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F745A" w14:textId="0AC79A74" w:rsidR="00365203" w:rsidRPr="00365203" w:rsidRDefault="00365203" w:rsidP="00365203">
      <w:pPr>
        <w:spacing w:after="0" w:line="240" w:lineRule="auto"/>
        <w:jc w:val="center"/>
        <w:rPr>
          <w:rFonts w:ascii="Arial" w:eastAsia="Times New Roman" w:hAnsi="Arial" w:cs="Arial"/>
          <w:b/>
          <w:bCs/>
          <w:caps/>
          <w:kern w:val="0"/>
          <w:sz w:val="28"/>
          <w:szCs w:val="24"/>
          <w:lang w:eastAsia="cs-CZ"/>
          <w14:ligatures w14:val="none"/>
        </w:rPr>
      </w:pPr>
      <w:r>
        <w:rPr>
          <w:rFonts w:ascii="Arial" w:eastAsia="Times New Roman" w:hAnsi="Arial" w:cs="Arial"/>
          <w:b/>
          <w:bCs/>
          <w:caps/>
          <w:kern w:val="0"/>
          <w:sz w:val="28"/>
          <w:szCs w:val="20"/>
          <w:lang w:eastAsia="cs-CZ"/>
          <w14:ligatures w14:val="none"/>
        </w:rPr>
        <w:t>ODKAZ NA UVEŘEJNĚNOU SMLOUVU V REGISTRU SMLUV</w:t>
      </w:r>
    </w:p>
    <w:p w14:paraId="738F991A" w14:textId="63DBE56B" w:rsidR="00365203" w:rsidRPr="00365203" w:rsidRDefault="00365203" w:rsidP="00365203">
      <w:pPr>
        <w:spacing w:after="0" w:line="240" w:lineRule="auto"/>
        <w:jc w:val="center"/>
        <w:rPr>
          <w:rFonts w:ascii="Arial" w:eastAsia="Times New Roman" w:hAnsi="Arial" w:cs="Arial"/>
          <w:bCs/>
          <w:i/>
          <w:kern w:val="0"/>
          <w:sz w:val="20"/>
          <w:szCs w:val="20"/>
          <w:lang w:eastAsia="cs-CZ"/>
          <w14:ligatures w14:val="none"/>
        </w:rPr>
      </w:pPr>
    </w:p>
    <w:p w14:paraId="66F176C0" w14:textId="6B30D7B1" w:rsidR="00365203" w:rsidRPr="00625666" w:rsidRDefault="00365203" w:rsidP="00365203">
      <w:pPr>
        <w:keepNext/>
        <w:spacing w:before="240" w:after="0" w:line="240" w:lineRule="auto"/>
        <w:jc w:val="center"/>
        <w:outlineLvl w:val="1"/>
        <w:rPr>
          <w:rFonts w:ascii="Arial" w:eastAsia="Times New Roman" w:hAnsi="Arial" w:cs="Arial"/>
          <w:b/>
          <w:bCs/>
          <w:iCs/>
          <w:kern w:val="0"/>
          <w:sz w:val="24"/>
          <w:szCs w:val="24"/>
          <w:lang w:eastAsia="cs-CZ"/>
          <w14:ligatures w14:val="none"/>
        </w:rPr>
      </w:pPr>
      <w:r w:rsidRPr="00625666">
        <w:rPr>
          <w:rFonts w:ascii="Arial" w:eastAsia="Times New Roman" w:hAnsi="Arial" w:cs="Arial"/>
          <w:b/>
          <w:bCs/>
          <w:iCs/>
          <w:kern w:val="0"/>
          <w:sz w:val="24"/>
          <w:szCs w:val="24"/>
          <w:lang w:eastAsia="cs-CZ"/>
          <w14:ligatures w14:val="none"/>
        </w:rPr>
        <w:t>„</w:t>
      </w:r>
      <w:r w:rsidR="00625666" w:rsidRPr="00625666">
        <w:rPr>
          <w:rFonts w:ascii="Arial" w:eastAsia="Times New Roman" w:hAnsi="Arial" w:cs="Arial"/>
          <w:b/>
          <w:bCs/>
          <w:iCs/>
          <w:kern w:val="0"/>
          <w:sz w:val="24"/>
          <w:szCs w:val="24"/>
          <w:lang w:eastAsia="cs-CZ"/>
          <w14:ligatures w14:val="none"/>
        </w:rPr>
        <w:t>Tiskové řešení pro Nemocnici s poliklinikou Česká Lípa</w:t>
      </w:r>
      <w:r w:rsidRPr="00625666">
        <w:rPr>
          <w:rFonts w:ascii="Arial" w:eastAsia="Times New Roman" w:hAnsi="Arial" w:cs="Arial"/>
          <w:b/>
          <w:bCs/>
          <w:iCs/>
          <w:kern w:val="0"/>
          <w:sz w:val="24"/>
          <w:szCs w:val="24"/>
          <w:lang w:eastAsia="cs-CZ"/>
          <w14:ligatures w14:val="none"/>
        </w:rPr>
        <w:t xml:space="preserve">“ </w:t>
      </w:r>
    </w:p>
    <w:p w14:paraId="18BABCF1" w14:textId="34A3DB74" w:rsidR="00625666" w:rsidRPr="00365203" w:rsidRDefault="00625666" w:rsidP="00365203">
      <w:pPr>
        <w:keepNext/>
        <w:spacing w:before="240" w:after="0" w:line="240" w:lineRule="auto"/>
        <w:jc w:val="center"/>
        <w:outlineLvl w:val="1"/>
        <w:rPr>
          <w:rFonts w:ascii="Arial" w:eastAsia="Times New Roman" w:hAnsi="Arial" w:cs="Arial"/>
          <w:b/>
          <w:bCs/>
          <w:iCs/>
          <w:kern w:val="0"/>
          <w:sz w:val="20"/>
          <w:szCs w:val="20"/>
          <w:lang w:eastAsia="cs-CZ"/>
          <w14:ligatures w14:val="none"/>
        </w:rPr>
      </w:pPr>
      <w:r w:rsidRPr="00625666">
        <w:rPr>
          <w:rFonts w:ascii="Arial" w:eastAsia="Times New Roman" w:hAnsi="Arial" w:cs="Arial"/>
          <w:b/>
          <w:bCs/>
          <w:iCs/>
          <w:kern w:val="0"/>
          <w:sz w:val="20"/>
          <w:szCs w:val="20"/>
          <w:lang w:eastAsia="cs-CZ"/>
          <w14:ligatures w14:val="none"/>
        </w:rPr>
        <w:t>ČÁST 2 – Příslušenství ke stávajícím tiskárnám ECOSYS</w:t>
      </w:r>
    </w:p>
    <w:p w14:paraId="6FC0BAC2" w14:textId="77777777" w:rsidR="00365203" w:rsidRDefault="00365203">
      <w:pPr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</w:pPr>
    </w:p>
    <w:p w14:paraId="778B089C" w14:textId="47F650D9" w:rsidR="00436A71" w:rsidRDefault="00625666" w:rsidP="00B47993">
      <w:hyperlink r:id="rId4" w:history="1">
        <w:r w:rsidRPr="0023441D">
          <w:rPr>
            <w:rStyle w:val="Hypertextovodkaz"/>
          </w:rPr>
          <w:t>https://smlouvy.gov.cz/smlouva/3577036</w:t>
        </w:r>
        <w:r w:rsidRPr="0023441D">
          <w:rPr>
            <w:rStyle w:val="Hypertextovodkaz"/>
          </w:rPr>
          <w:t>1</w:t>
        </w:r>
      </w:hyperlink>
      <w:r>
        <w:t xml:space="preserve"> </w:t>
      </w:r>
      <w:r w:rsidR="00B47993">
        <w:t xml:space="preserve"> </w:t>
      </w:r>
    </w:p>
    <w:sectPr w:rsidR="00436A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203"/>
    <w:rsid w:val="00013002"/>
    <w:rsid w:val="001F0014"/>
    <w:rsid w:val="001F0A97"/>
    <w:rsid w:val="00205A40"/>
    <w:rsid w:val="00365203"/>
    <w:rsid w:val="00436A71"/>
    <w:rsid w:val="00494B1B"/>
    <w:rsid w:val="00625666"/>
    <w:rsid w:val="0071301B"/>
    <w:rsid w:val="00747C08"/>
    <w:rsid w:val="00A427A3"/>
    <w:rsid w:val="00A42DB0"/>
    <w:rsid w:val="00A9347A"/>
    <w:rsid w:val="00AC1198"/>
    <w:rsid w:val="00B47993"/>
    <w:rsid w:val="00B97EA4"/>
    <w:rsid w:val="00C61885"/>
    <w:rsid w:val="00D37E2B"/>
    <w:rsid w:val="00E12AEF"/>
    <w:rsid w:val="00E94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0E20D"/>
  <w15:chartTrackingRefBased/>
  <w15:docId w15:val="{AEE8C542-ECEC-4134-8AEE-25EE8AA67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652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652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652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652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652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652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652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652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652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652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652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652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6520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6520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6520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6520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6520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6520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652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652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652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652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652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6520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6520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6520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652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6520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65203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365203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65203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01300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mlouvy.gov.cz/smlouva/35770361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37</Words>
  <Characters>219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Petra KREISINGEROVÁ</cp:lastModifiedBy>
  <cp:revision>7</cp:revision>
  <dcterms:created xsi:type="dcterms:W3CDTF">2025-04-10T08:31:00Z</dcterms:created>
  <dcterms:modified xsi:type="dcterms:W3CDTF">2025-11-27T08:37:00Z</dcterms:modified>
</cp:coreProperties>
</file>