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2CD57D87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0E7CB6" w:rsidRPr="000E7CB6">
        <w:rPr>
          <w:rFonts w:ascii="Arial" w:hAnsi="Arial" w:cs="Arial"/>
          <w:b/>
          <w:kern w:val="28"/>
          <w:sz w:val="24"/>
          <w:szCs w:val="24"/>
        </w:rPr>
        <w:t>Dovybavení ostatních prostor KKC</w:t>
      </w:r>
      <w:r w:rsidR="00BC13F7">
        <w:rPr>
          <w:rFonts w:ascii="Arial" w:hAnsi="Arial" w:cs="Arial"/>
          <w:b/>
          <w:kern w:val="28"/>
          <w:sz w:val="24"/>
          <w:szCs w:val="24"/>
        </w:rPr>
        <w:t xml:space="preserve"> – nové vyhlášení</w:t>
      </w:r>
      <w:r w:rsidR="000E7CB6" w:rsidRPr="000E7CB6">
        <w:rPr>
          <w:rFonts w:ascii="Arial" w:hAnsi="Arial" w:cs="Arial"/>
          <w:b/>
          <w:kern w:val="28"/>
          <w:sz w:val="24"/>
          <w:szCs w:val="24"/>
        </w:rPr>
        <w:t>“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6E491FEE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příloze č</w:t>
      </w:r>
      <w:r w:rsidR="00BC13F7">
        <w:rPr>
          <w:rFonts w:ascii="Arial" w:hAnsi="Arial"/>
          <w:sz w:val="20"/>
          <w:szCs w:val="20"/>
        </w:rPr>
        <w:t xml:space="preserve">. </w:t>
      </w:r>
      <w:r w:rsidR="00064047">
        <w:rPr>
          <w:rFonts w:ascii="Arial" w:hAnsi="Arial"/>
          <w:sz w:val="20"/>
          <w:szCs w:val="20"/>
        </w:rPr>
        <w:t>4</w:t>
      </w:r>
      <w:r w:rsidR="00D56460">
        <w:rPr>
          <w:rFonts w:ascii="Arial" w:hAnsi="Arial"/>
          <w:sz w:val="20"/>
          <w:szCs w:val="20"/>
        </w:rPr>
        <w:t xml:space="preserve"> Položkovém rozpočtu</w:t>
      </w:r>
      <w:r>
        <w:rPr>
          <w:rFonts w:ascii="Arial" w:hAnsi="Arial"/>
          <w:sz w:val="20"/>
          <w:szCs w:val="20"/>
        </w:rPr>
        <w:t>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5970"/>
        <w:gridCol w:w="1046"/>
        <w:gridCol w:w="1227"/>
      </w:tblGrid>
      <w:tr w:rsidR="00530C6C" w:rsidRPr="009D3F98" w14:paraId="09D3AADF" w14:textId="77777777" w:rsidTr="00530C6C">
        <w:trPr>
          <w:trHeight w:val="864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D055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B13BA0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systém pro zavěšení (obraz/plakát/fotografie a jiné) v případě výstavy, </w:t>
            </w:r>
            <w:proofErr w:type="spellStart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nerez.lanka</w:t>
            </w:r>
            <w:proofErr w:type="spellEnd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se systémem uchycení; obvodové zdi vč kotvení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732D7" w14:textId="6B29912E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B625C3" w14:textId="6816EDFF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120F5AE9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D866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D07B0D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notebook + PC myš + klávesnice + monitor a příslušenství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EE7024" w14:textId="0E6BF7CF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5103E5" w14:textId="4AFF486C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7107119E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53B7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3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DB80BA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tiskárna A4/A3, inkoust, </w:t>
            </w:r>
            <w:proofErr w:type="spellStart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plnitelné</w:t>
            </w:r>
            <w:proofErr w:type="spellEnd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zásobníky, se skenerem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43CDAF" w14:textId="557E239A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6667F" w14:textId="2926E61E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3637462" w14:textId="77777777" w:rsidTr="00530C6C">
        <w:trPr>
          <w:trHeight w:val="1152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C16D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4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326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zastínění oken učeben, textilní roleta, řetízková, odstín - světlá krémová barva; okno r.1200x2250 + záklenek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BF65F" w14:textId="2019094C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9760A5" w14:textId="70393F1D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4E29D803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904B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5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D06C08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speciální  dřez s baterií komplet pro účely výtvarné tvorby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207EE" w14:textId="62F62AAF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71C69" w14:textId="0E5213B0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D474723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CC33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lastRenderedPageBreak/>
              <w:t>6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B68396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sušák na výkresy pro účely výtvarné tvorby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AF67EB" w14:textId="498CDB30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271DE" w14:textId="0C7970C8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07F5D073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DC5D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7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929CAC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závěsné lišty na obrazy pro účely výtvarné tvorby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489E9" w14:textId="508B2863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8B7434" w14:textId="63631B78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786BE26A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9248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8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DAD16F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policové regály 8x r.0,8x0,4m v.2m (celk.d.6,4m)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571360" w14:textId="65851BC4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F097D" w14:textId="5EBC4F1D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16600B3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ECD3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9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F3F49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malířský stojan pro účely výtvarné tvorby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F35A0E" w14:textId="585215C5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2CF42" w14:textId="5FE1EF36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09BC04E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B842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10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EA7EAA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tabule na stěnu, bílá, na fixy, magnetická, 3600x1500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90AAC2" w14:textId="76D5B176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F3A208" w14:textId="247306FA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372DB1AA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6167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11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FE89EE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zrcadlová stěna d.7,85m; v.2m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2F557" w14:textId="74CF104F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0AC4D4" w14:textId="27F54252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415ABB0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8685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12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068C42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zrcadlová stěna d.7,20m; v.2m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49FC4" w14:textId="5DFA18B4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09FB" w14:textId="36A68B99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1EB676F2" w14:textId="77777777" w:rsidTr="00530C6C">
        <w:trPr>
          <w:trHeight w:val="144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600C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13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396F6B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cvičební podložky; </w:t>
            </w: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kvalitní podložka na cvičení s paměťovým efektem; vhodné pro všechny typy cvičení na podlaze, dva otvory s kovovým lemem pro zavěšení - vzdálenost otvorů 52 cm, vnější materiál: PVC imitující kůži, vnitřní materiál: pěnový polyester, rozměry: 180 x 60 cm, tloušťka podložky: 8 mm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1D34F" w14:textId="58649647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9434B3" w14:textId="03972028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52A5D87B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D311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14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971303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zrcadlová stěna d.7,85m; v.2m + výřezy na kotvení madla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6D045" w14:textId="7AC59152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70ACE6" w14:textId="20F1C7A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 xml:space="preserve">"[účastník uvede typ/model </w:t>
            </w: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lastRenderedPageBreak/>
              <w:t>a výrobce, popř. další poznámku]"</w:t>
            </w:r>
          </w:p>
        </w:tc>
      </w:tr>
      <w:tr w:rsidR="00530C6C" w:rsidRPr="009D3F98" w14:paraId="4E5E3E1E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DA39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lastRenderedPageBreak/>
              <w:t>15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699FF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baletní tyč dvojitá  d.7,80m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123C3" w14:textId="67F2504F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5F5AA" w14:textId="543BC9BF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1AF16CDB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1EA0E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16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CD6CD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baletizol</w:t>
            </w:r>
            <w:proofErr w:type="spellEnd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r. 7,85 x 10,0m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48BEA" w14:textId="5EF0C30D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F83AB8" w14:textId="6B4BCBA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E992EDA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C707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17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853D99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Odpadkové koše exteriérové, s popelníkem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11900" w14:textId="42EDE8A9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8D390" w14:textId="68E990AB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14063E09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73E7B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18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14D3FE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Venkovní informační panely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1D41B" w14:textId="710F6348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22D305" w14:textId="75F879FF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5869933F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A33B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19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30DE9C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Informační systém (označení dveří)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53DF1" w14:textId="6BB6D133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0AD0" w14:textId="7A08B993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5DE2E77F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AEE0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20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3BC328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ubrusy bílé kulaté stoly d.1600mm + 300mm přesah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E1C88" w14:textId="704D8F89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945AE" w14:textId="0FB4A1DC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6C37905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D152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21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61CFE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ubrusy bílé obdélníkové stoly 1400x700mm + 300mm přesah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FB83E" w14:textId="146518F5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C0833" w14:textId="6192E716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4CB7AE08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B59E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22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25174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potah bílý </w:t>
            </w:r>
            <w:proofErr w:type="spellStart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bistrostolky</w:t>
            </w:r>
            <w:proofErr w:type="spellEnd"/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d.600mm; elastický; přesah až na zem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41EE0F" w14:textId="3F50AE37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6A9AA" w14:textId="2BCC25F0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78CF8968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497D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lastRenderedPageBreak/>
              <w:t>23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C1F6C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Zahrazovací sloupek se samonavíjecím pásem, nerez/černá; 1x sloupek + 1x samonavíjecí pás; délka pásu 2 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A0F394" w14:textId="6D4D9C09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AD5CD7" w14:textId="112E3593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47BC5788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4ACC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24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D633A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informační přenosné stojany nerez/černá; informační deska rozměru A4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DA0C5" w14:textId="4429D467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DD52BF" w14:textId="3797A548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4BAA8A8" w14:textId="77777777" w:rsidTr="00530C6C">
        <w:trPr>
          <w:trHeight w:val="576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D6D9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25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1CFF87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nůžková plošina elektrická, pracovní výška min.9m, pojízdná, provedení pro interiér; úzká průjezdná šířka 81cm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02473" w14:textId="29A37A68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34C16" w14:textId="13A2367B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3F9D226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0582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26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1102DA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podlahový mycí stroj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E949D" w14:textId="0E578C27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802A2" w14:textId="0932C6E9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0A119E5C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D8B8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27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29C74F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závěsný systém, nerezová lanka, atyp pro krov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4D3F24" w14:textId="7EDFB045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7C13D5" w14:textId="7D37E65C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2A937D24" w14:textId="77777777" w:rsidTr="00530C6C">
        <w:trPr>
          <w:trHeight w:val="864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E9F0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28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BF9712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opláštění kanalizace v m.č.120; 2x PROFIL UPE 180, vyložit minerální vatou, svislé spoje přeložit pásovinou plech 3mm, bodově svařit, bezbarvý lak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D0CD28" w14:textId="1D648714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5B2B29" w14:textId="4B85754E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530C6C" w:rsidRPr="009D3F98" w14:paraId="69684CD2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9F39" w14:textId="77777777" w:rsidR="00530C6C" w:rsidRPr="009D3F98" w:rsidRDefault="00530C6C" w:rsidP="00530C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29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D430C" w14:textId="77777777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doprava do místa plnění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68369" w14:textId="342AFFF6" w:rsidR="00530C6C" w:rsidRPr="009D3F98" w:rsidRDefault="00530C6C" w:rsidP="00530C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C2F87" w14:textId="52AC90EA" w:rsidR="00530C6C" w:rsidRPr="009D3F98" w:rsidRDefault="00530C6C" w:rsidP="00530C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9D3F98" w:rsidRPr="009D3F98" w14:paraId="6EC69989" w14:textId="77777777" w:rsidTr="00530C6C">
        <w:trPr>
          <w:trHeight w:val="420"/>
        </w:trPr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FB04" w14:textId="77777777" w:rsidR="009D3F98" w:rsidRPr="009D3F98" w:rsidRDefault="009D3F98" w:rsidP="009D3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30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5A36B" w14:textId="77777777" w:rsidR="009D3F98" w:rsidRPr="009D3F98" w:rsidRDefault="009D3F98" w:rsidP="009D3F9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  <w:r w:rsidRPr="009D3F98"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  <w:t>montáž a instalace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78D1E" w14:textId="2D130B15" w:rsidR="009D3F98" w:rsidRPr="009D3F98" w:rsidRDefault="00530C6C" w:rsidP="009D3F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9DB21B" w14:textId="7354DE17" w:rsidR="009D3F98" w:rsidRPr="009D3F98" w:rsidRDefault="00530C6C" w:rsidP="009D3F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530C6C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4F5C1629" w14:textId="77777777" w:rsidR="009D3F98" w:rsidRDefault="009D3F98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7B50E74E" w14:textId="77777777" w:rsidR="009D3F98" w:rsidRPr="003F5E31" w:rsidRDefault="009D3F98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47A91DAF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proofErr w:type="spellStart"/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64047"/>
    <w:rsid w:val="000679DA"/>
    <w:rsid w:val="00086CCB"/>
    <w:rsid w:val="000B60B8"/>
    <w:rsid w:val="000C49F5"/>
    <w:rsid w:val="000E474A"/>
    <w:rsid w:val="000E5707"/>
    <w:rsid w:val="000E7CB6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B1E72"/>
    <w:rsid w:val="001D193E"/>
    <w:rsid w:val="001D741C"/>
    <w:rsid w:val="001E069A"/>
    <w:rsid w:val="002441B6"/>
    <w:rsid w:val="002711FF"/>
    <w:rsid w:val="002767D5"/>
    <w:rsid w:val="002843B1"/>
    <w:rsid w:val="00285164"/>
    <w:rsid w:val="002A0B37"/>
    <w:rsid w:val="002A25E6"/>
    <w:rsid w:val="002B1271"/>
    <w:rsid w:val="002C4A1F"/>
    <w:rsid w:val="00303018"/>
    <w:rsid w:val="00315D50"/>
    <w:rsid w:val="0033018B"/>
    <w:rsid w:val="00341848"/>
    <w:rsid w:val="00360361"/>
    <w:rsid w:val="0036599B"/>
    <w:rsid w:val="003812DD"/>
    <w:rsid w:val="00382CD8"/>
    <w:rsid w:val="003C3BEF"/>
    <w:rsid w:val="003D0EBA"/>
    <w:rsid w:val="003D4E94"/>
    <w:rsid w:val="003F18A7"/>
    <w:rsid w:val="003F7181"/>
    <w:rsid w:val="004036C8"/>
    <w:rsid w:val="00417776"/>
    <w:rsid w:val="00423D36"/>
    <w:rsid w:val="00427AF4"/>
    <w:rsid w:val="00435414"/>
    <w:rsid w:val="00455B81"/>
    <w:rsid w:val="004577F2"/>
    <w:rsid w:val="00461D01"/>
    <w:rsid w:val="004B7A4D"/>
    <w:rsid w:val="004C1385"/>
    <w:rsid w:val="004C58EB"/>
    <w:rsid w:val="004D5125"/>
    <w:rsid w:val="004D5AB8"/>
    <w:rsid w:val="004E5C65"/>
    <w:rsid w:val="00501D3A"/>
    <w:rsid w:val="00503530"/>
    <w:rsid w:val="00530C6C"/>
    <w:rsid w:val="00541304"/>
    <w:rsid w:val="00541972"/>
    <w:rsid w:val="00543DD8"/>
    <w:rsid w:val="00592CCC"/>
    <w:rsid w:val="005B66DB"/>
    <w:rsid w:val="0060290B"/>
    <w:rsid w:val="00677CF4"/>
    <w:rsid w:val="00697C6C"/>
    <w:rsid w:val="006A18BD"/>
    <w:rsid w:val="006A4FF5"/>
    <w:rsid w:val="006D61A6"/>
    <w:rsid w:val="006E0DDE"/>
    <w:rsid w:val="006E7138"/>
    <w:rsid w:val="00703DAC"/>
    <w:rsid w:val="00735A80"/>
    <w:rsid w:val="0073797C"/>
    <w:rsid w:val="00747EBA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45E11"/>
    <w:rsid w:val="009548F8"/>
    <w:rsid w:val="00957B9E"/>
    <w:rsid w:val="009A20F3"/>
    <w:rsid w:val="009D0DFD"/>
    <w:rsid w:val="009D133C"/>
    <w:rsid w:val="009D3F98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63D19"/>
    <w:rsid w:val="00B74760"/>
    <w:rsid w:val="00BB1F29"/>
    <w:rsid w:val="00BC0811"/>
    <w:rsid w:val="00BC13F7"/>
    <w:rsid w:val="00BD61DA"/>
    <w:rsid w:val="00BD754C"/>
    <w:rsid w:val="00C31395"/>
    <w:rsid w:val="00C36C67"/>
    <w:rsid w:val="00C42A3A"/>
    <w:rsid w:val="00C5342D"/>
    <w:rsid w:val="00C5514F"/>
    <w:rsid w:val="00C764CF"/>
    <w:rsid w:val="00C80F56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83925"/>
    <w:rsid w:val="00DA4E69"/>
    <w:rsid w:val="00DC5961"/>
    <w:rsid w:val="00E06C67"/>
    <w:rsid w:val="00E10CCC"/>
    <w:rsid w:val="00E16E0A"/>
    <w:rsid w:val="00E40103"/>
    <w:rsid w:val="00E44F17"/>
    <w:rsid w:val="00E47283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648562A7-B643-4EE2-990B-239B42C4B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895</Words>
  <Characters>5286</Characters>
  <Application>Microsoft Office Word</Application>
  <DocSecurity>0</DocSecurity>
  <Lines>44</Lines>
  <Paragraphs>12</Paragraphs>
  <ScaleCrop>false</ScaleCrop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155</cp:revision>
  <dcterms:created xsi:type="dcterms:W3CDTF">2024-04-05T21:41:00Z</dcterms:created>
  <dcterms:modified xsi:type="dcterms:W3CDTF">2025-07-29T05:24:00Z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