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6EFB7" w14:textId="77777777" w:rsidR="00BA16BB" w:rsidRPr="006D0812" w:rsidRDefault="007961FB" w:rsidP="00386859">
      <w:pPr>
        <w:pStyle w:val="Nzev"/>
      </w:pPr>
      <w:r w:rsidRPr="006D0812">
        <w:rPr>
          <w:noProof/>
          <w:lang w:eastAsia="cs-CZ"/>
        </w:rPr>
        <mc:AlternateContent>
          <mc:Choice Requires="wps">
            <w:drawing>
              <wp:anchor distT="0" distB="0" distL="114300" distR="114300" simplePos="0" relativeHeight="251660288" behindDoc="0" locked="0" layoutInCell="1" allowOverlap="1" wp14:anchorId="7C9D309D" wp14:editId="355EEC00">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AC428" w14:textId="77777777" w:rsidR="00D44167" w:rsidRPr="00321BCC" w:rsidRDefault="00D44167"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C9D309D"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257AC428" w14:textId="77777777" w:rsidR="00D44167" w:rsidRPr="00321BCC" w:rsidRDefault="00D44167"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14:anchorId="1590844F" wp14:editId="6430890A">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60177" w14:textId="77777777" w:rsidR="00D44167" w:rsidRPr="00321BCC" w:rsidRDefault="00D44167"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90844F"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07160177" w14:textId="77777777" w:rsidR="00D44167" w:rsidRPr="00321BCC" w:rsidRDefault="00D44167"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14:anchorId="35062345" wp14:editId="4783D15A">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60CB4" w14:textId="77777777" w:rsidR="00D44167" w:rsidRPr="00321BCC" w:rsidRDefault="00D44167"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062345"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0D560CB4" w14:textId="77777777" w:rsidR="00D44167" w:rsidRPr="00321BCC" w:rsidRDefault="00D44167"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14:anchorId="270347E2" wp14:editId="43E968F1">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A81F1" w14:textId="77777777" w:rsidR="00D44167" w:rsidRPr="00321BCC" w:rsidRDefault="00D44167"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70347E2"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4F3A81F1" w14:textId="77777777" w:rsidR="00D44167" w:rsidRPr="00321BCC" w:rsidRDefault="00D44167" w:rsidP="00BA16BB">
                      <w:pPr>
                        <w:pStyle w:val="DocumentTitleCzechRadio"/>
                      </w:pPr>
                    </w:p>
                  </w:txbxContent>
                </v:textbox>
                <w10:wrap anchorx="page" anchory="page"/>
              </v:shape>
            </w:pict>
          </mc:Fallback>
        </mc:AlternateContent>
      </w:r>
      <w:r w:rsidR="00182D39" w:rsidRPr="006D0812">
        <w:t>SMLOUVA</w:t>
      </w:r>
      <w:r w:rsidR="00BD3AB0">
        <w:t xml:space="preserve"> O DÍLO</w:t>
      </w:r>
    </w:p>
    <w:p w14:paraId="7656FFEA" w14:textId="77777777" w:rsidR="007F00D1" w:rsidRPr="007F00D1" w:rsidRDefault="007961FB" w:rsidP="007F00D1">
      <w:pPr>
        <w:jc w:val="center"/>
        <w:rPr>
          <w:b/>
        </w:rPr>
      </w:pPr>
      <w:r w:rsidRPr="001F6409">
        <w:rPr>
          <w:b/>
        </w:rPr>
        <w:t>č. _CISLO_SMLOUVY_</w:t>
      </w:r>
    </w:p>
    <w:p w14:paraId="02A4BC4E" w14:textId="77777777" w:rsidR="007F00D1" w:rsidRPr="007F00D1" w:rsidRDefault="007F00D1" w:rsidP="007F00D1">
      <w:pPr>
        <w:pStyle w:val="SubjectSpecification-ContractCzechRadio"/>
      </w:pPr>
    </w:p>
    <w:p w14:paraId="04D8BF67" w14:textId="77777777" w:rsidR="00711A5C" w:rsidRPr="00711A5C" w:rsidRDefault="007961FB" w:rsidP="00711A5C">
      <w:pPr>
        <w:rPr>
          <w:rFonts w:eastAsia="Calibri" w:cs="Times New Roman"/>
          <w:b/>
          <w:color w:val="000F37"/>
        </w:rPr>
      </w:pPr>
      <w:r w:rsidRPr="00711A5C">
        <w:rPr>
          <w:rFonts w:eastAsia="Calibri" w:cs="Times New Roman"/>
          <w:b/>
          <w:color w:val="000F37"/>
        </w:rPr>
        <w:t>Český rozhlas</w:t>
      </w:r>
    </w:p>
    <w:p w14:paraId="0A337557" w14:textId="77777777" w:rsidR="00711A5C" w:rsidRPr="00711A5C" w:rsidRDefault="007961FB" w:rsidP="00711A5C">
      <w:pPr>
        <w:rPr>
          <w:rFonts w:eastAsia="Calibri" w:cs="Times New Roman"/>
          <w:color w:val="000F37"/>
        </w:rPr>
      </w:pPr>
      <w:r w:rsidRPr="00711A5C">
        <w:rPr>
          <w:rFonts w:eastAsia="Calibri" w:cs="Times New Roman"/>
          <w:color w:val="000F37"/>
        </w:rPr>
        <w:t>zřízený zákonem č. 484/1991 Sb., o Českém rozhlasu</w:t>
      </w:r>
    </w:p>
    <w:p w14:paraId="7329476F" w14:textId="77777777" w:rsidR="00711A5C" w:rsidRPr="00711A5C" w:rsidRDefault="007961FB" w:rsidP="00711A5C">
      <w:pPr>
        <w:rPr>
          <w:rFonts w:eastAsia="Calibri" w:cs="Times New Roman"/>
          <w:color w:val="000F37"/>
        </w:rPr>
      </w:pPr>
      <w:r w:rsidRPr="00711A5C">
        <w:rPr>
          <w:rFonts w:eastAsia="Calibri" w:cs="Times New Roman"/>
          <w:color w:val="000F37"/>
        </w:rPr>
        <w:t>nezapisuje se do obchodního rejstříku</w:t>
      </w:r>
    </w:p>
    <w:p w14:paraId="11A67128" w14:textId="77777777" w:rsidR="00711A5C" w:rsidRPr="00711A5C" w:rsidRDefault="007961FB" w:rsidP="00711A5C">
      <w:pPr>
        <w:rPr>
          <w:rFonts w:eastAsia="Calibri" w:cs="Times New Roman"/>
          <w:color w:val="000F37"/>
        </w:rPr>
      </w:pPr>
      <w:r w:rsidRPr="00711A5C">
        <w:rPr>
          <w:rFonts w:eastAsia="Calibri" w:cs="Times New Roman"/>
          <w:color w:val="000F37"/>
        </w:rPr>
        <w:t>se sídlem Vinohradská 12, 120 99 Praha 2</w:t>
      </w:r>
    </w:p>
    <w:p w14:paraId="394FB378" w14:textId="77777777" w:rsidR="00711A5C" w:rsidRPr="00711A5C" w:rsidRDefault="007961FB" w:rsidP="00711A5C">
      <w:pPr>
        <w:rPr>
          <w:rFonts w:eastAsia="Calibri" w:cs="Times New Roman"/>
          <w:color w:val="000F37"/>
        </w:rPr>
      </w:pPr>
      <w:r w:rsidRPr="00711A5C">
        <w:rPr>
          <w:rFonts w:eastAsia="Calibri" w:cs="Times New Roman"/>
          <w:color w:val="000F37"/>
        </w:rPr>
        <w:t xml:space="preserve">zastoupený: </w:t>
      </w:r>
      <w:r w:rsidRPr="00711A5C">
        <w:rPr>
          <w:rFonts w:eastAsia="Calibri" w:cs="Arial"/>
          <w:color w:val="000F37"/>
          <w:szCs w:val="20"/>
        </w:rPr>
        <w:t>Mgr. Reném Zavoralem, generálním ředitelem</w:t>
      </w:r>
    </w:p>
    <w:p w14:paraId="41A4D551" w14:textId="77777777" w:rsidR="00711A5C" w:rsidRPr="00711A5C" w:rsidRDefault="007961FB" w:rsidP="00711A5C">
      <w:pPr>
        <w:rPr>
          <w:rFonts w:eastAsia="Calibri" w:cs="Times New Roman"/>
          <w:color w:val="000F37"/>
        </w:rPr>
      </w:pPr>
      <w:r w:rsidRPr="00711A5C">
        <w:rPr>
          <w:rFonts w:eastAsia="Calibri" w:cs="Times New Roman"/>
          <w:color w:val="000F37"/>
        </w:rPr>
        <w:t>IČO 45245053, DIČ CZ45245053</w:t>
      </w:r>
    </w:p>
    <w:p w14:paraId="6B984C48" w14:textId="77777777" w:rsidR="00711A5C" w:rsidRPr="00711A5C" w:rsidRDefault="007961FB" w:rsidP="00711A5C">
      <w:pPr>
        <w:rPr>
          <w:rFonts w:eastAsia="Calibri" w:cs="Times New Roman"/>
          <w:color w:val="000F37"/>
        </w:rPr>
      </w:pPr>
      <w:r w:rsidRPr="00711A5C">
        <w:rPr>
          <w:rFonts w:eastAsia="Calibri" w:cs="Times New Roman"/>
          <w:color w:val="000F37"/>
        </w:rPr>
        <w:t>bankovní spojení: Raiffeisenbank a.s., č. ú.: 1001040797/5500</w:t>
      </w:r>
    </w:p>
    <w:p w14:paraId="4CB3476A" w14:textId="77777777" w:rsidR="00711A5C" w:rsidRPr="00711A5C" w:rsidRDefault="007961FB" w:rsidP="00711A5C">
      <w:pPr>
        <w:rPr>
          <w:rFonts w:eastAsia="Calibri" w:cs="Times New Roman"/>
          <w:color w:val="000F37"/>
        </w:rPr>
      </w:pPr>
      <w:r w:rsidRPr="00711A5C">
        <w:rPr>
          <w:rFonts w:eastAsia="Calibri" w:cs="Times New Roman"/>
          <w:color w:val="000F37"/>
        </w:rPr>
        <w:t xml:space="preserve">zástupce pro věcná jednání </w:t>
      </w:r>
      <w:r w:rsidRPr="00711A5C">
        <w:rPr>
          <w:rFonts w:eastAsia="Calibri" w:cs="Times New Roman"/>
          <w:color w:val="000F37"/>
        </w:rPr>
        <w:tab/>
      </w:r>
      <w:r w:rsidRPr="00711A5C">
        <w:rPr>
          <w:rFonts w:eastAsia="Calibri" w:cs="Arial"/>
          <w:color w:val="000F37"/>
          <w:szCs w:val="20"/>
        </w:rPr>
        <w:t xml:space="preserve">Mgr. Libor Paulus, vedoucí </w:t>
      </w:r>
      <w:r w:rsidRPr="00711A5C">
        <w:rPr>
          <w:rFonts w:eastAsia="Calibri" w:cs="Times New Roman"/>
          <w:color w:val="000F37"/>
        </w:rPr>
        <w:t>Odboru správy a majetku</w:t>
      </w:r>
    </w:p>
    <w:p w14:paraId="14C77EA8" w14:textId="77777777" w:rsidR="00711A5C" w:rsidRPr="00711A5C" w:rsidRDefault="007961FB" w:rsidP="00711A5C">
      <w:pPr>
        <w:rPr>
          <w:rFonts w:eastAsia="Calibri" w:cs="Times New Roman"/>
          <w:color w:val="000F37"/>
        </w:rPr>
      </w:pPr>
      <w:r w:rsidRPr="00711A5C">
        <w:rPr>
          <w:rFonts w:eastAsia="Calibri" w:cs="Times New Roman"/>
          <w:color w:val="000F37"/>
        </w:rPr>
        <w:tab/>
      </w:r>
      <w:r w:rsidRPr="00711A5C">
        <w:rPr>
          <w:rFonts w:eastAsia="Calibri" w:cs="Times New Roman"/>
          <w:color w:val="000F37"/>
        </w:rPr>
        <w:tab/>
      </w:r>
      <w:r w:rsidRPr="00711A5C">
        <w:rPr>
          <w:rFonts w:eastAsia="Calibri" w:cs="Times New Roman"/>
          <w:color w:val="000F37"/>
        </w:rPr>
        <w:tab/>
      </w:r>
      <w:r w:rsidRPr="00711A5C">
        <w:rPr>
          <w:rFonts w:eastAsia="Calibri" w:cs="Times New Roman"/>
          <w:color w:val="000F37"/>
        </w:rPr>
        <w:tab/>
      </w:r>
      <w:r w:rsidRPr="00711A5C">
        <w:rPr>
          <w:rFonts w:eastAsia="Calibri" w:cs="Times New Roman"/>
          <w:color w:val="000F37"/>
        </w:rPr>
        <w:tab/>
      </w:r>
      <w:r w:rsidRPr="00711A5C">
        <w:rPr>
          <w:rFonts w:eastAsia="Calibri" w:cs="Times New Roman"/>
          <w:color w:val="000F37"/>
        </w:rPr>
        <w:tab/>
      </w:r>
      <w:r w:rsidRPr="00711A5C">
        <w:rPr>
          <w:rFonts w:eastAsia="Calibri" w:cs="Times New Roman"/>
          <w:color w:val="000F37"/>
        </w:rPr>
        <w:tab/>
      </w:r>
      <w:r w:rsidRPr="00711A5C">
        <w:rPr>
          <w:rFonts w:eastAsia="Calibri" w:cs="Times New Roman"/>
          <w:color w:val="000F37"/>
        </w:rPr>
        <w:tab/>
      </w:r>
      <w:r w:rsidRPr="00711A5C">
        <w:rPr>
          <w:rFonts w:eastAsia="Calibri" w:cs="Times New Roman"/>
          <w:color w:val="000F37"/>
        </w:rPr>
        <w:tab/>
        <w:t>tel.: +420</w:t>
      </w:r>
      <w:r w:rsidR="004D5F59">
        <w:rPr>
          <w:rFonts w:eastAsia="Calibri" w:cs="Times New Roman"/>
          <w:color w:val="000F37"/>
        </w:rPr>
        <w:t> </w:t>
      </w:r>
      <w:r w:rsidRPr="00711A5C">
        <w:rPr>
          <w:rFonts w:eastAsia="Calibri" w:cs="Arial"/>
          <w:color w:val="000F37"/>
          <w:szCs w:val="20"/>
        </w:rPr>
        <w:t>22</w:t>
      </w:r>
      <w:r w:rsidR="004D5F59">
        <w:rPr>
          <w:rFonts w:eastAsia="Calibri" w:cs="Arial"/>
          <w:color w:val="000F37"/>
          <w:szCs w:val="20"/>
        </w:rPr>
        <w:t>1 </w:t>
      </w:r>
      <w:r w:rsidRPr="00711A5C">
        <w:rPr>
          <w:rFonts w:eastAsia="Calibri" w:cs="Arial"/>
          <w:color w:val="000F37"/>
          <w:szCs w:val="20"/>
        </w:rPr>
        <w:t>55</w:t>
      </w:r>
      <w:r w:rsidR="004D5F59">
        <w:rPr>
          <w:rFonts w:eastAsia="Calibri" w:cs="Arial"/>
          <w:color w:val="000F37"/>
          <w:szCs w:val="20"/>
        </w:rPr>
        <w:t>1 </w:t>
      </w:r>
      <w:r w:rsidRPr="00711A5C">
        <w:rPr>
          <w:rFonts w:eastAsia="Calibri" w:cs="Arial"/>
          <w:color w:val="000F37"/>
          <w:szCs w:val="20"/>
        </w:rPr>
        <w:t>298</w:t>
      </w:r>
    </w:p>
    <w:p w14:paraId="4452C201" w14:textId="77777777" w:rsidR="007220A3" w:rsidRPr="0030285D" w:rsidRDefault="007961FB" w:rsidP="00A52BFA">
      <w:r w:rsidRPr="00711A5C">
        <w:rPr>
          <w:rFonts w:eastAsia="Calibri" w:cs="Times New Roman"/>
        </w:rPr>
        <w:tab/>
      </w:r>
      <w:r w:rsidRPr="00711A5C">
        <w:rPr>
          <w:rFonts w:eastAsia="Calibri" w:cs="Times New Roman"/>
        </w:rPr>
        <w:tab/>
      </w:r>
      <w:r w:rsidRPr="00711A5C">
        <w:rPr>
          <w:rFonts w:eastAsia="Calibri" w:cs="Times New Roman"/>
        </w:rPr>
        <w:tab/>
      </w:r>
      <w:r w:rsidRPr="00711A5C">
        <w:rPr>
          <w:rFonts w:eastAsia="Calibri" w:cs="Times New Roman"/>
        </w:rPr>
        <w:tab/>
      </w:r>
      <w:r w:rsidRPr="00711A5C">
        <w:rPr>
          <w:rFonts w:eastAsia="Calibri" w:cs="Times New Roman"/>
        </w:rPr>
        <w:tab/>
      </w:r>
      <w:r w:rsidRPr="00711A5C">
        <w:rPr>
          <w:rFonts w:eastAsia="Calibri" w:cs="Times New Roman"/>
        </w:rPr>
        <w:tab/>
      </w:r>
      <w:r w:rsidRPr="00711A5C">
        <w:rPr>
          <w:rFonts w:eastAsia="Calibri" w:cs="Times New Roman"/>
        </w:rPr>
        <w:tab/>
      </w:r>
      <w:r w:rsidRPr="00711A5C">
        <w:rPr>
          <w:rFonts w:eastAsia="Calibri" w:cs="Times New Roman"/>
        </w:rPr>
        <w:tab/>
      </w:r>
      <w:r w:rsidRPr="00711A5C">
        <w:rPr>
          <w:rFonts w:eastAsia="Calibri" w:cs="Times New Roman"/>
        </w:rPr>
        <w:tab/>
      </w:r>
      <w:r w:rsidRPr="004D5F59">
        <w:rPr>
          <w:rFonts w:eastAsia="Calibri" w:cs="Times New Roman"/>
          <w:color w:val="000F37"/>
        </w:rPr>
        <w:t xml:space="preserve">e-mail: </w:t>
      </w:r>
      <w:r w:rsidRPr="00A52BFA">
        <w:rPr>
          <w:rFonts w:eastAsia="Calibri" w:cs="Times New Roman"/>
          <w:color w:val="000F37"/>
        </w:rPr>
        <w:t>libor.paulus@rozhlas.cz</w:t>
      </w:r>
    </w:p>
    <w:p w14:paraId="35E98B70" w14:textId="77777777" w:rsidR="00182D39" w:rsidRPr="0030285D" w:rsidRDefault="007961FB" w:rsidP="00BA16BB">
      <w:pPr>
        <w:pStyle w:val="SubjectSpecification-ContractCzechRadio"/>
      </w:pPr>
      <w:r w:rsidRPr="0030285D">
        <w:t>(dále jen jako „</w:t>
      </w:r>
      <w:r w:rsidR="00BD3AB0" w:rsidRPr="007F00D1">
        <w:rPr>
          <w:b/>
        </w:rPr>
        <w:t>objednatel</w:t>
      </w:r>
      <w:r w:rsidRPr="0030285D">
        <w:t>“</w:t>
      </w:r>
      <w:r w:rsidR="0060143F">
        <w:t xml:space="preserve"> nebo „</w:t>
      </w:r>
      <w:r w:rsidR="0060143F" w:rsidRPr="007F00D1">
        <w:rPr>
          <w:b/>
        </w:rPr>
        <w:t>Český rozhlas</w:t>
      </w:r>
      <w:r w:rsidR="0060143F">
        <w:t>“</w:t>
      </w:r>
      <w:r w:rsidRPr="0030285D">
        <w:t>)</w:t>
      </w:r>
    </w:p>
    <w:p w14:paraId="5B9710D1" w14:textId="77777777" w:rsidR="00182D39" w:rsidRPr="006D0812" w:rsidRDefault="00182D39" w:rsidP="00BA16BB"/>
    <w:p w14:paraId="4D6D068E" w14:textId="77777777" w:rsidR="00BA16BB" w:rsidRPr="006D0812" w:rsidRDefault="007961FB" w:rsidP="00BA16BB">
      <w:r w:rsidRPr="006D0812">
        <w:t>a</w:t>
      </w:r>
    </w:p>
    <w:p w14:paraId="6AA14D40" w14:textId="77777777" w:rsidR="00BA16BB" w:rsidRPr="006D0812" w:rsidRDefault="00BA16BB" w:rsidP="00BA16BB"/>
    <w:p w14:paraId="491D7E05" w14:textId="77777777" w:rsidR="006D0812" w:rsidRDefault="007961FB" w:rsidP="006D0812">
      <w:pPr>
        <w:pStyle w:val="SubjectName-ContractCzechRadio"/>
        <w:rPr>
          <w:rFonts w:cs="Arial"/>
          <w:szCs w:val="20"/>
        </w:rPr>
      </w:pPr>
      <w:r w:rsidRPr="00434FCA">
        <w:rPr>
          <w:rFonts w:cs="Arial"/>
          <w:szCs w:val="20"/>
        </w:rPr>
        <w:t>[</w:t>
      </w:r>
      <w:r w:rsidRPr="00434FCA">
        <w:rPr>
          <w:rFonts w:cs="Arial"/>
          <w:szCs w:val="20"/>
          <w:highlight w:val="yellow"/>
        </w:rPr>
        <w:t>DOPL</w:t>
      </w:r>
      <w:r w:rsidR="00640153">
        <w:rPr>
          <w:rFonts w:cs="Arial"/>
          <w:szCs w:val="20"/>
          <w:highlight w:val="yellow"/>
        </w:rPr>
        <w:t>NIT JMÉNO A PŘÍJMENÍ NEBO FIRMU ZHOTOVITELE</w:t>
      </w:r>
      <w:r w:rsidRPr="00434FCA">
        <w:rPr>
          <w:rFonts w:cs="Arial"/>
          <w:szCs w:val="20"/>
        </w:rPr>
        <w:t>]</w:t>
      </w:r>
    </w:p>
    <w:p w14:paraId="0B7863A1" w14:textId="77777777" w:rsidR="00BB044F" w:rsidRPr="0030285D" w:rsidRDefault="007961FB" w:rsidP="00BB044F">
      <w:pPr>
        <w:pStyle w:val="SubjectSpecification-ContractCzechRadio"/>
      </w:pPr>
      <w:r w:rsidRPr="0030285D">
        <w:rPr>
          <w:rFonts w:cs="Arial"/>
          <w:szCs w:val="20"/>
        </w:rPr>
        <w:t>[</w:t>
      </w:r>
      <w:r w:rsidRPr="0030285D">
        <w:rPr>
          <w:highlight w:val="yellow"/>
        </w:rPr>
        <w:t>DOPLNIT ZÁPIS DO OBCHODNÍHO REJSTŘÍKU ČI DO JINÉHO REJSTŘÍKU</w:t>
      </w:r>
      <w:r w:rsidRPr="0030285D">
        <w:rPr>
          <w:rFonts w:cs="Arial"/>
          <w:szCs w:val="20"/>
          <w:highlight w:val="yellow"/>
        </w:rPr>
        <w:t>]</w:t>
      </w:r>
    </w:p>
    <w:p w14:paraId="2492DADA" w14:textId="77777777" w:rsidR="006D0812" w:rsidRPr="0030285D" w:rsidRDefault="007961FB" w:rsidP="006D0812">
      <w:pPr>
        <w:pStyle w:val="SubjectSpecification-ContractCzechRadio"/>
        <w:rPr>
          <w:rFonts w:cs="Arial"/>
          <w:szCs w:val="20"/>
        </w:rPr>
      </w:pPr>
      <w:r w:rsidRPr="0030285D">
        <w:rPr>
          <w:rFonts w:cs="Arial"/>
          <w:szCs w:val="20"/>
        </w:rPr>
        <w:t>[</w:t>
      </w:r>
      <w:r w:rsidRPr="0030285D">
        <w:rPr>
          <w:rFonts w:cs="Arial"/>
          <w:szCs w:val="20"/>
          <w:highlight w:val="yellow"/>
        </w:rPr>
        <w:t xml:space="preserve">DOPLNIT MÍSTO PODNIKÁNÍ/BYDLIŠTĚ/SÍDLO </w:t>
      </w:r>
      <w:r w:rsidR="00640153" w:rsidRPr="0030285D">
        <w:rPr>
          <w:rFonts w:cs="Arial"/>
          <w:szCs w:val="20"/>
          <w:highlight w:val="yellow"/>
        </w:rPr>
        <w:t>ZHOTOVITELE</w:t>
      </w:r>
      <w:r w:rsidRPr="0030285D">
        <w:rPr>
          <w:rFonts w:cs="Arial"/>
          <w:szCs w:val="20"/>
        </w:rPr>
        <w:t>]</w:t>
      </w:r>
    </w:p>
    <w:p w14:paraId="30E29BFD" w14:textId="77777777" w:rsidR="0024237E" w:rsidRPr="0030285D" w:rsidRDefault="007961FB" w:rsidP="0024237E">
      <w:pPr>
        <w:pStyle w:val="SubjectSpecification-ContractCzechRadio"/>
      </w:pPr>
      <w:r w:rsidRPr="0030285D">
        <w:rPr>
          <w:rFonts w:cs="Arial"/>
          <w:szCs w:val="20"/>
        </w:rPr>
        <w:t>zastoupen</w:t>
      </w:r>
      <w:r>
        <w:rPr>
          <w:rFonts w:cs="Arial"/>
          <w:szCs w:val="20"/>
        </w:rPr>
        <w:t>á</w:t>
      </w:r>
      <w:r w:rsidRPr="0030285D">
        <w:rPr>
          <w:rFonts w:cs="Arial"/>
          <w:szCs w:val="20"/>
        </w:rPr>
        <w:t>: [</w:t>
      </w:r>
      <w:r>
        <w:rPr>
          <w:rFonts w:cs="Arial"/>
          <w:szCs w:val="20"/>
          <w:highlight w:val="yellow"/>
        </w:rPr>
        <w:t>V PŘÍPADĚ PRÁVNI</w:t>
      </w:r>
      <w:r w:rsidRPr="0030285D">
        <w:rPr>
          <w:rFonts w:cs="Arial"/>
          <w:szCs w:val="20"/>
          <w:highlight w:val="yellow"/>
        </w:rPr>
        <w:t>CKÉ OSOBY DOPLNIT ZÁSTUPCE</w:t>
      </w:r>
      <w:r w:rsidRPr="0030285D">
        <w:rPr>
          <w:rFonts w:cs="Arial"/>
          <w:szCs w:val="20"/>
        </w:rPr>
        <w:t>]</w:t>
      </w:r>
    </w:p>
    <w:p w14:paraId="0086F4A2" w14:textId="77777777" w:rsidR="006D0812" w:rsidRPr="0030285D" w:rsidRDefault="007961FB" w:rsidP="0024237E">
      <w:pPr>
        <w:pStyle w:val="SubjectSpecification-ContractCzechRadio"/>
        <w:rPr>
          <w:rFonts w:cs="Arial"/>
          <w:szCs w:val="20"/>
        </w:rPr>
      </w:pPr>
      <w:r w:rsidRPr="0030285D">
        <w:rPr>
          <w:rFonts w:cs="Arial"/>
          <w:szCs w:val="20"/>
        </w:rPr>
        <w:t>[</w:t>
      </w:r>
      <w:r w:rsidRPr="0030285D">
        <w:rPr>
          <w:rFonts w:cs="Arial"/>
          <w:szCs w:val="20"/>
          <w:highlight w:val="yellow"/>
        </w:rPr>
        <w:t>DOPLNIT RČ nebo IČ</w:t>
      </w:r>
      <w:r w:rsidR="0018715E">
        <w:rPr>
          <w:rFonts w:cs="Arial"/>
          <w:szCs w:val="20"/>
          <w:highlight w:val="yellow"/>
        </w:rPr>
        <w:t>O</w:t>
      </w:r>
      <w:r w:rsidR="008A1633" w:rsidRPr="0030285D">
        <w:rPr>
          <w:rFonts w:cs="Arial"/>
          <w:szCs w:val="20"/>
          <w:highlight w:val="yellow"/>
        </w:rPr>
        <w:t>, DIČ</w:t>
      </w:r>
      <w:r w:rsidRPr="0030285D">
        <w:rPr>
          <w:rFonts w:cs="Arial"/>
          <w:szCs w:val="20"/>
          <w:highlight w:val="yellow"/>
        </w:rPr>
        <w:t xml:space="preserve"> </w:t>
      </w:r>
      <w:r w:rsidR="00640153" w:rsidRPr="0030285D">
        <w:rPr>
          <w:rFonts w:cs="Arial"/>
          <w:szCs w:val="20"/>
          <w:highlight w:val="yellow"/>
        </w:rPr>
        <w:t>ZHOTOVITELE</w:t>
      </w:r>
      <w:r w:rsidRPr="0030285D">
        <w:rPr>
          <w:rFonts w:cs="Arial"/>
          <w:szCs w:val="20"/>
        </w:rPr>
        <w:t>]</w:t>
      </w:r>
    </w:p>
    <w:p w14:paraId="54639569" w14:textId="77777777" w:rsidR="0017517B" w:rsidRPr="0030285D" w:rsidRDefault="007961FB" w:rsidP="0017517B">
      <w:pPr>
        <w:pStyle w:val="SubjectSpecification-ContractCzechRadio"/>
        <w:rPr>
          <w:rFonts w:cs="Arial"/>
          <w:szCs w:val="20"/>
        </w:rPr>
      </w:pPr>
      <w:r w:rsidRPr="0030285D">
        <w:rPr>
          <w:rFonts w:cs="Arial"/>
          <w:szCs w:val="20"/>
        </w:rPr>
        <w:t>bankovní spojení: [</w:t>
      </w:r>
      <w:r w:rsidRPr="0030285D">
        <w:rPr>
          <w:rFonts w:cs="Arial"/>
          <w:szCs w:val="20"/>
          <w:highlight w:val="yellow"/>
        </w:rPr>
        <w:t>DOPLNIT</w:t>
      </w:r>
      <w:r w:rsidRPr="0030285D">
        <w:rPr>
          <w:rFonts w:cs="Arial"/>
          <w:szCs w:val="20"/>
        </w:rPr>
        <w:t>], č</w:t>
      </w:r>
      <w:r w:rsidR="00196C92">
        <w:rPr>
          <w:rFonts w:cs="Arial"/>
          <w:szCs w:val="20"/>
        </w:rPr>
        <w:t>íslo</w:t>
      </w:r>
      <w:r w:rsidR="00196C92" w:rsidRPr="0030285D">
        <w:rPr>
          <w:rFonts w:cs="Arial"/>
          <w:szCs w:val="20"/>
        </w:rPr>
        <w:t xml:space="preserve"> </w:t>
      </w:r>
      <w:r w:rsidRPr="0030285D">
        <w:rPr>
          <w:rFonts w:cs="Arial"/>
          <w:szCs w:val="20"/>
        </w:rPr>
        <w:t>ú</w:t>
      </w:r>
      <w:r w:rsidR="00196C92">
        <w:rPr>
          <w:rFonts w:cs="Arial"/>
          <w:szCs w:val="20"/>
        </w:rPr>
        <w:t>čtu:</w:t>
      </w:r>
      <w:r w:rsidR="00196C92" w:rsidRPr="0030285D">
        <w:rPr>
          <w:rFonts w:cs="Arial"/>
          <w:szCs w:val="20"/>
        </w:rPr>
        <w:t xml:space="preserve"> </w:t>
      </w:r>
      <w:r w:rsidRPr="0030285D">
        <w:rPr>
          <w:rFonts w:cs="Arial"/>
          <w:szCs w:val="20"/>
        </w:rPr>
        <w:t>[</w:t>
      </w:r>
      <w:r w:rsidRPr="0030285D">
        <w:rPr>
          <w:rFonts w:cs="Arial"/>
          <w:szCs w:val="20"/>
          <w:highlight w:val="yellow"/>
        </w:rPr>
        <w:t>DOPLNIT</w:t>
      </w:r>
      <w:r w:rsidRPr="0030285D">
        <w:rPr>
          <w:rFonts w:cs="Arial"/>
          <w:szCs w:val="20"/>
        </w:rPr>
        <w:t>]</w:t>
      </w:r>
    </w:p>
    <w:p w14:paraId="0B67BD95" w14:textId="77777777" w:rsidR="006D0812" w:rsidRPr="0030285D" w:rsidRDefault="007961FB" w:rsidP="006D0812">
      <w:pPr>
        <w:pStyle w:val="SubjectSpecification-ContractCzechRadio"/>
      </w:pPr>
      <w:r w:rsidRPr="0030285D">
        <w:t xml:space="preserve">zástupce pro věcná jednání </w:t>
      </w:r>
      <w:r w:rsidRPr="0030285D">
        <w:tab/>
      </w:r>
      <w:r w:rsidRPr="0030285D">
        <w:rPr>
          <w:rFonts w:cs="Arial"/>
          <w:szCs w:val="20"/>
        </w:rPr>
        <w:t>[</w:t>
      </w:r>
      <w:r w:rsidRPr="0030285D">
        <w:rPr>
          <w:rFonts w:cs="Arial"/>
          <w:szCs w:val="20"/>
          <w:highlight w:val="yellow"/>
        </w:rPr>
        <w:t>DOPLNIT</w:t>
      </w:r>
      <w:r w:rsidRPr="0030285D">
        <w:rPr>
          <w:rFonts w:cs="Arial"/>
          <w:szCs w:val="20"/>
        </w:rPr>
        <w:t>]</w:t>
      </w:r>
    </w:p>
    <w:p w14:paraId="25E0B34E" w14:textId="77777777" w:rsidR="006D0812" w:rsidRPr="0030285D" w:rsidRDefault="007961FB"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tel.: +420 </w:t>
      </w:r>
      <w:r w:rsidRPr="0030285D">
        <w:rPr>
          <w:rFonts w:cs="Arial"/>
          <w:szCs w:val="20"/>
        </w:rPr>
        <w:t>[</w:t>
      </w:r>
      <w:r w:rsidRPr="0030285D">
        <w:rPr>
          <w:rFonts w:cs="Arial"/>
          <w:szCs w:val="20"/>
          <w:highlight w:val="yellow"/>
        </w:rPr>
        <w:t>DOPLNIT</w:t>
      </w:r>
      <w:r w:rsidRPr="0030285D">
        <w:rPr>
          <w:rFonts w:cs="Arial"/>
          <w:szCs w:val="20"/>
        </w:rPr>
        <w:t>]</w:t>
      </w:r>
    </w:p>
    <w:p w14:paraId="384B7753" w14:textId="77777777" w:rsidR="006D0812" w:rsidRPr="0030285D" w:rsidRDefault="007961FB"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Pr="0030285D">
        <w:rPr>
          <w:rFonts w:cs="Arial"/>
          <w:szCs w:val="20"/>
        </w:rPr>
        <w:t>[</w:t>
      </w:r>
      <w:r w:rsidRPr="0030285D">
        <w:rPr>
          <w:rFonts w:cs="Arial"/>
          <w:szCs w:val="20"/>
          <w:highlight w:val="yellow"/>
        </w:rPr>
        <w:t>DOPLNIT</w:t>
      </w:r>
      <w:r w:rsidRPr="0030285D">
        <w:rPr>
          <w:rFonts w:cs="Arial"/>
          <w:szCs w:val="20"/>
        </w:rPr>
        <w:t>]</w:t>
      </w:r>
    </w:p>
    <w:p w14:paraId="422D89A3" w14:textId="77777777" w:rsidR="00182D39" w:rsidRPr="0030285D" w:rsidRDefault="007961FB" w:rsidP="006D0812">
      <w:pPr>
        <w:pStyle w:val="SubjectSpecification-ContractCzechRadio"/>
      </w:pPr>
      <w:r w:rsidRPr="0030285D">
        <w:t>(dále jen jako „</w:t>
      </w:r>
      <w:r w:rsidR="00BD3AB0" w:rsidRPr="0030285D">
        <w:rPr>
          <w:b/>
        </w:rPr>
        <w:t>zhotovitel</w:t>
      </w:r>
      <w:r w:rsidRPr="0030285D">
        <w:t>“)</w:t>
      </w:r>
    </w:p>
    <w:p w14:paraId="68060DED" w14:textId="77777777" w:rsidR="0018715E" w:rsidRDefault="0018715E" w:rsidP="00BA16BB">
      <w:pPr>
        <w:pStyle w:val="SubjectSpecification-ContractCzechRadio"/>
      </w:pPr>
    </w:p>
    <w:p w14:paraId="4B512386" w14:textId="77777777" w:rsidR="00182D39" w:rsidRPr="0030285D" w:rsidRDefault="007961FB" w:rsidP="00BA16BB">
      <w:pPr>
        <w:pStyle w:val="SubjectSpecification-ContractCzechRadio"/>
      </w:pPr>
      <w:r w:rsidRPr="0030285D">
        <w:t>(dále společně jen jako „</w:t>
      </w:r>
      <w:r w:rsidRPr="0030285D">
        <w:rPr>
          <w:b/>
        </w:rPr>
        <w:t>smluvní strany</w:t>
      </w:r>
      <w:r w:rsidRPr="0030285D">
        <w:t>“</w:t>
      </w:r>
      <w:r w:rsidR="0018715E">
        <w:t xml:space="preserve"> anebo jednotlivě </w:t>
      </w:r>
      <w:r w:rsidR="003D46E6">
        <w:t xml:space="preserve">také </w:t>
      </w:r>
      <w:r w:rsidR="0018715E">
        <w:t>jako „</w:t>
      </w:r>
      <w:r w:rsidR="0018715E" w:rsidRPr="007F00D1">
        <w:rPr>
          <w:b/>
        </w:rPr>
        <w:t>smluvní strana</w:t>
      </w:r>
      <w:r w:rsidR="0018715E">
        <w:t>“</w:t>
      </w:r>
      <w:r w:rsidRPr="0030285D">
        <w:t>)</w:t>
      </w:r>
    </w:p>
    <w:p w14:paraId="02CCB123" w14:textId="77777777" w:rsidR="00182D39" w:rsidRPr="006D0812" w:rsidRDefault="00182D39" w:rsidP="00BA16BB"/>
    <w:p w14:paraId="01B43CF2" w14:textId="77777777" w:rsidR="00BA16BB" w:rsidRPr="006D0812" w:rsidRDefault="007961FB" w:rsidP="00182D39">
      <w:pPr>
        <w:jc w:val="center"/>
      </w:pPr>
      <w:r w:rsidRPr="006D0812">
        <w:t>uzavírají</w:t>
      </w:r>
      <w:r w:rsidR="00182D39" w:rsidRPr="006D0812">
        <w:t xml:space="preserve"> v souladu s ustanovením § </w:t>
      </w:r>
      <w:r w:rsidR="00BD3AB0">
        <w:t>2586</w:t>
      </w:r>
      <w:r w:rsidR="00182D39" w:rsidRPr="006D0812">
        <w:t xml:space="preserve"> a násl. z</w:t>
      </w:r>
      <w:r w:rsidR="005F7C20">
        <w:t>ákona</w:t>
      </w:r>
      <w:r w:rsidR="00182D39" w:rsidRPr="006D0812">
        <w:t xml:space="preserve"> č. 89/2012 Sb., občanský zákoník</w:t>
      </w:r>
      <w:r w:rsidR="00BE6222" w:rsidRPr="006D0812">
        <w:t>, ve znění pozdějších předpisů (dále jen „</w:t>
      </w:r>
      <w:r w:rsidR="00BE6222" w:rsidRPr="0030285D">
        <w:rPr>
          <w:b/>
        </w:rPr>
        <w:t>OZ</w:t>
      </w:r>
      <w:r w:rsidR="00BE6222" w:rsidRPr="006D0812">
        <w:t xml:space="preserve">“) </w:t>
      </w:r>
      <w:r w:rsidR="003F3AD4">
        <w:t>v rámci veřejné zakázky č.</w:t>
      </w:r>
      <w:r w:rsidR="007454A2">
        <w:t xml:space="preserve"> </w:t>
      </w:r>
      <w:r w:rsidR="003F3AD4">
        <w:t>j.</w:t>
      </w:r>
      <w:r w:rsidR="003F3AD4" w:rsidRPr="003F3AD4">
        <w:rPr>
          <w:rFonts w:cs="Arial"/>
          <w:b/>
          <w:szCs w:val="20"/>
        </w:rPr>
        <w:t xml:space="preserve"> </w:t>
      </w:r>
      <w:r w:rsidR="00711A5C" w:rsidRPr="00711A5C">
        <w:rPr>
          <w:rFonts w:cs="Arial"/>
          <w:b/>
          <w:szCs w:val="20"/>
        </w:rPr>
        <w:t>VZ</w:t>
      </w:r>
      <w:r w:rsidR="003D046F">
        <w:rPr>
          <w:rFonts w:cs="Arial"/>
          <w:b/>
          <w:szCs w:val="20"/>
        </w:rPr>
        <w:t>26</w:t>
      </w:r>
      <w:r w:rsidR="00711A5C">
        <w:rPr>
          <w:rFonts w:cs="Arial"/>
          <w:b/>
          <w:szCs w:val="20"/>
        </w:rPr>
        <w:t>/</w:t>
      </w:r>
      <w:r w:rsidR="00711A5C" w:rsidRPr="00711A5C">
        <w:rPr>
          <w:rFonts w:cs="Arial"/>
          <w:b/>
          <w:szCs w:val="20"/>
        </w:rPr>
        <w:t>202</w:t>
      </w:r>
      <w:r w:rsidR="003D046F">
        <w:rPr>
          <w:rFonts w:cs="Arial"/>
          <w:b/>
          <w:szCs w:val="20"/>
        </w:rPr>
        <w:t>5</w:t>
      </w:r>
      <w:r w:rsidR="003F3AD4">
        <w:t xml:space="preserve"> </w:t>
      </w:r>
      <w:r w:rsidR="006E2A41" w:rsidRPr="000C16A3">
        <w:rPr>
          <w:rFonts w:cs="Arial"/>
          <w:szCs w:val="20"/>
        </w:rPr>
        <w:t>s názvem</w:t>
      </w:r>
      <w:r w:rsidR="006E2A41">
        <w:rPr>
          <w:rFonts w:cs="Arial"/>
          <w:b/>
          <w:szCs w:val="20"/>
        </w:rPr>
        <w:t xml:space="preserve"> </w:t>
      </w:r>
      <w:r w:rsidR="00A52BFA" w:rsidRPr="00A52BFA">
        <w:rPr>
          <w:rFonts w:cs="Arial"/>
          <w:b/>
          <w:szCs w:val="20"/>
        </w:rPr>
        <w:t>Doplnění bezpečnostních systémů v regionálních studiích ČRo</w:t>
      </w:r>
      <w:r w:rsidR="006E2A41">
        <w:rPr>
          <w:rFonts w:cs="Arial"/>
          <w:b/>
          <w:szCs w:val="20"/>
        </w:rPr>
        <w:t xml:space="preserve"> </w:t>
      </w:r>
      <w:r w:rsidR="006E2A41" w:rsidRPr="000C16A3">
        <w:rPr>
          <w:rFonts w:cs="Arial"/>
          <w:szCs w:val="20"/>
        </w:rPr>
        <w:t>(dále jen jako „</w:t>
      </w:r>
      <w:r w:rsidR="006E2A41" w:rsidRPr="00D938A0">
        <w:rPr>
          <w:rFonts w:cs="Arial"/>
          <w:b/>
          <w:szCs w:val="20"/>
        </w:rPr>
        <w:t>ve</w:t>
      </w:r>
      <w:r w:rsidR="006E2A41" w:rsidRPr="000C16A3">
        <w:rPr>
          <w:rFonts w:cs="Arial"/>
          <w:b/>
          <w:szCs w:val="20"/>
        </w:rPr>
        <w:t>řejná zakázka</w:t>
      </w:r>
      <w:r w:rsidR="006E2A41" w:rsidRPr="000C16A3">
        <w:rPr>
          <w:rFonts w:cs="Arial"/>
          <w:szCs w:val="20"/>
        </w:rPr>
        <w:t xml:space="preserve">“) </w:t>
      </w:r>
      <w:r w:rsidR="00182D39" w:rsidRPr="006D0812">
        <w:t>tuto smlouvu</w:t>
      </w:r>
      <w:r w:rsidR="0044705E">
        <w:t xml:space="preserve"> o dílo</w:t>
      </w:r>
      <w:r w:rsidR="00182D39" w:rsidRPr="006D0812">
        <w:t xml:space="preserve"> (dále jen jako „</w:t>
      </w:r>
      <w:r w:rsidR="00182D39" w:rsidRPr="0030285D">
        <w:rPr>
          <w:b/>
        </w:rPr>
        <w:t>smlouva</w:t>
      </w:r>
      <w:r w:rsidR="00182D39" w:rsidRPr="006D0812">
        <w:t>“)</w:t>
      </w:r>
    </w:p>
    <w:p w14:paraId="7A92D05A" w14:textId="77777777" w:rsidR="00BA16BB" w:rsidRPr="006D0812" w:rsidRDefault="007961FB" w:rsidP="00BA16BB">
      <w:pPr>
        <w:pStyle w:val="Heading-Number-ContractCzechRadio"/>
      </w:pPr>
      <w:r w:rsidRPr="006D0812">
        <w:t>Předmět smlouvy</w:t>
      </w:r>
    </w:p>
    <w:p w14:paraId="6D50059F" w14:textId="77777777" w:rsidR="004545D6" w:rsidRDefault="007961FB" w:rsidP="004545D6">
      <w:pPr>
        <w:pStyle w:val="ListNumber-ContractCzechRadio"/>
        <w:jc w:val="both"/>
      </w:pPr>
      <w:r w:rsidRPr="004545D6">
        <w:t xml:space="preserve">Smlouvou se zhotovitel zavazuje provést na svůj náklad a nebezpečí pro objednatele </w:t>
      </w:r>
      <w:r w:rsidR="0018715E">
        <w:t xml:space="preserve">dále specifikované </w:t>
      </w:r>
      <w:r w:rsidRPr="004545D6">
        <w:t xml:space="preserve">dílo a objednatel se zavazuje dílo převzít a zaplatit </w:t>
      </w:r>
      <w:r w:rsidR="0018715E">
        <w:t xml:space="preserve">zhotoviteli </w:t>
      </w:r>
      <w:r w:rsidRPr="004545D6">
        <w:t>cenu</w:t>
      </w:r>
      <w:r w:rsidR="0018715E">
        <w:t xml:space="preserve"> díla</w:t>
      </w:r>
      <w:r w:rsidRPr="004545D6">
        <w:t>.</w:t>
      </w:r>
    </w:p>
    <w:p w14:paraId="31F4A3EB" w14:textId="77777777" w:rsidR="00711A5C" w:rsidRDefault="007961FB" w:rsidP="00D44167">
      <w:pPr>
        <w:pStyle w:val="ListNumber-ContractCzechRadio"/>
        <w:numPr>
          <w:ilvl w:val="1"/>
          <w:numId w:val="39"/>
        </w:numPr>
        <w:jc w:val="both"/>
      </w:pPr>
      <w:r w:rsidRPr="006D0812">
        <w:t xml:space="preserve">Předmětem této smlouvy je </w:t>
      </w:r>
      <w:r>
        <w:t xml:space="preserve">ze strany zhotovitele </w:t>
      </w:r>
      <w:r w:rsidRPr="006D0812">
        <w:t>povinnost</w:t>
      </w:r>
      <w:r w:rsidR="00D44167">
        <w:t xml:space="preserve"> </w:t>
      </w:r>
      <w:r>
        <w:t xml:space="preserve">provést pro objednatele dílo spočívající v </w:t>
      </w:r>
      <w:r w:rsidR="00D44167" w:rsidRPr="00D44167">
        <w:rPr>
          <w:rFonts w:cs="Arial"/>
          <w:b/>
          <w:szCs w:val="20"/>
        </w:rPr>
        <w:t xml:space="preserve">doplnění bezpečnostních systémů v regionálních studiích ČRo </w:t>
      </w:r>
      <w:r w:rsidR="002B1619" w:rsidRPr="00D44167">
        <w:rPr>
          <w:rFonts w:cs="Arial"/>
          <w:szCs w:val="20"/>
        </w:rPr>
        <w:t>dle vypracované projektové dokumentace DPS</w:t>
      </w:r>
      <w:r w:rsidRPr="00D44167">
        <w:rPr>
          <w:rFonts w:cs="Arial"/>
          <w:szCs w:val="20"/>
        </w:rPr>
        <w:t>,</w:t>
      </w:r>
      <w:r w:rsidRPr="00D44167">
        <w:rPr>
          <w:b/>
          <w:szCs w:val="20"/>
        </w:rPr>
        <w:t xml:space="preserve"> </w:t>
      </w:r>
      <w:r w:rsidR="00ED5309">
        <w:rPr>
          <w:szCs w:val="20"/>
        </w:rPr>
        <w:t>a to včetně</w:t>
      </w:r>
      <w:r w:rsidRPr="00D44167">
        <w:rPr>
          <w:szCs w:val="20"/>
        </w:rPr>
        <w:t xml:space="preserve"> zajištění dodávky veškerých zařízení potřebných pro provedení rekonstrukce</w:t>
      </w:r>
      <w:r w:rsidRPr="00D44167">
        <w:rPr>
          <w:b/>
          <w:szCs w:val="20"/>
        </w:rPr>
        <w:t xml:space="preserve"> </w:t>
      </w:r>
      <w:r>
        <w:t>dle specifikace uvedené</w:t>
      </w:r>
      <w:r w:rsidRPr="006D0812">
        <w:t xml:space="preserve"> v </w:t>
      </w:r>
      <w:r w:rsidRPr="005224D1">
        <w:t xml:space="preserve">přílohách č. </w:t>
      </w:r>
      <w:r w:rsidR="000F7549">
        <w:t>1 a 2</w:t>
      </w:r>
      <w:r>
        <w:t xml:space="preserve"> </w:t>
      </w:r>
      <w:r w:rsidRPr="006D0812">
        <w:t>této smlouvy</w:t>
      </w:r>
      <w:r>
        <w:t xml:space="preserve"> </w:t>
      </w:r>
      <w:r w:rsidRPr="006D0812">
        <w:t>(dále také jako „</w:t>
      </w:r>
      <w:r w:rsidRPr="00D44167">
        <w:rPr>
          <w:b/>
        </w:rPr>
        <w:t>dílo</w:t>
      </w:r>
      <w:r w:rsidRPr="006D0812">
        <w:t>“</w:t>
      </w:r>
      <w:r w:rsidR="00ED5309">
        <w:t xml:space="preserve"> nebo „</w:t>
      </w:r>
      <w:r w:rsidR="00ED5309" w:rsidRPr="00944B3B">
        <w:rPr>
          <w:b/>
        </w:rPr>
        <w:t>plnění</w:t>
      </w:r>
      <w:r w:rsidR="00ED5309">
        <w:t>“</w:t>
      </w:r>
      <w:r w:rsidRPr="006D0812">
        <w:t>)</w:t>
      </w:r>
      <w:r>
        <w:t>,</w:t>
      </w:r>
      <w:r w:rsidRPr="006D0812">
        <w:t xml:space="preserve"> a umožnit </w:t>
      </w:r>
      <w:r>
        <w:t>objednateli</w:t>
      </w:r>
      <w:r w:rsidRPr="006D0812">
        <w:t xml:space="preserve"> nabýt vlastnické právo k</w:t>
      </w:r>
      <w:r w:rsidR="007F1A18">
        <w:t> </w:t>
      </w:r>
      <w:r>
        <w:t>dílu</w:t>
      </w:r>
      <w:r w:rsidR="007F1A18">
        <w:t>, přičemž objednateli je dána povinnost dílo převzít a zaplatit zhotoviteli cenu díla dle podmínek stanovených dále touto smlouvou</w:t>
      </w:r>
      <w:r>
        <w:t>;</w:t>
      </w:r>
    </w:p>
    <w:p w14:paraId="11412B4A" w14:textId="77777777" w:rsidR="004545D6" w:rsidRDefault="007961FB" w:rsidP="002660EF">
      <w:pPr>
        <w:pStyle w:val="ListNumber-ContractCzechRadio"/>
        <w:jc w:val="both"/>
      </w:pPr>
      <w:r>
        <w:t xml:space="preserve">V případě, že je zhotovitel povinen dle specifikace </w:t>
      </w:r>
      <w:r w:rsidR="0018715E">
        <w:t xml:space="preserve">díla </w:t>
      </w:r>
      <w:r>
        <w:t>uvedené v příloze této smlouvy jako součást své</w:t>
      </w:r>
      <w:r w:rsidR="00E7736A">
        <w:t xml:space="preserve"> povinnosti</w:t>
      </w:r>
      <w:r>
        <w:t xml:space="preserve"> dodat objednateli jakékoliv zboží, je toto dodání zboží </w:t>
      </w:r>
      <w:r w:rsidRPr="002B1565">
        <w:t>součástí d</w:t>
      </w:r>
      <w:r w:rsidRPr="0044705E">
        <w:t>íla</w:t>
      </w:r>
      <w:r w:rsidR="00F805A1" w:rsidRPr="0044705E">
        <w:t xml:space="preserve"> (a je zahrnuto v ceně díla)</w:t>
      </w:r>
      <w:r w:rsidRPr="0044705E">
        <w:t xml:space="preserve"> a bez jeho dodání není dílo řádně </w:t>
      </w:r>
      <w:r w:rsidR="0018715E">
        <w:t>dokončeno</w:t>
      </w:r>
      <w:r w:rsidRPr="0044705E">
        <w:t>.</w:t>
      </w:r>
    </w:p>
    <w:p w14:paraId="0C268336" w14:textId="77777777" w:rsidR="008B0CBC" w:rsidRPr="006D0812" w:rsidRDefault="007961FB" w:rsidP="002660EF">
      <w:pPr>
        <w:pStyle w:val="ListNumber-ContractCzechRadio"/>
        <w:jc w:val="both"/>
      </w:pPr>
      <w:r w:rsidRPr="00213045">
        <w:lastRenderedPageBreak/>
        <w:t>Pokud je nemovitost nebo její část předmětem státní památkové péče, pak je zhotovitel povinen dodržovat veškerá pravidla platných právních předpisů, zejména zákona č. 20/1987 Sb., o státní památkové péči</w:t>
      </w:r>
      <w:r>
        <w:t>, ve znění pozdějších předpisů,</w:t>
      </w:r>
      <w:r w:rsidRPr="00213045">
        <w:t xml:space="preserve"> vč. všech navazujících právních předpisů. V opačném případě odpovídá zhotovitel za škodu</w:t>
      </w:r>
      <w:r>
        <w:t xml:space="preserve"> na nemovitosti jím způsobenou</w:t>
      </w:r>
      <w:r w:rsidRPr="00213045">
        <w:t>.</w:t>
      </w:r>
    </w:p>
    <w:p w14:paraId="3C84737A" w14:textId="77777777" w:rsidR="00BA16BB" w:rsidRPr="006D0812" w:rsidRDefault="007961FB" w:rsidP="00BA16BB">
      <w:pPr>
        <w:pStyle w:val="Heading-Number-ContractCzechRadio"/>
      </w:pPr>
      <w:r w:rsidRPr="006D0812">
        <w:t>Místo a doba plnění</w:t>
      </w:r>
    </w:p>
    <w:p w14:paraId="404EE663" w14:textId="77777777" w:rsidR="00D44167" w:rsidRDefault="007961FB" w:rsidP="00B74BBD">
      <w:pPr>
        <w:pStyle w:val="ListNumber-ContractCzechRadio"/>
      </w:pPr>
      <w:r w:rsidRPr="004545D6">
        <w:t>Míst</w:t>
      </w:r>
      <w:r>
        <w:t>a</w:t>
      </w:r>
      <w:r w:rsidRPr="004545D6">
        <w:t xml:space="preserve"> provádění </w:t>
      </w:r>
      <w:r w:rsidR="00B74BBD">
        <w:t xml:space="preserve">a předání </w:t>
      </w:r>
      <w:r w:rsidRPr="004545D6">
        <w:t>díla j</w:t>
      </w:r>
      <w:r>
        <w:t>sou</w:t>
      </w:r>
      <w:r w:rsidR="007F1A18">
        <w:t xml:space="preserve"> jednotlivá regionální studia objednatele na níže uvedených adresách</w:t>
      </w:r>
      <w:r>
        <w:t>:</w:t>
      </w:r>
    </w:p>
    <w:p w14:paraId="2DE9405A" w14:textId="77777777" w:rsidR="00D44167" w:rsidRPr="00783DFD" w:rsidRDefault="007961FB" w:rsidP="00D44167">
      <w:pPr>
        <w:pStyle w:val="Odstavecseseznamem"/>
        <w:tabs>
          <w:tab w:val="left" w:pos="709"/>
        </w:tabs>
        <w:ind w:left="0"/>
        <w:contextualSpacing/>
        <w:outlineLvl w:val="1"/>
        <w:rPr>
          <w:rFonts w:cs="Arial"/>
          <w:szCs w:val="20"/>
        </w:rPr>
      </w:pPr>
      <w:r>
        <w:rPr>
          <w:rFonts w:cs="Arial"/>
          <w:szCs w:val="20"/>
        </w:rPr>
        <w:tab/>
      </w:r>
      <w:r w:rsidRPr="00783DFD">
        <w:rPr>
          <w:rFonts w:cs="Arial"/>
          <w:szCs w:val="20"/>
        </w:rPr>
        <w:t xml:space="preserve">Český rozhlas, </w:t>
      </w:r>
      <w:r>
        <w:rPr>
          <w:rFonts w:cs="Arial"/>
          <w:szCs w:val="20"/>
        </w:rPr>
        <w:t>Hybešova 10, Praha 8 Karlín, PSČ</w:t>
      </w:r>
      <w:r w:rsidRPr="00783DFD">
        <w:rPr>
          <w:rFonts w:cs="Arial"/>
          <w:szCs w:val="20"/>
        </w:rPr>
        <w:t xml:space="preserve"> 186 76</w:t>
      </w:r>
    </w:p>
    <w:p w14:paraId="6856951C" w14:textId="77777777" w:rsidR="00D44167" w:rsidRPr="00783DFD" w:rsidRDefault="007961FB" w:rsidP="00D44167">
      <w:pPr>
        <w:pStyle w:val="Odstavecseseznamem"/>
        <w:tabs>
          <w:tab w:val="left" w:pos="567"/>
        </w:tabs>
        <w:ind w:left="0"/>
        <w:contextualSpacing/>
        <w:outlineLvl w:val="1"/>
        <w:rPr>
          <w:rFonts w:cs="Arial"/>
          <w:szCs w:val="20"/>
        </w:rPr>
      </w:pPr>
      <w:r>
        <w:rPr>
          <w:rFonts w:cs="Arial"/>
          <w:szCs w:val="20"/>
        </w:rPr>
        <w:tab/>
      </w:r>
      <w:r w:rsidRPr="00783DFD">
        <w:rPr>
          <w:rFonts w:cs="Arial"/>
          <w:szCs w:val="20"/>
        </w:rPr>
        <w:t>Český ro</w:t>
      </w:r>
      <w:r>
        <w:rPr>
          <w:rFonts w:cs="Arial"/>
          <w:szCs w:val="20"/>
        </w:rPr>
        <w:t>zhlas, Beethovenova 4, Brno, PSČ</w:t>
      </w:r>
      <w:r w:rsidRPr="00783DFD">
        <w:rPr>
          <w:rFonts w:cs="Arial"/>
          <w:szCs w:val="20"/>
        </w:rPr>
        <w:t xml:space="preserve"> 657 42</w:t>
      </w:r>
    </w:p>
    <w:p w14:paraId="7CF10784" w14:textId="1D34B164" w:rsidR="00D44167" w:rsidRDefault="007961FB" w:rsidP="001D206F">
      <w:pPr>
        <w:pStyle w:val="Odstavecseseznamem"/>
        <w:tabs>
          <w:tab w:val="left" w:pos="567"/>
        </w:tabs>
        <w:ind w:left="0"/>
        <w:contextualSpacing/>
        <w:outlineLvl w:val="1"/>
        <w:rPr>
          <w:rFonts w:cs="Arial"/>
          <w:szCs w:val="20"/>
        </w:rPr>
      </w:pPr>
      <w:r>
        <w:rPr>
          <w:rFonts w:cs="Arial"/>
          <w:szCs w:val="20"/>
        </w:rPr>
        <w:tab/>
      </w:r>
      <w:r w:rsidRPr="00783DFD">
        <w:rPr>
          <w:rFonts w:cs="Arial"/>
          <w:szCs w:val="20"/>
        </w:rPr>
        <w:t>Český rozh</w:t>
      </w:r>
      <w:r>
        <w:rPr>
          <w:rFonts w:cs="Arial"/>
          <w:szCs w:val="20"/>
        </w:rPr>
        <w:t>las, Dr. Šmerala 2, Ostrava, PSČ</w:t>
      </w:r>
      <w:r w:rsidRPr="00783DFD">
        <w:rPr>
          <w:rFonts w:cs="Arial"/>
          <w:szCs w:val="20"/>
        </w:rPr>
        <w:t xml:space="preserve"> 702 00</w:t>
      </w:r>
    </w:p>
    <w:p w14:paraId="45BA406C" w14:textId="77777777" w:rsidR="00D44167" w:rsidRPr="00185F5B" w:rsidRDefault="007961FB" w:rsidP="00D44167">
      <w:pPr>
        <w:pStyle w:val="Odstavecseseznamem"/>
        <w:tabs>
          <w:tab w:val="left" w:pos="567"/>
        </w:tabs>
        <w:ind w:left="0"/>
        <w:contextualSpacing/>
        <w:outlineLvl w:val="1"/>
        <w:rPr>
          <w:rFonts w:cs="Arial"/>
          <w:szCs w:val="20"/>
        </w:rPr>
      </w:pPr>
      <w:r>
        <w:rPr>
          <w:rFonts w:cs="Arial"/>
          <w:szCs w:val="20"/>
        </w:rPr>
        <w:tab/>
      </w:r>
      <w:r w:rsidRPr="00185F5B">
        <w:rPr>
          <w:rFonts w:cs="Arial"/>
          <w:szCs w:val="20"/>
        </w:rPr>
        <w:t>Český rozhlas</w:t>
      </w:r>
      <w:r>
        <w:rPr>
          <w:rFonts w:cs="Arial"/>
          <w:szCs w:val="20"/>
        </w:rPr>
        <w:t xml:space="preserve">, </w:t>
      </w:r>
      <w:r w:rsidRPr="00A23364">
        <w:rPr>
          <w:rFonts w:cs="Arial"/>
          <w:szCs w:val="20"/>
        </w:rPr>
        <w:t>Pavelčákova 2</w:t>
      </w:r>
      <w:r>
        <w:rPr>
          <w:rFonts w:cs="Arial"/>
          <w:szCs w:val="20"/>
        </w:rPr>
        <w:t>/19, Olomouc, PSČ 779 00</w:t>
      </w:r>
    </w:p>
    <w:p w14:paraId="1546579D" w14:textId="77777777" w:rsidR="00D44167" w:rsidRPr="00783DFD" w:rsidRDefault="007961FB" w:rsidP="00D44167">
      <w:pPr>
        <w:pStyle w:val="Odstavecseseznamem"/>
        <w:tabs>
          <w:tab w:val="left" w:pos="567"/>
          <w:tab w:val="left" w:pos="709"/>
        </w:tabs>
        <w:ind w:left="0"/>
        <w:contextualSpacing/>
        <w:outlineLvl w:val="1"/>
        <w:rPr>
          <w:rFonts w:cs="Arial"/>
          <w:szCs w:val="20"/>
        </w:rPr>
      </w:pPr>
      <w:r>
        <w:rPr>
          <w:rFonts w:cs="Arial"/>
          <w:szCs w:val="20"/>
        </w:rPr>
        <w:tab/>
      </w:r>
      <w:r w:rsidRPr="00783DFD">
        <w:rPr>
          <w:rFonts w:cs="Arial"/>
          <w:szCs w:val="20"/>
        </w:rPr>
        <w:t>Český rozhlas, Havlíčkova 1, Hradec Králové, PSČ 501 01</w:t>
      </w:r>
    </w:p>
    <w:p w14:paraId="469BD67C" w14:textId="77777777" w:rsidR="00D44167" w:rsidRPr="00783DFD" w:rsidRDefault="007961FB" w:rsidP="00D44167">
      <w:pPr>
        <w:pStyle w:val="Odstavecseseznamem"/>
        <w:tabs>
          <w:tab w:val="left" w:pos="709"/>
          <w:tab w:val="left" w:pos="851"/>
        </w:tabs>
        <w:ind w:left="0"/>
        <w:contextualSpacing/>
        <w:outlineLvl w:val="1"/>
        <w:rPr>
          <w:rFonts w:cs="Arial"/>
          <w:szCs w:val="20"/>
        </w:rPr>
      </w:pPr>
      <w:r>
        <w:rPr>
          <w:rFonts w:cs="Arial"/>
          <w:szCs w:val="20"/>
        </w:rPr>
        <w:tab/>
      </w:r>
      <w:r w:rsidRPr="00783DFD">
        <w:rPr>
          <w:rFonts w:cs="Arial"/>
          <w:szCs w:val="20"/>
        </w:rPr>
        <w:t>Český rozhlas, Sv. Anežky České 29, Pardubice, PSČ 530 02</w:t>
      </w:r>
    </w:p>
    <w:p w14:paraId="63803294" w14:textId="77777777" w:rsidR="00D44167" w:rsidRPr="00783DFD" w:rsidRDefault="007961FB" w:rsidP="00D44167">
      <w:pPr>
        <w:pStyle w:val="Odstavecseseznamem"/>
        <w:tabs>
          <w:tab w:val="left" w:pos="567"/>
          <w:tab w:val="left" w:pos="709"/>
        </w:tabs>
        <w:ind w:left="0"/>
        <w:contextualSpacing/>
        <w:outlineLvl w:val="1"/>
        <w:rPr>
          <w:rFonts w:cs="Arial"/>
          <w:szCs w:val="20"/>
        </w:rPr>
      </w:pPr>
      <w:r>
        <w:rPr>
          <w:rFonts w:cs="Arial"/>
          <w:szCs w:val="20"/>
        </w:rPr>
        <w:tab/>
      </w:r>
      <w:r w:rsidRPr="00783DFD">
        <w:rPr>
          <w:rFonts w:cs="Arial"/>
          <w:szCs w:val="20"/>
        </w:rPr>
        <w:t>Český rozhlas, U Tří lvů 1, České Budějovice, PSČ 370 01</w:t>
      </w:r>
    </w:p>
    <w:p w14:paraId="4821484F" w14:textId="77777777" w:rsidR="00D44167" w:rsidRPr="00783DFD" w:rsidRDefault="007961FB" w:rsidP="00D44167">
      <w:pPr>
        <w:pStyle w:val="Odstavecseseznamem"/>
        <w:tabs>
          <w:tab w:val="left" w:pos="567"/>
          <w:tab w:val="left" w:pos="709"/>
        </w:tabs>
        <w:ind w:left="0"/>
        <w:contextualSpacing/>
        <w:outlineLvl w:val="1"/>
        <w:rPr>
          <w:rFonts w:cs="Arial"/>
          <w:szCs w:val="20"/>
        </w:rPr>
      </w:pPr>
      <w:r>
        <w:rPr>
          <w:rFonts w:cs="Arial"/>
          <w:szCs w:val="20"/>
        </w:rPr>
        <w:tab/>
      </w:r>
      <w:r w:rsidRPr="00783DFD">
        <w:rPr>
          <w:rFonts w:cs="Arial"/>
          <w:szCs w:val="20"/>
        </w:rPr>
        <w:t>Český rozhlas, Mas</w:t>
      </w:r>
      <w:r>
        <w:rPr>
          <w:rFonts w:cs="Arial"/>
          <w:szCs w:val="20"/>
        </w:rPr>
        <w:t>arykovo náměstí 42, Jihlava, PSČ</w:t>
      </w:r>
      <w:r w:rsidRPr="00783DFD">
        <w:rPr>
          <w:rFonts w:cs="Arial"/>
          <w:szCs w:val="20"/>
        </w:rPr>
        <w:t xml:space="preserve"> 586 01</w:t>
      </w:r>
    </w:p>
    <w:p w14:paraId="3FDFD1CC" w14:textId="77777777" w:rsidR="00D44167" w:rsidRPr="00783DFD" w:rsidRDefault="007961FB" w:rsidP="00D44167">
      <w:pPr>
        <w:pStyle w:val="Odstavecseseznamem"/>
        <w:tabs>
          <w:tab w:val="left" w:pos="567"/>
          <w:tab w:val="left" w:pos="709"/>
        </w:tabs>
        <w:ind w:left="0"/>
        <w:contextualSpacing/>
        <w:outlineLvl w:val="1"/>
        <w:rPr>
          <w:rFonts w:cs="Arial"/>
          <w:szCs w:val="20"/>
        </w:rPr>
      </w:pPr>
      <w:r>
        <w:rPr>
          <w:rFonts w:cs="Arial"/>
          <w:szCs w:val="20"/>
        </w:rPr>
        <w:tab/>
      </w:r>
      <w:r w:rsidRPr="00783DFD">
        <w:rPr>
          <w:rFonts w:cs="Arial"/>
          <w:szCs w:val="20"/>
        </w:rPr>
        <w:t>Český rozhlas, nám. Míru 10, Plzeň, PSČ 301 00</w:t>
      </w:r>
    </w:p>
    <w:p w14:paraId="08804373" w14:textId="77777777" w:rsidR="00D44167" w:rsidRPr="00783DFD" w:rsidRDefault="007961FB" w:rsidP="00D44167">
      <w:pPr>
        <w:pStyle w:val="Odstavecseseznamem"/>
        <w:tabs>
          <w:tab w:val="left" w:pos="567"/>
          <w:tab w:val="left" w:pos="709"/>
        </w:tabs>
        <w:ind w:left="0"/>
        <w:contextualSpacing/>
        <w:outlineLvl w:val="1"/>
        <w:rPr>
          <w:rFonts w:cs="Arial"/>
          <w:szCs w:val="20"/>
        </w:rPr>
      </w:pPr>
      <w:r>
        <w:rPr>
          <w:rFonts w:cs="Arial"/>
          <w:szCs w:val="20"/>
        </w:rPr>
        <w:tab/>
      </w:r>
      <w:r w:rsidRPr="00783DFD">
        <w:rPr>
          <w:rFonts w:cs="Arial"/>
          <w:szCs w:val="20"/>
        </w:rPr>
        <w:t>Český rozhlas, Zítkova 3, Karlovy Vary, PSČ 360 01</w:t>
      </w:r>
    </w:p>
    <w:p w14:paraId="3BA83911" w14:textId="77777777" w:rsidR="00D44167" w:rsidRDefault="007961FB" w:rsidP="00D44167">
      <w:pPr>
        <w:tabs>
          <w:tab w:val="left" w:pos="2700"/>
          <w:tab w:val="left" w:pos="5220"/>
          <w:tab w:val="left" w:pos="7380"/>
        </w:tabs>
        <w:spacing w:line="40" w:lineRule="atLeast"/>
        <w:rPr>
          <w:rFonts w:cs="Arial"/>
          <w:szCs w:val="20"/>
        </w:rPr>
      </w:pPr>
      <w:r>
        <w:rPr>
          <w:rFonts w:cs="Arial"/>
          <w:szCs w:val="20"/>
        </w:rPr>
        <w:tab/>
      </w:r>
      <w:r w:rsidRPr="00783DFD">
        <w:rPr>
          <w:rFonts w:cs="Arial"/>
          <w:szCs w:val="20"/>
        </w:rPr>
        <w:t>Český rozhlas, Modrá 1048, Liberec, PSČ 460 06</w:t>
      </w:r>
    </w:p>
    <w:p w14:paraId="3FA2140C" w14:textId="77777777" w:rsidR="004545D6" w:rsidRPr="004545D6" w:rsidRDefault="007961FB" w:rsidP="00D44167">
      <w:pPr>
        <w:pStyle w:val="ListNumber-ContractCzechRadio"/>
        <w:numPr>
          <w:ilvl w:val="0"/>
          <w:numId w:val="0"/>
        </w:numPr>
        <w:ind w:left="312"/>
      </w:pPr>
      <w:r w:rsidRPr="00783DFD">
        <w:rPr>
          <w:rFonts w:cs="Arial"/>
          <w:szCs w:val="20"/>
        </w:rPr>
        <w:t xml:space="preserve">Český rozhlas, </w:t>
      </w:r>
      <w:r w:rsidRPr="00A23364">
        <w:rPr>
          <w:rFonts w:cs="Arial"/>
          <w:szCs w:val="20"/>
        </w:rPr>
        <w:t>Na Schodech 10, Ústí nad Labem</w:t>
      </w:r>
      <w:r w:rsidRPr="00783DFD">
        <w:rPr>
          <w:rFonts w:cs="Arial"/>
          <w:szCs w:val="20"/>
        </w:rPr>
        <w:t>, PSČ 4</w:t>
      </w:r>
      <w:r>
        <w:rPr>
          <w:rFonts w:cs="Arial"/>
          <w:szCs w:val="20"/>
        </w:rPr>
        <w:t>0</w:t>
      </w:r>
      <w:r w:rsidRPr="00783DFD">
        <w:rPr>
          <w:rFonts w:cs="Arial"/>
          <w:szCs w:val="20"/>
        </w:rPr>
        <w:t>0 0</w:t>
      </w:r>
      <w:r>
        <w:rPr>
          <w:rFonts w:cs="Arial"/>
          <w:szCs w:val="20"/>
        </w:rPr>
        <w:t>1</w:t>
      </w:r>
      <w:r w:rsidR="00B74BBD">
        <w:rPr>
          <w:rFonts w:cs="Arial"/>
          <w:szCs w:val="20"/>
        </w:rPr>
        <w:t>.</w:t>
      </w:r>
    </w:p>
    <w:p w14:paraId="47E7E627" w14:textId="40F47819" w:rsidR="007C3CE0" w:rsidRDefault="007961FB" w:rsidP="007C3CE0">
      <w:pPr>
        <w:pStyle w:val="ListNumber-ContractCzechRadio"/>
        <w:jc w:val="both"/>
      </w:pPr>
      <w:r w:rsidRPr="004545D6">
        <w:t>Zhotovitel se zavazuje provést dílo</w:t>
      </w:r>
      <w:r w:rsidR="007A7BB3">
        <w:t xml:space="preserve"> </w:t>
      </w:r>
      <w:r w:rsidRPr="004545D6">
        <w:t xml:space="preserve">nejpozději do </w:t>
      </w:r>
      <w:r w:rsidR="00D44167">
        <w:rPr>
          <w:rFonts w:cs="Arial"/>
          <w:b/>
          <w:szCs w:val="20"/>
        </w:rPr>
        <w:t>1</w:t>
      </w:r>
      <w:r w:rsidR="007520D6">
        <w:rPr>
          <w:rFonts w:cs="Arial"/>
          <w:b/>
          <w:szCs w:val="20"/>
        </w:rPr>
        <w:t>2</w:t>
      </w:r>
      <w:bookmarkStart w:id="0" w:name="_GoBack"/>
      <w:bookmarkEnd w:id="0"/>
      <w:r w:rsidR="009969D3">
        <w:rPr>
          <w:rFonts w:cs="Arial"/>
          <w:b/>
          <w:szCs w:val="20"/>
        </w:rPr>
        <w:t xml:space="preserve"> týdnů</w:t>
      </w:r>
      <w:r w:rsidRPr="009F26C7">
        <w:rPr>
          <w:rFonts w:cs="Arial"/>
          <w:b/>
          <w:szCs w:val="20"/>
        </w:rPr>
        <w:t xml:space="preserve"> </w:t>
      </w:r>
      <w:r w:rsidRPr="007F00D1">
        <w:rPr>
          <w:b/>
        </w:rPr>
        <w:t>ode dne účinnosti této smlouvy</w:t>
      </w:r>
      <w:r w:rsidR="00A52BFA">
        <w:rPr>
          <w:b/>
        </w:rPr>
        <w:t xml:space="preserve"> </w:t>
      </w:r>
      <w:r w:rsidR="00A52BFA">
        <w:t>na všech uvedených místech plnění dohromady</w:t>
      </w:r>
      <w:r>
        <w:t>.</w:t>
      </w:r>
    </w:p>
    <w:p w14:paraId="26753F2F" w14:textId="42F9FB51" w:rsidR="00F1525B" w:rsidRDefault="00F1525B" w:rsidP="00F1525B">
      <w:pPr>
        <w:pStyle w:val="ListNumber-ContractCzechRadio"/>
        <w:jc w:val="both"/>
      </w:pPr>
      <w:r>
        <w:t>Objednatel písemně vyrozumí zhotovitele nejpozději do 3</w:t>
      </w:r>
      <w:r w:rsidR="00963E50">
        <w:t>1</w:t>
      </w:r>
      <w:r>
        <w:t>.</w:t>
      </w:r>
      <w:r w:rsidR="009E662C">
        <w:t xml:space="preserve"> 10</w:t>
      </w:r>
      <w:r>
        <w:t>.</w:t>
      </w:r>
      <w:r w:rsidR="009E662C">
        <w:t xml:space="preserve"> </w:t>
      </w:r>
      <w:r>
        <w:t xml:space="preserve">2025, zda chce využít svého práva na vyhrazenou změnu závazku – </w:t>
      </w:r>
      <w:r w:rsidRPr="00BA1B02">
        <w:rPr>
          <w:rFonts w:cs="Arial"/>
          <w:b/>
          <w:szCs w:val="20"/>
        </w:rPr>
        <w:t>doplnění bezpečnostních systémů</w:t>
      </w:r>
      <w:r>
        <w:rPr>
          <w:rFonts w:cs="Arial"/>
          <w:b/>
          <w:szCs w:val="20"/>
        </w:rPr>
        <w:t xml:space="preserve"> v regionálním studiu ČRo Zlín, na adrese: </w:t>
      </w:r>
      <w:r w:rsidRPr="00783DFD">
        <w:rPr>
          <w:rFonts w:cs="Arial"/>
          <w:szCs w:val="20"/>
        </w:rPr>
        <w:t>Osvoboditelů 187, Zlín, PSČ 760 01</w:t>
      </w:r>
      <w:r>
        <w:rPr>
          <w:rFonts w:cs="Arial"/>
          <w:szCs w:val="20"/>
        </w:rPr>
        <w:t>.</w:t>
      </w:r>
    </w:p>
    <w:p w14:paraId="7B05BFD1" w14:textId="77777777" w:rsidR="00F1525B" w:rsidRDefault="007961FB" w:rsidP="004545D6">
      <w:pPr>
        <w:pStyle w:val="ListNumber-ContractCzechRadio"/>
        <w:jc w:val="both"/>
      </w:pPr>
      <w:r w:rsidRPr="004545D6">
        <w:t xml:space="preserve">Na přesném datu započetí provádění díla a jeho způsobu je zhotovitel povinen se </w:t>
      </w:r>
      <w:r>
        <w:t xml:space="preserve">předem písemně </w:t>
      </w:r>
      <w:r w:rsidRPr="004545D6">
        <w:t>dohodnout s objednatelem.</w:t>
      </w:r>
    </w:p>
    <w:p w14:paraId="269CBBA6" w14:textId="77777777" w:rsidR="004545D6" w:rsidRPr="004545D6" w:rsidRDefault="007961FB" w:rsidP="004545D6">
      <w:pPr>
        <w:pStyle w:val="ListNumber-ContractCzechRadio"/>
        <w:jc w:val="both"/>
      </w:pPr>
      <w:r w:rsidRPr="004545D6">
        <w:t xml:space="preserve">Zhotovitel je povinen při provádění díla dodržovat pravidla bezpečnosti a ochrany zdraví při práci, pravidla požární bezpečnosti a vnitřní předpisy objednatele, se </w:t>
      </w:r>
      <w:r w:rsidR="0030285D">
        <w:t>kterými byl seznámen. Přílohou této smlouvy</w:t>
      </w:r>
      <w:r w:rsidRPr="004545D6">
        <w:t xml:space="preserve"> jsou „Podmínky provádění činností externích osob v objektech ČRo“, které je zhotovitel povinen dodržovat</w:t>
      </w:r>
      <w:r w:rsidR="00EB789E">
        <w:t>.</w:t>
      </w:r>
    </w:p>
    <w:p w14:paraId="65D7998F" w14:textId="77777777" w:rsidR="004545D6" w:rsidRPr="004545D6" w:rsidRDefault="007961FB" w:rsidP="00214A85">
      <w:pPr>
        <w:pStyle w:val="ListNumber-ContractCzechRadio"/>
        <w:jc w:val="both"/>
      </w:pPr>
      <w:r w:rsidRPr="004545D6">
        <w:t>Zhotovitel se zavazuje uvést místo provádění díla do původního stavu a na vlastní náklady odstranit v souladu s platnými právními předpisy odpad vzniklý při provádění díla</w:t>
      </w:r>
      <w:r w:rsidR="00515E62">
        <w:t xml:space="preserve"> spolu s veškerým nevyužitým materiálem</w:t>
      </w:r>
      <w:r w:rsidR="00536578">
        <w:t>,</w:t>
      </w:r>
      <w:r w:rsidR="00AD68DA" w:rsidRPr="00AD68DA">
        <w:t xml:space="preserve"> </w:t>
      </w:r>
      <w:r w:rsidR="00AD68DA">
        <w:t>a to nejpozději ke dni odevzdání díla objednateli</w:t>
      </w:r>
      <w:r w:rsidRPr="004545D6">
        <w:t>.</w:t>
      </w:r>
      <w:r w:rsidR="001558ED">
        <w:t xml:space="preserve"> Současně zhotovitel podpisem této smlouvy prohlašuje, že se dostatečným způsobem seznámil s místem </w:t>
      </w:r>
      <w:r w:rsidR="00C71EB7">
        <w:t xml:space="preserve">provádění </w:t>
      </w:r>
      <w:r w:rsidR="001558ED">
        <w:t>díla</w:t>
      </w:r>
      <w:r w:rsidR="0030285D">
        <w:t>,</w:t>
      </w:r>
      <w:r w:rsidR="001558ED">
        <w:t xml:space="preserve"> a je tak plně způsobilý k řádnému plnění povinností dle této smlouvy.</w:t>
      </w:r>
    </w:p>
    <w:p w14:paraId="1B2ADD04" w14:textId="77777777" w:rsidR="00BA16BB" w:rsidRPr="006D0812" w:rsidRDefault="007961FB" w:rsidP="00BA16BB">
      <w:pPr>
        <w:pStyle w:val="Heading-Number-ContractCzechRadio"/>
      </w:pPr>
      <w:r w:rsidRPr="006D0812">
        <w:t xml:space="preserve">Cena </w:t>
      </w:r>
      <w:r w:rsidR="00882671">
        <w:t>díla</w:t>
      </w:r>
      <w:r w:rsidRPr="006D0812">
        <w:t xml:space="preserve"> a platební podmínky</w:t>
      </w:r>
    </w:p>
    <w:p w14:paraId="566DA2AA" w14:textId="77777777" w:rsidR="004204B4" w:rsidRDefault="007961FB" w:rsidP="009A00D3">
      <w:pPr>
        <w:pStyle w:val="ListNumber-ContractCzechRadio"/>
        <w:jc w:val="both"/>
      </w:pPr>
      <w:r w:rsidRPr="004545D6">
        <w:t xml:space="preserve">Cena díla je </w:t>
      </w:r>
      <w:r w:rsidR="003F3AD4">
        <w:t>dána nabídkou zhotovitele ve veřejné zakázce</w:t>
      </w:r>
      <w:r w:rsidR="009969D3">
        <w:t xml:space="preserve"> </w:t>
      </w:r>
      <w:r w:rsidRPr="004545D6">
        <w:t>a činí</w:t>
      </w:r>
      <w:r>
        <w:t xml:space="preserve"> </w:t>
      </w:r>
      <w:r w:rsidRPr="009A00D3">
        <w:rPr>
          <w:rFonts w:cs="Arial"/>
          <w:b/>
          <w:szCs w:val="20"/>
        </w:rPr>
        <w:t>[</w:t>
      </w:r>
      <w:r w:rsidRPr="009A00D3">
        <w:rPr>
          <w:rFonts w:cs="Arial"/>
          <w:b/>
          <w:szCs w:val="20"/>
          <w:highlight w:val="yellow"/>
        </w:rPr>
        <w:t>DOPLNIT</w:t>
      </w:r>
      <w:r w:rsidRPr="002877A1">
        <w:rPr>
          <w:rFonts w:cs="Arial"/>
          <w:b/>
          <w:szCs w:val="20"/>
        </w:rPr>
        <w:t>],</w:t>
      </w:r>
      <w:r w:rsidRPr="007F00D1">
        <w:rPr>
          <w:rFonts w:cs="Arial"/>
          <w:b/>
          <w:szCs w:val="20"/>
        </w:rPr>
        <w:t xml:space="preserve">- </w:t>
      </w:r>
      <w:r w:rsidRPr="007F00D1">
        <w:rPr>
          <w:b/>
        </w:rPr>
        <w:t>Kč</w:t>
      </w:r>
      <w:r w:rsidR="009A00D3">
        <w:t xml:space="preserve"> (slovy: </w:t>
      </w:r>
      <w:r w:rsidR="009A00D3" w:rsidRPr="009A00D3">
        <w:t>[</w:t>
      </w:r>
      <w:r w:rsidR="009A00D3" w:rsidRPr="007F00D1">
        <w:rPr>
          <w:highlight w:val="yellow"/>
        </w:rPr>
        <w:t>DOPLNIT</w:t>
      </w:r>
      <w:r w:rsidR="009A00D3" w:rsidRPr="009A00D3">
        <w:t>]</w:t>
      </w:r>
      <w:r w:rsidR="009A00D3">
        <w:t xml:space="preserve"> korun českých)</w:t>
      </w:r>
      <w:r>
        <w:t xml:space="preserve"> </w:t>
      </w:r>
      <w:r w:rsidRPr="007F00D1">
        <w:rPr>
          <w:b/>
        </w:rPr>
        <w:t>bez DPH</w:t>
      </w:r>
      <w:r>
        <w:t>.</w:t>
      </w:r>
      <w:r w:rsidR="00FC4388">
        <w:t xml:space="preserve"> R</w:t>
      </w:r>
      <w:r w:rsidR="00FC4388" w:rsidRPr="00AF32E6">
        <w:t>ežim</w:t>
      </w:r>
      <w:r w:rsidR="00FC4388">
        <w:t xml:space="preserve"> DPH</w:t>
      </w:r>
      <w:r w:rsidR="00FC4388" w:rsidRPr="00AF32E6">
        <w:t xml:space="preserve"> </w:t>
      </w:r>
      <w:r w:rsidR="00FC4388">
        <w:t>bude uplatněn v souladu se</w:t>
      </w:r>
      <w:r w:rsidR="00FC4388" w:rsidRPr="007A0E70">
        <w:t xml:space="preserve"> zákon</w:t>
      </w:r>
      <w:r w:rsidR="00FC4388">
        <w:t>em</w:t>
      </w:r>
      <w:r w:rsidR="00FC4388" w:rsidRPr="007A0E70">
        <w:t xml:space="preserve"> č. 235/2004 Sb., o </w:t>
      </w:r>
      <w:r w:rsidR="00FC4388">
        <w:t>dani z přidané hodnoty, ve znění pozdějších předpisů (dále jen „</w:t>
      </w:r>
      <w:r w:rsidR="00FC4388">
        <w:rPr>
          <w:b/>
        </w:rPr>
        <w:t>Z</w:t>
      </w:r>
      <w:r w:rsidR="00FC4388" w:rsidRPr="00E02CC8">
        <w:rPr>
          <w:b/>
        </w:rPr>
        <w:t>DPH</w:t>
      </w:r>
      <w:r w:rsidR="00FC4388">
        <w:t>“).</w:t>
      </w:r>
      <w:r w:rsidR="00FC4388" w:rsidRPr="004545D6">
        <w:t xml:space="preserve"> </w:t>
      </w:r>
      <w:r w:rsidR="00FC4388">
        <w:t>Rozpis ceny díla je uveden v příloze této smlouvy.</w:t>
      </w:r>
    </w:p>
    <w:p w14:paraId="47064726" w14:textId="77777777" w:rsidR="004545D6" w:rsidRPr="004545D6" w:rsidRDefault="007961FB">
      <w:pPr>
        <w:pStyle w:val="ListNumber-ContractCzechRadio"/>
        <w:jc w:val="both"/>
      </w:pPr>
      <w:r>
        <w:t>Cena</w:t>
      </w:r>
      <w:r w:rsidRPr="004545D6">
        <w:t xml:space="preserve"> dle předchozí</w:t>
      </w:r>
      <w:r>
        <w:t>ho odstavce je konečná</w:t>
      </w:r>
      <w:r w:rsidRPr="004545D6">
        <w:t xml:space="preserve"> a zahrnuje veškeré náklady zhotovitele související s provedením díla </w:t>
      </w:r>
      <w:r>
        <w:t xml:space="preserve">a splněním všech povinností </w:t>
      </w:r>
      <w:r w:rsidRPr="004545D6">
        <w:t>dle této smlouvy (např. doprava</w:t>
      </w:r>
      <w:r>
        <w:t xml:space="preserve"> materiálu a zboží nutných k provedení díla, navrácení místa provádění díla do původního stavu, náklady na likvidaci </w:t>
      </w:r>
      <w:r>
        <w:lastRenderedPageBreak/>
        <w:t>vzniklých odpadů,</w:t>
      </w:r>
      <w:r w:rsidRPr="004545D6">
        <w:t xml:space="preserve"> </w:t>
      </w:r>
      <w:r>
        <w:t>cla a jiné poplatky, a další náklady nezbytné k řádnému provedení díla</w:t>
      </w:r>
      <w:r w:rsidRPr="004545D6">
        <w:t>)</w:t>
      </w:r>
      <w:r>
        <w:t>. Objednatel neposkytuje zhotoviteli jakékoli zálohy.</w:t>
      </w:r>
    </w:p>
    <w:p w14:paraId="56E44C27" w14:textId="77777777" w:rsidR="004545D6" w:rsidRPr="004545D6" w:rsidRDefault="007961FB" w:rsidP="004545D6">
      <w:pPr>
        <w:pStyle w:val="ListNumber-ContractCzechRadio"/>
        <w:jc w:val="both"/>
      </w:pPr>
      <w:r w:rsidRPr="004545D6">
        <w:t xml:space="preserve">Úhrada ceny bude provedena </w:t>
      </w:r>
      <w:r w:rsidR="00196C92">
        <w:t xml:space="preserve">objednatelem </w:t>
      </w:r>
      <w:r w:rsidRPr="004545D6">
        <w:t xml:space="preserve">po </w:t>
      </w:r>
      <w:r w:rsidR="00294342">
        <w:t>odevzdání díla</w:t>
      </w:r>
      <w:r w:rsidR="00882671">
        <w:t xml:space="preserve"> </w:t>
      </w:r>
      <w:r w:rsidR="0030285D">
        <w:t>objednateli</w:t>
      </w:r>
      <w:r w:rsidR="00CB68FD">
        <w:t xml:space="preserve"> </w:t>
      </w:r>
      <w:r w:rsidRPr="004545D6">
        <w:t>na základě daňového dokladu (</w:t>
      </w:r>
      <w:r w:rsidR="0030285D">
        <w:t>dále jen „</w:t>
      </w:r>
      <w:r w:rsidR="0030285D" w:rsidRPr="0030285D">
        <w:rPr>
          <w:b/>
        </w:rPr>
        <w:t>faktura</w:t>
      </w:r>
      <w:r w:rsidR="0030285D">
        <w:t>“</w:t>
      </w:r>
      <w:r w:rsidRPr="004545D6">
        <w:t>). Zhotovitel má právo na zaplacení ceny</w:t>
      </w:r>
      <w:r w:rsidR="00E95197">
        <w:t xml:space="preserve"> díla</w:t>
      </w:r>
      <w:r w:rsidRPr="004545D6">
        <w:t xml:space="preserve"> okamžikem řádného splnění svého závazku, tedy okamžikem </w:t>
      </w:r>
      <w:r w:rsidR="00294342">
        <w:t xml:space="preserve">odevzdání </w:t>
      </w:r>
      <w:r w:rsidR="009F26C7">
        <w:t xml:space="preserve">řádně dokončeného </w:t>
      </w:r>
      <w:r w:rsidR="00294342">
        <w:t>díla</w:t>
      </w:r>
      <w:r w:rsidR="0030285D">
        <w:t xml:space="preserve"> objednateli</w:t>
      </w:r>
      <w:r w:rsidR="00294342">
        <w:t>.</w:t>
      </w:r>
      <w:r w:rsidRPr="004545D6">
        <w:t xml:space="preserve">  </w:t>
      </w:r>
    </w:p>
    <w:p w14:paraId="0F4A5BB9" w14:textId="77777777" w:rsidR="005F7C20" w:rsidRDefault="007961FB" w:rsidP="005F7C20">
      <w:pPr>
        <w:pStyle w:val="ListNumber-ContractCzechRadio"/>
        <w:jc w:val="both"/>
      </w:pPr>
      <w:r>
        <w:t xml:space="preserve">Splatnost faktury činí 24 dnů od </w:t>
      </w:r>
      <w:r w:rsidR="000D1195">
        <w:t xml:space="preserve">data </w:t>
      </w:r>
      <w:r>
        <w:t xml:space="preserve">jejího </w:t>
      </w:r>
      <w:r w:rsidR="00A60AB1">
        <w:t xml:space="preserve">vystavení zhotovitelem </w:t>
      </w:r>
      <w:r>
        <w:t xml:space="preserve">za předpokladu, že k doručení faktury </w:t>
      </w:r>
      <w:r w:rsidR="00973895">
        <w:t xml:space="preserve">objednateli </w:t>
      </w:r>
      <w:r>
        <w:t xml:space="preserve">dojde do 3 dnů od data jejího vystavení. V případě pozdějšího doručení faktury činí splatnost 21 dnů od data jejího skutečného doručení objednateli. </w:t>
      </w:r>
    </w:p>
    <w:p w14:paraId="32AD7CBC" w14:textId="77777777" w:rsidR="0084627F" w:rsidRPr="006D0812" w:rsidRDefault="007961FB" w:rsidP="0084627F">
      <w:pPr>
        <w:pStyle w:val="ListNumber-ContractCzechRadio"/>
        <w:jc w:val="both"/>
      </w:pPr>
      <w:r w:rsidRPr="006D0812">
        <w:t xml:space="preserve">Faktura musí mít veškeré náležitosti dle platných právních předpisů a její </w:t>
      </w:r>
      <w:r w:rsidR="00973895">
        <w:t>přílohou</w:t>
      </w:r>
      <w:r w:rsidR="00973895" w:rsidRPr="006D0812">
        <w:t xml:space="preserve"> </w:t>
      </w:r>
      <w:r w:rsidRPr="006D0812">
        <w:t xml:space="preserve">musí být kopie protokolu o odevzdání </w:t>
      </w:r>
      <w:r w:rsidR="001558ED">
        <w:t xml:space="preserve">díla </w:t>
      </w:r>
      <w:r w:rsidR="00973895">
        <w:t>potvrzeného</w:t>
      </w:r>
      <w:r w:rsidR="00973895" w:rsidRPr="006D0812">
        <w:t xml:space="preserve"> </w:t>
      </w:r>
      <w:r w:rsidR="00973895">
        <w:t>oprávněnými zástupci</w:t>
      </w:r>
      <w:r w:rsidR="00973895" w:rsidRPr="006D0812">
        <w:t xml:space="preserve"> smluvní</w:t>
      </w:r>
      <w:r w:rsidR="00973895">
        <w:t>ch</w:t>
      </w:r>
      <w:r w:rsidR="00973895" w:rsidRPr="006D0812">
        <w:t xml:space="preserve"> </w:t>
      </w:r>
      <w:r w:rsidRPr="006D0812">
        <w:t xml:space="preserve">stran. V případě, že faktura neobsahuje tyto náležitosti nebo obsahuje nesprávné údaje, je </w:t>
      </w:r>
      <w:r>
        <w:t>objednatel</w:t>
      </w:r>
      <w:r w:rsidRPr="006D0812">
        <w:t xml:space="preserve"> oprávněn fakturu vrátit </w:t>
      </w:r>
      <w:r>
        <w:t>zhotoviteli</w:t>
      </w:r>
      <w:r w:rsidRPr="006D0812">
        <w:t xml:space="preserve"> a ten je povinen vystavit fakturu novou nebo ji opravit. Po tuto dobu lhůta splatnosti neběží a začíná plynout </w:t>
      </w:r>
      <w:r w:rsidR="00A60AB1">
        <w:t>od počátku</w:t>
      </w:r>
      <w:r w:rsidR="00A60AB1" w:rsidRPr="006D0812">
        <w:t xml:space="preserve"> </w:t>
      </w:r>
      <w:r w:rsidRPr="006D0812">
        <w:t>okamžikem doručení nové nebo opravené faktury</w:t>
      </w:r>
      <w:r w:rsidR="000F605C">
        <w:t xml:space="preserve"> objednateli</w:t>
      </w:r>
      <w:r w:rsidRPr="006D0812">
        <w:t>.</w:t>
      </w:r>
    </w:p>
    <w:p w14:paraId="4496F86F" w14:textId="77777777" w:rsidR="00BE0575" w:rsidRPr="006D0812" w:rsidRDefault="007961FB" w:rsidP="0030285D">
      <w:pPr>
        <w:pStyle w:val="ListNumber-ContractCzechRadio"/>
        <w:jc w:val="both"/>
      </w:pPr>
      <w:r>
        <w:t>Zhotovitel jako p</w:t>
      </w:r>
      <w:r w:rsidRPr="006D0812">
        <w:t xml:space="preserve">oskytovatel </w:t>
      </w:r>
      <w:r w:rsidR="005D4C3A" w:rsidRPr="006D0812">
        <w:t xml:space="preserve">zdanitelného plnění prohlašuje, že není v souladu s § 106a </w:t>
      </w:r>
      <w:r w:rsidR="00196C92">
        <w:t>ZDPH</w:t>
      </w:r>
      <w:r w:rsidR="0030285D">
        <w:t>,</w:t>
      </w:r>
      <w:r w:rsidR="00AB1E80" w:rsidRPr="006D0812">
        <w:t xml:space="preserve"> </w:t>
      </w:r>
      <w:r w:rsidR="005D4C3A" w:rsidRPr="006D0812">
        <w:t xml:space="preserve">tzv. nespolehlivým plátcem. Smluvní strany se dohodly, že v případě, že Český rozhlas jako příjemce zdanitelného plnění bude ručit v souladu s § 109 </w:t>
      </w:r>
      <w:r w:rsidR="00AB1E80" w:rsidRPr="006D0812">
        <w:t>Z</w:t>
      </w:r>
      <w:r w:rsidR="005D4C3A"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6EC5A6BE" w14:textId="77777777" w:rsidR="004C17A8" w:rsidRDefault="004C17A8" w:rsidP="00A57352">
      <w:pPr>
        <w:pStyle w:val="Heading-Number-ContractCzechRadio"/>
        <w:rPr>
          <w:rFonts w:cs="Arial"/>
        </w:rPr>
      </w:pPr>
      <w:r>
        <w:rPr>
          <w:rFonts w:cs="Arial"/>
        </w:rPr>
        <w:t>Vyhrazená změna závazku</w:t>
      </w:r>
    </w:p>
    <w:p w14:paraId="2F9AC0DC" w14:textId="77777777" w:rsidR="004C17A8" w:rsidRDefault="004C17A8" w:rsidP="004C17A8">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both"/>
      </w:pPr>
      <w:r>
        <w:t xml:space="preserve">Objednatel (jako zadavatel) si v souladu s ustanovením § 100 odst. 1 ZZVZ vyhrazuje právo na změnu závazku dle této </w:t>
      </w:r>
      <w:r w:rsidR="004A3277">
        <w:t>smlouvy</w:t>
      </w:r>
      <w:r>
        <w:t>.</w:t>
      </w:r>
    </w:p>
    <w:p w14:paraId="5EE578E2" w14:textId="6F85FF50" w:rsidR="004C17A8" w:rsidRPr="00CC7BA7" w:rsidRDefault="004C17A8" w:rsidP="004C17A8">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both"/>
      </w:pPr>
      <w:r>
        <w:t>Objednatel je oprávněn svého práva na změnu závazk</w:t>
      </w:r>
      <w:r w:rsidR="005D7C34">
        <w:t>u</w:t>
      </w:r>
      <w:r>
        <w:t xml:space="preserve"> využít za předpokladu, </w:t>
      </w:r>
      <w:r w:rsidR="004A3277">
        <w:t xml:space="preserve">že na straně objednatele vyvstane potřeba poskytnutí plnění spočívajícího v </w:t>
      </w:r>
      <w:r w:rsidR="004A3277" w:rsidRPr="00BA1B02">
        <w:rPr>
          <w:rFonts w:cs="Arial"/>
          <w:b/>
          <w:szCs w:val="20"/>
        </w:rPr>
        <w:t>doplnění bezpečnostních systémů</w:t>
      </w:r>
      <w:r w:rsidR="004A3277">
        <w:rPr>
          <w:rFonts w:cs="Arial"/>
          <w:b/>
          <w:szCs w:val="20"/>
        </w:rPr>
        <w:t xml:space="preserve"> v regionálním studiu ČRo Zlín, na adrese: </w:t>
      </w:r>
      <w:r w:rsidR="004A3277" w:rsidRPr="00783DFD">
        <w:rPr>
          <w:rFonts w:cs="Arial"/>
          <w:szCs w:val="20"/>
        </w:rPr>
        <w:t>Osvoboditelů 187, Zlín, PSČ 760 01</w:t>
      </w:r>
      <w:r w:rsidR="004A3277">
        <w:rPr>
          <w:rFonts w:cs="Arial"/>
          <w:szCs w:val="20"/>
        </w:rPr>
        <w:t>.</w:t>
      </w:r>
    </w:p>
    <w:p w14:paraId="72C2868F" w14:textId="7591EC81" w:rsidR="005D7C34" w:rsidRPr="00076E7F" w:rsidRDefault="005D7C34" w:rsidP="005D7C34">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both"/>
      </w:pPr>
      <w:r>
        <w:t>Objednatel si vyhrazuje využít právo na vyhrazenou změnu závazku dle tohoto článku smlouvy nejpozději do 31. 10. 2025</w:t>
      </w:r>
      <w:r>
        <w:rPr>
          <w:b/>
        </w:rPr>
        <w:t>.</w:t>
      </w:r>
    </w:p>
    <w:p w14:paraId="787BFC7A" w14:textId="714A577F" w:rsidR="00CC7BA7" w:rsidRPr="00373B53" w:rsidRDefault="00CC7BA7" w:rsidP="004C17A8">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both"/>
      </w:pPr>
      <w:r>
        <w:t xml:space="preserve">Plnění, jehož se změna závazků dle odst. 2 tohoto článku smlouvy týká, bude objednatel u zhotovitele poptávat následujícím způsobem. Objednatel </w:t>
      </w:r>
      <w:r w:rsidR="00076E7F">
        <w:t>písemně vyzve zhotovitele k předložení nabídkové ceny za plnění dle odst. 2 tohoto článku smlouvy, přičemž zhotovitel se zavazuje na tuto výzvu předložit nabídkovou cenou za toto plnění včetně rozpisu dílčích položek</w:t>
      </w:r>
      <w:r w:rsidR="005D7C34">
        <w:t>,</w:t>
      </w:r>
      <w:r w:rsidR="005D7C34" w:rsidRPr="005D7C34">
        <w:t xml:space="preserve"> </w:t>
      </w:r>
      <w:r w:rsidR="005D7C34">
        <w:t xml:space="preserve">přičemž </w:t>
      </w:r>
      <w:r w:rsidR="005D7C34" w:rsidRPr="009E662C">
        <w:rPr>
          <w:b/>
        </w:rPr>
        <w:t>maximální přípustn</w:t>
      </w:r>
      <w:r w:rsidR="005D7C34">
        <w:rPr>
          <w:b/>
        </w:rPr>
        <w:t>á</w:t>
      </w:r>
      <w:r w:rsidR="005D7C34" w:rsidRPr="009E662C">
        <w:rPr>
          <w:b/>
        </w:rPr>
        <w:t xml:space="preserve"> výše</w:t>
      </w:r>
      <w:r w:rsidR="005D7C34">
        <w:rPr>
          <w:b/>
        </w:rPr>
        <w:t xml:space="preserve"> této nabídkové ceny je</w:t>
      </w:r>
      <w:r w:rsidR="005D7C34">
        <w:rPr>
          <w:rFonts w:cs="Arial"/>
          <w:b/>
          <w:szCs w:val="20"/>
        </w:rPr>
        <w:t xml:space="preserve"> 230.000</w:t>
      </w:r>
      <w:r w:rsidR="005D7C34">
        <w:rPr>
          <w:b/>
        </w:rPr>
        <w:t xml:space="preserve">,- Kč </w:t>
      </w:r>
      <w:r w:rsidR="005D7C34" w:rsidRPr="009E662C">
        <w:t xml:space="preserve">(slovy: dvě stě třicet tisíc korun českých) </w:t>
      </w:r>
      <w:r w:rsidR="005D7C34">
        <w:rPr>
          <w:b/>
        </w:rPr>
        <w:t>bez DPH</w:t>
      </w:r>
      <w:r w:rsidR="00076E7F">
        <w:t>.</w:t>
      </w:r>
    </w:p>
    <w:p w14:paraId="7E780205" w14:textId="280FD5E5" w:rsidR="00076E7F" w:rsidRDefault="00076E7F" w:rsidP="00076E7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both"/>
      </w:pPr>
      <w:r>
        <w:t>Objednatel a zhotovitel berou na vědomí, že výše nabídkové ceny plnění, včetně jejích dílčích částí, může být předmětem vzájemné diskuze a upřesnění, a to zejména s ohledem na rozsah, technické parametry nebo specifikaci požadovaného plnění, přičemž maximální přípustná výše tímto nebude změněna. Zhotoviteli vzniká nárok na uhrazení ceny dle tohoto článku smlouvy až po písemném potvrzení protokolu o odevzdání plnění podepsaným oběma smluvními stranami.</w:t>
      </w:r>
    </w:p>
    <w:p w14:paraId="60DCA247" w14:textId="77777777" w:rsidR="00882671" w:rsidRPr="00882671" w:rsidRDefault="007961FB" w:rsidP="00A57352">
      <w:pPr>
        <w:pStyle w:val="Heading-Number-ContractCzechRadio"/>
        <w:rPr>
          <w:rFonts w:cs="Arial"/>
        </w:rPr>
      </w:pPr>
      <w:r>
        <w:rPr>
          <w:rFonts w:cs="Arial"/>
          <w:szCs w:val="24"/>
        </w:rPr>
        <w:lastRenderedPageBreak/>
        <w:t>Odevzdání</w:t>
      </w:r>
      <w:r w:rsidR="00294342">
        <w:rPr>
          <w:rFonts w:cs="Arial"/>
          <w:szCs w:val="24"/>
        </w:rPr>
        <w:t xml:space="preserve"> </w:t>
      </w:r>
      <w:r w:rsidRPr="00882671">
        <w:rPr>
          <w:rFonts w:cs="Arial"/>
          <w:szCs w:val="24"/>
        </w:rPr>
        <w:t>díla</w:t>
      </w:r>
      <w:r w:rsidR="00294342">
        <w:rPr>
          <w:rFonts w:cs="Arial"/>
          <w:szCs w:val="24"/>
        </w:rPr>
        <w:t xml:space="preserve"> a jeho převzetí</w:t>
      </w:r>
    </w:p>
    <w:p w14:paraId="0B4A6918" w14:textId="77777777" w:rsidR="00294342" w:rsidRDefault="007961FB" w:rsidP="00294342">
      <w:pPr>
        <w:pStyle w:val="ListNumber-ContractCzechRadio"/>
        <w:jc w:val="both"/>
      </w:pPr>
      <w:r w:rsidRPr="006D0812">
        <w:t xml:space="preserve">Smluvní strany potvrdí odevzdání </w:t>
      </w:r>
      <w:r>
        <w:t xml:space="preserve">díla </w:t>
      </w:r>
      <w:r w:rsidR="001558ED">
        <w:t>a jeho převzetí</w:t>
      </w:r>
      <w:r w:rsidR="001558ED" w:rsidRPr="006D0812">
        <w:t xml:space="preserve"> </w:t>
      </w:r>
      <w:r w:rsidR="0030285D">
        <w:t xml:space="preserve">objednatelem </w:t>
      </w:r>
      <w:r w:rsidRPr="006D0812">
        <w:t>v</w:t>
      </w:r>
      <w:r>
        <w:t> </w:t>
      </w:r>
      <w:r w:rsidRPr="006D0812">
        <w:t>ujednaném</w:t>
      </w:r>
      <w:r>
        <w:t xml:space="preserve"> rozsahu a kvalitě</w:t>
      </w:r>
      <w:r w:rsidRPr="006D0812">
        <w:t xml:space="preserve"> podpisem protokolu o odevzdání</w:t>
      </w:r>
      <w:r w:rsidR="0030285D">
        <w:t xml:space="preserve"> díla</w:t>
      </w:r>
      <w:r w:rsidR="000E5BEA">
        <w:t xml:space="preserve"> </w:t>
      </w:r>
      <w:r w:rsidR="008E7D48" w:rsidRPr="006D0812">
        <w:t>(dále jen „</w:t>
      </w:r>
      <w:r w:rsidR="008E7D48" w:rsidRPr="0030285D">
        <w:rPr>
          <w:b/>
        </w:rPr>
        <w:t>protokol o odevzdání</w:t>
      </w:r>
      <w:r w:rsidR="003D5FC4">
        <w:rPr>
          <w:b/>
        </w:rPr>
        <w:t xml:space="preserve"> díla</w:t>
      </w:r>
      <w:r w:rsidR="008E7D48" w:rsidRPr="006D0812">
        <w:t>“)</w:t>
      </w:r>
      <w:r w:rsidRPr="006D0812">
        <w:t xml:space="preserve">. </w:t>
      </w:r>
      <w:r w:rsidR="0084627F">
        <w:t>Objednatel</w:t>
      </w:r>
      <w:r w:rsidRPr="006D0812">
        <w:t xml:space="preserve"> je oprávněn odmítnout převzetí </w:t>
      </w:r>
      <w:r w:rsidR="0084627F">
        <w:t xml:space="preserve">díla (či jednotlivé </w:t>
      </w:r>
      <w:r w:rsidR="0030285D">
        <w:t xml:space="preserve">jeho </w:t>
      </w:r>
      <w:r w:rsidR="0084627F">
        <w:t>části</w:t>
      </w:r>
      <w:r w:rsidRPr="006D0812">
        <w:t>), které není v souladu s touto smlouvou</w:t>
      </w:r>
      <w:r w:rsidR="0084627F">
        <w:t xml:space="preserve"> nebo </w:t>
      </w:r>
      <w:r w:rsidR="001558ED">
        <w:t xml:space="preserve">pokud </w:t>
      </w:r>
      <w:r w:rsidR="0084627F">
        <w:t xml:space="preserve">objednatel zjistí, že dílo </w:t>
      </w:r>
      <w:r w:rsidR="0084627F" w:rsidRPr="00882671">
        <w:t>vykazuje vady či nedodělky</w:t>
      </w:r>
      <w:r w:rsidRPr="006D0812">
        <w:t xml:space="preserve">. V takovém případě smluvní strany sepíší protokol o odevzdání </w:t>
      </w:r>
      <w:r w:rsidR="00F72AB3">
        <w:t>díla s</w:t>
      </w:r>
      <w:r w:rsidR="001558ED">
        <w:t> </w:t>
      </w:r>
      <w:r w:rsidR="00F72AB3">
        <w:t>výhradami</w:t>
      </w:r>
      <w:r w:rsidR="001558ED">
        <w:t>, a to</w:t>
      </w:r>
      <w:r w:rsidR="00F72AB3">
        <w:t xml:space="preserve"> </w:t>
      </w:r>
      <w:r w:rsidRPr="006D0812">
        <w:t xml:space="preserve">v rozsahu, v jakém došlo ke skutečnému převzetí </w:t>
      </w:r>
      <w:r w:rsidR="0084627F">
        <w:t>díla</w:t>
      </w:r>
      <w:r w:rsidRPr="006D0812">
        <w:t xml:space="preserve"> </w:t>
      </w:r>
      <w:r w:rsidR="0084627F">
        <w:t xml:space="preserve">objednatelem, a ohledně vadné části díla </w:t>
      </w:r>
      <w:r w:rsidRPr="006D0812">
        <w:t>uvedou do protokolu skute</w:t>
      </w:r>
      <w:r w:rsidR="0084627F">
        <w:t xml:space="preserve">čnosti, které bránily převzetí </w:t>
      </w:r>
      <w:r w:rsidRPr="006D0812">
        <w:t>a</w:t>
      </w:r>
      <w:r w:rsidR="00565052">
        <w:t> </w:t>
      </w:r>
      <w:r w:rsidRPr="006D0812">
        <w:t>další důležité okolnosti</w:t>
      </w:r>
      <w:r w:rsidR="00F72AB3">
        <w:t>. Smluvní strany</w:t>
      </w:r>
      <w:r w:rsidR="00214A85">
        <w:t xml:space="preserve"> dále </w:t>
      </w:r>
      <w:r w:rsidR="00214A85" w:rsidRPr="00882671">
        <w:t>uvedou, jaké vady či nedodělky dílo vykazuje a určí lhůtu k odstranění těchto vad či nedodělků, která však nesmí být delší než 15 dní. Objednatel je oprávněn požadovat před podpisem protokolu</w:t>
      </w:r>
      <w:r w:rsidR="0030285D">
        <w:t xml:space="preserve"> o odevzdání</w:t>
      </w:r>
      <w:r w:rsidR="00214A85" w:rsidRPr="00882671">
        <w:t xml:space="preserve"> </w:t>
      </w:r>
      <w:r w:rsidR="00CA1071">
        <w:t xml:space="preserve">díla </w:t>
      </w:r>
      <w:r w:rsidR="00214A85" w:rsidRPr="00882671">
        <w:t>provedení zkoušky</w:t>
      </w:r>
      <w:r w:rsidR="00214A85">
        <w:t xml:space="preserve"> funkčnosti díla zhotovitelem. </w:t>
      </w:r>
      <w:r w:rsidR="0084627F">
        <w:t>Zhotovitel</w:t>
      </w:r>
      <w:r w:rsidRPr="006D0812">
        <w:t xml:space="preserve"> splnil řádně svou povinnost z této smlouvy až okamžikem odevzdání </w:t>
      </w:r>
      <w:r w:rsidR="0084627F">
        <w:t>kompletního díla bez vad a nedodělků</w:t>
      </w:r>
      <w:r w:rsidR="0030285D">
        <w:t xml:space="preserve"> objednateli</w:t>
      </w:r>
      <w:r w:rsidR="0084627F">
        <w:t xml:space="preserve">, pokud si </w:t>
      </w:r>
      <w:r w:rsidR="00B01A51">
        <w:t xml:space="preserve">smluvní </w:t>
      </w:r>
      <w:r w:rsidR="0084627F">
        <w:t>strany písemně nedohodnou něco jiného</w:t>
      </w:r>
      <w:r w:rsidRPr="006D0812">
        <w:t>.</w:t>
      </w:r>
      <w:r w:rsidR="002877A1" w:rsidRPr="002877A1">
        <w:t xml:space="preserve"> </w:t>
      </w:r>
      <w:r w:rsidR="002877A1">
        <w:t>Rozhodující je podpis protokolu o odevzdání díla bez vad a nedodělků oprávněnými zástupci obou smluvních stran.</w:t>
      </w:r>
    </w:p>
    <w:p w14:paraId="40AE7564" w14:textId="77777777" w:rsidR="00AD382A" w:rsidRDefault="007961FB" w:rsidP="00F72AB3">
      <w:pPr>
        <w:pStyle w:val="ListNumber-ContractCzechRadio"/>
        <w:jc w:val="both"/>
      </w:pPr>
      <w:r>
        <w:t xml:space="preserve">Smluvní strany se dohodly, že se na tuto smlouvu nepoužije ustanovení § 2605 odst. 2 OZ. Zhotovitel tak odpovídá za </w:t>
      </w:r>
      <w:r w:rsidR="00E12F0D">
        <w:t>veškeré</w:t>
      </w:r>
      <w:r>
        <w:t xml:space="preserve"> vady, které existovaly v době odevzdání díla, i v případě kdy došlo ze strany objednatele k převzetí díla bez výhrad.</w:t>
      </w:r>
    </w:p>
    <w:p w14:paraId="7FDA5597" w14:textId="77777777" w:rsidR="00F72AB3" w:rsidRDefault="007961FB" w:rsidP="00F72AB3">
      <w:pPr>
        <w:pStyle w:val="ListNumber-ContractCzechRadio"/>
        <w:jc w:val="both"/>
      </w:pPr>
      <w:r>
        <w:t>Má-li být dokončení díla prokázáno provedením ujednaných zkoušek, považuje se provedení díla za dokončené úspěšným provedením zkoušek. K účasti na nich zhotovitel objednatele včas písemnou a prokazatelně doručenou formou přizve</w:t>
      </w:r>
      <w:r w:rsidR="00B01A51">
        <w:t>, nejméně</w:t>
      </w:r>
      <w:r w:rsidR="00023F8E">
        <w:t xml:space="preserve"> však</w:t>
      </w:r>
      <w:r w:rsidR="00B01A51">
        <w:t xml:space="preserve"> 3 pracovní dny před konáním zkoušky</w:t>
      </w:r>
      <w:r>
        <w:t>. Výsledek zkoušky se zachytí v zápisu, který je zhotovitel povinen objednateli předat.</w:t>
      </w:r>
    </w:p>
    <w:p w14:paraId="76128101" w14:textId="77777777" w:rsidR="00D63A68" w:rsidRPr="006D0812" w:rsidRDefault="007961FB" w:rsidP="00D63A68">
      <w:pPr>
        <w:pStyle w:val="ListNumber-ContractCzechRadio"/>
        <w:jc w:val="both"/>
      </w:pPr>
      <w:r w:rsidRPr="006D0812">
        <w:t xml:space="preserve">Odevzdáním </w:t>
      </w:r>
      <w:r>
        <w:t>díla</w:t>
      </w:r>
      <w:r w:rsidRPr="006D0812">
        <w:t xml:space="preserve"> je současné splnění následujících podmínek: </w:t>
      </w:r>
    </w:p>
    <w:p w14:paraId="3EEC0D02" w14:textId="77777777" w:rsidR="00D63A68" w:rsidRPr="006D0812" w:rsidRDefault="007961FB" w:rsidP="00D63A68">
      <w:pPr>
        <w:pStyle w:val="ListLetter-ContractCzechRadio"/>
        <w:jc w:val="both"/>
      </w:pPr>
      <w:r>
        <w:t xml:space="preserve">předvedení způsobilosti díla sloužit svému účelu zhotovitelem objednateli a </w:t>
      </w:r>
      <w:r w:rsidRPr="006D0812">
        <w:t xml:space="preserve">umožnění </w:t>
      </w:r>
      <w:r>
        <w:t>objednateli</w:t>
      </w:r>
      <w:r w:rsidRPr="006D0812">
        <w:t xml:space="preserve"> nakládat </w:t>
      </w:r>
      <w:r>
        <w:t>s funkčním dílem</w:t>
      </w:r>
      <w:r w:rsidRPr="006D0812">
        <w:t xml:space="preserve"> v </w:t>
      </w:r>
      <w:r>
        <w:t xml:space="preserve">místě plnění </w:t>
      </w:r>
      <w:r w:rsidRPr="006D0812">
        <w:t>dle této smlouvy;</w:t>
      </w:r>
    </w:p>
    <w:p w14:paraId="00BBD322" w14:textId="77777777" w:rsidR="00D63A68" w:rsidRPr="006D0812" w:rsidRDefault="007961FB" w:rsidP="00D63A68">
      <w:pPr>
        <w:pStyle w:val="ListLetter-ContractCzechRadio"/>
        <w:jc w:val="both"/>
      </w:pPr>
      <w:r w:rsidRPr="006D0812">
        <w:t>faktické předání</w:t>
      </w:r>
      <w:r>
        <w:t xml:space="preserve"> díla</w:t>
      </w:r>
      <w:r w:rsidRPr="006D0812">
        <w:t xml:space="preserve"> </w:t>
      </w:r>
      <w:r>
        <w:t>zhotovitelem objednateli bez vad a nedodělků (vč. kompletní dokumentace k dílu)</w:t>
      </w:r>
      <w:r w:rsidRPr="006D0812">
        <w:t>;</w:t>
      </w:r>
    </w:p>
    <w:p w14:paraId="409F64D1" w14:textId="77777777" w:rsidR="00D63A68" w:rsidRDefault="007961FB" w:rsidP="007F00D1">
      <w:pPr>
        <w:pStyle w:val="ListLetter-ContractCzechRadio"/>
        <w:jc w:val="both"/>
      </w:pPr>
      <w:r w:rsidRPr="006D0812">
        <w:t>podpis protokolu o odevzdání</w:t>
      </w:r>
      <w:r>
        <w:t xml:space="preserve"> díla oběma smluvními stranami.</w:t>
      </w:r>
    </w:p>
    <w:p w14:paraId="3DEB78DF" w14:textId="77777777" w:rsidR="002161DB" w:rsidRDefault="007961FB" w:rsidP="007F00D1">
      <w:pPr>
        <w:pStyle w:val="ListLetter-ContractCzechRadio"/>
        <w:jc w:val="both"/>
      </w:pPr>
      <w:r>
        <w:t>dokončení díla bude prokázáno předáním následujících dokumentů objednateli způsobem a</w:t>
      </w:r>
      <w:r w:rsidR="00565052">
        <w:t> </w:t>
      </w:r>
      <w:r>
        <w:t>formou dle této smlouvy:</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387"/>
        <w:gridCol w:w="1984"/>
      </w:tblGrid>
      <w:tr w:rsidR="00302FD5" w14:paraId="3F4E02CA" w14:textId="77777777" w:rsidTr="002660EF">
        <w:trPr>
          <w:trHeight w:val="561"/>
          <w:jc w:val="center"/>
        </w:trPr>
        <w:tc>
          <w:tcPr>
            <w:tcW w:w="992" w:type="dxa"/>
            <w:shd w:val="clear" w:color="auto" w:fill="auto"/>
            <w:vAlign w:val="center"/>
          </w:tcPr>
          <w:p w14:paraId="0D88EB3E" w14:textId="77777777" w:rsidR="002161DB" w:rsidRPr="00AB7D04" w:rsidRDefault="007961FB" w:rsidP="002660EF">
            <w:pPr>
              <w:jc w:val="center"/>
              <w:rPr>
                <w:b/>
                <w:szCs w:val="20"/>
              </w:rPr>
            </w:pPr>
            <w:r w:rsidRPr="00AB7D04">
              <w:rPr>
                <w:b/>
                <w:szCs w:val="20"/>
              </w:rPr>
              <w:t>Číslo</w:t>
            </w:r>
          </w:p>
        </w:tc>
        <w:tc>
          <w:tcPr>
            <w:tcW w:w="5387" w:type="dxa"/>
            <w:shd w:val="clear" w:color="auto" w:fill="auto"/>
            <w:vAlign w:val="center"/>
          </w:tcPr>
          <w:p w14:paraId="58B55009" w14:textId="77777777" w:rsidR="002161DB" w:rsidRPr="00AB7D04" w:rsidRDefault="007961FB" w:rsidP="002660EF">
            <w:pPr>
              <w:jc w:val="center"/>
              <w:rPr>
                <w:b/>
                <w:szCs w:val="20"/>
              </w:rPr>
            </w:pPr>
            <w:r w:rsidRPr="00AB7D04">
              <w:rPr>
                <w:b/>
                <w:szCs w:val="20"/>
              </w:rPr>
              <w:t>Název</w:t>
            </w:r>
          </w:p>
        </w:tc>
        <w:tc>
          <w:tcPr>
            <w:tcW w:w="1984" w:type="dxa"/>
            <w:shd w:val="clear" w:color="auto" w:fill="auto"/>
            <w:vAlign w:val="center"/>
          </w:tcPr>
          <w:p w14:paraId="3ECC510C" w14:textId="77777777" w:rsidR="002161DB" w:rsidRPr="00AB7D04" w:rsidRDefault="007961FB" w:rsidP="002660EF">
            <w:pPr>
              <w:jc w:val="center"/>
              <w:rPr>
                <w:b/>
                <w:szCs w:val="20"/>
              </w:rPr>
            </w:pPr>
            <w:r w:rsidRPr="00AB7D04">
              <w:rPr>
                <w:b/>
                <w:szCs w:val="20"/>
              </w:rPr>
              <w:t>Počet vyhotovení</w:t>
            </w:r>
          </w:p>
        </w:tc>
      </w:tr>
      <w:tr w:rsidR="00302FD5" w14:paraId="55134286" w14:textId="77777777" w:rsidTr="002660EF">
        <w:trPr>
          <w:trHeight w:val="527"/>
          <w:jc w:val="center"/>
        </w:trPr>
        <w:tc>
          <w:tcPr>
            <w:tcW w:w="992" w:type="dxa"/>
            <w:shd w:val="clear" w:color="auto" w:fill="auto"/>
            <w:vAlign w:val="center"/>
          </w:tcPr>
          <w:p w14:paraId="2ECDD986" w14:textId="77777777" w:rsidR="002161DB" w:rsidRPr="00AB7D04" w:rsidRDefault="007961FB" w:rsidP="002660EF">
            <w:pPr>
              <w:rPr>
                <w:szCs w:val="20"/>
              </w:rPr>
            </w:pPr>
            <w:r w:rsidRPr="00AB7D04">
              <w:rPr>
                <w:szCs w:val="20"/>
              </w:rPr>
              <w:t>1</w:t>
            </w:r>
          </w:p>
        </w:tc>
        <w:tc>
          <w:tcPr>
            <w:tcW w:w="5387" w:type="dxa"/>
            <w:shd w:val="clear" w:color="auto" w:fill="auto"/>
            <w:vAlign w:val="center"/>
          </w:tcPr>
          <w:p w14:paraId="2A1EB0DD" w14:textId="77777777" w:rsidR="002161DB" w:rsidRPr="00AB7D04" w:rsidRDefault="007961FB" w:rsidP="002660EF">
            <w:pPr>
              <w:rPr>
                <w:szCs w:val="20"/>
              </w:rPr>
            </w:pPr>
            <w:r w:rsidRPr="00AB7D04">
              <w:rPr>
                <w:szCs w:val="20"/>
              </w:rPr>
              <w:t xml:space="preserve">Protokoly o provedených zkouškách a </w:t>
            </w:r>
            <w:r>
              <w:rPr>
                <w:szCs w:val="20"/>
              </w:rPr>
              <w:t xml:space="preserve">výchozích </w:t>
            </w:r>
            <w:r w:rsidRPr="00AB7D04">
              <w:rPr>
                <w:szCs w:val="20"/>
              </w:rPr>
              <w:t>revizích [</w:t>
            </w:r>
            <w:r w:rsidRPr="00AB7D04">
              <w:rPr>
                <w:b/>
                <w:szCs w:val="20"/>
              </w:rPr>
              <w:t>na veškeré technické zařízení</w:t>
            </w:r>
            <w:r w:rsidRPr="00AB7D04">
              <w:rPr>
                <w:szCs w:val="20"/>
              </w:rPr>
              <w:t>]</w:t>
            </w:r>
          </w:p>
        </w:tc>
        <w:tc>
          <w:tcPr>
            <w:tcW w:w="1984" w:type="dxa"/>
            <w:shd w:val="clear" w:color="auto" w:fill="auto"/>
            <w:vAlign w:val="center"/>
          </w:tcPr>
          <w:p w14:paraId="7673D730" w14:textId="77777777" w:rsidR="002161DB" w:rsidRPr="00AB7D04" w:rsidRDefault="007961FB" w:rsidP="002660EF">
            <w:pPr>
              <w:rPr>
                <w:szCs w:val="20"/>
              </w:rPr>
            </w:pPr>
            <w:r w:rsidRPr="00AB7D04">
              <w:rPr>
                <w:szCs w:val="20"/>
              </w:rPr>
              <w:t>2</w:t>
            </w:r>
          </w:p>
        </w:tc>
      </w:tr>
      <w:tr w:rsidR="00302FD5" w14:paraId="5A0D1076" w14:textId="77777777" w:rsidTr="002660EF">
        <w:trPr>
          <w:trHeight w:val="536"/>
          <w:jc w:val="center"/>
        </w:trPr>
        <w:tc>
          <w:tcPr>
            <w:tcW w:w="992" w:type="dxa"/>
            <w:shd w:val="clear" w:color="auto" w:fill="auto"/>
            <w:vAlign w:val="center"/>
          </w:tcPr>
          <w:p w14:paraId="5EEBF2B5" w14:textId="77777777" w:rsidR="002161DB" w:rsidRPr="00AB7D04" w:rsidRDefault="007961FB" w:rsidP="002660EF">
            <w:pPr>
              <w:rPr>
                <w:szCs w:val="20"/>
              </w:rPr>
            </w:pPr>
            <w:r w:rsidRPr="00AB7D04">
              <w:rPr>
                <w:szCs w:val="20"/>
              </w:rPr>
              <w:t>2</w:t>
            </w:r>
          </w:p>
        </w:tc>
        <w:tc>
          <w:tcPr>
            <w:tcW w:w="5387" w:type="dxa"/>
            <w:shd w:val="clear" w:color="auto" w:fill="auto"/>
            <w:vAlign w:val="center"/>
          </w:tcPr>
          <w:p w14:paraId="1CCAF667" w14:textId="77777777" w:rsidR="002161DB" w:rsidRPr="00AB7D04" w:rsidRDefault="007961FB" w:rsidP="002660EF">
            <w:pPr>
              <w:rPr>
                <w:szCs w:val="20"/>
              </w:rPr>
            </w:pPr>
            <w:r w:rsidRPr="00AB7D04">
              <w:rPr>
                <w:szCs w:val="20"/>
              </w:rPr>
              <w:t>Atesty, certifikáty, prohlášení o shodě, záruční listy</w:t>
            </w:r>
          </w:p>
          <w:p w14:paraId="315B8F6E" w14:textId="77777777" w:rsidR="002161DB" w:rsidRPr="00AB7D04" w:rsidRDefault="007961FB" w:rsidP="002660EF">
            <w:pPr>
              <w:rPr>
                <w:szCs w:val="20"/>
              </w:rPr>
            </w:pPr>
            <w:r w:rsidRPr="00AB7D04">
              <w:rPr>
                <w:szCs w:val="20"/>
              </w:rPr>
              <w:t>[</w:t>
            </w:r>
            <w:r w:rsidRPr="00AB7D04">
              <w:rPr>
                <w:b/>
                <w:szCs w:val="20"/>
              </w:rPr>
              <w:t>na veškeré technické zařízení</w:t>
            </w:r>
            <w:r w:rsidRPr="00AB7D04">
              <w:rPr>
                <w:szCs w:val="20"/>
              </w:rPr>
              <w:t>]</w:t>
            </w:r>
          </w:p>
        </w:tc>
        <w:tc>
          <w:tcPr>
            <w:tcW w:w="1984" w:type="dxa"/>
            <w:shd w:val="clear" w:color="auto" w:fill="auto"/>
            <w:vAlign w:val="center"/>
          </w:tcPr>
          <w:p w14:paraId="209A49C7" w14:textId="77777777" w:rsidR="002161DB" w:rsidRPr="00AB7D04" w:rsidRDefault="007961FB" w:rsidP="002660EF">
            <w:pPr>
              <w:rPr>
                <w:szCs w:val="20"/>
              </w:rPr>
            </w:pPr>
            <w:r w:rsidRPr="00AB7D04">
              <w:rPr>
                <w:szCs w:val="20"/>
              </w:rPr>
              <w:t>2</w:t>
            </w:r>
          </w:p>
        </w:tc>
      </w:tr>
      <w:tr w:rsidR="00302FD5" w14:paraId="24997646" w14:textId="77777777" w:rsidTr="002660EF">
        <w:trPr>
          <w:trHeight w:val="516"/>
          <w:jc w:val="center"/>
        </w:trPr>
        <w:tc>
          <w:tcPr>
            <w:tcW w:w="992" w:type="dxa"/>
            <w:shd w:val="clear" w:color="auto" w:fill="auto"/>
            <w:vAlign w:val="center"/>
          </w:tcPr>
          <w:p w14:paraId="423D6F69" w14:textId="77777777" w:rsidR="002161DB" w:rsidRPr="00AB7D04" w:rsidRDefault="007961FB" w:rsidP="002660EF">
            <w:pPr>
              <w:rPr>
                <w:szCs w:val="20"/>
              </w:rPr>
            </w:pPr>
            <w:r w:rsidRPr="00AB7D04">
              <w:rPr>
                <w:szCs w:val="20"/>
              </w:rPr>
              <w:t>3</w:t>
            </w:r>
          </w:p>
        </w:tc>
        <w:tc>
          <w:tcPr>
            <w:tcW w:w="5387" w:type="dxa"/>
            <w:shd w:val="clear" w:color="auto" w:fill="auto"/>
            <w:vAlign w:val="center"/>
          </w:tcPr>
          <w:p w14:paraId="49E7E23D" w14:textId="77777777" w:rsidR="002161DB" w:rsidRPr="00AB7D04" w:rsidRDefault="007961FB" w:rsidP="002660EF">
            <w:pPr>
              <w:rPr>
                <w:szCs w:val="20"/>
              </w:rPr>
            </w:pPr>
            <w:r w:rsidRPr="00AB7D04">
              <w:rPr>
                <w:szCs w:val="20"/>
              </w:rPr>
              <w:t>Návody k obsluze, zaškolení obsluhy</w:t>
            </w:r>
          </w:p>
          <w:p w14:paraId="5FDF28DB" w14:textId="77777777" w:rsidR="002161DB" w:rsidRPr="00AB7D04" w:rsidRDefault="007961FB" w:rsidP="002660EF">
            <w:pPr>
              <w:rPr>
                <w:szCs w:val="20"/>
              </w:rPr>
            </w:pPr>
            <w:r w:rsidRPr="00AB7D04">
              <w:rPr>
                <w:szCs w:val="20"/>
              </w:rPr>
              <w:t>[</w:t>
            </w:r>
            <w:r w:rsidRPr="00AB7D04">
              <w:rPr>
                <w:b/>
                <w:szCs w:val="20"/>
              </w:rPr>
              <w:t>návody na veškeré technické zařízení</w:t>
            </w:r>
            <w:r w:rsidRPr="00AB7D04">
              <w:rPr>
                <w:szCs w:val="20"/>
              </w:rPr>
              <w:t>]</w:t>
            </w:r>
          </w:p>
        </w:tc>
        <w:tc>
          <w:tcPr>
            <w:tcW w:w="1984" w:type="dxa"/>
            <w:shd w:val="clear" w:color="auto" w:fill="auto"/>
            <w:vAlign w:val="center"/>
          </w:tcPr>
          <w:p w14:paraId="0F2F4C94" w14:textId="77777777" w:rsidR="002161DB" w:rsidRPr="00AB7D04" w:rsidRDefault="007961FB" w:rsidP="002660EF">
            <w:pPr>
              <w:rPr>
                <w:szCs w:val="20"/>
              </w:rPr>
            </w:pPr>
            <w:r w:rsidRPr="00AB7D04">
              <w:rPr>
                <w:szCs w:val="20"/>
              </w:rPr>
              <w:t>2</w:t>
            </w:r>
          </w:p>
        </w:tc>
      </w:tr>
      <w:tr w:rsidR="00302FD5" w14:paraId="086F00FA" w14:textId="77777777" w:rsidTr="002660EF">
        <w:trPr>
          <w:trHeight w:val="516"/>
          <w:jc w:val="center"/>
        </w:trPr>
        <w:tc>
          <w:tcPr>
            <w:tcW w:w="992" w:type="dxa"/>
            <w:shd w:val="clear" w:color="auto" w:fill="auto"/>
            <w:vAlign w:val="center"/>
          </w:tcPr>
          <w:p w14:paraId="2E5B3139" w14:textId="77777777" w:rsidR="002161DB" w:rsidRPr="00AB7D04" w:rsidRDefault="007961FB" w:rsidP="002660EF">
            <w:pPr>
              <w:rPr>
                <w:szCs w:val="20"/>
              </w:rPr>
            </w:pPr>
            <w:r>
              <w:rPr>
                <w:szCs w:val="20"/>
              </w:rPr>
              <w:t>4</w:t>
            </w:r>
          </w:p>
        </w:tc>
        <w:tc>
          <w:tcPr>
            <w:tcW w:w="5387" w:type="dxa"/>
            <w:shd w:val="clear" w:color="auto" w:fill="auto"/>
            <w:vAlign w:val="center"/>
          </w:tcPr>
          <w:p w14:paraId="7B7C30B8" w14:textId="77777777" w:rsidR="002161DB" w:rsidRDefault="007961FB" w:rsidP="002660EF">
            <w:pPr>
              <w:rPr>
                <w:szCs w:val="20"/>
              </w:rPr>
            </w:pPr>
            <w:r>
              <w:rPr>
                <w:szCs w:val="20"/>
              </w:rPr>
              <w:t xml:space="preserve">Dokumentace skutečného provedení: </w:t>
            </w:r>
          </w:p>
          <w:p w14:paraId="6665FAF4" w14:textId="77777777" w:rsidR="002161DB" w:rsidRPr="00AB7D04" w:rsidRDefault="007961FB" w:rsidP="002660EF">
            <w:pPr>
              <w:rPr>
                <w:szCs w:val="20"/>
              </w:rPr>
            </w:pPr>
            <w:r>
              <w:rPr>
                <w:szCs w:val="20"/>
              </w:rPr>
              <w:t>tištěné paré + elektronicky v DWG a PDF</w:t>
            </w:r>
          </w:p>
        </w:tc>
        <w:tc>
          <w:tcPr>
            <w:tcW w:w="1984" w:type="dxa"/>
            <w:shd w:val="clear" w:color="auto" w:fill="auto"/>
            <w:vAlign w:val="center"/>
          </w:tcPr>
          <w:p w14:paraId="71594312" w14:textId="77777777" w:rsidR="002161DB" w:rsidRPr="00AB7D04" w:rsidRDefault="007961FB" w:rsidP="002660EF">
            <w:pPr>
              <w:rPr>
                <w:szCs w:val="20"/>
              </w:rPr>
            </w:pPr>
            <w:r>
              <w:rPr>
                <w:szCs w:val="20"/>
              </w:rPr>
              <w:t xml:space="preserve">2 </w:t>
            </w:r>
            <w:r w:rsidRPr="00BC00E6">
              <w:rPr>
                <w:szCs w:val="20"/>
              </w:rPr>
              <w:t>+ 1</w:t>
            </w:r>
          </w:p>
        </w:tc>
      </w:tr>
    </w:tbl>
    <w:p w14:paraId="25853EFA" w14:textId="77777777" w:rsidR="00A27966" w:rsidRPr="00C16261" w:rsidRDefault="00A27966" w:rsidP="000F7549">
      <w:pPr>
        <w:pStyle w:val="ListNumber-ContractCzechRadio"/>
        <w:numPr>
          <w:ilvl w:val="0"/>
          <w:numId w:val="0"/>
        </w:numPr>
        <w:ind w:left="312"/>
        <w:jc w:val="both"/>
      </w:pPr>
    </w:p>
    <w:p w14:paraId="03CDD397" w14:textId="77777777" w:rsidR="008D4999" w:rsidRPr="006D0812" w:rsidRDefault="007961FB" w:rsidP="00A57352">
      <w:pPr>
        <w:pStyle w:val="Heading-Number-ContractCzechRadio"/>
      </w:pPr>
      <w:r w:rsidRPr="006D0812">
        <w:lastRenderedPageBreak/>
        <w:t>Vlastnické právo, přechod nebezpečí škody</w:t>
      </w:r>
    </w:p>
    <w:p w14:paraId="0A3B085F" w14:textId="77777777" w:rsidR="00F62186" w:rsidRDefault="007961FB"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w:t>
      </w:r>
      <w:r w:rsidR="00294342">
        <w:t>k dílu</w:t>
      </w:r>
      <w:r w:rsidRPr="006D0812">
        <w:t xml:space="preserve"> </w:t>
      </w:r>
      <w:r w:rsidR="00507768" w:rsidRPr="006D0812">
        <w:t>dochází</w:t>
      </w:r>
      <w:r w:rsidR="00294342">
        <w:t xml:space="preserve"> ze zhotovitele</w:t>
      </w:r>
      <w:r w:rsidRPr="006D0812">
        <w:t xml:space="preserve"> na </w:t>
      </w:r>
      <w:r w:rsidR="00294342">
        <w:t>objednatele</w:t>
      </w:r>
      <w:r w:rsidRPr="006D0812">
        <w:t xml:space="preserve"> okamžikem odevzdání </w:t>
      </w:r>
      <w:r w:rsidR="0030285D">
        <w:t xml:space="preserve">díla </w:t>
      </w:r>
      <w:r w:rsidR="00294342">
        <w:t>objednateli</w:t>
      </w:r>
      <w:r w:rsidRPr="006D0812">
        <w:t xml:space="preserve"> (tj. zástupci pro věcná jednání dle této smlouvy nebo jiné </w:t>
      </w:r>
      <w:r w:rsidR="009C5B0E" w:rsidRPr="006D0812">
        <w:t>prokazatelně</w:t>
      </w:r>
      <w:r w:rsidRPr="006D0812">
        <w:t xml:space="preserve"> </w:t>
      </w:r>
      <w:r w:rsidR="00B01A51">
        <w:t>objednatelem</w:t>
      </w:r>
      <w:r w:rsidR="00B01A51" w:rsidRPr="006D0812">
        <w:t xml:space="preserve"> </w:t>
      </w:r>
      <w:r w:rsidRPr="006D0812">
        <w:t xml:space="preserve">pověřené osobě). </w:t>
      </w:r>
    </w:p>
    <w:p w14:paraId="15BCE70D" w14:textId="77777777" w:rsidR="00A11BC0" w:rsidRPr="006D0812" w:rsidRDefault="007961FB" w:rsidP="00214A85">
      <w:pPr>
        <w:pStyle w:val="ListNumber-ContractCzechRadio"/>
        <w:jc w:val="both"/>
      </w:pPr>
      <w:r w:rsidRPr="006D0812">
        <w:t xml:space="preserve">Smluvní strany se dále dohodly na tom, že nebezpečí škody na </w:t>
      </w:r>
      <w:r w:rsidR="00294342">
        <w:t>díle</w:t>
      </w:r>
      <w:r w:rsidRPr="006D0812">
        <w:t xml:space="preserve"> přechází na </w:t>
      </w:r>
      <w:r w:rsidR="00294342">
        <w:t>objednatele</w:t>
      </w:r>
      <w:r w:rsidRPr="006D0812">
        <w:t xml:space="preserve"> současně </w:t>
      </w:r>
      <w:r w:rsidR="00294342">
        <w:t xml:space="preserve">s nabytím vlastnického práva k dílu </w:t>
      </w:r>
      <w:r w:rsidRPr="006D0812">
        <w:t xml:space="preserve">dle </w:t>
      </w:r>
      <w:r w:rsidR="0030285D">
        <w:t>tohoto článku smlouvy</w:t>
      </w:r>
      <w:r w:rsidRPr="006D0812">
        <w:t>.</w:t>
      </w:r>
    </w:p>
    <w:p w14:paraId="0AF89C97" w14:textId="77777777" w:rsidR="00A11BC0" w:rsidRPr="006D0812" w:rsidRDefault="007961FB" w:rsidP="00A11BC0">
      <w:pPr>
        <w:pStyle w:val="Heading-Number-ContractCzechRadio"/>
      </w:pPr>
      <w:r w:rsidRPr="006D0812">
        <w:t xml:space="preserve">Jakost </w:t>
      </w:r>
      <w:r w:rsidR="000C3CDA">
        <w:t>díla</w:t>
      </w:r>
      <w:r w:rsidR="000C3CDA" w:rsidRPr="006D0812">
        <w:t xml:space="preserve"> </w:t>
      </w:r>
      <w:r w:rsidRPr="006D0812">
        <w:t>a záruka</w:t>
      </w:r>
    </w:p>
    <w:p w14:paraId="7E9C0F8A" w14:textId="77777777" w:rsidR="00214A85" w:rsidRPr="00214A85" w:rsidRDefault="007961FB" w:rsidP="00214A85">
      <w:pPr>
        <w:pStyle w:val="ListNumber-ContractCzechRadio"/>
        <w:jc w:val="both"/>
        <w:rPr>
          <w:szCs w:val="24"/>
        </w:rPr>
      </w:pPr>
      <w:r w:rsidRPr="00214A85">
        <w:t xml:space="preserve">Zhotovitel prohlašuje, že dílo </w:t>
      </w:r>
      <w:r w:rsidR="00A908A4">
        <w:t>bude provedeno</w:t>
      </w:r>
      <w:r w:rsidR="00AA305B">
        <w:t xml:space="preserve"> </w:t>
      </w:r>
      <w:r w:rsidRPr="00214A85">
        <w:t>bez faktických</w:t>
      </w:r>
      <w:r>
        <w:t xml:space="preserve"> a právních vad</w:t>
      </w:r>
      <w:r w:rsidRPr="00214A85">
        <w:t xml:space="preserve"> a </w:t>
      </w:r>
      <w:r w:rsidR="00AD382A">
        <w:t xml:space="preserve">bude </w:t>
      </w:r>
      <w:r w:rsidR="00AD382A" w:rsidRPr="00214A85">
        <w:t>odpovíd</w:t>
      </w:r>
      <w:r w:rsidR="00AD382A">
        <w:t>at</w:t>
      </w:r>
      <w:r w:rsidR="00AD382A" w:rsidRPr="00214A85">
        <w:t xml:space="preserve"> </w:t>
      </w:r>
      <w:r w:rsidRPr="00214A85">
        <w:t>této smlouvě a platným právním předpisům. Zhotovitel je povinen při provádění díla postupovat v souladu s platnými právními předpisy a českými technickými normami ČSN.</w:t>
      </w:r>
    </w:p>
    <w:p w14:paraId="440D144C" w14:textId="77777777" w:rsidR="00A908A4" w:rsidRPr="00A908A4" w:rsidRDefault="007961FB" w:rsidP="00214A85">
      <w:pPr>
        <w:pStyle w:val="ListNumber-ContractCzechRadio"/>
        <w:jc w:val="both"/>
        <w:rPr>
          <w:szCs w:val="24"/>
        </w:rPr>
      </w:pPr>
      <w:r>
        <w:rPr>
          <w:szCs w:val="24"/>
        </w:rPr>
        <w:t>Zhotovitel dále prohlašuje, že se dostatečným způsobem seznámil s</w:t>
      </w:r>
      <w:r w:rsidR="002877A1">
        <w:rPr>
          <w:szCs w:val="24"/>
        </w:rPr>
        <w:t>e specifikací díla</w:t>
      </w:r>
      <w:r>
        <w:rPr>
          <w:szCs w:val="24"/>
        </w:rPr>
        <w:t xml:space="preserve"> a podmínkami jeho provedení, je odborně způsobilý dílo řádně a včas provést a má k tomu </w:t>
      </w:r>
      <w:r w:rsidR="001616CD">
        <w:rPr>
          <w:szCs w:val="24"/>
        </w:rPr>
        <w:t xml:space="preserve">veškeré </w:t>
      </w:r>
      <w:r>
        <w:rPr>
          <w:szCs w:val="24"/>
        </w:rPr>
        <w:t>potřebné kapacity.</w:t>
      </w:r>
    </w:p>
    <w:p w14:paraId="44D0887E" w14:textId="77777777" w:rsidR="00214A85" w:rsidRPr="00214A85" w:rsidRDefault="007961FB" w:rsidP="00214A85">
      <w:pPr>
        <w:pStyle w:val="ListNumber-ContractCzechRadio"/>
        <w:jc w:val="both"/>
        <w:rPr>
          <w:szCs w:val="24"/>
        </w:rPr>
      </w:pPr>
      <w:r w:rsidRPr="00214A85">
        <w:t xml:space="preserve">Zhotovitel poskytuje na dílo záruku za jakost v délce </w:t>
      </w:r>
      <w:r w:rsidR="000F7549">
        <w:rPr>
          <w:rFonts w:cs="Arial"/>
          <w:b/>
          <w:szCs w:val="20"/>
        </w:rPr>
        <w:t>24</w:t>
      </w:r>
      <w:r w:rsidR="00871A7B" w:rsidRPr="007F00D1">
        <w:rPr>
          <w:b/>
        </w:rPr>
        <w:t xml:space="preserve"> měsíců</w:t>
      </w:r>
      <w:r w:rsidRPr="00214A85">
        <w:t>. Záru</w:t>
      </w:r>
      <w:r w:rsidR="008F2BA6">
        <w:t>ční doba</w:t>
      </w:r>
      <w:r w:rsidRPr="00214A85">
        <w:t xml:space="preserve"> počíná běžet okamžikem </w:t>
      </w:r>
      <w:r>
        <w:t>odevzdáním díla</w:t>
      </w:r>
      <w:r w:rsidR="0060143F">
        <w:t xml:space="preserve"> objednateli</w:t>
      </w:r>
      <w:r w:rsidRPr="00214A85">
        <w:t>. Zárukou za jakost zhotovitel přebírá odpovědnost za to, že dílo bude po dobu odpovídající záruce způsobilé k užití</w:t>
      </w:r>
      <w:r w:rsidR="008B37AC">
        <w:t xml:space="preserve"> dle svého obvyklého účel</w:t>
      </w:r>
      <w:r w:rsidR="003B1FB1">
        <w:t>u</w:t>
      </w:r>
      <w:r w:rsidRPr="00214A85">
        <w:t>, jeho kvalita bude odpovídat této smlouvě a zachová si vlastnosti touto smlouvou vymezené</w:t>
      </w:r>
      <w:r w:rsidR="0060143F">
        <w:t>,</w:t>
      </w:r>
      <w:r w:rsidRPr="00214A85">
        <w:t xml:space="preserve"> popř. obvyklé. </w:t>
      </w:r>
    </w:p>
    <w:p w14:paraId="0F111E4C" w14:textId="77777777" w:rsidR="00214A85" w:rsidRPr="00FF7282" w:rsidRDefault="007961FB" w:rsidP="00214A85">
      <w:pPr>
        <w:pStyle w:val="ListNumber-ContractCzechRadio"/>
        <w:jc w:val="both"/>
        <w:rPr>
          <w:szCs w:val="24"/>
        </w:rPr>
      </w:pPr>
      <w:r w:rsidRPr="00214A85">
        <w:t xml:space="preserve">Zhotovitel je povinen po dobu záruční </w:t>
      </w:r>
      <w:r w:rsidR="00735834">
        <w:t>doby</w:t>
      </w:r>
      <w:r w:rsidR="00640153">
        <w:t xml:space="preserve"> </w:t>
      </w:r>
      <w:r w:rsidRPr="00214A85">
        <w:t>bezplatně odstranit vadu díla, která se na díle objeví, a</w:t>
      </w:r>
      <w:r w:rsidR="005D3150">
        <w:t> </w:t>
      </w:r>
      <w:r w:rsidRPr="00214A85">
        <w:t xml:space="preserve">to nejpozději do </w:t>
      </w:r>
      <w:r w:rsidR="002877A1">
        <w:t>10</w:t>
      </w:r>
      <w:r w:rsidR="002877A1" w:rsidRPr="00214A85">
        <w:t xml:space="preserve"> </w:t>
      </w:r>
      <w:r w:rsidRPr="00214A85">
        <w:t xml:space="preserve">dní od jejího </w:t>
      </w:r>
      <w:r w:rsidR="00871A7B">
        <w:t xml:space="preserve">písemného </w:t>
      </w:r>
      <w:r w:rsidR="0060143F">
        <w:t>oznámení</w:t>
      </w:r>
      <w:r w:rsidRPr="00214A85">
        <w:t xml:space="preserve"> objednatelem. V případě, že bude zhotovitel v prodlení s odstraněním vady, je objednatel oprávněn vadu odstranit sám na náklady </w:t>
      </w:r>
      <w:r>
        <w:t>zhotovitele, který se mu je zavazuje neprodleně uhradit.</w:t>
      </w:r>
    </w:p>
    <w:p w14:paraId="1EC3F8E4" w14:textId="77777777" w:rsidR="00FF7282" w:rsidRPr="00214A85" w:rsidRDefault="007961FB" w:rsidP="00214A85">
      <w:pPr>
        <w:pStyle w:val="ListNumber-ContractCzechRadio"/>
        <w:jc w:val="both"/>
        <w:rPr>
          <w:szCs w:val="24"/>
        </w:rPr>
      </w:pPr>
      <w:r>
        <w:t>Zhotovitel je povinen uhradit objednateli náklady vzniklé při uplatnění jeho práv a nároků z odpovědnosti za vady.</w:t>
      </w:r>
    </w:p>
    <w:p w14:paraId="5F300DE8" w14:textId="77777777" w:rsidR="00435556" w:rsidRDefault="007961FB" w:rsidP="008D1F83">
      <w:pPr>
        <w:pStyle w:val="Heading-Number-ContractCzechRadio"/>
      </w:pPr>
      <w:r w:rsidRPr="005C6085">
        <w:t>Odpovědnost za škody a pojištění</w:t>
      </w:r>
    </w:p>
    <w:p w14:paraId="51925745" w14:textId="77777777" w:rsidR="00435556" w:rsidRDefault="007961FB" w:rsidP="00435556">
      <w:pPr>
        <w:pStyle w:val="ListNumber-ContractCzechRadio"/>
        <w:jc w:val="both"/>
      </w:pPr>
      <w:r>
        <w:rPr>
          <w:noProof/>
          <w:lang w:eastAsia="cs-CZ"/>
        </w:rPr>
        <w:t>Zhotovitel</w:t>
      </w:r>
      <w:r>
        <w:t xml:space="preserve"> tímto bere na vědomí, že svou činností dle této smlouvy </w:t>
      </w:r>
      <w:r w:rsidRPr="00D122AA">
        <w:t xml:space="preserve">může objednateli způsobit </w:t>
      </w:r>
      <w:r>
        <w:t>majetkovou újmu</w:t>
      </w:r>
      <w:r w:rsidRPr="00D122AA">
        <w:t xml:space="preserve"> (tj. </w:t>
      </w:r>
      <w:r>
        <w:t xml:space="preserve">škodu na jmění </w:t>
      </w:r>
      <w:r w:rsidRPr="00D122AA">
        <w:t xml:space="preserve">objednatele nebo třetích osob) nebo nemajetkovou újmu </w:t>
      </w:r>
      <w:r>
        <w:t>(dále souhrnně jako „</w:t>
      </w:r>
      <w:r w:rsidRPr="00435556">
        <w:rPr>
          <w:b/>
        </w:rPr>
        <w:t>škoda</w:t>
      </w:r>
      <w:r>
        <w:t>“)</w:t>
      </w:r>
      <w:r w:rsidRPr="00D122AA">
        <w:t xml:space="preserve">. Tuto škodu je </w:t>
      </w:r>
      <w:r>
        <w:t>zhotovitel</w:t>
      </w:r>
      <w:r w:rsidRPr="00D122AA">
        <w:t xml:space="preserve"> povinen objednateli uhradit na základě </w:t>
      </w:r>
      <w:r>
        <w:t xml:space="preserve">písemné </w:t>
      </w:r>
      <w:r w:rsidRPr="00D122AA">
        <w:t>výzvy objednatele.</w:t>
      </w:r>
    </w:p>
    <w:p w14:paraId="762AD1AC" w14:textId="77777777" w:rsidR="00435556" w:rsidRDefault="007961FB" w:rsidP="00435556">
      <w:pPr>
        <w:pStyle w:val="ListNumber-ContractCzechRadio"/>
        <w:jc w:val="both"/>
      </w:pPr>
      <w:r>
        <w:rPr>
          <w:noProof/>
          <w:lang w:eastAsia="cs-CZ"/>
        </w:rPr>
        <w:t>Zhotovitel</w:t>
      </w:r>
      <w:r>
        <w:t xml:space="preserve"> </w:t>
      </w:r>
      <w:r w:rsidRPr="00D122AA">
        <w:t xml:space="preserve">je povinen mít po dobu účinnosti této smlouvy pojištěnu svou odpovědnost za škodu vzniklou jeho činností z této smlouvy s minimálním limitem plnění </w:t>
      </w:r>
      <w:r w:rsidR="000F7549">
        <w:rPr>
          <w:rFonts w:cs="Arial"/>
          <w:b/>
          <w:szCs w:val="20"/>
        </w:rPr>
        <w:t>2</w:t>
      </w:r>
      <w:r w:rsidR="005D3150">
        <w:rPr>
          <w:rFonts w:cs="Arial"/>
          <w:b/>
          <w:szCs w:val="20"/>
        </w:rPr>
        <w:t>.</w:t>
      </w:r>
      <w:r w:rsidR="009969D3">
        <w:rPr>
          <w:rFonts w:cs="Arial"/>
          <w:b/>
          <w:szCs w:val="20"/>
        </w:rPr>
        <w:t>000</w:t>
      </w:r>
      <w:r w:rsidR="005D3150">
        <w:rPr>
          <w:rFonts w:cs="Arial"/>
          <w:b/>
          <w:szCs w:val="20"/>
        </w:rPr>
        <w:t>.</w:t>
      </w:r>
      <w:r w:rsidR="009969D3">
        <w:rPr>
          <w:rFonts w:cs="Arial"/>
          <w:b/>
          <w:szCs w:val="20"/>
        </w:rPr>
        <w:t>000</w:t>
      </w:r>
      <w:r w:rsidRPr="000847CF">
        <w:rPr>
          <w:b/>
        </w:rPr>
        <w:t xml:space="preserve">,- </w:t>
      </w:r>
      <w:r w:rsidRPr="00435556">
        <w:rPr>
          <w:b/>
        </w:rPr>
        <w:t>Kč</w:t>
      </w:r>
      <w:r w:rsidRPr="00D122AA">
        <w:t xml:space="preserve">. </w:t>
      </w:r>
      <w:r w:rsidRPr="002B312F">
        <w:t>Tento limit žádným způsobem nezbavuje zhotovitele povinnost</w:t>
      </w:r>
      <w:r>
        <w:t>i</w:t>
      </w:r>
      <w:r w:rsidRPr="002B312F">
        <w:t xml:space="preserve"> uhradit objednateli škodu v plné výši.</w:t>
      </w:r>
      <w:r w:rsidRPr="00435556">
        <w:rPr>
          <w:rFonts w:cs="Arial"/>
          <w:szCs w:val="20"/>
        </w:rPr>
        <w:t xml:space="preserve"> Na písemnou výzvu objednatele je zhotovitel povinen předložit pojistnou smlouvu dle tohoto odstavce </w:t>
      </w:r>
      <w:r>
        <w:t>smlouvy</w:t>
      </w:r>
      <w:r w:rsidRPr="00435556">
        <w:rPr>
          <w:rFonts w:cs="Arial"/>
          <w:szCs w:val="20"/>
        </w:rPr>
        <w:t>.</w:t>
      </w:r>
    </w:p>
    <w:p w14:paraId="63BAAAFE" w14:textId="77777777" w:rsidR="00435556" w:rsidRDefault="007961FB" w:rsidP="00435556">
      <w:pPr>
        <w:pStyle w:val="ListNumber-ContractCzechRadio"/>
        <w:jc w:val="both"/>
      </w:pPr>
      <w:r w:rsidRPr="00D122AA">
        <w:t>S ohledem na předchozí odstavec</w:t>
      </w:r>
      <w:r>
        <w:t xml:space="preserve"> tohoto článku smlouvy</w:t>
      </w:r>
      <w:r w:rsidRPr="00D122AA">
        <w:t xml:space="preserve"> je </w:t>
      </w:r>
      <w:r>
        <w:t>zhotovitel</w:t>
      </w:r>
      <w:r w:rsidRPr="00D122AA">
        <w:t xml:space="preserve"> povinen kdykoli během účinnosti této smlouvy objednateli na jeho žádost prokázat, že požadované pojištění trvá.</w:t>
      </w:r>
    </w:p>
    <w:p w14:paraId="0B3EC7B1" w14:textId="77777777" w:rsidR="00435556" w:rsidRPr="00435556" w:rsidRDefault="007961FB" w:rsidP="007F00D1">
      <w:pPr>
        <w:pStyle w:val="ListNumber-ContractCzechRadio"/>
        <w:jc w:val="both"/>
      </w:pPr>
      <w:r>
        <w:t>Smluvní strany se dohodly, že se na tuto smlouvu nepoužije ustanovení § 2914 OZ, a že zhotovitel odpovídá v plné výši za veškeré škody, které objednateli vzniknou porušením povinností dle této smlouvy</w:t>
      </w:r>
      <w:r w:rsidR="000847CF">
        <w:t>,</w:t>
      </w:r>
      <w:r w:rsidR="000847CF" w:rsidRPr="000847CF">
        <w:t xml:space="preserve"> </w:t>
      </w:r>
      <w:r w:rsidR="000847CF">
        <w:t>bez ohledu na to zda tuto škodu způsobí zhotovitel nebo jeho poddodavatel.</w:t>
      </w:r>
    </w:p>
    <w:p w14:paraId="027F769F" w14:textId="77777777" w:rsidR="008D1F83" w:rsidRPr="006D0812" w:rsidRDefault="007961FB" w:rsidP="008D1F83">
      <w:pPr>
        <w:pStyle w:val="Heading-Number-ContractCzechRadio"/>
      </w:pPr>
      <w:r w:rsidRPr="006D0812">
        <w:t>Změny smlouvy</w:t>
      </w:r>
    </w:p>
    <w:p w14:paraId="6EF65068" w14:textId="77777777" w:rsidR="008D1F83" w:rsidRPr="006D0812" w:rsidRDefault="007961FB" w:rsidP="0023258C">
      <w:pPr>
        <w:pStyle w:val="ListNumber-ContractCzechRadio"/>
        <w:jc w:val="both"/>
      </w:pPr>
      <w:r w:rsidRPr="006D0812">
        <w:t>Tato smlouva může být změněna pouze písemným</w:t>
      </w:r>
      <w:r w:rsidR="0060143F">
        <w:t xml:space="preserve">i dodatky </w:t>
      </w:r>
      <w:r w:rsidR="000847CF">
        <w:t xml:space="preserve">vzestupně </w:t>
      </w:r>
      <w:r w:rsidR="0060143F">
        <w:t xml:space="preserve">číslovanými počínaje </w:t>
      </w:r>
      <w:r w:rsidR="00886488">
        <w:t xml:space="preserve">řadovým </w:t>
      </w:r>
      <w:r w:rsidR="0060143F">
        <w:t>číslem 1 a</w:t>
      </w:r>
      <w:r w:rsidRPr="006D0812">
        <w:t xml:space="preserve"> </w:t>
      </w:r>
      <w:r w:rsidR="0060143F">
        <w:t>podepsanými</w:t>
      </w:r>
      <w:r w:rsidRPr="006D0812">
        <w:t xml:space="preserve"> oprávněnými osobami obou smluvních stran. </w:t>
      </w:r>
    </w:p>
    <w:p w14:paraId="7A778AC9" w14:textId="77777777" w:rsidR="00C50E0E" w:rsidRDefault="007961FB" w:rsidP="0023258C">
      <w:pPr>
        <w:pStyle w:val="ListNumber-ContractCzechRadio"/>
        <w:jc w:val="both"/>
      </w:pPr>
      <w:r w:rsidRPr="006D0812">
        <w:lastRenderedPageBreak/>
        <w:t>Jakékoliv jiné dokumenty zejména zápisy, protokoly, přejímky apod. se za změnu smlouvy nepovažují.</w:t>
      </w:r>
    </w:p>
    <w:p w14:paraId="57142C3E" w14:textId="77777777" w:rsidR="00C50E0E" w:rsidRDefault="007961FB" w:rsidP="00C50E0E">
      <w:pPr>
        <w:pStyle w:val="ListNumber-ContractCzechRadio"/>
        <w:jc w:val="both"/>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 mezi zástupci smluvních stran uvedenými v tomto článku smlouvy.</w:t>
      </w:r>
      <w:r w:rsidRPr="00262F84">
        <w:t xml:space="preserve"> </w:t>
      </w:r>
      <w:r w:rsidRPr="002D5E61">
        <w:t xml:space="preserve">Smluvní strany budou doručovat písemné dokumenty na adresy uvedené v záhlaví této smlouvy. </w:t>
      </w:r>
      <w:r>
        <w:t>Dostačující je také forma</w:t>
      </w:r>
      <w:r w:rsidRPr="00C82400">
        <w:t xml:space="preserve"> e-mailové korespondence</w:t>
      </w:r>
      <w:r w:rsidRPr="0004715D">
        <w:t xml:space="preserve"> </w:t>
      </w:r>
      <w:r>
        <w:t xml:space="preserve">mezi oprávněnými osobami dle této smlouvy. Pro právní jednání směřující ke vzniku, změně nebo zániku smlouvy nebo pro uplatňování sankcí </w:t>
      </w:r>
      <w:r w:rsidRPr="00162F34">
        <w:t>však není e-mailová forma komunikace dostačující.</w:t>
      </w:r>
      <w:r>
        <w:t xml:space="preserve"> </w:t>
      </w:r>
    </w:p>
    <w:p w14:paraId="3BF21DAA" w14:textId="77777777" w:rsidR="00C50E0E" w:rsidRPr="001B40D3" w:rsidRDefault="007961FB" w:rsidP="00C50E0E">
      <w:pPr>
        <w:pStyle w:val="ListNumber-ContractCzechRadio"/>
        <w:spacing w:after="120"/>
        <w:jc w:val="both"/>
      </w:pPr>
      <w:r w:rsidRPr="00AC651D">
        <w:t xml:space="preserve">Zástupce </w:t>
      </w:r>
      <w:r>
        <w:t>objednatele</w:t>
      </w:r>
      <w:r w:rsidRPr="00AC651D">
        <w:t xml:space="preserve">: </w:t>
      </w:r>
    </w:p>
    <w:p w14:paraId="5268E61D" w14:textId="77777777" w:rsidR="00C50E0E" w:rsidRPr="001B40D3" w:rsidRDefault="007961FB" w:rsidP="00C50E0E">
      <w:pPr>
        <w:pStyle w:val="ListLetter-ContractCzechRadio"/>
        <w:spacing w:after="120"/>
        <w:jc w:val="both"/>
      </w:pPr>
      <w:r w:rsidRPr="00AC651D">
        <w:t>Věcná jednání</w:t>
      </w:r>
      <w:r w:rsidRPr="001E221F">
        <w:t xml:space="preserve">: </w:t>
      </w:r>
      <w:r w:rsidRPr="00E741D0">
        <w:t>Mgr. Libor Paulus</w:t>
      </w:r>
      <w:r>
        <w:t xml:space="preserve">, e-mail: </w:t>
      </w:r>
      <w:r w:rsidRPr="00C50E0E">
        <w:rPr>
          <w:u w:val="single"/>
        </w:rPr>
        <w:t>libor.paulus@rozhlas.cz</w:t>
      </w:r>
      <w:r>
        <w:t>, tel.: +420</w:t>
      </w:r>
      <w:r w:rsidR="005D3150">
        <w:t> </w:t>
      </w:r>
      <w:r w:rsidRPr="00C50E0E">
        <w:rPr>
          <w:rFonts w:cs="Arial"/>
          <w:szCs w:val="20"/>
        </w:rPr>
        <w:t>221</w:t>
      </w:r>
      <w:r w:rsidR="005D3150">
        <w:rPr>
          <w:rFonts w:cs="Arial"/>
          <w:szCs w:val="20"/>
        </w:rPr>
        <w:t> </w:t>
      </w:r>
      <w:r w:rsidRPr="00C50E0E">
        <w:rPr>
          <w:rFonts w:cs="Arial"/>
          <w:szCs w:val="20"/>
        </w:rPr>
        <w:t>551</w:t>
      </w:r>
      <w:r w:rsidR="005D3150">
        <w:rPr>
          <w:rFonts w:cs="Arial"/>
          <w:szCs w:val="20"/>
        </w:rPr>
        <w:t> </w:t>
      </w:r>
      <w:r w:rsidRPr="00C50E0E">
        <w:rPr>
          <w:rFonts w:cs="Arial"/>
          <w:szCs w:val="20"/>
        </w:rPr>
        <w:t>298</w:t>
      </w:r>
    </w:p>
    <w:p w14:paraId="1D50BAD5" w14:textId="77777777" w:rsidR="00C50E0E" w:rsidRDefault="007961FB" w:rsidP="00C50E0E">
      <w:pPr>
        <w:pStyle w:val="ListLetter-ContractCzechRadio"/>
        <w:spacing w:after="0"/>
        <w:jc w:val="both"/>
      </w:pPr>
      <w:r w:rsidRPr="00AC651D">
        <w:t>Technická jednání</w:t>
      </w:r>
      <w:r w:rsidRPr="001E221F">
        <w:t>:</w:t>
      </w:r>
      <w:r>
        <w:t xml:space="preserve"> Roman Schejbal, e-mail: </w:t>
      </w:r>
      <w:hyperlink r:id="rId8" w:history="1">
        <w:r w:rsidRPr="009856A3">
          <w:rPr>
            <w:rStyle w:val="Hypertextovodkaz"/>
          </w:rPr>
          <w:t>roman.schejbal@rozhlas.cz</w:t>
        </w:r>
      </w:hyperlink>
      <w:r>
        <w:t xml:space="preserve">, </w:t>
      </w:r>
    </w:p>
    <w:p w14:paraId="3D1C3E1E" w14:textId="77777777" w:rsidR="00C50E0E" w:rsidRDefault="007961FB" w:rsidP="00C50E0E">
      <w:pPr>
        <w:pStyle w:val="ListLetter-ContractCzechRadio"/>
        <w:numPr>
          <w:ilvl w:val="0"/>
          <w:numId w:val="0"/>
        </w:numPr>
        <w:spacing w:after="0"/>
        <w:ind w:left="624"/>
      </w:pPr>
      <w:r>
        <w:t>tel.: +420</w:t>
      </w:r>
      <w:r w:rsidR="005D3150">
        <w:t> </w:t>
      </w:r>
      <w:r>
        <w:t>221</w:t>
      </w:r>
      <w:r w:rsidR="005D3150">
        <w:t> </w:t>
      </w:r>
      <w:r>
        <w:t>553</w:t>
      </w:r>
      <w:r w:rsidR="005D3150">
        <w:t> </w:t>
      </w:r>
      <w:r>
        <w:t>425</w:t>
      </w:r>
    </w:p>
    <w:p w14:paraId="7F87DC56" w14:textId="77777777" w:rsidR="00C50E0E" w:rsidRDefault="00C50E0E" w:rsidP="00C50E0E">
      <w:pPr>
        <w:pStyle w:val="ListLetter-ContractCzechRadio"/>
        <w:numPr>
          <w:ilvl w:val="0"/>
          <w:numId w:val="0"/>
        </w:numPr>
        <w:spacing w:after="0"/>
        <w:ind w:left="624"/>
      </w:pPr>
    </w:p>
    <w:p w14:paraId="1A1CCE79" w14:textId="77777777" w:rsidR="00C50E0E" w:rsidRPr="001B40D3" w:rsidRDefault="007961FB" w:rsidP="00C50E0E">
      <w:pPr>
        <w:pStyle w:val="ListNumber-ContractCzechRadio"/>
        <w:spacing w:after="120"/>
        <w:jc w:val="both"/>
      </w:pPr>
      <w:r w:rsidRPr="00AC651D">
        <w:t xml:space="preserve">Zástupce </w:t>
      </w:r>
      <w:r>
        <w:t>zhotovitele</w:t>
      </w:r>
      <w:r w:rsidRPr="00AC651D">
        <w:t xml:space="preserve">: </w:t>
      </w:r>
    </w:p>
    <w:p w14:paraId="5E29BBEA" w14:textId="77777777" w:rsidR="00C50E0E" w:rsidRPr="001B40D3" w:rsidRDefault="007961FB" w:rsidP="00C50E0E">
      <w:pPr>
        <w:pStyle w:val="ListLetter-ContractCzechRadio"/>
        <w:spacing w:after="120"/>
        <w:jc w:val="both"/>
      </w:pPr>
      <w:r w:rsidRPr="00AC651D">
        <w:t>Věcná jednání</w:t>
      </w:r>
      <w:r w:rsidRPr="001E221F">
        <w:t xml:space="preserve">: </w:t>
      </w:r>
      <w:r w:rsidRPr="007F00D1">
        <w:rPr>
          <w:b/>
        </w:rPr>
        <w:t>[</w:t>
      </w:r>
      <w:r w:rsidR="005D3150">
        <w:rPr>
          <w:b/>
        </w:rPr>
        <w:t xml:space="preserve">Jméno a Příjmení </w:t>
      </w:r>
      <w:r w:rsidRPr="007F00D1">
        <w:rPr>
          <w:b/>
          <w:highlight w:val="yellow"/>
        </w:rPr>
        <w:t>DOPLNIT</w:t>
      </w:r>
      <w:r w:rsidRPr="007F00D1">
        <w:rPr>
          <w:b/>
        </w:rPr>
        <w:t>]</w:t>
      </w:r>
      <w:r>
        <w:t xml:space="preserve">, e-mail: </w:t>
      </w:r>
      <w:r w:rsidRPr="007F00D1">
        <w:rPr>
          <w:b/>
        </w:rPr>
        <w:t>[</w:t>
      </w:r>
      <w:r w:rsidRPr="007F00D1">
        <w:rPr>
          <w:b/>
          <w:highlight w:val="yellow"/>
        </w:rPr>
        <w:t>DOPLNIT</w:t>
      </w:r>
      <w:r w:rsidRPr="007F00D1">
        <w:rPr>
          <w:b/>
        </w:rPr>
        <w:t>]</w:t>
      </w:r>
      <w:r>
        <w:t xml:space="preserve">, tel.: </w:t>
      </w:r>
      <w:r w:rsidRPr="007F00D1">
        <w:rPr>
          <w:b/>
        </w:rPr>
        <w:t>[</w:t>
      </w:r>
      <w:r w:rsidRPr="007F00D1">
        <w:rPr>
          <w:b/>
          <w:highlight w:val="yellow"/>
        </w:rPr>
        <w:t>DOPLNIT</w:t>
      </w:r>
      <w:r w:rsidRPr="007F00D1">
        <w:rPr>
          <w:b/>
        </w:rPr>
        <w:t>]</w:t>
      </w:r>
    </w:p>
    <w:p w14:paraId="021AF68C" w14:textId="77777777" w:rsidR="00C50E0E" w:rsidRPr="001B40D3" w:rsidRDefault="007961FB" w:rsidP="00C50E0E">
      <w:pPr>
        <w:pStyle w:val="ListNumber-ContractCzechRadio"/>
        <w:numPr>
          <w:ilvl w:val="0"/>
          <w:numId w:val="0"/>
        </w:numPr>
        <w:ind w:left="312"/>
      </w:pPr>
      <w:r>
        <w:t>b)</w:t>
      </w:r>
      <w:r>
        <w:tab/>
      </w:r>
      <w:r w:rsidRPr="00AC651D">
        <w:t xml:space="preserve">Technická jednání: </w:t>
      </w:r>
      <w:r w:rsidRPr="007F00D1">
        <w:rPr>
          <w:b/>
        </w:rPr>
        <w:t>[</w:t>
      </w:r>
      <w:r w:rsidR="005D3150">
        <w:rPr>
          <w:b/>
        </w:rPr>
        <w:t xml:space="preserve">Jméno a Příjmení </w:t>
      </w:r>
      <w:r w:rsidRPr="007F00D1">
        <w:rPr>
          <w:b/>
          <w:highlight w:val="yellow"/>
        </w:rPr>
        <w:t>DOPLNIT</w:t>
      </w:r>
      <w:r w:rsidRPr="007F00D1">
        <w:rPr>
          <w:b/>
        </w:rPr>
        <w:t>]</w:t>
      </w:r>
      <w:r>
        <w:t xml:space="preserve">, e-mail: </w:t>
      </w:r>
      <w:r w:rsidRPr="007F00D1">
        <w:rPr>
          <w:b/>
        </w:rPr>
        <w:t>[</w:t>
      </w:r>
      <w:r w:rsidRPr="007F00D1">
        <w:rPr>
          <w:b/>
          <w:highlight w:val="yellow"/>
        </w:rPr>
        <w:t>DOPLNIT</w:t>
      </w:r>
      <w:r w:rsidRPr="007F00D1">
        <w:rPr>
          <w:b/>
        </w:rPr>
        <w:t>]</w:t>
      </w:r>
      <w:r>
        <w:t xml:space="preserve">, tel.: </w:t>
      </w:r>
      <w:r w:rsidRPr="007F00D1">
        <w:rPr>
          <w:b/>
        </w:rPr>
        <w:t>[</w:t>
      </w:r>
      <w:r w:rsidRPr="007F00D1">
        <w:rPr>
          <w:b/>
          <w:highlight w:val="yellow"/>
        </w:rPr>
        <w:t>DOPLNIT</w:t>
      </w:r>
      <w:r w:rsidRPr="007F00D1">
        <w:rPr>
          <w:b/>
        </w:rPr>
        <w:t>]</w:t>
      </w:r>
    </w:p>
    <w:p w14:paraId="5F7119F8" w14:textId="77777777" w:rsidR="008D1F83" w:rsidRPr="006D0812" w:rsidRDefault="007961FB" w:rsidP="00C50E0E">
      <w:pPr>
        <w:pStyle w:val="ListNumber-ContractCzechRadio"/>
        <w:jc w:val="both"/>
      </w:pPr>
      <w:bookmarkStart w:id="1" w:name="_Toc381602138"/>
      <w:r w:rsidRPr="00C50E0E">
        <w:rPr>
          <w:color w:val="000000"/>
        </w:rPr>
        <w:t>Pokud by některá ze smluvních stran změnila svého zástupce pro věcná nebo technická jednání a/nebo jejich kontaktní údaje, je povinna písemně vyrozumět druhou smluvní stranu 5 dnů před takovou změnou. Řádným doručením tohoto oznámení dojde ke změně zástupce a/nebo jeho kontaktních údajů bez nutnosti uzavření dodatku k této smlouvě.</w:t>
      </w:r>
      <w:bookmarkEnd w:id="1"/>
      <w:r w:rsidRPr="006D0812">
        <w:rPr>
          <w:noProof/>
          <w:lang w:eastAsia="cs-CZ"/>
        </w:rPr>
        <mc:AlternateContent>
          <mc:Choice Requires="wps">
            <w:drawing>
              <wp:anchor distT="0" distB="0" distL="114300" distR="114300" simplePos="0" relativeHeight="251666432" behindDoc="0" locked="0" layoutInCell="1" allowOverlap="1" wp14:anchorId="6C6BB619" wp14:editId="7B35C108">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B61242" w14:textId="77777777" w:rsidR="00D44167" w:rsidRPr="008519AB" w:rsidRDefault="00D44167"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6BB619" id="Textové pole 8"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AzMZiIvAgAAYQQAAA4AAAAAAAAAAAAAAAAALgIAAGRycy9lMm9E&#10;b2MueG1sUEsBAi0AFAAGAAgAAAAhAEuJJs3WAAAABQEAAA8AAAAAAAAAAAAAAAAAiQQAAGRycy9k&#10;b3ducmV2LnhtbFBLBQYAAAAABAAEAPMAAACMBQAAAAA=&#10;" filled="f" stroked="f">
                <v:textbox style="mso-fit-shape-to-text:t">
                  <w:txbxContent>
                    <w:p w14:paraId="65B61242" w14:textId="77777777" w:rsidR="00D44167" w:rsidRPr="008519AB" w:rsidRDefault="00D44167" w:rsidP="008D1F83">
                      <w:pPr>
                        <w:pStyle w:val="ListNumber-ContractCzechRadio"/>
                        <w:numPr>
                          <w:ilvl w:val="0"/>
                          <w:numId w:val="0"/>
                        </w:numPr>
                      </w:pPr>
                    </w:p>
                  </w:txbxContent>
                </v:textbox>
              </v:shape>
            </w:pict>
          </mc:Fallback>
        </mc:AlternateContent>
      </w:r>
    </w:p>
    <w:p w14:paraId="10FE3962" w14:textId="77777777" w:rsidR="00A11BC0" w:rsidRPr="006D0812" w:rsidRDefault="007961FB" w:rsidP="00A11BC0">
      <w:pPr>
        <w:pStyle w:val="Heading-Number-ContractCzechRadio"/>
      </w:pPr>
      <w:r w:rsidRPr="006D0812">
        <w:t>Sankce</w:t>
      </w:r>
    </w:p>
    <w:p w14:paraId="03EC1981" w14:textId="77777777" w:rsidR="00BF05E5" w:rsidRPr="005F7C20" w:rsidRDefault="007961FB" w:rsidP="00BF05E5">
      <w:pPr>
        <w:pStyle w:val="ListNumber-ContractCzechRadio"/>
        <w:jc w:val="both"/>
        <w:rPr>
          <w:b/>
          <w:szCs w:val="24"/>
        </w:rPr>
      </w:pPr>
      <w:r w:rsidRPr="00565B8F">
        <w:t xml:space="preserve">Bude-li </w:t>
      </w:r>
      <w:r w:rsidRPr="007F1A18">
        <w:rPr>
          <w:b/>
        </w:rPr>
        <w:t xml:space="preserve">zhotovitel v prodlení </w:t>
      </w:r>
      <w:r w:rsidR="005F7C20" w:rsidRPr="007F1A18">
        <w:rPr>
          <w:b/>
        </w:rPr>
        <w:t>s odevzdáním</w:t>
      </w:r>
      <w:r w:rsidRPr="007F1A18">
        <w:rPr>
          <w:b/>
        </w:rPr>
        <w:t xml:space="preserve"> díla</w:t>
      </w:r>
      <w:r w:rsidRPr="00565B8F">
        <w:t xml:space="preserve">, zavazuje se zaplatit </w:t>
      </w:r>
      <w:r>
        <w:t>objednateli</w:t>
      </w:r>
      <w:r w:rsidRPr="00565B8F">
        <w:t xml:space="preserve"> smluvní </w:t>
      </w:r>
      <w:r w:rsidRPr="00CF2EDD">
        <w:t xml:space="preserve">pokutu ve </w:t>
      </w:r>
      <w:r w:rsidRPr="00BF05E5">
        <w:t xml:space="preserve">výši </w:t>
      </w:r>
      <w:r w:rsidR="006628A7" w:rsidRPr="003918A1">
        <w:rPr>
          <w:b/>
        </w:rPr>
        <w:t>10.000,- Kč</w:t>
      </w:r>
      <w:r w:rsidRPr="00CF2EDD">
        <w:t xml:space="preserve"> za každý </w:t>
      </w:r>
      <w:r w:rsidR="005F7C20">
        <w:t xml:space="preserve">započatý </w:t>
      </w:r>
      <w:r w:rsidRPr="00CF2EDD">
        <w:t xml:space="preserve">den prodlení. </w:t>
      </w:r>
    </w:p>
    <w:p w14:paraId="139B267C" w14:textId="77777777" w:rsidR="005F7C20" w:rsidRPr="005F7C20" w:rsidRDefault="007961FB" w:rsidP="005F7C20">
      <w:pPr>
        <w:pStyle w:val="ListNumber-ContractCzechRadio"/>
        <w:jc w:val="both"/>
        <w:rPr>
          <w:b/>
          <w:szCs w:val="24"/>
        </w:rPr>
      </w:pPr>
      <w:r w:rsidRPr="00565B8F">
        <w:t xml:space="preserve">Bude-li </w:t>
      </w:r>
      <w:r w:rsidRPr="007F1A18">
        <w:rPr>
          <w:b/>
        </w:rPr>
        <w:t>zhotovitel v prodlení s</w:t>
      </w:r>
      <w:r w:rsidR="000847CF" w:rsidRPr="007F1A18">
        <w:rPr>
          <w:b/>
        </w:rPr>
        <w:t> odstraněním vady</w:t>
      </w:r>
      <w:r w:rsidRPr="007F1A18">
        <w:rPr>
          <w:b/>
        </w:rPr>
        <w:t xml:space="preserve"> díla</w:t>
      </w:r>
      <w:r w:rsidRPr="00565B8F">
        <w:t xml:space="preserve">, zavazuje se zaplatit </w:t>
      </w:r>
      <w:r>
        <w:t>objednateli</w:t>
      </w:r>
      <w:r w:rsidRPr="00565B8F">
        <w:t xml:space="preserve"> smluvní </w:t>
      </w:r>
      <w:r w:rsidRPr="00CF2EDD">
        <w:t xml:space="preserve">pokutu ve </w:t>
      </w:r>
      <w:r w:rsidRPr="00BF05E5">
        <w:t xml:space="preserve">výši </w:t>
      </w:r>
      <w:r w:rsidR="002464B5" w:rsidRPr="003918A1">
        <w:rPr>
          <w:b/>
        </w:rPr>
        <w:t>5</w:t>
      </w:r>
      <w:r w:rsidR="006628A7" w:rsidRPr="003918A1">
        <w:rPr>
          <w:b/>
        </w:rPr>
        <w:t>.000,-</w:t>
      </w:r>
      <w:r w:rsidR="003918A1">
        <w:rPr>
          <w:b/>
        </w:rPr>
        <w:t xml:space="preserve"> </w:t>
      </w:r>
      <w:r w:rsidR="006628A7" w:rsidRPr="003918A1">
        <w:rPr>
          <w:b/>
        </w:rPr>
        <w:t>Kč</w:t>
      </w:r>
      <w:r w:rsidR="00042AD5" w:rsidRPr="00BF05E5">
        <w:t xml:space="preserve"> </w:t>
      </w:r>
      <w:r w:rsidRPr="00CF2EDD">
        <w:t xml:space="preserve">za každý </w:t>
      </w:r>
      <w:r>
        <w:t xml:space="preserve">započatý </w:t>
      </w:r>
      <w:r w:rsidRPr="00CF2EDD">
        <w:t xml:space="preserve">den prodlení. </w:t>
      </w:r>
    </w:p>
    <w:p w14:paraId="42201480" w14:textId="77777777" w:rsidR="0048303B" w:rsidRPr="007F00D1" w:rsidRDefault="007961FB" w:rsidP="00BE0575">
      <w:pPr>
        <w:pStyle w:val="ListNumber-ContractCzechRadio"/>
        <w:jc w:val="both"/>
        <w:rPr>
          <w:b/>
          <w:szCs w:val="24"/>
        </w:rPr>
      </w:pPr>
      <w:r w:rsidRPr="00565B8F">
        <w:t xml:space="preserve">Bude-li </w:t>
      </w:r>
      <w:r w:rsidRPr="007F1A18">
        <w:rPr>
          <w:b/>
        </w:rPr>
        <w:t>objednatel v prodlení se zaplacením ceny díla</w:t>
      </w:r>
      <w:r w:rsidRPr="00565B8F">
        <w:t xml:space="preserve">, zavazuje se </w:t>
      </w:r>
      <w:r>
        <w:t>objednatel</w:t>
      </w:r>
      <w:r w:rsidRPr="00565B8F">
        <w:t xml:space="preserve"> zaplatit </w:t>
      </w:r>
      <w:r>
        <w:t>zhotoviteli</w:t>
      </w:r>
      <w:r w:rsidRPr="00565B8F">
        <w:t xml:space="preserve"> smluvní </w:t>
      </w:r>
      <w:r w:rsidRPr="00CF2EDD">
        <w:t xml:space="preserve">pokutu ve </w:t>
      </w:r>
      <w:r w:rsidR="005F7C20">
        <w:t xml:space="preserve">výši </w:t>
      </w:r>
      <w:r w:rsidR="006628A7" w:rsidRPr="003918A1">
        <w:rPr>
          <w:b/>
        </w:rPr>
        <w:t>1.000,-</w:t>
      </w:r>
      <w:r w:rsidR="003918A1" w:rsidRPr="003918A1">
        <w:rPr>
          <w:b/>
        </w:rPr>
        <w:t xml:space="preserve"> </w:t>
      </w:r>
      <w:r w:rsidR="006628A7" w:rsidRPr="003918A1">
        <w:rPr>
          <w:b/>
        </w:rPr>
        <w:t>Kč</w:t>
      </w:r>
      <w:r w:rsidR="006628A7">
        <w:t xml:space="preserve"> </w:t>
      </w:r>
      <w:r w:rsidRPr="00BF05E5">
        <w:t>z</w:t>
      </w:r>
      <w:r>
        <w:t xml:space="preserve"> dlužné částky </w:t>
      </w:r>
      <w:r w:rsidRPr="00CF2EDD">
        <w:t xml:space="preserve">za každý </w:t>
      </w:r>
      <w:r w:rsidR="005F7C20">
        <w:t xml:space="preserve">započatý </w:t>
      </w:r>
      <w:r w:rsidRPr="00CF2EDD">
        <w:t>den prodlení.</w:t>
      </w:r>
    </w:p>
    <w:p w14:paraId="63BF47D7" w14:textId="77777777" w:rsidR="0048303B" w:rsidRPr="007F00D1" w:rsidRDefault="007961FB" w:rsidP="00BE0575">
      <w:pPr>
        <w:pStyle w:val="ListNumber-ContractCzechRadio"/>
        <w:jc w:val="both"/>
        <w:rPr>
          <w:b/>
          <w:szCs w:val="24"/>
        </w:rPr>
      </w:pPr>
      <w:r>
        <w:t xml:space="preserve">Smluvní pokuty </w:t>
      </w:r>
      <w:r w:rsidR="000847CF">
        <w:t>jsou splatné ve lhůtě 15 dnů od</w:t>
      </w:r>
      <w:r>
        <w:t xml:space="preserve"> </w:t>
      </w:r>
      <w:r w:rsidR="000847CF">
        <w:t>data</w:t>
      </w:r>
      <w:r w:rsidR="00AD382A">
        <w:t xml:space="preserve"> doručení písemné výzvy k </w:t>
      </w:r>
      <w:r w:rsidR="000847CF">
        <w:t>jejich</w:t>
      </w:r>
      <w:r>
        <w:t xml:space="preserve"> </w:t>
      </w:r>
      <w:r w:rsidR="00AD382A">
        <w:t>úhradě</w:t>
      </w:r>
      <w:r>
        <w:t xml:space="preserve"> druhé smluvní straně.</w:t>
      </w:r>
    </w:p>
    <w:p w14:paraId="3C33FF0A" w14:textId="77777777" w:rsidR="0048303B" w:rsidRPr="007F00D1" w:rsidRDefault="007961FB" w:rsidP="00BE0575">
      <w:pPr>
        <w:pStyle w:val="ListNumber-ContractCzechRadio"/>
        <w:jc w:val="both"/>
        <w:rPr>
          <w:b/>
          <w:szCs w:val="24"/>
        </w:rPr>
      </w:pPr>
      <w:r>
        <w:t>Uplatněním nároku na smluvní pokutu či jejím uhrazením nezaniká právo objednatele na náhradu škody v plné výši, vznikla-li škoda z téhož právního důvodu, pro který je požadována úhrada smluvní pokuty.</w:t>
      </w:r>
      <w:r w:rsidRPr="002663BF">
        <w:t xml:space="preserve"> </w:t>
      </w:r>
      <w:r>
        <w:t>Nárok objednatele na náhradu škody se uplatněním smluvní pokuty nesnižuje.</w:t>
      </w:r>
    </w:p>
    <w:p w14:paraId="31CBE6BE" w14:textId="77777777" w:rsidR="00BE0575" w:rsidRPr="00CF2EDD" w:rsidRDefault="007961FB" w:rsidP="00BE0575">
      <w:pPr>
        <w:pStyle w:val="ListNumber-ContractCzechRadio"/>
        <w:jc w:val="both"/>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Pr="00CF2EDD">
        <w:t xml:space="preserve"> </w:t>
      </w:r>
      <w:r w:rsidR="00000F9F">
        <w:t>O vzniku takové překážky je smluvní strana povinna bez zbytečného odkladu písemně informovat druhou smluvní stranu, v opačném případě zůstává nárok druhé smluvní strany na úhradu smluvní pokuty zachován.</w:t>
      </w:r>
    </w:p>
    <w:p w14:paraId="765FE521" w14:textId="77777777" w:rsidR="00D63A68" w:rsidRDefault="007961FB" w:rsidP="00F043FF">
      <w:pPr>
        <w:pStyle w:val="Heading-Number-ContractCzechRadio"/>
      </w:pPr>
      <w:r>
        <w:lastRenderedPageBreak/>
        <w:t>Z</w:t>
      </w:r>
      <w:r w:rsidRPr="006D0812">
        <w:t>ánik smlouvy</w:t>
      </w:r>
    </w:p>
    <w:p w14:paraId="57E62896" w14:textId="77777777" w:rsidR="00B53633" w:rsidRPr="00D73EC2" w:rsidRDefault="007961FB" w:rsidP="00B53633">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14:paraId="33AFD73D" w14:textId="77777777" w:rsidR="00B53633" w:rsidRDefault="007961FB" w:rsidP="00B53633">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7BE10357" w14:textId="77777777" w:rsidR="00B53633" w:rsidRPr="00B53633" w:rsidRDefault="007961FB" w:rsidP="007F00D1">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024A2C0D" w14:textId="77777777" w:rsidR="00D63A68" w:rsidRPr="00CF2EDD" w:rsidRDefault="007961FB" w:rsidP="00D63A68">
      <w:pPr>
        <w:pStyle w:val="ListNumber-ContractCzechRadio"/>
        <w:rPr>
          <w:b/>
          <w:szCs w:val="24"/>
        </w:rPr>
      </w:pPr>
      <w:r w:rsidRPr="00CF2EDD">
        <w:t>Objednatel je oprávněn od této smlouvy odstoupit zejména</w:t>
      </w:r>
      <w:r w:rsidR="000847CF">
        <w:t>:</w:t>
      </w:r>
      <w:r w:rsidRPr="00CF2EDD">
        <w:t xml:space="preserve"> </w:t>
      </w:r>
    </w:p>
    <w:p w14:paraId="7288A38B" w14:textId="77777777" w:rsidR="00D63A68" w:rsidRPr="00CF2EDD" w:rsidRDefault="007961FB" w:rsidP="00D63A68">
      <w:pPr>
        <w:pStyle w:val="ListLetter-ContractCzechRadio"/>
        <w:rPr>
          <w:b/>
          <w:szCs w:val="24"/>
        </w:rPr>
      </w:pPr>
      <w:r w:rsidRPr="00CF2EDD">
        <w:t xml:space="preserve">v případě prodlení zhotovitele </w:t>
      </w:r>
      <w:r w:rsidRPr="003918A1">
        <w:t>s provedením</w:t>
      </w:r>
      <w:r w:rsidR="002464B5">
        <w:t xml:space="preserve"> </w:t>
      </w:r>
      <w:r w:rsidRPr="00CF2EDD">
        <w:t xml:space="preserve">díla o více </w:t>
      </w:r>
      <w:r>
        <w:t>než</w:t>
      </w:r>
      <w:r w:rsidRPr="00BF05E5">
        <w:t xml:space="preserve"> </w:t>
      </w:r>
      <w:r w:rsidR="002464B5">
        <w:t>15</w:t>
      </w:r>
      <w:r w:rsidRPr="00BF05E5">
        <w:t xml:space="preserve"> dní</w:t>
      </w:r>
      <w:r>
        <w:t>;</w:t>
      </w:r>
    </w:p>
    <w:p w14:paraId="7EF70DDF" w14:textId="77777777" w:rsidR="00D63A68" w:rsidRDefault="007961FB" w:rsidP="00D63A68">
      <w:pPr>
        <w:pStyle w:val="ListLetter-ContractCzechRadio"/>
        <w:jc w:val="both"/>
      </w:pPr>
      <w:r w:rsidRPr="00CF2EDD">
        <w:t xml:space="preserve">v případě, že </w:t>
      </w:r>
      <w:r>
        <w:t>z</w:t>
      </w:r>
      <w:r w:rsidRPr="00CF2EDD">
        <w:t>hotovitel opakovaně (nejméně dvakrát</w:t>
      </w:r>
      <w:r>
        <w:t xml:space="preserve"> po dobu provádění díla</w:t>
      </w:r>
      <w:r w:rsidRPr="00CF2EDD">
        <w:t xml:space="preserve">) porušuje smluvní povinnosti či provádí </w:t>
      </w:r>
      <w:r>
        <w:t>d</w:t>
      </w:r>
      <w:r w:rsidRPr="00CF2EDD">
        <w:t xml:space="preserve">ílo v rozporu s pokyny </w:t>
      </w:r>
      <w:r>
        <w:t xml:space="preserve">objednatele a nezjedná nápravu ani v přiměřené náhradní </w:t>
      </w:r>
      <w:r w:rsidRPr="00CF2EDD">
        <w:t xml:space="preserve">lhůtě poskytnuté </w:t>
      </w:r>
      <w:r>
        <w:t>o</w:t>
      </w:r>
      <w:r w:rsidRPr="00CF2EDD">
        <w:t>bjednatelem</w:t>
      </w:r>
      <w:r>
        <w:t>;</w:t>
      </w:r>
    </w:p>
    <w:p w14:paraId="66DC1706" w14:textId="77777777" w:rsidR="00D63A68" w:rsidRDefault="007961FB" w:rsidP="00D63A68">
      <w:pPr>
        <w:pStyle w:val="ListLetter-ContractCzechRadio"/>
        <w:jc w:val="both"/>
      </w:pPr>
      <w:r>
        <w:t>je</w:t>
      </w:r>
      <w:r w:rsidR="009579F5">
        <w:t>-</w:t>
      </w:r>
      <w:r>
        <w:t>li to stanoveno touto smlouvou</w:t>
      </w:r>
      <w:r w:rsidRPr="00CF2EDD">
        <w:t>.</w:t>
      </w:r>
    </w:p>
    <w:p w14:paraId="246C3A7E" w14:textId="77777777" w:rsidR="00D63A68" w:rsidRPr="00D63A68" w:rsidRDefault="007961FB" w:rsidP="007F00D1">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973F47">
        <w:rPr>
          <w:rFonts w:eastAsia="Times New Roman" w:cs="Arial"/>
          <w:bCs/>
          <w:kern w:val="32"/>
          <w:szCs w:val="20"/>
        </w:rPr>
        <w:t>,</w:t>
      </w:r>
      <w:r w:rsidR="00973F47" w:rsidRPr="00973F47">
        <w:rPr>
          <w:rFonts w:eastAsia="Times New Roman" w:cs="Arial"/>
          <w:bCs/>
          <w:kern w:val="32"/>
          <w:szCs w:val="20"/>
        </w:rPr>
        <w:t xml:space="preserve"> </w:t>
      </w:r>
      <w:r w:rsidR="00973F47">
        <w:rPr>
          <w:rFonts w:eastAsia="Times New Roman" w:cs="Arial"/>
          <w:bCs/>
          <w:kern w:val="32"/>
          <w:szCs w:val="20"/>
        </w:rPr>
        <w:t>příp. později, pokud je tak v odstoupení uvedeno</w:t>
      </w:r>
      <w:r w:rsidRPr="006D0812">
        <w:rPr>
          <w:rFonts w:eastAsia="Times New Roman" w:cs="Arial"/>
          <w:bCs/>
          <w:kern w:val="32"/>
          <w:szCs w:val="20"/>
        </w:rPr>
        <w:t>.</w:t>
      </w:r>
    </w:p>
    <w:p w14:paraId="670CAA2B" w14:textId="77777777" w:rsidR="004362C6" w:rsidRDefault="007961FB" w:rsidP="00F043FF">
      <w:pPr>
        <w:pStyle w:val="Heading-Number-ContractCzechRadio"/>
      </w:pPr>
      <w:r>
        <w:t>Mlčenlivost</w:t>
      </w:r>
    </w:p>
    <w:p w14:paraId="6BE92EE0" w14:textId="77777777" w:rsidR="004362C6" w:rsidRDefault="007961FB" w:rsidP="007F00D1">
      <w:pPr>
        <w:pStyle w:val="ListNumber-ContractCzechRadio"/>
        <w:jc w:val="both"/>
      </w:pPr>
      <w:r>
        <w:t xml:space="preserve">Zhotovitel se zavazuje </w:t>
      </w:r>
      <w:r w:rsidRPr="004C4241">
        <w:t xml:space="preserve">zachovat </w:t>
      </w:r>
      <w:r>
        <w:t xml:space="preserve">(po dobu platnosti a účinnosti a také po uplynutí platnosti a účinnosti této smlouvy) </w:t>
      </w:r>
      <w:r w:rsidRPr="004C4241">
        <w:t xml:space="preserve">mlčenlivost </w:t>
      </w:r>
      <w:r>
        <w:t xml:space="preserve">o všech informacích a skutečnostech, které se zhotovitel dozví v rámci plnění předmětu této smlouvy. Tyto informace objednatel prohlašuje za citlivé, důvěrné a tajné, s čímž je zhotovitel plně srozuměn. Zhotovitel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Zhotovitel se zavazuje, </w:t>
      </w:r>
      <w:r w:rsidRPr="004C4241">
        <w:t xml:space="preserve">že </w:t>
      </w:r>
      <w:r>
        <w:t>informace</w:t>
      </w:r>
      <w:r w:rsidRPr="004C4241">
        <w:t xml:space="preserve"> nebud</w:t>
      </w:r>
      <w:r>
        <w:t>e</w:t>
      </w:r>
      <w:r w:rsidRPr="004C4241">
        <w:t xml:space="preserve"> dále rozšiřovat nebo reprodukovat</w:t>
      </w:r>
      <w:r>
        <w:t xml:space="preserve"> a</w:t>
      </w:r>
      <w:r w:rsidR="00FB210B">
        <w:t> </w:t>
      </w:r>
      <w:r>
        <w:t>nezpřístupní je třetí straně. V případě, že tyto povinnosti budou porušeny ze strany zaměstnanců zhotovitele nebo osob, prostřednictvím kterých zhotovitel plní předmět této smlouvy platí, že tyto povinnosti porušil sám zhotovitel.</w:t>
      </w:r>
    </w:p>
    <w:p w14:paraId="6BB83FDB" w14:textId="77777777" w:rsidR="004362C6" w:rsidRDefault="007961FB" w:rsidP="004362C6">
      <w:pPr>
        <w:pStyle w:val="ListNumber-ContractCzechRadio"/>
        <w:jc w:val="both"/>
      </w:pPr>
      <w:r>
        <w:t>Povinnost mlčenlivosti se nevztahuje na informace a skutečnosti, které:</w:t>
      </w:r>
    </w:p>
    <w:p w14:paraId="1676B7C3" w14:textId="77777777" w:rsidR="004362C6" w:rsidRDefault="007961FB" w:rsidP="004362C6">
      <w:pPr>
        <w:pStyle w:val="ListLetter-ContractCzechRadio"/>
        <w:jc w:val="both"/>
      </w:pPr>
      <w:r>
        <w:t>v době jejich zveřejnění nebo následně se stanou bez zavinění kterékoli smluvní strany všeobecně dostupnými veřejnosti;</w:t>
      </w:r>
    </w:p>
    <w:p w14:paraId="63746969" w14:textId="77777777" w:rsidR="004362C6" w:rsidRDefault="007961FB" w:rsidP="004362C6">
      <w:pPr>
        <w:pStyle w:val="ListLetter-ContractCzechRadio"/>
        <w:jc w:val="both"/>
      </w:pPr>
      <w:r>
        <w:t xml:space="preserve">byly získány na základě postupu nezávislého na této smlouvě nebo druhé smluvní straně, pokud je strana, která informace získala, schopna tuto skutečnost doložit, </w:t>
      </w:r>
    </w:p>
    <w:p w14:paraId="03FCDC7B" w14:textId="77777777" w:rsidR="004362C6" w:rsidRDefault="007961FB" w:rsidP="004362C6">
      <w:pPr>
        <w:pStyle w:val="ListLetter-ContractCzechRadio"/>
        <w:jc w:val="both"/>
      </w:pPr>
      <w:r>
        <w:t>byly poskytnuté třetí osobou, která takové informace a skutečnosti nezískala porušením povinnosti jejich ochrany;</w:t>
      </w:r>
    </w:p>
    <w:p w14:paraId="16A30D6A" w14:textId="77777777" w:rsidR="004362C6" w:rsidRDefault="007961FB" w:rsidP="007F00D1">
      <w:pPr>
        <w:pStyle w:val="ListLetter-ContractCzechRadio"/>
        <w:jc w:val="both"/>
      </w:pPr>
      <w:r>
        <w:t>podléhají uveřejnění na základě zákonné povinnosti či povinnosti uložené smluvní straně orgánem veřejné moci.</w:t>
      </w:r>
    </w:p>
    <w:p w14:paraId="08464DDD" w14:textId="77777777" w:rsidR="004362C6" w:rsidRPr="004362C6" w:rsidRDefault="007961FB" w:rsidP="007F00D1">
      <w:pPr>
        <w:pStyle w:val="ListNumber-ContractCzechRadio"/>
        <w:jc w:val="both"/>
      </w:pPr>
      <w:r>
        <w:lastRenderedPageBreak/>
        <w:t xml:space="preserve">Za porušení povinností týkajících se mlčenlivosti dle odstavce 1 tohoto článku smlouvy má objednatel právo uplatnit u </w:t>
      </w:r>
      <w:r w:rsidR="00CD7EF3">
        <w:t>zhotovitele</w:t>
      </w:r>
      <w:r>
        <w:t xml:space="preserve"> nárok na zaplacení smluvní pokuty; výše smluvní pokuty je stanovena na </w:t>
      </w:r>
      <w:r w:rsidR="00E330E2">
        <w:rPr>
          <w:rFonts w:cs="Arial"/>
          <w:b/>
          <w:szCs w:val="20"/>
        </w:rPr>
        <w:t>100.000</w:t>
      </w:r>
      <w:r w:rsidRPr="007F00D1">
        <w:rPr>
          <w:b/>
          <w:bCs/>
        </w:rPr>
        <w:t>,- Kč</w:t>
      </w:r>
      <w:r>
        <w:t xml:space="preserve"> za každý jednotlivý případ porušení povinnost</w:t>
      </w:r>
      <w:r w:rsidR="006338AA">
        <w:t>í dle tohoto článku smlouvy</w:t>
      </w:r>
      <w:r>
        <w:t>.</w:t>
      </w:r>
    </w:p>
    <w:p w14:paraId="0C25CD29" w14:textId="77777777" w:rsidR="002A69C1" w:rsidRDefault="007961FB" w:rsidP="00F043FF">
      <w:pPr>
        <w:pStyle w:val="Heading-Number-ContractCzechRadio"/>
      </w:pPr>
      <w:r>
        <w:t>Práva a povinnosti smluvních stran</w:t>
      </w:r>
    </w:p>
    <w:p w14:paraId="213C6860" w14:textId="77777777" w:rsidR="002A69C1" w:rsidRPr="007F00D1" w:rsidRDefault="007961FB" w:rsidP="007F00D1">
      <w:pPr>
        <w:pStyle w:val="ListNumber-ContractCzechRadio"/>
      </w:pPr>
      <w:r w:rsidRPr="00160D3A">
        <w:rPr>
          <w:b/>
          <w:u w:val="single"/>
          <w:lang w:eastAsia="ar-SA"/>
        </w:rPr>
        <w:t>Práva a povinnosti objednatele</w:t>
      </w:r>
      <w:r w:rsidRPr="00B87816">
        <w:rPr>
          <w:u w:val="single"/>
          <w:lang w:eastAsia="ar-SA"/>
        </w:rPr>
        <w:t>:</w:t>
      </w:r>
    </w:p>
    <w:p w14:paraId="257CF37C" w14:textId="77777777" w:rsidR="002A69C1" w:rsidRDefault="007961FB" w:rsidP="002A69C1">
      <w:pPr>
        <w:pStyle w:val="ListLetter-ContractCzechRadio"/>
        <w:jc w:val="both"/>
      </w:pPr>
      <w:r>
        <w:t>objednatel</w:t>
      </w:r>
      <w:r w:rsidRPr="005D1AE8">
        <w:t xml:space="preserve"> je povinen předávat </w:t>
      </w:r>
      <w:r>
        <w:t>zhotoviteli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zhotovitel </w:t>
      </w:r>
      <w:r w:rsidRPr="005D1AE8">
        <w:rPr>
          <w:lang w:eastAsia="ar-SA"/>
        </w:rPr>
        <w:t xml:space="preserve">mohl poskytovat plnění podle </w:t>
      </w:r>
      <w:r>
        <w:rPr>
          <w:lang w:eastAsia="ar-SA"/>
        </w:rPr>
        <w:t>této smlouvy;</w:t>
      </w:r>
    </w:p>
    <w:p w14:paraId="45958FE6" w14:textId="77777777" w:rsidR="002A69C1" w:rsidRDefault="007961FB" w:rsidP="002A69C1">
      <w:pPr>
        <w:pStyle w:val="ListLetter-ContractCzechRadio"/>
        <w:jc w:val="both"/>
      </w:pPr>
      <w:r>
        <w:t>objednatel</w:t>
      </w:r>
      <w:r w:rsidRPr="005D1AE8">
        <w:rPr>
          <w:lang w:eastAsia="ar-SA"/>
        </w:rPr>
        <w:t xml:space="preserve"> se zavazuje zodpovídat dotazy </w:t>
      </w:r>
      <w:r>
        <w:rPr>
          <w:lang w:eastAsia="ar-SA"/>
        </w:rPr>
        <w:t>zhotovitele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15BE38B5" w14:textId="77777777" w:rsidR="002A69C1" w:rsidRDefault="007961FB" w:rsidP="002A69C1">
      <w:pPr>
        <w:pStyle w:val="ListLetter-ContractCzechRadio"/>
        <w:jc w:val="both"/>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zhotoviteli</w:t>
      </w:r>
      <w:r w:rsidRPr="005D1AE8">
        <w:rPr>
          <w:lang w:eastAsia="ar-SA"/>
        </w:rPr>
        <w:t xml:space="preserve"> všechny potřebné informace a údaje od třetích </w:t>
      </w:r>
      <w:r w:rsidRPr="00F24B5A">
        <w:t>stran</w:t>
      </w:r>
      <w:r>
        <w:rPr>
          <w:lang w:eastAsia="ar-SA"/>
        </w:rPr>
        <w:t>, které jsou nutné</w:t>
      </w:r>
      <w:r w:rsidRPr="005D1AE8">
        <w:rPr>
          <w:lang w:eastAsia="ar-SA"/>
        </w:rPr>
        <w:t xml:space="preserve"> k zajištění řádného plnění </w:t>
      </w:r>
      <w:r>
        <w:rPr>
          <w:lang w:eastAsia="ar-SA"/>
        </w:rPr>
        <w:t>zhotovitele</w:t>
      </w:r>
      <w:r w:rsidRPr="005D1AE8">
        <w:rPr>
          <w:lang w:eastAsia="ar-SA"/>
        </w:rPr>
        <w:t xml:space="preserve"> podle této </w:t>
      </w:r>
      <w:r>
        <w:rPr>
          <w:lang w:eastAsia="ar-SA"/>
        </w:rPr>
        <w:t>smlouvy.</w:t>
      </w:r>
    </w:p>
    <w:p w14:paraId="3D923C8A" w14:textId="77777777" w:rsidR="002A69C1" w:rsidRPr="007F00D1" w:rsidRDefault="007961FB" w:rsidP="007F00D1">
      <w:pPr>
        <w:pStyle w:val="ListNumber-ContractCzechRadio"/>
        <w:rPr>
          <w:b/>
        </w:rPr>
      </w:pPr>
      <w:r w:rsidRPr="00160D3A">
        <w:rPr>
          <w:b/>
          <w:u w:val="single"/>
        </w:rPr>
        <w:t>Práva a povinnosti zhotovitele:</w:t>
      </w:r>
    </w:p>
    <w:p w14:paraId="2E294A3C" w14:textId="77777777" w:rsidR="002A69C1" w:rsidRDefault="007961FB" w:rsidP="002A69C1">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Pr>
          <w:rFonts w:cs="Arial"/>
          <w:szCs w:val="20"/>
          <w:lang w:eastAsia="ar-SA"/>
        </w:rPr>
        <w:t>zhotovitele</w:t>
      </w:r>
      <w:r w:rsidRPr="005D1AE8">
        <w:rPr>
          <w:rFonts w:cs="Arial"/>
          <w:szCs w:val="20"/>
          <w:lang w:eastAsia="ar-SA"/>
        </w:rPr>
        <w:t xml:space="preserve">. Bude-li však </w:t>
      </w:r>
      <w:r w:rsidRPr="005D1AE8">
        <w:rPr>
          <w:rFonts w:cs="Arial"/>
          <w:szCs w:val="20"/>
        </w:rPr>
        <w:t xml:space="preserve">mít nedostatek informací vliv na termíny plnění </w:t>
      </w:r>
      <w:r>
        <w:rPr>
          <w:rFonts w:cs="Arial"/>
          <w:szCs w:val="20"/>
        </w:rPr>
        <w:t>zhotovitele</w:t>
      </w:r>
      <w:r w:rsidRPr="005D1AE8">
        <w:rPr>
          <w:rFonts w:cs="Arial"/>
          <w:szCs w:val="20"/>
        </w:rPr>
        <w:t>, nebude nedodržení termínů</w:t>
      </w:r>
      <w:r w:rsidRPr="005D1AE8">
        <w:rPr>
          <w:rFonts w:cs="Arial"/>
          <w:szCs w:val="20"/>
          <w:lang w:eastAsia="ar-SA"/>
        </w:rPr>
        <w:t xml:space="preserve"> posuzováno jako prodlení </w:t>
      </w:r>
      <w:r>
        <w:rPr>
          <w:rFonts w:cs="Arial"/>
          <w:szCs w:val="20"/>
          <w:lang w:eastAsia="ar-SA"/>
        </w:rPr>
        <w:t>zhotovitele;</w:t>
      </w:r>
    </w:p>
    <w:p w14:paraId="011199F2" w14:textId="77777777" w:rsidR="002A69C1" w:rsidRDefault="007961FB" w:rsidP="002A69C1">
      <w:pPr>
        <w:pStyle w:val="ListLetter-ContractCzechRadio"/>
        <w:jc w:val="both"/>
      </w:pPr>
      <w:r>
        <w:t>zhotovitel je povinen si při provádění díla 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1B4B8A98" w14:textId="77777777" w:rsidR="002A69C1" w:rsidRDefault="007961FB" w:rsidP="002A69C1">
      <w:pPr>
        <w:pStyle w:val="ListLetter-ContractCzechRadio"/>
        <w:jc w:val="both"/>
      </w:pPr>
      <w:r>
        <w:t>zhotovitel provádí dílo</w:t>
      </w:r>
      <w:r w:rsidRPr="00F216F3">
        <w:t xml:space="preserve"> osobně, popř. prostřednictvím </w:t>
      </w:r>
      <w:r>
        <w:t>svých zaměstnanců či poddodavatelů; v každém takovém případě je zhotovitel povinen zajistit, aby všechny osoby provádějící dílo, které jsou v pracovním nebo jiném obdobném poměru ke zhotoviteli nebo jsou ke zhotoviteli ve smluvním vztahu, se řídily vždy touto smlouvou. Poruší-li taková osoba jakékoliv ustanovení smlouvy, má se za to, že porušení způsobil sám zhotovitel;</w:t>
      </w:r>
    </w:p>
    <w:p w14:paraId="3C10AD1B" w14:textId="77777777" w:rsidR="00DF50B3" w:rsidRDefault="00DF50B3">
      <w:pPr>
        <w:pStyle w:val="ListLetter-ContractCzechRadio"/>
        <w:jc w:val="both"/>
      </w:pPr>
      <w:r>
        <w:t>zhotovitel je povinen zajistit provádění díla osobami, prostřednictvím kterých ve veřejné zakázce prokázal kvalifikaci, a to ve vztahu k části plnění, ke které se daná část kvalifikace vztahovala. V případě potřeby výměny některé z těchto osob je zhotovitel povinen o tom písemně informovat objednatele a současně zajistit, aby nová osoba splňovala kvalifikaci v min. rozsahu dle zadávacích podmínek veřejné zakázky ve vztahu k dané části plnění. Na písemnou žádost objednatele je zhotovitel povinen k tomu doložit odpovídající doklady a dokumenty (zejm. platné certifikáty, apod.);</w:t>
      </w:r>
    </w:p>
    <w:p w14:paraId="66CDB983" w14:textId="77777777" w:rsidR="002A69C1" w:rsidRDefault="007961FB" w:rsidP="002A69C1">
      <w:pPr>
        <w:pStyle w:val="ListLetter-ContractCzechRadio"/>
        <w:jc w:val="both"/>
      </w:pPr>
      <w:r>
        <w:t>zhotovitel není oprávněn</w:t>
      </w:r>
      <w:r w:rsidRPr="00F216F3">
        <w:t xml:space="preserve"> postoupit nebo jakýmkoliv jiným způsobem převést práva a</w:t>
      </w:r>
      <w:r w:rsidR="00944B3B">
        <w:t> </w:t>
      </w:r>
      <w:r w:rsidRPr="00F216F3">
        <w:t xml:space="preserve">povinnosti na třetí osoby vyjma plnění poskytovaných </w:t>
      </w:r>
      <w:r>
        <w:t>pod</w:t>
      </w:r>
      <w:r w:rsidRPr="00F216F3">
        <w:t xml:space="preserve">dodavateli v souladu s touto </w:t>
      </w:r>
      <w:r>
        <w:t>smlouvou a zadávací dokumentací;</w:t>
      </w:r>
    </w:p>
    <w:p w14:paraId="7D52D0DF" w14:textId="77777777" w:rsidR="002A69C1" w:rsidRDefault="007961FB" w:rsidP="002A69C1">
      <w:pPr>
        <w:pStyle w:val="ListLetter-ContractCzechRadio"/>
        <w:jc w:val="both"/>
      </w:pPr>
      <w:r>
        <w:t>zhotovitel</w:t>
      </w:r>
      <w:r w:rsidRPr="00F216F3">
        <w:t xml:space="preserve"> je povinen umožnit </w:t>
      </w:r>
      <w:r>
        <w:t>objednateli</w:t>
      </w:r>
      <w:r w:rsidRPr="00F216F3">
        <w:t xml:space="preserve"> provedení kontroly plnění a dodržování sjednaných podmínek </w:t>
      </w:r>
      <w:r>
        <w:t>provádění díla</w:t>
      </w:r>
      <w:r w:rsidRPr="00F216F3">
        <w:t xml:space="preserve"> podle této </w:t>
      </w:r>
      <w:r>
        <w:t>smlouvy;</w:t>
      </w:r>
      <w:r w:rsidRPr="00F216F3">
        <w:t xml:space="preserve"> </w:t>
      </w:r>
      <w:r>
        <w:t>k</w:t>
      </w:r>
      <w:r w:rsidRPr="00F216F3">
        <w:t> oznámeným nedostatkům zejména co do rozsahu, četnosti a/nebo kvality plnění je povi</w:t>
      </w:r>
      <w:r>
        <w:t>nen bezodkladně zjednat nápravu.</w:t>
      </w:r>
    </w:p>
    <w:p w14:paraId="6D23E5A2" w14:textId="77777777" w:rsidR="00F043FF" w:rsidRDefault="007961FB" w:rsidP="00F043FF">
      <w:pPr>
        <w:pStyle w:val="Heading-Number-ContractCzechRadio"/>
      </w:pPr>
      <w:r>
        <w:lastRenderedPageBreak/>
        <w:t xml:space="preserve">Další ustanovení </w:t>
      </w:r>
    </w:p>
    <w:p w14:paraId="152D63FA" w14:textId="77777777" w:rsidR="00F043FF" w:rsidRDefault="007961FB" w:rsidP="00F043FF">
      <w:pPr>
        <w:pStyle w:val="ListNumber-ContractCzechRadio"/>
        <w:jc w:val="both"/>
      </w:pPr>
      <w:r>
        <w:t>Smluvní strany pro vyloučení možných pochybností uvádí následující:</w:t>
      </w:r>
    </w:p>
    <w:p w14:paraId="0961257F" w14:textId="77777777" w:rsidR="006E1628" w:rsidRDefault="007961FB" w:rsidP="006E1628">
      <w:pPr>
        <w:pStyle w:val="ListLetter-ContractCzechRadio"/>
        <w:jc w:val="both"/>
      </w:pPr>
      <w:r>
        <w:t>s</w:t>
      </w:r>
      <w:r w:rsidRPr="006E1628">
        <w:t>počívá-li dílo v jiném výsledku činnosti, než je zhotovení věci nebo údržba, oprava či úprava věci</w:t>
      </w:r>
      <w:r>
        <w:t xml:space="preserve"> (tzn., že plnění zhotovitele </w:t>
      </w:r>
      <w:r w:rsidR="000C3CDA">
        <w:t xml:space="preserve">spočívá </w:t>
      </w:r>
      <w:r>
        <w:t>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w:t>
      </w:r>
      <w:r w:rsidR="0060143F">
        <w:t xml:space="preserve">OZ </w:t>
      </w:r>
      <w:r>
        <w:t>se použijí ta</w:t>
      </w:r>
      <w:r w:rsidR="0060143F">
        <w:t>ké ustanovení § 2631 a násl. OZ.</w:t>
      </w:r>
      <w:r>
        <w:t xml:space="preserve"> </w:t>
      </w:r>
      <w:r w:rsidRPr="006E1628">
        <w:t xml:space="preserve">Výsledek činnosti, který je předmětem práva průmyslového nebo jiného duševního vlastnictví, může zhotovitel poskytnout </w:t>
      </w:r>
      <w:r>
        <w:t>pouze objednateli;</w:t>
      </w:r>
    </w:p>
    <w:p w14:paraId="6EE82B09" w14:textId="77777777" w:rsidR="00F043FF" w:rsidRDefault="007961FB" w:rsidP="00F043FF">
      <w:pPr>
        <w:pStyle w:val="ListLetter-ContractCzechRadio"/>
        <w:jc w:val="both"/>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 </w:t>
      </w:r>
      <w:r>
        <w:t>má však právo,</w:t>
      </w:r>
      <w:r w:rsidRPr="00610D0E">
        <w:t xml:space="preserve"> upozornil-li na to objednat</w:t>
      </w:r>
      <w:r>
        <w:t>ele, odstoupit od smlouvy;</w:t>
      </w:r>
    </w:p>
    <w:p w14:paraId="5BC7F76C" w14:textId="77777777" w:rsidR="00441817" w:rsidRDefault="007961FB" w:rsidP="00F043FF">
      <w:pPr>
        <w:pStyle w:val="ListLetter-ContractCzechRadio"/>
        <w:jc w:val="both"/>
      </w:pPr>
      <w:r>
        <w:t>p</w:t>
      </w:r>
      <w:r w:rsidRPr="00F043FF">
        <w:t>říkazy objednatele ohledně způsobu provádění díla je zhotovitel vázán</w:t>
      </w:r>
      <w:r>
        <w:t>, odpovídá-li to povaze plnění; pokud jsou příkazy objednatele nevhodné, je zhotovitel povinen na to objednatele písemnou a prokazatelně doručenou formou upozornit;</w:t>
      </w:r>
    </w:p>
    <w:p w14:paraId="216BCD84" w14:textId="77777777" w:rsidR="00F805A1" w:rsidRDefault="007961FB" w:rsidP="00F805A1">
      <w:pPr>
        <w:pStyle w:val="ListLetter-ContractCzechRadio"/>
        <w:jc w:val="both"/>
      </w:pPr>
      <w:r>
        <w:t>m</w:t>
      </w:r>
      <w:r w:rsidRPr="00F805A1">
        <w:t xml:space="preserve">á-li objednatel opatřit věc k provedení díla, předá ji zhotoviteli v dohodnuté době, jinak bez zbytečného odkladu po uzavření smlouvy. Má se za to, že se cena díla o cenu této věci nesnižuje. </w:t>
      </w:r>
      <w:r>
        <w:t>N</w:t>
      </w:r>
      <w:r w:rsidRPr="00F805A1">
        <w:t xml:space="preserve">eopatří-li objednatel věc včas a neučiní-li tak ani na </w:t>
      </w:r>
      <w:r>
        <w:t xml:space="preserve">opakovanou </w:t>
      </w:r>
      <w:r w:rsidR="00F72AB3">
        <w:t>a prokazatelně doručenou</w:t>
      </w:r>
      <w:r w:rsidR="00F72AB3" w:rsidRPr="00F805A1">
        <w:t xml:space="preserve"> </w:t>
      </w:r>
      <w:r w:rsidRPr="00F805A1">
        <w:t>výzvu zhotovitele v dodatečné přiměřené době, může věc opatřit</w:t>
      </w:r>
      <w:r w:rsidR="00F72AB3">
        <w:t xml:space="preserve"> zhotovitel na účet objednatele, přičemž zhotovitel je povinen objednateli před opatřením věci sdělit písemnou a prokazatelně doručenou formou cenu takovéto věci a stanovit mu přiměřenou lhůtu k vyjádření;</w:t>
      </w:r>
    </w:p>
    <w:p w14:paraId="3FB80E48" w14:textId="77777777" w:rsidR="00F72AB3" w:rsidRDefault="007961FB" w:rsidP="002932DA">
      <w:pPr>
        <w:pStyle w:val="ListLetter-ContractCzechRadio"/>
        <w:jc w:val="both"/>
      </w:pPr>
      <w:r>
        <w:t>smluvní strany uvádí, že n</w:t>
      </w:r>
      <w:r w:rsidRPr="002932DA">
        <w:t xml:space="preserve">astane-li zcela mimořádná nepředvídatelná okolnost, která dokončení díla podstatně ztěžuje, </w:t>
      </w:r>
      <w:r>
        <w:t xml:space="preserve">není kterákoli smluvní strana oprávněna požádat soud, aby </w:t>
      </w:r>
      <w:r w:rsidR="007B511B">
        <w:t>podle svého uvážení rozhodl</w:t>
      </w:r>
      <w:r w:rsidRPr="002932DA">
        <w:t xml:space="preserve"> o spravedlivém zvýšení ceny za dílo, anebo o zrušení smlouvy a o tom, jak se </w:t>
      </w:r>
      <w:r w:rsidR="009A49E6">
        <w:t xml:space="preserve">smluvní </w:t>
      </w:r>
      <w:r w:rsidRPr="002932DA">
        <w:t xml:space="preserve">strany vypořádají. </w:t>
      </w:r>
      <w:r>
        <w:t xml:space="preserve">Tímto smluvní strany přebírají </w:t>
      </w:r>
      <w:r w:rsidR="009A49E6">
        <w:t xml:space="preserve">ve smyslu ustanovení § 1765 a násl. OZ </w:t>
      </w:r>
      <w:r w:rsidRPr="002932DA">
        <w:t>nebezpečí změny okolností</w:t>
      </w:r>
      <w:r w:rsidR="0060143F">
        <w:t>.</w:t>
      </w:r>
    </w:p>
    <w:p w14:paraId="1308A505" w14:textId="77777777" w:rsidR="00A11BC0" w:rsidRPr="006D0812" w:rsidRDefault="007961FB" w:rsidP="00A11BC0">
      <w:pPr>
        <w:pStyle w:val="Heading-Number-ContractCzechRadio"/>
      </w:pPr>
      <w:r w:rsidRPr="006D0812">
        <w:t>Závěrečná ustanovení</w:t>
      </w:r>
    </w:p>
    <w:p w14:paraId="4DAF6185" w14:textId="77777777" w:rsidR="00777278" w:rsidRPr="002E4874" w:rsidRDefault="007961FB" w:rsidP="00777278">
      <w:pPr>
        <w:pStyle w:val="ListNumber-ContractCzechRadio"/>
        <w:jc w:val="both"/>
      </w:pPr>
      <w:r w:rsidRPr="002E4874">
        <w:t xml:space="preserve">Tato </w:t>
      </w:r>
      <w:r>
        <w:t>smlouva</w:t>
      </w:r>
      <w:r w:rsidRPr="002E4874">
        <w:t xml:space="preserve"> nabývá platnosti dnem </w:t>
      </w:r>
      <w:r>
        <w:t xml:space="preserve">jejího </w:t>
      </w:r>
      <w:r w:rsidRPr="002E4874">
        <w:t xml:space="preserve">podpisu </w:t>
      </w:r>
      <w:r w:rsidR="008610B8">
        <w:t>oběma</w:t>
      </w:r>
      <w:r w:rsidR="008610B8" w:rsidRPr="002E4874">
        <w:t xml:space="preserve"> </w:t>
      </w:r>
      <w:r>
        <w:t>s</w:t>
      </w:r>
      <w:r w:rsidRPr="002E4874">
        <w:t>mluvními stranami</w:t>
      </w:r>
      <w:r>
        <w:t xml:space="preserve"> </w:t>
      </w:r>
      <w:r w:rsidRPr="002E4874">
        <w:t>a účinnosti</w:t>
      </w:r>
      <w:r>
        <w:t xml:space="preserve"> dnem jejího uveřejnění v registru smluv </w:t>
      </w:r>
      <w:r>
        <w:rPr>
          <w:rFonts w:cs="Arial"/>
          <w:szCs w:val="20"/>
        </w:rPr>
        <w:t>v souladu se zákonem č. 340/2015 Sb., o zvláštních podmínkách účinnosti některých smluv, uveřejňování těchto smluv a o registru smluv (zákon o registru smluv), v</w:t>
      </w:r>
      <w:r w:rsidR="000B4DDF">
        <w:rPr>
          <w:rFonts w:cs="Arial"/>
          <w:szCs w:val="20"/>
        </w:rPr>
        <w:t>e</w:t>
      </w:r>
      <w:r>
        <w:rPr>
          <w:rFonts w:cs="Arial"/>
          <w:szCs w:val="20"/>
        </w:rPr>
        <w:t xml:space="preserve"> znění</w:t>
      </w:r>
      <w:r w:rsidR="000B4DDF">
        <w:rPr>
          <w:rFonts w:cs="Arial"/>
          <w:szCs w:val="20"/>
        </w:rPr>
        <w:t xml:space="preserve"> pozdějších předpisů</w:t>
      </w:r>
      <w:r>
        <w:rPr>
          <w:rFonts w:cs="Arial"/>
          <w:szCs w:val="20"/>
        </w:rPr>
        <w:t>.</w:t>
      </w:r>
    </w:p>
    <w:p w14:paraId="5C3D07B4" w14:textId="77777777" w:rsidR="00043DF0" w:rsidRPr="006D0812" w:rsidRDefault="007961FB"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sidR="002D3ED3">
        <w:rPr>
          <w:rFonts w:eastAsia="Times New Roman" w:cs="Arial"/>
          <w:bCs/>
          <w:kern w:val="32"/>
          <w:szCs w:val="20"/>
        </w:rPr>
        <w:t>OZ</w:t>
      </w:r>
      <w:r>
        <w:rPr>
          <w:rFonts w:eastAsia="Times New Roman" w:cs="Arial"/>
          <w:bCs/>
          <w:kern w:val="32"/>
          <w:szCs w:val="20"/>
        </w:rPr>
        <w:t>.</w:t>
      </w:r>
    </w:p>
    <w:p w14:paraId="2C5D5CCF" w14:textId="77777777" w:rsidR="00F36299" w:rsidRPr="006D0812" w:rsidRDefault="007961FB" w:rsidP="000B4DDF">
      <w:pPr>
        <w:pStyle w:val="ListNumber-ContractCzechRadio"/>
        <w:jc w:val="both"/>
      </w:pPr>
      <w:r w:rsidRPr="006D0812">
        <w:t xml:space="preserve">Tato smlouva je vyhotovena ve </w:t>
      </w:r>
      <w:r w:rsidR="00211D29">
        <w:t>dvou</w:t>
      </w:r>
      <w:r w:rsidR="00211D29" w:rsidRPr="006D0812">
        <w:t xml:space="preserve"> </w:t>
      </w:r>
      <w:r w:rsidRPr="006D0812">
        <w:t xml:space="preserve">stejnopisech s platností originálu, z nichž </w:t>
      </w:r>
      <w:r w:rsidR="00211D29">
        <w:t xml:space="preserve">každá smluvní strana </w:t>
      </w:r>
      <w:r w:rsidR="002B158A">
        <w:t>obdrží</w:t>
      </w:r>
      <w:r w:rsidR="008610B8">
        <w:t xml:space="preserve"> </w:t>
      </w:r>
      <w:r w:rsidR="00211D29">
        <w:t>jedno vyhotovení</w:t>
      </w:r>
      <w:r w:rsidRPr="006D0812">
        <w:t>.</w:t>
      </w:r>
      <w:r w:rsidR="0040575D">
        <w:t xml:space="preserve"> V případě, že bude smlouva uzavřena na dálku za využití elektronických prostředků, zašle smluvní strana, je</w:t>
      </w:r>
      <w:r w:rsidR="00595322">
        <w:t>n</w:t>
      </w:r>
      <w:r w:rsidR="0040575D">
        <w:t xml:space="preserve">ž smlouvu podepisuje jako poslední, </w:t>
      </w:r>
      <w:r w:rsidR="00FC186D">
        <w:t xml:space="preserve">jeden </w:t>
      </w:r>
      <w:r w:rsidR="0040575D">
        <w:t>originál smlouvy spolu s jejími přílohami druhé smluvní straně.</w:t>
      </w:r>
    </w:p>
    <w:p w14:paraId="14BE3191" w14:textId="77777777" w:rsidR="00043DF0" w:rsidRPr="006D0812" w:rsidRDefault="007961FB" w:rsidP="00010ADE">
      <w:pPr>
        <w:pStyle w:val="ListNumber-ContractCzechRadio"/>
        <w:jc w:val="both"/>
      </w:pPr>
      <w:r w:rsidRPr="006D0812">
        <w:rPr>
          <w:rFonts w:cs="Arial"/>
          <w:szCs w:val="20"/>
        </w:rPr>
        <w:t>Pro případ sporu vzniklého mezi smluvními stranami se v souladu s ustanovením § 89a zákona č. 99/1963 Sb., občanský soudní řád</w:t>
      </w:r>
      <w:r w:rsidR="0083191B">
        <w:rPr>
          <w:rFonts w:cs="Arial"/>
          <w:szCs w:val="20"/>
        </w:rPr>
        <w:t>, ve znění pozdějších předpisů,</w:t>
      </w:r>
      <w:r w:rsidRPr="006D0812">
        <w:rPr>
          <w:rFonts w:cs="Arial"/>
          <w:szCs w:val="20"/>
        </w:rPr>
        <w:t xml:space="preserve"> sjednává jako místně příslušný </w:t>
      </w:r>
      <w:r w:rsidR="0083191B">
        <w:rPr>
          <w:rFonts w:cs="Arial"/>
          <w:szCs w:val="20"/>
        </w:rPr>
        <w:t xml:space="preserve">soud </w:t>
      </w:r>
      <w:r w:rsidRPr="006D0812">
        <w:rPr>
          <w:rFonts w:cs="Arial"/>
          <w:szCs w:val="20"/>
        </w:rPr>
        <w:t xml:space="preserve">obecný soud </w:t>
      </w:r>
      <w:r w:rsidRPr="006D0812">
        <w:t xml:space="preserve">podle sídla </w:t>
      </w:r>
      <w:r w:rsidR="00933FAE">
        <w:t>objednatele</w:t>
      </w:r>
      <w:r w:rsidRPr="006D0812">
        <w:t>.</w:t>
      </w:r>
    </w:p>
    <w:p w14:paraId="5F803C46" w14:textId="77777777" w:rsidR="00BE6222" w:rsidRPr="006D0812" w:rsidRDefault="007961FB" w:rsidP="00010ADE">
      <w:pPr>
        <w:pStyle w:val="ListNumber-ContractCzechRadio"/>
        <w:jc w:val="both"/>
      </w:pPr>
      <w:r w:rsidRPr="006D0812">
        <w:lastRenderedPageBreak/>
        <w:t>Smluvní strany tímto výslovně uvádí, že tato smlouva je závazná až okamžikem jejího podepsání oběma smluvními stranami</w:t>
      </w:r>
      <w:r w:rsidR="00670762" w:rsidRPr="006D0812">
        <w:t xml:space="preserve">. </w:t>
      </w:r>
      <w:r w:rsidR="001558ED">
        <w:t>Zhotovitel</w:t>
      </w:r>
      <w:r w:rsidRPr="006D0812">
        <w:t xml:space="preserve"> 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1558ED">
        <w:t>zhotovitel</w:t>
      </w:r>
      <w:r w:rsidRPr="006D0812">
        <w:t xml:space="preserve"> nemá právo ve smyslu § 2910</w:t>
      </w:r>
      <w:r w:rsidR="0083191B">
        <w:t xml:space="preserve"> OZ</w:t>
      </w:r>
      <w:r w:rsidRPr="006D0812">
        <w:t xml:space="preserve"> po </w:t>
      </w:r>
      <w:r w:rsidR="001558ED">
        <w:t>objednateli</w:t>
      </w:r>
      <w:r w:rsidRPr="006D0812">
        <w:t xml:space="preserve"> požadovat při neuzavření smlouvy náhradu škody.</w:t>
      </w:r>
    </w:p>
    <w:p w14:paraId="559536E6" w14:textId="77777777" w:rsidR="003F3AD4" w:rsidRDefault="007961FB" w:rsidP="003F3AD4">
      <w:pPr>
        <w:pStyle w:val="ListNumber-ContractCzechRadio"/>
        <w:jc w:val="both"/>
      </w:pPr>
      <w:r>
        <w:t>Zhotovitel bere na vědomí, že objednatel je jako zadavatel veřejné zakázky oprávněn v souladu s</w:t>
      </w:r>
      <w:r w:rsidR="00944B3B">
        <w:t> </w:t>
      </w:r>
      <w:r>
        <w:t>§</w:t>
      </w:r>
      <w:r w:rsidR="00785E54">
        <w:t> </w:t>
      </w:r>
      <w:r>
        <w:t xml:space="preserve">219 </w:t>
      </w:r>
      <w:r w:rsidR="00785E54">
        <w:t>zákona č. 134/2016 Sb., o zadávání veřejných zakázek</w:t>
      </w:r>
      <w:r w:rsidR="00785E54" w:rsidRPr="00A1527D">
        <w:t xml:space="preserve"> </w:t>
      </w:r>
      <w:r>
        <w:t xml:space="preserve">uveřejnit na profilu zadavatele tuto smlouvu včetně </w:t>
      </w:r>
      <w:r w:rsidR="0040575D">
        <w:t xml:space="preserve">jejích příloh, </w:t>
      </w:r>
      <w:r>
        <w:t>všech jejích změn a</w:t>
      </w:r>
      <w:r w:rsidR="00211D29">
        <w:t> </w:t>
      </w:r>
      <w:r>
        <w:t>dodatků</w:t>
      </w:r>
      <w:r w:rsidR="0040575D">
        <w:t xml:space="preserve"> a</w:t>
      </w:r>
      <w:r>
        <w:t xml:space="preserve"> výši skutečně uhrazené ceny za plnění veřejné zakázky.</w:t>
      </w:r>
    </w:p>
    <w:p w14:paraId="5867FDDB" w14:textId="77777777" w:rsidR="0083191B" w:rsidRPr="005F7C20" w:rsidRDefault="007961FB" w:rsidP="005F7C20">
      <w:pPr>
        <w:pStyle w:val="ListNumber-ContractCzechRadio"/>
        <w:numPr>
          <w:ilvl w:val="1"/>
          <w:numId w:val="34"/>
        </w:numPr>
        <w:spacing w:after="0"/>
        <w:jc w:val="both"/>
        <w:rPr>
          <w:rFonts w:cs="Arial"/>
          <w:i/>
          <w:szCs w:val="20"/>
        </w:rPr>
      </w:pPr>
      <w:r w:rsidRPr="0060143F">
        <w:rPr>
          <w:rFonts w:cs="Arial"/>
          <w:szCs w:val="20"/>
        </w:rPr>
        <w:t xml:space="preserve">Tato smlouva včetně jejích příloh a případných změn bude uveřejněna </w:t>
      </w:r>
      <w:r w:rsidR="005F7C20">
        <w:rPr>
          <w:rFonts w:cs="Arial"/>
          <w:szCs w:val="20"/>
        </w:rPr>
        <w:t xml:space="preserve">objednatelem </w:t>
      </w:r>
      <w:r w:rsidRPr="005F7C20">
        <w:rPr>
          <w:rFonts w:cs="Arial"/>
          <w:szCs w:val="20"/>
        </w:rPr>
        <w:t xml:space="preserve">v registru smluv v souladu se </w:t>
      </w:r>
      <w:r w:rsidR="00777278" w:rsidRPr="005F7C20">
        <w:rPr>
          <w:rFonts w:cs="Arial"/>
          <w:szCs w:val="20"/>
        </w:rPr>
        <w:t xml:space="preserve">zákonem </w:t>
      </w:r>
      <w:r w:rsidRPr="005F7C20">
        <w:rPr>
          <w:rFonts w:cs="Arial"/>
          <w:szCs w:val="20"/>
        </w:rPr>
        <w:t xml:space="preserve">o registru smluv. Pokud smlouvu uveřejní v registru smluv zhotovitel, zašle </w:t>
      </w:r>
      <w:r w:rsidR="005F7C20">
        <w:rPr>
          <w:rFonts w:cs="Arial"/>
          <w:szCs w:val="20"/>
        </w:rPr>
        <w:t>objednateli</w:t>
      </w:r>
      <w:r w:rsidRPr="005F7C20">
        <w:rPr>
          <w:rFonts w:cs="Arial"/>
          <w:szCs w:val="20"/>
        </w:rPr>
        <w:t xml:space="preserve"> potvrzení o uveřejnění této smlouvy bez zbytečného odkladu. Tento </w:t>
      </w:r>
      <w:r w:rsidR="0060143F" w:rsidRPr="005F7C20">
        <w:rPr>
          <w:rFonts w:cs="Arial"/>
          <w:szCs w:val="20"/>
        </w:rPr>
        <w:t>odstavec</w:t>
      </w:r>
      <w:r w:rsidRPr="005F7C20">
        <w:rPr>
          <w:rFonts w:cs="Arial"/>
          <w:szCs w:val="20"/>
        </w:rPr>
        <w:t xml:space="preserve"> je samostatnou dohodou smluvních stran oddělitelnou od ostatních ustanovení smlouvy.</w:t>
      </w:r>
    </w:p>
    <w:p w14:paraId="28828E68" w14:textId="77777777" w:rsidR="0083191B" w:rsidRPr="0083191B" w:rsidRDefault="0083191B" w:rsidP="0083191B">
      <w:pPr>
        <w:ind w:left="312"/>
        <w:jc w:val="both"/>
        <w:rPr>
          <w:rFonts w:cs="Arial"/>
          <w:szCs w:val="20"/>
        </w:rPr>
      </w:pPr>
    </w:p>
    <w:p w14:paraId="339DE913" w14:textId="77777777" w:rsidR="0040575D" w:rsidRDefault="007961FB" w:rsidP="007F00D1">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4C0347B5" w14:textId="77777777" w:rsidR="00043DF0" w:rsidRPr="006D0812" w:rsidRDefault="007961FB" w:rsidP="00043DF0">
      <w:pPr>
        <w:pStyle w:val="ListNumber-ContractCzechRadio"/>
      </w:pPr>
      <w:r w:rsidRPr="006D0812">
        <w:t>Nedílnou součástí této smlouvy je její:</w:t>
      </w:r>
    </w:p>
    <w:p w14:paraId="34E2C15F" w14:textId="77777777" w:rsidR="00043DF0" w:rsidRPr="00211D29" w:rsidRDefault="007961FB" w:rsidP="00043DF0">
      <w:pPr>
        <w:pStyle w:val="Heading-Number-ContractCzechRadio"/>
        <w:numPr>
          <w:ilvl w:val="0"/>
          <w:numId w:val="0"/>
        </w:numPr>
        <w:jc w:val="left"/>
        <w:rPr>
          <w:b w:val="0"/>
          <w:color w:val="auto"/>
        </w:rPr>
      </w:pPr>
      <w:r w:rsidRPr="00211D29">
        <w:rPr>
          <w:color w:val="auto"/>
        </w:rPr>
        <w:tab/>
      </w:r>
      <w:r w:rsidR="002932DA" w:rsidRPr="00211D29">
        <w:rPr>
          <w:b w:val="0"/>
          <w:color w:val="auto"/>
        </w:rPr>
        <w:t xml:space="preserve">Příloha </w:t>
      </w:r>
      <w:r w:rsidR="002D3ED3" w:rsidRPr="00211D29">
        <w:rPr>
          <w:b w:val="0"/>
          <w:color w:val="auto"/>
        </w:rPr>
        <w:t xml:space="preserve">č. </w:t>
      </w:r>
      <w:r w:rsidR="002464B5" w:rsidRPr="00211D29">
        <w:rPr>
          <w:b w:val="0"/>
          <w:color w:val="auto"/>
        </w:rPr>
        <w:t>1</w:t>
      </w:r>
      <w:r w:rsidR="002B158A" w:rsidRPr="00211D29">
        <w:rPr>
          <w:b w:val="0"/>
          <w:color w:val="auto"/>
        </w:rPr>
        <w:t xml:space="preserve"> </w:t>
      </w:r>
      <w:r w:rsidR="00F8414F" w:rsidRPr="00211D29">
        <w:rPr>
          <w:color w:val="auto"/>
        </w:rPr>
        <w:t xml:space="preserve">– </w:t>
      </w:r>
      <w:r w:rsidR="00D44167" w:rsidRPr="00211D29">
        <w:rPr>
          <w:b w:val="0"/>
          <w:color w:val="auto"/>
        </w:rPr>
        <w:t>Projektová dokumentace DPS_doplnění regiony ČRo - (na samostatném CD nosiči)</w:t>
      </w:r>
      <w:r w:rsidR="0060143F" w:rsidRPr="00211D29">
        <w:rPr>
          <w:rFonts w:cs="Arial"/>
          <w:b w:val="0"/>
          <w:color w:val="auto"/>
        </w:rPr>
        <w:t>;</w:t>
      </w:r>
    </w:p>
    <w:p w14:paraId="7A213273" w14:textId="77777777" w:rsidR="005E67B4" w:rsidRDefault="007961FB" w:rsidP="00E53743">
      <w:pPr>
        <w:pStyle w:val="ListNumber-ContractCzechRadio"/>
        <w:numPr>
          <w:ilvl w:val="0"/>
          <w:numId w:val="0"/>
        </w:numPr>
        <w:ind w:left="312"/>
        <w:rPr>
          <w:rFonts w:cs="Arial"/>
        </w:rPr>
      </w:pPr>
      <w:r w:rsidRPr="006D0812">
        <w:t>Příloha</w:t>
      </w:r>
      <w:r w:rsidR="002D3ED3">
        <w:t xml:space="preserve"> č. </w:t>
      </w:r>
      <w:r w:rsidR="002660EF">
        <w:t>2</w:t>
      </w:r>
      <w:r w:rsidRPr="006D0812">
        <w:t xml:space="preserve"> </w:t>
      </w:r>
      <w:r w:rsidR="00BE0575">
        <w:t>–</w:t>
      </w:r>
      <w:r w:rsidR="00F8414F">
        <w:t xml:space="preserve"> </w:t>
      </w:r>
      <w:r w:rsidR="00D44167" w:rsidRPr="00D44167">
        <w:rPr>
          <w:rFonts w:cs="Arial"/>
          <w:szCs w:val="20"/>
        </w:rPr>
        <w:t>Cenová nabídka zhotovitele</w:t>
      </w:r>
      <w:r w:rsidR="0060143F">
        <w:rPr>
          <w:rFonts w:cs="Arial"/>
        </w:rPr>
        <w:t>;</w:t>
      </w:r>
    </w:p>
    <w:p w14:paraId="669956EB" w14:textId="77777777" w:rsidR="00A11BC0" w:rsidRPr="006D0812" w:rsidRDefault="007961FB" w:rsidP="00907FE3">
      <w:pPr>
        <w:pStyle w:val="ListNumber-ContractCzechRadio"/>
        <w:numPr>
          <w:ilvl w:val="0"/>
          <w:numId w:val="0"/>
        </w:numPr>
        <w:tabs>
          <w:tab w:val="clear" w:pos="1247"/>
        </w:tabs>
        <w:ind w:left="1134" w:hanging="850"/>
      </w:pPr>
      <w:r>
        <w:tab/>
        <w:t>Příloha</w:t>
      </w:r>
      <w:r w:rsidR="002D3ED3">
        <w:t xml:space="preserve"> č. </w:t>
      </w:r>
      <w:r w:rsidR="00DA6217">
        <w:t>3</w:t>
      </w:r>
      <w:r>
        <w:t xml:space="preserve"> </w:t>
      </w:r>
      <w:r w:rsidR="008F2BA6">
        <w:t>–</w:t>
      </w:r>
      <w:r>
        <w:t xml:space="preserve"> </w:t>
      </w:r>
      <w:r w:rsidRPr="004545D6">
        <w:t>Podmínky provádění činností externích osob v objektech ČRo</w:t>
      </w:r>
      <w:r w:rsidR="005F7C20">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302FD5" w14:paraId="465B2C87" w14:textId="77777777" w:rsidTr="0060143F">
        <w:tc>
          <w:tcPr>
            <w:tcW w:w="4366" w:type="dxa"/>
          </w:tcPr>
          <w:p w14:paraId="23A85A00" w14:textId="77777777" w:rsidR="00BA16BB" w:rsidRPr="006D0812" w:rsidRDefault="007961FB"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c>
          <w:tcPr>
            <w:tcW w:w="4366" w:type="dxa"/>
          </w:tcPr>
          <w:p w14:paraId="0C9189AB" w14:textId="77777777" w:rsidR="00BA16BB" w:rsidRPr="006D0812" w:rsidRDefault="007961FB"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r>
      <w:tr w:rsidR="00302FD5" w14:paraId="07CA1681" w14:textId="77777777" w:rsidTr="0060143F">
        <w:tc>
          <w:tcPr>
            <w:tcW w:w="4366" w:type="dxa"/>
          </w:tcPr>
          <w:p w14:paraId="32C814DB" w14:textId="77777777" w:rsidR="00BA16BB" w:rsidRDefault="007961FB"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40D4D8EB" w14:textId="77777777" w:rsidR="0060143F" w:rsidRPr="0060143F" w:rsidRDefault="007961FB"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Pr>
                <w:rFonts w:cs="Arial"/>
                <w:b/>
                <w:szCs w:val="20"/>
              </w:rPr>
              <w:t>Mgr. René Zavoral</w:t>
            </w:r>
          </w:p>
          <w:p w14:paraId="40929486" w14:textId="77777777" w:rsidR="0060143F" w:rsidRPr="006D0812" w:rsidRDefault="007961FB"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3918A1">
              <w:rPr>
                <w:rFonts w:cs="Arial"/>
                <w:b/>
                <w:szCs w:val="20"/>
              </w:rPr>
              <w:t>generální ředitel</w:t>
            </w:r>
          </w:p>
        </w:tc>
        <w:tc>
          <w:tcPr>
            <w:tcW w:w="4366" w:type="dxa"/>
          </w:tcPr>
          <w:p w14:paraId="5258BAC3" w14:textId="77777777" w:rsidR="00BA16BB" w:rsidRDefault="007961FB"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zhotovitele</w:t>
            </w:r>
          </w:p>
          <w:p w14:paraId="31019BC3" w14:textId="77777777" w:rsidR="0060143F" w:rsidRPr="0060143F" w:rsidRDefault="007961FB"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r w:rsidR="005F7C20" w:rsidRPr="0060143F">
              <w:rPr>
                <w:rFonts w:cs="Arial"/>
                <w:b/>
                <w:szCs w:val="20"/>
                <w:highlight w:val="yellow"/>
              </w:rPr>
              <w:t>]</w:t>
            </w:r>
          </w:p>
          <w:p w14:paraId="25C16846" w14:textId="77777777" w:rsidR="0060143F" w:rsidRPr="006D0812" w:rsidRDefault="007961FB"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6ECE1ADE" w14:textId="77777777" w:rsidR="00211D29" w:rsidRDefault="00211D29" w:rsidP="00881C56"/>
    <w:p w14:paraId="73E9A5D7" w14:textId="77777777" w:rsidR="00211D29" w:rsidRDefault="007961F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658C1839" w14:textId="77777777" w:rsidR="00F6014B" w:rsidRDefault="00F6014B" w:rsidP="00881C56"/>
    <w:p w14:paraId="4A8A2AEF" w14:textId="77777777" w:rsidR="002660EF" w:rsidRDefault="007961FB" w:rsidP="005F6B7F">
      <w:pPr>
        <w:pStyle w:val="SubjectName-ContractCzechRadio"/>
        <w:jc w:val="center"/>
        <w:rPr>
          <w:caps/>
        </w:rPr>
      </w:pPr>
      <w:r>
        <w:rPr>
          <w:szCs w:val="16"/>
        </w:rPr>
        <w:t xml:space="preserve">PŘÍLOHA Č. </w:t>
      </w:r>
      <w:r w:rsidR="005F6B7F">
        <w:rPr>
          <w:szCs w:val="16"/>
        </w:rPr>
        <w:t>1</w:t>
      </w:r>
      <w:r>
        <w:rPr>
          <w:szCs w:val="16"/>
        </w:rPr>
        <w:t xml:space="preserve"> - </w:t>
      </w:r>
      <w:r w:rsidRPr="00E9031D">
        <w:rPr>
          <w:caps/>
        </w:rPr>
        <w:t>Projektov</w:t>
      </w:r>
      <w:r>
        <w:rPr>
          <w:caps/>
        </w:rPr>
        <w:t>Á</w:t>
      </w:r>
      <w:r w:rsidRPr="00E9031D">
        <w:rPr>
          <w:caps/>
        </w:rPr>
        <w:t xml:space="preserve"> dokumentace DPS, </w:t>
      </w:r>
      <w:r w:rsidR="005F6B7F" w:rsidRPr="005F6B7F">
        <w:rPr>
          <w:caps/>
        </w:rPr>
        <w:t>doplnění regiony ČRo</w:t>
      </w:r>
    </w:p>
    <w:p w14:paraId="319DDFB4" w14:textId="77777777" w:rsidR="002660EF" w:rsidRDefault="007961FB" w:rsidP="002660EF">
      <w:pPr>
        <w:pStyle w:val="SubjectName-ContractCzechRadio"/>
        <w:jc w:val="center"/>
        <w:rPr>
          <w:b w:val="0"/>
          <w:caps/>
        </w:rPr>
      </w:pPr>
      <w:r w:rsidRPr="00E9031D">
        <w:rPr>
          <w:b w:val="0"/>
          <w:caps/>
        </w:rPr>
        <w:t>(na samostatném CD nosiči)</w:t>
      </w:r>
    </w:p>
    <w:p w14:paraId="109BBDCE" w14:textId="77777777" w:rsidR="00673EAE" w:rsidRDefault="00673EAE" w:rsidP="00673EAE">
      <w:pPr>
        <w:pStyle w:val="SubjectSpecification-ContractCzechRadio"/>
      </w:pPr>
    </w:p>
    <w:p w14:paraId="41CD5144" w14:textId="77777777" w:rsidR="00211D29" w:rsidRDefault="007961F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color w:val="000F37"/>
        </w:rPr>
      </w:pPr>
      <w:r>
        <w:br w:type="page"/>
      </w:r>
    </w:p>
    <w:p w14:paraId="7CB377D7" w14:textId="77777777" w:rsidR="00673EAE" w:rsidRDefault="007961FB" w:rsidP="00211D29">
      <w:pPr>
        <w:pStyle w:val="SubjectName-ContractCzechRadio"/>
        <w:spacing w:after="240"/>
        <w:jc w:val="center"/>
      </w:pPr>
      <w:r>
        <w:rPr>
          <w:szCs w:val="16"/>
        </w:rPr>
        <w:lastRenderedPageBreak/>
        <w:t xml:space="preserve">PŘÍLOHA Č. </w:t>
      </w:r>
      <w:r w:rsidR="005F6B7F">
        <w:rPr>
          <w:szCs w:val="16"/>
        </w:rPr>
        <w:t>2</w:t>
      </w:r>
      <w:r>
        <w:rPr>
          <w:szCs w:val="16"/>
        </w:rPr>
        <w:t xml:space="preserve"> - </w:t>
      </w:r>
      <w:r w:rsidRPr="00673EAE">
        <w:rPr>
          <w:caps/>
        </w:rPr>
        <w:t>Cenov</w:t>
      </w:r>
      <w:r w:rsidR="008C2B00">
        <w:rPr>
          <w:caps/>
        </w:rPr>
        <w:t>Á</w:t>
      </w:r>
      <w:r w:rsidRPr="00673EAE">
        <w:rPr>
          <w:caps/>
        </w:rPr>
        <w:t xml:space="preserve"> nabídk</w:t>
      </w:r>
      <w:r w:rsidR="008C2B00">
        <w:rPr>
          <w:caps/>
        </w:rPr>
        <w:t>a</w:t>
      </w:r>
      <w:r w:rsidRPr="00673EAE">
        <w:rPr>
          <w:caps/>
        </w:rPr>
        <w:t xml:space="preserve"> zhotovitele</w:t>
      </w:r>
    </w:p>
    <w:p w14:paraId="0C0960A7" w14:textId="77777777" w:rsidR="00673EAE" w:rsidRDefault="007961FB" w:rsidP="00211D29">
      <w:pPr>
        <w:pStyle w:val="SubjectName-ContractCzechRadio"/>
        <w:jc w:val="both"/>
      </w:pPr>
      <w:r w:rsidRPr="00697851">
        <w:rPr>
          <w:b w:val="0"/>
          <w:i/>
          <w:szCs w:val="20"/>
        </w:rPr>
        <w:t xml:space="preserve">Tato příloha se shoduje s přílohou č. 4 ZD „Tabulka pro výpočet nabídkové ceny“ a bude doplněna před uzavřením </w:t>
      </w:r>
      <w:r>
        <w:rPr>
          <w:b w:val="0"/>
          <w:i/>
          <w:szCs w:val="20"/>
        </w:rPr>
        <w:t>smlouvy</w:t>
      </w:r>
      <w:r w:rsidRPr="00697851">
        <w:rPr>
          <w:b w:val="0"/>
          <w:i/>
          <w:szCs w:val="20"/>
        </w:rPr>
        <w:t>.</w:t>
      </w:r>
    </w:p>
    <w:p w14:paraId="5ECDAFB9" w14:textId="77777777" w:rsidR="004D5F59" w:rsidRDefault="007961F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13DB29DF" w14:textId="77777777" w:rsidR="00521329" w:rsidRPr="00414B5D" w:rsidRDefault="007961FB" w:rsidP="00521329">
      <w:pPr>
        <w:pStyle w:val="ListNumber-ContractCzechRadio"/>
        <w:numPr>
          <w:ilvl w:val="0"/>
          <w:numId w:val="0"/>
        </w:numPr>
        <w:ind w:left="312" w:hanging="312"/>
        <w:jc w:val="center"/>
        <w:rPr>
          <w:rFonts w:cs="Arial"/>
          <w:b/>
          <w:szCs w:val="20"/>
        </w:rPr>
      </w:pPr>
      <w:r w:rsidRPr="00886B54">
        <w:rPr>
          <w:rFonts w:cs="Arial"/>
          <w:b/>
          <w:szCs w:val="20"/>
        </w:rPr>
        <w:lastRenderedPageBreak/>
        <w:t>PŘÍLOHA</w:t>
      </w:r>
      <w:r>
        <w:rPr>
          <w:rFonts w:cs="Arial"/>
          <w:b/>
          <w:szCs w:val="20"/>
        </w:rPr>
        <w:t xml:space="preserve"> </w:t>
      </w:r>
      <w:r w:rsidR="00D63A68">
        <w:rPr>
          <w:rFonts w:cs="Arial"/>
          <w:b/>
          <w:szCs w:val="20"/>
        </w:rPr>
        <w:t xml:space="preserve">č. </w:t>
      </w:r>
      <w:r w:rsidR="00F62983">
        <w:rPr>
          <w:rFonts w:cs="Arial"/>
          <w:b/>
          <w:szCs w:val="20"/>
        </w:rPr>
        <w:t>3</w:t>
      </w:r>
      <w:r w:rsidR="00D63A68">
        <w:rPr>
          <w:rFonts w:cs="Arial"/>
          <w:b/>
          <w:szCs w:val="20"/>
        </w:rPr>
        <w:t xml:space="preserve"> </w:t>
      </w:r>
      <w:r>
        <w:rPr>
          <w:rFonts w:cs="Arial"/>
          <w:b/>
          <w:szCs w:val="20"/>
        </w:rPr>
        <w:t xml:space="preserve">- </w:t>
      </w:r>
      <w:r w:rsidRPr="00414B5D">
        <w:rPr>
          <w:b/>
        </w:rPr>
        <w:t>PODMÍNKY PROVÁDĚNÍ ČINNOSTÍ EXTERNÍCH OSOB V OBJEKTECH ČRO Z</w:t>
      </w:r>
      <w:r w:rsidR="004D5F59">
        <w:rPr>
          <w:b/>
        </w:rPr>
        <w:t> </w:t>
      </w:r>
      <w:r w:rsidRPr="00414B5D">
        <w:rPr>
          <w:b/>
        </w:rPr>
        <w:t>HLEDISKA BEZPEČNOSTI A OCHRANY ZDRAVÍ PŘI PRÁCI, POŽÁRNÍ OCHRANY A</w:t>
      </w:r>
      <w:r w:rsidR="004D5F59">
        <w:rPr>
          <w:b/>
        </w:rPr>
        <w:t> </w:t>
      </w:r>
      <w:r w:rsidRPr="00414B5D">
        <w:rPr>
          <w:b/>
        </w:rPr>
        <w:t>OCHRANY ŽIVOTNÍHO PROSTŘEDÍ</w:t>
      </w:r>
    </w:p>
    <w:p w14:paraId="59E2056F" w14:textId="77777777" w:rsidR="00521329" w:rsidRPr="00521329" w:rsidRDefault="007961FB" w:rsidP="00521329">
      <w:pPr>
        <w:pStyle w:val="Heading-Number-ContractCzechRadio"/>
        <w:numPr>
          <w:ilvl w:val="0"/>
          <w:numId w:val="36"/>
        </w:numPr>
        <w:rPr>
          <w:color w:val="auto"/>
        </w:rPr>
      </w:pPr>
      <w:r w:rsidRPr="00521329">
        <w:rPr>
          <w:color w:val="auto"/>
        </w:rPr>
        <w:t>Úvodní ustanovení</w:t>
      </w:r>
    </w:p>
    <w:p w14:paraId="4EF760B8" w14:textId="77777777" w:rsidR="00521329" w:rsidRDefault="007961FB" w:rsidP="00521329">
      <w:pPr>
        <w:pStyle w:val="ListNumber-ContractCzechRadio"/>
        <w:jc w:val="both"/>
      </w:pPr>
      <w:r>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14:paraId="0346542E" w14:textId="77777777" w:rsidR="00521329" w:rsidRDefault="007961FB" w:rsidP="00521329">
      <w:pPr>
        <w:pStyle w:val="ListNumber-ContractCzechRadio"/>
        <w:jc w:val="both"/>
      </w:pPr>
      <w:r>
        <w:t xml:space="preserve">Externí osoby jsou povinny si počínat tak, aby neohrožovaly zdraví, životy zaměstnanců a dalších osob v objektech ČRo nebo životní prostředí provozováním nebezpečných činností. </w:t>
      </w:r>
    </w:p>
    <w:p w14:paraId="3C181A50" w14:textId="77777777" w:rsidR="00521329" w:rsidRDefault="007961FB" w:rsidP="00521329">
      <w:pPr>
        <w:pStyle w:val="ListNumber-ContractCzechRadio"/>
        <w:jc w:val="both"/>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03B65259" w14:textId="77777777" w:rsidR="00521329" w:rsidRDefault="007961FB" w:rsidP="00521329">
      <w:pPr>
        <w:pStyle w:val="ListNumber-ContractCzechRadio"/>
        <w:jc w:val="both"/>
      </w:pPr>
      <w:r>
        <w:t xml:space="preserve">Odpovědní zaměstnanci ČRo jsou oprávněni kontrolovat, zda externí osoby plní povinnosti uložené v oblasti BOZP, PO a ochrany ŽP nebo těmito podmínkami a tyto osoby jsou povinny takovou kontrolu strpět. </w:t>
      </w:r>
    </w:p>
    <w:p w14:paraId="0481DE4D" w14:textId="77777777" w:rsidR="00521329" w:rsidRDefault="007961FB" w:rsidP="00521329">
      <w:pPr>
        <w:pStyle w:val="Heading-Number-ContractCzechRadio"/>
        <w:rPr>
          <w:color w:val="auto"/>
        </w:rPr>
      </w:pPr>
      <w:r>
        <w:rPr>
          <w:color w:val="auto"/>
        </w:rPr>
        <w:t>Povinnosti externích osob v oblasti BOZP a PO</w:t>
      </w:r>
    </w:p>
    <w:p w14:paraId="0539EBC5" w14:textId="77777777" w:rsidR="00521329" w:rsidRDefault="007961FB" w:rsidP="00521329">
      <w:pPr>
        <w:pStyle w:val="ListNumber-ContractCzechRadio"/>
        <w:jc w:val="both"/>
      </w:pPr>
      <w:r>
        <w:t xml:space="preserve">Odpovědný zástupce externí osoby je povinen předat na výzvu ČRo seznam osob, které budou vykonávat činnosti v objektu ČRo a předem hlásit případné změny těchto osob. </w:t>
      </w:r>
    </w:p>
    <w:p w14:paraId="1A169619" w14:textId="77777777" w:rsidR="00521329" w:rsidRDefault="007961FB" w:rsidP="00521329">
      <w:pPr>
        <w:pStyle w:val="ListNumber-ContractCzechRadio"/>
        <w:jc w:val="both"/>
      </w:pPr>
      <w:r>
        <w:t xml:space="preserve">Veškeré povinnosti stanovené těmito podmínkami vůči zaměstnancům externí osoby, je externí osoba povinna plnit i ve vztahu ke svým poddodavatelům a jejich zaměstnancům. </w:t>
      </w:r>
    </w:p>
    <w:p w14:paraId="6F88F307" w14:textId="77777777" w:rsidR="00521329" w:rsidRDefault="007961FB" w:rsidP="00521329">
      <w:pPr>
        <w:pStyle w:val="ListNumber-ContractCzechRadio"/>
        <w:jc w:val="both"/>
      </w:pPr>
      <w:r>
        <w:t>Externí osoby jsou povinny si počínat v souladu s obecnými zásadami BOZP, PO a ochrany ŽP a</w:t>
      </w:r>
      <w:r w:rsidR="004D5F59">
        <w:t> </w:t>
      </w:r>
      <w:r>
        <w:t>interními předpisy ČRo, které tyto zásady konkretizují a jsou povinny přijmout opatření k prevenci rizik ve vztahu k vlastním zaměstnancům a dalším osobám.</w:t>
      </w:r>
    </w:p>
    <w:p w14:paraId="73E04B5A" w14:textId="77777777" w:rsidR="00521329" w:rsidRDefault="007961FB" w:rsidP="00521329">
      <w:pPr>
        <w:pStyle w:val="ListNumber-ContractCzechRadio"/>
        <w:jc w:val="both"/>
      </w:pPr>
      <w:r>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7EB7A69D" w14:textId="77777777" w:rsidR="00521329" w:rsidRDefault="007961FB" w:rsidP="00521329">
      <w:pPr>
        <w:pStyle w:val="ListNumber-ContractCzechRadio"/>
        <w:jc w:val="both"/>
      </w:pPr>
      <w:r>
        <w:t>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Pr>
          <w:color w:val="FF0000"/>
        </w:rPr>
        <w:t xml:space="preserve"> </w:t>
      </w:r>
      <w:r>
        <w:t xml:space="preserve">Tento zástupce externí osoby je odpovědný za dodržování předpisů BOZP a PO ze strany externí osoby, pokud není písemně stanoveno jinak.  </w:t>
      </w:r>
    </w:p>
    <w:p w14:paraId="667FDD07" w14:textId="77777777" w:rsidR="00521329" w:rsidRDefault="007961FB" w:rsidP="00521329">
      <w:pPr>
        <w:pStyle w:val="ListNumber-ContractCzechRadio"/>
        <w:jc w:val="both"/>
      </w:pPr>
      <w:r>
        <w:t>Externí osoby odpovídají za odbornou a zdravotní způsobilost svých zaměstnanců včetně svých poddodavatelů.</w:t>
      </w:r>
    </w:p>
    <w:p w14:paraId="524F4975" w14:textId="77777777" w:rsidR="00521329" w:rsidRDefault="007961FB" w:rsidP="00521329">
      <w:pPr>
        <w:pStyle w:val="ListNumber-ContractCzechRadio"/>
        <w:jc w:val="both"/>
      </w:pPr>
      <w:r>
        <w:t>Externí osoby jsou zejména povinny:</w:t>
      </w:r>
    </w:p>
    <w:p w14:paraId="46C1E745" w14:textId="77777777" w:rsidR="00521329" w:rsidRDefault="007961FB" w:rsidP="00521329">
      <w:pPr>
        <w:pStyle w:val="ListLetter-ContractCzechRadio"/>
        <w:jc w:val="both"/>
      </w:pPr>
      <w:r>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w:t>
      </w:r>
      <w:r>
        <w:lastRenderedPageBreak/>
        <w:t>poddodavatelů, kteří budou pracovat v objektech ČRo. Externí osoba je povinna na vyžádání odpovědného zaměstnance předložit doklad o provedení školení dle předchozí věty,</w:t>
      </w:r>
    </w:p>
    <w:p w14:paraId="17D20CC6" w14:textId="77777777" w:rsidR="00521329" w:rsidRDefault="007961FB" w:rsidP="00521329">
      <w:pPr>
        <w:pStyle w:val="ListLetter-ContractCzechRadio"/>
        <w:jc w:val="both"/>
      </w:pPr>
      <w:r>
        <w:t>zajistit, aby jejich zaměstnanci nevstupovali do prostor, které nejsou určeny k jejich činnosti,</w:t>
      </w:r>
    </w:p>
    <w:p w14:paraId="7040BF13" w14:textId="77777777" w:rsidR="00521329" w:rsidRDefault="007961FB" w:rsidP="00521329">
      <w:pPr>
        <w:pStyle w:val="ListLetter-ContractCzechRadio"/>
        <w:jc w:val="both"/>
      </w:pPr>
      <w:r>
        <w:t>zajistit označení svých zaměstnanců na pracovních či ochranných oděvech tak, aby bylo zřejmé, že se jedná o externí osoby,</w:t>
      </w:r>
    </w:p>
    <w:p w14:paraId="7EEF301D" w14:textId="77777777" w:rsidR="00521329" w:rsidRDefault="007961FB" w:rsidP="00521329">
      <w:pPr>
        <w:pStyle w:val="ListLetter-ContractCzechRadio"/>
        <w:jc w:val="both"/>
      </w:pPr>
      <w:r>
        <w:t>dbát pokynů příslušného odpovědného zaměstnance a jím stanovených bezpečnostních opatření a poskytovat mu potřebnou součinnost,</w:t>
      </w:r>
    </w:p>
    <w:p w14:paraId="3915BE40" w14:textId="77777777" w:rsidR="00521329" w:rsidRDefault="007961FB" w:rsidP="00521329">
      <w:pPr>
        <w:pStyle w:val="ListLetter-ContractCzechRadio"/>
        <w:jc w:val="both"/>
      </w:pPr>
      <w:r>
        <w:t xml:space="preserve">upozornit příslušného zaměstnance útvaru ČRo, pro který jsou činnosti prováděny, na všechny okolnosti, které by mohly vést k ohrožení provozu nebo k ohrožení bezpečného stavu technických zařízení, </w:t>
      </w:r>
    </w:p>
    <w:p w14:paraId="12305E84" w14:textId="77777777" w:rsidR="00521329" w:rsidRDefault="007961FB" w:rsidP="00521329">
      <w:pPr>
        <w:pStyle w:val="ListLetter-ContractCzechRadio"/>
        <w:jc w:val="both"/>
      </w:pPr>
      <w:r>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64A6A972" w14:textId="77777777" w:rsidR="00521329" w:rsidRDefault="007961FB" w:rsidP="00521329">
      <w:pPr>
        <w:pStyle w:val="ListLetter-ContractCzechRadio"/>
        <w:jc w:val="both"/>
      </w:pPr>
      <w:r>
        <w:t>zajistit, aby stroje, zařízení, nářadí používané externí osobou nebyla používána v rozporu s</w:t>
      </w:r>
      <w:r w:rsidR="004D5F59">
        <w:t> </w:t>
      </w:r>
      <w:r>
        <w:t>bezpečnostními předpisy, čímž se zvyšuje riziko úrazu,</w:t>
      </w:r>
    </w:p>
    <w:p w14:paraId="68BF5CCB" w14:textId="77777777" w:rsidR="00521329" w:rsidRDefault="007961FB" w:rsidP="00521329">
      <w:pPr>
        <w:pStyle w:val="ListLetter-ContractCzechRadio"/>
        <w:jc w:val="both"/>
      </w:pPr>
      <w:r>
        <w:t>zaměstnanci externích osob jsou povinni se podrobit zkouškám na přítomnost alkoholu či jiných návykových látek prováděnými odpovědným zaměstnancem ČRo,</w:t>
      </w:r>
    </w:p>
    <w:p w14:paraId="1057C48C" w14:textId="77777777" w:rsidR="00521329" w:rsidRDefault="007961FB" w:rsidP="00521329">
      <w:pPr>
        <w:pStyle w:val="ListLetter-ContractCzechRadio"/>
        <w:jc w:val="both"/>
      </w:pPr>
      <w:r>
        <w:t xml:space="preserve">v případě mimořádné události (havarijního stavu, evakuace apod.) je externí osoba povinna uposlechnout příkazu odpovědného zaměstnance ČRo, </w:t>
      </w:r>
    </w:p>
    <w:p w14:paraId="121BD873" w14:textId="77777777" w:rsidR="00521329" w:rsidRDefault="007961FB" w:rsidP="00521329">
      <w:pPr>
        <w:pStyle w:val="ListLetter-ContractCzechRadio"/>
        <w:jc w:val="both"/>
      </w:pPr>
      <w:r>
        <w:t>trvale udržovat volné a nezatarasené únikové cesty a komunikace včetně vymezených prostorů před elektrickými rozvaděči,</w:t>
      </w:r>
    </w:p>
    <w:p w14:paraId="514B5FFC" w14:textId="77777777" w:rsidR="00521329" w:rsidRDefault="007961FB" w:rsidP="00521329">
      <w:pPr>
        <w:pStyle w:val="ListLetter-ContractCzechRadio"/>
        <w:jc w:val="both"/>
      </w:pPr>
      <w:r>
        <w:t>zajistit, aby zaměstnanci externí osoby používali ochranné pracovní prostředky a ochranné zařízení strojů zabraňujících či snižujících nebezpečí vzniku úrazu,</w:t>
      </w:r>
    </w:p>
    <w:p w14:paraId="53AE26D4" w14:textId="77777777" w:rsidR="00521329" w:rsidRDefault="007961FB" w:rsidP="00521329">
      <w:pPr>
        <w:pStyle w:val="ListLetter-ContractCzechRadio"/>
        <w:jc w:val="both"/>
      </w:pPr>
      <w:r>
        <w:t>zajistit, aby činnosti prováděné externí osobou byly prováděny v souladu se zásadami BOZP a</w:t>
      </w:r>
      <w:r w:rsidR="004D5F59">
        <w:t> </w:t>
      </w:r>
      <w:r>
        <w:t>PO a všemi obecně závaznými právními předpisy platnými pro činnosti, které externí osoby provádějí,</w:t>
      </w:r>
    </w:p>
    <w:p w14:paraId="5B147C83" w14:textId="77777777" w:rsidR="00521329" w:rsidRDefault="007961FB" w:rsidP="00521329">
      <w:pPr>
        <w:pStyle w:val="ListLetter-ContractCzechRadio"/>
        <w:jc w:val="both"/>
      </w:pPr>
      <w:r>
        <w:t>počínat si tak, aby svým jednáním nezavdaly příčinu ke vzniku požáru, výbuchu, ohrožení života nebo škody na majetku,</w:t>
      </w:r>
    </w:p>
    <w:p w14:paraId="3BF9A434" w14:textId="77777777" w:rsidR="00521329" w:rsidRDefault="007961FB" w:rsidP="00521329">
      <w:pPr>
        <w:pStyle w:val="ListLetter-ContractCzechRadio"/>
        <w:jc w:val="both"/>
      </w:pPr>
      <w:r>
        <w:t>dodržovat zákaz kouření v objektech ČRo s výjimkou k tomu určených prostorů,</w:t>
      </w:r>
    </w:p>
    <w:p w14:paraId="731D26F8" w14:textId="77777777" w:rsidR="00521329" w:rsidRDefault="007961FB" w:rsidP="00521329">
      <w:pPr>
        <w:pStyle w:val="ListLetter-ContractCzechRadio"/>
        <w:jc w:val="both"/>
      </w:pPr>
      <w:r>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406CEE42" w14:textId="77777777" w:rsidR="00521329" w:rsidRDefault="007961FB" w:rsidP="00521329">
      <w:pPr>
        <w:pStyle w:val="ListLetter-ContractCzechRadio"/>
        <w:jc w:val="both"/>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2DFD1EB0" w14:textId="77777777" w:rsidR="00521329" w:rsidRDefault="007961FB" w:rsidP="00521329">
      <w:pPr>
        <w:pStyle w:val="Heading-Number-ContractCzechRadio"/>
        <w:rPr>
          <w:color w:val="auto"/>
        </w:rPr>
      </w:pPr>
      <w:r>
        <w:rPr>
          <w:color w:val="auto"/>
        </w:rPr>
        <w:lastRenderedPageBreak/>
        <w:t>Povinnosti externích osob v oblasti ŽP</w:t>
      </w:r>
    </w:p>
    <w:p w14:paraId="628F0F11" w14:textId="77777777" w:rsidR="00521329" w:rsidRDefault="007961FB" w:rsidP="00521329">
      <w:pPr>
        <w:pStyle w:val="ListNumber-ContractCzechRadio"/>
        <w:jc w:val="both"/>
      </w:pPr>
      <w:r>
        <w:t>Externí osoby jsou povinny dodržovat veškerá ustanovení obecně závazných právních předpisů v</w:t>
      </w:r>
      <w:r w:rsidR="004D5F59">
        <w:t> </w:t>
      </w:r>
      <w:r>
        <w:t xml:space="preserve">oblasti ochrany ŽP a zejména z. č. </w:t>
      </w:r>
      <w:r w:rsidR="001D77F1">
        <w:t>541</w:t>
      </w:r>
      <w:r>
        <w:t>/</w:t>
      </w:r>
      <w:r w:rsidR="001D77F1">
        <w:t xml:space="preserve">2020 </w:t>
      </w:r>
      <w:r>
        <w:t xml:space="preserve">Sb., o odpadech. Případné sankce uložené orgány státní správy spojené s porušením legislativy ze strany externí osoby, ponese externí osoba. </w:t>
      </w:r>
    </w:p>
    <w:p w14:paraId="2541E3CE" w14:textId="77777777" w:rsidR="00521329" w:rsidRDefault="007961FB" w:rsidP="00521329">
      <w:pPr>
        <w:pStyle w:val="ListNumber-ContractCzechRadio"/>
        <w:jc w:val="both"/>
      </w:pPr>
      <w:r>
        <w:t>Externí osoby jsou zejména povinny:</w:t>
      </w:r>
    </w:p>
    <w:p w14:paraId="6BCD2D80" w14:textId="77777777" w:rsidR="00521329" w:rsidRDefault="007961FB" w:rsidP="00521329">
      <w:pPr>
        <w:pStyle w:val="ListLetter-ContractCzechRadio"/>
        <w:jc w:val="both"/>
      </w:pPr>
      <w:r>
        <w:t>nakládat s odpady, které vznikly v důsledku jejich činnosti v souladu s právními předpisy,</w:t>
      </w:r>
    </w:p>
    <w:p w14:paraId="39577545" w14:textId="77777777" w:rsidR="00521329" w:rsidRDefault="007961FB" w:rsidP="00521329">
      <w:pPr>
        <w:pStyle w:val="ListLetter-ContractCzechRadio"/>
        <w:jc w:val="both"/>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6B3AB5F3" w14:textId="77777777" w:rsidR="00521329" w:rsidRDefault="007961FB" w:rsidP="00521329">
      <w:pPr>
        <w:pStyle w:val="ListLetter-ContractCzechRadio"/>
        <w:jc w:val="both"/>
      </w:pPr>
      <w:r>
        <w:t>neznečišťovat komunikace a nepoškozovat zeleň,</w:t>
      </w:r>
    </w:p>
    <w:p w14:paraId="46631BF8" w14:textId="77777777" w:rsidR="00521329" w:rsidRDefault="007961FB" w:rsidP="00521329">
      <w:pPr>
        <w:pStyle w:val="ListLetter-ContractCzechRadio"/>
        <w:jc w:val="both"/>
      </w:pPr>
      <w:r>
        <w:t>zajistit likvidaci obalů dle platných právních předpisů.</w:t>
      </w:r>
    </w:p>
    <w:p w14:paraId="6334DA20" w14:textId="77777777" w:rsidR="00521329" w:rsidRDefault="007961FB" w:rsidP="00521329">
      <w:pPr>
        <w:pStyle w:val="ListNumber-ContractCzechRadio"/>
        <w:jc w:val="both"/>
      </w:pPr>
      <w:r>
        <w:t>Externí osoby jsou povinny na předaném místě výkonu jejich činnosti na vlastní náklady udržovat pořádek a čistotu, jakož i průběžně na vlastní náklady odstraňovat odpady a nečistoty vzniklé v</w:t>
      </w:r>
      <w:r w:rsidR="004D5F59">
        <w:t> </w:t>
      </w:r>
      <w:r>
        <w:t xml:space="preserve">důsledku jejich činnosti. </w:t>
      </w:r>
    </w:p>
    <w:p w14:paraId="7DA0E014" w14:textId="77777777" w:rsidR="00521329" w:rsidRDefault="007961FB" w:rsidP="00521329">
      <w:pPr>
        <w:pStyle w:val="ListNumber-ContractCzechRadio"/>
        <w:jc w:val="both"/>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1FC15308" w14:textId="77777777" w:rsidR="00521329" w:rsidRDefault="007961FB" w:rsidP="00521329">
      <w:pPr>
        <w:pStyle w:val="Heading-Number-ContractCzechRadio"/>
        <w:rPr>
          <w:color w:val="auto"/>
        </w:rPr>
      </w:pPr>
      <w:r>
        <w:rPr>
          <w:color w:val="auto"/>
        </w:rPr>
        <w:t>Ostatní ustanovení</w:t>
      </w:r>
    </w:p>
    <w:p w14:paraId="569B25CF" w14:textId="77777777" w:rsidR="00521329" w:rsidRDefault="007961FB" w:rsidP="00521329">
      <w:pPr>
        <w:pStyle w:val="ListNumber-ContractCzechRadio"/>
        <w:jc w:val="both"/>
      </w:pPr>
      <w:r>
        <w:t xml:space="preserve">Fotografování a natáčení je v objektech ČRo zakázáno, ledaže s tím vyslovil souhlas generální ředitel, nebo jeho pověřený zástupce. </w:t>
      </w:r>
    </w:p>
    <w:p w14:paraId="1906501E" w14:textId="77777777" w:rsidR="00521329" w:rsidRDefault="00521329" w:rsidP="00521329">
      <w:pPr>
        <w:tabs>
          <w:tab w:val="clear" w:pos="312"/>
          <w:tab w:val="clear" w:pos="624"/>
          <w:tab w:val="left" w:pos="708"/>
        </w:tabs>
        <w:spacing w:line="240" w:lineRule="auto"/>
        <w:rPr>
          <w:rFonts w:cs="Arial"/>
          <w:szCs w:val="20"/>
        </w:rPr>
      </w:pPr>
    </w:p>
    <w:p w14:paraId="223C412D" w14:textId="77777777" w:rsidR="00521329" w:rsidRPr="0023258C" w:rsidRDefault="00521329" w:rsidP="004D5F59">
      <w:pPr>
        <w:pStyle w:val="ListNumber-ContractCzechRadio"/>
        <w:numPr>
          <w:ilvl w:val="0"/>
          <w:numId w:val="0"/>
        </w:numPr>
      </w:pPr>
    </w:p>
    <w:sectPr w:rsidR="00521329" w:rsidRPr="0023258C" w:rsidSect="00673EAE">
      <w:headerReference w:type="default" r:id="rId9"/>
      <w:footerReference w:type="default" r:id="rId10"/>
      <w:headerReference w:type="first" r:id="rId11"/>
      <w:footerReference w:type="first" r:id="rId12"/>
      <w:type w:val="continuous"/>
      <w:pgSz w:w="11906" w:h="16838" w:code="9"/>
      <w:pgMar w:top="1389" w:right="1416" w:bottom="1418" w:left="1418"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13A52" w14:textId="77777777" w:rsidR="009560CD" w:rsidRDefault="009560CD">
      <w:pPr>
        <w:spacing w:line="240" w:lineRule="auto"/>
      </w:pPr>
      <w:r>
        <w:separator/>
      </w:r>
    </w:p>
  </w:endnote>
  <w:endnote w:type="continuationSeparator" w:id="0">
    <w:p w14:paraId="382E4D24" w14:textId="77777777" w:rsidR="009560CD" w:rsidRDefault="00956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A4F9" w14:textId="77777777" w:rsidR="00D44167" w:rsidRDefault="007961FB">
    <w:pPr>
      <w:pStyle w:val="Zpat"/>
    </w:pPr>
    <w:r>
      <w:rPr>
        <w:noProof/>
        <w:lang w:eastAsia="cs-CZ"/>
      </w:rPr>
      <mc:AlternateContent>
        <mc:Choice Requires="wps">
          <w:drawing>
            <wp:anchor distT="0" distB="0" distL="114300" distR="114300" simplePos="0" relativeHeight="251655680" behindDoc="0" locked="0" layoutInCell="1" allowOverlap="1" wp14:anchorId="50B709CA" wp14:editId="18FF7502">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B4199" w14:textId="7F6D4BD6" w:rsidR="00D44167" w:rsidRPr="00727BE2" w:rsidRDefault="009560CD" w:rsidP="00727BE2">
                          <w:pPr>
                            <w:jc w:val="right"/>
                            <w:rPr>
                              <w:rStyle w:val="slostrnky"/>
                            </w:rPr>
                          </w:pPr>
                          <w:sdt>
                            <w:sdtPr>
                              <w:rPr>
                                <w:rStyle w:val="slostrnky"/>
                              </w:rPr>
                              <w:id w:val="954219640"/>
                              <w:docPartObj>
                                <w:docPartGallery w:val="Page Numbers (Bottom of Page)"/>
                                <w:docPartUnique/>
                              </w:docPartObj>
                            </w:sdtPr>
                            <w:sdtEndPr>
                              <w:rPr>
                                <w:rStyle w:val="slostrnky"/>
                              </w:rPr>
                            </w:sdtEndPr>
                            <w:sdtContent>
                              <w:r w:rsidR="007961FB" w:rsidRPr="00727BE2">
                                <w:rPr>
                                  <w:rStyle w:val="slostrnky"/>
                                </w:rPr>
                                <w:fldChar w:fldCharType="begin"/>
                              </w:r>
                              <w:r w:rsidR="007961FB" w:rsidRPr="00727BE2">
                                <w:rPr>
                                  <w:rStyle w:val="slostrnky"/>
                                </w:rPr>
                                <w:instrText xml:space="preserve"> PAGE   \* MERGEFORMAT </w:instrText>
                              </w:r>
                              <w:r w:rsidR="007961FB" w:rsidRPr="00727BE2">
                                <w:rPr>
                                  <w:rStyle w:val="slostrnky"/>
                                </w:rPr>
                                <w:fldChar w:fldCharType="separate"/>
                              </w:r>
                              <w:r w:rsidR="003C20D3">
                                <w:rPr>
                                  <w:rStyle w:val="slostrnky"/>
                                  <w:noProof/>
                                </w:rPr>
                                <w:t>4</w:t>
                              </w:r>
                              <w:r w:rsidR="007961FB" w:rsidRPr="00727BE2">
                                <w:rPr>
                                  <w:rStyle w:val="slostrnky"/>
                                </w:rPr>
                                <w:fldChar w:fldCharType="end"/>
                              </w:r>
                              <w:r w:rsidR="007961FB" w:rsidRPr="00727BE2">
                                <w:rPr>
                                  <w:rStyle w:val="slostrnky"/>
                                </w:rPr>
                                <w:t xml:space="preserve"> / </w:t>
                              </w:r>
                              <w:r w:rsidR="007961FB">
                                <w:rPr>
                                  <w:rStyle w:val="slostrnky"/>
                                  <w:noProof/>
                                </w:rPr>
                                <w:fldChar w:fldCharType="begin"/>
                              </w:r>
                              <w:r w:rsidR="007961FB">
                                <w:rPr>
                                  <w:rStyle w:val="slostrnky"/>
                                  <w:noProof/>
                                </w:rPr>
                                <w:instrText xml:space="preserve"> NUMPAGES   \* MERGEFORMAT </w:instrText>
                              </w:r>
                              <w:r w:rsidR="007961FB">
                                <w:rPr>
                                  <w:rStyle w:val="slostrnky"/>
                                  <w:noProof/>
                                </w:rPr>
                                <w:fldChar w:fldCharType="separate"/>
                              </w:r>
                              <w:r w:rsidR="003C20D3">
                                <w:rPr>
                                  <w:rStyle w:val="slostrnky"/>
                                  <w:noProof/>
                                </w:rPr>
                                <w:t>15</w:t>
                              </w:r>
                              <w:r w:rsidR="007961FB">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0B709CA"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75FB4199" w14:textId="7F6D4BD6" w:rsidR="00D44167" w:rsidRPr="00727BE2" w:rsidRDefault="009560CD" w:rsidP="00727BE2">
                    <w:pPr>
                      <w:jc w:val="right"/>
                      <w:rPr>
                        <w:rStyle w:val="slostrnky"/>
                      </w:rPr>
                    </w:pPr>
                    <w:sdt>
                      <w:sdtPr>
                        <w:rPr>
                          <w:rStyle w:val="slostrnky"/>
                        </w:rPr>
                        <w:id w:val="954219640"/>
                        <w:docPartObj>
                          <w:docPartGallery w:val="Page Numbers (Bottom of Page)"/>
                          <w:docPartUnique/>
                        </w:docPartObj>
                      </w:sdtPr>
                      <w:sdtEndPr>
                        <w:rPr>
                          <w:rStyle w:val="slostrnky"/>
                        </w:rPr>
                      </w:sdtEndPr>
                      <w:sdtContent>
                        <w:r w:rsidR="007961FB" w:rsidRPr="00727BE2">
                          <w:rPr>
                            <w:rStyle w:val="slostrnky"/>
                          </w:rPr>
                          <w:fldChar w:fldCharType="begin"/>
                        </w:r>
                        <w:r w:rsidR="007961FB" w:rsidRPr="00727BE2">
                          <w:rPr>
                            <w:rStyle w:val="slostrnky"/>
                          </w:rPr>
                          <w:instrText xml:space="preserve"> PAGE   \* MERGEFORMAT </w:instrText>
                        </w:r>
                        <w:r w:rsidR="007961FB" w:rsidRPr="00727BE2">
                          <w:rPr>
                            <w:rStyle w:val="slostrnky"/>
                          </w:rPr>
                          <w:fldChar w:fldCharType="separate"/>
                        </w:r>
                        <w:r w:rsidR="003C20D3">
                          <w:rPr>
                            <w:rStyle w:val="slostrnky"/>
                            <w:noProof/>
                          </w:rPr>
                          <w:t>4</w:t>
                        </w:r>
                        <w:r w:rsidR="007961FB" w:rsidRPr="00727BE2">
                          <w:rPr>
                            <w:rStyle w:val="slostrnky"/>
                          </w:rPr>
                          <w:fldChar w:fldCharType="end"/>
                        </w:r>
                        <w:r w:rsidR="007961FB" w:rsidRPr="00727BE2">
                          <w:rPr>
                            <w:rStyle w:val="slostrnky"/>
                          </w:rPr>
                          <w:t xml:space="preserve"> / </w:t>
                        </w:r>
                        <w:r w:rsidR="007961FB">
                          <w:rPr>
                            <w:rStyle w:val="slostrnky"/>
                            <w:noProof/>
                          </w:rPr>
                          <w:fldChar w:fldCharType="begin"/>
                        </w:r>
                        <w:r w:rsidR="007961FB">
                          <w:rPr>
                            <w:rStyle w:val="slostrnky"/>
                            <w:noProof/>
                          </w:rPr>
                          <w:instrText xml:space="preserve"> NUMPAGES   \* MERGEFORMAT </w:instrText>
                        </w:r>
                        <w:r w:rsidR="007961FB">
                          <w:rPr>
                            <w:rStyle w:val="slostrnky"/>
                            <w:noProof/>
                          </w:rPr>
                          <w:fldChar w:fldCharType="separate"/>
                        </w:r>
                        <w:r w:rsidR="003C20D3">
                          <w:rPr>
                            <w:rStyle w:val="slostrnky"/>
                            <w:noProof/>
                          </w:rPr>
                          <w:t>15</w:t>
                        </w:r>
                        <w:r w:rsidR="007961FB">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4B28" w14:textId="77777777" w:rsidR="00D44167" w:rsidRPr="00B5596D" w:rsidRDefault="007961FB" w:rsidP="00B5596D">
    <w:pPr>
      <w:pStyle w:val="Zpat"/>
    </w:pPr>
    <w:r>
      <w:rPr>
        <w:noProof/>
        <w:lang w:eastAsia="cs-CZ"/>
      </w:rPr>
      <mc:AlternateContent>
        <mc:Choice Requires="wps">
          <w:drawing>
            <wp:anchor distT="0" distB="0" distL="114300" distR="114300" simplePos="0" relativeHeight="251658752" behindDoc="0" locked="0" layoutInCell="1" allowOverlap="1" wp14:anchorId="009E24D3" wp14:editId="4DF75B6A">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5EBDE" w14:textId="218E0714" w:rsidR="00D44167" w:rsidRPr="00727BE2" w:rsidRDefault="009560CD" w:rsidP="00B5596D">
                          <w:pPr>
                            <w:jc w:val="right"/>
                            <w:rPr>
                              <w:rStyle w:val="slostrnky"/>
                            </w:rPr>
                          </w:pPr>
                          <w:sdt>
                            <w:sdtPr>
                              <w:rPr>
                                <w:rStyle w:val="slostrnky"/>
                              </w:rPr>
                              <w:id w:val="177478478"/>
                              <w:docPartObj>
                                <w:docPartGallery w:val="Page Numbers (Bottom of Page)"/>
                                <w:docPartUnique/>
                              </w:docPartObj>
                            </w:sdtPr>
                            <w:sdtEndPr>
                              <w:rPr>
                                <w:rStyle w:val="slostrnky"/>
                              </w:rPr>
                            </w:sdtEndPr>
                            <w:sdtContent>
                              <w:r w:rsidR="007961FB" w:rsidRPr="00727BE2">
                                <w:rPr>
                                  <w:rStyle w:val="slostrnky"/>
                                </w:rPr>
                                <w:fldChar w:fldCharType="begin"/>
                              </w:r>
                              <w:r w:rsidR="007961FB" w:rsidRPr="00727BE2">
                                <w:rPr>
                                  <w:rStyle w:val="slostrnky"/>
                                </w:rPr>
                                <w:instrText xml:space="preserve"> PAGE   \* MERGEFORMAT </w:instrText>
                              </w:r>
                              <w:r w:rsidR="007961FB" w:rsidRPr="00727BE2">
                                <w:rPr>
                                  <w:rStyle w:val="slostrnky"/>
                                </w:rPr>
                                <w:fldChar w:fldCharType="separate"/>
                              </w:r>
                              <w:r w:rsidR="005D7C34">
                                <w:rPr>
                                  <w:rStyle w:val="slostrnky"/>
                                  <w:noProof/>
                                </w:rPr>
                                <w:t>1</w:t>
                              </w:r>
                              <w:r w:rsidR="007961FB" w:rsidRPr="00727BE2">
                                <w:rPr>
                                  <w:rStyle w:val="slostrnky"/>
                                </w:rPr>
                                <w:fldChar w:fldCharType="end"/>
                              </w:r>
                              <w:r w:rsidR="007961FB" w:rsidRPr="00727BE2">
                                <w:rPr>
                                  <w:rStyle w:val="slostrnky"/>
                                </w:rPr>
                                <w:t xml:space="preserve"> / </w:t>
                              </w:r>
                              <w:r w:rsidR="007961FB">
                                <w:rPr>
                                  <w:rStyle w:val="slostrnky"/>
                                  <w:noProof/>
                                </w:rPr>
                                <w:fldChar w:fldCharType="begin"/>
                              </w:r>
                              <w:r w:rsidR="007961FB">
                                <w:rPr>
                                  <w:rStyle w:val="slostrnky"/>
                                  <w:noProof/>
                                </w:rPr>
                                <w:instrText xml:space="preserve"> NUMPAGES   \* MERGEFORMAT </w:instrText>
                              </w:r>
                              <w:r w:rsidR="007961FB">
                                <w:rPr>
                                  <w:rStyle w:val="slostrnky"/>
                                  <w:noProof/>
                                </w:rPr>
                                <w:fldChar w:fldCharType="separate"/>
                              </w:r>
                              <w:r w:rsidR="005D7C34">
                                <w:rPr>
                                  <w:rStyle w:val="slostrnky"/>
                                  <w:noProof/>
                                </w:rPr>
                                <w:t>15</w:t>
                              </w:r>
                              <w:r w:rsidR="007961FB">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09E24D3"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7CC5EBDE" w14:textId="218E0714" w:rsidR="00D44167" w:rsidRPr="00727BE2" w:rsidRDefault="009560CD" w:rsidP="00B5596D">
                    <w:pPr>
                      <w:jc w:val="right"/>
                      <w:rPr>
                        <w:rStyle w:val="slostrnky"/>
                      </w:rPr>
                    </w:pPr>
                    <w:sdt>
                      <w:sdtPr>
                        <w:rPr>
                          <w:rStyle w:val="slostrnky"/>
                        </w:rPr>
                        <w:id w:val="177478478"/>
                        <w:docPartObj>
                          <w:docPartGallery w:val="Page Numbers (Bottom of Page)"/>
                          <w:docPartUnique/>
                        </w:docPartObj>
                      </w:sdtPr>
                      <w:sdtEndPr>
                        <w:rPr>
                          <w:rStyle w:val="slostrnky"/>
                        </w:rPr>
                      </w:sdtEndPr>
                      <w:sdtContent>
                        <w:r w:rsidR="007961FB" w:rsidRPr="00727BE2">
                          <w:rPr>
                            <w:rStyle w:val="slostrnky"/>
                          </w:rPr>
                          <w:fldChar w:fldCharType="begin"/>
                        </w:r>
                        <w:r w:rsidR="007961FB" w:rsidRPr="00727BE2">
                          <w:rPr>
                            <w:rStyle w:val="slostrnky"/>
                          </w:rPr>
                          <w:instrText xml:space="preserve"> PAGE   \* MERGEFORMAT </w:instrText>
                        </w:r>
                        <w:r w:rsidR="007961FB" w:rsidRPr="00727BE2">
                          <w:rPr>
                            <w:rStyle w:val="slostrnky"/>
                          </w:rPr>
                          <w:fldChar w:fldCharType="separate"/>
                        </w:r>
                        <w:r w:rsidR="005D7C34">
                          <w:rPr>
                            <w:rStyle w:val="slostrnky"/>
                            <w:noProof/>
                          </w:rPr>
                          <w:t>1</w:t>
                        </w:r>
                        <w:r w:rsidR="007961FB" w:rsidRPr="00727BE2">
                          <w:rPr>
                            <w:rStyle w:val="slostrnky"/>
                          </w:rPr>
                          <w:fldChar w:fldCharType="end"/>
                        </w:r>
                        <w:r w:rsidR="007961FB" w:rsidRPr="00727BE2">
                          <w:rPr>
                            <w:rStyle w:val="slostrnky"/>
                          </w:rPr>
                          <w:t xml:space="preserve"> / </w:t>
                        </w:r>
                        <w:r w:rsidR="007961FB">
                          <w:rPr>
                            <w:rStyle w:val="slostrnky"/>
                            <w:noProof/>
                          </w:rPr>
                          <w:fldChar w:fldCharType="begin"/>
                        </w:r>
                        <w:r w:rsidR="007961FB">
                          <w:rPr>
                            <w:rStyle w:val="slostrnky"/>
                            <w:noProof/>
                          </w:rPr>
                          <w:instrText xml:space="preserve"> NUMPAGES   \* MERGEFORMAT </w:instrText>
                        </w:r>
                        <w:r w:rsidR="007961FB">
                          <w:rPr>
                            <w:rStyle w:val="slostrnky"/>
                            <w:noProof/>
                          </w:rPr>
                          <w:fldChar w:fldCharType="separate"/>
                        </w:r>
                        <w:r w:rsidR="005D7C34">
                          <w:rPr>
                            <w:rStyle w:val="slostrnky"/>
                            <w:noProof/>
                          </w:rPr>
                          <w:t>15</w:t>
                        </w:r>
                        <w:r w:rsidR="007961FB">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2756E" w14:textId="77777777" w:rsidR="009560CD" w:rsidRDefault="009560CD">
      <w:pPr>
        <w:spacing w:line="240" w:lineRule="auto"/>
      </w:pPr>
      <w:r>
        <w:separator/>
      </w:r>
    </w:p>
  </w:footnote>
  <w:footnote w:type="continuationSeparator" w:id="0">
    <w:p w14:paraId="06D22F43" w14:textId="77777777" w:rsidR="009560CD" w:rsidRDefault="00956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5B63" w14:textId="77777777" w:rsidR="00D44167" w:rsidRDefault="007961FB">
    <w:pPr>
      <w:pStyle w:val="Zhlav"/>
    </w:pPr>
    <w:r>
      <w:rPr>
        <w:noProof/>
        <w:lang w:eastAsia="cs-CZ"/>
      </w:rPr>
      <w:drawing>
        <wp:anchor distT="0" distB="0" distL="114300" distR="114300" simplePos="0" relativeHeight="251659776" behindDoc="0" locked="1" layoutInCell="1" allowOverlap="1" wp14:anchorId="115B30A6" wp14:editId="7266116A">
          <wp:simplePos x="0" y="0"/>
          <wp:positionH relativeFrom="page">
            <wp:posOffset>582295</wp:posOffset>
          </wp:positionH>
          <wp:positionV relativeFrom="page">
            <wp:posOffset>380365</wp:posOffset>
          </wp:positionV>
          <wp:extent cx="1842770" cy="395605"/>
          <wp:effectExtent l="0" t="0" r="5080" b="444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CC327" w14:textId="77777777" w:rsidR="00D44167" w:rsidRDefault="007961FB"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1B38936A" wp14:editId="647BFA22">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6B0285B3" w14:textId="77777777" w:rsidR="00D44167" w:rsidRPr="00321BCC" w:rsidRDefault="007961FB"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B38936A"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6B0285B3" w14:textId="77777777" w:rsidR="00D44167" w:rsidRPr="00321BCC" w:rsidRDefault="007961FB"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0337E623" wp14:editId="128482E4">
          <wp:simplePos x="0" y="0"/>
          <wp:positionH relativeFrom="page">
            <wp:posOffset>629920</wp:posOffset>
          </wp:positionH>
          <wp:positionV relativeFrom="page">
            <wp:posOffset>622935</wp:posOffset>
          </wp:positionV>
          <wp:extent cx="1843200" cy="396000"/>
          <wp:effectExtent l="0" t="0" r="5080" b="444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05254EC"/>
    <w:multiLevelType w:val="hybridMultilevel"/>
    <w:tmpl w:val="C9AA07DE"/>
    <w:lvl w:ilvl="0" w:tplc="F5320958">
      <w:numFmt w:val="bullet"/>
      <w:lvlText w:val="-"/>
      <w:lvlJc w:val="left"/>
      <w:pPr>
        <w:tabs>
          <w:tab w:val="num" w:pos="1068"/>
        </w:tabs>
        <w:ind w:left="1068" w:hanging="360"/>
      </w:pPr>
      <w:rPr>
        <w:rFonts w:ascii="Times New Roman" w:eastAsia="Times New Roman" w:hAnsi="Times New Roman" w:cs="Times New Roman" w:hint="default"/>
      </w:rPr>
    </w:lvl>
    <w:lvl w:ilvl="1" w:tplc="DD2EB638">
      <w:start w:val="1"/>
      <w:numFmt w:val="bullet"/>
      <w:lvlText w:val="o"/>
      <w:lvlJc w:val="left"/>
      <w:pPr>
        <w:tabs>
          <w:tab w:val="num" w:pos="1788"/>
        </w:tabs>
        <w:ind w:left="1788" w:hanging="360"/>
      </w:pPr>
      <w:rPr>
        <w:rFonts w:ascii="Courier New" w:hAnsi="Courier New" w:cs="Courier New" w:hint="default"/>
      </w:rPr>
    </w:lvl>
    <w:lvl w:ilvl="2" w:tplc="299A86C8">
      <w:start w:val="1"/>
      <w:numFmt w:val="bullet"/>
      <w:lvlText w:val=""/>
      <w:lvlJc w:val="left"/>
      <w:pPr>
        <w:tabs>
          <w:tab w:val="num" w:pos="2508"/>
        </w:tabs>
        <w:ind w:left="2508" w:hanging="360"/>
      </w:pPr>
      <w:rPr>
        <w:rFonts w:ascii="Wingdings" w:hAnsi="Wingdings" w:hint="default"/>
      </w:rPr>
    </w:lvl>
    <w:lvl w:ilvl="3" w:tplc="4240162A">
      <w:start w:val="1"/>
      <w:numFmt w:val="bullet"/>
      <w:lvlText w:val=""/>
      <w:lvlJc w:val="left"/>
      <w:pPr>
        <w:tabs>
          <w:tab w:val="num" w:pos="3228"/>
        </w:tabs>
        <w:ind w:left="3228" w:hanging="360"/>
      </w:pPr>
      <w:rPr>
        <w:rFonts w:ascii="Symbol" w:hAnsi="Symbol" w:hint="default"/>
      </w:rPr>
    </w:lvl>
    <w:lvl w:ilvl="4" w:tplc="8D88100C">
      <w:start w:val="1"/>
      <w:numFmt w:val="bullet"/>
      <w:lvlText w:val="o"/>
      <w:lvlJc w:val="left"/>
      <w:pPr>
        <w:tabs>
          <w:tab w:val="num" w:pos="3948"/>
        </w:tabs>
        <w:ind w:left="3948" w:hanging="360"/>
      </w:pPr>
      <w:rPr>
        <w:rFonts w:ascii="Courier New" w:hAnsi="Courier New" w:cs="Courier New" w:hint="default"/>
      </w:rPr>
    </w:lvl>
    <w:lvl w:ilvl="5" w:tplc="0A4ED234">
      <w:start w:val="1"/>
      <w:numFmt w:val="bullet"/>
      <w:lvlText w:val=""/>
      <w:lvlJc w:val="left"/>
      <w:pPr>
        <w:tabs>
          <w:tab w:val="num" w:pos="4668"/>
        </w:tabs>
        <w:ind w:left="4668" w:hanging="360"/>
      </w:pPr>
      <w:rPr>
        <w:rFonts w:ascii="Wingdings" w:hAnsi="Wingdings" w:hint="default"/>
      </w:rPr>
    </w:lvl>
    <w:lvl w:ilvl="6" w:tplc="D4381596">
      <w:start w:val="1"/>
      <w:numFmt w:val="bullet"/>
      <w:lvlText w:val=""/>
      <w:lvlJc w:val="left"/>
      <w:pPr>
        <w:tabs>
          <w:tab w:val="num" w:pos="5388"/>
        </w:tabs>
        <w:ind w:left="5388" w:hanging="360"/>
      </w:pPr>
      <w:rPr>
        <w:rFonts w:ascii="Symbol" w:hAnsi="Symbol" w:hint="default"/>
      </w:rPr>
    </w:lvl>
    <w:lvl w:ilvl="7" w:tplc="90E081C6">
      <w:start w:val="1"/>
      <w:numFmt w:val="bullet"/>
      <w:lvlText w:val="o"/>
      <w:lvlJc w:val="left"/>
      <w:pPr>
        <w:tabs>
          <w:tab w:val="num" w:pos="6108"/>
        </w:tabs>
        <w:ind w:left="6108" w:hanging="360"/>
      </w:pPr>
      <w:rPr>
        <w:rFonts w:ascii="Courier New" w:hAnsi="Courier New" w:cs="Courier New" w:hint="default"/>
      </w:rPr>
    </w:lvl>
    <w:lvl w:ilvl="8" w:tplc="2B2A533A">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ED62BB0"/>
    <w:multiLevelType w:val="hybridMultilevel"/>
    <w:tmpl w:val="7286E000"/>
    <w:lvl w:ilvl="0" w:tplc="9D60DF80">
      <w:start w:val="1"/>
      <w:numFmt w:val="upperRoman"/>
      <w:lvlText w:val="%1."/>
      <w:lvlJc w:val="left"/>
      <w:pPr>
        <w:ind w:left="1080" w:hanging="720"/>
      </w:pPr>
      <w:rPr>
        <w:rFonts w:hint="default"/>
      </w:rPr>
    </w:lvl>
    <w:lvl w:ilvl="1" w:tplc="CA607BAE" w:tentative="1">
      <w:start w:val="1"/>
      <w:numFmt w:val="lowerLetter"/>
      <w:lvlText w:val="%2."/>
      <w:lvlJc w:val="left"/>
      <w:pPr>
        <w:ind w:left="1440" w:hanging="360"/>
      </w:pPr>
    </w:lvl>
    <w:lvl w:ilvl="2" w:tplc="4B80D8E2" w:tentative="1">
      <w:start w:val="1"/>
      <w:numFmt w:val="lowerRoman"/>
      <w:lvlText w:val="%3."/>
      <w:lvlJc w:val="right"/>
      <w:pPr>
        <w:ind w:left="2160" w:hanging="180"/>
      </w:pPr>
    </w:lvl>
    <w:lvl w:ilvl="3" w:tplc="0A1AD028" w:tentative="1">
      <w:start w:val="1"/>
      <w:numFmt w:val="decimal"/>
      <w:lvlText w:val="%4."/>
      <w:lvlJc w:val="left"/>
      <w:pPr>
        <w:ind w:left="2880" w:hanging="360"/>
      </w:pPr>
    </w:lvl>
    <w:lvl w:ilvl="4" w:tplc="1D36140A" w:tentative="1">
      <w:start w:val="1"/>
      <w:numFmt w:val="lowerLetter"/>
      <w:lvlText w:val="%5."/>
      <w:lvlJc w:val="left"/>
      <w:pPr>
        <w:ind w:left="3600" w:hanging="360"/>
      </w:pPr>
    </w:lvl>
    <w:lvl w:ilvl="5" w:tplc="48402F9A" w:tentative="1">
      <w:start w:val="1"/>
      <w:numFmt w:val="lowerRoman"/>
      <w:lvlText w:val="%6."/>
      <w:lvlJc w:val="right"/>
      <w:pPr>
        <w:ind w:left="4320" w:hanging="180"/>
      </w:pPr>
    </w:lvl>
    <w:lvl w:ilvl="6" w:tplc="A3F8E3A0" w:tentative="1">
      <w:start w:val="1"/>
      <w:numFmt w:val="decimal"/>
      <w:lvlText w:val="%7."/>
      <w:lvlJc w:val="left"/>
      <w:pPr>
        <w:ind w:left="5040" w:hanging="360"/>
      </w:pPr>
    </w:lvl>
    <w:lvl w:ilvl="7" w:tplc="EECCA50E" w:tentative="1">
      <w:start w:val="1"/>
      <w:numFmt w:val="lowerLetter"/>
      <w:lvlText w:val="%8."/>
      <w:lvlJc w:val="left"/>
      <w:pPr>
        <w:ind w:left="5760" w:hanging="360"/>
      </w:pPr>
    </w:lvl>
    <w:lvl w:ilvl="8" w:tplc="7FF41DA0" w:tentative="1">
      <w:start w:val="1"/>
      <w:numFmt w:val="lowerRoman"/>
      <w:lvlText w:val="%9."/>
      <w:lvlJc w:val="right"/>
      <w:pPr>
        <w:ind w:left="6480" w:hanging="180"/>
      </w:pPr>
    </w:lvl>
  </w:abstractNum>
  <w:abstractNum w:abstractNumId="10" w15:restartNumberingAfterBreak="0">
    <w:nsid w:val="1F7632CC"/>
    <w:multiLevelType w:val="multilevel"/>
    <w:tmpl w:val="4246CAA8"/>
    <w:numStyleLink w:val="Captions-Numbering"/>
  </w:abstractNum>
  <w:abstractNum w:abstractNumId="11" w15:restartNumberingAfterBreak="0">
    <w:nsid w:val="21543CC0"/>
    <w:multiLevelType w:val="hybridMultilevel"/>
    <w:tmpl w:val="1DE8944E"/>
    <w:lvl w:ilvl="0" w:tplc="F1A87CDA">
      <w:start w:val="1"/>
      <w:numFmt w:val="upperLetter"/>
      <w:lvlText w:val="%1.)"/>
      <w:lvlJc w:val="left"/>
      <w:pPr>
        <w:ind w:left="672" w:hanging="360"/>
      </w:pPr>
      <w:rPr>
        <w:rFonts w:hint="default"/>
      </w:rPr>
    </w:lvl>
    <w:lvl w:ilvl="1" w:tplc="2E54DAAC" w:tentative="1">
      <w:start w:val="1"/>
      <w:numFmt w:val="lowerLetter"/>
      <w:lvlText w:val="%2."/>
      <w:lvlJc w:val="left"/>
      <w:pPr>
        <w:ind w:left="1392" w:hanging="360"/>
      </w:pPr>
    </w:lvl>
    <w:lvl w:ilvl="2" w:tplc="773A8E60" w:tentative="1">
      <w:start w:val="1"/>
      <w:numFmt w:val="lowerRoman"/>
      <w:lvlText w:val="%3."/>
      <w:lvlJc w:val="right"/>
      <w:pPr>
        <w:ind w:left="2112" w:hanging="180"/>
      </w:pPr>
    </w:lvl>
    <w:lvl w:ilvl="3" w:tplc="853E3C08" w:tentative="1">
      <w:start w:val="1"/>
      <w:numFmt w:val="decimal"/>
      <w:lvlText w:val="%4."/>
      <w:lvlJc w:val="left"/>
      <w:pPr>
        <w:ind w:left="2832" w:hanging="360"/>
      </w:pPr>
    </w:lvl>
    <w:lvl w:ilvl="4" w:tplc="8D86D582" w:tentative="1">
      <w:start w:val="1"/>
      <w:numFmt w:val="lowerLetter"/>
      <w:lvlText w:val="%5."/>
      <w:lvlJc w:val="left"/>
      <w:pPr>
        <w:ind w:left="3552" w:hanging="360"/>
      </w:pPr>
    </w:lvl>
    <w:lvl w:ilvl="5" w:tplc="7B9C878C" w:tentative="1">
      <w:start w:val="1"/>
      <w:numFmt w:val="lowerRoman"/>
      <w:lvlText w:val="%6."/>
      <w:lvlJc w:val="right"/>
      <w:pPr>
        <w:ind w:left="4272" w:hanging="180"/>
      </w:pPr>
    </w:lvl>
    <w:lvl w:ilvl="6" w:tplc="AEAC75EC" w:tentative="1">
      <w:start w:val="1"/>
      <w:numFmt w:val="decimal"/>
      <w:lvlText w:val="%7."/>
      <w:lvlJc w:val="left"/>
      <w:pPr>
        <w:ind w:left="4992" w:hanging="360"/>
      </w:pPr>
    </w:lvl>
    <w:lvl w:ilvl="7" w:tplc="5C7A08EC" w:tentative="1">
      <w:start w:val="1"/>
      <w:numFmt w:val="lowerLetter"/>
      <w:lvlText w:val="%8."/>
      <w:lvlJc w:val="left"/>
      <w:pPr>
        <w:ind w:left="5712" w:hanging="360"/>
      </w:pPr>
    </w:lvl>
    <w:lvl w:ilvl="8" w:tplc="C2C46DC6" w:tentative="1">
      <w:start w:val="1"/>
      <w:numFmt w:val="lowerRoman"/>
      <w:lvlText w:val="%9."/>
      <w:lvlJc w:val="right"/>
      <w:pPr>
        <w:ind w:left="6432" w:hanging="180"/>
      </w:pPr>
    </w:lvl>
  </w:abstractNum>
  <w:abstractNum w:abstractNumId="12" w15:restartNumberingAfterBreak="0">
    <w:nsid w:val="227109E0"/>
    <w:multiLevelType w:val="multilevel"/>
    <w:tmpl w:val="B414D002"/>
    <w:numStyleLink w:val="Headings"/>
  </w:abstractNum>
  <w:abstractNum w:abstractNumId="13" w15:restartNumberingAfterBreak="0">
    <w:nsid w:val="22FC5603"/>
    <w:multiLevelType w:val="hybridMultilevel"/>
    <w:tmpl w:val="A5EE4BD0"/>
    <w:lvl w:ilvl="0" w:tplc="F1F4E8EA">
      <w:numFmt w:val="bullet"/>
      <w:lvlText w:val="-"/>
      <w:lvlJc w:val="left"/>
      <w:pPr>
        <w:ind w:left="720" w:hanging="360"/>
      </w:pPr>
      <w:rPr>
        <w:rFonts w:ascii="Arial" w:eastAsia="Calibri" w:hAnsi="Arial" w:cs="Arial" w:hint="default"/>
      </w:rPr>
    </w:lvl>
    <w:lvl w:ilvl="1" w:tplc="EDBA8186" w:tentative="1">
      <w:start w:val="1"/>
      <w:numFmt w:val="bullet"/>
      <w:lvlText w:val="o"/>
      <w:lvlJc w:val="left"/>
      <w:pPr>
        <w:ind w:left="1440" w:hanging="360"/>
      </w:pPr>
      <w:rPr>
        <w:rFonts w:ascii="Courier New" w:hAnsi="Courier New" w:cs="Courier New" w:hint="default"/>
      </w:rPr>
    </w:lvl>
    <w:lvl w:ilvl="2" w:tplc="988EE73C" w:tentative="1">
      <w:start w:val="1"/>
      <w:numFmt w:val="bullet"/>
      <w:lvlText w:val=""/>
      <w:lvlJc w:val="left"/>
      <w:pPr>
        <w:ind w:left="2160" w:hanging="360"/>
      </w:pPr>
      <w:rPr>
        <w:rFonts w:ascii="Wingdings" w:hAnsi="Wingdings" w:hint="default"/>
      </w:rPr>
    </w:lvl>
    <w:lvl w:ilvl="3" w:tplc="6C10FD7A" w:tentative="1">
      <w:start w:val="1"/>
      <w:numFmt w:val="bullet"/>
      <w:lvlText w:val=""/>
      <w:lvlJc w:val="left"/>
      <w:pPr>
        <w:ind w:left="2880" w:hanging="360"/>
      </w:pPr>
      <w:rPr>
        <w:rFonts w:ascii="Symbol" w:hAnsi="Symbol" w:hint="default"/>
      </w:rPr>
    </w:lvl>
    <w:lvl w:ilvl="4" w:tplc="BCC0C330" w:tentative="1">
      <w:start w:val="1"/>
      <w:numFmt w:val="bullet"/>
      <w:lvlText w:val="o"/>
      <w:lvlJc w:val="left"/>
      <w:pPr>
        <w:ind w:left="3600" w:hanging="360"/>
      </w:pPr>
      <w:rPr>
        <w:rFonts w:ascii="Courier New" w:hAnsi="Courier New" w:cs="Courier New" w:hint="default"/>
      </w:rPr>
    </w:lvl>
    <w:lvl w:ilvl="5" w:tplc="BC942222" w:tentative="1">
      <w:start w:val="1"/>
      <w:numFmt w:val="bullet"/>
      <w:lvlText w:val=""/>
      <w:lvlJc w:val="left"/>
      <w:pPr>
        <w:ind w:left="4320" w:hanging="360"/>
      </w:pPr>
      <w:rPr>
        <w:rFonts w:ascii="Wingdings" w:hAnsi="Wingdings" w:hint="default"/>
      </w:rPr>
    </w:lvl>
    <w:lvl w:ilvl="6" w:tplc="B6A2187C" w:tentative="1">
      <w:start w:val="1"/>
      <w:numFmt w:val="bullet"/>
      <w:lvlText w:val=""/>
      <w:lvlJc w:val="left"/>
      <w:pPr>
        <w:ind w:left="5040" w:hanging="360"/>
      </w:pPr>
      <w:rPr>
        <w:rFonts w:ascii="Symbol" w:hAnsi="Symbol" w:hint="default"/>
      </w:rPr>
    </w:lvl>
    <w:lvl w:ilvl="7" w:tplc="A8288864" w:tentative="1">
      <w:start w:val="1"/>
      <w:numFmt w:val="bullet"/>
      <w:lvlText w:val="o"/>
      <w:lvlJc w:val="left"/>
      <w:pPr>
        <w:ind w:left="5760" w:hanging="360"/>
      </w:pPr>
      <w:rPr>
        <w:rFonts w:ascii="Courier New" w:hAnsi="Courier New" w:cs="Courier New" w:hint="default"/>
      </w:rPr>
    </w:lvl>
    <w:lvl w:ilvl="8" w:tplc="E6AA97B6" w:tentative="1">
      <w:start w:val="1"/>
      <w:numFmt w:val="bullet"/>
      <w:lvlText w:val=""/>
      <w:lvlJc w:val="left"/>
      <w:pPr>
        <w:ind w:left="6480" w:hanging="360"/>
      </w:pPr>
      <w:rPr>
        <w:rFonts w:ascii="Wingdings" w:hAnsi="Wingdings" w:hint="default"/>
      </w:rPr>
    </w:lvl>
  </w:abstractNum>
  <w:abstractNum w:abstractNumId="14" w15:restartNumberingAfterBreak="0">
    <w:nsid w:val="32244F10"/>
    <w:multiLevelType w:val="multilevel"/>
    <w:tmpl w:val="C2A02212"/>
    <w:numStyleLink w:val="List-Contract"/>
  </w:abstractNum>
  <w:abstractNum w:abstractNumId="15" w15:restartNumberingAfterBreak="0">
    <w:nsid w:val="34876BBD"/>
    <w:multiLevelType w:val="hybridMultilevel"/>
    <w:tmpl w:val="0CE4CD7C"/>
    <w:lvl w:ilvl="0" w:tplc="9E0CD6C6">
      <w:start w:val="1"/>
      <w:numFmt w:val="bullet"/>
      <w:lvlText w:val=""/>
      <w:lvlJc w:val="left"/>
      <w:pPr>
        <w:ind w:left="1344" w:hanging="360"/>
      </w:pPr>
      <w:rPr>
        <w:rFonts w:ascii="Symbol" w:hAnsi="Symbol" w:hint="default"/>
      </w:rPr>
    </w:lvl>
    <w:lvl w:ilvl="1" w:tplc="FBAA34FC" w:tentative="1">
      <w:start w:val="1"/>
      <w:numFmt w:val="bullet"/>
      <w:lvlText w:val="o"/>
      <w:lvlJc w:val="left"/>
      <w:pPr>
        <w:ind w:left="2064" w:hanging="360"/>
      </w:pPr>
      <w:rPr>
        <w:rFonts w:ascii="Courier New" w:hAnsi="Courier New" w:cs="Courier New" w:hint="default"/>
      </w:rPr>
    </w:lvl>
    <w:lvl w:ilvl="2" w:tplc="EF08905E" w:tentative="1">
      <w:start w:val="1"/>
      <w:numFmt w:val="bullet"/>
      <w:lvlText w:val=""/>
      <w:lvlJc w:val="left"/>
      <w:pPr>
        <w:ind w:left="2784" w:hanging="360"/>
      </w:pPr>
      <w:rPr>
        <w:rFonts w:ascii="Wingdings" w:hAnsi="Wingdings" w:hint="default"/>
      </w:rPr>
    </w:lvl>
    <w:lvl w:ilvl="3" w:tplc="F29620B4" w:tentative="1">
      <w:start w:val="1"/>
      <w:numFmt w:val="bullet"/>
      <w:lvlText w:val=""/>
      <w:lvlJc w:val="left"/>
      <w:pPr>
        <w:ind w:left="3504" w:hanging="360"/>
      </w:pPr>
      <w:rPr>
        <w:rFonts w:ascii="Symbol" w:hAnsi="Symbol" w:hint="default"/>
      </w:rPr>
    </w:lvl>
    <w:lvl w:ilvl="4" w:tplc="258CBE1C" w:tentative="1">
      <w:start w:val="1"/>
      <w:numFmt w:val="bullet"/>
      <w:lvlText w:val="o"/>
      <w:lvlJc w:val="left"/>
      <w:pPr>
        <w:ind w:left="4224" w:hanging="360"/>
      </w:pPr>
      <w:rPr>
        <w:rFonts w:ascii="Courier New" w:hAnsi="Courier New" w:cs="Courier New" w:hint="default"/>
      </w:rPr>
    </w:lvl>
    <w:lvl w:ilvl="5" w:tplc="C5D0664E" w:tentative="1">
      <w:start w:val="1"/>
      <w:numFmt w:val="bullet"/>
      <w:lvlText w:val=""/>
      <w:lvlJc w:val="left"/>
      <w:pPr>
        <w:ind w:left="4944" w:hanging="360"/>
      </w:pPr>
      <w:rPr>
        <w:rFonts w:ascii="Wingdings" w:hAnsi="Wingdings" w:hint="default"/>
      </w:rPr>
    </w:lvl>
    <w:lvl w:ilvl="6" w:tplc="3FEA7F0C" w:tentative="1">
      <w:start w:val="1"/>
      <w:numFmt w:val="bullet"/>
      <w:lvlText w:val=""/>
      <w:lvlJc w:val="left"/>
      <w:pPr>
        <w:ind w:left="5664" w:hanging="360"/>
      </w:pPr>
      <w:rPr>
        <w:rFonts w:ascii="Symbol" w:hAnsi="Symbol" w:hint="default"/>
      </w:rPr>
    </w:lvl>
    <w:lvl w:ilvl="7" w:tplc="8DE402D8" w:tentative="1">
      <w:start w:val="1"/>
      <w:numFmt w:val="bullet"/>
      <w:lvlText w:val="o"/>
      <w:lvlJc w:val="left"/>
      <w:pPr>
        <w:ind w:left="6384" w:hanging="360"/>
      </w:pPr>
      <w:rPr>
        <w:rFonts w:ascii="Courier New" w:hAnsi="Courier New" w:cs="Courier New" w:hint="default"/>
      </w:rPr>
    </w:lvl>
    <w:lvl w:ilvl="8" w:tplc="5808A4D0" w:tentative="1">
      <w:start w:val="1"/>
      <w:numFmt w:val="bullet"/>
      <w:lvlText w:val=""/>
      <w:lvlJc w:val="left"/>
      <w:pPr>
        <w:ind w:left="7104" w:hanging="360"/>
      </w:pPr>
      <w:rPr>
        <w:rFonts w:ascii="Wingdings" w:hAnsi="Wingdings" w:hint="default"/>
      </w:rPr>
    </w:lvl>
  </w:abstractNum>
  <w:abstractNum w:abstractNumId="16" w15:restartNumberingAfterBreak="0">
    <w:nsid w:val="3592523F"/>
    <w:multiLevelType w:val="hybridMultilevel"/>
    <w:tmpl w:val="64766626"/>
    <w:lvl w:ilvl="0" w:tplc="F3325CBC">
      <w:numFmt w:val="bullet"/>
      <w:lvlText w:val="-"/>
      <w:lvlJc w:val="left"/>
      <w:pPr>
        <w:ind w:left="720" w:hanging="360"/>
      </w:pPr>
      <w:rPr>
        <w:rFonts w:ascii="Calibri" w:eastAsiaTheme="minorHAnsi" w:hAnsi="Calibri" w:cstheme="minorBidi" w:hint="default"/>
      </w:rPr>
    </w:lvl>
    <w:lvl w:ilvl="1" w:tplc="251294CC" w:tentative="1">
      <w:start w:val="1"/>
      <w:numFmt w:val="bullet"/>
      <w:lvlText w:val="o"/>
      <w:lvlJc w:val="left"/>
      <w:pPr>
        <w:ind w:left="1440" w:hanging="360"/>
      </w:pPr>
      <w:rPr>
        <w:rFonts w:ascii="Courier New" w:hAnsi="Courier New" w:cs="Courier New" w:hint="default"/>
      </w:rPr>
    </w:lvl>
    <w:lvl w:ilvl="2" w:tplc="B978D878" w:tentative="1">
      <w:start w:val="1"/>
      <w:numFmt w:val="bullet"/>
      <w:lvlText w:val=""/>
      <w:lvlJc w:val="left"/>
      <w:pPr>
        <w:ind w:left="2160" w:hanging="360"/>
      </w:pPr>
      <w:rPr>
        <w:rFonts w:ascii="Wingdings" w:hAnsi="Wingdings" w:hint="default"/>
      </w:rPr>
    </w:lvl>
    <w:lvl w:ilvl="3" w:tplc="25663F94" w:tentative="1">
      <w:start w:val="1"/>
      <w:numFmt w:val="bullet"/>
      <w:lvlText w:val=""/>
      <w:lvlJc w:val="left"/>
      <w:pPr>
        <w:ind w:left="2880" w:hanging="360"/>
      </w:pPr>
      <w:rPr>
        <w:rFonts w:ascii="Symbol" w:hAnsi="Symbol" w:hint="default"/>
      </w:rPr>
    </w:lvl>
    <w:lvl w:ilvl="4" w:tplc="66D4501C" w:tentative="1">
      <w:start w:val="1"/>
      <w:numFmt w:val="bullet"/>
      <w:lvlText w:val="o"/>
      <w:lvlJc w:val="left"/>
      <w:pPr>
        <w:ind w:left="3600" w:hanging="360"/>
      </w:pPr>
      <w:rPr>
        <w:rFonts w:ascii="Courier New" w:hAnsi="Courier New" w:cs="Courier New" w:hint="default"/>
      </w:rPr>
    </w:lvl>
    <w:lvl w:ilvl="5" w:tplc="CC3211E6" w:tentative="1">
      <w:start w:val="1"/>
      <w:numFmt w:val="bullet"/>
      <w:lvlText w:val=""/>
      <w:lvlJc w:val="left"/>
      <w:pPr>
        <w:ind w:left="4320" w:hanging="360"/>
      </w:pPr>
      <w:rPr>
        <w:rFonts w:ascii="Wingdings" w:hAnsi="Wingdings" w:hint="default"/>
      </w:rPr>
    </w:lvl>
    <w:lvl w:ilvl="6" w:tplc="F702CEB0" w:tentative="1">
      <w:start w:val="1"/>
      <w:numFmt w:val="bullet"/>
      <w:lvlText w:val=""/>
      <w:lvlJc w:val="left"/>
      <w:pPr>
        <w:ind w:left="5040" w:hanging="360"/>
      </w:pPr>
      <w:rPr>
        <w:rFonts w:ascii="Symbol" w:hAnsi="Symbol" w:hint="default"/>
      </w:rPr>
    </w:lvl>
    <w:lvl w:ilvl="7" w:tplc="D2FE0E56" w:tentative="1">
      <w:start w:val="1"/>
      <w:numFmt w:val="bullet"/>
      <w:lvlText w:val="o"/>
      <w:lvlJc w:val="left"/>
      <w:pPr>
        <w:ind w:left="5760" w:hanging="360"/>
      </w:pPr>
      <w:rPr>
        <w:rFonts w:ascii="Courier New" w:hAnsi="Courier New" w:cs="Courier New" w:hint="default"/>
      </w:rPr>
    </w:lvl>
    <w:lvl w:ilvl="8" w:tplc="718C797E" w:tentative="1">
      <w:start w:val="1"/>
      <w:numFmt w:val="bullet"/>
      <w:lvlText w:val=""/>
      <w:lvlJc w:val="left"/>
      <w:pPr>
        <w:ind w:left="6480" w:hanging="360"/>
      </w:pPr>
      <w:rPr>
        <w:rFonts w:ascii="Wingdings" w:hAnsi="Wingdings" w:hint="default"/>
      </w:rPr>
    </w:lvl>
  </w:abstractNum>
  <w:abstractNum w:abstractNumId="17"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9" w15:restartNumberingAfterBreak="0">
    <w:nsid w:val="3BAF5E20"/>
    <w:multiLevelType w:val="hybridMultilevel"/>
    <w:tmpl w:val="17DA83C2"/>
    <w:lvl w:ilvl="0" w:tplc="EE106DA4">
      <w:start w:val="1"/>
      <w:numFmt w:val="upperRoman"/>
      <w:lvlText w:val="%1."/>
      <w:lvlJc w:val="left"/>
      <w:pPr>
        <w:ind w:left="1080" w:hanging="720"/>
      </w:pPr>
      <w:rPr>
        <w:rFonts w:hint="default"/>
      </w:rPr>
    </w:lvl>
    <w:lvl w:ilvl="1" w:tplc="ABBE45B0" w:tentative="1">
      <w:start w:val="1"/>
      <w:numFmt w:val="lowerLetter"/>
      <w:lvlText w:val="%2."/>
      <w:lvlJc w:val="left"/>
      <w:pPr>
        <w:ind w:left="1440" w:hanging="360"/>
      </w:pPr>
    </w:lvl>
    <w:lvl w:ilvl="2" w:tplc="C6E0F9B2" w:tentative="1">
      <w:start w:val="1"/>
      <w:numFmt w:val="lowerRoman"/>
      <w:lvlText w:val="%3."/>
      <w:lvlJc w:val="right"/>
      <w:pPr>
        <w:ind w:left="2160" w:hanging="180"/>
      </w:pPr>
    </w:lvl>
    <w:lvl w:ilvl="3" w:tplc="C2F49BAE" w:tentative="1">
      <w:start w:val="1"/>
      <w:numFmt w:val="decimal"/>
      <w:lvlText w:val="%4."/>
      <w:lvlJc w:val="left"/>
      <w:pPr>
        <w:ind w:left="2880" w:hanging="360"/>
      </w:pPr>
    </w:lvl>
    <w:lvl w:ilvl="4" w:tplc="049C3820" w:tentative="1">
      <w:start w:val="1"/>
      <w:numFmt w:val="lowerLetter"/>
      <w:lvlText w:val="%5."/>
      <w:lvlJc w:val="left"/>
      <w:pPr>
        <w:ind w:left="3600" w:hanging="360"/>
      </w:pPr>
    </w:lvl>
    <w:lvl w:ilvl="5" w:tplc="7DD26F76" w:tentative="1">
      <w:start w:val="1"/>
      <w:numFmt w:val="lowerRoman"/>
      <w:lvlText w:val="%6."/>
      <w:lvlJc w:val="right"/>
      <w:pPr>
        <w:ind w:left="4320" w:hanging="180"/>
      </w:pPr>
    </w:lvl>
    <w:lvl w:ilvl="6" w:tplc="848A1AFC" w:tentative="1">
      <w:start w:val="1"/>
      <w:numFmt w:val="decimal"/>
      <w:lvlText w:val="%7."/>
      <w:lvlJc w:val="left"/>
      <w:pPr>
        <w:ind w:left="5040" w:hanging="360"/>
      </w:pPr>
    </w:lvl>
    <w:lvl w:ilvl="7" w:tplc="AF3E6532" w:tentative="1">
      <w:start w:val="1"/>
      <w:numFmt w:val="lowerLetter"/>
      <w:lvlText w:val="%8."/>
      <w:lvlJc w:val="left"/>
      <w:pPr>
        <w:ind w:left="5760" w:hanging="360"/>
      </w:pPr>
    </w:lvl>
    <w:lvl w:ilvl="8" w:tplc="890ADFAE" w:tentative="1">
      <w:start w:val="1"/>
      <w:numFmt w:val="lowerRoman"/>
      <w:lvlText w:val="%9."/>
      <w:lvlJc w:val="right"/>
      <w:pPr>
        <w:ind w:left="6480" w:hanging="180"/>
      </w:pPr>
    </w:lvl>
  </w:abstractNum>
  <w:abstractNum w:abstractNumId="20"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5981D35"/>
    <w:multiLevelType w:val="hybridMultilevel"/>
    <w:tmpl w:val="94B21AAC"/>
    <w:lvl w:ilvl="0" w:tplc="65E4366A">
      <w:start w:val="1"/>
      <w:numFmt w:val="lowerLetter"/>
      <w:lvlText w:val="%1)"/>
      <w:lvlJc w:val="left"/>
      <w:pPr>
        <w:ind w:left="1032" w:hanging="360"/>
      </w:pPr>
    </w:lvl>
    <w:lvl w:ilvl="1" w:tplc="E37EEB50" w:tentative="1">
      <w:start w:val="1"/>
      <w:numFmt w:val="lowerLetter"/>
      <w:lvlText w:val="%2."/>
      <w:lvlJc w:val="left"/>
      <w:pPr>
        <w:ind w:left="1752" w:hanging="360"/>
      </w:pPr>
    </w:lvl>
    <w:lvl w:ilvl="2" w:tplc="F710AC96" w:tentative="1">
      <w:start w:val="1"/>
      <w:numFmt w:val="lowerRoman"/>
      <w:lvlText w:val="%3."/>
      <w:lvlJc w:val="right"/>
      <w:pPr>
        <w:ind w:left="2472" w:hanging="180"/>
      </w:pPr>
    </w:lvl>
    <w:lvl w:ilvl="3" w:tplc="62C80C3A" w:tentative="1">
      <w:start w:val="1"/>
      <w:numFmt w:val="decimal"/>
      <w:lvlText w:val="%4."/>
      <w:lvlJc w:val="left"/>
      <w:pPr>
        <w:ind w:left="3192" w:hanging="360"/>
      </w:pPr>
    </w:lvl>
    <w:lvl w:ilvl="4" w:tplc="83BA137A" w:tentative="1">
      <w:start w:val="1"/>
      <w:numFmt w:val="lowerLetter"/>
      <w:lvlText w:val="%5."/>
      <w:lvlJc w:val="left"/>
      <w:pPr>
        <w:ind w:left="3912" w:hanging="360"/>
      </w:pPr>
    </w:lvl>
    <w:lvl w:ilvl="5" w:tplc="842C1C20" w:tentative="1">
      <w:start w:val="1"/>
      <w:numFmt w:val="lowerRoman"/>
      <w:lvlText w:val="%6."/>
      <w:lvlJc w:val="right"/>
      <w:pPr>
        <w:ind w:left="4632" w:hanging="180"/>
      </w:pPr>
    </w:lvl>
    <w:lvl w:ilvl="6" w:tplc="6C9E4418" w:tentative="1">
      <w:start w:val="1"/>
      <w:numFmt w:val="decimal"/>
      <w:lvlText w:val="%7."/>
      <w:lvlJc w:val="left"/>
      <w:pPr>
        <w:ind w:left="5352" w:hanging="360"/>
      </w:pPr>
    </w:lvl>
    <w:lvl w:ilvl="7" w:tplc="D1A088DA" w:tentative="1">
      <w:start w:val="1"/>
      <w:numFmt w:val="lowerLetter"/>
      <w:lvlText w:val="%8."/>
      <w:lvlJc w:val="left"/>
      <w:pPr>
        <w:ind w:left="6072" w:hanging="360"/>
      </w:pPr>
    </w:lvl>
    <w:lvl w:ilvl="8" w:tplc="AF18A5D0" w:tentative="1">
      <w:start w:val="1"/>
      <w:numFmt w:val="lowerRoman"/>
      <w:lvlText w:val="%9."/>
      <w:lvlJc w:val="right"/>
      <w:pPr>
        <w:ind w:left="6792" w:hanging="180"/>
      </w:pPr>
    </w:lvl>
  </w:abstractNum>
  <w:abstractNum w:abstractNumId="2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3"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49539E"/>
    <w:multiLevelType w:val="multilevel"/>
    <w:tmpl w:val="5456ED1A"/>
    <w:numStyleLink w:val="Section-Contract"/>
  </w:abstractNum>
  <w:abstractNum w:abstractNumId="27" w15:restartNumberingAfterBreak="0">
    <w:nsid w:val="569A0E61"/>
    <w:multiLevelType w:val="hybridMultilevel"/>
    <w:tmpl w:val="18D066E4"/>
    <w:lvl w:ilvl="0" w:tplc="3802F600">
      <w:start w:val="1"/>
      <w:numFmt w:val="lowerLetter"/>
      <w:lvlText w:val="%1)"/>
      <w:lvlJc w:val="left"/>
      <w:pPr>
        <w:ind w:left="720" w:hanging="360"/>
      </w:pPr>
    </w:lvl>
    <w:lvl w:ilvl="1" w:tplc="E71C9EBE">
      <w:start w:val="1"/>
      <w:numFmt w:val="lowerLetter"/>
      <w:lvlText w:val="%2."/>
      <w:lvlJc w:val="left"/>
      <w:pPr>
        <w:ind w:left="1440" w:hanging="360"/>
      </w:pPr>
    </w:lvl>
    <w:lvl w:ilvl="2" w:tplc="68BC59C6">
      <w:start w:val="1"/>
      <w:numFmt w:val="lowerRoman"/>
      <w:lvlText w:val="%3."/>
      <w:lvlJc w:val="right"/>
      <w:pPr>
        <w:ind w:left="2160" w:hanging="180"/>
      </w:pPr>
    </w:lvl>
    <w:lvl w:ilvl="3" w:tplc="5930E57C">
      <w:start w:val="1"/>
      <w:numFmt w:val="decimal"/>
      <w:lvlText w:val="%4."/>
      <w:lvlJc w:val="left"/>
      <w:pPr>
        <w:ind w:left="2880" w:hanging="360"/>
      </w:pPr>
    </w:lvl>
    <w:lvl w:ilvl="4" w:tplc="8D268372">
      <w:start w:val="1"/>
      <w:numFmt w:val="lowerLetter"/>
      <w:lvlText w:val="%5."/>
      <w:lvlJc w:val="left"/>
      <w:pPr>
        <w:ind w:left="3600" w:hanging="360"/>
      </w:pPr>
    </w:lvl>
    <w:lvl w:ilvl="5" w:tplc="295AC140">
      <w:start w:val="1"/>
      <w:numFmt w:val="lowerRoman"/>
      <w:lvlText w:val="%6."/>
      <w:lvlJc w:val="right"/>
      <w:pPr>
        <w:ind w:left="4320" w:hanging="180"/>
      </w:pPr>
    </w:lvl>
    <w:lvl w:ilvl="6" w:tplc="46DA813A">
      <w:start w:val="1"/>
      <w:numFmt w:val="decimal"/>
      <w:lvlText w:val="%7."/>
      <w:lvlJc w:val="left"/>
      <w:pPr>
        <w:ind w:left="5040" w:hanging="360"/>
      </w:pPr>
    </w:lvl>
    <w:lvl w:ilvl="7" w:tplc="F0AA6818">
      <w:start w:val="1"/>
      <w:numFmt w:val="lowerLetter"/>
      <w:lvlText w:val="%8."/>
      <w:lvlJc w:val="left"/>
      <w:pPr>
        <w:ind w:left="5760" w:hanging="360"/>
      </w:pPr>
    </w:lvl>
    <w:lvl w:ilvl="8" w:tplc="C722028C">
      <w:start w:val="1"/>
      <w:numFmt w:val="lowerRoman"/>
      <w:lvlText w:val="%9."/>
      <w:lvlJc w:val="right"/>
      <w:pPr>
        <w:ind w:left="6480" w:hanging="180"/>
      </w:pPr>
    </w:lvl>
  </w:abstractNum>
  <w:abstractNum w:abstractNumId="28"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30"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3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2" w15:restartNumberingAfterBreak="0">
    <w:nsid w:val="737B0EE7"/>
    <w:multiLevelType w:val="hybridMultilevel"/>
    <w:tmpl w:val="B440AF98"/>
    <w:lvl w:ilvl="0" w:tplc="96BC1000">
      <w:start w:val="1"/>
      <w:numFmt w:val="bullet"/>
      <w:lvlText w:val=""/>
      <w:lvlJc w:val="left"/>
      <w:pPr>
        <w:tabs>
          <w:tab w:val="num" w:pos="1080"/>
        </w:tabs>
        <w:ind w:left="1080" w:hanging="360"/>
      </w:pPr>
      <w:rPr>
        <w:rFonts w:ascii="Wingdings" w:hAnsi="Wingdings" w:hint="default"/>
      </w:rPr>
    </w:lvl>
    <w:lvl w:ilvl="1" w:tplc="2732F62C" w:tentative="1">
      <w:start w:val="1"/>
      <w:numFmt w:val="bullet"/>
      <w:lvlText w:val="o"/>
      <w:lvlJc w:val="left"/>
      <w:pPr>
        <w:tabs>
          <w:tab w:val="num" w:pos="1800"/>
        </w:tabs>
        <w:ind w:left="1800" w:hanging="360"/>
      </w:pPr>
      <w:rPr>
        <w:rFonts w:ascii="Courier New" w:hAnsi="Courier New" w:cs="Courier New" w:hint="default"/>
      </w:rPr>
    </w:lvl>
    <w:lvl w:ilvl="2" w:tplc="AB265E12" w:tentative="1">
      <w:start w:val="1"/>
      <w:numFmt w:val="bullet"/>
      <w:lvlText w:val=""/>
      <w:lvlJc w:val="left"/>
      <w:pPr>
        <w:tabs>
          <w:tab w:val="num" w:pos="2520"/>
        </w:tabs>
        <w:ind w:left="2520" w:hanging="360"/>
      </w:pPr>
      <w:rPr>
        <w:rFonts w:ascii="Wingdings" w:hAnsi="Wingdings" w:hint="default"/>
      </w:rPr>
    </w:lvl>
    <w:lvl w:ilvl="3" w:tplc="438E20D8" w:tentative="1">
      <w:start w:val="1"/>
      <w:numFmt w:val="bullet"/>
      <w:lvlText w:val=""/>
      <w:lvlJc w:val="left"/>
      <w:pPr>
        <w:tabs>
          <w:tab w:val="num" w:pos="3240"/>
        </w:tabs>
        <w:ind w:left="3240" w:hanging="360"/>
      </w:pPr>
      <w:rPr>
        <w:rFonts w:ascii="Symbol" w:hAnsi="Symbol" w:hint="default"/>
      </w:rPr>
    </w:lvl>
    <w:lvl w:ilvl="4" w:tplc="766A606C" w:tentative="1">
      <w:start w:val="1"/>
      <w:numFmt w:val="bullet"/>
      <w:lvlText w:val="o"/>
      <w:lvlJc w:val="left"/>
      <w:pPr>
        <w:tabs>
          <w:tab w:val="num" w:pos="3960"/>
        </w:tabs>
        <w:ind w:left="3960" w:hanging="360"/>
      </w:pPr>
      <w:rPr>
        <w:rFonts w:ascii="Courier New" w:hAnsi="Courier New" w:cs="Courier New" w:hint="default"/>
      </w:rPr>
    </w:lvl>
    <w:lvl w:ilvl="5" w:tplc="657A7CD8" w:tentative="1">
      <w:start w:val="1"/>
      <w:numFmt w:val="bullet"/>
      <w:lvlText w:val=""/>
      <w:lvlJc w:val="left"/>
      <w:pPr>
        <w:tabs>
          <w:tab w:val="num" w:pos="4680"/>
        </w:tabs>
        <w:ind w:left="4680" w:hanging="360"/>
      </w:pPr>
      <w:rPr>
        <w:rFonts w:ascii="Wingdings" w:hAnsi="Wingdings" w:hint="default"/>
      </w:rPr>
    </w:lvl>
    <w:lvl w:ilvl="6" w:tplc="DA36EF26" w:tentative="1">
      <w:start w:val="1"/>
      <w:numFmt w:val="bullet"/>
      <w:lvlText w:val=""/>
      <w:lvlJc w:val="left"/>
      <w:pPr>
        <w:tabs>
          <w:tab w:val="num" w:pos="5400"/>
        </w:tabs>
        <w:ind w:left="5400" w:hanging="360"/>
      </w:pPr>
      <w:rPr>
        <w:rFonts w:ascii="Symbol" w:hAnsi="Symbol" w:hint="default"/>
      </w:rPr>
    </w:lvl>
    <w:lvl w:ilvl="7" w:tplc="0E5AE4C6" w:tentative="1">
      <w:start w:val="1"/>
      <w:numFmt w:val="bullet"/>
      <w:lvlText w:val="o"/>
      <w:lvlJc w:val="left"/>
      <w:pPr>
        <w:tabs>
          <w:tab w:val="num" w:pos="6120"/>
        </w:tabs>
        <w:ind w:left="6120" w:hanging="360"/>
      </w:pPr>
      <w:rPr>
        <w:rFonts w:ascii="Courier New" w:hAnsi="Courier New" w:cs="Courier New" w:hint="default"/>
      </w:rPr>
    </w:lvl>
    <w:lvl w:ilvl="8" w:tplc="32E84BDA"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5"/>
  </w:num>
  <w:num w:numId="3">
    <w:abstractNumId w:val="8"/>
  </w:num>
  <w:num w:numId="4">
    <w:abstractNumId w:val="22"/>
  </w:num>
  <w:num w:numId="5">
    <w:abstractNumId w:val="7"/>
  </w:num>
  <w:num w:numId="6">
    <w:abstractNumId w:val="6"/>
  </w:num>
  <w:num w:numId="7">
    <w:abstractNumId w:val="31"/>
  </w:num>
  <w:num w:numId="8">
    <w:abstractNumId w:val="29"/>
  </w:num>
  <w:num w:numId="9">
    <w:abstractNumId w:val="3"/>
  </w:num>
  <w:num w:numId="10">
    <w:abstractNumId w:val="3"/>
  </w:num>
  <w:num w:numId="11">
    <w:abstractNumId w:val="1"/>
  </w:num>
  <w:num w:numId="12">
    <w:abstractNumId w:val="28"/>
  </w:num>
  <w:num w:numId="13">
    <w:abstractNumId w:val="10"/>
  </w:num>
  <w:num w:numId="14">
    <w:abstractNumId w:val="30"/>
  </w:num>
  <w:num w:numId="15">
    <w:abstractNumId w:val="2"/>
  </w:num>
  <w:num w:numId="16">
    <w:abstractNumId w:val="12"/>
  </w:num>
  <w:num w:numId="17">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6"/>
  </w:num>
  <w:num w:numId="20">
    <w:abstractNumId w:val="33"/>
  </w:num>
  <w:num w:numId="21">
    <w:abstractNumId w:val="17"/>
  </w:num>
  <w:num w:numId="22">
    <w:abstractNumId w:val="24"/>
  </w:num>
  <w:num w:numId="23">
    <w:abstractNumId w:val="32"/>
  </w:num>
  <w:num w:numId="24">
    <w:abstractNumId w:val="25"/>
  </w:num>
  <w:num w:numId="25">
    <w:abstractNumId w:val="14"/>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4"/>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4"/>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11"/>
  </w:num>
  <w:num w:numId="30">
    <w:abstractNumId w:val="20"/>
  </w:num>
  <w:num w:numId="31">
    <w:abstractNumId w:val="23"/>
  </w:num>
  <w:num w:numId="32">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4"/>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ascii="Arial" w:eastAsia="Calibri" w:hAnsi="Arial" w:cs="Arial"/>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7"/>
  </w:num>
  <w:num w:numId="41">
    <w:abstractNumId w:val="15"/>
  </w:num>
  <w:num w:numId="42">
    <w:abstractNumId w:val="16"/>
  </w:num>
  <w:num w:numId="43">
    <w:abstractNumId w:val="4"/>
  </w:num>
  <w:num w:numId="44">
    <w:abstractNumId w:val="13"/>
  </w:num>
  <w:num w:numId="45">
    <w:abstractNumId w:val="19"/>
  </w:num>
  <w:num w:numId="46">
    <w:abstractNumId w:val="9"/>
  </w:num>
  <w:num w:numId="4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0F9F"/>
    <w:rsid w:val="00004EC0"/>
    <w:rsid w:val="00010ADE"/>
    <w:rsid w:val="00013BC9"/>
    <w:rsid w:val="00014646"/>
    <w:rsid w:val="000173A9"/>
    <w:rsid w:val="00023F8E"/>
    <w:rsid w:val="00027476"/>
    <w:rsid w:val="000305B2"/>
    <w:rsid w:val="00034222"/>
    <w:rsid w:val="00037AA8"/>
    <w:rsid w:val="00042502"/>
    <w:rsid w:val="00042AD5"/>
    <w:rsid w:val="00043DF0"/>
    <w:rsid w:val="0004715D"/>
    <w:rsid w:val="00051AC8"/>
    <w:rsid w:val="000525B3"/>
    <w:rsid w:val="00054223"/>
    <w:rsid w:val="00056986"/>
    <w:rsid w:val="00065C32"/>
    <w:rsid w:val="00066D16"/>
    <w:rsid w:val="00076E7F"/>
    <w:rsid w:val="000847CF"/>
    <w:rsid w:val="00087478"/>
    <w:rsid w:val="00092B9A"/>
    <w:rsid w:val="000A44DD"/>
    <w:rsid w:val="000A65BC"/>
    <w:rsid w:val="000A7405"/>
    <w:rsid w:val="000B37A4"/>
    <w:rsid w:val="000B4DDF"/>
    <w:rsid w:val="000B6591"/>
    <w:rsid w:val="000C16A3"/>
    <w:rsid w:val="000C1B5F"/>
    <w:rsid w:val="000C3CDA"/>
    <w:rsid w:val="000C6C97"/>
    <w:rsid w:val="000D1195"/>
    <w:rsid w:val="000D28AB"/>
    <w:rsid w:val="000D3CA7"/>
    <w:rsid w:val="000D58E5"/>
    <w:rsid w:val="000D6AB4"/>
    <w:rsid w:val="000E259A"/>
    <w:rsid w:val="000E46B9"/>
    <w:rsid w:val="000E5BEA"/>
    <w:rsid w:val="000E707B"/>
    <w:rsid w:val="000F0142"/>
    <w:rsid w:val="000F0ADF"/>
    <w:rsid w:val="000F605C"/>
    <w:rsid w:val="000F7549"/>
    <w:rsid w:val="00100883"/>
    <w:rsid w:val="00106A74"/>
    <w:rsid w:val="00107439"/>
    <w:rsid w:val="00130D21"/>
    <w:rsid w:val="00137AB9"/>
    <w:rsid w:val="00141478"/>
    <w:rsid w:val="001471B1"/>
    <w:rsid w:val="001558ED"/>
    <w:rsid w:val="00156333"/>
    <w:rsid w:val="00160D3A"/>
    <w:rsid w:val="001616CD"/>
    <w:rsid w:val="001624ED"/>
    <w:rsid w:val="00162F34"/>
    <w:rsid w:val="001652C1"/>
    <w:rsid w:val="00165B15"/>
    <w:rsid w:val="00166126"/>
    <w:rsid w:val="0017517B"/>
    <w:rsid w:val="00175327"/>
    <w:rsid w:val="00182D39"/>
    <w:rsid w:val="0018311B"/>
    <w:rsid w:val="00185F5B"/>
    <w:rsid w:val="0018715E"/>
    <w:rsid w:val="00193556"/>
    <w:rsid w:val="00196C92"/>
    <w:rsid w:val="001A6667"/>
    <w:rsid w:val="001B2394"/>
    <w:rsid w:val="001B2B2A"/>
    <w:rsid w:val="001B37A8"/>
    <w:rsid w:val="001B40D3"/>
    <w:rsid w:val="001B621F"/>
    <w:rsid w:val="001C2B09"/>
    <w:rsid w:val="001C2C10"/>
    <w:rsid w:val="001C316E"/>
    <w:rsid w:val="001C6469"/>
    <w:rsid w:val="001D206F"/>
    <w:rsid w:val="001D77F1"/>
    <w:rsid w:val="001E0A94"/>
    <w:rsid w:val="001E221F"/>
    <w:rsid w:val="001F15D7"/>
    <w:rsid w:val="001F475A"/>
    <w:rsid w:val="001F6409"/>
    <w:rsid w:val="001F7BD1"/>
    <w:rsid w:val="002015E7"/>
    <w:rsid w:val="00202C70"/>
    <w:rsid w:val="00204CBF"/>
    <w:rsid w:val="00211D29"/>
    <w:rsid w:val="00213045"/>
    <w:rsid w:val="00214A3E"/>
    <w:rsid w:val="00214A85"/>
    <w:rsid w:val="002161DB"/>
    <w:rsid w:val="00223546"/>
    <w:rsid w:val="002254B4"/>
    <w:rsid w:val="00225856"/>
    <w:rsid w:val="00225A57"/>
    <w:rsid w:val="0023258C"/>
    <w:rsid w:val="0024237E"/>
    <w:rsid w:val="002464B5"/>
    <w:rsid w:val="002514DD"/>
    <w:rsid w:val="00262F84"/>
    <w:rsid w:val="002660EF"/>
    <w:rsid w:val="002663BF"/>
    <w:rsid w:val="00274011"/>
    <w:rsid w:val="002746D0"/>
    <w:rsid w:val="002748B7"/>
    <w:rsid w:val="00285C59"/>
    <w:rsid w:val="00286492"/>
    <w:rsid w:val="002877A1"/>
    <w:rsid w:val="002932DA"/>
    <w:rsid w:val="00294342"/>
    <w:rsid w:val="00295A22"/>
    <w:rsid w:val="0029741D"/>
    <w:rsid w:val="002A4CCF"/>
    <w:rsid w:val="002A69C1"/>
    <w:rsid w:val="002B1565"/>
    <w:rsid w:val="002B158A"/>
    <w:rsid w:val="002B1619"/>
    <w:rsid w:val="002B312F"/>
    <w:rsid w:val="002B6091"/>
    <w:rsid w:val="002C6C32"/>
    <w:rsid w:val="002D03F1"/>
    <w:rsid w:val="002D3ED3"/>
    <w:rsid w:val="002D44EA"/>
    <w:rsid w:val="002D4C12"/>
    <w:rsid w:val="002D5E61"/>
    <w:rsid w:val="002E187A"/>
    <w:rsid w:val="002E47CD"/>
    <w:rsid w:val="002E4874"/>
    <w:rsid w:val="002E5E94"/>
    <w:rsid w:val="002F0971"/>
    <w:rsid w:val="002F0D46"/>
    <w:rsid w:val="002F0E90"/>
    <w:rsid w:val="002F2BF0"/>
    <w:rsid w:val="002F691A"/>
    <w:rsid w:val="002F76B9"/>
    <w:rsid w:val="00301ACB"/>
    <w:rsid w:val="0030285D"/>
    <w:rsid w:val="00302FD5"/>
    <w:rsid w:val="00304C54"/>
    <w:rsid w:val="003073CB"/>
    <w:rsid w:val="0032045C"/>
    <w:rsid w:val="00321BCC"/>
    <w:rsid w:val="00330E46"/>
    <w:rsid w:val="00330EEB"/>
    <w:rsid w:val="00335F41"/>
    <w:rsid w:val="003406EF"/>
    <w:rsid w:val="00342ADF"/>
    <w:rsid w:val="00363B6A"/>
    <w:rsid w:val="00372D0D"/>
    <w:rsid w:val="00373B53"/>
    <w:rsid w:val="003742B2"/>
    <w:rsid w:val="00374550"/>
    <w:rsid w:val="00374638"/>
    <w:rsid w:val="00376A27"/>
    <w:rsid w:val="00376CD7"/>
    <w:rsid w:val="00377956"/>
    <w:rsid w:val="003811C2"/>
    <w:rsid w:val="00386859"/>
    <w:rsid w:val="00386EE0"/>
    <w:rsid w:val="003914F3"/>
    <w:rsid w:val="003918A1"/>
    <w:rsid w:val="0039431B"/>
    <w:rsid w:val="003960FE"/>
    <w:rsid w:val="00396EC9"/>
    <w:rsid w:val="003A1915"/>
    <w:rsid w:val="003A1E25"/>
    <w:rsid w:val="003A409B"/>
    <w:rsid w:val="003B04A4"/>
    <w:rsid w:val="003B1FB1"/>
    <w:rsid w:val="003B20A3"/>
    <w:rsid w:val="003B24ED"/>
    <w:rsid w:val="003B6BBB"/>
    <w:rsid w:val="003C0573"/>
    <w:rsid w:val="003C20D3"/>
    <w:rsid w:val="003C2711"/>
    <w:rsid w:val="003C5F49"/>
    <w:rsid w:val="003D046F"/>
    <w:rsid w:val="003D2286"/>
    <w:rsid w:val="003D46E6"/>
    <w:rsid w:val="003D5FC4"/>
    <w:rsid w:val="003E3489"/>
    <w:rsid w:val="003F0A33"/>
    <w:rsid w:val="003F3AD4"/>
    <w:rsid w:val="003F503A"/>
    <w:rsid w:val="004004EC"/>
    <w:rsid w:val="00400DAA"/>
    <w:rsid w:val="00402DC4"/>
    <w:rsid w:val="0040575D"/>
    <w:rsid w:val="00414B5D"/>
    <w:rsid w:val="004204B4"/>
    <w:rsid w:val="00420BB5"/>
    <w:rsid w:val="00421F3D"/>
    <w:rsid w:val="00427653"/>
    <w:rsid w:val="00434FCA"/>
    <w:rsid w:val="004351F1"/>
    <w:rsid w:val="00435556"/>
    <w:rsid w:val="004362C6"/>
    <w:rsid w:val="004374A1"/>
    <w:rsid w:val="00441817"/>
    <w:rsid w:val="0044705E"/>
    <w:rsid w:val="0045245F"/>
    <w:rsid w:val="00452B29"/>
    <w:rsid w:val="004545D6"/>
    <w:rsid w:val="00455E05"/>
    <w:rsid w:val="00465783"/>
    <w:rsid w:val="004675A8"/>
    <w:rsid w:val="00470A4E"/>
    <w:rsid w:val="00475FFB"/>
    <w:rsid w:val="004765CF"/>
    <w:rsid w:val="0048303B"/>
    <w:rsid w:val="00485B5D"/>
    <w:rsid w:val="00485E78"/>
    <w:rsid w:val="004A3277"/>
    <w:rsid w:val="004A383D"/>
    <w:rsid w:val="004A5974"/>
    <w:rsid w:val="004A79EC"/>
    <w:rsid w:val="004B34BA"/>
    <w:rsid w:val="004B6A02"/>
    <w:rsid w:val="004C02AA"/>
    <w:rsid w:val="004C17A8"/>
    <w:rsid w:val="004C32A5"/>
    <w:rsid w:val="004C3C3B"/>
    <w:rsid w:val="004C4241"/>
    <w:rsid w:val="004C7A0B"/>
    <w:rsid w:val="004D2B5A"/>
    <w:rsid w:val="004D5F59"/>
    <w:rsid w:val="004E3862"/>
    <w:rsid w:val="00503B1F"/>
    <w:rsid w:val="00507768"/>
    <w:rsid w:val="00513E43"/>
    <w:rsid w:val="00515E62"/>
    <w:rsid w:val="00521329"/>
    <w:rsid w:val="005224D1"/>
    <w:rsid w:val="005264A9"/>
    <w:rsid w:val="005265A3"/>
    <w:rsid w:val="00531AB5"/>
    <w:rsid w:val="00533961"/>
    <w:rsid w:val="0053622F"/>
    <w:rsid w:val="00536578"/>
    <w:rsid w:val="00540F2C"/>
    <w:rsid w:val="005420E3"/>
    <w:rsid w:val="00543960"/>
    <w:rsid w:val="00557B1C"/>
    <w:rsid w:val="00557B5B"/>
    <w:rsid w:val="00565052"/>
    <w:rsid w:val="00565B8F"/>
    <w:rsid w:val="00581EA0"/>
    <w:rsid w:val="00586062"/>
    <w:rsid w:val="00595322"/>
    <w:rsid w:val="005A1156"/>
    <w:rsid w:val="005A384C"/>
    <w:rsid w:val="005A7C11"/>
    <w:rsid w:val="005B12EC"/>
    <w:rsid w:val="005C6085"/>
    <w:rsid w:val="005C7732"/>
    <w:rsid w:val="005D1AE8"/>
    <w:rsid w:val="005D2AA8"/>
    <w:rsid w:val="005D3150"/>
    <w:rsid w:val="005D4C3A"/>
    <w:rsid w:val="005D59C5"/>
    <w:rsid w:val="005D7C34"/>
    <w:rsid w:val="005E5533"/>
    <w:rsid w:val="005E636D"/>
    <w:rsid w:val="005E67B4"/>
    <w:rsid w:val="005F0E69"/>
    <w:rsid w:val="005F379F"/>
    <w:rsid w:val="005F6B7F"/>
    <w:rsid w:val="005F76D6"/>
    <w:rsid w:val="005F7C20"/>
    <w:rsid w:val="0060143F"/>
    <w:rsid w:val="00605AD7"/>
    <w:rsid w:val="00606C9E"/>
    <w:rsid w:val="00610D0E"/>
    <w:rsid w:val="00622E04"/>
    <w:rsid w:val="006311D4"/>
    <w:rsid w:val="006338AA"/>
    <w:rsid w:val="00635C1F"/>
    <w:rsid w:val="00640153"/>
    <w:rsid w:val="00643418"/>
    <w:rsid w:val="00643791"/>
    <w:rsid w:val="006446F7"/>
    <w:rsid w:val="00647CE2"/>
    <w:rsid w:val="0065041B"/>
    <w:rsid w:val="006628A7"/>
    <w:rsid w:val="00670762"/>
    <w:rsid w:val="00672767"/>
    <w:rsid w:val="006736E0"/>
    <w:rsid w:val="00673EAE"/>
    <w:rsid w:val="00681E96"/>
    <w:rsid w:val="00682904"/>
    <w:rsid w:val="00691EA9"/>
    <w:rsid w:val="00696BF9"/>
    <w:rsid w:val="00697851"/>
    <w:rsid w:val="006A2681"/>
    <w:rsid w:val="006A2D5B"/>
    <w:rsid w:val="006A425C"/>
    <w:rsid w:val="006A4C9A"/>
    <w:rsid w:val="006B5424"/>
    <w:rsid w:val="006C306A"/>
    <w:rsid w:val="006D0812"/>
    <w:rsid w:val="006D648C"/>
    <w:rsid w:val="006E14A6"/>
    <w:rsid w:val="006E1628"/>
    <w:rsid w:val="006E2A41"/>
    <w:rsid w:val="006E30C3"/>
    <w:rsid w:val="006E75D2"/>
    <w:rsid w:val="006F2373"/>
    <w:rsid w:val="006F2664"/>
    <w:rsid w:val="006F3D05"/>
    <w:rsid w:val="006F4A91"/>
    <w:rsid w:val="007043A1"/>
    <w:rsid w:val="00704F7D"/>
    <w:rsid w:val="00711A5C"/>
    <w:rsid w:val="00711EF8"/>
    <w:rsid w:val="00714287"/>
    <w:rsid w:val="007220A3"/>
    <w:rsid w:val="007236C0"/>
    <w:rsid w:val="00724446"/>
    <w:rsid w:val="00726D8E"/>
    <w:rsid w:val="00727BE2"/>
    <w:rsid w:val="007305AC"/>
    <w:rsid w:val="00731E1C"/>
    <w:rsid w:val="007323B7"/>
    <w:rsid w:val="00734330"/>
    <w:rsid w:val="00735834"/>
    <w:rsid w:val="0074052D"/>
    <w:rsid w:val="00740542"/>
    <w:rsid w:val="007445B7"/>
    <w:rsid w:val="007454A2"/>
    <w:rsid w:val="00747635"/>
    <w:rsid w:val="007520D6"/>
    <w:rsid w:val="0075635A"/>
    <w:rsid w:val="007634DE"/>
    <w:rsid w:val="00771C75"/>
    <w:rsid w:val="00777278"/>
    <w:rsid w:val="00777305"/>
    <w:rsid w:val="00783DFD"/>
    <w:rsid w:val="00785E54"/>
    <w:rsid w:val="00787D5C"/>
    <w:rsid w:val="0079034E"/>
    <w:rsid w:val="007904EC"/>
    <w:rsid w:val="007905DD"/>
    <w:rsid w:val="007961FB"/>
    <w:rsid w:val="007A0E70"/>
    <w:rsid w:val="007A2D76"/>
    <w:rsid w:val="007A6939"/>
    <w:rsid w:val="007A7BB3"/>
    <w:rsid w:val="007B4DB4"/>
    <w:rsid w:val="007B511B"/>
    <w:rsid w:val="007C3CE0"/>
    <w:rsid w:val="007C5A0C"/>
    <w:rsid w:val="007C612A"/>
    <w:rsid w:val="007D5CDF"/>
    <w:rsid w:val="007D65C7"/>
    <w:rsid w:val="007E24B3"/>
    <w:rsid w:val="007E33D2"/>
    <w:rsid w:val="007F00D1"/>
    <w:rsid w:val="007F1A18"/>
    <w:rsid w:val="007F7A88"/>
    <w:rsid w:val="007F7B6C"/>
    <w:rsid w:val="0080004F"/>
    <w:rsid w:val="008036D9"/>
    <w:rsid w:val="00812173"/>
    <w:rsid w:val="0083191B"/>
    <w:rsid w:val="008439A0"/>
    <w:rsid w:val="00845735"/>
    <w:rsid w:val="0084627F"/>
    <w:rsid w:val="008519AB"/>
    <w:rsid w:val="00851BEB"/>
    <w:rsid w:val="00855526"/>
    <w:rsid w:val="00855F0E"/>
    <w:rsid w:val="008610B8"/>
    <w:rsid w:val="00863B95"/>
    <w:rsid w:val="00864BA3"/>
    <w:rsid w:val="008661B0"/>
    <w:rsid w:val="00871A7B"/>
    <w:rsid w:val="008755CA"/>
    <w:rsid w:val="00876868"/>
    <w:rsid w:val="0088047D"/>
    <w:rsid w:val="00881C56"/>
    <w:rsid w:val="00882671"/>
    <w:rsid w:val="00884C6F"/>
    <w:rsid w:val="00886466"/>
    <w:rsid w:val="00886488"/>
    <w:rsid w:val="00886B54"/>
    <w:rsid w:val="008873D8"/>
    <w:rsid w:val="00890C65"/>
    <w:rsid w:val="00891DFD"/>
    <w:rsid w:val="0089200D"/>
    <w:rsid w:val="00892610"/>
    <w:rsid w:val="00894079"/>
    <w:rsid w:val="008A1633"/>
    <w:rsid w:val="008A6669"/>
    <w:rsid w:val="008B0CBC"/>
    <w:rsid w:val="008B37AC"/>
    <w:rsid w:val="008B4B49"/>
    <w:rsid w:val="008B5686"/>
    <w:rsid w:val="008B633F"/>
    <w:rsid w:val="008B7902"/>
    <w:rsid w:val="008C1650"/>
    <w:rsid w:val="008C2B00"/>
    <w:rsid w:val="008C44FA"/>
    <w:rsid w:val="008C4BF7"/>
    <w:rsid w:val="008C6FEE"/>
    <w:rsid w:val="008C7E8B"/>
    <w:rsid w:val="008D14F1"/>
    <w:rsid w:val="008D1F83"/>
    <w:rsid w:val="008D203C"/>
    <w:rsid w:val="008D23A4"/>
    <w:rsid w:val="008D2658"/>
    <w:rsid w:val="008D4999"/>
    <w:rsid w:val="008D66A5"/>
    <w:rsid w:val="008E7D48"/>
    <w:rsid w:val="008E7FC3"/>
    <w:rsid w:val="008F1852"/>
    <w:rsid w:val="008F2BA6"/>
    <w:rsid w:val="008F36D1"/>
    <w:rsid w:val="008F7E57"/>
    <w:rsid w:val="00900A72"/>
    <w:rsid w:val="00907FE3"/>
    <w:rsid w:val="00911493"/>
    <w:rsid w:val="00922C57"/>
    <w:rsid w:val="00924A31"/>
    <w:rsid w:val="00926396"/>
    <w:rsid w:val="00933FAE"/>
    <w:rsid w:val="0093623E"/>
    <w:rsid w:val="009403C9"/>
    <w:rsid w:val="00940875"/>
    <w:rsid w:val="00943A75"/>
    <w:rsid w:val="00944B3B"/>
    <w:rsid w:val="00947F4C"/>
    <w:rsid w:val="00951CC1"/>
    <w:rsid w:val="00952002"/>
    <w:rsid w:val="009560CD"/>
    <w:rsid w:val="0095770E"/>
    <w:rsid w:val="009579F5"/>
    <w:rsid w:val="0096095D"/>
    <w:rsid w:val="00960BBB"/>
    <w:rsid w:val="00963E50"/>
    <w:rsid w:val="00965D15"/>
    <w:rsid w:val="009705FA"/>
    <w:rsid w:val="00973895"/>
    <w:rsid w:val="00973F47"/>
    <w:rsid w:val="00974D57"/>
    <w:rsid w:val="00977112"/>
    <w:rsid w:val="009856A3"/>
    <w:rsid w:val="009869CB"/>
    <w:rsid w:val="009918E8"/>
    <w:rsid w:val="009969D3"/>
    <w:rsid w:val="009A00D3"/>
    <w:rsid w:val="009A093A"/>
    <w:rsid w:val="009A1740"/>
    <w:rsid w:val="009A1AF3"/>
    <w:rsid w:val="009A2A7B"/>
    <w:rsid w:val="009A49E6"/>
    <w:rsid w:val="009A6791"/>
    <w:rsid w:val="009B41DC"/>
    <w:rsid w:val="009B6E96"/>
    <w:rsid w:val="009C2BA7"/>
    <w:rsid w:val="009C3344"/>
    <w:rsid w:val="009C5B0E"/>
    <w:rsid w:val="009D2E73"/>
    <w:rsid w:val="009D40D1"/>
    <w:rsid w:val="009D5FE5"/>
    <w:rsid w:val="009E0266"/>
    <w:rsid w:val="009E662C"/>
    <w:rsid w:val="009E6A5E"/>
    <w:rsid w:val="009F1F54"/>
    <w:rsid w:val="009F20E2"/>
    <w:rsid w:val="009F26C7"/>
    <w:rsid w:val="009F4674"/>
    <w:rsid w:val="009F63FA"/>
    <w:rsid w:val="009F6969"/>
    <w:rsid w:val="009F725B"/>
    <w:rsid w:val="009F7CCA"/>
    <w:rsid w:val="00A006BB"/>
    <w:rsid w:val="00A03C12"/>
    <w:rsid w:val="00A0556E"/>
    <w:rsid w:val="00A062A6"/>
    <w:rsid w:val="00A10251"/>
    <w:rsid w:val="00A11BC0"/>
    <w:rsid w:val="00A1527D"/>
    <w:rsid w:val="00A160B5"/>
    <w:rsid w:val="00A20089"/>
    <w:rsid w:val="00A23364"/>
    <w:rsid w:val="00A25703"/>
    <w:rsid w:val="00A27966"/>
    <w:rsid w:val="00A334CB"/>
    <w:rsid w:val="00A35CE0"/>
    <w:rsid w:val="00A36286"/>
    <w:rsid w:val="00A37442"/>
    <w:rsid w:val="00A41AA8"/>
    <w:rsid w:val="00A41BEC"/>
    <w:rsid w:val="00A41EDF"/>
    <w:rsid w:val="00A52BFA"/>
    <w:rsid w:val="00A53EE0"/>
    <w:rsid w:val="00A57352"/>
    <w:rsid w:val="00A60AB1"/>
    <w:rsid w:val="00A64680"/>
    <w:rsid w:val="00A70DDB"/>
    <w:rsid w:val="00A74492"/>
    <w:rsid w:val="00A811F3"/>
    <w:rsid w:val="00A8412E"/>
    <w:rsid w:val="00A908A4"/>
    <w:rsid w:val="00A93C16"/>
    <w:rsid w:val="00AA2C68"/>
    <w:rsid w:val="00AA305B"/>
    <w:rsid w:val="00AB1E80"/>
    <w:rsid w:val="00AB345B"/>
    <w:rsid w:val="00AB3744"/>
    <w:rsid w:val="00AB5003"/>
    <w:rsid w:val="00AB5D02"/>
    <w:rsid w:val="00AB7D04"/>
    <w:rsid w:val="00AC651D"/>
    <w:rsid w:val="00AD3095"/>
    <w:rsid w:val="00AD382A"/>
    <w:rsid w:val="00AD68DA"/>
    <w:rsid w:val="00AE00C0"/>
    <w:rsid w:val="00AE0987"/>
    <w:rsid w:val="00AE4715"/>
    <w:rsid w:val="00AE5C7C"/>
    <w:rsid w:val="00AF32E6"/>
    <w:rsid w:val="00AF6E44"/>
    <w:rsid w:val="00B00B4C"/>
    <w:rsid w:val="00B01A51"/>
    <w:rsid w:val="00B04A01"/>
    <w:rsid w:val="00B063F5"/>
    <w:rsid w:val="00B101D7"/>
    <w:rsid w:val="00B13943"/>
    <w:rsid w:val="00B2112B"/>
    <w:rsid w:val="00B25F23"/>
    <w:rsid w:val="00B33F4A"/>
    <w:rsid w:val="00B36031"/>
    <w:rsid w:val="00B53633"/>
    <w:rsid w:val="00B54E8D"/>
    <w:rsid w:val="00B5596D"/>
    <w:rsid w:val="00B612F1"/>
    <w:rsid w:val="00B62703"/>
    <w:rsid w:val="00B6387D"/>
    <w:rsid w:val="00B63CDB"/>
    <w:rsid w:val="00B67C45"/>
    <w:rsid w:val="00B74BBD"/>
    <w:rsid w:val="00B826E5"/>
    <w:rsid w:val="00B8342C"/>
    <w:rsid w:val="00B87816"/>
    <w:rsid w:val="00BA0DE0"/>
    <w:rsid w:val="00BA16BB"/>
    <w:rsid w:val="00BA4F7F"/>
    <w:rsid w:val="00BB044F"/>
    <w:rsid w:val="00BB745F"/>
    <w:rsid w:val="00BC0050"/>
    <w:rsid w:val="00BC00E6"/>
    <w:rsid w:val="00BD3AB0"/>
    <w:rsid w:val="00BD53CD"/>
    <w:rsid w:val="00BE0575"/>
    <w:rsid w:val="00BE0F1D"/>
    <w:rsid w:val="00BE28B7"/>
    <w:rsid w:val="00BE6222"/>
    <w:rsid w:val="00BE6AFE"/>
    <w:rsid w:val="00BE6EBB"/>
    <w:rsid w:val="00BF05E5"/>
    <w:rsid w:val="00BF1450"/>
    <w:rsid w:val="00C02CBA"/>
    <w:rsid w:val="00C0494E"/>
    <w:rsid w:val="00C11D8C"/>
    <w:rsid w:val="00C15A44"/>
    <w:rsid w:val="00C16261"/>
    <w:rsid w:val="00C245F7"/>
    <w:rsid w:val="00C27CBE"/>
    <w:rsid w:val="00C348E1"/>
    <w:rsid w:val="00C46566"/>
    <w:rsid w:val="00C50E0E"/>
    <w:rsid w:val="00C52283"/>
    <w:rsid w:val="00C542A6"/>
    <w:rsid w:val="00C55596"/>
    <w:rsid w:val="00C61062"/>
    <w:rsid w:val="00C670F0"/>
    <w:rsid w:val="00C71EB7"/>
    <w:rsid w:val="00C7321C"/>
    <w:rsid w:val="00C73AFB"/>
    <w:rsid w:val="00C74B6B"/>
    <w:rsid w:val="00C7676F"/>
    <w:rsid w:val="00C80297"/>
    <w:rsid w:val="00C82400"/>
    <w:rsid w:val="00C87878"/>
    <w:rsid w:val="00C93817"/>
    <w:rsid w:val="00C9493F"/>
    <w:rsid w:val="00C94987"/>
    <w:rsid w:val="00CA1071"/>
    <w:rsid w:val="00CB12DA"/>
    <w:rsid w:val="00CB68FD"/>
    <w:rsid w:val="00CC09AD"/>
    <w:rsid w:val="00CC5D3A"/>
    <w:rsid w:val="00CC7BA7"/>
    <w:rsid w:val="00CD17E8"/>
    <w:rsid w:val="00CD2F41"/>
    <w:rsid w:val="00CD573A"/>
    <w:rsid w:val="00CD7EF3"/>
    <w:rsid w:val="00CE0A08"/>
    <w:rsid w:val="00CE2DE6"/>
    <w:rsid w:val="00CE33E4"/>
    <w:rsid w:val="00CF2EDD"/>
    <w:rsid w:val="00D07DD8"/>
    <w:rsid w:val="00D122AA"/>
    <w:rsid w:val="00D136A8"/>
    <w:rsid w:val="00D14011"/>
    <w:rsid w:val="00D207E3"/>
    <w:rsid w:val="00D34B52"/>
    <w:rsid w:val="00D35D17"/>
    <w:rsid w:val="00D437F8"/>
    <w:rsid w:val="00D43A77"/>
    <w:rsid w:val="00D44167"/>
    <w:rsid w:val="00D50ADA"/>
    <w:rsid w:val="00D569E2"/>
    <w:rsid w:val="00D63A68"/>
    <w:rsid w:val="00D6512D"/>
    <w:rsid w:val="00D653A8"/>
    <w:rsid w:val="00D66C2E"/>
    <w:rsid w:val="00D70342"/>
    <w:rsid w:val="00D73EC2"/>
    <w:rsid w:val="00D74A75"/>
    <w:rsid w:val="00D77D03"/>
    <w:rsid w:val="00D821C0"/>
    <w:rsid w:val="00D82EC2"/>
    <w:rsid w:val="00D938A0"/>
    <w:rsid w:val="00DA0D57"/>
    <w:rsid w:val="00DA3043"/>
    <w:rsid w:val="00DA3832"/>
    <w:rsid w:val="00DA6217"/>
    <w:rsid w:val="00DB0AC3"/>
    <w:rsid w:val="00DB2CC5"/>
    <w:rsid w:val="00DB5E8D"/>
    <w:rsid w:val="00DB7B2B"/>
    <w:rsid w:val="00DC2783"/>
    <w:rsid w:val="00DD42A0"/>
    <w:rsid w:val="00DE000D"/>
    <w:rsid w:val="00DF2A48"/>
    <w:rsid w:val="00DF50B3"/>
    <w:rsid w:val="00E02CC8"/>
    <w:rsid w:val="00E07F55"/>
    <w:rsid w:val="00E106D2"/>
    <w:rsid w:val="00E12F0D"/>
    <w:rsid w:val="00E152DE"/>
    <w:rsid w:val="00E330E2"/>
    <w:rsid w:val="00E40B22"/>
    <w:rsid w:val="00E41313"/>
    <w:rsid w:val="00E45332"/>
    <w:rsid w:val="00E4753C"/>
    <w:rsid w:val="00E53743"/>
    <w:rsid w:val="00E620BE"/>
    <w:rsid w:val="00E741D0"/>
    <w:rsid w:val="00E7736A"/>
    <w:rsid w:val="00E813CD"/>
    <w:rsid w:val="00E82D85"/>
    <w:rsid w:val="00E862D4"/>
    <w:rsid w:val="00E9031D"/>
    <w:rsid w:val="00E910C3"/>
    <w:rsid w:val="00E95197"/>
    <w:rsid w:val="00E951AC"/>
    <w:rsid w:val="00E954DF"/>
    <w:rsid w:val="00EA0F47"/>
    <w:rsid w:val="00EA1E80"/>
    <w:rsid w:val="00EA4E34"/>
    <w:rsid w:val="00EA6347"/>
    <w:rsid w:val="00EA7753"/>
    <w:rsid w:val="00EB277B"/>
    <w:rsid w:val="00EB2EC1"/>
    <w:rsid w:val="00EB72F8"/>
    <w:rsid w:val="00EB789E"/>
    <w:rsid w:val="00EC3137"/>
    <w:rsid w:val="00EC4042"/>
    <w:rsid w:val="00ED5309"/>
    <w:rsid w:val="00EE5321"/>
    <w:rsid w:val="00EF1E86"/>
    <w:rsid w:val="00EF3772"/>
    <w:rsid w:val="00EF3A33"/>
    <w:rsid w:val="00EF604E"/>
    <w:rsid w:val="00F025F7"/>
    <w:rsid w:val="00F043FF"/>
    <w:rsid w:val="00F04994"/>
    <w:rsid w:val="00F059CA"/>
    <w:rsid w:val="00F144D3"/>
    <w:rsid w:val="00F1525B"/>
    <w:rsid w:val="00F16577"/>
    <w:rsid w:val="00F216F3"/>
    <w:rsid w:val="00F24B5A"/>
    <w:rsid w:val="00F31AB7"/>
    <w:rsid w:val="00F3269F"/>
    <w:rsid w:val="00F36299"/>
    <w:rsid w:val="00F36FC8"/>
    <w:rsid w:val="00F40F01"/>
    <w:rsid w:val="00F544E0"/>
    <w:rsid w:val="00F6014B"/>
    <w:rsid w:val="00F61AFC"/>
    <w:rsid w:val="00F62186"/>
    <w:rsid w:val="00F62983"/>
    <w:rsid w:val="00F64209"/>
    <w:rsid w:val="00F649EE"/>
    <w:rsid w:val="00F72AB3"/>
    <w:rsid w:val="00F73C0C"/>
    <w:rsid w:val="00F805A1"/>
    <w:rsid w:val="00F8414F"/>
    <w:rsid w:val="00F94597"/>
    <w:rsid w:val="00F95548"/>
    <w:rsid w:val="00F96603"/>
    <w:rsid w:val="00FB210B"/>
    <w:rsid w:val="00FB7C4F"/>
    <w:rsid w:val="00FC186D"/>
    <w:rsid w:val="00FC4388"/>
    <w:rsid w:val="00FC649A"/>
    <w:rsid w:val="00FD0BC6"/>
    <w:rsid w:val="00FD1C2A"/>
    <w:rsid w:val="00FE2E96"/>
    <w:rsid w:val="00FE3E3D"/>
    <w:rsid w:val="00FF7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DB7"/>
  <w15:docId w15:val="{70370D08-C083-40DC-A9D5-79F53A3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1"/>
    <w:unhideWhenUsed/>
    <w:qFormat/>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Czech Radio),Title - Contract (Czech Radio)"/>
    <w:basedOn w:val="Normln"/>
    <w:next w:val="Normln"/>
    <w:link w:val="NzevChar"/>
    <w:qFormat/>
    <w:rsid w:val="00881C56"/>
    <w:pPr>
      <w:spacing w:after="200" w:line="420" w:lineRule="exact"/>
      <w:contextualSpacing/>
      <w:jc w:val="center"/>
    </w:pPr>
    <w:rPr>
      <w:b/>
      <w:color w:val="000F37"/>
      <w:sz w:val="36"/>
    </w:rPr>
  </w:style>
  <w:style w:type="character" w:customStyle="1" w:styleId="NzevChar">
    <w:name w:val="Název Char"/>
    <w:aliases w:val="Title (Czech Radio) Char,Title - Contract (Czech Radio) Char"/>
    <w:basedOn w:val="Standardnpsmoodstavce"/>
    <w:link w:val="Nzev"/>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Default">
    <w:name w:val="Default"/>
    <w:rsid w:val="002660E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ListNumber-ContractCzechRadioChar">
    <w:name w:val="List Number - Contract (Czech Radio) Char"/>
    <w:link w:val="ListNumber-ContractCzechRadio"/>
    <w:uiPriority w:val="13"/>
    <w:rsid w:val="004C17A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schejbal@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20CA9C6-B017-4CAA-8A56-6A3D1C61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15</Pages>
  <Words>5222</Words>
  <Characters>30812</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39</cp:revision>
  <cp:lastPrinted>2015-07-02T13:46:00Z</cp:lastPrinted>
  <dcterms:created xsi:type="dcterms:W3CDTF">2023-09-11T10:14:00Z</dcterms:created>
  <dcterms:modified xsi:type="dcterms:W3CDTF">2025-08-08T07:15:00Z</dcterms:modified>
</cp:coreProperties>
</file>