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71359905" w14:textId="13CD670E" w:rsidR="00A73168" w:rsidRPr="00A73168" w:rsidRDefault="00365203" w:rsidP="00A73168">
      <w:pPr>
        <w:keepNext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7C2961" w:rsidRPr="007C2961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Stříkačky a injekční jehly pro Nemocnici s poliklinikou Česká Lípa, a.s.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1370EA3A" w14:textId="303C491B" w:rsidR="007C2961" w:rsidRDefault="00A73168" w:rsidP="00A73168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A7316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3 - Stříkačky výplachové</w:t>
      </w:r>
    </w:p>
    <w:p w14:paraId="2C7FFC76" w14:textId="77777777" w:rsidR="00A73168" w:rsidRDefault="00A73168" w:rsidP="00A73168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8B089C" w14:textId="30E7210B" w:rsidR="00436A71" w:rsidRDefault="00A73168" w:rsidP="00A73168">
      <w:hyperlink r:id="rId4" w:history="1">
        <w:r w:rsidRPr="0025266C">
          <w:rPr>
            <w:rStyle w:val="Hypertextovodkaz"/>
          </w:rPr>
          <w:t>https://smlouvy.gov.cz/smlouva/36126301</w:t>
        </w:r>
      </w:hyperlink>
      <w:r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27303D"/>
    <w:rsid w:val="00365203"/>
    <w:rsid w:val="00436A71"/>
    <w:rsid w:val="00494B1B"/>
    <w:rsid w:val="004E6ECB"/>
    <w:rsid w:val="00572BB3"/>
    <w:rsid w:val="00625666"/>
    <w:rsid w:val="0071301B"/>
    <w:rsid w:val="00747C08"/>
    <w:rsid w:val="007C2961"/>
    <w:rsid w:val="008B1611"/>
    <w:rsid w:val="00A427A3"/>
    <w:rsid w:val="00A42DB0"/>
    <w:rsid w:val="00A73168"/>
    <w:rsid w:val="00A9347A"/>
    <w:rsid w:val="00AC1198"/>
    <w:rsid w:val="00B47993"/>
    <w:rsid w:val="00B97EA4"/>
    <w:rsid w:val="00C61885"/>
    <w:rsid w:val="00D3189C"/>
    <w:rsid w:val="00D37E2B"/>
    <w:rsid w:val="00E12AEF"/>
    <w:rsid w:val="00E94312"/>
    <w:rsid w:val="00F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2630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2025-12-18T13:09:00Z</dcterms:created>
  <dcterms:modified xsi:type="dcterms:W3CDTF">2025-12-18T13:10:00Z</dcterms:modified>
</cp:coreProperties>
</file>