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BA8" w:rsidRPr="00F81BA8" w:rsidRDefault="00100826" w:rsidP="001960F7">
      <w:pPr>
        <w:spacing w:after="0"/>
        <w:rPr>
          <w:i/>
          <w:szCs w:val="22"/>
        </w:rPr>
      </w:pPr>
      <w:bookmarkStart w:id="0" w:name="_GoBack"/>
      <w:bookmarkEnd w:id="0"/>
      <w:r>
        <w:rPr>
          <w:i/>
          <w:szCs w:val="22"/>
        </w:rPr>
        <w:t xml:space="preserve">Příloha č. 4 </w:t>
      </w:r>
      <w:r w:rsidR="00A23E02">
        <w:rPr>
          <w:i/>
          <w:szCs w:val="22"/>
        </w:rPr>
        <w:t>zadávací dokumentace</w:t>
      </w:r>
      <w:r w:rsidR="00F81BA8">
        <w:rPr>
          <w:i/>
          <w:szCs w:val="22"/>
        </w:rPr>
        <w:t xml:space="preserve"> – Vymezení obchodního tajemství prodávajícího</w:t>
      </w:r>
    </w:p>
    <w:p w:rsidR="00F81BA8" w:rsidRDefault="00F81BA8" w:rsidP="001960F7">
      <w:pPr>
        <w:spacing w:after="0"/>
        <w:rPr>
          <w:szCs w:val="22"/>
        </w:rPr>
      </w:pPr>
    </w:p>
    <w:p w:rsidR="001960F7" w:rsidRPr="007F1964" w:rsidRDefault="004505F8" w:rsidP="001960F7">
      <w:pPr>
        <w:spacing w:after="0"/>
        <w:rPr>
          <w:szCs w:val="22"/>
        </w:rPr>
      </w:pPr>
      <w:r w:rsidRPr="007F1964">
        <w:rPr>
          <w:szCs w:val="22"/>
        </w:rPr>
        <w:t>Kupní s</w:t>
      </w:r>
      <w:r w:rsidR="001960F7" w:rsidRPr="007F1964">
        <w:rPr>
          <w:szCs w:val="22"/>
        </w:rPr>
        <w:t xml:space="preserve">mlouva: </w:t>
      </w:r>
      <w:r w:rsidR="000C3678" w:rsidRPr="007F1964">
        <w:rPr>
          <w:b/>
          <w:szCs w:val="22"/>
        </w:rPr>
        <w:t>„</w:t>
      </w:r>
      <w:r w:rsidR="00100826">
        <w:rPr>
          <w:b/>
          <w:szCs w:val="22"/>
        </w:rPr>
        <w:t>Nákup 2 ks nových zametacích strojů (samosběrných)</w:t>
      </w:r>
      <w:r w:rsidR="0023405E">
        <w:rPr>
          <w:b/>
          <w:szCs w:val="22"/>
        </w:rPr>
        <w:t xml:space="preserve"> – II.</w:t>
      </w:r>
      <w:r w:rsidR="000C3678" w:rsidRPr="007F1964">
        <w:rPr>
          <w:b/>
          <w:szCs w:val="22"/>
        </w:rPr>
        <w:t>“</w:t>
      </w:r>
    </w:p>
    <w:p w:rsidR="001960F7" w:rsidRPr="007F1964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4505F8" w:rsidRPr="007F1964">
        <w:rPr>
          <w:szCs w:val="22"/>
        </w:rPr>
        <w:t>kupujícího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FF6D80" w:rsidRPr="007F1964">
        <w:rPr>
          <w:i/>
          <w:color w:val="00B0F0"/>
        </w:rPr>
        <w:t xml:space="preserve">(POZN. </w:t>
      </w:r>
      <w:r w:rsidR="0096124D" w:rsidRPr="007F1964">
        <w:rPr>
          <w:i/>
          <w:color w:val="00B0F0"/>
        </w:rPr>
        <w:t>D</w:t>
      </w:r>
      <w:r w:rsidR="00FF6D80" w:rsidRPr="007F1964">
        <w:rPr>
          <w:i/>
          <w:color w:val="00B0F0"/>
        </w:rPr>
        <w:t xml:space="preserve">oplní </w:t>
      </w:r>
      <w:r w:rsidR="00F81BA8">
        <w:rPr>
          <w:i/>
          <w:color w:val="00B0F0"/>
        </w:rPr>
        <w:t>zadavate</w:t>
      </w:r>
      <w:r w:rsidR="00FF6D80" w:rsidRPr="007F1964">
        <w:rPr>
          <w:i/>
          <w:color w:val="00B0F0"/>
        </w:rPr>
        <w:t>l)</w:t>
      </w:r>
    </w:p>
    <w:p w:rsidR="001960F7" w:rsidRPr="007F1964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F81BA8">
        <w:rPr>
          <w:szCs w:val="22"/>
        </w:rPr>
        <w:t>prodávajícího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FF6D80" w:rsidRPr="007F1964">
        <w:rPr>
          <w:i/>
          <w:color w:val="00B0F0"/>
        </w:rPr>
        <w:t xml:space="preserve">(POZN. Doplní </w:t>
      </w:r>
      <w:r w:rsidR="00036BD5">
        <w:rPr>
          <w:i/>
          <w:color w:val="00B0F0"/>
        </w:rPr>
        <w:t>účastník zadávacího řízení</w:t>
      </w:r>
      <w:r w:rsidR="00FF6D80" w:rsidRPr="007F1964">
        <w:rPr>
          <w:i/>
          <w:color w:val="00B0F0"/>
        </w:rPr>
        <w:t>, poté poznámku vymažte)</w:t>
      </w:r>
    </w:p>
    <w:p w:rsidR="00B522C5" w:rsidRPr="007F1964" w:rsidRDefault="001960F7" w:rsidP="00B522C5">
      <w:pPr>
        <w:pStyle w:val="Nadpis1"/>
        <w:rPr>
          <w:sz w:val="28"/>
          <w:szCs w:val="28"/>
        </w:rPr>
      </w:pPr>
      <w:r w:rsidRPr="007F1964">
        <w:rPr>
          <w:b/>
          <w:sz w:val="24"/>
          <w:szCs w:val="24"/>
        </w:rPr>
        <w:t xml:space="preserve">Příloha </w:t>
      </w:r>
      <w:r w:rsidRPr="007F1964">
        <w:rPr>
          <w:sz w:val="24"/>
          <w:szCs w:val="24"/>
        </w:rPr>
        <w:t xml:space="preserve">č. </w:t>
      </w:r>
      <w:r w:rsidR="00100826">
        <w:rPr>
          <w:sz w:val="24"/>
          <w:szCs w:val="24"/>
        </w:rPr>
        <w:t>2</w:t>
      </w:r>
      <w:r w:rsidR="00981FA4">
        <w:rPr>
          <w:sz w:val="24"/>
          <w:szCs w:val="24"/>
        </w:rPr>
        <w:t xml:space="preserve"> </w:t>
      </w:r>
      <w:r w:rsidR="00667E68">
        <w:rPr>
          <w:sz w:val="24"/>
          <w:szCs w:val="24"/>
        </w:rPr>
        <w:t>kupní s</w:t>
      </w:r>
      <w:r w:rsidR="004505F8" w:rsidRPr="007F1964">
        <w:rPr>
          <w:sz w:val="24"/>
          <w:szCs w:val="24"/>
        </w:rPr>
        <w:t>mlouvy</w:t>
      </w:r>
      <w:r w:rsidRPr="007F1964">
        <w:rPr>
          <w:sz w:val="24"/>
          <w:szCs w:val="24"/>
        </w:rPr>
        <w:t xml:space="preserve"> </w:t>
      </w:r>
      <w:r w:rsidR="00AE049C" w:rsidRPr="007F1964">
        <w:rPr>
          <w:sz w:val="24"/>
          <w:szCs w:val="24"/>
        </w:rPr>
        <w:t>–</w:t>
      </w:r>
      <w:r w:rsidRPr="007F1964">
        <w:rPr>
          <w:sz w:val="24"/>
          <w:szCs w:val="24"/>
        </w:rPr>
        <w:t xml:space="preserve"> </w:t>
      </w:r>
      <w:r w:rsidR="00AE049C" w:rsidRPr="007F1964">
        <w:rPr>
          <w:sz w:val="24"/>
          <w:szCs w:val="24"/>
        </w:rPr>
        <w:t xml:space="preserve">Vymezení obchodního tajemství </w:t>
      </w:r>
      <w:r w:rsidR="0027193C">
        <w:rPr>
          <w:sz w:val="24"/>
          <w:szCs w:val="24"/>
        </w:rPr>
        <w:t>prodávajícího</w:t>
      </w:r>
    </w:p>
    <w:p w:rsidR="00CB39D7" w:rsidRDefault="00036BD5" w:rsidP="00AE049C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(POZN.: účastník zadávacího řízení</w:t>
      </w:r>
      <w:r w:rsidR="00CB39D7" w:rsidRPr="00B4388D">
        <w:rPr>
          <w:i/>
          <w:iCs/>
          <w:color w:val="00B0F0"/>
          <w:sz w:val="22"/>
          <w:szCs w:val="22"/>
        </w:rPr>
        <w:t xml:space="preserve"> vyplní vhodnou variantu, poté poznámku vymažte)</w:t>
      </w:r>
    </w:p>
    <w:p w:rsidR="00CB39D7" w:rsidRDefault="00CB39D7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AE049C" w:rsidRPr="007F1964" w:rsidRDefault="00F81BA8" w:rsidP="00AE049C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Prodávající</w:t>
      </w:r>
      <w:r w:rsidR="00AE049C" w:rsidRPr="007F1964">
        <w:rPr>
          <w:iCs/>
          <w:sz w:val="22"/>
          <w:szCs w:val="22"/>
        </w:rPr>
        <w:t xml:space="preserve"> za své obchodní tajemství považuje: </w:t>
      </w:r>
    </w:p>
    <w:p w:rsidR="00AE049C" w:rsidRPr="007F1964" w:rsidRDefault="00036BD5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>
        <w:rPr>
          <w:i/>
          <w:color w:val="00B0F0"/>
          <w:sz w:val="22"/>
        </w:rPr>
        <w:t>………(POZN. Doplní účastník zadávacího řízení</w:t>
      </w:r>
      <w:r w:rsidR="00AE049C" w:rsidRPr="007F1964">
        <w:rPr>
          <w:i/>
          <w:color w:val="00B0F0"/>
          <w:sz w:val="22"/>
        </w:rPr>
        <w:t>, poté poznámku vymažte</w:t>
      </w:r>
      <w:r w:rsidR="00AE049C" w:rsidRPr="007F1964">
        <w:rPr>
          <w:i/>
          <w:color w:val="00B0F0"/>
        </w:rPr>
        <w:t>)</w:t>
      </w:r>
    </w:p>
    <w:p w:rsidR="00AE049C" w:rsidRPr="007F1964" w:rsidRDefault="00AE049C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7F1964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4505F8" w:rsidRPr="007F1964">
        <w:rPr>
          <w:iCs/>
          <w:sz w:val="22"/>
          <w:szCs w:val="22"/>
        </w:rPr>
        <w:t>prodávající</w:t>
      </w:r>
      <w:r w:rsidRPr="007F1964">
        <w:rPr>
          <w:iCs/>
          <w:sz w:val="22"/>
          <w:szCs w:val="22"/>
        </w:rPr>
        <w:t xml:space="preserve"> za své obchodní</w:t>
      </w:r>
      <w:r w:rsidRPr="00AE049C">
        <w:rPr>
          <w:iCs/>
          <w:sz w:val="22"/>
          <w:szCs w:val="22"/>
        </w:rPr>
        <w:t xml:space="preserve">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AE049C" w:rsidRPr="00C909E5" w:rsidRDefault="009B6663" w:rsidP="00AE049C">
      <w:pPr>
        <w:tabs>
          <w:tab w:val="left" w:pos="5670"/>
        </w:tabs>
        <w:ind w:left="5670" w:hanging="5670"/>
        <w:rPr>
          <w:i/>
          <w:szCs w:val="22"/>
        </w:rPr>
      </w:pPr>
      <w:r>
        <w:rPr>
          <w:i/>
          <w:color w:val="00B0F0"/>
          <w:szCs w:val="22"/>
        </w:rPr>
        <w:tab/>
        <w:t xml:space="preserve">Podpis oprávněné osoby </w:t>
      </w:r>
      <w:r w:rsidR="00036BD5">
        <w:rPr>
          <w:i/>
          <w:color w:val="00B0F0"/>
          <w:szCs w:val="22"/>
        </w:rPr>
        <w:t>(POZN.: doplní účastník zadávacího řízení</w:t>
      </w:r>
      <w:r w:rsidR="00AE049C" w:rsidRPr="00C909E5">
        <w:rPr>
          <w:i/>
          <w:color w:val="00B0F0"/>
          <w:szCs w:val="22"/>
        </w:rPr>
        <w:t>, poté poznámku vymažte.)</w:t>
      </w: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CA1" w:rsidRDefault="00425CA1" w:rsidP="00360830">
      <w:r>
        <w:separator/>
      </w:r>
    </w:p>
  </w:endnote>
  <w:endnote w:type="continuationSeparator" w:id="0">
    <w:p w:rsidR="00425CA1" w:rsidRDefault="00425CA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CA1" w:rsidRDefault="00425CA1" w:rsidP="00360830">
      <w:r>
        <w:separator/>
      </w:r>
    </w:p>
  </w:footnote>
  <w:footnote w:type="continuationSeparator" w:id="0">
    <w:p w:rsidR="00425CA1" w:rsidRDefault="00425CA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907AA0" w:rsidRDefault="001960F7" w:rsidP="00835590">
    <w:pPr>
      <w:pStyle w:val="Zhlav"/>
      <w:spacing w:before="120"/>
      <w:rPr>
        <w:rFonts w:ascii="Times New Roman" w:hAnsi="Times New Roman" w:cs="Times New Roman"/>
      </w:rPr>
    </w:pPr>
  </w:p>
  <w:p w:rsidR="001960F7" w:rsidRDefault="00907AA0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771525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771525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36BD5"/>
    <w:rsid w:val="00043AB5"/>
    <w:rsid w:val="0007345D"/>
    <w:rsid w:val="00094C52"/>
    <w:rsid w:val="000A59BF"/>
    <w:rsid w:val="000C3678"/>
    <w:rsid w:val="000C4E61"/>
    <w:rsid w:val="000C5B9D"/>
    <w:rsid w:val="00100826"/>
    <w:rsid w:val="00110139"/>
    <w:rsid w:val="00133623"/>
    <w:rsid w:val="001427F7"/>
    <w:rsid w:val="00145A19"/>
    <w:rsid w:val="001526C2"/>
    <w:rsid w:val="00156A51"/>
    <w:rsid w:val="001960F7"/>
    <w:rsid w:val="001A5FC9"/>
    <w:rsid w:val="001B3CDB"/>
    <w:rsid w:val="001B7338"/>
    <w:rsid w:val="001C2D66"/>
    <w:rsid w:val="001C48A6"/>
    <w:rsid w:val="001E4DD0"/>
    <w:rsid w:val="0022495B"/>
    <w:rsid w:val="00230E86"/>
    <w:rsid w:val="0023405E"/>
    <w:rsid w:val="00254492"/>
    <w:rsid w:val="0027193C"/>
    <w:rsid w:val="00275702"/>
    <w:rsid w:val="00276D8B"/>
    <w:rsid w:val="00290EA9"/>
    <w:rsid w:val="0029663E"/>
    <w:rsid w:val="002A1E34"/>
    <w:rsid w:val="002B1140"/>
    <w:rsid w:val="002B73A0"/>
    <w:rsid w:val="002C08F2"/>
    <w:rsid w:val="003008B5"/>
    <w:rsid w:val="003078A2"/>
    <w:rsid w:val="00360830"/>
    <w:rsid w:val="00361703"/>
    <w:rsid w:val="00362826"/>
    <w:rsid w:val="00364FBB"/>
    <w:rsid w:val="00382B24"/>
    <w:rsid w:val="003905F1"/>
    <w:rsid w:val="003A0959"/>
    <w:rsid w:val="003B74C1"/>
    <w:rsid w:val="003C0EB6"/>
    <w:rsid w:val="003C192A"/>
    <w:rsid w:val="003D02B6"/>
    <w:rsid w:val="003F2FA4"/>
    <w:rsid w:val="003F530B"/>
    <w:rsid w:val="00411D72"/>
    <w:rsid w:val="004228E1"/>
    <w:rsid w:val="00425CA1"/>
    <w:rsid w:val="00432DB6"/>
    <w:rsid w:val="00450110"/>
    <w:rsid w:val="004505F8"/>
    <w:rsid w:val="00475774"/>
    <w:rsid w:val="00475E49"/>
    <w:rsid w:val="004926FA"/>
    <w:rsid w:val="00496493"/>
    <w:rsid w:val="0049668D"/>
    <w:rsid w:val="00497284"/>
    <w:rsid w:val="004B2C8D"/>
    <w:rsid w:val="004D0094"/>
    <w:rsid w:val="004E24FA"/>
    <w:rsid w:val="004E2DBF"/>
    <w:rsid w:val="004E694D"/>
    <w:rsid w:val="004F5F64"/>
    <w:rsid w:val="0051285C"/>
    <w:rsid w:val="005306E0"/>
    <w:rsid w:val="00531695"/>
    <w:rsid w:val="00544B57"/>
    <w:rsid w:val="005544ED"/>
    <w:rsid w:val="00555AAB"/>
    <w:rsid w:val="005738FC"/>
    <w:rsid w:val="005A5FEA"/>
    <w:rsid w:val="005B1387"/>
    <w:rsid w:val="005E0399"/>
    <w:rsid w:val="005F709A"/>
    <w:rsid w:val="00614136"/>
    <w:rsid w:val="0062040D"/>
    <w:rsid w:val="006207E2"/>
    <w:rsid w:val="00626E50"/>
    <w:rsid w:val="00644EA3"/>
    <w:rsid w:val="0065709A"/>
    <w:rsid w:val="00667E68"/>
    <w:rsid w:val="006732BA"/>
    <w:rsid w:val="00680BFF"/>
    <w:rsid w:val="0068199D"/>
    <w:rsid w:val="00695E4E"/>
    <w:rsid w:val="007040E9"/>
    <w:rsid w:val="007264EF"/>
    <w:rsid w:val="00736FBA"/>
    <w:rsid w:val="007417BF"/>
    <w:rsid w:val="00744DFC"/>
    <w:rsid w:val="007516E0"/>
    <w:rsid w:val="0075464C"/>
    <w:rsid w:val="0078344A"/>
    <w:rsid w:val="007B131A"/>
    <w:rsid w:val="007D2F14"/>
    <w:rsid w:val="007E7DC1"/>
    <w:rsid w:val="007F1964"/>
    <w:rsid w:val="00800121"/>
    <w:rsid w:val="00802B34"/>
    <w:rsid w:val="00811B71"/>
    <w:rsid w:val="008205C6"/>
    <w:rsid w:val="00824EE8"/>
    <w:rsid w:val="00832218"/>
    <w:rsid w:val="00834987"/>
    <w:rsid w:val="00835590"/>
    <w:rsid w:val="00845D37"/>
    <w:rsid w:val="00845DFE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07AA0"/>
    <w:rsid w:val="009163F5"/>
    <w:rsid w:val="00932BB7"/>
    <w:rsid w:val="0096124D"/>
    <w:rsid w:val="00962141"/>
    <w:rsid w:val="00966664"/>
    <w:rsid w:val="0098101F"/>
    <w:rsid w:val="00981FA4"/>
    <w:rsid w:val="009B064D"/>
    <w:rsid w:val="009B6663"/>
    <w:rsid w:val="009B7CF2"/>
    <w:rsid w:val="009F49AE"/>
    <w:rsid w:val="009F6CAF"/>
    <w:rsid w:val="00A02E16"/>
    <w:rsid w:val="00A042D1"/>
    <w:rsid w:val="00A07672"/>
    <w:rsid w:val="00A10F10"/>
    <w:rsid w:val="00A22122"/>
    <w:rsid w:val="00A23E02"/>
    <w:rsid w:val="00A713E9"/>
    <w:rsid w:val="00A74C13"/>
    <w:rsid w:val="00A76C79"/>
    <w:rsid w:val="00A8744E"/>
    <w:rsid w:val="00A96546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329"/>
    <w:rsid w:val="00B56524"/>
    <w:rsid w:val="00B63507"/>
    <w:rsid w:val="00B93335"/>
    <w:rsid w:val="00B95FF7"/>
    <w:rsid w:val="00BD5727"/>
    <w:rsid w:val="00BF5E79"/>
    <w:rsid w:val="00C162A1"/>
    <w:rsid w:val="00C21181"/>
    <w:rsid w:val="00C37193"/>
    <w:rsid w:val="00C60D33"/>
    <w:rsid w:val="00C620BA"/>
    <w:rsid w:val="00C9273D"/>
    <w:rsid w:val="00CA1A2F"/>
    <w:rsid w:val="00CB39D7"/>
    <w:rsid w:val="00CB4D55"/>
    <w:rsid w:val="00CB5F7B"/>
    <w:rsid w:val="00CE6C4F"/>
    <w:rsid w:val="00D06921"/>
    <w:rsid w:val="00D24B69"/>
    <w:rsid w:val="00D63476"/>
    <w:rsid w:val="00D63E1A"/>
    <w:rsid w:val="00D944C9"/>
    <w:rsid w:val="00DB4A5A"/>
    <w:rsid w:val="00DB64BA"/>
    <w:rsid w:val="00DB6A28"/>
    <w:rsid w:val="00E04FC0"/>
    <w:rsid w:val="00E35CF1"/>
    <w:rsid w:val="00E367B5"/>
    <w:rsid w:val="00E542A4"/>
    <w:rsid w:val="00E66AC2"/>
    <w:rsid w:val="00E841A0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7E62"/>
    <w:rsid w:val="00F00D77"/>
    <w:rsid w:val="00F04EA3"/>
    <w:rsid w:val="00F10463"/>
    <w:rsid w:val="00F234B1"/>
    <w:rsid w:val="00F44EC0"/>
    <w:rsid w:val="00F539F2"/>
    <w:rsid w:val="00F576D4"/>
    <w:rsid w:val="00F81BA8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5646FD85-1F4F-4D40-985E-40BF7228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D0313-EFC3-4245-BF4D-8588724E4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Janečková Iveta, Bc.</cp:lastModifiedBy>
  <cp:revision>2</cp:revision>
  <cp:lastPrinted>2011-01-11T13:57:00Z</cp:lastPrinted>
  <dcterms:created xsi:type="dcterms:W3CDTF">2018-10-26T06:48:00Z</dcterms:created>
  <dcterms:modified xsi:type="dcterms:W3CDTF">2018-10-26T06:48:00Z</dcterms:modified>
</cp:coreProperties>
</file>