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24374CDE"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897983" w:rsidRPr="00897983">
        <w:rPr>
          <w:rFonts w:ascii="Times New Roman" w:hAnsi="Times New Roman" w:cs="Times New Roman"/>
          <w:b/>
        </w:rPr>
        <w:t xml:space="preserve">ZOO </w:t>
      </w:r>
      <w:r w:rsidR="00115600" w:rsidRPr="00897983">
        <w:rPr>
          <w:rFonts w:ascii="Times New Roman" w:hAnsi="Times New Roman" w:cs="Times New Roman"/>
          <w:b/>
        </w:rPr>
        <w:t>Hodonín – CITES</w:t>
      </w:r>
      <w:r w:rsidR="00897983" w:rsidRPr="00897983">
        <w:rPr>
          <w:rFonts w:ascii="Times New Roman" w:hAnsi="Times New Roman" w:cs="Times New Roman"/>
          <w:b/>
        </w:rPr>
        <w:t xml:space="preserve"> Centrum</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032306F5" w14:textId="17BFDD2D" w:rsidR="00B46F0E" w:rsidRPr="000A701C" w:rsidRDefault="00DE4386" w:rsidP="00A538E2">
      <w:pPr>
        <w:spacing w:after="0"/>
        <w:ind w:left="2124" w:hanging="2124"/>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t xml:space="preserve">ve smluvních záležitostech </w:t>
      </w:r>
      <w:bookmarkStart w:id="0" w:name="_Hlk170721572"/>
      <w:r w:rsidR="00B46F0E" w:rsidRPr="000A701C">
        <w:rPr>
          <w:rFonts w:ascii="Times New Roman" w:hAnsi="Times New Roman" w:cs="Times New Roman"/>
        </w:rPr>
        <w:t>Liborem Střechou</w:t>
      </w:r>
      <w:r w:rsidR="00B46F0E">
        <w:rPr>
          <w:rFonts w:ascii="Times New Roman" w:hAnsi="Times New Roman" w:cs="Times New Roman"/>
        </w:rPr>
        <w:t>,</w:t>
      </w:r>
      <w:r w:rsidR="00B46F0E" w:rsidRPr="000A701C">
        <w:rPr>
          <w:rFonts w:ascii="Times New Roman" w:hAnsi="Times New Roman" w:cs="Times New Roman"/>
        </w:rPr>
        <w:t xml:space="preserve"> starostou města Hodonína</w:t>
      </w:r>
      <w:bookmarkEnd w:id="0"/>
      <w:r w:rsidR="00A538E2">
        <w:rPr>
          <w:rFonts w:ascii="Times New Roman" w:hAnsi="Times New Roman" w:cs="Times New Roman"/>
        </w:rPr>
        <w:t xml:space="preserve">; </w:t>
      </w:r>
      <w:r w:rsidRPr="00E61E62">
        <w:rPr>
          <w:rFonts w:ascii="Times New Roman" w:hAnsi="Times New Roman" w:cs="Times New Roman"/>
        </w:rPr>
        <w:t xml:space="preserve">v technických záležitostech </w:t>
      </w:r>
      <w:r w:rsidR="00B46F0E">
        <w:rPr>
          <w:rFonts w:ascii="Times New Roman" w:hAnsi="Times New Roman" w:cs="Times New Roman"/>
        </w:rPr>
        <w:t xml:space="preserve">Ing. Martinem Křižanem, vedoucím odboru </w:t>
      </w:r>
      <w:proofErr w:type="spellStart"/>
      <w:r w:rsidR="00B46F0E">
        <w:rPr>
          <w:rFonts w:ascii="Times New Roman" w:hAnsi="Times New Roman" w:cs="Times New Roman"/>
        </w:rPr>
        <w:t>IaÚ</w:t>
      </w:r>
      <w:proofErr w:type="spellEnd"/>
      <w:r w:rsidR="00B46F0E">
        <w:rPr>
          <w:rFonts w:ascii="Times New Roman" w:hAnsi="Times New Roman" w:cs="Times New Roman"/>
        </w:rPr>
        <w:t xml:space="preserve"> </w:t>
      </w:r>
      <w:r w:rsidR="00B46F0E">
        <w:rPr>
          <w:rFonts w:ascii="Times New Roman" w:hAnsi="Times New Roman" w:cs="Times New Roman"/>
        </w:rPr>
        <w:br/>
        <w:t>a Ing</w:t>
      </w:r>
      <w:r w:rsidR="00B46F0E" w:rsidRPr="000A701C">
        <w:rPr>
          <w:rFonts w:ascii="Times New Roman" w:hAnsi="Times New Roman" w:cs="Times New Roman"/>
        </w:rPr>
        <w:t xml:space="preserve">. </w:t>
      </w:r>
      <w:r w:rsidR="00B46F0E">
        <w:rPr>
          <w:rFonts w:ascii="Times New Roman" w:hAnsi="Times New Roman" w:cs="Times New Roman"/>
        </w:rPr>
        <w:t xml:space="preserve">Ivanem </w:t>
      </w:r>
      <w:proofErr w:type="spellStart"/>
      <w:r w:rsidR="00B46F0E">
        <w:rPr>
          <w:rFonts w:ascii="Times New Roman" w:hAnsi="Times New Roman" w:cs="Times New Roman"/>
        </w:rPr>
        <w:t>Medlenem</w:t>
      </w:r>
      <w:proofErr w:type="spellEnd"/>
      <w:r w:rsidR="00B46F0E" w:rsidRPr="000A701C">
        <w:rPr>
          <w:rFonts w:ascii="Times New Roman" w:hAnsi="Times New Roman" w:cs="Times New Roman"/>
        </w:rPr>
        <w:t xml:space="preserve"> </w:t>
      </w:r>
      <w:r w:rsidR="00B46F0E">
        <w:rPr>
          <w:rFonts w:ascii="Times New Roman" w:hAnsi="Times New Roman" w:cs="Times New Roman"/>
        </w:rPr>
        <w:t>–</w:t>
      </w:r>
      <w:r w:rsidR="00B46F0E" w:rsidRPr="000A701C">
        <w:rPr>
          <w:rFonts w:ascii="Times New Roman" w:hAnsi="Times New Roman" w:cs="Times New Roman"/>
        </w:rPr>
        <w:t xml:space="preserve"> </w:t>
      </w:r>
      <w:r w:rsidR="00B46F0E">
        <w:rPr>
          <w:rFonts w:ascii="Times New Roman" w:hAnsi="Times New Roman" w:cs="Times New Roman"/>
        </w:rPr>
        <w:t xml:space="preserve">referentem </w:t>
      </w:r>
      <w:r w:rsidR="00B46F0E" w:rsidRPr="000A701C">
        <w:rPr>
          <w:rFonts w:ascii="Times New Roman" w:hAnsi="Times New Roman" w:cs="Times New Roman"/>
        </w:rPr>
        <w:t>odbor</w:t>
      </w:r>
      <w:r w:rsidR="00B46F0E">
        <w:rPr>
          <w:rFonts w:ascii="Times New Roman" w:hAnsi="Times New Roman" w:cs="Times New Roman"/>
        </w:rPr>
        <w:t>u</w:t>
      </w:r>
      <w:r w:rsidR="00B46F0E" w:rsidRPr="000A701C">
        <w:rPr>
          <w:rFonts w:ascii="Times New Roman" w:hAnsi="Times New Roman" w:cs="Times New Roman"/>
        </w:rPr>
        <w:t xml:space="preserve"> </w:t>
      </w:r>
      <w:proofErr w:type="spellStart"/>
      <w:r w:rsidR="00B46F0E" w:rsidRPr="000A701C">
        <w:rPr>
          <w:rFonts w:ascii="Times New Roman" w:hAnsi="Times New Roman" w:cs="Times New Roman"/>
        </w:rPr>
        <w:t>IaÚ</w:t>
      </w:r>
      <w:proofErr w:type="spellEnd"/>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A538E2">
        <w:rPr>
          <w:rFonts w:ascii="Times New Roman" w:hAnsi="Times New Roman" w:cs="Times New Roman"/>
          <w:b/>
          <w:bCs/>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6FBE337C" w14:textId="74EF7400" w:rsidR="00DE4386" w:rsidRPr="00541D0E" w:rsidRDefault="00DE4386" w:rsidP="00541D0E">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se zavazuje zpracovat a předat objednateli projektovou dokumentaci </w:t>
      </w:r>
      <w:r w:rsidR="00BA4AD4" w:rsidRPr="00BA4AD4">
        <w:rPr>
          <w:rFonts w:ascii="Times New Roman" w:hAnsi="Times New Roman" w:cs="Times New Roman"/>
        </w:rPr>
        <w:t>pro povolení</w:t>
      </w:r>
      <w:r w:rsidR="00BA4AD4">
        <w:rPr>
          <w:rFonts w:ascii="Times New Roman" w:hAnsi="Times New Roman" w:cs="Times New Roman"/>
        </w:rPr>
        <w:t xml:space="preserve"> záměru</w:t>
      </w:r>
      <w:r w:rsidR="00BA4AD4" w:rsidRPr="00BA4AD4">
        <w:rPr>
          <w:rFonts w:ascii="Times New Roman" w:hAnsi="Times New Roman" w:cs="Times New Roman"/>
        </w:rPr>
        <w:t xml:space="preserve"> (DP</w:t>
      </w:r>
      <w:r w:rsidR="00BA4AD4">
        <w:rPr>
          <w:rFonts w:ascii="Times New Roman" w:hAnsi="Times New Roman" w:cs="Times New Roman"/>
        </w:rPr>
        <w:t>Z</w:t>
      </w:r>
      <w:r w:rsidR="00BA4AD4" w:rsidRPr="00BA4AD4">
        <w:rPr>
          <w:rFonts w:ascii="Times New Roman" w:hAnsi="Times New Roman" w:cs="Times New Roman"/>
        </w:rPr>
        <w:t>)</w:t>
      </w:r>
      <w:r w:rsidR="00BA4AD4">
        <w:rPr>
          <w:rFonts w:ascii="Times New Roman" w:hAnsi="Times New Roman" w:cs="Times New Roman"/>
        </w:rPr>
        <w:t>, dokumentaci pro</w:t>
      </w:r>
      <w:r w:rsidR="00BA4AD4" w:rsidRPr="00BA4AD4">
        <w:rPr>
          <w:rFonts w:ascii="Times New Roman" w:hAnsi="Times New Roman" w:cs="Times New Roman"/>
        </w:rPr>
        <w:t xml:space="preserve"> provádění stavby (DPS)</w:t>
      </w:r>
      <w:r w:rsidR="00BA4AD4">
        <w:rPr>
          <w:rFonts w:ascii="Times New Roman" w:hAnsi="Times New Roman" w:cs="Times New Roman"/>
        </w:rPr>
        <w:t>,</w:t>
      </w:r>
      <w:r w:rsidR="00BA4AD4" w:rsidRPr="00BA4AD4">
        <w:rPr>
          <w:rFonts w:ascii="Times New Roman" w:hAnsi="Times New Roman" w:cs="Times New Roman"/>
        </w:rPr>
        <w:t xml:space="preserve"> zajistit výkon autorského dozoru a</w:t>
      </w:r>
      <w:r w:rsidR="00115600">
        <w:rPr>
          <w:rFonts w:ascii="Times New Roman" w:hAnsi="Times New Roman" w:cs="Times New Roman"/>
        </w:rPr>
        <w:t> </w:t>
      </w:r>
      <w:r w:rsidR="00BA4AD4" w:rsidRPr="00BA4AD4">
        <w:rPr>
          <w:rFonts w:ascii="Times New Roman" w:hAnsi="Times New Roman" w:cs="Times New Roman"/>
        </w:rPr>
        <w:t>vykonávat níže sjednané činnosti na akci</w:t>
      </w:r>
      <w:r w:rsidRPr="00E61E62">
        <w:rPr>
          <w:rFonts w:ascii="Times New Roman" w:hAnsi="Times New Roman" w:cs="Times New Roman"/>
        </w:rPr>
        <w:t xml:space="preserve">: </w:t>
      </w:r>
      <w:r w:rsidR="00B46F0E" w:rsidRPr="00541D0E">
        <w:rPr>
          <w:rFonts w:ascii="Times New Roman" w:hAnsi="Times New Roman" w:cs="Times New Roman"/>
          <w:b/>
        </w:rPr>
        <w:t xml:space="preserve">ZOO </w:t>
      </w:r>
      <w:r w:rsidR="00115600" w:rsidRPr="00541D0E">
        <w:rPr>
          <w:rFonts w:ascii="Times New Roman" w:hAnsi="Times New Roman" w:cs="Times New Roman"/>
          <w:b/>
        </w:rPr>
        <w:t>Hodonín – CITES</w:t>
      </w:r>
      <w:r w:rsidR="00B46F0E" w:rsidRPr="00541D0E">
        <w:rPr>
          <w:rFonts w:ascii="Times New Roman" w:hAnsi="Times New Roman" w:cs="Times New Roman"/>
          <w:b/>
        </w:rPr>
        <w:t xml:space="preserve"> Centrum</w:t>
      </w:r>
      <w:r w:rsidR="00541D0E">
        <w:rPr>
          <w:rFonts w:ascii="Times New Roman" w:hAnsi="Times New Roman" w:cs="Times New Roman"/>
          <w:b/>
        </w:rPr>
        <w:t>.</w:t>
      </w:r>
    </w:p>
    <w:p w14:paraId="6ECA0E63" w14:textId="77777777" w:rsidR="00DE4386" w:rsidRPr="00E61E62" w:rsidRDefault="00DE4386" w:rsidP="00091A60">
      <w:pPr>
        <w:pStyle w:val="Odstavecseseznamem"/>
        <w:numPr>
          <w:ilvl w:val="1"/>
          <w:numId w:val="1"/>
        </w:numPr>
        <w:ind w:left="993" w:hanging="993"/>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5F88C277" w:rsidR="00DE4386" w:rsidRPr="00014954"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1" w:name="_Ref302995156"/>
      <w:r w:rsidRPr="00014954">
        <w:rPr>
          <w:rFonts w:ascii="Times New Roman" w:hAnsi="Times New Roman" w:cs="Times New Roman"/>
          <w:b/>
        </w:rPr>
        <w:t xml:space="preserve">Dokumentace pro </w:t>
      </w:r>
      <w:r w:rsidR="00395610">
        <w:rPr>
          <w:rFonts w:ascii="Times New Roman" w:hAnsi="Times New Roman" w:cs="Times New Roman"/>
          <w:b/>
        </w:rPr>
        <w:t xml:space="preserve">povolení záměru </w:t>
      </w:r>
      <w:r w:rsidRPr="00014954">
        <w:rPr>
          <w:rFonts w:ascii="Times New Roman" w:hAnsi="Times New Roman" w:cs="Times New Roman"/>
        </w:rPr>
        <w:t xml:space="preserve">v členění a rozsahu podle vyhlášky č. </w:t>
      </w:r>
      <w:r w:rsidR="00091A60" w:rsidRPr="00014954">
        <w:rPr>
          <w:rFonts w:ascii="Times New Roman" w:hAnsi="Times New Roman" w:cs="Times New Roman"/>
        </w:rPr>
        <w:t>131/2024</w:t>
      </w:r>
      <w:r w:rsidRPr="00014954">
        <w:rPr>
          <w:rFonts w:ascii="Times New Roman" w:hAnsi="Times New Roman" w:cs="Times New Roman"/>
        </w:rPr>
        <w:t xml:space="preserve"> Sb., o dokumentaci staveb, příloha č. 1, a zákona č. </w:t>
      </w:r>
      <w:r w:rsidR="00ED7FA5" w:rsidRPr="00014954">
        <w:rPr>
          <w:rFonts w:ascii="Times New Roman" w:hAnsi="Times New Roman" w:cs="Times New Roman"/>
        </w:rPr>
        <w:t>283/2021</w:t>
      </w:r>
      <w:r w:rsidRPr="00014954">
        <w:rPr>
          <w:rFonts w:ascii="Times New Roman" w:hAnsi="Times New Roman" w:cs="Times New Roman"/>
        </w:rPr>
        <w:t xml:space="preserve"> Sb., stavební zákon, ve znění pozdějších předpisů, </w:t>
      </w:r>
      <w:r w:rsidRPr="00014954">
        <w:rPr>
          <w:rFonts w:ascii="Times New Roman" w:hAnsi="Times New Roman" w:cs="Times New Roman"/>
          <w:b/>
        </w:rPr>
        <w:t>včetně:</w:t>
      </w:r>
      <w:bookmarkEnd w:id="1"/>
    </w:p>
    <w:p w14:paraId="2C43352B" w14:textId="3977443C"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pro </w:t>
      </w:r>
      <w:r w:rsidR="00014954">
        <w:rPr>
          <w:rFonts w:ascii="Times New Roman" w:hAnsi="Times New Roman" w:cs="Times New Roman"/>
        </w:rPr>
        <w:t>povolení záměru</w:t>
      </w:r>
      <w:r w:rsidRPr="00E61E62">
        <w:rPr>
          <w:rFonts w:ascii="Times New Roman" w:hAnsi="Times New Roman" w:cs="Times New Roman"/>
        </w:rPr>
        <w:t xml:space="preserve">; všechny průzkumy budou provedeny 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295B86FE"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geologického</w:t>
      </w:r>
      <w:r w:rsidRPr="00E61E62">
        <w:rPr>
          <w:rFonts w:ascii="Times New Roman" w:hAnsi="Times New Roman" w:cs="Times New Roman"/>
        </w:rPr>
        <w:t xml:space="preserve"> a hydrogeologického </w:t>
      </w:r>
      <w:r w:rsidRPr="00E61E62">
        <w:rPr>
          <w:rFonts w:ascii="Times New Roman" w:hAnsi="Times New Roman" w:cs="Times New Roman"/>
          <w:b/>
        </w:rPr>
        <w:t>průzkumu</w:t>
      </w:r>
      <w:r w:rsidRPr="00E61E62">
        <w:rPr>
          <w:rFonts w:ascii="Times New Roman" w:hAnsi="Times New Roman" w:cs="Times New Roman"/>
        </w:rPr>
        <w:t xml:space="preserve"> staveniště;</w:t>
      </w:r>
    </w:p>
    <w:p w14:paraId="375685FB" w14:textId="77777777"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radonového</w:t>
      </w:r>
      <w:r w:rsidRPr="00E61E62">
        <w:rPr>
          <w:rFonts w:ascii="Times New Roman" w:hAnsi="Times New Roman" w:cs="Times New Roman"/>
        </w:rPr>
        <w:t xml:space="preserve"> průzkumu (pokud je opodstatněný);</w:t>
      </w:r>
    </w:p>
    <w:p w14:paraId="74DAB64D" w14:textId="08A3C130" w:rsidR="00646328" w:rsidRPr="00E61E62" w:rsidRDefault="00646328"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průzkum</w:t>
      </w:r>
      <w:r w:rsidR="005F4221">
        <w:rPr>
          <w:rFonts w:ascii="Times New Roman" w:hAnsi="Times New Roman" w:cs="Times New Roman"/>
          <w:b/>
        </w:rPr>
        <w:t>u</w:t>
      </w:r>
      <w:r w:rsidRPr="00E61E62">
        <w:rPr>
          <w:rFonts w:ascii="Times New Roman" w:hAnsi="Times New Roman" w:cs="Times New Roman"/>
        </w:rPr>
        <w:t xml:space="preserve"> a posouzení stávajícího stavu dotčených </w:t>
      </w:r>
      <w:r w:rsidRPr="00E61E62">
        <w:rPr>
          <w:rFonts w:ascii="Times New Roman" w:hAnsi="Times New Roman" w:cs="Times New Roman"/>
          <w:b/>
        </w:rPr>
        <w:t>inženýrských sítí</w:t>
      </w:r>
      <w:r w:rsidRPr="00E61E62">
        <w:rPr>
          <w:rFonts w:ascii="Times New Roman" w:hAnsi="Times New Roman" w:cs="Times New Roman"/>
        </w:rPr>
        <w:t xml:space="preserve"> (kamerové zkoušky apod.);</w:t>
      </w:r>
    </w:p>
    <w:p w14:paraId="0D5EC182" w14:textId="113D4C19" w:rsidR="00DE4386" w:rsidRPr="00E61E62" w:rsidRDefault="00D927B0"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w:t>
      </w:r>
      <w:r w:rsidR="005F4221">
        <w:rPr>
          <w:rFonts w:ascii="Times New Roman" w:hAnsi="Times New Roman" w:cs="Times New Roman"/>
          <w:b/>
        </w:rPr>
        <w:t>y</w:t>
      </w:r>
      <w:r w:rsidRPr="00E61E62">
        <w:rPr>
          <w:rFonts w:ascii="Times New Roman" w:hAnsi="Times New Roman" w:cs="Times New Roman"/>
        </w:rPr>
        <w:t xml:space="preserve">/vypracování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3852CDB3" w14:textId="77777777" w:rsidR="00906C7A" w:rsidRPr="00E61E62"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3B3F9088" w14:textId="77777777" w:rsidR="003A5318" w:rsidRDefault="003A5318" w:rsidP="00DC63DB">
      <w:pPr>
        <w:spacing w:after="0"/>
        <w:ind w:left="993"/>
        <w:rPr>
          <w:rFonts w:ascii="Times New Roman" w:hAnsi="Times New Roman" w:cs="Times New Roman"/>
        </w:rPr>
      </w:pPr>
    </w:p>
    <w:p w14:paraId="2E0A3A36" w14:textId="481AEDF9" w:rsidR="003D68D0" w:rsidRPr="00E61E62" w:rsidRDefault="00906C7A" w:rsidP="003D68D0">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w:t>
      </w:r>
      <w:proofErr w:type="spellStart"/>
      <w:r w:rsidRPr="00E61E62">
        <w:rPr>
          <w:rFonts w:ascii="Times New Roman" w:hAnsi="Times New Roman" w:cs="Times New Roman"/>
        </w:rPr>
        <w:t>MěÚ</w:t>
      </w:r>
      <w:proofErr w:type="spellEnd"/>
      <w:r w:rsidRPr="00E61E62">
        <w:rPr>
          <w:rFonts w:ascii="Times New Roman" w:hAnsi="Times New Roman" w:cs="Times New Roman"/>
        </w:rPr>
        <w:t xml:space="preserve"> </w:t>
      </w:r>
      <w:r w:rsidR="001B728D" w:rsidRPr="00E61E62">
        <w:rPr>
          <w:rFonts w:ascii="Times New Roman" w:hAnsi="Times New Roman" w:cs="Times New Roman"/>
        </w:rPr>
        <w:t>Hodonín</w:t>
      </w:r>
      <w:r w:rsidR="001077C9">
        <w:rPr>
          <w:rFonts w:ascii="Times New Roman" w:hAnsi="Times New Roman" w:cs="Times New Roman"/>
        </w:rPr>
        <w:t>, odborem právním</w:t>
      </w:r>
      <w:r w:rsidR="001B728D" w:rsidRPr="00E61E62">
        <w:rPr>
          <w:rFonts w:ascii="Times New Roman" w:hAnsi="Times New Roman" w:cs="Times New Roman"/>
        </w:rPr>
        <w:t xml:space="preserve"> – </w:t>
      </w:r>
      <w:r w:rsidRPr="00E61E62">
        <w:rPr>
          <w:rFonts w:ascii="Times New Roman" w:hAnsi="Times New Roman" w:cs="Times New Roman"/>
        </w:rPr>
        <w:t>odpadové hospodářství a zele</w:t>
      </w:r>
      <w:r w:rsidR="001077C9">
        <w:rPr>
          <w:rFonts w:ascii="Times New Roman" w:hAnsi="Times New Roman" w:cs="Times New Roman"/>
        </w:rPr>
        <w:t>ň města</w:t>
      </w:r>
      <w:r w:rsidRPr="00E61E62">
        <w:rPr>
          <w:rFonts w:ascii="Times New Roman" w:hAnsi="Times New Roman" w:cs="Times New Roman"/>
        </w:rPr>
        <w:t>.</w:t>
      </w:r>
    </w:p>
    <w:p w14:paraId="77AE29ED"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dokumentace</w:t>
      </w:r>
      <w:r w:rsidRPr="00F37A24">
        <w:rPr>
          <w:rFonts w:ascii="Times New Roman" w:hAnsi="Times New Roman" w:cs="Times New Roman"/>
        </w:rPr>
        <w:t xml:space="preserve"> bude zahrnovat požadavky technického řešení budov pro splnění požadavku zatřídění dle </w:t>
      </w:r>
      <w:r w:rsidRPr="00F37A24">
        <w:rPr>
          <w:rFonts w:ascii="Times New Roman" w:hAnsi="Times New Roman" w:cs="Times New Roman"/>
          <w:b/>
        </w:rPr>
        <w:t>energetické náročnosti do třídy</w:t>
      </w:r>
      <w:r w:rsidRPr="00F37A24">
        <w:rPr>
          <w:rFonts w:ascii="Times New Roman" w:hAnsi="Times New Roman" w:cs="Times New Roman"/>
        </w:rPr>
        <w:t>, dle vyhlášky č. 264/2020 Sb., o energetické náročnosti budov, doložené:</w:t>
      </w:r>
    </w:p>
    <w:p w14:paraId="6F8B566A"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zpracovanou</w:t>
      </w:r>
      <w:r w:rsidRPr="00F37A24">
        <w:rPr>
          <w:rFonts w:ascii="Times New Roman" w:hAnsi="Times New Roman" w:cs="Times New Roman"/>
        </w:rPr>
        <w:t xml:space="preserve"> zprávou o optimalizaci projektu stavby z hlediska investičních a provozních nákladů, porovnání variant energetické náročnosti třídy “A“, “B“ a “C“, vyhodnocení a výběr nejvhodnější varianty s odůvodněním,</w:t>
      </w:r>
    </w:p>
    <w:p w14:paraId="4F7F214F"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průkaz energetické náročnosti</w:t>
      </w:r>
      <w:r w:rsidRPr="00F37A24">
        <w:rPr>
          <w:rFonts w:ascii="Times New Roman" w:hAnsi="Times New Roman" w:cs="Times New Roman"/>
        </w:rPr>
        <w:t xml:space="preserve"> budovy s protokolem a energetickým štítkem obálky budovy (zákon č. 406/2000 Sb., o hospodaření energií, a vyhláška č. 264/2020 Sb., o energetické náročnosti budov), </w:t>
      </w:r>
    </w:p>
    <w:p w14:paraId="3BE1FAAB"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w:t>
      </w:r>
      <w:r w:rsidRPr="00E61E62">
        <w:rPr>
          <w:rFonts w:ascii="Times New Roman" w:hAnsi="Times New Roman" w:cs="Times New Roman"/>
        </w:rPr>
        <w:t xml:space="preserve"> </w:t>
      </w:r>
      <w:r w:rsidRPr="00E61E62">
        <w:rPr>
          <w:rFonts w:ascii="Times New Roman" w:hAnsi="Times New Roman" w:cs="Times New Roman"/>
          <w:b/>
        </w:rPr>
        <w:t>všech dokladů</w:t>
      </w:r>
      <w:r w:rsidRPr="00E61E62">
        <w:rPr>
          <w:rFonts w:ascii="Times New Roman" w:hAnsi="Times New Roman" w:cs="Times New Roman"/>
        </w:rPr>
        <w:t xml:space="preserve">, které budou sloužit jako </w:t>
      </w:r>
      <w:r w:rsidRPr="00E61E62">
        <w:rPr>
          <w:rFonts w:ascii="Times New Roman" w:hAnsi="Times New Roman" w:cs="Times New Roman"/>
          <w:b/>
        </w:rPr>
        <w:t>příloha k žádosti</w:t>
      </w:r>
      <w:r w:rsidRPr="00E61E62">
        <w:rPr>
          <w:rFonts w:ascii="Times New Roman" w:hAnsi="Times New Roman" w:cs="Times New Roman"/>
        </w:rPr>
        <w:t xml:space="preserve"> pro povolení</w:t>
      </w:r>
      <w:r>
        <w:rPr>
          <w:rFonts w:ascii="Times New Roman" w:hAnsi="Times New Roman" w:cs="Times New Roman"/>
        </w:rPr>
        <w:t xml:space="preserve"> záměru</w:t>
      </w:r>
      <w:r w:rsidRPr="00E61E62">
        <w:rPr>
          <w:rFonts w:ascii="Times New Roman" w:hAnsi="Times New Roman" w:cs="Times New Roman"/>
        </w:rPr>
        <w:t>;</w:t>
      </w:r>
    </w:p>
    <w:p w14:paraId="675A4870"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všech změn</w:t>
      </w:r>
      <w:r w:rsidRPr="00E61E62">
        <w:rPr>
          <w:rFonts w:ascii="Times New Roman" w:hAnsi="Times New Roman" w:cs="Times New Roman"/>
        </w:rPr>
        <w:t xml:space="preserve"> a dodatků k předložené dokumentaci, které budou vyžadovány veřejnoprávními orgány a subjekty dotčenými ve správních řízeních;</w:t>
      </w:r>
    </w:p>
    <w:p w14:paraId="4C102398" w14:textId="4EC64173" w:rsidR="003D68D0" w:rsidRDefault="00A60C3F"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propočtu celkových nákladů</w:t>
      </w:r>
      <w:r w:rsidRPr="00E61E62">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7D3A7E51" w14:textId="7ADDF696"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u </w:t>
      </w:r>
      <w:r w:rsidRPr="00E61E62">
        <w:rPr>
          <w:rFonts w:ascii="Times New Roman" w:hAnsi="Times New Roman" w:cs="Times New Roman"/>
          <w:b/>
        </w:rPr>
        <w:t>jednotlivých</w:t>
      </w:r>
      <w:r w:rsidRPr="00E61E62">
        <w:rPr>
          <w:rFonts w:ascii="Times New Roman" w:hAnsi="Times New Roman" w:cs="Times New Roman"/>
        </w:rPr>
        <w:t xml:space="preserve"> položek bude jednoznačně vyznačeno, že náležejí do </w:t>
      </w:r>
      <w:r w:rsidRPr="00E61E62">
        <w:rPr>
          <w:rFonts w:ascii="Times New Roman" w:hAnsi="Times New Roman" w:cs="Times New Roman"/>
          <w:b/>
        </w:rPr>
        <w:t>snížené sazby daně</w:t>
      </w:r>
      <w:r w:rsidRPr="00E61E62">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6699CB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průběžná</w:t>
      </w:r>
      <w:r w:rsidRPr="00E61E62">
        <w:rPr>
          <w:rFonts w:ascii="Times New Roman" w:hAnsi="Times New Roman" w:cs="Times New Roman"/>
        </w:rPr>
        <w:t xml:space="preserve"> </w:t>
      </w:r>
      <w:r w:rsidRPr="00E61E62">
        <w:rPr>
          <w:rFonts w:ascii="Times New Roman" w:hAnsi="Times New Roman" w:cs="Times New Roman"/>
          <w:b/>
        </w:rPr>
        <w:t>projednání</w:t>
      </w:r>
      <w:r w:rsidRPr="00E61E62">
        <w:rPr>
          <w:rFonts w:ascii="Times New Roman" w:hAnsi="Times New Roman" w:cs="Times New Roman"/>
        </w:rPr>
        <w:t xml:space="preserve"> dokumentace pro </w:t>
      </w:r>
      <w:r w:rsidR="007F5D73">
        <w:rPr>
          <w:rFonts w:ascii="Times New Roman" w:hAnsi="Times New Roman" w:cs="Times New Roman"/>
        </w:rPr>
        <w:t>povolení záměru</w:t>
      </w:r>
      <w:r w:rsidRPr="00E61E62">
        <w:rPr>
          <w:rFonts w:ascii="Times New Roman" w:hAnsi="Times New Roman" w:cs="Times New Roman"/>
        </w:rPr>
        <w:t xml:space="preserve"> s dotčenými orgány a</w:t>
      </w:r>
      <w:r w:rsidR="009B27B6" w:rsidRPr="00E61E62">
        <w:rPr>
          <w:rFonts w:ascii="Times New Roman" w:hAnsi="Times New Roman" w:cs="Times New Roman"/>
        </w:rPr>
        <w:t> </w:t>
      </w:r>
      <w:r w:rsidR="001B728D" w:rsidRPr="00E61E62">
        <w:rPr>
          <w:rFonts w:ascii="Times New Roman" w:hAnsi="Times New Roman" w:cs="Times New Roman"/>
        </w:rPr>
        <w:t>objednatelem – tato</w:t>
      </w:r>
      <w:r w:rsidRPr="00E61E62">
        <w:rPr>
          <w:rFonts w:ascii="Times New Roman" w:hAnsi="Times New Roman" w:cs="Times New Roman"/>
        </w:rPr>
        <w:t xml:space="preserve"> projednání budou v dokumentaci doložena písemným záznamem;</w:t>
      </w:r>
    </w:p>
    <w:p w14:paraId="7BDE2216" w14:textId="39D7E254"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w:t>
      </w:r>
      <w:r w:rsidRPr="00E61E62">
        <w:rPr>
          <w:rFonts w:ascii="Times New Roman" w:hAnsi="Times New Roman" w:cs="Times New Roman"/>
        </w:rPr>
        <w:t xml:space="preserve"> projektové dokumentace pro </w:t>
      </w:r>
      <w:r w:rsidR="007F5D73">
        <w:rPr>
          <w:rFonts w:ascii="Times New Roman" w:hAnsi="Times New Roman" w:cs="Times New Roman"/>
        </w:rPr>
        <w:t>povolení záměru</w:t>
      </w:r>
      <w:r w:rsidRPr="00E61E62">
        <w:rPr>
          <w:rFonts w:ascii="Times New Roman" w:hAnsi="Times New Roman" w:cs="Times New Roman"/>
        </w:rPr>
        <w:t>, bude-li požadována.</w:t>
      </w:r>
    </w:p>
    <w:p w14:paraId="411A7BBA" w14:textId="52921D41" w:rsidR="001077C9" w:rsidRPr="00E61E62" w:rsidRDefault="001077C9" w:rsidP="00DC63DB">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nedílnou součástí </w:t>
      </w:r>
      <w:r w:rsidRPr="007C4800">
        <w:rPr>
          <w:rFonts w:ascii="Times New Roman" w:hAnsi="Times New Roman" w:cs="Times New Roman"/>
          <w:bCs/>
        </w:rPr>
        <w:t>finální dokumentace pro povolení záměru bude zpracování vizualizace stavby.</w:t>
      </w:r>
    </w:p>
    <w:p w14:paraId="13CE9530" w14:textId="77777777" w:rsidR="00DE4386" w:rsidRPr="00E61E62" w:rsidRDefault="00DE4386" w:rsidP="00DC63DB">
      <w:pPr>
        <w:pStyle w:val="Odstavecseseznamem"/>
        <w:spacing w:after="0"/>
        <w:ind w:left="993"/>
        <w:contextualSpacing w:val="0"/>
        <w:jc w:val="both"/>
        <w:rPr>
          <w:rFonts w:ascii="Times New Roman" w:hAnsi="Times New Roman" w:cs="Times New Roman"/>
        </w:rPr>
      </w:pPr>
    </w:p>
    <w:p w14:paraId="773E1B31" w14:textId="09DDA964" w:rsidR="00DE4386" w:rsidRPr="004F516F"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2" w:name="_Ref215024068"/>
      <w:bookmarkStart w:id="3" w:name="_Ref302999522"/>
      <w:r w:rsidRPr="004F516F">
        <w:rPr>
          <w:rFonts w:ascii="Times New Roman" w:hAnsi="Times New Roman" w:cs="Times New Roman"/>
          <w:b/>
        </w:rPr>
        <w:t xml:space="preserve">Výkon inženýrské činnosti (IČ) </w:t>
      </w:r>
      <w:r w:rsidRPr="004F516F">
        <w:rPr>
          <w:rFonts w:ascii="Times New Roman" w:hAnsi="Times New Roman" w:cs="Times New Roman"/>
        </w:rPr>
        <w:t xml:space="preserve">za účelem vydání </w:t>
      </w:r>
      <w:r w:rsidR="004F516F" w:rsidRPr="004F516F">
        <w:rPr>
          <w:rFonts w:ascii="Times New Roman" w:hAnsi="Times New Roman" w:cs="Times New Roman"/>
        </w:rPr>
        <w:t>povolení záměru</w:t>
      </w:r>
      <w:r w:rsidRPr="004F516F">
        <w:rPr>
          <w:rFonts w:ascii="Times New Roman" w:hAnsi="Times New Roman" w:cs="Times New Roman"/>
        </w:rPr>
        <w:t xml:space="preserve">, která bude vykonávána s cílem </w:t>
      </w:r>
      <w:r w:rsidRPr="004F516F">
        <w:rPr>
          <w:rFonts w:ascii="Times New Roman" w:hAnsi="Times New Roman" w:cs="Times New Roman"/>
          <w:b/>
        </w:rPr>
        <w:t>zajistit</w:t>
      </w:r>
      <w:r w:rsidRPr="004F516F">
        <w:rPr>
          <w:rFonts w:ascii="Times New Roman" w:hAnsi="Times New Roman" w:cs="Times New Roman"/>
        </w:rPr>
        <w:t xml:space="preserve"> příslušná pravomocná správní rozhodnutí a další </w:t>
      </w:r>
      <w:r w:rsidRPr="004F516F">
        <w:rPr>
          <w:rFonts w:ascii="Times New Roman" w:hAnsi="Times New Roman" w:cs="Times New Roman"/>
          <w:b/>
        </w:rPr>
        <w:t xml:space="preserve">doklady nutné pro </w:t>
      </w:r>
      <w:r w:rsidR="004F516F" w:rsidRPr="004F516F">
        <w:rPr>
          <w:rFonts w:ascii="Times New Roman" w:hAnsi="Times New Roman" w:cs="Times New Roman"/>
          <w:b/>
        </w:rPr>
        <w:lastRenderedPageBreak/>
        <w:t xml:space="preserve">povolení záměru </w:t>
      </w:r>
      <w:r w:rsidRPr="004F516F">
        <w:rPr>
          <w:rFonts w:ascii="Times New Roman" w:hAnsi="Times New Roman" w:cs="Times New Roman"/>
        </w:rPr>
        <w:t xml:space="preserve">podle </w:t>
      </w:r>
      <w:r w:rsidR="00091A60" w:rsidRPr="004F516F">
        <w:rPr>
          <w:rFonts w:ascii="Times New Roman" w:hAnsi="Times New Roman" w:cs="Times New Roman"/>
        </w:rPr>
        <w:t>zákona č. 283/2021 Sb., stavební zákon,</w:t>
      </w:r>
      <w:r w:rsidRPr="004F516F">
        <w:rPr>
          <w:rFonts w:ascii="Times New Roman" w:hAnsi="Times New Roman" w:cs="Times New Roman"/>
        </w:rPr>
        <w:t xml:space="preserve"> ve znění pozdějších předpisů, </w:t>
      </w:r>
      <w:r w:rsidRPr="004F516F">
        <w:rPr>
          <w:rFonts w:ascii="Times New Roman" w:hAnsi="Times New Roman" w:cs="Times New Roman"/>
          <w:b/>
        </w:rPr>
        <w:t>včetně</w:t>
      </w:r>
      <w:bookmarkEnd w:id="2"/>
      <w:r w:rsidRPr="004F516F">
        <w:rPr>
          <w:rFonts w:ascii="Times New Roman" w:hAnsi="Times New Roman" w:cs="Times New Roman"/>
          <w:b/>
        </w:rPr>
        <w:t>:</w:t>
      </w:r>
      <w:bookmarkEnd w:id="3"/>
    </w:p>
    <w:p w14:paraId="24A60EF4" w14:textId="2DDEDE43"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CF5D06">
        <w:rPr>
          <w:rFonts w:ascii="Times New Roman" w:hAnsi="Times New Roman" w:cs="Times New Roman"/>
        </w:rPr>
        <w:t>povolení záměru;</w:t>
      </w:r>
    </w:p>
    <w:p w14:paraId="11986CB4" w14:textId="22C5B0D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 xml:space="preserve">příloha k žádosti </w:t>
      </w:r>
      <w:r w:rsidR="00CF5D06">
        <w:rPr>
          <w:rFonts w:ascii="Times New Roman" w:hAnsi="Times New Roman" w:cs="Times New Roman"/>
          <w:b/>
        </w:rPr>
        <w:t>o povolení záměru</w:t>
      </w:r>
      <w:r w:rsidRPr="00E61E62">
        <w:rPr>
          <w:rFonts w:ascii="Times New Roman" w:hAnsi="Times New Roman" w:cs="Times New Roman"/>
        </w:rPr>
        <w:t>;</w:t>
      </w:r>
    </w:p>
    <w:p w14:paraId="1F8EE280" w14:textId="49B67FA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veškerá činnost</w:t>
      </w:r>
      <w:r w:rsidRPr="00E61E62">
        <w:rPr>
          <w:rFonts w:ascii="Times New Roman" w:hAnsi="Times New Roman" w:cs="Times New Roman"/>
        </w:rPr>
        <w:t xml:space="preserve"> nutná v rámci správních řízení vedoucí </w:t>
      </w:r>
      <w:r w:rsidRPr="00E61E62">
        <w:rPr>
          <w:rFonts w:ascii="Times New Roman" w:hAnsi="Times New Roman" w:cs="Times New Roman"/>
          <w:b/>
        </w:rPr>
        <w:t>k podání žádosti</w:t>
      </w:r>
      <w:r w:rsidRPr="00E61E62">
        <w:rPr>
          <w:rFonts w:ascii="Times New Roman" w:hAnsi="Times New Roman" w:cs="Times New Roman"/>
        </w:rPr>
        <w:t xml:space="preserve"> o </w:t>
      </w:r>
      <w:r w:rsidR="00CF5D06">
        <w:rPr>
          <w:rFonts w:ascii="Times New Roman" w:hAnsi="Times New Roman" w:cs="Times New Roman"/>
        </w:rPr>
        <w:t>povolení záměru</w:t>
      </w:r>
      <w:r w:rsidRPr="00E61E62">
        <w:rPr>
          <w:rFonts w:ascii="Times New Roman" w:hAnsi="Times New Roman" w:cs="Times New Roman"/>
        </w:rPr>
        <w:t>;</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2917265A"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 xml:space="preserve">o vydání </w:t>
      </w:r>
      <w:r w:rsidR="000713A4">
        <w:rPr>
          <w:rFonts w:ascii="Times New Roman" w:hAnsi="Times New Roman" w:cs="Times New Roman"/>
        </w:rPr>
        <w:t>povolení záměru</w:t>
      </w:r>
      <w:r w:rsidRPr="00E61E62">
        <w:rPr>
          <w:rFonts w:ascii="Times New Roman" w:hAnsi="Times New Roman" w:cs="Times New Roman"/>
        </w:rPr>
        <w:t>; předložení žádosti včetně příloh k podpisu zástupcům objednatele;</w:t>
      </w:r>
    </w:p>
    <w:p w14:paraId="588896B3" w14:textId="50867F7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vydání </w:t>
      </w:r>
      <w:r w:rsidR="000713A4">
        <w:rPr>
          <w:rFonts w:ascii="Times New Roman" w:hAnsi="Times New Roman" w:cs="Times New Roman"/>
        </w:rPr>
        <w:t>povolení záměru</w:t>
      </w:r>
      <w:r w:rsidRPr="00E61E62">
        <w:rPr>
          <w:rFonts w:ascii="Times New Roman" w:hAnsi="Times New Roman" w:cs="Times New Roman"/>
        </w:rPr>
        <w:t xml:space="preserve"> na příslušný stavební úřad a</w:t>
      </w:r>
      <w:r w:rsidR="009B27B6" w:rsidRPr="00E61E62">
        <w:rPr>
          <w:rFonts w:ascii="Times New Roman" w:hAnsi="Times New Roman" w:cs="Times New Roman"/>
        </w:rPr>
        <w:t> </w:t>
      </w:r>
      <w:r w:rsidRPr="00E61E62">
        <w:rPr>
          <w:rFonts w:ascii="Times New Roman" w:hAnsi="Times New Roman" w:cs="Times New Roman"/>
        </w:rPr>
        <w:t>předložení dokladu o podání na příslušný stavební úřad objednateli;</w:t>
      </w:r>
    </w:p>
    <w:p w14:paraId="0B0A3B94" w14:textId="23D25BB9"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a subjektů dotčených správním řízením na doplnění žádosti o vydání </w:t>
      </w:r>
      <w:r w:rsidR="000713A4">
        <w:rPr>
          <w:rFonts w:ascii="Times New Roman" w:hAnsi="Times New Roman" w:cs="Times New Roman"/>
        </w:rPr>
        <w:t>povolení záměru</w:t>
      </w:r>
      <w:r w:rsidRPr="00E61E62">
        <w:rPr>
          <w:rFonts w:ascii="Times New Roman" w:hAnsi="Times New Roman" w:cs="Times New Roman"/>
        </w:rPr>
        <w:t xml:space="preserve"> a </w:t>
      </w:r>
      <w:r w:rsidRPr="00E61E62">
        <w:rPr>
          <w:rFonts w:ascii="Times New Roman" w:hAnsi="Times New Roman" w:cs="Times New Roman"/>
          <w:b/>
        </w:rPr>
        <w:t xml:space="preserve">zabezpečení vydání </w:t>
      </w:r>
      <w:r w:rsidR="000713A4">
        <w:rPr>
          <w:rFonts w:ascii="Times New Roman" w:hAnsi="Times New Roman" w:cs="Times New Roman"/>
          <w:b/>
        </w:rPr>
        <w:t>povolení záměru</w:t>
      </w:r>
      <w:r w:rsidRPr="00E61E62">
        <w:rPr>
          <w:rFonts w:ascii="Times New Roman" w:hAnsi="Times New Roman" w:cs="Times New Roman"/>
        </w:rPr>
        <w:t>;</w:t>
      </w:r>
    </w:p>
    <w:p w14:paraId="229C5B7C" w14:textId="7390DA3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w:t>
      </w:r>
      <w:r w:rsidR="00234346">
        <w:rPr>
          <w:rFonts w:ascii="Times New Roman" w:hAnsi="Times New Roman" w:cs="Times New Roman"/>
        </w:rPr>
        <w:t>povolení záměru</w:t>
      </w:r>
      <w:r w:rsidRPr="00E61E62">
        <w:rPr>
          <w:rFonts w:ascii="Times New Roman" w:hAnsi="Times New Roman" w:cs="Times New Roman"/>
        </w:rPr>
        <w:t>;</w:t>
      </w:r>
    </w:p>
    <w:p w14:paraId="636E58C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připomínek účastníků správních řízení a účastníků výrobních výborů do projektové dokumentace.</w:t>
      </w:r>
    </w:p>
    <w:p w14:paraId="1B515F28"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prověření</w:t>
      </w:r>
      <w:r w:rsidRPr="00E61E62">
        <w:rPr>
          <w:rFonts w:ascii="Times New Roman" w:hAnsi="Times New Roman" w:cs="Times New Roman"/>
        </w:rPr>
        <w:t>, zda se stavba nachází v území s </w:t>
      </w:r>
      <w:r w:rsidRPr="00E61E62">
        <w:rPr>
          <w:rFonts w:ascii="Times New Roman" w:hAnsi="Times New Roman" w:cs="Times New Roman"/>
          <w:b/>
        </w:rPr>
        <w:t>archeologickými nálezy</w:t>
      </w:r>
      <w:r w:rsidRPr="00E61E62">
        <w:rPr>
          <w:rFonts w:ascii="Times New Roman" w:hAnsi="Times New Roman" w:cs="Times New Roman"/>
        </w:rPr>
        <w:t xml:space="preserve"> dle zákona č. 20/1987 Sb., o státní </w:t>
      </w:r>
      <w:r w:rsidRPr="00E61E62">
        <w:rPr>
          <w:rFonts w:ascii="Times New Roman" w:hAnsi="Times New Roman" w:cs="Times New Roman"/>
          <w:b/>
        </w:rPr>
        <w:t>památkové péči</w:t>
      </w:r>
      <w:r w:rsidRPr="00E61E62">
        <w:rPr>
          <w:rFonts w:ascii="Times New Roman" w:hAnsi="Times New Roman" w:cs="Times New Roman"/>
        </w:rPr>
        <w:t>, a zajištění oznámení záměru stavby Archeologickému ústavu.</w:t>
      </w:r>
    </w:p>
    <w:p w14:paraId="5C000A38" w14:textId="67FA19F5" w:rsidR="00DE4386" w:rsidRPr="00CB4722" w:rsidRDefault="00DE4386" w:rsidP="001F357D">
      <w:pPr>
        <w:pStyle w:val="Odstavecseseznamem"/>
        <w:numPr>
          <w:ilvl w:val="2"/>
          <w:numId w:val="1"/>
        </w:numPr>
        <w:spacing w:after="0"/>
        <w:ind w:left="993" w:hanging="993"/>
        <w:contextualSpacing w:val="0"/>
        <w:jc w:val="both"/>
        <w:rPr>
          <w:rFonts w:ascii="Times New Roman" w:hAnsi="Times New Roman" w:cs="Times New Roman"/>
        </w:rPr>
      </w:pPr>
      <w:bookmarkStart w:id="4" w:name="_Ref215024132"/>
      <w:bookmarkStart w:id="5" w:name="_Ref302995171"/>
      <w:r w:rsidRPr="00CB4722">
        <w:rPr>
          <w:rFonts w:ascii="Times New Roman" w:hAnsi="Times New Roman" w:cs="Times New Roman"/>
          <w:b/>
        </w:rPr>
        <w:t xml:space="preserve">Projektová dokumentace pro </w:t>
      </w:r>
      <w:bookmarkEnd w:id="4"/>
      <w:bookmarkEnd w:id="5"/>
      <w:r w:rsidRPr="00CB4722">
        <w:rPr>
          <w:rFonts w:ascii="Times New Roman" w:hAnsi="Times New Roman" w:cs="Times New Roman"/>
          <w:b/>
        </w:rPr>
        <w:t xml:space="preserve">provádění stavby </w:t>
      </w:r>
      <w:r w:rsidRPr="00CB4722">
        <w:rPr>
          <w:rFonts w:ascii="Times New Roman" w:hAnsi="Times New Roman" w:cs="Times New Roman"/>
        </w:rPr>
        <w:t xml:space="preserve">v rozsahu a obsahu dle vyhlášky </w:t>
      </w:r>
      <w:r w:rsidR="001E7D14" w:rsidRPr="00CB4722">
        <w:rPr>
          <w:rFonts w:ascii="Times New Roman" w:hAnsi="Times New Roman" w:cs="Times New Roman"/>
        </w:rPr>
        <w:t xml:space="preserve">č. 131/2024 Sb., o dokumentaci staveb, příloha č. 8, a zákona č. 283/2021 Sb., stavební zákon, </w:t>
      </w:r>
      <w:r w:rsidRPr="00CB4722">
        <w:rPr>
          <w:rFonts w:ascii="Times New Roman" w:hAnsi="Times New Roman" w:cs="Times New Roman"/>
        </w:rPr>
        <w:t xml:space="preserve">ve znění pozdějších předpisů, </w:t>
      </w:r>
      <w:r w:rsidRPr="00CB4722">
        <w:rPr>
          <w:rFonts w:ascii="Times New Roman" w:hAnsi="Times New Roman" w:cs="Times New Roman"/>
          <w:b/>
        </w:rPr>
        <w:t>včetně</w:t>
      </w:r>
      <w:r w:rsidRPr="00CB4722">
        <w:rPr>
          <w:rFonts w:ascii="Times New Roman" w:hAnsi="Times New Roman" w:cs="Times New Roman"/>
        </w:rPr>
        <w:t>:</w:t>
      </w:r>
    </w:p>
    <w:p w14:paraId="0894F398" w14:textId="4E733CB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w:t>
      </w:r>
      <w:r w:rsidR="00B00074">
        <w:rPr>
          <w:rFonts w:ascii="Times New Roman" w:hAnsi="Times New Roman" w:cs="Times New Roman"/>
        </w:rPr>
        <w:t>/DVD/</w:t>
      </w:r>
      <w:proofErr w:type="spellStart"/>
      <w:r w:rsidR="00B00074">
        <w:rPr>
          <w:rFonts w:ascii="Times New Roman" w:hAnsi="Times New Roman" w:cs="Times New Roman"/>
        </w:rPr>
        <w:t>flash</w:t>
      </w:r>
      <w:proofErr w:type="spellEnd"/>
      <w:r w:rsidR="00B00074">
        <w:rPr>
          <w:rFonts w:ascii="Times New Roman" w:hAnsi="Times New Roman" w:cs="Times New Roman"/>
        </w:rPr>
        <w:t xml:space="preserve"> disk/datové úložiště</w:t>
      </w:r>
      <w:r w:rsidRPr="00E61E62">
        <w:rPr>
          <w:rFonts w:ascii="Times New Roman" w:hAnsi="Times New Roman" w:cs="Times New Roman"/>
        </w:rPr>
        <w:t xml:space="preserve">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r w:rsidR="00B00074">
        <w:rPr>
          <w:rFonts w:ascii="Times New Roman" w:hAnsi="Times New Roman" w:cs="Times New Roman"/>
        </w:rPr>
        <w:t xml:space="preserve"> dle domluvy s objednatelem</w:t>
      </w:r>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lastRenderedPageBreak/>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A15197" w14:textId="4407BCE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koordinace postupu zpracování projektové dokumentace stavby s </w:t>
      </w:r>
      <w:r w:rsidRPr="00E61E62">
        <w:rPr>
          <w:rFonts w:ascii="Times New Roman" w:hAnsi="Times New Roman" w:cs="Times New Roman"/>
          <w:b/>
        </w:rPr>
        <w:t>projektem interiéru</w:t>
      </w:r>
      <w:r w:rsidRPr="00E61E62">
        <w:rPr>
          <w:rFonts w:ascii="Times New Roman" w:hAnsi="Times New Roman" w:cs="Times New Roman"/>
        </w:rPr>
        <w:t xml:space="preserve"> a</w:t>
      </w:r>
      <w:r w:rsidR="00CE5F4A">
        <w:rPr>
          <w:rFonts w:ascii="Times New Roman" w:hAnsi="Times New Roman" w:cs="Times New Roman"/>
        </w:rPr>
        <w:t> </w:t>
      </w:r>
      <w:r w:rsidRPr="00E61E62">
        <w:rPr>
          <w:rFonts w:ascii="Times New Roman" w:hAnsi="Times New Roman" w:cs="Times New Roman"/>
        </w:rPr>
        <w:t>zapracování všech požadavků projektu interiéru;</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3786EE29" w14:textId="77777777" w:rsidR="00DE4386" w:rsidRPr="001D723F"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rPr>
        <w:t>projekty</w:t>
      </w:r>
      <w:r w:rsidRPr="00E61E62">
        <w:rPr>
          <w:rFonts w:ascii="Times New Roman" w:hAnsi="Times New Roman" w:cs="Times New Roman"/>
          <w:b/>
        </w:rPr>
        <w:t xml:space="preserve"> zabezpečovacích systémů</w:t>
      </w:r>
      <w:r w:rsidRPr="00E61E62">
        <w:rPr>
          <w:rFonts w:ascii="Times New Roman" w:hAnsi="Times New Roman" w:cs="Times New Roman"/>
        </w:rPr>
        <w:t xml:space="preserve"> budou kompletovány a předány v samostatné části </w:t>
      </w:r>
      <w:r w:rsidRPr="001D723F">
        <w:rPr>
          <w:rFonts w:ascii="Times New Roman" w:hAnsi="Times New Roman" w:cs="Times New Roman"/>
        </w:rPr>
        <w:t>dokumentace (řešení musí být koordinováno s ostatními částmi projektové dokumentace) dle pokynů objednatele.</w:t>
      </w:r>
    </w:p>
    <w:p w14:paraId="4E6B7E8C" w14:textId="646E20EE" w:rsidR="00DE4386" w:rsidRPr="002E45CF"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6" w:name="_Ref213660481"/>
      <w:r w:rsidRPr="002E45CF">
        <w:rPr>
          <w:rFonts w:ascii="Times New Roman" w:hAnsi="Times New Roman" w:cs="Times New Roman"/>
          <w:b/>
        </w:rPr>
        <w:t>Autorský dozor (dále jen AD)</w:t>
      </w:r>
      <w:bookmarkEnd w:id="6"/>
      <w:r w:rsidRPr="002E45CF">
        <w:rPr>
          <w:rFonts w:ascii="Times New Roman" w:hAnsi="Times New Roman" w:cs="Times New Roman"/>
          <w:b/>
        </w:rPr>
        <w:t xml:space="preserve"> </w:t>
      </w:r>
      <w:r w:rsidRPr="002E45CF">
        <w:rPr>
          <w:rFonts w:ascii="Times New Roman" w:hAnsi="Times New Roman" w:cs="Times New Roman"/>
        </w:rPr>
        <w:t xml:space="preserve">bude vykonáván v souladu se zákonem č. </w:t>
      </w:r>
      <w:r w:rsidR="00E766F1" w:rsidRPr="002E45CF">
        <w:rPr>
          <w:rFonts w:ascii="Times New Roman" w:hAnsi="Times New Roman" w:cs="Times New Roman"/>
        </w:rPr>
        <w:t>283/2021</w:t>
      </w:r>
      <w:r w:rsidRPr="002E45CF">
        <w:rPr>
          <w:rFonts w:ascii="Times New Roman" w:hAnsi="Times New Roman" w:cs="Times New Roman"/>
        </w:rPr>
        <w:t xml:space="preserve"> Sb., </w:t>
      </w:r>
      <w:r w:rsidR="00E766F1" w:rsidRPr="002E45CF">
        <w:rPr>
          <w:rFonts w:ascii="Times New Roman" w:hAnsi="Times New Roman" w:cs="Times New Roman"/>
        </w:rPr>
        <w:t xml:space="preserve">stavební zákon, </w:t>
      </w:r>
      <w:r w:rsidRPr="002E45CF">
        <w:rPr>
          <w:rFonts w:ascii="Times New Roman" w:hAnsi="Times New Roman" w:cs="Times New Roman"/>
        </w:rPr>
        <w:t xml:space="preserve">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0F6C12FA"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w:t>
      </w:r>
      <w:r w:rsidR="004C42BE">
        <w:rPr>
          <w:rFonts w:ascii="Times New Roman" w:hAnsi="Times New Roman" w:cs="Times New Roman"/>
        </w:rPr>
        <w:t>ákona</w:t>
      </w:r>
      <w:r w:rsidRPr="00E61E62">
        <w:rPr>
          <w:rFonts w:ascii="Times New Roman" w:hAnsi="Times New Roman" w:cs="Times New Roman"/>
        </w:rPr>
        <w:t xml:space="preserve"> č. 200/1994 Sb.</w:t>
      </w:r>
      <w:r w:rsidR="004C42BE">
        <w:rPr>
          <w:rFonts w:ascii="Times New Roman" w:hAnsi="Times New Roman" w:cs="Times New Roman"/>
        </w:rPr>
        <w:t xml:space="preserve"> o zeměměřictví</w:t>
      </w:r>
      <w:r w:rsidRPr="00E61E62">
        <w:rPr>
          <w:rFonts w:ascii="Times New Roman" w:hAnsi="Times New Roman" w:cs="Times New Roman"/>
        </w:rPr>
        <w:t>;</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06808C46"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a</w:t>
      </w:r>
      <w:r w:rsidR="004D6128">
        <w:rPr>
          <w:rFonts w:ascii="Times New Roman" w:hAnsi="Times New Roman" w:cs="Times New Roman"/>
        </w:rPr>
        <w:t> </w:t>
      </w:r>
      <w:r w:rsidRPr="00E61E62">
        <w:rPr>
          <w:rFonts w:ascii="Times New Roman" w:hAnsi="Times New Roman" w:cs="Times New Roman"/>
        </w:rPr>
        <w:t xml:space="preserve">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77777777" w:rsidR="00D66EBA" w:rsidRPr="00E61E62" w:rsidRDefault="00D66EBA"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TERMÍNY A MÍSTO PLNĚNÍ</w:t>
      </w:r>
    </w:p>
    <w:p w14:paraId="798DD744" w14:textId="0F7E7FF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Dokumentace</w:t>
      </w:r>
      <w:r w:rsidRPr="00E61E62">
        <w:rPr>
          <w:rFonts w:ascii="Times New Roman" w:hAnsi="Times New Roman" w:cs="Times New Roman"/>
          <w:b/>
        </w:rPr>
        <w:t xml:space="preserve"> pro </w:t>
      </w:r>
      <w:r w:rsidR="005E604A">
        <w:rPr>
          <w:rFonts w:ascii="Times New Roman" w:hAnsi="Times New Roman" w:cs="Times New Roman"/>
          <w:b/>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w:t>
      </w:r>
      <w:r w:rsidR="005E604A">
        <w:rPr>
          <w:rFonts w:ascii="Times New Roman" w:hAnsi="Times New Roman" w:cs="Times New Roman"/>
        </w:rPr>
        <w:t xml:space="preserve"> </w:t>
      </w:r>
      <w:r w:rsidRPr="00E05615">
        <w:rPr>
          <w:rFonts w:ascii="Times New Roman" w:hAnsi="Times New Roman" w:cs="Times New Roman"/>
          <w:b/>
          <w:bCs/>
        </w:rPr>
        <w:t xml:space="preserve">v termínu do </w:t>
      </w:r>
      <w:r w:rsidR="00604196">
        <w:rPr>
          <w:rFonts w:ascii="Times New Roman" w:hAnsi="Times New Roman" w:cs="Times New Roman"/>
          <w:b/>
          <w:bCs/>
        </w:rPr>
        <w:t>80</w:t>
      </w:r>
      <w:r w:rsidRPr="00E05615">
        <w:rPr>
          <w:rFonts w:ascii="Times New Roman" w:hAnsi="Times New Roman" w:cs="Times New Roman"/>
          <w:b/>
          <w:bCs/>
        </w:rPr>
        <w:t xml:space="preserve"> kalendářních dnů </w:t>
      </w:r>
      <w:r w:rsidRPr="00E61E62">
        <w:rPr>
          <w:rFonts w:ascii="Times New Roman" w:hAnsi="Times New Roman" w:cs="Times New Roman"/>
        </w:rPr>
        <w:t>od</w:t>
      </w:r>
      <w:r w:rsidR="00604196">
        <w:rPr>
          <w:rFonts w:ascii="Times New Roman" w:hAnsi="Times New Roman" w:cs="Times New Roman"/>
        </w:rPr>
        <w:t> </w:t>
      </w:r>
      <w:r w:rsidRPr="00E61E62">
        <w:rPr>
          <w:rFonts w:ascii="Times New Roman" w:hAnsi="Times New Roman" w:cs="Times New Roman"/>
        </w:rPr>
        <w:t xml:space="preserve">uzavření této smlouvy o dílo. </w:t>
      </w:r>
    </w:p>
    <w:p w14:paraId="51884430" w14:textId="212C3221" w:rsidR="00DE4386" w:rsidRPr="002716BF" w:rsidRDefault="00DE4386" w:rsidP="00460076">
      <w:pPr>
        <w:pStyle w:val="Odstavecseseznamem"/>
        <w:numPr>
          <w:ilvl w:val="1"/>
          <w:numId w:val="1"/>
        </w:numPr>
        <w:ind w:left="709" w:hanging="709"/>
        <w:contextualSpacing w:val="0"/>
        <w:jc w:val="both"/>
        <w:rPr>
          <w:rFonts w:ascii="Times New Roman" w:hAnsi="Times New Roman" w:cs="Times New Roman"/>
        </w:rPr>
      </w:pPr>
      <w:r w:rsidRPr="002716BF">
        <w:rPr>
          <w:rFonts w:ascii="Times New Roman" w:hAnsi="Times New Roman" w:cs="Times New Roman"/>
        </w:rPr>
        <w:t>Inženýrská</w:t>
      </w:r>
      <w:r w:rsidRPr="002716BF">
        <w:rPr>
          <w:rFonts w:ascii="Times New Roman" w:hAnsi="Times New Roman" w:cs="Times New Roman"/>
          <w:b/>
        </w:rPr>
        <w:t xml:space="preserve"> činnost</w:t>
      </w:r>
      <w:r w:rsidRPr="002716BF">
        <w:rPr>
          <w:rFonts w:ascii="Times New Roman" w:hAnsi="Times New Roman" w:cs="Times New Roman"/>
        </w:rPr>
        <w:t xml:space="preserve"> pro </w:t>
      </w:r>
      <w:r w:rsidR="00652B59" w:rsidRPr="002716BF">
        <w:rPr>
          <w:rFonts w:ascii="Times New Roman" w:hAnsi="Times New Roman" w:cs="Times New Roman"/>
        </w:rPr>
        <w:t>povolení záměru</w:t>
      </w:r>
      <w:r w:rsidRPr="002716BF">
        <w:rPr>
          <w:rFonts w:ascii="Times New Roman" w:hAnsi="Times New Roman" w:cs="Times New Roman"/>
        </w:rPr>
        <w:t xml:space="preserve"> dle odst. </w:t>
      </w:r>
      <w:r w:rsidRPr="002716BF">
        <w:rPr>
          <w:rFonts w:ascii="Times New Roman" w:hAnsi="Times New Roman" w:cs="Times New Roman"/>
        </w:rPr>
        <w:fldChar w:fldCharType="begin"/>
      </w:r>
      <w:r w:rsidRPr="002716BF">
        <w:rPr>
          <w:rFonts w:ascii="Times New Roman" w:hAnsi="Times New Roman" w:cs="Times New Roman"/>
        </w:rPr>
        <w:instrText xml:space="preserve"> REF _Ref302999522 \r \h  \* MERGEFORMAT </w:instrText>
      </w:r>
      <w:r w:rsidRPr="00E61E62">
        <w:rPr>
          <w:rFonts w:ascii="Times New Roman" w:hAnsi="Times New Roman" w:cs="Times New Roman"/>
        </w:rPr>
      </w:r>
      <w:r w:rsidRPr="002716BF">
        <w:rPr>
          <w:rFonts w:ascii="Times New Roman" w:hAnsi="Times New Roman" w:cs="Times New Roman"/>
        </w:rPr>
        <w:fldChar w:fldCharType="separate"/>
      </w:r>
      <w:r w:rsidR="00395610" w:rsidRPr="002716BF">
        <w:rPr>
          <w:rFonts w:ascii="Times New Roman" w:hAnsi="Times New Roman" w:cs="Times New Roman"/>
        </w:rPr>
        <w:t>2.2.2</w:t>
      </w:r>
      <w:r w:rsidRPr="002716BF">
        <w:rPr>
          <w:rFonts w:ascii="Times New Roman" w:hAnsi="Times New Roman" w:cs="Times New Roman"/>
        </w:rPr>
        <w:fldChar w:fldCharType="end"/>
      </w:r>
      <w:r w:rsidRPr="002716BF">
        <w:rPr>
          <w:rFonts w:ascii="Times New Roman" w:hAnsi="Times New Roman" w:cs="Times New Roman"/>
        </w:rPr>
        <w:t xml:space="preserve">. (zajištění vydání </w:t>
      </w:r>
      <w:r w:rsidR="00232F8C" w:rsidRPr="002716BF">
        <w:rPr>
          <w:rFonts w:ascii="Times New Roman" w:hAnsi="Times New Roman" w:cs="Times New Roman"/>
        </w:rPr>
        <w:t>povolení záměru</w:t>
      </w:r>
      <w:r w:rsidRPr="002716BF">
        <w:rPr>
          <w:rFonts w:ascii="Times New Roman" w:hAnsi="Times New Roman" w:cs="Times New Roman"/>
        </w:rPr>
        <w:t xml:space="preserve">) </w:t>
      </w:r>
      <w:r w:rsidRPr="002716BF">
        <w:rPr>
          <w:rFonts w:ascii="Times New Roman" w:hAnsi="Times New Roman" w:cs="Times New Roman"/>
          <w:b/>
          <w:bCs/>
        </w:rPr>
        <w:t>v</w:t>
      </w:r>
      <w:r w:rsidR="00E268FA">
        <w:rPr>
          <w:rFonts w:ascii="Times New Roman" w:hAnsi="Times New Roman" w:cs="Times New Roman"/>
          <w:b/>
          <w:bCs/>
        </w:rPr>
        <w:t> </w:t>
      </w:r>
      <w:r w:rsidRPr="002716BF">
        <w:rPr>
          <w:rFonts w:ascii="Times New Roman" w:hAnsi="Times New Roman" w:cs="Times New Roman"/>
          <w:b/>
          <w:bCs/>
        </w:rPr>
        <w:t xml:space="preserve">termínu do </w:t>
      </w:r>
      <w:r w:rsidR="00587737" w:rsidRPr="002716BF">
        <w:rPr>
          <w:rFonts w:ascii="Times New Roman" w:hAnsi="Times New Roman" w:cs="Times New Roman"/>
          <w:b/>
          <w:bCs/>
        </w:rPr>
        <w:t>60</w:t>
      </w:r>
      <w:r w:rsidRPr="002716BF">
        <w:rPr>
          <w:rFonts w:ascii="Times New Roman" w:hAnsi="Times New Roman" w:cs="Times New Roman"/>
          <w:b/>
          <w:bCs/>
        </w:rPr>
        <w:t xml:space="preserve"> kalendářních dnů</w:t>
      </w:r>
      <w:r w:rsidRPr="002716BF">
        <w:rPr>
          <w:rFonts w:ascii="Times New Roman" w:hAnsi="Times New Roman" w:cs="Times New Roman"/>
        </w:rPr>
        <w:t xml:space="preserve"> ode dne předání projektové dokumentace p</w:t>
      </w:r>
      <w:r w:rsidR="00232F8C" w:rsidRPr="002716BF">
        <w:rPr>
          <w:rFonts w:ascii="Times New Roman" w:hAnsi="Times New Roman" w:cs="Times New Roman"/>
        </w:rPr>
        <w:t>ro povolení záměru</w:t>
      </w:r>
      <w:r w:rsidRPr="002716BF">
        <w:rPr>
          <w:rFonts w:ascii="Times New Roman" w:hAnsi="Times New Roman" w:cs="Times New Roman"/>
        </w:rPr>
        <w:t xml:space="preserve">. V případě výskytu objektivních okolností, které bez viny zhotovitele prodlouží dobu správního řízení o vydání </w:t>
      </w:r>
      <w:r w:rsidR="00232F8C" w:rsidRPr="002716BF">
        <w:rPr>
          <w:rFonts w:ascii="Times New Roman" w:hAnsi="Times New Roman" w:cs="Times New Roman"/>
        </w:rPr>
        <w:t>povolení záměru</w:t>
      </w:r>
      <w:r w:rsidRPr="002716BF">
        <w:rPr>
          <w:rFonts w:ascii="Times New Roman" w:hAnsi="Times New Roman" w:cs="Times New Roman"/>
        </w:rPr>
        <w:t>, prodlužuje se sjednaný termín o dobu shodnou, o kterou se správní řízení prodloužilo.</w:t>
      </w:r>
      <w:r w:rsidR="00232F8C" w:rsidRPr="002716BF">
        <w:rPr>
          <w:rFonts w:ascii="Times New Roman" w:hAnsi="Times New Roman" w:cs="Times New Roman"/>
        </w:rPr>
        <w:t xml:space="preserve"> Oprávněnost takového prodloužení musí zhotovitel písemně doložit a prodloužení musí být objednatelem písemně odsouhlaseno.</w:t>
      </w:r>
    </w:p>
    <w:p w14:paraId="05A7B266" w14:textId="78D23E6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provádění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587737">
        <w:rPr>
          <w:rFonts w:ascii="Times New Roman" w:hAnsi="Times New Roman" w:cs="Times New Roman"/>
          <w:b/>
          <w:bCs/>
        </w:rPr>
        <w:t>90</w:t>
      </w:r>
      <w:r w:rsidRPr="00E05615">
        <w:rPr>
          <w:rFonts w:ascii="Times New Roman" w:hAnsi="Times New Roman" w:cs="Times New Roman"/>
          <w:b/>
          <w:bCs/>
        </w:rPr>
        <w:t xml:space="preserve"> kalendářních dnů </w:t>
      </w:r>
      <w:r w:rsidRPr="00E61E62">
        <w:rPr>
          <w:rFonts w:ascii="Times New Roman" w:hAnsi="Times New Roman" w:cs="Times New Roman"/>
        </w:rPr>
        <w:t xml:space="preserve">od </w:t>
      </w:r>
      <w:r w:rsidR="00587737">
        <w:rPr>
          <w:rFonts w:ascii="Times New Roman" w:hAnsi="Times New Roman" w:cs="Times New Roman"/>
        </w:rPr>
        <w:t xml:space="preserve">předání </w:t>
      </w:r>
      <w:r w:rsidRPr="00E61E62">
        <w:rPr>
          <w:rFonts w:ascii="Times New Roman" w:hAnsi="Times New Roman" w:cs="Times New Roman"/>
        </w:rPr>
        <w:t>projektové dokumentace</w:t>
      </w:r>
      <w:r w:rsidR="00587737">
        <w:rPr>
          <w:rFonts w:ascii="Times New Roman" w:hAnsi="Times New Roman" w:cs="Times New Roman"/>
        </w:rPr>
        <w:t xml:space="preserve"> pro povolení záměru</w:t>
      </w:r>
      <w:r w:rsidRPr="00E61E62">
        <w:rPr>
          <w:rFonts w:ascii="Times New Roman" w:hAnsi="Times New Roman" w:cs="Times New Roman"/>
        </w:rPr>
        <w:t>.</w:t>
      </w:r>
    </w:p>
    <w:p w14:paraId="0D73B7D8" w14:textId="6EE6DA9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4</w:t>
      </w:r>
      <w:r w:rsidRPr="00E61E62">
        <w:rPr>
          <w:rFonts w:ascii="Times New Roman" w:hAnsi="Times New Roman" w:cs="Times New Roman"/>
        </w:rPr>
        <w:fldChar w:fldCharType="end"/>
      </w:r>
      <w:r w:rsidR="00D766DD">
        <w:rPr>
          <w:rFonts w:ascii="Times New Roman" w:hAnsi="Times New Roman" w:cs="Times New Roman"/>
        </w:rPr>
        <w:t>.</w:t>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w:t>
      </w:r>
      <w:r w:rsidR="00D766DD">
        <w:rPr>
          <w:rFonts w:ascii="Times New Roman" w:hAnsi="Times New Roman" w:cs="Times New Roman"/>
        </w:rPr>
        <w:t>y</w:t>
      </w:r>
      <w:r w:rsidRPr="00E61E62">
        <w:rPr>
          <w:rFonts w:ascii="Times New Roman" w:hAnsi="Times New Roman" w:cs="Times New Roman"/>
        </w:rPr>
        <w:t xml:space="preserve"> budou zhotoviteli sděleny bez zbytečného odkladu po uzavření smlouvy s dodavatelem stavby.</w:t>
      </w:r>
    </w:p>
    <w:p w14:paraId="0F7E1B19" w14:textId="7711844B" w:rsidR="00DE4386" w:rsidRPr="00E268FA" w:rsidRDefault="00DE4386" w:rsidP="0043729F">
      <w:pPr>
        <w:pStyle w:val="Odstavecseseznamem"/>
        <w:numPr>
          <w:ilvl w:val="1"/>
          <w:numId w:val="1"/>
        </w:numPr>
        <w:ind w:left="709" w:hanging="709"/>
        <w:contextualSpacing w:val="0"/>
        <w:jc w:val="both"/>
        <w:rPr>
          <w:rFonts w:ascii="Times New Roman" w:hAnsi="Times New Roman" w:cs="Times New Roman"/>
        </w:rPr>
      </w:pPr>
      <w:r w:rsidRPr="00E268FA">
        <w:rPr>
          <w:rFonts w:ascii="Times New Roman" w:hAnsi="Times New Roman" w:cs="Times New Roman"/>
          <w:b/>
        </w:rPr>
        <w:lastRenderedPageBreak/>
        <w:t>K převzetí díla</w:t>
      </w:r>
      <w:r w:rsidRPr="00E268FA">
        <w:rPr>
          <w:rFonts w:ascii="Times New Roman" w:hAnsi="Times New Roman" w:cs="Times New Roman"/>
        </w:rPr>
        <w:t xml:space="preserve"> nebo jeho části vyzve zhotovitel objednatele alespoň </w:t>
      </w:r>
      <w:r w:rsidRPr="00E268FA">
        <w:rPr>
          <w:rFonts w:ascii="Times New Roman" w:hAnsi="Times New Roman" w:cs="Times New Roman"/>
          <w:b/>
        </w:rPr>
        <w:t>3 dny předem</w:t>
      </w:r>
      <w:r w:rsidRPr="00E268FA">
        <w:rPr>
          <w:rFonts w:ascii="Times New Roman" w:hAnsi="Times New Roman" w:cs="Times New Roman"/>
        </w:rPr>
        <w:t xml:space="preserve">. </w:t>
      </w:r>
      <w:r w:rsidRPr="00E268FA">
        <w:rPr>
          <w:rFonts w:ascii="Times New Roman" w:hAnsi="Times New Roman" w:cs="Times New Roman"/>
          <w:b/>
        </w:rPr>
        <w:t>Objednatel není povinen převzít dílo</w:t>
      </w:r>
      <w:r w:rsidRPr="00E268FA">
        <w:rPr>
          <w:rFonts w:ascii="Times New Roman" w:hAnsi="Times New Roman" w:cs="Times New Roman"/>
        </w:rPr>
        <w:t xml:space="preserve"> nebo jeho část, vykazuje-li vady a nedodělky. O</w:t>
      </w:r>
      <w:r w:rsidR="0018275D" w:rsidRPr="00E268FA">
        <w:rPr>
          <w:rFonts w:ascii="Times New Roman" w:hAnsi="Times New Roman" w:cs="Times New Roman"/>
        </w:rPr>
        <w:t> </w:t>
      </w:r>
      <w:r w:rsidRPr="00E268FA">
        <w:rPr>
          <w:rFonts w:ascii="Times New Roman" w:hAnsi="Times New Roman" w:cs="Times New Roman"/>
        </w:rPr>
        <w:t xml:space="preserve">převzetí díla bude sepsán </w:t>
      </w:r>
      <w:r w:rsidRPr="00E268FA">
        <w:rPr>
          <w:rFonts w:ascii="Times New Roman" w:hAnsi="Times New Roman" w:cs="Times New Roman"/>
          <w:b/>
        </w:rPr>
        <w:t>Protokol o předání a převzetí</w:t>
      </w:r>
      <w:r w:rsidRPr="00E268FA">
        <w:rPr>
          <w:rFonts w:ascii="Times New Roman" w:hAnsi="Times New Roman" w:cs="Times New Roman"/>
        </w:rPr>
        <w:t xml:space="preserve"> díla, který </w:t>
      </w:r>
      <w:r w:rsidR="00E13743" w:rsidRPr="00E268FA">
        <w:rPr>
          <w:rFonts w:ascii="Times New Roman" w:hAnsi="Times New Roman" w:cs="Times New Roman"/>
        </w:rPr>
        <w:t xml:space="preserve">vyhotoví zhotovitel, </w:t>
      </w:r>
      <w:r w:rsidRPr="00E268FA">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4D6128">
      <w:pPr>
        <w:pStyle w:val="Zkladntext"/>
        <w:spacing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4D6128">
      <w:pPr>
        <w:pStyle w:val="Zkladntext"/>
        <w:spacing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B862337" w14:textId="767A3944"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7" w:name="_Hlk110948529"/>
      <w:r w:rsidR="00DE4386" w:rsidRPr="00E61E62">
        <w:rPr>
          <w:rFonts w:ascii="Times New Roman" w:hAnsi="Times New Roman" w:cs="Times New Roman"/>
          <w:bCs/>
          <w:highlight w:val="yellow"/>
        </w:rPr>
        <w:t>…………,-</w:t>
      </w:r>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 </w:t>
      </w:r>
      <w:r w:rsidRPr="00E61E62">
        <w:rPr>
          <w:rFonts w:ascii="Times New Roman" w:hAnsi="Times New Roman" w:cs="Times New Roman"/>
          <w:bCs/>
        </w:rPr>
        <w:t>(21%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7"/>
    <w:p w14:paraId="043BB422" w14:textId="7D0D9308"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
        </w:rPr>
      </w:pPr>
      <w:r w:rsidRPr="00E61E62">
        <w:rPr>
          <w:rFonts w:ascii="Times New Roman" w:hAnsi="Times New Roman" w:cs="Times New Roman"/>
          <w:b/>
        </w:rPr>
        <w:t>Inženýrská činnost</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w:t>
      </w:r>
      <w:r w:rsidR="00B66549" w:rsidRPr="00E61E62">
        <w:rPr>
          <w:rFonts w:ascii="Times New Roman" w:hAnsi="Times New Roman" w:cs="Times New Roman"/>
        </w:rPr>
        <w:t xml:space="preserve">zajištění vydání </w:t>
      </w:r>
      <w:r w:rsidR="00B66549">
        <w:rPr>
          <w:rFonts w:ascii="Times New Roman" w:hAnsi="Times New Roman" w:cs="Times New Roman"/>
        </w:rPr>
        <w:t>povolení záměru</w:t>
      </w:r>
      <w:r w:rsidRPr="00E61E62">
        <w:rPr>
          <w:rFonts w:ascii="Times New Roman" w:hAnsi="Times New Roman" w:cs="Times New Roman"/>
        </w:rPr>
        <w:t>)</w:t>
      </w:r>
      <w:r w:rsidRPr="00E61E62">
        <w:rPr>
          <w:rFonts w:ascii="Times New Roman" w:hAnsi="Times New Roman" w:cs="Times New Roman"/>
          <w:color w:val="0070C0"/>
        </w:rPr>
        <w:t xml:space="preserve">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_Ref302999522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2.2.2</w:t>
      </w:r>
      <w:r w:rsidRPr="00E61E62">
        <w:rPr>
          <w:rFonts w:ascii="Times New Roman" w:hAnsi="Times New Roman" w:cs="Times New Roman"/>
        </w:rPr>
        <w:fldChar w:fldCharType="end"/>
      </w:r>
      <w:r w:rsidRPr="00E61E62">
        <w:rPr>
          <w:rFonts w:ascii="Times New Roman" w:hAnsi="Times New Roman" w:cs="Times New Roman"/>
        </w:rPr>
        <w:t xml:space="preserve">. </w:t>
      </w:r>
    </w:p>
    <w:p w14:paraId="00D712EE" w14:textId="449956CD" w:rsidR="00EE1E5B" w:rsidRPr="00E61E62" w:rsidRDefault="00EE1E5B"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70A0B21D" w14:textId="11128C80"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provádění stavby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3</w:t>
      </w:r>
      <w:r w:rsidRPr="00E61E62">
        <w:rPr>
          <w:rFonts w:ascii="Times New Roman" w:hAnsi="Times New Roman" w:cs="Times New Roman"/>
        </w:rPr>
        <w:fldChar w:fldCharType="end"/>
      </w:r>
    </w:p>
    <w:p w14:paraId="6ACEF2C5" w14:textId="4EA45B2B"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20446FEC"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7C866A0D"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3DAE9647"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4</w:t>
      </w:r>
      <w:r w:rsidRPr="00E61E62">
        <w:rPr>
          <w:rFonts w:ascii="Times New Roman" w:hAnsi="Times New Roman" w:cs="Times New Roman"/>
        </w:rPr>
        <w:fldChar w:fldCharType="end"/>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lastRenderedPageBreak/>
        <w:t>V ceně je zahrnuto:</w:t>
      </w:r>
    </w:p>
    <w:p w14:paraId="6E02867F" w14:textId="44259C1F"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4 vyhotovení</w:t>
      </w:r>
      <w:r w:rsidRPr="001D0B45">
        <w:rPr>
          <w:rFonts w:ascii="Times New Roman" w:hAnsi="Times New Roman" w:cs="Times New Roman"/>
        </w:rPr>
        <w:t xml:space="preserve"> kompletní </w:t>
      </w:r>
      <w:r w:rsidR="00B76C4A">
        <w:rPr>
          <w:rFonts w:ascii="Times New Roman" w:hAnsi="Times New Roman" w:cs="Times New Roman"/>
        </w:rPr>
        <w:t xml:space="preserve">projektové </w:t>
      </w:r>
      <w:r w:rsidRPr="001D0B45">
        <w:rPr>
          <w:rFonts w:ascii="Times New Roman" w:hAnsi="Times New Roman" w:cs="Times New Roman"/>
          <w:b/>
        </w:rPr>
        <w:t>dokumentace</w:t>
      </w:r>
      <w:r w:rsidRPr="001D0B45">
        <w:rPr>
          <w:rFonts w:ascii="Times New Roman" w:hAnsi="Times New Roman" w:cs="Times New Roman"/>
        </w:rPr>
        <w:t xml:space="preserve"> pro </w:t>
      </w:r>
      <w:r w:rsidR="00B76C4A">
        <w:rPr>
          <w:rFonts w:ascii="Times New Roman" w:hAnsi="Times New Roman" w:cs="Times New Roman"/>
        </w:rPr>
        <w:t>povolení</w:t>
      </w:r>
      <w:r w:rsidRPr="001D0B45">
        <w:rPr>
          <w:rFonts w:ascii="Times New Roman" w:hAnsi="Times New Roman" w:cs="Times New Roman"/>
          <w:b/>
        </w:rPr>
        <w:t xml:space="preserve"> </w:t>
      </w:r>
      <w:r w:rsidR="00695582">
        <w:rPr>
          <w:rFonts w:ascii="Times New Roman" w:hAnsi="Times New Roman" w:cs="Times New Roman"/>
          <w:b/>
        </w:rPr>
        <w:t xml:space="preserve">záměru </w:t>
      </w:r>
      <w:r w:rsidRPr="001D0B45">
        <w:rPr>
          <w:rFonts w:ascii="Times New Roman" w:hAnsi="Times New Roman" w:cs="Times New Roman"/>
        </w:rPr>
        <w:t xml:space="preserve">dle článku </w:t>
      </w:r>
      <w:r w:rsidRPr="001D0B45">
        <w:rPr>
          <w:rFonts w:ascii="Times New Roman" w:hAnsi="Times New Roman" w:cs="Times New Roman"/>
        </w:rPr>
        <w:fldChar w:fldCharType="begin"/>
      </w:r>
      <w:r w:rsidRPr="001D0B45">
        <w:rPr>
          <w:rFonts w:ascii="Times New Roman" w:hAnsi="Times New Roman" w:cs="Times New Roman"/>
        </w:rPr>
        <w:instrText xml:space="preserve"> REF _Ref302995156 \r \h  \* MERGEFORMAT </w:instrText>
      </w:r>
      <w:r w:rsidRPr="001D0B45">
        <w:rPr>
          <w:rFonts w:ascii="Times New Roman" w:hAnsi="Times New Roman" w:cs="Times New Roman"/>
        </w:rPr>
      </w:r>
      <w:r w:rsidRPr="001D0B45">
        <w:rPr>
          <w:rFonts w:ascii="Times New Roman" w:hAnsi="Times New Roman" w:cs="Times New Roman"/>
        </w:rPr>
        <w:fldChar w:fldCharType="separate"/>
      </w:r>
      <w:r w:rsidR="00395610">
        <w:rPr>
          <w:rFonts w:ascii="Times New Roman" w:hAnsi="Times New Roman" w:cs="Times New Roman"/>
        </w:rPr>
        <w:t>2.2.1</w:t>
      </w:r>
      <w:r w:rsidRPr="001D0B45">
        <w:rPr>
          <w:rFonts w:ascii="Times New Roman" w:hAnsi="Times New Roman" w:cs="Times New Roman"/>
        </w:rPr>
        <w:fldChar w:fldCharType="end"/>
      </w:r>
      <w:r w:rsidRPr="001D0B45">
        <w:rPr>
          <w:rFonts w:ascii="Times New Roman" w:hAnsi="Times New Roman" w:cs="Times New Roman"/>
        </w:rPr>
        <w:t xml:space="preserve"> v tištěné formě </w:t>
      </w:r>
      <w:r w:rsidRPr="00A06511">
        <w:rPr>
          <w:rFonts w:ascii="Times New Roman" w:hAnsi="Times New Roman" w:cs="Times New Roman"/>
        </w:rPr>
        <w:t xml:space="preserve">a </w:t>
      </w:r>
      <w:r w:rsidRPr="001D0B45">
        <w:rPr>
          <w:rFonts w:ascii="Times New Roman" w:hAnsi="Times New Roman" w:cs="Times New Roman"/>
        </w:rPr>
        <w:t>v</w:t>
      </w:r>
      <w:r w:rsidR="001D0B45">
        <w:rPr>
          <w:rFonts w:ascii="Times New Roman" w:hAnsi="Times New Roman" w:cs="Times New Roman"/>
        </w:rPr>
        <w:t> </w:t>
      </w:r>
      <w:r w:rsidRPr="001D0B45">
        <w:rPr>
          <w:rFonts w:ascii="Times New Roman" w:hAnsi="Times New Roman" w:cs="Times New Roman"/>
        </w:rPr>
        <w:t>digitá</w:t>
      </w:r>
      <w:r w:rsidR="00357E8D">
        <w:rPr>
          <w:rFonts w:ascii="Times New Roman" w:hAnsi="Times New Roman" w:cs="Times New Roman"/>
        </w:rPr>
        <w:t>lní</w:t>
      </w:r>
      <w:r w:rsidR="001D0B45">
        <w:rPr>
          <w:rFonts w:ascii="Times New Roman" w:hAnsi="Times New Roman" w:cs="Times New Roman"/>
        </w:rPr>
        <w:t xml:space="preserve"> formě </w:t>
      </w:r>
      <w:r w:rsidR="00695582">
        <w:rPr>
          <w:rFonts w:ascii="Times New Roman" w:hAnsi="Times New Roman" w:cs="Times New Roman"/>
        </w:rPr>
        <w:t>na CD/DVD/</w:t>
      </w:r>
      <w:proofErr w:type="spellStart"/>
      <w:r w:rsidR="00695582">
        <w:rPr>
          <w:rFonts w:ascii="Times New Roman" w:hAnsi="Times New Roman" w:cs="Times New Roman"/>
        </w:rPr>
        <w:t>flash</w:t>
      </w:r>
      <w:proofErr w:type="spellEnd"/>
      <w:r w:rsidR="00695582">
        <w:rPr>
          <w:rFonts w:ascii="Times New Roman" w:hAnsi="Times New Roman" w:cs="Times New Roman"/>
        </w:rPr>
        <w:t xml:space="preserve"> disk/datové úložiště dle domluvy s</w:t>
      </w:r>
      <w:r w:rsidR="00903EEE">
        <w:rPr>
          <w:rFonts w:ascii="Times New Roman" w:hAnsi="Times New Roman" w:cs="Times New Roman"/>
        </w:rPr>
        <w:t> </w:t>
      </w:r>
      <w:r w:rsidR="00695582">
        <w:rPr>
          <w:rFonts w:ascii="Times New Roman" w:hAnsi="Times New Roman" w:cs="Times New Roman"/>
        </w:rPr>
        <w:t>objednatelem</w:t>
      </w:r>
      <w:r w:rsidR="001D0B45">
        <w:rPr>
          <w:rFonts w:ascii="Times New Roman" w:hAnsi="Times New Roman" w:cs="Times New Roman"/>
        </w:rPr>
        <w:t>,</w:t>
      </w:r>
      <w:r w:rsidRPr="001D0B45">
        <w:rPr>
          <w:rFonts w:ascii="Times New Roman" w:hAnsi="Times New Roman" w:cs="Times New Roman"/>
        </w:rPr>
        <w:t xml:space="preserve"> 1 x ve formátu *</w:t>
      </w:r>
      <w:proofErr w:type="spellStart"/>
      <w:r w:rsidRPr="001D0B45">
        <w:rPr>
          <w:rFonts w:ascii="Times New Roman" w:hAnsi="Times New Roman" w:cs="Times New Roman"/>
        </w:rPr>
        <w:t>pdf</w:t>
      </w:r>
      <w:proofErr w:type="spellEnd"/>
      <w:r w:rsidRPr="001D0B45">
        <w:rPr>
          <w:rFonts w:ascii="Times New Roman" w:hAnsi="Times New Roman" w:cs="Times New Roman"/>
        </w:rPr>
        <w:t>. a 1x v</w:t>
      </w:r>
      <w:r w:rsidR="009D3083" w:rsidRPr="001D0B45">
        <w:rPr>
          <w:rFonts w:ascii="Times New Roman" w:hAnsi="Times New Roman" w:cs="Times New Roman"/>
        </w:rPr>
        <w:t> </w:t>
      </w:r>
      <w:r w:rsidRPr="001D0B45">
        <w:rPr>
          <w:rFonts w:ascii="Times New Roman" w:hAnsi="Times New Roman" w:cs="Times New Roman"/>
        </w:rPr>
        <w:t xml:space="preserve">editovatelném formátu </w:t>
      </w:r>
      <w:r w:rsidR="00695582">
        <w:rPr>
          <w:rFonts w:ascii="Times New Roman" w:hAnsi="Times New Roman" w:cs="Times New Roman"/>
        </w:rPr>
        <w:t xml:space="preserve">zpracovávaného programu </w:t>
      </w:r>
      <w:r w:rsidRPr="001D0B45">
        <w:rPr>
          <w:rFonts w:ascii="Times New Roman" w:hAnsi="Times New Roman" w:cs="Times New Roman"/>
        </w:rPr>
        <w:t>*</w:t>
      </w:r>
      <w:proofErr w:type="spellStart"/>
      <w:r w:rsidRPr="001D0B45">
        <w:rPr>
          <w:rFonts w:ascii="Times New Roman" w:hAnsi="Times New Roman" w:cs="Times New Roman"/>
        </w:rPr>
        <w:t>dwg</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dgn</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*doc.*</w:t>
      </w:r>
      <w:proofErr w:type="spellStart"/>
      <w:r w:rsidRPr="001D0B45">
        <w:rPr>
          <w:rFonts w:ascii="Times New Roman" w:hAnsi="Times New Roman" w:cs="Times New Roman"/>
        </w:rPr>
        <w:t>xlsx</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xls</w:t>
      </w:r>
      <w:proofErr w:type="spellEnd"/>
      <w:r w:rsidRPr="001D0B45">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71EE9990" w14:textId="30DCEE6F"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1 x originál</w:t>
      </w:r>
      <w:r w:rsidRPr="001D0B45">
        <w:rPr>
          <w:rFonts w:ascii="Times New Roman" w:hAnsi="Times New Roman" w:cs="Times New Roman"/>
        </w:rPr>
        <w:t xml:space="preserve"> tištěné formy výsledků </w:t>
      </w:r>
      <w:r w:rsidRPr="001D0B45">
        <w:rPr>
          <w:rFonts w:ascii="Times New Roman" w:hAnsi="Times New Roman" w:cs="Times New Roman"/>
          <w:b/>
        </w:rPr>
        <w:t>písemného projednání s</w:t>
      </w:r>
      <w:r w:rsidR="009D3083" w:rsidRPr="001D0B45">
        <w:rPr>
          <w:rFonts w:ascii="Times New Roman" w:hAnsi="Times New Roman" w:cs="Times New Roman"/>
          <w:b/>
        </w:rPr>
        <w:t> </w:t>
      </w:r>
      <w:r w:rsidRPr="001D0B45">
        <w:rPr>
          <w:rFonts w:ascii="Times New Roman" w:hAnsi="Times New Roman" w:cs="Times New Roman"/>
          <w:b/>
        </w:rPr>
        <w:t>orgány</w:t>
      </w:r>
      <w:r w:rsidRPr="001D0B45">
        <w:rPr>
          <w:rFonts w:ascii="Times New Roman" w:hAnsi="Times New Roman" w:cs="Times New Roman"/>
        </w:rPr>
        <w:t xml:space="preserve"> a dotčenými subjekty v</w:t>
      </w:r>
      <w:r w:rsidR="00903EEE">
        <w:rPr>
          <w:rFonts w:ascii="Times New Roman" w:hAnsi="Times New Roman" w:cs="Times New Roman"/>
        </w:rPr>
        <w:t> </w:t>
      </w:r>
      <w:r w:rsidRPr="001D0B45">
        <w:rPr>
          <w:rFonts w:ascii="Times New Roman" w:hAnsi="Times New Roman" w:cs="Times New Roman"/>
        </w:rPr>
        <w:t xml:space="preserve">rámci podání žádosti o </w:t>
      </w:r>
      <w:r w:rsidR="00D17EDD">
        <w:rPr>
          <w:rFonts w:ascii="Times New Roman" w:hAnsi="Times New Roman" w:cs="Times New Roman"/>
        </w:rPr>
        <w:t>povolení záměru</w:t>
      </w:r>
      <w:r w:rsidRPr="001D0B45">
        <w:rPr>
          <w:rFonts w:ascii="Times New Roman" w:hAnsi="Times New Roman" w:cs="Times New Roman"/>
        </w:rPr>
        <w:t xml:space="preserve"> a </w:t>
      </w:r>
      <w:r w:rsidR="00D5524B" w:rsidRPr="00A06511">
        <w:rPr>
          <w:rFonts w:ascii="Times New Roman" w:hAnsi="Times New Roman" w:cs="Times New Roman"/>
        </w:rPr>
        <w:t>1</w:t>
      </w:r>
      <w:r w:rsidRPr="00A06511">
        <w:rPr>
          <w:rFonts w:ascii="Times New Roman" w:hAnsi="Times New Roman" w:cs="Times New Roman"/>
        </w:rPr>
        <w:t xml:space="preserve"> x</w:t>
      </w:r>
      <w:r w:rsidRPr="001D0B45">
        <w:rPr>
          <w:rFonts w:ascii="Times New Roman" w:hAnsi="Times New Roman" w:cs="Times New Roman"/>
        </w:rPr>
        <w:t xml:space="preserve"> v digitální formě</w:t>
      </w:r>
      <w:r w:rsidR="00D17EDD">
        <w:rPr>
          <w:rFonts w:ascii="Times New Roman" w:hAnsi="Times New Roman" w:cs="Times New Roman"/>
        </w:rPr>
        <w:t xml:space="preserve"> </w:t>
      </w:r>
      <w:r w:rsidRPr="001D0B45">
        <w:rPr>
          <w:rFonts w:ascii="Times New Roman" w:hAnsi="Times New Roman" w:cs="Times New Roman"/>
        </w:rPr>
        <w:t>n</w:t>
      </w:r>
      <w:r w:rsidR="00357E8D">
        <w:rPr>
          <w:rFonts w:ascii="Times New Roman" w:hAnsi="Times New Roman" w:cs="Times New Roman"/>
        </w:rPr>
        <w:t>a přenosném nosiči</w:t>
      </w:r>
      <w:r w:rsidR="00D17EDD">
        <w:rPr>
          <w:rFonts w:ascii="Times New Roman" w:hAnsi="Times New Roman" w:cs="Times New Roman"/>
        </w:rPr>
        <w:t xml:space="preserve"> včetně </w:t>
      </w:r>
      <w:r w:rsidR="00F24075">
        <w:rPr>
          <w:rFonts w:ascii="Times New Roman" w:hAnsi="Times New Roman" w:cs="Times New Roman"/>
        </w:rPr>
        <w:t>vyplněné žádosti povolení záměru v editovatelném formátu</w:t>
      </w:r>
      <w:r w:rsidR="00357E8D">
        <w:rPr>
          <w:rFonts w:ascii="Times New Roman" w:hAnsi="Times New Roman" w:cs="Times New Roman"/>
        </w:rPr>
        <w:t>.</w:t>
      </w:r>
    </w:p>
    <w:p w14:paraId="67D0BF32" w14:textId="5BB23CBA" w:rsidR="00DE4386" w:rsidRDefault="00DE4386" w:rsidP="00F24075">
      <w:pPr>
        <w:pStyle w:val="Odstavecseseznamem"/>
        <w:numPr>
          <w:ilvl w:val="2"/>
          <w:numId w:val="1"/>
        </w:numPr>
        <w:ind w:left="709" w:hanging="709"/>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provádění stavby</w:t>
      </w:r>
      <w:r w:rsidRPr="00E61E62">
        <w:rPr>
          <w:rFonts w:ascii="Times New Roman" w:hAnsi="Times New Roman" w:cs="Times New Roman"/>
        </w:rPr>
        <w:t xml:space="preserve"> a pro výběr dodavatele stavby</w:t>
      </w:r>
      <w:r w:rsidR="009C1738">
        <w:rPr>
          <w:rFonts w:ascii="Times New Roman" w:hAnsi="Times New Roman" w:cs="Times New Roman"/>
        </w:rPr>
        <w:t xml:space="preserve"> </w:t>
      </w:r>
      <w:r w:rsidRPr="00E61E62">
        <w:rPr>
          <w:rFonts w:ascii="Times New Roman" w:hAnsi="Times New Roman" w:cs="Times New Roman"/>
        </w:rPr>
        <w:t xml:space="preserve">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9C1738">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v tištěné formě a v digitální formě</w:t>
      </w:r>
      <w:r w:rsidR="009C1738">
        <w:rPr>
          <w:rFonts w:ascii="Times New Roman" w:hAnsi="Times New Roman" w:cs="Times New Roman"/>
        </w:rPr>
        <w:t xml:space="preserve"> na</w:t>
      </w:r>
      <w:r w:rsidRPr="00E61E62">
        <w:rPr>
          <w:rFonts w:ascii="Times New Roman" w:hAnsi="Times New Roman" w:cs="Times New Roman"/>
        </w:rPr>
        <w:t xml:space="preserve"> </w:t>
      </w:r>
      <w:r w:rsidR="009C1738">
        <w:rPr>
          <w:rFonts w:ascii="Times New Roman" w:hAnsi="Times New Roman" w:cs="Times New Roman"/>
        </w:rPr>
        <w:t>CD/DVD/</w:t>
      </w:r>
      <w:proofErr w:type="spellStart"/>
      <w:r w:rsidR="009C1738">
        <w:rPr>
          <w:rFonts w:ascii="Times New Roman" w:hAnsi="Times New Roman" w:cs="Times New Roman"/>
        </w:rPr>
        <w:t>flash</w:t>
      </w:r>
      <w:proofErr w:type="spellEnd"/>
      <w:r w:rsidR="009C1738">
        <w:rPr>
          <w:rFonts w:ascii="Times New Roman" w:hAnsi="Times New Roman" w:cs="Times New Roman"/>
        </w:rPr>
        <w:t xml:space="preserve"> disk/datové úložiště dle domluvy s objednatelem, </w:t>
      </w:r>
      <w:r w:rsidRPr="00E61E62">
        <w:rPr>
          <w:rFonts w:ascii="Times New Roman" w:hAnsi="Times New Roman" w:cs="Times New Roman"/>
        </w:rPr>
        <w:t>z toho 1x ve formátu</w:t>
      </w:r>
      <w:r w:rsidR="00365501">
        <w:rPr>
          <w:rFonts w:ascii="Times New Roman" w:hAnsi="Times New Roman" w:cs="Times New Roman"/>
        </w:rPr>
        <w:t xml:space="preserve">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Pr="00E61E62">
        <w:rPr>
          <w:rFonts w:ascii="Times New Roman" w:hAnsi="Times New Roman" w:cs="Times New Roman"/>
        </w:rPr>
        <w:t>. a 1x v</w:t>
      </w:r>
      <w:r w:rsidR="00903EEE">
        <w:rPr>
          <w:rFonts w:ascii="Times New Roman" w:hAnsi="Times New Roman" w:cs="Times New Roman"/>
        </w:rPr>
        <w:t> </w:t>
      </w:r>
      <w:r w:rsidRPr="00E61E62">
        <w:rPr>
          <w:rFonts w:ascii="Times New Roman" w:hAnsi="Times New Roman" w:cs="Times New Roman"/>
        </w:rPr>
        <w:t>editovatelném formátu</w:t>
      </w:r>
      <w:r w:rsidR="009C1738">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35034306" w14:textId="449572CB" w:rsidR="009C1738" w:rsidRPr="00E61E62" w:rsidRDefault="009C1738" w:rsidP="00F24075">
      <w:pPr>
        <w:pStyle w:val="Odstavecseseznamem"/>
        <w:numPr>
          <w:ilvl w:val="2"/>
          <w:numId w:val="1"/>
        </w:numPr>
        <w:ind w:left="709" w:hanging="709"/>
        <w:contextualSpacing w:val="0"/>
        <w:jc w:val="both"/>
        <w:rPr>
          <w:rFonts w:ascii="Times New Roman" w:hAnsi="Times New Roman" w:cs="Times New Roman"/>
        </w:rPr>
      </w:pPr>
      <w:r>
        <w:rPr>
          <w:rFonts w:ascii="Times New Roman" w:hAnsi="Times New Roman" w:cs="Times New Roman"/>
          <w:b/>
        </w:rPr>
        <w:t>1</w:t>
      </w:r>
      <w:r w:rsidRPr="00E61E62">
        <w:rPr>
          <w:rFonts w:ascii="Times New Roman" w:hAnsi="Times New Roman" w:cs="Times New Roman"/>
          <w:b/>
        </w:rPr>
        <w:t xml:space="preserve"> vyhotovení</w:t>
      </w:r>
      <w:r>
        <w:rPr>
          <w:rFonts w:ascii="Times New Roman" w:hAnsi="Times New Roman" w:cs="Times New Roman"/>
          <w:b/>
        </w:rPr>
        <w:t xml:space="preserve"> průzkumů </w:t>
      </w:r>
      <w:r w:rsidRPr="00E61E62">
        <w:rPr>
          <w:rFonts w:ascii="Times New Roman" w:hAnsi="Times New Roman" w:cs="Times New Roman"/>
        </w:rPr>
        <w:t>v digitální formě</w:t>
      </w:r>
      <w:r>
        <w:rPr>
          <w:rFonts w:ascii="Times New Roman" w:hAnsi="Times New Roman" w:cs="Times New Roman"/>
        </w:rPr>
        <w:t xml:space="preserve"> na</w:t>
      </w:r>
      <w:r w:rsidRPr="00E61E62">
        <w:rPr>
          <w:rFonts w:ascii="Times New Roman" w:hAnsi="Times New Roman" w:cs="Times New Roman"/>
        </w:rPr>
        <w:t xml:space="preserve"> </w:t>
      </w:r>
      <w:r>
        <w:rPr>
          <w:rFonts w:ascii="Times New Roman" w:hAnsi="Times New Roman" w:cs="Times New Roman"/>
        </w:rPr>
        <w:t>CD/DVD/</w:t>
      </w:r>
      <w:proofErr w:type="spellStart"/>
      <w:r>
        <w:rPr>
          <w:rFonts w:ascii="Times New Roman" w:hAnsi="Times New Roman" w:cs="Times New Roman"/>
        </w:rPr>
        <w:t>flash</w:t>
      </w:r>
      <w:proofErr w:type="spellEnd"/>
      <w:r>
        <w:rPr>
          <w:rFonts w:ascii="Times New Roman" w:hAnsi="Times New Roman" w:cs="Times New Roman"/>
        </w:rPr>
        <w:t xml:space="preserve"> disk/datové úložiště dle domluvy s objednatelem, </w:t>
      </w:r>
      <w:r w:rsidRPr="00E61E62">
        <w:rPr>
          <w:rFonts w:ascii="Times New Roman" w:hAnsi="Times New Roman" w:cs="Times New Roman"/>
        </w:rPr>
        <w:t xml:space="preserve">z toho 1x ve formátu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00365501">
        <w:rPr>
          <w:rFonts w:ascii="Times New Roman" w:hAnsi="Times New Roman" w:cs="Times New Roman"/>
        </w:rPr>
        <w:t>.</w:t>
      </w:r>
      <w:r w:rsidRPr="00E61E62">
        <w:rPr>
          <w:rFonts w:ascii="Times New Roman" w:hAnsi="Times New Roman" w:cs="Times New Roman"/>
        </w:rPr>
        <w:t xml:space="preserve"> a 1x v editovatelném formátu</w:t>
      </w:r>
      <w:r>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w:t>
      </w:r>
    </w:p>
    <w:p w14:paraId="4E43D920" w14:textId="56D3D05C"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41D919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Po řádném předání a převzetí</w:t>
      </w:r>
      <w:r w:rsidR="003845CB">
        <w:rPr>
          <w:rFonts w:ascii="Times New Roman" w:hAnsi="Times New Roman" w:cs="Times New Roman"/>
        </w:rPr>
        <w:t xml:space="preserve"> jednotlivých částí</w:t>
      </w:r>
      <w:r w:rsidRPr="00E61E62">
        <w:rPr>
          <w:rFonts w:ascii="Times New Roman" w:hAnsi="Times New Roman" w:cs="Times New Roman"/>
        </w:rPr>
        <w:t xml:space="preserve"> díla </w:t>
      </w:r>
      <w:r w:rsidR="003845CB">
        <w:rPr>
          <w:rFonts w:ascii="Times New Roman" w:hAnsi="Times New Roman" w:cs="Times New Roman"/>
        </w:rPr>
        <w:t xml:space="preserve">(čl. 4.2. této smlouvy) </w:t>
      </w:r>
      <w:r w:rsidRPr="00E61E62">
        <w:rPr>
          <w:rFonts w:ascii="Times New Roman" w:hAnsi="Times New Roman" w:cs="Times New Roman"/>
        </w:rPr>
        <w:t xml:space="preserve">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561CD22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w:t>
      </w:r>
      <w:r w:rsidR="00D3520C">
        <w:rPr>
          <w:rFonts w:ascii="Times New Roman" w:hAnsi="Times New Roman" w:cs="Times New Roman"/>
          <w:lang w:val="sk-SK"/>
        </w:rPr>
        <w:t>4</w:t>
      </w:r>
      <w:r w:rsidRPr="00E61E62">
        <w:rPr>
          <w:rFonts w:ascii="Times New Roman" w:hAnsi="Times New Roman" w:cs="Times New Roman"/>
          <w:lang w:val="sk-SK"/>
        </w:rPr>
        <w:t>.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8" w:name="_Ref289152088"/>
      <w:r w:rsidRPr="00E61E62">
        <w:rPr>
          <w:rFonts w:ascii="Times New Roman" w:hAnsi="Times New Roman" w:cs="Times New Roman"/>
          <w:b/>
        </w:rPr>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3813D82A"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395610">
        <w:rPr>
          <w:rFonts w:ascii="Times New Roman" w:hAnsi="Times New Roman" w:cs="Times New Roman"/>
        </w:rPr>
        <w:t>5.5</w:t>
      </w:r>
      <w:r w:rsidRPr="00245DDD">
        <w:rPr>
          <w:rFonts w:ascii="Times New Roman" w:hAnsi="Times New Roman" w:cs="Times New Roman"/>
        </w:rPr>
        <w:fldChar w:fldCharType="end"/>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w:t>
      </w:r>
      <w:r w:rsidRPr="007C492D">
        <w:rPr>
          <w:rFonts w:ascii="Times New Roman" w:hAnsi="Times New Roman" w:cs="Times New Roman"/>
        </w:rPr>
        <w:t>smlouvy, podle ujednání obsažených v této smlouvě, vyjádření veřejnoprávních orgánů</w:t>
      </w:r>
      <w:r w:rsidRPr="00E61E62">
        <w:rPr>
          <w:rFonts w:ascii="Times New Roman" w:hAnsi="Times New Roman" w:cs="Times New Roman"/>
        </w:rPr>
        <w:t xml:space="preserve">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2AFC3022" w:rsidR="00DE4386" w:rsidRPr="00E766F1" w:rsidRDefault="00DE4386" w:rsidP="00DC63DB">
      <w:pPr>
        <w:pStyle w:val="Odstavecseseznamem"/>
        <w:numPr>
          <w:ilvl w:val="1"/>
          <w:numId w:val="1"/>
        </w:numPr>
        <w:ind w:left="709" w:hanging="709"/>
        <w:contextualSpacing w:val="0"/>
        <w:jc w:val="both"/>
        <w:rPr>
          <w:rFonts w:ascii="Times New Roman" w:hAnsi="Times New Roman" w:cs="Times New Roman"/>
        </w:rPr>
      </w:pPr>
      <w:r w:rsidRPr="00E766F1">
        <w:rPr>
          <w:rFonts w:ascii="Times New Roman" w:hAnsi="Times New Roman" w:cs="Times New Roman"/>
          <w:b/>
        </w:rPr>
        <w:t>Zhotovitel</w:t>
      </w:r>
      <w:r w:rsidRPr="00E766F1">
        <w:rPr>
          <w:rFonts w:ascii="Times New Roman" w:hAnsi="Times New Roman" w:cs="Times New Roman"/>
        </w:rPr>
        <w:t xml:space="preserve"> je povinen při zpracování díla postupovat </w:t>
      </w:r>
      <w:r w:rsidRPr="00E766F1">
        <w:rPr>
          <w:rFonts w:ascii="Times New Roman" w:hAnsi="Times New Roman" w:cs="Times New Roman"/>
          <w:b/>
        </w:rPr>
        <w:t xml:space="preserve">v souladu se zákonem </w:t>
      </w:r>
      <w:r w:rsidRPr="0082130E">
        <w:rPr>
          <w:rFonts w:ascii="Times New Roman" w:hAnsi="Times New Roman" w:cs="Times New Roman"/>
          <w:b/>
        </w:rPr>
        <w:t xml:space="preserve">č. </w:t>
      </w:r>
      <w:r w:rsidR="00E766F1" w:rsidRPr="0082130E">
        <w:rPr>
          <w:rFonts w:ascii="Times New Roman" w:hAnsi="Times New Roman" w:cs="Times New Roman"/>
          <w:b/>
          <w:sz w:val="20"/>
          <w:szCs w:val="20"/>
        </w:rPr>
        <w:t>283/2021</w:t>
      </w:r>
      <w:r w:rsidRPr="0082130E">
        <w:rPr>
          <w:rFonts w:ascii="Times New Roman" w:hAnsi="Times New Roman" w:cs="Times New Roman"/>
          <w:b/>
          <w:sz w:val="20"/>
          <w:szCs w:val="20"/>
        </w:rPr>
        <w:t xml:space="preserve"> Sb</w:t>
      </w:r>
      <w:r w:rsidRPr="0082130E">
        <w:rPr>
          <w:rFonts w:ascii="Times New Roman" w:hAnsi="Times New Roman" w:cs="Times New Roman"/>
          <w:b/>
        </w:rPr>
        <w:t>.</w:t>
      </w:r>
      <w:r w:rsidRPr="0082130E">
        <w:rPr>
          <w:rFonts w:ascii="Times New Roman" w:hAnsi="Times New Roman" w:cs="Times New Roman"/>
        </w:rPr>
        <w:t xml:space="preserve"> </w:t>
      </w:r>
      <w:r w:rsidR="00E766F1" w:rsidRPr="0082130E">
        <w:rPr>
          <w:rFonts w:ascii="Times New Roman" w:hAnsi="Times New Roman" w:cs="Times New Roman"/>
        </w:rPr>
        <w:t>s</w:t>
      </w:r>
      <w:r w:rsidRPr="0082130E">
        <w:rPr>
          <w:rFonts w:ascii="Times New Roman" w:hAnsi="Times New Roman" w:cs="Times New Roman"/>
        </w:rPr>
        <w:t>tavební zákon ve znění pozdějších předpisů a jeho prováděcími předpisy. J</w:t>
      </w:r>
      <w:r w:rsidRPr="00E766F1">
        <w:rPr>
          <w:rFonts w:ascii="Times New Roman" w:hAnsi="Times New Roman" w:cs="Times New Roman"/>
        </w:rPr>
        <w:t>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7CCCB53B"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7439DB">
        <w:rPr>
          <w:rFonts w:ascii="Times New Roman" w:hAnsi="Times New Roman" w:cs="Times New Roman"/>
          <w:b/>
        </w:rPr>
        <w:t xml:space="preserve">15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9"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9"/>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SANKCE</w:t>
      </w:r>
    </w:p>
    <w:p w14:paraId="58279AB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0B183FC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F94BA0">
        <w:rPr>
          <w:rFonts w:ascii="Times New Roman" w:hAnsi="Times New Roman" w:cs="Times New Roman"/>
          <w:b/>
        </w:rPr>
        <w:t xml:space="preserve"> </w:t>
      </w:r>
      <w:r w:rsidRPr="00E61E62">
        <w:rPr>
          <w:rFonts w:ascii="Times New Roman" w:hAnsi="Times New Roman" w:cs="Times New Roman"/>
          <w:b/>
        </w:rPr>
        <w:t>000,</w:t>
      </w:r>
      <w:r w:rsidR="00F94BA0">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0C341196" w14:textId="77777777" w:rsidR="00810CA0" w:rsidRDefault="00405D36" w:rsidP="00AD5F2E">
      <w:pPr>
        <w:pStyle w:val="Odstavecseseznamem"/>
        <w:numPr>
          <w:ilvl w:val="1"/>
          <w:numId w:val="1"/>
        </w:numPr>
        <w:ind w:left="709" w:hanging="709"/>
        <w:contextualSpacing w:val="0"/>
        <w:jc w:val="both"/>
        <w:rPr>
          <w:rFonts w:ascii="Times New Roman" w:hAnsi="Times New Roman" w:cs="Times New Roman"/>
        </w:rPr>
      </w:pPr>
      <w:r w:rsidRPr="00F94C4D">
        <w:rPr>
          <w:rFonts w:ascii="Times New Roman" w:hAnsi="Times New Roman" w:cs="Times New Roman"/>
        </w:rPr>
        <w:t xml:space="preserve">V případě, že v rozpočtu projektanta (soupisu stavebních prací, dodávek a služeb vč. výkazu výměr) </w:t>
      </w:r>
      <w:r w:rsidRPr="00F94C4D">
        <w:rPr>
          <w:rFonts w:ascii="Times New Roman" w:hAnsi="Times New Roman" w:cs="Times New Roman"/>
          <w:b/>
        </w:rPr>
        <w:t>nebudou uvedeny některé položky</w:t>
      </w:r>
      <w:r w:rsidRPr="00F94C4D">
        <w:rPr>
          <w:rFonts w:ascii="Times New Roman" w:hAnsi="Times New Roman" w:cs="Times New Roman"/>
        </w:rPr>
        <w:t xml:space="preserve"> vyplývající z projektové dokumentace, nebo budou tyto položky vypočítány chybně a tyto chyby budou mít za následek </w:t>
      </w:r>
      <w:r w:rsidRPr="00F94C4D">
        <w:rPr>
          <w:rFonts w:ascii="Times New Roman" w:hAnsi="Times New Roman" w:cs="Times New Roman"/>
          <w:b/>
        </w:rPr>
        <w:t>zvýšení ceny uplatňované zhotovitelem</w:t>
      </w:r>
      <w:r w:rsidRPr="00F94C4D">
        <w:rPr>
          <w:rFonts w:ascii="Times New Roman" w:hAnsi="Times New Roman" w:cs="Times New Roman"/>
        </w:rPr>
        <w:t xml:space="preserve"> stavby, bude tato skutečnost považována za </w:t>
      </w:r>
      <w:r w:rsidRPr="00F94C4D">
        <w:rPr>
          <w:rFonts w:ascii="Times New Roman" w:hAnsi="Times New Roman" w:cs="Times New Roman"/>
          <w:b/>
        </w:rPr>
        <w:t>vadu projektu</w:t>
      </w:r>
      <w:r w:rsidRPr="00F94C4D">
        <w:rPr>
          <w:rFonts w:ascii="Times New Roman" w:hAnsi="Times New Roman" w:cs="Times New Roman"/>
        </w:rPr>
        <w:t>, na kterou může být objednatelem uplatněna smluvní pokuta a zhotovitel je v případě jejího uplatnění povinen ji</w:t>
      </w:r>
      <w:r w:rsidR="00F94C4D">
        <w:rPr>
          <w:rFonts w:ascii="Times New Roman" w:hAnsi="Times New Roman" w:cs="Times New Roman"/>
        </w:rPr>
        <w:t> </w:t>
      </w:r>
      <w:r w:rsidRPr="00F94C4D">
        <w:rPr>
          <w:rFonts w:ascii="Times New Roman" w:hAnsi="Times New Roman" w:cs="Times New Roman"/>
        </w:rPr>
        <w:t xml:space="preserve">zaplatit. </w:t>
      </w:r>
    </w:p>
    <w:p w14:paraId="7E393B75" w14:textId="4CD46BB0" w:rsidR="00DE4386" w:rsidRPr="00F94C4D" w:rsidRDefault="00405D36" w:rsidP="00810CA0">
      <w:pPr>
        <w:pStyle w:val="Odstavecseseznamem"/>
        <w:ind w:left="709"/>
        <w:contextualSpacing w:val="0"/>
        <w:jc w:val="both"/>
        <w:rPr>
          <w:rFonts w:ascii="Times New Roman" w:hAnsi="Times New Roman" w:cs="Times New Roman"/>
        </w:rPr>
      </w:pPr>
      <w:r w:rsidRPr="00F94C4D">
        <w:rPr>
          <w:rFonts w:ascii="Times New Roman" w:hAnsi="Times New Roman" w:cs="Times New Roman"/>
        </w:rPr>
        <w:t xml:space="preserve">Výše pokuty je stanovena na částku </w:t>
      </w:r>
      <w:r w:rsidRPr="00F94C4D">
        <w:rPr>
          <w:rFonts w:ascii="Times New Roman" w:hAnsi="Times New Roman" w:cs="Times New Roman"/>
          <w:b/>
        </w:rPr>
        <w:t xml:space="preserve">1 000,00 </w:t>
      </w:r>
      <w:r w:rsidRPr="00F94C4D">
        <w:rPr>
          <w:rFonts w:ascii="Times New Roman" w:hAnsi="Times New Roman" w:cs="Times New Roman"/>
        </w:rPr>
        <w:t xml:space="preserve">Kč za každých </w:t>
      </w:r>
      <w:r w:rsidRPr="00F94C4D">
        <w:rPr>
          <w:rFonts w:ascii="Times New Roman" w:hAnsi="Times New Roman" w:cs="Times New Roman"/>
          <w:b/>
        </w:rPr>
        <w:t>10 000,00 Kč</w:t>
      </w:r>
      <w:r w:rsidRPr="00F94C4D">
        <w:rPr>
          <w:rFonts w:ascii="Times New Roman" w:hAnsi="Times New Roman" w:cs="Times New Roman"/>
        </w:rPr>
        <w:t xml:space="preserve"> vč. DPH, o které bude </w:t>
      </w:r>
      <w:r w:rsidRPr="00F94C4D">
        <w:rPr>
          <w:rFonts w:ascii="Times New Roman" w:hAnsi="Times New Roman" w:cs="Times New Roman"/>
          <w:b/>
        </w:rPr>
        <w:t>navýšena cena na provedení díla</w:t>
      </w:r>
      <w:r w:rsidRPr="00F94C4D">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593F90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w:t>
      </w:r>
      <w:r w:rsidR="009704E3">
        <w:rPr>
          <w:rFonts w:ascii="Times New Roman" w:hAnsi="Times New Roman" w:cs="Times New Roman"/>
        </w:rPr>
        <w:t>4</w:t>
      </w:r>
      <w:r w:rsidRPr="00E61E62">
        <w:rPr>
          <w:rFonts w:ascii="Times New Roman" w:hAnsi="Times New Roman" w:cs="Times New Roman"/>
        </w:rPr>
        <w:t xml:space="preserve"> této smlouvy, je</w:t>
      </w:r>
      <w:r w:rsidR="009D3083" w:rsidRPr="00E61E62">
        <w:rPr>
          <w:rFonts w:ascii="Times New Roman" w:hAnsi="Times New Roman" w:cs="Times New Roman"/>
        </w:rPr>
        <w:t> </w:t>
      </w:r>
      <w:r w:rsidRPr="00E61E62">
        <w:rPr>
          <w:rFonts w:ascii="Times New Roman" w:hAnsi="Times New Roman" w:cs="Times New Roman"/>
        </w:rPr>
        <w:t xml:space="preserve">objednatel oprávněn požadovat úhradu smluvní pokuty ve výši </w:t>
      </w:r>
      <w:r w:rsidRPr="00A45683">
        <w:rPr>
          <w:rFonts w:ascii="Times New Roman" w:hAnsi="Times New Roman" w:cs="Times New Roman"/>
          <w:b/>
          <w:bCs/>
        </w:rPr>
        <w:t>1</w:t>
      </w:r>
      <w:r w:rsidR="00F14B3F" w:rsidRPr="00A45683">
        <w:rPr>
          <w:rFonts w:ascii="Times New Roman" w:hAnsi="Times New Roman" w:cs="Times New Roman"/>
          <w:b/>
          <w:bCs/>
        </w:rPr>
        <w:t xml:space="preserve"> </w:t>
      </w:r>
      <w:r w:rsidRPr="00A45683">
        <w:rPr>
          <w:rFonts w:ascii="Times New Roman" w:hAnsi="Times New Roman" w:cs="Times New Roman"/>
          <w:b/>
          <w:bCs/>
        </w:rPr>
        <w:t>000,</w:t>
      </w:r>
      <w:r w:rsidR="00F14B3F" w:rsidRPr="00A45683">
        <w:rPr>
          <w:rFonts w:ascii="Times New Roman" w:hAnsi="Times New Roman" w:cs="Times New Roman"/>
          <w:b/>
          <w:bCs/>
        </w:rPr>
        <w:t>00</w:t>
      </w:r>
      <w:r w:rsidRPr="00A45683">
        <w:rPr>
          <w:rFonts w:ascii="Times New Roman" w:hAnsi="Times New Roman" w:cs="Times New Roman"/>
          <w:b/>
          <w:bCs/>
        </w:rPr>
        <w:t xml:space="preserve"> Kč</w:t>
      </w:r>
      <w:r w:rsidRPr="00E61E62">
        <w:rPr>
          <w:rFonts w:ascii="Times New Roman" w:hAnsi="Times New Roman" w:cs="Times New Roman"/>
        </w:rPr>
        <w:t xml:space="preserve"> za každý jednotlivý případ</w:t>
      </w:r>
    </w:p>
    <w:p w14:paraId="3C63ACA5" w14:textId="3DCE05C9" w:rsidR="00DE4386" w:rsidRPr="009704E3" w:rsidRDefault="00DE4386" w:rsidP="00DC63DB">
      <w:pPr>
        <w:pStyle w:val="Odstavecseseznamem"/>
        <w:numPr>
          <w:ilvl w:val="1"/>
          <w:numId w:val="1"/>
        </w:numPr>
        <w:ind w:left="709" w:hanging="709"/>
        <w:contextualSpacing w:val="0"/>
        <w:jc w:val="both"/>
        <w:rPr>
          <w:rFonts w:ascii="Times New Roman" w:hAnsi="Times New Roman" w:cs="Times New Roman"/>
        </w:rPr>
      </w:pPr>
      <w:r w:rsidRPr="009704E3">
        <w:rPr>
          <w:rFonts w:ascii="Times New Roman" w:hAnsi="Times New Roman" w:cs="Times New Roman"/>
        </w:rPr>
        <w:t xml:space="preserve">Splatnost smluvních pokut se sjednává </w:t>
      </w:r>
      <w:r w:rsidR="000D2E40" w:rsidRPr="009704E3">
        <w:rPr>
          <w:rFonts w:ascii="Times New Roman" w:hAnsi="Times New Roman" w:cs="Times New Roman"/>
        </w:rPr>
        <w:t xml:space="preserve">okamžikem </w:t>
      </w:r>
      <w:r w:rsidRPr="009704E3">
        <w:rPr>
          <w:rFonts w:ascii="Times New Roman" w:hAnsi="Times New Roman" w:cs="Times New Roman"/>
        </w:rPr>
        <w:t>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72BFF08D" w14:textId="77777777" w:rsidR="00CC6D21"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p>
    <w:p w14:paraId="0390B7D8" w14:textId="487C39AC" w:rsidR="009D3083" w:rsidRDefault="00CC6D21" w:rsidP="00CC6D21">
      <w:pPr>
        <w:pStyle w:val="Odstavecseseznamem"/>
        <w:ind w:left="360"/>
        <w:contextualSpacing w:val="0"/>
        <w:jc w:val="both"/>
        <w:rPr>
          <w:rFonts w:ascii="Times New Roman" w:hAnsi="Times New Roman" w:cs="Times New Roman"/>
          <w:b/>
        </w:rPr>
      </w:pPr>
      <w:r w:rsidRPr="00184703">
        <w:rPr>
          <w:rFonts w:ascii="Times New Roman" w:hAnsi="Times New Roman" w:cs="Times New Roman"/>
        </w:rPr>
        <w:t>Zhotovitel se zavazuje mít po celou dobu provádění předmětu plnění do doby protokolárního předání a převzetí předmětu plnění uzavřenou pojistnou smlouvu proti škodám způsobeným jeho činností (výkon podnikatelské činnosti) včetně možných škod pracovníků zhotovitele a proti vnějším podmínkám (viz vyšší moc). Minimální pojistné plnění související s výkonem podnikatelské činnosti je 2 </w:t>
      </w:r>
      <w:r>
        <w:rPr>
          <w:rFonts w:ascii="Times New Roman" w:hAnsi="Times New Roman" w:cs="Times New Roman"/>
        </w:rPr>
        <w:t>mil.</w:t>
      </w:r>
      <w:r w:rsidRPr="00184703">
        <w:rPr>
          <w:rFonts w:ascii="Times New Roman" w:hAnsi="Times New Roman" w:cs="Times New Roman"/>
        </w:rPr>
        <w:t xml:space="preserve"> Kč.</w:t>
      </w:r>
      <w:r w:rsidR="009D3083" w:rsidRPr="00E61E62">
        <w:rPr>
          <w:rFonts w:ascii="Times New Roman" w:hAnsi="Times New Roman" w:cs="Times New Roman"/>
          <w:b/>
        </w:rPr>
        <w:t xml:space="preserve"> </w:t>
      </w:r>
    </w:p>
    <w:p w14:paraId="5E05EBB4" w14:textId="77777777" w:rsidR="00DE4386"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0A04333F" w14:textId="06971EDC" w:rsidR="00A54DCD" w:rsidRPr="00006F06" w:rsidRDefault="00A54DCD" w:rsidP="00A54DCD">
      <w:pPr>
        <w:ind w:left="705" w:hanging="705"/>
        <w:jc w:val="both"/>
        <w:rPr>
          <w:rFonts w:ascii="Times New Roman" w:hAnsi="Times New Roman" w:cs="Times New Roman"/>
          <w:b/>
        </w:rPr>
      </w:pPr>
      <w:r w:rsidRPr="00A54DCD">
        <w:rPr>
          <w:rFonts w:ascii="Times New Roman" w:hAnsi="Times New Roman" w:cs="Times New Roman"/>
          <w:b/>
        </w:rPr>
        <w:t>12.1.</w:t>
      </w:r>
      <w:r>
        <w:rPr>
          <w:rFonts w:ascii="Times New Roman" w:hAnsi="Times New Roman" w:cs="Times New Roman"/>
          <w:bCs/>
        </w:rPr>
        <w:t xml:space="preserve"> </w:t>
      </w:r>
      <w:r>
        <w:rPr>
          <w:rFonts w:ascii="Times New Roman" w:hAnsi="Times New Roman" w:cs="Times New Roman"/>
          <w:bCs/>
        </w:rPr>
        <w:tab/>
      </w:r>
      <w:r w:rsidR="009D3A71" w:rsidRPr="00006F06">
        <w:rPr>
          <w:rFonts w:ascii="Times New Roman" w:hAnsi="Times New Roman" w:cs="Times New Roman"/>
          <w:bCs/>
        </w:rPr>
        <w:t>Jakýkoliv spor</w:t>
      </w:r>
      <w:r w:rsidR="009D3A71" w:rsidRPr="00006F06">
        <w:rPr>
          <w:rFonts w:ascii="Times New Roman" w:hAnsi="Times New Roman" w:cs="Times New Roman"/>
        </w:rPr>
        <w:t xml:space="preserve"> vzniklý z této smlouvy, pokud se jej nepodaří urovnat jednáním mezi smluvními         stranami, bude projednán u českých soudů podle českého práva.</w:t>
      </w:r>
    </w:p>
    <w:p w14:paraId="24303F1F" w14:textId="3F76FD51"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12.2.</w:t>
      </w:r>
      <w:r>
        <w:rPr>
          <w:rFonts w:ascii="Times New Roman" w:hAnsi="Times New Roman" w:cs="Times New Roman"/>
        </w:rPr>
        <w:t xml:space="preserve"> </w:t>
      </w:r>
      <w:r>
        <w:rPr>
          <w:rFonts w:ascii="Times New Roman" w:hAnsi="Times New Roman" w:cs="Times New Roman"/>
        </w:rPr>
        <w:tab/>
      </w:r>
      <w:r w:rsidR="00DE4386" w:rsidRPr="00A54DCD">
        <w:rPr>
          <w:rFonts w:ascii="Times New Roman" w:hAnsi="Times New Roman" w:cs="Times New Roman"/>
        </w:rPr>
        <w:t>Smluvní strany se dohodly, že Město Hodonín v zákonné lhůtě odešle smlouvu k</w:t>
      </w:r>
      <w:r>
        <w:rPr>
          <w:rFonts w:ascii="Times New Roman" w:hAnsi="Times New Roman" w:cs="Times New Roman"/>
        </w:rPr>
        <w:t> </w:t>
      </w:r>
      <w:r w:rsidR="00DE4386" w:rsidRPr="00A54DCD">
        <w:rPr>
          <w:rFonts w:ascii="Times New Roman" w:hAnsi="Times New Roman" w:cs="Times New Roman"/>
        </w:rPr>
        <w:t>řádném</w:t>
      </w:r>
      <w:r>
        <w:rPr>
          <w:rFonts w:ascii="Times New Roman" w:hAnsi="Times New Roman" w:cs="Times New Roman"/>
        </w:rPr>
        <w:t xml:space="preserve"> </w:t>
      </w:r>
      <w:r w:rsidR="00DE4386" w:rsidRPr="00A54DCD">
        <w:rPr>
          <w:rFonts w:ascii="Times New Roman" w:hAnsi="Times New Roman" w:cs="Times New Roman"/>
        </w:rPr>
        <w:t xml:space="preserve">uveřejnění do </w:t>
      </w:r>
      <w:r w:rsidR="00DE4386" w:rsidRPr="00A54DCD">
        <w:rPr>
          <w:rFonts w:ascii="Times New Roman" w:hAnsi="Times New Roman" w:cs="Times New Roman"/>
          <w:b/>
        </w:rPr>
        <w:t>registru smluv</w:t>
      </w:r>
      <w:r w:rsidR="000D2E40" w:rsidRPr="00A54DCD">
        <w:rPr>
          <w:rFonts w:ascii="Times New Roman" w:hAnsi="Times New Roman" w:cs="Times New Roman"/>
        </w:rPr>
        <w:t>.</w:t>
      </w:r>
    </w:p>
    <w:p w14:paraId="69F23CDC" w14:textId="072F5100"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lastRenderedPageBreak/>
        <w:t>12.3.</w:t>
      </w:r>
      <w:r>
        <w:rPr>
          <w:rFonts w:ascii="Times New Roman" w:hAnsi="Times New Roman" w:cs="Times New Roman"/>
        </w:rPr>
        <w:tab/>
      </w:r>
      <w:r w:rsidR="00DE4386" w:rsidRPr="00A54DCD">
        <w:rPr>
          <w:rFonts w:ascii="Times New Roman" w:hAnsi="Times New Roman" w:cs="Times New Roman"/>
        </w:rPr>
        <w:t xml:space="preserve">Tato smlouva </w:t>
      </w:r>
      <w:r w:rsidR="00DE4386" w:rsidRPr="00A54DCD">
        <w:rPr>
          <w:rFonts w:ascii="Times New Roman" w:hAnsi="Times New Roman" w:cs="Times New Roman"/>
          <w:b/>
        </w:rPr>
        <w:t>nabývá platnosti</w:t>
      </w:r>
      <w:r w:rsidR="00DE4386" w:rsidRPr="00A54DCD">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0D15B165" w14:textId="295D112E"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12.4.</w:t>
      </w:r>
      <w:r>
        <w:rPr>
          <w:rFonts w:ascii="Times New Roman" w:hAnsi="Times New Roman" w:cs="Times New Roman"/>
        </w:rPr>
        <w:tab/>
      </w:r>
      <w:r w:rsidR="00DE4386" w:rsidRPr="00A54DCD">
        <w:rPr>
          <w:rFonts w:ascii="Times New Roman" w:hAnsi="Times New Roman" w:cs="Times New Roman"/>
        </w:rPr>
        <w:t xml:space="preserve">Zhotovitel potvrzuje </w:t>
      </w:r>
      <w:r w:rsidR="00DE4386" w:rsidRPr="00A54DCD">
        <w:rPr>
          <w:rFonts w:ascii="Times New Roman" w:hAnsi="Times New Roman" w:cs="Times New Roman"/>
          <w:b/>
        </w:rPr>
        <w:t>pravdivost svých údajů</w:t>
      </w:r>
      <w:r w:rsidR="00DE4386" w:rsidRPr="00A54DCD">
        <w:rPr>
          <w:rFonts w:ascii="Times New Roman" w:hAnsi="Times New Roman" w:cs="Times New Roman"/>
        </w:rPr>
        <w:t xml:space="preserve">, které jsou uvedeny v článku </w:t>
      </w:r>
      <w:smartTag w:uri="urn:schemas-microsoft-com:office:smarttags" w:element="metricconverter">
        <w:smartTagPr>
          <w:attr w:name="ProductID" w:val="1. a"/>
        </w:smartTagPr>
        <w:r w:rsidR="00DE4386" w:rsidRPr="00A54DCD">
          <w:rPr>
            <w:rFonts w:ascii="Times New Roman" w:hAnsi="Times New Roman" w:cs="Times New Roman"/>
          </w:rPr>
          <w:t>1. a</w:t>
        </w:r>
      </w:smartTag>
      <w:r w:rsidR="00DE4386" w:rsidRPr="00A54DCD">
        <w:rPr>
          <w:rFonts w:ascii="Times New Roman" w:hAnsi="Times New Roman" w:cs="Times New Roman"/>
        </w:rPr>
        <w:t xml:space="preserve"> jejich shodu s</w:t>
      </w:r>
      <w:r w:rsidR="007408CE" w:rsidRPr="00A54DCD">
        <w:rPr>
          <w:rFonts w:ascii="Times New Roman" w:hAnsi="Times New Roman" w:cs="Times New Roman"/>
        </w:rPr>
        <w:t> </w:t>
      </w:r>
      <w:r w:rsidR="00DE4386" w:rsidRPr="00A54DCD">
        <w:rPr>
          <w:rFonts w:ascii="Times New Roman" w:hAnsi="Times New Roman" w:cs="Times New Roman"/>
        </w:rPr>
        <w:t>platným výpisem z obchodního rejstříku nebo s živnostenským oprávněním. V případě, že</w:t>
      </w:r>
      <w:r w:rsidR="004A7EA2">
        <w:rPr>
          <w:rFonts w:ascii="Times New Roman" w:hAnsi="Times New Roman" w:cs="Times New Roman"/>
        </w:rPr>
        <w:t> </w:t>
      </w:r>
      <w:r w:rsidR="00DE4386" w:rsidRPr="00A54DCD">
        <w:rPr>
          <w:rFonts w:ascii="Times New Roman" w:hAnsi="Times New Roman" w:cs="Times New Roman"/>
        </w:rPr>
        <w:t xml:space="preserve">dojde v průběhu smluvního vztahu ke </w:t>
      </w:r>
      <w:r w:rsidR="00DE4386" w:rsidRPr="00A54DCD">
        <w:rPr>
          <w:rFonts w:ascii="Times New Roman" w:hAnsi="Times New Roman" w:cs="Times New Roman"/>
          <w:b/>
        </w:rPr>
        <w:t>změnám uvedených údajů</w:t>
      </w:r>
      <w:r w:rsidR="00DE4386" w:rsidRPr="00A54DCD">
        <w:rPr>
          <w:rFonts w:ascii="Times New Roman" w:hAnsi="Times New Roman" w:cs="Times New Roman"/>
        </w:rPr>
        <w:t>, zavazuje se zhotovitel předat objednateli bez zbytečného odkladu platnou kopii výše uvedených dokladů.</w:t>
      </w:r>
    </w:p>
    <w:p w14:paraId="144331A2" w14:textId="40C82FFD"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12.5.</w:t>
      </w:r>
      <w:r>
        <w:rPr>
          <w:rFonts w:ascii="Times New Roman" w:hAnsi="Times New Roman" w:cs="Times New Roman"/>
        </w:rPr>
        <w:tab/>
      </w:r>
      <w:r w:rsidR="00DE4386" w:rsidRPr="00A54DCD">
        <w:rPr>
          <w:rFonts w:ascii="Times New Roman" w:hAnsi="Times New Roman" w:cs="Times New Roman"/>
        </w:rPr>
        <w:t xml:space="preserve">Zhotovitel souhlasí s případným </w:t>
      </w:r>
      <w:r w:rsidR="00DE4386" w:rsidRPr="00A54DCD">
        <w:rPr>
          <w:rFonts w:ascii="Times New Roman" w:hAnsi="Times New Roman" w:cs="Times New Roman"/>
          <w:b/>
        </w:rPr>
        <w:t>uveřejněním</w:t>
      </w:r>
      <w:r w:rsidR="00DE4386" w:rsidRPr="00A54DCD">
        <w:rPr>
          <w:rFonts w:ascii="Times New Roman" w:hAnsi="Times New Roman" w:cs="Times New Roman"/>
        </w:rPr>
        <w:t xml:space="preserve"> podmínek, za jakých byla smlouva uzavřena v rozsahu dle zákona č. 134/2016 Sb., zákona č. 340/2015 Sb. a zákona č. 106/1999 Sb.</w:t>
      </w:r>
    </w:p>
    <w:p w14:paraId="70D3C155" w14:textId="41EB64A9"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12.6.</w:t>
      </w:r>
      <w:r>
        <w:rPr>
          <w:rFonts w:ascii="Times New Roman" w:hAnsi="Times New Roman" w:cs="Times New Roman"/>
        </w:rPr>
        <w:tab/>
      </w:r>
      <w:r w:rsidR="00DE4386" w:rsidRPr="00006F06">
        <w:rPr>
          <w:rFonts w:ascii="Times New Roman" w:hAnsi="Times New Roman" w:cs="Times New Roman"/>
        </w:rPr>
        <w:t xml:space="preserve">Smluvní strany prohlašují, že žádná část smlouvy nenaplňuje znaky </w:t>
      </w:r>
      <w:r w:rsidR="00DE4386" w:rsidRPr="00006F06">
        <w:rPr>
          <w:rFonts w:ascii="Times New Roman" w:hAnsi="Times New Roman" w:cs="Times New Roman"/>
          <w:b/>
        </w:rPr>
        <w:t>obchodního tajemství</w:t>
      </w:r>
      <w:r w:rsidR="00DE4386" w:rsidRPr="00006F06">
        <w:rPr>
          <w:rFonts w:ascii="Times New Roman" w:hAnsi="Times New Roman" w:cs="Times New Roman"/>
        </w:rPr>
        <w:t xml:space="preserve"> dle </w:t>
      </w:r>
      <w:r w:rsidR="00DE4386" w:rsidRPr="00006F06">
        <w:rPr>
          <w:rFonts w:ascii="Times New Roman" w:hAnsi="Times New Roman" w:cs="Times New Roman"/>
        </w:rPr>
        <w:br/>
        <w:t>§ 504 zákona č. 89/201</w:t>
      </w:r>
      <w:r w:rsidR="001D723F" w:rsidRPr="00006F06">
        <w:rPr>
          <w:rFonts w:ascii="Times New Roman" w:hAnsi="Times New Roman" w:cs="Times New Roman"/>
        </w:rPr>
        <w:t>2</w:t>
      </w:r>
      <w:r w:rsidR="00DE4386" w:rsidRPr="00006F06">
        <w:rPr>
          <w:rFonts w:ascii="Times New Roman" w:hAnsi="Times New Roman" w:cs="Times New Roman"/>
        </w:rPr>
        <w:t xml:space="preserve"> Sb., občanský </w:t>
      </w:r>
      <w:r w:rsidR="00DE4386" w:rsidRPr="00A54DCD">
        <w:rPr>
          <w:rFonts w:ascii="Times New Roman" w:hAnsi="Times New Roman" w:cs="Times New Roman"/>
        </w:rPr>
        <w:t>zákoník, ve znění pozdějších předpisů.</w:t>
      </w:r>
    </w:p>
    <w:p w14:paraId="5D9F4286" w14:textId="77777777" w:rsidR="00950F46" w:rsidRDefault="00950F46" w:rsidP="00245DDD">
      <w:pPr>
        <w:spacing w:after="0"/>
        <w:rPr>
          <w:rFonts w:ascii="Times New Roman" w:hAnsi="Times New Roman" w:cs="Times New Roman"/>
          <w:b/>
        </w:rPr>
      </w:pPr>
    </w:p>
    <w:p w14:paraId="2BEFFABA" w14:textId="3B483ED5"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23C12D75"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1 -</w:t>
      </w:r>
      <w:r w:rsidRPr="00E61E62">
        <w:rPr>
          <w:rFonts w:ascii="Times New Roman" w:hAnsi="Times New Roman" w:cs="Times New Roman"/>
        </w:rPr>
        <w:t xml:space="preserve"> Plná moc objednatele zhotoviteli k zajištění úkonů v rámci plnění této smlouvy</w:t>
      </w:r>
    </w:p>
    <w:p w14:paraId="64D09FD6" w14:textId="77777777" w:rsidR="001257C4" w:rsidRDefault="001257C4" w:rsidP="00DC63DB">
      <w:pPr>
        <w:spacing w:after="0"/>
        <w:jc w:val="both"/>
        <w:rPr>
          <w:rFonts w:ascii="Times New Roman" w:hAnsi="Times New Roman" w:cs="Times New Roman"/>
          <w:b/>
        </w:rPr>
      </w:pPr>
    </w:p>
    <w:p w14:paraId="0D88E5AA" w14:textId="4230CA60"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p w14:paraId="38AF5202" w14:textId="77777777" w:rsidR="004B61C2" w:rsidRDefault="004B61C2" w:rsidP="00DC63DB">
      <w:pPr>
        <w:spacing w:after="0"/>
        <w:jc w:val="both"/>
        <w:rPr>
          <w:rFonts w:ascii="Times New Roman" w:hAnsi="Times New Roman" w:cs="Times New Roman"/>
        </w:rPr>
      </w:pP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77777777" w:rsidR="00DE4386" w:rsidRPr="00AE7C1D" w:rsidRDefault="00DE4386"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4B61C2" w:rsidRDefault="00AE7C1D" w:rsidP="00AE7C1D">
      <w:pPr>
        <w:jc w:val="both"/>
        <w:rPr>
          <w:rFonts w:ascii="Times New Roman" w:hAnsi="Times New Roman" w:cs="Times New Roman"/>
          <w:b/>
        </w:rPr>
      </w:pPr>
      <w:r w:rsidRPr="004B61C2">
        <w:rPr>
          <w:rFonts w:ascii="Times New Roman" w:hAnsi="Times New Roman" w:cs="Times New Roman"/>
          <w:b/>
        </w:rPr>
        <w:t xml:space="preserve">Objednatel: </w:t>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t>Zhotovitel:</w:t>
      </w:r>
    </w:p>
    <w:p w14:paraId="5425BECD" w14:textId="77777777" w:rsidR="00AE7C1D" w:rsidRPr="004B61C2" w:rsidRDefault="00AE7C1D" w:rsidP="00AE7C1D">
      <w:pPr>
        <w:spacing w:after="0"/>
        <w:jc w:val="both"/>
        <w:rPr>
          <w:rFonts w:ascii="Times New Roman" w:hAnsi="Times New Roman" w:cs="Times New Roman"/>
        </w:rPr>
      </w:pPr>
    </w:p>
    <w:p w14:paraId="0350CD39" w14:textId="2FC92F3B" w:rsidR="00AE7C1D" w:rsidRPr="004B61C2" w:rsidRDefault="00AE7C1D" w:rsidP="00AE7C1D">
      <w:pPr>
        <w:spacing w:after="0"/>
        <w:jc w:val="both"/>
        <w:rPr>
          <w:rFonts w:ascii="Times New Roman" w:hAnsi="Times New Roman" w:cs="Times New Roman"/>
        </w:rPr>
      </w:pPr>
      <w:r w:rsidRPr="004B61C2">
        <w:rPr>
          <w:rFonts w:ascii="Times New Roman" w:hAnsi="Times New Roman" w:cs="Times New Roman"/>
        </w:rPr>
        <w:t>………………………………………</w:t>
      </w:r>
      <w:r w:rsidRPr="004B61C2">
        <w:rPr>
          <w:rFonts w:ascii="Times New Roman" w:hAnsi="Times New Roman" w:cs="Times New Roman"/>
        </w:rPr>
        <w:tab/>
      </w:r>
      <w:r w:rsidRPr="004B61C2">
        <w:rPr>
          <w:rFonts w:ascii="Times New Roman" w:hAnsi="Times New Roman" w:cs="Times New Roman"/>
        </w:rPr>
        <w:tab/>
      </w:r>
      <w:r w:rsidRPr="004B61C2">
        <w:rPr>
          <w:rFonts w:ascii="Times New Roman" w:hAnsi="Times New Roman" w:cs="Times New Roman"/>
        </w:rPr>
        <w:tab/>
        <w:t>………………………………………</w:t>
      </w:r>
    </w:p>
    <w:p w14:paraId="55041C16" w14:textId="35D89EDC" w:rsidR="00A46A5C" w:rsidRPr="004B61C2" w:rsidRDefault="007439DB" w:rsidP="004B61C2">
      <w:pPr>
        <w:widowControl w:val="0"/>
        <w:spacing w:after="0" w:line="240" w:lineRule="auto"/>
        <w:jc w:val="both"/>
        <w:outlineLvl w:val="0"/>
        <w:rPr>
          <w:rFonts w:ascii="Times New Roman" w:hAnsi="Times New Roman" w:cs="Times New Roman"/>
        </w:rPr>
      </w:pPr>
      <w:r w:rsidRPr="004B61C2">
        <w:rPr>
          <w:rFonts w:ascii="Times New Roman" w:hAnsi="Times New Roman" w:cs="Times New Roman"/>
        </w:rPr>
        <w:t>Libor Střecha</w:t>
      </w:r>
    </w:p>
    <w:p w14:paraId="5B951C46" w14:textId="7C80CE51" w:rsidR="007439DB" w:rsidRPr="004B61C2" w:rsidRDefault="007439DB" w:rsidP="007439DB">
      <w:pPr>
        <w:widowControl w:val="0"/>
        <w:spacing w:line="240" w:lineRule="auto"/>
        <w:jc w:val="both"/>
        <w:outlineLvl w:val="0"/>
        <w:rPr>
          <w:rFonts w:ascii="Times New Roman" w:hAnsi="Times New Roman" w:cs="Times New Roman"/>
        </w:rPr>
      </w:pPr>
      <w:r w:rsidRPr="004B61C2">
        <w:rPr>
          <w:rFonts w:ascii="Times New Roman" w:hAnsi="Times New Roman" w:cs="Times New Roman"/>
        </w:rPr>
        <w:t>starosta města</w:t>
      </w:r>
    </w:p>
    <w:sectPr w:rsidR="007439DB" w:rsidRPr="004B61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76BB" w14:textId="77777777" w:rsidR="00122803" w:rsidRDefault="00122803" w:rsidP="00F55B43">
      <w:pPr>
        <w:spacing w:after="0" w:line="240" w:lineRule="auto"/>
      </w:pPr>
      <w:r>
        <w:separator/>
      </w:r>
    </w:p>
  </w:endnote>
  <w:endnote w:type="continuationSeparator" w:id="0">
    <w:p w14:paraId="6857A827" w14:textId="77777777" w:rsidR="00122803" w:rsidRDefault="00122803"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CD6D35"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CD6D35" w:rsidRDefault="00CD6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4ECE" w14:textId="77777777" w:rsidR="00122803" w:rsidRDefault="00122803" w:rsidP="00F55B43">
      <w:pPr>
        <w:spacing w:after="0" w:line="240" w:lineRule="auto"/>
      </w:pPr>
      <w:r>
        <w:separator/>
      </w:r>
    </w:p>
  </w:footnote>
  <w:footnote w:type="continuationSeparator" w:id="0">
    <w:p w14:paraId="580FE418" w14:textId="77777777" w:rsidR="00122803" w:rsidRDefault="00122803"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CD6D35" w:rsidRDefault="007F0A33" w:rsidP="00AA3291">
    <w:pPr>
      <w:pStyle w:val="Zhlav"/>
    </w:pPr>
    <w:r>
      <w:rPr>
        <w:noProof/>
        <w:lang w:eastAsia="cs-CZ"/>
      </w:rPr>
      <w:drawing>
        <wp:anchor distT="0" distB="0" distL="114300" distR="114300" simplePos="0" relativeHeight="251659776"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1DF50B0F" w:rsidR="00CD6D35"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D5524B">
      <w:rPr>
        <w:rFonts w:ascii="Times New Roman" w:hAnsi="Times New Roman" w:cs="Times New Roman"/>
        <w:sz w:val="20"/>
        <w:szCs w:val="16"/>
        <w:u w:val="single"/>
      </w:rPr>
      <w:t>2</w:t>
    </w:r>
    <w:r w:rsidR="001077C9">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CD6D35" w:rsidRDefault="00CD6D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999" w:hanging="432"/>
      </w:pPr>
      <w:rPr>
        <w:b/>
        <w:bCs/>
        <w:strike w:val="0"/>
        <w:dstrike w:val="0"/>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101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03C33"/>
    <w:rsid w:val="00006F06"/>
    <w:rsid w:val="00014954"/>
    <w:rsid w:val="00023486"/>
    <w:rsid w:val="0002684A"/>
    <w:rsid w:val="0004190D"/>
    <w:rsid w:val="00047E1A"/>
    <w:rsid w:val="00051B1E"/>
    <w:rsid w:val="000713A4"/>
    <w:rsid w:val="00091A60"/>
    <w:rsid w:val="000969CF"/>
    <w:rsid w:val="000A2E8B"/>
    <w:rsid w:val="000B2078"/>
    <w:rsid w:val="000C74C8"/>
    <w:rsid w:val="000D2E40"/>
    <w:rsid w:val="000F007E"/>
    <w:rsid w:val="000F1FF9"/>
    <w:rsid w:val="001000EE"/>
    <w:rsid w:val="001077C9"/>
    <w:rsid w:val="00115600"/>
    <w:rsid w:val="00121830"/>
    <w:rsid w:val="00122803"/>
    <w:rsid w:val="001257C4"/>
    <w:rsid w:val="001329F6"/>
    <w:rsid w:val="00173D9B"/>
    <w:rsid w:val="0018275D"/>
    <w:rsid w:val="00184703"/>
    <w:rsid w:val="001B6B8E"/>
    <w:rsid w:val="001B728D"/>
    <w:rsid w:val="001C1307"/>
    <w:rsid w:val="001D0B45"/>
    <w:rsid w:val="001D723F"/>
    <w:rsid w:val="001E7D14"/>
    <w:rsid w:val="001F357D"/>
    <w:rsid w:val="00231D0C"/>
    <w:rsid w:val="00232F8C"/>
    <w:rsid w:val="00234346"/>
    <w:rsid w:val="00240059"/>
    <w:rsid w:val="0024273B"/>
    <w:rsid w:val="00245DDD"/>
    <w:rsid w:val="002716BF"/>
    <w:rsid w:val="002959DD"/>
    <w:rsid w:val="002B01CC"/>
    <w:rsid w:val="002B683C"/>
    <w:rsid w:val="002E45CF"/>
    <w:rsid w:val="002F7C75"/>
    <w:rsid w:val="00304E99"/>
    <w:rsid w:val="00330D81"/>
    <w:rsid w:val="00336C14"/>
    <w:rsid w:val="00352824"/>
    <w:rsid w:val="00357E8D"/>
    <w:rsid w:val="00361C90"/>
    <w:rsid w:val="00365501"/>
    <w:rsid w:val="00367491"/>
    <w:rsid w:val="00371788"/>
    <w:rsid w:val="003845CB"/>
    <w:rsid w:val="003865AD"/>
    <w:rsid w:val="00395610"/>
    <w:rsid w:val="003A0E16"/>
    <w:rsid w:val="003A5318"/>
    <w:rsid w:val="003D68D0"/>
    <w:rsid w:val="003E2C44"/>
    <w:rsid w:val="00405D36"/>
    <w:rsid w:val="00414DA3"/>
    <w:rsid w:val="00421A13"/>
    <w:rsid w:val="00427A63"/>
    <w:rsid w:val="00427E1F"/>
    <w:rsid w:val="004307E4"/>
    <w:rsid w:val="00440981"/>
    <w:rsid w:val="00442AF1"/>
    <w:rsid w:val="00445314"/>
    <w:rsid w:val="00451BB3"/>
    <w:rsid w:val="00461363"/>
    <w:rsid w:val="004823ED"/>
    <w:rsid w:val="004864E5"/>
    <w:rsid w:val="004A7971"/>
    <w:rsid w:val="004A7EA2"/>
    <w:rsid w:val="004B61C2"/>
    <w:rsid w:val="004C42BE"/>
    <w:rsid w:val="004D6128"/>
    <w:rsid w:val="004F516F"/>
    <w:rsid w:val="00503F71"/>
    <w:rsid w:val="0050768C"/>
    <w:rsid w:val="00527390"/>
    <w:rsid w:val="00541D0E"/>
    <w:rsid w:val="005622F3"/>
    <w:rsid w:val="00570725"/>
    <w:rsid w:val="0057361E"/>
    <w:rsid w:val="005744C4"/>
    <w:rsid w:val="00576882"/>
    <w:rsid w:val="00577739"/>
    <w:rsid w:val="0058320C"/>
    <w:rsid w:val="00583A57"/>
    <w:rsid w:val="00586D0A"/>
    <w:rsid w:val="00587737"/>
    <w:rsid w:val="005A7121"/>
    <w:rsid w:val="005C470A"/>
    <w:rsid w:val="005C65D7"/>
    <w:rsid w:val="005E604A"/>
    <w:rsid w:val="005F4221"/>
    <w:rsid w:val="00604196"/>
    <w:rsid w:val="0060519E"/>
    <w:rsid w:val="00623707"/>
    <w:rsid w:val="00646328"/>
    <w:rsid w:val="006529B6"/>
    <w:rsid w:val="00652B59"/>
    <w:rsid w:val="0066730A"/>
    <w:rsid w:val="00695582"/>
    <w:rsid w:val="00697B01"/>
    <w:rsid w:val="006D1CAC"/>
    <w:rsid w:val="006E64AC"/>
    <w:rsid w:val="006E6DB2"/>
    <w:rsid w:val="0071141B"/>
    <w:rsid w:val="00726D35"/>
    <w:rsid w:val="007408CE"/>
    <w:rsid w:val="007439DB"/>
    <w:rsid w:val="007B71A0"/>
    <w:rsid w:val="007C492D"/>
    <w:rsid w:val="007E0FD1"/>
    <w:rsid w:val="007F0A33"/>
    <w:rsid w:val="007F5D73"/>
    <w:rsid w:val="00801840"/>
    <w:rsid w:val="0081021B"/>
    <w:rsid w:val="00810CA0"/>
    <w:rsid w:val="0082130E"/>
    <w:rsid w:val="0083272F"/>
    <w:rsid w:val="008367AC"/>
    <w:rsid w:val="00885DF4"/>
    <w:rsid w:val="00897983"/>
    <w:rsid w:val="008C34C7"/>
    <w:rsid w:val="008F2E54"/>
    <w:rsid w:val="008F2EDF"/>
    <w:rsid w:val="00903EEE"/>
    <w:rsid w:val="00906C7A"/>
    <w:rsid w:val="00907BBA"/>
    <w:rsid w:val="009102BB"/>
    <w:rsid w:val="00950F46"/>
    <w:rsid w:val="0096076A"/>
    <w:rsid w:val="00961777"/>
    <w:rsid w:val="0096494C"/>
    <w:rsid w:val="009704E3"/>
    <w:rsid w:val="00992544"/>
    <w:rsid w:val="009A0556"/>
    <w:rsid w:val="009B27B6"/>
    <w:rsid w:val="009C1738"/>
    <w:rsid w:val="009D3083"/>
    <w:rsid w:val="009D3A71"/>
    <w:rsid w:val="009D6ACF"/>
    <w:rsid w:val="00A00626"/>
    <w:rsid w:val="00A02380"/>
    <w:rsid w:val="00A06511"/>
    <w:rsid w:val="00A1125F"/>
    <w:rsid w:val="00A45683"/>
    <w:rsid w:val="00A45AB0"/>
    <w:rsid w:val="00A46A5C"/>
    <w:rsid w:val="00A538E2"/>
    <w:rsid w:val="00A54596"/>
    <w:rsid w:val="00A54DCD"/>
    <w:rsid w:val="00A57428"/>
    <w:rsid w:val="00A60C3F"/>
    <w:rsid w:val="00A725E2"/>
    <w:rsid w:val="00A84C9D"/>
    <w:rsid w:val="00A8704B"/>
    <w:rsid w:val="00AA0AED"/>
    <w:rsid w:val="00AC5560"/>
    <w:rsid w:val="00AD237D"/>
    <w:rsid w:val="00AD3D52"/>
    <w:rsid w:val="00AE7C1D"/>
    <w:rsid w:val="00AF31F6"/>
    <w:rsid w:val="00B00074"/>
    <w:rsid w:val="00B023DE"/>
    <w:rsid w:val="00B21A27"/>
    <w:rsid w:val="00B377F0"/>
    <w:rsid w:val="00B46F0E"/>
    <w:rsid w:val="00B4732B"/>
    <w:rsid w:val="00B66549"/>
    <w:rsid w:val="00B73262"/>
    <w:rsid w:val="00B76C4A"/>
    <w:rsid w:val="00B80504"/>
    <w:rsid w:val="00B847F4"/>
    <w:rsid w:val="00BA4AD4"/>
    <w:rsid w:val="00BA7280"/>
    <w:rsid w:val="00C0098B"/>
    <w:rsid w:val="00C147D3"/>
    <w:rsid w:val="00C349D7"/>
    <w:rsid w:val="00C60C69"/>
    <w:rsid w:val="00C92740"/>
    <w:rsid w:val="00C94929"/>
    <w:rsid w:val="00CB4722"/>
    <w:rsid w:val="00CC2F42"/>
    <w:rsid w:val="00CC49DE"/>
    <w:rsid w:val="00CC6D21"/>
    <w:rsid w:val="00CD6D35"/>
    <w:rsid w:val="00CE5F4A"/>
    <w:rsid w:val="00CF1766"/>
    <w:rsid w:val="00CF5D06"/>
    <w:rsid w:val="00D174B9"/>
    <w:rsid w:val="00D17EDD"/>
    <w:rsid w:val="00D208F9"/>
    <w:rsid w:val="00D3520C"/>
    <w:rsid w:val="00D5524B"/>
    <w:rsid w:val="00D610F9"/>
    <w:rsid w:val="00D66EBA"/>
    <w:rsid w:val="00D70608"/>
    <w:rsid w:val="00D766DD"/>
    <w:rsid w:val="00D927B0"/>
    <w:rsid w:val="00DA41F9"/>
    <w:rsid w:val="00DA42D7"/>
    <w:rsid w:val="00DB095C"/>
    <w:rsid w:val="00DB2367"/>
    <w:rsid w:val="00DC46B5"/>
    <w:rsid w:val="00DC63DB"/>
    <w:rsid w:val="00DD06B2"/>
    <w:rsid w:val="00DE4386"/>
    <w:rsid w:val="00E05615"/>
    <w:rsid w:val="00E13743"/>
    <w:rsid w:val="00E268FA"/>
    <w:rsid w:val="00E33981"/>
    <w:rsid w:val="00E424A2"/>
    <w:rsid w:val="00E61E62"/>
    <w:rsid w:val="00E6738E"/>
    <w:rsid w:val="00E73BB4"/>
    <w:rsid w:val="00E766F1"/>
    <w:rsid w:val="00EA49A4"/>
    <w:rsid w:val="00EB0530"/>
    <w:rsid w:val="00EB2E97"/>
    <w:rsid w:val="00EC48AF"/>
    <w:rsid w:val="00ED7FA5"/>
    <w:rsid w:val="00EE1E5B"/>
    <w:rsid w:val="00EE29B9"/>
    <w:rsid w:val="00F00D78"/>
    <w:rsid w:val="00F129EA"/>
    <w:rsid w:val="00F14B3F"/>
    <w:rsid w:val="00F24075"/>
    <w:rsid w:val="00F37A24"/>
    <w:rsid w:val="00F4202E"/>
    <w:rsid w:val="00F55B43"/>
    <w:rsid w:val="00F61282"/>
    <w:rsid w:val="00F62FB0"/>
    <w:rsid w:val="00F94BA0"/>
    <w:rsid w:val="00F94C4D"/>
    <w:rsid w:val="00F97EA9"/>
    <w:rsid w:val="00FA3433"/>
    <w:rsid w:val="00FD0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20024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54B3-B94A-4A87-AA1C-4AE6E282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4680</Words>
  <Characters>27616</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24</cp:revision>
  <cp:lastPrinted>2025-07-14T14:39:00Z</cp:lastPrinted>
  <dcterms:created xsi:type="dcterms:W3CDTF">2025-08-07T07:45:00Z</dcterms:created>
  <dcterms:modified xsi:type="dcterms:W3CDTF">2025-08-07T08:32:00Z</dcterms:modified>
</cp:coreProperties>
</file>