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179B" w14:textId="77777777" w:rsidR="00A30B6A" w:rsidRPr="00A30B6A" w:rsidRDefault="00A30B6A" w:rsidP="00A30B6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8"/>
          <w:lang w:eastAsia="cs-CZ"/>
          <w14:ligatures w14:val="none"/>
        </w:rPr>
      </w:pPr>
      <w:r w:rsidRPr="00A30B6A">
        <w:rPr>
          <w:rFonts w:ascii="Arial" w:eastAsia="Times New Roman" w:hAnsi="Arial" w:cs="Arial"/>
          <w:b/>
          <w:bCs/>
          <w:kern w:val="0"/>
          <w:sz w:val="28"/>
          <w:lang w:eastAsia="cs-CZ"/>
          <w14:ligatures w14:val="none"/>
        </w:rPr>
        <w:t>Formulář pro zpracování specifikace technických parametrů</w:t>
      </w:r>
    </w:p>
    <w:p w14:paraId="05D6620A" w14:textId="77777777" w:rsidR="00A30B6A" w:rsidRPr="00A30B6A" w:rsidRDefault="00A30B6A" w:rsidP="00A30B6A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0C7BCD1D" w14:textId="3A29C45F" w:rsidR="00A30B6A" w:rsidRPr="00A30B6A" w:rsidRDefault="00A30B6A" w:rsidP="00A30B6A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lang w:eastAsia="cs-CZ"/>
          <w14:ligatures w14:val="none"/>
        </w:rPr>
      </w:pPr>
      <w:r w:rsidRPr="00A30B6A">
        <w:rPr>
          <w:rFonts w:ascii="Arial" w:eastAsia="Times New Roman" w:hAnsi="Arial" w:cs="Arial"/>
          <w:b/>
          <w:bCs/>
          <w:color w:val="000000"/>
          <w:kern w:val="0"/>
          <w:sz w:val="28"/>
          <w:lang w:eastAsia="cs-CZ"/>
          <w14:ligatures w14:val="none"/>
        </w:rPr>
        <w:t xml:space="preserve">Obnova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lang w:eastAsia="cs-CZ"/>
          <w14:ligatures w14:val="none"/>
        </w:rPr>
        <w:t>skiagrafického pracoviště</w:t>
      </w:r>
      <w:r w:rsidRPr="00A30B6A">
        <w:rPr>
          <w:rFonts w:ascii="Arial" w:eastAsia="Times New Roman" w:hAnsi="Arial" w:cs="Arial"/>
          <w:b/>
          <w:bCs/>
          <w:color w:val="000000"/>
          <w:kern w:val="0"/>
          <w:sz w:val="28"/>
          <w:lang w:eastAsia="cs-CZ"/>
          <w14:ligatures w14:val="none"/>
        </w:rPr>
        <w:t xml:space="preserve"> v Nemocnici s poliklinikou Česká Lípa, a.s.</w:t>
      </w:r>
    </w:p>
    <w:p w14:paraId="04787CD9" w14:textId="77777777" w:rsidR="00A30B6A" w:rsidRPr="00A30B6A" w:rsidRDefault="00A30B6A" w:rsidP="00A30B6A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</w:p>
    <w:p w14:paraId="1D5A43DC" w14:textId="77777777" w:rsidR="00A30B6A" w:rsidRPr="00A30B6A" w:rsidRDefault="00A30B6A" w:rsidP="00A30B6A">
      <w:pPr>
        <w:shd w:val="clear" w:color="auto" w:fill="FFFFFF"/>
        <w:spacing w:after="0" w:line="240" w:lineRule="auto"/>
        <w:ind w:right="-426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</w:p>
    <w:p w14:paraId="2AEA1D26" w14:textId="77777777" w:rsidR="00A30B6A" w:rsidRPr="00A30B6A" w:rsidRDefault="00A30B6A" w:rsidP="00A30B6A">
      <w:pPr>
        <w:shd w:val="clear" w:color="auto" w:fill="FFFFFF"/>
        <w:spacing w:after="0" w:line="240" w:lineRule="auto"/>
        <w:ind w:left="-426" w:right="-426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</w:p>
    <w:tbl>
      <w:tblPr>
        <w:tblStyle w:val="Mkatabulky"/>
        <w:tblW w:w="10208" w:type="dxa"/>
        <w:tblInd w:w="-426" w:type="dxa"/>
        <w:tblLook w:val="04A0" w:firstRow="1" w:lastRow="0" w:firstColumn="1" w:lastColumn="0" w:noHBand="0" w:noVBand="1"/>
      </w:tblPr>
      <w:tblGrid>
        <w:gridCol w:w="6942"/>
        <w:gridCol w:w="2415"/>
        <w:gridCol w:w="851"/>
      </w:tblGrid>
      <w:tr w:rsidR="00A30B6A" w:rsidRPr="00E71A3C" w14:paraId="1E696472" w14:textId="77777777" w:rsidTr="0016726A">
        <w:tc>
          <w:tcPr>
            <w:tcW w:w="69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6D068E" w14:textId="60FB8A27" w:rsidR="00A30B6A" w:rsidRPr="00E71A3C" w:rsidRDefault="00A30B6A" w:rsidP="00A30B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71A3C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Plně digitální skiagrafické pracoviště</w:t>
            </w:r>
          </w:p>
        </w:tc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A167ED" w14:textId="77777777" w:rsidR="00A30B6A" w:rsidRPr="00E71A3C" w:rsidRDefault="00A30B6A" w:rsidP="00A30B6A">
            <w:pPr>
              <w:tabs>
                <w:tab w:val="left" w:pos="916"/>
                <w:tab w:val="left" w:pos="1832"/>
                <w:tab w:val="left" w:pos="2301"/>
                <w:tab w:val="left" w:pos="3435"/>
                <w:tab w:val="left" w:pos="4580"/>
                <w:tab w:val="left" w:pos="5098"/>
                <w:tab w:val="left" w:pos="523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78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71A3C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Počet                     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1CD021" w14:textId="77777777" w:rsidR="00A30B6A" w:rsidRPr="00E71A3C" w:rsidRDefault="00A30B6A" w:rsidP="00A30B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E71A3C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1 ks</w:t>
            </w:r>
          </w:p>
        </w:tc>
      </w:tr>
    </w:tbl>
    <w:p w14:paraId="18E441FC" w14:textId="77777777" w:rsidR="0066011D" w:rsidRDefault="0066011D" w:rsidP="00A30B6A">
      <w:pPr>
        <w:ind w:left="-284"/>
      </w:pPr>
    </w:p>
    <w:p w14:paraId="300FE4CA" w14:textId="060D4282" w:rsidR="00A30B6A" w:rsidRP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Obsahem veřejné zakázky je </w:t>
      </w:r>
      <w:r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>obnova</w:t>
      </w: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>skiagrafického pracoviště</w:t>
      </w: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 v rámci </w:t>
      </w:r>
      <w:r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radiodiagnostického </w:t>
      </w: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 pracoviště v Nemocnici s poliklinikou Česká Lípa, a.s.</w:t>
      </w:r>
    </w:p>
    <w:p w14:paraId="6CC8E548" w14:textId="77777777" w:rsidR="00A30B6A" w:rsidRP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</w:p>
    <w:p w14:paraId="7210FB6E" w14:textId="77777777" w:rsidR="00A30B6A" w:rsidRP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108AA9F8" w14:textId="77777777" w:rsidR="00A30B6A" w:rsidRP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</w:p>
    <w:p w14:paraId="32A73E13" w14:textId="77777777" w:rsidR="00A30B6A" w:rsidRP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Číselné parametry mají toleranci </w:t>
      </w:r>
      <w:r w:rsidRPr="00A30B6A">
        <w:rPr>
          <w:rFonts w:ascii="Arial" w:eastAsia="Times New Roman" w:hAnsi="Arial" w:cs="Arial"/>
          <w:i/>
          <w:kern w:val="0"/>
          <w:lang w:eastAsia="cs-CZ"/>
          <w14:ligatures w14:val="none"/>
        </w:rPr>
        <w:t>±</w:t>
      </w: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10 %, vždy však uveďte přesnou hodnotu danou Vámi nabízeným zařízením. </w:t>
      </w:r>
      <w:bookmarkStart w:id="0" w:name="_Hlk88114999"/>
      <w:r w:rsidRPr="00A30B6A">
        <w:rPr>
          <w:rFonts w:ascii="Arial" w:eastAsia="Times New Roman" w:hAnsi="Arial" w:cs="Arial"/>
          <w:iCs/>
          <w:kern w:val="0"/>
          <w:lang w:eastAsia="cs-CZ"/>
          <w14:ligatures w14:val="none"/>
        </w:rPr>
        <w:t>U parametru, který je označen **, výše uvedené rozmezí neplatí; tolerance je buď započítána v uvedeném rozpětí, nebo platí hodnota parametru bez možnosti odchylky.</w:t>
      </w:r>
    </w:p>
    <w:bookmarkEnd w:id="0"/>
    <w:p w14:paraId="55053478" w14:textId="77777777" w:rsidR="00A30B6A" w:rsidRP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</w:p>
    <w:p w14:paraId="43BACA11" w14:textId="4D4FED05" w:rsidR="00A30B6A" w:rsidRPr="000514CC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Parametry </w:t>
      </w:r>
      <w:r w:rsidRPr="00A30B6A">
        <w:rPr>
          <w:rFonts w:ascii="Arial" w:eastAsia="Times New Roman" w:hAnsi="Arial" w:cs="Arial"/>
          <w:b/>
          <w:noProof/>
          <w:color w:val="000000"/>
          <w:kern w:val="0"/>
          <w:lang w:eastAsia="cs-CZ"/>
          <w14:ligatures w14:val="none"/>
        </w:rPr>
        <w:t>typu A jsou parametry maximální</w:t>
      </w: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, tedy takové, které musí nabízené zařízení (přístroj) splnit v zadavatelem stanovené maximální hodnotě (horní hranici kritéria), přičemž </w:t>
      </w:r>
      <w:r w:rsidRPr="00A30B6A">
        <w:rPr>
          <w:rFonts w:ascii="Arial" w:eastAsia="Times New Roman" w:hAnsi="Arial" w:cs="Arial"/>
          <w:b/>
          <w:noProof/>
          <w:color w:val="000000"/>
          <w:kern w:val="0"/>
          <w:lang w:eastAsia="cs-CZ"/>
          <w14:ligatures w14:val="none"/>
        </w:rPr>
        <w:t>nabídnutí nižší hodnoty bude zadavatelem bonifikováno</w:t>
      </w: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 xml:space="preserve"> při hodnocení nabídek </w:t>
      </w:r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způsobem uvedeným v čl. </w:t>
      </w:r>
      <w:r w:rsidR="000514CC"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>7</w:t>
      </w:r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 ZP (Pravidla pro hodnocení nabídek).</w:t>
      </w:r>
    </w:p>
    <w:p w14:paraId="6FE6CC48" w14:textId="77777777" w:rsidR="00A30B6A" w:rsidRPr="000514CC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</w:p>
    <w:p w14:paraId="0437EBC2" w14:textId="64591865" w:rsidR="00A30B6A" w:rsidRPr="000514CC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Parametry </w:t>
      </w:r>
      <w:r w:rsidRPr="000514CC">
        <w:rPr>
          <w:rFonts w:ascii="Arial" w:eastAsia="Times New Roman" w:hAnsi="Arial" w:cs="Arial"/>
          <w:b/>
          <w:noProof/>
          <w:kern w:val="0"/>
          <w:lang w:eastAsia="cs-CZ"/>
          <w14:ligatures w14:val="none"/>
        </w:rPr>
        <w:t>typu B jsou parametry minimální</w:t>
      </w:r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, tedy takové, které musí nabízené zařízení (přístroj) splnit v zadavatelem stanovené minimální hodnotě (spodní hranici kritéria), nicméně </w:t>
      </w:r>
      <w:r w:rsidRPr="000514CC">
        <w:rPr>
          <w:rFonts w:ascii="Arial" w:eastAsia="Times New Roman" w:hAnsi="Arial" w:cs="Arial"/>
          <w:b/>
          <w:noProof/>
          <w:kern w:val="0"/>
          <w:lang w:eastAsia="cs-CZ"/>
          <w14:ligatures w14:val="none"/>
        </w:rPr>
        <w:t>nabídnutí vyšší hodnoty bude zadavatelem bonifikováno</w:t>
      </w:r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 při hodnocení nabídek způsobem uvedeným v čl. </w:t>
      </w:r>
      <w:r w:rsidR="000514CC"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>7</w:t>
      </w:r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 ZP (Pravidla pro hodnocení nabídek).</w:t>
      </w:r>
    </w:p>
    <w:p w14:paraId="705C1FDB" w14:textId="77777777" w:rsidR="00A30B6A" w:rsidRPr="000514CC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</w:p>
    <w:p w14:paraId="193EFF1C" w14:textId="2D6D02AC" w:rsidR="00A30B6A" w:rsidRPr="000514CC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  <w:bookmarkStart w:id="1" w:name="_Hlk500850081"/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Parametry </w:t>
      </w:r>
      <w:r w:rsidRPr="000514CC">
        <w:rPr>
          <w:rFonts w:ascii="Arial" w:eastAsia="Times New Roman" w:hAnsi="Arial" w:cs="Arial"/>
          <w:b/>
          <w:noProof/>
          <w:kern w:val="0"/>
          <w:lang w:eastAsia="cs-CZ"/>
          <w14:ligatures w14:val="none"/>
        </w:rPr>
        <w:t>typu C jsou parametry nepovinné</w:t>
      </w:r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 (fakultativní, volitelné), kterými nabízené zařízení disponovat nemusí, nicméně jejich splnění bude zadavatelem bonifikováno při hodnocení nabídek způsobem uvedeným v čl. </w:t>
      </w:r>
      <w:r w:rsidR="000514CC"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>7</w:t>
      </w:r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 ZP (Pravidla pro hodnocení nabídek).</w:t>
      </w:r>
    </w:p>
    <w:bookmarkEnd w:id="1"/>
    <w:p w14:paraId="20CD940A" w14:textId="77777777" w:rsidR="00A30B6A" w:rsidRPr="000514CC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kern w:val="0"/>
          <w:lang w:eastAsia="cs-CZ"/>
          <w14:ligatures w14:val="none"/>
        </w:rPr>
      </w:pPr>
    </w:p>
    <w:p w14:paraId="09B50653" w14:textId="77777777" w:rsidR="00A30B6A" w:rsidRP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  <w:r w:rsidRPr="000514CC">
        <w:rPr>
          <w:rFonts w:ascii="Arial" w:eastAsia="Times New Roman" w:hAnsi="Arial" w:cs="Arial"/>
          <w:noProof/>
          <w:kern w:val="0"/>
          <w:lang w:eastAsia="cs-CZ"/>
          <w14:ligatures w14:val="none"/>
        </w:rPr>
        <w:t xml:space="preserve">V případě uvedení odkazu na přílohu (tj. návod k použití, technické specifikaci přístroje </w:t>
      </w: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>aj.), uvádějte odkaz na konkrétní stranu přílohy.</w:t>
      </w:r>
    </w:p>
    <w:p w14:paraId="00C04498" w14:textId="77777777" w:rsidR="00A30B6A" w:rsidRP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</w:p>
    <w:p w14:paraId="6B1435A9" w14:textId="77777777" w:rsid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jc w:val="both"/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  <w:r w:rsidRPr="00A30B6A"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t>Zadavatel požaduje všechny součásti vždy nové, nerepasované a schválené do nemocničního provozu. Současně všechny softwary, které jsou součástí této zakázky musí být výrobce původní a nikoli produktem třetích stran.</w:t>
      </w:r>
    </w:p>
    <w:p w14:paraId="0C0BEFB5" w14:textId="40F7A196" w:rsidR="00A30B6A" w:rsidRDefault="00A30B6A">
      <w:pPr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lang w:eastAsia="cs-CZ"/>
          <w14:ligatures w14:val="none"/>
        </w:rPr>
        <w:br w:type="page"/>
      </w:r>
    </w:p>
    <w:p w14:paraId="4AF6B047" w14:textId="77777777" w:rsidR="00A30B6A" w:rsidRPr="00A30B6A" w:rsidRDefault="00A30B6A" w:rsidP="00A3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6"/>
        <w:rPr>
          <w:rFonts w:ascii="Arial" w:eastAsia="Times New Roman" w:hAnsi="Arial" w:cs="Arial"/>
          <w:b/>
          <w:bCs/>
          <w:noProof/>
          <w:color w:val="000000"/>
          <w:kern w:val="0"/>
          <w:lang w:eastAsia="cs-CZ"/>
          <w14:ligatures w14:val="none"/>
        </w:rPr>
      </w:pPr>
      <w:r w:rsidRPr="00A30B6A">
        <w:rPr>
          <w:rFonts w:ascii="Arial" w:eastAsia="Times New Roman" w:hAnsi="Arial" w:cs="Arial"/>
          <w:b/>
          <w:bCs/>
          <w:noProof/>
          <w:color w:val="000000"/>
          <w:kern w:val="0"/>
          <w:lang w:eastAsia="cs-CZ"/>
          <w14:ligatures w14:val="none"/>
        </w:rPr>
        <w:lastRenderedPageBreak/>
        <w:t xml:space="preserve">Technická specifikace: </w:t>
      </w:r>
    </w:p>
    <w:tbl>
      <w:tblPr>
        <w:tblW w:w="100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128"/>
        <w:gridCol w:w="1883"/>
        <w:gridCol w:w="1520"/>
      </w:tblGrid>
      <w:tr w:rsidR="00A30B6A" w:rsidRPr="00A30B6A" w14:paraId="077CA50A" w14:textId="77777777" w:rsidTr="0016726A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6DB4" w14:textId="77777777" w:rsidR="00A30B6A" w:rsidRPr="00A30B6A" w:rsidRDefault="00A30B6A" w:rsidP="00A30B6A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Obchodní název a typové označení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9165" w14:textId="77777777" w:rsidR="00A30B6A" w:rsidRPr="00A30B6A" w:rsidRDefault="00A30B6A" w:rsidP="00A30B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0B6A" w:rsidRPr="00A30B6A" w14:paraId="3543FF17" w14:textId="77777777" w:rsidTr="0016726A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41FD6" w14:textId="77777777" w:rsidR="00A30B6A" w:rsidRPr="00A30B6A" w:rsidRDefault="00A30B6A" w:rsidP="00A30B6A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Výrobce přístroje</w:t>
            </w:r>
          </w:p>
        </w:tc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F38" w14:textId="77777777" w:rsidR="00A30B6A" w:rsidRPr="00A30B6A" w:rsidRDefault="00A30B6A" w:rsidP="00A30B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30B6A" w:rsidRPr="00A30B6A" w14:paraId="04FE4717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9DF498" w14:textId="77777777" w:rsidR="00A30B6A" w:rsidRPr="00A30B6A" w:rsidRDefault="00A30B6A" w:rsidP="00A30B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Parametr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1987" w14:textId="77777777" w:rsidR="00A30B6A" w:rsidRPr="00A30B6A" w:rsidRDefault="00A30B6A" w:rsidP="00A30B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ANO/hodnota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D42" w14:textId="77777777" w:rsidR="00A30B6A" w:rsidRPr="00A30B6A" w:rsidRDefault="00A30B6A" w:rsidP="00A30B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Typ parametru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862D" w14:textId="77777777" w:rsidR="00A30B6A" w:rsidRPr="00A30B6A" w:rsidRDefault="00A30B6A" w:rsidP="00A30B6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Nabídnuto*</w:t>
            </w:r>
          </w:p>
        </w:tc>
      </w:tr>
      <w:tr w:rsidR="00A30B6A" w:rsidRPr="00A30B6A" w14:paraId="74680F3F" w14:textId="77777777" w:rsidTr="0016726A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F9EF8F" w14:textId="0BCBB4CD" w:rsidR="00A30B6A" w:rsidRPr="00A30B6A" w:rsidRDefault="00A30B6A" w:rsidP="00A30B6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Základní požadavky 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skiagrafický přístroj</w:t>
            </w:r>
          </w:p>
        </w:tc>
      </w:tr>
      <w:tr w:rsidR="00234F3C" w:rsidRPr="00A30B6A" w14:paraId="0730DA6D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CF8" w14:textId="5C802CB9" w:rsidR="00234F3C" w:rsidRPr="00A30B6A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 xml:space="preserve">RTG skiagrafický systém nejvyšší kvalitativní a výkonnostní třídy s přímou digitalizací se stropním závěsem, vyšetřovacím stolem a </w:t>
            </w:r>
            <w:proofErr w:type="spellStart"/>
            <w:r>
              <w:rPr>
                <w:rFonts w:ascii="Arial" w:hAnsi="Arial" w:cs="Arial"/>
              </w:rPr>
              <w:t>vertigrafem</w:t>
            </w:r>
            <w:proofErr w:type="spellEnd"/>
            <w:r>
              <w:rPr>
                <w:rFonts w:ascii="Arial" w:hAnsi="Arial" w:cs="Arial"/>
              </w:rPr>
              <w:t xml:space="preserve"> určený pro snímkování </w:t>
            </w:r>
            <w:r w:rsidRPr="007C6273">
              <w:rPr>
                <w:rFonts w:ascii="Arial" w:hAnsi="Arial" w:cs="Arial"/>
              </w:rPr>
              <w:t>lebky,</w:t>
            </w:r>
            <w:r>
              <w:rPr>
                <w:rFonts w:ascii="Arial" w:hAnsi="Arial" w:cs="Arial"/>
              </w:rPr>
              <w:t xml:space="preserve"> </w:t>
            </w:r>
            <w:r w:rsidRPr="007C6273">
              <w:rPr>
                <w:rFonts w:ascii="Arial" w:hAnsi="Arial" w:cs="Arial"/>
              </w:rPr>
              <w:t>páteře, hrudníku, břicha, končetin a jiných částí těla u pacientů všech věkových kategorií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0451" w14:textId="681BDF3B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A0E62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5253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E4C9" w14:textId="77777777" w:rsidR="00234F3C" w:rsidRPr="00A30B6A" w:rsidRDefault="00234F3C" w:rsidP="00234F3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34F3C" w:rsidRPr="00A30B6A" w14:paraId="06F92AEB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4530" w14:textId="463CFFA6" w:rsidR="00234F3C" w:rsidRPr="00A30B6A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Certifikace MDR popř. MDD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81E" w14:textId="5DFD0501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A0E62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CD1B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6636" w14:textId="77777777" w:rsidR="00234F3C" w:rsidRPr="00A30B6A" w:rsidRDefault="00234F3C" w:rsidP="00234F3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34F3C" w:rsidRPr="00A30B6A" w14:paraId="651F4006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F15D" w14:textId="3BAE8078" w:rsidR="00234F3C" w:rsidRPr="00A30B6A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Přednastavené i volitelné (nastavitelné) pacientské protokoly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288B" w14:textId="31C29712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A0E62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955" w14:textId="70F34986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62C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4DBD" w14:textId="77777777" w:rsidR="00234F3C" w:rsidRPr="00A30B6A" w:rsidRDefault="00234F3C" w:rsidP="00234F3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34F3C" w:rsidRPr="00A30B6A" w14:paraId="531986E6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B99" w14:textId="6F7C10A9" w:rsidR="00234F3C" w:rsidRPr="00A30B6A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Volné projekce na lůžku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E662" w14:textId="20A7BE9D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A0E62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035D" w14:textId="40587B3D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62C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BE62" w14:textId="77777777" w:rsidR="00234F3C" w:rsidRPr="00A30B6A" w:rsidRDefault="00234F3C" w:rsidP="00234F3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34F3C" w:rsidRPr="00A30B6A" w14:paraId="5D1700BC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793" w14:textId="03AC8A77" w:rsidR="00234F3C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23CD6">
              <w:rPr>
                <w:rFonts w:ascii="Arial" w:hAnsi="Arial" w:cs="Arial"/>
              </w:rPr>
              <w:t>Autostitching</w:t>
            </w:r>
            <w:proofErr w:type="spellEnd"/>
            <w:r w:rsidRPr="00A23CD6">
              <w:rPr>
                <w:rFonts w:ascii="Arial" w:hAnsi="Arial" w:cs="Arial"/>
              </w:rPr>
              <w:t xml:space="preserve"> – automatická akvizice, optimalizace a skládání obrazu (podle anatomických struktur nebo metrického označení)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40C" w14:textId="17C831C5" w:rsidR="00234F3C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A0E62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931" w14:textId="1D7C99D2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62C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058F" w14:textId="77777777" w:rsidR="00234F3C" w:rsidRPr="00A30B6A" w:rsidRDefault="00234F3C" w:rsidP="00234F3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E2BA1" w:rsidRPr="00A30B6A" w14:paraId="055EE61E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176F" w14:textId="11B66597" w:rsidR="005E2BA1" w:rsidRPr="00A23CD6" w:rsidRDefault="005E2BA1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Snímkování skládaných snímků včetně zachycení </w:t>
            </w:r>
            <w:proofErr w:type="spellStart"/>
            <w:r>
              <w:rPr>
                <w:rFonts w:ascii="Arial" w:hAnsi="Arial" w:cs="Arial"/>
              </w:rPr>
              <w:t>plosky</w:t>
            </w:r>
            <w:proofErr w:type="spellEnd"/>
            <w:r>
              <w:rPr>
                <w:rFonts w:ascii="Arial" w:hAnsi="Arial" w:cs="Arial"/>
              </w:rPr>
              <w:t xml:space="preserve"> nohy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A735" w14:textId="39A3A4A6" w:rsidR="005E2BA1" w:rsidRPr="00DA0E62" w:rsidRDefault="005E2BA1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8AB4" w14:textId="6FD2322D" w:rsidR="005E2BA1" w:rsidRPr="00B762C7" w:rsidRDefault="005E2BA1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D277" w14:textId="77777777" w:rsidR="005E2BA1" w:rsidRPr="00A30B6A" w:rsidRDefault="005E2BA1" w:rsidP="00234F3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34F3C" w:rsidRPr="00A30B6A" w14:paraId="5DD51255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8039" w14:textId="4643E977" w:rsidR="00234F3C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Systém AEC (Automatická kontrola expozice)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48C" w14:textId="462AFAAD" w:rsidR="00234F3C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A0E62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A087" w14:textId="5025CBC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62C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ACC" w14:textId="77777777" w:rsidR="00234F3C" w:rsidRPr="00A30B6A" w:rsidRDefault="00234F3C" w:rsidP="00234F3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34F3C" w:rsidRPr="00A30B6A" w14:paraId="57E994DC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72A" w14:textId="7475DD4C" w:rsidR="00234F3C" w:rsidRPr="00585FED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Antikolizní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bezpečnostní systém (senzory) bránící nárazu do překážky včetně odpojení systému </w:t>
            </w:r>
            <w:r w:rsidRPr="008233A3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  <w:t>„</w:t>
            </w:r>
            <w:proofErr w:type="spellStart"/>
            <w:r w:rsidRPr="008233A3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  <w:t>Autopositioning</w:t>
            </w:r>
            <w:proofErr w:type="spellEnd"/>
            <w:r w:rsidRPr="008233A3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cs-CZ"/>
                <w14:ligatures w14:val="none"/>
              </w:rPr>
              <w:t>“</w:t>
            </w:r>
            <w:r w:rsidR="00585FE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tzn. </w:t>
            </w:r>
            <w:r w:rsidR="0086021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systém zareaguje již před nárazem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C48F" w14:textId="112272ED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A0E62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74AB" w14:textId="1B7468B2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62C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B257" w14:textId="77777777" w:rsidR="00234F3C" w:rsidRPr="00A30B6A" w:rsidRDefault="00234F3C" w:rsidP="00234F3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34F3C" w:rsidRPr="00A30B6A" w14:paraId="75E61002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B72" w14:textId="56AA67E1" w:rsidR="00234F3C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A28D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DAP metr s přenosem hodnot do DICOM protokolu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46C5" w14:textId="1273E82F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A0E62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A971" w14:textId="5BE12D3C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762C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1E87" w14:textId="77777777" w:rsidR="00234F3C" w:rsidRPr="00A30B6A" w:rsidRDefault="00234F3C" w:rsidP="00234F3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362CD" w:rsidRPr="00A30B6A" w14:paraId="30EAB88F" w14:textId="77777777" w:rsidTr="0016726A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00B349" w14:textId="7D286240" w:rsidR="000362CD" w:rsidRPr="00A30B6A" w:rsidRDefault="000362CD" w:rsidP="000362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Generátor</w:t>
            </w:r>
          </w:p>
        </w:tc>
      </w:tr>
      <w:tr w:rsidR="000362CD" w:rsidRPr="00A30B6A" w14:paraId="24CED526" w14:textId="77777777" w:rsidTr="0037125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712E7" w14:textId="25824823" w:rsidR="000362CD" w:rsidRPr="00A30B6A" w:rsidRDefault="000362CD" w:rsidP="000362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51F64">
              <w:rPr>
                <w:rFonts w:ascii="Arial" w:hAnsi="Arial" w:cs="Arial"/>
                <w:bCs/>
                <w:color w:val="000000"/>
              </w:rPr>
              <w:t xml:space="preserve">Výkon generátoru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CF04D" w14:textId="7716E307" w:rsidR="000362CD" w:rsidRPr="00A30B6A" w:rsidRDefault="000362CD" w:rsidP="000362CD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51F64">
              <w:rPr>
                <w:rFonts w:ascii="Arial" w:hAnsi="Arial" w:cs="Arial"/>
                <w:bCs/>
                <w:color w:val="000000"/>
              </w:rPr>
              <w:t>min. 80 kW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7F48" w14:textId="77777777" w:rsidR="000362CD" w:rsidRPr="00A30B6A" w:rsidRDefault="000362CD" w:rsidP="000362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7AB" w14:textId="77777777" w:rsidR="000362CD" w:rsidRPr="00A30B6A" w:rsidRDefault="000362CD" w:rsidP="000362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362CD" w:rsidRPr="00A30B6A" w14:paraId="3B8A3FE8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D3C72E" w14:textId="42662B49" w:rsidR="000362CD" w:rsidRPr="00860216" w:rsidRDefault="000362CD" w:rsidP="000362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Rozsah nastavitelných proudů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D0847" w14:textId="26D26BFB" w:rsidR="000362CD" w:rsidRPr="00860216" w:rsidRDefault="000362CD" w:rsidP="000362CD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min. 10 – 1000 mA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5A18" w14:textId="77777777" w:rsidR="000362CD" w:rsidRPr="00A30B6A" w:rsidRDefault="000362CD" w:rsidP="000362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D71" w14:textId="77777777" w:rsidR="000362CD" w:rsidRPr="00A30B6A" w:rsidRDefault="000362CD" w:rsidP="000362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19228F03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80A0C2" w14:textId="0B2CE1E6" w:rsidR="00234F3C" w:rsidRPr="00860216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Volitelný rozsah napětí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41D3F" w14:textId="2AB42F69" w:rsidR="00234F3C" w:rsidRPr="00860216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40 – 150 </w:t>
            </w:r>
            <w:proofErr w:type="spellStart"/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kV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3DF" w14:textId="0C2D838B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24F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0C4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6F444C1A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B9B14D" w14:textId="0B2F8EFF" w:rsidR="00234F3C" w:rsidRPr="00860216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Manuální nastavení expozičních parametrů (např. napětí a proud)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3CD10" w14:textId="2A956794" w:rsidR="00234F3C" w:rsidRPr="00860216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9C7A" w14:textId="491C1A0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24F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E0F8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362CD" w:rsidRPr="00A30B6A" w14:paraId="3DA67B8A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C2888A" w14:textId="6745C487" w:rsidR="000362CD" w:rsidRPr="00A30B6A" w:rsidRDefault="000362CD" w:rsidP="000362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Expoziční časy v rozsahu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CE721" w14:textId="3C95EBE3" w:rsidR="000362CD" w:rsidRPr="00A30B6A" w:rsidRDefault="000362CD" w:rsidP="000362CD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ms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– 1000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ms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C464" w14:textId="77777777" w:rsidR="000362CD" w:rsidRPr="00A30B6A" w:rsidRDefault="000362CD" w:rsidP="000362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FD48" w14:textId="77777777" w:rsidR="000362CD" w:rsidRPr="00A30B6A" w:rsidRDefault="000362CD" w:rsidP="000362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0362CD" w:rsidRPr="00A30B6A" w14:paraId="3FA696C1" w14:textId="77777777" w:rsidTr="0016726A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1D2879" w14:textId="15DF30E6" w:rsidR="000362CD" w:rsidRPr="00A30B6A" w:rsidRDefault="000362CD" w:rsidP="000362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RTG lampa</w:t>
            </w:r>
          </w:p>
        </w:tc>
      </w:tr>
      <w:tr w:rsidR="000362CD" w:rsidRPr="00A30B6A" w14:paraId="5D92BBF9" w14:textId="77777777" w:rsidTr="00AA0BC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23A0F" w14:textId="1CA76329" w:rsidR="000362CD" w:rsidRPr="00A30B6A" w:rsidRDefault="000362CD" w:rsidP="000362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color w:val="000000"/>
              </w:rPr>
              <w:t>Tepelná kapacita RTG zářiče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A4A63" w14:textId="2F0E2F99" w:rsidR="000362CD" w:rsidRPr="00A30B6A" w:rsidRDefault="000362CD" w:rsidP="000362CD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</w:rPr>
              <w:t>min. 2 MHU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209" w14:textId="77777777" w:rsidR="000362CD" w:rsidRPr="00A30B6A" w:rsidRDefault="000362CD" w:rsidP="000362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9458" w14:textId="77777777" w:rsidR="000362CD" w:rsidRPr="00A30B6A" w:rsidRDefault="000362CD" w:rsidP="000362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3ACB32D0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4E849" w14:textId="37FB5D75" w:rsidR="00234F3C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Dvě ohniska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039FF" w14:textId="4FA376C5" w:rsidR="00234F3C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C0AD" w14:textId="400DC391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652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344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613F5601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2E372" w14:textId="0AA72B0D" w:rsidR="00234F3C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Velikost malého ohniska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C9B3A" w14:textId="424825AD" w:rsidR="00234F3C" w:rsidRPr="00860216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860216">
              <w:rPr>
                <w:rFonts w:ascii="Arial" w:hAnsi="Arial" w:cs="Arial"/>
                <w:bCs/>
              </w:rPr>
              <w:t>Max. 0,6 mm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200" w14:textId="6B1471BB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652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359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0B55F0F5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AD7D6" w14:textId="69FCB0B7" w:rsidR="00234F3C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Velikost velkého ohniska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6E1CA" w14:textId="765F5079" w:rsidR="00234F3C" w:rsidRPr="00860216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860216">
              <w:rPr>
                <w:rFonts w:ascii="Arial" w:hAnsi="Arial" w:cs="Arial"/>
                <w:bCs/>
              </w:rPr>
              <w:t>Max. 1,3 mm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F34D" w14:textId="0A5C0DE5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652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A08D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1B9EC904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73DB5" w14:textId="7C3DCFB9" w:rsidR="00234F3C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Laserový zaměřovací kříž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716E8" w14:textId="077BFB6D" w:rsidR="00234F3C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0F7E71">
              <w:rPr>
                <w:rFonts w:ascii="Arial" w:hAnsi="Arial" w:cs="Arial"/>
                <w:bCs/>
                <w:color w:val="000000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710" w14:textId="088DC085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652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745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414797D5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D20D6" w14:textId="6A56DB8C" w:rsidR="00234F3C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Měřidlo ohniskové vzdálenosti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1897C" w14:textId="3A6944BD" w:rsidR="00234F3C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0F7E71">
              <w:rPr>
                <w:rFonts w:ascii="Arial" w:hAnsi="Arial" w:cs="Arial"/>
                <w:bCs/>
                <w:color w:val="000000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286D" w14:textId="411F55E1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652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90EC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13FCF453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2F0B0" w14:textId="16447189" w:rsidR="00234F3C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B10CD">
              <w:rPr>
                <w:rFonts w:ascii="Arial" w:hAnsi="Arial" w:cs="Arial"/>
              </w:rPr>
              <w:t>Centrace a světelné znázornění ozařovaného pole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8758B" w14:textId="737ECCB7" w:rsidR="00234F3C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0F7E71">
              <w:rPr>
                <w:rFonts w:ascii="Arial" w:hAnsi="Arial" w:cs="Arial"/>
                <w:bCs/>
                <w:color w:val="000000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14A9" w14:textId="6A2E6EFA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652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75F5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009B0D7E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71FD4D" w14:textId="031D5524" w:rsidR="00234F3C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Pr="00384D50">
              <w:rPr>
                <w:rFonts w:ascii="Arial" w:hAnsi="Arial" w:cs="Arial"/>
                <w:color w:val="000000"/>
              </w:rPr>
              <w:t>anuální i automatické nastavení velikosti snímkovaného pole s plně automatick</w:t>
            </w:r>
            <w:r>
              <w:rPr>
                <w:rFonts w:ascii="Arial" w:hAnsi="Arial" w:cs="Arial"/>
                <w:color w:val="000000"/>
              </w:rPr>
              <w:t>ou</w:t>
            </w:r>
            <w:r w:rsidRPr="00384D50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kolimací (cloněním)</w:t>
            </w:r>
            <w:r w:rsidRPr="00384D50">
              <w:rPr>
                <w:rFonts w:ascii="Arial" w:hAnsi="Arial" w:cs="Arial"/>
                <w:color w:val="000000"/>
              </w:rPr>
              <w:t xml:space="preserve"> na zvolený formát obrazu podle zvolené projekce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F4D7D" w14:textId="62808250" w:rsidR="00234F3C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0F7E71">
              <w:rPr>
                <w:rFonts w:ascii="Arial" w:hAnsi="Arial" w:cs="Arial"/>
                <w:bCs/>
                <w:color w:val="000000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812" w14:textId="12646FA6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652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2535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017D0AE4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1A15F166" w14:textId="045E8D3C" w:rsidR="00D04693" w:rsidRPr="0038094D" w:rsidRDefault="00D04693" w:rsidP="00D0469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8094D">
              <w:rPr>
                <w:rFonts w:ascii="Arial" w:hAnsi="Arial" w:cs="Arial"/>
                <w:b/>
                <w:bCs/>
              </w:rPr>
              <w:t>Asymetrické clony s možností posunu jednotlivých lamel, nikoli pouze jejich párů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A9538" w14:textId="1E2068D5" w:rsidR="00D04693" w:rsidRPr="0038094D" w:rsidRDefault="00234F3C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8094D">
              <w:rPr>
                <w:rFonts w:ascii="Arial" w:hAnsi="Arial" w:cs="Arial"/>
                <w:b/>
                <w:bCs/>
                <w:color w:val="000000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A9B63E8" w14:textId="79FAFA4F" w:rsidR="00D04693" w:rsidRPr="0038094D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094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6547799" w14:textId="77777777" w:rsidR="00D04693" w:rsidRPr="0038094D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70084DE8" w14:textId="77777777" w:rsidTr="00AA0BC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22EA6" w14:textId="4E44C298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 xml:space="preserve">Kolimátor s automaticky přídavnými </w:t>
            </w:r>
            <w:proofErr w:type="spellStart"/>
            <w:r w:rsidRPr="007B10CD">
              <w:rPr>
                <w:rFonts w:ascii="Arial" w:hAnsi="Arial" w:cs="Arial"/>
              </w:rPr>
              <w:t>Cu</w:t>
            </w:r>
            <w:proofErr w:type="spellEnd"/>
            <w:r w:rsidRPr="007B10CD">
              <w:rPr>
                <w:rFonts w:ascii="Arial" w:hAnsi="Arial" w:cs="Arial"/>
              </w:rPr>
              <w:t xml:space="preserve"> filtry v rozsahu (možná je i ekvivalentní Al filtrace)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4856C" w14:textId="3EEA1C08" w:rsidR="00D04693" w:rsidRPr="00680D16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hAnsi="Arial" w:cs="Arial"/>
              </w:rPr>
              <w:t xml:space="preserve">min. </w:t>
            </w:r>
            <w:r w:rsidRPr="00860216">
              <w:rPr>
                <w:rFonts w:ascii="Arial" w:hAnsi="Arial" w:cs="Arial"/>
              </w:rPr>
              <w:br/>
              <w:t>0,1 - 0,2 mm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863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3DF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5542D269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7F0D4F" w14:textId="05AA7261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</w:t>
            </w:r>
            <w:r w:rsidRPr="00680D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utomatická selekce přídavné filtrace integrována ve vstupní části primární clony s automatickou adaptací filtru</w:t>
            </w: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Cu</w:t>
            </w:r>
            <w:proofErr w:type="spellEnd"/>
            <w:r w:rsidRPr="00680D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v závislosti na volbě snímkované oblasti (nebo ekvivalentní v Al)</w:t>
            </w: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</w:t>
            </w:r>
            <w:r w:rsidRPr="00680D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v</w:t>
            </w: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 </w:t>
            </w:r>
            <w:r w:rsidRPr="00680D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rozsahu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E7215" w14:textId="3C81D6C7" w:rsidR="00D04693" w:rsidRPr="00680D16" w:rsidRDefault="00860216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560F" w14:textId="479EC00B" w:rsidR="00D04693" w:rsidRPr="00A30B6A" w:rsidRDefault="00234F3C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652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3C2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17EAE195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16F65F" w14:textId="57B99204" w:rsidR="00D04693" w:rsidRPr="00860216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Rotace kolimátoru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67A59" w14:textId="27CC488E" w:rsidR="00D04693" w:rsidRPr="00860216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±45°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6806" w14:textId="303A3E7D" w:rsidR="00D04693" w:rsidRPr="00860216" w:rsidRDefault="00234F3C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70CB" w14:textId="77777777" w:rsidR="00D04693" w:rsidRPr="00860216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40280918" w14:textId="77777777" w:rsidTr="0016726A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63A7C5" w14:textId="17EB713D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Stropní závěs</w:t>
            </w:r>
          </w:p>
        </w:tc>
      </w:tr>
      <w:tr w:rsidR="00D04693" w:rsidRPr="00A30B6A" w14:paraId="736A8C86" w14:textId="77777777" w:rsidTr="00D427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1BBB7" w14:textId="7EEA8A81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Teleskopický stropní závěs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B437C" w14:textId="058EA346" w:rsidR="00D04693" w:rsidRPr="00A30B6A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404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2198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12DC24CA" w14:textId="77777777" w:rsidTr="00D427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DD562" w14:textId="64093BEC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Pojezd RTG lampy v rozsahu (podélně x příčně)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FEF3D" w14:textId="2AB5309A" w:rsidR="00D04693" w:rsidRPr="00A30B6A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hAnsi="Arial" w:cs="Arial"/>
                <w:bCs/>
              </w:rPr>
              <w:t>min. 400 x 300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BA72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8599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75389ED1" w14:textId="77777777" w:rsidTr="00D427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D71B6" w14:textId="4843E807" w:rsidR="00D04693" w:rsidRDefault="00D04693" w:rsidP="00D0469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Vertikální motorizovaný pohyb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01F2B" w14:textId="2ADC7D3D" w:rsidR="00D04693" w:rsidRPr="000362CD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  <w:color w:val="FF0000"/>
              </w:rPr>
            </w:pPr>
            <w:r w:rsidRPr="00860216">
              <w:rPr>
                <w:rFonts w:ascii="Arial" w:hAnsi="Arial" w:cs="Arial"/>
                <w:bCs/>
              </w:rPr>
              <w:t>min. 180 cm</w:t>
            </w:r>
            <w:r w:rsidR="00860216" w:rsidRPr="00860216">
              <w:rPr>
                <w:rFonts w:ascii="Arial" w:hAnsi="Arial" w:cs="Arial"/>
                <w:bCs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9C7A" w14:textId="33340722" w:rsidR="00D04693" w:rsidRPr="00A30B6A" w:rsidRDefault="00234F3C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E81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245F008E" w14:textId="77777777" w:rsidTr="00D427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C0392" w14:textId="2EC6296C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Plná motorizace stropního závěsu - „Auto-positioning“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1B5A2" w14:textId="69049A98" w:rsidR="00D04693" w:rsidRPr="00A30B6A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72A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82C1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6475C886" w14:textId="77777777" w:rsidTr="00D427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D8706" w14:textId="182AA933" w:rsidR="00D04693" w:rsidRDefault="00D04693" w:rsidP="00D0469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Uvolnění všech pohybů RTG lampy pomocí jednoho tlačítka či dotyku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1F234" w14:textId="474CD97B" w:rsidR="00D04693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AD00" w14:textId="6E0261C4" w:rsidR="00D04693" w:rsidRPr="00A30B6A" w:rsidRDefault="00234F3C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B95D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6E3A63F5" w14:textId="77777777" w:rsidTr="00D427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8DDC24" w14:textId="3514A03F" w:rsidR="00D04693" w:rsidRDefault="00D04693" w:rsidP="00D0469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Autotracking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322BF" w14:textId="37D95610" w:rsidR="00D04693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924" w14:textId="6C6D81CE" w:rsidR="00D04693" w:rsidRPr="00A30B6A" w:rsidRDefault="00234F3C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860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26446BE9" w14:textId="77777777" w:rsidTr="00D427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25CDB" w14:textId="489E5416" w:rsidR="00D04693" w:rsidRDefault="00D04693" w:rsidP="00D0469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Motorizovaná podpora manuálního ovládání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10FC2" w14:textId="4E7342BA" w:rsidR="00D04693" w:rsidRDefault="00234F3C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2EB" w14:textId="1FDB9125" w:rsidR="00D04693" w:rsidRPr="00A30B6A" w:rsidRDefault="00234F3C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091D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55B7A80F" w14:textId="77777777" w:rsidTr="00D427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B8F838" w14:textId="75C9FBA5" w:rsidR="00D04693" w:rsidRPr="00860216" w:rsidRDefault="00D04693" w:rsidP="00D0469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860216">
              <w:rPr>
                <w:rFonts w:ascii="Arial" w:hAnsi="Arial" w:cs="Arial"/>
              </w:rPr>
              <w:lastRenderedPageBreak/>
              <w:t>Rotace kolem horizontální osy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7780E" w14:textId="6D0E86EE" w:rsidR="00D04693" w:rsidRPr="00860216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860216">
              <w:rPr>
                <w:rFonts w:ascii="Arial" w:hAnsi="Arial" w:cs="Arial"/>
                <w:bCs/>
              </w:rPr>
              <w:t>Min. ± 135°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05E" w14:textId="455BF7C1" w:rsidR="00D04693" w:rsidRPr="00A30B6A" w:rsidRDefault="00234F3C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13B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797A6961" w14:textId="77777777" w:rsidTr="00D427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DE705" w14:textId="533069C4" w:rsidR="00D04693" w:rsidRPr="00860216" w:rsidRDefault="00D04693" w:rsidP="00D0469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860216">
              <w:rPr>
                <w:rFonts w:ascii="Arial" w:hAnsi="Arial" w:cs="Arial"/>
              </w:rPr>
              <w:t>Rotace (motorizovaná) kolem vertikální osy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49524" w14:textId="47DFF0BD" w:rsidR="00D04693" w:rsidRPr="00860216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860216">
              <w:rPr>
                <w:rFonts w:ascii="Arial" w:hAnsi="Arial" w:cs="Arial"/>
                <w:bCs/>
              </w:rPr>
              <w:t>Min. ±1</w:t>
            </w:r>
            <w:r w:rsidR="00860216" w:rsidRPr="00860216">
              <w:rPr>
                <w:rFonts w:ascii="Arial" w:hAnsi="Arial" w:cs="Arial"/>
                <w:bCs/>
              </w:rPr>
              <w:t>80</w:t>
            </w:r>
            <w:r w:rsidRPr="00860216">
              <w:rPr>
                <w:rFonts w:ascii="Arial" w:hAnsi="Arial" w:cs="Arial"/>
                <w:bCs/>
              </w:rPr>
              <w:t>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655" w14:textId="743C939B" w:rsidR="00D04693" w:rsidRPr="00A30B6A" w:rsidRDefault="00234F3C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9C99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6A969B09" w14:textId="77777777" w:rsidTr="00A23C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A50447" w14:textId="73D9F889" w:rsidR="00D04693" w:rsidRPr="00860216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Minimální výška ohniska RTG lampy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1F694" w14:textId="15DCBF3F" w:rsidR="00D04693" w:rsidRPr="00860216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Max. 35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5D10" w14:textId="01FDC8FA" w:rsidR="00D04693" w:rsidRPr="00A23CD6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0BBA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5C89AAA8" w14:textId="77777777" w:rsidTr="00A23CD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047221" w14:textId="503FB3D1" w:rsidR="00D04693" w:rsidRPr="00DC0567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Integrovaný barevný dotykový ovládací displej s úhlopříčkou min. 10´´ </w:t>
            </w:r>
            <w:r w:rsidR="00DC0567" w:rsidRP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pro zobrazování</w:t>
            </w:r>
            <w:r w:rsid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="00924C0D" w:rsidRP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ID pacienta</w:t>
            </w:r>
            <w:r w:rsidR="00924C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 </w:t>
            </w:r>
            <w:r w:rsidR="00924C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zobrazování a </w:t>
            </w:r>
            <w:r w:rsid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nastavování</w:t>
            </w:r>
            <w:r w:rsidR="00DC0567" w:rsidRP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min., expozičních parametrů, </w:t>
            </w:r>
            <w:r w:rsidR="00924C0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snímkovacích</w:t>
            </w:r>
            <w:r w:rsidR="00DC0567" w:rsidRP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protokolů, vzdálenosti SID, úhlů natočení RTG lampy, orientace detektoru a dalších snímkovacích </w:t>
            </w:r>
            <w:r w:rsidR="00924C0D" w:rsidRP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parametrů</w:t>
            </w:r>
            <w:r w:rsidR="0086021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včetně náhledu RTG snímku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B3C7E" w14:textId="71F3BAC5" w:rsidR="00D04693" w:rsidRPr="00DC0567" w:rsidRDefault="00DC0567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C0567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C2E" w14:textId="36D3A6AC" w:rsidR="00D04693" w:rsidRPr="00A30B6A" w:rsidRDefault="00234F3C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4AC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18ABD9DF" w14:textId="77777777" w:rsidTr="0016726A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63E097" w14:textId="74A96173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Vertigraf</w:t>
            </w:r>
            <w:proofErr w:type="spellEnd"/>
          </w:p>
        </w:tc>
      </w:tr>
      <w:tr w:rsidR="00D04693" w:rsidRPr="00A30B6A" w14:paraId="23AA23B2" w14:textId="77777777" w:rsidTr="00AF3B3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D211C3" w14:textId="2B97CD69" w:rsidR="00D04693" w:rsidRPr="00A30B6A" w:rsidRDefault="0031502F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Uchycení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vertigrafu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fixně do podlahy vyšetřovny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01FD5" w14:textId="4E2B2AC7" w:rsidR="00D04693" w:rsidRPr="00A30B6A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1EDA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3708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6CC46073" w14:textId="77777777" w:rsidTr="00E3635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3DF38" w14:textId="39E8D2E3" w:rsidR="00234F3C" w:rsidRPr="007B10CD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7B10CD">
              <w:rPr>
                <w:rFonts w:ascii="Arial" w:hAnsi="Arial" w:cs="Arial"/>
              </w:rPr>
              <w:t xml:space="preserve">Motorický pojezd </w:t>
            </w:r>
            <w:proofErr w:type="spellStart"/>
            <w:r w:rsidRPr="007B10CD">
              <w:rPr>
                <w:rFonts w:ascii="Arial" w:hAnsi="Arial" w:cs="Arial"/>
              </w:rPr>
              <w:t>vertigrafu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737E4" w14:textId="49345E80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9C8" w14:textId="3334DCBA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76A2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2355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243510A3" w14:textId="77777777" w:rsidTr="00E3635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F5191" w14:textId="095D56D0" w:rsidR="00234F3C" w:rsidRPr="007B10CD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Autotracking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vertigrafu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91E24" w14:textId="58715FC6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53A" w14:textId="0E049335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76A2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33BF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1617E310" w14:textId="77777777" w:rsidTr="00E3635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B350A" w14:textId="3171D04D" w:rsidR="00234F3C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Manuální korekce </w:t>
            </w:r>
            <w:proofErr w:type="spellStart"/>
            <w:r>
              <w:rPr>
                <w:rFonts w:ascii="Arial" w:hAnsi="Arial" w:cs="Arial"/>
              </w:rPr>
              <w:t>vertigrafu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E9E97" w14:textId="2506A027" w:rsidR="00234F3C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E83" w14:textId="608FFE3E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276A28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EAF0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7F46E0EE" w14:textId="77777777" w:rsidTr="00AF3B3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282BD2" w14:textId="6914F7F3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 xml:space="preserve">Sklon </w:t>
            </w:r>
            <w:proofErr w:type="spellStart"/>
            <w:r w:rsidRPr="007B10CD">
              <w:rPr>
                <w:rFonts w:ascii="Arial" w:hAnsi="Arial" w:cs="Arial"/>
              </w:rPr>
              <w:t>vertigrafu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5EE0F" w14:textId="64790615" w:rsidR="00D04693" w:rsidRPr="00A30B6A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 xml:space="preserve">min. </w:t>
            </w:r>
            <w:r w:rsidRPr="007B10CD">
              <w:rPr>
                <w:rFonts w:ascii="Arial" w:hAnsi="Arial" w:cs="Arial"/>
              </w:rPr>
              <w:br/>
              <w:t>-20°/+90°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5F7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4745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4C819D50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BE912" w14:textId="6C8D62C6" w:rsidR="00234F3C" w:rsidRPr="007B10CD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Nejnižší výška středu detektoru k podlaze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92C83" w14:textId="1EF058CF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30 cm</w:t>
            </w:r>
            <w:r w:rsidR="00860216">
              <w:rPr>
                <w:rFonts w:ascii="Arial" w:hAnsi="Arial" w:cs="Arial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051" w14:textId="421C3B94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E17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0C24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17C8EA1D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7C5C4" w14:textId="52093EE1" w:rsidR="00234F3C" w:rsidRPr="007B10CD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Maximální výška středu detektoru k podlaze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966B" w14:textId="1E54CE7C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170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2C7" w14:textId="50266A51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E17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4FD7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2F88BF91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1FB27B" w14:textId="0387AAF4" w:rsidR="00234F3C" w:rsidRPr="007B10CD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Automatická úprava výšky detektoru ve </w:t>
            </w:r>
            <w:proofErr w:type="spellStart"/>
            <w:r>
              <w:rPr>
                <w:rFonts w:ascii="Arial" w:hAnsi="Arial" w:cs="Arial"/>
              </w:rPr>
              <w:t>vertigrafu</w:t>
            </w:r>
            <w:proofErr w:type="spellEnd"/>
            <w:r>
              <w:rPr>
                <w:rFonts w:ascii="Arial" w:hAnsi="Arial" w:cs="Arial"/>
              </w:rPr>
              <w:t xml:space="preserve"> s pohybem RTG lampy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F0F26" w14:textId="27217CB5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DF06" w14:textId="6CC97F30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E17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C830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5E1C2DC0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99D09" w14:textId="29B3EFF6" w:rsidR="00234F3C" w:rsidRPr="007B10CD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Nožní spínač pro ovládání vertikálního pohybu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A4FF6" w14:textId="3D8E5111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8D92" w14:textId="09214582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E17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07F6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43BB5582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64E92" w14:textId="08371B82" w:rsidR="00234F3C" w:rsidRPr="007B10CD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Úchopová madla</w:t>
            </w:r>
            <w:r w:rsidR="005E2BA1">
              <w:rPr>
                <w:rFonts w:ascii="Arial" w:hAnsi="Arial" w:cs="Arial"/>
              </w:rPr>
              <w:t xml:space="preserve"> včetně držáku pro boční projekce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0FE39" w14:textId="7088F753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999C" w14:textId="5C744373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E178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EBC2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60216" w:rsidRPr="00A30B6A" w14:paraId="56716810" w14:textId="77777777" w:rsidTr="0086021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12494003" w14:textId="208FD7EB" w:rsidR="00860216" w:rsidRPr="0038094D" w:rsidRDefault="00860216" w:rsidP="00234F3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8094D">
              <w:rPr>
                <w:rFonts w:ascii="Arial" w:hAnsi="Arial" w:cs="Arial"/>
                <w:b/>
                <w:bCs/>
              </w:rPr>
              <w:t>Rotace desky s detektorem ve vertikální rovině pro snímkování širokých partií např. ramen v rozsahu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961FF" w14:textId="4FE0A73B" w:rsidR="00860216" w:rsidRPr="0038094D" w:rsidRDefault="00860216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8094D">
              <w:rPr>
                <w:rFonts w:ascii="Arial" w:hAnsi="Arial" w:cs="Arial"/>
                <w:b/>
                <w:bCs/>
              </w:rPr>
              <w:t>±45°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A1423D" w14:textId="4EB0D6AB" w:rsidR="00860216" w:rsidRPr="0038094D" w:rsidRDefault="00860216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094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76E663" w14:textId="77777777" w:rsidR="00860216" w:rsidRPr="0038094D" w:rsidRDefault="00860216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D04693" w:rsidRPr="00A30B6A" w14:paraId="779DFA83" w14:textId="77777777" w:rsidTr="0016726A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0C802D" w14:textId="09D122EB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Vyšetřovací stůl</w:t>
            </w:r>
          </w:p>
        </w:tc>
      </w:tr>
      <w:tr w:rsidR="00D04693" w:rsidRPr="00A30B6A" w14:paraId="60F73331" w14:textId="77777777" w:rsidTr="007F69F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06E54" w14:textId="5A483EB2" w:rsidR="00D04693" w:rsidRPr="00A30B6A" w:rsidRDefault="00D04693" w:rsidP="00D0469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>Motorický elevační vyšetřovací stůl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2E02" w14:textId="50CD434F" w:rsidR="00D04693" w:rsidRPr="00A30B6A" w:rsidRDefault="00D04693" w:rsidP="00D0469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3FC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228D" w14:textId="77777777" w:rsidR="00D04693" w:rsidRPr="00A30B6A" w:rsidRDefault="00D04693" w:rsidP="00D0469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502F" w:rsidRPr="00A30B6A" w14:paraId="64DFBA0B" w14:textId="77777777" w:rsidTr="007C7117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2B1F79" w14:textId="45CBE7FF" w:rsidR="0031502F" w:rsidRPr="007B10CD" w:rsidRDefault="0031502F" w:rsidP="0031502F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Kotvení fixně do podlahy jednonohé nebo dvounohé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34073" w14:textId="20BA3E85" w:rsidR="0031502F" w:rsidRPr="007B10CD" w:rsidRDefault="0031502F" w:rsidP="0031502F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26F0" w14:textId="0C7AC455" w:rsidR="0031502F" w:rsidRPr="00A30B6A" w:rsidRDefault="00234F3C" w:rsidP="0031502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0A4" w14:textId="77777777" w:rsidR="0031502F" w:rsidRPr="00A30B6A" w:rsidRDefault="0031502F" w:rsidP="0031502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502F" w:rsidRPr="00A30B6A" w14:paraId="511F532E" w14:textId="77777777" w:rsidTr="007F69F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73D2F2" w14:textId="6D9C1FD0" w:rsidR="0031502F" w:rsidRPr="00A30B6A" w:rsidRDefault="0031502F" w:rsidP="0031502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lastRenderedPageBreak/>
              <w:t>Nosnost stolu v jakékoli pozici a výšce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02FDC" w14:textId="197D60E8" w:rsidR="0031502F" w:rsidRPr="00A30B6A" w:rsidRDefault="0031502F" w:rsidP="0031502F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 xml:space="preserve">min. </w:t>
            </w:r>
            <w:r w:rsidRPr="007B10C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3</w:t>
            </w:r>
            <w:r w:rsidRPr="007B10CD">
              <w:rPr>
                <w:rFonts w:ascii="Arial" w:hAnsi="Arial" w:cs="Arial"/>
              </w:rPr>
              <w:t>00 kg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942" w14:textId="77777777" w:rsidR="0031502F" w:rsidRPr="00A30B6A" w:rsidRDefault="0031502F" w:rsidP="0031502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EDF9" w14:textId="77777777" w:rsidR="0031502F" w:rsidRPr="00A30B6A" w:rsidRDefault="0031502F" w:rsidP="0031502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0033B27C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E5B56D" w14:textId="71C5B3CC" w:rsidR="00234F3C" w:rsidRPr="00860216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Nejnižší nastavitelná výška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E062B" w14:textId="4446E424" w:rsidR="00234F3C" w:rsidRPr="00860216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max. 55 cm</w:t>
            </w:r>
            <w:r w:rsidR="00860216"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4EE" w14:textId="7569FE3D" w:rsidR="00234F3C" w:rsidRPr="00860216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D8F9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08EFF2FE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C549A0" w14:textId="525085FB" w:rsidR="00234F3C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Plovoucí deska o rozměrech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6834C" w14:textId="22F43907" w:rsidR="00234F3C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min. 240 x 80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E455" w14:textId="7E4B70CE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250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7608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074CF905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687238" w14:textId="4C07FBAD" w:rsidR="00234F3C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Autotracking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2A6FB" w14:textId="459A0A74" w:rsidR="00234F3C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6D1" w14:textId="2F337869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250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AEAC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26BFEB20" w14:textId="77777777" w:rsidTr="00234F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7BAA70" w14:textId="3D8FF01E" w:rsidR="00234F3C" w:rsidRDefault="005E2BA1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P</w:t>
            </w:r>
            <w:r w:rsidR="00234F3C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ohyb stolu v příčném směru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67C82" w14:textId="2BEFB68F" w:rsidR="00234F3C" w:rsidRDefault="0076140D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</w:t>
            </w:r>
            <w:r w:rsidR="00234F3C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in. </w:t>
            </w: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±13</w:t>
            </w:r>
            <w:r w:rsidR="00234F3C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3755" w14:textId="649F2B6F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D2250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82E1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0E31D1B1" w14:textId="77777777" w:rsidTr="00CA00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0AE324" w14:textId="34B87EEA" w:rsidR="00234F3C" w:rsidRPr="00325A5F" w:rsidRDefault="005E2BA1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325A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P</w:t>
            </w:r>
            <w:r w:rsidR="00234F3C" w:rsidRPr="00325A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ohyb stolu v podélném směru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892A0" w14:textId="63430829" w:rsidR="00234F3C" w:rsidRPr="00325A5F" w:rsidRDefault="0076140D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325A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min. ±48 cm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6F5" w14:textId="24B0FD32" w:rsidR="00234F3C" w:rsidRPr="00325A5F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25A5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0EE3" w14:textId="77777777" w:rsidR="00234F3C" w:rsidRPr="00325A5F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0B618E7C" w14:textId="77777777" w:rsidTr="00CA00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4A3DAC" w14:textId="71EAE5E1" w:rsidR="00234F3C" w:rsidRDefault="0012357A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Bezdrátový n</w:t>
            </w:r>
            <w:r w:rsidR="00234F3C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ožní pedál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CEB6B" w14:textId="78E6CE12" w:rsidR="00234F3C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BFC" w14:textId="34EE2462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C0A3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A4C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1C37E48E" w14:textId="77777777" w:rsidTr="00CA00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764B93" w14:textId="3B2A8C91" w:rsidR="00234F3C" w:rsidRPr="00860216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Sledování a udržení SID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E1752" w14:textId="76B88263" w:rsidR="00234F3C" w:rsidRPr="00860216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B95" w14:textId="2EF691F1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C0A3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6AA4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11B52143" w14:textId="77777777" w:rsidTr="00CA00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40EF4F" w14:textId="0621BA1D" w:rsidR="00234F3C" w:rsidRPr="00860216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Držák detektoru pro laterální snímky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96771" w14:textId="2684B027" w:rsidR="00234F3C" w:rsidRPr="00860216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74E" w14:textId="54C91961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C0A3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993A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A207B" w:rsidRPr="00A30B6A" w14:paraId="377AD169" w14:textId="77777777" w:rsidTr="00CA00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92F79F" w14:textId="26870F0A" w:rsidR="00EA207B" w:rsidRPr="00EA207B" w:rsidRDefault="00EA207B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EA207B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Metr na ploše vyšetřovacího stolu pro skládané snímky</w:t>
            </w:r>
            <w:r w:rsidR="00860216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volný nebo integrovaný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24F1F" w14:textId="1525A105" w:rsidR="00EA207B" w:rsidRPr="00EA207B" w:rsidRDefault="00EA207B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EA207B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5997" w14:textId="2D80D344" w:rsidR="00EA207B" w:rsidRPr="00EA207B" w:rsidRDefault="00EA207B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A207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D1C" w14:textId="77777777" w:rsidR="00EA207B" w:rsidRPr="00EA207B" w:rsidRDefault="00EA207B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008F7868" w14:textId="77777777" w:rsidTr="00CA00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397B69" w14:textId="2DBDBFF1" w:rsidR="00234F3C" w:rsidRPr="00A30B6A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Úchytky a madla ke stolu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05A6A" w14:textId="4F9B31E0" w:rsidR="00234F3C" w:rsidRPr="00A30B6A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44F" w14:textId="41DF7FA5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EC0A3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EF55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1502F" w:rsidRPr="00A30B6A" w14:paraId="10F57223" w14:textId="77777777" w:rsidTr="0016726A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5406D" w14:textId="0A1C9249" w:rsidR="0031502F" w:rsidRPr="00A30B6A" w:rsidRDefault="009D1543" w:rsidP="0031502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Společné požadavky na d</w:t>
            </w:r>
            <w:r w:rsidR="0031502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etektory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(platí pro všechny požadované detektory)</w:t>
            </w:r>
          </w:p>
        </w:tc>
      </w:tr>
      <w:tr w:rsidR="0031502F" w:rsidRPr="00A30B6A" w14:paraId="2AEBC867" w14:textId="77777777" w:rsidTr="005E2BA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2868B4" w14:textId="203D3396" w:rsidR="0031502F" w:rsidRPr="00A30B6A" w:rsidRDefault="009D1543" w:rsidP="0031502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Velikost pixelu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59FE0" w14:textId="7F45560C" w:rsidR="0031502F" w:rsidRPr="00A30B6A" w:rsidRDefault="009D1543" w:rsidP="009D1543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Max. 150 µm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3016" w14:textId="5E7A7E48" w:rsidR="0031502F" w:rsidRPr="00A30B6A" w:rsidRDefault="005E2BA1" w:rsidP="0031502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A26B" w14:textId="77777777" w:rsidR="0031502F" w:rsidRPr="00A30B6A" w:rsidRDefault="0031502F" w:rsidP="0031502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1B40962D" w14:textId="77777777" w:rsidTr="009B4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D7E00" w14:textId="0123A9D2" w:rsidR="00234F3C" w:rsidRPr="00A30B6A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Hloubkové rozlišení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79B1F" w14:textId="2D8BAC6F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16-bit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B4EC" w14:textId="14BD2305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9128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B892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01DBD68B" w14:textId="77777777" w:rsidTr="009B4A2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24599" w14:textId="5884451B" w:rsidR="00234F3C" w:rsidRPr="00A30B6A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Technologie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CsI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DEA4" w14:textId="62DBA529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E2D" w14:textId="36F52D71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C9128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8A99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E2BA1" w:rsidRPr="00A30B6A" w14:paraId="57525171" w14:textId="77777777" w:rsidTr="005E2BA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0F872C15" w14:textId="1D822AC6" w:rsidR="005E2BA1" w:rsidRPr="005E2BA1" w:rsidRDefault="005E2BA1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5E2BA1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 xml:space="preserve">DQE při 0 </w:t>
            </w:r>
            <w:proofErr w:type="spellStart"/>
            <w:r w:rsidRPr="005E2BA1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lp</w:t>
            </w:r>
            <w:proofErr w:type="spellEnd"/>
            <w:r w:rsidRPr="005E2BA1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/mm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2E86F" w14:textId="33D4DBBB" w:rsidR="005E2BA1" w:rsidRPr="005E2BA1" w:rsidRDefault="005E2BA1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5E2BA1">
              <w:rPr>
                <w:rFonts w:ascii="Arial" w:hAnsi="Arial" w:cs="Arial"/>
                <w:b/>
              </w:rPr>
              <w:t>Min. 70 %</w:t>
            </w:r>
            <w:r w:rsidR="00860216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D8BDD1E" w14:textId="138D7BB2" w:rsidR="005E2BA1" w:rsidRPr="005E2BA1" w:rsidRDefault="005E2BA1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5E2BA1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AE85DE" w14:textId="77777777" w:rsidR="005E2BA1" w:rsidRPr="005E2BA1" w:rsidRDefault="005E2BA1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593AF5C0" w14:textId="77777777" w:rsidTr="00234F3C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B5F12" w14:textId="3E78F2BC" w:rsidR="00234F3C" w:rsidRPr="00A30B6A" w:rsidRDefault="00234F3C" w:rsidP="00234F3C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Typy detektorů</w:t>
            </w:r>
          </w:p>
        </w:tc>
      </w:tr>
      <w:tr w:rsidR="00234F3C" w:rsidRPr="00A30B6A" w14:paraId="09A77F94" w14:textId="77777777" w:rsidTr="00F00CF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122C9" w14:textId="3CD9B45C" w:rsidR="00234F3C" w:rsidRPr="007B10CD" w:rsidRDefault="00234F3C" w:rsidP="00234F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7B10CD">
              <w:rPr>
                <w:rFonts w:ascii="Arial" w:hAnsi="Arial" w:cs="Arial"/>
              </w:rPr>
              <w:t xml:space="preserve">Jeden </w:t>
            </w:r>
            <w:proofErr w:type="spellStart"/>
            <w:r>
              <w:rPr>
                <w:rFonts w:ascii="Arial" w:hAnsi="Arial" w:cs="Arial"/>
              </w:rPr>
              <w:t>CsI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B10CD">
              <w:rPr>
                <w:rFonts w:ascii="Arial" w:hAnsi="Arial" w:cs="Arial"/>
              </w:rPr>
              <w:t xml:space="preserve">detektor umístěný ve </w:t>
            </w:r>
            <w:proofErr w:type="spellStart"/>
            <w:r w:rsidRPr="007B10CD">
              <w:rPr>
                <w:rFonts w:ascii="Arial" w:hAnsi="Arial" w:cs="Arial"/>
              </w:rPr>
              <w:t>vertigrafu</w:t>
            </w:r>
            <w:proofErr w:type="spellEnd"/>
            <w:r w:rsidRPr="007B10CD">
              <w:rPr>
                <w:rFonts w:ascii="Arial" w:hAnsi="Arial" w:cs="Arial"/>
              </w:rPr>
              <w:t xml:space="preserve"> o velikosti detekční plochy min. (43±1) x (43±1) cm s pevným napájením a přenosem dat ve fixní pozici</w:t>
            </w:r>
            <w:r>
              <w:rPr>
                <w:rFonts w:ascii="Arial" w:hAnsi="Arial" w:cs="Arial"/>
              </w:rPr>
              <w:t xml:space="preserve"> a současně s bateriovým napájením, pokud bude mimo </w:t>
            </w:r>
            <w:proofErr w:type="spellStart"/>
            <w:r>
              <w:rPr>
                <w:rFonts w:ascii="Arial" w:hAnsi="Arial" w:cs="Arial"/>
              </w:rPr>
              <w:t>vertigraf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054F5" w14:textId="65C65009" w:rsidR="00234F3C" w:rsidRPr="007B10CD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7B10CD">
              <w:rPr>
                <w:rFonts w:ascii="Arial" w:hAnsi="Arial" w:cs="Arial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0FFA" w14:textId="03F949B5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9C8C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34F3C" w:rsidRPr="00A30B6A" w14:paraId="503416FA" w14:textId="77777777" w:rsidTr="00F00CF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3CF9E" w14:textId="4405351A" w:rsidR="00234F3C" w:rsidRPr="00A30B6A" w:rsidRDefault="00234F3C" w:rsidP="00234F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>Jeden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CsI</w:t>
            </w:r>
            <w:proofErr w:type="spellEnd"/>
            <w:r w:rsidRPr="007B10CD">
              <w:rPr>
                <w:rFonts w:ascii="Arial" w:hAnsi="Arial" w:cs="Arial"/>
              </w:rPr>
              <w:t xml:space="preserve"> detektor umístěný ve stole o velikosti detekční plochy min. (43±1) x (43±1) cm s pevným napájením a přenosem dat ve fixní pozici</w:t>
            </w:r>
            <w:r>
              <w:rPr>
                <w:rFonts w:ascii="Arial" w:hAnsi="Arial" w:cs="Arial"/>
              </w:rPr>
              <w:t xml:space="preserve"> a současně s bateriovým napájením</w:t>
            </w:r>
            <w:r w:rsidR="0012357A">
              <w:rPr>
                <w:rFonts w:ascii="Arial" w:hAnsi="Arial" w:cs="Arial"/>
              </w:rPr>
              <w:t xml:space="preserve"> a odesíláním dat</w:t>
            </w:r>
            <w:r>
              <w:rPr>
                <w:rFonts w:ascii="Arial" w:hAnsi="Arial" w:cs="Arial"/>
              </w:rPr>
              <w:t>, pokud bude mimo stůl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09CB8" w14:textId="4500EFDD" w:rsidR="00234F3C" w:rsidRPr="00A30B6A" w:rsidRDefault="00234F3C" w:rsidP="00234F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FAC9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D6DA" w14:textId="77777777" w:rsidR="00234F3C" w:rsidRPr="00A30B6A" w:rsidRDefault="00234F3C" w:rsidP="00234F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2F65C5F6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0BB3A272" w14:textId="42DBB5A8" w:rsidR="00E71A3C" w:rsidRPr="005E2BA1" w:rsidRDefault="00E71A3C" w:rsidP="00E71A3C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5E2BA1">
              <w:rPr>
                <w:rFonts w:ascii="Arial" w:hAnsi="Arial" w:cs="Arial"/>
                <w:b/>
                <w:bCs/>
              </w:rPr>
              <w:t xml:space="preserve">Jeden volný </w:t>
            </w:r>
            <w:proofErr w:type="spellStart"/>
            <w:r w:rsidRPr="005E2BA1">
              <w:rPr>
                <w:rFonts w:ascii="Arial" w:hAnsi="Arial" w:cs="Arial"/>
                <w:b/>
                <w:bCs/>
              </w:rPr>
              <w:t>CsI</w:t>
            </w:r>
            <w:proofErr w:type="spellEnd"/>
            <w:r w:rsidRPr="005E2BA1">
              <w:rPr>
                <w:rFonts w:ascii="Arial" w:hAnsi="Arial" w:cs="Arial"/>
                <w:b/>
                <w:bCs/>
              </w:rPr>
              <w:t xml:space="preserve"> detektor o velikosti detekční plochy min. (35±1) x (43±1) cm s dokovací stanicí pro nabíjení integrované baterie detektoru nebo sada </w:t>
            </w:r>
            <w:r w:rsidRPr="005E2BA1">
              <w:rPr>
                <w:rFonts w:ascii="Arial" w:hAnsi="Arial" w:cs="Arial"/>
                <w:b/>
                <w:bCs/>
              </w:rPr>
              <w:lastRenderedPageBreak/>
              <w:t>výměnných baterií a nabíjecí stanice o hmotnosti nepřesahující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B958E" w14:textId="0463658B" w:rsidR="00E71A3C" w:rsidRPr="005E2BA1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E2BA1">
              <w:rPr>
                <w:rFonts w:ascii="Arial" w:hAnsi="Arial" w:cs="Arial"/>
                <w:b/>
                <w:bCs/>
              </w:rPr>
              <w:lastRenderedPageBreak/>
              <w:t xml:space="preserve">Max. </w:t>
            </w:r>
            <w:r w:rsidR="005E2BA1" w:rsidRPr="005E2BA1">
              <w:rPr>
                <w:rFonts w:ascii="Arial" w:hAnsi="Arial" w:cs="Arial"/>
                <w:b/>
                <w:bCs/>
              </w:rPr>
              <w:t>2,6</w:t>
            </w:r>
            <w:r w:rsidRPr="005E2BA1">
              <w:rPr>
                <w:rFonts w:ascii="Arial" w:hAnsi="Arial" w:cs="Arial"/>
                <w:b/>
                <w:bCs/>
              </w:rPr>
              <w:t xml:space="preserve"> kg včetně baterie</w:t>
            </w:r>
            <w:r w:rsidR="005E2BA1" w:rsidRPr="005E2BA1">
              <w:rPr>
                <w:rFonts w:ascii="Arial" w:hAnsi="Arial" w:cs="Arial"/>
                <w:b/>
                <w:bCs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B552D86" w14:textId="5C66233D" w:rsidR="00E71A3C" w:rsidRPr="005E2BA1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E2B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C0255A" w14:textId="77777777" w:rsidR="00E71A3C" w:rsidRPr="005E2BA1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29655B09" w14:textId="77777777" w:rsidTr="00B22DE1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81AB4" w14:textId="6DA0C949" w:rsidR="00E71A3C" w:rsidRPr="00A30B6A" w:rsidRDefault="00E71A3C" w:rsidP="00E71A3C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Další požadavky na volný detektor</w:t>
            </w:r>
          </w:p>
        </w:tc>
      </w:tr>
      <w:tr w:rsidR="00E71A3C" w:rsidRPr="00A30B6A" w14:paraId="02678555" w14:textId="77777777" w:rsidTr="00B22DE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3210A" w14:textId="5C6256FA" w:rsidR="00E71A3C" w:rsidRPr="007B10CD" w:rsidRDefault="00E71A3C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IP ochrana proti průniku tekutin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76EAC" w14:textId="44BBECD2" w:rsidR="00E71A3C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IP5</w:t>
            </w:r>
            <w:r w:rsidR="00860216">
              <w:rPr>
                <w:rFonts w:ascii="Arial" w:hAnsi="Arial" w:cs="Arial"/>
              </w:rPr>
              <w:t>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A7DC" w14:textId="20F099B8" w:rsidR="00E71A3C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61A4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0032A2A4" w14:textId="77777777" w:rsidTr="00B22DE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39A1A" w14:textId="1FB1D7D3" w:rsidR="00E71A3C" w:rsidRDefault="00E71A3C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Nabízený volný detektor umožňuje provádění projekcí jak ve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vertigrafu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, tak na vyšetřovacím stolu v případě potřeby a to vč. napájení, komunikace a přenosu dat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BA2AC" w14:textId="35FF00E2" w:rsidR="00E71A3C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8868" w14:textId="4945F612" w:rsidR="00E71A3C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B83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03ABDB7E" w14:textId="77777777" w:rsidTr="009D154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6AD90901" w14:textId="441CF73E" w:rsidR="00E71A3C" w:rsidRPr="00A631E3" w:rsidRDefault="00E71A3C" w:rsidP="00E71A3C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A631E3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Maximální plošné zatížení detektoru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B4F8B" w14:textId="56C0FDED" w:rsidR="00E71A3C" w:rsidRPr="00A631E3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A631E3">
              <w:rPr>
                <w:rFonts w:ascii="Arial" w:hAnsi="Arial" w:cs="Arial"/>
                <w:b/>
              </w:rPr>
              <w:t>Min. 240 kg</w:t>
            </w:r>
            <w:r w:rsidR="00860216" w:rsidRPr="00A631E3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5675BCB" w14:textId="62ECD511" w:rsidR="00E71A3C" w:rsidRPr="00A631E3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631E3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393B7C" w14:textId="77777777" w:rsidR="00E71A3C" w:rsidRPr="00A631E3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60579282" w14:textId="77777777" w:rsidTr="0086021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center"/>
          </w:tcPr>
          <w:p w14:paraId="12F28125" w14:textId="41434B3A" w:rsidR="00E71A3C" w:rsidRPr="00A631E3" w:rsidRDefault="00E71A3C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631E3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Maximální bodové zatížení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11D30" w14:textId="07F3D36E" w:rsidR="00E71A3C" w:rsidRPr="00A631E3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A631E3">
              <w:rPr>
                <w:rFonts w:ascii="Arial" w:hAnsi="Arial" w:cs="Arial"/>
                <w:b/>
              </w:rPr>
              <w:t>Min.150 kg</w:t>
            </w:r>
            <w:r w:rsidR="00860216" w:rsidRPr="00A631E3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D9B5D8" w14:textId="7559F5D8" w:rsidR="00E71A3C" w:rsidRPr="00A631E3" w:rsidRDefault="00860216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631E3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B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21FF9B" w14:textId="77777777" w:rsidR="00E71A3C" w:rsidRPr="00A631E3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61C4323E" w14:textId="77777777" w:rsidTr="00C8762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B4D982" w14:textId="23A0209A" w:rsidR="00E71A3C" w:rsidRPr="00A30B6A" w:rsidRDefault="00E71A3C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Detekce pádu detektoru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91CE1" w14:textId="4B28735C" w:rsidR="00E71A3C" w:rsidRPr="00A30B6A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5B69C" w14:textId="74F8F538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B5478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60216" w:rsidRPr="00A30B6A" w14:paraId="032DF64D" w14:textId="77777777" w:rsidTr="00860216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vAlign w:val="bottom"/>
          </w:tcPr>
          <w:p w14:paraId="3756262C" w14:textId="259FB16F" w:rsidR="00860216" w:rsidRPr="00A631E3" w:rsidRDefault="00860216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631E3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Informace o náklonu detektoru v podélné i příčné rovině vůči RTG paprsku zobrazené na displeji RTG lampy pro přesné nastavení kolmosti RTG lampy a detektoru před snímkováním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3297E" w14:textId="3668834D" w:rsidR="00860216" w:rsidRPr="00A631E3" w:rsidRDefault="00860216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631E3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75BB9DD" w14:textId="6281F471" w:rsidR="00860216" w:rsidRPr="00A631E3" w:rsidRDefault="00860216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</w:pPr>
            <w:r w:rsidRPr="00A631E3">
              <w:rPr>
                <w:rFonts w:ascii="Arial" w:eastAsia="Times New Roman" w:hAnsi="Arial" w:cs="Arial"/>
                <w:b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4F62D20" w14:textId="77777777" w:rsidR="00860216" w:rsidRPr="00A631E3" w:rsidRDefault="00860216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03AC91F9" w14:textId="77777777" w:rsidTr="00681F4E"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A755EC" w14:textId="77777777" w:rsidR="00E71A3C" w:rsidRPr="00A30B6A" w:rsidRDefault="00E71A3C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Pracovní akviziční stanice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80E76" w14:textId="4E09D6CE" w:rsidR="00E71A3C" w:rsidRPr="00A30B6A" w:rsidRDefault="00E71A3C" w:rsidP="00E71A3C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Počet kusů: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C77" w14:textId="6A826FDB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 w:rsidR="00E71A3C" w:rsidRPr="00A30B6A" w14:paraId="2C41FF03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8AE8A" w14:textId="08B8B90E" w:rsidR="00E71A3C" w:rsidRPr="00A30B6A" w:rsidRDefault="00E71A3C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PC pracovní akviziční stanice s dostatečným výkonem pro efektivní obsluhu a plynulý provoz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C96A2" w14:textId="13792ABC" w:rsidR="00E71A3C" w:rsidRPr="00A30B6A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AF06" w14:textId="0DE46C98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1C9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6F350730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C9926" w14:textId="6ABF80EF" w:rsidR="00E71A3C" w:rsidRDefault="00E71A3C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Paměť </w:t>
            </w:r>
            <w:r w:rsidRPr="007B10CD">
              <w:rPr>
                <w:rFonts w:ascii="Arial" w:hAnsi="Arial" w:cs="Arial"/>
              </w:rPr>
              <w:t>HDD</w:t>
            </w:r>
            <w:r>
              <w:rPr>
                <w:rFonts w:ascii="Arial" w:hAnsi="Arial" w:cs="Arial"/>
              </w:rPr>
              <w:t xml:space="preserve"> (SSD)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C3E63" w14:textId="3166B7DB" w:rsidR="00E71A3C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Min. 1 TB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846" w14:textId="4CA81DD1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3619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579C7C0D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E0E942" w14:textId="40820333" w:rsidR="00E71A3C" w:rsidRPr="00A30B6A" w:rsidRDefault="00E71A3C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 xml:space="preserve">1 ks </w:t>
            </w:r>
            <w:r w:rsidRPr="00CA58E0">
              <w:rPr>
                <w:rFonts w:ascii="Arial" w:hAnsi="Arial" w:cs="Arial"/>
              </w:rPr>
              <w:t>2</w:t>
            </w:r>
            <w:r w:rsidR="00CA58E0" w:rsidRPr="00CA58E0">
              <w:rPr>
                <w:rFonts w:ascii="Arial" w:hAnsi="Arial" w:cs="Arial"/>
              </w:rPr>
              <w:t>7</w:t>
            </w:r>
            <w:r w:rsidRPr="00CA58E0">
              <w:rPr>
                <w:rFonts w:ascii="Arial" w:hAnsi="Arial" w:cs="Arial"/>
              </w:rPr>
              <w:t>“</w:t>
            </w:r>
            <w:r w:rsidR="005E2BA1" w:rsidRPr="00CA58E0">
              <w:rPr>
                <w:rFonts w:ascii="Arial" w:hAnsi="Arial" w:cs="Arial"/>
              </w:rPr>
              <w:t xml:space="preserve"> do</w:t>
            </w:r>
            <w:r w:rsidR="005E2BA1">
              <w:rPr>
                <w:rFonts w:ascii="Arial" w:hAnsi="Arial" w:cs="Arial"/>
              </w:rPr>
              <w:t>tykového</w:t>
            </w:r>
            <w:r w:rsidRPr="007B10CD">
              <w:rPr>
                <w:rFonts w:ascii="Arial" w:hAnsi="Arial" w:cs="Arial"/>
              </w:rPr>
              <w:t xml:space="preserve"> monitoru umístěného v </w:t>
            </w:r>
            <w:proofErr w:type="spellStart"/>
            <w:r w:rsidR="0012357A">
              <w:rPr>
                <w:rFonts w:ascii="Arial" w:hAnsi="Arial" w:cs="Arial"/>
              </w:rPr>
              <w:t>ovladovně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17AA5" w14:textId="4A7B26AA" w:rsidR="00E71A3C" w:rsidRPr="00A30B6A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D48C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D913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3B8D651A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2CCCF" w14:textId="71872591" w:rsidR="00E71A3C" w:rsidRPr="00A30B6A" w:rsidRDefault="00E71A3C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 xml:space="preserve">Zobrazení snímku na monitoru pracovní akviziční stanice v plném rozlišení </w:t>
            </w:r>
            <w:r w:rsidRPr="00CA58E0">
              <w:rPr>
                <w:rFonts w:ascii="Arial" w:hAnsi="Arial" w:cs="Arial"/>
              </w:rPr>
              <w:t>do 8 sekund po expozici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8138A" w14:textId="68B91566" w:rsidR="00E71A3C" w:rsidRPr="00A30B6A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7605" w14:textId="0BC6BA86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BFA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28F22CB8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67E1B" w14:textId="1F76CF49" w:rsidR="00E71A3C" w:rsidRPr="00A30B6A" w:rsidRDefault="00E71A3C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>Orgánová automatika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0A848" w14:textId="2BFAE635" w:rsidR="00E71A3C" w:rsidRPr="00A30B6A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6CB" w14:textId="61EE6A90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4321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47E0A759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4CF14C" w14:textId="4146C1D0" w:rsidR="00E71A3C" w:rsidRPr="007B10CD" w:rsidRDefault="00E71A3C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Operační systém (Windows) ve verzi min. PRO s podporou po celou dobu životnosti přístroje včetně dodávaní všech aktualizací bezplatně </w:t>
            </w:r>
            <w:r w:rsidR="00CA58E0">
              <w:rPr>
                <w:rFonts w:ascii="Arial" w:hAnsi="Arial" w:cs="Arial"/>
              </w:rPr>
              <w:t xml:space="preserve">a následným upgradem na nejnovější verzi operačního systému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1ACB4" w14:textId="2BB683E7" w:rsidR="00E71A3C" w:rsidRPr="007B10CD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42CB" w14:textId="127B05E2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193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3C694BEF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821D8" w14:textId="23B7C081" w:rsidR="00E71A3C" w:rsidRDefault="00E71A3C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Zobrazení pozice pacienta kamerou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73A68" w14:textId="6FE608B2" w:rsidR="00E71A3C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094" w14:textId="149D745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DB77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5E2BA1" w:rsidRPr="00A30B6A" w14:paraId="274F7C30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52233" w14:textId="42DFA72F" w:rsidR="005E2BA1" w:rsidRDefault="005E2BA1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Dodání včetně klávesnice a myši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DD4EB" w14:textId="7BE908E7" w:rsidR="005E2BA1" w:rsidRDefault="005E2BA1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5C4" w14:textId="7764A130" w:rsidR="005E2BA1" w:rsidRPr="00A30B6A" w:rsidRDefault="005E2BA1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DB6" w14:textId="77777777" w:rsidR="005E2BA1" w:rsidRPr="00A30B6A" w:rsidRDefault="005E2BA1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7A263240" w14:textId="77777777" w:rsidTr="003D0552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96C591" w14:textId="5DE5DCB0" w:rsidR="00E71A3C" w:rsidRPr="00A30B6A" w:rsidRDefault="00E71A3C" w:rsidP="00E71A3C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Softwarová výbava a komunikace</w:t>
            </w:r>
          </w:p>
        </w:tc>
      </w:tr>
      <w:tr w:rsidR="00E71A3C" w:rsidRPr="00A30B6A" w14:paraId="1F24A0C7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6C731" w14:textId="1140C818" w:rsidR="00E71A3C" w:rsidRDefault="00E71A3C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SW pro zpracování a úpravy snímků např. ořez, elektronické clony, vkládání bodů a značek zájmu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49C68" w14:textId="34DDA806" w:rsidR="00E71A3C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33084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A6B" w14:textId="66E877B8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DF48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5B870531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B20625" w14:textId="04AADCC5" w:rsidR="00E71A3C" w:rsidRDefault="00CA58E0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 pro automatické skládání snímků při </w:t>
            </w:r>
            <w:proofErr w:type="spellStart"/>
            <w:r>
              <w:rPr>
                <w:rFonts w:ascii="Arial" w:hAnsi="Arial" w:cs="Arial"/>
              </w:rPr>
              <w:t>stichingu</w:t>
            </w:r>
            <w:proofErr w:type="spellEnd"/>
            <w:r>
              <w:rPr>
                <w:rFonts w:ascii="Arial" w:hAnsi="Arial" w:cs="Arial"/>
              </w:rPr>
              <w:t xml:space="preserve"> včetně možnosti nastavení rozsahu </w:t>
            </w:r>
            <w:proofErr w:type="spellStart"/>
            <w:r>
              <w:rPr>
                <w:rFonts w:ascii="Arial" w:hAnsi="Arial" w:cs="Arial"/>
              </w:rPr>
              <w:t>stichingu</w:t>
            </w:r>
            <w:proofErr w:type="spellEnd"/>
            <w:r>
              <w:rPr>
                <w:rFonts w:ascii="Arial" w:hAnsi="Arial" w:cs="Arial"/>
              </w:rPr>
              <w:t xml:space="preserve"> z akviziční stanice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29169" w14:textId="3683B9B5" w:rsidR="00E71A3C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33084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18F" w14:textId="7F45ACC6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3D4A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6A0EE7F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3E53C" w14:textId="765D0B2E" w:rsidR="00CA58E0" w:rsidRDefault="00CA58E0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 pro automatické nastavení kolimace a komůrek při </w:t>
            </w:r>
            <w:proofErr w:type="spellStart"/>
            <w:r>
              <w:rPr>
                <w:rFonts w:ascii="Arial" w:hAnsi="Arial" w:cs="Arial"/>
              </w:rPr>
              <w:t>stichingu</w:t>
            </w:r>
            <w:proofErr w:type="spellEnd"/>
            <w:r>
              <w:rPr>
                <w:rFonts w:ascii="Arial" w:hAnsi="Arial" w:cs="Arial"/>
              </w:rPr>
              <w:t xml:space="preserve"> založený na AI („umělé inteligenci“)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E3A16" w14:textId="028D4294" w:rsidR="00CA58E0" w:rsidRPr="0033084D" w:rsidRDefault="00CA58E0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19B" w14:textId="2D5A64BC" w:rsidR="00CA58E0" w:rsidRPr="00A30B6A" w:rsidRDefault="00CA58E0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B90" w14:textId="77777777" w:rsidR="00CA58E0" w:rsidRPr="00A30B6A" w:rsidRDefault="00CA58E0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3E92F64C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91F89" w14:textId="13C6448B" w:rsidR="00E71A3C" w:rsidRDefault="00CA58E0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Dedikovaný </w:t>
            </w:r>
            <w:r w:rsidR="00E71A3C">
              <w:rPr>
                <w:rFonts w:ascii="Arial" w:hAnsi="Arial" w:cs="Arial"/>
              </w:rPr>
              <w:t>SW pro</w:t>
            </w:r>
            <w:r>
              <w:rPr>
                <w:rFonts w:ascii="Arial" w:hAnsi="Arial" w:cs="Arial"/>
              </w:rPr>
              <w:t xml:space="preserve"> automatické</w:t>
            </w:r>
            <w:r w:rsidR="00E71A3C">
              <w:rPr>
                <w:rFonts w:ascii="Arial" w:hAnsi="Arial" w:cs="Arial"/>
              </w:rPr>
              <w:t xml:space="preserve"> odstranění kostí ze snímku plic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BA5F4" w14:textId="76783230" w:rsidR="00E71A3C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33084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405" w14:textId="2F022D74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6964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AC2DD8" w:rsidRPr="00A30B6A" w14:paraId="19199C6C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204ED8" w14:textId="4B74A697" w:rsidR="00AC2DD8" w:rsidRDefault="00AC2DD8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Digitální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lysholmova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clona (virtuální mřížka) pro snímky na volném detektoru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D7BEB" w14:textId="112A6F8A" w:rsidR="00AC2DD8" w:rsidRPr="0033084D" w:rsidRDefault="00AC2DD8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8E15" w14:textId="59E062BF" w:rsidR="00AC2DD8" w:rsidRPr="00A30B6A" w:rsidRDefault="00AC2DD8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FCF" w14:textId="77777777" w:rsidR="00AC2DD8" w:rsidRPr="00A30B6A" w:rsidRDefault="00AC2DD8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F1DA5" w:rsidRPr="00A30B6A" w14:paraId="52F1BB6F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C7257" w14:textId="136C0F94" w:rsidR="00FF1DA5" w:rsidRDefault="00CA58E0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Dedikovaný </w:t>
            </w:r>
            <w:r w:rsidR="00FF1DA5">
              <w:rPr>
                <w:rFonts w:ascii="Arial" w:hAnsi="Arial" w:cs="Arial"/>
              </w:rPr>
              <w:t>SW pro odstranění hran tzn. určeno například pro odstranění katetrů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B5DEF" w14:textId="5294A6F0" w:rsidR="00FF1DA5" w:rsidRPr="0033084D" w:rsidRDefault="00FF1DA5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43A3" w14:textId="668EDD50" w:rsidR="00FF1DA5" w:rsidRPr="00A30B6A" w:rsidRDefault="00FF1DA5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553" w14:textId="77777777" w:rsidR="00FF1DA5" w:rsidRPr="00A30B6A" w:rsidRDefault="00FF1DA5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02C7C8BC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EB6408" w14:textId="071C75CB" w:rsidR="00E71A3C" w:rsidRDefault="00325A5F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</w:t>
            </w:r>
            <w:r w:rsidR="00E71A3C">
              <w:rPr>
                <w:rFonts w:ascii="Arial" w:hAnsi="Arial" w:cs="Arial"/>
              </w:rPr>
              <w:t xml:space="preserve"> pro automatickou volbu AEC na základě </w:t>
            </w:r>
            <w:r>
              <w:rPr>
                <w:rFonts w:ascii="Arial" w:hAnsi="Arial" w:cs="Arial"/>
              </w:rPr>
              <w:t>anatomie</w:t>
            </w:r>
            <w:r w:rsidR="00E71A3C">
              <w:rPr>
                <w:rFonts w:ascii="Arial" w:hAnsi="Arial" w:cs="Arial"/>
              </w:rPr>
              <w:t xml:space="preserve"> těla pacienta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95B5A" w14:textId="7C2A48AE" w:rsidR="00E71A3C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33084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A5E" w14:textId="019688FF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BDB7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4B52A5EA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0AD82" w14:textId="72BE259C" w:rsidR="00E71A3C" w:rsidRPr="003D0552" w:rsidRDefault="00E71A3C" w:rsidP="00E71A3C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1)</w:t>
            </w:r>
            <w:r>
              <w:rPr>
                <w:rFonts w:ascii="Arial" w:hAnsi="Arial" w:cs="Arial"/>
              </w:rPr>
              <w:t>3D vizualizace tloušťky vyšetřované anatomie, vč. SW s</w:t>
            </w:r>
            <w:r w:rsidR="00CA58E0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AI</w:t>
            </w:r>
            <w:r w:rsidR="00CA58E0">
              <w:rPr>
                <w:rFonts w:ascii="Arial" w:hAnsi="Arial" w:cs="Arial"/>
              </w:rPr>
              <w:t xml:space="preserve"> („umělou inteligencí“)</w:t>
            </w:r>
            <w:r>
              <w:rPr>
                <w:rFonts w:ascii="Arial" w:hAnsi="Arial" w:cs="Arial"/>
              </w:rPr>
              <w:t xml:space="preserve"> umožňující automatické nastavení expozičních parametrů na základě 3D vizualizace tloušťky vyšetřované anatomické oblasti za účelem snížení expoziční dávky – samozřejmostí je následná manuální korekce dle zkušeností uživatelů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D3868" w14:textId="05EAAE22" w:rsidR="00E71A3C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C201" w14:textId="0712478D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5A21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E71A3C" w:rsidRPr="00A30B6A" w14:paraId="6FBB0ECD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564F0" w14:textId="1C2C53D8" w:rsidR="00E71A3C" w:rsidRPr="00A30B6A" w:rsidRDefault="00EA207B" w:rsidP="00E71A3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Ovládání RTG přístroje skrze akviziční stanici přímo z 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ovladovny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(např.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autopozice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, pojezd RTG lampy a clon apod.)</w:t>
            </w:r>
            <w:r w:rsidR="00CA58E0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tzn.</w:t>
            </w:r>
            <w:r w:rsidR="00B17554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virtuální dálkový ovladač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E319E" w14:textId="639895E4" w:rsidR="00E71A3C" w:rsidRPr="00A30B6A" w:rsidRDefault="00E71A3C" w:rsidP="00E71A3C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397D" w14:textId="38720E4C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4801" w14:textId="77777777" w:rsidR="00E71A3C" w:rsidRPr="00A30B6A" w:rsidRDefault="00E71A3C" w:rsidP="00E71A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063B20C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E74DA" w14:textId="509EAAF5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SW pro komunikaci s NIS používaným v nemocnici, přenos pacientských dat, přenos do PACS a DICOM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5BB3E" w14:textId="72114F52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33084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1084" w14:textId="1D1CE039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6D5F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54F8FAA1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D6EA8" w14:textId="69685378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Systém dokáže generovat mluvené pokyny prostřednictvím reproduktoru v personálem zvoleném cizím</w:t>
            </w:r>
            <w:r w:rsidRPr="00B17554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jazyce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AF96D" w14:textId="4DC34B7D" w:rsidR="00CA58E0" w:rsidRPr="007B10CD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EA3" w14:textId="2F577A60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3FE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4780D1D7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550EA" w14:textId="2D87BA4D" w:rsidR="00CA58E0" w:rsidRPr="007B10CD" w:rsidRDefault="00CA58E0" w:rsidP="00CA58E0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B10CD">
              <w:rPr>
                <w:rFonts w:ascii="Arial" w:hAnsi="Arial" w:cs="Arial"/>
                <w:color w:val="000000"/>
              </w:rPr>
              <w:t xml:space="preserve">DICOM služby v rozsahu: </w:t>
            </w:r>
            <w:proofErr w:type="spellStart"/>
            <w:r w:rsidRPr="007B10CD">
              <w:rPr>
                <w:rFonts w:ascii="Arial" w:hAnsi="Arial" w:cs="Arial"/>
                <w:color w:val="000000"/>
              </w:rPr>
              <w:t>Store</w:t>
            </w:r>
            <w:proofErr w:type="spellEnd"/>
            <w:r w:rsidRPr="007B10C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7B10CD">
              <w:rPr>
                <w:rFonts w:ascii="Arial" w:hAnsi="Arial" w:cs="Arial"/>
                <w:color w:val="000000"/>
              </w:rPr>
              <w:t>Storage</w:t>
            </w:r>
            <w:proofErr w:type="spellEnd"/>
            <w:r w:rsidRPr="007B10C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B10CD">
              <w:rPr>
                <w:rFonts w:ascii="Arial" w:hAnsi="Arial" w:cs="Arial"/>
                <w:color w:val="000000"/>
              </w:rPr>
              <w:t>Commitment</w:t>
            </w:r>
            <w:proofErr w:type="spellEnd"/>
            <w:r w:rsidRPr="007B10CD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7B10CD">
              <w:rPr>
                <w:rFonts w:ascii="Arial" w:hAnsi="Arial" w:cs="Arial"/>
                <w:color w:val="000000"/>
              </w:rPr>
              <w:t>Query</w:t>
            </w:r>
            <w:proofErr w:type="spellEnd"/>
            <w:r w:rsidRPr="007B10CD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7B10CD">
              <w:rPr>
                <w:rFonts w:ascii="Arial" w:hAnsi="Arial" w:cs="Arial"/>
                <w:color w:val="000000"/>
              </w:rPr>
              <w:t>Retrieve</w:t>
            </w:r>
            <w:proofErr w:type="spellEnd"/>
            <w:r w:rsidRPr="007B10CD">
              <w:rPr>
                <w:rFonts w:ascii="Arial" w:hAnsi="Arial" w:cs="Arial"/>
                <w:color w:val="000000"/>
              </w:rPr>
              <w:t xml:space="preserve">, Modality </w:t>
            </w:r>
            <w:proofErr w:type="spellStart"/>
            <w:r w:rsidRPr="007B10CD">
              <w:rPr>
                <w:rFonts w:ascii="Arial" w:hAnsi="Arial" w:cs="Arial"/>
                <w:color w:val="000000"/>
              </w:rPr>
              <w:t>Worklist</w:t>
            </w:r>
            <w:proofErr w:type="spellEnd"/>
            <w:r w:rsidRPr="007B10CD">
              <w:rPr>
                <w:rFonts w:ascii="Arial" w:hAnsi="Arial" w:cs="Arial"/>
                <w:color w:val="000000"/>
              </w:rPr>
              <w:t>, MPPS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DEC15" w14:textId="4B02F763" w:rsidR="00CA58E0" w:rsidRPr="007B10CD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hAnsi="Arial" w:cs="Arial"/>
                <w:bCs/>
              </w:rPr>
            </w:pPr>
            <w:r w:rsidRPr="007B10C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E1FA" w14:textId="4BD95B85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9DD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21FE490A" w14:textId="77777777" w:rsidTr="00755FE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B6E9F" w14:textId="6FBB3FBD" w:rsidR="00CA58E0" w:rsidRPr="00A30B6A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</w:rPr>
              <w:t>DICOM ukládání expozičních parametrů u každého jednotlivého snímku – automatická tvorba a odeslání RDSR (</w:t>
            </w:r>
            <w:proofErr w:type="spellStart"/>
            <w:r w:rsidRPr="007B10CD">
              <w:rPr>
                <w:rFonts w:ascii="Arial" w:hAnsi="Arial" w:cs="Arial"/>
              </w:rPr>
              <w:t>Radiation</w:t>
            </w:r>
            <w:proofErr w:type="spellEnd"/>
            <w:r w:rsidRPr="007B10CD">
              <w:rPr>
                <w:rFonts w:ascii="Arial" w:hAnsi="Arial" w:cs="Arial"/>
              </w:rPr>
              <w:t xml:space="preserve"> Dose </w:t>
            </w:r>
            <w:proofErr w:type="spellStart"/>
            <w:r w:rsidRPr="007B10CD">
              <w:rPr>
                <w:rFonts w:ascii="Arial" w:hAnsi="Arial" w:cs="Arial"/>
              </w:rPr>
              <w:t>Structured</w:t>
            </w:r>
            <w:proofErr w:type="spellEnd"/>
            <w:r w:rsidRPr="007B10CD">
              <w:rPr>
                <w:rFonts w:ascii="Arial" w:hAnsi="Arial" w:cs="Arial"/>
              </w:rPr>
              <w:t xml:space="preserve"> Report) do PACS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FBF7A" w14:textId="7D8935C9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7B10CD"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6C82" w14:textId="0A9B5134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921E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6648616E" w14:textId="77777777" w:rsidTr="00681F4E"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E6371" w14:textId="4EE95DA8" w:rsidR="00CA58E0" w:rsidRPr="00A30B6A" w:rsidRDefault="00CA58E0" w:rsidP="00CA58E0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 xml:space="preserve">Diagnostická stanice </w:t>
            </w:r>
            <w:r w:rsidRPr="00E71A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(ke každému k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usu</w:t>
            </w:r>
            <w:r w:rsidRPr="00E71A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diag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nostické</w:t>
            </w:r>
            <w:r w:rsidRPr="00E71A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stanice 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bude dodán </w:t>
            </w:r>
            <w:r w:rsidRPr="00E71A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stejný počet diag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nostických</w:t>
            </w:r>
            <w:r w:rsidRPr="00E71A3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monitorů i kancelářských monitorů)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9A2D1" w14:textId="72EF66A5" w:rsidR="00CA58E0" w:rsidRPr="00681F4E" w:rsidRDefault="00CA58E0" w:rsidP="00CA58E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81F4E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Počet kusů</w:t>
            </w:r>
            <w:r w:rsidRPr="00681F4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65CE" w14:textId="63FF35AD" w:rsidR="00CA58E0" w:rsidRPr="005E2BA1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5E2BA1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2</w:t>
            </w:r>
          </w:p>
        </w:tc>
      </w:tr>
      <w:tr w:rsidR="00CA58E0" w:rsidRPr="00A30B6A" w14:paraId="5BE13DE9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61489E" w14:textId="082AF636" w:rsidR="00CA58E0" w:rsidRPr="00A30B6A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PC přizpůsobený pro zobrazování, čtení a odečítání z RTG snímků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B9CCD" w14:textId="4CBB5CEE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8A5" w14:textId="06B69F4C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6BAA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3BEC8A1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12A7FE" w14:textId="61AE6B83" w:rsidR="00CA58E0" w:rsidRPr="00A30B6A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Procesor min. Intel i7 nejnovější generace nebo jeho ekvivalent jiného výrobce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3A6CD" w14:textId="179625AE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CAF" w14:textId="2709DC56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A7D7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277767B0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38C48D" w14:textId="54C0306E" w:rsidR="00CA58E0" w:rsidRPr="00A30B6A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Operační paměť (RAM) min. DDR5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92385" w14:textId="2FA49305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Min. 64 GB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E67" w14:textId="40568BC9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D47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4FC8627F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4FE9DF" w14:textId="3D12DCB5" w:rsidR="00CA58E0" w:rsidRPr="00A30B6A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SSD disk o velikosti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BE01B" w14:textId="31A50FA6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Min. 1TB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72AF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5541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4481216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DB9303" w14:textId="1DCF3EA5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Operační systém (Windows) nejnovější generace ve verzi min. PRO s podporou po celou dobu životnosti přístroje včetně dodávaní všech aktualizací bezplatně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3B4FB" w14:textId="1A212C0B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B333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C153" w14:textId="533D6EDE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5336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1F545DB0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EE9E8D" w14:textId="5D7C9BD0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Grafická karta určená pro zobrazení a čtení RTG snímků s medicínskou certifikací.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565C8" w14:textId="68C1D5B8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B333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8C56" w14:textId="76D3141C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18C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683614F5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7791B4" w14:textId="7863BB0E" w:rsidR="00CA58E0" w:rsidRPr="00A163DE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vertAlign w:val="superscript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Min. 30´´ a min. 6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MPx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diagnostický monitor pro popisování RTG snímků certifikovaný jako zdravotnický prostředek třídy min.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IIa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, kontrastem min. 1400:1 a svítivostí min. 1000 cd/m</w:t>
            </w:r>
            <w:r>
              <w:rPr>
                <w:rFonts w:ascii="Arial" w:eastAsia="Times New Roman" w:hAnsi="Arial" w:cs="Arial"/>
                <w:bCs/>
                <w:kern w:val="0"/>
                <w:vertAlign w:val="superscript"/>
                <w:lang w:eastAsia="cs-CZ"/>
                <w14:ligatures w14:val="none"/>
              </w:rPr>
              <w:t xml:space="preserve">2, </w:t>
            </w: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DICOM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kalibrovatelný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s min. svítivostí 400 cd/m</w:t>
            </w:r>
            <w:r>
              <w:rPr>
                <w:rFonts w:ascii="Arial" w:eastAsia="Times New Roman" w:hAnsi="Arial" w:cs="Arial"/>
                <w:bCs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D91FC" w14:textId="6F30D9BE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B333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A74" w14:textId="1AB771BB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D248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00932FA" w14:textId="77777777" w:rsidTr="00E71A3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4DD4CA" w14:textId="1D58D6AF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Kancelářský monitor o min. 24´´ s 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fullHD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rozlišením pro zápisy a záznamy do NIS nebo jiného systému používaného na diagnostické stanici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922ED" w14:textId="401E4F6D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B333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93E5" w14:textId="0A92DAA5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A211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05749CB8" w14:textId="77777777" w:rsidTr="0016726A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FEE45" w14:textId="6A56B513" w:rsidR="00CA58E0" w:rsidRPr="00A30B6A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23C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Další rozšířené požadavky</w:t>
            </w:r>
          </w:p>
        </w:tc>
      </w:tr>
      <w:tr w:rsidR="00CA58E0" w:rsidRPr="00A30B6A" w14:paraId="78494E82" w14:textId="77777777" w:rsidTr="00E946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FB5D8" w14:textId="77777777" w:rsidR="00CA58E0" w:rsidRDefault="00CA58E0" w:rsidP="00CA58E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Integrovaná 3D kamera do RTG lampy s pokročilými funkcemi jako jsou:</w:t>
            </w:r>
          </w:p>
          <w:p w14:paraId="77F9217C" w14:textId="77777777" w:rsidR="00CA58E0" w:rsidRDefault="00CA58E0" w:rsidP="00CA58E0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LIVE obraz</w:t>
            </w:r>
          </w:p>
          <w:p w14:paraId="575539CC" w14:textId="77777777" w:rsidR="00CA58E0" w:rsidRDefault="00CA58E0" w:rsidP="00CA58E0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Kontrola pozice pacienta</w:t>
            </w:r>
          </w:p>
          <w:p w14:paraId="50CF4E8E" w14:textId="77777777" w:rsidR="00CA58E0" w:rsidRDefault="00CA58E0" w:rsidP="00CA58E0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Zobrazení ionizačních komůrek na akviziční stanici</w:t>
            </w:r>
          </w:p>
          <w:p w14:paraId="65ACF58A" w14:textId="7400FC4B" w:rsidR="00CA58E0" w:rsidRPr="00DC0567" w:rsidRDefault="00CA58E0" w:rsidP="00CA58E0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AI </w:t>
            </w:r>
            <w:r>
              <w:rPr>
                <w:rFonts w:ascii="Arial" w:hAnsi="Arial" w:cs="Arial"/>
              </w:rPr>
              <w:t>(„umělá inteligence“)</w:t>
            </w: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sloužící pro navržení vhodných expozičních parametrů dle somatických parametrů pacienta, které budou nasnímány 3D kamerou a AI vyhodnoceny</w:t>
            </w:r>
            <w:r>
              <w:rPr>
                <w:rFonts w:ascii="Arial" w:eastAsia="Times New Roman" w:hAnsi="Arial" w:cs="Arial"/>
                <w:bCs/>
                <w:kern w:val="0"/>
                <w:vertAlign w:val="superscript"/>
                <w:lang w:eastAsia="cs-CZ"/>
                <w14:ligatures w14:val="none"/>
              </w:rPr>
              <w:t>1)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49FE7" w14:textId="2E6DAB7B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Cs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228E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7FED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360506A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8A2F0C" w14:textId="2B02FABA" w:rsidR="00CA58E0" w:rsidRPr="00A30B6A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Interkom pro obousměrnou komunikaci mezi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ovladovnou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a vyšetřovnou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BC497" w14:textId="53B02F79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978A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7C4C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D94608F" w14:textId="77777777" w:rsidTr="001672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8B7979" w14:textId="50D6417C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Záložní zdroj napájení systému pro bezpečné uložení dat a pořízených projekcí pro případ výpadku elektrické energie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FE556" w14:textId="00B4560A" w:rsidR="00CA58E0" w:rsidRPr="00A30B6A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min. 15 minut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791" w14:textId="0FAAA424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30B6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FC5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3B764226" w14:textId="77777777" w:rsidTr="005E2BA1"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57CEB" w14:textId="115D98AD" w:rsidR="00CA58E0" w:rsidRPr="00A30B6A" w:rsidRDefault="00CA58E0" w:rsidP="00CA58E0">
            <w:pPr>
              <w:spacing w:before="120" w:after="120" w:line="240" w:lineRule="auto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Doplňkové požadavky</w:t>
            </w:r>
          </w:p>
        </w:tc>
      </w:tr>
      <w:tr w:rsidR="00CA58E0" w:rsidRPr="00A30B6A" w14:paraId="4AC95713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0EDE1A" w14:textId="40FA3744" w:rsidR="00CA58E0" w:rsidRDefault="009A5BB8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K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ompresní pás pro vyšetřovací RTG stůl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B50FB" w14:textId="263B292C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763D" w14:textId="6A9476F9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FD2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03F1DB9D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D1D582" w14:textId="044C81B3" w:rsidR="00CA58E0" w:rsidRDefault="009A5BB8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Ú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chyty (madla) ke stolu pro pacienta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8A7E8" w14:textId="1A335A5C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01D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344A" w14:textId="5CA5242B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FE3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2B158AC6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8FD19D" w14:textId="71FE6E67" w:rsidR="00CA58E0" w:rsidRPr="00974A0E" w:rsidRDefault="009A5BB8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Ú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chyty (madla) </w:t>
            </w:r>
            <w:proofErr w:type="spellStart"/>
            <w:r w:rsidR="00CA58E0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vertigrafu</w:t>
            </w:r>
            <w:proofErr w:type="spellEnd"/>
            <w:r w:rsidR="00CA58E0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pro pacienta i pro boční projekce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959B6" w14:textId="3F1E308C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01D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87B1" w14:textId="46696D2C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4C6C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5089D766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2CB191" w14:textId="28BC776D" w:rsidR="00CA58E0" w:rsidRDefault="009A5BB8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B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ezdrátové ruční ovladače pro ovládání pohybů rentgenky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4D73F" w14:textId="04393C63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01D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8858" w14:textId="558E0BDF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667E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64DB4F97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F0EDFE" w14:textId="2D53383D" w:rsidR="00CA58E0" w:rsidRDefault="009A5BB8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chranný kryt pro snímkování na lůžku</w:t>
            </w:r>
            <w:r w:rsidR="00CA58E0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nebo na stupínku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pro detektor pro volné projekce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71971" w14:textId="22CE470E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01D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AAB" w14:textId="456A5083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AB10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4D61D451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021DC7" w14:textId="62B92856" w:rsidR="00CA58E0" w:rsidRPr="00974A0E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Vozík pro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stiching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(skládané snímky) včetně plexisklového stupínku pro snímkování </w:t>
            </w:r>
            <w:proofErr w:type="spellStart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plosek</w:t>
            </w:r>
            <w:proofErr w:type="spellEnd"/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nohou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D549A" w14:textId="1640E14B" w:rsidR="00CA58E0" w:rsidRPr="00601D5F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74C8" w14:textId="6D94CAEF" w:rsidR="00CA58E0" w:rsidRPr="005935C6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F884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3C6C638C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12DD78" w14:textId="0592EEE4" w:rsidR="00CA58E0" w:rsidRPr="00974A0E" w:rsidRDefault="009A5BB8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S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tupínkov</w:t>
            </w: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á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platform</w:t>
            </w: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pro provádění snímků nohou v</w:t>
            </w:r>
            <w:r w:rsidR="00CA58E0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 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zátěži</w:t>
            </w:r>
            <w:r w:rsidR="00CA58E0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 se zábradlím a místem pro vložení detektoru v ochranném krytu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712E6" w14:textId="5E88BA8D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01D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DE9" w14:textId="1A9F9E04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1DE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5059A521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FE96A2" w14:textId="4E94E0D4" w:rsidR="00CA58E0" w:rsidRPr="00974A0E" w:rsidRDefault="009A5BB8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K</w:t>
            </w:r>
            <w:r w:rsidR="00CA58E0" w:rsidRPr="00974A0E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alibrační pomůcka pro snímkování na vertikálním stativu u dlouhých snímků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595DA" w14:textId="3E69A497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01D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D3D" w14:textId="787DAC8F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3C0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E13002D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965B40" w14:textId="77C9B4A8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Polohovací sada válců a klínků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778BE" w14:textId="75DC07E0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01D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10B4" w14:textId="0851D121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90A5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2C20A848" w14:textId="77777777" w:rsidTr="001235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A4971A" w14:textId="098F7AE8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Otočná stolička bez opěradla pro snímkování v sedě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5A693" w14:textId="1527001C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01D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1EFB" w14:textId="45D0971C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6B42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0E3AE8C" w14:textId="77777777" w:rsidTr="00974A0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4F6914" w14:textId="62960169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Fixační pomůcka pro snímkování lebky a neklidných pacientů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3EB" w14:textId="2E399CA0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601D5F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3512" w14:textId="733A7BB1" w:rsidR="00CA58E0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DF1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61CBABB6" w14:textId="77777777" w:rsidTr="00974A0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3CA52C" w14:textId="34223771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RTG ochranná vesta odlehčená včetně límce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93737" w14:textId="0D7EEE3F" w:rsidR="00CA58E0" w:rsidRPr="00601D5F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2 ks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1598" w14:textId="550DE76A" w:rsidR="00CA58E0" w:rsidRPr="005935C6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5935C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F2D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736D73F5" w14:textId="77777777" w:rsidTr="00974A0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CB86DF" w14:textId="5EA9525F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Držák detektoru připevněný na stěnu, jehož součástí je dobíjecí port, který započne dobíjení detektoru při vložení do tohoto držáku.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1EAC2" w14:textId="63E5FA55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F4D6" w14:textId="007E3BBF" w:rsidR="00CA58E0" w:rsidRPr="005935C6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7FD9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8E0" w:rsidRPr="00A30B6A" w14:paraId="5BFAD8E1" w14:textId="77777777" w:rsidTr="00974A0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9DF423" w14:textId="263615A5" w:rsidR="00CA58E0" w:rsidRDefault="00CA58E0" w:rsidP="00CA58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 xml:space="preserve">Dobíjecí stanice s nabíjecím kabelem pro nabíjení baterie ve volném detektoru bez nutnosti vyndání baterie z detektoru. </w:t>
            </w:r>
            <w:r w:rsidRPr="00B17554"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Současně lze prostřednictvím tohoto kabelu přenášet data z detektoru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BA5C7" w14:textId="3D807D42" w:rsidR="00CA58E0" w:rsidRDefault="00CA58E0" w:rsidP="00CA58E0">
            <w:pPr>
              <w:tabs>
                <w:tab w:val="center" w:pos="4536"/>
                <w:tab w:val="right" w:pos="9072"/>
              </w:tabs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lang w:eastAsia="cs-CZ"/>
                <w14:ligatures w14:val="none"/>
              </w:rPr>
              <w:t>Ano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C94" w14:textId="604E83E8" w:rsidR="00CA58E0" w:rsidRPr="005935C6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absolutní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BB1C" w14:textId="77777777" w:rsidR="00CA58E0" w:rsidRPr="00A30B6A" w:rsidRDefault="00CA58E0" w:rsidP="00CA58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FFFB449" w14:textId="77777777" w:rsidR="0012357A" w:rsidRDefault="0012357A" w:rsidP="00A30B6A">
      <w:pPr>
        <w:suppressAutoHyphens/>
        <w:spacing w:after="0" w:line="240" w:lineRule="auto"/>
        <w:ind w:left="-426"/>
        <w:jc w:val="both"/>
        <w:rPr>
          <w:rFonts w:ascii="Arial" w:eastAsia="Times New Roman" w:hAnsi="Arial" w:cs="Arial"/>
          <w:i/>
          <w:iCs/>
          <w:kern w:val="0"/>
          <w:lang w:eastAsia="ar-SA"/>
          <w14:ligatures w14:val="none"/>
        </w:rPr>
      </w:pPr>
    </w:p>
    <w:p w14:paraId="1171E8A2" w14:textId="25A82E29" w:rsidR="00A30B6A" w:rsidRPr="00A30B6A" w:rsidRDefault="00A30B6A" w:rsidP="00A30B6A">
      <w:pPr>
        <w:suppressAutoHyphens/>
        <w:spacing w:after="0" w:line="240" w:lineRule="auto"/>
        <w:ind w:left="-426"/>
        <w:jc w:val="both"/>
        <w:rPr>
          <w:rFonts w:ascii="Arial" w:eastAsia="Times New Roman" w:hAnsi="Arial" w:cs="Arial"/>
          <w:i/>
          <w:iCs/>
          <w:kern w:val="0"/>
          <w:lang w:eastAsia="ar-SA"/>
          <w14:ligatures w14:val="none"/>
        </w:rPr>
      </w:pPr>
      <w:r w:rsidRPr="00A30B6A">
        <w:rPr>
          <w:rFonts w:ascii="Arial" w:eastAsia="Times New Roman" w:hAnsi="Arial" w:cs="Arial"/>
          <w:i/>
          <w:iCs/>
          <w:kern w:val="0"/>
          <w:lang w:eastAsia="ar-SA"/>
          <w14:ligatures w14:val="none"/>
        </w:rPr>
        <w:t xml:space="preserve">*Účastník uvede údaje prokazující splnění požadovaných technických parametrů, případně uvede odkaz na přílohu nabídky, kde jsou tyto údaje uvedeny. </w:t>
      </w:r>
    </w:p>
    <w:p w14:paraId="59F63823" w14:textId="77777777" w:rsidR="00A30B6A" w:rsidRPr="00A30B6A" w:rsidRDefault="00A30B6A" w:rsidP="00A30B6A">
      <w:pPr>
        <w:spacing w:after="0" w:line="240" w:lineRule="auto"/>
        <w:ind w:left="-426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cs-CZ"/>
          <w14:ligatures w14:val="none"/>
        </w:rPr>
      </w:pPr>
    </w:p>
    <w:p w14:paraId="55D473C6" w14:textId="77777777" w:rsidR="00A30B6A" w:rsidRPr="00A30B6A" w:rsidRDefault="00A30B6A" w:rsidP="00A30B6A">
      <w:pPr>
        <w:spacing w:after="0" w:line="240" w:lineRule="auto"/>
        <w:ind w:left="-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A30B6A"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Za splnění numerického parametru (číselně vyjádřeného) se považuje i případ, kdy se hodnota nabízeného parametru odchyluje od požadovaného parametru v rozmezí do ±10%. </w:t>
      </w:r>
      <w:r w:rsidRPr="00A30B6A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U parametru, který je označen **, výše uvedené rozmezí neplatí; tolerance je buď započítána v uvedeném rozpětí, nebo platí hodnota parametru bez možnosti odchylky.</w:t>
      </w:r>
    </w:p>
    <w:p w14:paraId="526A63B2" w14:textId="77777777" w:rsidR="00A30B6A" w:rsidRPr="00A30B6A" w:rsidRDefault="00A30B6A" w:rsidP="00A30B6A">
      <w:pPr>
        <w:spacing w:after="0" w:line="240" w:lineRule="auto"/>
        <w:ind w:left="-426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cs-CZ"/>
          <w14:ligatures w14:val="none"/>
        </w:rPr>
      </w:pPr>
    </w:p>
    <w:p w14:paraId="567F8BAA" w14:textId="77777777" w:rsidR="00A30B6A" w:rsidRDefault="00A30B6A" w:rsidP="00A30B6A">
      <w:pPr>
        <w:spacing w:after="0" w:line="240" w:lineRule="auto"/>
        <w:ind w:left="-426"/>
        <w:jc w:val="both"/>
        <w:rPr>
          <w:rFonts w:ascii="Arial" w:eastAsia="Times New Roman" w:hAnsi="Arial" w:cs="Arial"/>
          <w:kern w:val="0"/>
          <w:sz w:val="28"/>
          <w:szCs w:val="24"/>
          <w:lang w:eastAsia="cs-CZ"/>
          <w14:ligatures w14:val="none"/>
        </w:rPr>
      </w:pPr>
    </w:p>
    <w:p w14:paraId="63DC85FF" w14:textId="77777777" w:rsidR="00E71A3C" w:rsidRDefault="00E71A3C" w:rsidP="00A30B6A">
      <w:pPr>
        <w:spacing w:after="0" w:line="240" w:lineRule="auto"/>
        <w:ind w:left="-426"/>
        <w:jc w:val="both"/>
        <w:rPr>
          <w:rFonts w:ascii="Arial" w:eastAsia="Times New Roman" w:hAnsi="Arial" w:cs="Arial"/>
          <w:kern w:val="0"/>
          <w:sz w:val="28"/>
          <w:szCs w:val="24"/>
          <w:lang w:eastAsia="cs-CZ"/>
          <w14:ligatures w14:val="none"/>
        </w:rPr>
      </w:pPr>
    </w:p>
    <w:p w14:paraId="03360D6D" w14:textId="77777777" w:rsidR="00E71A3C" w:rsidRPr="00A30B6A" w:rsidRDefault="00E71A3C" w:rsidP="00A30B6A">
      <w:pPr>
        <w:spacing w:after="0" w:line="240" w:lineRule="auto"/>
        <w:ind w:left="-426"/>
        <w:jc w:val="both"/>
        <w:rPr>
          <w:rFonts w:ascii="Arial" w:eastAsia="Times New Roman" w:hAnsi="Arial" w:cs="Arial"/>
          <w:kern w:val="0"/>
          <w:sz w:val="28"/>
          <w:szCs w:val="24"/>
          <w:lang w:eastAsia="cs-CZ"/>
          <w14:ligatures w14:val="none"/>
        </w:rPr>
      </w:pPr>
    </w:p>
    <w:p w14:paraId="761DD717" w14:textId="77777777" w:rsidR="00A30B6A" w:rsidRPr="00A30B6A" w:rsidRDefault="00A30B6A" w:rsidP="00A30B6A">
      <w:pPr>
        <w:spacing w:after="0" w:line="240" w:lineRule="auto"/>
        <w:ind w:left="-426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A30B6A">
        <w:rPr>
          <w:rFonts w:ascii="Arial" w:eastAsia="Times New Roman" w:hAnsi="Arial" w:cs="Arial"/>
          <w:kern w:val="0"/>
          <w:lang w:eastAsia="cs-CZ"/>
          <w14:ligatures w14:val="none"/>
        </w:rPr>
        <w:t>V ……………. dne …………..</w:t>
      </w:r>
      <w:r w:rsidRPr="00A30B6A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                  </w:t>
      </w:r>
      <w:r w:rsidRPr="00A30B6A">
        <w:rPr>
          <w:rFonts w:ascii="Arial" w:eastAsia="Times New Roman" w:hAnsi="Arial" w:cs="Arial"/>
          <w:kern w:val="0"/>
          <w:lang w:eastAsia="cs-CZ"/>
          <w14:ligatures w14:val="none"/>
        </w:rPr>
        <w:tab/>
        <w:t>Za účastníka:</w:t>
      </w:r>
      <w:r w:rsidRPr="00A30B6A">
        <w:rPr>
          <w:rFonts w:ascii="Arial" w:eastAsia="Times New Roman" w:hAnsi="Arial" w:cs="Arial"/>
          <w:kern w:val="0"/>
          <w:lang w:eastAsia="cs-CZ"/>
          <w14:ligatures w14:val="none"/>
        </w:rPr>
        <w:tab/>
        <w:t>………………………..</w:t>
      </w:r>
    </w:p>
    <w:sectPr w:rsidR="00A30B6A" w:rsidRPr="00A30B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ECFF1" w14:textId="77777777" w:rsidR="00A30B6A" w:rsidRDefault="00A30B6A" w:rsidP="00A30B6A">
      <w:pPr>
        <w:spacing w:after="0" w:line="240" w:lineRule="auto"/>
      </w:pPr>
      <w:r>
        <w:separator/>
      </w:r>
    </w:p>
  </w:endnote>
  <w:endnote w:type="continuationSeparator" w:id="0">
    <w:p w14:paraId="2999242A" w14:textId="77777777" w:rsidR="00A30B6A" w:rsidRDefault="00A30B6A" w:rsidP="00A3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9696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E49CD8" w14:textId="4A4BF87A" w:rsidR="00E71A3C" w:rsidRDefault="00E71A3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29FCF9" w14:textId="77777777" w:rsidR="00E71A3C" w:rsidRDefault="00E71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0117" w14:textId="77777777" w:rsidR="00A30B6A" w:rsidRDefault="00A30B6A" w:rsidP="00A30B6A">
      <w:pPr>
        <w:spacing w:after="0" w:line="240" w:lineRule="auto"/>
      </w:pPr>
      <w:r>
        <w:separator/>
      </w:r>
    </w:p>
  </w:footnote>
  <w:footnote w:type="continuationSeparator" w:id="0">
    <w:p w14:paraId="312B8FD8" w14:textId="77777777" w:rsidR="00A30B6A" w:rsidRDefault="00A30B6A" w:rsidP="00A3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F610" w14:textId="70DA04B9" w:rsidR="00A30B6A" w:rsidRDefault="00A30B6A">
    <w:pPr>
      <w:pStyle w:val="Zhlav"/>
    </w:pPr>
    <w:r>
      <w:rPr>
        <w:noProof/>
      </w:rPr>
      <w:drawing>
        <wp:inline distT="0" distB="0" distL="0" distR="0" wp14:anchorId="76F427B6" wp14:editId="0FA470B9">
          <wp:extent cx="1266825" cy="304800"/>
          <wp:effectExtent l="0" t="0" r="0" b="0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CC77D9"/>
    <w:multiLevelType w:val="hybridMultilevel"/>
    <w:tmpl w:val="2946E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13095">
    <w:abstractNumId w:val="0"/>
  </w:num>
  <w:num w:numId="2" w16cid:durableId="1592549688">
    <w:abstractNumId w:val="0"/>
  </w:num>
  <w:num w:numId="3" w16cid:durableId="1143084455">
    <w:abstractNumId w:val="0"/>
  </w:num>
  <w:num w:numId="4" w16cid:durableId="470371526">
    <w:abstractNumId w:val="2"/>
  </w:num>
  <w:num w:numId="5" w16cid:durableId="147799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6A"/>
    <w:rsid w:val="000362CD"/>
    <w:rsid w:val="000514CC"/>
    <w:rsid w:val="00070CA5"/>
    <w:rsid w:val="0012357A"/>
    <w:rsid w:val="00137B3C"/>
    <w:rsid w:val="0014354F"/>
    <w:rsid w:val="00196EA2"/>
    <w:rsid w:val="001A6EDC"/>
    <w:rsid w:val="00234F3C"/>
    <w:rsid w:val="00250D7A"/>
    <w:rsid w:val="00253926"/>
    <w:rsid w:val="002F7194"/>
    <w:rsid w:val="0031502F"/>
    <w:rsid w:val="00325A5F"/>
    <w:rsid w:val="0038094D"/>
    <w:rsid w:val="00384D50"/>
    <w:rsid w:val="003B0A8E"/>
    <w:rsid w:val="003D0552"/>
    <w:rsid w:val="003E041D"/>
    <w:rsid w:val="00497C5B"/>
    <w:rsid w:val="00552DE3"/>
    <w:rsid w:val="00585FED"/>
    <w:rsid w:val="005911A4"/>
    <w:rsid w:val="00592E4C"/>
    <w:rsid w:val="005A777E"/>
    <w:rsid w:val="005E2BA1"/>
    <w:rsid w:val="00635A1A"/>
    <w:rsid w:val="0066011D"/>
    <w:rsid w:val="00680D16"/>
    <w:rsid w:val="00681EAD"/>
    <w:rsid w:val="00681F4E"/>
    <w:rsid w:val="006D5D8F"/>
    <w:rsid w:val="006E34D4"/>
    <w:rsid w:val="00742F07"/>
    <w:rsid w:val="0076140D"/>
    <w:rsid w:val="00766A26"/>
    <w:rsid w:val="00776244"/>
    <w:rsid w:val="007A055C"/>
    <w:rsid w:val="007C7B41"/>
    <w:rsid w:val="008233A3"/>
    <w:rsid w:val="00860216"/>
    <w:rsid w:val="008B34CB"/>
    <w:rsid w:val="008D73AF"/>
    <w:rsid w:val="00924C0D"/>
    <w:rsid w:val="00971E53"/>
    <w:rsid w:val="00974A0E"/>
    <w:rsid w:val="009A5BB8"/>
    <w:rsid w:val="009B0612"/>
    <w:rsid w:val="009D1543"/>
    <w:rsid w:val="00A163DE"/>
    <w:rsid w:val="00A23CD6"/>
    <w:rsid w:val="00A30B6A"/>
    <w:rsid w:val="00A631E3"/>
    <w:rsid w:val="00AA28D7"/>
    <w:rsid w:val="00AC2DD8"/>
    <w:rsid w:val="00AD7EBE"/>
    <w:rsid w:val="00B17554"/>
    <w:rsid w:val="00B22DE1"/>
    <w:rsid w:val="00B33019"/>
    <w:rsid w:val="00B83D44"/>
    <w:rsid w:val="00BD26CB"/>
    <w:rsid w:val="00C8762A"/>
    <w:rsid w:val="00CA58E0"/>
    <w:rsid w:val="00D04693"/>
    <w:rsid w:val="00D07763"/>
    <w:rsid w:val="00DB6295"/>
    <w:rsid w:val="00DC0567"/>
    <w:rsid w:val="00E2046D"/>
    <w:rsid w:val="00E45514"/>
    <w:rsid w:val="00E566D5"/>
    <w:rsid w:val="00E66EF0"/>
    <w:rsid w:val="00E71A3C"/>
    <w:rsid w:val="00EA207B"/>
    <w:rsid w:val="00ED1F23"/>
    <w:rsid w:val="00F5543B"/>
    <w:rsid w:val="00F75754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713A"/>
  <w15:chartTrackingRefBased/>
  <w15:docId w15:val="{DF18AE4D-2D60-423A-BE64-6D9B0961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4D4"/>
  </w:style>
  <w:style w:type="paragraph" w:styleId="Nadpis1">
    <w:name w:val="heading 1"/>
    <w:basedOn w:val="Odstavecseseznamem"/>
    <w:next w:val="Normln"/>
    <w:link w:val="Nadpis1Char"/>
    <w:uiPriority w:val="9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rFonts w:ascii="Times New Roman" w:hAnsi="Times New Roman" w:cs="Times New Roman"/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character" w:customStyle="1" w:styleId="vyplneni">
    <w:name w:val="vyplneni"/>
    <w:basedOn w:val="Standardnpsmoodstavce"/>
    <w:uiPriority w:val="1"/>
    <w:qFormat/>
    <w:rsid w:val="00E566D5"/>
    <w:rPr>
      <w:rFonts w:asciiTheme="minorHAnsi" w:hAnsiTheme="minorHAnsi"/>
      <w:sz w:val="16"/>
    </w:rPr>
  </w:style>
  <w:style w:type="paragraph" w:styleId="Zhlav">
    <w:name w:val="header"/>
    <w:basedOn w:val="Normln"/>
    <w:link w:val="ZhlavChar"/>
    <w:uiPriority w:val="99"/>
    <w:unhideWhenUsed/>
    <w:rsid w:val="00A3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B6A"/>
  </w:style>
  <w:style w:type="paragraph" w:styleId="Zpat">
    <w:name w:val="footer"/>
    <w:basedOn w:val="Normln"/>
    <w:link w:val="ZpatChar"/>
    <w:uiPriority w:val="99"/>
    <w:unhideWhenUsed/>
    <w:rsid w:val="00A3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B6A"/>
  </w:style>
  <w:style w:type="table" w:styleId="Mkatabulky">
    <w:name w:val="Table Grid"/>
    <w:basedOn w:val="Normlntabulka"/>
    <w:uiPriority w:val="59"/>
    <w:rsid w:val="00A30B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2119</Words>
  <Characters>12507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Formulář pro zpracování specifikace technických parametrů</vt:lpstr>
      <vt:lpstr/>
    </vt:vector>
  </TitlesOfParts>
  <Company/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Ing. Helena KOCMANOVÁ, MBA</cp:lastModifiedBy>
  <cp:revision>2</cp:revision>
  <dcterms:created xsi:type="dcterms:W3CDTF">2025-07-25T08:36:00Z</dcterms:created>
  <dcterms:modified xsi:type="dcterms:W3CDTF">2025-07-25T08:36:00Z</dcterms:modified>
</cp:coreProperties>
</file>