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6683" w14:textId="35671BC5" w:rsidR="001F6825" w:rsidRPr="007C3A0D" w:rsidRDefault="00C851BD" w:rsidP="007C3A0D">
      <w:pPr>
        <w:spacing w:after="0"/>
        <w:jc w:val="center"/>
        <w:rPr>
          <w:rFonts w:ascii="Times New Roman" w:hAnsi="Times New Roman" w:cs="Times New Roman"/>
          <w:b/>
          <w:bCs/>
          <w:sz w:val="24"/>
          <w:szCs w:val="24"/>
        </w:rPr>
      </w:pPr>
      <w:r w:rsidRPr="007C3A0D">
        <w:rPr>
          <w:rFonts w:ascii="Times New Roman" w:hAnsi="Times New Roman" w:cs="Times New Roman"/>
          <w:b/>
          <w:bCs/>
          <w:sz w:val="24"/>
          <w:szCs w:val="24"/>
        </w:rPr>
        <w:t>SERVISNÍ SMLOUVA</w:t>
      </w:r>
    </w:p>
    <w:p w14:paraId="7223BD1C" w14:textId="78EE0F6F" w:rsidR="007C3A0D" w:rsidRDefault="00C851BD" w:rsidP="007C3A0D">
      <w:pPr>
        <w:spacing w:after="0"/>
        <w:jc w:val="center"/>
        <w:rPr>
          <w:rFonts w:ascii="Times New Roman" w:hAnsi="Times New Roman" w:cs="Times New Roman"/>
          <w:sz w:val="24"/>
          <w:szCs w:val="24"/>
        </w:rPr>
      </w:pPr>
      <w:r w:rsidRPr="001F6825">
        <w:rPr>
          <w:rFonts w:ascii="Times New Roman" w:hAnsi="Times New Roman" w:cs="Times New Roman"/>
          <w:sz w:val="24"/>
          <w:szCs w:val="24"/>
        </w:rPr>
        <w:t>uzavřená podle ustanovení § 2586 a násl. zákona č. 89/2012 Sb., Občanský zákoník</w:t>
      </w:r>
    </w:p>
    <w:p w14:paraId="7CC438A4" w14:textId="77777777" w:rsidR="007C3A0D" w:rsidRDefault="007C3A0D" w:rsidP="007C3A0D">
      <w:pPr>
        <w:spacing w:after="0"/>
        <w:jc w:val="both"/>
        <w:rPr>
          <w:rFonts w:ascii="Times New Roman" w:hAnsi="Times New Roman" w:cs="Times New Roman"/>
          <w:sz w:val="24"/>
          <w:szCs w:val="24"/>
        </w:rPr>
      </w:pPr>
    </w:p>
    <w:p w14:paraId="4069484E" w14:textId="5DB779AE" w:rsidR="007C3A0D" w:rsidRDefault="007C3A0D" w:rsidP="007C3A0D">
      <w:pPr>
        <w:spacing w:after="0"/>
        <w:jc w:val="both"/>
        <w:rPr>
          <w:rFonts w:ascii="Times New Roman" w:hAnsi="Times New Roman" w:cs="Times New Roman"/>
          <w:sz w:val="24"/>
          <w:szCs w:val="24"/>
        </w:rPr>
      </w:pPr>
      <w:r>
        <w:rPr>
          <w:rFonts w:ascii="Times New Roman" w:hAnsi="Times New Roman" w:cs="Times New Roman"/>
          <w:sz w:val="24"/>
          <w:szCs w:val="24"/>
        </w:rPr>
        <w:t>uzavřená mezi:</w:t>
      </w:r>
    </w:p>
    <w:p w14:paraId="0F428438" w14:textId="77777777" w:rsidR="007C3A0D" w:rsidRDefault="007C3A0D" w:rsidP="007C3A0D">
      <w:pPr>
        <w:spacing w:after="0"/>
        <w:jc w:val="both"/>
        <w:rPr>
          <w:rFonts w:ascii="Times New Roman" w:hAnsi="Times New Roman" w:cs="Times New Roman"/>
          <w:sz w:val="24"/>
          <w:szCs w:val="24"/>
        </w:rPr>
      </w:pPr>
    </w:p>
    <w:p w14:paraId="482339E2" w14:textId="77777777" w:rsidR="007C3A0D" w:rsidRPr="00534E2D" w:rsidRDefault="007C3A0D" w:rsidP="007C3A0D">
      <w:pPr>
        <w:spacing w:after="0"/>
        <w:rPr>
          <w:rFonts w:ascii="Times New Roman" w:hAnsi="Times New Roman" w:cs="Times New Roman"/>
          <w:sz w:val="24"/>
          <w:szCs w:val="24"/>
        </w:rPr>
      </w:pPr>
      <w:r>
        <w:rPr>
          <w:rFonts w:ascii="Times New Roman" w:hAnsi="Times New Roman" w:cs="Times New Roman"/>
          <w:b/>
          <w:bCs/>
          <w:sz w:val="24"/>
          <w:szCs w:val="24"/>
        </w:rPr>
        <w:t>Název: …………………</w:t>
      </w:r>
    </w:p>
    <w:p w14:paraId="0A707EDA" w14:textId="77777777"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 xml:space="preserve">se sídlem: </w:t>
      </w:r>
      <w:r>
        <w:rPr>
          <w:rFonts w:ascii="Times New Roman" w:hAnsi="Times New Roman" w:cs="Times New Roman"/>
          <w:sz w:val="24"/>
          <w:szCs w:val="24"/>
        </w:rPr>
        <w:t>…………………</w:t>
      </w:r>
      <w:r w:rsidRPr="00534E2D">
        <w:rPr>
          <w:rFonts w:ascii="Times New Roman" w:hAnsi="Times New Roman" w:cs="Times New Roman"/>
          <w:sz w:val="24"/>
          <w:szCs w:val="24"/>
        </w:rPr>
        <w:t xml:space="preserve"> </w:t>
      </w:r>
    </w:p>
    <w:p w14:paraId="18BF2C51" w14:textId="77777777"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IČ</w:t>
      </w:r>
      <w:r>
        <w:rPr>
          <w:rFonts w:ascii="Times New Roman" w:hAnsi="Times New Roman" w:cs="Times New Roman"/>
          <w:sz w:val="24"/>
          <w:szCs w:val="24"/>
        </w:rPr>
        <w:t>O: ………………</w:t>
      </w:r>
      <w:r w:rsidRPr="00534E2D">
        <w:rPr>
          <w:rFonts w:ascii="Times New Roman" w:hAnsi="Times New Roman" w:cs="Times New Roman"/>
          <w:sz w:val="24"/>
          <w:szCs w:val="24"/>
        </w:rPr>
        <w:t xml:space="preserve"> </w:t>
      </w:r>
    </w:p>
    <w:p w14:paraId="7913DEF6" w14:textId="77777777"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DIČ</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534E2D">
        <w:rPr>
          <w:rFonts w:ascii="Times New Roman" w:hAnsi="Times New Roman" w:cs="Times New Roman"/>
          <w:sz w:val="24"/>
          <w:szCs w:val="24"/>
        </w:rPr>
        <w:t xml:space="preserve"> </w:t>
      </w:r>
    </w:p>
    <w:p w14:paraId="0A5D84C6" w14:textId="77777777"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 xml:space="preserve">bankovní spojení: </w:t>
      </w:r>
      <w:proofErr w:type="spellStart"/>
      <w:r w:rsidRPr="00534E2D">
        <w:rPr>
          <w:rFonts w:ascii="Times New Roman" w:hAnsi="Times New Roman" w:cs="Times New Roman"/>
          <w:sz w:val="24"/>
          <w:szCs w:val="24"/>
        </w:rPr>
        <w:t>č.ú</w:t>
      </w:r>
      <w:proofErr w:type="spellEnd"/>
      <w:r w:rsidRPr="00534E2D">
        <w:rPr>
          <w:rFonts w:ascii="Times New Roman" w:hAnsi="Times New Roman" w:cs="Times New Roman"/>
          <w:sz w:val="24"/>
          <w:szCs w:val="24"/>
        </w:rPr>
        <w:t>.: …………………………</w:t>
      </w:r>
      <w:proofErr w:type="gramStart"/>
      <w:r w:rsidRPr="00534E2D">
        <w:rPr>
          <w:rFonts w:ascii="Times New Roman" w:hAnsi="Times New Roman" w:cs="Times New Roman"/>
          <w:sz w:val="24"/>
          <w:szCs w:val="24"/>
        </w:rPr>
        <w:t>…….</w:t>
      </w:r>
      <w:proofErr w:type="gramEnd"/>
      <w:r w:rsidRPr="00534E2D">
        <w:rPr>
          <w:rFonts w:ascii="Times New Roman" w:hAnsi="Times New Roman" w:cs="Times New Roman"/>
          <w:sz w:val="24"/>
          <w:szCs w:val="24"/>
        </w:rPr>
        <w:t xml:space="preserve">. </w:t>
      </w:r>
    </w:p>
    <w:p w14:paraId="40BB47B8" w14:textId="77777777"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 xml:space="preserve">zastoupená: </w:t>
      </w:r>
      <w:r>
        <w:rPr>
          <w:rFonts w:ascii="Times New Roman" w:hAnsi="Times New Roman" w:cs="Times New Roman"/>
          <w:sz w:val="24"/>
          <w:szCs w:val="24"/>
        </w:rPr>
        <w:t>…………………</w:t>
      </w:r>
    </w:p>
    <w:p w14:paraId="6BBB22A0" w14:textId="14D4AD5C"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 xml:space="preserve">(dále </w:t>
      </w:r>
      <w:r>
        <w:rPr>
          <w:rFonts w:ascii="Times New Roman" w:hAnsi="Times New Roman" w:cs="Times New Roman"/>
          <w:sz w:val="24"/>
          <w:szCs w:val="24"/>
        </w:rPr>
        <w:t>jako</w:t>
      </w:r>
      <w:r w:rsidRPr="00534E2D">
        <w:rPr>
          <w:rFonts w:ascii="Times New Roman" w:hAnsi="Times New Roman" w:cs="Times New Roman"/>
          <w:sz w:val="24"/>
          <w:szCs w:val="24"/>
        </w:rPr>
        <w:t xml:space="preserve"> „</w:t>
      </w:r>
      <w:r w:rsidRPr="007C3A0D">
        <w:rPr>
          <w:rFonts w:ascii="Times New Roman" w:hAnsi="Times New Roman" w:cs="Times New Roman"/>
          <w:b/>
          <w:bCs/>
          <w:sz w:val="24"/>
          <w:szCs w:val="24"/>
        </w:rPr>
        <w:t>Zhotovitel</w:t>
      </w:r>
      <w:r w:rsidRPr="00534E2D">
        <w:rPr>
          <w:rFonts w:ascii="Times New Roman" w:hAnsi="Times New Roman" w:cs="Times New Roman"/>
          <w:sz w:val="24"/>
          <w:szCs w:val="24"/>
        </w:rPr>
        <w:t xml:space="preserve">“) </w:t>
      </w:r>
    </w:p>
    <w:p w14:paraId="052C4A97" w14:textId="77777777" w:rsidR="007C3A0D" w:rsidRDefault="007C3A0D" w:rsidP="007C3A0D">
      <w:pPr>
        <w:spacing w:after="0"/>
        <w:rPr>
          <w:rFonts w:ascii="Times New Roman" w:hAnsi="Times New Roman" w:cs="Times New Roman"/>
          <w:sz w:val="24"/>
          <w:szCs w:val="24"/>
        </w:rPr>
      </w:pPr>
    </w:p>
    <w:p w14:paraId="0F363D14" w14:textId="77777777"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 xml:space="preserve">a </w:t>
      </w:r>
    </w:p>
    <w:p w14:paraId="2ED1E0EA" w14:textId="77777777" w:rsidR="007C3A0D" w:rsidRDefault="007C3A0D" w:rsidP="007C3A0D">
      <w:pPr>
        <w:spacing w:after="0"/>
        <w:rPr>
          <w:rFonts w:ascii="Times New Roman" w:hAnsi="Times New Roman" w:cs="Times New Roman"/>
          <w:b/>
          <w:bCs/>
          <w:sz w:val="24"/>
          <w:szCs w:val="24"/>
        </w:rPr>
      </w:pPr>
    </w:p>
    <w:p w14:paraId="44AE30C6" w14:textId="77777777" w:rsidR="007C3A0D" w:rsidRPr="000019A5" w:rsidRDefault="007C3A0D" w:rsidP="007C3A0D">
      <w:pPr>
        <w:spacing w:after="0" w:line="276" w:lineRule="auto"/>
        <w:rPr>
          <w:rFonts w:ascii="Times New Roman" w:hAnsi="Times New Roman" w:cs="Times New Roman"/>
          <w:b/>
          <w:bCs/>
          <w:sz w:val="24"/>
          <w:szCs w:val="24"/>
        </w:rPr>
      </w:pPr>
      <w:r w:rsidRPr="000019A5">
        <w:rPr>
          <w:rFonts w:ascii="Times New Roman" w:hAnsi="Times New Roman" w:cs="Times New Roman"/>
          <w:b/>
          <w:bCs/>
          <w:sz w:val="24"/>
          <w:szCs w:val="24"/>
        </w:rPr>
        <w:t>Nemocnice s poliklinikou Česká Lípa, a.s.</w:t>
      </w:r>
    </w:p>
    <w:p w14:paraId="6991E582" w14:textId="77777777" w:rsidR="007C3A0D" w:rsidRPr="000019A5" w:rsidRDefault="007C3A0D" w:rsidP="007C3A0D">
      <w:pPr>
        <w:spacing w:after="0" w:line="276" w:lineRule="auto"/>
        <w:rPr>
          <w:rFonts w:ascii="Times New Roman" w:hAnsi="Times New Roman" w:cs="Times New Roman"/>
          <w:sz w:val="24"/>
          <w:szCs w:val="24"/>
        </w:rPr>
      </w:pPr>
      <w:r w:rsidRPr="000019A5">
        <w:rPr>
          <w:rFonts w:ascii="Times New Roman" w:hAnsi="Times New Roman" w:cs="Times New Roman"/>
          <w:sz w:val="24"/>
          <w:szCs w:val="24"/>
        </w:rPr>
        <w:t>se sídlem:</w:t>
      </w:r>
      <w:r>
        <w:rPr>
          <w:rFonts w:ascii="Times New Roman" w:hAnsi="Times New Roman" w:cs="Times New Roman"/>
          <w:sz w:val="24"/>
          <w:szCs w:val="24"/>
        </w:rPr>
        <w:t xml:space="preserve"> </w:t>
      </w:r>
      <w:r w:rsidRPr="000019A5">
        <w:rPr>
          <w:rFonts w:ascii="Times New Roman" w:hAnsi="Times New Roman" w:cs="Times New Roman"/>
          <w:sz w:val="24"/>
          <w:szCs w:val="24"/>
        </w:rPr>
        <w:t>Purkyňova 1849, 470 01 Česká Lípa</w:t>
      </w:r>
    </w:p>
    <w:p w14:paraId="1D1E944E" w14:textId="77777777" w:rsidR="007C3A0D" w:rsidRPr="000019A5" w:rsidRDefault="007C3A0D" w:rsidP="007C3A0D">
      <w:pPr>
        <w:spacing w:after="0" w:line="276" w:lineRule="auto"/>
        <w:rPr>
          <w:rFonts w:ascii="Times New Roman" w:hAnsi="Times New Roman" w:cs="Times New Roman"/>
          <w:sz w:val="24"/>
          <w:szCs w:val="24"/>
        </w:rPr>
      </w:pPr>
      <w:r w:rsidRPr="000019A5">
        <w:rPr>
          <w:rFonts w:ascii="Times New Roman" w:hAnsi="Times New Roman" w:cs="Times New Roman"/>
          <w:sz w:val="24"/>
          <w:szCs w:val="24"/>
        </w:rPr>
        <w:t>IČO</w:t>
      </w:r>
      <w:r>
        <w:rPr>
          <w:rFonts w:ascii="Times New Roman" w:hAnsi="Times New Roman" w:cs="Times New Roman"/>
          <w:sz w:val="24"/>
          <w:szCs w:val="24"/>
        </w:rPr>
        <w:t xml:space="preserve">: </w:t>
      </w:r>
      <w:r w:rsidRPr="000019A5">
        <w:rPr>
          <w:rFonts w:ascii="Times New Roman" w:hAnsi="Times New Roman" w:cs="Times New Roman"/>
          <w:sz w:val="24"/>
          <w:szCs w:val="24"/>
        </w:rPr>
        <w:t>27283518</w:t>
      </w:r>
    </w:p>
    <w:p w14:paraId="392C3347" w14:textId="77777777" w:rsidR="007C3A0D" w:rsidRDefault="007C3A0D" w:rsidP="007C3A0D">
      <w:pPr>
        <w:spacing w:after="0"/>
        <w:rPr>
          <w:rFonts w:ascii="Times New Roman" w:hAnsi="Times New Roman" w:cs="Times New Roman"/>
          <w:sz w:val="24"/>
          <w:szCs w:val="24"/>
        </w:rPr>
      </w:pPr>
      <w:r w:rsidRPr="000019A5">
        <w:rPr>
          <w:rFonts w:ascii="Times New Roman" w:hAnsi="Times New Roman" w:cs="Times New Roman"/>
          <w:sz w:val="24"/>
          <w:szCs w:val="24"/>
        </w:rPr>
        <w:t>zastoupen</w:t>
      </w:r>
      <w:r>
        <w:rPr>
          <w:rFonts w:ascii="Times New Roman" w:hAnsi="Times New Roman" w:cs="Times New Roman"/>
          <w:sz w:val="24"/>
          <w:szCs w:val="24"/>
        </w:rPr>
        <w:t>á</w:t>
      </w:r>
      <w:r w:rsidRPr="000019A5">
        <w:rPr>
          <w:rFonts w:ascii="Times New Roman" w:hAnsi="Times New Roman" w:cs="Times New Roman"/>
          <w:sz w:val="24"/>
          <w:szCs w:val="24"/>
        </w:rPr>
        <w:t>: Ing. Pavlem Markem, předsedou představenstva</w:t>
      </w:r>
      <w:r w:rsidRPr="00534E2D">
        <w:rPr>
          <w:rFonts w:ascii="Times New Roman" w:hAnsi="Times New Roman" w:cs="Times New Roman"/>
          <w:sz w:val="24"/>
          <w:szCs w:val="24"/>
        </w:rPr>
        <w:t xml:space="preserve"> </w:t>
      </w:r>
    </w:p>
    <w:p w14:paraId="6FB7F472" w14:textId="54549DFF" w:rsidR="007C3A0D" w:rsidRPr="00534E2D" w:rsidRDefault="007C3A0D" w:rsidP="007C3A0D">
      <w:pPr>
        <w:spacing w:after="0"/>
        <w:rPr>
          <w:rFonts w:ascii="Times New Roman" w:hAnsi="Times New Roman" w:cs="Times New Roman"/>
          <w:sz w:val="24"/>
          <w:szCs w:val="24"/>
        </w:rPr>
      </w:pPr>
      <w:r w:rsidRPr="00534E2D">
        <w:rPr>
          <w:rFonts w:ascii="Times New Roman" w:hAnsi="Times New Roman" w:cs="Times New Roman"/>
          <w:sz w:val="24"/>
          <w:szCs w:val="24"/>
        </w:rPr>
        <w:t xml:space="preserve">(dále </w:t>
      </w:r>
      <w:r>
        <w:rPr>
          <w:rFonts w:ascii="Times New Roman" w:hAnsi="Times New Roman" w:cs="Times New Roman"/>
          <w:sz w:val="24"/>
          <w:szCs w:val="24"/>
        </w:rPr>
        <w:t>jako</w:t>
      </w:r>
      <w:r w:rsidRPr="00534E2D">
        <w:rPr>
          <w:rFonts w:ascii="Times New Roman" w:hAnsi="Times New Roman" w:cs="Times New Roman"/>
          <w:sz w:val="24"/>
          <w:szCs w:val="24"/>
        </w:rPr>
        <w:t xml:space="preserve"> </w:t>
      </w:r>
      <w:r w:rsidRPr="00534E2D">
        <w:rPr>
          <w:rFonts w:ascii="Times New Roman" w:hAnsi="Times New Roman" w:cs="Times New Roman"/>
          <w:b/>
          <w:bCs/>
          <w:i/>
          <w:iCs/>
          <w:sz w:val="24"/>
          <w:szCs w:val="24"/>
        </w:rPr>
        <w:t>„</w:t>
      </w:r>
      <w:r w:rsidRPr="007C3A0D">
        <w:rPr>
          <w:rFonts w:ascii="Times New Roman" w:hAnsi="Times New Roman" w:cs="Times New Roman"/>
          <w:b/>
          <w:bCs/>
          <w:sz w:val="24"/>
          <w:szCs w:val="24"/>
        </w:rPr>
        <w:t>Objednatel</w:t>
      </w:r>
      <w:r w:rsidRPr="00534E2D">
        <w:rPr>
          <w:rFonts w:ascii="Times New Roman" w:hAnsi="Times New Roman" w:cs="Times New Roman"/>
          <w:b/>
          <w:bCs/>
          <w:i/>
          <w:iCs/>
          <w:sz w:val="24"/>
          <w:szCs w:val="24"/>
        </w:rPr>
        <w:t>“</w:t>
      </w:r>
      <w:r w:rsidRPr="00534E2D">
        <w:rPr>
          <w:rFonts w:ascii="Times New Roman" w:hAnsi="Times New Roman" w:cs="Times New Roman"/>
          <w:sz w:val="24"/>
          <w:szCs w:val="24"/>
        </w:rPr>
        <w:t xml:space="preserve">) </w:t>
      </w:r>
    </w:p>
    <w:p w14:paraId="3F01EE64" w14:textId="77777777" w:rsidR="007C3A0D" w:rsidRDefault="007C3A0D" w:rsidP="007C3A0D">
      <w:pPr>
        <w:spacing w:after="0"/>
        <w:jc w:val="both"/>
        <w:rPr>
          <w:rFonts w:ascii="Times New Roman" w:hAnsi="Times New Roman" w:cs="Times New Roman"/>
          <w:sz w:val="24"/>
          <w:szCs w:val="24"/>
        </w:rPr>
      </w:pPr>
    </w:p>
    <w:p w14:paraId="59F7E7D1" w14:textId="77777777" w:rsidR="007C3A0D" w:rsidRDefault="007C3A0D" w:rsidP="007C3A0D">
      <w:pPr>
        <w:spacing w:after="0"/>
        <w:jc w:val="both"/>
        <w:rPr>
          <w:rFonts w:ascii="Times New Roman" w:hAnsi="Times New Roman" w:cs="Times New Roman"/>
          <w:sz w:val="24"/>
          <w:szCs w:val="24"/>
        </w:rPr>
      </w:pPr>
    </w:p>
    <w:p w14:paraId="064D3482" w14:textId="72F27DC4" w:rsidR="007C3A0D" w:rsidRDefault="001D300C" w:rsidP="007C3A0D">
      <w:pPr>
        <w:spacing w:after="0"/>
        <w:jc w:val="center"/>
        <w:rPr>
          <w:rFonts w:ascii="Times New Roman" w:hAnsi="Times New Roman" w:cs="Times New Roman"/>
          <w:b/>
          <w:bCs/>
          <w:sz w:val="24"/>
          <w:szCs w:val="24"/>
        </w:rPr>
      </w:pPr>
      <w:r>
        <w:rPr>
          <w:rFonts w:ascii="Times New Roman" w:hAnsi="Times New Roman" w:cs="Times New Roman"/>
          <w:b/>
          <w:bCs/>
          <w:sz w:val="24"/>
          <w:szCs w:val="24"/>
        </w:rPr>
        <w:t>I.</w:t>
      </w:r>
    </w:p>
    <w:p w14:paraId="7D715503" w14:textId="6A887299" w:rsidR="00940A60" w:rsidRPr="007C3A0D" w:rsidRDefault="00940A60" w:rsidP="007C3A0D">
      <w:pPr>
        <w:spacing w:after="0"/>
        <w:jc w:val="center"/>
        <w:rPr>
          <w:rFonts w:ascii="Times New Roman" w:hAnsi="Times New Roman" w:cs="Times New Roman"/>
          <w:b/>
          <w:bCs/>
          <w:sz w:val="24"/>
          <w:szCs w:val="24"/>
        </w:rPr>
      </w:pPr>
      <w:r>
        <w:rPr>
          <w:rFonts w:ascii="Times New Roman" w:hAnsi="Times New Roman" w:cs="Times New Roman"/>
          <w:b/>
          <w:bCs/>
          <w:sz w:val="24"/>
          <w:szCs w:val="24"/>
        </w:rPr>
        <w:t>Úvodní ustanovení</w:t>
      </w:r>
    </w:p>
    <w:p w14:paraId="6B379DD5" w14:textId="77777777" w:rsidR="007C3A0D" w:rsidRDefault="007C3A0D" w:rsidP="007C3A0D">
      <w:pPr>
        <w:spacing w:after="0"/>
        <w:jc w:val="both"/>
        <w:rPr>
          <w:rFonts w:ascii="Times New Roman" w:hAnsi="Times New Roman" w:cs="Times New Roman"/>
          <w:sz w:val="24"/>
          <w:szCs w:val="24"/>
        </w:rPr>
      </w:pPr>
    </w:p>
    <w:p w14:paraId="0DBFD471" w14:textId="77777777" w:rsidR="001D300C" w:rsidRDefault="007C3A0D" w:rsidP="001D300C">
      <w:pPr>
        <w:pStyle w:val="Odstavecseseznamem"/>
        <w:numPr>
          <w:ilvl w:val="1"/>
          <w:numId w:val="1"/>
        </w:numPr>
        <w:suppressAutoHyphens/>
        <w:spacing w:after="200" w:line="276" w:lineRule="auto"/>
        <w:ind w:left="426"/>
        <w:jc w:val="both"/>
        <w:rPr>
          <w:rFonts w:ascii="Times New Roman" w:hAnsi="Times New Roman" w:cs="Times New Roman"/>
          <w:sz w:val="24"/>
          <w:szCs w:val="24"/>
        </w:rPr>
      </w:pPr>
      <w:r w:rsidRPr="00117E6B">
        <w:rPr>
          <w:rFonts w:ascii="Times New Roman" w:hAnsi="Times New Roman"/>
          <w:sz w:val="24"/>
          <w:szCs w:val="24"/>
        </w:rPr>
        <w:t xml:space="preserve">Tato </w:t>
      </w:r>
      <w:r w:rsidRPr="00234E3F">
        <w:rPr>
          <w:rFonts w:ascii="Times New Roman" w:hAnsi="Times New Roman"/>
          <w:sz w:val="24"/>
          <w:szCs w:val="24"/>
        </w:rPr>
        <w:t>S</w:t>
      </w:r>
      <w:r w:rsidRPr="00117E6B">
        <w:rPr>
          <w:rFonts w:ascii="Times New Roman" w:hAnsi="Times New Roman"/>
          <w:sz w:val="24"/>
          <w:szCs w:val="24"/>
        </w:rPr>
        <w:t>mlouva je uzav</w:t>
      </w:r>
      <w:r w:rsidRPr="00117E6B">
        <w:rPr>
          <w:rFonts w:ascii="Times New Roman" w:hAnsi="Times New Roman" w:hint="eastAsia"/>
          <w:sz w:val="24"/>
          <w:szCs w:val="24"/>
        </w:rPr>
        <w:t>í</w:t>
      </w:r>
      <w:r w:rsidRPr="00117E6B">
        <w:rPr>
          <w:rFonts w:ascii="Times New Roman" w:hAnsi="Times New Roman"/>
          <w:sz w:val="24"/>
          <w:szCs w:val="24"/>
        </w:rPr>
        <w:t>r</w:t>
      </w:r>
      <w:r w:rsidRPr="00117E6B">
        <w:rPr>
          <w:rFonts w:ascii="Times New Roman" w:hAnsi="Times New Roman" w:hint="eastAsia"/>
          <w:sz w:val="24"/>
          <w:szCs w:val="24"/>
        </w:rPr>
        <w:t>á</w:t>
      </w:r>
      <w:r w:rsidRPr="00117E6B">
        <w:rPr>
          <w:rFonts w:ascii="Times New Roman" w:hAnsi="Times New Roman"/>
          <w:sz w:val="24"/>
          <w:szCs w:val="24"/>
        </w:rPr>
        <w:t>na v souladu se z</w:t>
      </w:r>
      <w:r w:rsidRPr="00117E6B">
        <w:rPr>
          <w:rFonts w:ascii="Times New Roman" w:hAnsi="Times New Roman" w:hint="eastAsia"/>
          <w:sz w:val="24"/>
          <w:szCs w:val="24"/>
        </w:rPr>
        <w:t>á</w:t>
      </w:r>
      <w:r w:rsidRPr="00117E6B">
        <w:rPr>
          <w:rFonts w:ascii="Times New Roman" w:hAnsi="Times New Roman"/>
          <w:sz w:val="24"/>
          <w:szCs w:val="24"/>
        </w:rPr>
        <w:t>konem č. 134/2016 Sb., o</w:t>
      </w:r>
      <w:r w:rsidRPr="00234E3F">
        <w:rPr>
          <w:rFonts w:ascii="Times New Roman" w:hAnsi="Times New Roman"/>
          <w:sz w:val="24"/>
          <w:szCs w:val="24"/>
        </w:rPr>
        <w:t xml:space="preserve"> </w:t>
      </w:r>
      <w:r w:rsidRPr="00117E6B">
        <w:rPr>
          <w:rFonts w:ascii="Times New Roman" w:hAnsi="Times New Roman"/>
          <w:sz w:val="24"/>
          <w:szCs w:val="24"/>
        </w:rPr>
        <w:t>zad</w:t>
      </w:r>
      <w:r w:rsidRPr="00117E6B">
        <w:rPr>
          <w:rFonts w:ascii="Times New Roman" w:hAnsi="Times New Roman" w:hint="eastAsia"/>
          <w:sz w:val="24"/>
          <w:szCs w:val="24"/>
        </w:rPr>
        <w:t>á</w:t>
      </w:r>
      <w:r w:rsidRPr="00117E6B">
        <w:rPr>
          <w:rFonts w:ascii="Times New Roman" w:hAnsi="Times New Roman"/>
          <w:sz w:val="24"/>
          <w:szCs w:val="24"/>
        </w:rPr>
        <w:t>v</w:t>
      </w:r>
      <w:r w:rsidRPr="00117E6B">
        <w:rPr>
          <w:rFonts w:ascii="Times New Roman" w:hAnsi="Times New Roman" w:hint="eastAsia"/>
          <w:sz w:val="24"/>
          <w:szCs w:val="24"/>
        </w:rPr>
        <w:t>á</w:t>
      </w:r>
      <w:r w:rsidRPr="00117E6B">
        <w:rPr>
          <w:rFonts w:ascii="Times New Roman" w:hAnsi="Times New Roman"/>
          <w:sz w:val="24"/>
          <w:szCs w:val="24"/>
        </w:rPr>
        <w:t>n</w:t>
      </w:r>
      <w:r w:rsidRPr="00117E6B">
        <w:rPr>
          <w:rFonts w:ascii="Times New Roman" w:hAnsi="Times New Roman" w:hint="eastAsia"/>
          <w:sz w:val="24"/>
          <w:szCs w:val="24"/>
        </w:rPr>
        <w:t>í</w:t>
      </w:r>
      <w:r w:rsidRPr="00117E6B">
        <w:rPr>
          <w:rFonts w:ascii="Times New Roman" w:hAnsi="Times New Roman"/>
          <w:sz w:val="24"/>
          <w:szCs w:val="24"/>
        </w:rPr>
        <w:t xml:space="preserve"> veřejn</w:t>
      </w:r>
      <w:r w:rsidRPr="00117E6B">
        <w:rPr>
          <w:rFonts w:ascii="Times New Roman" w:hAnsi="Times New Roman" w:hint="eastAsia"/>
          <w:sz w:val="24"/>
          <w:szCs w:val="24"/>
        </w:rPr>
        <w:t>ý</w:t>
      </w:r>
      <w:r w:rsidRPr="00117E6B">
        <w:rPr>
          <w:rFonts w:ascii="Times New Roman" w:hAnsi="Times New Roman"/>
          <w:sz w:val="24"/>
          <w:szCs w:val="24"/>
        </w:rPr>
        <w:t>ch zak</w:t>
      </w:r>
      <w:r w:rsidRPr="00117E6B">
        <w:rPr>
          <w:rFonts w:ascii="Times New Roman" w:hAnsi="Times New Roman" w:hint="eastAsia"/>
          <w:sz w:val="24"/>
          <w:szCs w:val="24"/>
        </w:rPr>
        <w:t>á</w:t>
      </w:r>
      <w:r w:rsidRPr="00117E6B">
        <w:rPr>
          <w:rFonts w:ascii="Times New Roman" w:hAnsi="Times New Roman"/>
          <w:sz w:val="24"/>
          <w:szCs w:val="24"/>
        </w:rPr>
        <w:t>zek (d</w:t>
      </w:r>
      <w:r w:rsidRPr="00117E6B">
        <w:rPr>
          <w:rFonts w:ascii="Times New Roman" w:hAnsi="Times New Roman" w:hint="eastAsia"/>
          <w:sz w:val="24"/>
          <w:szCs w:val="24"/>
        </w:rPr>
        <w:t>á</w:t>
      </w:r>
      <w:r w:rsidRPr="00117E6B">
        <w:rPr>
          <w:rFonts w:ascii="Times New Roman" w:hAnsi="Times New Roman"/>
          <w:sz w:val="24"/>
          <w:szCs w:val="24"/>
        </w:rPr>
        <w:t xml:space="preserve">le </w:t>
      </w:r>
      <w:proofErr w:type="gramStart"/>
      <w:r w:rsidRPr="00117E6B">
        <w:rPr>
          <w:rFonts w:ascii="Times New Roman" w:hAnsi="Times New Roman"/>
          <w:sz w:val="24"/>
          <w:szCs w:val="24"/>
        </w:rPr>
        <w:t>jen ,,ZZVZ</w:t>
      </w:r>
      <w:proofErr w:type="gramEnd"/>
      <w:r w:rsidRPr="00117E6B">
        <w:rPr>
          <w:rFonts w:ascii="Times New Roman" w:hAnsi="Times New Roman"/>
          <w:sz w:val="24"/>
          <w:szCs w:val="24"/>
        </w:rPr>
        <w:t>") a z</w:t>
      </w:r>
      <w:r w:rsidRPr="00117E6B">
        <w:rPr>
          <w:rFonts w:ascii="Times New Roman" w:hAnsi="Times New Roman" w:hint="eastAsia"/>
          <w:sz w:val="24"/>
          <w:szCs w:val="24"/>
        </w:rPr>
        <w:t>á</w:t>
      </w:r>
      <w:r w:rsidRPr="00117E6B">
        <w:rPr>
          <w:rFonts w:ascii="Times New Roman" w:hAnsi="Times New Roman"/>
          <w:sz w:val="24"/>
          <w:szCs w:val="24"/>
        </w:rPr>
        <w:t>kona č. 89/2012 Sb., občansk</w:t>
      </w:r>
      <w:r w:rsidRPr="00117E6B">
        <w:rPr>
          <w:rFonts w:ascii="Times New Roman" w:hAnsi="Times New Roman" w:hint="eastAsia"/>
          <w:sz w:val="24"/>
          <w:szCs w:val="24"/>
        </w:rPr>
        <w:t>ý</w:t>
      </w:r>
      <w:r w:rsidRPr="00117E6B">
        <w:rPr>
          <w:rFonts w:ascii="Times New Roman" w:hAnsi="Times New Roman"/>
          <w:sz w:val="24"/>
          <w:szCs w:val="24"/>
        </w:rPr>
        <w:t xml:space="preserve"> z</w:t>
      </w:r>
      <w:r w:rsidRPr="00117E6B">
        <w:rPr>
          <w:rFonts w:ascii="Times New Roman" w:hAnsi="Times New Roman" w:hint="eastAsia"/>
          <w:sz w:val="24"/>
          <w:szCs w:val="24"/>
        </w:rPr>
        <w:t>á</w:t>
      </w:r>
      <w:r w:rsidRPr="00117E6B">
        <w:rPr>
          <w:rFonts w:ascii="Times New Roman" w:hAnsi="Times New Roman"/>
          <w:sz w:val="24"/>
          <w:szCs w:val="24"/>
        </w:rPr>
        <w:t>kon</w:t>
      </w:r>
      <w:r w:rsidRPr="00117E6B">
        <w:rPr>
          <w:rFonts w:ascii="Times New Roman" w:hAnsi="Times New Roman" w:hint="eastAsia"/>
          <w:sz w:val="24"/>
          <w:szCs w:val="24"/>
        </w:rPr>
        <w:t>í</w:t>
      </w:r>
      <w:r w:rsidRPr="00117E6B">
        <w:rPr>
          <w:rFonts w:ascii="Times New Roman" w:hAnsi="Times New Roman"/>
          <w:sz w:val="24"/>
          <w:szCs w:val="24"/>
        </w:rPr>
        <w:t>k, a</w:t>
      </w:r>
      <w:r w:rsidRPr="00234E3F">
        <w:rPr>
          <w:rFonts w:ascii="Times New Roman" w:hAnsi="Times New Roman"/>
          <w:sz w:val="24"/>
          <w:szCs w:val="24"/>
        </w:rPr>
        <w:t xml:space="preserve"> </w:t>
      </w:r>
      <w:r w:rsidRPr="00117E6B">
        <w:rPr>
          <w:rFonts w:ascii="Times New Roman" w:hAnsi="Times New Roman"/>
          <w:sz w:val="24"/>
          <w:szCs w:val="24"/>
        </w:rPr>
        <w:t>v n</w:t>
      </w:r>
      <w:r w:rsidRPr="00117E6B">
        <w:rPr>
          <w:rFonts w:ascii="Times New Roman" w:hAnsi="Times New Roman" w:hint="eastAsia"/>
          <w:sz w:val="24"/>
          <w:szCs w:val="24"/>
        </w:rPr>
        <w:t>á</w:t>
      </w:r>
      <w:r w:rsidRPr="00117E6B">
        <w:rPr>
          <w:rFonts w:ascii="Times New Roman" w:hAnsi="Times New Roman"/>
          <w:sz w:val="24"/>
          <w:szCs w:val="24"/>
        </w:rPr>
        <w:t>vaznosti a v souladu s v</w:t>
      </w:r>
      <w:r w:rsidRPr="00117E6B">
        <w:rPr>
          <w:rFonts w:ascii="Times New Roman" w:hAnsi="Times New Roman" w:hint="eastAsia"/>
          <w:sz w:val="24"/>
          <w:szCs w:val="24"/>
        </w:rPr>
        <w:t>ý</w:t>
      </w:r>
      <w:r w:rsidRPr="00117E6B">
        <w:rPr>
          <w:rFonts w:ascii="Times New Roman" w:hAnsi="Times New Roman"/>
          <w:sz w:val="24"/>
          <w:szCs w:val="24"/>
        </w:rPr>
        <w:t>sledky zad</w:t>
      </w:r>
      <w:r w:rsidRPr="00117E6B">
        <w:rPr>
          <w:rFonts w:ascii="Times New Roman" w:hAnsi="Times New Roman" w:hint="eastAsia"/>
          <w:sz w:val="24"/>
          <w:szCs w:val="24"/>
        </w:rPr>
        <w:t>á</w:t>
      </w:r>
      <w:r w:rsidRPr="00117E6B">
        <w:rPr>
          <w:rFonts w:ascii="Times New Roman" w:hAnsi="Times New Roman"/>
          <w:sz w:val="24"/>
          <w:szCs w:val="24"/>
        </w:rPr>
        <w:t>vac</w:t>
      </w:r>
      <w:r w:rsidRPr="00117E6B">
        <w:rPr>
          <w:rFonts w:ascii="Times New Roman" w:hAnsi="Times New Roman" w:hint="eastAsia"/>
          <w:sz w:val="24"/>
          <w:szCs w:val="24"/>
        </w:rPr>
        <w:t>í</w:t>
      </w:r>
      <w:r w:rsidRPr="00117E6B">
        <w:rPr>
          <w:rFonts w:ascii="Times New Roman" w:hAnsi="Times New Roman"/>
          <w:sz w:val="24"/>
          <w:szCs w:val="24"/>
        </w:rPr>
        <w:t>ho ř</w:t>
      </w:r>
      <w:r w:rsidRPr="00117E6B">
        <w:rPr>
          <w:rFonts w:ascii="Times New Roman" w:hAnsi="Times New Roman" w:hint="eastAsia"/>
          <w:sz w:val="24"/>
          <w:szCs w:val="24"/>
        </w:rPr>
        <w:t>í</w:t>
      </w:r>
      <w:r w:rsidRPr="00117E6B">
        <w:rPr>
          <w:rFonts w:ascii="Times New Roman" w:hAnsi="Times New Roman"/>
          <w:sz w:val="24"/>
          <w:szCs w:val="24"/>
        </w:rPr>
        <w:t>zen</w:t>
      </w:r>
      <w:r w:rsidRPr="00117E6B">
        <w:rPr>
          <w:rFonts w:ascii="Times New Roman" w:hAnsi="Times New Roman" w:hint="eastAsia"/>
          <w:sz w:val="24"/>
          <w:szCs w:val="24"/>
        </w:rPr>
        <w:t>í</w:t>
      </w:r>
      <w:r w:rsidRPr="00117E6B">
        <w:rPr>
          <w:rFonts w:ascii="Times New Roman" w:hAnsi="Times New Roman"/>
          <w:sz w:val="24"/>
          <w:szCs w:val="24"/>
        </w:rPr>
        <w:t xml:space="preserve"> s n</w:t>
      </w:r>
      <w:r w:rsidRPr="00117E6B">
        <w:rPr>
          <w:rFonts w:ascii="Times New Roman" w:hAnsi="Times New Roman" w:hint="eastAsia"/>
          <w:sz w:val="24"/>
          <w:szCs w:val="24"/>
        </w:rPr>
        <w:t>á</w:t>
      </w:r>
      <w:r w:rsidRPr="00117E6B">
        <w:rPr>
          <w:rFonts w:ascii="Times New Roman" w:hAnsi="Times New Roman"/>
          <w:sz w:val="24"/>
          <w:szCs w:val="24"/>
        </w:rPr>
        <w:t xml:space="preserve">zvem </w:t>
      </w:r>
      <w:r w:rsidRPr="00234E3F">
        <w:rPr>
          <w:rFonts w:ascii="Times New Roman" w:hAnsi="Times New Roman"/>
          <w:sz w:val="24"/>
          <w:szCs w:val="24"/>
        </w:rPr>
        <w:t>„</w:t>
      </w:r>
      <w:bookmarkStart w:id="0" w:name="_Hlk193445971"/>
      <w:r w:rsidRPr="000019A5">
        <w:rPr>
          <w:rFonts w:ascii="Times New Roman" w:hAnsi="Times New Roman" w:cs="Times New Roman"/>
          <w:sz w:val="24"/>
          <w:szCs w:val="24"/>
        </w:rPr>
        <w:t>Obnova skiagrafického pracoviště</w:t>
      </w:r>
      <w:bookmarkEnd w:id="0"/>
      <w:r w:rsidRPr="000019A5">
        <w:rPr>
          <w:rFonts w:ascii="Times New Roman" w:hAnsi="Times New Roman" w:cs="Times New Roman"/>
          <w:sz w:val="24"/>
          <w:szCs w:val="24"/>
        </w:rPr>
        <w:t xml:space="preserve"> v Nemocnici s poliklinikou Česká Lípa, a.s.“,</w:t>
      </w:r>
      <w:r w:rsidRPr="00234E3F">
        <w:rPr>
          <w:rFonts w:ascii="Times New Roman" w:hAnsi="Times New Roman"/>
          <w:sz w:val="24"/>
          <w:szCs w:val="24"/>
        </w:rPr>
        <w:t xml:space="preserve"> </w:t>
      </w:r>
      <w:r w:rsidRPr="00117E6B">
        <w:rPr>
          <w:rFonts w:ascii="Times New Roman" w:hAnsi="Times New Roman"/>
          <w:sz w:val="24"/>
          <w:szCs w:val="24"/>
        </w:rPr>
        <w:t>ve kter</w:t>
      </w:r>
      <w:r w:rsidRPr="00117E6B">
        <w:rPr>
          <w:rFonts w:ascii="Times New Roman" w:hAnsi="Times New Roman" w:hint="eastAsia"/>
          <w:sz w:val="24"/>
          <w:szCs w:val="24"/>
        </w:rPr>
        <w:t>é</w:t>
      </w:r>
      <w:r w:rsidRPr="00117E6B">
        <w:rPr>
          <w:rFonts w:ascii="Times New Roman" w:hAnsi="Times New Roman"/>
          <w:sz w:val="24"/>
          <w:szCs w:val="24"/>
        </w:rPr>
        <w:t xml:space="preserve">m byla </w:t>
      </w:r>
      <w:r w:rsidRPr="000019A5">
        <w:rPr>
          <w:rFonts w:ascii="Times New Roman" w:hAnsi="Times New Roman" w:cs="Times New Roman"/>
          <w:sz w:val="24"/>
          <w:szCs w:val="24"/>
        </w:rPr>
        <w:t>nab</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dka Prodávajícího vybr</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na jako nejv</w:t>
      </w:r>
      <w:r w:rsidRPr="000019A5">
        <w:rPr>
          <w:rFonts w:ascii="Times New Roman" w:hAnsi="Times New Roman" w:cs="Times New Roman" w:hint="eastAsia"/>
          <w:sz w:val="24"/>
          <w:szCs w:val="24"/>
        </w:rPr>
        <w:t>ý</w:t>
      </w:r>
      <w:r w:rsidRPr="000019A5">
        <w:rPr>
          <w:rFonts w:ascii="Times New Roman" w:hAnsi="Times New Roman" w:cs="Times New Roman"/>
          <w:sz w:val="24"/>
          <w:szCs w:val="24"/>
        </w:rPr>
        <w:t>hodnější. Prodávající bere na vědom</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 že při realizaci t</w:t>
      </w:r>
      <w:r w:rsidRPr="000019A5">
        <w:rPr>
          <w:rFonts w:ascii="Times New Roman" w:hAnsi="Times New Roman" w:cs="Times New Roman" w:hint="eastAsia"/>
          <w:sz w:val="24"/>
          <w:szCs w:val="24"/>
        </w:rPr>
        <w:t>é</w:t>
      </w:r>
      <w:r w:rsidRPr="000019A5">
        <w:rPr>
          <w:rFonts w:ascii="Times New Roman" w:hAnsi="Times New Roman" w:cs="Times New Roman"/>
          <w:sz w:val="24"/>
          <w:szCs w:val="24"/>
        </w:rPr>
        <w:t>to Smlouvy je v</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z</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n jak Smlouvou včetně jej</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ch př</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loh, tak i nab</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dkou podanou do předmětné veřejn</w:t>
      </w:r>
      <w:r w:rsidRPr="000019A5">
        <w:rPr>
          <w:rFonts w:ascii="Times New Roman" w:hAnsi="Times New Roman" w:cs="Times New Roman" w:hint="eastAsia"/>
          <w:sz w:val="24"/>
          <w:szCs w:val="24"/>
        </w:rPr>
        <w:t>é</w:t>
      </w:r>
      <w:r w:rsidRPr="000019A5">
        <w:rPr>
          <w:rFonts w:ascii="Times New Roman" w:hAnsi="Times New Roman" w:cs="Times New Roman"/>
          <w:sz w:val="24"/>
          <w:szCs w:val="24"/>
        </w:rPr>
        <w:t xml:space="preserve"> zak</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zky.</w:t>
      </w:r>
    </w:p>
    <w:p w14:paraId="1263E9E3" w14:textId="77777777" w:rsidR="00465532" w:rsidRDefault="00465532" w:rsidP="001D300C">
      <w:pPr>
        <w:pStyle w:val="Odstavecseseznamem"/>
        <w:numPr>
          <w:ilvl w:val="1"/>
          <w:numId w:val="1"/>
        </w:numPr>
        <w:suppressAutoHyphens/>
        <w:spacing w:after="200" w:line="276" w:lineRule="auto"/>
        <w:ind w:left="426"/>
        <w:jc w:val="both"/>
        <w:rPr>
          <w:rFonts w:ascii="Times New Roman" w:hAnsi="Times New Roman" w:cs="Times New Roman"/>
          <w:sz w:val="24"/>
          <w:szCs w:val="24"/>
        </w:rPr>
      </w:pPr>
      <w:r>
        <w:rPr>
          <w:rFonts w:ascii="Times New Roman" w:hAnsi="Times New Roman" w:cs="Times New Roman"/>
          <w:sz w:val="24"/>
          <w:szCs w:val="24"/>
        </w:rPr>
        <w:t>Předmětem úpravy</w:t>
      </w:r>
      <w:r w:rsidRPr="00465532">
        <w:rPr>
          <w:rFonts w:ascii="Times New Roman" w:hAnsi="Times New Roman" w:cs="Times New Roman"/>
          <w:sz w:val="24"/>
          <w:szCs w:val="24"/>
        </w:rPr>
        <w:t xml:space="preserve"> této smlouvy je stanovení podmínek </w:t>
      </w:r>
      <w:r>
        <w:rPr>
          <w:rFonts w:ascii="Times New Roman" w:hAnsi="Times New Roman" w:cs="Times New Roman"/>
          <w:sz w:val="24"/>
          <w:szCs w:val="24"/>
        </w:rPr>
        <w:t xml:space="preserve">smluvních stran </w:t>
      </w:r>
      <w:r w:rsidRPr="00465532">
        <w:rPr>
          <w:rFonts w:ascii="Times New Roman" w:hAnsi="Times New Roman" w:cs="Times New Roman"/>
          <w:sz w:val="24"/>
          <w:szCs w:val="24"/>
        </w:rPr>
        <w:t xml:space="preserve">pro plné servisní zabezpečení </w:t>
      </w:r>
      <w:r>
        <w:rPr>
          <w:rFonts w:ascii="Times New Roman" w:hAnsi="Times New Roman" w:cs="Times New Roman"/>
          <w:sz w:val="24"/>
          <w:szCs w:val="24"/>
        </w:rPr>
        <w:t>zdravotnického prostředku</w:t>
      </w:r>
      <w:r w:rsidRPr="00465532">
        <w:rPr>
          <w:rFonts w:ascii="Times New Roman" w:hAnsi="Times New Roman" w:cs="Times New Roman"/>
          <w:sz w:val="24"/>
          <w:szCs w:val="24"/>
        </w:rPr>
        <w:t xml:space="preserve"> v rozsahu specifikovaném v článku II. </w:t>
      </w:r>
      <w:r>
        <w:rPr>
          <w:rFonts w:ascii="Times New Roman" w:hAnsi="Times New Roman" w:cs="Times New Roman"/>
          <w:sz w:val="24"/>
          <w:szCs w:val="24"/>
        </w:rPr>
        <w:t>této smlouvy</w:t>
      </w:r>
      <w:r w:rsidRPr="00465532">
        <w:rPr>
          <w:rFonts w:ascii="Times New Roman" w:hAnsi="Times New Roman" w:cs="Times New Roman"/>
          <w:sz w:val="24"/>
          <w:szCs w:val="24"/>
        </w:rPr>
        <w:t xml:space="preserve">. </w:t>
      </w:r>
    </w:p>
    <w:p w14:paraId="0291A6B2" w14:textId="17C241D3" w:rsidR="001D300C" w:rsidRDefault="001D300C" w:rsidP="001D300C">
      <w:pPr>
        <w:pStyle w:val="Odstavecseseznamem"/>
        <w:numPr>
          <w:ilvl w:val="1"/>
          <w:numId w:val="1"/>
        </w:numPr>
        <w:suppressAutoHyphens/>
        <w:spacing w:after="200" w:line="276" w:lineRule="auto"/>
        <w:ind w:left="426"/>
        <w:jc w:val="both"/>
        <w:rPr>
          <w:rFonts w:ascii="Times New Roman" w:hAnsi="Times New Roman" w:cs="Times New Roman"/>
          <w:sz w:val="24"/>
          <w:szCs w:val="24"/>
        </w:rPr>
      </w:pPr>
      <w:r w:rsidRPr="001D300C">
        <w:rPr>
          <w:rFonts w:ascii="Times New Roman" w:hAnsi="Times New Roman" w:cs="Times New Roman"/>
          <w:sz w:val="24"/>
          <w:szCs w:val="24"/>
        </w:rPr>
        <w:t xml:space="preserve">Účelem této smlouvy je zajištění povinností Objednatele dle zákona č. </w:t>
      </w:r>
      <w:r w:rsidR="00594965">
        <w:rPr>
          <w:rFonts w:ascii="Times New Roman" w:hAnsi="Times New Roman" w:cs="Times New Roman"/>
          <w:sz w:val="24"/>
          <w:szCs w:val="24"/>
        </w:rPr>
        <w:t>375/2022</w:t>
      </w:r>
      <w:r w:rsidRPr="001D300C">
        <w:rPr>
          <w:rFonts w:ascii="Times New Roman" w:hAnsi="Times New Roman" w:cs="Times New Roman"/>
          <w:sz w:val="24"/>
          <w:szCs w:val="24"/>
        </w:rPr>
        <w:t xml:space="preserve"> Sb., o zdravotnických prostředcích</w:t>
      </w:r>
      <w:r w:rsidR="00594965">
        <w:rPr>
          <w:rFonts w:ascii="Times New Roman" w:hAnsi="Times New Roman" w:cs="Times New Roman"/>
          <w:sz w:val="24"/>
          <w:szCs w:val="24"/>
        </w:rPr>
        <w:t xml:space="preserve"> </w:t>
      </w:r>
      <w:r w:rsidR="00594965" w:rsidRPr="00AE1504">
        <w:rPr>
          <w:rFonts w:ascii="Times New Roman" w:hAnsi="Times New Roman" w:cs="Times New Roman"/>
          <w:sz w:val="24"/>
          <w:szCs w:val="24"/>
        </w:rPr>
        <w:t>a diagnostických zdravotnických prostředcích in vitro</w:t>
      </w:r>
      <w:r w:rsidRPr="001D300C">
        <w:rPr>
          <w:rFonts w:ascii="Times New Roman" w:hAnsi="Times New Roman" w:cs="Times New Roman"/>
          <w:sz w:val="24"/>
          <w:szCs w:val="24"/>
        </w:rPr>
        <w:t>, v platném znění</w:t>
      </w:r>
      <w:r w:rsidR="00594965">
        <w:rPr>
          <w:rFonts w:ascii="Times New Roman" w:hAnsi="Times New Roman" w:cs="Times New Roman"/>
          <w:sz w:val="24"/>
          <w:szCs w:val="24"/>
        </w:rPr>
        <w:t>,</w:t>
      </w:r>
      <w:r w:rsidRPr="001D300C">
        <w:rPr>
          <w:rFonts w:ascii="Times New Roman" w:hAnsi="Times New Roman" w:cs="Times New Roman"/>
          <w:sz w:val="24"/>
          <w:szCs w:val="24"/>
        </w:rPr>
        <w:t xml:space="preserve"> (dále jako „zákon o ZP“)</w:t>
      </w:r>
      <w:r w:rsidR="00594965">
        <w:rPr>
          <w:rFonts w:ascii="Times New Roman" w:hAnsi="Times New Roman" w:cs="Times New Roman"/>
          <w:sz w:val="24"/>
          <w:szCs w:val="24"/>
        </w:rPr>
        <w:t>,</w:t>
      </w:r>
      <w:r w:rsidRPr="001D300C">
        <w:rPr>
          <w:rFonts w:ascii="Times New Roman" w:hAnsi="Times New Roman" w:cs="Times New Roman"/>
          <w:sz w:val="24"/>
          <w:szCs w:val="24"/>
        </w:rPr>
        <w:t xml:space="preserve"> a další související platné legislativy, související s provozováním a používáním zdravotnického prostředku, a to dodavatelským způsobem</w:t>
      </w:r>
    </w:p>
    <w:p w14:paraId="35F3680B" w14:textId="77777777" w:rsidR="001D300C" w:rsidRDefault="00C851BD" w:rsidP="001D300C">
      <w:pPr>
        <w:pStyle w:val="Odstavecseseznamem"/>
        <w:numPr>
          <w:ilvl w:val="1"/>
          <w:numId w:val="1"/>
        </w:numPr>
        <w:suppressAutoHyphens/>
        <w:spacing w:after="200" w:line="276" w:lineRule="auto"/>
        <w:ind w:left="426"/>
        <w:jc w:val="both"/>
        <w:rPr>
          <w:rFonts w:ascii="Times New Roman" w:hAnsi="Times New Roman" w:cs="Times New Roman"/>
          <w:sz w:val="24"/>
          <w:szCs w:val="24"/>
        </w:rPr>
      </w:pPr>
      <w:r w:rsidRPr="001D300C">
        <w:rPr>
          <w:rFonts w:ascii="Times New Roman" w:hAnsi="Times New Roman" w:cs="Times New Roman"/>
          <w:sz w:val="24"/>
          <w:szCs w:val="24"/>
        </w:rPr>
        <w:t xml:space="preserve">Pro účely této smlouvy je </w:t>
      </w:r>
      <w:r w:rsidR="001D300C">
        <w:rPr>
          <w:rFonts w:ascii="Times New Roman" w:hAnsi="Times New Roman" w:cs="Times New Roman"/>
          <w:sz w:val="24"/>
          <w:szCs w:val="24"/>
        </w:rPr>
        <w:t>rozumí následujíc pojmy</w:t>
      </w:r>
      <w:r w:rsidRPr="001D300C">
        <w:rPr>
          <w:rFonts w:ascii="Times New Roman" w:hAnsi="Times New Roman" w:cs="Times New Roman"/>
          <w:sz w:val="24"/>
          <w:szCs w:val="24"/>
        </w:rPr>
        <w:t xml:space="preserve">: </w:t>
      </w:r>
    </w:p>
    <w:p w14:paraId="7534B66F" w14:textId="77777777" w:rsidR="00465532" w:rsidRDefault="00C851BD" w:rsidP="001D300C">
      <w:pPr>
        <w:pStyle w:val="Odstavecseseznamem"/>
        <w:numPr>
          <w:ilvl w:val="2"/>
          <w:numId w:val="1"/>
        </w:numPr>
        <w:suppressAutoHyphens/>
        <w:spacing w:after="200" w:line="276" w:lineRule="auto"/>
        <w:ind w:left="1134"/>
        <w:jc w:val="both"/>
        <w:rPr>
          <w:rFonts w:ascii="Times New Roman" w:hAnsi="Times New Roman" w:cs="Times New Roman"/>
          <w:sz w:val="24"/>
          <w:szCs w:val="24"/>
        </w:rPr>
      </w:pPr>
      <w:r w:rsidRPr="001D300C">
        <w:rPr>
          <w:rFonts w:ascii="Times New Roman" w:hAnsi="Times New Roman" w:cs="Times New Roman"/>
          <w:b/>
          <w:bCs/>
          <w:sz w:val="24"/>
          <w:szCs w:val="24"/>
        </w:rPr>
        <w:t>PBTK</w:t>
      </w:r>
      <w:r w:rsidRPr="001D300C">
        <w:rPr>
          <w:rFonts w:ascii="Times New Roman" w:hAnsi="Times New Roman" w:cs="Times New Roman"/>
          <w:sz w:val="24"/>
          <w:szCs w:val="24"/>
        </w:rPr>
        <w:t xml:space="preserve"> – pravidelné (pozáruční) bezpečnostně-technické kontroly a další úkony k zachování bezpečnosti a plné funkčnosti zdravotnického prostředku dle definice v § 45 zákona o ZP prováděné v souladu s předpisem výrobce ZP </w:t>
      </w:r>
    </w:p>
    <w:p w14:paraId="0FE90B7B" w14:textId="1E105FB7" w:rsidR="00594965" w:rsidRDefault="00C851BD" w:rsidP="00465532">
      <w:pPr>
        <w:pStyle w:val="Odstavecseseznamem"/>
        <w:suppressAutoHyphens/>
        <w:spacing w:after="200" w:line="276" w:lineRule="auto"/>
        <w:ind w:left="1134"/>
        <w:jc w:val="both"/>
        <w:rPr>
          <w:rFonts w:ascii="Times New Roman" w:hAnsi="Times New Roman" w:cs="Times New Roman"/>
          <w:sz w:val="24"/>
          <w:szCs w:val="24"/>
        </w:rPr>
      </w:pPr>
      <w:r w:rsidRPr="001D300C">
        <w:rPr>
          <w:rFonts w:ascii="Times New Roman" w:hAnsi="Times New Roman" w:cs="Times New Roman"/>
          <w:sz w:val="24"/>
          <w:szCs w:val="24"/>
        </w:rPr>
        <w:t xml:space="preserve">- periodické ověřování parametrů a funkčnosti ZP, vykonání předepsaných funkčních kontrol ZP, kontrola funkce, kontrola přesnosti, vyčištění nepřístupných </w:t>
      </w:r>
      <w:r w:rsidRPr="001D300C">
        <w:rPr>
          <w:rFonts w:ascii="Times New Roman" w:hAnsi="Times New Roman" w:cs="Times New Roman"/>
          <w:sz w:val="24"/>
          <w:szCs w:val="24"/>
        </w:rPr>
        <w:lastRenderedPageBreak/>
        <w:t xml:space="preserve">částí, kontrola chybových událostí a dalších činností v návaznosti na předpis výrobce nebo technickou dokumentaci (dále jen „PKV“), </w:t>
      </w:r>
    </w:p>
    <w:p w14:paraId="66E59270" w14:textId="77777777" w:rsidR="00465532" w:rsidRDefault="00465532" w:rsidP="00465532">
      <w:pPr>
        <w:pStyle w:val="Odstavecseseznamem"/>
        <w:suppressAutoHyphens/>
        <w:spacing w:after="200" w:line="276" w:lineRule="auto"/>
        <w:ind w:left="1134"/>
        <w:jc w:val="both"/>
        <w:rPr>
          <w:rFonts w:ascii="Times New Roman" w:hAnsi="Times New Roman" w:cs="Times New Roman"/>
          <w:sz w:val="24"/>
          <w:szCs w:val="24"/>
        </w:rPr>
      </w:pPr>
      <w:r>
        <w:rPr>
          <w:rFonts w:ascii="Times New Roman" w:hAnsi="Times New Roman" w:cs="Times New Roman"/>
          <w:b/>
          <w:bCs/>
          <w:sz w:val="24"/>
          <w:szCs w:val="24"/>
        </w:rPr>
        <w:t xml:space="preserve">- </w:t>
      </w:r>
      <w:r w:rsidR="00C851BD" w:rsidRPr="00465532">
        <w:rPr>
          <w:rFonts w:ascii="Times New Roman" w:hAnsi="Times New Roman" w:cs="Times New Roman"/>
          <w:sz w:val="24"/>
          <w:szCs w:val="24"/>
        </w:rPr>
        <w:t>periodické ověřování metrologického charakteru</w:t>
      </w:r>
      <w:r w:rsidR="00C851BD" w:rsidRPr="001D300C">
        <w:rPr>
          <w:rFonts w:ascii="Times New Roman" w:hAnsi="Times New Roman" w:cs="Times New Roman"/>
          <w:sz w:val="24"/>
          <w:szCs w:val="24"/>
        </w:rPr>
        <w:t xml:space="preserve"> (metrologické ověření, </w:t>
      </w:r>
      <w:proofErr w:type="gramStart"/>
      <w:r w:rsidR="00C851BD" w:rsidRPr="001D300C">
        <w:rPr>
          <w:rFonts w:ascii="Times New Roman" w:hAnsi="Times New Roman" w:cs="Times New Roman"/>
          <w:sz w:val="24"/>
          <w:szCs w:val="24"/>
        </w:rPr>
        <w:t>kalibrace,</w:t>
      </w:r>
      <w:proofErr w:type="gramEnd"/>
      <w:r w:rsidR="00C851BD" w:rsidRPr="001D300C">
        <w:rPr>
          <w:rFonts w:ascii="Times New Roman" w:hAnsi="Times New Roman" w:cs="Times New Roman"/>
          <w:sz w:val="24"/>
          <w:szCs w:val="24"/>
        </w:rPr>
        <w:t xml:space="preserve"> atd.) v případě ZP s měřící funkcí, na něž se vztahují ustanovení zákona č. 505/1990 Sb., o metrologii ve znění pozdějších předpisů (dále jen „PKM“) - periodické zkoušky elektrické bezpečnosti dle ČES 33.03.95 v případě ZP, které jsou napájeny elektrickou energií (dále jen „ZEB“), </w:t>
      </w:r>
    </w:p>
    <w:p w14:paraId="146CD581" w14:textId="77777777" w:rsidR="00465532" w:rsidRDefault="00C851BD" w:rsidP="00465532">
      <w:pPr>
        <w:pStyle w:val="Odstavecseseznamem"/>
        <w:suppressAutoHyphens/>
        <w:spacing w:after="200" w:line="276" w:lineRule="auto"/>
        <w:ind w:left="1134"/>
        <w:jc w:val="both"/>
        <w:rPr>
          <w:rFonts w:ascii="Times New Roman" w:hAnsi="Times New Roman" w:cs="Times New Roman"/>
          <w:sz w:val="24"/>
          <w:szCs w:val="24"/>
        </w:rPr>
      </w:pPr>
      <w:r w:rsidRPr="001D300C">
        <w:rPr>
          <w:rFonts w:ascii="Times New Roman" w:hAnsi="Times New Roman" w:cs="Times New Roman"/>
          <w:sz w:val="24"/>
          <w:szCs w:val="24"/>
        </w:rPr>
        <w:t xml:space="preserve">- periodické tlakové zkoušky/revize v případě ZP, jenž je současně tlakovým zařízením (dále jen „ZTL“) </w:t>
      </w:r>
    </w:p>
    <w:p w14:paraId="07362289" w14:textId="77777777" w:rsidR="00465532" w:rsidRDefault="00C851BD" w:rsidP="00465532">
      <w:pPr>
        <w:pStyle w:val="Odstavecseseznamem"/>
        <w:suppressAutoHyphens/>
        <w:spacing w:after="200" w:line="276" w:lineRule="auto"/>
        <w:ind w:left="1134"/>
        <w:jc w:val="both"/>
        <w:rPr>
          <w:rFonts w:ascii="Times New Roman" w:hAnsi="Times New Roman" w:cs="Times New Roman"/>
          <w:sz w:val="24"/>
          <w:szCs w:val="24"/>
        </w:rPr>
      </w:pPr>
      <w:r w:rsidRPr="001D300C">
        <w:rPr>
          <w:rFonts w:ascii="Times New Roman" w:hAnsi="Times New Roman" w:cs="Times New Roman"/>
          <w:sz w:val="24"/>
          <w:szCs w:val="24"/>
        </w:rPr>
        <w:t xml:space="preserve">- periodické plynové zkoušky/revize v případě ZP, jenž je současně plynovým zařízením (dále jen „ZPL“) </w:t>
      </w:r>
    </w:p>
    <w:p w14:paraId="5D39F32C" w14:textId="77777777" w:rsidR="00465532" w:rsidRDefault="00C851BD" w:rsidP="00465532">
      <w:pPr>
        <w:pStyle w:val="Odstavecseseznamem"/>
        <w:suppressAutoHyphens/>
        <w:spacing w:after="200" w:line="276" w:lineRule="auto"/>
        <w:ind w:left="1134"/>
        <w:jc w:val="both"/>
        <w:rPr>
          <w:rFonts w:ascii="Times New Roman" w:hAnsi="Times New Roman" w:cs="Times New Roman"/>
          <w:sz w:val="24"/>
          <w:szCs w:val="24"/>
        </w:rPr>
      </w:pPr>
      <w:r w:rsidRPr="001D300C">
        <w:rPr>
          <w:rFonts w:ascii="Times New Roman" w:hAnsi="Times New Roman" w:cs="Times New Roman"/>
          <w:sz w:val="24"/>
          <w:szCs w:val="24"/>
        </w:rPr>
        <w:t>Výsledek PBTK musí být Objednateli sdělen Zhotovitelem písemně i elektronicky formou protokolu o provedení PBTK, obsahujícího naměřené hodnoty, další zjištěné skutečnosti a výsledek kontroly v podobě doporučení pro další použití ZP</w:t>
      </w:r>
      <w:r w:rsidR="00465532">
        <w:rPr>
          <w:rFonts w:ascii="Times New Roman" w:hAnsi="Times New Roman" w:cs="Times New Roman"/>
          <w:sz w:val="24"/>
          <w:szCs w:val="24"/>
        </w:rPr>
        <w:t>;</w:t>
      </w:r>
    </w:p>
    <w:p w14:paraId="7B3BE8FE" w14:textId="46B7E75A" w:rsidR="00465532" w:rsidRDefault="00C851BD" w:rsidP="00465532">
      <w:pPr>
        <w:pStyle w:val="Odstavecseseznamem"/>
        <w:numPr>
          <w:ilvl w:val="2"/>
          <w:numId w:val="1"/>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b/>
          <w:bCs/>
          <w:sz w:val="24"/>
          <w:szCs w:val="24"/>
        </w:rPr>
        <w:t>preventivní údržba</w:t>
      </w:r>
      <w:r w:rsidRPr="00465532">
        <w:rPr>
          <w:rFonts w:ascii="Times New Roman" w:hAnsi="Times New Roman" w:cs="Times New Roman"/>
          <w:sz w:val="24"/>
          <w:szCs w:val="24"/>
        </w:rPr>
        <w:t xml:space="preserve"> – preventivní činnosti zajišťující stabilitu funkce ZP a předcházení vzniku závad, jako např. seřizování, kalibrace technických parametrů, nastavování nebo update </w:t>
      </w:r>
      <w:r w:rsidR="006C15D2">
        <w:rPr>
          <w:rFonts w:ascii="Times New Roman" w:hAnsi="Times New Roman" w:cs="Times New Roman"/>
          <w:sz w:val="24"/>
          <w:szCs w:val="24"/>
        </w:rPr>
        <w:t xml:space="preserve">nebo upgrade </w:t>
      </w:r>
      <w:r w:rsidRPr="00465532">
        <w:rPr>
          <w:rFonts w:ascii="Times New Roman" w:hAnsi="Times New Roman" w:cs="Times New Roman"/>
          <w:sz w:val="24"/>
          <w:szCs w:val="24"/>
        </w:rPr>
        <w:t xml:space="preserve">HW </w:t>
      </w:r>
      <w:r w:rsidR="006C15D2">
        <w:rPr>
          <w:rFonts w:ascii="Times New Roman" w:hAnsi="Times New Roman" w:cs="Times New Roman"/>
          <w:sz w:val="24"/>
          <w:szCs w:val="24"/>
        </w:rPr>
        <w:t>nebo</w:t>
      </w:r>
      <w:r w:rsidRPr="00465532">
        <w:rPr>
          <w:rFonts w:ascii="Times New Roman" w:hAnsi="Times New Roman" w:cs="Times New Roman"/>
          <w:sz w:val="24"/>
          <w:szCs w:val="24"/>
        </w:rPr>
        <w:t xml:space="preserve"> SW; </w:t>
      </w:r>
    </w:p>
    <w:p w14:paraId="0AD14FFB" w14:textId="77777777" w:rsidR="006C15D2" w:rsidRDefault="006C15D2" w:rsidP="006C15D2">
      <w:pPr>
        <w:pStyle w:val="Odstavecseseznamem"/>
        <w:numPr>
          <w:ilvl w:val="2"/>
          <w:numId w:val="1"/>
        </w:numPr>
        <w:suppressAutoHyphens/>
        <w:spacing w:after="200" w:line="276" w:lineRule="auto"/>
        <w:ind w:left="1134"/>
        <w:jc w:val="both"/>
        <w:rPr>
          <w:rFonts w:ascii="Times New Roman" w:hAnsi="Times New Roman" w:cs="Times New Roman"/>
          <w:sz w:val="24"/>
          <w:szCs w:val="24"/>
        </w:rPr>
      </w:pPr>
      <w:r w:rsidRPr="001D300C">
        <w:rPr>
          <w:rFonts w:ascii="Times New Roman" w:hAnsi="Times New Roman" w:cs="Times New Roman"/>
          <w:b/>
          <w:bCs/>
          <w:sz w:val="24"/>
          <w:szCs w:val="24"/>
        </w:rPr>
        <w:t>instruktáž obsluhy</w:t>
      </w:r>
      <w:r w:rsidRPr="001D300C">
        <w:rPr>
          <w:rFonts w:ascii="Times New Roman" w:hAnsi="Times New Roman" w:cs="Times New Roman"/>
          <w:sz w:val="24"/>
          <w:szCs w:val="24"/>
        </w:rPr>
        <w:t xml:space="preserve"> – úvodní nebo periodické instruktáže obsluhujícího personálu v souladu s § 41 zákona o ZP s cílem zabezpečení kvalifikovaného a bezchybného používání ZP v souladu s pokyny výrobce;</w:t>
      </w:r>
    </w:p>
    <w:p w14:paraId="6A73892C" w14:textId="6390DD44" w:rsidR="00465532" w:rsidRDefault="00465532" w:rsidP="00465532">
      <w:pPr>
        <w:suppressAutoHyphen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14:paraId="387E508D" w14:textId="571DCAC1" w:rsidR="00940A60" w:rsidRDefault="00940A60" w:rsidP="00465532">
      <w:pPr>
        <w:suppressAutoHyphen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Předmět plnění</w:t>
      </w:r>
    </w:p>
    <w:p w14:paraId="720F658C" w14:textId="77777777" w:rsidR="00465532" w:rsidRDefault="00465532" w:rsidP="00465532">
      <w:pPr>
        <w:suppressAutoHyphens/>
        <w:spacing w:after="0" w:line="276" w:lineRule="auto"/>
        <w:jc w:val="center"/>
        <w:rPr>
          <w:rFonts w:ascii="Times New Roman" w:hAnsi="Times New Roman" w:cs="Times New Roman"/>
          <w:b/>
          <w:bCs/>
          <w:sz w:val="24"/>
          <w:szCs w:val="24"/>
        </w:rPr>
      </w:pPr>
    </w:p>
    <w:p w14:paraId="0ED4027E" w14:textId="616FF822" w:rsidR="00465532" w:rsidRDefault="00C851BD" w:rsidP="00465532">
      <w:pPr>
        <w:pStyle w:val="Odstavecseseznamem"/>
        <w:numPr>
          <w:ilvl w:val="0"/>
          <w:numId w:val="3"/>
        </w:numPr>
        <w:suppressAutoHyphens/>
        <w:spacing w:after="200" w:line="276" w:lineRule="auto"/>
        <w:ind w:left="426"/>
        <w:jc w:val="both"/>
        <w:rPr>
          <w:rFonts w:ascii="Times New Roman" w:hAnsi="Times New Roman" w:cs="Times New Roman"/>
          <w:sz w:val="24"/>
          <w:szCs w:val="24"/>
        </w:rPr>
      </w:pPr>
      <w:r w:rsidRPr="00465532">
        <w:rPr>
          <w:rFonts w:ascii="Times New Roman" w:hAnsi="Times New Roman" w:cs="Times New Roman"/>
          <w:sz w:val="24"/>
          <w:szCs w:val="24"/>
        </w:rPr>
        <w:t xml:space="preserve">Předmětem plnění </w:t>
      </w:r>
      <w:r w:rsidR="00465532">
        <w:rPr>
          <w:rFonts w:ascii="Times New Roman" w:hAnsi="Times New Roman" w:cs="Times New Roman"/>
          <w:sz w:val="24"/>
          <w:szCs w:val="24"/>
        </w:rPr>
        <w:t xml:space="preserve">podle </w:t>
      </w:r>
      <w:r w:rsidRPr="00465532">
        <w:rPr>
          <w:rFonts w:ascii="Times New Roman" w:hAnsi="Times New Roman" w:cs="Times New Roman"/>
          <w:sz w:val="24"/>
          <w:szCs w:val="24"/>
        </w:rPr>
        <w:t xml:space="preserve">této smlouvy je </w:t>
      </w:r>
      <w:r w:rsidR="00465532">
        <w:rPr>
          <w:rFonts w:ascii="Times New Roman" w:hAnsi="Times New Roman" w:cs="Times New Roman"/>
          <w:sz w:val="24"/>
          <w:szCs w:val="24"/>
        </w:rPr>
        <w:t xml:space="preserve">závazek </w:t>
      </w:r>
      <w:r w:rsidRPr="00465532">
        <w:rPr>
          <w:rFonts w:ascii="Times New Roman" w:hAnsi="Times New Roman" w:cs="Times New Roman"/>
          <w:sz w:val="24"/>
          <w:szCs w:val="24"/>
        </w:rPr>
        <w:t>Zhotovitele poskytova</w:t>
      </w:r>
      <w:r w:rsidR="00465532">
        <w:rPr>
          <w:rFonts w:ascii="Times New Roman" w:hAnsi="Times New Roman" w:cs="Times New Roman"/>
          <w:sz w:val="24"/>
          <w:szCs w:val="24"/>
        </w:rPr>
        <w:t>t</w:t>
      </w:r>
      <w:r w:rsidRPr="00465532">
        <w:rPr>
          <w:rFonts w:ascii="Times New Roman" w:hAnsi="Times New Roman" w:cs="Times New Roman"/>
          <w:sz w:val="24"/>
          <w:szCs w:val="24"/>
        </w:rPr>
        <w:t xml:space="preserve"> soubor služeb a dodávek u </w:t>
      </w:r>
      <w:r w:rsidR="006C15D2">
        <w:rPr>
          <w:rFonts w:ascii="Times New Roman" w:hAnsi="Times New Roman" w:cs="Times New Roman"/>
          <w:sz w:val="24"/>
          <w:szCs w:val="24"/>
        </w:rPr>
        <w:t>zdravotnických prostředků</w:t>
      </w:r>
      <w:r w:rsidRPr="00465532">
        <w:rPr>
          <w:rFonts w:ascii="Times New Roman" w:hAnsi="Times New Roman" w:cs="Times New Roman"/>
          <w:sz w:val="24"/>
          <w:szCs w:val="24"/>
        </w:rPr>
        <w:t xml:space="preserve"> uveden</w:t>
      </w:r>
      <w:r w:rsidR="00465532">
        <w:rPr>
          <w:rFonts w:ascii="Times New Roman" w:hAnsi="Times New Roman" w:cs="Times New Roman"/>
          <w:sz w:val="24"/>
          <w:szCs w:val="24"/>
        </w:rPr>
        <w:t>ých</w:t>
      </w:r>
      <w:r w:rsidRPr="00465532">
        <w:rPr>
          <w:rFonts w:ascii="Times New Roman" w:hAnsi="Times New Roman" w:cs="Times New Roman"/>
          <w:sz w:val="24"/>
          <w:szCs w:val="24"/>
        </w:rPr>
        <w:t xml:space="preserve"> v příloze č. 1 této smlouvy</w:t>
      </w:r>
      <w:r w:rsidR="006C15D2">
        <w:rPr>
          <w:rFonts w:ascii="Times New Roman" w:hAnsi="Times New Roman" w:cs="Times New Roman"/>
          <w:sz w:val="24"/>
          <w:szCs w:val="24"/>
        </w:rPr>
        <w:t>, (dále jako „ZP“)</w:t>
      </w:r>
      <w:r w:rsidR="00465532">
        <w:rPr>
          <w:rFonts w:ascii="Times New Roman" w:hAnsi="Times New Roman" w:cs="Times New Roman"/>
          <w:sz w:val="24"/>
          <w:szCs w:val="24"/>
        </w:rPr>
        <w:t xml:space="preserve">, </w:t>
      </w:r>
      <w:r w:rsidRPr="00465532">
        <w:rPr>
          <w:rFonts w:ascii="Times New Roman" w:hAnsi="Times New Roman" w:cs="Times New Roman"/>
          <w:sz w:val="24"/>
          <w:szCs w:val="24"/>
        </w:rPr>
        <w:t xml:space="preserve">a to zejména v tomto rozsahu: </w:t>
      </w:r>
    </w:p>
    <w:p w14:paraId="7BF4D75C" w14:textId="50331B5E"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Provádění autorizovaného servisu a odborné</w:t>
      </w:r>
      <w:r w:rsidR="00E36683">
        <w:rPr>
          <w:rFonts w:ascii="Times New Roman" w:hAnsi="Times New Roman" w:cs="Times New Roman"/>
          <w:sz w:val="24"/>
          <w:szCs w:val="24"/>
        </w:rPr>
        <w:t xml:space="preserve"> preventivní </w:t>
      </w:r>
      <w:r w:rsidRPr="00465532">
        <w:rPr>
          <w:rFonts w:ascii="Times New Roman" w:hAnsi="Times New Roman" w:cs="Times New Roman"/>
          <w:sz w:val="24"/>
          <w:szCs w:val="24"/>
        </w:rPr>
        <w:t>údržby v souladu se zákonem o ZP a příslušnými předpisy</w:t>
      </w:r>
      <w:r w:rsidR="00E36683">
        <w:rPr>
          <w:rFonts w:ascii="Times New Roman" w:hAnsi="Times New Roman" w:cs="Times New Roman"/>
          <w:sz w:val="24"/>
          <w:szCs w:val="24"/>
        </w:rPr>
        <w:t xml:space="preserve"> nebo stanovených </w:t>
      </w:r>
      <w:r w:rsidRPr="00465532">
        <w:rPr>
          <w:rFonts w:ascii="Times New Roman" w:hAnsi="Times New Roman" w:cs="Times New Roman"/>
          <w:sz w:val="24"/>
          <w:szCs w:val="24"/>
        </w:rPr>
        <w:t>výrobce</w:t>
      </w:r>
      <w:r w:rsidR="00E36683">
        <w:rPr>
          <w:rFonts w:ascii="Times New Roman" w:hAnsi="Times New Roman" w:cs="Times New Roman"/>
          <w:sz w:val="24"/>
          <w:szCs w:val="24"/>
        </w:rPr>
        <w:t>m</w:t>
      </w:r>
      <w:r w:rsidRPr="00465532">
        <w:rPr>
          <w:rFonts w:ascii="Times New Roman" w:hAnsi="Times New Roman" w:cs="Times New Roman"/>
          <w:sz w:val="24"/>
          <w:szCs w:val="24"/>
        </w:rPr>
        <w:t xml:space="preserve"> ZP; </w:t>
      </w:r>
    </w:p>
    <w:p w14:paraId="6A0CFE22" w14:textId="400377A9"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Provádění instruktáží obsluhy v souladu se zákonem o ZP, příp. dle potřeby objednatele</w:t>
      </w:r>
      <w:r w:rsidR="00E36683">
        <w:rPr>
          <w:rFonts w:ascii="Times New Roman" w:hAnsi="Times New Roman" w:cs="Times New Roman"/>
          <w:sz w:val="24"/>
          <w:szCs w:val="24"/>
        </w:rPr>
        <w:t>;</w:t>
      </w:r>
    </w:p>
    <w:p w14:paraId="7A04AD09" w14:textId="70B37670"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Pravidelná organizace a provádění všech potřebných druhů PBTK přístroje dle zákona o ZP, a to </w:t>
      </w:r>
      <w:r w:rsidR="00E36683">
        <w:rPr>
          <w:rFonts w:ascii="Times New Roman" w:hAnsi="Times New Roman" w:cs="Times New Roman"/>
          <w:sz w:val="24"/>
          <w:szCs w:val="24"/>
        </w:rPr>
        <w:t>dle podmínek</w:t>
      </w:r>
      <w:r w:rsidRPr="00465532">
        <w:rPr>
          <w:rFonts w:ascii="Times New Roman" w:hAnsi="Times New Roman" w:cs="Times New Roman"/>
          <w:sz w:val="24"/>
          <w:szCs w:val="24"/>
        </w:rPr>
        <w:t xml:space="preserve"> výrobce </w:t>
      </w:r>
      <w:r w:rsidR="00E36683">
        <w:rPr>
          <w:rFonts w:ascii="Times New Roman" w:hAnsi="Times New Roman" w:cs="Times New Roman"/>
          <w:sz w:val="24"/>
          <w:szCs w:val="24"/>
        </w:rPr>
        <w:t>ZP</w:t>
      </w:r>
      <w:r w:rsidRPr="00465532">
        <w:rPr>
          <w:rFonts w:ascii="Times New Roman" w:hAnsi="Times New Roman" w:cs="Times New Roman"/>
          <w:sz w:val="24"/>
          <w:szCs w:val="24"/>
        </w:rPr>
        <w:t xml:space="preserve">; </w:t>
      </w:r>
    </w:p>
    <w:p w14:paraId="65071CAB" w14:textId="1D97F89C"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Provádění servisních zásahů </w:t>
      </w:r>
      <w:r w:rsidR="00E36683">
        <w:rPr>
          <w:rFonts w:ascii="Times New Roman" w:hAnsi="Times New Roman" w:cs="Times New Roman"/>
          <w:sz w:val="24"/>
          <w:szCs w:val="24"/>
        </w:rPr>
        <w:t>termínech stanovených touto smlouvou</w:t>
      </w:r>
      <w:r w:rsidRPr="00465532">
        <w:rPr>
          <w:rFonts w:ascii="Times New Roman" w:hAnsi="Times New Roman" w:cs="Times New Roman"/>
          <w:sz w:val="24"/>
          <w:szCs w:val="24"/>
        </w:rPr>
        <w:t xml:space="preserve">; </w:t>
      </w:r>
    </w:p>
    <w:p w14:paraId="262BAB7A" w14:textId="2CF82016"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Dodávky všech náhradních dílů potřebných pro bezchybný provoz ZP (včetně </w:t>
      </w:r>
      <w:r w:rsidR="00F51A19">
        <w:rPr>
          <w:rFonts w:ascii="Times New Roman" w:hAnsi="Times New Roman" w:cs="Times New Roman"/>
          <w:sz w:val="24"/>
          <w:szCs w:val="24"/>
        </w:rPr>
        <w:t xml:space="preserve">RTG </w:t>
      </w:r>
      <w:r w:rsidR="00E36683">
        <w:rPr>
          <w:rFonts w:ascii="Times New Roman" w:hAnsi="Times New Roman" w:cs="Times New Roman"/>
          <w:sz w:val="24"/>
          <w:szCs w:val="24"/>
        </w:rPr>
        <w:t>lampy</w:t>
      </w:r>
      <w:r w:rsidRPr="00465532">
        <w:rPr>
          <w:rFonts w:ascii="Times New Roman" w:hAnsi="Times New Roman" w:cs="Times New Roman"/>
          <w:sz w:val="24"/>
          <w:szCs w:val="24"/>
        </w:rPr>
        <w:t xml:space="preserve">); </w:t>
      </w:r>
    </w:p>
    <w:p w14:paraId="5E6F79A5" w14:textId="5F639FBA"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Provádění elektrické revize dle ČSN; </w:t>
      </w:r>
    </w:p>
    <w:p w14:paraId="44B7AFBE" w14:textId="0BF38841"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Provádění zkoušek dlouhodobé stability; </w:t>
      </w:r>
    </w:p>
    <w:p w14:paraId="3BE22B4E" w14:textId="18BEDC63" w:rsidR="00E36683" w:rsidRDefault="00C851BD" w:rsidP="00465532">
      <w:pPr>
        <w:pStyle w:val="Odstavecseseznamem"/>
        <w:numPr>
          <w:ilvl w:val="1"/>
          <w:numId w:val="3"/>
        </w:numPr>
        <w:suppressAutoHyphens/>
        <w:spacing w:after="20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Provádění softwarových upgradů na ZP; </w:t>
      </w:r>
    </w:p>
    <w:p w14:paraId="09D92617" w14:textId="411E8FB1" w:rsidR="00E36683" w:rsidRDefault="00C851BD" w:rsidP="00E36683">
      <w:pPr>
        <w:pStyle w:val="Odstavecseseznamem"/>
        <w:numPr>
          <w:ilvl w:val="1"/>
          <w:numId w:val="3"/>
        </w:numPr>
        <w:suppressAutoHyphens/>
        <w:spacing w:after="0" w:line="276" w:lineRule="auto"/>
        <w:ind w:left="1134"/>
        <w:jc w:val="both"/>
        <w:rPr>
          <w:rFonts w:ascii="Times New Roman" w:hAnsi="Times New Roman" w:cs="Times New Roman"/>
          <w:sz w:val="24"/>
          <w:szCs w:val="24"/>
        </w:rPr>
      </w:pPr>
      <w:r w:rsidRPr="00465532">
        <w:rPr>
          <w:rFonts w:ascii="Times New Roman" w:hAnsi="Times New Roman" w:cs="Times New Roman"/>
          <w:sz w:val="24"/>
          <w:szCs w:val="24"/>
        </w:rPr>
        <w:t xml:space="preserve">Spolupráce s Objednatelem na zajištění řádného chodu </w:t>
      </w:r>
      <w:r w:rsidR="00F51A19">
        <w:rPr>
          <w:rFonts w:ascii="Times New Roman" w:hAnsi="Times New Roman" w:cs="Times New Roman"/>
          <w:sz w:val="24"/>
          <w:szCs w:val="24"/>
        </w:rPr>
        <w:t>ZP;</w:t>
      </w:r>
      <w:r w:rsidRPr="00465532">
        <w:rPr>
          <w:rFonts w:ascii="Times New Roman" w:hAnsi="Times New Roman" w:cs="Times New Roman"/>
          <w:sz w:val="24"/>
          <w:szCs w:val="24"/>
        </w:rPr>
        <w:t xml:space="preserve"> </w:t>
      </w:r>
    </w:p>
    <w:p w14:paraId="286550B2" w14:textId="779DD4BA" w:rsidR="00E36683" w:rsidRPr="00E36683" w:rsidRDefault="00C851BD" w:rsidP="00F51A19">
      <w:pPr>
        <w:suppressAutoHyphens/>
        <w:spacing w:after="0" w:line="276" w:lineRule="auto"/>
        <w:ind w:left="774"/>
        <w:jc w:val="both"/>
        <w:rPr>
          <w:rFonts w:ascii="Times New Roman" w:hAnsi="Times New Roman" w:cs="Times New Roman"/>
          <w:sz w:val="24"/>
          <w:szCs w:val="24"/>
        </w:rPr>
      </w:pPr>
      <w:r w:rsidRPr="00E36683">
        <w:rPr>
          <w:rFonts w:ascii="Times New Roman" w:hAnsi="Times New Roman" w:cs="Times New Roman"/>
          <w:sz w:val="24"/>
          <w:szCs w:val="24"/>
        </w:rPr>
        <w:t xml:space="preserve">(dále </w:t>
      </w:r>
      <w:r w:rsidR="00F51A19">
        <w:rPr>
          <w:rFonts w:ascii="Times New Roman" w:hAnsi="Times New Roman" w:cs="Times New Roman"/>
          <w:sz w:val="24"/>
          <w:szCs w:val="24"/>
        </w:rPr>
        <w:t>jako</w:t>
      </w:r>
      <w:r w:rsidRPr="00E36683">
        <w:rPr>
          <w:rFonts w:ascii="Times New Roman" w:hAnsi="Times New Roman" w:cs="Times New Roman"/>
          <w:sz w:val="24"/>
          <w:szCs w:val="24"/>
        </w:rPr>
        <w:t xml:space="preserve"> „</w:t>
      </w:r>
      <w:r w:rsidR="00F51A19">
        <w:rPr>
          <w:rFonts w:ascii="Times New Roman" w:hAnsi="Times New Roman" w:cs="Times New Roman"/>
          <w:sz w:val="24"/>
          <w:szCs w:val="24"/>
        </w:rPr>
        <w:t>S</w:t>
      </w:r>
      <w:r w:rsidRPr="00E36683">
        <w:rPr>
          <w:rFonts w:ascii="Times New Roman" w:hAnsi="Times New Roman" w:cs="Times New Roman"/>
          <w:sz w:val="24"/>
          <w:szCs w:val="24"/>
        </w:rPr>
        <w:t xml:space="preserve">ervisní </w:t>
      </w:r>
      <w:r w:rsidR="00F51A19">
        <w:rPr>
          <w:rFonts w:ascii="Times New Roman" w:hAnsi="Times New Roman" w:cs="Times New Roman"/>
          <w:sz w:val="24"/>
          <w:szCs w:val="24"/>
        </w:rPr>
        <w:t>služby</w:t>
      </w:r>
      <w:r w:rsidRPr="00E36683">
        <w:rPr>
          <w:rFonts w:ascii="Times New Roman" w:hAnsi="Times New Roman" w:cs="Times New Roman"/>
          <w:sz w:val="24"/>
          <w:szCs w:val="24"/>
        </w:rPr>
        <w:t>“)</w:t>
      </w:r>
      <w:r w:rsidR="00F51A19">
        <w:rPr>
          <w:rFonts w:ascii="Times New Roman" w:hAnsi="Times New Roman" w:cs="Times New Roman"/>
          <w:sz w:val="24"/>
          <w:szCs w:val="24"/>
        </w:rPr>
        <w:t>.</w:t>
      </w:r>
      <w:r w:rsidRPr="00E36683">
        <w:rPr>
          <w:rFonts w:ascii="Times New Roman" w:hAnsi="Times New Roman" w:cs="Times New Roman"/>
          <w:sz w:val="24"/>
          <w:szCs w:val="24"/>
        </w:rPr>
        <w:t xml:space="preserve"> </w:t>
      </w:r>
    </w:p>
    <w:p w14:paraId="6CA0D687" w14:textId="56221F24" w:rsidR="00F51A19" w:rsidRDefault="00C851BD" w:rsidP="00F51A19">
      <w:pPr>
        <w:pStyle w:val="Odstavecseseznamem"/>
        <w:numPr>
          <w:ilvl w:val="0"/>
          <w:numId w:val="3"/>
        </w:numPr>
        <w:suppressAutoHyphens/>
        <w:spacing w:after="200" w:line="276" w:lineRule="auto"/>
        <w:jc w:val="both"/>
        <w:rPr>
          <w:rFonts w:ascii="Times New Roman" w:hAnsi="Times New Roman" w:cs="Times New Roman"/>
          <w:sz w:val="24"/>
          <w:szCs w:val="24"/>
        </w:rPr>
      </w:pPr>
      <w:r w:rsidRPr="00465532">
        <w:rPr>
          <w:rFonts w:ascii="Times New Roman" w:hAnsi="Times New Roman" w:cs="Times New Roman"/>
          <w:sz w:val="24"/>
          <w:szCs w:val="24"/>
        </w:rPr>
        <w:t xml:space="preserve">Zhotovitel se zavazuje provádět výše uvedené </w:t>
      </w:r>
      <w:r w:rsidR="00F51A19">
        <w:rPr>
          <w:rFonts w:ascii="Times New Roman" w:hAnsi="Times New Roman" w:cs="Times New Roman"/>
          <w:sz w:val="24"/>
          <w:szCs w:val="24"/>
        </w:rPr>
        <w:t>Servisní služby</w:t>
      </w:r>
      <w:r w:rsidRPr="00465532">
        <w:rPr>
          <w:rFonts w:ascii="Times New Roman" w:hAnsi="Times New Roman" w:cs="Times New Roman"/>
          <w:sz w:val="24"/>
          <w:szCs w:val="24"/>
        </w:rPr>
        <w:t xml:space="preserve"> v rozsahu potřebném pro zajištění plné provozní bezpečnosti a maximální funkčnosti ZP</w:t>
      </w:r>
      <w:r w:rsidR="00F51A19">
        <w:rPr>
          <w:rFonts w:ascii="Times New Roman" w:hAnsi="Times New Roman" w:cs="Times New Roman"/>
          <w:sz w:val="24"/>
          <w:szCs w:val="24"/>
        </w:rPr>
        <w:t>.</w:t>
      </w:r>
    </w:p>
    <w:p w14:paraId="16E5F942" w14:textId="77777777" w:rsidR="00F51A19" w:rsidRDefault="00C851BD" w:rsidP="00F51A19">
      <w:pPr>
        <w:pStyle w:val="Odstavecseseznamem"/>
        <w:numPr>
          <w:ilvl w:val="0"/>
          <w:numId w:val="3"/>
        </w:numPr>
        <w:suppressAutoHyphens/>
        <w:spacing w:after="200" w:line="276" w:lineRule="auto"/>
        <w:jc w:val="both"/>
        <w:rPr>
          <w:rFonts w:ascii="Times New Roman" w:hAnsi="Times New Roman" w:cs="Times New Roman"/>
          <w:sz w:val="24"/>
          <w:szCs w:val="24"/>
        </w:rPr>
      </w:pPr>
      <w:r w:rsidRPr="00465532">
        <w:rPr>
          <w:rFonts w:ascii="Times New Roman" w:hAnsi="Times New Roman" w:cs="Times New Roman"/>
          <w:sz w:val="24"/>
          <w:szCs w:val="24"/>
        </w:rPr>
        <w:lastRenderedPageBreak/>
        <w:t xml:space="preserve">Zhotovitel prohlašuje a </w:t>
      </w:r>
      <w:r w:rsidR="00F51A19">
        <w:rPr>
          <w:rFonts w:ascii="Times New Roman" w:hAnsi="Times New Roman" w:cs="Times New Roman"/>
          <w:sz w:val="24"/>
          <w:szCs w:val="24"/>
        </w:rPr>
        <w:t>na výzvu Objednatele</w:t>
      </w:r>
      <w:r w:rsidRPr="00465532">
        <w:rPr>
          <w:rFonts w:ascii="Times New Roman" w:hAnsi="Times New Roman" w:cs="Times New Roman"/>
          <w:sz w:val="24"/>
          <w:szCs w:val="24"/>
        </w:rPr>
        <w:t xml:space="preserve"> doloží kopiemi příslušných dokumentů, že z hlediska platné legislativy splňuje požadavky na kvalifikaci servisních pracovníků, požadavky na věcné vybavení i další požadavky a podmínky dané zákonem o ZP nutné pro výkon </w:t>
      </w:r>
      <w:r w:rsidR="00F51A19">
        <w:rPr>
          <w:rFonts w:ascii="Times New Roman" w:hAnsi="Times New Roman" w:cs="Times New Roman"/>
          <w:sz w:val="24"/>
          <w:szCs w:val="24"/>
        </w:rPr>
        <w:t>S</w:t>
      </w:r>
      <w:r w:rsidRPr="00465532">
        <w:rPr>
          <w:rFonts w:ascii="Times New Roman" w:hAnsi="Times New Roman" w:cs="Times New Roman"/>
          <w:sz w:val="24"/>
          <w:szCs w:val="24"/>
        </w:rPr>
        <w:t xml:space="preserve">ervisních </w:t>
      </w:r>
      <w:r w:rsidR="00F51A19">
        <w:rPr>
          <w:rFonts w:ascii="Times New Roman" w:hAnsi="Times New Roman" w:cs="Times New Roman"/>
          <w:sz w:val="24"/>
          <w:szCs w:val="24"/>
        </w:rPr>
        <w:t>služeb</w:t>
      </w:r>
      <w:r w:rsidRPr="00465532">
        <w:rPr>
          <w:rFonts w:ascii="Times New Roman" w:hAnsi="Times New Roman" w:cs="Times New Roman"/>
          <w:sz w:val="24"/>
          <w:szCs w:val="24"/>
        </w:rPr>
        <w:t xml:space="preserve"> vyplývajících ze zákona o ZP, tj. že mimo jiné má příslušné oprávnění a registraci k činnostem, ke kterým se touto smlouvou zavazuje</w:t>
      </w:r>
      <w:r w:rsidR="00F51A19">
        <w:rPr>
          <w:rFonts w:ascii="Times New Roman" w:hAnsi="Times New Roman" w:cs="Times New Roman"/>
          <w:sz w:val="24"/>
          <w:szCs w:val="24"/>
        </w:rPr>
        <w:t>,</w:t>
      </w:r>
      <w:r w:rsidRPr="00465532">
        <w:rPr>
          <w:rFonts w:ascii="Times New Roman" w:hAnsi="Times New Roman" w:cs="Times New Roman"/>
          <w:sz w:val="24"/>
          <w:szCs w:val="24"/>
        </w:rPr>
        <w:t xml:space="preserve"> má dostatečnou kapacitu materiální i odbornou, aby mohl řádně </w:t>
      </w:r>
      <w:r w:rsidR="00F51A19">
        <w:rPr>
          <w:rFonts w:ascii="Times New Roman" w:hAnsi="Times New Roman" w:cs="Times New Roman"/>
          <w:sz w:val="24"/>
          <w:szCs w:val="24"/>
        </w:rPr>
        <w:t xml:space="preserve">a včas </w:t>
      </w:r>
      <w:r w:rsidRPr="00465532">
        <w:rPr>
          <w:rFonts w:ascii="Times New Roman" w:hAnsi="Times New Roman" w:cs="Times New Roman"/>
          <w:sz w:val="24"/>
          <w:szCs w:val="24"/>
        </w:rPr>
        <w:t xml:space="preserve">dostát svým závazkům vyplývajícím z této smlouvy. </w:t>
      </w:r>
    </w:p>
    <w:p w14:paraId="61459AC0" w14:textId="77777777" w:rsidR="00F51A19" w:rsidRDefault="00C851BD" w:rsidP="00F51A19">
      <w:pPr>
        <w:pStyle w:val="Odstavecseseznamem"/>
        <w:numPr>
          <w:ilvl w:val="0"/>
          <w:numId w:val="3"/>
        </w:numPr>
        <w:suppressAutoHyphens/>
        <w:spacing w:after="200" w:line="276" w:lineRule="auto"/>
        <w:jc w:val="both"/>
        <w:rPr>
          <w:rFonts w:ascii="Times New Roman" w:hAnsi="Times New Roman" w:cs="Times New Roman"/>
          <w:sz w:val="24"/>
          <w:szCs w:val="24"/>
        </w:rPr>
      </w:pPr>
      <w:r w:rsidRPr="00F51A19">
        <w:rPr>
          <w:rFonts w:ascii="Times New Roman" w:hAnsi="Times New Roman" w:cs="Times New Roman"/>
          <w:sz w:val="24"/>
          <w:szCs w:val="24"/>
        </w:rPr>
        <w:t xml:space="preserve">Pokud Zhotovitel nebude moci plnit některý ze závazků sám, je povinen zajistit jeho plnění na své náklady třetí stranou, oprávněnou k dané činnosti. </w:t>
      </w:r>
    </w:p>
    <w:p w14:paraId="611977D6" w14:textId="77777777" w:rsidR="00F51A19" w:rsidRDefault="00C851BD" w:rsidP="00F51A19">
      <w:pPr>
        <w:pStyle w:val="Odstavecseseznamem"/>
        <w:numPr>
          <w:ilvl w:val="0"/>
          <w:numId w:val="3"/>
        </w:numPr>
        <w:suppressAutoHyphens/>
        <w:spacing w:after="200" w:line="276" w:lineRule="auto"/>
        <w:jc w:val="both"/>
        <w:rPr>
          <w:rFonts w:ascii="Times New Roman" w:hAnsi="Times New Roman" w:cs="Times New Roman"/>
          <w:sz w:val="24"/>
          <w:szCs w:val="24"/>
        </w:rPr>
      </w:pPr>
      <w:r w:rsidRPr="00F51A19">
        <w:rPr>
          <w:rFonts w:ascii="Times New Roman" w:hAnsi="Times New Roman" w:cs="Times New Roman"/>
          <w:sz w:val="24"/>
          <w:szCs w:val="24"/>
        </w:rPr>
        <w:t>Zhotovitel se zavazuje Objednateli uhradit veškeré škody, které Objednatel</w:t>
      </w:r>
      <w:r w:rsidR="00F51A19">
        <w:rPr>
          <w:rFonts w:ascii="Times New Roman" w:hAnsi="Times New Roman" w:cs="Times New Roman"/>
          <w:sz w:val="24"/>
          <w:szCs w:val="24"/>
        </w:rPr>
        <w:t>i vzniknou</w:t>
      </w:r>
      <w:r w:rsidRPr="00F51A19">
        <w:rPr>
          <w:rFonts w:ascii="Times New Roman" w:hAnsi="Times New Roman" w:cs="Times New Roman"/>
          <w:sz w:val="24"/>
          <w:szCs w:val="24"/>
        </w:rPr>
        <w:t xml:space="preserve"> </w:t>
      </w:r>
      <w:r w:rsidR="00F51A19">
        <w:rPr>
          <w:rFonts w:ascii="Times New Roman" w:hAnsi="Times New Roman" w:cs="Times New Roman"/>
          <w:sz w:val="24"/>
          <w:szCs w:val="24"/>
        </w:rPr>
        <w:t>při provádění Servisních služeb nebo v případě, že</w:t>
      </w:r>
      <w:r w:rsidRPr="00F51A19">
        <w:rPr>
          <w:rFonts w:ascii="Times New Roman" w:hAnsi="Times New Roman" w:cs="Times New Roman"/>
          <w:sz w:val="24"/>
          <w:szCs w:val="24"/>
        </w:rPr>
        <w:t xml:space="preserve"> Zhotovitel není schopen prokázat splnění povinností vyplývajících ze zákona o ZP nebo že dokumenty, prokazující splnění zákonných povinností, se ukáží </w:t>
      </w:r>
      <w:r w:rsidR="00F51A19">
        <w:rPr>
          <w:rFonts w:ascii="Times New Roman" w:hAnsi="Times New Roman" w:cs="Times New Roman"/>
          <w:sz w:val="24"/>
          <w:szCs w:val="24"/>
        </w:rPr>
        <w:t xml:space="preserve">být </w:t>
      </w:r>
      <w:r w:rsidRPr="00F51A19">
        <w:rPr>
          <w:rFonts w:ascii="Times New Roman" w:hAnsi="Times New Roman" w:cs="Times New Roman"/>
          <w:sz w:val="24"/>
          <w:szCs w:val="24"/>
        </w:rPr>
        <w:t>nepravdiv</w:t>
      </w:r>
      <w:r w:rsidR="00F51A19">
        <w:rPr>
          <w:rFonts w:ascii="Times New Roman" w:hAnsi="Times New Roman" w:cs="Times New Roman"/>
          <w:sz w:val="24"/>
          <w:szCs w:val="24"/>
        </w:rPr>
        <w:t>é</w:t>
      </w:r>
      <w:r w:rsidRPr="00F51A19">
        <w:rPr>
          <w:rFonts w:ascii="Times New Roman" w:hAnsi="Times New Roman" w:cs="Times New Roman"/>
          <w:sz w:val="24"/>
          <w:szCs w:val="24"/>
        </w:rPr>
        <w:t xml:space="preserve">. </w:t>
      </w:r>
    </w:p>
    <w:p w14:paraId="25F3DB13" w14:textId="58E70153" w:rsidR="00E36683" w:rsidRPr="00F51A19" w:rsidRDefault="00C851BD" w:rsidP="00F51A19">
      <w:pPr>
        <w:pStyle w:val="Odstavecseseznamem"/>
        <w:numPr>
          <w:ilvl w:val="0"/>
          <w:numId w:val="3"/>
        </w:numPr>
        <w:suppressAutoHyphens/>
        <w:spacing w:after="200" w:line="276" w:lineRule="auto"/>
        <w:jc w:val="both"/>
        <w:rPr>
          <w:rFonts w:ascii="Times New Roman" w:hAnsi="Times New Roman" w:cs="Times New Roman"/>
          <w:sz w:val="24"/>
          <w:szCs w:val="24"/>
        </w:rPr>
      </w:pPr>
      <w:r w:rsidRPr="00F51A19">
        <w:rPr>
          <w:rFonts w:ascii="Times New Roman" w:hAnsi="Times New Roman" w:cs="Times New Roman"/>
          <w:sz w:val="24"/>
          <w:szCs w:val="24"/>
        </w:rPr>
        <w:t xml:space="preserve">Objednatel se touto smlouvou zavazuje zaplatit Zhotoviteli odměnu za </w:t>
      </w:r>
      <w:r w:rsidR="00F51A19">
        <w:rPr>
          <w:rFonts w:ascii="Times New Roman" w:hAnsi="Times New Roman" w:cs="Times New Roman"/>
          <w:sz w:val="24"/>
          <w:szCs w:val="24"/>
        </w:rPr>
        <w:t>Servisní služby</w:t>
      </w:r>
      <w:r w:rsidRPr="00F51A19">
        <w:rPr>
          <w:rFonts w:ascii="Times New Roman" w:hAnsi="Times New Roman" w:cs="Times New Roman"/>
          <w:sz w:val="24"/>
          <w:szCs w:val="24"/>
        </w:rPr>
        <w:t xml:space="preserve"> za podmínek ujednaných v této smlouvě. </w:t>
      </w:r>
    </w:p>
    <w:p w14:paraId="0D6F644A" w14:textId="77777777" w:rsidR="00F51A19" w:rsidRDefault="00C851BD" w:rsidP="00F51A19">
      <w:pPr>
        <w:suppressAutoHyphens/>
        <w:spacing w:after="0" w:line="276" w:lineRule="auto"/>
        <w:jc w:val="center"/>
        <w:rPr>
          <w:rFonts w:ascii="Times New Roman" w:hAnsi="Times New Roman" w:cs="Times New Roman"/>
          <w:b/>
          <w:bCs/>
          <w:sz w:val="24"/>
          <w:szCs w:val="24"/>
        </w:rPr>
      </w:pPr>
      <w:r w:rsidRPr="00F51A19">
        <w:rPr>
          <w:rFonts w:ascii="Times New Roman" w:hAnsi="Times New Roman" w:cs="Times New Roman"/>
          <w:b/>
          <w:bCs/>
          <w:sz w:val="24"/>
          <w:szCs w:val="24"/>
        </w:rPr>
        <w:t xml:space="preserve">III. </w:t>
      </w:r>
    </w:p>
    <w:p w14:paraId="3255A0EF" w14:textId="4FF5C083" w:rsidR="00940A60" w:rsidRDefault="00940A60" w:rsidP="00F51A19">
      <w:pPr>
        <w:suppressAutoHyphen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Doba a místo plnění</w:t>
      </w:r>
    </w:p>
    <w:p w14:paraId="0BD05159" w14:textId="77777777" w:rsidR="00F51A19" w:rsidRPr="00F51A19" w:rsidRDefault="00F51A19" w:rsidP="00F51A19">
      <w:pPr>
        <w:suppressAutoHyphens/>
        <w:spacing w:after="0" w:line="276" w:lineRule="auto"/>
        <w:jc w:val="center"/>
        <w:rPr>
          <w:rFonts w:ascii="Times New Roman" w:hAnsi="Times New Roman" w:cs="Times New Roman"/>
          <w:b/>
          <w:bCs/>
          <w:sz w:val="24"/>
          <w:szCs w:val="24"/>
        </w:rPr>
      </w:pPr>
    </w:p>
    <w:p w14:paraId="20055C48" w14:textId="56FDE1E8" w:rsidR="00F51A19" w:rsidRDefault="00C851BD" w:rsidP="00F51A19">
      <w:pPr>
        <w:pStyle w:val="Odstavecseseznamem"/>
        <w:numPr>
          <w:ilvl w:val="0"/>
          <w:numId w:val="5"/>
        </w:numPr>
        <w:suppressAutoHyphens/>
        <w:spacing w:after="200" w:line="276" w:lineRule="auto"/>
        <w:jc w:val="both"/>
        <w:rPr>
          <w:rFonts w:ascii="Times New Roman" w:hAnsi="Times New Roman" w:cs="Times New Roman"/>
          <w:sz w:val="24"/>
          <w:szCs w:val="24"/>
        </w:rPr>
      </w:pPr>
      <w:r w:rsidRPr="00F51A19">
        <w:rPr>
          <w:rFonts w:ascii="Times New Roman" w:hAnsi="Times New Roman" w:cs="Times New Roman"/>
          <w:sz w:val="24"/>
          <w:szCs w:val="24"/>
        </w:rPr>
        <w:t xml:space="preserve">Zhotovitel bude </w:t>
      </w:r>
      <w:r w:rsidR="00F51A19">
        <w:rPr>
          <w:rFonts w:ascii="Times New Roman" w:hAnsi="Times New Roman" w:cs="Times New Roman"/>
          <w:sz w:val="24"/>
          <w:szCs w:val="24"/>
        </w:rPr>
        <w:t>S</w:t>
      </w:r>
      <w:r w:rsidRPr="00F51A19">
        <w:rPr>
          <w:rFonts w:ascii="Times New Roman" w:hAnsi="Times New Roman" w:cs="Times New Roman"/>
          <w:sz w:val="24"/>
          <w:szCs w:val="24"/>
        </w:rPr>
        <w:t xml:space="preserve">ervisní </w:t>
      </w:r>
      <w:r w:rsidR="00F51A19">
        <w:rPr>
          <w:rFonts w:ascii="Times New Roman" w:hAnsi="Times New Roman" w:cs="Times New Roman"/>
          <w:sz w:val="24"/>
          <w:szCs w:val="24"/>
        </w:rPr>
        <w:t>služby</w:t>
      </w:r>
      <w:r w:rsidRPr="00F51A19">
        <w:rPr>
          <w:rFonts w:ascii="Times New Roman" w:hAnsi="Times New Roman" w:cs="Times New Roman"/>
          <w:sz w:val="24"/>
          <w:szCs w:val="24"/>
        </w:rPr>
        <w:t xml:space="preserve"> provádět </w:t>
      </w:r>
      <w:r w:rsidR="00D80F8F">
        <w:rPr>
          <w:rFonts w:ascii="Times New Roman" w:hAnsi="Times New Roman" w:cs="Times New Roman"/>
          <w:sz w:val="24"/>
          <w:szCs w:val="24"/>
        </w:rPr>
        <w:t xml:space="preserve">místě plněním, kterým je </w:t>
      </w:r>
      <w:r w:rsidR="00F51A19">
        <w:rPr>
          <w:rFonts w:ascii="Times New Roman" w:hAnsi="Times New Roman" w:cs="Times New Roman"/>
          <w:sz w:val="24"/>
          <w:szCs w:val="24"/>
        </w:rPr>
        <w:t>sídl</w:t>
      </w:r>
      <w:r w:rsidR="00D80F8F">
        <w:rPr>
          <w:rFonts w:ascii="Times New Roman" w:hAnsi="Times New Roman" w:cs="Times New Roman"/>
          <w:sz w:val="24"/>
          <w:szCs w:val="24"/>
        </w:rPr>
        <w:t>o</w:t>
      </w:r>
      <w:r w:rsidRPr="00F51A19">
        <w:rPr>
          <w:rFonts w:ascii="Times New Roman" w:hAnsi="Times New Roman" w:cs="Times New Roman"/>
          <w:sz w:val="24"/>
          <w:szCs w:val="24"/>
        </w:rPr>
        <w:t xml:space="preserve"> Objednatele</w:t>
      </w:r>
      <w:r w:rsidR="00F51A19">
        <w:rPr>
          <w:rFonts w:ascii="Times New Roman" w:hAnsi="Times New Roman" w:cs="Times New Roman"/>
          <w:sz w:val="24"/>
          <w:szCs w:val="24"/>
        </w:rPr>
        <w:t>,</w:t>
      </w:r>
      <w:r w:rsidRPr="00F51A19">
        <w:rPr>
          <w:rFonts w:ascii="Times New Roman" w:hAnsi="Times New Roman" w:cs="Times New Roman"/>
          <w:sz w:val="24"/>
          <w:szCs w:val="24"/>
        </w:rPr>
        <w:t xml:space="preserve"> v místě provozování a používání ZP</w:t>
      </w:r>
      <w:r w:rsidR="00D80F8F">
        <w:rPr>
          <w:rFonts w:ascii="Times New Roman" w:hAnsi="Times New Roman" w:cs="Times New Roman"/>
          <w:sz w:val="24"/>
          <w:szCs w:val="24"/>
        </w:rPr>
        <w:t>. V </w:t>
      </w:r>
      <w:r w:rsidRPr="00F51A19">
        <w:rPr>
          <w:rFonts w:ascii="Times New Roman" w:hAnsi="Times New Roman" w:cs="Times New Roman"/>
          <w:sz w:val="24"/>
          <w:szCs w:val="24"/>
        </w:rPr>
        <w:t>případně</w:t>
      </w:r>
      <w:r w:rsidR="00D80F8F">
        <w:rPr>
          <w:rFonts w:ascii="Times New Roman" w:hAnsi="Times New Roman" w:cs="Times New Roman"/>
          <w:sz w:val="24"/>
          <w:szCs w:val="24"/>
        </w:rPr>
        <w:t>, že Servisní služby nebude možné z technických důvodů provádět v místě plnění, je zhotovitel oprávněn provádět Servisní služby i v jiný</w:t>
      </w:r>
      <w:r w:rsidRPr="00F51A19">
        <w:rPr>
          <w:rFonts w:ascii="Times New Roman" w:hAnsi="Times New Roman" w:cs="Times New Roman"/>
          <w:sz w:val="24"/>
          <w:szCs w:val="24"/>
        </w:rPr>
        <w:t>ch prostorách</w:t>
      </w:r>
      <w:r w:rsidR="00D80F8F">
        <w:rPr>
          <w:rFonts w:ascii="Times New Roman" w:hAnsi="Times New Roman" w:cs="Times New Roman"/>
          <w:sz w:val="24"/>
          <w:szCs w:val="24"/>
        </w:rPr>
        <w:t>, zejména prostorách</w:t>
      </w:r>
      <w:r w:rsidRPr="00F51A19">
        <w:rPr>
          <w:rFonts w:ascii="Times New Roman" w:hAnsi="Times New Roman" w:cs="Times New Roman"/>
          <w:sz w:val="24"/>
          <w:szCs w:val="24"/>
        </w:rPr>
        <w:t xml:space="preserve"> Zhotovitele.</w:t>
      </w:r>
    </w:p>
    <w:p w14:paraId="73092C0E" w14:textId="77777777" w:rsidR="00940A60" w:rsidRDefault="00C851BD" w:rsidP="00940A60">
      <w:pPr>
        <w:pStyle w:val="Odstavecseseznamem"/>
        <w:numPr>
          <w:ilvl w:val="0"/>
          <w:numId w:val="5"/>
        </w:numPr>
        <w:suppressAutoHyphens/>
        <w:spacing w:after="200" w:line="276" w:lineRule="auto"/>
        <w:jc w:val="both"/>
        <w:rPr>
          <w:rFonts w:ascii="Times New Roman" w:hAnsi="Times New Roman" w:cs="Times New Roman"/>
          <w:sz w:val="24"/>
          <w:szCs w:val="24"/>
        </w:rPr>
      </w:pPr>
      <w:r w:rsidRPr="00F51A19">
        <w:rPr>
          <w:rFonts w:ascii="Times New Roman" w:hAnsi="Times New Roman" w:cs="Times New Roman"/>
          <w:sz w:val="24"/>
          <w:szCs w:val="24"/>
        </w:rPr>
        <w:t xml:space="preserve">V případě provádění </w:t>
      </w:r>
      <w:r w:rsidR="00F51A19">
        <w:rPr>
          <w:rFonts w:ascii="Times New Roman" w:hAnsi="Times New Roman" w:cs="Times New Roman"/>
          <w:sz w:val="24"/>
          <w:szCs w:val="24"/>
        </w:rPr>
        <w:t>Servisních služeb</w:t>
      </w:r>
      <w:r w:rsidRPr="00F51A19">
        <w:rPr>
          <w:rFonts w:ascii="Times New Roman" w:hAnsi="Times New Roman" w:cs="Times New Roman"/>
          <w:sz w:val="24"/>
          <w:szCs w:val="24"/>
        </w:rPr>
        <w:t xml:space="preserve"> v prostorách Objednatele se Zhotovitel zavazuje </w:t>
      </w:r>
      <w:r w:rsidR="00F51A19">
        <w:rPr>
          <w:rFonts w:ascii="Times New Roman" w:hAnsi="Times New Roman" w:cs="Times New Roman"/>
          <w:sz w:val="24"/>
          <w:szCs w:val="24"/>
        </w:rPr>
        <w:t xml:space="preserve">dodržovat vnitřní předpisy Objednatele a </w:t>
      </w:r>
      <w:r w:rsidRPr="00F51A19">
        <w:rPr>
          <w:rFonts w:ascii="Times New Roman" w:hAnsi="Times New Roman" w:cs="Times New Roman"/>
          <w:sz w:val="24"/>
          <w:szCs w:val="24"/>
        </w:rPr>
        <w:t xml:space="preserve">po ukončení </w:t>
      </w:r>
      <w:r w:rsidR="00F51A19">
        <w:rPr>
          <w:rFonts w:ascii="Times New Roman" w:hAnsi="Times New Roman" w:cs="Times New Roman"/>
          <w:sz w:val="24"/>
          <w:szCs w:val="24"/>
        </w:rPr>
        <w:t>Servisních služeb</w:t>
      </w:r>
      <w:r w:rsidRPr="00F51A19">
        <w:rPr>
          <w:rFonts w:ascii="Times New Roman" w:hAnsi="Times New Roman" w:cs="Times New Roman"/>
          <w:sz w:val="24"/>
          <w:szCs w:val="24"/>
        </w:rPr>
        <w:t xml:space="preserve"> předat prostory ve stavu, v jakém je převzal. </w:t>
      </w:r>
    </w:p>
    <w:p w14:paraId="40339E5F" w14:textId="77777777" w:rsidR="00940A60" w:rsidRDefault="00940A60" w:rsidP="00940A60">
      <w:pPr>
        <w:pStyle w:val="Odstavecseseznamem"/>
        <w:numPr>
          <w:ilvl w:val="0"/>
          <w:numId w:val="5"/>
        </w:numPr>
        <w:suppressAutoHyphens/>
        <w:spacing w:after="200" w:line="276" w:lineRule="auto"/>
        <w:jc w:val="both"/>
        <w:rPr>
          <w:rFonts w:ascii="Times New Roman" w:hAnsi="Times New Roman" w:cs="Times New Roman"/>
          <w:sz w:val="24"/>
          <w:szCs w:val="24"/>
        </w:rPr>
      </w:pPr>
      <w:r>
        <w:rPr>
          <w:rFonts w:ascii="Times New Roman" w:hAnsi="Times New Roman" w:cs="Times New Roman"/>
          <w:sz w:val="24"/>
          <w:szCs w:val="24"/>
        </w:rPr>
        <w:t>S</w:t>
      </w:r>
      <w:r w:rsidR="00C851BD" w:rsidRPr="00940A60">
        <w:rPr>
          <w:rFonts w:ascii="Times New Roman" w:hAnsi="Times New Roman" w:cs="Times New Roman"/>
          <w:sz w:val="24"/>
          <w:szCs w:val="24"/>
        </w:rPr>
        <w:t xml:space="preserve">ervisní </w:t>
      </w:r>
      <w:r>
        <w:rPr>
          <w:rFonts w:ascii="Times New Roman" w:hAnsi="Times New Roman" w:cs="Times New Roman"/>
          <w:sz w:val="24"/>
          <w:szCs w:val="24"/>
        </w:rPr>
        <w:t>služby</w:t>
      </w:r>
      <w:r w:rsidR="00C851BD" w:rsidRPr="00940A60">
        <w:rPr>
          <w:rFonts w:ascii="Times New Roman" w:hAnsi="Times New Roman" w:cs="Times New Roman"/>
          <w:sz w:val="24"/>
          <w:szCs w:val="24"/>
        </w:rPr>
        <w:t xml:space="preserve"> bud</w:t>
      </w:r>
      <w:r>
        <w:rPr>
          <w:rFonts w:ascii="Times New Roman" w:hAnsi="Times New Roman" w:cs="Times New Roman"/>
          <w:sz w:val="24"/>
          <w:szCs w:val="24"/>
        </w:rPr>
        <w:t>ou</w:t>
      </w:r>
      <w:r w:rsidR="00C851BD" w:rsidRPr="00940A60">
        <w:rPr>
          <w:rFonts w:ascii="Times New Roman" w:hAnsi="Times New Roman" w:cs="Times New Roman"/>
          <w:sz w:val="24"/>
          <w:szCs w:val="24"/>
        </w:rPr>
        <w:t xml:space="preserve"> Zhotovitelem poskytován</w:t>
      </w:r>
      <w:r>
        <w:rPr>
          <w:rFonts w:ascii="Times New Roman" w:hAnsi="Times New Roman" w:cs="Times New Roman"/>
          <w:sz w:val="24"/>
          <w:szCs w:val="24"/>
        </w:rPr>
        <w:t>y</w:t>
      </w:r>
      <w:r w:rsidR="00C851BD" w:rsidRPr="00940A60">
        <w:rPr>
          <w:rFonts w:ascii="Times New Roman" w:hAnsi="Times New Roman" w:cs="Times New Roman"/>
          <w:sz w:val="24"/>
          <w:szCs w:val="24"/>
        </w:rPr>
        <w:t xml:space="preserve"> na základě této smlouvy po celkovou dobu </w:t>
      </w:r>
      <w:r>
        <w:rPr>
          <w:rFonts w:ascii="Times New Roman" w:hAnsi="Times New Roman" w:cs="Times New Roman"/>
          <w:sz w:val="24"/>
          <w:szCs w:val="24"/>
        </w:rPr>
        <w:t>8</w:t>
      </w:r>
      <w:r w:rsidR="00C851BD" w:rsidRPr="00940A60">
        <w:rPr>
          <w:rFonts w:ascii="Times New Roman" w:hAnsi="Times New Roman" w:cs="Times New Roman"/>
          <w:sz w:val="24"/>
          <w:szCs w:val="24"/>
        </w:rPr>
        <w:t xml:space="preserve"> </w:t>
      </w:r>
      <w:r>
        <w:rPr>
          <w:rFonts w:ascii="Times New Roman" w:hAnsi="Times New Roman" w:cs="Times New Roman"/>
          <w:sz w:val="24"/>
          <w:szCs w:val="24"/>
        </w:rPr>
        <w:t>let</w:t>
      </w:r>
      <w:r w:rsidR="00C851BD" w:rsidRPr="00940A60">
        <w:rPr>
          <w:rFonts w:ascii="Times New Roman" w:hAnsi="Times New Roman" w:cs="Times New Roman"/>
          <w:sz w:val="24"/>
          <w:szCs w:val="24"/>
        </w:rPr>
        <w:t xml:space="preserve">, která začne běžet dnem uplynutí </w:t>
      </w:r>
      <w:r>
        <w:rPr>
          <w:rFonts w:ascii="Times New Roman" w:hAnsi="Times New Roman" w:cs="Times New Roman"/>
          <w:sz w:val="24"/>
          <w:szCs w:val="24"/>
        </w:rPr>
        <w:t>záruky ZP</w:t>
      </w:r>
      <w:r w:rsidR="00C851BD" w:rsidRPr="00940A60">
        <w:rPr>
          <w:rFonts w:ascii="Times New Roman" w:hAnsi="Times New Roman" w:cs="Times New Roman"/>
          <w:sz w:val="24"/>
          <w:szCs w:val="24"/>
        </w:rPr>
        <w:t xml:space="preserve">. </w:t>
      </w:r>
    </w:p>
    <w:p w14:paraId="1190D82C" w14:textId="7B78FB0A" w:rsidR="006C15D2" w:rsidRDefault="00C851BD" w:rsidP="00940A60">
      <w:pPr>
        <w:pStyle w:val="Odstavecseseznamem"/>
        <w:numPr>
          <w:ilvl w:val="0"/>
          <w:numId w:val="5"/>
        </w:numPr>
        <w:suppressAutoHyphens/>
        <w:spacing w:after="200" w:line="276" w:lineRule="auto"/>
        <w:jc w:val="both"/>
        <w:rPr>
          <w:rFonts w:ascii="Times New Roman" w:hAnsi="Times New Roman" w:cs="Times New Roman"/>
          <w:sz w:val="24"/>
          <w:szCs w:val="24"/>
        </w:rPr>
      </w:pPr>
      <w:r w:rsidRPr="00940A60">
        <w:rPr>
          <w:rFonts w:ascii="Times New Roman" w:hAnsi="Times New Roman" w:cs="Times New Roman"/>
          <w:sz w:val="24"/>
          <w:szCs w:val="24"/>
        </w:rPr>
        <w:t>PBTK a periodická údržba budou vykonávány organizačně a časově průběžně z iniciativy Zhotovitele</w:t>
      </w:r>
      <w:r w:rsidR="00940A60">
        <w:rPr>
          <w:rFonts w:ascii="Times New Roman" w:hAnsi="Times New Roman" w:cs="Times New Roman"/>
          <w:sz w:val="24"/>
          <w:szCs w:val="24"/>
        </w:rPr>
        <w:t xml:space="preserve"> s ohledem na </w:t>
      </w:r>
      <w:r w:rsidRPr="00940A60">
        <w:rPr>
          <w:rFonts w:ascii="Times New Roman" w:hAnsi="Times New Roman" w:cs="Times New Roman"/>
          <w:sz w:val="24"/>
          <w:szCs w:val="24"/>
        </w:rPr>
        <w:t>provozní potřeb</w:t>
      </w:r>
      <w:r w:rsidR="00940A60">
        <w:rPr>
          <w:rFonts w:ascii="Times New Roman" w:hAnsi="Times New Roman" w:cs="Times New Roman"/>
          <w:sz w:val="24"/>
          <w:szCs w:val="24"/>
        </w:rPr>
        <w:t>y</w:t>
      </w:r>
      <w:r w:rsidRPr="00940A60">
        <w:rPr>
          <w:rFonts w:ascii="Times New Roman" w:hAnsi="Times New Roman" w:cs="Times New Roman"/>
          <w:sz w:val="24"/>
          <w:szCs w:val="24"/>
        </w:rPr>
        <w:t xml:space="preserve"> </w:t>
      </w:r>
      <w:r w:rsidR="006C15D2">
        <w:rPr>
          <w:rFonts w:ascii="Times New Roman" w:hAnsi="Times New Roman" w:cs="Times New Roman"/>
          <w:sz w:val="24"/>
          <w:szCs w:val="24"/>
        </w:rPr>
        <w:t xml:space="preserve">ze strany Objednatele. Tj. Zhotovitel je povinen předem dohodnout s Objednatelem termín provedení těchto činností. </w:t>
      </w:r>
    </w:p>
    <w:p w14:paraId="48ADA58B" w14:textId="77777777" w:rsidR="006C15D2" w:rsidRDefault="00C851BD" w:rsidP="00940A60">
      <w:pPr>
        <w:pStyle w:val="Odstavecseseznamem"/>
        <w:numPr>
          <w:ilvl w:val="0"/>
          <w:numId w:val="5"/>
        </w:numPr>
        <w:suppressAutoHyphens/>
        <w:spacing w:after="200" w:line="276" w:lineRule="auto"/>
        <w:jc w:val="both"/>
        <w:rPr>
          <w:rFonts w:ascii="Times New Roman" w:hAnsi="Times New Roman" w:cs="Times New Roman"/>
          <w:sz w:val="24"/>
          <w:szCs w:val="24"/>
        </w:rPr>
      </w:pPr>
      <w:bookmarkStart w:id="1" w:name="_Ref206588138"/>
      <w:r w:rsidRPr="00940A60">
        <w:rPr>
          <w:rFonts w:ascii="Times New Roman" w:hAnsi="Times New Roman" w:cs="Times New Roman"/>
          <w:sz w:val="24"/>
          <w:szCs w:val="24"/>
        </w:rPr>
        <w:t xml:space="preserve">Servisní zásahy </w:t>
      </w:r>
      <w:r w:rsidR="006C15D2">
        <w:rPr>
          <w:rFonts w:ascii="Times New Roman" w:hAnsi="Times New Roman" w:cs="Times New Roman"/>
          <w:sz w:val="24"/>
          <w:szCs w:val="24"/>
        </w:rPr>
        <w:t>v podobě</w:t>
      </w:r>
      <w:r w:rsidRPr="00940A60">
        <w:rPr>
          <w:rFonts w:ascii="Times New Roman" w:hAnsi="Times New Roman" w:cs="Times New Roman"/>
          <w:sz w:val="24"/>
          <w:szCs w:val="24"/>
        </w:rPr>
        <w:t xml:space="preserve"> PBTK a preventivní údržby bude Zhotovitel provádět u ZP v periodách určených výrobcem, v mírném časovém předstihu, nejpozději však k datu exspirace validity předcházející PBTK </w:t>
      </w:r>
      <w:r w:rsidR="006C15D2">
        <w:rPr>
          <w:rFonts w:ascii="Times New Roman" w:hAnsi="Times New Roman" w:cs="Times New Roman"/>
          <w:sz w:val="24"/>
          <w:szCs w:val="24"/>
        </w:rPr>
        <w:t>příslušného ZP</w:t>
      </w:r>
      <w:r w:rsidRPr="00940A60">
        <w:rPr>
          <w:rFonts w:ascii="Times New Roman" w:hAnsi="Times New Roman" w:cs="Times New Roman"/>
          <w:sz w:val="24"/>
          <w:szCs w:val="24"/>
        </w:rPr>
        <w:t>.</w:t>
      </w:r>
      <w:bookmarkEnd w:id="1"/>
      <w:r w:rsidRPr="00940A60">
        <w:rPr>
          <w:rFonts w:ascii="Times New Roman" w:hAnsi="Times New Roman" w:cs="Times New Roman"/>
          <w:sz w:val="24"/>
          <w:szCs w:val="24"/>
        </w:rPr>
        <w:t xml:space="preserve"> </w:t>
      </w:r>
    </w:p>
    <w:p w14:paraId="741F6AF2" w14:textId="77777777" w:rsidR="00D80F8F" w:rsidRDefault="00D80F8F" w:rsidP="00D80F8F">
      <w:pPr>
        <w:pStyle w:val="Odstavecseseznamem"/>
        <w:numPr>
          <w:ilvl w:val="0"/>
          <w:numId w:val="5"/>
        </w:numPr>
        <w:suppressAutoHyphens/>
        <w:spacing w:after="200" w:line="276" w:lineRule="auto"/>
        <w:jc w:val="both"/>
        <w:rPr>
          <w:rFonts w:ascii="Times New Roman" w:hAnsi="Times New Roman" w:cs="Times New Roman"/>
          <w:sz w:val="24"/>
          <w:szCs w:val="24"/>
        </w:rPr>
      </w:pPr>
      <w:r>
        <w:rPr>
          <w:rFonts w:ascii="Times New Roman" w:hAnsi="Times New Roman" w:cs="Times New Roman"/>
          <w:sz w:val="24"/>
          <w:szCs w:val="24"/>
        </w:rPr>
        <w:t>V případě</w:t>
      </w:r>
      <w:r w:rsidR="00C851BD" w:rsidRPr="00940A60">
        <w:rPr>
          <w:rFonts w:ascii="Times New Roman" w:hAnsi="Times New Roman" w:cs="Times New Roman"/>
          <w:sz w:val="24"/>
          <w:szCs w:val="24"/>
        </w:rPr>
        <w:t xml:space="preserve"> nedodržení termínu PBTK ze strany Zhotovitele</w:t>
      </w:r>
      <w:r>
        <w:rPr>
          <w:rFonts w:ascii="Times New Roman" w:hAnsi="Times New Roman" w:cs="Times New Roman"/>
          <w:sz w:val="24"/>
          <w:szCs w:val="24"/>
        </w:rPr>
        <w:t>,</w:t>
      </w:r>
      <w:r w:rsidR="006C15D2">
        <w:rPr>
          <w:rFonts w:ascii="Times New Roman" w:hAnsi="Times New Roman" w:cs="Times New Roman"/>
          <w:sz w:val="24"/>
          <w:szCs w:val="24"/>
        </w:rPr>
        <w:t xml:space="preserve"> v jejímž důsledku bude </w:t>
      </w:r>
      <w:r w:rsidR="00C851BD" w:rsidRPr="00940A60">
        <w:rPr>
          <w:rFonts w:ascii="Times New Roman" w:hAnsi="Times New Roman" w:cs="Times New Roman"/>
          <w:sz w:val="24"/>
          <w:szCs w:val="24"/>
        </w:rPr>
        <w:t xml:space="preserve">Objednatel </w:t>
      </w:r>
      <w:r w:rsidR="006C15D2">
        <w:rPr>
          <w:rFonts w:ascii="Times New Roman" w:hAnsi="Times New Roman" w:cs="Times New Roman"/>
          <w:sz w:val="24"/>
          <w:szCs w:val="24"/>
        </w:rPr>
        <w:t xml:space="preserve">nucen </w:t>
      </w:r>
      <w:r w:rsidR="00C851BD" w:rsidRPr="00940A60">
        <w:rPr>
          <w:rFonts w:ascii="Times New Roman" w:hAnsi="Times New Roman" w:cs="Times New Roman"/>
          <w:sz w:val="24"/>
          <w:szCs w:val="24"/>
        </w:rPr>
        <w:t>vyřadit/odstavit smluvní ZP z</w:t>
      </w:r>
      <w:r w:rsidR="006C15D2">
        <w:rPr>
          <w:rFonts w:ascii="Times New Roman" w:hAnsi="Times New Roman" w:cs="Times New Roman"/>
          <w:sz w:val="24"/>
          <w:szCs w:val="24"/>
        </w:rPr>
        <w:t> </w:t>
      </w:r>
      <w:r w:rsidR="00C851BD" w:rsidRPr="00940A60">
        <w:rPr>
          <w:rFonts w:ascii="Times New Roman" w:hAnsi="Times New Roman" w:cs="Times New Roman"/>
          <w:sz w:val="24"/>
          <w:szCs w:val="24"/>
        </w:rPr>
        <w:t>provozu</w:t>
      </w:r>
      <w:r w:rsidR="006C15D2">
        <w:rPr>
          <w:rFonts w:ascii="Times New Roman" w:hAnsi="Times New Roman" w:cs="Times New Roman"/>
          <w:sz w:val="24"/>
          <w:szCs w:val="24"/>
        </w:rPr>
        <w:t xml:space="preserve">, je Objednatel oprávněn </w:t>
      </w:r>
      <w:r w:rsidR="00C851BD" w:rsidRPr="00940A60">
        <w:rPr>
          <w:rFonts w:ascii="Times New Roman" w:hAnsi="Times New Roman" w:cs="Times New Roman"/>
          <w:sz w:val="24"/>
          <w:szCs w:val="24"/>
        </w:rPr>
        <w:t xml:space="preserve">vymáhat na Zhotoviteli </w:t>
      </w:r>
      <w:r w:rsidR="006C15D2">
        <w:rPr>
          <w:rFonts w:ascii="Times New Roman" w:hAnsi="Times New Roman" w:cs="Times New Roman"/>
          <w:sz w:val="24"/>
          <w:szCs w:val="24"/>
        </w:rPr>
        <w:t>vzniklou škodu</w:t>
      </w:r>
      <w:r>
        <w:rPr>
          <w:rFonts w:ascii="Times New Roman" w:hAnsi="Times New Roman" w:cs="Times New Roman"/>
          <w:sz w:val="24"/>
          <w:szCs w:val="24"/>
        </w:rPr>
        <w:t xml:space="preserve"> včetně ušlého zisku</w:t>
      </w:r>
      <w:r w:rsidR="006C15D2">
        <w:rPr>
          <w:rFonts w:ascii="Times New Roman" w:hAnsi="Times New Roman" w:cs="Times New Roman"/>
          <w:sz w:val="24"/>
          <w:szCs w:val="24"/>
        </w:rPr>
        <w:t xml:space="preserve"> a </w:t>
      </w:r>
      <w:r w:rsidR="00C851BD" w:rsidRPr="00940A60">
        <w:rPr>
          <w:rFonts w:ascii="Times New Roman" w:hAnsi="Times New Roman" w:cs="Times New Roman"/>
          <w:sz w:val="24"/>
          <w:szCs w:val="24"/>
        </w:rPr>
        <w:t>smluvní pokut</w:t>
      </w:r>
      <w:r w:rsidR="006C15D2">
        <w:rPr>
          <w:rFonts w:ascii="Times New Roman" w:hAnsi="Times New Roman" w:cs="Times New Roman"/>
          <w:sz w:val="24"/>
          <w:szCs w:val="24"/>
        </w:rPr>
        <w:t>y.</w:t>
      </w:r>
      <w:r w:rsidR="00C851BD" w:rsidRPr="00940A60">
        <w:rPr>
          <w:rFonts w:ascii="Times New Roman" w:hAnsi="Times New Roman" w:cs="Times New Roman"/>
          <w:sz w:val="24"/>
          <w:szCs w:val="24"/>
        </w:rPr>
        <w:t xml:space="preserve"> </w:t>
      </w:r>
    </w:p>
    <w:p w14:paraId="42B58B90" w14:textId="592DD6D0" w:rsidR="00D80F8F" w:rsidRPr="00D80F8F" w:rsidRDefault="00D80F8F" w:rsidP="00D80F8F">
      <w:pPr>
        <w:pStyle w:val="Odstavecseseznamem"/>
        <w:numPr>
          <w:ilvl w:val="0"/>
          <w:numId w:val="5"/>
        </w:numPr>
        <w:suppressAutoHyphens/>
        <w:spacing w:after="200" w:line="276" w:lineRule="auto"/>
        <w:jc w:val="both"/>
        <w:rPr>
          <w:rFonts w:ascii="Times New Roman" w:hAnsi="Times New Roman" w:cs="Times New Roman"/>
          <w:sz w:val="24"/>
          <w:szCs w:val="24"/>
        </w:rPr>
      </w:pPr>
      <w:r w:rsidRPr="00D80F8F">
        <w:rPr>
          <w:rFonts w:ascii="Times New Roman" w:hAnsi="Times New Roman" w:cs="Times New Roman"/>
          <w:sz w:val="24"/>
          <w:szCs w:val="24"/>
        </w:rPr>
        <w:t xml:space="preserve">Odstranění závad </w:t>
      </w:r>
      <w:r>
        <w:rPr>
          <w:rFonts w:ascii="Times New Roman" w:hAnsi="Times New Roman" w:cs="Times New Roman"/>
          <w:sz w:val="24"/>
          <w:szCs w:val="24"/>
        </w:rPr>
        <w:t xml:space="preserve">(oprava) </w:t>
      </w:r>
      <w:r w:rsidRPr="00D80F8F">
        <w:rPr>
          <w:rFonts w:ascii="Times New Roman" w:hAnsi="Times New Roman" w:cs="Times New Roman"/>
          <w:sz w:val="24"/>
          <w:szCs w:val="24"/>
        </w:rPr>
        <w:t xml:space="preserve">bude prováděno na výzvu Objednatele. </w:t>
      </w:r>
      <w:r>
        <w:rPr>
          <w:rFonts w:ascii="Times New Roman" w:hAnsi="Times New Roman" w:cs="Times New Roman"/>
          <w:sz w:val="24"/>
          <w:szCs w:val="24"/>
        </w:rPr>
        <w:t>Opravou se rozumí</w:t>
      </w:r>
      <w:r w:rsidRPr="00D80F8F">
        <w:rPr>
          <w:rFonts w:ascii="Times New Roman" w:hAnsi="Times New Roman" w:cs="Times New Roman"/>
          <w:sz w:val="24"/>
          <w:szCs w:val="24"/>
        </w:rPr>
        <w:t xml:space="preserve"> soubor úkonů, jimiž se poškozený ZP vrátí do původního nebo provozuschopného stavu, přičemž nedojde ke změně technických parametrů nebo určeného účelu (§ 46 zákona o ZP)</w:t>
      </w:r>
      <w:r>
        <w:rPr>
          <w:rFonts w:ascii="Times New Roman" w:hAnsi="Times New Roman" w:cs="Times New Roman"/>
          <w:sz w:val="24"/>
          <w:szCs w:val="24"/>
        </w:rPr>
        <w:t>. Závadou ZP se rozumí</w:t>
      </w:r>
      <w:r w:rsidRPr="00D80F8F">
        <w:rPr>
          <w:rFonts w:ascii="Times New Roman" w:hAnsi="Times New Roman" w:cs="Times New Roman"/>
          <w:sz w:val="24"/>
          <w:szCs w:val="24"/>
        </w:rPr>
        <w:t xml:space="preserve"> porucha způsobující nefunkčnost ZP nebo odchylka parametrů ZP větší, než jakou stanovuje výrobce pro správnou funkci a provoz ZP, vyžadující následný servisní zásah Zhotovitele, zahrnující případně dodávku náhradních </w:t>
      </w:r>
      <w:r w:rsidRPr="00D80F8F">
        <w:rPr>
          <w:rFonts w:ascii="Times New Roman" w:hAnsi="Times New Roman" w:cs="Times New Roman"/>
          <w:sz w:val="24"/>
          <w:szCs w:val="24"/>
        </w:rPr>
        <w:lastRenderedPageBreak/>
        <w:t>dílů</w:t>
      </w:r>
      <w:r>
        <w:rPr>
          <w:rFonts w:ascii="Times New Roman" w:hAnsi="Times New Roman" w:cs="Times New Roman"/>
          <w:sz w:val="24"/>
          <w:szCs w:val="24"/>
        </w:rPr>
        <w:t xml:space="preserve"> a provedení všech potřebných </w:t>
      </w:r>
      <w:r w:rsidRPr="00D80F8F">
        <w:rPr>
          <w:rFonts w:ascii="Times New Roman" w:hAnsi="Times New Roman" w:cs="Times New Roman"/>
          <w:sz w:val="24"/>
          <w:szCs w:val="24"/>
        </w:rPr>
        <w:t>nastavení</w:t>
      </w:r>
      <w:r>
        <w:rPr>
          <w:rFonts w:ascii="Times New Roman" w:hAnsi="Times New Roman" w:cs="Times New Roman"/>
          <w:sz w:val="24"/>
          <w:szCs w:val="24"/>
        </w:rPr>
        <w:t xml:space="preserve">, zkoušek, revizí nebo </w:t>
      </w:r>
      <w:r w:rsidRPr="00D80F8F">
        <w:rPr>
          <w:rFonts w:ascii="Times New Roman" w:hAnsi="Times New Roman" w:cs="Times New Roman"/>
          <w:sz w:val="24"/>
          <w:szCs w:val="24"/>
        </w:rPr>
        <w:t xml:space="preserve">kalibraci </w:t>
      </w:r>
      <w:r>
        <w:rPr>
          <w:rFonts w:ascii="Times New Roman" w:hAnsi="Times New Roman" w:cs="Times New Roman"/>
          <w:sz w:val="24"/>
          <w:szCs w:val="24"/>
        </w:rPr>
        <w:t xml:space="preserve">ZP potřebných pro </w:t>
      </w:r>
      <w:r w:rsidRPr="00D80F8F">
        <w:rPr>
          <w:rFonts w:ascii="Times New Roman" w:hAnsi="Times New Roman" w:cs="Times New Roman"/>
          <w:sz w:val="24"/>
          <w:szCs w:val="24"/>
        </w:rPr>
        <w:t xml:space="preserve">uvedení ZP </w:t>
      </w:r>
      <w:r>
        <w:rPr>
          <w:rFonts w:ascii="Times New Roman" w:hAnsi="Times New Roman" w:cs="Times New Roman"/>
          <w:sz w:val="24"/>
          <w:szCs w:val="24"/>
        </w:rPr>
        <w:t xml:space="preserve">zpět </w:t>
      </w:r>
      <w:r w:rsidRPr="00D80F8F">
        <w:rPr>
          <w:rFonts w:ascii="Times New Roman" w:hAnsi="Times New Roman" w:cs="Times New Roman"/>
          <w:sz w:val="24"/>
          <w:szCs w:val="24"/>
        </w:rPr>
        <w:t>do provozu</w:t>
      </w:r>
      <w:r>
        <w:rPr>
          <w:rFonts w:ascii="Times New Roman" w:hAnsi="Times New Roman" w:cs="Times New Roman"/>
          <w:sz w:val="24"/>
          <w:szCs w:val="24"/>
        </w:rPr>
        <w:t>.</w:t>
      </w:r>
    </w:p>
    <w:p w14:paraId="3974EA69" w14:textId="5F6E2EB3" w:rsidR="006C15D2" w:rsidRDefault="00D80F8F" w:rsidP="006C15D2">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Požadavek na odstranění závady</w:t>
      </w:r>
      <w:r w:rsidR="006C15D2">
        <w:rPr>
          <w:rFonts w:ascii="Times New Roman" w:hAnsi="Times New Roman" w:cs="Times New Roman"/>
          <w:sz w:val="24"/>
          <w:szCs w:val="24"/>
        </w:rPr>
        <w:t xml:space="preserve"> </w:t>
      </w:r>
      <w:r w:rsidR="006C15D2" w:rsidRPr="00CC4646">
        <w:rPr>
          <w:rFonts w:ascii="Times New Roman" w:hAnsi="Times New Roman" w:cs="Times New Roman"/>
          <w:sz w:val="24"/>
          <w:szCs w:val="24"/>
        </w:rPr>
        <w:t xml:space="preserve">je </w:t>
      </w:r>
      <w:r>
        <w:rPr>
          <w:rFonts w:ascii="Times New Roman" w:hAnsi="Times New Roman" w:cs="Times New Roman"/>
          <w:sz w:val="24"/>
          <w:szCs w:val="24"/>
        </w:rPr>
        <w:t xml:space="preserve">Objednatel </w:t>
      </w:r>
      <w:r w:rsidR="006C15D2">
        <w:rPr>
          <w:rFonts w:ascii="Times New Roman" w:hAnsi="Times New Roman" w:cs="Times New Roman"/>
          <w:sz w:val="24"/>
          <w:szCs w:val="24"/>
        </w:rPr>
        <w:t xml:space="preserve">oprávněn uplatnit </w:t>
      </w:r>
      <w:r>
        <w:rPr>
          <w:rFonts w:ascii="Times New Roman" w:hAnsi="Times New Roman" w:cs="Times New Roman"/>
          <w:sz w:val="24"/>
          <w:szCs w:val="24"/>
        </w:rPr>
        <w:t>těmito způsoby</w:t>
      </w:r>
      <w:r w:rsidR="006C15D2" w:rsidRPr="00CC4646">
        <w:rPr>
          <w:rFonts w:ascii="Times New Roman" w:hAnsi="Times New Roman" w:cs="Times New Roman"/>
          <w:sz w:val="24"/>
          <w:szCs w:val="24"/>
        </w:rPr>
        <w:t xml:space="preserve">: </w:t>
      </w:r>
    </w:p>
    <w:p w14:paraId="55517E82" w14:textId="77777777" w:rsidR="006C15D2" w:rsidRDefault="006C15D2" w:rsidP="006C15D2">
      <w:pPr>
        <w:pStyle w:val="Odstavecseseznamem"/>
        <w:numPr>
          <w:ilvl w:val="1"/>
          <w:numId w:val="5"/>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na tel. č.: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CC4646">
        <w:rPr>
          <w:rFonts w:ascii="Times New Roman" w:hAnsi="Times New Roman" w:cs="Times New Roman"/>
          <w:sz w:val="24"/>
          <w:szCs w:val="24"/>
        </w:rPr>
        <w:t>,</w:t>
      </w:r>
    </w:p>
    <w:p w14:paraId="326F1C31" w14:textId="77777777" w:rsidR="006C15D2" w:rsidRDefault="006C15D2" w:rsidP="006C15D2">
      <w:pPr>
        <w:pStyle w:val="Odstavecseseznamem"/>
        <w:numPr>
          <w:ilvl w:val="1"/>
          <w:numId w:val="5"/>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e-mail: </w:t>
      </w:r>
      <w:r>
        <w:rPr>
          <w:rFonts w:ascii="Times New Roman" w:hAnsi="Times New Roman" w:cs="Times New Roman"/>
          <w:sz w:val="24"/>
          <w:szCs w:val="24"/>
        </w:rPr>
        <w:t>…………</w:t>
      </w:r>
      <w:proofErr w:type="gramStart"/>
      <w:r>
        <w:rPr>
          <w:rFonts w:ascii="Times New Roman" w:hAnsi="Times New Roman" w:cs="Times New Roman"/>
          <w:sz w:val="24"/>
          <w:szCs w:val="24"/>
        </w:rPr>
        <w:t>……</w:t>
      </w:r>
      <w:r w:rsidRPr="00CC4646">
        <w:rPr>
          <w:rFonts w:ascii="Times New Roman" w:hAnsi="Times New Roman" w:cs="Times New Roman"/>
          <w:sz w:val="24"/>
          <w:szCs w:val="24"/>
        </w:rPr>
        <w:t>.</w:t>
      </w:r>
      <w:proofErr w:type="gramEnd"/>
      <w:r>
        <w:rPr>
          <w:rFonts w:ascii="Times New Roman" w:hAnsi="Times New Roman" w:cs="Times New Roman"/>
          <w:sz w:val="24"/>
          <w:szCs w:val="24"/>
        </w:rPr>
        <w:t>,</w:t>
      </w:r>
    </w:p>
    <w:p w14:paraId="6B994AE8" w14:textId="77777777" w:rsidR="006C15D2" w:rsidRDefault="006C15D2" w:rsidP="006C15D2">
      <w:pPr>
        <w:pStyle w:val="Odstavecseseznamem"/>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helpdesk …………….</w:t>
      </w:r>
    </w:p>
    <w:p w14:paraId="72DB8E94" w14:textId="0417CE72" w:rsidR="006C15D2" w:rsidRDefault="006C15D2" w:rsidP="006C15D2">
      <w:pPr>
        <w:pStyle w:val="Odstavecseseznamem"/>
        <w:numPr>
          <w:ilvl w:val="0"/>
          <w:numId w:val="5"/>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Za okamžik uplatnění </w:t>
      </w:r>
      <w:r w:rsidR="00D80F8F">
        <w:rPr>
          <w:rFonts w:ascii="Times New Roman" w:hAnsi="Times New Roman" w:cs="Times New Roman"/>
          <w:sz w:val="24"/>
          <w:szCs w:val="24"/>
        </w:rPr>
        <w:t>požadavku na odstranění závady</w:t>
      </w:r>
      <w:r w:rsidRPr="00CC4646">
        <w:rPr>
          <w:rFonts w:ascii="Times New Roman" w:hAnsi="Times New Roman" w:cs="Times New Roman"/>
          <w:sz w:val="24"/>
          <w:szCs w:val="24"/>
        </w:rPr>
        <w:t xml:space="preserve"> se považuje okamžik odeslání emailové zprávy na výše uvedenou emailovou adresu nebo telefonický hovor na výše uvedené číslo</w:t>
      </w:r>
      <w:r w:rsidR="00D80F8F">
        <w:rPr>
          <w:rFonts w:ascii="Times New Roman" w:hAnsi="Times New Roman" w:cs="Times New Roman"/>
          <w:sz w:val="24"/>
          <w:szCs w:val="24"/>
        </w:rPr>
        <w:t xml:space="preserve"> nebo zadání požadavku na helpdesk</w:t>
      </w:r>
      <w:r w:rsidRPr="00CC4646">
        <w:rPr>
          <w:rFonts w:ascii="Times New Roman" w:hAnsi="Times New Roman" w:cs="Times New Roman"/>
          <w:sz w:val="24"/>
          <w:szCs w:val="24"/>
        </w:rPr>
        <w:t xml:space="preserve">. </w:t>
      </w:r>
    </w:p>
    <w:p w14:paraId="6BF9BDF9" w14:textId="4E71DE6B" w:rsidR="006C15D2" w:rsidRDefault="006C15D2" w:rsidP="006C15D2">
      <w:pPr>
        <w:pStyle w:val="Odstavecseseznamem"/>
        <w:numPr>
          <w:ilvl w:val="0"/>
          <w:numId w:val="5"/>
        </w:numPr>
        <w:spacing w:after="0"/>
        <w:jc w:val="both"/>
        <w:rPr>
          <w:rFonts w:ascii="Times New Roman" w:hAnsi="Times New Roman" w:cs="Times New Roman"/>
          <w:sz w:val="24"/>
          <w:szCs w:val="24"/>
        </w:rPr>
      </w:pPr>
      <w:bookmarkStart w:id="2" w:name="_Ref205986245"/>
      <w:r w:rsidRPr="00DA7B09">
        <w:rPr>
          <w:rFonts w:ascii="Times New Roman" w:hAnsi="Times New Roman" w:cs="Times New Roman"/>
          <w:sz w:val="24"/>
          <w:szCs w:val="24"/>
        </w:rPr>
        <w:t xml:space="preserve">V případě uplatnění </w:t>
      </w:r>
      <w:r w:rsidR="00D80F8F">
        <w:rPr>
          <w:rFonts w:ascii="Times New Roman" w:hAnsi="Times New Roman" w:cs="Times New Roman"/>
          <w:sz w:val="24"/>
          <w:szCs w:val="24"/>
        </w:rPr>
        <w:t>požadavku na odstranění závady</w:t>
      </w:r>
      <w:r w:rsidR="00D80F8F" w:rsidRPr="00CC4646">
        <w:rPr>
          <w:rFonts w:ascii="Times New Roman" w:hAnsi="Times New Roman" w:cs="Times New Roman"/>
          <w:sz w:val="24"/>
          <w:szCs w:val="24"/>
        </w:rPr>
        <w:t xml:space="preserve"> </w:t>
      </w:r>
      <w:r w:rsidRPr="00DA7B09">
        <w:rPr>
          <w:rFonts w:ascii="Times New Roman" w:hAnsi="Times New Roman" w:cs="Times New Roman"/>
          <w:sz w:val="24"/>
          <w:szCs w:val="24"/>
        </w:rPr>
        <w:t xml:space="preserve">se </w:t>
      </w:r>
      <w:r w:rsidR="00D80F8F">
        <w:rPr>
          <w:rFonts w:ascii="Times New Roman" w:hAnsi="Times New Roman" w:cs="Times New Roman"/>
          <w:sz w:val="24"/>
          <w:szCs w:val="24"/>
        </w:rPr>
        <w:t>zhotovitel</w:t>
      </w:r>
      <w:r w:rsidRPr="00DA7B09">
        <w:rPr>
          <w:rFonts w:ascii="Times New Roman" w:hAnsi="Times New Roman" w:cs="Times New Roman"/>
          <w:sz w:val="24"/>
          <w:szCs w:val="24"/>
        </w:rPr>
        <w:t xml:space="preserve"> zavazuje, že doba nástupu servisního technika na </w:t>
      </w:r>
      <w:r w:rsidR="00D80F8F">
        <w:rPr>
          <w:rFonts w:ascii="Times New Roman" w:hAnsi="Times New Roman" w:cs="Times New Roman"/>
          <w:sz w:val="24"/>
          <w:szCs w:val="24"/>
        </w:rPr>
        <w:t>poskytnutí Servisní služby</w:t>
      </w:r>
      <w:r w:rsidRPr="00DA7B09">
        <w:rPr>
          <w:rFonts w:ascii="Times New Roman" w:hAnsi="Times New Roman" w:cs="Times New Roman"/>
          <w:sz w:val="24"/>
          <w:szCs w:val="24"/>
        </w:rPr>
        <w:t xml:space="preserve"> bude maximálně do 48 hodin od uplatnění </w:t>
      </w:r>
      <w:r w:rsidR="00D80F8F">
        <w:rPr>
          <w:rFonts w:ascii="Times New Roman" w:hAnsi="Times New Roman" w:cs="Times New Roman"/>
          <w:sz w:val="24"/>
          <w:szCs w:val="24"/>
        </w:rPr>
        <w:t>požadavku na odstranění závady</w:t>
      </w:r>
      <w:r w:rsidRPr="00DA7B09">
        <w:rPr>
          <w:rFonts w:ascii="Times New Roman" w:hAnsi="Times New Roman" w:cs="Times New Roman"/>
          <w:sz w:val="24"/>
          <w:szCs w:val="24"/>
        </w:rPr>
        <w:t xml:space="preserve">, a to do místa </w:t>
      </w:r>
      <w:r>
        <w:rPr>
          <w:rFonts w:ascii="Times New Roman" w:hAnsi="Times New Roman" w:cs="Times New Roman"/>
          <w:sz w:val="24"/>
          <w:szCs w:val="24"/>
        </w:rPr>
        <w:t>plnění</w:t>
      </w:r>
      <w:r w:rsidRPr="00DA7B09">
        <w:rPr>
          <w:rFonts w:ascii="Times New Roman" w:hAnsi="Times New Roman" w:cs="Times New Roman"/>
          <w:sz w:val="24"/>
          <w:szCs w:val="24"/>
        </w:rPr>
        <w:t>. Nástup servisního technika bude ve lhůtě dle předchozí věty uskutečněn v pracovní den mezi 7</w:t>
      </w:r>
      <w:r>
        <w:rPr>
          <w:rFonts w:ascii="Times New Roman" w:hAnsi="Times New Roman" w:cs="Times New Roman"/>
          <w:sz w:val="24"/>
          <w:szCs w:val="24"/>
        </w:rPr>
        <w:t>:</w:t>
      </w:r>
      <w:r w:rsidRPr="00DA7B09">
        <w:rPr>
          <w:rFonts w:ascii="Times New Roman" w:hAnsi="Times New Roman" w:cs="Times New Roman"/>
          <w:sz w:val="24"/>
          <w:szCs w:val="24"/>
        </w:rPr>
        <w:t>30 – 1</w:t>
      </w:r>
      <w:r>
        <w:rPr>
          <w:rFonts w:ascii="Times New Roman" w:hAnsi="Times New Roman" w:cs="Times New Roman"/>
          <w:sz w:val="24"/>
          <w:szCs w:val="24"/>
        </w:rPr>
        <w:t>4:</w:t>
      </w:r>
      <w:r w:rsidRPr="00DA7B09">
        <w:rPr>
          <w:rFonts w:ascii="Times New Roman" w:hAnsi="Times New Roman" w:cs="Times New Roman"/>
          <w:sz w:val="24"/>
          <w:szCs w:val="24"/>
        </w:rPr>
        <w:t>30 hod. nebo do 12.00 hod. následujícího pracovního dne, pokud lhůta 48 hodin uplyne v době po 1</w:t>
      </w:r>
      <w:r>
        <w:rPr>
          <w:rFonts w:ascii="Times New Roman" w:hAnsi="Times New Roman" w:cs="Times New Roman"/>
          <w:sz w:val="24"/>
          <w:szCs w:val="24"/>
        </w:rPr>
        <w:t>4:</w:t>
      </w:r>
      <w:r w:rsidRPr="00DA7B09">
        <w:rPr>
          <w:rFonts w:ascii="Times New Roman" w:hAnsi="Times New Roman" w:cs="Times New Roman"/>
          <w:sz w:val="24"/>
          <w:szCs w:val="24"/>
        </w:rPr>
        <w:t>30 hod. příslušného dne, nebo v mimopracovních dnech.</w:t>
      </w:r>
      <w:bookmarkEnd w:id="2"/>
      <w:r w:rsidRPr="00DA7B09">
        <w:rPr>
          <w:rFonts w:ascii="Times New Roman" w:hAnsi="Times New Roman" w:cs="Times New Roman"/>
          <w:sz w:val="24"/>
          <w:szCs w:val="24"/>
        </w:rPr>
        <w:t xml:space="preserve"> </w:t>
      </w:r>
    </w:p>
    <w:p w14:paraId="1AA74B4A" w14:textId="5DB6DBFE" w:rsidR="006C15D2" w:rsidRDefault="006C15D2" w:rsidP="006C15D2">
      <w:pPr>
        <w:pStyle w:val="Odstavecseseznamem"/>
        <w:numPr>
          <w:ilvl w:val="0"/>
          <w:numId w:val="5"/>
        </w:numPr>
        <w:spacing w:after="0"/>
        <w:jc w:val="both"/>
        <w:rPr>
          <w:rFonts w:ascii="Times New Roman" w:hAnsi="Times New Roman" w:cs="Times New Roman"/>
          <w:sz w:val="24"/>
          <w:szCs w:val="24"/>
        </w:rPr>
      </w:pPr>
      <w:r w:rsidRPr="00790B9E">
        <w:rPr>
          <w:rFonts w:ascii="Times New Roman" w:hAnsi="Times New Roman" w:cs="Times New Roman"/>
          <w:sz w:val="24"/>
          <w:szCs w:val="24"/>
        </w:rPr>
        <w:t xml:space="preserve">Jde-li o </w:t>
      </w:r>
      <w:r w:rsidR="00D80F8F">
        <w:rPr>
          <w:rFonts w:ascii="Times New Roman" w:hAnsi="Times New Roman" w:cs="Times New Roman"/>
          <w:sz w:val="24"/>
          <w:szCs w:val="24"/>
        </w:rPr>
        <w:t>zá</w:t>
      </w:r>
      <w:r w:rsidRPr="00790B9E">
        <w:rPr>
          <w:rFonts w:ascii="Times New Roman" w:hAnsi="Times New Roman" w:cs="Times New Roman"/>
          <w:sz w:val="24"/>
          <w:szCs w:val="24"/>
        </w:rPr>
        <w:t xml:space="preserve">vadu odstranitelnou, zavazuje se </w:t>
      </w:r>
      <w:r w:rsidR="00D80F8F">
        <w:rPr>
          <w:rFonts w:ascii="Times New Roman" w:hAnsi="Times New Roman" w:cs="Times New Roman"/>
          <w:sz w:val="24"/>
          <w:szCs w:val="24"/>
        </w:rPr>
        <w:t>Zhotovitel</w:t>
      </w:r>
      <w:r w:rsidRPr="00790B9E">
        <w:rPr>
          <w:rFonts w:ascii="Times New Roman" w:hAnsi="Times New Roman" w:cs="Times New Roman"/>
          <w:sz w:val="24"/>
          <w:szCs w:val="24"/>
        </w:rPr>
        <w:t xml:space="preserve"> tuto </w:t>
      </w:r>
      <w:r w:rsidR="00D80F8F">
        <w:rPr>
          <w:rFonts w:ascii="Times New Roman" w:hAnsi="Times New Roman" w:cs="Times New Roman"/>
          <w:sz w:val="24"/>
          <w:szCs w:val="24"/>
        </w:rPr>
        <w:t>zá</w:t>
      </w:r>
      <w:r>
        <w:rPr>
          <w:rFonts w:ascii="Times New Roman" w:hAnsi="Times New Roman" w:cs="Times New Roman"/>
          <w:sz w:val="24"/>
          <w:szCs w:val="24"/>
        </w:rPr>
        <w:t xml:space="preserve">vadu </w:t>
      </w:r>
      <w:r w:rsidRPr="00790B9E">
        <w:rPr>
          <w:rFonts w:ascii="Times New Roman" w:hAnsi="Times New Roman" w:cs="Times New Roman"/>
          <w:sz w:val="24"/>
          <w:szCs w:val="24"/>
        </w:rPr>
        <w:t>odstranit a uhradit veškeré související náklady nejpozději do 48 hodin od nástupu servisního technika na opravu</w:t>
      </w:r>
      <w:r>
        <w:rPr>
          <w:rFonts w:ascii="Times New Roman" w:hAnsi="Times New Roman" w:cs="Times New Roman"/>
          <w:sz w:val="24"/>
          <w:szCs w:val="24"/>
        </w:rPr>
        <w:t>, a to za předpokladu</w:t>
      </w:r>
      <w:r w:rsidRPr="00790B9E">
        <w:rPr>
          <w:rFonts w:ascii="Times New Roman" w:hAnsi="Times New Roman" w:cs="Times New Roman"/>
          <w:sz w:val="24"/>
          <w:szCs w:val="24"/>
        </w:rPr>
        <w:t xml:space="preserve">, že </w:t>
      </w:r>
      <w:r w:rsidR="00D80F8F">
        <w:rPr>
          <w:rFonts w:ascii="Times New Roman" w:hAnsi="Times New Roman" w:cs="Times New Roman"/>
          <w:sz w:val="24"/>
          <w:szCs w:val="24"/>
        </w:rPr>
        <w:t xml:space="preserve">jsou v uvedené lhůtě k dispozici </w:t>
      </w:r>
      <w:r w:rsidRPr="00790B9E">
        <w:rPr>
          <w:rFonts w:ascii="Times New Roman" w:hAnsi="Times New Roman" w:cs="Times New Roman"/>
          <w:sz w:val="24"/>
          <w:szCs w:val="24"/>
        </w:rPr>
        <w:t>potřebné náhradní díly. V případě, že je nutné dodat náhradní díly</w:t>
      </w:r>
      <w:r>
        <w:rPr>
          <w:rFonts w:ascii="Times New Roman" w:hAnsi="Times New Roman" w:cs="Times New Roman"/>
          <w:sz w:val="24"/>
          <w:szCs w:val="24"/>
        </w:rPr>
        <w:t xml:space="preserve">, které nejsou </w:t>
      </w:r>
      <w:r w:rsidR="00D80F8F">
        <w:rPr>
          <w:rFonts w:ascii="Times New Roman" w:hAnsi="Times New Roman" w:cs="Times New Roman"/>
          <w:sz w:val="24"/>
          <w:szCs w:val="24"/>
        </w:rPr>
        <w:t>dostupné</w:t>
      </w:r>
      <w:r>
        <w:rPr>
          <w:rFonts w:ascii="Times New Roman" w:hAnsi="Times New Roman" w:cs="Times New Roman"/>
          <w:sz w:val="24"/>
          <w:szCs w:val="24"/>
        </w:rPr>
        <w:t xml:space="preserve">, je </w:t>
      </w:r>
      <w:r w:rsidR="00D80F8F">
        <w:rPr>
          <w:rFonts w:ascii="Times New Roman" w:hAnsi="Times New Roman" w:cs="Times New Roman"/>
          <w:sz w:val="24"/>
          <w:szCs w:val="24"/>
        </w:rPr>
        <w:t>Zhotovitel</w:t>
      </w:r>
      <w:r>
        <w:rPr>
          <w:rFonts w:ascii="Times New Roman" w:hAnsi="Times New Roman" w:cs="Times New Roman"/>
          <w:sz w:val="24"/>
          <w:szCs w:val="24"/>
        </w:rPr>
        <w:t xml:space="preserve"> povinen </w:t>
      </w:r>
      <w:r w:rsidR="00D44634">
        <w:rPr>
          <w:rFonts w:ascii="Times New Roman" w:hAnsi="Times New Roman" w:cs="Times New Roman"/>
          <w:sz w:val="24"/>
          <w:szCs w:val="24"/>
        </w:rPr>
        <w:t xml:space="preserve">písemně informovat o této skutečnosti Objednatele a sdělit lhůtu k odstranění závady, přičemž je Zhotovitel povinen </w:t>
      </w:r>
      <w:r>
        <w:rPr>
          <w:rFonts w:ascii="Times New Roman" w:hAnsi="Times New Roman" w:cs="Times New Roman"/>
          <w:sz w:val="24"/>
          <w:szCs w:val="24"/>
        </w:rPr>
        <w:t xml:space="preserve">odstranit </w:t>
      </w:r>
      <w:r w:rsidR="00D80F8F">
        <w:rPr>
          <w:rFonts w:ascii="Times New Roman" w:hAnsi="Times New Roman" w:cs="Times New Roman"/>
          <w:sz w:val="24"/>
          <w:szCs w:val="24"/>
        </w:rPr>
        <w:t>zá</w:t>
      </w:r>
      <w:r>
        <w:rPr>
          <w:rFonts w:ascii="Times New Roman" w:hAnsi="Times New Roman" w:cs="Times New Roman"/>
          <w:sz w:val="24"/>
          <w:szCs w:val="24"/>
        </w:rPr>
        <w:t>vadu v nejkratší možné době</w:t>
      </w:r>
      <w:r w:rsidRPr="00790B9E">
        <w:rPr>
          <w:rFonts w:ascii="Times New Roman" w:hAnsi="Times New Roman" w:cs="Times New Roman"/>
          <w:sz w:val="24"/>
          <w:szCs w:val="24"/>
        </w:rPr>
        <w:t xml:space="preserve">. </w:t>
      </w:r>
    </w:p>
    <w:p w14:paraId="55E16C83" w14:textId="77777777" w:rsidR="003E056D" w:rsidRDefault="006C15D2" w:rsidP="006C15D2">
      <w:pPr>
        <w:pStyle w:val="Odstavecseseznamem"/>
        <w:numPr>
          <w:ilvl w:val="0"/>
          <w:numId w:val="5"/>
        </w:numPr>
        <w:spacing w:after="0"/>
        <w:jc w:val="both"/>
        <w:rPr>
          <w:rFonts w:ascii="Times New Roman" w:hAnsi="Times New Roman" w:cs="Times New Roman"/>
          <w:sz w:val="24"/>
          <w:szCs w:val="24"/>
        </w:rPr>
      </w:pPr>
      <w:r w:rsidRPr="00790B9E">
        <w:rPr>
          <w:rFonts w:ascii="Times New Roman" w:hAnsi="Times New Roman" w:cs="Times New Roman"/>
          <w:sz w:val="24"/>
          <w:szCs w:val="24"/>
        </w:rPr>
        <w:t xml:space="preserve">Náhradní </w:t>
      </w:r>
      <w:r w:rsidR="003E056D">
        <w:rPr>
          <w:rFonts w:ascii="Times New Roman" w:hAnsi="Times New Roman" w:cs="Times New Roman"/>
          <w:sz w:val="24"/>
          <w:szCs w:val="24"/>
        </w:rPr>
        <w:t>díly</w:t>
      </w:r>
      <w:r w:rsidRPr="00790B9E">
        <w:rPr>
          <w:rFonts w:ascii="Times New Roman" w:hAnsi="Times New Roman" w:cs="Times New Roman"/>
          <w:sz w:val="24"/>
          <w:szCs w:val="24"/>
        </w:rPr>
        <w:t xml:space="preserve"> musí splňovat veškeré požadavky na jakost, provedení a kvalitu, jakož i další specifikace a podmínky stanovené touto smlouvou </w:t>
      </w:r>
      <w:r w:rsidR="003E056D">
        <w:rPr>
          <w:rFonts w:ascii="Times New Roman" w:hAnsi="Times New Roman" w:cs="Times New Roman"/>
          <w:sz w:val="24"/>
          <w:szCs w:val="24"/>
        </w:rPr>
        <w:t>a právními předpisy a musí být zachovány</w:t>
      </w:r>
      <w:r w:rsidRPr="00790B9E">
        <w:rPr>
          <w:rFonts w:ascii="Times New Roman" w:hAnsi="Times New Roman" w:cs="Times New Roman"/>
          <w:sz w:val="24"/>
          <w:szCs w:val="24"/>
        </w:rPr>
        <w:t xml:space="preserve"> parametr</w:t>
      </w:r>
      <w:r w:rsidR="003E056D">
        <w:rPr>
          <w:rFonts w:ascii="Times New Roman" w:hAnsi="Times New Roman" w:cs="Times New Roman"/>
          <w:sz w:val="24"/>
          <w:szCs w:val="24"/>
        </w:rPr>
        <w:t>y ZP</w:t>
      </w:r>
      <w:r w:rsidRPr="00790B9E">
        <w:rPr>
          <w:rFonts w:ascii="Times New Roman" w:hAnsi="Times New Roman" w:cs="Times New Roman"/>
          <w:sz w:val="24"/>
          <w:szCs w:val="24"/>
        </w:rPr>
        <w:t xml:space="preserve">. </w:t>
      </w:r>
    </w:p>
    <w:p w14:paraId="5F6580BD" w14:textId="5993FFD8" w:rsidR="006C15D2" w:rsidRDefault="006C15D2" w:rsidP="006C15D2">
      <w:pPr>
        <w:pStyle w:val="Odstavecseseznamem"/>
        <w:numPr>
          <w:ilvl w:val="0"/>
          <w:numId w:val="5"/>
        </w:numPr>
        <w:spacing w:after="0"/>
        <w:jc w:val="both"/>
        <w:rPr>
          <w:rFonts w:ascii="Times New Roman" w:hAnsi="Times New Roman" w:cs="Times New Roman"/>
          <w:sz w:val="24"/>
          <w:szCs w:val="24"/>
        </w:rPr>
      </w:pPr>
      <w:r w:rsidRPr="00790B9E">
        <w:rPr>
          <w:rFonts w:ascii="Times New Roman" w:hAnsi="Times New Roman" w:cs="Times New Roman"/>
          <w:sz w:val="24"/>
          <w:szCs w:val="24"/>
        </w:rPr>
        <w:t xml:space="preserve">Veškeré náklady na odvoz, demontáž a případnou odbornou likvidaci </w:t>
      </w:r>
      <w:r w:rsidR="003E056D">
        <w:rPr>
          <w:rFonts w:ascii="Times New Roman" w:hAnsi="Times New Roman" w:cs="Times New Roman"/>
          <w:sz w:val="24"/>
          <w:szCs w:val="24"/>
        </w:rPr>
        <w:t xml:space="preserve">nepotřebných náhradních dílů </w:t>
      </w:r>
      <w:r w:rsidRPr="00790B9E">
        <w:rPr>
          <w:rFonts w:ascii="Times New Roman" w:hAnsi="Times New Roman" w:cs="Times New Roman"/>
          <w:sz w:val="24"/>
          <w:szCs w:val="24"/>
        </w:rPr>
        <w:t xml:space="preserve">v souladu s příslušnými právními přepisy včetně veškerých souvisejících nákladů hradí </w:t>
      </w:r>
      <w:r w:rsidR="003E056D">
        <w:rPr>
          <w:rFonts w:ascii="Times New Roman" w:hAnsi="Times New Roman" w:cs="Times New Roman"/>
          <w:sz w:val="24"/>
          <w:szCs w:val="24"/>
        </w:rPr>
        <w:t>Zhotovitel, resp. jsou zahrnuty v ceně podle této smlouvy</w:t>
      </w:r>
      <w:r w:rsidRPr="00790B9E">
        <w:rPr>
          <w:rFonts w:ascii="Times New Roman" w:hAnsi="Times New Roman" w:cs="Times New Roman"/>
          <w:sz w:val="24"/>
          <w:szCs w:val="24"/>
        </w:rPr>
        <w:t xml:space="preserve">. </w:t>
      </w:r>
    </w:p>
    <w:p w14:paraId="4120334E" w14:textId="77777777" w:rsidR="006C15D2" w:rsidRDefault="006C15D2" w:rsidP="00C11C3A">
      <w:pPr>
        <w:suppressAutoHyphens/>
        <w:spacing w:after="0" w:line="276" w:lineRule="auto"/>
        <w:jc w:val="both"/>
        <w:rPr>
          <w:rFonts w:ascii="Times New Roman" w:hAnsi="Times New Roman" w:cs="Times New Roman"/>
          <w:sz w:val="24"/>
          <w:szCs w:val="24"/>
        </w:rPr>
      </w:pPr>
    </w:p>
    <w:p w14:paraId="2DDF879E" w14:textId="3FE4854D" w:rsidR="00D44634" w:rsidRPr="00D44634" w:rsidRDefault="00D44634" w:rsidP="00D44634">
      <w:pPr>
        <w:suppressAutoHyphens/>
        <w:spacing w:after="0" w:line="276" w:lineRule="auto"/>
        <w:jc w:val="center"/>
        <w:rPr>
          <w:rFonts w:ascii="Times New Roman" w:hAnsi="Times New Roman" w:cs="Times New Roman"/>
          <w:b/>
          <w:bCs/>
          <w:sz w:val="24"/>
          <w:szCs w:val="24"/>
        </w:rPr>
      </w:pPr>
      <w:r w:rsidRPr="00D44634">
        <w:rPr>
          <w:rFonts w:ascii="Times New Roman" w:hAnsi="Times New Roman" w:cs="Times New Roman"/>
          <w:b/>
          <w:bCs/>
          <w:sz w:val="24"/>
          <w:szCs w:val="24"/>
        </w:rPr>
        <w:t>IV.</w:t>
      </w:r>
    </w:p>
    <w:p w14:paraId="421B10C9" w14:textId="577E72A9" w:rsidR="00D44634" w:rsidRPr="00D44634" w:rsidRDefault="00C851BD" w:rsidP="00D44634">
      <w:pPr>
        <w:suppressAutoHyphens/>
        <w:spacing w:after="0" w:line="276" w:lineRule="auto"/>
        <w:jc w:val="center"/>
        <w:rPr>
          <w:rFonts w:ascii="Times New Roman" w:hAnsi="Times New Roman" w:cs="Times New Roman"/>
          <w:b/>
          <w:bCs/>
          <w:sz w:val="24"/>
          <w:szCs w:val="24"/>
        </w:rPr>
      </w:pPr>
      <w:r w:rsidRPr="00D44634">
        <w:rPr>
          <w:rFonts w:ascii="Times New Roman" w:hAnsi="Times New Roman" w:cs="Times New Roman"/>
          <w:b/>
          <w:bCs/>
          <w:sz w:val="24"/>
          <w:szCs w:val="24"/>
        </w:rPr>
        <w:t>Cena díla a způsob placení</w:t>
      </w:r>
    </w:p>
    <w:p w14:paraId="3BE5D80C" w14:textId="77777777" w:rsidR="00D44634" w:rsidRDefault="00D44634" w:rsidP="00D44634">
      <w:pPr>
        <w:suppressAutoHyphens/>
        <w:spacing w:after="0" w:line="276" w:lineRule="auto"/>
        <w:jc w:val="both"/>
        <w:rPr>
          <w:rFonts w:ascii="Times New Roman" w:hAnsi="Times New Roman" w:cs="Times New Roman"/>
          <w:sz w:val="24"/>
          <w:szCs w:val="24"/>
        </w:rPr>
      </w:pPr>
    </w:p>
    <w:p w14:paraId="5E0559AD" w14:textId="77777777" w:rsidR="005E3564"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D44634">
        <w:rPr>
          <w:rFonts w:ascii="Times New Roman" w:hAnsi="Times New Roman" w:cs="Times New Roman"/>
          <w:sz w:val="24"/>
          <w:szCs w:val="24"/>
        </w:rPr>
        <w:t xml:space="preserve">Cena za </w:t>
      </w:r>
      <w:r w:rsidR="00D44634">
        <w:rPr>
          <w:rFonts w:ascii="Times New Roman" w:hAnsi="Times New Roman" w:cs="Times New Roman"/>
          <w:sz w:val="24"/>
          <w:szCs w:val="24"/>
        </w:rPr>
        <w:t>Servisní služby bud</w:t>
      </w:r>
      <w:r w:rsidR="005E3564">
        <w:rPr>
          <w:rFonts w:ascii="Times New Roman" w:hAnsi="Times New Roman" w:cs="Times New Roman"/>
          <w:sz w:val="24"/>
          <w:szCs w:val="24"/>
        </w:rPr>
        <w:t>ou</w:t>
      </w:r>
      <w:r w:rsidR="00D44634">
        <w:rPr>
          <w:rFonts w:ascii="Times New Roman" w:hAnsi="Times New Roman" w:cs="Times New Roman"/>
          <w:sz w:val="24"/>
          <w:szCs w:val="24"/>
        </w:rPr>
        <w:t xml:space="preserve"> Objednatelem placen</w:t>
      </w:r>
      <w:r w:rsidR="005E3564">
        <w:rPr>
          <w:rFonts w:ascii="Times New Roman" w:hAnsi="Times New Roman" w:cs="Times New Roman"/>
          <w:sz w:val="24"/>
          <w:szCs w:val="24"/>
        </w:rPr>
        <w:t>y</w:t>
      </w:r>
      <w:r w:rsidR="00D44634">
        <w:rPr>
          <w:rFonts w:ascii="Times New Roman" w:hAnsi="Times New Roman" w:cs="Times New Roman"/>
          <w:sz w:val="24"/>
          <w:szCs w:val="24"/>
        </w:rPr>
        <w:t xml:space="preserve"> měsíční paušální částkou ve výši ………</w:t>
      </w:r>
      <w:proofErr w:type="gramStart"/>
      <w:r w:rsidR="00D44634">
        <w:rPr>
          <w:rFonts w:ascii="Times New Roman" w:hAnsi="Times New Roman" w:cs="Times New Roman"/>
          <w:sz w:val="24"/>
          <w:szCs w:val="24"/>
        </w:rPr>
        <w:t>… ,</w:t>
      </w:r>
      <w:proofErr w:type="gramEnd"/>
      <w:r w:rsidR="00D44634">
        <w:rPr>
          <w:rFonts w:ascii="Times New Roman" w:hAnsi="Times New Roman" w:cs="Times New Roman"/>
          <w:sz w:val="24"/>
          <w:szCs w:val="24"/>
        </w:rPr>
        <w:t xml:space="preserve">- Kč </w:t>
      </w:r>
      <w:r w:rsidR="00D44634" w:rsidRPr="00CF55BB">
        <w:rPr>
          <w:rFonts w:ascii="Times New Roman" w:hAnsi="Times New Roman" w:cs="Times New Roman"/>
          <w:sz w:val="24"/>
          <w:szCs w:val="24"/>
        </w:rPr>
        <w:t xml:space="preserve">bez DPH, </w:t>
      </w:r>
      <w:r w:rsidR="00D44634">
        <w:rPr>
          <w:rFonts w:ascii="Times New Roman" w:hAnsi="Times New Roman" w:cs="Times New Roman"/>
          <w:sz w:val="24"/>
          <w:szCs w:val="24"/>
        </w:rPr>
        <w:t>což činí …………</w:t>
      </w:r>
      <w:proofErr w:type="gramStart"/>
      <w:r w:rsidR="00D44634">
        <w:rPr>
          <w:rFonts w:ascii="Times New Roman" w:hAnsi="Times New Roman" w:cs="Times New Roman"/>
          <w:sz w:val="24"/>
          <w:szCs w:val="24"/>
        </w:rPr>
        <w:t>… ,</w:t>
      </w:r>
      <w:proofErr w:type="gramEnd"/>
      <w:r w:rsidR="00D44634">
        <w:rPr>
          <w:rFonts w:ascii="Times New Roman" w:hAnsi="Times New Roman" w:cs="Times New Roman"/>
          <w:sz w:val="24"/>
          <w:szCs w:val="24"/>
        </w:rPr>
        <w:t xml:space="preserve">- Kč včetně </w:t>
      </w:r>
      <w:r w:rsidR="00D44634" w:rsidRPr="00CF55BB">
        <w:rPr>
          <w:rFonts w:ascii="Times New Roman" w:hAnsi="Times New Roman" w:cs="Times New Roman"/>
          <w:sz w:val="24"/>
          <w:szCs w:val="24"/>
        </w:rPr>
        <w:t>DPH</w:t>
      </w:r>
      <w:r w:rsidR="00D44634">
        <w:rPr>
          <w:rFonts w:ascii="Times New Roman" w:hAnsi="Times New Roman" w:cs="Times New Roman"/>
          <w:sz w:val="24"/>
          <w:szCs w:val="24"/>
        </w:rPr>
        <w:t>.</w:t>
      </w:r>
      <w:r w:rsidR="00D44634" w:rsidRPr="00CF55BB">
        <w:rPr>
          <w:rFonts w:ascii="Times New Roman" w:hAnsi="Times New Roman" w:cs="Times New Roman"/>
          <w:sz w:val="24"/>
          <w:szCs w:val="24"/>
        </w:rPr>
        <w:t xml:space="preserve"> </w:t>
      </w:r>
    </w:p>
    <w:p w14:paraId="30B01901" w14:textId="0D6AA6FB" w:rsidR="005E3564" w:rsidRPr="005E3564" w:rsidRDefault="005E3564"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C</w:t>
      </w:r>
      <w:r w:rsidR="00C851BD" w:rsidRPr="005E3564">
        <w:rPr>
          <w:rFonts w:ascii="Times New Roman" w:hAnsi="Times New Roman" w:cs="Times New Roman"/>
          <w:sz w:val="24"/>
          <w:szCs w:val="24"/>
        </w:rPr>
        <w:t>en</w:t>
      </w:r>
      <w:r w:rsidRPr="005E3564">
        <w:rPr>
          <w:rFonts w:ascii="Times New Roman" w:hAnsi="Times New Roman" w:cs="Times New Roman"/>
          <w:sz w:val="24"/>
          <w:szCs w:val="24"/>
        </w:rPr>
        <w:t>a</w:t>
      </w:r>
      <w:r w:rsidR="00C851BD" w:rsidRPr="005E3564">
        <w:rPr>
          <w:rFonts w:ascii="Times New Roman" w:hAnsi="Times New Roman" w:cs="Times New Roman"/>
          <w:sz w:val="24"/>
          <w:szCs w:val="24"/>
        </w:rPr>
        <w:t xml:space="preserve"> j</w:t>
      </w:r>
      <w:r w:rsidRPr="005E3564">
        <w:rPr>
          <w:rFonts w:ascii="Times New Roman" w:hAnsi="Times New Roman" w:cs="Times New Roman"/>
          <w:sz w:val="24"/>
          <w:szCs w:val="24"/>
        </w:rPr>
        <w:t>e</w:t>
      </w:r>
      <w:r w:rsidR="00C851BD" w:rsidRPr="005E3564">
        <w:rPr>
          <w:rFonts w:ascii="Times New Roman" w:hAnsi="Times New Roman" w:cs="Times New Roman"/>
          <w:sz w:val="24"/>
          <w:szCs w:val="24"/>
        </w:rPr>
        <w:t xml:space="preserve"> konečn</w:t>
      </w:r>
      <w:r w:rsidRPr="005E3564">
        <w:rPr>
          <w:rFonts w:ascii="Times New Roman" w:hAnsi="Times New Roman" w:cs="Times New Roman"/>
          <w:sz w:val="24"/>
          <w:szCs w:val="24"/>
        </w:rPr>
        <w:t>á</w:t>
      </w:r>
      <w:r w:rsidR="00C851BD" w:rsidRPr="005E3564">
        <w:rPr>
          <w:rFonts w:ascii="Times New Roman" w:hAnsi="Times New Roman" w:cs="Times New Roman"/>
          <w:sz w:val="24"/>
          <w:szCs w:val="24"/>
        </w:rPr>
        <w:t>, maximální a nepřekročiteln</w:t>
      </w:r>
      <w:r w:rsidRPr="005E3564">
        <w:rPr>
          <w:rFonts w:ascii="Times New Roman" w:hAnsi="Times New Roman" w:cs="Times New Roman"/>
          <w:sz w:val="24"/>
          <w:szCs w:val="24"/>
        </w:rPr>
        <w:t>á</w:t>
      </w:r>
      <w:r w:rsidR="00C851BD" w:rsidRPr="005E3564">
        <w:rPr>
          <w:rFonts w:ascii="Times New Roman" w:hAnsi="Times New Roman" w:cs="Times New Roman"/>
          <w:sz w:val="24"/>
          <w:szCs w:val="24"/>
        </w:rPr>
        <w:t xml:space="preserve"> po celou dobu platnosti této smlouvy a zahrnuj</w:t>
      </w:r>
      <w:r w:rsidRPr="005E3564">
        <w:rPr>
          <w:rFonts w:ascii="Times New Roman" w:hAnsi="Times New Roman" w:cs="Times New Roman"/>
          <w:sz w:val="24"/>
          <w:szCs w:val="24"/>
        </w:rPr>
        <w:t>e</w:t>
      </w:r>
      <w:r w:rsidR="00C851BD" w:rsidRPr="005E3564">
        <w:rPr>
          <w:rFonts w:ascii="Times New Roman" w:hAnsi="Times New Roman" w:cs="Times New Roman"/>
          <w:sz w:val="24"/>
          <w:szCs w:val="24"/>
        </w:rPr>
        <w:t xml:space="preserve"> veškeré náklady Zhotovitele spojené s poskytováním </w:t>
      </w:r>
      <w:r w:rsidRPr="005E3564">
        <w:rPr>
          <w:rFonts w:ascii="Times New Roman" w:hAnsi="Times New Roman" w:cs="Times New Roman"/>
          <w:sz w:val="24"/>
          <w:szCs w:val="24"/>
        </w:rPr>
        <w:t xml:space="preserve">Servisních služeb, zejména náklady do dopravu, práci servisních techniků, náhradní díly, zprovoznění ZP, instruktáže obsluhy, revize, atesty, PBTK, úklid a likvidace obalů a odpadů, daně, cla a jakékoliv další poplatky, úroky z případných půjček a musí zahrnovat všechna případná rizika a vlivy (především kursových a inflačních), zkoušky dlouhodobé stability ve smyslu atomového zákona. </w:t>
      </w:r>
    </w:p>
    <w:p w14:paraId="7BFCABA3" w14:textId="77777777" w:rsidR="005E3564"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 xml:space="preserve">Cena za </w:t>
      </w:r>
      <w:r w:rsidR="005E3564">
        <w:rPr>
          <w:rFonts w:ascii="Times New Roman" w:hAnsi="Times New Roman" w:cs="Times New Roman"/>
          <w:sz w:val="24"/>
          <w:szCs w:val="24"/>
        </w:rPr>
        <w:t>Servisní služby</w:t>
      </w:r>
      <w:r w:rsidRPr="005E3564">
        <w:rPr>
          <w:rFonts w:ascii="Times New Roman" w:hAnsi="Times New Roman" w:cs="Times New Roman"/>
          <w:sz w:val="24"/>
          <w:szCs w:val="24"/>
        </w:rPr>
        <w:t xml:space="preserve"> nezahrnuje </w:t>
      </w:r>
      <w:r w:rsidR="005E3564">
        <w:rPr>
          <w:rFonts w:ascii="Times New Roman" w:hAnsi="Times New Roman" w:cs="Times New Roman"/>
          <w:sz w:val="24"/>
          <w:szCs w:val="24"/>
        </w:rPr>
        <w:t>odstranění závad způsobených nesprávným užíváním ZP ze strany Objednatele</w:t>
      </w:r>
      <w:r w:rsidRPr="005E3564">
        <w:rPr>
          <w:rFonts w:ascii="Times New Roman" w:hAnsi="Times New Roman" w:cs="Times New Roman"/>
          <w:sz w:val="24"/>
          <w:szCs w:val="24"/>
        </w:rPr>
        <w:t xml:space="preserve">, </w:t>
      </w:r>
      <w:r w:rsidR="005E3564">
        <w:rPr>
          <w:rFonts w:ascii="Times New Roman" w:hAnsi="Times New Roman" w:cs="Times New Roman"/>
          <w:sz w:val="24"/>
          <w:szCs w:val="24"/>
        </w:rPr>
        <w:t>závady způsobené Objednatelem</w:t>
      </w:r>
      <w:r w:rsidRPr="005E3564">
        <w:rPr>
          <w:rFonts w:ascii="Times New Roman" w:hAnsi="Times New Roman" w:cs="Times New Roman"/>
          <w:sz w:val="24"/>
          <w:szCs w:val="24"/>
        </w:rPr>
        <w:t xml:space="preserve">. </w:t>
      </w:r>
    </w:p>
    <w:p w14:paraId="1682E972" w14:textId="77777777" w:rsidR="005E3564"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Objednatel neposkytuje Zhotoviteli žádné zálohové platby</w:t>
      </w:r>
    </w:p>
    <w:p w14:paraId="0AD4D1A0" w14:textId="025894EE" w:rsidR="005E3564" w:rsidRDefault="005E3564" w:rsidP="005E3564">
      <w:pPr>
        <w:pStyle w:val="Odstavecseseznamem"/>
        <w:numPr>
          <w:ilvl w:val="0"/>
          <w:numId w:val="8"/>
        </w:numPr>
        <w:spacing w:after="0"/>
        <w:ind w:left="709"/>
        <w:jc w:val="both"/>
        <w:rPr>
          <w:rFonts w:ascii="Times New Roman" w:hAnsi="Times New Roman" w:cs="Times New Roman"/>
          <w:sz w:val="24"/>
          <w:szCs w:val="24"/>
        </w:rPr>
      </w:pPr>
      <w:r>
        <w:rPr>
          <w:rFonts w:ascii="Times New Roman" w:hAnsi="Times New Roman" w:cs="Times New Roman"/>
          <w:sz w:val="24"/>
          <w:szCs w:val="24"/>
        </w:rPr>
        <w:t>Cena může být změněna Zhotovitelem pouze o míru inflace vyjádřenou</w:t>
      </w:r>
      <w:r w:rsidRPr="005E3564">
        <w:rPr>
          <w:rFonts w:ascii="Arial" w:hAnsi="Arial" w:cs="Arial"/>
          <w:color w:val="474747"/>
          <w:sz w:val="21"/>
          <w:szCs w:val="21"/>
          <w:shd w:val="clear" w:color="auto" w:fill="FFFFFF"/>
        </w:rPr>
        <w:t xml:space="preserve"> </w:t>
      </w:r>
      <w:r w:rsidRPr="005E3564">
        <w:rPr>
          <w:rFonts w:ascii="Times New Roman" w:hAnsi="Times New Roman" w:cs="Times New Roman"/>
          <w:sz w:val="24"/>
          <w:szCs w:val="24"/>
        </w:rPr>
        <w:t>přírůstkem průměrného ročního indexu spotřebitelských cen</w:t>
      </w:r>
      <w:r>
        <w:rPr>
          <w:rFonts w:ascii="Times New Roman" w:hAnsi="Times New Roman" w:cs="Times New Roman"/>
          <w:sz w:val="24"/>
          <w:szCs w:val="24"/>
        </w:rPr>
        <w:t xml:space="preserve">, uváděnou Českým statistickým úřadem za předchozí kalendářní rok, a to vždy na základě písemného oznámení </w:t>
      </w:r>
      <w:r>
        <w:rPr>
          <w:rFonts w:ascii="Times New Roman" w:hAnsi="Times New Roman" w:cs="Times New Roman"/>
          <w:sz w:val="24"/>
          <w:szCs w:val="24"/>
        </w:rPr>
        <w:lastRenderedPageBreak/>
        <w:t xml:space="preserve">Zhotovitele doručeného Objednateli. Ke změně ceny v takovém případě dojde od prvního dne následujícího měsíce po doručení písemného oznámení. </w:t>
      </w:r>
    </w:p>
    <w:p w14:paraId="4F35954A" w14:textId="446947EE" w:rsidR="005E3564" w:rsidRDefault="005E3564" w:rsidP="005E3564">
      <w:pPr>
        <w:pStyle w:val="Odstavecseseznamem"/>
        <w:numPr>
          <w:ilvl w:val="0"/>
          <w:numId w:val="8"/>
        </w:num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Cena bude účtována Zhotovitelem na základě daňového dokladu za předchozí kalendářní měsíc. Splatnost daňového dokladu činí 30 dní od doručení Objednateli. </w:t>
      </w:r>
      <w:r w:rsidR="004D1FDF">
        <w:rPr>
          <w:rFonts w:ascii="Times New Roman" w:hAnsi="Times New Roman" w:cs="Times New Roman"/>
          <w:sz w:val="24"/>
          <w:szCs w:val="24"/>
        </w:rPr>
        <w:t xml:space="preserve">Smluvní strany se dohodly na elektronickém zasílání daňových dokladů na email Objednatele </w:t>
      </w:r>
      <w:hyperlink r:id="rId5" w:history="1">
        <w:r w:rsidR="004D1FDF" w:rsidRPr="00A7682D">
          <w:rPr>
            <w:rStyle w:val="Hypertextovodkaz"/>
            <w:rFonts w:ascii="Times New Roman" w:hAnsi="Times New Roman" w:cs="Times New Roman"/>
            <w:sz w:val="24"/>
            <w:szCs w:val="24"/>
          </w:rPr>
          <w:t>fakturace@nemcl.cz</w:t>
        </w:r>
      </w:hyperlink>
      <w:r w:rsidR="004D1FDF">
        <w:rPr>
          <w:rFonts w:ascii="Times New Roman" w:hAnsi="Times New Roman" w:cs="Times New Roman"/>
          <w:sz w:val="24"/>
          <w:szCs w:val="24"/>
        </w:rPr>
        <w:t xml:space="preserve"> a současně na </w:t>
      </w:r>
      <w:hyperlink r:id="rId6" w:history="1">
        <w:r w:rsidR="000C0D98" w:rsidRPr="000A51C2">
          <w:rPr>
            <w:rStyle w:val="Hypertextovodkaz"/>
            <w:rFonts w:ascii="Times New Roman" w:hAnsi="Times New Roman" w:cs="Times New Roman"/>
            <w:sz w:val="24"/>
            <w:szCs w:val="24"/>
          </w:rPr>
          <w:t>miluse.prokopova@nemcl.cz</w:t>
        </w:r>
      </w:hyperlink>
      <w:r w:rsidR="000C0D98">
        <w:rPr>
          <w:rFonts w:ascii="Times New Roman" w:hAnsi="Times New Roman" w:cs="Times New Roman"/>
          <w:sz w:val="24"/>
          <w:szCs w:val="24"/>
        </w:rPr>
        <w:t xml:space="preserve"> </w:t>
      </w:r>
      <w:r w:rsidR="004D1FDF">
        <w:rPr>
          <w:rFonts w:ascii="Times New Roman" w:hAnsi="Times New Roman" w:cs="Times New Roman"/>
          <w:sz w:val="24"/>
          <w:szCs w:val="24"/>
        </w:rPr>
        <w:t>.</w:t>
      </w:r>
    </w:p>
    <w:p w14:paraId="1C011B0F" w14:textId="360009E2" w:rsidR="004D1FDF"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K daňovému dokladu bude</w:t>
      </w:r>
      <w:r w:rsidR="004D1FDF">
        <w:rPr>
          <w:rFonts w:ascii="Times New Roman" w:hAnsi="Times New Roman" w:cs="Times New Roman"/>
          <w:sz w:val="24"/>
          <w:szCs w:val="24"/>
        </w:rPr>
        <w:t xml:space="preserve"> připojen seznam všech provedených činností nebo servisních zásahů, včetně seznamu dodaných náhradních dílů. </w:t>
      </w:r>
    </w:p>
    <w:p w14:paraId="6CC73906" w14:textId="6EB44CDE" w:rsidR="004D1FDF"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 xml:space="preserve">Pokud by daňový doklad </w:t>
      </w:r>
      <w:r w:rsidR="004D1FDF">
        <w:rPr>
          <w:rFonts w:ascii="Times New Roman" w:hAnsi="Times New Roman" w:cs="Times New Roman"/>
          <w:sz w:val="24"/>
          <w:szCs w:val="24"/>
        </w:rPr>
        <w:t>nesplňoval zákonné náležitosti nebo podmínky této smlouvy</w:t>
      </w:r>
      <w:r w:rsidRPr="005E3564">
        <w:rPr>
          <w:rFonts w:ascii="Times New Roman" w:hAnsi="Times New Roman" w:cs="Times New Roman"/>
          <w:sz w:val="24"/>
          <w:szCs w:val="24"/>
        </w:rPr>
        <w:t xml:space="preserve">, je Objednatel oprávněn Zhotoviteli daňový doklad vrátit </w:t>
      </w:r>
      <w:r w:rsidR="004D1FDF">
        <w:rPr>
          <w:rFonts w:ascii="Times New Roman" w:hAnsi="Times New Roman" w:cs="Times New Roman"/>
          <w:sz w:val="24"/>
          <w:szCs w:val="24"/>
        </w:rPr>
        <w:t xml:space="preserve">v takovém případě běží nová lhůta splatnosti po doručení opraveného daňového dokladu. </w:t>
      </w:r>
    </w:p>
    <w:p w14:paraId="507068D2" w14:textId="77777777" w:rsidR="004D1FDF"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 xml:space="preserve">Cenu předmětu smlouvy je možné změnit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 </w:t>
      </w:r>
    </w:p>
    <w:p w14:paraId="32224F2B" w14:textId="77777777" w:rsidR="004D1FDF" w:rsidRDefault="00C851BD" w:rsidP="005E3564">
      <w:pPr>
        <w:pStyle w:val="Odstavecseseznamem"/>
        <w:numPr>
          <w:ilvl w:val="0"/>
          <w:numId w:val="8"/>
        </w:numPr>
        <w:spacing w:after="0"/>
        <w:ind w:left="709"/>
        <w:jc w:val="both"/>
        <w:rPr>
          <w:rFonts w:ascii="Times New Roman" w:hAnsi="Times New Roman" w:cs="Times New Roman"/>
          <w:sz w:val="24"/>
          <w:szCs w:val="24"/>
        </w:rPr>
      </w:pPr>
      <w:r w:rsidRPr="005E3564">
        <w:rPr>
          <w:rFonts w:ascii="Times New Roman" w:hAnsi="Times New Roman" w:cs="Times New Roman"/>
          <w:sz w:val="24"/>
          <w:szCs w:val="24"/>
        </w:rPr>
        <w:t xml:space="preserve">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14:paraId="3DE86C44" w14:textId="77777777" w:rsidR="004D1FDF" w:rsidRDefault="004D1FDF" w:rsidP="004D1FDF">
      <w:pPr>
        <w:pStyle w:val="Odstavecseseznamem"/>
        <w:spacing w:after="0"/>
        <w:ind w:left="709"/>
        <w:jc w:val="both"/>
        <w:rPr>
          <w:rFonts w:ascii="Times New Roman" w:hAnsi="Times New Roman" w:cs="Times New Roman"/>
          <w:sz w:val="24"/>
          <w:szCs w:val="24"/>
        </w:rPr>
      </w:pPr>
    </w:p>
    <w:p w14:paraId="7BC952B5" w14:textId="6D7BB370" w:rsidR="004D1FDF" w:rsidRDefault="004D1FDF" w:rsidP="004D1FDF">
      <w:pPr>
        <w:spacing w:after="0"/>
        <w:jc w:val="center"/>
        <w:rPr>
          <w:rFonts w:ascii="Times New Roman" w:hAnsi="Times New Roman" w:cs="Times New Roman"/>
          <w:b/>
          <w:bCs/>
          <w:sz w:val="24"/>
          <w:szCs w:val="24"/>
        </w:rPr>
      </w:pPr>
      <w:r>
        <w:rPr>
          <w:rFonts w:ascii="Times New Roman" w:hAnsi="Times New Roman" w:cs="Times New Roman"/>
          <w:b/>
          <w:bCs/>
          <w:sz w:val="24"/>
          <w:szCs w:val="24"/>
        </w:rPr>
        <w:t>V.</w:t>
      </w:r>
    </w:p>
    <w:p w14:paraId="30688A67" w14:textId="172B0026" w:rsidR="004D1FDF" w:rsidRPr="004D1FDF" w:rsidRDefault="00563967" w:rsidP="004D1FDF">
      <w:pPr>
        <w:spacing w:after="0"/>
        <w:jc w:val="center"/>
        <w:rPr>
          <w:rFonts w:ascii="Times New Roman" w:hAnsi="Times New Roman" w:cs="Times New Roman"/>
          <w:b/>
          <w:bCs/>
          <w:sz w:val="24"/>
          <w:szCs w:val="24"/>
        </w:rPr>
      </w:pPr>
      <w:r>
        <w:rPr>
          <w:rFonts w:ascii="Times New Roman" w:hAnsi="Times New Roman" w:cs="Times New Roman"/>
          <w:b/>
          <w:bCs/>
          <w:sz w:val="24"/>
          <w:szCs w:val="24"/>
        </w:rPr>
        <w:t>Práva a povinnosti smluvních stran</w:t>
      </w:r>
    </w:p>
    <w:p w14:paraId="49CE1B51" w14:textId="77777777" w:rsidR="004D1FDF" w:rsidRDefault="004D1FDF" w:rsidP="004D1FDF">
      <w:pPr>
        <w:spacing w:after="0"/>
        <w:jc w:val="both"/>
        <w:rPr>
          <w:rFonts w:ascii="Times New Roman" w:hAnsi="Times New Roman" w:cs="Times New Roman"/>
          <w:sz w:val="24"/>
          <w:szCs w:val="24"/>
        </w:rPr>
      </w:pPr>
    </w:p>
    <w:p w14:paraId="2316F0F3" w14:textId="77777777" w:rsidR="00563967"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Předáním díla se pro potřeby této smlouvy rozumí</w:t>
      </w:r>
      <w:r w:rsidR="00563967">
        <w:rPr>
          <w:rFonts w:ascii="Times New Roman" w:hAnsi="Times New Roman" w:cs="Times New Roman"/>
          <w:sz w:val="24"/>
          <w:szCs w:val="24"/>
        </w:rPr>
        <w:t xml:space="preserve"> prokazatelné</w:t>
      </w:r>
      <w:r w:rsidRPr="00563967">
        <w:rPr>
          <w:rFonts w:ascii="Times New Roman" w:hAnsi="Times New Roman" w:cs="Times New Roman"/>
          <w:sz w:val="24"/>
          <w:szCs w:val="24"/>
        </w:rPr>
        <w:t xml:space="preserve"> předání ZP Objednateli do užívání po provedení </w:t>
      </w:r>
      <w:r w:rsidR="00563967">
        <w:rPr>
          <w:rFonts w:ascii="Times New Roman" w:hAnsi="Times New Roman" w:cs="Times New Roman"/>
          <w:sz w:val="24"/>
          <w:szCs w:val="24"/>
        </w:rPr>
        <w:t>Servisní služby</w:t>
      </w:r>
      <w:r w:rsidRPr="00563967">
        <w:rPr>
          <w:rFonts w:ascii="Times New Roman" w:hAnsi="Times New Roman" w:cs="Times New Roman"/>
          <w:sz w:val="24"/>
          <w:szCs w:val="24"/>
        </w:rPr>
        <w:t xml:space="preserve">, a to včetně předání všech dokumentů </w:t>
      </w:r>
      <w:r w:rsidR="00563967">
        <w:rPr>
          <w:rFonts w:ascii="Times New Roman" w:hAnsi="Times New Roman" w:cs="Times New Roman"/>
          <w:sz w:val="24"/>
          <w:szCs w:val="24"/>
        </w:rPr>
        <w:t>souvisejících s poskytnutím příslušné Servisní služby na základě protokolu</w:t>
      </w:r>
      <w:r w:rsidRPr="00563967">
        <w:rPr>
          <w:rFonts w:ascii="Times New Roman" w:hAnsi="Times New Roman" w:cs="Times New Roman"/>
          <w:sz w:val="24"/>
          <w:szCs w:val="24"/>
        </w:rPr>
        <w:t xml:space="preserve">. </w:t>
      </w:r>
    </w:p>
    <w:p w14:paraId="1C1FA5FA" w14:textId="77777777" w:rsidR="00563967"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Objednatel je povinen poskytnout Zhotoviteli součinnost nezbytnou pro plnění předmětu této smlouvy. Nesplní-li Zhotovitel své závazky z důvodu neposkytnutí součinnosti Objednatelem, není v prodlení s plněním svých závazků a neodpovídá za případnou škodu vzniklou Objednateli.</w:t>
      </w:r>
    </w:p>
    <w:p w14:paraId="5D45859A" w14:textId="77777777" w:rsidR="00563967" w:rsidRDefault="00563967" w:rsidP="004D1FDF">
      <w:pPr>
        <w:pStyle w:val="Odstavecseseznamem"/>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Zhotovitel</w:t>
      </w:r>
      <w:r w:rsidR="00C851BD" w:rsidRPr="00563967">
        <w:rPr>
          <w:rFonts w:ascii="Times New Roman" w:hAnsi="Times New Roman" w:cs="Times New Roman"/>
          <w:sz w:val="24"/>
          <w:szCs w:val="24"/>
        </w:rPr>
        <w:t xml:space="preserve"> je povinen v zájmu zachování technických vlastností ZP dodržovat instrukce výrobce ZP, používat vhodný spotřební materiál </w:t>
      </w:r>
      <w:r>
        <w:rPr>
          <w:rFonts w:ascii="Times New Roman" w:hAnsi="Times New Roman" w:cs="Times New Roman"/>
          <w:sz w:val="24"/>
          <w:szCs w:val="24"/>
        </w:rPr>
        <w:t xml:space="preserve">a náhradní díly </w:t>
      </w:r>
      <w:r w:rsidR="00C851BD" w:rsidRPr="00563967">
        <w:rPr>
          <w:rFonts w:ascii="Times New Roman" w:hAnsi="Times New Roman" w:cs="Times New Roman"/>
          <w:sz w:val="24"/>
          <w:szCs w:val="24"/>
        </w:rPr>
        <w:t xml:space="preserve">a provádět </w:t>
      </w:r>
      <w:r>
        <w:rPr>
          <w:rFonts w:ascii="Times New Roman" w:hAnsi="Times New Roman" w:cs="Times New Roman"/>
          <w:sz w:val="24"/>
          <w:szCs w:val="24"/>
        </w:rPr>
        <w:t>Servisní služby</w:t>
      </w:r>
      <w:r w:rsidR="00C851BD" w:rsidRPr="00563967">
        <w:rPr>
          <w:rFonts w:ascii="Times New Roman" w:hAnsi="Times New Roman" w:cs="Times New Roman"/>
          <w:sz w:val="24"/>
          <w:szCs w:val="24"/>
        </w:rPr>
        <w:t xml:space="preserve"> jen prostřednictvím </w:t>
      </w:r>
      <w:r>
        <w:rPr>
          <w:rFonts w:ascii="Times New Roman" w:hAnsi="Times New Roman" w:cs="Times New Roman"/>
          <w:sz w:val="24"/>
          <w:szCs w:val="24"/>
        </w:rPr>
        <w:t xml:space="preserve">oprávněných a proškolených </w:t>
      </w:r>
      <w:r w:rsidR="00C851BD" w:rsidRPr="00563967">
        <w:rPr>
          <w:rFonts w:ascii="Times New Roman" w:hAnsi="Times New Roman" w:cs="Times New Roman"/>
          <w:sz w:val="24"/>
          <w:szCs w:val="24"/>
        </w:rPr>
        <w:t xml:space="preserve">pracovníků. </w:t>
      </w:r>
    </w:p>
    <w:p w14:paraId="72DFB613" w14:textId="77777777" w:rsidR="00563967"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Kontaktní údaje</w:t>
      </w:r>
      <w:r w:rsidR="00563967">
        <w:rPr>
          <w:rFonts w:ascii="Times New Roman" w:hAnsi="Times New Roman" w:cs="Times New Roman"/>
          <w:sz w:val="24"/>
          <w:szCs w:val="24"/>
        </w:rPr>
        <w:t>:</w:t>
      </w:r>
    </w:p>
    <w:p w14:paraId="57948B53" w14:textId="77777777" w:rsidR="00563967" w:rsidRPr="006D5A74" w:rsidRDefault="00563967" w:rsidP="00563967">
      <w:pPr>
        <w:pStyle w:val="Odstavec"/>
        <w:numPr>
          <w:ilvl w:val="1"/>
          <w:numId w:val="9"/>
        </w:numPr>
        <w:spacing w:before="0" w:after="0"/>
        <w:rPr>
          <w:rFonts w:ascii="Times New Roman" w:hAnsi="Times New Roman"/>
          <w:sz w:val="24"/>
        </w:rPr>
      </w:pPr>
      <w:r w:rsidRPr="006D5A74">
        <w:rPr>
          <w:rFonts w:ascii="Times New Roman" w:hAnsi="Times New Roman"/>
          <w:b/>
          <w:sz w:val="24"/>
        </w:rPr>
        <w:t>Za dodavatele</w:t>
      </w:r>
      <w:r w:rsidRPr="006D5A74">
        <w:rPr>
          <w:rFonts w:ascii="Times New Roman" w:hAnsi="Times New Roman"/>
          <w:sz w:val="24"/>
        </w:rPr>
        <w:t>:</w:t>
      </w:r>
    </w:p>
    <w:p w14:paraId="78B1CEAF" w14:textId="7F7A7531" w:rsidR="00563967" w:rsidRPr="006D5A74" w:rsidRDefault="00563967" w:rsidP="00563967">
      <w:pPr>
        <w:pStyle w:val="Odstavec"/>
        <w:numPr>
          <w:ilvl w:val="2"/>
          <w:numId w:val="9"/>
        </w:numPr>
        <w:spacing w:before="0" w:after="0"/>
        <w:rPr>
          <w:rFonts w:ascii="Times New Roman" w:hAnsi="Times New Roman"/>
          <w:sz w:val="24"/>
        </w:rPr>
      </w:pPr>
      <w:r w:rsidRPr="006D5A74">
        <w:rPr>
          <w:rFonts w:ascii="Times New Roman" w:hAnsi="Times New Roman"/>
          <w:sz w:val="24"/>
        </w:rPr>
        <w:t>ve věcech obchodních:</w:t>
      </w:r>
      <w:r w:rsidR="009D097A">
        <w:rPr>
          <w:rFonts w:ascii="Times New Roman" w:hAnsi="Times New Roman"/>
          <w:b/>
          <w:sz w:val="24"/>
        </w:rPr>
        <w:t xml:space="preserve"> ………………… </w:t>
      </w:r>
      <w:proofErr w:type="gramStart"/>
      <w:r w:rsidRPr="006D5A74">
        <w:rPr>
          <w:rFonts w:ascii="Times New Roman" w:hAnsi="Times New Roman"/>
          <w:sz w:val="24"/>
        </w:rPr>
        <w:t xml:space="preserve">tel: </w:t>
      </w:r>
      <w:r w:rsidR="009D097A">
        <w:rPr>
          <w:rFonts w:ascii="Times New Roman" w:hAnsi="Times New Roman"/>
          <w:b/>
          <w:sz w:val="24"/>
        </w:rPr>
        <w:t xml:space="preserve"> …</w:t>
      </w:r>
      <w:proofErr w:type="gramEnd"/>
      <w:r w:rsidR="009D097A">
        <w:rPr>
          <w:rFonts w:ascii="Times New Roman" w:hAnsi="Times New Roman"/>
          <w:b/>
          <w:sz w:val="24"/>
        </w:rPr>
        <w:t>……</w:t>
      </w:r>
      <w:proofErr w:type="gramStart"/>
      <w:r w:rsidR="009D097A">
        <w:rPr>
          <w:rFonts w:ascii="Times New Roman" w:hAnsi="Times New Roman"/>
          <w:b/>
          <w:sz w:val="24"/>
        </w:rPr>
        <w:t>…….</w:t>
      </w:r>
      <w:proofErr w:type="gramEnd"/>
      <w:r w:rsidR="009D097A">
        <w:rPr>
          <w:rFonts w:ascii="Times New Roman" w:hAnsi="Times New Roman"/>
          <w:b/>
          <w:sz w:val="24"/>
        </w:rPr>
        <w:t>.,</w:t>
      </w:r>
      <w:r w:rsidRPr="006D5A74">
        <w:rPr>
          <w:rFonts w:ascii="Times New Roman" w:hAnsi="Times New Roman"/>
          <w:sz w:val="24"/>
        </w:rPr>
        <w:t xml:space="preserve"> e-mail: </w:t>
      </w:r>
      <w:r w:rsidR="009D097A">
        <w:rPr>
          <w:rFonts w:ascii="Times New Roman" w:hAnsi="Times New Roman"/>
          <w:b/>
          <w:sz w:val="24"/>
        </w:rPr>
        <w:t>………………</w:t>
      </w:r>
      <w:r>
        <w:rPr>
          <w:rFonts w:ascii="Times New Roman" w:hAnsi="Times New Roman"/>
          <w:b/>
          <w:sz w:val="24"/>
        </w:rPr>
        <w:t xml:space="preserve"> </w:t>
      </w:r>
    </w:p>
    <w:p w14:paraId="5853001E" w14:textId="48E9EBFE" w:rsidR="00563967" w:rsidRDefault="00563967" w:rsidP="00597BCA">
      <w:pPr>
        <w:pStyle w:val="Odstavec"/>
        <w:numPr>
          <w:ilvl w:val="2"/>
          <w:numId w:val="9"/>
        </w:numPr>
        <w:spacing w:before="0" w:after="0"/>
        <w:rPr>
          <w:rFonts w:ascii="Times New Roman" w:hAnsi="Times New Roman"/>
          <w:b/>
          <w:sz w:val="24"/>
        </w:rPr>
      </w:pPr>
      <w:r w:rsidRPr="006D5A74">
        <w:rPr>
          <w:rFonts w:ascii="Times New Roman" w:hAnsi="Times New Roman"/>
          <w:sz w:val="24"/>
        </w:rPr>
        <w:t xml:space="preserve">ve věcech servisních a technických: </w:t>
      </w:r>
      <w:r w:rsidR="009D097A">
        <w:rPr>
          <w:rFonts w:ascii="Times New Roman" w:hAnsi="Times New Roman"/>
          <w:b/>
          <w:sz w:val="24"/>
        </w:rPr>
        <w:t>………</w:t>
      </w:r>
      <w:proofErr w:type="gramStart"/>
      <w:r w:rsidR="009D097A">
        <w:rPr>
          <w:rFonts w:ascii="Times New Roman" w:hAnsi="Times New Roman"/>
          <w:b/>
          <w:sz w:val="24"/>
        </w:rPr>
        <w:t>…….</w:t>
      </w:r>
      <w:proofErr w:type="gramEnd"/>
      <w:r w:rsidR="009D097A">
        <w:rPr>
          <w:rFonts w:ascii="Times New Roman" w:hAnsi="Times New Roman"/>
          <w:b/>
          <w:sz w:val="24"/>
        </w:rPr>
        <w:t>.,</w:t>
      </w:r>
      <w:r w:rsidRPr="006D5A74">
        <w:rPr>
          <w:rFonts w:ascii="Times New Roman" w:hAnsi="Times New Roman"/>
          <w:sz w:val="24"/>
        </w:rPr>
        <w:t xml:space="preserve"> tel: </w:t>
      </w:r>
      <w:r w:rsidR="009D097A">
        <w:rPr>
          <w:rFonts w:ascii="Times New Roman" w:hAnsi="Times New Roman"/>
          <w:b/>
          <w:sz w:val="24"/>
        </w:rPr>
        <w:t>…………………,</w:t>
      </w:r>
      <w:r w:rsidRPr="006D5A74">
        <w:rPr>
          <w:rFonts w:ascii="Times New Roman" w:hAnsi="Times New Roman"/>
          <w:sz w:val="24"/>
        </w:rPr>
        <w:t xml:space="preserve"> e-mail: </w:t>
      </w:r>
      <w:r w:rsidR="009D097A">
        <w:rPr>
          <w:rFonts w:ascii="Times New Roman" w:hAnsi="Times New Roman"/>
          <w:b/>
          <w:sz w:val="24"/>
        </w:rPr>
        <w:t>……………</w:t>
      </w:r>
      <w:proofErr w:type="gramStart"/>
      <w:r w:rsidR="009D097A">
        <w:rPr>
          <w:rFonts w:ascii="Times New Roman" w:hAnsi="Times New Roman"/>
          <w:b/>
          <w:sz w:val="24"/>
        </w:rPr>
        <w:t>…….</w:t>
      </w:r>
      <w:proofErr w:type="gramEnd"/>
      <w:r w:rsidR="009D097A">
        <w:rPr>
          <w:rFonts w:ascii="Times New Roman" w:hAnsi="Times New Roman"/>
          <w:b/>
          <w:sz w:val="24"/>
        </w:rPr>
        <w:t>.</w:t>
      </w:r>
    </w:p>
    <w:p w14:paraId="23F03ABF" w14:textId="77777777" w:rsidR="00597BCA" w:rsidRDefault="00563967" w:rsidP="00597BCA">
      <w:pPr>
        <w:pStyle w:val="Odstavec"/>
        <w:numPr>
          <w:ilvl w:val="1"/>
          <w:numId w:val="9"/>
        </w:numPr>
        <w:spacing w:before="0" w:after="0"/>
        <w:rPr>
          <w:rFonts w:ascii="Times New Roman" w:hAnsi="Times New Roman"/>
          <w:b/>
          <w:sz w:val="24"/>
        </w:rPr>
      </w:pPr>
      <w:r w:rsidRPr="006D5A74">
        <w:rPr>
          <w:rFonts w:ascii="Times New Roman" w:hAnsi="Times New Roman"/>
          <w:b/>
          <w:sz w:val="24"/>
        </w:rPr>
        <w:t>Za objednatele:</w:t>
      </w:r>
    </w:p>
    <w:p w14:paraId="08B866D7" w14:textId="5C1DE2F5" w:rsidR="00597BCA" w:rsidRDefault="00563967" w:rsidP="00597BCA">
      <w:pPr>
        <w:pStyle w:val="Odstavec"/>
        <w:numPr>
          <w:ilvl w:val="2"/>
          <w:numId w:val="9"/>
        </w:numPr>
        <w:spacing w:before="0" w:after="0"/>
        <w:rPr>
          <w:rFonts w:ascii="Times New Roman" w:hAnsi="Times New Roman"/>
          <w:b/>
          <w:sz w:val="24"/>
        </w:rPr>
      </w:pPr>
      <w:r w:rsidRPr="00597BCA">
        <w:rPr>
          <w:rFonts w:ascii="Times New Roman" w:hAnsi="Times New Roman"/>
          <w:sz w:val="24"/>
        </w:rPr>
        <w:t>ve věcech obchodních: Ing. Helena Kocmanová, MBA</w:t>
      </w:r>
      <w:r w:rsidR="00597BCA">
        <w:rPr>
          <w:rFonts w:ascii="Times New Roman" w:hAnsi="Times New Roman"/>
          <w:b/>
          <w:sz w:val="24"/>
        </w:rPr>
        <w:t xml:space="preserve">, </w:t>
      </w:r>
      <w:r w:rsidRPr="00597BCA">
        <w:rPr>
          <w:rFonts w:ascii="Times New Roman" w:hAnsi="Times New Roman"/>
          <w:sz w:val="24"/>
        </w:rPr>
        <w:t xml:space="preserve">tel: +420 737 355 969, e-mail: </w:t>
      </w:r>
      <w:hyperlink r:id="rId7" w:history="1">
        <w:r w:rsidR="00597BCA" w:rsidRPr="004D3A2F">
          <w:rPr>
            <w:rStyle w:val="Hypertextovodkaz"/>
            <w:rFonts w:ascii="Times New Roman" w:hAnsi="Times New Roman"/>
            <w:sz w:val="24"/>
          </w:rPr>
          <w:t>helena.kocmanova@nemcl.cz</w:t>
        </w:r>
      </w:hyperlink>
    </w:p>
    <w:p w14:paraId="62CF2562" w14:textId="7B41A93C" w:rsidR="00597BCA" w:rsidRPr="00597BCA" w:rsidRDefault="00563967" w:rsidP="00597BCA">
      <w:pPr>
        <w:pStyle w:val="Odstavec"/>
        <w:numPr>
          <w:ilvl w:val="2"/>
          <w:numId w:val="9"/>
        </w:numPr>
        <w:spacing w:before="0" w:after="0"/>
        <w:rPr>
          <w:rFonts w:ascii="Times New Roman" w:hAnsi="Times New Roman"/>
          <w:b/>
          <w:sz w:val="24"/>
        </w:rPr>
      </w:pPr>
      <w:r w:rsidRPr="00597BCA">
        <w:rPr>
          <w:rFonts w:ascii="Times New Roman" w:hAnsi="Times New Roman"/>
          <w:sz w:val="24"/>
        </w:rPr>
        <w:t xml:space="preserve">ve věcech servisních a technických: </w:t>
      </w:r>
      <w:r w:rsidR="00597BCA">
        <w:rPr>
          <w:rFonts w:ascii="Times New Roman" w:hAnsi="Times New Roman"/>
          <w:sz w:val="24"/>
        </w:rPr>
        <w:t xml:space="preserve">Ing. Jaroslav </w:t>
      </w:r>
      <w:proofErr w:type="spellStart"/>
      <w:r w:rsidR="00597BCA">
        <w:rPr>
          <w:rFonts w:ascii="Times New Roman" w:hAnsi="Times New Roman"/>
          <w:sz w:val="24"/>
        </w:rPr>
        <w:t>Zdobinský</w:t>
      </w:r>
      <w:proofErr w:type="spellEnd"/>
      <w:r w:rsidR="00597BCA">
        <w:rPr>
          <w:rFonts w:ascii="Times New Roman" w:hAnsi="Times New Roman"/>
          <w:sz w:val="24"/>
        </w:rPr>
        <w:t xml:space="preserve">, </w:t>
      </w:r>
      <w:r w:rsidRPr="00597BCA">
        <w:rPr>
          <w:rFonts w:ascii="Times New Roman" w:hAnsi="Times New Roman"/>
          <w:sz w:val="24"/>
        </w:rPr>
        <w:t xml:space="preserve">tel: </w:t>
      </w:r>
      <w:r w:rsidR="006A44CD">
        <w:rPr>
          <w:rFonts w:ascii="Times New Roman" w:hAnsi="Times New Roman"/>
          <w:sz w:val="24"/>
        </w:rPr>
        <w:t xml:space="preserve">+420 </w:t>
      </w:r>
      <w:r w:rsidR="006A44CD" w:rsidRPr="006A44CD">
        <w:rPr>
          <w:rFonts w:ascii="Times New Roman" w:hAnsi="Times New Roman"/>
          <w:sz w:val="24"/>
        </w:rPr>
        <w:t>739 500 449</w:t>
      </w:r>
      <w:r w:rsidRPr="00597BCA">
        <w:rPr>
          <w:rFonts w:ascii="Times New Roman" w:hAnsi="Times New Roman"/>
          <w:sz w:val="24"/>
        </w:rPr>
        <w:t xml:space="preserve">, e-mail: </w:t>
      </w:r>
      <w:hyperlink r:id="rId8" w:history="1">
        <w:r w:rsidR="00597BCA" w:rsidRPr="004D3A2F">
          <w:rPr>
            <w:rStyle w:val="Hypertextovodkaz"/>
            <w:rFonts w:ascii="Times New Roman" w:hAnsi="Times New Roman"/>
            <w:sz w:val="24"/>
          </w:rPr>
          <w:t>jaroslav.zdobinsky@nemcl.cz</w:t>
        </w:r>
      </w:hyperlink>
      <w:r w:rsidRPr="00597BCA">
        <w:rPr>
          <w:rFonts w:ascii="Times New Roman" w:hAnsi="Times New Roman"/>
          <w:sz w:val="24"/>
        </w:rPr>
        <w:t xml:space="preserve">. </w:t>
      </w:r>
    </w:p>
    <w:p w14:paraId="0E46CD41" w14:textId="52A58588" w:rsidR="00563967" w:rsidRPr="00597BCA" w:rsidRDefault="00563967" w:rsidP="00597BCA">
      <w:pPr>
        <w:pStyle w:val="Odstavec"/>
        <w:numPr>
          <w:ilvl w:val="0"/>
          <w:numId w:val="0"/>
        </w:numPr>
        <w:spacing w:before="0" w:after="0"/>
        <w:ind w:left="709" w:hanging="1"/>
        <w:rPr>
          <w:rFonts w:ascii="Times New Roman" w:hAnsi="Times New Roman"/>
          <w:b/>
          <w:sz w:val="24"/>
        </w:rPr>
      </w:pPr>
      <w:r w:rsidRPr="00597BCA">
        <w:rPr>
          <w:rFonts w:ascii="Times New Roman" w:hAnsi="Times New Roman"/>
          <w:sz w:val="24"/>
        </w:rPr>
        <w:lastRenderedPageBreak/>
        <w:t xml:space="preserve">V případě změny kontaktních osob se smluvní strany zavazuji o této změně vzájemně bez zbytečného odkladu </w:t>
      </w:r>
      <w:r w:rsidR="00597BCA">
        <w:rPr>
          <w:rFonts w:ascii="Times New Roman" w:hAnsi="Times New Roman"/>
          <w:sz w:val="24"/>
        </w:rPr>
        <w:t xml:space="preserve">písemně </w:t>
      </w:r>
      <w:r w:rsidRPr="00597BCA">
        <w:rPr>
          <w:rFonts w:ascii="Times New Roman" w:hAnsi="Times New Roman"/>
          <w:sz w:val="24"/>
        </w:rPr>
        <w:t xml:space="preserve">informovat. </w:t>
      </w:r>
      <w:r w:rsidR="00597BCA">
        <w:rPr>
          <w:rFonts w:ascii="Times New Roman" w:hAnsi="Times New Roman"/>
          <w:sz w:val="24"/>
        </w:rPr>
        <w:t xml:space="preserve"> </w:t>
      </w:r>
    </w:p>
    <w:p w14:paraId="665E70F4"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Zhotovitel zodpovídá za dodržování stanovených časových intervalů PBTK u ZP</w:t>
      </w:r>
      <w:r w:rsidR="00597BCA">
        <w:rPr>
          <w:rFonts w:ascii="Times New Roman" w:hAnsi="Times New Roman" w:cs="Times New Roman"/>
          <w:sz w:val="24"/>
          <w:szCs w:val="24"/>
        </w:rPr>
        <w:t>.</w:t>
      </w:r>
    </w:p>
    <w:p w14:paraId="65B141DD"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 xml:space="preserve">Zhotovitel </w:t>
      </w:r>
      <w:r w:rsidR="00597BCA">
        <w:rPr>
          <w:rFonts w:ascii="Times New Roman" w:hAnsi="Times New Roman" w:cs="Times New Roman"/>
          <w:sz w:val="24"/>
          <w:szCs w:val="24"/>
        </w:rPr>
        <w:t xml:space="preserve">je povinen </w:t>
      </w:r>
      <w:r w:rsidRPr="00563967">
        <w:rPr>
          <w:rFonts w:ascii="Times New Roman" w:hAnsi="Times New Roman" w:cs="Times New Roman"/>
          <w:sz w:val="24"/>
          <w:szCs w:val="24"/>
        </w:rPr>
        <w:t xml:space="preserve">před zahájením </w:t>
      </w:r>
      <w:r w:rsidR="00597BCA">
        <w:rPr>
          <w:rFonts w:ascii="Times New Roman" w:hAnsi="Times New Roman" w:cs="Times New Roman"/>
          <w:sz w:val="24"/>
          <w:szCs w:val="24"/>
        </w:rPr>
        <w:t xml:space="preserve">Servisních služeb </w:t>
      </w:r>
      <w:r w:rsidRPr="00563967">
        <w:rPr>
          <w:rFonts w:ascii="Times New Roman" w:hAnsi="Times New Roman" w:cs="Times New Roman"/>
          <w:sz w:val="24"/>
          <w:szCs w:val="24"/>
        </w:rPr>
        <w:t xml:space="preserve">v dostatečně přiměřeném předstihu </w:t>
      </w:r>
      <w:r w:rsidR="00597BCA">
        <w:rPr>
          <w:rFonts w:ascii="Times New Roman" w:hAnsi="Times New Roman" w:cs="Times New Roman"/>
          <w:sz w:val="24"/>
          <w:szCs w:val="24"/>
        </w:rPr>
        <w:t>písemně informovat</w:t>
      </w:r>
      <w:r w:rsidRPr="00563967">
        <w:rPr>
          <w:rFonts w:ascii="Times New Roman" w:hAnsi="Times New Roman" w:cs="Times New Roman"/>
          <w:sz w:val="24"/>
          <w:szCs w:val="24"/>
        </w:rPr>
        <w:t xml:space="preserve"> </w:t>
      </w:r>
      <w:r w:rsidR="00597BCA">
        <w:rPr>
          <w:rFonts w:ascii="Times New Roman" w:hAnsi="Times New Roman" w:cs="Times New Roman"/>
          <w:sz w:val="24"/>
          <w:szCs w:val="24"/>
        </w:rPr>
        <w:t xml:space="preserve">kontaktní osoby </w:t>
      </w:r>
      <w:r w:rsidRPr="00563967">
        <w:rPr>
          <w:rFonts w:ascii="Times New Roman" w:hAnsi="Times New Roman" w:cs="Times New Roman"/>
          <w:sz w:val="24"/>
          <w:szCs w:val="24"/>
        </w:rPr>
        <w:t>Objednatele</w:t>
      </w:r>
      <w:r w:rsidR="00597BCA">
        <w:rPr>
          <w:rFonts w:ascii="Times New Roman" w:hAnsi="Times New Roman" w:cs="Times New Roman"/>
          <w:sz w:val="24"/>
          <w:szCs w:val="24"/>
        </w:rPr>
        <w:t xml:space="preserve">. </w:t>
      </w:r>
      <w:r w:rsidRPr="00563967">
        <w:rPr>
          <w:rFonts w:ascii="Times New Roman" w:hAnsi="Times New Roman" w:cs="Times New Roman"/>
          <w:sz w:val="24"/>
          <w:szCs w:val="24"/>
        </w:rPr>
        <w:t xml:space="preserve"> </w:t>
      </w:r>
    </w:p>
    <w:p w14:paraId="1BBA325C"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 xml:space="preserve">Zhotovitel je povinen vyhotovit o provedení a výsledcích každého servisního zásahu pracovní výkaz (písemný protokol), který potvrdí </w:t>
      </w:r>
      <w:r w:rsidR="00597BCA">
        <w:rPr>
          <w:rFonts w:ascii="Times New Roman" w:hAnsi="Times New Roman" w:cs="Times New Roman"/>
          <w:sz w:val="24"/>
          <w:szCs w:val="24"/>
        </w:rPr>
        <w:t xml:space="preserve">Objednatel a obdrží jedno vyhotovení protokolu. </w:t>
      </w:r>
    </w:p>
    <w:p w14:paraId="73662AFF"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 xml:space="preserve">Pokud Zhotovitel poškodí technologické zařízení nebo jiný majetek Objednatele, musí provést na vlastní náklad jejich opravy nebo uhradit vzniklé škody. </w:t>
      </w:r>
    </w:p>
    <w:p w14:paraId="7DB3B33E"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 xml:space="preserve">V rámci plnění předmětu smlouvy Zhotovitel přebírá veškeré závazky vyplývající z jeho činnosti vůči zákonu o životním prostředí a nakládání s odpady. Při realizaci předmětu smlouvy je Zhotovitel povinen dodržovat předpisy ve smyslu ochrany životního prostředí, odpadového a vodního hospodářství a zejména na vlastní účet a v souladu s platnými právními předpisy provádět odvoz a řádnou likvidaci odpadů. Veškeré tyto činnosti jsou zahrnuty ceně za dílo. </w:t>
      </w:r>
    </w:p>
    <w:p w14:paraId="2BEF1925"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 xml:space="preserve">Zhotovitel je povinen dodržovat veškeré platné zákony, předpisy a nařízení týkající se bezpečnosti práce, požární ochrany, hygieny, ekologie apod. </w:t>
      </w:r>
    </w:p>
    <w:p w14:paraId="391EEDA3"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Po celou dobu plnění předmětu smlouvy je Zhotovitel povinen mít uzavřené řádné pojištění pro případ odpovědnosti za škody vzniklé z jeho činnosti u Objednatele</w:t>
      </w:r>
      <w:r w:rsidR="00597BCA">
        <w:rPr>
          <w:rFonts w:ascii="Times New Roman" w:hAnsi="Times New Roman" w:cs="Times New Roman"/>
          <w:sz w:val="24"/>
          <w:szCs w:val="24"/>
        </w:rPr>
        <w:t xml:space="preserve"> a na žádost Objednatele existenci pojištění doložit</w:t>
      </w:r>
      <w:r w:rsidRPr="00563967">
        <w:rPr>
          <w:rFonts w:ascii="Times New Roman" w:hAnsi="Times New Roman" w:cs="Times New Roman"/>
          <w:sz w:val="24"/>
          <w:szCs w:val="24"/>
        </w:rPr>
        <w:t xml:space="preserve">. </w:t>
      </w:r>
    </w:p>
    <w:p w14:paraId="467C0C41" w14:textId="77777777" w:rsidR="00597BCA" w:rsidRDefault="00C851BD" w:rsidP="004D1FDF">
      <w:pPr>
        <w:pStyle w:val="Odstavecseseznamem"/>
        <w:numPr>
          <w:ilvl w:val="0"/>
          <w:numId w:val="9"/>
        </w:numPr>
        <w:spacing w:after="0"/>
        <w:jc w:val="both"/>
        <w:rPr>
          <w:rFonts w:ascii="Times New Roman" w:hAnsi="Times New Roman" w:cs="Times New Roman"/>
          <w:sz w:val="24"/>
          <w:szCs w:val="24"/>
        </w:rPr>
      </w:pPr>
      <w:r w:rsidRPr="00563967">
        <w:rPr>
          <w:rFonts w:ascii="Times New Roman" w:hAnsi="Times New Roman" w:cs="Times New Roman"/>
          <w:sz w:val="24"/>
          <w:szCs w:val="24"/>
        </w:rPr>
        <w:t>Zhotovitel se zavazuje při každém novém softwarovém upgradu</w:t>
      </w:r>
      <w:r w:rsidR="00597BCA">
        <w:rPr>
          <w:rFonts w:ascii="Times New Roman" w:hAnsi="Times New Roman" w:cs="Times New Roman"/>
          <w:sz w:val="24"/>
          <w:szCs w:val="24"/>
        </w:rPr>
        <w:t xml:space="preserve"> nebo update</w:t>
      </w:r>
      <w:r w:rsidRPr="00563967">
        <w:rPr>
          <w:rFonts w:ascii="Times New Roman" w:hAnsi="Times New Roman" w:cs="Times New Roman"/>
          <w:sz w:val="24"/>
          <w:szCs w:val="24"/>
        </w:rPr>
        <w:t xml:space="preserve"> zařízení v rámci jeho funkcionality provádět pravidelné upgrady </w:t>
      </w:r>
      <w:r w:rsidR="00597BCA">
        <w:rPr>
          <w:rFonts w:ascii="Times New Roman" w:hAnsi="Times New Roman" w:cs="Times New Roman"/>
          <w:sz w:val="24"/>
          <w:szCs w:val="24"/>
        </w:rPr>
        <w:t xml:space="preserve">nebo update </w:t>
      </w:r>
      <w:r w:rsidRPr="00563967">
        <w:rPr>
          <w:rFonts w:ascii="Times New Roman" w:hAnsi="Times New Roman" w:cs="Times New Roman"/>
          <w:sz w:val="24"/>
          <w:szCs w:val="24"/>
        </w:rPr>
        <w:t xml:space="preserve">po celou dobu účinnosti této smlouvy. </w:t>
      </w:r>
    </w:p>
    <w:p w14:paraId="49764869" w14:textId="58985D9D" w:rsidR="009D097A" w:rsidRDefault="009D097A" w:rsidP="004D1FDF">
      <w:pPr>
        <w:pStyle w:val="Odstavecseseznamem"/>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Zhotovitel je povinen zachovávat mlčenlivost o všech skutečnostech, o kterých se dozvěděl v souvislosti s touto smlouvou nebo při plnění povinností podle této smlouvy. Touto povinností mlčenlivosti je Zhotovitel povinen zavázat i osoby, které pro Zhotovitele plní povinnosti podle této smlouvy.</w:t>
      </w:r>
    </w:p>
    <w:p w14:paraId="34624322" w14:textId="77777777" w:rsidR="00597BCA" w:rsidRDefault="00597BCA" w:rsidP="00597BCA">
      <w:pPr>
        <w:spacing w:after="0"/>
        <w:ind w:left="360"/>
        <w:jc w:val="both"/>
        <w:rPr>
          <w:rFonts w:ascii="Times New Roman" w:hAnsi="Times New Roman" w:cs="Times New Roman"/>
          <w:sz w:val="24"/>
          <w:szCs w:val="24"/>
        </w:rPr>
      </w:pPr>
    </w:p>
    <w:p w14:paraId="1A872F46" w14:textId="77777777" w:rsidR="00597BCA" w:rsidRPr="00597BCA" w:rsidRDefault="00C851BD" w:rsidP="00597BCA">
      <w:pPr>
        <w:spacing w:after="0"/>
        <w:jc w:val="center"/>
        <w:rPr>
          <w:rFonts w:ascii="Times New Roman" w:hAnsi="Times New Roman" w:cs="Times New Roman"/>
          <w:b/>
          <w:bCs/>
          <w:sz w:val="24"/>
          <w:szCs w:val="24"/>
        </w:rPr>
      </w:pPr>
      <w:r w:rsidRPr="00597BCA">
        <w:rPr>
          <w:rFonts w:ascii="Times New Roman" w:hAnsi="Times New Roman" w:cs="Times New Roman"/>
          <w:b/>
          <w:bCs/>
          <w:sz w:val="24"/>
          <w:szCs w:val="24"/>
        </w:rPr>
        <w:t>IX.</w:t>
      </w:r>
    </w:p>
    <w:p w14:paraId="1606134B" w14:textId="29F2B3C4" w:rsidR="00597BCA" w:rsidRPr="00597BCA" w:rsidRDefault="00597BCA" w:rsidP="00597BCA">
      <w:pPr>
        <w:spacing w:after="0"/>
        <w:jc w:val="center"/>
        <w:rPr>
          <w:rFonts w:ascii="Times New Roman" w:hAnsi="Times New Roman" w:cs="Times New Roman"/>
          <w:b/>
          <w:bCs/>
          <w:sz w:val="24"/>
          <w:szCs w:val="24"/>
        </w:rPr>
      </w:pPr>
      <w:r>
        <w:rPr>
          <w:rFonts w:ascii="Times New Roman" w:hAnsi="Times New Roman" w:cs="Times New Roman"/>
          <w:b/>
          <w:bCs/>
          <w:sz w:val="24"/>
          <w:szCs w:val="24"/>
        </w:rPr>
        <w:t>Sankce</w:t>
      </w:r>
    </w:p>
    <w:p w14:paraId="75B97531" w14:textId="77777777" w:rsidR="00597BCA" w:rsidRDefault="00597BCA" w:rsidP="00597BCA">
      <w:pPr>
        <w:spacing w:after="0"/>
        <w:jc w:val="both"/>
        <w:rPr>
          <w:rFonts w:ascii="Times New Roman" w:hAnsi="Times New Roman" w:cs="Times New Roman"/>
          <w:sz w:val="24"/>
          <w:szCs w:val="24"/>
        </w:rPr>
      </w:pPr>
    </w:p>
    <w:p w14:paraId="77768C86" w14:textId="510942BB" w:rsidR="00C2754A" w:rsidRDefault="00C851BD" w:rsidP="00597BCA">
      <w:pPr>
        <w:pStyle w:val="Odstavecseseznamem"/>
        <w:numPr>
          <w:ilvl w:val="0"/>
          <w:numId w:val="11"/>
        </w:numPr>
        <w:spacing w:after="0"/>
        <w:jc w:val="both"/>
        <w:rPr>
          <w:rFonts w:ascii="Times New Roman" w:hAnsi="Times New Roman" w:cs="Times New Roman"/>
          <w:sz w:val="24"/>
          <w:szCs w:val="24"/>
        </w:rPr>
      </w:pPr>
      <w:r w:rsidRPr="00597BCA">
        <w:rPr>
          <w:rFonts w:ascii="Times New Roman" w:hAnsi="Times New Roman" w:cs="Times New Roman"/>
          <w:sz w:val="24"/>
          <w:szCs w:val="24"/>
        </w:rPr>
        <w:t xml:space="preserve"> V</w:t>
      </w:r>
      <w:r w:rsidR="00597BCA">
        <w:rPr>
          <w:rFonts w:ascii="Times New Roman" w:hAnsi="Times New Roman" w:cs="Times New Roman"/>
          <w:sz w:val="24"/>
          <w:szCs w:val="24"/>
        </w:rPr>
        <w:t> </w:t>
      </w:r>
      <w:r w:rsidRPr="00597BCA">
        <w:rPr>
          <w:rFonts w:ascii="Times New Roman" w:hAnsi="Times New Roman" w:cs="Times New Roman"/>
          <w:sz w:val="24"/>
          <w:szCs w:val="24"/>
        </w:rPr>
        <w:t>případě</w:t>
      </w:r>
      <w:r w:rsidR="00597BCA">
        <w:rPr>
          <w:rFonts w:ascii="Times New Roman" w:hAnsi="Times New Roman" w:cs="Times New Roman"/>
          <w:sz w:val="24"/>
          <w:szCs w:val="24"/>
        </w:rPr>
        <w:t xml:space="preserve"> prodlení Zhotovitele s </w:t>
      </w:r>
      <w:r w:rsidRPr="00597BCA">
        <w:rPr>
          <w:rFonts w:ascii="Times New Roman" w:hAnsi="Times New Roman" w:cs="Times New Roman"/>
          <w:sz w:val="24"/>
          <w:szCs w:val="24"/>
        </w:rPr>
        <w:t>provedení</w:t>
      </w:r>
      <w:r w:rsidR="00597BCA">
        <w:rPr>
          <w:rFonts w:ascii="Times New Roman" w:hAnsi="Times New Roman" w:cs="Times New Roman"/>
          <w:sz w:val="24"/>
          <w:szCs w:val="24"/>
        </w:rPr>
        <w:t>m</w:t>
      </w:r>
      <w:r w:rsidRPr="00597BCA">
        <w:rPr>
          <w:rFonts w:ascii="Times New Roman" w:hAnsi="Times New Roman" w:cs="Times New Roman"/>
          <w:sz w:val="24"/>
          <w:szCs w:val="24"/>
        </w:rPr>
        <w:t xml:space="preserve"> PBTK dle článku</w:t>
      </w:r>
      <w:r w:rsidR="00C2754A">
        <w:rPr>
          <w:rFonts w:ascii="Times New Roman" w:hAnsi="Times New Roman" w:cs="Times New Roman"/>
          <w:sz w:val="24"/>
          <w:szCs w:val="24"/>
        </w:rPr>
        <w:t xml:space="preserve"> III</w:t>
      </w:r>
      <w:r w:rsidRPr="00597BCA">
        <w:rPr>
          <w:rFonts w:ascii="Times New Roman" w:hAnsi="Times New Roman" w:cs="Times New Roman"/>
          <w:sz w:val="24"/>
          <w:szCs w:val="24"/>
        </w:rPr>
        <w:t>. odst.</w:t>
      </w:r>
      <w:r w:rsidR="00C2754A">
        <w:rPr>
          <w:rFonts w:ascii="Times New Roman" w:hAnsi="Times New Roman" w:cs="Times New Roman"/>
          <w:sz w:val="24"/>
          <w:szCs w:val="24"/>
        </w:rPr>
        <w:t xml:space="preserve"> 5</w:t>
      </w:r>
      <w:r w:rsidRPr="00597BCA">
        <w:rPr>
          <w:rFonts w:ascii="Times New Roman" w:hAnsi="Times New Roman" w:cs="Times New Roman"/>
          <w:sz w:val="24"/>
          <w:szCs w:val="24"/>
        </w:rPr>
        <w:t xml:space="preserve"> této smlouvy, má Objednatel kromě práva na náhradu škody možnost požadovat na Zhotoviteli smluvní pokutu ve výši </w:t>
      </w:r>
      <w:proofErr w:type="gramStart"/>
      <w:r w:rsidR="00C2754A">
        <w:rPr>
          <w:rFonts w:ascii="Times New Roman" w:hAnsi="Times New Roman" w:cs="Times New Roman"/>
          <w:sz w:val="24"/>
          <w:szCs w:val="24"/>
        </w:rPr>
        <w:t>15</w:t>
      </w:r>
      <w:r w:rsidRPr="00597BCA">
        <w:rPr>
          <w:rFonts w:ascii="Times New Roman" w:hAnsi="Times New Roman" w:cs="Times New Roman"/>
          <w:sz w:val="24"/>
          <w:szCs w:val="24"/>
        </w:rPr>
        <w:t>.000,-</w:t>
      </w:r>
      <w:proofErr w:type="gramEnd"/>
      <w:r w:rsidRPr="00597BCA">
        <w:rPr>
          <w:rFonts w:ascii="Times New Roman" w:hAnsi="Times New Roman" w:cs="Times New Roman"/>
          <w:sz w:val="24"/>
          <w:szCs w:val="24"/>
        </w:rPr>
        <w:t xml:space="preserve"> Kč za každý započatý den prodlení. </w:t>
      </w:r>
    </w:p>
    <w:p w14:paraId="4EC9C840" w14:textId="4BE7A050" w:rsidR="00C2754A" w:rsidRDefault="00C2754A" w:rsidP="00C2754A">
      <w:pPr>
        <w:pStyle w:val="Odstavecseseznamem"/>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V</w:t>
      </w:r>
      <w:r w:rsidRPr="00E40E84">
        <w:rPr>
          <w:rFonts w:ascii="Times New Roman" w:hAnsi="Times New Roman" w:cs="Times New Roman"/>
          <w:sz w:val="24"/>
          <w:szCs w:val="24"/>
        </w:rPr>
        <w:t xml:space="preserve"> případě prodlení </w:t>
      </w:r>
      <w:r>
        <w:rPr>
          <w:rFonts w:ascii="Times New Roman" w:hAnsi="Times New Roman" w:cs="Times New Roman"/>
          <w:sz w:val="24"/>
          <w:szCs w:val="24"/>
        </w:rPr>
        <w:t xml:space="preserve">Zhotovitele </w:t>
      </w:r>
      <w:r w:rsidRPr="00E40E84">
        <w:rPr>
          <w:rFonts w:ascii="Times New Roman" w:hAnsi="Times New Roman" w:cs="Times New Roman"/>
          <w:sz w:val="24"/>
          <w:szCs w:val="24"/>
        </w:rPr>
        <w:t>s</w:t>
      </w:r>
      <w:r>
        <w:rPr>
          <w:rFonts w:ascii="Times New Roman" w:hAnsi="Times New Roman" w:cs="Times New Roman"/>
          <w:sz w:val="24"/>
          <w:szCs w:val="24"/>
        </w:rPr>
        <w:t xml:space="preserve"> nástupem na </w:t>
      </w:r>
      <w:r w:rsidR="000C0D98">
        <w:rPr>
          <w:rFonts w:ascii="Times New Roman" w:hAnsi="Times New Roman" w:cs="Times New Roman"/>
          <w:sz w:val="24"/>
          <w:szCs w:val="24"/>
        </w:rPr>
        <w:t>odstranění závady</w:t>
      </w:r>
      <w:r>
        <w:rPr>
          <w:rFonts w:ascii="Times New Roman" w:hAnsi="Times New Roman" w:cs="Times New Roman"/>
          <w:sz w:val="24"/>
          <w:szCs w:val="24"/>
        </w:rPr>
        <w:t xml:space="preserve"> dle čl. III. odst. 10. této smlouvy nebo v případě prodlení s odstraněním závady podle čl. III. odst. 11 této smlouvy je Zhotovitel povinen z</w:t>
      </w:r>
      <w:r w:rsidRPr="00E40E84">
        <w:rPr>
          <w:rFonts w:ascii="Times New Roman" w:hAnsi="Times New Roman" w:cs="Times New Roman"/>
          <w:sz w:val="24"/>
          <w:szCs w:val="24"/>
        </w:rPr>
        <w:t xml:space="preserve">aplatit kupujícímu smluvní pokutu ve výši </w:t>
      </w:r>
      <w:proofErr w:type="gramStart"/>
      <w:r>
        <w:rPr>
          <w:rFonts w:ascii="Times New Roman" w:hAnsi="Times New Roman" w:cs="Times New Roman"/>
          <w:sz w:val="24"/>
          <w:szCs w:val="24"/>
        </w:rPr>
        <w:t>5</w:t>
      </w:r>
      <w:r w:rsidRPr="00E40E84">
        <w:rPr>
          <w:rFonts w:ascii="Times New Roman" w:hAnsi="Times New Roman" w:cs="Times New Roman"/>
          <w:sz w:val="24"/>
          <w:szCs w:val="24"/>
        </w:rPr>
        <w:t>.000,-</w:t>
      </w:r>
      <w:proofErr w:type="gramEnd"/>
      <w:r w:rsidRPr="00E40E84">
        <w:rPr>
          <w:rFonts w:ascii="Times New Roman" w:hAnsi="Times New Roman" w:cs="Times New Roman"/>
          <w:sz w:val="24"/>
          <w:szCs w:val="24"/>
        </w:rPr>
        <w:t xml:space="preserve"> Kč za každý i započatý den prodlení. </w:t>
      </w:r>
    </w:p>
    <w:p w14:paraId="2E142C6C" w14:textId="4FF153EC" w:rsidR="00C2754A" w:rsidRDefault="00C2754A" w:rsidP="00C2754A">
      <w:pPr>
        <w:pStyle w:val="Odstavecseseznamem"/>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Zhotovitel</w:t>
      </w:r>
      <w:r w:rsidRPr="00F53357">
        <w:rPr>
          <w:rFonts w:ascii="Times New Roman" w:hAnsi="Times New Roman" w:cs="Times New Roman"/>
          <w:sz w:val="24"/>
          <w:szCs w:val="24"/>
        </w:rPr>
        <w:t xml:space="preserve"> je povinen v případě nedodržení podmínek pojištění </w:t>
      </w:r>
      <w:r>
        <w:rPr>
          <w:rFonts w:ascii="Times New Roman" w:hAnsi="Times New Roman" w:cs="Times New Roman"/>
          <w:sz w:val="24"/>
          <w:szCs w:val="24"/>
        </w:rPr>
        <w:t xml:space="preserve">nebo nepředložení existujícího pojištění na základě výzvy Objednatele </w:t>
      </w:r>
      <w:r w:rsidRPr="00F53357">
        <w:rPr>
          <w:rFonts w:ascii="Times New Roman" w:hAnsi="Times New Roman" w:cs="Times New Roman"/>
          <w:sz w:val="24"/>
          <w:szCs w:val="24"/>
        </w:rPr>
        <w:t xml:space="preserve">zaplatit </w:t>
      </w:r>
      <w:r>
        <w:rPr>
          <w:rFonts w:ascii="Times New Roman" w:hAnsi="Times New Roman" w:cs="Times New Roman"/>
          <w:sz w:val="24"/>
          <w:szCs w:val="24"/>
        </w:rPr>
        <w:t>Objednateli</w:t>
      </w:r>
      <w:r w:rsidRPr="00F53357">
        <w:rPr>
          <w:rFonts w:ascii="Times New Roman" w:hAnsi="Times New Roman" w:cs="Times New Roman"/>
          <w:sz w:val="24"/>
          <w:szCs w:val="24"/>
        </w:rPr>
        <w:t xml:space="preserve"> smluvní pokutu ve výši </w:t>
      </w:r>
      <w:proofErr w:type="gramStart"/>
      <w:r>
        <w:rPr>
          <w:rFonts w:ascii="Times New Roman" w:hAnsi="Times New Roman" w:cs="Times New Roman"/>
          <w:sz w:val="24"/>
          <w:szCs w:val="24"/>
        </w:rPr>
        <w:t>1</w:t>
      </w:r>
      <w:r w:rsidRPr="00F53357">
        <w:rPr>
          <w:rFonts w:ascii="Times New Roman" w:hAnsi="Times New Roman" w:cs="Times New Roman"/>
          <w:sz w:val="24"/>
          <w:szCs w:val="24"/>
        </w:rPr>
        <w:t>.000,-</w:t>
      </w:r>
      <w:proofErr w:type="gramEnd"/>
      <w:r w:rsidRPr="00F53357">
        <w:rPr>
          <w:rFonts w:ascii="Times New Roman" w:hAnsi="Times New Roman" w:cs="Times New Roman"/>
          <w:sz w:val="24"/>
          <w:szCs w:val="24"/>
        </w:rPr>
        <w:t xml:space="preserve">Kč za každý i započatý den prodlení, a to do </w:t>
      </w:r>
      <w:proofErr w:type="gramStart"/>
      <w:r w:rsidRPr="00F53357">
        <w:rPr>
          <w:rFonts w:ascii="Times New Roman" w:hAnsi="Times New Roman" w:cs="Times New Roman"/>
          <w:sz w:val="24"/>
          <w:szCs w:val="24"/>
        </w:rPr>
        <w:t>doby</w:t>
      </w:r>
      <w:proofErr w:type="gramEnd"/>
      <w:r w:rsidRPr="00F53357">
        <w:rPr>
          <w:rFonts w:ascii="Times New Roman" w:hAnsi="Times New Roman" w:cs="Times New Roman"/>
          <w:sz w:val="24"/>
          <w:szCs w:val="24"/>
        </w:rPr>
        <w:t xml:space="preserve"> než budou podmínky pojištění prodávajícím obnoveny v souladu s touto smlouvou. </w:t>
      </w:r>
    </w:p>
    <w:p w14:paraId="7CE85ADB" w14:textId="77777777" w:rsidR="009D097A" w:rsidRDefault="009D097A" w:rsidP="009D097A">
      <w:pPr>
        <w:pStyle w:val="Odstavecseseznamem"/>
        <w:numPr>
          <w:ilvl w:val="0"/>
          <w:numId w:val="11"/>
        </w:numPr>
        <w:spacing w:after="0"/>
        <w:jc w:val="both"/>
        <w:rPr>
          <w:rFonts w:ascii="Times New Roman" w:hAnsi="Times New Roman" w:cs="Times New Roman"/>
          <w:sz w:val="24"/>
          <w:szCs w:val="24"/>
        </w:rPr>
      </w:pPr>
      <w:r w:rsidRPr="00597BCA">
        <w:rPr>
          <w:rFonts w:ascii="Times New Roman" w:hAnsi="Times New Roman" w:cs="Times New Roman"/>
          <w:sz w:val="24"/>
          <w:szCs w:val="24"/>
        </w:rPr>
        <w:t xml:space="preserve">V případě, že Zhotovitel poruší ustanovení o mlčenlivosti, je Zhotovitel povinen </w:t>
      </w:r>
      <w:r>
        <w:rPr>
          <w:rFonts w:ascii="Times New Roman" w:hAnsi="Times New Roman" w:cs="Times New Roman"/>
          <w:sz w:val="24"/>
          <w:szCs w:val="24"/>
        </w:rPr>
        <w:t>zaplatit Objednateli</w:t>
      </w:r>
      <w:r w:rsidRPr="00597BCA">
        <w:rPr>
          <w:rFonts w:ascii="Times New Roman" w:hAnsi="Times New Roman" w:cs="Times New Roman"/>
          <w:sz w:val="24"/>
          <w:szCs w:val="24"/>
        </w:rPr>
        <w:t xml:space="preserve"> smluvní pokutu ve výši </w:t>
      </w:r>
      <w:proofErr w:type="gramStart"/>
      <w:r>
        <w:rPr>
          <w:rFonts w:ascii="Times New Roman" w:hAnsi="Times New Roman" w:cs="Times New Roman"/>
          <w:sz w:val="24"/>
          <w:szCs w:val="24"/>
        </w:rPr>
        <w:t>20</w:t>
      </w:r>
      <w:r w:rsidRPr="00597BCA">
        <w:rPr>
          <w:rFonts w:ascii="Times New Roman" w:hAnsi="Times New Roman" w:cs="Times New Roman"/>
          <w:sz w:val="24"/>
          <w:szCs w:val="24"/>
        </w:rPr>
        <w:t>.000,-</w:t>
      </w:r>
      <w:proofErr w:type="gramEnd"/>
      <w:r w:rsidRPr="00597BCA">
        <w:rPr>
          <w:rFonts w:ascii="Times New Roman" w:hAnsi="Times New Roman" w:cs="Times New Roman"/>
          <w:sz w:val="24"/>
          <w:szCs w:val="24"/>
        </w:rPr>
        <w:t xml:space="preserve"> Kč za každé jednotlivé porušení. </w:t>
      </w:r>
    </w:p>
    <w:p w14:paraId="2841F2BA" w14:textId="239946E7" w:rsidR="00C2754A" w:rsidRDefault="00C2754A" w:rsidP="00C2754A">
      <w:pPr>
        <w:pStyle w:val="Odstavecseseznamem"/>
        <w:numPr>
          <w:ilvl w:val="0"/>
          <w:numId w:val="11"/>
        </w:numPr>
        <w:spacing w:after="0"/>
        <w:jc w:val="both"/>
        <w:rPr>
          <w:rFonts w:ascii="Times New Roman" w:hAnsi="Times New Roman" w:cs="Times New Roman"/>
          <w:sz w:val="24"/>
          <w:szCs w:val="24"/>
        </w:rPr>
      </w:pPr>
      <w:r w:rsidRPr="00F53357">
        <w:rPr>
          <w:rFonts w:ascii="Times New Roman" w:hAnsi="Times New Roman" w:cs="Times New Roman"/>
          <w:sz w:val="24"/>
          <w:szCs w:val="24"/>
        </w:rPr>
        <w:t xml:space="preserve">Ujednání o smluvní pokutě nemá vliv na právo </w:t>
      </w:r>
      <w:r>
        <w:rPr>
          <w:rFonts w:ascii="Times New Roman" w:hAnsi="Times New Roman" w:cs="Times New Roman"/>
          <w:sz w:val="24"/>
          <w:szCs w:val="24"/>
        </w:rPr>
        <w:t>Objednatele</w:t>
      </w:r>
      <w:r w:rsidRPr="00F53357">
        <w:rPr>
          <w:rFonts w:ascii="Times New Roman" w:hAnsi="Times New Roman" w:cs="Times New Roman"/>
          <w:sz w:val="24"/>
          <w:szCs w:val="24"/>
        </w:rPr>
        <w:t xml:space="preserve"> </w:t>
      </w:r>
      <w:r>
        <w:rPr>
          <w:rFonts w:ascii="Times New Roman" w:hAnsi="Times New Roman" w:cs="Times New Roman"/>
          <w:sz w:val="24"/>
          <w:szCs w:val="24"/>
        </w:rPr>
        <w:t>na</w:t>
      </w:r>
      <w:r w:rsidRPr="00F53357">
        <w:rPr>
          <w:rFonts w:ascii="Times New Roman" w:hAnsi="Times New Roman" w:cs="Times New Roman"/>
          <w:sz w:val="24"/>
          <w:szCs w:val="24"/>
        </w:rPr>
        <w:t xml:space="preserve"> náhradu škody, a to náhradu škody v plném rozsahu vedle smluvní pokuty. Za škodu se považuje i úplata, </w:t>
      </w:r>
      <w:r w:rsidRPr="00F53357">
        <w:rPr>
          <w:rFonts w:ascii="Times New Roman" w:hAnsi="Times New Roman" w:cs="Times New Roman"/>
          <w:sz w:val="24"/>
          <w:szCs w:val="24"/>
        </w:rPr>
        <w:lastRenderedPageBreak/>
        <w:t xml:space="preserve">kterou </w:t>
      </w:r>
      <w:r>
        <w:rPr>
          <w:rFonts w:ascii="Times New Roman" w:hAnsi="Times New Roman" w:cs="Times New Roman"/>
          <w:sz w:val="24"/>
          <w:szCs w:val="24"/>
        </w:rPr>
        <w:t>Objednatel</w:t>
      </w:r>
      <w:r w:rsidRPr="00F53357">
        <w:rPr>
          <w:rFonts w:ascii="Times New Roman" w:hAnsi="Times New Roman" w:cs="Times New Roman"/>
          <w:sz w:val="24"/>
          <w:szCs w:val="24"/>
        </w:rPr>
        <w:t xml:space="preserve"> uhradil třetí osobě za provedení činností (např. vyšetření), které </w:t>
      </w:r>
      <w:r>
        <w:rPr>
          <w:rFonts w:ascii="Times New Roman" w:hAnsi="Times New Roman" w:cs="Times New Roman"/>
          <w:sz w:val="24"/>
          <w:szCs w:val="24"/>
        </w:rPr>
        <w:t>Objednatel</w:t>
      </w:r>
      <w:r w:rsidRPr="00F53357">
        <w:rPr>
          <w:rFonts w:ascii="Times New Roman" w:hAnsi="Times New Roman" w:cs="Times New Roman"/>
          <w:sz w:val="24"/>
          <w:szCs w:val="24"/>
        </w:rPr>
        <w:t xml:space="preserve"> nemohl pro </w:t>
      </w:r>
      <w:r>
        <w:rPr>
          <w:rFonts w:ascii="Times New Roman" w:hAnsi="Times New Roman" w:cs="Times New Roman"/>
          <w:sz w:val="24"/>
          <w:szCs w:val="24"/>
        </w:rPr>
        <w:t>zá</w:t>
      </w:r>
      <w:r w:rsidRPr="00F53357">
        <w:rPr>
          <w:rFonts w:ascii="Times New Roman" w:hAnsi="Times New Roman" w:cs="Times New Roman"/>
          <w:sz w:val="24"/>
          <w:szCs w:val="24"/>
        </w:rPr>
        <w:t xml:space="preserve">vadu </w:t>
      </w:r>
      <w:r>
        <w:rPr>
          <w:rFonts w:ascii="Times New Roman" w:hAnsi="Times New Roman" w:cs="Times New Roman"/>
          <w:sz w:val="24"/>
          <w:szCs w:val="24"/>
        </w:rPr>
        <w:t>ZP</w:t>
      </w:r>
      <w:r w:rsidRPr="00F53357">
        <w:rPr>
          <w:rFonts w:ascii="Times New Roman" w:hAnsi="Times New Roman" w:cs="Times New Roman"/>
          <w:sz w:val="24"/>
          <w:szCs w:val="24"/>
        </w:rPr>
        <w:t xml:space="preserve">. Splatnost smluvní pokuty se sjednává ve lhůtě 14 dnů ode dne doručení výzvy kupujícího k její úhradě. </w:t>
      </w:r>
    </w:p>
    <w:p w14:paraId="0509855E" w14:textId="38176667" w:rsidR="00C2754A" w:rsidRPr="0087341A" w:rsidRDefault="00C2754A" w:rsidP="00C2754A">
      <w:pPr>
        <w:pStyle w:val="Odstavecseseznamem"/>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Objednatel</w:t>
      </w:r>
      <w:r w:rsidRPr="0087341A">
        <w:rPr>
          <w:rFonts w:ascii="Times New Roman" w:hAnsi="Times New Roman" w:cs="Times New Roman"/>
          <w:sz w:val="24"/>
          <w:szCs w:val="24"/>
        </w:rPr>
        <w:t xml:space="preserve"> se zavazuje, pro případ prodlení s úhradou jakékoliv oprávněně vyfakturované částky </w:t>
      </w:r>
      <w:r>
        <w:rPr>
          <w:rFonts w:ascii="Times New Roman" w:hAnsi="Times New Roman" w:cs="Times New Roman"/>
          <w:sz w:val="24"/>
          <w:szCs w:val="24"/>
        </w:rPr>
        <w:t>zaplatit</w:t>
      </w:r>
      <w:r w:rsidRPr="0087341A">
        <w:rPr>
          <w:rFonts w:ascii="Times New Roman" w:hAnsi="Times New Roman" w:cs="Times New Roman"/>
          <w:sz w:val="24"/>
          <w:szCs w:val="24"/>
        </w:rPr>
        <w:t xml:space="preserve"> </w:t>
      </w:r>
      <w:r>
        <w:rPr>
          <w:rFonts w:ascii="Times New Roman" w:hAnsi="Times New Roman" w:cs="Times New Roman"/>
          <w:sz w:val="24"/>
          <w:szCs w:val="24"/>
        </w:rPr>
        <w:t>Zhotoviteli</w:t>
      </w:r>
      <w:r w:rsidRPr="0087341A">
        <w:rPr>
          <w:rFonts w:ascii="Times New Roman" w:hAnsi="Times New Roman" w:cs="Times New Roman"/>
          <w:sz w:val="24"/>
          <w:szCs w:val="24"/>
        </w:rPr>
        <w:t xml:space="preserve"> </w:t>
      </w:r>
      <w:r>
        <w:rPr>
          <w:rFonts w:ascii="Times New Roman" w:hAnsi="Times New Roman" w:cs="Times New Roman"/>
          <w:sz w:val="24"/>
          <w:szCs w:val="24"/>
        </w:rPr>
        <w:t xml:space="preserve">smluvní pokutu ve výši </w:t>
      </w:r>
      <w:r w:rsidRPr="00E40E84">
        <w:rPr>
          <w:rFonts w:ascii="Times New Roman" w:hAnsi="Times New Roman" w:cs="Times New Roman"/>
          <w:sz w:val="24"/>
          <w:szCs w:val="24"/>
        </w:rPr>
        <w:t>0,</w:t>
      </w:r>
      <w:r>
        <w:rPr>
          <w:rFonts w:ascii="Times New Roman" w:hAnsi="Times New Roman" w:cs="Times New Roman"/>
          <w:sz w:val="24"/>
          <w:szCs w:val="24"/>
        </w:rPr>
        <w:t>2</w:t>
      </w:r>
      <w:r w:rsidRPr="00E40E84">
        <w:rPr>
          <w:rFonts w:ascii="Times New Roman" w:hAnsi="Times New Roman" w:cs="Times New Roman"/>
          <w:sz w:val="24"/>
          <w:szCs w:val="24"/>
        </w:rPr>
        <w:t xml:space="preserve"> % z</w:t>
      </w:r>
      <w:r>
        <w:rPr>
          <w:rFonts w:ascii="Times New Roman" w:hAnsi="Times New Roman" w:cs="Times New Roman"/>
          <w:sz w:val="24"/>
          <w:szCs w:val="24"/>
        </w:rPr>
        <w:t xml:space="preserve"> dlužné částky za každý den prodlení. </w:t>
      </w:r>
    </w:p>
    <w:p w14:paraId="2005D5DC" w14:textId="77777777" w:rsidR="00C2754A" w:rsidRDefault="00C2754A" w:rsidP="009D097A">
      <w:pPr>
        <w:spacing w:after="0"/>
        <w:jc w:val="both"/>
        <w:rPr>
          <w:rFonts w:ascii="Times New Roman" w:hAnsi="Times New Roman" w:cs="Times New Roman"/>
          <w:sz w:val="24"/>
          <w:szCs w:val="24"/>
        </w:rPr>
      </w:pPr>
    </w:p>
    <w:p w14:paraId="18CA4662" w14:textId="77777777" w:rsidR="009D097A" w:rsidRPr="00DA7B09" w:rsidRDefault="009D097A" w:rsidP="009D097A">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VII.</w:t>
      </w:r>
    </w:p>
    <w:p w14:paraId="22FAD8CC" w14:textId="77777777" w:rsidR="009D097A" w:rsidRDefault="009D097A" w:rsidP="009D097A">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Ukončení smlouvy</w:t>
      </w:r>
    </w:p>
    <w:p w14:paraId="0C5BD09F" w14:textId="77777777" w:rsidR="009D097A" w:rsidRPr="00DA7B09" w:rsidRDefault="009D097A" w:rsidP="009D097A">
      <w:pPr>
        <w:spacing w:after="0"/>
        <w:jc w:val="center"/>
        <w:rPr>
          <w:rFonts w:ascii="Times New Roman" w:hAnsi="Times New Roman" w:cs="Times New Roman"/>
          <w:sz w:val="24"/>
          <w:szCs w:val="24"/>
        </w:rPr>
      </w:pPr>
    </w:p>
    <w:p w14:paraId="395F1451" w14:textId="58D7A14E" w:rsidR="009D097A" w:rsidRDefault="009D097A" w:rsidP="009D097A">
      <w:pPr>
        <w:pStyle w:val="Odstavecseseznamem"/>
        <w:numPr>
          <w:ilvl w:val="0"/>
          <w:numId w:val="13"/>
        </w:numPr>
        <w:spacing w:after="0"/>
        <w:ind w:left="709" w:hanging="283"/>
        <w:jc w:val="both"/>
        <w:rPr>
          <w:rFonts w:ascii="Times New Roman" w:hAnsi="Times New Roman" w:cs="Times New Roman"/>
          <w:sz w:val="24"/>
          <w:szCs w:val="24"/>
        </w:rPr>
      </w:pPr>
      <w:r>
        <w:rPr>
          <w:rFonts w:ascii="Times New Roman" w:hAnsi="Times New Roman" w:cs="Times New Roman"/>
          <w:sz w:val="24"/>
          <w:szCs w:val="24"/>
        </w:rPr>
        <w:t>Objednatel</w:t>
      </w:r>
      <w:r w:rsidRPr="0087341A">
        <w:rPr>
          <w:rFonts w:ascii="Times New Roman" w:hAnsi="Times New Roman" w:cs="Times New Roman"/>
          <w:sz w:val="24"/>
          <w:szCs w:val="24"/>
        </w:rPr>
        <w:t xml:space="preserve"> je oprávněn od této smlouvy či její části odstoupit vedle případů sjednaných jinde v této smlouvě a důvodů stanovených v zákoně pokud: </w:t>
      </w:r>
    </w:p>
    <w:p w14:paraId="506EB308" w14:textId="3DB71956" w:rsidR="009D097A" w:rsidRDefault="009D097A" w:rsidP="009D097A">
      <w:pPr>
        <w:pStyle w:val="Odstavecseseznamem"/>
        <w:numPr>
          <w:ilvl w:val="0"/>
          <w:numId w:val="14"/>
        </w:numPr>
        <w:spacing w:after="0"/>
        <w:ind w:left="1418"/>
        <w:jc w:val="both"/>
        <w:rPr>
          <w:rFonts w:ascii="Times New Roman" w:hAnsi="Times New Roman" w:cs="Times New Roman"/>
          <w:sz w:val="24"/>
          <w:szCs w:val="24"/>
        </w:rPr>
      </w:pPr>
      <w:r w:rsidRPr="0087341A">
        <w:rPr>
          <w:rFonts w:ascii="Times New Roman" w:hAnsi="Times New Roman" w:cs="Times New Roman"/>
          <w:sz w:val="24"/>
          <w:szCs w:val="24"/>
        </w:rPr>
        <w:t xml:space="preserve">je </w:t>
      </w:r>
      <w:r>
        <w:rPr>
          <w:rFonts w:ascii="Times New Roman" w:hAnsi="Times New Roman" w:cs="Times New Roman"/>
          <w:sz w:val="24"/>
          <w:szCs w:val="24"/>
        </w:rPr>
        <w:t>Zhotovitel</w:t>
      </w:r>
      <w:r w:rsidRPr="0087341A">
        <w:rPr>
          <w:rFonts w:ascii="Times New Roman" w:hAnsi="Times New Roman" w:cs="Times New Roman"/>
          <w:sz w:val="24"/>
          <w:szCs w:val="24"/>
        </w:rPr>
        <w:t xml:space="preserve"> v prodlení s plněním jakékoli povinnosti či závazku plynoucího z této smlouvy delším než 15 kalendářní dnů, a toto prodlení neodstraní a následky nenapraví ani v přiměřené lhůtě určené </w:t>
      </w:r>
      <w:r>
        <w:rPr>
          <w:rFonts w:ascii="Times New Roman" w:hAnsi="Times New Roman" w:cs="Times New Roman"/>
          <w:sz w:val="24"/>
          <w:szCs w:val="24"/>
        </w:rPr>
        <w:t>Objednatelem</w:t>
      </w:r>
      <w:r w:rsidRPr="0087341A">
        <w:rPr>
          <w:rFonts w:ascii="Times New Roman" w:hAnsi="Times New Roman" w:cs="Times New Roman"/>
          <w:sz w:val="24"/>
          <w:szCs w:val="24"/>
        </w:rPr>
        <w:t xml:space="preserve"> v písemné výzvě k nápravě; </w:t>
      </w:r>
    </w:p>
    <w:p w14:paraId="41D71FE2" w14:textId="538AF4FD" w:rsidR="009D097A" w:rsidRDefault="009D097A" w:rsidP="009D097A">
      <w:pPr>
        <w:pStyle w:val="Odstavecseseznamem"/>
        <w:numPr>
          <w:ilvl w:val="0"/>
          <w:numId w:val="14"/>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bude vůči </w:t>
      </w:r>
      <w:r>
        <w:rPr>
          <w:rFonts w:ascii="Times New Roman" w:hAnsi="Times New Roman" w:cs="Times New Roman"/>
          <w:sz w:val="24"/>
          <w:szCs w:val="24"/>
        </w:rPr>
        <w:t>Zhotoviteli</w:t>
      </w:r>
      <w:r w:rsidRPr="0087341A">
        <w:rPr>
          <w:rFonts w:ascii="Times New Roman" w:hAnsi="Times New Roman" w:cs="Times New Roman"/>
          <w:sz w:val="24"/>
          <w:szCs w:val="24"/>
        </w:rPr>
        <w:t xml:space="preserve"> zahájeno insolvenční řízení nebo jiné obdobné řízení; </w:t>
      </w:r>
    </w:p>
    <w:p w14:paraId="74EF031B" w14:textId="3F6268F6" w:rsidR="009D097A" w:rsidRDefault="009D097A" w:rsidP="009D097A">
      <w:pPr>
        <w:pStyle w:val="Odstavecseseznamem"/>
        <w:numPr>
          <w:ilvl w:val="0"/>
          <w:numId w:val="14"/>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bude vůči </w:t>
      </w:r>
      <w:r>
        <w:rPr>
          <w:rFonts w:ascii="Times New Roman" w:hAnsi="Times New Roman" w:cs="Times New Roman"/>
          <w:sz w:val="24"/>
          <w:szCs w:val="24"/>
        </w:rPr>
        <w:t>Zhotoviteli</w:t>
      </w:r>
      <w:r w:rsidRPr="0087341A">
        <w:rPr>
          <w:rFonts w:ascii="Times New Roman" w:hAnsi="Times New Roman" w:cs="Times New Roman"/>
          <w:sz w:val="24"/>
          <w:szCs w:val="24"/>
        </w:rPr>
        <w:t xml:space="preserve"> zahájené exekuční řízení či řízení o výkon rozhodnutí nebo řízení k vymožení částky uložené správním orgánem, včetně příslušného finančního úřadu; nebo </w:t>
      </w:r>
    </w:p>
    <w:p w14:paraId="10571321" w14:textId="69C1E57C" w:rsidR="009D097A" w:rsidRDefault="009D097A" w:rsidP="009D097A">
      <w:pPr>
        <w:pStyle w:val="Odstavecseseznamem"/>
        <w:numPr>
          <w:ilvl w:val="0"/>
          <w:numId w:val="14"/>
        </w:numPr>
        <w:spacing w:after="0"/>
        <w:ind w:left="1418"/>
        <w:rPr>
          <w:rFonts w:ascii="Times New Roman" w:hAnsi="Times New Roman" w:cs="Times New Roman"/>
          <w:sz w:val="24"/>
          <w:szCs w:val="24"/>
        </w:rPr>
      </w:pPr>
      <w:r>
        <w:rPr>
          <w:rFonts w:ascii="Times New Roman" w:hAnsi="Times New Roman" w:cs="Times New Roman"/>
          <w:sz w:val="24"/>
          <w:szCs w:val="24"/>
        </w:rPr>
        <w:t xml:space="preserve">Zhotovitel </w:t>
      </w:r>
      <w:r w:rsidRPr="0087341A">
        <w:rPr>
          <w:rFonts w:ascii="Times New Roman" w:hAnsi="Times New Roman" w:cs="Times New Roman"/>
          <w:sz w:val="24"/>
          <w:szCs w:val="24"/>
        </w:rPr>
        <w:t xml:space="preserve">rozhodne o vstupu do likvidace nebo o jeho vstupu do likvidace bude rozhodnuto soudem. </w:t>
      </w:r>
    </w:p>
    <w:p w14:paraId="77859740" w14:textId="3A8C3209" w:rsidR="009D097A" w:rsidRDefault="009D097A" w:rsidP="009D097A">
      <w:pPr>
        <w:pStyle w:val="Odstavecseseznamem"/>
        <w:numPr>
          <w:ilvl w:val="0"/>
          <w:numId w:val="13"/>
        </w:num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87341A">
        <w:rPr>
          <w:rFonts w:ascii="Times New Roman" w:hAnsi="Times New Roman" w:cs="Times New Roman"/>
          <w:sz w:val="24"/>
          <w:szCs w:val="24"/>
        </w:rPr>
        <w:t xml:space="preserve">je oprávněn od této smlouvy odstoupit pouze v případě, že </w:t>
      </w:r>
      <w:r>
        <w:rPr>
          <w:rFonts w:ascii="Times New Roman" w:hAnsi="Times New Roman" w:cs="Times New Roman"/>
          <w:sz w:val="24"/>
          <w:szCs w:val="24"/>
        </w:rPr>
        <w:t>Objednatel</w:t>
      </w:r>
      <w:r w:rsidRPr="0087341A">
        <w:rPr>
          <w:rFonts w:ascii="Times New Roman" w:hAnsi="Times New Roman" w:cs="Times New Roman"/>
          <w:sz w:val="24"/>
          <w:szCs w:val="24"/>
        </w:rPr>
        <w:t xml:space="preserve"> bude v prodlení se zaplacením po právu vyfakturované ceny či její části nejméně po dobu </w:t>
      </w:r>
      <w:r>
        <w:rPr>
          <w:rFonts w:ascii="Times New Roman" w:hAnsi="Times New Roman" w:cs="Times New Roman"/>
          <w:sz w:val="24"/>
          <w:szCs w:val="24"/>
        </w:rPr>
        <w:t xml:space="preserve">delší než </w:t>
      </w:r>
      <w:r w:rsidRPr="0087341A">
        <w:rPr>
          <w:rFonts w:ascii="Times New Roman" w:hAnsi="Times New Roman" w:cs="Times New Roman"/>
          <w:sz w:val="24"/>
          <w:szCs w:val="24"/>
        </w:rPr>
        <w:t xml:space="preserve">30 kalendářních dnů. </w:t>
      </w:r>
    </w:p>
    <w:p w14:paraId="5B087047" w14:textId="60F5DFBC" w:rsidR="009D097A" w:rsidRDefault="009D097A" w:rsidP="009D097A">
      <w:pPr>
        <w:pStyle w:val="Odstavecseseznamem"/>
        <w:numPr>
          <w:ilvl w:val="0"/>
          <w:numId w:val="13"/>
        </w:numPr>
        <w:spacing w:after="0"/>
        <w:ind w:left="851"/>
        <w:jc w:val="both"/>
        <w:rPr>
          <w:rFonts w:ascii="Times New Roman" w:hAnsi="Times New Roman" w:cs="Times New Roman"/>
          <w:sz w:val="24"/>
          <w:szCs w:val="24"/>
        </w:rPr>
      </w:pPr>
      <w:r w:rsidRPr="0087341A">
        <w:rPr>
          <w:rFonts w:ascii="Times New Roman" w:hAnsi="Times New Roman" w:cs="Times New Roman"/>
          <w:sz w:val="24"/>
          <w:szCs w:val="24"/>
        </w:rPr>
        <w:t>Odstoupení od této smlouvy musí být písemné a musí být doručeno druhé smluvní straně. Závazky z této smlouvy se ruší ke dni doručení odstoupení druhé smluvní straně. V takovém jsou strany povinny provést vypořádání a vrátit si vše, co podle této smlouvy od druhé smluvní strany dostaly</w:t>
      </w:r>
      <w:r>
        <w:rPr>
          <w:rFonts w:ascii="Times New Roman" w:hAnsi="Times New Roman" w:cs="Times New Roman"/>
          <w:sz w:val="24"/>
          <w:szCs w:val="24"/>
        </w:rPr>
        <w:t xml:space="preserve">. </w:t>
      </w:r>
      <w:r w:rsidRPr="0087341A">
        <w:rPr>
          <w:rFonts w:ascii="Times New Roman" w:hAnsi="Times New Roman" w:cs="Times New Roman"/>
          <w:sz w:val="24"/>
          <w:szCs w:val="24"/>
        </w:rPr>
        <w:t xml:space="preserve">Odstoupením od smlouvy však není dotčen nárok na náhradu újmy nebo smluvní pokuty dle této smlouvy. </w:t>
      </w:r>
    </w:p>
    <w:p w14:paraId="0ECD203A" w14:textId="23C794DB" w:rsidR="009D097A" w:rsidRPr="0087341A" w:rsidRDefault="009D097A" w:rsidP="009D097A">
      <w:pPr>
        <w:pStyle w:val="Odstavecseseznamem"/>
        <w:numPr>
          <w:ilvl w:val="0"/>
          <w:numId w:val="13"/>
        </w:num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Tuto smlouvu je možné písemně vypovědět pouze pro závažné nebo opakované porušení povinností této smlouvy druhou smluvní stranou, nikoliv bez jiných důvodů nebo bez uvedení důvodů. Za opakované porušení povinností je považováno porušení stejné povinnosti nejméně 2x v průběhu 24 měsíců. </w:t>
      </w:r>
    </w:p>
    <w:p w14:paraId="6DC841B6" w14:textId="77777777" w:rsidR="009D097A" w:rsidRPr="00DA7B09" w:rsidRDefault="009D097A" w:rsidP="009D097A">
      <w:pPr>
        <w:spacing w:after="0"/>
        <w:rPr>
          <w:rFonts w:ascii="Times New Roman" w:hAnsi="Times New Roman" w:cs="Times New Roman"/>
          <w:sz w:val="24"/>
          <w:szCs w:val="24"/>
        </w:rPr>
      </w:pPr>
    </w:p>
    <w:p w14:paraId="368DCEDD" w14:textId="77777777" w:rsidR="009D097A" w:rsidRPr="00DA7B09" w:rsidRDefault="009D097A" w:rsidP="009D097A">
      <w:pPr>
        <w:spacing w:after="0"/>
        <w:jc w:val="center"/>
        <w:rPr>
          <w:rFonts w:ascii="Times New Roman" w:hAnsi="Times New Roman" w:cs="Times New Roman"/>
          <w:sz w:val="24"/>
          <w:szCs w:val="24"/>
        </w:rPr>
      </w:pPr>
      <w:r>
        <w:rPr>
          <w:rFonts w:ascii="Times New Roman" w:hAnsi="Times New Roman" w:cs="Times New Roman"/>
          <w:b/>
          <w:bCs/>
          <w:sz w:val="24"/>
          <w:szCs w:val="24"/>
        </w:rPr>
        <w:t>VIII</w:t>
      </w:r>
      <w:r w:rsidRPr="00DA7B09">
        <w:rPr>
          <w:rFonts w:ascii="Times New Roman" w:hAnsi="Times New Roman" w:cs="Times New Roman"/>
          <w:b/>
          <w:bCs/>
          <w:sz w:val="24"/>
          <w:szCs w:val="24"/>
        </w:rPr>
        <w:t>.</w:t>
      </w:r>
    </w:p>
    <w:p w14:paraId="7945D5EA" w14:textId="77777777" w:rsidR="009D097A" w:rsidRDefault="009D097A" w:rsidP="009D097A">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Závěrečná ustanovení</w:t>
      </w:r>
    </w:p>
    <w:p w14:paraId="072C65DA" w14:textId="77777777" w:rsidR="009D097A" w:rsidRPr="00DA7B09" w:rsidRDefault="009D097A" w:rsidP="009D097A">
      <w:pPr>
        <w:spacing w:after="0"/>
        <w:jc w:val="center"/>
        <w:rPr>
          <w:rFonts w:ascii="Times New Roman" w:hAnsi="Times New Roman" w:cs="Times New Roman"/>
          <w:sz w:val="24"/>
          <w:szCs w:val="24"/>
        </w:rPr>
      </w:pPr>
    </w:p>
    <w:p w14:paraId="7E602437" w14:textId="77777777"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t xml:space="preserve">Tato smlouva nabývá platnosti dnem jejího podpisu </w:t>
      </w:r>
      <w:r>
        <w:rPr>
          <w:rFonts w:ascii="Times New Roman" w:hAnsi="Times New Roman" w:cs="Times New Roman"/>
          <w:sz w:val="24"/>
          <w:szCs w:val="24"/>
        </w:rPr>
        <w:t xml:space="preserve">a účinnosti dnem uplynutí záruky ZP uvedeného v příloze č. 1 této smlouvy. </w:t>
      </w:r>
    </w:p>
    <w:p w14:paraId="4D4C08C7" w14:textId="05AE83E9"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uveřejnění této smlouvy v registru smluv zajistí Objednatel. </w:t>
      </w:r>
    </w:p>
    <w:p w14:paraId="78F9970D" w14:textId="77777777"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t xml:space="preserve">Není-li výše v této smlouvě sjednáno jinak, tuto smlouvu lze měnit nebo zrušit pouze písemnou dohodou (dodatkem) smluvních stran, avšak vždy za podmínek stanovených ZZVZ, zejména ustanovením § 222. </w:t>
      </w:r>
    </w:p>
    <w:p w14:paraId="1A24C8FB" w14:textId="77777777"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DA7B09">
        <w:rPr>
          <w:rFonts w:ascii="Times New Roman" w:hAnsi="Times New Roman" w:cs="Times New Roman"/>
          <w:sz w:val="24"/>
          <w:szCs w:val="24"/>
        </w:rPr>
        <w:t xml:space="preserve">Pokud není sjednáno ve smlouvě něco jiného, řídí se práva a povinnosti smluvních stran českým právním řádem, zejména zákonem č. 89/2012 Sb., občanským zákoníkem. </w:t>
      </w:r>
    </w:p>
    <w:p w14:paraId="103F1762" w14:textId="7E539538"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lastRenderedPageBreak/>
        <w:t>Zhotovitel</w:t>
      </w:r>
      <w:r w:rsidRPr="00DA7B09">
        <w:rPr>
          <w:rFonts w:ascii="Times New Roman" w:hAnsi="Times New Roman" w:cs="Times New Roman"/>
          <w:sz w:val="24"/>
          <w:szCs w:val="24"/>
        </w:rPr>
        <w:t xml:space="preserve">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F70C80B" w14:textId="64B831C4"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94C1C">
        <w:rPr>
          <w:rFonts w:ascii="Times New Roman" w:hAnsi="Times New Roman" w:cs="Times New Roman"/>
          <w:sz w:val="24"/>
          <w:szCs w:val="24"/>
        </w:rPr>
        <w:t xml:space="preserve">není oprávněn postoupit jakoukoliv svoji pohledávku, a to ani část pohledávky za </w:t>
      </w:r>
      <w:r>
        <w:rPr>
          <w:rFonts w:ascii="Times New Roman" w:hAnsi="Times New Roman" w:cs="Times New Roman"/>
          <w:sz w:val="24"/>
          <w:szCs w:val="24"/>
        </w:rPr>
        <w:t>Objednatelem</w:t>
      </w:r>
      <w:r w:rsidRPr="00B94C1C">
        <w:rPr>
          <w:rFonts w:ascii="Times New Roman" w:hAnsi="Times New Roman" w:cs="Times New Roman"/>
          <w:sz w:val="24"/>
          <w:szCs w:val="24"/>
        </w:rPr>
        <w:t>, která vznikne na základě a/nebo v souvislosti s touto smlouvou, ani k ní zřídit smluvní zástavní právo, ani postoupit svoje smluvní postavení z této smlouvy na třetí osobu.</w:t>
      </w:r>
    </w:p>
    <w:p w14:paraId="04B725BE" w14:textId="798D6E00"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Smluvní strany sjednávají, že </w:t>
      </w:r>
      <w:r>
        <w:rPr>
          <w:rFonts w:ascii="Times New Roman" w:hAnsi="Times New Roman" w:cs="Times New Roman"/>
          <w:sz w:val="24"/>
          <w:szCs w:val="24"/>
        </w:rPr>
        <w:t xml:space="preserve">Zhotovitel </w:t>
      </w:r>
      <w:r w:rsidRPr="00B94C1C">
        <w:rPr>
          <w:rFonts w:ascii="Times New Roman" w:hAnsi="Times New Roman" w:cs="Times New Roman"/>
          <w:sz w:val="24"/>
          <w:szCs w:val="24"/>
        </w:rPr>
        <w:t xml:space="preserve">není oprávněn započíst si jakoukoliv svoji peněžitou pohledávku za </w:t>
      </w:r>
      <w:r>
        <w:rPr>
          <w:rFonts w:ascii="Times New Roman" w:hAnsi="Times New Roman" w:cs="Times New Roman"/>
          <w:sz w:val="24"/>
          <w:szCs w:val="24"/>
        </w:rPr>
        <w:t>Objednatelem</w:t>
      </w:r>
      <w:r w:rsidRPr="00B94C1C">
        <w:rPr>
          <w:rFonts w:ascii="Times New Roman" w:hAnsi="Times New Roman" w:cs="Times New Roman"/>
          <w:sz w:val="24"/>
          <w:szCs w:val="24"/>
        </w:rPr>
        <w:t xml:space="preserve">, a to ani část své pohledávky, včetně pohledávek získaných postoupením, vůči jakékoliv peněžité pohledávce </w:t>
      </w:r>
      <w:r>
        <w:rPr>
          <w:rFonts w:ascii="Times New Roman" w:hAnsi="Times New Roman" w:cs="Times New Roman"/>
          <w:sz w:val="24"/>
          <w:szCs w:val="24"/>
        </w:rPr>
        <w:t>Objednatele</w:t>
      </w:r>
      <w:r w:rsidRPr="00B94C1C">
        <w:rPr>
          <w:rFonts w:ascii="Times New Roman" w:hAnsi="Times New Roman" w:cs="Times New Roman"/>
          <w:sz w:val="24"/>
          <w:szCs w:val="24"/>
        </w:rPr>
        <w:t xml:space="preserve"> za </w:t>
      </w:r>
      <w:r>
        <w:rPr>
          <w:rFonts w:ascii="Times New Roman" w:hAnsi="Times New Roman" w:cs="Times New Roman"/>
          <w:sz w:val="24"/>
          <w:szCs w:val="24"/>
        </w:rPr>
        <w:t>Zhotovitelem</w:t>
      </w:r>
      <w:r w:rsidRPr="00B94C1C">
        <w:rPr>
          <w:rFonts w:ascii="Times New Roman" w:hAnsi="Times New Roman" w:cs="Times New Roman"/>
          <w:sz w:val="24"/>
          <w:szCs w:val="24"/>
        </w:rPr>
        <w:t xml:space="preserve">. </w:t>
      </w:r>
    </w:p>
    <w:p w14:paraId="012F920A" w14:textId="77777777"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 </w:t>
      </w:r>
    </w:p>
    <w:p w14:paraId="19023CF6" w14:textId="77777777"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všechny spory vznikající z této smlouvy a v souvislosti s ní budou rozhodovány s konečnou platností u obecných soudů České republiky. </w:t>
      </w:r>
    </w:p>
    <w:p w14:paraId="05E96D1B" w14:textId="77777777" w:rsidR="009D097A"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Tato smlouva je vyhotovena </w:t>
      </w:r>
      <w:r>
        <w:rPr>
          <w:rFonts w:ascii="Times New Roman" w:hAnsi="Times New Roman" w:cs="Times New Roman"/>
          <w:sz w:val="24"/>
          <w:szCs w:val="24"/>
        </w:rPr>
        <w:t>ve dvou</w:t>
      </w:r>
      <w:r w:rsidRPr="00B94C1C">
        <w:rPr>
          <w:rFonts w:ascii="Times New Roman" w:hAnsi="Times New Roman" w:cs="Times New Roman"/>
          <w:sz w:val="24"/>
          <w:szCs w:val="24"/>
        </w:rPr>
        <w:t xml:space="preserve"> vyhotovení</w:t>
      </w:r>
      <w:r>
        <w:rPr>
          <w:rFonts w:ascii="Times New Roman" w:hAnsi="Times New Roman" w:cs="Times New Roman"/>
          <w:sz w:val="24"/>
          <w:szCs w:val="24"/>
        </w:rPr>
        <w:t>ch, z nichž každá ze smluvních stan obdrží jedno vyhotovení</w:t>
      </w:r>
      <w:r w:rsidRPr="00B94C1C">
        <w:rPr>
          <w:rFonts w:ascii="Times New Roman" w:hAnsi="Times New Roman" w:cs="Times New Roman"/>
          <w:sz w:val="24"/>
          <w:szCs w:val="24"/>
        </w:rPr>
        <w:t xml:space="preserve">. </w:t>
      </w:r>
    </w:p>
    <w:p w14:paraId="670B6B94" w14:textId="77777777" w:rsidR="009D097A" w:rsidRPr="00B94C1C" w:rsidRDefault="009D097A" w:rsidP="009D097A">
      <w:pPr>
        <w:pStyle w:val="Odstavecseseznamem"/>
        <w:numPr>
          <w:ilvl w:val="0"/>
          <w:numId w:val="15"/>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Nedílnou součástí této smlouvy jsou tyto přílohy: </w:t>
      </w:r>
    </w:p>
    <w:p w14:paraId="3C2AE8E4" w14:textId="77777777" w:rsidR="009D097A" w:rsidRDefault="009D097A" w:rsidP="009D097A">
      <w:pPr>
        <w:spacing w:after="0"/>
        <w:rPr>
          <w:rFonts w:ascii="Times New Roman" w:hAnsi="Times New Roman" w:cs="Times New Roman"/>
          <w:sz w:val="24"/>
          <w:szCs w:val="24"/>
        </w:rPr>
      </w:pPr>
    </w:p>
    <w:p w14:paraId="553545FF" w14:textId="7DCCC29C" w:rsidR="009D097A" w:rsidRPr="00DA7B09" w:rsidRDefault="009D097A" w:rsidP="009D097A">
      <w:pPr>
        <w:spacing w:after="0"/>
        <w:ind w:left="709"/>
        <w:rPr>
          <w:rFonts w:ascii="Times New Roman" w:hAnsi="Times New Roman" w:cs="Times New Roman"/>
          <w:sz w:val="24"/>
          <w:szCs w:val="24"/>
        </w:rPr>
      </w:pPr>
      <w:r w:rsidRPr="00DA7B09">
        <w:rPr>
          <w:rFonts w:ascii="Times New Roman" w:hAnsi="Times New Roman" w:cs="Times New Roman"/>
          <w:sz w:val="24"/>
          <w:szCs w:val="24"/>
        </w:rPr>
        <w:t xml:space="preserve">Příloha č. 1 – </w:t>
      </w:r>
      <w:r>
        <w:rPr>
          <w:rFonts w:ascii="Times New Roman" w:hAnsi="Times New Roman" w:cs="Times New Roman"/>
          <w:sz w:val="24"/>
          <w:szCs w:val="24"/>
        </w:rPr>
        <w:t>seznam ZP</w:t>
      </w:r>
      <w:r w:rsidRPr="00DA7B09">
        <w:rPr>
          <w:rFonts w:ascii="Times New Roman" w:hAnsi="Times New Roman" w:cs="Times New Roman"/>
          <w:sz w:val="24"/>
          <w:szCs w:val="24"/>
        </w:rPr>
        <w:t xml:space="preserve">; </w:t>
      </w:r>
    </w:p>
    <w:p w14:paraId="1F0187FA" w14:textId="77777777" w:rsidR="009D097A" w:rsidRDefault="009D097A" w:rsidP="009D097A">
      <w:pPr>
        <w:spacing w:after="0"/>
        <w:jc w:val="both"/>
        <w:rPr>
          <w:rFonts w:ascii="Times New Roman" w:hAnsi="Times New Roman" w:cs="Times New Roman"/>
          <w:sz w:val="24"/>
          <w:szCs w:val="24"/>
        </w:rPr>
      </w:pPr>
    </w:p>
    <w:p w14:paraId="77C04C91" w14:textId="6820BA83" w:rsidR="009D097A" w:rsidRDefault="009D097A" w:rsidP="009D097A">
      <w:pPr>
        <w:spacing w:after="0"/>
        <w:rPr>
          <w:rFonts w:ascii="Times New Roman" w:hAnsi="Times New Roman" w:cs="Times New Roman"/>
          <w:b/>
          <w:bCs/>
          <w:sz w:val="24"/>
          <w:szCs w:val="24"/>
        </w:rPr>
      </w:pPr>
      <w:r>
        <w:rPr>
          <w:rFonts w:ascii="Times New Roman" w:hAnsi="Times New Roman" w:cs="Times New Roman"/>
          <w:b/>
          <w:bCs/>
          <w:sz w:val="24"/>
          <w:szCs w:val="24"/>
        </w:rPr>
        <w:t>Zhotovitel</w:t>
      </w:r>
      <w:r w:rsidRPr="00DA7B09">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Objednatel</w:t>
      </w:r>
      <w:r w:rsidRPr="00DA7B09">
        <w:rPr>
          <w:rFonts w:ascii="Times New Roman" w:hAnsi="Times New Roman" w:cs="Times New Roman"/>
          <w:b/>
          <w:bCs/>
          <w:sz w:val="24"/>
          <w:szCs w:val="24"/>
        </w:rPr>
        <w:t xml:space="preserve">: </w:t>
      </w:r>
    </w:p>
    <w:p w14:paraId="27464BCA" w14:textId="77777777" w:rsidR="009D097A" w:rsidRPr="00DA7B09" w:rsidRDefault="009D097A" w:rsidP="009D097A">
      <w:pPr>
        <w:spacing w:after="0"/>
        <w:rPr>
          <w:rFonts w:ascii="Times New Roman" w:hAnsi="Times New Roman" w:cs="Times New Roman"/>
          <w:sz w:val="24"/>
          <w:szCs w:val="24"/>
        </w:rPr>
      </w:pPr>
    </w:p>
    <w:p w14:paraId="4ED65AA0" w14:textId="77777777" w:rsidR="009D097A" w:rsidRDefault="009D097A" w:rsidP="009D097A">
      <w:pPr>
        <w:spacing w:after="0"/>
        <w:rPr>
          <w:rFonts w:ascii="Times New Roman" w:hAnsi="Times New Roman" w:cs="Times New Roman"/>
          <w:sz w:val="24"/>
          <w:szCs w:val="24"/>
        </w:rPr>
      </w:pPr>
      <w:r w:rsidRPr="00DA7B09">
        <w:rPr>
          <w:rFonts w:ascii="Times New Roman" w:hAnsi="Times New Roman" w:cs="Times New Roman"/>
          <w:sz w:val="24"/>
          <w:szCs w:val="24"/>
        </w:rPr>
        <w:t xml:space="preserve">V </w:t>
      </w:r>
      <w:r>
        <w:rPr>
          <w:rFonts w:ascii="Times New Roman" w:hAnsi="Times New Roman" w:cs="Times New Roman"/>
          <w:sz w:val="24"/>
          <w:szCs w:val="24"/>
        </w:rPr>
        <w:t>………</w:t>
      </w:r>
      <w:r w:rsidRPr="00DA7B09">
        <w:rPr>
          <w:rFonts w:ascii="Times New Roman" w:hAnsi="Times New Roman" w:cs="Times New Roman"/>
          <w:sz w:val="24"/>
          <w:szCs w:val="24"/>
        </w:rPr>
        <w:t xml:space="preserve"> dne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A7B09">
        <w:rPr>
          <w:rFonts w:ascii="Times New Roman" w:hAnsi="Times New Roman" w:cs="Times New Roman"/>
          <w:sz w:val="24"/>
          <w:szCs w:val="24"/>
        </w:rPr>
        <w:t>V</w:t>
      </w:r>
      <w:r>
        <w:rPr>
          <w:rFonts w:ascii="Times New Roman" w:hAnsi="Times New Roman" w:cs="Times New Roman"/>
          <w:sz w:val="24"/>
          <w:szCs w:val="24"/>
        </w:rPr>
        <w:t xml:space="preserve"> České Lípě </w:t>
      </w:r>
      <w:r w:rsidRPr="00DA7B09">
        <w:rPr>
          <w:rFonts w:ascii="Times New Roman" w:hAnsi="Times New Roman" w:cs="Times New Roman"/>
          <w:sz w:val="24"/>
          <w:szCs w:val="24"/>
        </w:rPr>
        <w:t xml:space="preserve">dne </w:t>
      </w:r>
    </w:p>
    <w:p w14:paraId="105F8897" w14:textId="77777777" w:rsidR="009D097A" w:rsidRDefault="009D097A" w:rsidP="009D097A">
      <w:pPr>
        <w:spacing w:after="0"/>
        <w:rPr>
          <w:rFonts w:ascii="Times New Roman" w:hAnsi="Times New Roman" w:cs="Times New Roman"/>
          <w:sz w:val="24"/>
          <w:szCs w:val="24"/>
        </w:rPr>
      </w:pPr>
    </w:p>
    <w:p w14:paraId="3C07C1E0" w14:textId="77777777" w:rsidR="009D097A" w:rsidRDefault="009D097A" w:rsidP="009D097A">
      <w:pPr>
        <w:spacing w:after="0"/>
        <w:rPr>
          <w:rFonts w:ascii="Times New Roman" w:hAnsi="Times New Roman" w:cs="Times New Roman"/>
          <w:sz w:val="24"/>
          <w:szCs w:val="24"/>
        </w:rPr>
      </w:pPr>
    </w:p>
    <w:p w14:paraId="10A590FC" w14:textId="77777777" w:rsidR="009D097A" w:rsidRPr="00DA7B09" w:rsidRDefault="009D097A" w:rsidP="009D097A">
      <w:pPr>
        <w:spacing w:after="0"/>
        <w:rPr>
          <w:rFonts w:ascii="Times New Roman" w:hAnsi="Times New Roman" w:cs="Times New Roman"/>
          <w:sz w:val="24"/>
          <w:szCs w:val="24"/>
        </w:rPr>
      </w:pPr>
    </w:p>
    <w:p w14:paraId="3AB7C886" w14:textId="77777777" w:rsidR="009D097A" w:rsidRPr="00DA7B09" w:rsidRDefault="009D097A" w:rsidP="009D097A">
      <w:pPr>
        <w:spacing w:after="0"/>
        <w:rPr>
          <w:rFonts w:ascii="Times New Roman" w:hAnsi="Times New Roman" w:cs="Times New Roman"/>
          <w:sz w:val="24"/>
          <w:szCs w:val="24"/>
        </w:rPr>
      </w:pPr>
      <w:r w:rsidRPr="00DA7B09">
        <w:rPr>
          <w:rFonts w:ascii="Times New Roman" w:hAnsi="Times New Roman" w:cs="Times New Roman"/>
          <w:sz w:val="24"/>
          <w:szCs w:val="24"/>
        </w:rPr>
        <w:t xml:space="preserve">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A7B09">
        <w:rPr>
          <w:rFonts w:ascii="Times New Roman" w:hAnsi="Times New Roman" w:cs="Times New Roman"/>
          <w:sz w:val="24"/>
          <w:szCs w:val="24"/>
        </w:rPr>
        <w:t xml:space="preserve">________________________ </w:t>
      </w:r>
    </w:p>
    <w:p w14:paraId="37948044" w14:textId="77777777" w:rsidR="009D097A" w:rsidRPr="00B94C1C" w:rsidRDefault="009D097A" w:rsidP="009D097A">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4C1C">
        <w:rPr>
          <w:rFonts w:ascii="Times New Roman" w:hAnsi="Times New Roman" w:cs="Times New Roman"/>
          <w:b/>
          <w:bCs/>
          <w:sz w:val="24"/>
          <w:szCs w:val="24"/>
        </w:rPr>
        <w:t>Ing. Pavel Marek</w:t>
      </w:r>
    </w:p>
    <w:p w14:paraId="3DBF878F" w14:textId="6112F370" w:rsidR="009D097A" w:rsidRPr="009D097A" w:rsidRDefault="009D097A" w:rsidP="009D097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Předseda představenstva</w:t>
      </w:r>
    </w:p>
    <w:sectPr w:rsidR="009D097A" w:rsidRPr="009D0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AB7"/>
    <w:multiLevelType w:val="hybridMultilevel"/>
    <w:tmpl w:val="867E2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C11021"/>
    <w:multiLevelType w:val="hybridMultilevel"/>
    <w:tmpl w:val="E5CEB714"/>
    <w:lvl w:ilvl="0" w:tplc="7C30A52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51E05"/>
    <w:multiLevelType w:val="hybridMultilevel"/>
    <w:tmpl w:val="C400A67E"/>
    <w:lvl w:ilvl="0" w:tplc="7C30A52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447FA0"/>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59333F"/>
    <w:multiLevelType w:val="hybridMultilevel"/>
    <w:tmpl w:val="844CE9F8"/>
    <w:lvl w:ilvl="0" w:tplc="04050019">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7703F18"/>
    <w:multiLevelType w:val="hybridMultilevel"/>
    <w:tmpl w:val="72F83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5B021A"/>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455BBE"/>
    <w:multiLevelType w:val="hybridMultilevel"/>
    <w:tmpl w:val="17BC0B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657AA3"/>
    <w:multiLevelType w:val="hybridMultilevel"/>
    <w:tmpl w:val="0BB6A6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AE104322">
      <w:start w:val="1"/>
      <w:numFmt w:val="lowerRoman"/>
      <w:lvlText w:val="%3."/>
      <w:lvlJc w:val="right"/>
      <w:pPr>
        <w:ind w:left="2160" w:hanging="180"/>
      </w:pPr>
      <w:rPr>
        <w:b w:val="0"/>
        <w:b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FA4C18"/>
    <w:multiLevelType w:val="hybridMultilevel"/>
    <w:tmpl w:val="D87483F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40AF4083"/>
    <w:multiLevelType w:val="hybridMultilevel"/>
    <w:tmpl w:val="238E7FD4"/>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1" w15:restartNumberingAfterBreak="0">
    <w:nsid w:val="415E7E1A"/>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8729BB"/>
    <w:multiLevelType w:val="hybridMultilevel"/>
    <w:tmpl w:val="12F802B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C06936"/>
    <w:multiLevelType w:val="multilevel"/>
    <w:tmpl w:val="F1500F8A"/>
    <w:lvl w:ilvl="0">
      <w:start w:val="1"/>
      <w:numFmt w:val="decimal"/>
      <w:lvlText w:val="%1."/>
      <w:lvlJc w:val="left"/>
      <w:pPr>
        <w:ind w:left="720" w:hanging="360"/>
      </w:pPr>
      <w:rPr>
        <w:rFonts w:hint="default"/>
        <w:b/>
        <w:i w:val="0"/>
        <w:iCs/>
      </w:rPr>
    </w:lvl>
    <w:lvl w:ilvl="1">
      <w:start w:val="1"/>
      <w:numFmt w:val="decimal"/>
      <w:lvlText w:val="%2."/>
      <w:lvlJc w:val="left"/>
      <w:pPr>
        <w:ind w:left="720" w:hanging="360"/>
      </w:p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1B0103"/>
    <w:multiLevelType w:val="multilevel"/>
    <w:tmpl w:val="9A9CCB84"/>
    <w:lvl w:ilvl="0">
      <w:start w:val="1"/>
      <w:numFmt w:val="decimal"/>
      <w:pStyle w:val="lnek"/>
      <w:lvlText w:val="%1."/>
      <w:lvlJc w:val="left"/>
      <w:pPr>
        <w:tabs>
          <w:tab w:val="num" w:pos="709"/>
        </w:tabs>
        <w:ind w:left="709" w:hanging="709"/>
      </w:pPr>
      <w:rPr>
        <w:rFonts w:ascii="Times New Roman" w:hAnsi="Times New Roman" w:cs="Times New Roman" w:hint="default"/>
        <w:sz w:val="24"/>
        <w:szCs w:val="24"/>
      </w:rPr>
    </w:lvl>
    <w:lvl w:ilvl="1">
      <w:start w:val="1"/>
      <w:numFmt w:val="decimal"/>
      <w:pStyle w:val="Odstavec"/>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pStyle w:val="Odstavec2"/>
      <w:lvlText w:val="%1.%2.%3."/>
      <w:lvlJc w:val="left"/>
      <w:pPr>
        <w:tabs>
          <w:tab w:val="num" w:pos="1418"/>
        </w:tabs>
        <w:ind w:left="1418" w:hanging="709"/>
      </w:pPr>
      <w:rPr>
        <w:rFonts w:ascii="Times New Roman" w:hAnsi="Times New Roman" w:cs="Times New Roman" w:hint="default"/>
        <w:sz w:val="24"/>
        <w:szCs w:val="24"/>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num w:numId="1" w16cid:durableId="1836801322">
    <w:abstractNumId w:val="12"/>
  </w:num>
  <w:num w:numId="2" w16cid:durableId="1665162495">
    <w:abstractNumId w:val="13"/>
  </w:num>
  <w:num w:numId="3" w16cid:durableId="900334776">
    <w:abstractNumId w:val="5"/>
  </w:num>
  <w:num w:numId="4" w16cid:durableId="1168641955">
    <w:abstractNumId w:val="1"/>
  </w:num>
  <w:num w:numId="5" w16cid:durableId="1170757194">
    <w:abstractNumId w:val="0"/>
  </w:num>
  <w:num w:numId="6" w16cid:durableId="1176648992">
    <w:abstractNumId w:val="10"/>
  </w:num>
  <w:num w:numId="7" w16cid:durableId="601840346">
    <w:abstractNumId w:val="7"/>
  </w:num>
  <w:num w:numId="8" w16cid:durableId="108283992">
    <w:abstractNumId w:val="2"/>
  </w:num>
  <w:num w:numId="9" w16cid:durableId="426535383">
    <w:abstractNumId w:val="8"/>
  </w:num>
  <w:num w:numId="10" w16cid:durableId="793909510">
    <w:abstractNumId w:val="14"/>
  </w:num>
  <w:num w:numId="11" w16cid:durableId="1450857919">
    <w:abstractNumId w:val="9"/>
  </w:num>
  <w:num w:numId="12" w16cid:durableId="1818306296">
    <w:abstractNumId w:val="11"/>
  </w:num>
  <w:num w:numId="13" w16cid:durableId="140274762">
    <w:abstractNumId w:val="6"/>
  </w:num>
  <w:num w:numId="14" w16cid:durableId="1937904908">
    <w:abstractNumId w:val="4"/>
  </w:num>
  <w:num w:numId="15" w16cid:durableId="233393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BD"/>
    <w:rsid w:val="00012F2F"/>
    <w:rsid w:val="0005657E"/>
    <w:rsid w:val="0009542C"/>
    <w:rsid w:val="000C0D98"/>
    <w:rsid w:val="001D300C"/>
    <w:rsid w:val="001F6825"/>
    <w:rsid w:val="00271462"/>
    <w:rsid w:val="003E056D"/>
    <w:rsid w:val="00462661"/>
    <w:rsid w:val="00465532"/>
    <w:rsid w:val="004B4D9D"/>
    <w:rsid w:val="004D1FDF"/>
    <w:rsid w:val="004F57EC"/>
    <w:rsid w:val="00563967"/>
    <w:rsid w:val="00594965"/>
    <w:rsid w:val="00597BCA"/>
    <w:rsid w:val="005E3564"/>
    <w:rsid w:val="006504AB"/>
    <w:rsid w:val="006A44CD"/>
    <w:rsid w:val="006C15D2"/>
    <w:rsid w:val="007C3A0D"/>
    <w:rsid w:val="007E2AB2"/>
    <w:rsid w:val="00940A60"/>
    <w:rsid w:val="00986D54"/>
    <w:rsid w:val="009D097A"/>
    <w:rsid w:val="00A169A2"/>
    <w:rsid w:val="00B47224"/>
    <w:rsid w:val="00B75A51"/>
    <w:rsid w:val="00C11C3A"/>
    <w:rsid w:val="00C2754A"/>
    <w:rsid w:val="00C851BD"/>
    <w:rsid w:val="00D44634"/>
    <w:rsid w:val="00D80F8F"/>
    <w:rsid w:val="00E36683"/>
    <w:rsid w:val="00F51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C1A1"/>
  <w15:chartTrackingRefBased/>
  <w15:docId w15:val="{87EDDE3D-D485-46CF-984E-166859C6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8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8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851B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851B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851B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851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851B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851B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851B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51B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851B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851B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851B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851B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851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851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851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851BD"/>
    <w:rPr>
      <w:rFonts w:eastAsiaTheme="majorEastAsia" w:cstheme="majorBidi"/>
      <w:color w:val="272727" w:themeColor="text1" w:themeTint="D8"/>
    </w:rPr>
  </w:style>
  <w:style w:type="paragraph" w:styleId="Nzev">
    <w:name w:val="Title"/>
    <w:basedOn w:val="Normln"/>
    <w:next w:val="Normln"/>
    <w:link w:val="NzevChar"/>
    <w:uiPriority w:val="10"/>
    <w:qFormat/>
    <w:rsid w:val="00C8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51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851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851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851BD"/>
    <w:pPr>
      <w:spacing w:before="160"/>
      <w:jc w:val="center"/>
    </w:pPr>
    <w:rPr>
      <w:i/>
      <w:iCs/>
      <w:color w:val="404040" w:themeColor="text1" w:themeTint="BF"/>
    </w:rPr>
  </w:style>
  <w:style w:type="character" w:customStyle="1" w:styleId="CittChar">
    <w:name w:val="Citát Char"/>
    <w:basedOn w:val="Standardnpsmoodstavce"/>
    <w:link w:val="Citt"/>
    <w:uiPriority w:val="29"/>
    <w:rsid w:val="00C851BD"/>
    <w:rPr>
      <w:i/>
      <w:iCs/>
      <w:color w:val="404040" w:themeColor="text1" w:themeTint="BF"/>
    </w:rPr>
  </w:style>
  <w:style w:type="paragraph" w:styleId="Odstavecseseznamem">
    <w:name w:val="List Paragraph"/>
    <w:aliases w:val="A-Odrážky1,Bullet Number,Nad,List Paragraph,Odstavec cíl se seznamem,Odstavec se seznamem5,Odstavec_muj,Odrážky,Obrázek,_Odstavec se seznamem,Seznam - odrážky,Conclusion de partie,List Paragraph (Czech Tourism),Fiche List Paragraph"/>
    <w:basedOn w:val="Normln"/>
    <w:link w:val="OdstavecseseznamemChar"/>
    <w:uiPriority w:val="34"/>
    <w:qFormat/>
    <w:rsid w:val="00C851BD"/>
    <w:pPr>
      <w:ind w:left="720"/>
      <w:contextualSpacing/>
    </w:pPr>
  </w:style>
  <w:style w:type="character" w:styleId="Zdraznnintenzivn">
    <w:name w:val="Intense Emphasis"/>
    <w:basedOn w:val="Standardnpsmoodstavce"/>
    <w:uiPriority w:val="21"/>
    <w:qFormat/>
    <w:rsid w:val="00C851BD"/>
    <w:rPr>
      <w:i/>
      <w:iCs/>
      <w:color w:val="0F4761" w:themeColor="accent1" w:themeShade="BF"/>
    </w:rPr>
  </w:style>
  <w:style w:type="paragraph" w:styleId="Vrazncitt">
    <w:name w:val="Intense Quote"/>
    <w:basedOn w:val="Normln"/>
    <w:next w:val="Normln"/>
    <w:link w:val="VrazncittChar"/>
    <w:uiPriority w:val="30"/>
    <w:qFormat/>
    <w:rsid w:val="00C8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851BD"/>
    <w:rPr>
      <w:i/>
      <w:iCs/>
      <w:color w:val="0F4761" w:themeColor="accent1" w:themeShade="BF"/>
    </w:rPr>
  </w:style>
  <w:style w:type="character" w:styleId="Odkazintenzivn">
    <w:name w:val="Intense Reference"/>
    <w:basedOn w:val="Standardnpsmoodstavce"/>
    <w:uiPriority w:val="32"/>
    <w:qFormat/>
    <w:rsid w:val="00C851BD"/>
    <w:rPr>
      <w:b/>
      <w:bCs/>
      <w:smallCaps/>
      <w:color w:val="0F4761" w:themeColor="accent1" w:themeShade="BF"/>
      <w:spacing w:val="5"/>
    </w:rPr>
  </w:style>
  <w:style w:type="character" w:customStyle="1" w:styleId="OdstavecseseznamemChar">
    <w:name w:val="Odstavec se seznamem Char"/>
    <w:aliases w:val="A-Odrážky1 Char,Bullet Number Char,Nad Char,List Paragraph Char,Odstavec cíl se seznamem Char,Odstavec se seznamem5 Char,Odstavec_muj Char,Odrážky Char,Obrázek Char,_Odstavec se seznamem Char,Seznam - odrážky Char"/>
    <w:link w:val="Odstavecseseznamem"/>
    <w:uiPriority w:val="34"/>
    <w:rsid w:val="007C3A0D"/>
  </w:style>
  <w:style w:type="character" w:styleId="Odkaznakoment">
    <w:name w:val="annotation reference"/>
    <w:basedOn w:val="Standardnpsmoodstavce"/>
    <w:uiPriority w:val="99"/>
    <w:semiHidden/>
    <w:unhideWhenUsed/>
    <w:rsid w:val="00E36683"/>
    <w:rPr>
      <w:sz w:val="16"/>
      <w:szCs w:val="16"/>
    </w:rPr>
  </w:style>
  <w:style w:type="paragraph" w:styleId="Textkomente">
    <w:name w:val="annotation text"/>
    <w:basedOn w:val="Normln"/>
    <w:link w:val="TextkomenteChar"/>
    <w:uiPriority w:val="99"/>
    <w:unhideWhenUsed/>
    <w:rsid w:val="00E36683"/>
    <w:pPr>
      <w:spacing w:line="240" w:lineRule="auto"/>
    </w:pPr>
    <w:rPr>
      <w:sz w:val="20"/>
      <w:szCs w:val="20"/>
    </w:rPr>
  </w:style>
  <w:style w:type="character" w:customStyle="1" w:styleId="TextkomenteChar">
    <w:name w:val="Text komentáře Char"/>
    <w:basedOn w:val="Standardnpsmoodstavce"/>
    <w:link w:val="Textkomente"/>
    <w:uiPriority w:val="99"/>
    <w:rsid w:val="00E36683"/>
    <w:rPr>
      <w:sz w:val="20"/>
      <w:szCs w:val="20"/>
    </w:rPr>
  </w:style>
  <w:style w:type="character" w:styleId="Hypertextovodkaz">
    <w:name w:val="Hyperlink"/>
    <w:basedOn w:val="Standardnpsmoodstavce"/>
    <w:uiPriority w:val="99"/>
    <w:unhideWhenUsed/>
    <w:rsid w:val="004D1FDF"/>
    <w:rPr>
      <w:color w:val="467886" w:themeColor="hyperlink"/>
      <w:u w:val="single"/>
    </w:rPr>
  </w:style>
  <w:style w:type="character" w:styleId="Nevyeenzmnka">
    <w:name w:val="Unresolved Mention"/>
    <w:basedOn w:val="Standardnpsmoodstavce"/>
    <w:uiPriority w:val="99"/>
    <w:semiHidden/>
    <w:unhideWhenUsed/>
    <w:rsid w:val="004D1FDF"/>
    <w:rPr>
      <w:color w:val="605E5C"/>
      <w:shd w:val="clear" w:color="auto" w:fill="E1DFDD"/>
    </w:rPr>
  </w:style>
  <w:style w:type="paragraph" w:customStyle="1" w:styleId="lnek">
    <w:name w:val="Článek"/>
    <w:basedOn w:val="Nadpis1"/>
    <w:next w:val="Odstavec"/>
    <w:rsid w:val="00563967"/>
    <w:pPr>
      <w:keepLines w:val="0"/>
      <w:numPr>
        <w:numId w:val="10"/>
      </w:numPr>
      <w:shd w:val="clear" w:color="auto" w:fill="000000"/>
      <w:spacing w:before="480" w:after="240" w:line="240" w:lineRule="auto"/>
      <w:jc w:val="both"/>
    </w:pPr>
    <w:rPr>
      <w:rFonts w:ascii="Tahoma" w:eastAsia="MS Mincho" w:hAnsi="Tahoma" w:cs="Arial"/>
      <w:b/>
      <w:bCs/>
      <w:color w:val="auto"/>
      <w:kern w:val="32"/>
      <w:sz w:val="36"/>
      <w:szCs w:val="36"/>
      <w:lang w:eastAsia="ja-JP"/>
      <w14:ligatures w14:val="none"/>
    </w:rPr>
  </w:style>
  <w:style w:type="paragraph" w:customStyle="1" w:styleId="Odstavec">
    <w:name w:val="Odstavec"/>
    <w:basedOn w:val="Normln"/>
    <w:rsid w:val="00563967"/>
    <w:pPr>
      <w:numPr>
        <w:ilvl w:val="1"/>
        <w:numId w:val="10"/>
      </w:numPr>
      <w:spacing w:before="120" w:after="120" w:line="240" w:lineRule="auto"/>
      <w:jc w:val="both"/>
    </w:pPr>
    <w:rPr>
      <w:rFonts w:ascii="Tahoma" w:eastAsia="MS Mincho" w:hAnsi="Tahoma" w:cs="Times New Roman"/>
      <w:kern w:val="0"/>
      <w:sz w:val="16"/>
      <w:szCs w:val="24"/>
      <w:lang w:eastAsia="ja-JP"/>
      <w14:ligatures w14:val="none"/>
    </w:rPr>
  </w:style>
  <w:style w:type="paragraph" w:customStyle="1" w:styleId="Odstavec2">
    <w:name w:val="Odstavec2"/>
    <w:basedOn w:val="Odstavec"/>
    <w:rsid w:val="00563967"/>
    <w:pPr>
      <w:numPr>
        <w:ilvl w:val="2"/>
      </w:numPr>
    </w:pPr>
  </w:style>
  <w:style w:type="paragraph" w:styleId="Pedmtkomente">
    <w:name w:val="annotation subject"/>
    <w:basedOn w:val="Textkomente"/>
    <w:next w:val="Textkomente"/>
    <w:link w:val="PedmtkomenteChar"/>
    <w:uiPriority w:val="99"/>
    <w:semiHidden/>
    <w:unhideWhenUsed/>
    <w:rsid w:val="00597BCA"/>
    <w:rPr>
      <w:b/>
      <w:bCs/>
    </w:rPr>
  </w:style>
  <w:style w:type="character" w:customStyle="1" w:styleId="PedmtkomenteChar">
    <w:name w:val="Předmět komentáře Char"/>
    <w:basedOn w:val="TextkomenteChar"/>
    <w:link w:val="Pedmtkomente"/>
    <w:uiPriority w:val="99"/>
    <w:semiHidden/>
    <w:rsid w:val="00597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zdobinsky@nemcl.cz" TargetMode="External"/><Relationship Id="rId3" Type="http://schemas.openxmlformats.org/officeDocument/2006/relationships/settings" Target="settings.xml"/><Relationship Id="rId7" Type="http://schemas.openxmlformats.org/officeDocument/2006/relationships/hyperlink" Target="mailto:helena.kocmanova@nemc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use.prokopova@nemcl.cz" TargetMode="External"/><Relationship Id="rId5" Type="http://schemas.openxmlformats.org/officeDocument/2006/relationships/hyperlink" Target="mailto:fakturace@nemcl.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3083</Words>
  <Characters>18191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Svatopluk ČECH</dc:creator>
  <cp:keywords/>
  <dc:description/>
  <cp:lastModifiedBy>Petra KREISINGEROVÁ</cp:lastModifiedBy>
  <cp:revision>4</cp:revision>
  <dcterms:created xsi:type="dcterms:W3CDTF">2025-08-13T12:28:00Z</dcterms:created>
  <dcterms:modified xsi:type="dcterms:W3CDTF">2025-08-21T05:35:00Z</dcterms:modified>
</cp:coreProperties>
</file>