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3FBB" w14:textId="77777777" w:rsidR="000555C4" w:rsidRPr="000B5B2D" w:rsidRDefault="000555C4" w:rsidP="006F13D5">
      <w:pPr>
        <w:keepNext/>
        <w:suppressAutoHyphens/>
        <w:jc w:val="center"/>
        <w:outlineLvl w:val="0"/>
        <w:rPr>
          <w:rFonts w:ascii="Arial" w:hAnsi="Arial" w:cs="Arial"/>
          <w:b/>
          <w:bCs/>
          <w:sz w:val="22"/>
          <w:szCs w:val="24"/>
          <w:lang w:eastAsia="ar-SA"/>
        </w:rPr>
      </w:pPr>
      <w:r w:rsidRPr="000B5B2D">
        <w:rPr>
          <w:rFonts w:ascii="Arial" w:hAnsi="Arial" w:cs="Arial"/>
          <w:b/>
          <w:bCs/>
          <w:sz w:val="22"/>
          <w:szCs w:val="24"/>
          <w:lang w:eastAsia="ar-SA"/>
        </w:rPr>
        <w:t>SMLOUVA</w:t>
      </w:r>
      <w:smartTag w:uri="urn:schemas-microsoft-com:office:smarttags" w:element="PersonName">
        <w:r w:rsidRPr="000B5B2D">
          <w:rPr>
            <w:rFonts w:ascii="Arial" w:hAnsi="Arial" w:cs="Arial"/>
            <w:b/>
            <w:bCs/>
            <w:sz w:val="22"/>
            <w:szCs w:val="24"/>
            <w:lang w:eastAsia="ar-SA"/>
          </w:rPr>
          <w:t xml:space="preserve"> </w:t>
        </w:r>
      </w:smartTag>
      <w:r w:rsidRPr="000B5B2D">
        <w:rPr>
          <w:rFonts w:ascii="Arial" w:hAnsi="Arial" w:cs="Arial"/>
          <w:b/>
          <w:bCs/>
          <w:sz w:val="22"/>
          <w:szCs w:val="24"/>
          <w:lang w:eastAsia="ar-SA"/>
        </w:rPr>
        <w:t xml:space="preserve"> </w:t>
      </w:r>
    </w:p>
    <w:p w14:paraId="539BBF40" w14:textId="77777777" w:rsidR="008A5FFC" w:rsidRPr="004A0A42" w:rsidRDefault="008A5FFC" w:rsidP="006F13D5">
      <w:pPr>
        <w:suppressAutoHyphens/>
        <w:jc w:val="center"/>
        <w:rPr>
          <w:rFonts w:ascii="Arial" w:hAnsi="Arial" w:cs="Arial"/>
          <w:i/>
          <w:sz w:val="16"/>
          <w:szCs w:val="18"/>
          <w:lang w:eastAsia="ar-SA"/>
        </w:rPr>
      </w:pPr>
      <w:r w:rsidRPr="004A0A42">
        <w:rPr>
          <w:rFonts w:ascii="Arial" w:hAnsi="Arial" w:cs="Arial"/>
          <w:i/>
          <w:sz w:val="16"/>
          <w:szCs w:val="18"/>
          <w:lang w:eastAsia="ar-SA"/>
        </w:rPr>
        <w:t>uzavřená dle ust</w:t>
      </w:r>
      <w:r w:rsidR="000B5B2D" w:rsidRPr="004A0A42">
        <w:rPr>
          <w:rFonts w:ascii="Arial" w:hAnsi="Arial" w:cs="Arial"/>
          <w:i/>
          <w:sz w:val="16"/>
          <w:szCs w:val="18"/>
          <w:lang w:eastAsia="ar-SA"/>
        </w:rPr>
        <w:t>.</w:t>
      </w:r>
      <w:r w:rsidR="00D46D9C" w:rsidRPr="004A0A42">
        <w:rPr>
          <w:rFonts w:ascii="Arial" w:hAnsi="Arial" w:cs="Arial"/>
          <w:i/>
          <w:sz w:val="16"/>
          <w:szCs w:val="18"/>
          <w:lang w:eastAsia="ar-SA"/>
        </w:rPr>
        <w:t xml:space="preserve"> § 2430 a násl. a ust.</w:t>
      </w:r>
      <w:r w:rsidRPr="004A0A42">
        <w:rPr>
          <w:rFonts w:ascii="Arial" w:hAnsi="Arial" w:cs="Arial"/>
          <w:i/>
          <w:sz w:val="16"/>
          <w:szCs w:val="18"/>
          <w:lang w:eastAsia="ar-SA"/>
        </w:rPr>
        <w:t xml:space="preserve"> § 2586 a násl. zákona č. 89/2012 Sb., občansk</w:t>
      </w:r>
      <w:r w:rsidR="000B5B2D" w:rsidRPr="004A0A42">
        <w:rPr>
          <w:rFonts w:ascii="Arial" w:hAnsi="Arial" w:cs="Arial"/>
          <w:i/>
          <w:sz w:val="16"/>
          <w:szCs w:val="18"/>
          <w:lang w:eastAsia="ar-SA"/>
        </w:rPr>
        <w:t>ého</w:t>
      </w:r>
      <w:r w:rsidRPr="004A0A42">
        <w:rPr>
          <w:rFonts w:ascii="Arial" w:hAnsi="Arial" w:cs="Arial"/>
          <w:i/>
          <w:sz w:val="16"/>
          <w:szCs w:val="18"/>
          <w:lang w:eastAsia="ar-SA"/>
        </w:rPr>
        <w:t xml:space="preserve"> zákoník</w:t>
      </w:r>
      <w:r w:rsidR="000B5B2D" w:rsidRPr="004A0A42">
        <w:rPr>
          <w:rFonts w:ascii="Arial" w:hAnsi="Arial" w:cs="Arial"/>
          <w:i/>
          <w:sz w:val="16"/>
          <w:szCs w:val="18"/>
          <w:lang w:eastAsia="ar-SA"/>
        </w:rPr>
        <w:t>u</w:t>
      </w:r>
      <w:r w:rsidRPr="004A0A42">
        <w:rPr>
          <w:rFonts w:ascii="Arial" w:hAnsi="Arial" w:cs="Arial"/>
          <w:i/>
          <w:sz w:val="16"/>
          <w:szCs w:val="18"/>
          <w:lang w:eastAsia="ar-SA"/>
        </w:rPr>
        <w:t xml:space="preserve">, </w:t>
      </w:r>
      <w:r w:rsidR="000B5B2D" w:rsidRPr="004A0A42">
        <w:rPr>
          <w:rFonts w:ascii="Arial" w:hAnsi="Arial" w:cs="Arial"/>
          <w:i/>
          <w:sz w:val="16"/>
          <w:szCs w:val="18"/>
        </w:rPr>
        <w:t>ve znění pozdějších předpisů</w:t>
      </w:r>
    </w:p>
    <w:p w14:paraId="1904DDAF" w14:textId="77777777" w:rsidR="008A5FFC" w:rsidRDefault="008A5FFC" w:rsidP="000B5B2D">
      <w:pPr>
        <w:suppressAutoHyphens/>
        <w:ind w:left="708"/>
        <w:rPr>
          <w:rFonts w:ascii="Arial" w:hAnsi="Arial" w:cs="Arial"/>
          <w:i/>
          <w:sz w:val="18"/>
          <w:szCs w:val="18"/>
          <w:lang w:eastAsia="ar-SA"/>
        </w:rPr>
      </w:pPr>
    </w:p>
    <w:p w14:paraId="6AB93779" w14:textId="77777777" w:rsidR="006F13D5" w:rsidRDefault="006F13D5" w:rsidP="006F13D5">
      <w:pPr>
        <w:spacing w:line="276" w:lineRule="auto"/>
        <w:jc w:val="center"/>
        <w:rPr>
          <w:rFonts w:ascii="Arial" w:hAnsi="Arial" w:cs="Arial"/>
          <w:sz w:val="18"/>
          <w:szCs w:val="18"/>
        </w:rPr>
      </w:pPr>
      <w:r>
        <w:rPr>
          <w:rFonts w:ascii="Arial" w:hAnsi="Arial" w:cs="Arial"/>
          <w:sz w:val="18"/>
          <w:szCs w:val="18"/>
        </w:rPr>
        <w:t>na akci:</w:t>
      </w:r>
    </w:p>
    <w:p w14:paraId="5E91FFF0" w14:textId="77777777" w:rsidR="006F13D5" w:rsidRDefault="006F13D5" w:rsidP="006F13D5">
      <w:pPr>
        <w:spacing w:line="276" w:lineRule="auto"/>
        <w:jc w:val="center"/>
        <w:rPr>
          <w:rFonts w:ascii="Arial" w:hAnsi="Arial" w:cs="Arial"/>
          <w:sz w:val="18"/>
          <w:szCs w:val="18"/>
        </w:rPr>
      </w:pPr>
    </w:p>
    <w:p w14:paraId="22147201" w14:textId="77777777" w:rsidR="006F13D5" w:rsidRPr="0097749F" w:rsidRDefault="006F13D5" w:rsidP="0097749F">
      <w:pPr>
        <w:pStyle w:val="Odstavecseseznamem"/>
        <w:ind w:left="425"/>
        <w:jc w:val="center"/>
        <w:rPr>
          <w:rFonts w:ascii="Arial" w:hAnsi="Arial" w:cs="Arial"/>
          <w:b/>
          <w:sz w:val="22"/>
          <w:szCs w:val="22"/>
        </w:rPr>
      </w:pPr>
      <w:r w:rsidRPr="0097749F">
        <w:rPr>
          <w:rFonts w:ascii="Arial" w:hAnsi="Arial" w:cs="Arial"/>
          <w:b/>
          <w:sz w:val="22"/>
          <w:szCs w:val="22"/>
        </w:rPr>
        <w:t>„</w:t>
      </w:r>
      <w:r w:rsidR="00BA352D" w:rsidRPr="0097749F">
        <w:rPr>
          <w:rFonts w:ascii="Arial" w:hAnsi="Arial" w:cs="Arial"/>
          <w:b/>
          <w:sz w:val="22"/>
          <w:szCs w:val="22"/>
        </w:rPr>
        <w:t>PD – REKONSTRUKCE 3xSSZ NA KŘIŽOVATKÁCH V KYJOVĚ</w:t>
      </w:r>
      <w:r w:rsidRPr="0097749F">
        <w:rPr>
          <w:rFonts w:ascii="Arial" w:hAnsi="Arial" w:cs="Arial"/>
          <w:b/>
          <w:sz w:val="22"/>
          <w:szCs w:val="22"/>
        </w:rPr>
        <w:t>“</w:t>
      </w:r>
    </w:p>
    <w:p w14:paraId="056665B6" w14:textId="77777777" w:rsidR="000555C4" w:rsidRPr="00F9077B" w:rsidRDefault="000555C4" w:rsidP="006F13D5">
      <w:pPr>
        <w:suppressAutoHyphens/>
        <w:rPr>
          <w:rFonts w:ascii="Arial" w:hAnsi="Arial" w:cs="Arial"/>
          <w:sz w:val="22"/>
          <w:szCs w:val="22"/>
          <w:lang w:eastAsia="ar-SA"/>
        </w:rPr>
      </w:pPr>
    </w:p>
    <w:p w14:paraId="4458A652" w14:textId="77777777" w:rsidR="000555C4" w:rsidRPr="00F9077B" w:rsidRDefault="000555C4" w:rsidP="006F13D5">
      <w:pPr>
        <w:suppressAutoHyphens/>
        <w:ind w:left="708"/>
        <w:rPr>
          <w:rFonts w:ascii="Arial" w:hAnsi="Arial" w:cs="Arial"/>
          <w:sz w:val="22"/>
          <w:szCs w:val="22"/>
          <w:lang w:eastAsia="ar-SA"/>
        </w:rPr>
      </w:pPr>
    </w:p>
    <w:p w14:paraId="17F18244" w14:textId="77777777" w:rsidR="006F13D5" w:rsidRDefault="006F13D5" w:rsidP="006F13D5">
      <w:pPr>
        <w:pStyle w:val="Odstavecseseznamem"/>
        <w:numPr>
          <w:ilvl w:val="0"/>
          <w:numId w:val="16"/>
        </w:numPr>
        <w:spacing w:line="276" w:lineRule="auto"/>
        <w:ind w:left="357" w:hanging="357"/>
        <w:contextualSpacing/>
        <w:jc w:val="center"/>
        <w:rPr>
          <w:rFonts w:ascii="Arial" w:hAnsi="Arial" w:cs="Arial"/>
          <w:b/>
          <w:sz w:val="18"/>
          <w:szCs w:val="18"/>
        </w:rPr>
      </w:pPr>
      <w:r w:rsidRPr="00C62FE3">
        <w:rPr>
          <w:rFonts w:ascii="Arial" w:hAnsi="Arial" w:cs="Arial"/>
          <w:b/>
          <w:sz w:val="18"/>
          <w:szCs w:val="18"/>
        </w:rPr>
        <w:t>SMLUVNÍ STRANY</w:t>
      </w:r>
    </w:p>
    <w:p w14:paraId="271F2274" w14:textId="77777777" w:rsidR="006F13D5" w:rsidRPr="00C62FE3" w:rsidRDefault="006F13D5" w:rsidP="006F13D5">
      <w:pPr>
        <w:pStyle w:val="Odstavecseseznamem"/>
        <w:spacing w:line="276" w:lineRule="auto"/>
        <w:ind w:left="357"/>
        <w:contextualSpacing/>
        <w:rPr>
          <w:rFonts w:ascii="Arial" w:hAnsi="Arial" w:cs="Arial"/>
          <w:b/>
          <w:sz w:val="18"/>
          <w:szCs w:val="18"/>
        </w:rPr>
      </w:pPr>
    </w:p>
    <w:p w14:paraId="70797502" w14:textId="77777777" w:rsidR="004A0A42" w:rsidRPr="00EC09A4" w:rsidRDefault="004A0A42" w:rsidP="004A0A42">
      <w:pPr>
        <w:spacing w:line="276" w:lineRule="auto"/>
        <w:jc w:val="both"/>
        <w:outlineLvl w:val="0"/>
        <w:rPr>
          <w:rFonts w:ascii="Arial" w:hAnsi="Arial" w:cs="Arial"/>
          <w:b/>
          <w:sz w:val="18"/>
          <w:szCs w:val="18"/>
        </w:rPr>
      </w:pPr>
      <w:r w:rsidRPr="00EC09A4">
        <w:rPr>
          <w:rFonts w:ascii="Arial" w:hAnsi="Arial" w:cs="Arial"/>
          <w:b/>
          <w:sz w:val="18"/>
          <w:szCs w:val="18"/>
        </w:rPr>
        <w:t>Objednatel</w:t>
      </w:r>
      <w:r w:rsidRPr="00EC09A4">
        <w:rPr>
          <w:rFonts w:ascii="Arial" w:hAnsi="Arial" w:cs="Arial"/>
          <w:sz w:val="18"/>
          <w:szCs w:val="18"/>
        </w:rPr>
        <w:t>:</w:t>
      </w:r>
      <w:r w:rsidRPr="00EC09A4">
        <w:rPr>
          <w:rFonts w:ascii="Arial" w:hAnsi="Arial" w:cs="Arial"/>
          <w:sz w:val="18"/>
          <w:szCs w:val="18"/>
        </w:rPr>
        <w:tab/>
      </w:r>
      <w:r w:rsidRPr="00EC09A4">
        <w:rPr>
          <w:rFonts w:ascii="Arial" w:hAnsi="Arial" w:cs="Arial"/>
          <w:sz w:val="18"/>
          <w:szCs w:val="18"/>
        </w:rPr>
        <w:tab/>
      </w:r>
      <w:r w:rsidRPr="00EC09A4">
        <w:rPr>
          <w:rFonts w:ascii="Arial" w:hAnsi="Arial" w:cs="Arial"/>
          <w:b/>
          <w:sz w:val="18"/>
          <w:szCs w:val="18"/>
        </w:rPr>
        <w:t>Město KYJOV</w:t>
      </w:r>
    </w:p>
    <w:p w14:paraId="7E8AC8C1" w14:textId="77777777" w:rsidR="004A0A42" w:rsidRPr="00EC09A4" w:rsidRDefault="004A0A42" w:rsidP="004A0A42">
      <w:pPr>
        <w:spacing w:line="276" w:lineRule="auto"/>
        <w:jc w:val="both"/>
        <w:rPr>
          <w:rFonts w:ascii="Arial" w:hAnsi="Arial" w:cs="Arial"/>
          <w:sz w:val="18"/>
          <w:szCs w:val="18"/>
        </w:rPr>
      </w:pPr>
      <w:r w:rsidRPr="00EC09A4">
        <w:rPr>
          <w:rFonts w:ascii="Arial" w:hAnsi="Arial" w:cs="Arial"/>
          <w:sz w:val="18"/>
          <w:szCs w:val="18"/>
        </w:rPr>
        <w:t xml:space="preserve">Adresa: </w:t>
      </w:r>
      <w:r w:rsidRPr="00EC09A4">
        <w:rPr>
          <w:rFonts w:ascii="Arial" w:hAnsi="Arial" w:cs="Arial"/>
          <w:sz w:val="18"/>
          <w:szCs w:val="18"/>
        </w:rPr>
        <w:tab/>
      </w:r>
      <w:r w:rsidRPr="00EC09A4">
        <w:rPr>
          <w:rFonts w:ascii="Arial" w:hAnsi="Arial" w:cs="Arial"/>
          <w:sz w:val="18"/>
          <w:szCs w:val="18"/>
        </w:rPr>
        <w:tab/>
      </w:r>
      <w:r w:rsidRPr="00EC09A4">
        <w:rPr>
          <w:rFonts w:ascii="Arial" w:hAnsi="Arial" w:cs="Arial"/>
          <w:sz w:val="18"/>
          <w:szCs w:val="18"/>
        </w:rPr>
        <w:tab/>
        <w:t>Masarykovo náměstí 30/1, 697 01 Kyjov</w:t>
      </w:r>
    </w:p>
    <w:p w14:paraId="2D449E35" w14:textId="77777777" w:rsidR="004A0A42" w:rsidRPr="00EC09A4" w:rsidRDefault="004A0A42" w:rsidP="004A0A42">
      <w:pPr>
        <w:tabs>
          <w:tab w:val="left" w:pos="2127"/>
        </w:tabs>
        <w:spacing w:line="276" w:lineRule="auto"/>
        <w:jc w:val="both"/>
        <w:rPr>
          <w:rFonts w:ascii="Arial" w:hAnsi="Arial" w:cs="Arial"/>
          <w:sz w:val="18"/>
          <w:szCs w:val="18"/>
        </w:rPr>
      </w:pPr>
      <w:r w:rsidRPr="00EC09A4">
        <w:rPr>
          <w:rFonts w:ascii="Arial" w:hAnsi="Arial" w:cs="Arial"/>
          <w:sz w:val="18"/>
          <w:szCs w:val="18"/>
        </w:rPr>
        <w:t>IČO:</w:t>
      </w:r>
      <w:r w:rsidRPr="00EC09A4">
        <w:rPr>
          <w:rFonts w:ascii="Arial" w:hAnsi="Arial" w:cs="Arial"/>
          <w:sz w:val="18"/>
          <w:szCs w:val="18"/>
        </w:rPr>
        <w:tab/>
        <w:t>00285030</w:t>
      </w:r>
    </w:p>
    <w:p w14:paraId="3C76281A" w14:textId="77777777" w:rsidR="004A0A42" w:rsidRPr="00EC09A4" w:rsidRDefault="004A0A42" w:rsidP="004A0A42">
      <w:pPr>
        <w:tabs>
          <w:tab w:val="left" w:pos="2127"/>
        </w:tabs>
        <w:spacing w:line="276" w:lineRule="auto"/>
        <w:jc w:val="both"/>
        <w:rPr>
          <w:rFonts w:ascii="Arial" w:hAnsi="Arial" w:cs="Arial"/>
          <w:sz w:val="18"/>
          <w:szCs w:val="18"/>
        </w:rPr>
      </w:pPr>
      <w:r w:rsidRPr="00EC09A4">
        <w:rPr>
          <w:rFonts w:ascii="Arial" w:hAnsi="Arial" w:cs="Arial"/>
          <w:sz w:val="18"/>
          <w:szCs w:val="18"/>
        </w:rPr>
        <w:t>DIČ:</w:t>
      </w:r>
      <w:r w:rsidRPr="00EC09A4">
        <w:rPr>
          <w:rFonts w:ascii="Arial" w:hAnsi="Arial" w:cs="Arial"/>
          <w:sz w:val="18"/>
          <w:szCs w:val="18"/>
        </w:rPr>
        <w:tab/>
        <w:t>CZ00285030</w:t>
      </w:r>
    </w:p>
    <w:p w14:paraId="1BED46EA" w14:textId="77777777" w:rsidR="004A0A42" w:rsidRPr="00BA352D" w:rsidRDefault="004A0A42" w:rsidP="004A0A42">
      <w:pPr>
        <w:spacing w:line="276" w:lineRule="auto"/>
        <w:jc w:val="both"/>
        <w:rPr>
          <w:rFonts w:ascii="Arial" w:hAnsi="Arial" w:cs="Arial"/>
          <w:sz w:val="18"/>
          <w:szCs w:val="18"/>
        </w:rPr>
      </w:pPr>
      <w:r w:rsidRPr="0097749F">
        <w:rPr>
          <w:rFonts w:ascii="Arial" w:hAnsi="Arial" w:cs="Arial"/>
          <w:sz w:val="18"/>
          <w:szCs w:val="18"/>
        </w:rPr>
        <w:t>Bankovní spojení:</w:t>
      </w:r>
      <w:r w:rsidRPr="00113BB8">
        <w:rPr>
          <w:rFonts w:ascii="Arial" w:hAnsi="Arial" w:cs="Arial"/>
          <w:sz w:val="18"/>
          <w:szCs w:val="18"/>
        </w:rPr>
        <w:t xml:space="preserve"> </w:t>
      </w:r>
      <w:r w:rsidRPr="00113BB8">
        <w:rPr>
          <w:rFonts w:ascii="Arial" w:hAnsi="Arial" w:cs="Arial"/>
          <w:sz w:val="18"/>
          <w:szCs w:val="18"/>
        </w:rPr>
        <w:tab/>
      </w:r>
      <w:r w:rsidR="00BA352D" w:rsidRPr="00113BB8">
        <w:rPr>
          <w:rFonts w:ascii="Arial" w:hAnsi="Arial" w:cs="Arial"/>
          <w:sz w:val="18"/>
          <w:szCs w:val="18"/>
        </w:rPr>
        <w:t>Komerční banka, a.s.</w:t>
      </w:r>
    </w:p>
    <w:p w14:paraId="78C62DD6" w14:textId="77777777" w:rsidR="005518E6" w:rsidRPr="00BA352D" w:rsidRDefault="005518E6" w:rsidP="005518E6">
      <w:pPr>
        <w:spacing w:line="276" w:lineRule="auto"/>
        <w:jc w:val="both"/>
        <w:rPr>
          <w:rFonts w:ascii="Arial" w:hAnsi="Arial" w:cs="Arial"/>
          <w:sz w:val="18"/>
          <w:szCs w:val="18"/>
        </w:rPr>
      </w:pPr>
      <w:r w:rsidRPr="0097749F">
        <w:rPr>
          <w:rFonts w:ascii="Arial" w:hAnsi="Arial" w:cs="Arial"/>
          <w:sz w:val="18"/>
          <w:szCs w:val="18"/>
        </w:rPr>
        <w:t>Číslo účtu:</w:t>
      </w:r>
      <w:r w:rsidRPr="00113BB8">
        <w:rPr>
          <w:rFonts w:ascii="Arial" w:hAnsi="Arial" w:cs="Arial"/>
          <w:sz w:val="18"/>
          <w:szCs w:val="18"/>
        </w:rPr>
        <w:tab/>
      </w:r>
      <w:r w:rsidRPr="00113BB8">
        <w:rPr>
          <w:rFonts w:ascii="Arial" w:hAnsi="Arial" w:cs="Arial"/>
          <w:sz w:val="18"/>
          <w:szCs w:val="18"/>
        </w:rPr>
        <w:tab/>
      </w:r>
      <w:r w:rsidR="00BA352D" w:rsidRPr="00BA352D">
        <w:rPr>
          <w:rFonts w:ascii="Arial" w:hAnsi="Arial" w:cs="Arial"/>
          <w:sz w:val="18"/>
          <w:szCs w:val="18"/>
        </w:rPr>
        <w:t>1887430267/0100</w:t>
      </w:r>
    </w:p>
    <w:p w14:paraId="65D958BC" w14:textId="77777777" w:rsidR="00BA352D" w:rsidRPr="00BA352D" w:rsidRDefault="004A0A42" w:rsidP="00BA352D">
      <w:pPr>
        <w:spacing w:line="276" w:lineRule="auto"/>
        <w:jc w:val="both"/>
        <w:rPr>
          <w:rFonts w:ascii="Arial" w:hAnsi="Arial" w:cs="Arial"/>
          <w:sz w:val="18"/>
          <w:szCs w:val="18"/>
        </w:rPr>
      </w:pPr>
      <w:r w:rsidRPr="0097749F">
        <w:rPr>
          <w:rFonts w:ascii="Arial" w:hAnsi="Arial" w:cs="Arial"/>
          <w:sz w:val="18"/>
          <w:szCs w:val="18"/>
        </w:rPr>
        <w:t>Zastoupený:</w:t>
      </w:r>
      <w:r w:rsidRPr="00EC09A4">
        <w:rPr>
          <w:rFonts w:ascii="Arial" w:hAnsi="Arial" w:cs="Arial"/>
          <w:sz w:val="18"/>
          <w:szCs w:val="18"/>
        </w:rPr>
        <w:tab/>
      </w:r>
      <w:r w:rsidRPr="00EC09A4">
        <w:rPr>
          <w:rFonts w:ascii="Arial" w:hAnsi="Arial" w:cs="Arial"/>
          <w:sz w:val="18"/>
          <w:szCs w:val="18"/>
        </w:rPr>
        <w:tab/>
      </w:r>
      <w:r w:rsidR="00BA352D" w:rsidRPr="00BA352D">
        <w:rPr>
          <w:rFonts w:ascii="Arial" w:hAnsi="Arial" w:cs="Arial"/>
          <w:sz w:val="18"/>
          <w:szCs w:val="18"/>
        </w:rPr>
        <w:t>Romanem Pekárkem, vedoucím Odboru rozvoje města Městského úřadu Kyjov</w:t>
      </w:r>
    </w:p>
    <w:p w14:paraId="5E2E1703" w14:textId="77777777" w:rsidR="004A0A42" w:rsidRPr="00EC09A4" w:rsidRDefault="00BA352D" w:rsidP="0097749F">
      <w:pPr>
        <w:spacing w:line="276" w:lineRule="auto"/>
        <w:ind w:left="1418" w:firstLine="709"/>
        <w:jc w:val="both"/>
        <w:rPr>
          <w:rFonts w:ascii="Arial" w:hAnsi="Arial" w:cs="Arial"/>
          <w:sz w:val="18"/>
          <w:szCs w:val="18"/>
        </w:rPr>
      </w:pPr>
      <w:r w:rsidRPr="00BA352D">
        <w:rPr>
          <w:rFonts w:ascii="Arial" w:hAnsi="Arial" w:cs="Arial"/>
          <w:sz w:val="18"/>
          <w:szCs w:val="18"/>
        </w:rPr>
        <w:t>v souladu s vnitřním předpisem Pravidla pro zadávání veřejných zakázek</w:t>
      </w:r>
    </w:p>
    <w:p w14:paraId="2935AB74" w14:textId="77777777" w:rsidR="004A0A42" w:rsidRPr="00EC09A4" w:rsidRDefault="004A0A42" w:rsidP="004A0A42">
      <w:pPr>
        <w:spacing w:after="120" w:line="276" w:lineRule="auto"/>
        <w:jc w:val="both"/>
        <w:rPr>
          <w:rFonts w:ascii="Arial" w:hAnsi="Arial" w:cs="Arial"/>
          <w:sz w:val="18"/>
          <w:szCs w:val="18"/>
        </w:rPr>
      </w:pPr>
      <w:r w:rsidRPr="00EC09A4">
        <w:rPr>
          <w:rFonts w:ascii="Arial" w:hAnsi="Arial" w:cs="Arial"/>
          <w:sz w:val="18"/>
          <w:szCs w:val="18"/>
        </w:rPr>
        <w:t>(dále jen „objednatel“)</w:t>
      </w:r>
    </w:p>
    <w:p w14:paraId="0AFF410F" w14:textId="77777777" w:rsidR="004A0A42" w:rsidRPr="00EC09A4" w:rsidRDefault="004A0A42" w:rsidP="004A0A42">
      <w:pPr>
        <w:spacing w:after="120" w:line="276" w:lineRule="auto"/>
        <w:ind w:left="360"/>
        <w:jc w:val="both"/>
        <w:rPr>
          <w:rFonts w:ascii="Arial" w:hAnsi="Arial" w:cs="Arial"/>
          <w:b/>
          <w:sz w:val="18"/>
          <w:szCs w:val="18"/>
          <w:highlight w:val="yellow"/>
        </w:rPr>
      </w:pPr>
    </w:p>
    <w:p w14:paraId="7D6F8D99" w14:textId="77777777" w:rsidR="004A0A42" w:rsidRPr="00EC09A4" w:rsidRDefault="004A0A42" w:rsidP="004A0A42">
      <w:pPr>
        <w:spacing w:line="276" w:lineRule="auto"/>
        <w:jc w:val="both"/>
        <w:rPr>
          <w:rFonts w:ascii="Arial" w:hAnsi="Arial" w:cs="Arial"/>
          <w:sz w:val="18"/>
          <w:szCs w:val="18"/>
        </w:rPr>
      </w:pPr>
      <w:r w:rsidRPr="00EC09A4">
        <w:rPr>
          <w:rFonts w:ascii="Arial" w:hAnsi="Arial" w:cs="Arial"/>
          <w:b/>
          <w:sz w:val="18"/>
          <w:szCs w:val="18"/>
        </w:rPr>
        <w:t>Zhotovitel</w:t>
      </w:r>
      <w:r w:rsidRPr="00EC09A4">
        <w:rPr>
          <w:rFonts w:ascii="Arial" w:hAnsi="Arial" w:cs="Arial"/>
          <w:sz w:val="18"/>
          <w:szCs w:val="18"/>
        </w:rPr>
        <w:t>:</w:t>
      </w:r>
      <w:r w:rsidRPr="00EC09A4">
        <w:rPr>
          <w:rFonts w:ascii="Arial" w:hAnsi="Arial" w:cs="Arial"/>
          <w:sz w:val="18"/>
          <w:szCs w:val="18"/>
        </w:rPr>
        <w:tab/>
      </w:r>
      <w:r w:rsidRPr="00EC09A4">
        <w:rPr>
          <w:rFonts w:ascii="Arial" w:hAnsi="Arial" w:cs="Arial"/>
          <w:sz w:val="18"/>
          <w:szCs w:val="18"/>
        </w:rPr>
        <w:tab/>
        <w:t>…………………….</w:t>
      </w:r>
    </w:p>
    <w:p w14:paraId="3B982CC7" w14:textId="77777777" w:rsidR="004A0A42" w:rsidRPr="00EC09A4" w:rsidRDefault="004A0A42" w:rsidP="004A0A42">
      <w:pPr>
        <w:spacing w:line="276" w:lineRule="auto"/>
        <w:jc w:val="both"/>
        <w:rPr>
          <w:rFonts w:ascii="Arial" w:hAnsi="Arial" w:cs="Arial"/>
          <w:sz w:val="18"/>
          <w:szCs w:val="18"/>
        </w:rPr>
      </w:pPr>
      <w:r w:rsidRPr="00EC09A4">
        <w:rPr>
          <w:rFonts w:ascii="Arial" w:hAnsi="Arial" w:cs="Arial"/>
          <w:sz w:val="18"/>
          <w:szCs w:val="18"/>
        </w:rPr>
        <w:t xml:space="preserve">Adresa: </w:t>
      </w:r>
      <w:r w:rsidRPr="00EC09A4">
        <w:rPr>
          <w:rFonts w:ascii="Arial" w:hAnsi="Arial" w:cs="Arial"/>
          <w:sz w:val="18"/>
          <w:szCs w:val="18"/>
        </w:rPr>
        <w:tab/>
      </w:r>
      <w:r w:rsidRPr="00EC09A4">
        <w:rPr>
          <w:rFonts w:ascii="Arial" w:hAnsi="Arial" w:cs="Arial"/>
          <w:sz w:val="18"/>
          <w:szCs w:val="18"/>
        </w:rPr>
        <w:tab/>
      </w:r>
      <w:r w:rsidRPr="00EC09A4">
        <w:rPr>
          <w:rFonts w:ascii="Arial" w:hAnsi="Arial" w:cs="Arial"/>
          <w:sz w:val="18"/>
          <w:szCs w:val="18"/>
        </w:rPr>
        <w:tab/>
        <w:t>…………………….</w:t>
      </w:r>
    </w:p>
    <w:p w14:paraId="57FAB46B" w14:textId="77777777" w:rsidR="004A0A42" w:rsidRPr="00EC09A4" w:rsidRDefault="004A0A42" w:rsidP="004A0A42">
      <w:pPr>
        <w:spacing w:line="276" w:lineRule="auto"/>
        <w:jc w:val="both"/>
        <w:rPr>
          <w:rFonts w:ascii="Arial" w:hAnsi="Arial" w:cs="Arial"/>
          <w:sz w:val="18"/>
          <w:szCs w:val="18"/>
        </w:rPr>
      </w:pPr>
      <w:r w:rsidRPr="00EC09A4">
        <w:rPr>
          <w:rFonts w:ascii="Arial" w:hAnsi="Arial" w:cs="Arial"/>
          <w:sz w:val="18"/>
          <w:szCs w:val="18"/>
        </w:rPr>
        <w:t>IČO:</w:t>
      </w:r>
      <w:r w:rsidRPr="00EC09A4">
        <w:rPr>
          <w:rFonts w:ascii="Arial" w:hAnsi="Arial" w:cs="Arial"/>
          <w:sz w:val="18"/>
          <w:szCs w:val="18"/>
        </w:rPr>
        <w:tab/>
      </w:r>
      <w:r w:rsidRPr="00EC09A4">
        <w:rPr>
          <w:rFonts w:ascii="Arial" w:hAnsi="Arial" w:cs="Arial"/>
          <w:sz w:val="18"/>
          <w:szCs w:val="18"/>
        </w:rPr>
        <w:tab/>
      </w:r>
      <w:r w:rsidRPr="00EC09A4">
        <w:rPr>
          <w:rFonts w:ascii="Arial" w:hAnsi="Arial" w:cs="Arial"/>
          <w:sz w:val="18"/>
          <w:szCs w:val="18"/>
        </w:rPr>
        <w:tab/>
        <w:t>…………………….</w:t>
      </w:r>
    </w:p>
    <w:p w14:paraId="47E85CD0" w14:textId="77777777" w:rsidR="004A0A42" w:rsidRPr="00EC09A4" w:rsidRDefault="004A0A42" w:rsidP="004A0A42">
      <w:pPr>
        <w:spacing w:line="276" w:lineRule="auto"/>
        <w:jc w:val="both"/>
        <w:rPr>
          <w:rFonts w:ascii="Arial" w:hAnsi="Arial" w:cs="Arial"/>
          <w:sz w:val="18"/>
          <w:szCs w:val="18"/>
        </w:rPr>
      </w:pPr>
      <w:proofErr w:type="gramStart"/>
      <w:r w:rsidRPr="00EC09A4">
        <w:rPr>
          <w:rFonts w:ascii="Arial" w:hAnsi="Arial" w:cs="Arial"/>
          <w:sz w:val="18"/>
          <w:szCs w:val="18"/>
        </w:rPr>
        <w:t>DIČ :</w:t>
      </w:r>
      <w:proofErr w:type="gramEnd"/>
      <w:r w:rsidRPr="00EC09A4">
        <w:rPr>
          <w:rFonts w:ascii="Arial" w:hAnsi="Arial" w:cs="Arial"/>
          <w:sz w:val="18"/>
          <w:szCs w:val="18"/>
        </w:rPr>
        <w:tab/>
      </w:r>
      <w:r w:rsidRPr="00EC09A4">
        <w:rPr>
          <w:rFonts w:ascii="Arial" w:hAnsi="Arial" w:cs="Arial"/>
          <w:sz w:val="18"/>
          <w:szCs w:val="18"/>
        </w:rPr>
        <w:tab/>
      </w:r>
      <w:r w:rsidRPr="00EC09A4">
        <w:rPr>
          <w:rFonts w:ascii="Arial" w:hAnsi="Arial" w:cs="Arial"/>
          <w:sz w:val="18"/>
          <w:szCs w:val="18"/>
        </w:rPr>
        <w:tab/>
        <w:t>…………………….</w:t>
      </w:r>
    </w:p>
    <w:p w14:paraId="383D7FA4" w14:textId="77777777" w:rsidR="004A0A42" w:rsidRDefault="004A0A42" w:rsidP="004A0A42">
      <w:pPr>
        <w:spacing w:line="276" w:lineRule="auto"/>
        <w:jc w:val="both"/>
        <w:rPr>
          <w:rFonts w:ascii="Arial" w:hAnsi="Arial" w:cs="Arial"/>
          <w:sz w:val="18"/>
          <w:szCs w:val="18"/>
        </w:rPr>
      </w:pPr>
      <w:r w:rsidRPr="00EC09A4">
        <w:rPr>
          <w:rFonts w:ascii="Arial" w:hAnsi="Arial" w:cs="Arial"/>
          <w:sz w:val="18"/>
          <w:szCs w:val="18"/>
        </w:rPr>
        <w:t xml:space="preserve">Bankovní spojení: </w:t>
      </w:r>
      <w:r w:rsidRPr="00EC09A4">
        <w:rPr>
          <w:rFonts w:ascii="Arial" w:hAnsi="Arial" w:cs="Arial"/>
          <w:sz w:val="18"/>
          <w:szCs w:val="18"/>
        </w:rPr>
        <w:tab/>
        <w:t>…………………….</w:t>
      </w:r>
    </w:p>
    <w:p w14:paraId="2A567585" w14:textId="77777777" w:rsidR="005518E6" w:rsidRPr="00C62FE3" w:rsidRDefault="005518E6" w:rsidP="005518E6">
      <w:pPr>
        <w:spacing w:line="276" w:lineRule="auto"/>
        <w:jc w:val="both"/>
        <w:rPr>
          <w:rFonts w:ascii="Arial" w:hAnsi="Arial" w:cs="Arial"/>
          <w:sz w:val="18"/>
          <w:szCs w:val="18"/>
        </w:rPr>
      </w:pPr>
      <w:r>
        <w:rPr>
          <w:rFonts w:ascii="Arial" w:hAnsi="Arial" w:cs="Arial"/>
          <w:sz w:val="18"/>
          <w:szCs w:val="18"/>
        </w:rPr>
        <w:t>Číslo účtu:</w:t>
      </w:r>
      <w:r>
        <w:rPr>
          <w:rFonts w:ascii="Arial" w:hAnsi="Arial" w:cs="Arial"/>
          <w:sz w:val="18"/>
          <w:szCs w:val="18"/>
        </w:rPr>
        <w:tab/>
      </w:r>
      <w:r>
        <w:rPr>
          <w:rFonts w:ascii="Arial" w:hAnsi="Arial" w:cs="Arial"/>
          <w:sz w:val="18"/>
          <w:szCs w:val="18"/>
        </w:rPr>
        <w:tab/>
        <w:t>…………………….</w:t>
      </w:r>
    </w:p>
    <w:p w14:paraId="51E738F8" w14:textId="77777777" w:rsidR="004A0A42" w:rsidRPr="00EC09A4" w:rsidRDefault="004A0A42" w:rsidP="004A0A42">
      <w:pPr>
        <w:spacing w:line="276" w:lineRule="auto"/>
        <w:jc w:val="both"/>
        <w:rPr>
          <w:rFonts w:ascii="Arial" w:hAnsi="Arial" w:cs="Arial"/>
          <w:sz w:val="18"/>
          <w:szCs w:val="18"/>
        </w:rPr>
      </w:pPr>
      <w:r w:rsidRPr="00EC09A4">
        <w:rPr>
          <w:rFonts w:ascii="Arial" w:hAnsi="Arial" w:cs="Arial"/>
          <w:sz w:val="18"/>
          <w:szCs w:val="18"/>
        </w:rPr>
        <w:t>Zastoupený:</w:t>
      </w:r>
      <w:r w:rsidRPr="00EC09A4">
        <w:rPr>
          <w:rFonts w:ascii="Arial" w:hAnsi="Arial" w:cs="Arial"/>
          <w:sz w:val="18"/>
          <w:szCs w:val="18"/>
        </w:rPr>
        <w:tab/>
      </w:r>
      <w:r w:rsidRPr="00EC09A4">
        <w:rPr>
          <w:rFonts w:ascii="Arial" w:hAnsi="Arial" w:cs="Arial"/>
          <w:sz w:val="18"/>
          <w:szCs w:val="18"/>
        </w:rPr>
        <w:tab/>
        <w:t>…………………….</w:t>
      </w:r>
    </w:p>
    <w:p w14:paraId="2E817124" w14:textId="77777777" w:rsidR="004A0A42" w:rsidRPr="00EC09A4" w:rsidRDefault="004A0A42" w:rsidP="004A0A42">
      <w:pPr>
        <w:spacing w:line="276" w:lineRule="auto"/>
        <w:jc w:val="both"/>
        <w:rPr>
          <w:rFonts w:ascii="Arial" w:hAnsi="Arial" w:cs="Arial"/>
          <w:smallCaps/>
          <w:sz w:val="18"/>
          <w:szCs w:val="18"/>
        </w:rPr>
      </w:pPr>
      <w:r w:rsidRPr="00EC09A4">
        <w:rPr>
          <w:rFonts w:ascii="Arial" w:hAnsi="Arial" w:cs="Arial"/>
          <w:sz w:val="18"/>
          <w:szCs w:val="18"/>
        </w:rPr>
        <w:t>Společnost je zapsána v obchodním rejstříku vedeném u … soudu v …, oddíl …, vložka …</w:t>
      </w:r>
    </w:p>
    <w:p w14:paraId="36DE2CE6" w14:textId="77777777" w:rsidR="004A0A42" w:rsidRPr="00EC09A4" w:rsidRDefault="004A0A42" w:rsidP="004A0A42">
      <w:pPr>
        <w:spacing w:line="276" w:lineRule="auto"/>
        <w:jc w:val="both"/>
        <w:rPr>
          <w:rFonts w:ascii="Arial" w:hAnsi="Arial" w:cs="Arial"/>
          <w:sz w:val="18"/>
          <w:szCs w:val="18"/>
        </w:rPr>
      </w:pPr>
      <w:r w:rsidRPr="00EC09A4">
        <w:rPr>
          <w:rFonts w:ascii="Arial" w:hAnsi="Arial" w:cs="Arial"/>
          <w:sz w:val="18"/>
          <w:szCs w:val="18"/>
        </w:rPr>
        <w:t>(dále jen „zhotovitel“)</w:t>
      </w:r>
    </w:p>
    <w:p w14:paraId="046D3D96" w14:textId="77777777" w:rsidR="006F13D5" w:rsidRPr="00C62FE3" w:rsidRDefault="006F13D5" w:rsidP="006F13D5">
      <w:pPr>
        <w:pStyle w:val="Odstavecseseznamem"/>
        <w:spacing w:line="276" w:lineRule="auto"/>
        <w:ind w:left="567"/>
        <w:contextualSpacing/>
        <w:rPr>
          <w:rFonts w:ascii="Arial" w:hAnsi="Arial" w:cs="Arial"/>
          <w:b/>
          <w:sz w:val="18"/>
          <w:szCs w:val="18"/>
        </w:rPr>
      </w:pPr>
    </w:p>
    <w:p w14:paraId="6DE068A6" w14:textId="77777777" w:rsidR="006F13D5" w:rsidRPr="0097749F" w:rsidRDefault="006F13D5" w:rsidP="0097749F">
      <w:pPr>
        <w:pStyle w:val="Odstavecseseznamem"/>
        <w:numPr>
          <w:ilvl w:val="0"/>
          <w:numId w:val="16"/>
        </w:numPr>
        <w:spacing w:after="120"/>
        <w:ind w:left="357" w:hanging="357"/>
        <w:jc w:val="center"/>
        <w:rPr>
          <w:rFonts w:ascii="Arial" w:hAnsi="Arial" w:cs="Arial"/>
          <w:b/>
          <w:sz w:val="18"/>
          <w:szCs w:val="18"/>
        </w:rPr>
      </w:pPr>
      <w:r w:rsidRPr="0097749F">
        <w:rPr>
          <w:rFonts w:ascii="Arial" w:hAnsi="Arial" w:cs="Arial"/>
          <w:b/>
          <w:sz w:val="18"/>
          <w:szCs w:val="18"/>
        </w:rPr>
        <w:t>PŘEDMĚT SMLOUVY</w:t>
      </w:r>
    </w:p>
    <w:p w14:paraId="551B9B3E" w14:textId="77777777" w:rsidR="00C01474" w:rsidRPr="0097749F" w:rsidRDefault="00E1205F"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Touto </w:t>
      </w:r>
      <w:r w:rsidR="009742D4" w:rsidRPr="0097749F">
        <w:rPr>
          <w:rFonts w:ascii="Arial" w:hAnsi="Arial" w:cs="Arial"/>
          <w:sz w:val="18"/>
          <w:szCs w:val="18"/>
        </w:rPr>
        <w:t>smlouvou se z</w:t>
      </w:r>
      <w:r w:rsidR="00C01474" w:rsidRPr="0097749F">
        <w:rPr>
          <w:rFonts w:ascii="Arial" w:hAnsi="Arial" w:cs="Arial"/>
          <w:sz w:val="18"/>
          <w:szCs w:val="18"/>
        </w:rPr>
        <w:t>hotovitel zavazuje provést na svůj náklad a nebezpečí pro objednatele dílo a objednatel se zavazuje dílo převzít a zaplatit cenu za podmínek sjednaných v této smlouvě.</w:t>
      </w:r>
    </w:p>
    <w:p w14:paraId="1F1F8BF1" w14:textId="77777777" w:rsidR="00B75C08" w:rsidRPr="0097749F" w:rsidRDefault="00C01474"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Dílem se rozumí</w:t>
      </w:r>
      <w:r w:rsidR="00677FBF" w:rsidRPr="0097749F">
        <w:rPr>
          <w:rFonts w:ascii="Arial" w:hAnsi="Arial" w:cs="Arial"/>
          <w:sz w:val="18"/>
          <w:szCs w:val="18"/>
        </w:rPr>
        <w:t xml:space="preserve"> </w:t>
      </w:r>
      <w:r w:rsidRPr="0097749F">
        <w:rPr>
          <w:rFonts w:ascii="Arial" w:hAnsi="Arial" w:cs="Arial"/>
          <w:b/>
          <w:sz w:val="18"/>
          <w:szCs w:val="18"/>
        </w:rPr>
        <w:t>zpracování</w:t>
      </w:r>
      <w:r w:rsidR="00677FBF" w:rsidRPr="0097749F">
        <w:rPr>
          <w:rFonts w:ascii="Arial" w:hAnsi="Arial" w:cs="Arial"/>
          <w:b/>
          <w:sz w:val="18"/>
          <w:szCs w:val="18"/>
        </w:rPr>
        <w:t xml:space="preserve"> projektov</w:t>
      </w:r>
      <w:r w:rsidRPr="0097749F">
        <w:rPr>
          <w:rFonts w:ascii="Arial" w:hAnsi="Arial" w:cs="Arial"/>
          <w:b/>
          <w:sz w:val="18"/>
          <w:szCs w:val="18"/>
        </w:rPr>
        <w:t>é dokumentace</w:t>
      </w:r>
      <w:r w:rsidR="00076A0C" w:rsidRPr="0097749F">
        <w:rPr>
          <w:rFonts w:ascii="Arial" w:hAnsi="Arial" w:cs="Arial"/>
          <w:sz w:val="18"/>
          <w:szCs w:val="18"/>
        </w:rPr>
        <w:t xml:space="preserve"> </w:t>
      </w:r>
      <w:r w:rsidR="00782BD0" w:rsidRPr="0097749F">
        <w:rPr>
          <w:rFonts w:ascii="Arial" w:hAnsi="Arial" w:cs="Arial"/>
          <w:b/>
          <w:sz w:val="18"/>
          <w:szCs w:val="18"/>
        </w:rPr>
        <w:t>na akci „</w:t>
      </w:r>
      <w:r w:rsidR="00BA352D" w:rsidRPr="0097749F">
        <w:rPr>
          <w:rFonts w:ascii="Arial" w:hAnsi="Arial" w:cs="Arial"/>
          <w:b/>
          <w:sz w:val="18"/>
          <w:szCs w:val="18"/>
        </w:rPr>
        <w:t>PD – REKONSTRUKCE 3xSSZ NA KŘIŽOVATKÁCH V KYJOVĚ</w:t>
      </w:r>
      <w:r w:rsidR="00782BD0" w:rsidRPr="0097749F">
        <w:rPr>
          <w:rFonts w:ascii="Arial" w:hAnsi="Arial" w:cs="Arial"/>
          <w:b/>
          <w:sz w:val="18"/>
          <w:szCs w:val="18"/>
        </w:rPr>
        <w:t xml:space="preserve">“ </w:t>
      </w:r>
      <w:r w:rsidR="00677FBF" w:rsidRPr="0097749F">
        <w:rPr>
          <w:rFonts w:ascii="Arial" w:hAnsi="Arial" w:cs="Arial"/>
          <w:sz w:val="18"/>
          <w:szCs w:val="18"/>
        </w:rPr>
        <w:t>v</w:t>
      </w:r>
      <w:r w:rsidR="00113BB8" w:rsidRPr="0097749F">
        <w:rPr>
          <w:rFonts w:ascii="Arial" w:hAnsi="Arial" w:cs="Arial"/>
          <w:sz w:val="18"/>
          <w:szCs w:val="18"/>
        </w:rPr>
        <w:t xml:space="preserve"> rozsahu</w:t>
      </w:r>
      <w:r w:rsidR="00B75C08" w:rsidRPr="0097749F">
        <w:rPr>
          <w:rFonts w:ascii="Arial" w:hAnsi="Arial" w:cs="Arial"/>
          <w:sz w:val="18"/>
          <w:szCs w:val="18"/>
        </w:rPr>
        <w:t>:</w:t>
      </w:r>
    </w:p>
    <w:p w14:paraId="18485E0A" w14:textId="77777777" w:rsidR="00113BB8" w:rsidRPr="0097749F" w:rsidRDefault="00113BB8" w:rsidP="0097749F">
      <w:pPr>
        <w:pStyle w:val="Odstavecseseznamem"/>
        <w:numPr>
          <w:ilvl w:val="0"/>
          <w:numId w:val="20"/>
        </w:numPr>
        <w:spacing w:after="120"/>
        <w:ind w:left="567" w:hanging="567"/>
        <w:jc w:val="both"/>
        <w:rPr>
          <w:rFonts w:ascii="Arial" w:hAnsi="Arial" w:cs="Arial"/>
          <w:sz w:val="18"/>
          <w:szCs w:val="18"/>
        </w:rPr>
      </w:pPr>
      <w:r w:rsidRPr="0097749F">
        <w:rPr>
          <w:rFonts w:ascii="Arial" w:hAnsi="Arial" w:cs="Arial"/>
          <w:sz w:val="18"/>
          <w:szCs w:val="18"/>
        </w:rPr>
        <w:t>Geodetické zaměření</w:t>
      </w:r>
    </w:p>
    <w:p w14:paraId="2B4C7608" w14:textId="77777777" w:rsidR="00113BB8" w:rsidRPr="0097749F" w:rsidRDefault="00113BB8" w:rsidP="0097749F">
      <w:pPr>
        <w:pStyle w:val="Odstavecseseznamem"/>
        <w:numPr>
          <w:ilvl w:val="0"/>
          <w:numId w:val="20"/>
        </w:numPr>
        <w:spacing w:after="120"/>
        <w:ind w:left="567" w:hanging="567"/>
        <w:rPr>
          <w:rFonts w:ascii="Arial" w:hAnsi="Arial" w:cs="Arial"/>
          <w:sz w:val="18"/>
          <w:szCs w:val="18"/>
        </w:rPr>
      </w:pPr>
      <w:r w:rsidRPr="0097749F">
        <w:rPr>
          <w:rFonts w:ascii="Arial" w:hAnsi="Arial" w:cs="Arial"/>
          <w:sz w:val="18"/>
          <w:szCs w:val="18"/>
        </w:rPr>
        <w:t>PD pro řízení o povolení záměru (DSP) včetně inženýrské činnosti pro DSP</w:t>
      </w:r>
    </w:p>
    <w:p w14:paraId="2F58E6ED" w14:textId="77777777" w:rsidR="00B75C08" w:rsidRPr="0097749F" w:rsidRDefault="00113BB8" w:rsidP="0097749F">
      <w:pPr>
        <w:pStyle w:val="Odstavecseseznamem"/>
        <w:numPr>
          <w:ilvl w:val="0"/>
          <w:numId w:val="20"/>
        </w:numPr>
        <w:spacing w:after="120"/>
        <w:ind w:left="567" w:hanging="567"/>
        <w:rPr>
          <w:rFonts w:ascii="Arial" w:hAnsi="Arial" w:cs="Arial"/>
          <w:sz w:val="18"/>
          <w:szCs w:val="18"/>
        </w:rPr>
      </w:pPr>
      <w:r w:rsidRPr="0097749F">
        <w:rPr>
          <w:rFonts w:ascii="Arial" w:hAnsi="Arial" w:cs="Arial"/>
          <w:sz w:val="18"/>
          <w:szCs w:val="18"/>
        </w:rPr>
        <w:t>PD pro provádění stavby včetně soupisu prací a výkazu výměr</w:t>
      </w:r>
    </w:p>
    <w:p w14:paraId="009FD9A9" w14:textId="77777777" w:rsidR="00AD44F3" w:rsidRDefault="00E32C7E" w:rsidP="0097749F">
      <w:pPr>
        <w:spacing w:after="120"/>
        <w:ind w:left="567"/>
        <w:jc w:val="both"/>
        <w:rPr>
          <w:rFonts w:ascii="Arial" w:hAnsi="Arial" w:cs="Arial"/>
          <w:sz w:val="18"/>
          <w:szCs w:val="18"/>
        </w:rPr>
      </w:pPr>
      <w:r w:rsidRPr="0097749F">
        <w:rPr>
          <w:rFonts w:ascii="Arial" w:hAnsi="Arial" w:cs="Arial"/>
          <w:sz w:val="18"/>
          <w:szCs w:val="18"/>
        </w:rPr>
        <w:t xml:space="preserve">v rozsahu </w:t>
      </w:r>
      <w:r w:rsidR="00D52FA3" w:rsidRPr="0097749F">
        <w:rPr>
          <w:rFonts w:ascii="Arial" w:hAnsi="Arial" w:cs="Arial"/>
          <w:sz w:val="18"/>
          <w:szCs w:val="18"/>
        </w:rPr>
        <w:t xml:space="preserve">dle </w:t>
      </w:r>
      <w:r w:rsidRPr="0097749F">
        <w:rPr>
          <w:rFonts w:ascii="Arial" w:hAnsi="Arial" w:cs="Arial"/>
          <w:sz w:val="18"/>
          <w:szCs w:val="18"/>
        </w:rPr>
        <w:t xml:space="preserve">zákona č. </w:t>
      </w:r>
      <w:r w:rsidR="008C55EF" w:rsidRPr="0097749F">
        <w:rPr>
          <w:rFonts w:ascii="Arial" w:hAnsi="Arial" w:cs="Arial"/>
          <w:sz w:val="18"/>
          <w:szCs w:val="18"/>
        </w:rPr>
        <w:t>283/2021</w:t>
      </w:r>
      <w:r w:rsidR="00606BD9" w:rsidRPr="0097749F">
        <w:rPr>
          <w:rFonts w:ascii="Arial" w:hAnsi="Arial" w:cs="Arial"/>
          <w:sz w:val="18"/>
          <w:szCs w:val="18"/>
        </w:rPr>
        <w:t xml:space="preserve"> Sb., </w:t>
      </w:r>
      <w:r w:rsidR="008C55EF" w:rsidRPr="0097749F">
        <w:rPr>
          <w:rFonts w:ascii="Arial" w:hAnsi="Arial" w:cs="Arial"/>
          <w:sz w:val="18"/>
          <w:szCs w:val="18"/>
        </w:rPr>
        <w:t>stavební zákon, ve znění pozdějších předpisů</w:t>
      </w:r>
      <w:r w:rsidR="00677FBF" w:rsidRPr="0097749F">
        <w:rPr>
          <w:rFonts w:ascii="Arial" w:hAnsi="Arial" w:cs="Arial"/>
          <w:sz w:val="18"/>
          <w:szCs w:val="18"/>
        </w:rPr>
        <w:t xml:space="preserve"> </w:t>
      </w:r>
      <w:r w:rsidR="004957F6" w:rsidRPr="0097749F">
        <w:rPr>
          <w:rFonts w:ascii="Arial" w:hAnsi="Arial" w:cs="Arial"/>
          <w:sz w:val="18"/>
          <w:szCs w:val="18"/>
        </w:rPr>
        <w:t>(dále jen „projektová dokumentace“ nebo „dílo“</w:t>
      </w:r>
      <w:r w:rsidR="00D46D9C" w:rsidRPr="0097749F">
        <w:rPr>
          <w:rFonts w:ascii="Arial" w:hAnsi="Arial" w:cs="Arial"/>
          <w:sz w:val="18"/>
          <w:szCs w:val="18"/>
        </w:rPr>
        <w:t>)</w:t>
      </w:r>
      <w:r w:rsidR="004957F6" w:rsidRPr="0097749F">
        <w:rPr>
          <w:rFonts w:ascii="Arial" w:hAnsi="Arial" w:cs="Arial"/>
          <w:sz w:val="18"/>
          <w:szCs w:val="18"/>
        </w:rPr>
        <w:t>.</w:t>
      </w:r>
      <w:r w:rsidR="00CF3916" w:rsidRPr="0097749F">
        <w:rPr>
          <w:rFonts w:ascii="Arial" w:hAnsi="Arial" w:cs="Arial"/>
          <w:sz w:val="18"/>
          <w:szCs w:val="18"/>
        </w:rPr>
        <w:t xml:space="preserve"> </w:t>
      </w:r>
    </w:p>
    <w:p w14:paraId="0F6DC76B" w14:textId="77777777" w:rsidR="00AB5DE8" w:rsidRPr="008500E7" w:rsidRDefault="0079613F" w:rsidP="0079613F">
      <w:pPr>
        <w:ind w:left="567"/>
        <w:jc w:val="both"/>
        <w:rPr>
          <w:rFonts w:ascii="Arial" w:hAnsi="Arial" w:cs="Arial"/>
          <w:sz w:val="18"/>
          <w:szCs w:val="22"/>
        </w:rPr>
      </w:pPr>
      <w:r>
        <w:rPr>
          <w:rFonts w:ascii="Arial" w:hAnsi="Arial" w:cs="Arial"/>
          <w:sz w:val="18"/>
          <w:szCs w:val="22"/>
        </w:rPr>
        <w:t>Dokumentace</w:t>
      </w:r>
      <w:r w:rsidRPr="008500E7">
        <w:rPr>
          <w:rFonts w:ascii="Arial" w:hAnsi="Arial" w:cs="Arial"/>
          <w:sz w:val="18"/>
          <w:szCs w:val="22"/>
        </w:rPr>
        <w:t xml:space="preserve"> bude zpracována v souladu s</w:t>
      </w:r>
      <w:r>
        <w:rPr>
          <w:rFonts w:ascii="Arial" w:hAnsi="Arial" w:cs="Arial"/>
          <w:sz w:val="18"/>
          <w:szCs w:val="22"/>
        </w:rPr>
        <w:t> </w:t>
      </w:r>
      <w:r w:rsidRPr="008500E7">
        <w:rPr>
          <w:rFonts w:ascii="Arial" w:hAnsi="Arial" w:cs="Arial"/>
          <w:sz w:val="18"/>
          <w:szCs w:val="22"/>
        </w:rPr>
        <w:t>požadavky</w:t>
      </w:r>
      <w:r>
        <w:rPr>
          <w:rFonts w:ascii="Arial" w:hAnsi="Arial" w:cs="Arial"/>
          <w:sz w:val="18"/>
          <w:szCs w:val="22"/>
        </w:rPr>
        <w:t xml:space="preserve"> Státního fondu dopravní infrastruktury (SFDI), pravidla pro </w:t>
      </w:r>
      <w:proofErr w:type="gramStart"/>
      <w:r>
        <w:rPr>
          <w:rFonts w:ascii="Arial" w:hAnsi="Arial" w:cs="Arial"/>
          <w:sz w:val="18"/>
          <w:szCs w:val="22"/>
        </w:rPr>
        <w:t>financování - Bezpečnost</w:t>
      </w:r>
      <w:proofErr w:type="gramEnd"/>
      <w:r>
        <w:rPr>
          <w:rFonts w:ascii="Arial" w:hAnsi="Arial" w:cs="Arial"/>
          <w:sz w:val="18"/>
          <w:szCs w:val="22"/>
        </w:rPr>
        <w:t xml:space="preserve"> - 2026.</w:t>
      </w:r>
    </w:p>
    <w:p w14:paraId="01880EFF" w14:textId="77777777" w:rsidR="00AB5DE8" w:rsidRPr="0097749F" w:rsidRDefault="00AB5DE8" w:rsidP="0097749F">
      <w:pPr>
        <w:spacing w:after="120"/>
        <w:ind w:left="567"/>
        <w:jc w:val="both"/>
        <w:rPr>
          <w:rFonts w:ascii="Arial" w:hAnsi="Arial" w:cs="Arial"/>
          <w:sz w:val="18"/>
          <w:szCs w:val="18"/>
        </w:rPr>
      </w:pPr>
    </w:p>
    <w:p w14:paraId="5BB3F150" w14:textId="77777777" w:rsidR="00113BB8" w:rsidRPr="0097749F" w:rsidRDefault="00691414" w:rsidP="0097749F">
      <w:pPr>
        <w:numPr>
          <w:ilvl w:val="0"/>
          <w:numId w:val="20"/>
        </w:numPr>
        <w:spacing w:after="120"/>
        <w:ind w:left="567" w:hanging="501"/>
        <w:jc w:val="both"/>
        <w:rPr>
          <w:rFonts w:ascii="Arial" w:hAnsi="Arial" w:cs="Arial"/>
          <w:sz w:val="18"/>
          <w:szCs w:val="18"/>
        </w:rPr>
      </w:pPr>
      <w:r w:rsidRPr="0097749F">
        <w:rPr>
          <w:rFonts w:ascii="Arial" w:hAnsi="Arial" w:cs="Arial"/>
          <w:sz w:val="18"/>
          <w:szCs w:val="18"/>
        </w:rPr>
        <w:t xml:space="preserve">a </w:t>
      </w:r>
      <w:r w:rsidR="00AD44F3" w:rsidRPr="0097749F">
        <w:rPr>
          <w:rFonts w:ascii="Arial" w:hAnsi="Arial" w:cs="Arial"/>
          <w:sz w:val="18"/>
          <w:szCs w:val="18"/>
        </w:rPr>
        <w:t>výkon autorského dozoru po dobu realizace stavby</w:t>
      </w:r>
      <w:r w:rsidR="00BA352D" w:rsidRPr="0097749F">
        <w:rPr>
          <w:rFonts w:ascii="Arial" w:hAnsi="Arial" w:cs="Arial"/>
          <w:sz w:val="18"/>
          <w:szCs w:val="18"/>
        </w:rPr>
        <w:t xml:space="preserve"> v </w:t>
      </w:r>
      <w:r w:rsidR="00AF4941" w:rsidRPr="0097749F">
        <w:rPr>
          <w:rFonts w:ascii="Arial" w:hAnsi="Arial" w:cs="Arial"/>
          <w:sz w:val="18"/>
          <w:szCs w:val="18"/>
        </w:rPr>
        <w:t>rozsahu</w:t>
      </w:r>
      <w:r w:rsidR="00BA352D" w:rsidRPr="0097749F">
        <w:rPr>
          <w:rFonts w:ascii="Arial" w:hAnsi="Arial" w:cs="Arial"/>
          <w:sz w:val="18"/>
          <w:szCs w:val="18"/>
        </w:rPr>
        <w:t xml:space="preserve"> 60 hodin</w:t>
      </w:r>
      <w:r w:rsidR="00AD44F3" w:rsidRPr="0097749F">
        <w:rPr>
          <w:rFonts w:ascii="Arial" w:hAnsi="Arial" w:cs="Arial"/>
          <w:sz w:val="18"/>
          <w:szCs w:val="18"/>
        </w:rPr>
        <w:t>.</w:t>
      </w:r>
    </w:p>
    <w:p w14:paraId="213D73C1" w14:textId="77777777" w:rsidR="00113BB8" w:rsidRPr="0097749F" w:rsidRDefault="00113BB8" w:rsidP="0097749F">
      <w:pPr>
        <w:pStyle w:val="Odstavecseseznamem"/>
        <w:numPr>
          <w:ilvl w:val="1"/>
          <w:numId w:val="16"/>
        </w:numPr>
        <w:spacing w:after="120"/>
        <w:ind w:left="426"/>
        <w:jc w:val="both"/>
        <w:rPr>
          <w:rFonts w:ascii="Arial" w:hAnsi="Arial" w:cs="Arial"/>
          <w:sz w:val="18"/>
          <w:szCs w:val="18"/>
        </w:rPr>
      </w:pPr>
      <w:r w:rsidRPr="0097749F">
        <w:rPr>
          <w:rFonts w:ascii="Arial" w:hAnsi="Arial" w:cs="Arial"/>
          <w:sz w:val="18"/>
          <w:szCs w:val="18"/>
        </w:rPr>
        <w:t>Zpracovaná PD musí obsahovat řešení technické infrastruktury (chrániček a kabeláže) pro nástavbu v podobě inteligentních řešení využitelných při správě města s udržitelnou IoT architekturou</w:t>
      </w:r>
      <w:r w:rsidR="0030559D">
        <w:rPr>
          <w:rStyle w:val="Znakapoznpodarou"/>
          <w:rFonts w:ascii="Arial" w:hAnsi="Arial" w:cs="Arial"/>
          <w:sz w:val="18"/>
          <w:szCs w:val="18"/>
        </w:rPr>
        <w:footnoteReference w:id="1"/>
      </w:r>
      <w:r w:rsidRPr="0097749F">
        <w:rPr>
          <w:rFonts w:ascii="Arial" w:hAnsi="Arial" w:cs="Arial"/>
          <w:sz w:val="18"/>
          <w:szCs w:val="18"/>
        </w:rPr>
        <w:t xml:space="preserve"> a implementovanými SMART prvky do města pro řešení níže uvedených oblastí:</w:t>
      </w:r>
    </w:p>
    <w:p w14:paraId="4D8E66BD" w14:textId="77777777" w:rsidR="00113BB8" w:rsidRPr="0097749F" w:rsidRDefault="00113BB8" w:rsidP="0097749F">
      <w:pPr>
        <w:pStyle w:val="Odstavecseseznamem"/>
        <w:numPr>
          <w:ilvl w:val="0"/>
          <w:numId w:val="34"/>
        </w:numPr>
        <w:spacing w:after="120"/>
        <w:jc w:val="both"/>
        <w:rPr>
          <w:rFonts w:ascii="Arial" w:hAnsi="Arial" w:cs="Arial"/>
          <w:sz w:val="18"/>
          <w:szCs w:val="18"/>
        </w:rPr>
      </w:pPr>
      <w:r w:rsidRPr="0097749F">
        <w:rPr>
          <w:rFonts w:ascii="Arial" w:hAnsi="Arial" w:cs="Arial"/>
          <w:sz w:val="18"/>
          <w:szCs w:val="18"/>
        </w:rPr>
        <w:t>inteligentní řízení dopravy na světelných křižovatkách se zavedením preference vozidel integrovaného záchranného systému</w:t>
      </w:r>
    </w:p>
    <w:p w14:paraId="6B084044" w14:textId="77777777" w:rsidR="00C01474" w:rsidRPr="0097749F" w:rsidRDefault="00113BB8" w:rsidP="0097749F">
      <w:pPr>
        <w:pStyle w:val="Odstavecseseznamem"/>
        <w:numPr>
          <w:ilvl w:val="0"/>
          <w:numId w:val="34"/>
        </w:numPr>
        <w:spacing w:after="120"/>
        <w:jc w:val="both"/>
        <w:rPr>
          <w:rFonts w:ascii="Arial" w:hAnsi="Arial" w:cs="Arial"/>
          <w:sz w:val="18"/>
          <w:szCs w:val="18"/>
        </w:rPr>
      </w:pPr>
      <w:r w:rsidRPr="0097749F">
        <w:rPr>
          <w:rFonts w:ascii="Arial" w:hAnsi="Arial" w:cs="Arial"/>
          <w:sz w:val="18"/>
          <w:szCs w:val="18"/>
        </w:rPr>
        <w:t>modernizace městského bezpečnostního kamerového systému s automatizovaným videoanalytickým systémem</w:t>
      </w:r>
    </w:p>
    <w:p w14:paraId="36966837" w14:textId="77777777" w:rsidR="00A11E74" w:rsidRPr="0097749F" w:rsidRDefault="00A11E74"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lastRenderedPageBreak/>
        <w:t>Dokumentace pro provádění stavby bude současně podkladem pro výběr zhotovitele stavby.</w:t>
      </w:r>
    </w:p>
    <w:p w14:paraId="4328D508" w14:textId="77777777" w:rsidR="00EA0B8E" w:rsidRPr="0097749F" w:rsidRDefault="002A1C0B"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Mimo výše definované činnosti předmět díla zahrnuje i následující práce a činnosti</w:t>
      </w:r>
      <w:r w:rsidR="00EC59F0" w:rsidRPr="0097749F">
        <w:rPr>
          <w:rFonts w:ascii="Arial" w:hAnsi="Arial" w:cs="Arial"/>
          <w:sz w:val="18"/>
          <w:szCs w:val="18"/>
        </w:rPr>
        <w:t>:</w:t>
      </w:r>
    </w:p>
    <w:p w14:paraId="10815F96" w14:textId="4C7783C6" w:rsidR="00A34FFB" w:rsidRPr="0097749F" w:rsidRDefault="00A34FFB" w:rsidP="0097749F">
      <w:pPr>
        <w:numPr>
          <w:ilvl w:val="2"/>
          <w:numId w:val="16"/>
        </w:numPr>
        <w:spacing w:after="120"/>
        <w:ind w:left="567" w:hanging="567"/>
        <w:jc w:val="both"/>
        <w:rPr>
          <w:rFonts w:ascii="Arial" w:hAnsi="Arial" w:cs="Arial"/>
          <w:sz w:val="18"/>
          <w:szCs w:val="18"/>
        </w:rPr>
      </w:pPr>
      <w:r w:rsidRPr="0097749F">
        <w:rPr>
          <w:rFonts w:ascii="Arial" w:hAnsi="Arial" w:cs="Arial"/>
          <w:sz w:val="18"/>
          <w:szCs w:val="18"/>
        </w:rPr>
        <w:t>Výkon inženýrské činnosti zahrnující p</w:t>
      </w:r>
      <w:r w:rsidR="00EC59F0" w:rsidRPr="0097749F">
        <w:rPr>
          <w:rFonts w:ascii="Arial" w:hAnsi="Arial" w:cs="Arial"/>
          <w:sz w:val="18"/>
          <w:szCs w:val="18"/>
        </w:rPr>
        <w:t>rojednání rozpracované a zpracované projektové dokumentace s dotčenými orgány státní správy</w:t>
      </w:r>
      <w:r w:rsidR="00872B90" w:rsidRPr="0097749F">
        <w:rPr>
          <w:rFonts w:ascii="Arial" w:hAnsi="Arial" w:cs="Arial"/>
          <w:sz w:val="18"/>
          <w:szCs w:val="18"/>
        </w:rPr>
        <w:t xml:space="preserve"> a</w:t>
      </w:r>
      <w:r w:rsidR="00EC59F0" w:rsidRPr="0097749F">
        <w:rPr>
          <w:rFonts w:ascii="Arial" w:hAnsi="Arial" w:cs="Arial"/>
          <w:sz w:val="18"/>
          <w:szCs w:val="18"/>
        </w:rPr>
        <w:t xml:space="preserve"> správci inženýrských sítí</w:t>
      </w:r>
      <w:r w:rsidR="00D54A07" w:rsidRPr="0097749F">
        <w:rPr>
          <w:rFonts w:ascii="Arial" w:hAnsi="Arial" w:cs="Arial"/>
          <w:sz w:val="18"/>
          <w:szCs w:val="18"/>
        </w:rPr>
        <w:t xml:space="preserve"> (dále jen „DOSS“)</w:t>
      </w:r>
      <w:r w:rsidR="00EC59F0" w:rsidRPr="0097749F">
        <w:rPr>
          <w:rFonts w:ascii="Arial" w:hAnsi="Arial" w:cs="Arial"/>
          <w:sz w:val="18"/>
          <w:szCs w:val="18"/>
        </w:rPr>
        <w:t>. Doklady o projednání</w:t>
      </w:r>
      <w:r w:rsidR="00336798" w:rsidRPr="0097749F">
        <w:rPr>
          <w:rFonts w:ascii="Arial" w:hAnsi="Arial" w:cs="Arial"/>
          <w:sz w:val="18"/>
          <w:szCs w:val="18"/>
        </w:rPr>
        <w:t xml:space="preserve"> a souhlasná stanoviska </w:t>
      </w:r>
      <w:r w:rsidR="00EC59F0" w:rsidRPr="0097749F">
        <w:rPr>
          <w:rFonts w:ascii="Arial" w:hAnsi="Arial" w:cs="Arial"/>
          <w:sz w:val="18"/>
          <w:szCs w:val="18"/>
        </w:rPr>
        <w:t>budou předány současně se zpracovanou projektovou dokumentací</w:t>
      </w:r>
      <w:r w:rsidR="00996A42" w:rsidRPr="0097749F">
        <w:rPr>
          <w:rFonts w:ascii="Arial" w:hAnsi="Arial" w:cs="Arial"/>
          <w:sz w:val="18"/>
          <w:szCs w:val="18"/>
        </w:rPr>
        <w:t>, a to</w:t>
      </w:r>
      <w:r w:rsidR="00EC59F0" w:rsidRPr="0097749F">
        <w:rPr>
          <w:rFonts w:ascii="Arial" w:hAnsi="Arial" w:cs="Arial"/>
          <w:sz w:val="18"/>
          <w:szCs w:val="18"/>
        </w:rPr>
        <w:t xml:space="preserve"> </w:t>
      </w:r>
      <w:r w:rsidRPr="0097749F">
        <w:rPr>
          <w:rFonts w:ascii="Arial" w:hAnsi="Arial" w:cs="Arial"/>
          <w:sz w:val="18"/>
          <w:szCs w:val="18"/>
        </w:rPr>
        <w:t xml:space="preserve">včetně všech podmínek </w:t>
      </w:r>
      <w:r w:rsidR="00996A42" w:rsidRPr="0097749F">
        <w:rPr>
          <w:rFonts w:ascii="Arial" w:hAnsi="Arial" w:cs="Arial"/>
          <w:sz w:val="18"/>
          <w:szCs w:val="18"/>
        </w:rPr>
        <w:t xml:space="preserve">dotčených orgánů </w:t>
      </w:r>
      <w:r w:rsidRPr="0097749F">
        <w:rPr>
          <w:rFonts w:ascii="Arial" w:hAnsi="Arial" w:cs="Arial"/>
          <w:sz w:val="18"/>
          <w:szCs w:val="18"/>
        </w:rPr>
        <w:t xml:space="preserve">zahrnutých do </w:t>
      </w:r>
      <w:r w:rsidR="00336798" w:rsidRPr="0097749F">
        <w:rPr>
          <w:rFonts w:ascii="Arial" w:hAnsi="Arial" w:cs="Arial"/>
          <w:sz w:val="18"/>
          <w:szCs w:val="18"/>
        </w:rPr>
        <w:t xml:space="preserve">projektové dokumentace. Součástí díla je </w:t>
      </w:r>
      <w:r w:rsidR="00996A42" w:rsidRPr="0097749F">
        <w:rPr>
          <w:rFonts w:ascii="Arial" w:hAnsi="Arial" w:cs="Arial"/>
          <w:sz w:val="18"/>
          <w:szCs w:val="18"/>
        </w:rPr>
        <w:t xml:space="preserve">zejména </w:t>
      </w:r>
      <w:r w:rsidR="00336798" w:rsidRPr="0097749F">
        <w:rPr>
          <w:rFonts w:ascii="Arial" w:hAnsi="Arial" w:cs="Arial"/>
          <w:sz w:val="18"/>
          <w:szCs w:val="18"/>
        </w:rPr>
        <w:t>zajištění všech dokladů nezbytných pro vydání stavebního povolení, vč. vyplnění žádosti a zpracování</w:t>
      </w:r>
      <w:r w:rsidR="00D64D91" w:rsidRPr="0097749F">
        <w:rPr>
          <w:rFonts w:ascii="Arial" w:hAnsi="Arial" w:cs="Arial"/>
          <w:sz w:val="18"/>
          <w:szCs w:val="18"/>
        </w:rPr>
        <w:t xml:space="preserve"> veškerých</w:t>
      </w:r>
      <w:r w:rsidR="00336798" w:rsidRPr="0097749F">
        <w:rPr>
          <w:rFonts w:ascii="Arial" w:hAnsi="Arial" w:cs="Arial"/>
          <w:sz w:val="18"/>
          <w:szCs w:val="18"/>
        </w:rPr>
        <w:t xml:space="preserve"> požadavků </w:t>
      </w:r>
      <w:r w:rsidR="001010BF" w:rsidRPr="0097749F">
        <w:rPr>
          <w:rFonts w:ascii="Arial" w:hAnsi="Arial" w:cs="Arial"/>
          <w:sz w:val="18"/>
          <w:szCs w:val="18"/>
        </w:rPr>
        <w:t>DOSS</w:t>
      </w:r>
      <w:r w:rsidR="00D52FA3" w:rsidRPr="0097749F">
        <w:rPr>
          <w:rFonts w:ascii="Arial" w:hAnsi="Arial" w:cs="Arial"/>
          <w:sz w:val="18"/>
          <w:szCs w:val="18"/>
        </w:rPr>
        <w:t xml:space="preserve">. </w:t>
      </w:r>
    </w:p>
    <w:p w14:paraId="4E3CC280" w14:textId="77777777" w:rsidR="00BC71D6" w:rsidRPr="0097749F" w:rsidRDefault="00BC71D6" w:rsidP="0097749F">
      <w:pPr>
        <w:numPr>
          <w:ilvl w:val="2"/>
          <w:numId w:val="16"/>
        </w:numPr>
        <w:spacing w:after="120"/>
        <w:ind w:left="567" w:hanging="567"/>
        <w:jc w:val="both"/>
        <w:rPr>
          <w:rFonts w:ascii="Arial" w:hAnsi="Arial" w:cs="Arial"/>
          <w:sz w:val="18"/>
          <w:szCs w:val="18"/>
        </w:rPr>
      </w:pPr>
      <w:r w:rsidRPr="0097749F">
        <w:rPr>
          <w:rFonts w:ascii="Arial" w:hAnsi="Arial" w:cs="Arial"/>
          <w:sz w:val="18"/>
          <w:szCs w:val="18"/>
        </w:rPr>
        <w:t>Účast zhotovitele na pracovních schůzkách</w:t>
      </w:r>
      <w:r w:rsidR="00050776" w:rsidRPr="0097749F">
        <w:rPr>
          <w:rFonts w:ascii="Arial" w:hAnsi="Arial" w:cs="Arial"/>
          <w:sz w:val="18"/>
          <w:szCs w:val="18"/>
        </w:rPr>
        <w:t xml:space="preserve"> organizovaných objednatelem</w:t>
      </w:r>
      <w:r w:rsidRPr="0097749F">
        <w:rPr>
          <w:rFonts w:ascii="Arial" w:hAnsi="Arial" w:cs="Arial"/>
          <w:sz w:val="18"/>
          <w:szCs w:val="18"/>
        </w:rPr>
        <w:t>, kde bude konzultována rozpracovanost projektové dokumentace a technického řešení</w:t>
      </w:r>
      <w:r w:rsidR="00996A42" w:rsidRPr="0097749F">
        <w:rPr>
          <w:rFonts w:ascii="Arial" w:hAnsi="Arial" w:cs="Arial"/>
          <w:sz w:val="18"/>
          <w:szCs w:val="18"/>
        </w:rPr>
        <w:t>;</w:t>
      </w:r>
    </w:p>
    <w:p w14:paraId="0BFE8D82" w14:textId="77777777" w:rsidR="00782BD0" w:rsidRPr="0097749F" w:rsidRDefault="00D64D91" w:rsidP="0097749F">
      <w:pPr>
        <w:numPr>
          <w:ilvl w:val="2"/>
          <w:numId w:val="16"/>
        </w:numPr>
        <w:spacing w:after="120"/>
        <w:ind w:left="567" w:hanging="567"/>
        <w:jc w:val="both"/>
        <w:rPr>
          <w:rFonts w:ascii="Arial" w:hAnsi="Arial" w:cs="Arial"/>
          <w:sz w:val="18"/>
          <w:szCs w:val="18"/>
        </w:rPr>
      </w:pPr>
      <w:r w:rsidRPr="0097749F">
        <w:rPr>
          <w:rFonts w:ascii="Arial" w:hAnsi="Arial" w:cs="Arial"/>
          <w:sz w:val="18"/>
          <w:szCs w:val="18"/>
        </w:rPr>
        <w:t>Technická pomoc při jednáních týkajících se předmětu veřejné zakázky na stavební práce, tj. zejm. zpracování dodatečných informací v průběhu zadávacího řízení veřejné zakázky pro výběr zhotovitele stavby</w:t>
      </w:r>
      <w:r w:rsidR="00996A42" w:rsidRPr="0097749F">
        <w:rPr>
          <w:rFonts w:ascii="Arial" w:hAnsi="Arial" w:cs="Arial"/>
          <w:sz w:val="18"/>
          <w:szCs w:val="18"/>
        </w:rPr>
        <w:t>;</w:t>
      </w:r>
    </w:p>
    <w:p w14:paraId="3F876202" w14:textId="77777777" w:rsidR="00F66CDE" w:rsidRPr="0097749F" w:rsidRDefault="00EC59F0"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Součástí řešení a zpracování projektové dokumentace jsou rovněž i činnosti, které nejsou výše uvedené, ale o kterých zhotovitel ví, nebo podle svých odborných zkušeností a znalostí vědět má, že jsou k řádnému a kvalitnímu provedení díla třeba.</w:t>
      </w:r>
      <w:r w:rsidR="00641AC8" w:rsidRPr="0097749F">
        <w:rPr>
          <w:rFonts w:ascii="Arial" w:hAnsi="Arial" w:cs="Arial"/>
          <w:sz w:val="18"/>
          <w:szCs w:val="18"/>
        </w:rPr>
        <w:t xml:space="preserve"> </w:t>
      </w:r>
    </w:p>
    <w:p w14:paraId="47C7BFE4" w14:textId="200732CD" w:rsidR="00007CB8" w:rsidRPr="0097749F" w:rsidRDefault="00911C36"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Zhotovitel se zavazuje provést dílo s odbornou péčí, v souladu s podklady </w:t>
      </w:r>
      <w:r w:rsidR="008B44E5" w:rsidRPr="0097749F">
        <w:rPr>
          <w:rFonts w:ascii="Arial" w:hAnsi="Arial" w:cs="Arial"/>
          <w:sz w:val="18"/>
          <w:szCs w:val="18"/>
        </w:rPr>
        <w:t xml:space="preserve">a pokyny </w:t>
      </w:r>
      <w:r w:rsidRPr="0097749F">
        <w:rPr>
          <w:rFonts w:ascii="Arial" w:hAnsi="Arial" w:cs="Arial"/>
          <w:sz w:val="18"/>
          <w:szCs w:val="18"/>
        </w:rPr>
        <w:t xml:space="preserve">poskytnutými objednatelem k provedení </w:t>
      </w:r>
      <w:r w:rsidR="007F5339" w:rsidRPr="0097749F">
        <w:rPr>
          <w:rFonts w:ascii="Arial" w:hAnsi="Arial" w:cs="Arial"/>
          <w:sz w:val="18"/>
          <w:szCs w:val="18"/>
        </w:rPr>
        <w:t>díla, podle</w:t>
      </w:r>
      <w:r w:rsidRPr="0097749F">
        <w:rPr>
          <w:rFonts w:ascii="Arial" w:hAnsi="Arial" w:cs="Arial"/>
          <w:sz w:val="18"/>
          <w:szCs w:val="18"/>
        </w:rPr>
        <w:t xml:space="preserve"> obecně závazných předpisů, v souladu se závaznými a doporučenými technickými normami a vyjádřeními či stanovisky DOSS. </w:t>
      </w:r>
    </w:p>
    <w:p w14:paraId="55196D83" w14:textId="77777777" w:rsidR="00911C36" w:rsidRPr="0097749F" w:rsidRDefault="00007CB8"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Zhotovitel prohlašuje</w:t>
      </w:r>
      <w:r w:rsidR="00A13E8B" w:rsidRPr="0097749F">
        <w:rPr>
          <w:rFonts w:ascii="Arial" w:hAnsi="Arial" w:cs="Arial"/>
          <w:sz w:val="18"/>
          <w:szCs w:val="18"/>
        </w:rPr>
        <w:t xml:space="preserve">, že </w:t>
      </w:r>
      <w:r w:rsidR="00BE61C4" w:rsidRPr="0097749F">
        <w:rPr>
          <w:rFonts w:ascii="Arial" w:hAnsi="Arial" w:cs="Arial"/>
          <w:sz w:val="18"/>
          <w:szCs w:val="18"/>
        </w:rPr>
        <w:t>bude mít po celou dobu provádění díla dle této smlouvy sjednáno</w:t>
      </w:r>
      <w:r w:rsidR="00D953DF" w:rsidRPr="0097749F">
        <w:rPr>
          <w:rFonts w:ascii="Arial" w:hAnsi="Arial" w:cs="Arial"/>
          <w:sz w:val="18"/>
          <w:szCs w:val="18"/>
        </w:rPr>
        <w:t xml:space="preserve"> pojištění odpovědnosti za škody způsobené svou projektovou a inženýrskou činností s limitem pojistného plnění </w:t>
      </w:r>
      <w:r w:rsidR="00113BB8" w:rsidRPr="0097749F">
        <w:rPr>
          <w:rFonts w:ascii="Arial" w:hAnsi="Arial" w:cs="Arial"/>
          <w:sz w:val="18"/>
          <w:szCs w:val="18"/>
        </w:rPr>
        <w:t xml:space="preserve">1 000 000 </w:t>
      </w:r>
      <w:r w:rsidR="00BE61C4" w:rsidRPr="0097749F">
        <w:rPr>
          <w:rFonts w:ascii="Arial" w:hAnsi="Arial" w:cs="Arial"/>
          <w:sz w:val="18"/>
          <w:szCs w:val="18"/>
        </w:rPr>
        <w:t>Kč.</w:t>
      </w:r>
    </w:p>
    <w:p w14:paraId="4B8B12B5" w14:textId="77777777" w:rsidR="00285702" w:rsidRPr="0097749F" w:rsidRDefault="00911C36"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Zhotovitel se zavazuje, že v žádné části projektové dokumentace nebude uveden přímý odkaz na určitého dodavatele nebo výrobek a veškerý popis materiálu bude uveden prostřednictvím technických dat a standardů.</w:t>
      </w:r>
    </w:p>
    <w:p w14:paraId="3159749C" w14:textId="77777777" w:rsidR="006D25D5" w:rsidRPr="0097749F" w:rsidRDefault="00285702"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Zhotovitel bere na vědomí, že objednatel je oprávněn průběžně kontrolovat provádění díla.</w:t>
      </w:r>
    </w:p>
    <w:p w14:paraId="4FDB49C1" w14:textId="77777777" w:rsidR="005D2D7A" w:rsidRPr="0097749F" w:rsidRDefault="006D25D5"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Projektové dokumentace budou zpracovány v těchto počtech:       </w:t>
      </w:r>
    </w:p>
    <w:p w14:paraId="2AA95D16" w14:textId="77777777" w:rsidR="005D2D7A" w:rsidRPr="0097749F" w:rsidRDefault="006D25D5" w:rsidP="0097749F">
      <w:pPr>
        <w:numPr>
          <w:ilvl w:val="0"/>
          <w:numId w:val="26"/>
        </w:numPr>
        <w:spacing w:after="120"/>
        <w:ind w:left="924" w:hanging="357"/>
        <w:jc w:val="both"/>
        <w:rPr>
          <w:rFonts w:ascii="Arial" w:hAnsi="Arial" w:cs="Arial"/>
          <w:sz w:val="18"/>
          <w:szCs w:val="18"/>
        </w:rPr>
      </w:pPr>
      <w:r w:rsidRPr="0097749F">
        <w:rPr>
          <w:rFonts w:ascii="Arial" w:hAnsi="Arial" w:cs="Arial"/>
          <w:sz w:val="18"/>
          <w:szCs w:val="18"/>
        </w:rPr>
        <w:t>dokumentace pro</w:t>
      </w:r>
      <w:r w:rsidR="0036590C" w:rsidRPr="0097749F">
        <w:rPr>
          <w:rFonts w:ascii="Arial" w:hAnsi="Arial" w:cs="Arial"/>
          <w:sz w:val="18"/>
          <w:szCs w:val="18"/>
        </w:rPr>
        <w:t xml:space="preserve"> </w:t>
      </w:r>
      <w:r w:rsidR="00ED1A51" w:rsidRPr="0097749F">
        <w:rPr>
          <w:rFonts w:ascii="Arial" w:hAnsi="Arial" w:cs="Arial"/>
          <w:sz w:val="18"/>
          <w:szCs w:val="18"/>
        </w:rPr>
        <w:t>řízení</w:t>
      </w:r>
      <w:r w:rsidR="009566D7" w:rsidRPr="0097749F">
        <w:rPr>
          <w:rFonts w:ascii="Arial" w:hAnsi="Arial" w:cs="Arial"/>
          <w:sz w:val="18"/>
          <w:szCs w:val="18"/>
        </w:rPr>
        <w:t xml:space="preserve"> o povolení záměru</w:t>
      </w:r>
      <w:r w:rsidRPr="0097749F">
        <w:rPr>
          <w:rFonts w:ascii="Arial" w:hAnsi="Arial" w:cs="Arial"/>
          <w:sz w:val="18"/>
          <w:szCs w:val="18"/>
        </w:rPr>
        <w:t xml:space="preserve"> - </w:t>
      </w:r>
      <w:r w:rsidR="00113BB8" w:rsidRPr="0097749F">
        <w:rPr>
          <w:rFonts w:ascii="Arial" w:hAnsi="Arial" w:cs="Arial"/>
          <w:sz w:val="18"/>
          <w:szCs w:val="18"/>
        </w:rPr>
        <w:t>3</w:t>
      </w:r>
      <w:r w:rsidRPr="0097749F">
        <w:rPr>
          <w:rFonts w:ascii="Arial" w:hAnsi="Arial" w:cs="Arial"/>
          <w:sz w:val="18"/>
          <w:szCs w:val="18"/>
        </w:rPr>
        <w:t xml:space="preserve"> paré a </w:t>
      </w:r>
      <w:r w:rsidR="00113BB8" w:rsidRPr="0097749F">
        <w:rPr>
          <w:rFonts w:ascii="Arial" w:hAnsi="Arial" w:cs="Arial"/>
          <w:sz w:val="18"/>
          <w:szCs w:val="18"/>
        </w:rPr>
        <w:t>1</w:t>
      </w:r>
      <w:r w:rsidRPr="0097749F">
        <w:rPr>
          <w:rFonts w:ascii="Arial" w:hAnsi="Arial" w:cs="Arial"/>
          <w:sz w:val="18"/>
          <w:szCs w:val="18"/>
        </w:rPr>
        <w:t xml:space="preserve">x na CD-ROM               </w:t>
      </w:r>
    </w:p>
    <w:p w14:paraId="3E64E504" w14:textId="77777777" w:rsidR="006D25D5" w:rsidRPr="0097749F" w:rsidRDefault="00ED1A51" w:rsidP="0097749F">
      <w:pPr>
        <w:numPr>
          <w:ilvl w:val="0"/>
          <w:numId w:val="26"/>
        </w:numPr>
        <w:spacing w:after="120"/>
        <w:ind w:left="924" w:hanging="357"/>
        <w:jc w:val="both"/>
        <w:rPr>
          <w:rFonts w:ascii="Arial" w:hAnsi="Arial" w:cs="Arial"/>
          <w:sz w:val="18"/>
          <w:szCs w:val="18"/>
        </w:rPr>
      </w:pPr>
      <w:r w:rsidRPr="0097749F">
        <w:rPr>
          <w:rFonts w:ascii="Arial" w:hAnsi="Arial" w:cs="Arial"/>
          <w:sz w:val="18"/>
          <w:szCs w:val="18"/>
        </w:rPr>
        <w:t>dokumentace pro provádění stavby</w:t>
      </w:r>
      <w:r w:rsidR="006D25D5" w:rsidRPr="0097749F">
        <w:rPr>
          <w:rFonts w:ascii="Arial" w:hAnsi="Arial" w:cs="Arial"/>
          <w:sz w:val="18"/>
          <w:szCs w:val="18"/>
        </w:rPr>
        <w:t xml:space="preserve"> </w:t>
      </w:r>
      <w:r w:rsidR="001C0E14" w:rsidRPr="0097749F">
        <w:rPr>
          <w:rFonts w:ascii="Arial" w:hAnsi="Arial" w:cs="Arial"/>
          <w:sz w:val="18"/>
          <w:szCs w:val="18"/>
        </w:rPr>
        <w:t xml:space="preserve">včetně položkových rozpočtů a výkazů výměr </w:t>
      </w:r>
      <w:r w:rsidR="006D25D5" w:rsidRPr="0097749F">
        <w:rPr>
          <w:rFonts w:ascii="Arial" w:hAnsi="Arial" w:cs="Arial"/>
          <w:sz w:val="18"/>
          <w:szCs w:val="18"/>
        </w:rPr>
        <w:t>(</w:t>
      </w:r>
      <w:r w:rsidR="00113BB8" w:rsidRPr="0097749F">
        <w:rPr>
          <w:rFonts w:ascii="Arial" w:hAnsi="Arial" w:cs="Arial"/>
          <w:sz w:val="18"/>
          <w:szCs w:val="18"/>
        </w:rPr>
        <w:t>3</w:t>
      </w:r>
      <w:r w:rsidR="006D25D5" w:rsidRPr="0097749F">
        <w:rPr>
          <w:rFonts w:ascii="Arial" w:hAnsi="Arial" w:cs="Arial"/>
          <w:sz w:val="18"/>
          <w:szCs w:val="18"/>
        </w:rPr>
        <w:t xml:space="preserve"> paré, </w:t>
      </w:r>
      <w:r w:rsidR="00113BB8" w:rsidRPr="0097749F">
        <w:rPr>
          <w:rFonts w:ascii="Arial" w:hAnsi="Arial" w:cs="Arial"/>
          <w:sz w:val="18"/>
          <w:szCs w:val="18"/>
        </w:rPr>
        <w:t>1</w:t>
      </w:r>
      <w:r w:rsidR="006D25D5" w:rsidRPr="0097749F">
        <w:rPr>
          <w:rFonts w:ascii="Arial" w:hAnsi="Arial" w:cs="Arial"/>
          <w:sz w:val="18"/>
          <w:szCs w:val="18"/>
        </w:rPr>
        <w:t>x CD-ROM),</w:t>
      </w:r>
    </w:p>
    <w:p w14:paraId="3FB2A3FE" w14:textId="77777777" w:rsidR="00911C36" w:rsidRPr="0097749F" w:rsidRDefault="006D25D5"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Data zpracovaných projektových dokumentací budou archivovaná na nosičích CD-ROM, ve formátech *.dgn, *.dxf a *.dwg, textové části ve formátu *.doc a tabulkové výstupy (rozpočty, výkazy výměr) ve formátu *.xlsx. Kopie všech tištěných grafických a textových příloh budou předány rovněž v *.pdf. Všechny elektronicky předávané dokumenty musí být nezaheslované a musí umožňovat své další přímé užití v daných programech.</w:t>
      </w:r>
    </w:p>
    <w:p w14:paraId="434A236F" w14:textId="77777777" w:rsidR="00EC59F0" w:rsidRPr="0097749F" w:rsidRDefault="00EC59F0" w:rsidP="0097749F">
      <w:pPr>
        <w:spacing w:after="120"/>
        <w:jc w:val="both"/>
        <w:rPr>
          <w:rFonts w:ascii="Arial" w:hAnsi="Arial" w:cs="Arial"/>
          <w:b/>
          <w:sz w:val="18"/>
          <w:szCs w:val="18"/>
          <w:u w:val="single"/>
        </w:rPr>
      </w:pPr>
    </w:p>
    <w:p w14:paraId="0E3E4334" w14:textId="77777777" w:rsidR="00A919FF" w:rsidRPr="0097749F" w:rsidRDefault="00A919FF" w:rsidP="0097749F">
      <w:pPr>
        <w:pStyle w:val="Odstavecseseznamem"/>
        <w:numPr>
          <w:ilvl w:val="0"/>
          <w:numId w:val="16"/>
        </w:numPr>
        <w:spacing w:after="120"/>
        <w:ind w:left="357" w:hanging="357"/>
        <w:jc w:val="center"/>
        <w:outlineLvl w:val="0"/>
        <w:rPr>
          <w:rFonts w:ascii="Arial" w:hAnsi="Arial" w:cs="Arial"/>
          <w:b/>
          <w:sz w:val="18"/>
          <w:szCs w:val="18"/>
        </w:rPr>
      </w:pPr>
      <w:r w:rsidRPr="0097749F">
        <w:rPr>
          <w:rFonts w:ascii="Arial" w:hAnsi="Arial" w:cs="Arial"/>
          <w:b/>
          <w:sz w:val="18"/>
          <w:szCs w:val="18"/>
        </w:rPr>
        <w:t xml:space="preserve">TERMÍNY A MÍSTO </w:t>
      </w:r>
      <w:r w:rsidR="00F66CDE" w:rsidRPr="0097749F">
        <w:rPr>
          <w:rFonts w:ascii="Arial" w:hAnsi="Arial" w:cs="Arial"/>
          <w:b/>
          <w:sz w:val="18"/>
          <w:szCs w:val="18"/>
        </w:rPr>
        <w:t>PLNĚNÍ</w:t>
      </w:r>
    </w:p>
    <w:p w14:paraId="05A4C842" w14:textId="77777777" w:rsidR="0023075B" w:rsidRPr="0097749F" w:rsidRDefault="00E46531" w:rsidP="0097749F">
      <w:pPr>
        <w:numPr>
          <w:ilvl w:val="1"/>
          <w:numId w:val="16"/>
        </w:numPr>
        <w:spacing w:after="120"/>
        <w:ind w:left="567" w:hanging="567"/>
        <w:jc w:val="both"/>
        <w:rPr>
          <w:rFonts w:ascii="Arial" w:hAnsi="Arial" w:cs="Arial"/>
          <w:color w:val="000000"/>
          <w:sz w:val="18"/>
          <w:szCs w:val="18"/>
        </w:rPr>
      </w:pPr>
      <w:r w:rsidRPr="0097749F">
        <w:rPr>
          <w:rFonts w:ascii="Arial" w:hAnsi="Arial" w:cs="Arial"/>
          <w:sz w:val="18"/>
          <w:szCs w:val="18"/>
        </w:rPr>
        <w:t>Dílo</w:t>
      </w:r>
      <w:r w:rsidRPr="0097749F">
        <w:rPr>
          <w:rFonts w:ascii="Arial" w:hAnsi="Arial" w:cs="Arial"/>
          <w:b/>
          <w:sz w:val="18"/>
          <w:szCs w:val="18"/>
        </w:rPr>
        <w:t xml:space="preserve"> </w:t>
      </w:r>
      <w:r w:rsidRPr="0097749F">
        <w:rPr>
          <w:rFonts w:ascii="Arial" w:hAnsi="Arial" w:cs="Arial"/>
          <w:sz w:val="18"/>
          <w:szCs w:val="18"/>
        </w:rPr>
        <w:t xml:space="preserve">bude provedeno v rozsahu uvedeném v čl. </w:t>
      </w:r>
      <w:r w:rsidR="002A1C0B" w:rsidRPr="0097749F">
        <w:rPr>
          <w:rFonts w:ascii="Arial" w:hAnsi="Arial" w:cs="Arial"/>
          <w:sz w:val="18"/>
          <w:szCs w:val="18"/>
        </w:rPr>
        <w:t>2</w:t>
      </w:r>
      <w:r w:rsidRPr="0097749F">
        <w:rPr>
          <w:rFonts w:ascii="Arial" w:hAnsi="Arial" w:cs="Arial"/>
          <w:sz w:val="18"/>
          <w:szCs w:val="18"/>
        </w:rPr>
        <w:t xml:space="preserve"> této smlouvy v termínech</w:t>
      </w:r>
      <w:r w:rsidRPr="0097749F">
        <w:rPr>
          <w:rFonts w:ascii="Arial" w:hAnsi="Arial" w:cs="Arial"/>
          <w:color w:val="000000"/>
          <w:sz w:val="18"/>
          <w:szCs w:val="18"/>
        </w:rPr>
        <w:t>:</w:t>
      </w:r>
    </w:p>
    <w:p w14:paraId="1DA33F74" w14:textId="77777777" w:rsidR="0036590C" w:rsidRPr="0097749F" w:rsidRDefault="001C0E14" w:rsidP="0097749F">
      <w:pPr>
        <w:numPr>
          <w:ilvl w:val="2"/>
          <w:numId w:val="16"/>
        </w:numPr>
        <w:spacing w:after="120"/>
        <w:ind w:left="567" w:hanging="567"/>
        <w:jc w:val="both"/>
        <w:rPr>
          <w:rFonts w:ascii="Arial" w:hAnsi="Arial" w:cs="Arial"/>
          <w:color w:val="000000"/>
          <w:sz w:val="18"/>
          <w:szCs w:val="18"/>
        </w:rPr>
      </w:pPr>
      <w:r w:rsidRPr="0097749F">
        <w:rPr>
          <w:rFonts w:ascii="Arial" w:hAnsi="Arial" w:cs="Arial"/>
          <w:sz w:val="18"/>
          <w:szCs w:val="18"/>
        </w:rPr>
        <w:t>geodetické zaměření + PD pro řízení o povolení záměru (DSP) včetně inženýrské činnosti pro DSP</w:t>
      </w:r>
      <w:r w:rsidR="0097749F">
        <w:rPr>
          <w:rFonts w:ascii="Arial" w:hAnsi="Arial" w:cs="Arial"/>
          <w:sz w:val="18"/>
          <w:szCs w:val="18"/>
        </w:rPr>
        <w:t>, tj. části dle článku 2.2</w:t>
      </w:r>
      <w:r w:rsidR="00C84615">
        <w:rPr>
          <w:rFonts w:ascii="Arial" w:hAnsi="Arial" w:cs="Arial"/>
          <w:sz w:val="18"/>
          <w:szCs w:val="18"/>
        </w:rPr>
        <w:t>.</w:t>
      </w:r>
      <w:r w:rsidR="0097749F">
        <w:rPr>
          <w:rFonts w:ascii="Arial" w:hAnsi="Arial" w:cs="Arial"/>
          <w:sz w:val="18"/>
          <w:szCs w:val="18"/>
        </w:rPr>
        <w:t xml:space="preserve"> a) a 2.2</w:t>
      </w:r>
      <w:r w:rsidR="00C84615">
        <w:rPr>
          <w:rFonts w:ascii="Arial" w:hAnsi="Arial" w:cs="Arial"/>
          <w:sz w:val="18"/>
          <w:szCs w:val="18"/>
        </w:rPr>
        <w:t>.</w:t>
      </w:r>
      <w:r w:rsidR="0097749F">
        <w:rPr>
          <w:rFonts w:ascii="Arial" w:hAnsi="Arial" w:cs="Arial"/>
          <w:sz w:val="18"/>
          <w:szCs w:val="18"/>
        </w:rPr>
        <w:t xml:space="preserve"> b) této smlouvy</w:t>
      </w:r>
      <w:r w:rsidR="0036590C" w:rsidRPr="0097749F">
        <w:rPr>
          <w:rFonts w:ascii="Arial" w:hAnsi="Arial" w:cs="Arial"/>
          <w:sz w:val="18"/>
          <w:szCs w:val="18"/>
        </w:rPr>
        <w:t>:</w:t>
      </w:r>
    </w:p>
    <w:p w14:paraId="1AC616D1" w14:textId="77777777" w:rsidR="001C0E14" w:rsidRPr="0097749F" w:rsidRDefault="001C0E14" w:rsidP="0097749F">
      <w:pPr>
        <w:spacing w:after="120"/>
        <w:ind w:left="567"/>
        <w:jc w:val="both"/>
        <w:rPr>
          <w:rFonts w:ascii="Arial" w:hAnsi="Arial" w:cs="Arial"/>
          <w:color w:val="000000"/>
          <w:sz w:val="18"/>
          <w:szCs w:val="18"/>
        </w:rPr>
      </w:pPr>
      <w:r w:rsidRPr="0097749F">
        <w:rPr>
          <w:rFonts w:ascii="Arial" w:hAnsi="Arial" w:cs="Arial"/>
          <w:b/>
          <w:sz w:val="18"/>
          <w:szCs w:val="18"/>
        </w:rPr>
        <w:t>do 150 dnů</w:t>
      </w:r>
      <w:r w:rsidRPr="0097749F">
        <w:rPr>
          <w:rFonts w:ascii="Arial" w:hAnsi="Arial" w:cs="Arial"/>
          <w:sz w:val="18"/>
          <w:szCs w:val="18"/>
        </w:rPr>
        <w:t xml:space="preserve"> od nabytí účinnosti smlouvy (do 120 dnů od nabytí účinnosti smlouvy bude elektronicky předána PD bez dokladové části)</w:t>
      </w:r>
    </w:p>
    <w:p w14:paraId="3C6602F4" w14:textId="77777777" w:rsidR="0036590C" w:rsidRPr="0097749F" w:rsidRDefault="003D467B" w:rsidP="0097749F">
      <w:pPr>
        <w:numPr>
          <w:ilvl w:val="2"/>
          <w:numId w:val="16"/>
        </w:numPr>
        <w:spacing w:after="120"/>
        <w:ind w:left="567" w:hanging="567"/>
        <w:jc w:val="both"/>
        <w:rPr>
          <w:rFonts w:ascii="Arial" w:hAnsi="Arial" w:cs="Arial"/>
          <w:color w:val="000000"/>
          <w:sz w:val="18"/>
          <w:szCs w:val="18"/>
        </w:rPr>
      </w:pPr>
      <w:r w:rsidRPr="0097749F">
        <w:rPr>
          <w:rFonts w:ascii="Arial" w:hAnsi="Arial" w:cs="Arial"/>
          <w:sz w:val="18"/>
          <w:szCs w:val="18"/>
        </w:rPr>
        <w:t>PD pro provádění stavby včetně soupisu prací a výkazu výměr</w:t>
      </w:r>
      <w:r w:rsidR="0097749F">
        <w:rPr>
          <w:rFonts w:ascii="Arial" w:hAnsi="Arial" w:cs="Arial"/>
          <w:sz w:val="18"/>
          <w:szCs w:val="18"/>
        </w:rPr>
        <w:t>, tj. část dle článku 2.2</w:t>
      </w:r>
      <w:r w:rsidR="00C84615">
        <w:rPr>
          <w:rFonts w:ascii="Arial" w:hAnsi="Arial" w:cs="Arial"/>
          <w:sz w:val="18"/>
          <w:szCs w:val="18"/>
        </w:rPr>
        <w:t>.</w:t>
      </w:r>
      <w:r w:rsidR="0097749F">
        <w:rPr>
          <w:rFonts w:ascii="Arial" w:hAnsi="Arial" w:cs="Arial"/>
          <w:sz w:val="18"/>
          <w:szCs w:val="18"/>
        </w:rPr>
        <w:t xml:space="preserve"> c) této smlouvy</w:t>
      </w:r>
      <w:r w:rsidR="00086B4F" w:rsidRPr="0097749F">
        <w:rPr>
          <w:rFonts w:ascii="Arial" w:hAnsi="Arial" w:cs="Arial"/>
          <w:sz w:val="18"/>
          <w:szCs w:val="18"/>
        </w:rPr>
        <w:t>:</w:t>
      </w:r>
    </w:p>
    <w:p w14:paraId="308C18DE" w14:textId="77777777" w:rsidR="0023075B" w:rsidRPr="0097749F" w:rsidRDefault="003D467B" w:rsidP="0097749F">
      <w:pPr>
        <w:spacing w:after="120"/>
        <w:ind w:left="567"/>
        <w:jc w:val="both"/>
        <w:rPr>
          <w:rFonts w:ascii="Arial" w:hAnsi="Arial" w:cs="Arial"/>
          <w:color w:val="000000"/>
          <w:sz w:val="18"/>
          <w:szCs w:val="18"/>
        </w:rPr>
      </w:pPr>
      <w:r w:rsidRPr="0097749F">
        <w:rPr>
          <w:rFonts w:ascii="Arial" w:hAnsi="Arial" w:cs="Arial"/>
          <w:b/>
          <w:sz w:val="18"/>
          <w:szCs w:val="18"/>
        </w:rPr>
        <w:t>do 50 dnů</w:t>
      </w:r>
      <w:r w:rsidRPr="0097749F">
        <w:rPr>
          <w:rFonts w:ascii="Arial" w:hAnsi="Arial" w:cs="Arial"/>
          <w:sz w:val="18"/>
          <w:szCs w:val="18"/>
        </w:rPr>
        <w:t xml:space="preserve"> od předání geodetického zaměření a PD pro řízení o povolení záměru (DSP) včetně inženýrské činnosti pro DSP</w:t>
      </w:r>
      <w:r w:rsidRPr="0097749F">
        <w:rPr>
          <w:rFonts w:ascii="Arial" w:hAnsi="Arial" w:cs="Arial"/>
          <w:color w:val="000000"/>
          <w:sz w:val="18"/>
          <w:szCs w:val="18"/>
        </w:rPr>
        <w:t xml:space="preserve"> (viz bod 3.1.1.)</w:t>
      </w:r>
    </w:p>
    <w:p w14:paraId="09A2C868" w14:textId="77777777" w:rsidR="002543AB" w:rsidRPr="0097749F" w:rsidRDefault="00F908EC" w:rsidP="0097749F">
      <w:pPr>
        <w:numPr>
          <w:ilvl w:val="1"/>
          <w:numId w:val="16"/>
        </w:numPr>
        <w:spacing w:after="120"/>
        <w:ind w:left="567" w:hanging="567"/>
        <w:jc w:val="both"/>
        <w:rPr>
          <w:rFonts w:ascii="Arial" w:hAnsi="Arial" w:cs="Arial"/>
          <w:color w:val="000000"/>
          <w:sz w:val="18"/>
          <w:szCs w:val="18"/>
        </w:rPr>
      </w:pPr>
      <w:r w:rsidRPr="0097749F">
        <w:rPr>
          <w:rFonts w:ascii="Arial" w:hAnsi="Arial" w:cs="Arial"/>
          <w:color w:val="000000"/>
          <w:sz w:val="18"/>
          <w:szCs w:val="18"/>
        </w:rPr>
        <w:t>Provedením díla se rozumí předání příslušného stupně projektové dokumentace bez vad a nedodělků</w:t>
      </w:r>
      <w:r w:rsidR="00C20E29" w:rsidRPr="0097749F">
        <w:rPr>
          <w:rFonts w:ascii="Arial" w:hAnsi="Arial" w:cs="Arial"/>
          <w:color w:val="000000"/>
          <w:sz w:val="18"/>
          <w:szCs w:val="18"/>
        </w:rPr>
        <w:t xml:space="preserve"> objednateli</w:t>
      </w:r>
      <w:r w:rsidRPr="0097749F">
        <w:rPr>
          <w:rFonts w:ascii="Arial" w:hAnsi="Arial" w:cs="Arial"/>
          <w:color w:val="000000"/>
          <w:sz w:val="18"/>
          <w:szCs w:val="18"/>
        </w:rPr>
        <w:t>.</w:t>
      </w:r>
    </w:p>
    <w:p w14:paraId="44EEE365" w14:textId="77777777" w:rsidR="0023075B" w:rsidRPr="0097749F" w:rsidRDefault="002543AB" w:rsidP="0097749F">
      <w:pPr>
        <w:numPr>
          <w:ilvl w:val="1"/>
          <w:numId w:val="16"/>
        </w:numPr>
        <w:spacing w:after="120"/>
        <w:ind w:left="567" w:hanging="567"/>
        <w:jc w:val="both"/>
        <w:rPr>
          <w:rFonts w:ascii="Arial" w:hAnsi="Arial" w:cs="Arial"/>
          <w:color w:val="000000"/>
          <w:sz w:val="18"/>
          <w:szCs w:val="18"/>
        </w:rPr>
      </w:pPr>
      <w:r w:rsidRPr="0097749F">
        <w:rPr>
          <w:rFonts w:ascii="Arial" w:hAnsi="Arial" w:cs="Arial"/>
          <w:color w:val="000000"/>
          <w:sz w:val="18"/>
          <w:szCs w:val="18"/>
        </w:rPr>
        <w:t>V případě, že bude správní řízení prodlouženo z důvodu vzniklého bez zavinění zhotovitele</w:t>
      </w:r>
      <w:r w:rsidR="00C74261" w:rsidRPr="0097749F">
        <w:rPr>
          <w:rFonts w:ascii="Arial" w:hAnsi="Arial" w:cs="Arial"/>
          <w:color w:val="000000"/>
          <w:sz w:val="18"/>
          <w:szCs w:val="18"/>
        </w:rPr>
        <w:t xml:space="preserve"> (např. nedodání vyjádření a stanovisek DOSS)</w:t>
      </w:r>
      <w:r w:rsidRPr="0097749F">
        <w:rPr>
          <w:rFonts w:ascii="Arial" w:hAnsi="Arial" w:cs="Arial"/>
          <w:color w:val="000000"/>
          <w:sz w:val="18"/>
          <w:szCs w:val="18"/>
        </w:rPr>
        <w:t xml:space="preserve">, se smluvní strany dohodly na automatické prolongaci termínu </w:t>
      </w:r>
      <w:r w:rsidR="002A1C0B" w:rsidRPr="0097749F">
        <w:rPr>
          <w:rFonts w:ascii="Arial" w:hAnsi="Arial" w:cs="Arial"/>
          <w:color w:val="000000"/>
          <w:sz w:val="18"/>
          <w:szCs w:val="18"/>
        </w:rPr>
        <w:t>výkonu inženýrské činnosti</w:t>
      </w:r>
      <w:r w:rsidRPr="0097749F">
        <w:rPr>
          <w:rFonts w:ascii="Arial" w:hAnsi="Arial" w:cs="Arial"/>
          <w:color w:val="000000"/>
          <w:sz w:val="18"/>
          <w:szCs w:val="18"/>
        </w:rPr>
        <w:t>, bez nutnosti uzavření dodatku ke smlouvě. Zhotovitel v tomto případě zašle objednateli písemnou žádost, která musí být objednatelem potvrzena.</w:t>
      </w:r>
    </w:p>
    <w:p w14:paraId="1B967A94" w14:textId="77777777" w:rsidR="00F66CDE" w:rsidRPr="0097749F" w:rsidRDefault="00782BD0" w:rsidP="0097749F">
      <w:pPr>
        <w:numPr>
          <w:ilvl w:val="1"/>
          <w:numId w:val="16"/>
        </w:numPr>
        <w:spacing w:after="120"/>
        <w:ind w:left="567" w:hanging="567"/>
        <w:jc w:val="both"/>
        <w:rPr>
          <w:rFonts w:ascii="Arial" w:hAnsi="Arial" w:cs="Arial"/>
          <w:color w:val="000000"/>
          <w:sz w:val="18"/>
          <w:szCs w:val="18"/>
        </w:rPr>
      </w:pPr>
      <w:r w:rsidRPr="0097749F">
        <w:rPr>
          <w:rFonts w:ascii="Arial" w:hAnsi="Arial" w:cs="Arial"/>
          <w:color w:val="000000"/>
          <w:sz w:val="18"/>
          <w:szCs w:val="18"/>
        </w:rPr>
        <w:t xml:space="preserve">Objednatel se zavazuje informovat zhotovitele o termínu vyhlášení veřejné zakázky na dodavatele stavby bez zbytečného odkladu. </w:t>
      </w:r>
      <w:r w:rsidR="00F66CDE" w:rsidRPr="0097749F">
        <w:rPr>
          <w:rFonts w:ascii="Arial" w:hAnsi="Arial" w:cs="Arial"/>
          <w:color w:val="000000"/>
          <w:sz w:val="18"/>
          <w:szCs w:val="18"/>
        </w:rPr>
        <w:t>Termín výkonu autorského dozoru bude zhotoviteli sdělen objednatelem bez zbytečného odkladu po uzavření smlouvy s dodavatelem stavby.</w:t>
      </w:r>
    </w:p>
    <w:p w14:paraId="76E92DEB" w14:textId="77777777" w:rsidR="00A0450E" w:rsidRPr="0097749F" w:rsidRDefault="00086B4F" w:rsidP="0097749F">
      <w:pPr>
        <w:numPr>
          <w:ilvl w:val="1"/>
          <w:numId w:val="16"/>
        </w:numPr>
        <w:spacing w:after="120"/>
        <w:ind w:left="567" w:hanging="567"/>
        <w:jc w:val="both"/>
        <w:rPr>
          <w:rFonts w:ascii="Arial" w:hAnsi="Arial" w:cs="Arial"/>
          <w:color w:val="000000"/>
          <w:sz w:val="18"/>
          <w:szCs w:val="18"/>
        </w:rPr>
      </w:pPr>
      <w:r w:rsidRPr="0097749F">
        <w:rPr>
          <w:rFonts w:ascii="Arial" w:hAnsi="Arial" w:cs="Arial"/>
          <w:b/>
          <w:color w:val="000000"/>
          <w:sz w:val="18"/>
          <w:szCs w:val="18"/>
        </w:rPr>
        <w:lastRenderedPageBreak/>
        <w:t>Místo plnění</w:t>
      </w:r>
      <w:r w:rsidRPr="0097749F">
        <w:rPr>
          <w:rFonts w:ascii="Arial" w:hAnsi="Arial" w:cs="Arial"/>
          <w:color w:val="000000"/>
          <w:sz w:val="18"/>
          <w:szCs w:val="18"/>
        </w:rPr>
        <w:t xml:space="preserve">: </w:t>
      </w:r>
      <w:r w:rsidRPr="0097749F">
        <w:rPr>
          <w:rFonts w:ascii="Arial" w:hAnsi="Arial" w:cs="Arial"/>
          <w:sz w:val="18"/>
          <w:szCs w:val="18"/>
        </w:rPr>
        <w:t>město Kyjov.</w:t>
      </w:r>
      <w:r w:rsidR="00F66CDE" w:rsidRPr="0097749F">
        <w:rPr>
          <w:rFonts w:ascii="Arial" w:hAnsi="Arial" w:cs="Arial"/>
          <w:sz w:val="18"/>
          <w:szCs w:val="18"/>
        </w:rPr>
        <w:t xml:space="preserve"> Autorský dozor bude vykonáván v místě provádění stavby.</w:t>
      </w:r>
    </w:p>
    <w:p w14:paraId="6A938C60" w14:textId="77777777" w:rsidR="00EC0BDA" w:rsidRPr="0097749F" w:rsidRDefault="00A0450E" w:rsidP="0097749F">
      <w:pPr>
        <w:numPr>
          <w:ilvl w:val="1"/>
          <w:numId w:val="16"/>
        </w:numPr>
        <w:spacing w:after="120"/>
        <w:ind w:left="567" w:hanging="567"/>
        <w:jc w:val="both"/>
        <w:rPr>
          <w:rFonts w:ascii="Arial" w:hAnsi="Arial" w:cs="Arial"/>
          <w:color w:val="000000"/>
          <w:sz w:val="18"/>
          <w:szCs w:val="18"/>
        </w:rPr>
      </w:pPr>
      <w:r w:rsidRPr="0097749F">
        <w:rPr>
          <w:rFonts w:ascii="Arial" w:hAnsi="Arial" w:cs="Arial"/>
          <w:color w:val="000000"/>
          <w:sz w:val="18"/>
          <w:szCs w:val="18"/>
        </w:rPr>
        <w:t xml:space="preserve">Místo </w:t>
      </w:r>
      <w:r w:rsidRPr="0097749F">
        <w:rPr>
          <w:rFonts w:ascii="Arial" w:hAnsi="Arial" w:cs="Arial"/>
          <w:b/>
          <w:color w:val="000000"/>
          <w:sz w:val="18"/>
          <w:szCs w:val="18"/>
        </w:rPr>
        <w:t>realizace stavby</w:t>
      </w:r>
      <w:r w:rsidRPr="0097749F">
        <w:rPr>
          <w:rFonts w:ascii="Arial" w:hAnsi="Arial" w:cs="Arial"/>
          <w:color w:val="000000"/>
          <w:sz w:val="18"/>
          <w:szCs w:val="18"/>
        </w:rPr>
        <w:t xml:space="preserve">: </w:t>
      </w:r>
    </w:p>
    <w:p w14:paraId="397D3064" w14:textId="77777777" w:rsidR="00EC0BDA" w:rsidRPr="0097749F" w:rsidRDefault="00EC0BDA" w:rsidP="0097749F">
      <w:pPr>
        <w:spacing w:after="120"/>
        <w:ind w:left="567"/>
        <w:jc w:val="both"/>
        <w:rPr>
          <w:rFonts w:ascii="Arial" w:hAnsi="Arial" w:cs="Arial"/>
          <w:color w:val="000000"/>
          <w:sz w:val="18"/>
          <w:szCs w:val="18"/>
        </w:rPr>
      </w:pPr>
      <w:r w:rsidRPr="0097749F">
        <w:rPr>
          <w:rFonts w:ascii="Arial" w:hAnsi="Arial" w:cs="Arial"/>
          <w:color w:val="000000"/>
          <w:sz w:val="18"/>
          <w:szCs w:val="18"/>
        </w:rPr>
        <w:t xml:space="preserve">křižovatky ul. Strážovská/Nerudova – Riegrova, </w:t>
      </w:r>
    </w:p>
    <w:p w14:paraId="12B64D4A" w14:textId="77777777" w:rsidR="00EC0BDA" w:rsidRPr="0097749F" w:rsidRDefault="00EC0BDA" w:rsidP="0097749F">
      <w:pPr>
        <w:spacing w:after="120"/>
        <w:ind w:left="567"/>
        <w:jc w:val="both"/>
        <w:rPr>
          <w:rFonts w:ascii="Arial" w:hAnsi="Arial" w:cs="Arial"/>
          <w:color w:val="000000"/>
          <w:sz w:val="18"/>
          <w:szCs w:val="18"/>
        </w:rPr>
      </w:pPr>
      <w:r w:rsidRPr="0097749F">
        <w:rPr>
          <w:rFonts w:ascii="Arial" w:hAnsi="Arial" w:cs="Arial"/>
          <w:color w:val="000000"/>
          <w:sz w:val="18"/>
          <w:szCs w:val="18"/>
        </w:rPr>
        <w:t>Nerudova – Kollárova/Jiráskova,</w:t>
      </w:r>
    </w:p>
    <w:p w14:paraId="76BFC501" w14:textId="77777777" w:rsidR="00A0450E" w:rsidRPr="0097749F" w:rsidRDefault="00EC0BDA" w:rsidP="0097749F">
      <w:pPr>
        <w:spacing w:after="120"/>
        <w:ind w:left="567"/>
        <w:jc w:val="both"/>
        <w:rPr>
          <w:rFonts w:ascii="Arial" w:hAnsi="Arial" w:cs="Arial"/>
          <w:color w:val="000000"/>
          <w:sz w:val="18"/>
          <w:szCs w:val="18"/>
        </w:rPr>
      </w:pPr>
      <w:r w:rsidRPr="0097749F">
        <w:rPr>
          <w:rFonts w:ascii="Arial" w:hAnsi="Arial" w:cs="Arial"/>
          <w:color w:val="000000"/>
          <w:sz w:val="18"/>
          <w:szCs w:val="18"/>
        </w:rPr>
        <w:t>Strážovská u nemocnice.</w:t>
      </w:r>
    </w:p>
    <w:p w14:paraId="35F5AF40" w14:textId="77777777" w:rsidR="00D37126" w:rsidRPr="0097749F" w:rsidRDefault="00D37126" w:rsidP="0097749F">
      <w:pPr>
        <w:spacing w:after="120"/>
        <w:rPr>
          <w:rFonts w:ascii="Arial" w:hAnsi="Arial" w:cs="Arial"/>
          <w:sz w:val="18"/>
          <w:szCs w:val="18"/>
        </w:rPr>
      </w:pPr>
    </w:p>
    <w:p w14:paraId="2D50F5B4" w14:textId="77777777" w:rsidR="00155055" w:rsidRPr="0097749F" w:rsidRDefault="00AC5A93" w:rsidP="0097749F">
      <w:pPr>
        <w:pStyle w:val="Odstavecseseznamem"/>
        <w:numPr>
          <w:ilvl w:val="0"/>
          <w:numId w:val="16"/>
        </w:numPr>
        <w:spacing w:after="120"/>
        <w:ind w:left="357" w:hanging="357"/>
        <w:jc w:val="center"/>
        <w:outlineLvl w:val="0"/>
        <w:rPr>
          <w:rFonts w:ascii="Arial" w:hAnsi="Arial" w:cs="Arial"/>
          <w:b/>
          <w:sz w:val="18"/>
          <w:szCs w:val="18"/>
        </w:rPr>
      </w:pPr>
      <w:r w:rsidRPr="0097749F">
        <w:rPr>
          <w:rFonts w:ascii="Arial" w:hAnsi="Arial" w:cs="Arial"/>
          <w:b/>
          <w:sz w:val="18"/>
          <w:szCs w:val="18"/>
        </w:rPr>
        <w:t>CENA DÍLA A PLATEBNÍ PODMÍNKY</w:t>
      </w:r>
    </w:p>
    <w:p w14:paraId="15EED0DC" w14:textId="77777777" w:rsidR="006B281C" w:rsidRPr="0097749F" w:rsidRDefault="0032313D"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Cena </w:t>
      </w:r>
      <w:r w:rsidR="00D46F34" w:rsidRPr="0097749F">
        <w:rPr>
          <w:rFonts w:ascii="Arial" w:hAnsi="Arial" w:cs="Arial"/>
          <w:sz w:val="18"/>
          <w:szCs w:val="18"/>
        </w:rPr>
        <w:t>první</w:t>
      </w:r>
      <w:r w:rsidR="0087400E" w:rsidRPr="0097749F">
        <w:rPr>
          <w:rFonts w:ascii="Arial" w:hAnsi="Arial" w:cs="Arial"/>
          <w:sz w:val="18"/>
          <w:szCs w:val="18"/>
        </w:rPr>
        <w:t xml:space="preserve">, </w:t>
      </w:r>
      <w:r w:rsidR="00D46F34" w:rsidRPr="0097749F">
        <w:rPr>
          <w:rFonts w:ascii="Arial" w:hAnsi="Arial" w:cs="Arial"/>
          <w:sz w:val="18"/>
          <w:szCs w:val="18"/>
        </w:rPr>
        <w:t>druhé</w:t>
      </w:r>
      <w:r w:rsidR="0087400E" w:rsidRPr="0097749F">
        <w:rPr>
          <w:rFonts w:ascii="Arial" w:hAnsi="Arial" w:cs="Arial"/>
          <w:sz w:val="18"/>
          <w:szCs w:val="18"/>
        </w:rPr>
        <w:t>, třetí a čtvrté</w:t>
      </w:r>
      <w:r w:rsidR="00D46F34" w:rsidRPr="0097749F">
        <w:rPr>
          <w:rFonts w:ascii="Arial" w:hAnsi="Arial" w:cs="Arial"/>
          <w:sz w:val="18"/>
          <w:szCs w:val="18"/>
        </w:rPr>
        <w:t xml:space="preserve"> části </w:t>
      </w:r>
      <w:r w:rsidRPr="0097749F">
        <w:rPr>
          <w:rFonts w:ascii="Arial" w:hAnsi="Arial" w:cs="Arial"/>
          <w:sz w:val="18"/>
          <w:szCs w:val="18"/>
        </w:rPr>
        <w:t>díla</w:t>
      </w:r>
      <w:r w:rsidR="00AD44F3" w:rsidRPr="0097749F">
        <w:rPr>
          <w:rFonts w:ascii="Arial" w:hAnsi="Arial" w:cs="Arial"/>
          <w:sz w:val="18"/>
          <w:szCs w:val="18"/>
        </w:rPr>
        <w:t xml:space="preserve"> v rozsahu čl. 2.2.a)</w:t>
      </w:r>
      <w:r w:rsidR="00AC4659" w:rsidRPr="0097749F">
        <w:rPr>
          <w:rFonts w:ascii="Arial" w:hAnsi="Arial" w:cs="Arial"/>
          <w:sz w:val="18"/>
          <w:szCs w:val="18"/>
        </w:rPr>
        <w:t>,</w:t>
      </w:r>
      <w:r w:rsidR="00AD44F3" w:rsidRPr="0097749F">
        <w:rPr>
          <w:rFonts w:ascii="Arial" w:hAnsi="Arial" w:cs="Arial"/>
          <w:sz w:val="18"/>
          <w:szCs w:val="18"/>
        </w:rPr>
        <w:t xml:space="preserve"> 2.2.b)</w:t>
      </w:r>
      <w:r w:rsidR="0087400E" w:rsidRPr="0097749F">
        <w:rPr>
          <w:rFonts w:ascii="Arial" w:hAnsi="Arial" w:cs="Arial"/>
          <w:sz w:val="18"/>
          <w:szCs w:val="18"/>
        </w:rPr>
        <w:t xml:space="preserve">, </w:t>
      </w:r>
      <w:r w:rsidR="00AC4659" w:rsidRPr="0097749F">
        <w:rPr>
          <w:rFonts w:ascii="Arial" w:hAnsi="Arial" w:cs="Arial"/>
          <w:sz w:val="18"/>
          <w:szCs w:val="18"/>
        </w:rPr>
        <w:t>2.2.c)</w:t>
      </w:r>
      <w:r w:rsidR="0087400E" w:rsidRPr="0097749F">
        <w:rPr>
          <w:rFonts w:ascii="Arial" w:hAnsi="Arial" w:cs="Arial"/>
          <w:sz w:val="18"/>
          <w:szCs w:val="18"/>
        </w:rPr>
        <w:t xml:space="preserve"> a 2.2.d)</w:t>
      </w:r>
      <w:r w:rsidR="00AC4659" w:rsidRPr="0097749F">
        <w:rPr>
          <w:rFonts w:ascii="Arial" w:hAnsi="Arial" w:cs="Arial"/>
          <w:sz w:val="18"/>
          <w:szCs w:val="18"/>
        </w:rPr>
        <w:t xml:space="preserve"> </w:t>
      </w:r>
      <w:r w:rsidR="00A713B0" w:rsidRPr="0097749F">
        <w:rPr>
          <w:rFonts w:ascii="Arial" w:hAnsi="Arial" w:cs="Arial"/>
          <w:sz w:val="18"/>
          <w:szCs w:val="18"/>
        </w:rPr>
        <w:t>je cenou pevnou a nejvýše přípustnou. Tato cena zahrnuje veškeré náklady zhotovitele spojené s úplným a řádným plněním předmětu smlouvy specifikované</w:t>
      </w:r>
      <w:r w:rsidRPr="0097749F">
        <w:rPr>
          <w:rFonts w:ascii="Arial" w:hAnsi="Arial" w:cs="Arial"/>
          <w:sz w:val="18"/>
          <w:szCs w:val="18"/>
        </w:rPr>
        <w:t>m</w:t>
      </w:r>
      <w:r w:rsidR="00A713B0" w:rsidRPr="0097749F">
        <w:rPr>
          <w:rFonts w:ascii="Arial" w:hAnsi="Arial" w:cs="Arial"/>
          <w:sz w:val="18"/>
          <w:szCs w:val="18"/>
        </w:rPr>
        <w:t xml:space="preserve"> v č</w:t>
      </w:r>
      <w:r w:rsidR="00A421BF" w:rsidRPr="0097749F">
        <w:rPr>
          <w:rFonts w:ascii="Arial" w:hAnsi="Arial" w:cs="Arial"/>
          <w:sz w:val="18"/>
          <w:szCs w:val="18"/>
        </w:rPr>
        <w:t>l</w:t>
      </w:r>
      <w:r w:rsidR="00A713B0" w:rsidRPr="0097749F">
        <w:rPr>
          <w:rFonts w:ascii="Arial" w:hAnsi="Arial" w:cs="Arial"/>
          <w:sz w:val="18"/>
          <w:szCs w:val="18"/>
        </w:rPr>
        <w:t xml:space="preserve">. </w:t>
      </w:r>
      <w:r w:rsidR="002A1C0B" w:rsidRPr="0097749F">
        <w:rPr>
          <w:rFonts w:ascii="Arial" w:hAnsi="Arial" w:cs="Arial"/>
          <w:sz w:val="18"/>
          <w:szCs w:val="18"/>
        </w:rPr>
        <w:t>2</w:t>
      </w:r>
      <w:r w:rsidR="00A713B0" w:rsidRPr="0097749F">
        <w:rPr>
          <w:rFonts w:ascii="Arial" w:hAnsi="Arial" w:cs="Arial"/>
          <w:sz w:val="18"/>
          <w:szCs w:val="18"/>
        </w:rPr>
        <w:t xml:space="preserve"> této smlouvy, přiměřený zisk zhotovitele, jakož i veškerá předpokládaná i nepředpokládaná rizika, která se mohou během realiz</w:t>
      </w:r>
      <w:r w:rsidR="00C20E29" w:rsidRPr="0097749F">
        <w:rPr>
          <w:rFonts w:ascii="Arial" w:hAnsi="Arial" w:cs="Arial"/>
          <w:sz w:val="18"/>
          <w:szCs w:val="18"/>
        </w:rPr>
        <w:t>ace předmětu zakázky vyskytnout</w:t>
      </w:r>
      <w:r w:rsidR="00A713B0" w:rsidRPr="0097749F">
        <w:rPr>
          <w:rFonts w:ascii="Arial" w:hAnsi="Arial" w:cs="Arial"/>
          <w:sz w:val="18"/>
          <w:szCs w:val="18"/>
        </w:rPr>
        <w:t>.</w:t>
      </w:r>
    </w:p>
    <w:p w14:paraId="05CF52EE" w14:textId="77777777" w:rsidR="006B281C" w:rsidRPr="0097749F" w:rsidRDefault="006B281C" w:rsidP="0097749F">
      <w:pPr>
        <w:spacing w:after="120"/>
        <w:ind w:left="567" w:hanging="567"/>
        <w:jc w:val="both"/>
        <w:rPr>
          <w:rFonts w:ascii="Arial" w:hAnsi="Arial" w:cs="Arial"/>
          <w:sz w:val="18"/>
          <w:szCs w:val="18"/>
        </w:rPr>
      </w:pPr>
    </w:p>
    <w:p w14:paraId="7DAD211D" w14:textId="77777777" w:rsidR="006B281C" w:rsidRPr="0097749F" w:rsidRDefault="006B281C" w:rsidP="0097749F">
      <w:pPr>
        <w:spacing w:after="120"/>
        <w:ind w:left="1134" w:hanging="567"/>
        <w:jc w:val="both"/>
        <w:rPr>
          <w:rFonts w:ascii="Arial" w:hAnsi="Arial" w:cs="Arial"/>
          <w:sz w:val="18"/>
          <w:szCs w:val="18"/>
        </w:rPr>
      </w:pPr>
      <w:r w:rsidRPr="0097749F">
        <w:rPr>
          <w:rFonts w:ascii="Arial" w:hAnsi="Arial" w:cs="Arial"/>
          <w:sz w:val="18"/>
          <w:szCs w:val="18"/>
        </w:rPr>
        <w:t xml:space="preserve">cena </w:t>
      </w:r>
      <w:r w:rsidR="00D46F34" w:rsidRPr="0097749F">
        <w:rPr>
          <w:rFonts w:ascii="Arial" w:hAnsi="Arial" w:cs="Arial"/>
          <w:sz w:val="18"/>
          <w:szCs w:val="18"/>
        </w:rPr>
        <w:t>první</w:t>
      </w:r>
      <w:r w:rsidR="00545E36" w:rsidRPr="0097749F">
        <w:rPr>
          <w:rFonts w:ascii="Arial" w:hAnsi="Arial" w:cs="Arial"/>
          <w:sz w:val="18"/>
          <w:szCs w:val="18"/>
        </w:rPr>
        <w:t xml:space="preserve">, </w:t>
      </w:r>
      <w:r w:rsidR="00D46F34" w:rsidRPr="0097749F">
        <w:rPr>
          <w:rFonts w:ascii="Arial" w:hAnsi="Arial" w:cs="Arial"/>
          <w:sz w:val="18"/>
          <w:szCs w:val="18"/>
        </w:rPr>
        <w:t>druhé</w:t>
      </w:r>
      <w:r w:rsidR="0087400E" w:rsidRPr="0097749F">
        <w:rPr>
          <w:rFonts w:ascii="Arial" w:hAnsi="Arial" w:cs="Arial"/>
          <w:sz w:val="18"/>
          <w:szCs w:val="18"/>
        </w:rPr>
        <w:t xml:space="preserve">, </w:t>
      </w:r>
      <w:r w:rsidR="00545E36" w:rsidRPr="0097749F">
        <w:rPr>
          <w:rFonts w:ascii="Arial" w:hAnsi="Arial" w:cs="Arial"/>
          <w:sz w:val="18"/>
          <w:szCs w:val="18"/>
        </w:rPr>
        <w:t>třetí</w:t>
      </w:r>
      <w:r w:rsidR="0087400E" w:rsidRPr="0097749F">
        <w:rPr>
          <w:rFonts w:ascii="Arial" w:hAnsi="Arial" w:cs="Arial"/>
          <w:sz w:val="18"/>
          <w:szCs w:val="18"/>
        </w:rPr>
        <w:t xml:space="preserve"> a čtvrté</w:t>
      </w:r>
      <w:r w:rsidR="00D46F34" w:rsidRPr="0097749F">
        <w:rPr>
          <w:rFonts w:ascii="Arial" w:hAnsi="Arial" w:cs="Arial"/>
          <w:sz w:val="18"/>
          <w:szCs w:val="18"/>
        </w:rPr>
        <w:t xml:space="preserve"> části díla </w:t>
      </w:r>
      <w:r w:rsidRPr="0097749F">
        <w:rPr>
          <w:rFonts w:ascii="Arial" w:hAnsi="Arial" w:cs="Arial"/>
          <w:sz w:val="18"/>
          <w:szCs w:val="18"/>
        </w:rPr>
        <w:t xml:space="preserve">celkem bez DPH: </w:t>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highlight w:val="yellow"/>
        </w:rPr>
        <w:t>XXX Kč</w:t>
      </w:r>
      <w:r w:rsidRPr="0097749F">
        <w:rPr>
          <w:rFonts w:ascii="Arial" w:hAnsi="Arial" w:cs="Arial"/>
          <w:sz w:val="18"/>
          <w:szCs w:val="18"/>
        </w:rPr>
        <w:t xml:space="preserve"> </w:t>
      </w:r>
    </w:p>
    <w:p w14:paraId="75DC5FA0" w14:textId="77777777" w:rsidR="006B281C" w:rsidRPr="0097749F" w:rsidRDefault="006B281C" w:rsidP="0097749F">
      <w:pPr>
        <w:spacing w:after="120"/>
        <w:ind w:left="1134" w:hanging="567"/>
        <w:jc w:val="both"/>
        <w:rPr>
          <w:rFonts w:ascii="Arial" w:hAnsi="Arial" w:cs="Arial"/>
          <w:sz w:val="18"/>
          <w:szCs w:val="18"/>
        </w:rPr>
      </w:pPr>
      <w:r w:rsidRPr="0097749F">
        <w:rPr>
          <w:rFonts w:ascii="Arial" w:hAnsi="Arial" w:cs="Arial"/>
          <w:sz w:val="18"/>
          <w:szCs w:val="18"/>
        </w:rPr>
        <w:t xml:space="preserve">DPH </w:t>
      </w:r>
      <w:proofErr w:type="gramStart"/>
      <w:r w:rsidRPr="0097749F">
        <w:rPr>
          <w:rFonts w:ascii="Arial" w:hAnsi="Arial" w:cs="Arial"/>
          <w:sz w:val="18"/>
          <w:szCs w:val="18"/>
        </w:rPr>
        <w:t>21%</w:t>
      </w:r>
      <w:proofErr w:type="gramEnd"/>
      <w:r w:rsidRPr="0097749F">
        <w:rPr>
          <w:rFonts w:ascii="Arial" w:hAnsi="Arial" w:cs="Arial"/>
          <w:sz w:val="18"/>
          <w:szCs w:val="18"/>
        </w:rPr>
        <w:t xml:space="preserve">: </w:t>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0087400E" w:rsidRPr="0097749F">
        <w:rPr>
          <w:rFonts w:ascii="Arial" w:hAnsi="Arial" w:cs="Arial"/>
          <w:sz w:val="18"/>
          <w:szCs w:val="18"/>
        </w:rPr>
        <w:tab/>
      </w:r>
      <w:r w:rsidR="00D46F34" w:rsidRPr="0097749F">
        <w:rPr>
          <w:rFonts w:ascii="Arial" w:hAnsi="Arial" w:cs="Arial"/>
          <w:sz w:val="18"/>
          <w:szCs w:val="18"/>
        </w:rPr>
        <w:tab/>
      </w:r>
      <w:r w:rsidR="00D46F34" w:rsidRPr="0097749F">
        <w:rPr>
          <w:rFonts w:ascii="Arial" w:hAnsi="Arial" w:cs="Arial"/>
          <w:sz w:val="18"/>
          <w:szCs w:val="18"/>
        </w:rPr>
        <w:tab/>
      </w:r>
      <w:r w:rsidRPr="0097749F">
        <w:rPr>
          <w:rFonts w:ascii="Arial" w:hAnsi="Arial" w:cs="Arial"/>
          <w:sz w:val="18"/>
          <w:szCs w:val="18"/>
          <w:highlight w:val="yellow"/>
        </w:rPr>
        <w:t>XXX Kč</w:t>
      </w:r>
    </w:p>
    <w:p w14:paraId="224D7457" w14:textId="77777777" w:rsidR="006B281C" w:rsidRPr="0097749F" w:rsidRDefault="006B281C" w:rsidP="0097749F">
      <w:pPr>
        <w:spacing w:after="120"/>
        <w:ind w:left="1134" w:hanging="567"/>
        <w:jc w:val="both"/>
        <w:rPr>
          <w:rFonts w:ascii="Arial" w:hAnsi="Arial" w:cs="Arial"/>
          <w:sz w:val="18"/>
          <w:szCs w:val="18"/>
        </w:rPr>
      </w:pPr>
      <w:r w:rsidRPr="0097749F">
        <w:rPr>
          <w:rFonts w:ascii="Arial" w:hAnsi="Arial" w:cs="Arial"/>
          <w:sz w:val="18"/>
          <w:szCs w:val="18"/>
        </w:rPr>
        <w:t xml:space="preserve">cena </w:t>
      </w:r>
      <w:r w:rsidR="00D46F34" w:rsidRPr="0097749F">
        <w:rPr>
          <w:rFonts w:ascii="Arial" w:hAnsi="Arial" w:cs="Arial"/>
          <w:sz w:val="18"/>
          <w:szCs w:val="18"/>
        </w:rPr>
        <w:t>první</w:t>
      </w:r>
      <w:r w:rsidR="00545E36" w:rsidRPr="0097749F">
        <w:rPr>
          <w:rFonts w:ascii="Arial" w:hAnsi="Arial" w:cs="Arial"/>
          <w:sz w:val="18"/>
          <w:szCs w:val="18"/>
        </w:rPr>
        <w:t xml:space="preserve">, </w:t>
      </w:r>
      <w:r w:rsidR="00D46F34" w:rsidRPr="0097749F">
        <w:rPr>
          <w:rFonts w:ascii="Arial" w:hAnsi="Arial" w:cs="Arial"/>
          <w:sz w:val="18"/>
          <w:szCs w:val="18"/>
        </w:rPr>
        <w:t>druhé</w:t>
      </w:r>
      <w:r w:rsidR="0087400E" w:rsidRPr="0097749F">
        <w:rPr>
          <w:rFonts w:ascii="Arial" w:hAnsi="Arial" w:cs="Arial"/>
          <w:sz w:val="18"/>
          <w:szCs w:val="18"/>
        </w:rPr>
        <w:t xml:space="preserve">, </w:t>
      </w:r>
      <w:r w:rsidR="00545E36" w:rsidRPr="0097749F">
        <w:rPr>
          <w:rFonts w:ascii="Arial" w:hAnsi="Arial" w:cs="Arial"/>
          <w:sz w:val="18"/>
          <w:szCs w:val="18"/>
        </w:rPr>
        <w:t>třetí</w:t>
      </w:r>
      <w:r w:rsidR="0087400E" w:rsidRPr="0097749F">
        <w:rPr>
          <w:rFonts w:ascii="Arial" w:hAnsi="Arial" w:cs="Arial"/>
          <w:sz w:val="18"/>
          <w:szCs w:val="18"/>
        </w:rPr>
        <w:t xml:space="preserve"> a čtvrté</w:t>
      </w:r>
      <w:r w:rsidR="00D46F34" w:rsidRPr="0097749F">
        <w:rPr>
          <w:rFonts w:ascii="Arial" w:hAnsi="Arial" w:cs="Arial"/>
          <w:sz w:val="18"/>
          <w:szCs w:val="18"/>
        </w:rPr>
        <w:t xml:space="preserve"> části díla </w:t>
      </w:r>
      <w:r w:rsidRPr="0097749F">
        <w:rPr>
          <w:rFonts w:ascii="Arial" w:hAnsi="Arial" w:cs="Arial"/>
          <w:sz w:val="18"/>
          <w:szCs w:val="18"/>
        </w:rPr>
        <w:t>celkem vč. DPH:</w:t>
      </w:r>
      <w:r w:rsidRPr="0097749F">
        <w:rPr>
          <w:rFonts w:ascii="Arial" w:hAnsi="Arial" w:cs="Arial"/>
          <w:sz w:val="18"/>
          <w:szCs w:val="18"/>
        </w:rPr>
        <w:tab/>
      </w:r>
      <w:r w:rsidRPr="0097749F">
        <w:rPr>
          <w:rFonts w:ascii="Arial" w:hAnsi="Arial" w:cs="Arial"/>
          <w:sz w:val="18"/>
          <w:szCs w:val="18"/>
        </w:rPr>
        <w:tab/>
      </w:r>
      <w:r w:rsidR="005D2D7A" w:rsidRPr="0097749F">
        <w:rPr>
          <w:rFonts w:ascii="Arial" w:hAnsi="Arial" w:cs="Arial"/>
          <w:sz w:val="18"/>
          <w:szCs w:val="18"/>
        </w:rPr>
        <w:tab/>
      </w:r>
      <w:r w:rsidRPr="0097749F">
        <w:rPr>
          <w:rFonts w:ascii="Arial" w:hAnsi="Arial" w:cs="Arial"/>
          <w:sz w:val="18"/>
          <w:szCs w:val="18"/>
          <w:highlight w:val="yellow"/>
        </w:rPr>
        <w:t>XXX Kč</w:t>
      </w:r>
    </w:p>
    <w:p w14:paraId="1074E0C9" w14:textId="77777777" w:rsidR="006B281C" w:rsidRPr="0097749F" w:rsidRDefault="006B281C" w:rsidP="0097749F">
      <w:pPr>
        <w:spacing w:after="120"/>
        <w:ind w:left="567" w:hanging="567"/>
        <w:jc w:val="both"/>
        <w:rPr>
          <w:rFonts w:ascii="Arial" w:hAnsi="Arial" w:cs="Arial"/>
          <w:sz w:val="18"/>
          <w:szCs w:val="18"/>
        </w:rPr>
      </w:pPr>
    </w:p>
    <w:p w14:paraId="6EE034D1" w14:textId="77777777" w:rsidR="006B281C" w:rsidRPr="0097749F" w:rsidRDefault="006B281C"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Rozpis ceny</w:t>
      </w:r>
      <w:r w:rsidR="00D46F34" w:rsidRPr="0097749F">
        <w:rPr>
          <w:rFonts w:ascii="Arial" w:hAnsi="Arial" w:cs="Arial"/>
          <w:sz w:val="18"/>
          <w:szCs w:val="18"/>
        </w:rPr>
        <w:t xml:space="preserve"> díla</w:t>
      </w:r>
      <w:r w:rsidR="00A713B0" w:rsidRPr="0097749F">
        <w:rPr>
          <w:rFonts w:ascii="Arial" w:hAnsi="Arial" w:cs="Arial"/>
          <w:sz w:val="18"/>
          <w:szCs w:val="18"/>
        </w:rPr>
        <w:t>:</w:t>
      </w:r>
    </w:p>
    <w:p w14:paraId="2A571FCD" w14:textId="77777777" w:rsidR="0087400E" w:rsidRPr="0097749F" w:rsidRDefault="0087400E" w:rsidP="0097749F">
      <w:pPr>
        <w:numPr>
          <w:ilvl w:val="0"/>
          <w:numId w:val="22"/>
        </w:numPr>
        <w:spacing w:after="120"/>
        <w:ind w:left="851" w:hanging="284"/>
        <w:jc w:val="both"/>
        <w:rPr>
          <w:rFonts w:ascii="Arial" w:hAnsi="Arial" w:cs="Arial"/>
          <w:sz w:val="18"/>
          <w:szCs w:val="18"/>
          <w:highlight w:val="yellow"/>
        </w:rPr>
      </w:pPr>
      <w:r w:rsidRPr="00364964">
        <w:rPr>
          <w:rFonts w:ascii="Arial" w:hAnsi="Arial" w:cs="Arial"/>
          <w:sz w:val="18"/>
          <w:szCs w:val="18"/>
        </w:rPr>
        <w:t>geodetické</w:t>
      </w:r>
      <w:r w:rsidRPr="0097749F">
        <w:rPr>
          <w:rFonts w:ascii="Arial" w:hAnsi="Arial" w:cs="Arial"/>
          <w:sz w:val="18"/>
          <w:szCs w:val="18"/>
        </w:rPr>
        <w:t xml:space="preserve"> zaměření</w:t>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highlight w:val="yellow"/>
        </w:rPr>
        <w:t>XXX Kč bez DPH</w:t>
      </w:r>
    </w:p>
    <w:p w14:paraId="6B6BC846" w14:textId="77777777" w:rsidR="006B281C" w:rsidRPr="0097749F" w:rsidRDefault="0087400E" w:rsidP="0097749F">
      <w:pPr>
        <w:pStyle w:val="Odstavecseseznamem"/>
        <w:numPr>
          <w:ilvl w:val="0"/>
          <w:numId w:val="22"/>
        </w:numPr>
        <w:spacing w:after="120"/>
        <w:ind w:left="851" w:hanging="284"/>
        <w:rPr>
          <w:rFonts w:ascii="Arial" w:hAnsi="Arial" w:cs="Arial"/>
          <w:sz w:val="18"/>
          <w:szCs w:val="18"/>
        </w:rPr>
      </w:pPr>
      <w:r w:rsidRPr="0097749F">
        <w:rPr>
          <w:rFonts w:ascii="Arial" w:hAnsi="Arial" w:cs="Arial"/>
          <w:sz w:val="18"/>
          <w:szCs w:val="18"/>
        </w:rPr>
        <w:t>PD pro řízení o povolení záměru (DSP) včetně inženýrské činnosti pro DSP</w:t>
      </w:r>
      <w:r w:rsidR="00EB5200" w:rsidRPr="0097749F">
        <w:rPr>
          <w:rFonts w:ascii="Arial" w:hAnsi="Arial" w:cs="Arial"/>
          <w:sz w:val="18"/>
          <w:szCs w:val="18"/>
        </w:rPr>
        <w:t>:</w:t>
      </w:r>
      <w:r w:rsidR="004304A6" w:rsidRPr="0097749F">
        <w:rPr>
          <w:rFonts w:ascii="Arial" w:hAnsi="Arial" w:cs="Arial"/>
          <w:sz w:val="18"/>
          <w:szCs w:val="18"/>
        </w:rPr>
        <w:tab/>
      </w:r>
      <w:r w:rsidR="006B281C" w:rsidRPr="0097749F">
        <w:rPr>
          <w:rFonts w:ascii="Arial" w:hAnsi="Arial" w:cs="Arial"/>
          <w:sz w:val="18"/>
          <w:szCs w:val="18"/>
          <w:highlight w:val="yellow"/>
        </w:rPr>
        <w:t>XXX Kč bez DPH</w:t>
      </w:r>
    </w:p>
    <w:p w14:paraId="20EF063D" w14:textId="77777777" w:rsidR="00AF4941" w:rsidRPr="0097749F" w:rsidRDefault="00AF4941" w:rsidP="0097749F">
      <w:pPr>
        <w:pStyle w:val="Odstavecseseznamem"/>
        <w:numPr>
          <w:ilvl w:val="0"/>
          <w:numId w:val="22"/>
        </w:numPr>
        <w:spacing w:after="120"/>
        <w:ind w:left="851" w:hanging="284"/>
        <w:rPr>
          <w:rFonts w:ascii="Arial" w:hAnsi="Arial" w:cs="Arial"/>
          <w:sz w:val="18"/>
          <w:szCs w:val="18"/>
        </w:rPr>
      </w:pPr>
      <w:r w:rsidRPr="0097749F">
        <w:rPr>
          <w:rFonts w:ascii="Arial" w:hAnsi="Arial" w:cs="Arial"/>
          <w:sz w:val="18"/>
          <w:szCs w:val="18"/>
        </w:rPr>
        <w:t>PD pro provádění stavby včetně soupisu prací a výkazu výměr</w:t>
      </w:r>
      <w:r w:rsidR="004304A6" w:rsidRPr="0097749F">
        <w:rPr>
          <w:rFonts w:ascii="Arial" w:hAnsi="Arial" w:cs="Arial"/>
          <w:sz w:val="18"/>
          <w:szCs w:val="18"/>
        </w:rPr>
        <w:t>:</w:t>
      </w:r>
      <w:r w:rsidRPr="0097749F">
        <w:rPr>
          <w:rFonts w:ascii="Arial" w:hAnsi="Arial" w:cs="Arial"/>
          <w:sz w:val="18"/>
          <w:szCs w:val="18"/>
        </w:rPr>
        <w:tab/>
      </w:r>
      <w:r w:rsidRPr="0097749F">
        <w:rPr>
          <w:rFonts w:ascii="Arial" w:hAnsi="Arial" w:cs="Arial"/>
          <w:sz w:val="18"/>
          <w:szCs w:val="18"/>
        </w:rPr>
        <w:tab/>
      </w:r>
      <w:r w:rsidRPr="0097749F">
        <w:rPr>
          <w:rFonts w:ascii="Arial" w:hAnsi="Arial" w:cs="Arial"/>
          <w:sz w:val="18"/>
          <w:szCs w:val="18"/>
          <w:highlight w:val="yellow"/>
        </w:rPr>
        <w:t>XXX Kč bez DPH</w:t>
      </w:r>
    </w:p>
    <w:p w14:paraId="0CCF1FB7" w14:textId="77777777" w:rsidR="00AF4941" w:rsidRPr="0097749F" w:rsidRDefault="00AF4941" w:rsidP="0097749F">
      <w:pPr>
        <w:pStyle w:val="Odstavecseseznamem"/>
        <w:numPr>
          <w:ilvl w:val="0"/>
          <w:numId w:val="22"/>
        </w:numPr>
        <w:spacing w:after="120"/>
        <w:ind w:left="851" w:hanging="284"/>
        <w:rPr>
          <w:rFonts w:ascii="Arial" w:hAnsi="Arial" w:cs="Arial"/>
          <w:sz w:val="18"/>
          <w:szCs w:val="18"/>
        </w:rPr>
      </w:pPr>
      <w:r w:rsidRPr="0097749F">
        <w:rPr>
          <w:rFonts w:ascii="Arial" w:hAnsi="Arial" w:cs="Arial"/>
          <w:sz w:val="18"/>
          <w:szCs w:val="18"/>
        </w:rPr>
        <w:t>výkon autorského dozoru po dobu realizace stavby v rozsahu 60 hodin:</w:t>
      </w:r>
      <w:r w:rsidRPr="0097749F">
        <w:rPr>
          <w:rFonts w:ascii="Arial" w:hAnsi="Arial" w:cs="Arial"/>
          <w:sz w:val="18"/>
          <w:szCs w:val="18"/>
        </w:rPr>
        <w:tab/>
        <w:t xml:space="preserve"> </w:t>
      </w:r>
      <w:r w:rsidRPr="0097749F">
        <w:rPr>
          <w:rFonts w:ascii="Arial" w:hAnsi="Arial" w:cs="Arial"/>
          <w:sz w:val="18"/>
          <w:szCs w:val="18"/>
          <w:highlight w:val="yellow"/>
        </w:rPr>
        <w:t>XXX Kč bez DPH</w:t>
      </w:r>
    </w:p>
    <w:p w14:paraId="010062E3" w14:textId="77777777" w:rsidR="00AF4941" w:rsidRPr="0097749F" w:rsidRDefault="00AF4941" w:rsidP="0097749F">
      <w:pPr>
        <w:pStyle w:val="Odstavecseseznamem"/>
        <w:spacing w:after="120"/>
        <w:ind w:left="1151"/>
        <w:rPr>
          <w:rFonts w:ascii="Arial" w:hAnsi="Arial" w:cs="Arial"/>
          <w:sz w:val="18"/>
          <w:szCs w:val="18"/>
        </w:rPr>
      </w:pPr>
    </w:p>
    <w:p w14:paraId="06DE42CF" w14:textId="77777777" w:rsidR="00D46F34" w:rsidRPr="0097749F" w:rsidRDefault="00D46F34" w:rsidP="0097749F">
      <w:pPr>
        <w:spacing w:after="120"/>
        <w:jc w:val="both"/>
        <w:rPr>
          <w:rFonts w:ascii="Arial" w:hAnsi="Arial" w:cs="Arial"/>
          <w:sz w:val="18"/>
          <w:szCs w:val="18"/>
        </w:rPr>
      </w:pPr>
    </w:p>
    <w:p w14:paraId="17B5B65A" w14:textId="77777777" w:rsidR="001A5AB5" w:rsidRPr="0097749F" w:rsidRDefault="00D46F34"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Cena všech částí díla může být změněna jen dodatkem smlouvy z důvodu, že</w:t>
      </w:r>
      <w:r w:rsidR="001A5AB5" w:rsidRPr="0097749F">
        <w:rPr>
          <w:rFonts w:ascii="Arial" w:hAnsi="Arial" w:cs="Arial"/>
          <w:sz w:val="18"/>
          <w:szCs w:val="18"/>
        </w:rPr>
        <w:t>:</w:t>
      </w:r>
    </w:p>
    <w:p w14:paraId="31214DAF" w14:textId="77777777" w:rsidR="00D46F34" w:rsidRPr="0097749F" w:rsidRDefault="00D46F34" w:rsidP="0097749F">
      <w:pPr>
        <w:numPr>
          <w:ilvl w:val="2"/>
          <w:numId w:val="16"/>
        </w:numPr>
        <w:spacing w:after="120"/>
        <w:ind w:left="567" w:hanging="567"/>
        <w:jc w:val="both"/>
        <w:rPr>
          <w:rFonts w:ascii="Arial" w:hAnsi="Arial" w:cs="Arial"/>
          <w:sz w:val="18"/>
          <w:szCs w:val="18"/>
        </w:rPr>
      </w:pPr>
      <w:r w:rsidRPr="0097749F">
        <w:rPr>
          <w:rFonts w:ascii="Arial" w:hAnsi="Arial" w:cs="Arial"/>
          <w:sz w:val="18"/>
          <w:szCs w:val="18"/>
        </w:rPr>
        <w:t>před nebo v průběhu realizace předmětu plnění dojde ke změnám daňových předpisů majících vliv na cenu; v takovém případě bude cena upravena dle sazeb daně z přidané hodnoty platných ke dni zdanitelného plnění.</w:t>
      </w:r>
    </w:p>
    <w:p w14:paraId="65AE107F" w14:textId="77777777" w:rsidR="005518E6" w:rsidRPr="0097749F" w:rsidRDefault="001A5AB5" w:rsidP="0097749F">
      <w:pPr>
        <w:numPr>
          <w:ilvl w:val="2"/>
          <w:numId w:val="16"/>
        </w:numPr>
        <w:spacing w:after="120"/>
        <w:ind w:left="567" w:hanging="567"/>
        <w:jc w:val="both"/>
        <w:rPr>
          <w:rFonts w:ascii="Arial" w:hAnsi="Arial" w:cs="Arial"/>
          <w:sz w:val="18"/>
          <w:szCs w:val="18"/>
        </w:rPr>
      </w:pPr>
      <w:r w:rsidRPr="0097749F">
        <w:rPr>
          <w:rFonts w:ascii="Arial" w:hAnsi="Arial" w:cs="Arial"/>
          <w:sz w:val="18"/>
          <w:szCs w:val="18"/>
        </w:rPr>
        <w:t>dojde ke změně věcného rozsahu díla vymezeného touto smlouvou z důvodů ležících na straně objednatele.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61BBB921" w14:textId="77777777" w:rsidR="005518E6" w:rsidRPr="0097749F" w:rsidRDefault="005518E6" w:rsidP="0097749F">
      <w:pPr>
        <w:pStyle w:val="Odstavecseseznamem"/>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Sazba daně z přidané hodnoty (DPH) bude účtována dle platných předpisů ČR v době zdanitelného plnění. </w:t>
      </w:r>
    </w:p>
    <w:p w14:paraId="79BA192D" w14:textId="77777777" w:rsidR="005518E6" w:rsidRPr="0097749F" w:rsidRDefault="005518E6" w:rsidP="0097749F">
      <w:pPr>
        <w:spacing w:after="120"/>
        <w:ind w:left="567"/>
        <w:jc w:val="both"/>
        <w:rPr>
          <w:rFonts w:ascii="Arial" w:hAnsi="Arial" w:cs="Arial"/>
          <w:sz w:val="18"/>
          <w:szCs w:val="18"/>
        </w:rPr>
      </w:pPr>
    </w:p>
    <w:p w14:paraId="7364CCA7" w14:textId="77777777" w:rsidR="005D2D7A" w:rsidRPr="0097749F" w:rsidRDefault="005D2D7A" w:rsidP="0097749F">
      <w:pPr>
        <w:spacing w:after="120"/>
        <w:ind w:left="567"/>
        <w:jc w:val="both"/>
        <w:rPr>
          <w:rFonts w:ascii="Arial" w:hAnsi="Arial" w:cs="Arial"/>
          <w:sz w:val="18"/>
          <w:szCs w:val="18"/>
        </w:rPr>
      </w:pPr>
    </w:p>
    <w:p w14:paraId="7D0C25DD" w14:textId="77777777" w:rsidR="00D46F34" w:rsidRPr="0097749F" w:rsidRDefault="005D2D7A" w:rsidP="0097749F">
      <w:pPr>
        <w:numPr>
          <w:ilvl w:val="0"/>
          <w:numId w:val="16"/>
        </w:numPr>
        <w:spacing w:after="120"/>
        <w:ind w:left="357" w:hanging="357"/>
        <w:jc w:val="center"/>
        <w:rPr>
          <w:rFonts w:ascii="Arial" w:hAnsi="Arial" w:cs="Arial"/>
          <w:b/>
          <w:sz w:val="18"/>
          <w:szCs w:val="18"/>
        </w:rPr>
      </w:pPr>
      <w:r w:rsidRPr="0097749F">
        <w:rPr>
          <w:rFonts w:ascii="Arial" w:hAnsi="Arial" w:cs="Arial"/>
          <w:b/>
          <w:sz w:val="18"/>
          <w:szCs w:val="18"/>
        </w:rPr>
        <w:t>PLATEBNÍ PODMÍNKY</w:t>
      </w:r>
    </w:p>
    <w:p w14:paraId="56159196"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Objednatel neposkytuje zálohy.</w:t>
      </w:r>
    </w:p>
    <w:p w14:paraId="147EFC8A" w14:textId="77777777" w:rsidR="00EB5200"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Cena za dílo bude hrazena na základě daňových dokladů (faktur). </w:t>
      </w:r>
      <w:r w:rsidR="006B281C" w:rsidRPr="0097749F">
        <w:rPr>
          <w:rFonts w:ascii="Arial" w:hAnsi="Arial" w:cs="Arial"/>
          <w:sz w:val="18"/>
          <w:szCs w:val="18"/>
        </w:rPr>
        <w:t xml:space="preserve">Fakturace bude prováděna po protokolárním předání jednotlivých </w:t>
      </w:r>
      <w:r w:rsidR="000B7D1D" w:rsidRPr="0097749F">
        <w:rPr>
          <w:rFonts w:ascii="Arial" w:hAnsi="Arial" w:cs="Arial"/>
          <w:sz w:val="18"/>
          <w:szCs w:val="18"/>
        </w:rPr>
        <w:t xml:space="preserve">dílčích částí dle čl. 2.2. </w:t>
      </w:r>
      <w:r w:rsidR="006B281C" w:rsidRPr="0097749F">
        <w:rPr>
          <w:rFonts w:ascii="Arial" w:hAnsi="Arial" w:cs="Arial"/>
          <w:sz w:val="18"/>
          <w:szCs w:val="18"/>
        </w:rPr>
        <w:t>Daňové doklady musí obsahovat veškeré náležitosti dle zákona č. 235/2004 Sb.</w:t>
      </w:r>
      <w:r w:rsidR="004E6627" w:rsidRPr="0097749F">
        <w:rPr>
          <w:rFonts w:ascii="Arial" w:hAnsi="Arial" w:cs="Arial"/>
          <w:sz w:val="18"/>
          <w:szCs w:val="18"/>
        </w:rPr>
        <w:t>, o dani z přidané hodno</w:t>
      </w:r>
      <w:r w:rsidR="002F030E" w:rsidRPr="0097749F">
        <w:rPr>
          <w:rFonts w:ascii="Arial" w:hAnsi="Arial" w:cs="Arial"/>
          <w:sz w:val="18"/>
          <w:szCs w:val="18"/>
        </w:rPr>
        <w:t>t</w:t>
      </w:r>
      <w:r w:rsidR="004E6627" w:rsidRPr="0097749F">
        <w:rPr>
          <w:rFonts w:ascii="Arial" w:hAnsi="Arial" w:cs="Arial"/>
          <w:sz w:val="18"/>
          <w:szCs w:val="18"/>
        </w:rPr>
        <w:t>y,</w:t>
      </w:r>
      <w:r w:rsidR="006B281C" w:rsidRPr="0097749F">
        <w:rPr>
          <w:rFonts w:ascii="Arial" w:hAnsi="Arial" w:cs="Arial"/>
          <w:sz w:val="18"/>
          <w:szCs w:val="18"/>
        </w:rPr>
        <w:t xml:space="preserve"> ve znění pozdějších předpisů</w:t>
      </w:r>
      <w:r w:rsidR="002F030E" w:rsidRPr="0097749F">
        <w:rPr>
          <w:rFonts w:ascii="Arial" w:hAnsi="Arial" w:cs="Arial"/>
          <w:sz w:val="18"/>
          <w:szCs w:val="18"/>
        </w:rPr>
        <w:t xml:space="preserve"> (dále jen „zákon o DPH“)</w:t>
      </w:r>
      <w:r w:rsidR="006B281C" w:rsidRPr="0097749F">
        <w:rPr>
          <w:rFonts w:ascii="Arial" w:hAnsi="Arial" w:cs="Arial"/>
          <w:sz w:val="18"/>
          <w:szCs w:val="18"/>
        </w:rPr>
        <w:t xml:space="preserve">. Daňové doklady (dále faktury) budou doloženy předávacím protokolem potvrzeným objednatelem. </w:t>
      </w:r>
    </w:p>
    <w:p w14:paraId="66AAF3D3" w14:textId="77777777" w:rsidR="005D2D7A" w:rsidRPr="0097749F" w:rsidRDefault="00EB5200"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Výkon autorského dozoru bude fakturován </w:t>
      </w:r>
      <w:r w:rsidR="00782BD0" w:rsidRPr="0097749F">
        <w:rPr>
          <w:rFonts w:ascii="Arial" w:hAnsi="Arial" w:cs="Arial"/>
          <w:sz w:val="18"/>
          <w:szCs w:val="18"/>
        </w:rPr>
        <w:t>jedenkrát měsíčně</w:t>
      </w:r>
      <w:r w:rsidRPr="0097749F">
        <w:rPr>
          <w:rFonts w:ascii="Arial" w:hAnsi="Arial" w:cs="Arial"/>
          <w:sz w:val="18"/>
          <w:szCs w:val="18"/>
        </w:rPr>
        <w:t>. Přílohou faktury bude soupis provedených prací a poskytnutých služeb.</w:t>
      </w:r>
      <w:r w:rsidR="005D2D7A" w:rsidRPr="0097749F">
        <w:rPr>
          <w:rFonts w:ascii="Arial" w:hAnsi="Arial" w:cs="Arial"/>
          <w:sz w:val="18"/>
          <w:szCs w:val="18"/>
        </w:rPr>
        <w:t xml:space="preserve"> </w:t>
      </w:r>
    </w:p>
    <w:p w14:paraId="4758E09C"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Splatnost faktury je 30 dnů od data prokazatelného doručení faktury do sídla objednatele. V pochybnostech se má za to, že faktura byla doručena třetí den ode dne prokazatelného odeslání.</w:t>
      </w:r>
    </w:p>
    <w:p w14:paraId="37AD9D49"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Objednatel není v prodlení, uhradí-li fakturu do 30 dnů ode dne následujícího po dni doručení faktury, ale po termínu, který je na faktuře uveden jako den splatnosti.</w:t>
      </w:r>
    </w:p>
    <w:p w14:paraId="1A77C07B"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Faktura zhotovitele musí formou a obsahem odpovídat zákonu o </w:t>
      </w:r>
      <w:r w:rsidR="002F030E" w:rsidRPr="0097749F">
        <w:rPr>
          <w:rFonts w:ascii="Arial" w:hAnsi="Arial" w:cs="Arial"/>
          <w:sz w:val="18"/>
          <w:szCs w:val="18"/>
        </w:rPr>
        <w:t>DPH</w:t>
      </w:r>
      <w:r w:rsidRPr="0097749F">
        <w:rPr>
          <w:rFonts w:ascii="Arial" w:hAnsi="Arial" w:cs="Arial"/>
          <w:sz w:val="18"/>
          <w:szCs w:val="18"/>
        </w:rPr>
        <w:t>.</w:t>
      </w:r>
    </w:p>
    <w:p w14:paraId="7F1FE2AE"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lastRenderedPageBreak/>
        <w:t>Faktura, která nebude obsahovat předepsané náležitosti, bude objednatelem vrácena k doplnění bez jejího proplacení. V takové případě lhůta splatnosti počíná běžet znovu ode dne doručení opravené faktury.</w:t>
      </w:r>
    </w:p>
    <w:p w14:paraId="05482FAA"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Je-li oprávněnost fakturované částky objednatelem zpochybněna, je objednatel povinen tuto skutečnost do 5 kalendářních dnů písemně oznámit a vrátit nesprávně vystavenou fakturu dodavateli s uvedením důvodu nesprávnosti. Zhotovitel je v tomto případě povinen vystavit novou fakturu. Vystavením nové faktury běží nová lhůta splatnosti. Zhotovitel bere na vědomí, že v případě oprávněného vrácení faktury nemá nárok na úrok z prodlení. </w:t>
      </w:r>
    </w:p>
    <w:p w14:paraId="3D594960"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Požádá-li objednatel písemně zhotovitele o prodloužení splatnosti faktury, je zhotovitel povinen této žádosti vyhovět za podmínek, že žádost o prodloužení neobsahuje lhůtu prodloužení delší jak 30 dnů.</w:t>
      </w:r>
    </w:p>
    <w:p w14:paraId="2560BFB1" w14:textId="5FA179B4"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Faktura bude objednateli </w:t>
      </w:r>
      <w:r w:rsidR="00C23388" w:rsidRPr="0097749F">
        <w:rPr>
          <w:rFonts w:ascii="Arial" w:hAnsi="Arial" w:cs="Arial"/>
          <w:sz w:val="18"/>
          <w:szCs w:val="18"/>
        </w:rPr>
        <w:t>zaslána elektronicky na e-mail:</w:t>
      </w:r>
      <w:r w:rsidR="00AD4EDB" w:rsidRPr="0097749F">
        <w:rPr>
          <w:rFonts w:ascii="Arial" w:hAnsi="Arial" w:cs="Arial"/>
          <w:sz w:val="18"/>
          <w:szCs w:val="18"/>
        </w:rPr>
        <w:t xml:space="preserve"> faktury@mukyjov.cz</w:t>
      </w:r>
      <w:r w:rsidR="00C23388" w:rsidRPr="0097749F">
        <w:rPr>
          <w:rFonts w:ascii="Arial" w:hAnsi="Arial" w:cs="Arial"/>
          <w:sz w:val="18"/>
          <w:szCs w:val="18"/>
        </w:rPr>
        <w:t>, případně předána v jednom originálu, navýšeném</w:t>
      </w:r>
      <w:r w:rsidR="00C23388" w:rsidRPr="0097749F" w:rsidDel="00C23388">
        <w:rPr>
          <w:rFonts w:ascii="Arial" w:hAnsi="Arial" w:cs="Arial"/>
          <w:sz w:val="18"/>
          <w:szCs w:val="18"/>
        </w:rPr>
        <w:t xml:space="preserve"> </w:t>
      </w:r>
      <w:r w:rsidRPr="0097749F">
        <w:rPr>
          <w:rFonts w:ascii="Arial" w:hAnsi="Arial" w:cs="Arial"/>
          <w:sz w:val="18"/>
          <w:szCs w:val="18"/>
        </w:rPr>
        <w:t>o počet, které požaduje zhotovitel vrátit potvrzené objednatelem.</w:t>
      </w:r>
    </w:p>
    <w:p w14:paraId="0BA6BEA6" w14:textId="77777777" w:rsidR="005D2D7A"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Zhotovitel, v případě, že je plátce DPH, jako poskytovatel zdanitelného plnění, souhlasí s použitím zvláštního způ</w:t>
      </w:r>
      <w:r w:rsidR="00876B8A" w:rsidRPr="0097749F">
        <w:rPr>
          <w:rFonts w:ascii="Arial" w:hAnsi="Arial" w:cs="Arial"/>
          <w:sz w:val="18"/>
          <w:szCs w:val="18"/>
        </w:rPr>
        <w:t>sobu zajištění daně dle § 109a</w:t>
      </w:r>
      <w:r w:rsidRPr="0097749F">
        <w:rPr>
          <w:rFonts w:ascii="Arial" w:hAnsi="Arial" w:cs="Arial"/>
          <w:sz w:val="18"/>
          <w:szCs w:val="18"/>
        </w:rPr>
        <w:t xml:space="preserve"> zákona o DPH, a to v případě, že objednateli vznikne ručitelská povinnost ve smyslu § 109 zákona </w:t>
      </w:r>
      <w:r w:rsidR="002F030E" w:rsidRPr="0097749F">
        <w:rPr>
          <w:rFonts w:ascii="Arial" w:hAnsi="Arial" w:cs="Arial"/>
          <w:sz w:val="18"/>
          <w:szCs w:val="18"/>
        </w:rPr>
        <w:t>o DPH</w:t>
      </w:r>
      <w:r w:rsidRPr="0097749F">
        <w:rPr>
          <w:rFonts w:ascii="Arial" w:hAnsi="Arial" w:cs="Arial"/>
          <w:sz w:val="18"/>
          <w:szCs w:val="18"/>
        </w:rPr>
        <w:t>.</w:t>
      </w:r>
    </w:p>
    <w:p w14:paraId="16EC9583" w14:textId="77777777" w:rsidR="00730499" w:rsidRPr="0097749F" w:rsidRDefault="005D2D7A"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Peněžitý závazek (dluh) objednatele se považuje za splněný v den, kdy je dlužná částka připsána na účet zhotovitele.</w:t>
      </w:r>
    </w:p>
    <w:p w14:paraId="0D3086B4" w14:textId="77777777" w:rsidR="00730499" w:rsidRPr="0097749F" w:rsidRDefault="00730499" w:rsidP="0097749F">
      <w:pPr>
        <w:pStyle w:val="Odstavecseseznamem"/>
        <w:spacing w:after="120"/>
        <w:rPr>
          <w:rFonts w:ascii="Arial" w:hAnsi="Arial" w:cs="Arial"/>
          <w:sz w:val="18"/>
          <w:szCs w:val="18"/>
          <w:highlight w:val="yellow"/>
        </w:rPr>
      </w:pPr>
    </w:p>
    <w:p w14:paraId="19AC5F24" w14:textId="77777777" w:rsidR="00911C36" w:rsidRPr="0097749F" w:rsidRDefault="00911C36" w:rsidP="0097749F">
      <w:pPr>
        <w:spacing w:after="120"/>
        <w:jc w:val="both"/>
        <w:rPr>
          <w:rFonts w:ascii="Arial" w:hAnsi="Arial" w:cs="Arial"/>
          <w:b/>
          <w:sz w:val="18"/>
          <w:szCs w:val="18"/>
        </w:rPr>
      </w:pPr>
    </w:p>
    <w:p w14:paraId="04CAA0F4" w14:textId="77777777" w:rsidR="005D2D7A" w:rsidRPr="0097749F" w:rsidRDefault="00285702" w:rsidP="0097749F">
      <w:pPr>
        <w:pStyle w:val="Odstavecseseznamem"/>
        <w:numPr>
          <w:ilvl w:val="0"/>
          <w:numId w:val="16"/>
        </w:numPr>
        <w:spacing w:after="120"/>
        <w:ind w:left="357" w:hanging="357"/>
        <w:jc w:val="center"/>
        <w:rPr>
          <w:rFonts w:ascii="Arial" w:hAnsi="Arial" w:cs="Arial"/>
          <w:sz w:val="18"/>
          <w:szCs w:val="18"/>
        </w:rPr>
      </w:pPr>
      <w:r w:rsidRPr="0097749F">
        <w:rPr>
          <w:rFonts w:ascii="Arial" w:hAnsi="Arial" w:cs="Arial"/>
          <w:b/>
          <w:sz w:val="18"/>
          <w:szCs w:val="18"/>
        </w:rPr>
        <w:t>PŘEDÁNÍ DÍLA A VLASTNICKÁ PRÁVA</w:t>
      </w:r>
    </w:p>
    <w:p w14:paraId="6C8D5EF2" w14:textId="77777777" w:rsidR="005D2D7A" w:rsidRPr="0097749F" w:rsidRDefault="005D2D7A" w:rsidP="0097749F">
      <w:pPr>
        <w:pStyle w:val="Odstavecseseznamem"/>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Zhotovitel splní svou povinnost zhotovit dílo jeho řádným a včasným dokončením a předáním objednateli jako celku a odstraněním všech vad a nedodělků zjištěných v rámci přejímacího řízení. Objednatel je oprávněn řádně provedené dílo převzít jako celek nebo po jednotlivých dílčích plněních, není však povinen tak učinit před ve smlouvě sjednaným termínem plnění. </w:t>
      </w:r>
    </w:p>
    <w:p w14:paraId="06804D7F" w14:textId="77777777" w:rsidR="005D2D7A" w:rsidRPr="0097749F" w:rsidRDefault="005D2D7A" w:rsidP="0097749F">
      <w:pPr>
        <w:pStyle w:val="Odstavecseseznamem"/>
        <w:numPr>
          <w:ilvl w:val="1"/>
          <w:numId w:val="16"/>
        </w:numPr>
        <w:spacing w:after="120"/>
        <w:ind w:left="567" w:hanging="567"/>
        <w:jc w:val="both"/>
        <w:rPr>
          <w:rFonts w:ascii="Arial" w:hAnsi="Arial" w:cs="Arial"/>
          <w:sz w:val="18"/>
          <w:szCs w:val="18"/>
        </w:rPr>
      </w:pPr>
      <w:r w:rsidRPr="0097749F">
        <w:rPr>
          <w:rFonts w:ascii="Arial" w:hAnsi="Arial" w:cs="Arial"/>
          <w:sz w:val="18"/>
          <w:szCs w:val="18"/>
        </w:rPr>
        <w:t>Zhotovitel je povinen písemně oznámit objednateli 3 pracovní dny předem, kdy bude dílo připraveno k předání a převzetí. Předání a převzetí díla zorganizuje objednatel.</w:t>
      </w:r>
    </w:p>
    <w:p w14:paraId="0329C40D" w14:textId="77777777" w:rsidR="008E75B7" w:rsidRPr="0097749F" w:rsidRDefault="005D2D7A" w:rsidP="0097749F">
      <w:pPr>
        <w:pStyle w:val="Odstavecseseznamem"/>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O předání a převzetí díla bude mezi objednatelem a zhotovitelem sepsán protokol, který bude podepsán oprávněnými zástupci obou smluvních stran. Smluvní strany se dohodly, že protokol o předání a převzetí díla vyhotoví </w:t>
      </w:r>
      <w:r w:rsidR="00FC0DDB" w:rsidRPr="0097749F">
        <w:rPr>
          <w:rFonts w:ascii="Arial" w:hAnsi="Arial" w:cs="Arial"/>
          <w:sz w:val="18"/>
          <w:szCs w:val="18"/>
        </w:rPr>
        <w:t>zhotovitel</w:t>
      </w:r>
      <w:r w:rsidRPr="0097749F">
        <w:rPr>
          <w:rFonts w:ascii="Arial" w:hAnsi="Arial" w:cs="Arial"/>
          <w:sz w:val="18"/>
          <w:szCs w:val="18"/>
        </w:rPr>
        <w:t>. Obsahem protokolu bude prohlášení o převzetí nebo nepřevzetí díla a soupis případných vad a nedodělků. Protokol o předání a převzetí předmětu smlouvy bude vyhotoven ve dvou stejnopisech, z nichž každá smluvní strana obdrží po jednom stejnopise.</w:t>
      </w:r>
    </w:p>
    <w:p w14:paraId="7452E210" w14:textId="77777777" w:rsidR="00C20E29" w:rsidRPr="0097749F" w:rsidRDefault="008E75B7" w:rsidP="0097749F">
      <w:pPr>
        <w:pStyle w:val="Odstavecseseznamem"/>
        <w:numPr>
          <w:ilvl w:val="1"/>
          <w:numId w:val="16"/>
        </w:numPr>
        <w:spacing w:after="120"/>
        <w:ind w:left="567" w:hanging="567"/>
        <w:jc w:val="both"/>
        <w:rPr>
          <w:rFonts w:ascii="Arial" w:hAnsi="Arial" w:cs="Arial"/>
          <w:sz w:val="18"/>
          <w:szCs w:val="18"/>
        </w:rPr>
      </w:pPr>
      <w:r w:rsidRPr="0097749F">
        <w:rPr>
          <w:rFonts w:ascii="Arial" w:hAnsi="Arial" w:cs="Arial"/>
          <w:sz w:val="18"/>
          <w:szCs w:val="18"/>
        </w:rPr>
        <w:t>Zhotovitel nese nebezpečí škody na díle až do doby protokolárního předání a převzetí díla jako celku objednatelem. Zhotovitel nese do doby protokolárního předání a převzetí díla nebezpečí škody (ztráty) na veškerých materiálech, hmotách a zařízeních, které používá a použije k provedení díla.</w:t>
      </w:r>
    </w:p>
    <w:p w14:paraId="2AB77AA0" w14:textId="77777777" w:rsidR="00285702" w:rsidRPr="0097749F" w:rsidRDefault="00285702" w:rsidP="0097749F">
      <w:pPr>
        <w:spacing w:after="120"/>
        <w:ind w:left="431"/>
        <w:jc w:val="both"/>
        <w:rPr>
          <w:rFonts w:ascii="Arial" w:hAnsi="Arial" w:cs="Arial"/>
          <w:sz w:val="18"/>
          <w:szCs w:val="18"/>
        </w:rPr>
      </w:pPr>
      <w:r w:rsidRPr="0097749F">
        <w:rPr>
          <w:rFonts w:ascii="Arial" w:hAnsi="Arial" w:cs="Arial"/>
          <w:sz w:val="18"/>
          <w:szCs w:val="18"/>
        </w:rPr>
        <w:t xml:space="preserve"> </w:t>
      </w:r>
    </w:p>
    <w:p w14:paraId="5BE80B70" w14:textId="77777777" w:rsidR="00A20F0E" w:rsidRPr="0097749F" w:rsidRDefault="00C20E29" w:rsidP="0097749F">
      <w:pPr>
        <w:numPr>
          <w:ilvl w:val="0"/>
          <w:numId w:val="16"/>
        </w:numPr>
        <w:spacing w:after="120"/>
        <w:ind w:left="357" w:hanging="357"/>
        <w:jc w:val="center"/>
        <w:rPr>
          <w:rFonts w:ascii="Arial" w:hAnsi="Arial" w:cs="Arial"/>
          <w:b/>
          <w:sz w:val="18"/>
          <w:szCs w:val="18"/>
        </w:rPr>
      </w:pPr>
      <w:r w:rsidRPr="0097749F">
        <w:rPr>
          <w:rFonts w:ascii="Arial" w:hAnsi="Arial" w:cs="Arial"/>
          <w:b/>
          <w:sz w:val="18"/>
          <w:szCs w:val="18"/>
        </w:rPr>
        <w:t>LICENCE</w:t>
      </w:r>
    </w:p>
    <w:p w14:paraId="700BB42E" w14:textId="77777777" w:rsidR="007B40E6" w:rsidRPr="0097749F" w:rsidRDefault="00A20F0E"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Zhotovitel poskytuje objednateli licenci k dílu jakožto výhradní oprávnění užít dílo a jeho jednotlivé části, a to bez omezení rozsahu užití díla, co se týče času, množství užití díla a oprávnění upravit či jinak měnit dílo nebo dílo spojit s jiným dílem. Zhotovitel souhlasí s tím, že objednatel může veškerá oprávnění k dílu nebo jeho části postoupit třetí osobě. </w:t>
      </w:r>
    </w:p>
    <w:p w14:paraId="0C0C4984" w14:textId="77777777" w:rsidR="00A20F0E" w:rsidRPr="0097749F" w:rsidRDefault="007B40E6"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Smluvní strany sjednávají, že licence zahrnuje zejména právo užít veškeré výkresy, plány, studie, designy, architektonické návrhy, projekty, zprávy, výpočty a jiné architektonické, projektové a technické dokumenty vyhotovené a předané zhotovitelem objednateli v rámci plnění smlouvy.</w:t>
      </w:r>
    </w:p>
    <w:p w14:paraId="4E6D09B8" w14:textId="77777777" w:rsidR="00A20F0E" w:rsidRPr="0097749F" w:rsidRDefault="00A20F0E"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Licence je sjednána jako bezúplatná.</w:t>
      </w:r>
    </w:p>
    <w:p w14:paraId="481ABD99" w14:textId="77777777" w:rsidR="00A20F0E" w:rsidRPr="0097749F" w:rsidRDefault="00A20F0E"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Objednatel se zavazuje respektovat práva autorská a zdržet se užití díla způsobem snižujícím jeho hodnotu a dodržovat právo na autorské označení.</w:t>
      </w:r>
    </w:p>
    <w:p w14:paraId="44E863AF" w14:textId="50C6E826" w:rsidR="0041488F" w:rsidRPr="0097749F" w:rsidRDefault="00A20F0E" w:rsidP="0097749F">
      <w:pPr>
        <w:numPr>
          <w:ilvl w:val="1"/>
          <w:numId w:val="16"/>
        </w:numPr>
        <w:spacing w:after="120"/>
        <w:ind w:left="567" w:hanging="567"/>
        <w:jc w:val="both"/>
        <w:rPr>
          <w:rFonts w:ascii="Arial" w:hAnsi="Arial" w:cs="Arial"/>
          <w:sz w:val="18"/>
          <w:szCs w:val="18"/>
        </w:rPr>
      </w:pPr>
      <w:r w:rsidRPr="0097749F">
        <w:rPr>
          <w:rFonts w:ascii="Arial" w:hAnsi="Arial" w:cs="Arial"/>
          <w:sz w:val="18"/>
          <w:szCs w:val="18"/>
        </w:rPr>
        <w:t xml:space="preserve">Zhotovitel se zavazuje uspořádat si své právní vztahy s autory děl tak, aby poskytnutí práv nebránily žádné právní překážky. Zhotovitel se zavazuje, že vůči objednateli nebudou uplatněny nároky majitelů autorských práv či jakékoliv oprávněné nároky jiných třetích osob v souvislosti s užitím díla. </w:t>
      </w:r>
    </w:p>
    <w:p w14:paraId="224506E5" w14:textId="77777777" w:rsidR="00AD4EDB" w:rsidRDefault="00AD4EDB" w:rsidP="0097749F">
      <w:pPr>
        <w:spacing w:after="120"/>
        <w:jc w:val="both"/>
        <w:rPr>
          <w:rFonts w:ascii="Arial" w:hAnsi="Arial" w:cs="Arial"/>
          <w:b/>
          <w:sz w:val="18"/>
          <w:szCs w:val="18"/>
        </w:rPr>
      </w:pPr>
    </w:p>
    <w:p w14:paraId="2369DD5D" w14:textId="2F5E060A" w:rsidR="0079613F" w:rsidRPr="0097749F" w:rsidRDefault="00663D4F" w:rsidP="00663D4F">
      <w:pPr>
        <w:rPr>
          <w:rFonts w:ascii="Arial" w:hAnsi="Arial" w:cs="Arial"/>
          <w:b/>
          <w:sz w:val="18"/>
          <w:szCs w:val="18"/>
        </w:rPr>
      </w:pPr>
      <w:r>
        <w:rPr>
          <w:rFonts w:ascii="Arial" w:hAnsi="Arial" w:cs="Arial"/>
          <w:b/>
          <w:sz w:val="18"/>
          <w:szCs w:val="18"/>
        </w:rPr>
        <w:br w:type="page"/>
      </w:r>
    </w:p>
    <w:p w14:paraId="4EE28B3D" w14:textId="77777777" w:rsidR="00C678DE" w:rsidRPr="00663D4F" w:rsidRDefault="00C760B1" w:rsidP="00663D4F">
      <w:pPr>
        <w:numPr>
          <w:ilvl w:val="0"/>
          <w:numId w:val="16"/>
        </w:numPr>
        <w:spacing w:after="120"/>
        <w:ind w:left="357" w:hanging="357"/>
        <w:jc w:val="center"/>
        <w:rPr>
          <w:rFonts w:ascii="Arial" w:hAnsi="Arial" w:cs="Arial"/>
          <w:b/>
          <w:sz w:val="18"/>
          <w:szCs w:val="18"/>
        </w:rPr>
      </w:pPr>
      <w:r w:rsidRPr="00663D4F">
        <w:rPr>
          <w:rFonts w:ascii="Arial" w:hAnsi="Arial" w:cs="Arial"/>
          <w:b/>
          <w:sz w:val="18"/>
          <w:szCs w:val="18"/>
        </w:rPr>
        <w:lastRenderedPageBreak/>
        <w:t>ZÁRUKA A ODPOVĚDNOST ZA VADY</w:t>
      </w:r>
    </w:p>
    <w:p w14:paraId="64048623" w14:textId="77777777" w:rsidR="00B12194" w:rsidRPr="0097749F" w:rsidRDefault="00B12194" w:rsidP="0097749F">
      <w:pPr>
        <w:spacing w:after="120"/>
        <w:jc w:val="both"/>
        <w:rPr>
          <w:rFonts w:ascii="Arial" w:hAnsi="Arial" w:cs="Arial"/>
          <w:sz w:val="18"/>
          <w:szCs w:val="18"/>
        </w:rPr>
      </w:pPr>
    </w:p>
    <w:p w14:paraId="1C9AEAE6" w14:textId="77777777" w:rsidR="00BE61C4" w:rsidRPr="0097749F" w:rsidRDefault="006034A6"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 xml:space="preserve">Zhotovitel </w:t>
      </w:r>
      <w:r w:rsidR="00685002" w:rsidRPr="0097749F">
        <w:rPr>
          <w:rFonts w:ascii="Arial" w:hAnsi="Arial" w:cs="Arial"/>
          <w:sz w:val="18"/>
          <w:szCs w:val="18"/>
        </w:rPr>
        <w:t>poskytuje objednateli záruku</w:t>
      </w:r>
      <w:r w:rsidRPr="0097749F">
        <w:rPr>
          <w:rFonts w:ascii="Arial" w:hAnsi="Arial" w:cs="Arial"/>
          <w:sz w:val="18"/>
          <w:szCs w:val="18"/>
        </w:rPr>
        <w:t>, že dílo bude provedeno v souladu s</w:t>
      </w:r>
      <w:r w:rsidR="00685002" w:rsidRPr="0097749F">
        <w:rPr>
          <w:rFonts w:ascii="Arial" w:hAnsi="Arial" w:cs="Arial"/>
          <w:sz w:val="18"/>
          <w:szCs w:val="18"/>
        </w:rPr>
        <w:t> obecně závaznými právními předpisy</w:t>
      </w:r>
      <w:r w:rsidR="006B5E42" w:rsidRPr="0097749F">
        <w:rPr>
          <w:rFonts w:ascii="Arial" w:hAnsi="Arial" w:cs="Arial"/>
          <w:sz w:val="18"/>
          <w:szCs w:val="18"/>
        </w:rPr>
        <w:t>, bezpečnostními, hygienickými a technickými normami</w:t>
      </w:r>
      <w:r w:rsidRPr="0097749F">
        <w:rPr>
          <w:rFonts w:ascii="Arial" w:hAnsi="Arial" w:cs="Arial"/>
          <w:sz w:val="18"/>
          <w:szCs w:val="18"/>
        </w:rPr>
        <w:t>,</w:t>
      </w:r>
      <w:r w:rsidR="006B5E42" w:rsidRPr="0097749F">
        <w:rPr>
          <w:rFonts w:ascii="Arial" w:hAnsi="Arial" w:cs="Arial"/>
          <w:sz w:val="18"/>
          <w:szCs w:val="18"/>
        </w:rPr>
        <w:t xml:space="preserve"> k</w:t>
      </w:r>
      <w:r w:rsidRPr="0097749F">
        <w:rPr>
          <w:rFonts w:ascii="Arial" w:hAnsi="Arial" w:cs="Arial"/>
          <w:sz w:val="18"/>
          <w:szCs w:val="18"/>
        </w:rPr>
        <w:t xml:space="preserve">teré se na dílo vztahují. </w:t>
      </w:r>
    </w:p>
    <w:p w14:paraId="7E322888" w14:textId="77777777" w:rsidR="00BE61C4" w:rsidRPr="0097749F" w:rsidRDefault="00BE61C4"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 xml:space="preserve">Zhotovitel poskytuje záruku za to, že projektová dokumentace bude respektovat zásady hospodárného provozu projektované stavby, její udržovatelnosti a bezpečnosti provozu. </w:t>
      </w:r>
    </w:p>
    <w:p w14:paraId="6549E556" w14:textId="77777777" w:rsidR="00054926" w:rsidRPr="0097749F" w:rsidRDefault="00685002"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 xml:space="preserve">Zhotovitel dále odpovídá za to, že je dílo kompletní a bez jakýchkoliv právních a jiných vad. </w:t>
      </w:r>
      <w:r w:rsidR="006034A6" w:rsidRPr="0097749F">
        <w:rPr>
          <w:rFonts w:ascii="Arial" w:hAnsi="Arial" w:cs="Arial"/>
          <w:sz w:val="18"/>
          <w:szCs w:val="18"/>
        </w:rPr>
        <w:t xml:space="preserve">Zhotovitel zodpovídá za </w:t>
      </w:r>
      <w:r w:rsidR="00800415" w:rsidRPr="0097749F">
        <w:rPr>
          <w:rFonts w:ascii="Arial" w:hAnsi="Arial" w:cs="Arial"/>
          <w:sz w:val="18"/>
          <w:szCs w:val="18"/>
        </w:rPr>
        <w:t xml:space="preserve">veškeré </w:t>
      </w:r>
      <w:r w:rsidR="006034A6" w:rsidRPr="0097749F">
        <w:rPr>
          <w:rFonts w:ascii="Arial" w:hAnsi="Arial" w:cs="Arial"/>
          <w:sz w:val="18"/>
          <w:szCs w:val="18"/>
        </w:rPr>
        <w:t xml:space="preserve">vady, které </w:t>
      </w:r>
      <w:r w:rsidR="00800415" w:rsidRPr="0097749F">
        <w:rPr>
          <w:rFonts w:ascii="Arial" w:hAnsi="Arial" w:cs="Arial"/>
          <w:sz w:val="18"/>
          <w:szCs w:val="18"/>
        </w:rPr>
        <w:t xml:space="preserve">vyplynou z nevhodnosti jím navrženého technického řešení. </w:t>
      </w:r>
      <w:r w:rsidR="00A474C5" w:rsidRPr="0097749F">
        <w:rPr>
          <w:rFonts w:ascii="Arial" w:hAnsi="Arial" w:cs="Arial"/>
          <w:sz w:val="18"/>
          <w:szCs w:val="18"/>
        </w:rPr>
        <w:t>Za vadu se považuje také stav, kdy v důsledku nevhodnosti navrženého technického řešení či opomenutí zhotovitele, dojde následně ke zvýšení ceny stavby, která je předmětem projektové dokumentace.</w:t>
      </w:r>
    </w:p>
    <w:p w14:paraId="5EEFFEDD" w14:textId="77777777" w:rsidR="00054926" w:rsidRPr="0097749F" w:rsidRDefault="00685002"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Záruční doba na dílo je</w:t>
      </w:r>
      <w:r w:rsidR="006034A6" w:rsidRPr="0097749F">
        <w:rPr>
          <w:rFonts w:ascii="Arial" w:hAnsi="Arial" w:cs="Arial"/>
          <w:sz w:val="18"/>
          <w:szCs w:val="18"/>
        </w:rPr>
        <w:t xml:space="preserve"> </w:t>
      </w:r>
      <w:r w:rsidR="00EC59F0" w:rsidRPr="0097749F">
        <w:rPr>
          <w:rFonts w:ascii="Arial" w:hAnsi="Arial" w:cs="Arial"/>
          <w:sz w:val="18"/>
          <w:szCs w:val="18"/>
        </w:rPr>
        <w:t>5</w:t>
      </w:r>
      <w:r w:rsidR="006034A6" w:rsidRPr="0097749F">
        <w:rPr>
          <w:rFonts w:ascii="Arial" w:hAnsi="Arial" w:cs="Arial"/>
          <w:sz w:val="18"/>
          <w:szCs w:val="18"/>
        </w:rPr>
        <w:t xml:space="preserve"> </w:t>
      </w:r>
      <w:r w:rsidR="00EC59F0" w:rsidRPr="0097749F">
        <w:rPr>
          <w:rFonts w:ascii="Arial" w:hAnsi="Arial" w:cs="Arial"/>
          <w:sz w:val="18"/>
          <w:szCs w:val="18"/>
        </w:rPr>
        <w:t>let</w:t>
      </w:r>
      <w:r w:rsidR="006034A6" w:rsidRPr="0097749F">
        <w:rPr>
          <w:rFonts w:ascii="Arial" w:hAnsi="Arial" w:cs="Arial"/>
          <w:sz w:val="18"/>
          <w:szCs w:val="18"/>
        </w:rPr>
        <w:t xml:space="preserve"> od předání a převzetí díla.</w:t>
      </w:r>
    </w:p>
    <w:p w14:paraId="38115055" w14:textId="10AB6482" w:rsidR="00BE61C4" w:rsidRPr="0097749F" w:rsidRDefault="006034A6"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 xml:space="preserve">Po dobu záruční </w:t>
      </w:r>
      <w:r w:rsidR="00820048" w:rsidRPr="0097749F">
        <w:rPr>
          <w:rFonts w:ascii="Arial" w:hAnsi="Arial" w:cs="Arial"/>
          <w:sz w:val="18"/>
          <w:szCs w:val="18"/>
        </w:rPr>
        <w:t>doby</w:t>
      </w:r>
      <w:r w:rsidRPr="0097749F">
        <w:rPr>
          <w:rFonts w:ascii="Arial" w:hAnsi="Arial" w:cs="Arial"/>
          <w:sz w:val="18"/>
          <w:szCs w:val="18"/>
        </w:rPr>
        <w:t xml:space="preserve"> má objednatel právo na bezplatné odstranění vady projektu </w:t>
      </w:r>
      <w:r w:rsidR="00D13AF8" w:rsidRPr="0097749F">
        <w:rPr>
          <w:rFonts w:ascii="Arial" w:hAnsi="Arial" w:cs="Arial"/>
          <w:sz w:val="18"/>
          <w:szCs w:val="18"/>
        </w:rPr>
        <w:t xml:space="preserve">(reklamace) </w:t>
      </w:r>
      <w:r w:rsidRPr="0097749F">
        <w:rPr>
          <w:rFonts w:ascii="Arial" w:hAnsi="Arial" w:cs="Arial"/>
          <w:sz w:val="18"/>
          <w:szCs w:val="18"/>
        </w:rPr>
        <w:t>a to bez zbytečného odkladu po uplatnění reklamace. Případnou reklamaci vady projektu je objednatel povinen uplatnit bezodkladně po zjištění, a to písemnou formou.</w:t>
      </w:r>
      <w:r w:rsidR="00432349" w:rsidRPr="0097749F">
        <w:rPr>
          <w:rFonts w:ascii="Arial" w:hAnsi="Arial" w:cs="Arial"/>
          <w:sz w:val="18"/>
          <w:szCs w:val="18"/>
        </w:rPr>
        <w:t xml:space="preserve"> </w:t>
      </w:r>
      <w:r w:rsidR="00BE61C4" w:rsidRPr="0097749F">
        <w:rPr>
          <w:rFonts w:ascii="Arial" w:hAnsi="Arial" w:cs="Arial"/>
          <w:sz w:val="18"/>
          <w:szCs w:val="18"/>
        </w:rPr>
        <w:t xml:space="preserve">Nebude-li pro konkrétní případ dohodnuto jinak, odstraní Zhotovitel vadu do 10 dnů od jejího uplatnění. </w:t>
      </w:r>
      <w:r w:rsidR="00432349" w:rsidRPr="0097749F">
        <w:rPr>
          <w:rFonts w:ascii="Arial" w:hAnsi="Arial" w:cs="Arial"/>
          <w:sz w:val="18"/>
          <w:szCs w:val="18"/>
        </w:rPr>
        <w:t>V případě, že zhotovitel bezodkladně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r w:rsidR="00BE61C4" w:rsidRPr="0097749F">
        <w:rPr>
          <w:rFonts w:ascii="Arial" w:hAnsi="Arial" w:cs="Arial"/>
          <w:sz w:val="18"/>
          <w:szCs w:val="18"/>
        </w:rPr>
        <w:t xml:space="preserve"> </w:t>
      </w:r>
    </w:p>
    <w:p w14:paraId="0B43A3E0" w14:textId="77777777" w:rsidR="00054926" w:rsidRPr="0097749F" w:rsidRDefault="00BE61C4"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Lhůta pro uplatnění práv z vadného plnění ani záruční doba neběží po dobu, po kterou objednatel nemůže vadné dílo či jeho část užívat a po dobu odstraňování vytknuté vady. O tuto dobu se záruční doba automaticky prodlužuje.</w:t>
      </w:r>
    </w:p>
    <w:p w14:paraId="3CF2776E" w14:textId="77777777" w:rsidR="00B64DFB" w:rsidRPr="0097749F" w:rsidRDefault="006034A6"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Záruka se nevztahuje na vady vzniklé úpravou díla třetí osobou a taktéž za vady, které byly způsobeny použitím podkladů převzatých od objednatele a zhotovitel ani při vynaložení veškeré odborné péče nemohl zjistit jejich nevhodnost, případně na ni upozornil objednatele, ale ten na jejich použití trval.</w:t>
      </w:r>
    </w:p>
    <w:p w14:paraId="3CDC937F" w14:textId="77777777" w:rsidR="00661577" w:rsidRPr="0097749F" w:rsidRDefault="00B64DFB"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Zhotovitel odpovídá za škodu, která objednateli vznikne v důsledku vadně provedeného díla, a to v plném rozsahu. Škodou se rozumí mimo jiné i důsledky odpovědnosti objednatele za vady projektové dokumentace vyplývající ze zákona č. 134/2016 Sb., o zadávání veřejných zakázek, ve znění pozdějších předpisů.</w:t>
      </w:r>
    </w:p>
    <w:p w14:paraId="7513557C" w14:textId="77777777" w:rsidR="00661577" w:rsidRPr="0097749F" w:rsidRDefault="00661577" w:rsidP="0097749F">
      <w:pPr>
        <w:pStyle w:val="Odstavecseseznamem"/>
        <w:spacing w:after="120"/>
        <w:rPr>
          <w:rFonts w:ascii="Arial" w:hAnsi="Arial" w:cs="Arial"/>
          <w:b/>
          <w:color w:val="000000"/>
          <w:sz w:val="18"/>
          <w:szCs w:val="18"/>
        </w:rPr>
      </w:pPr>
    </w:p>
    <w:p w14:paraId="01C37AE6" w14:textId="77777777" w:rsidR="00482A98" w:rsidRPr="0097749F" w:rsidRDefault="00A474C5" w:rsidP="0097749F">
      <w:pPr>
        <w:numPr>
          <w:ilvl w:val="0"/>
          <w:numId w:val="28"/>
        </w:numPr>
        <w:spacing w:after="120"/>
        <w:ind w:left="357" w:hanging="357"/>
        <w:jc w:val="center"/>
        <w:rPr>
          <w:rFonts w:ascii="Arial" w:hAnsi="Arial" w:cs="Arial"/>
          <w:sz w:val="18"/>
          <w:szCs w:val="18"/>
        </w:rPr>
      </w:pPr>
      <w:r w:rsidRPr="0097749F">
        <w:rPr>
          <w:rFonts w:ascii="Arial" w:hAnsi="Arial" w:cs="Arial"/>
          <w:b/>
          <w:color w:val="000000"/>
          <w:sz w:val="18"/>
          <w:szCs w:val="18"/>
        </w:rPr>
        <w:t>SMLUVNÍ SANKCE</w:t>
      </w:r>
    </w:p>
    <w:p w14:paraId="434E7EFB" w14:textId="779F0A3C" w:rsidR="00482A98" w:rsidRPr="0097749F" w:rsidRDefault="00482A98" w:rsidP="0097749F">
      <w:pPr>
        <w:numPr>
          <w:ilvl w:val="1"/>
          <w:numId w:val="28"/>
        </w:numPr>
        <w:spacing w:after="120"/>
        <w:ind w:left="567" w:hanging="567"/>
        <w:jc w:val="both"/>
        <w:rPr>
          <w:rFonts w:ascii="Arial" w:hAnsi="Arial" w:cs="Arial"/>
          <w:sz w:val="18"/>
          <w:szCs w:val="18"/>
        </w:rPr>
      </w:pPr>
      <w:r w:rsidRPr="0097749F">
        <w:rPr>
          <w:rFonts w:ascii="Arial" w:hAnsi="Arial" w:cs="Arial"/>
          <w:color w:val="000000"/>
          <w:sz w:val="18"/>
          <w:szCs w:val="18"/>
        </w:rPr>
        <w:t>Objednatel zaplatí zhotoviteli za prodlení s úhradou úplné faktury, oprávněně vystavené po splnění podmínek stanovených touto smlouvou a doručené objednateli, smluvní pokutu ve výši</w:t>
      </w:r>
      <w:r w:rsidR="009A013F" w:rsidRPr="0097749F">
        <w:rPr>
          <w:rFonts w:ascii="Arial" w:hAnsi="Arial" w:cs="Arial"/>
          <w:color w:val="000000"/>
          <w:sz w:val="18"/>
          <w:szCs w:val="18"/>
        </w:rPr>
        <w:t xml:space="preserve"> 0,05</w:t>
      </w:r>
      <w:r w:rsidR="00666626">
        <w:rPr>
          <w:rFonts w:ascii="Arial" w:hAnsi="Arial" w:cs="Arial"/>
          <w:color w:val="000000"/>
          <w:sz w:val="18"/>
          <w:szCs w:val="18"/>
        </w:rPr>
        <w:t xml:space="preserve"> </w:t>
      </w:r>
      <w:r w:rsidR="009A013F" w:rsidRPr="0097749F">
        <w:rPr>
          <w:rFonts w:ascii="Arial" w:hAnsi="Arial" w:cs="Arial"/>
          <w:color w:val="000000"/>
          <w:sz w:val="18"/>
          <w:szCs w:val="18"/>
        </w:rPr>
        <w:t>% z fakturované částky</w:t>
      </w:r>
      <w:r w:rsidRPr="0097749F">
        <w:rPr>
          <w:rFonts w:ascii="Arial" w:hAnsi="Arial" w:cs="Arial"/>
          <w:color w:val="000000"/>
          <w:sz w:val="18"/>
          <w:szCs w:val="18"/>
        </w:rPr>
        <w:t xml:space="preserve"> za každý den prodlení.</w:t>
      </w:r>
    </w:p>
    <w:p w14:paraId="356A2A38" w14:textId="77777777" w:rsidR="00482A98" w:rsidRPr="0097749F" w:rsidRDefault="00482A98" w:rsidP="0097749F">
      <w:pPr>
        <w:numPr>
          <w:ilvl w:val="1"/>
          <w:numId w:val="28"/>
        </w:numPr>
        <w:spacing w:after="120"/>
        <w:ind w:left="567" w:hanging="567"/>
        <w:jc w:val="both"/>
        <w:rPr>
          <w:rFonts w:ascii="Arial" w:hAnsi="Arial" w:cs="Arial"/>
          <w:sz w:val="18"/>
          <w:szCs w:val="18"/>
        </w:rPr>
      </w:pPr>
      <w:r w:rsidRPr="0097749F">
        <w:rPr>
          <w:rFonts w:ascii="Arial" w:hAnsi="Arial" w:cs="Arial"/>
          <w:color w:val="000000"/>
          <w:sz w:val="18"/>
          <w:szCs w:val="18"/>
        </w:rPr>
        <w:t>Zhotovitel zaplatí objednateli smluvní pokutu ve výši</w:t>
      </w:r>
      <w:r w:rsidR="00AD4EDB" w:rsidRPr="0097749F">
        <w:rPr>
          <w:rFonts w:ascii="Arial" w:hAnsi="Arial" w:cs="Arial"/>
          <w:color w:val="000000"/>
          <w:sz w:val="18"/>
          <w:szCs w:val="18"/>
        </w:rPr>
        <w:t xml:space="preserve"> 10 000 Kč</w:t>
      </w:r>
      <w:r w:rsidRPr="0097749F">
        <w:rPr>
          <w:rFonts w:ascii="Arial" w:hAnsi="Arial" w:cs="Arial"/>
          <w:color w:val="000000"/>
          <w:sz w:val="18"/>
          <w:szCs w:val="18"/>
        </w:rPr>
        <w:t xml:space="preserve"> za každý započatý kalendářní den prodlení s předáním předmětu smlouvy oproti termínu dokončení předmětu smlouvy dle této smlouvy.</w:t>
      </w:r>
    </w:p>
    <w:p w14:paraId="44E27851" w14:textId="77777777" w:rsidR="00482A98" w:rsidRPr="0097749F" w:rsidRDefault="00482A98" w:rsidP="0097749F">
      <w:pPr>
        <w:numPr>
          <w:ilvl w:val="1"/>
          <w:numId w:val="28"/>
        </w:numPr>
        <w:spacing w:after="120"/>
        <w:ind w:left="567" w:hanging="567"/>
        <w:jc w:val="both"/>
        <w:rPr>
          <w:rFonts w:ascii="Arial" w:hAnsi="Arial" w:cs="Arial"/>
          <w:sz w:val="18"/>
          <w:szCs w:val="18"/>
        </w:rPr>
      </w:pPr>
      <w:r w:rsidRPr="0097749F">
        <w:rPr>
          <w:rFonts w:ascii="Arial" w:hAnsi="Arial" w:cs="Arial"/>
          <w:color w:val="000000"/>
          <w:sz w:val="18"/>
          <w:szCs w:val="18"/>
        </w:rPr>
        <w:t xml:space="preserve">Zhotovitel zaplatí objednateli smluvní pokutu za prodlení s termínem nastoupení k odstranění reklamovaných vad v záruční době ve výši </w:t>
      </w:r>
      <w:r w:rsidR="0097749F" w:rsidRPr="0097749F">
        <w:rPr>
          <w:rFonts w:ascii="Arial" w:hAnsi="Arial" w:cs="Arial"/>
          <w:color w:val="000000"/>
          <w:sz w:val="18"/>
          <w:szCs w:val="18"/>
        </w:rPr>
        <w:t>2</w:t>
      </w:r>
      <w:r w:rsidR="00AD4EDB" w:rsidRPr="0097749F">
        <w:rPr>
          <w:rFonts w:ascii="Arial" w:hAnsi="Arial" w:cs="Arial"/>
          <w:color w:val="000000"/>
          <w:sz w:val="18"/>
          <w:szCs w:val="18"/>
        </w:rPr>
        <w:t> 000 Kč</w:t>
      </w:r>
      <w:r w:rsidRPr="0097749F">
        <w:rPr>
          <w:rFonts w:ascii="Arial" w:hAnsi="Arial" w:cs="Arial"/>
          <w:color w:val="000000"/>
          <w:sz w:val="18"/>
          <w:szCs w:val="18"/>
        </w:rPr>
        <w:t xml:space="preserve"> za každou jednotlivou vadu a kalendářní den prodlení.</w:t>
      </w:r>
    </w:p>
    <w:p w14:paraId="3F2E8A53" w14:textId="77777777" w:rsidR="004F1CF5" w:rsidRPr="0097749F" w:rsidRDefault="00482A98" w:rsidP="0097749F">
      <w:pPr>
        <w:numPr>
          <w:ilvl w:val="1"/>
          <w:numId w:val="28"/>
        </w:numPr>
        <w:spacing w:after="120"/>
        <w:ind w:left="567" w:hanging="567"/>
        <w:jc w:val="both"/>
        <w:rPr>
          <w:rFonts w:ascii="Arial" w:hAnsi="Arial" w:cs="Arial"/>
          <w:sz w:val="18"/>
          <w:szCs w:val="18"/>
        </w:rPr>
      </w:pPr>
      <w:r w:rsidRPr="0097749F">
        <w:rPr>
          <w:rFonts w:ascii="Arial" w:hAnsi="Arial" w:cs="Arial"/>
          <w:color w:val="000000"/>
          <w:sz w:val="18"/>
          <w:szCs w:val="18"/>
        </w:rPr>
        <w:t>Zhotovitel zaplatí objednateli smluvní pokutu za prodlení s odstraněním reklamované vady ve výši</w:t>
      </w:r>
      <w:r w:rsidR="00AD4EDB" w:rsidRPr="0097749F">
        <w:rPr>
          <w:rFonts w:ascii="Arial" w:hAnsi="Arial" w:cs="Arial"/>
          <w:color w:val="000000"/>
          <w:sz w:val="18"/>
          <w:szCs w:val="18"/>
        </w:rPr>
        <w:t xml:space="preserve"> </w:t>
      </w:r>
      <w:r w:rsidR="0097749F" w:rsidRPr="0097749F">
        <w:rPr>
          <w:rFonts w:ascii="Arial" w:hAnsi="Arial" w:cs="Arial"/>
          <w:color w:val="000000"/>
          <w:sz w:val="18"/>
          <w:szCs w:val="18"/>
        </w:rPr>
        <w:t>1</w:t>
      </w:r>
      <w:r w:rsidR="00AD4EDB" w:rsidRPr="0097749F">
        <w:rPr>
          <w:rFonts w:ascii="Arial" w:hAnsi="Arial" w:cs="Arial"/>
          <w:color w:val="000000"/>
          <w:sz w:val="18"/>
          <w:szCs w:val="18"/>
        </w:rPr>
        <w:t xml:space="preserve"> 000 Kč</w:t>
      </w:r>
      <w:r w:rsidRPr="0097749F">
        <w:rPr>
          <w:rFonts w:ascii="Arial" w:hAnsi="Arial" w:cs="Arial"/>
          <w:color w:val="000000"/>
          <w:sz w:val="18"/>
          <w:szCs w:val="18"/>
        </w:rPr>
        <w:t>. za každou jednotlivou vadu a započatý kalendářní den prodlení od dohodnutého</w:t>
      </w:r>
      <w:r w:rsidR="00BD5227" w:rsidRPr="0097749F">
        <w:rPr>
          <w:rFonts w:ascii="Arial" w:hAnsi="Arial" w:cs="Arial"/>
          <w:color w:val="000000"/>
          <w:sz w:val="18"/>
          <w:szCs w:val="18"/>
        </w:rPr>
        <w:t xml:space="preserve"> nebo touto smlouvou stanoveného</w:t>
      </w:r>
      <w:r w:rsidRPr="0097749F">
        <w:rPr>
          <w:rFonts w:ascii="Arial" w:hAnsi="Arial" w:cs="Arial"/>
          <w:color w:val="000000"/>
          <w:sz w:val="18"/>
          <w:szCs w:val="18"/>
        </w:rPr>
        <w:t xml:space="preserve"> termínu odstranění vady.</w:t>
      </w:r>
    </w:p>
    <w:p w14:paraId="777D7641" w14:textId="77777777" w:rsidR="00482A98" w:rsidRPr="0097749F" w:rsidRDefault="004F1CF5"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 xml:space="preserve">Zhotovitel zaplatí objednateli smluvní pokutu ve výši </w:t>
      </w:r>
      <w:r w:rsidR="00AD4EDB" w:rsidRPr="0097749F">
        <w:rPr>
          <w:rFonts w:ascii="Arial" w:hAnsi="Arial" w:cs="Arial"/>
          <w:sz w:val="18"/>
          <w:szCs w:val="18"/>
        </w:rPr>
        <w:t>50 000 Kč</w:t>
      </w:r>
      <w:r w:rsidRPr="0097749F">
        <w:rPr>
          <w:rFonts w:ascii="Arial" w:hAnsi="Arial" w:cs="Arial"/>
          <w:sz w:val="18"/>
          <w:szCs w:val="18"/>
        </w:rPr>
        <w:t>, pokud objednateli na jeho žádost nepředloží doklad o tom, že má uzavřenou pojistnou smlouvu na pojištění odpovědnosti za škody způsobené svou projektovou a inženýrskou činností v souladu s ustanovením článku 2 této smlouvy. Tato smluvní pokuta může být uplatňována i opakovaně, a to až do dne, kdy zhotovitel předloží objednateli doklad o sjednání pojištění.</w:t>
      </w:r>
    </w:p>
    <w:p w14:paraId="232E8F3B" w14:textId="77777777" w:rsidR="00482A98" w:rsidRPr="0097749F" w:rsidRDefault="00432349" w:rsidP="0097749F">
      <w:pPr>
        <w:numPr>
          <w:ilvl w:val="1"/>
          <w:numId w:val="28"/>
        </w:numPr>
        <w:spacing w:after="120"/>
        <w:ind w:left="567" w:hanging="567"/>
        <w:jc w:val="both"/>
        <w:rPr>
          <w:rFonts w:ascii="Arial" w:hAnsi="Arial" w:cs="Arial"/>
          <w:sz w:val="18"/>
          <w:szCs w:val="18"/>
        </w:rPr>
      </w:pPr>
      <w:r w:rsidRPr="0097749F">
        <w:rPr>
          <w:rFonts w:ascii="Arial" w:hAnsi="Arial" w:cs="Arial"/>
          <w:color w:val="000000"/>
          <w:sz w:val="18"/>
          <w:szCs w:val="18"/>
        </w:rPr>
        <w:t>Smluvní strany sjednávají splatnost smluvních pokut na 14 kalendářních dnů ode dne doručení jejich vyúčtování.</w:t>
      </w:r>
    </w:p>
    <w:p w14:paraId="4C398866" w14:textId="77777777" w:rsidR="00C16FB4" w:rsidRPr="0097749F" w:rsidRDefault="00432349" w:rsidP="0097749F">
      <w:pPr>
        <w:numPr>
          <w:ilvl w:val="1"/>
          <w:numId w:val="28"/>
        </w:numPr>
        <w:spacing w:after="120"/>
        <w:ind w:left="567" w:hanging="567"/>
        <w:jc w:val="both"/>
        <w:rPr>
          <w:rFonts w:ascii="Arial" w:hAnsi="Arial" w:cs="Arial"/>
          <w:sz w:val="18"/>
          <w:szCs w:val="18"/>
        </w:rPr>
      </w:pPr>
      <w:r w:rsidRPr="0097749F">
        <w:rPr>
          <w:rFonts w:ascii="Arial" w:hAnsi="Arial" w:cs="Arial"/>
          <w:color w:val="000000"/>
          <w:sz w:val="18"/>
          <w:szCs w:val="18"/>
        </w:rPr>
        <w:t>Zaplacením jakékoli smluvní pokuty dle této smlouvy, není dotčeno právo oprávněné strany na náhradu škody</w:t>
      </w:r>
      <w:r w:rsidR="00B64DFB" w:rsidRPr="0097749F">
        <w:rPr>
          <w:rFonts w:ascii="Arial" w:hAnsi="Arial" w:cs="Arial"/>
          <w:color w:val="000000"/>
          <w:sz w:val="18"/>
          <w:szCs w:val="18"/>
        </w:rPr>
        <w:t>.</w:t>
      </w:r>
    </w:p>
    <w:p w14:paraId="56329336" w14:textId="77777777" w:rsidR="00C16FB4" w:rsidRPr="0097749F" w:rsidRDefault="00C16FB4" w:rsidP="0097749F">
      <w:pPr>
        <w:pStyle w:val="Odstavecseseznamem"/>
        <w:spacing w:after="120"/>
        <w:jc w:val="both"/>
        <w:rPr>
          <w:rFonts w:ascii="Arial" w:hAnsi="Arial" w:cs="Arial"/>
          <w:b/>
          <w:color w:val="000000"/>
          <w:sz w:val="18"/>
          <w:szCs w:val="18"/>
          <w:highlight w:val="yellow"/>
        </w:rPr>
      </w:pPr>
    </w:p>
    <w:p w14:paraId="6D465681" w14:textId="77777777" w:rsidR="006D17EC" w:rsidRPr="0097749F" w:rsidRDefault="002B1CA3" w:rsidP="0097749F">
      <w:pPr>
        <w:numPr>
          <w:ilvl w:val="0"/>
          <w:numId w:val="28"/>
        </w:numPr>
        <w:spacing w:after="120"/>
        <w:ind w:left="357" w:hanging="357"/>
        <w:jc w:val="center"/>
        <w:rPr>
          <w:rFonts w:ascii="Arial" w:hAnsi="Arial" w:cs="Arial"/>
          <w:sz w:val="18"/>
          <w:szCs w:val="18"/>
        </w:rPr>
      </w:pPr>
      <w:r w:rsidRPr="0097749F">
        <w:rPr>
          <w:rFonts w:ascii="Arial" w:hAnsi="Arial" w:cs="Arial"/>
          <w:b/>
          <w:color w:val="000000"/>
          <w:sz w:val="18"/>
          <w:szCs w:val="18"/>
        </w:rPr>
        <w:t>ODSTOUPENÍ OD SMLOUVY</w:t>
      </w:r>
    </w:p>
    <w:p w14:paraId="3E71958A" w14:textId="77777777" w:rsidR="001237AD" w:rsidRPr="0097749F" w:rsidRDefault="00600259"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Tato smlouva zanikne splněním závazku nebo odstoupením od smlouvy. Dále může tato smlouva zaniknout dohodou smluvních stran. Návrh na zánik smlouvy dohodou je oprávněna vystavit kterákoliv ze smluvních stran.</w:t>
      </w:r>
    </w:p>
    <w:p w14:paraId="2682A095" w14:textId="77777777" w:rsidR="006D17EC" w:rsidRPr="0097749F" w:rsidRDefault="00600259"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lastRenderedPageBreak/>
        <w:t>Za podstatné porušení smlouvy opravňující objednatele odstoupit od smlouvy je považováno:</w:t>
      </w:r>
    </w:p>
    <w:p w14:paraId="7C57389C" w14:textId="77777777" w:rsidR="006D17EC" w:rsidRPr="0097749F" w:rsidRDefault="00600259" w:rsidP="0097749F">
      <w:pPr>
        <w:numPr>
          <w:ilvl w:val="2"/>
          <w:numId w:val="28"/>
        </w:numPr>
        <w:spacing w:after="120"/>
        <w:ind w:left="567" w:hanging="567"/>
        <w:jc w:val="both"/>
        <w:rPr>
          <w:rFonts w:ascii="Arial" w:hAnsi="Arial" w:cs="Arial"/>
          <w:sz w:val="18"/>
          <w:szCs w:val="18"/>
        </w:rPr>
      </w:pPr>
      <w:r w:rsidRPr="0097749F">
        <w:rPr>
          <w:rFonts w:ascii="Arial" w:hAnsi="Arial" w:cs="Arial"/>
          <w:sz w:val="18"/>
          <w:szCs w:val="18"/>
        </w:rPr>
        <w:t>prodlení zhotovitele se zahájením prací na realizaci díla delší než 15 kalendářních dnů;</w:t>
      </w:r>
    </w:p>
    <w:p w14:paraId="3923B9A0" w14:textId="77777777" w:rsidR="006D17EC" w:rsidRPr="0097749F" w:rsidRDefault="00600259" w:rsidP="0097749F">
      <w:pPr>
        <w:numPr>
          <w:ilvl w:val="2"/>
          <w:numId w:val="28"/>
        </w:numPr>
        <w:spacing w:after="120"/>
        <w:ind w:left="567" w:hanging="567"/>
        <w:jc w:val="both"/>
        <w:rPr>
          <w:rFonts w:ascii="Arial" w:hAnsi="Arial" w:cs="Arial"/>
          <w:sz w:val="18"/>
          <w:szCs w:val="18"/>
        </w:rPr>
      </w:pPr>
      <w:r w:rsidRPr="0097749F">
        <w:rPr>
          <w:rFonts w:ascii="Arial" w:hAnsi="Arial" w:cs="Arial"/>
          <w:sz w:val="18"/>
          <w:szCs w:val="18"/>
        </w:rPr>
        <w:t>prodlení zhotovitele s ukončením realizace díla delší než 15 kalendářních dnů;</w:t>
      </w:r>
    </w:p>
    <w:p w14:paraId="2A94F9D5" w14:textId="1A3B7FB5" w:rsidR="006D17EC" w:rsidRPr="0097749F" w:rsidRDefault="00600259" w:rsidP="0097749F">
      <w:pPr>
        <w:numPr>
          <w:ilvl w:val="2"/>
          <w:numId w:val="28"/>
        </w:numPr>
        <w:spacing w:after="120"/>
        <w:ind w:left="567" w:hanging="567"/>
        <w:jc w:val="both"/>
        <w:rPr>
          <w:rFonts w:ascii="Arial" w:hAnsi="Arial" w:cs="Arial"/>
          <w:sz w:val="18"/>
          <w:szCs w:val="18"/>
        </w:rPr>
      </w:pPr>
      <w:r w:rsidRPr="0097749F">
        <w:rPr>
          <w:rFonts w:ascii="Arial" w:hAnsi="Arial" w:cs="Arial"/>
          <w:sz w:val="18"/>
          <w:szCs w:val="18"/>
        </w:rPr>
        <w:t>případy, kdy zhotovitel provádí dílo v rozporu se zadávací dokumentací veřejné zakázky, touto smlouvou, pokyny objednatele nebo nedodržuje postup provádění díla stanovený</w:t>
      </w:r>
      <w:r w:rsidR="006D17EC" w:rsidRPr="0097749F">
        <w:rPr>
          <w:rFonts w:ascii="Arial" w:hAnsi="Arial" w:cs="Arial"/>
          <w:sz w:val="18"/>
          <w:szCs w:val="18"/>
        </w:rPr>
        <w:t xml:space="preserve"> v</w:t>
      </w:r>
      <w:r w:rsidRPr="0097749F">
        <w:rPr>
          <w:rFonts w:ascii="Arial" w:hAnsi="Arial" w:cs="Arial"/>
          <w:sz w:val="18"/>
          <w:szCs w:val="18"/>
        </w:rPr>
        <w:t xml:space="preserve"> příslušných předpisech a normách a zhotovitel přes písemnou výzvu objednatele nedostatky neodstraní;</w:t>
      </w:r>
    </w:p>
    <w:p w14:paraId="30411787" w14:textId="77777777" w:rsidR="006D17EC" w:rsidRPr="0097749F" w:rsidRDefault="00600259" w:rsidP="0097749F">
      <w:pPr>
        <w:numPr>
          <w:ilvl w:val="2"/>
          <w:numId w:val="28"/>
        </w:numPr>
        <w:spacing w:after="120"/>
        <w:ind w:left="567" w:hanging="567"/>
        <w:jc w:val="both"/>
        <w:rPr>
          <w:rFonts w:ascii="Arial" w:hAnsi="Arial" w:cs="Arial"/>
          <w:sz w:val="18"/>
          <w:szCs w:val="18"/>
        </w:rPr>
      </w:pPr>
      <w:r w:rsidRPr="0097749F">
        <w:rPr>
          <w:rFonts w:ascii="Arial" w:hAnsi="Arial" w:cs="Arial"/>
          <w:sz w:val="18"/>
          <w:szCs w:val="18"/>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4C3063E5" w14:textId="77777777" w:rsidR="006D17EC" w:rsidRPr="0097749F" w:rsidRDefault="00600259"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Za podstatné porušení smlouvy opravňující zhotovitele odstoupit od smlouvy je považováno</w:t>
      </w:r>
      <w:r w:rsidR="001237AD" w:rsidRPr="0097749F">
        <w:rPr>
          <w:rFonts w:ascii="Arial" w:hAnsi="Arial" w:cs="Arial"/>
          <w:sz w:val="18"/>
          <w:szCs w:val="18"/>
        </w:rPr>
        <w:t xml:space="preserve"> </w:t>
      </w:r>
      <w:r w:rsidR="006D17EC" w:rsidRPr="0097749F">
        <w:rPr>
          <w:rFonts w:ascii="Arial" w:hAnsi="Arial" w:cs="Arial"/>
          <w:sz w:val="18"/>
          <w:szCs w:val="18"/>
        </w:rPr>
        <w:t>p</w:t>
      </w:r>
      <w:r w:rsidRPr="0097749F">
        <w:rPr>
          <w:rFonts w:ascii="Arial" w:hAnsi="Arial" w:cs="Arial"/>
          <w:sz w:val="18"/>
          <w:szCs w:val="18"/>
        </w:rPr>
        <w:t>rodlení objednatele s platbou dle platebního režimu dohodnutého v této smlouvě delší jak 30 dnů ode dne splatnosti.</w:t>
      </w:r>
    </w:p>
    <w:p w14:paraId="77751776" w14:textId="77777777" w:rsidR="006D17EC" w:rsidRPr="0097749F" w:rsidRDefault="002B1CA3"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Účinnost odstoupení od smlouvy nastává dnem doručení písemného oznámení druhé smluvní straně.</w:t>
      </w:r>
    </w:p>
    <w:p w14:paraId="621210D0" w14:textId="77777777" w:rsidR="006D17EC" w:rsidRPr="0097749F" w:rsidRDefault="002B1CA3"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6A1BDAA5" w14:textId="77777777" w:rsidR="006D17EC" w:rsidRPr="0097749F" w:rsidRDefault="002B1CA3" w:rsidP="0097749F">
      <w:pPr>
        <w:numPr>
          <w:ilvl w:val="1"/>
          <w:numId w:val="28"/>
        </w:numPr>
        <w:spacing w:after="120"/>
        <w:ind w:left="567" w:hanging="567"/>
        <w:jc w:val="both"/>
        <w:rPr>
          <w:rFonts w:ascii="Arial" w:hAnsi="Arial" w:cs="Arial"/>
          <w:sz w:val="18"/>
          <w:szCs w:val="18"/>
        </w:rPr>
      </w:pPr>
      <w:r w:rsidRPr="0097749F">
        <w:rPr>
          <w:rFonts w:ascii="Arial" w:hAnsi="Arial" w:cs="Arial"/>
          <w:color w:val="000000"/>
          <w:sz w:val="18"/>
          <w:szCs w:val="18"/>
        </w:rPr>
        <w:t xml:space="preserve">Odstoupí-li některá ze smluvních stran od této smlouvy na základě ujednání z této smlouvy vyplývajících, zavazují se smluvní strany provést vzájemné vypořádání svých závazků z předmětné smlouvy a uhradit si </w:t>
      </w:r>
      <w:r w:rsidR="00C0103F" w:rsidRPr="0097749F">
        <w:rPr>
          <w:rFonts w:ascii="Arial" w:hAnsi="Arial" w:cs="Arial"/>
          <w:color w:val="000000"/>
          <w:sz w:val="18"/>
          <w:szCs w:val="18"/>
        </w:rPr>
        <w:t xml:space="preserve">veškerá </w:t>
      </w:r>
      <w:r w:rsidRPr="0097749F">
        <w:rPr>
          <w:rFonts w:ascii="Arial" w:hAnsi="Arial" w:cs="Arial"/>
          <w:color w:val="000000"/>
          <w:sz w:val="18"/>
          <w:szCs w:val="18"/>
        </w:rPr>
        <w:t>dosud poskytnutá plnění.</w:t>
      </w:r>
    </w:p>
    <w:p w14:paraId="499FD909" w14:textId="77777777" w:rsidR="006D17EC" w:rsidRPr="0097749F" w:rsidRDefault="006D17EC" w:rsidP="0097749F">
      <w:pPr>
        <w:spacing w:after="120"/>
        <w:ind w:left="567"/>
        <w:jc w:val="both"/>
        <w:rPr>
          <w:rFonts w:ascii="Arial" w:hAnsi="Arial" w:cs="Arial"/>
          <w:sz w:val="18"/>
          <w:szCs w:val="18"/>
        </w:rPr>
      </w:pPr>
    </w:p>
    <w:p w14:paraId="14561A18" w14:textId="77777777" w:rsidR="006D17EC" w:rsidRPr="0097749F" w:rsidRDefault="002B1CA3" w:rsidP="0097749F">
      <w:pPr>
        <w:numPr>
          <w:ilvl w:val="0"/>
          <w:numId w:val="28"/>
        </w:numPr>
        <w:spacing w:after="120"/>
        <w:ind w:left="357" w:hanging="357"/>
        <w:jc w:val="center"/>
        <w:rPr>
          <w:rFonts w:ascii="Arial" w:hAnsi="Arial" w:cs="Arial"/>
          <w:sz w:val="18"/>
          <w:szCs w:val="18"/>
        </w:rPr>
      </w:pPr>
      <w:r w:rsidRPr="0097749F">
        <w:rPr>
          <w:rFonts w:ascii="Arial" w:hAnsi="Arial" w:cs="Arial"/>
          <w:b/>
          <w:color w:val="000000"/>
          <w:sz w:val="18"/>
          <w:szCs w:val="18"/>
        </w:rPr>
        <w:t>ZÁVĚREČNÁ USTANOVENÍ</w:t>
      </w:r>
    </w:p>
    <w:p w14:paraId="4633CCCE" w14:textId="77777777" w:rsidR="006D17EC" w:rsidRPr="0097749F" w:rsidRDefault="006D17EC"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Zhotovitel je oprávněn převést svoje práva a povinnosti z této smlouvy vyplývající na jinou osobu pouze s písemným souhlasem objednatele.</w:t>
      </w:r>
    </w:p>
    <w:p w14:paraId="4C44DC9E" w14:textId="77777777" w:rsidR="006D17EC" w:rsidRPr="0097749F" w:rsidRDefault="006D17EC"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w:t>
      </w:r>
    </w:p>
    <w:p w14:paraId="08D074D1" w14:textId="77777777" w:rsidR="006D17EC" w:rsidRPr="0097749F" w:rsidRDefault="006D17EC"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Smlouva bude v souladu se zákonem č. 340/2015 Sb., o zvláštních podmínkách účinnosti některých smluv, uveřejňování těchto smluv a o registru smluv,</w:t>
      </w:r>
      <w:r w:rsidR="002F030E" w:rsidRPr="0097749F">
        <w:rPr>
          <w:rFonts w:ascii="Arial" w:hAnsi="Arial" w:cs="Arial"/>
          <w:sz w:val="18"/>
          <w:szCs w:val="18"/>
        </w:rPr>
        <w:t xml:space="preserve"> ve znění pozdějších předpisů (dále jen „zákon o registru smluv“),</w:t>
      </w:r>
      <w:r w:rsidRPr="0097749F">
        <w:rPr>
          <w:rFonts w:ascii="Arial" w:hAnsi="Arial" w:cs="Arial"/>
          <w:sz w:val="18"/>
          <w:szCs w:val="18"/>
        </w:rPr>
        <w:t xml:space="preserve"> uveřejněna v registru smluv. Smluvní strany se dohodly, že smlouvu uveřejní v registru smluv Město Kyjov. Tato smlouva nabývá účinnosti dnem uveřejnění v registru smluv dle zákona o registru smluv. </w:t>
      </w:r>
    </w:p>
    <w:p w14:paraId="401E1A1E" w14:textId="77777777" w:rsidR="0097749F" w:rsidRPr="0097749F" w:rsidRDefault="006D17EC"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Tato Smlouva může být měněna nebo doplňována pouze písemnými číslovanými dodatky podepsanými oprávněnými zástupci obou smluvních stran.</w:t>
      </w:r>
    </w:p>
    <w:p w14:paraId="5DDCC079" w14:textId="77777777" w:rsidR="006D17EC" w:rsidRPr="0097749F" w:rsidRDefault="006D17EC"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Smlouva je vyhotovena ve 3 výtiscích s platností originálu, z nichž objednatel obdrží 2 vyhotovení a zhotovitel 1 vyhotovení.</w:t>
      </w:r>
      <w:r w:rsidR="0097749F" w:rsidRPr="0097749F">
        <w:rPr>
          <w:rFonts w:ascii="Arial" w:hAnsi="Arial" w:cs="Arial"/>
          <w:sz w:val="18"/>
          <w:szCs w:val="18"/>
        </w:rPr>
        <w:t xml:space="preserve"> V případě, že se smluvní strany dohodnou</w:t>
      </w:r>
      <w:r w:rsidR="00D71F15" w:rsidRPr="0097749F">
        <w:rPr>
          <w:rFonts w:ascii="Arial" w:hAnsi="Arial" w:cs="Arial"/>
          <w:sz w:val="18"/>
          <w:szCs w:val="18"/>
        </w:rPr>
        <w:t>, že smlouvu uzavřou prostřednictvím prostředků komunikace na dálku. Smlouva bude uzavřena připojením zaručených/kvalifikovaných elektronických podpisů obou smluvních stran.</w:t>
      </w:r>
    </w:p>
    <w:p w14:paraId="78D0B80C" w14:textId="77777777" w:rsidR="006D17EC" w:rsidRPr="0097749F" w:rsidRDefault="006D17EC"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A31993F" w14:textId="77777777" w:rsidR="006D17EC" w:rsidRPr="0097749F" w:rsidRDefault="006D17EC" w:rsidP="0097749F">
      <w:pPr>
        <w:numPr>
          <w:ilvl w:val="1"/>
          <w:numId w:val="28"/>
        </w:numPr>
        <w:spacing w:after="120"/>
        <w:ind w:left="567" w:hanging="567"/>
        <w:jc w:val="both"/>
        <w:rPr>
          <w:rFonts w:ascii="Arial" w:hAnsi="Arial" w:cs="Arial"/>
          <w:sz w:val="18"/>
          <w:szCs w:val="18"/>
        </w:rPr>
      </w:pPr>
      <w:r w:rsidRPr="0097749F">
        <w:rPr>
          <w:rFonts w:ascii="Arial" w:hAnsi="Arial" w:cs="Arial"/>
          <w:sz w:val="18"/>
          <w:szCs w:val="18"/>
        </w:rPr>
        <w:t xml:space="preserve">O uzavření této smlouvy rozhodla rada města Kyjova na svém </w:t>
      </w:r>
      <w:r w:rsidRPr="0097749F">
        <w:rPr>
          <w:rFonts w:ascii="Arial" w:hAnsi="Arial" w:cs="Arial"/>
          <w:sz w:val="18"/>
          <w:szCs w:val="18"/>
          <w:highlight w:val="yellow"/>
        </w:rPr>
        <w:t>………...</w:t>
      </w:r>
      <w:r w:rsidRPr="0097749F">
        <w:rPr>
          <w:rFonts w:ascii="Arial" w:hAnsi="Arial" w:cs="Arial"/>
          <w:sz w:val="18"/>
          <w:szCs w:val="18"/>
        </w:rPr>
        <w:t xml:space="preserve"> zasedání dne </w:t>
      </w:r>
      <w:r w:rsidRPr="0097749F">
        <w:rPr>
          <w:rFonts w:ascii="Arial" w:hAnsi="Arial" w:cs="Arial"/>
          <w:sz w:val="18"/>
          <w:szCs w:val="18"/>
          <w:highlight w:val="yellow"/>
        </w:rPr>
        <w:t>…………………….</w:t>
      </w:r>
    </w:p>
    <w:p w14:paraId="5BD0ED83" w14:textId="77777777" w:rsidR="005A7D2B" w:rsidRPr="0097749F" w:rsidRDefault="005A7D2B" w:rsidP="0097749F">
      <w:pPr>
        <w:spacing w:after="120"/>
        <w:rPr>
          <w:rFonts w:ascii="Arial" w:hAnsi="Arial" w:cs="Arial"/>
          <w:sz w:val="18"/>
          <w:szCs w:val="18"/>
          <w:highlight w:val="yellow"/>
        </w:rPr>
      </w:pPr>
    </w:p>
    <w:p w14:paraId="79349C85" w14:textId="77777777" w:rsidR="005A7D2B" w:rsidRPr="0097749F" w:rsidRDefault="005A7D2B" w:rsidP="0097749F">
      <w:pPr>
        <w:spacing w:after="120"/>
        <w:rPr>
          <w:rFonts w:ascii="Arial" w:hAnsi="Arial" w:cs="Arial"/>
          <w:sz w:val="18"/>
          <w:szCs w:val="18"/>
          <w:highlight w:val="yellow"/>
        </w:rPr>
      </w:pPr>
    </w:p>
    <w:p w14:paraId="726583AA" w14:textId="77777777" w:rsidR="005A7D2B" w:rsidRPr="0097749F" w:rsidRDefault="005A7D2B" w:rsidP="0097749F">
      <w:pPr>
        <w:spacing w:after="120"/>
        <w:rPr>
          <w:rFonts w:ascii="Arial" w:hAnsi="Arial" w:cs="Arial"/>
          <w:sz w:val="18"/>
          <w:szCs w:val="18"/>
        </w:rPr>
      </w:pPr>
      <w:r w:rsidRPr="0097749F">
        <w:rPr>
          <w:rFonts w:ascii="Arial" w:hAnsi="Arial" w:cs="Arial"/>
          <w:sz w:val="18"/>
          <w:szCs w:val="18"/>
        </w:rPr>
        <w:t>V Kyjově dne:</w:t>
      </w:r>
      <w:r w:rsidRPr="0097749F">
        <w:rPr>
          <w:rFonts w:ascii="Arial" w:hAnsi="Arial" w:cs="Arial"/>
          <w:sz w:val="18"/>
          <w:szCs w:val="18"/>
        </w:rPr>
        <w:tab/>
        <w:t xml:space="preserve">                                                    </w:t>
      </w:r>
      <w:r w:rsidRPr="0097749F">
        <w:rPr>
          <w:rFonts w:ascii="Arial" w:hAnsi="Arial" w:cs="Arial"/>
          <w:sz w:val="18"/>
          <w:szCs w:val="18"/>
        </w:rPr>
        <w:tab/>
        <w:t xml:space="preserve">         V ……………. dne ……………….</w:t>
      </w:r>
    </w:p>
    <w:p w14:paraId="3B78F995" w14:textId="77777777" w:rsidR="0097749F" w:rsidRPr="0097749F" w:rsidRDefault="0097749F" w:rsidP="0097749F">
      <w:pPr>
        <w:spacing w:after="120"/>
        <w:rPr>
          <w:rFonts w:ascii="Arial" w:hAnsi="Arial" w:cs="Arial"/>
          <w:b/>
          <w:sz w:val="18"/>
          <w:szCs w:val="18"/>
        </w:rPr>
      </w:pPr>
    </w:p>
    <w:p w14:paraId="2B0BA777" w14:textId="77777777" w:rsidR="005A7D2B" w:rsidRPr="0097749F" w:rsidRDefault="005A7D2B" w:rsidP="0097749F">
      <w:pPr>
        <w:spacing w:after="120"/>
        <w:rPr>
          <w:rFonts w:ascii="Arial" w:hAnsi="Arial" w:cs="Arial"/>
          <w:b/>
          <w:sz w:val="18"/>
          <w:szCs w:val="18"/>
        </w:rPr>
      </w:pPr>
      <w:r w:rsidRPr="0097749F">
        <w:rPr>
          <w:rFonts w:ascii="Arial" w:hAnsi="Arial" w:cs="Arial"/>
          <w:b/>
          <w:sz w:val="18"/>
          <w:szCs w:val="18"/>
        </w:rPr>
        <w:t>Objednatel:</w:t>
      </w:r>
      <w:r w:rsidRPr="0097749F">
        <w:rPr>
          <w:rFonts w:ascii="Arial" w:hAnsi="Arial" w:cs="Arial"/>
          <w:b/>
          <w:sz w:val="18"/>
          <w:szCs w:val="18"/>
        </w:rPr>
        <w:tab/>
      </w:r>
      <w:r w:rsidRPr="0097749F">
        <w:rPr>
          <w:rFonts w:ascii="Arial" w:hAnsi="Arial" w:cs="Arial"/>
          <w:sz w:val="18"/>
          <w:szCs w:val="18"/>
        </w:rPr>
        <w:t xml:space="preserve">                                                                  </w:t>
      </w:r>
      <w:r w:rsidRPr="0097749F">
        <w:rPr>
          <w:rFonts w:ascii="Arial" w:hAnsi="Arial" w:cs="Arial"/>
          <w:b/>
          <w:sz w:val="18"/>
          <w:szCs w:val="18"/>
        </w:rPr>
        <w:t>Zhotovitel:</w:t>
      </w:r>
    </w:p>
    <w:p w14:paraId="79244E01" w14:textId="77777777" w:rsidR="005A7D2B" w:rsidRPr="0097749F" w:rsidRDefault="005A7D2B" w:rsidP="0097749F">
      <w:pPr>
        <w:spacing w:after="120"/>
        <w:rPr>
          <w:rFonts w:ascii="Arial" w:hAnsi="Arial" w:cs="Arial"/>
          <w:sz w:val="18"/>
          <w:szCs w:val="18"/>
        </w:rPr>
      </w:pPr>
    </w:p>
    <w:p w14:paraId="00D16B09" w14:textId="77777777" w:rsidR="005A7D2B" w:rsidRPr="0097749F" w:rsidRDefault="005A7D2B" w:rsidP="0097749F">
      <w:pPr>
        <w:spacing w:after="120"/>
        <w:rPr>
          <w:rFonts w:ascii="Arial" w:hAnsi="Arial" w:cs="Arial"/>
          <w:sz w:val="18"/>
          <w:szCs w:val="18"/>
        </w:rPr>
      </w:pPr>
    </w:p>
    <w:p w14:paraId="7D03F6AE" w14:textId="77777777" w:rsidR="005A7D2B" w:rsidRPr="0097749F" w:rsidRDefault="005A7D2B" w:rsidP="0097749F">
      <w:pPr>
        <w:spacing w:after="120"/>
        <w:rPr>
          <w:rFonts w:ascii="Arial" w:hAnsi="Arial" w:cs="Arial"/>
          <w:sz w:val="18"/>
          <w:szCs w:val="18"/>
        </w:rPr>
      </w:pPr>
      <w:r w:rsidRPr="0097749F">
        <w:rPr>
          <w:rFonts w:ascii="Arial" w:hAnsi="Arial" w:cs="Arial"/>
          <w:sz w:val="18"/>
          <w:szCs w:val="18"/>
        </w:rPr>
        <w:tab/>
      </w:r>
    </w:p>
    <w:p w14:paraId="1C1B7D2E" w14:textId="77777777" w:rsidR="005A7D2B" w:rsidRPr="0097749F" w:rsidRDefault="005A7D2B" w:rsidP="0097749F">
      <w:pPr>
        <w:spacing w:after="120"/>
        <w:rPr>
          <w:rFonts w:ascii="Arial" w:hAnsi="Arial" w:cs="Arial"/>
          <w:sz w:val="18"/>
          <w:szCs w:val="18"/>
        </w:rPr>
      </w:pPr>
      <w:r w:rsidRPr="0097749F">
        <w:rPr>
          <w:rFonts w:ascii="Arial" w:hAnsi="Arial" w:cs="Arial"/>
          <w:sz w:val="18"/>
          <w:szCs w:val="18"/>
        </w:rPr>
        <w:tab/>
      </w:r>
    </w:p>
    <w:p w14:paraId="659E186A" w14:textId="77777777" w:rsidR="00AA50BF" w:rsidRPr="0097749F" w:rsidRDefault="005A7D2B" w:rsidP="0097749F">
      <w:pPr>
        <w:spacing w:after="120"/>
        <w:rPr>
          <w:rFonts w:ascii="Arial" w:hAnsi="Arial" w:cs="Arial"/>
          <w:sz w:val="18"/>
          <w:szCs w:val="18"/>
        </w:rPr>
      </w:pPr>
      <w:r w:rsidRPr="0097749F">
        <w:rPr>
          <w:rFonts w:ascii="Arial" w:hAnsi="Arial" w:cs="Arial"/>
          <w:sz w:val="18"/>
          <w:szCs w:val="18"/>
        </w:rPr>
        <w:t>………………………………………</w:t>
      </w:r>
      <w:r w:rsidRPr="0097749F">
        <w:rPr>
          <w:rFonts w:ascii="Arial" w:hAnsi="Arial" w:cs="Arial"/>
          <w:sz w:val="18"/>
          <w:szCs w:val="18"/>
        </w:rPr>
        <w:tab/>
      </w:r>
      <w:r w:rsidRPr="0097749F">
        <w:rPr>
          <w:rFonts w:ascii="Arial" w:hAnsi="Arial" w:cs="Arial"/>
          <w:sz w:val="18"/>
          <w:szCs w:val="18"/>
        </w:rPr>
        <w:tab/>
        <w:t xml:space="preserve">                        …………………………………………</w:t>
      </w:r>
    </w:p>
    <w:sectPr w:rsidR="00AA50BF" w:rsidRPr="0097749F" w:rsidSect="00537B72">
      <w:pgSz w:w="11906" w:h="16838"/>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5C397" w14:textId="77777777" w:rsidR="00D57B1D" w:rsidRDefault="00D57B1D" w:rsidP="000B5B2D">
      <w:r>
        <w:separator/>
      </w:r>
    </w:p>
  </w:endnote>
  <w:endnote w:type="continuationSeparator" w:id="0">
    <w:p w14:paraId="4B61A8F3" w14:textId="77777777" w:rsidR="00D57B1D" w:rsidRDefault="00D57B1D" w:rsidP="000B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ial">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DBD7B" w14:textId="77777777" w:rsidR="00D57B1D" w:rsidRDefault="00D57B1D" w:rsidP="000B5B2D">
      <w:r>
        <w:separator/>
      </w:r>
    </w:p>
  </w:footnote>
  <w:footnote w:type="continuationSeparator" w:id="0">
    <w:p w14:paraId="02700788" w14:textId="77777777" w:rsidR="00D57B1D" w:rsidRDefault="00D57B1D" w:rsidP="000B5B2D">
      <w:r>
        <w:continuationSeparator/>
      </w:r>
    </w:p>
  </w:footnote>
  <w:footnote w:id="1">
    <w:p w14:paraId="5C21F797" w14:textId="77777777" w:rsidR="0030559D" w:rsidRDefault="0030559D">
      <w:pPr>
        <w:pStyle w:val="Textpoznpodarou"/>
      </w:pPr>
      <w:r w:rsidRPr="00364964">
        <w:rPr>
          <w:rFonts w:ascii="Arial" w:hAnsi="Arial" w:cs="Arial"/>
          <w:sz w:val="18"/>
          <w:szCs w:val="18"/>
        </w:rPr>
        <w:footnoteRef/>
      </w:r>
      <w:r w:rsidRPr="00364964">
        <w:rPr>
          <w:rFonts w:ascii="Arial" w:hAnsi="Arial" w:cs="Arial"/>
          <w:sz w:val="18"/>
          <w:szCs w:val="18"/>
        </w:rPr>
        <w:t xml:space="preserve"> </w:t>
      </w:r>
      <w:r w:rsidR="0079613F" w:rsidRPr="00364964">
        <w:rPr>
          <w:rFonts w:ascii="Arial" w:hAnsi="Arial" w:cs="Arial"/>
          <w:sz w:val="18"/>
          <w:szCs w:val="18"/>
        </w:rPr>
        <w:t xml:space="preserve">Struktura softwarových a hardwarových komponent, které organizují, spravují, monitorují a řídí propojená zařízení a systémy v </w:t>
      </w:r>
      <w:proofErr w:type="gramStart"/>
      <w:r w:rsidR="0079613F" w:rsidRPr="00364964">
        <w:rPr>
          <w:rFonts w:ascii="Arial" w:hAnsi="Arial" w:cs="Arial"/>
          <w:sz w:val="18"/>
          <w:szCs w:val="18"/>
        </w:rPr>
        <w:t>Internetu</w:t>
      </w:r>
      <w:proofErr w:type="gramEnd"/>
      <w:r w:rsidR="0079613F" w:rsidRPr="00364964">
        <w:rPr>
          <w:rFonts w:ascii="Arial" w:hAnsi="Arial" w:cs="Arial"/>
          <w:sz w:val="18"/>
          <w:szCs w:val="18"/>
        </w:rPr>
        <w:t xml:space="preserve"> věcí (IoT).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74E8"/>
    <w:multiLevelType w:val="hybridMultilevel"/>
    <w:tmpl w:val="B3484E18"/>
    <w:lvl w:ilvl="0" w:tplc="39F6102E">
      <w:start w:val="1"/>
      <w:numFmt w:val="lowerLetter"/>
      <w:lvlText w:val="%1)"/>
      <w:lvlJc w:val="left"/>
      <w:pPr>
        <w:tabs>
          <w:tab w:val="num" w:pos="600"/>
        </w:tabs>
        <w:ind w:left="6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03AE56CD"/>
    <w:multiLevelType w:val="hybridMultilevel"/>
    <w:tmpl w:val="93465C88"/>
    <w:lvl w:ilvl="0" w:tplc="16ECB894">
      <w:start w:val="8"/>
      <w:numFmt w:val="bullet"/>
      <w:lvlText w:val="-"/>
      <w:lvlJc w:val="left"/>
      <w:pPr>
        <w:ind w:left="4700" w:hanging="360"/>
      </w:pPr>
      <w:rPr>
        <w:rFonts w:ascii="Arial" w:eastAsia="Times New Roman" w:hAnsi="Arial" w:cs="Arial" w:hint="default"/>
      </w:rPr>
    </w:lvl>
    <w:lvl w:ilvl="1" w:tplc="04050003">
      <w:start w:val="1"/>
      <w:numFmt w:val="bullet"/>
      <w:lvlText w:val="o"/>
      <w:lvlJc w:val="left"/>
      <w:pPr>
        <w:ind w:left="5420" w:hanging="360"/>
      </w:pPr>
      <w:rPr>
        <w:rFonts w:ascii="Courier New" w:hAnsi="Courier New" w:cs="Courier New" w:hint="default"/>
      </w:rPr>
    </w:lvl>
    <w:lvl w:ilvl="2" w:tplc="04050005" w:tentative="1">
      <w:start w:val="1"/>
      <w:numFmt w:val="bullet"/>
      <w:lvlText w:val=""/>
      <w:lvlJc w:val="left"/>
      <w:pPr>
        <w:ind w:left="6140" w:hanging="360"/>
      </w:pPr>
      <w:rPr>
        <w:rFonts w:ascii="Wingdings" w:hAnsi="Wingdings" w:hint="default"/>
      </w:rPr>
    </w:lvl>
    <w:lvl w:ilvl="3" w:tplc="04050001" w:tentative="1">
      <w:start w:val="1"/>
      <w:numFmt w:val="bullet"/>
      <w:lvlText w:val=""/>
      <w:lvlJc w:val="left"/>
      <w:pPr>
        <w:ind w:left="6860" w:hanging="360"/>
      </w:pPr>
      <w:rPr>
        <w:rFonts w:ascii="Symbol" w:hAnsi="Symbol" w:hint="default"/>
      </w:rPr>
    </w:lvl>
    <w:lvl w:ilvl="4" w:tplc="04050003" w:tentative="1">
      <w:start w:val="1"/>
      <w:numFmt w:val="bullet"/>
      <w:lvlText w:val="o"/>
      <w:lvlJc w:val="left"/>
      <w:pPr>
        <w:ind w:left="7580" w:hanging="360"/>
      </w:pPr>
      <w:rPr>
        <w:rFonts w:ascii="Courier New" w:hAnsi="Courier New" w:cs="Courier New" w:hint="default"/>
      </w:rPr>
    </w:lvl>
    <w:lvl w:ilvl="5" w:tplc="04050005" w:tentative="1">
      <w:start w:val="1"/>
      <w:numFmt w:val="bullet"/>
      <w:lvlText w:val=""/>
      <w:lvlJc w:val="left"/>
      <w:pPr>
        <w:ind w:left="8300" w:hanging="360"/>
      </w:pPr>
      <w:rPr>
        <w:rFonts w:ascii="Wingdings" w:hAnsi="Wingdings" w:hint="default"/>
      </w:rPr>
    </w:lvl>
    <w:lvl w:ilvl="6" w:tplc="04050001" w:tentative="1">
      <w:start w:val="1"/>
      <w:numFmt w:val="bullet"/>
      <w:lvlText w:val=""/>
      <w:lvlJc w:val="left"/>
      <w:pPr>
        <w:ind w:left="9020" w:hanging="360"/>
      </w:pPr>
      <w:rPr>
        <w:rFonts w:ascii="Symbol" w:hAnsi="Symbol" w:hint="default"/>
      </w:rPr>
    </w:lvl>
    <w:lvl w:ilvl="7" w:tplc="04050003" w:tentative="1">
      <w:start w:val="1"/>
      <w:numFmt w:val="bullet"/>
      <w:lvlText w:val="o"/>
      <w:lvlJc w:val="left"/>
      <w:pPr>
        <w:ind w:left="9740" w:hanging="360"/>
      </w:pPr>
      <w:rPr>
        <w:rFonts w:ascii="Courier New" w:hAnsi="Courier New" w:cs="Courier New" w:hint="default"/>
      </w:rPr>
    </w:lvl>
    <w:lvl w:ilvl="8" w:tplc="04050005" w:tentative="1">
      <w:start w:val="1"/>
      <w:numFmt w:val="bullet"/>
      <w:lvlText w:val=""/>
      <w:lvlJc w:val="left"/>
      <w:pPr>
        <w:ind w:left="10460" w:hanging="360"/>
      </w:pPr>
      <w:rPr>
        <w:rFonts w:ascii="Wingdings" w:hAnsi="Wingdings" w:hint="default"/>
      </w:rPr>
    </w:lvl>
  </w:abstractNum>
  <w:abstractNum w:abstractNumId="2" w15:restartNumberingAfterBreak="0">
    <w:nsid w:val="077E1932"/>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3"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1000"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9125B3"/>
    <w:multiLevelType w:val="hybridMultilevel"/>
    <w:tmpl w:val="01D6DF4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0E07647C"/>
    <w:multiLevelType w:val="hybridMultilevel"/>
    <w:tmpl w:val="6A7C912E"/>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2A44165"/>
    <w:multiLevelType w:val="hybridMultilevel"/>
    <w:tmpl w:val="1C2C029E"/>
    <w:lvl w:ilvl="0" w:tplc="FDFA0C82">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A1427A"/>
    <w:multiLevelType w:val="hybridMultilevel"/>
    <w:tmpl w:val="F91AE4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8A3168"/>
    <w:multiLevelType w:val="hybridMultilevel"/>
    <w:tmpl w:val="52C2452A"/>
    <w:lvl w:ilvl="0" w:tplc="FDFA0C82">
      <w:numFmt w:val="bullet"/>
      <w:lvlText w:val="•"/>
      <w:lvlJc w:val="left"/>
      <w:pPr>
        <w:ind w:left="791" w:hanging="360"/>
      </w:pPr>
      <w:rPr>
        <w:rFonts w:ascii="Arial" w:eastAsia="Times New Roman" w:hAnsi="Arial" w:cs="Arial" w:hint="default"/>
      </w:rPr>
    </w:lvl>
    <w:lvl w:ilvl="1" w:tplc="04050003" w:tentative="1">
      <w:start w:val="1"/>
      <w:numFmt w:val="bullet"/>
      <w:lvlText w:val="o"/>
      <w:lvlJc w:val="left"/>
      <w:pPr>
        <w:ind w:left="1511" w:hanging="360"/>
      </w:pPr>
      <w:rPr>
        <w:rFonts w:ascii="Courier New" w:hAnsi="Courier New" w:cs="Courier New" w:hint="default"/>
      </w:rPr>
    </w:lvl>
    <w:lvl w:ilvl="2" w:tplc="04050005" w:tentative="1">
      <w:start w:val="1"/>
      <w:numFmt w:val="bullet"/>
      <w:lvlText w:val=""/>
      <w:lvlJc w:val="left"/>
      <w:pPr>
        <w:ind w:left="2231" w:hanging="360"/>
      </w:pPr>
      <w:rPr>
        <w:rFonts w:ascii="Wingdings" w:hAnsi="Wingdings" w:hint="default"/>
      </w:rPr>
    </w:lvl>
    <w:lvl w:ilvl="3" w:tplc="04050001" w:tentative="1">
      <w:start w:val="1"/>
      <w:numFmt w:val="bullet"/>
      <w:lvlText w:val=""/>
      <w:lvlJc w:val="left"/>
      <w:pPr>
        <w:ind w:left="2951" w:hanging="360"/>
      </w:pPr>
      <w:rPr>
        <w:rFonts w:ascii="Symbol" w:hAnsi="Symbol" w:hint="default"/>
      </w:rPr>
    </w:lvl>
    <w:lvl w:ilvl="4" w:tplc="04050003" w:tentative="1">
      <w:start w:val="1"/>
      <w:numFmt w:val="bullet"/>
      <w:lvlText w:val="o"/>
      <w:lvlJc w:val="left"/>
      <w:pPr>
        <w:ind w:left="3671" w:hanging="360"/>
      </w:pPr>
      <w:rPr>
        <w:rFonts w:ascii="Courier New" w:hAnsi="Courier New" w:cs="Courier New" w:hint="default"/>
      </w:rPr>
    </w:lvl>
    <w:lvl w:ilvl="5" w:tplc="04050005" w:tentative="1">
      <w:start w:val="1"/>
      <w:numFmt w:val="bullet"/>
      <w:lvlText w:val=""/>
      <w:lvlJc w:val="left"/>
      <w:pPr>
        <w:ind w:left="4391" w:hanging="360"/>
      </w:pPr>
      <w:rPr>
        <w:rFonts w:ascii="Wingdings" w:hAnsi="Wingdings" w:hint="default"/>
      </w:rPr>
    </w:lvl>
    <w:lvl w:ilvl="6" w:tplc="04050001" w:tentative="1">
      <w:start w:val="1"/>
      <w:numFmt w:val="bullet"/>
      <w:lvlText w:val=""/>
      <w:lvlJc w:val="left"/>
      <w:pPr>
        <w:ind w:left="5111" w:hanging="360"/>
      </w:pPr>
      <w:rPr>
        <w:rFonts w:ascii="Symbol" w:hAnsi="Symbol" w:hint="default"/>
      </w:rPr>
    </w:lvl>
    <w:lvl w:ilvl="7" w:tplc="04050003" w:tentative="1">
      <w:start w:val="1"/>
      <w:numFmt w:val="bullet"/>
      <w:lvlText w:val="o"/>
      <w:lvlJc w:val="left"/>
      <w:pPr>
        <w:ind w:left="5831" w:hanging="360"/>
      </w:pPr>
      <w:rPr>
        <w:rFonts w:ascii="Courier New" w:hAnsi="Courier New" w:cs="Courier New" w:hint="default"/>
      </w:rPr>
    </w:lvl>
    <w:lvl w:ilvl="8" w:tplc="04050005" w:tentative="1">
      <w:start w:val="1"/>
      <w:numFmt w:val="bullet"/>
      <w:lvlText w:val=""/>
      <w:lvlJc w:val="left"/>
      <w:pPr>
        <w:ind w:left="6551" w:hanging="360"/>
      </w:pPr>
      <w:rPr>
        <w:rFonts w:ascii="Wingdings" w:hAnsi="Wingdings" w:hint="default"/>
      </w:rPr>
    </w:lvl>
  </w:abstractNum>
  <w:abstractNum w:abstractNumId="9" w15:restartNumberingAfterBreak="0">
    <w:nsid w:val="1A91501C"/>
    <w:multiLevelType w:val="hybridMultilevel"/>
    <w:tmpl w:val="E242A4FA"/>
    <w:lvl w:ilvl="0" w:tplc="F7785AB8">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1C0400EB"/>
    <w:multiLevelType w:val="multilevel"/>
    <w:tmpl w:val="E4B44F9A"/>
    <w:styleLink w:val="WW8Num10"/>
    <w:lvl w:ilvl="0">
      <w:start w:val="1"/>
      <w:numFmt w:val="decimal"/>
      <w:lvlText w:val="%1."/>
      <w:lvlJc w:val="left"/>
      <w:pPr>
        <w:ind w:left="360" w:hanging="360"/>
      </w:pPr>
      <w:rPr>
        <w:rFonts w:ascii="Arial, Arial" w:hAnsi="Arial, Arial" w:cs="Arial, Arial"/>
        <w:b/>
        <w:color w:val="000000"/>
      </w:rPr>
    </w:lvl>
    <w:lvl w:ilvl="1">
      <w:start w:val="1"/>
      <w:numFmt w:val="decimal"/>
      <w:lvlText w:val="%1.%2."/>
      <w:lvlJc w:val="left"/>
      <w:pPr>
        <w:ind w:left="792" w:hanging="432"/>
      </w:pPr>
      <w:rPr>
        <w:rFonts w:ascii="Arial, Arial" w:hAnsi="Arial, Arial" w:cs="Arial, Arial"/>
        <w:b w:val="0"/>
        <w:color w:val="000000"/>
      </w:rPr>
    </w:lvl>
    <w:lvl w:ilvl="2">
      <w:start w:val="1"/>
      <w:numFmt w:val="decimal"/>
      <w:lvlText w:val="%1.%2.%3."/>
      <w:lvlJc w:val="left"/>
      <w:pPr>
        <w:ind w:left="1224" w:hanging="504"/>
      </w:pPr>
      <w:rPr>
        <w:rFonts w:ascii="Arial, Arial" w:hAnsi="Arial, Arial" w:cs="Arial, Arial"/>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BB5A72"/>
    <w:multiLevelType w:val="multilevel"/>
    <w:tmpl w:val="4AA06EF6"/>
    <w:lvl w:ilvl="0">
      <w:start w:val="8"/>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12" w15:restartNumberingAfterBreak="0">
    <w:nsid w:val="25E87C2E"/>
    <w:multiLevelType w:val="hybridMultilevel"/>
    <w:tmpl w:val="50EE19B6"/>
    <w:lvl w:ilvl="0" w:tplc="04050015">
      <w:start w:val="1"/>
      <w:numFmt w:val="upperLetter"/>
      <w:lvlText w:val="%1."/>
      <w:lvlJc w:val="left"/>
      <w:pPr>
        <w:tabs>
          <w:tab w:val="num" w:pos="1428"/>
        </w:tabs>
        <w:ind w:left="1428" w:hanging="360"/>
      </w:pPr>
    </w:lvl>
    <w:lvl w:ilvl="1" w:tplc="04050019">
      <w:start w:val="1"/>
      <w:numFmt w:val="decimal"/>
      <w:lvlText w:val="%2."/>
      <w:lvlJc w:val="left"/>
      <w:pPr>
        <w:tabs>
          <w:tab w:val="num" w:pos="2148"/>
        </w:tabs>
        <w:ind w:left="2148" w:hanging="360"/>
      </w:pPr>
    </w:lvl>
    <w:lvl w:ilvl="2" w:tplc="0405001B">
      <w:start w:val="1"/>
      <w:numFmt w:val="decimal"/>
      <w:lvlText w:val="%3."/>
      <w:lvlJc w:val="left"/>
      <w:pPr>
        <w:tabs>
          <w:tab w:val="num" w:pos="2868"/>
        </w:tabs>
        <w:ind w:left="2868" w:hanging="360"/>
      </w:pPr>
    </w:lvl>
    <w:lvl w:ilvl="3" w:tplc="0405000F">
      <w:start w:val="1"/>
      <w:numFmt w:val="decimal"/>
      <w:lvlText w:val="%4."/>
      <w:lvlJc w:val="left"/>
      <w:pPr>
        <w:tabs>
          <w:tab w:val="num" w:pos="3588"/>
        </w:tabs>
        <w:ind w:left="3588" w:hanging="360"/>
      </w:pPr>
    </w:lvl>
    <w:lvl w:ilvl="4" w:tplc="04050019">
      <w:start w:val="1"/>
      <w:numFmt w:val="decimal"/>
      <w:lvlText w:val="%5."/>
      <w:lvlJc w:val="left"/>
      <w:pPr>
        <w:tabs>
          <w:tab w:val="num" w:pos="4308"/>
        </w:tabs>
        <w:ind w:left="4308" w:hanging="360"/>
      </w:pPr>
    </w:lvl>
    <w:lvl w:ilvl="5" w:tplc="0405001B">
      <w:start w:val="1"/>
      <w:numFmt w:val="decimal"/>
      <w:lvlText w:val="%6."/>
      <w:lvlJc w:val="left"/>
      <w:pPr>
        <w:tabs>
          <w:tab w:val="num" w:pos="5028"/>
        </w:tabs>
        <w:ind w:left="5028" w:hanging="360"/>
      </w:pPr>
    </w:lvl>
    <w:lvl w:ilvl="6" w:tplc="0405000F">
      <w:start w:val="1"/>
      <w:numFmt w:val="decimal"/>
      <w:lvlText w:val="%7."/>
      <w:lvlJc w:val="left"/>
      <w:pPr>
        <w:tabs>
          <w:tab w:val="num" w:pos="5748"/>
        </w:tabs>
        <w:ind w:left="5748" w:hanging="360"/>
      </w:pPr>
    </w:lvl>
    <w:lvl w:ilvl="7" w:tplc="04050019">
      <w:start w:val="1"/>
      <w:numFmt w:val="decimal"/>
      <w:lvlText w:val="%8."/>
      <w:lvlJc w:val="left"/>
      <w:pPr>
        <w:tabs>
          <w:tab w:val="num" w:pos="6468"/>
        </w:tabs>
        <w:ind w:left="6468" w:hanging="360"/>
      </w:pPr>
    </w:lvl>
    <w:lvl w:ilvl="8" w:tplc="0405001B">
      <w:start w:val="1"/>
      <w:numFmt w:val="decimal"/>
      <w:lvlText w:val="%9."/>
      <w:lvlJc w:val="left"/>
      <w:pPr>
        <w:tabs>
          <w:tab w:val="num" w:pos="7188"/>
        </w:tabs>
        <w:ind w:left="7188" w:hanging="360"/>
      </w:pPr>
    </w:lvl>
  </w:abstractNum>
  <w:abstractNum w:abstractNumId="13" w15:restartNumberingAfterBreak="0">
    <w:nsid w:val="2EFB7D25"/>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14" w15:restartNumberingAfterBreak="0">
    <w:nsid w:val="31386E25"/>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dstrike w:val="0"/>
        <w:color w:val="000000"/>
        <w:sz w:val="18"/>
        <w:szCs w:val="18"/>
        <w:u w:val="none"/>
        <w:effect w:val="none"/>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2D0EFE"/>
    <w:multiLevelType w:val="hybridMultilevel"/>
    <w:tmpl w:val="20DCE664"/>
    <w:lvl w:ilvl="0" w:tplc="5910495A">
      <w:start w:val="1"/>
      <w:numFmt w:val="decimal"/>
      <w:lvlText w:val="%1."/>
      <w:lvlJc w:val="left"/>
      <w:pPr>
        <w:tabs>
          <w:tab w:val="num" w:pos="360"/>
        </w:tabs>
        <w:ind w:left="360" w:hanging="360"/>
      </w:pPr>
      <w:rPr>
        <w:b w:val="0"/>
      </w:rPr>
    </w:lvl>
    <w:lvl w:ilvl="1" w:tplc="16ECB894">
      <w:start w:val="8"/>
      <w:numFmt w:val="bullet"/>
      <w:lvlText w:val="-"/>
      <w:lvlJc w:val="left"/>
      <w:pPr>
        <w:tabs>
          <w:tab w:val="num" w:pos="1080"/>
        </w:tabs>
        <w:ind w:left="1080" w:hanging="360"/>
      </w:pPr>
      <w:rPr>
        <w:rFonts w:ascii="Arial" w:eastAsia="Times New Roman" w:hAnsi="Arial" w:cs="Arial" w:hint="default"/>
        <w:b w:val="0"/>
      </w:r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16" w15:restartNumberingAfterBreak="0">
    <w:nsid w:val="348752BF"/>
    <w:multiLevelType w:val="hybridMultilevel"/>
    <w:tmpl w:val="36E0BAF2"/>
    <w:lvl w:ilvl="0" w:tplc="04050001">
      <w:start w:val="1"/>
      <w:numFmt w:val="bullet"/>
      <w:lvlText w:val=""/>
      <w:lvlJc w:val="left"/>
      <w:pPr>
        <w:ind w:left="791" w:hanging="360"/>
      </w:pPr>
      <w:rPr>
        <w:rFonts w:ascii="Symbol" w:hAnsi="Symbol" w:hint="default"/>
      </w:rPr>
    </w:lvl>
    <w:lvl w:ilvl="1" w:tplc="598807C4">
      <w:numFmt w:val="bullet"/>
      <w:lvlText w:val="•"/>
      <w:lvlJc w:val="left"/>
      <w:pPr>
        <w:ind w:left="1856" w:hanging="705"/>
      </w:pPr>
      <w:rPr>
        <w:rFonts w:ascii="Arial" w:eastAsia="Times New Roman" w:hAnsi="Arial" w:cs="Arial" w:hint="default"/>
      </w:rPr>
    </w:lvl>
    <w:lvl w:ilvl="2" w:tplc="04050005" w:tentative="1">
      <w:start w:val="1"/>
      <w:numFmt w:val="bullet"/>
      <w:lvlText w:val=""/>
      <w:lvlJc w:val="left"/>
      <w:pPr>
        <w:ind w:left="2231" w:hanging="360"/>
      </w:pPr>
      <w:rPr>
        <w:rFonts w:ascii="Wingdings" w:hAnsi="Wingdings" w:hint="default"/>
      </w:rPr>
    </w:lvl>
    <w:lvl w:ilvl="3" w:tplc="04050001" w:tentative="1">
      <w:start w:val="1"/>
      <w:numFmt w:val="bullet"/>
      <w:lvlText w:val=""/>
      <w:lvlJc w:val="left"/>
      <w:pPr>
        <w:ind w:left="2951" w:hanging="360"/>
      </w:pPr>
      <w:rPr>
        <w:rFonts w:ascii="Symbol" w:hAnsi="Symbol" w:hint="default"/>
      </w:rPr>
    </w:lvl>
    <w:lvl w:ilvl="4" w:tplc="04050003" w:tentative="1">
      <w:start w:val="1"/>
      <w:numFmt w:val="bullet"/>
      <w:lvlText w:val="o"/>
      <w:lvlJc w:val="left"/>
      <w:pPr>
        <w:ind w:left="3671" w:hanging="360"/>
      </w:pPr>
      <w:rPr>
        <w:rFonts w:ascii="Courier New" w:hAnsi="Courier New" w:cs="Courier New" w:hint="default"/>
      </w:rPr>
    </w:lvl>
    <w:lvl w:ilvl="5" w:tplc="04050005" w:tentative="1">
      <w:start w:val="1"/>
      <w:numFmt w:val="bullet"/>
      <w:lvlText w:val=""/>
      <w:lvlJc w:val="left"/>
      <w:pPr>
        <w:ind w:left="4391" w:hanging="360"/>
      </w:pPr>
      <w:rPr>
        <w:rFonts w:ascii="Wingdings" w:hAnsi="Wingdings" w:hint="default"/>
      </w:rPr>
    </w:lvl>
    <w:lvl w:ilvl="6" w:tplc="04050001" w:tentative="1">
      <w:start w:val="1"/>
      <w:numFmt w:val="bullet"/>
      <w:lvlText w:val=""/>
      <w:lvlJc w:val="left"/>
      <w:pPr>
        <w:ind w:left="5111" w:hanging="360"/>
      </w:pPr>
      <w:rPr>
        <w:rFonts w:ascii="Symbol" w:hAnsi="Symbol" w:hint="default"/>
      </w:rPr>
    </w:lvl>
    <w:lvl w:ilvl="7" w:tplc="04050003" w:tentative="1">
      <w:start w:val="1"/>
      <w:numFmt w:val="bullet"/>
      <w:lvlText w:val="o"/>
      <w:lvlJc w:val="left"/>
      <w:pPr>
        <w:ind w:left="5831" w:hanging="360"/>
      </w:pPr>
      <w:rPr>
        <w:rFonts w:ascii="Courier New" w:hAnsi="Courier New" w:cs="Courier New" w:hint="default"/>
      </w:rPr>
    </w:lvl>
    <w:lvl w:ilvl="8" w:tplc="04050005" w:tentative="1">
      <w:start w:val="1"/>
      <w:numFmt w:val="bullet"/>
      <w:lvlText w:val=""/>
      <w:lvlJc w:val="left"/>
      <w:pPr>
        <w:ind w:left="6551" w:hanging="360"/>
      </w:pPr>
      <w:rPr>
        <w:rFonts w:ascii="Wingdings" w:hAnsi="Wingdings" w:hint="default"/>
      </w:rPr>
    </w:lvl>
  </w:abstractNum>
  <w:abstractNum w:abstractNumId="17" w15:restartNumberingAfterBreak="0">
    <w:nsid w:val="3B3E02B2"/>
    <w:multiLevelType w:val="hybridMultilevel"/>
    <w:tmpl w:val="35CC1FCE"/>
    <w:lvl w:ilvl="0" w:tplc="16ECB894">
      <w:start w:val="8"/>
      <w:numFmt w:val="bullet"/>
      <w:lvlText w:val="-"/>
      <w:lvlJc w:val="left"/>
      <w:pPr>
        <w:ind w:left="1151" w:hanging="360"/>
      </w:pPr>
      <w:rPr>
        <w:rFonts w:ascii="Arial" w:eastAsia="Times New Roman" w:hAnsi="Arial" w:cs="Arial" w:hint="default"/>
      </w:rPr>
    </w:lvl>
    <w:lvl w:ilvl="1" w:tplc="04050003" w:tentative="1">
      <w:start w:val="1"/>
      <w:numFmt w:val="bullet"/>
      <w:lvlText w:val="o"/>
      <w:lvlJc w:val="left"/>
      <w:pPr>
        <w:ind w:left="1871" w:hanging="360"/>
      </w:pPr>
      <w:rPr>
        <w:rFonts w:ascii="Courier New" w:hAnsi="Courier New" w:cs="Courier New" w:hint="default"/>
      </w:rPr>
    </w:lvl>
    <w:lvl w:ilvl="2" w:tplc="04050005" w:tentative="1">
      <w:start w:val="1"/>
      <w:numFmt w:val="bullet"/>
      <w:lvlText w:val=""/>
      <w:lvlJc w:val="left"/>
      <w:pPr>
        <w:ind w:left="2591" w:hanging="360"/>
      </w:pPr>
      <w:rPr>
        <w:rFonts w:ascii="Wingdings" w:hAnsi="Wingdings" w:hint="default"/>
      </w:rPr>
    </w:lvl>
    <w:lvl w:ilvl="3" w:tplc="04050001" w:tentative="1">
      <w:start w:val="1"/>
      <w:numFmt w:val="bullet"/>
      <w:lvlText w:val=""/>
      <w:lvlJc w:val="left"/>
      <w:pPr>
        <w:ind w:left="3311" w:hanging="360"/>
      </w:pPr>
      <w:rPr>
        <w:rFonts w:ascii="Symbol" w:hAnsi="Symbol" w:hint="default"/>
      </w:rPr>
    </w:lvl>
    <w:lvl w:ilvl="4" w:tplc="04050003" w:tentative="1">
      <w:start w:val="1"/>
      <w:numFmt w:val="bullet"/>
      <w:lvlText w:val="o"/>
      <w:lvlJc w:val="left"/>
      <w:pPr>
        <w:ind w:left="4031" w:hanging="360"/>
      </w:pPr>
      <w:rPr>
        <w:rFonts w:ascii="Courier New" w:hAnsi="Courier New" w:cs="Courier New" w:hint="default"/>
      </w:rPr>
    </w:lvl>
    <w:lvl w:ilvl="5" w:tplc="04050005" w:tentative="1">
      <w:start w:val="1"/>
      <w:numFmt w:val="bullet"/>
      <w:lvlText w:val=""/>
      <w:lvlJc w:val="left"/>
      <w:pPr>
        <w:ind w:left="4751" w:hanging="360"/>
      </w:pPr>
      <w:rPr>
        <w:rFonts w:ascii="Wingdings" w:hAnsi="Wingdings" w:hint="default"/>
      </w:rPr>
    </w:lvl>
    <w:lvl w:ilvl="6" w:tplc="04050001" w:tentative="1">
      <w:start w:val="1"/>
      <w:numFmt w:val="bullet"/>
      <w:lvlText w:val=""/>
      <w:lvlJc w:val="left"/>
      <w:pPr>
        <w:ind w:left="5471" w:hanging="360"/>
      </w:pPr>
      <w:rPr>
        <w:rFonts w:ascii="Symbol" w:hAnsi="Symbol" w:hint="default"/>
      </w:rPr>
    </w:lvl>
    <w:lvl w:ilvl="7" w:tplc="04050003" w:tentative="1">
      <w:start w:val="1"/>
      <w:numFmt w:val="bullet"/>
      <w:lvlText w:val="o"/>
      <w:lvlJc w:val="left"/>
      <w:pPr>
        <w:ind w:left="6191" w:hanging="360"/>
      </w:pPr>
      <w:rPr>
        <w:rFonts w:ascii="Courier New" w:hAnsi="Courier New" w:cs="Courier New" w:hint="default"/>
      </w:rPr>
    </w:lvl>
    <w:lvl w:ilvl="8" w:tplc="04050005" w:tentative="1">
      <w:start w:val="1"/>
      <w:numFmt w:val="bullet"/>
      <w:lvlText w:val=""/>
      <w:lvlJc w:val="left"/>
      <w:pPr>
        <w:ind w:left="6911" w:hanging="360"/>
      </w:pPr>
      <w:rPr>
        <w:rFonts w:ascii="Wingdings" w:hAnsi="Wingdings" w:hint="default"/>
      </w:rPr>
    </w:lvl>
  </w:abstractNum>
  <w:abstractNum w:abstractNumId="18" w15:restartNumberingAfterBreak="0">
    <w:nsid w:val="3F8D4B06"/>
    <w:multiLevelType w:val="hybridMultilevel"/>
    <w:tmpl w:val="8BCA2BAE"/>
    <w:lvl w:ilvl="0" w:tplc="1158B74C">
      <w:start w:val="1"/>
      <w:numFmt w:val="decimal"/>
      <w:lvlText w:val="%1."/>
      <w:lvlJc w:val="left"/>
      <w:pPr>
        <w:ind w:left="1070" w:hanging="360"/>
      </w:pPr>
      <w:rPr>
        <w:rFonts w:ascii="Arial" w:eastAsia="Times New Roman" w:hAnsi="Arial" w:cs="Arial"/>
        <w:color w:val="auto"/>
        <w:sz w:val="18"/>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9" w15:restartNumberingAfterBreak="0">
    <w:nsid w:val="4DF02F3E"/>
    <w:multiLevelType w:val="hybridMultilevel"/>
    <w:tmpl w:val="42C034FA"/>
    <w:lvl w:ilvl="0" w:tplc="B226D4E0">
      <w:start w:val="1"/>
      <w:numFmt w:val="upperLetter"/>
      <w:lvlText w:val="%1."/>
      <w:lvlJc w:val="left"/>
      <w:pPr>
        <w:tabs>
          <w:tab w:val="num" w:pos="720"/>
        </w:tabs>
        <w:ind w:left="720" w:hanging="360"/>
      </w:pPr>
      <w:rPr>
        <w:b w:val="0"/>
        <w:strike w:val="0"/>
        <w:dstrike w:val="0"/>
        <w:sz w:val="20"/>
        <w:u w:val="none"/>
        <w:effect w:val="none"/>
      </w:rPr>
    </w:lvl>
    <w:lvl w:ilvl="1" w:tplc="04050019">
      <w:start w:val="1"/>
      <w:numFmt w:val="lowerLetter"/>
      <w:lvlText w:val="%2."/>
      <w:lvlJc w:val="left"/>
      <w:pPr>
        <w:tabs>
          <w:tab w:val="num" w:pos="1620"/>
        </w:tabs>
        <w:ind w:left="162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F595B63"/>
    <w:multiLevelType w:val="hybridMultilevel"/>
    <w:tmpl w:val="459A8F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7727DF"/>
    <w:multiLevelType w:val="hybridMultilevel"/>
    <w:tmpl w:val="B90CAF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ED72D5"/>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23" w15:restartNumberingAfterBreak="0">
    <w:nsid w:val="568A358E"/>
    <w:multiLevelType w:val="hybridMultilevel"/>
    <w:tmpl w:val="4F54C2D0"/>
    <w:lvl w:ilvl="0" w:tplc="04050017">
      <w:start w:val="1"/>
      <w:numFmt w:val="lowerLetter"/>
      <w:lvlText w:val="%1)"/>
      <w:lvlJc w:val="left"/>
      <w:pPr>
        <w:ind w:left="791" w:hanging="360"/>
      </w:pPr>
      <w:rPr>
        <w:rFonts w:hint="default"/>
      </w:rPr>
    </w:lvl>
    <w:lvl w:ilvl="1" w:tplc="04050003" w:tentative="1">
      <w:start w:val="1"/>
      <w:numFmt w:val="bullet"/>
      <w:lvlText w:val="o"/>
      <w:lvlJc w:val="left"/>
      <w:pPr>
        <w:ind w:left="1511" w:hanging="360"/>
      </w:pPr>
      <w:rPr>
        <w:rFonts w:ascii="Courier New" w:hAnsi="Courier New" w:cs="Courier New" w:hint="default"/>
      </w:rPr>
    </w:lvl>
    <w:lvl w:ilvl="2" w:tplc="04050005" w:tentative="1">
      <w:start w:val="1"/>
      <w:numFmt w:val="bullet"/>
      <w:lvlText w:val=""/>
      <w:lvlJc w:val="left"/>
      <w:pPr>
        <w:ind w:left="2231" w:hanging="360"/>
      </w:pPr>
      <w:rPr>
        <w:rFonts w:ascii="Wingdings" w:hAnsi="Wingdings" w:hint="default"/>
      </w:rPr>
    </w:lvl>
    <w:lvl w:ilvl="3" w:tplc="04050001" w:tentative="1">
      <w:start w:val="1"/>
      <w:numFmt w:val="bullet"/>
      <w:lvlText w:val=""/>
      <w:lvlJc w:val="left"/>
      <w:pPr>
        <w:ind w:left="2951" w:hanging="360"/>
      </w:pPr>
      <w:rPr>
        <w:rFonts w:ascii="Symbol" w:hAnsi="Symbol" w:hint="default"/>
      </w:rPr>
    </w:lvl>
    <w:lvl w:ilvl="4" w:tplc="04050003" w:tentative="1">
      <w:start w:val="1"/>
      <w:numFmt w:val="bullet"/>
      <w:lvlText w:val="o"/>
      <w:lvlJc w:val="left"/>
      <w:pPr>
        <w:ind w:left="3671" w:hanging="360"/>
      </w:pPr>
      <w:rPr>
        <w:rFonts w:ascii="Courier New" w:hAnsi="Courier New" w:cs="Courier New" w:hint="default"/>
      </w:rPr>
    </w:lvl>
    <w:lvl w:ilvl="5" w:tplc="04050005" w:tentative="1">
      <w:start w:val="1"/>
      <w:numFmt w:val="bullet"/>
      <w:lvlText w:val=""/>
      <w:lvlJc w:val="left"/>
      <w:pPr>
        <w:ind w:left="4391" w:hanging="360"/>
      </w:pPr>
      <w:rPr>
        <w:rFonts w:ascii="Wingdings" w:hAnsi="Wingdings" w:hint="default"/>
      </w:rPr>
    </w:lvl>
    <w:lvl w:ilvl="6" w:tplc="04050001" w:tentative="1">
      <w:start w:val="1"/>
      <w:numFmt w:val="bullet"/>
      <w:lvlText w:val=""/>
      <w:lvlJc w:val="left"/>
      <w:pPr>
        <w:ind w:left="5111" w:hanging="360"/>
      </w:pPr>
      <w:rPr>
        <w:rFonts w:ascii="Symbol" w:hAnsi="Symbol" w:hint="default"/>
      </w:rPr>
    </w:lvl>
    <w:lvl w:ilvl="7" w:tplc="04050003" w:tentative="1">
      <w:start w:val="1"/>
      <w:numFmt w:val="bullet"/>
      <w:lvlText w:val="o"/>
      <w:lvlJc w:val="left"/>
      <w:pPr>
        <w:ind w:left="5831" w:hanging="360"/>
      </w:pPr>
      <w:rPr>
        <w:rFonts w:ascii="Courier New" w:hAnsi="Courier New" w:cs="Courier New" w:hint="default"/>
      </w:rPr>
    </w:lvl>
    <w:lvl w:ilvl="8" w:tplc="04050005" w:tentative="1">
      <w:start w:val="1"/>
      <w:numFmt w:val="bullet"/>
      <w:lvlText w:val=""/>
      <w:lvlJc w:val="left"/>
      <w:pPr>
        <w:ind w:left="6551" w:hanging="360"/>
      </w:pPr>
      <w:rPr>
        <w:rFonts w:ascii="Wingdings" w:hAnsi="Wingdings" w:hint="default"/>
      </w:rPr>
    </w:lvl>
  </w:abstractNum>
  <w:abstractNum w:abstractNumId="24" w15:restartNumberingAfterBreak="0">
    <w:nsid w:val="697B5A54"/>
    <w:multiLevelType w:val="hybridMultilevel"/>
    <w:tmpl w:val="FEDAB74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E840927"/>
    <w:multiLevelType w:val="hybridMultilevel"/>
    <w:tmpl w:val="9B2A2AB8"/>
    <w:lvl w:ilvl="0" w:tplc="16ECB894">
      <w:start w:val="8"/>
      <w:numFmt w:val="bullet"/>
      <w:lvlText w:val="-"/>
      <w:lvlJc w:val="left"/>
      <w:pPr>
        <w:tabs>
          <w:tab w:val="num" w:pos="1068"/>
        </w:tabs>
        <w:ind w:left="1068" w:hanging="360"/>
      </w:pPr>
      <w:rPr>
        <w:rFonts w:ascii="Arial" w:eastAsia="Times New Roman" w:hAnsi="Arial" w:cs="Arial" w:hint="default"/>
      </w:rPr>
    </w:lvl>
    <w:lvl w:ilvl="1" w:tplc="39F6102E">
      <w:start w:val="1"/>
      <w:numFmt w:val="lowerLetter"/>
      <w:lvlText w:val="%2)"/>
      <w:lvlJc w:val="left"/>
      <w:pPr>
        <w:tabs>
          <w:tab w:val="num" w:pos="1788"/>
        </w:tabs>
        <w:ind w:left="1788"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71A633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631E76"/>
    <w:multiLevelType w:val="hybridMultilevel"/>
    <w:tmpl w:val="28EC50D0"/>
    <w:lvl w:ilvl="0" w:tplc="2DB4A6B2">
      <w:start w:val="1"/>
      <w:numFmt w:val="decimal"/>
      <w:lvlText w:val="%1)"/>
      <w:lvlJc w:val="left"/>
      <w:pPr>
        <w:tabs>
          <w:tab w:val="num" w:pos="1065"/>
        </w:tabs>
        <w:ind w:left="1065" w:hanging="705"/>
      </w:pPr>
      <w:rPr>
        <w:rFonts w:hint="default"/>
      </w:rPr>
    </w:lvl>
    <w:lvl w:ilvl="1" w:tplc="C52A7CA0">
      <w:start w:val="3"/>
      <w:numFmt w:val="upperRoman"/>
      <w:lvlText w:val="%2."/>
      <w:lvlJc w:val="left"/>
      <w:pPr>
        <w:tabs>
          <w:tab w:val="num" w:pos="1800"/>
        </w:tabs>
        <w:ind w:left="1800" w:hanging="720"/>
      </w:pPr>
      <w:rPr>
        <w:rFonts w:hint="default"/>
        <w:u w:val="singl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E2A69E4"/>
    <w:multiLevelType w:val="hybridMultilevel"/>
    <w:tmpl w:val="BBFAFCC6"/>
    <w:lvl w:ilvl="0" w:tplc="04050017">
      <w:start w:val="1"/>
      <w:numFmt w:val="lowerLetter"/>
      <w:lvlText w:val="%1)"/>
      <w:lvlJc w:val="left"/>
      <w:pPr>
        <w:ind w:left="791" w:hanging="360"/>
      </w:pPr>
      <w:rPr>
        <w:rFonts w:hint="default"/>
      </w:rPr>
    </w:lvl>
    <w:lvl w:ilvl="1" w:tplc="04050003" w:tentative="1">
      <w:start w:val="1"/>
      <w:numFmt w:val="bullet"/>
      <w:lvlText w:val="o"/>
      <w:lvlJc w:val="left"/>
      <w:pPr>
        <w:ind w:left="1511" w:hanging="360"/>
      </w:pPr>
      <w:rPr>
        <w:rFonts w:ascii="Courier New" w:hAnsi="Courier New" w:cs="Courier New" w:hint="default"/>
      </w:rPr>
    </w:lvl>
    <w:lvl w:ilvl="2" w:tplc="04050005" w:tentative="1">
      <w:start w:val="1"/>
      <w:numFmt w:val="bullet"/>
      <w:lvlText w:val=""/>
      <w:lvlJc w:val="left"/>
      <w:pPr>
        <w:ind w:left="2231" w:hanging="360"/>
      </w:pPr>
      <w:rPr>
        <w:rFonts w:ascii="Wingdings" w:hAnsi="Wingdings" w:hint="default"/>
      </w:rPr>
    </w:lvl>
    <w:lvl w:ilvl="3" w:tplc="04050001" w:tentative="1">
      <w:start w:val="1"/>
      <w:numFmt w:val="bullet"/>
      <w:lvlText w:val=""/>
      <w:lvlJc w:val="left"/>
      <w:pPr>
        <w:ind w:left="2951" w:hanging="360"/>
      </w:pPr>
      <w:rPr>
        <w:rFonts w:ascii="Symbol" w:hAnsi="Symbol" w:hint="default"/>
      </w:rPr>
    </w:lvl>
    <w:lvl w:ilvl="4" w:tplc="04050003" w:tentative="1">
      <w:start w:val="1"/>
      <w:numFmt w:val="bullet"/>
      <w:lvlText w:val="o"/>
      <w:lvlJc w:val="left"/>
      <w:pPr>
        <w:ind w:left="3671" w:hanging="360"/>
      </w:pPr>
      <w:rPr>
        <w:rFonts w:ascii="Courier New" w:hAnsi="Courier New" w:cs="Courier New" w:hint="default"/>
      </w:rPr>
    </w:lvl>
    <w:lvl w:ilvl="5" w:tplc="04050005" w:tentative="1">
      <w:start w:val="1"/>
      <w:numFmt w:val="bullet"/>
      <w:lvlText w:val=""/>
      <w:lvlJc w:val="left"/>
      <w:pPr>
        <w:ind w:left="4391" w:hanging="360"/>
      </w:pPr>
      <w:rPr>
        <w:rFonts w:ascii="Wingdings" w:hAnsi="Wingdings" w:hint="default"/>
      </w:rPr>
    </w:lvl>
    <w:lvl w:ilvl="6" w:tplc="04050001" w:tentative="1">
      <w:start w:val="1"/>
      <w:numFmt w:val="bullet"/>
      <w:lvlText w:val=""/>
      <w:lvlJc w:val="left"/>
      <w:pPr>
        <w:ind w:left="5111" w:hanging="360"/>
      </w:pPr>
      <w:rPr>
        <w:rFonts w:ascii="Symbol" w:hAnsi="Symbol" w:hint="default"/>
      </w:rPr>
    </w:lvl>
    <w:lvl w:ilvl="7" w:tplc="04050003" w:tentative="1">
      <w:start w:val="1"/>
      <w:numFmt w:val="bullet"/>
      <w:lvlText w:val="o"/>
      <w:lvlJc w:val="left"/>
      <w:pPr>
        <w:ind w:left="5831" w:hanging="360"/>
      </w:pPr>
      <w:rPr>
        <w:rFonts w:ascii="Courier New" w:hAnsi="Courier New" w:cs="Courier New" w:hint="default"/>
      </w:rPr>
    </w:lvl>
    <w:lvl w:ilvl="8" w:tplc="04050005" w:tentative="1">
      <w:start w:val="1"/>
      <w:numFmt w:val="bullet"/>
      <w:lvlText w:val=""/>
      <w:lvlJc w:val="left"/>
      <w:pPr>
        <w:ind w:left="6551" w:hanging="360"/>
      </w:pPr>
      <w:rPr>
        <w:rFonts w:ascii="Wingdings" w:hAnsi="Wingdings" w:hint="default"/>
      </w:rPr>
    </w:lvl>
  </w:abstractNum>
  <w:abstractNum w:abstractNumId="29" w15:restartNumberingAfterBreak="0">
    <w:nsid w:val="7EA54A1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12013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2420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08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71151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07966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22074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711713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3025062">
    <w:abstractNumId w:val="25"/>
  </w:num>
  <w:num w:numId="9" w16cid:durableId="89202563">
    <w:abstractNumId w:val="0"/>
  </w:num>
  <w:num w:numId="10" w16cid:durableId="394010812">
    <w:abstractNumId w:val="12"/>
  </w:num>
  <w:num w:numId="11" w16cid:durableId="97874172">
    <w:abstractNumId w:val="20"/>
  </w:num>
  <w:num w:numId="12" w16cid:durableId="2036617452">
    <w:abstractNumId w:val="21"/>
  </w:num>
  <w:num w:numId="13" w16cid:durableId="1788550173">
    <w:abstractNumId w:val="24"/>
  </w:num>
  <w:num w:numId="14" w16cid:durableId="1906376722">
    <w:abstractNumId w:val="27"/>
  </w:num>
  <w:num w:numId="15" w16cid:durableId="2118601043">
    <w:abstractNumId w:val="7"/>
  </w:num>
  <w:num w:numId="16" w16cid:durableId="1727798025">
    <w:abstractNumId w:val="13"/>
  </w:num>
  <w:num w:numId="17" w16cid:durableId="754864476">
    <w:abstractNumId w:val="18"/>
  </w:num>
  <w:num w:numId="18" w16cid:durableId="1270893647">
    <w:abstractNumId w:val="2"/>
  </w:num>
  <w:num w:numId="19" w16cid:durableId="1741713496">
    <w:abstractNumId w:val="22"/>
  </w:num>
  <w:num w:numId="20" w16cid:durableId="2136212636">
    <w:abstractNumId w:val="23"/>
  </w:num>
  <w:num w:numId="21" w16cid:durableId="2099599048">
    <w:abstractNumId w:val="10"/>
  </w:num>
  <w:num w:numId="22" w16cid:durableId="1847937135">
    <w:abstractNumId w:val="17"/>
  </w:num>
  <w:num w:numId="23" w16cid:durableId="1154839801">
    <w:abstractNumId w:val="15"/>
  </w:num>
  <w:num w:numId="24" w16cid:durableId="1941641715">
    <w:abstractNumId w:val="26"/>
  </w:num>
  <w:num w:numId="25" w16cid:durableId="1136295195">
    <w:abstractNumId w:val="29"/>
  </w:num>
  <w:num w:numId="26" w16cid:durableId="677125554">
    <w:abstractNumId w:val="1"/>
  </w:num>
  <w:num w:numId="27" w16cid:durableId="1920210076">
    <w:abstractNumId w:val="3"/>
  </w:num>
  <w:num w:numId="28" w16cid:durableId="1235123604">
    <w:abstractNumId w:val="11"/>
  </w:num>
  <w:num w:numId="29" w16cid:durableId="744109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0232484">
    <w:abstractNumId w:val="6"/>
  </w:num>
  <w:num w:numId="31" w16cid:durableId="861625078">
    <w:abstractNumId w:val="8"/>
  </w:num>
  <w:num w:numId="32" w16cid:durableId="1136408575">
    <w:abstractNumId w:val="16"/>
  </w:num>
  <w:num w:numId="33" w16cid:durableId="302546550">
    <w:abstractNumId w:val="4"/>
  </w:num>
  <w:num w:numId="34" w16cid:durableId="764831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0BF"/>
    <w:rsid w:val="00000F45"/>
    <w:rsid w:val="00003231"/>
    <w:rsid w:val="00007CB8"/>
    <w:rsid w:val="00010779"/>
    <w:rsid w:val="00022F42"/>
    <w:rsid w:val="000442E3"/>
    <w:rsid w:val="00050776"/>
    <w:rsid w:val="00054926"/>
    <w:rsid w:val="000555C4"/>
    <w:rsid w:val="00072F29"/>
    <w:rsid w:val="00076A0C"/>
    <w:rsid w:val="0007762E"/>
    <w:rsid w:val="0008384C"/>
    <w:rsid w:val="00086B4F"/>
    <w:rsid w:val="00092806"/>
    <w:rsid w:val="000B5B2D"/>
    <w:rsid w:val="000B7D1D"/>
    <w:rsid w:val="000D3DC2"/>
    <w:rsid w:val="000D6469"/>
    <w:rsid w:val="001010BF"/>
    <w:rsid w:val="00111386"/>
    <w:rsid w:val="0011164A"/>
    <w:rsid w:val="00113BB8"/>
    <w:rsid w:val="001232AB"/>
    <w:rsid w:val="001237AD"/>
    <w:rsid w:val="00131D5C"/>
    <w:rsid w:val="001374B3"/>
    <w:rsid w:val="00154B7A"/>
    <w:rsid w:val="00155055"/>
    <w:rsid w:val="00157612"/>
    <w:rsid w:val="001A3059"/>
    <w:rsid w:val="001A5AB5"/>
    <w:rsid w:val="001C0E14"/>
    <w:rsid w:val="0023075B"/>
    <w:rsid w:val="0023380C"/>
    <w:rsid w:val="002401CA"/>
    <w:rsid w:val="002543AB"/>
    <w:rsid w:val="0026619A"/>
    <w:rsid w:val="00266984"/>
    <w:rsid w:val="00285702"/>
    <w:rsid w:val="002A0C53"/>
    <w:rsid w:val="002A1C0B"/>
    <w:rsid w:val="002B1CA3"/>
    <w:rsid w:val="002F030E"/>
    <w:rsid w:val="002F5BAB"/>
    <w:rsid w:val="00300808"/>
    <w:rsid w:val="00304029"/>
    <w:rsid w:val="003047CB"/>
    <w:rsid w:val="0030559D"/>
    <w:rsid w:val="0032313D"/>
    <w:rsid w:val="00336798"/>
    <w:rsid w:val="00344592"/>
    <w:rsid w:val="00356FB2"/>
    <w:rsid w:val="003610A9"/>
    <w:rsid w:val="00364964"/>
    <w:rsid w:val="0036590C"/>
    <w:rsid w:val="0037008C"/>
    <w:rsid w:val="00373923"/>
    <w:rsid w:val="00380D16"/>
    <w:rsid w:val="00392169"/>
    <w:rsid w:val="003C1324"/>
    <w:rsid w:val="003C1490"/>
    <w:rsid w:val="003D467B"/>
    <w:rsid w:val="003D7C5D"/>
    <w:rsid w:val="00413E9A"/>
    <w:rsid w:val="0041488F"/>
    <w:rsid w:val="004154A6"/>
    <w:rsid w:val="004304A6"/>
    <w:rsid w:val="00432349"/>
    <w:rsid w:val="004714CE"/>
    <w:rsid w:val="00482A98"/>
    <w:rsid w:val="00485780"/>
    <w:rsid w:val="004957F6"/>
    <w:rsid w:val="004A0A42"/>
    <w:rsid w:val="004C3E58"/>
    <w:rsid w:val="004D03EC"/>
    <w:rsid w:val="004E6627"/>
    <w:rsid w:val="004F1CF5"/>
    <w:rsid w:val="004F3081"/>
    <w:rsid w:val="00537B72"/>
    <w:rsid w:val="00543A11"/>
    <w:rsid w:val="00545B81"/>
    <w:rsid w:val="00545E36"/>
    <w:rsid w:val="005518E6"/>
    <w:rsid w:val="00577068"/>
    <w:rsid w:val="00581C0F"/>
    <w:rsid w:val="00591E7F"/>
    <w:rsid w:val="005A7D2B"/>
    <w:rsid w:val="005C1267"/>
    <w:rsid w:val="005C6590"/>
    <w:rsid w:val="005D2D7A"/>
    <w:rsid w:val="005F2369"/>
    <w:rsid w:val="005F42EA"/>
    <w:rsid w:val="00600259"/>
    <w:rsid w:val="00600BB0"/>
    <w:rsid w:val="006034A6"/>
    <w:rsid w:val="00604B42"/>
    <w:rsid w:val="00606BD9"/>
    <w:rsid w:val="00615873"/>
    <w:rsid w:val="00631B8E"/>
    <w:rsid w:val="00641920"/>
    <w:rsid w:val="00641AC8"/>
    <w:rsid w:val="00661577"/>
    <w:rsid w:val="00663D4F"/>
    <w:rsid w:val="00666626"/>
    <w:rsid w:val="00672029"/>
    <w:rsid w:val="00677FBF"/>
    <w:rsid w:val="00685002"/>
    <w:rsid w:val="00691414"/>
    <w:rsid w:val="006B281C"/>
    <w:rsid w:val="006B5E42"/>
    <w:rsid w:val="006D17EC"/>
    <w:rsid w:val="006D25D5"/>
    <w:rsid w:val="006F13D5"/>
    <w:rsid w:val="006F4D88"/>
    <w:rsid w:val="00722CA3"/>
    <w:rsid w:val="00730499"/>
    <w:rsid w:val="0078001E"/>
    <w:rsid w:val="00782BD0"/>
    <w:rsid w:val="007837C5"/>
    <w:rsid w:val="007866FB"/>
    <w:rsid w:val="007929EA"/>
    <w:rsid w:val="0079613F"/>
    <w:rsid w:val="007B40E6"/>
    <w:rsid w:val="007F46B6"/>
    <w:rsid w:val="007F5339"/>
    <w:rsid w:val="007F788F"/>
    <w:rsid w:val="00800415"/>
    <w:rsid w:val="0081173D"/>
    <w:rsid w:val="00820048"/>
    <w:rsid w:val="008440D4"/>
    <w:rsid w:val="00864854"/>
    <w:rsid w:val="00872B90"/>
    <w:rsid w:val="0087400E"/>
    <w:rsid w:val="008759F2"/>
    <w:rsid w:val="00876B8A"/>
    <w:rsid w:val="008A1FAD"/>
    <w:rsid w:val="008A5FFC"/>
    <w:rsid w:val="008B1D65"/>
    <w:rsid w:val="008B2F10"/>
    <w:rsid w:val="008B44E5"/>
    <w:rsid w:val="008C3ECC"/>
    <w:rsid w:val="008C55EF"/>
    <w:rsid w:val="008D52C9"/>
    <w:rsid w:val="008E4DFA"/>
    <w:rsid w:val="008E75B7"/>
    <w:rsid w:val="00901B71"/>
    <w:rsid w:val="00911C36"/>
    <w:rsid w:val="009135C9"/>
    <w:rsid w:val="00915DFE"/>
    <w:rsid w:val="00944F78"/>
    <w:rsid w:val="009453DA"/>
    <w:rsid w:val="009566D7"/>
    <w:rsid w:val="00970F58"/>
    <w:rsid w:val="009742D4"/>
    <w:rsid w:val="0097749F"/>
    <w:rsid w:val="009862B8"/>
    <w:rsid w:val="00996A42"/>
    <w:rsid w:val="009A013F"/>
    <w:rsid w:val="009B7FC5"/>
    <w:rsid w:val="00A0450E"/>
    <w:rsid w:val="00A11E74"/>
    <w:rsid w:val="00A12F36"/>
    <w:rsid w:val="00A13E8B"/>
    <w:rsid w:val="00A20F0E"/>
    <w:rsid w:val="00A34FFB"/>
    <w:rsid w:val="00A421BF"/>
    <w:rsid w:val="00A474C5"/>
    <w:rsid w:val="00A47C77"/>
    <w:rsid w:val="00A713B0"/>
    <w:rsid w:val="00A919FF"/>
    <w:rsid w:val="00AA50BF"/>
    <w:rsid w:val="00AB20A6"/>
    <w:rsid w:val="00AB5DE8"/>
    <w:rsid w:val="00AC0163"/>
    <w:rsid w:val="00AC263E"/>
    <w:rsid w:val="00AC2CC6"/>
    <w:rsid w:val="00AC4659"/>
    <w:rsid w:val="00AC5918"/>
    <w:rsid w:val="00AC5A93"/>
    <w:rsid w:val="00AD44F3"/>
    <w:rsid w:val="00AD4EDB"/>
    <w:rsid w:val="00AE3571"/>
    <w:rsid w:val="00AF4941"/>
    <w:rsid w:val="00B12194"/>
    <w:rsid w:val="00B4033F"/>
    <w:rsid w:val="00B43FE3"/>
    <w:rsid w:val="00B47D00"/>
    <w:rsid w:val="00B64DFB"/>
    <w:rsid w:val="00B75C08"/>
    <w:rsid w:val="00BA352D"/>
    <w:rsid w:val="00BC71D6"/>
    <w:rsid w:val="00BD5227"/>
    <w:rsid w:val="00BE61C4"/>
    <w:rsid w:val="00C0103F"/>
    <w:rsid w:val="00C0123B"/>
    <w:rsid w:val="00C01474"/>
    <w:rsid w:val="00C16FB4"/>
    <w:rsid w:val="00C20E29"/>
    <w:rsid w:val="00C23388"/>
    <w:rsid w:val="00C30F50"/>
    <w:rsid w:val="00C33775"/>
    <w:rsid w:val="00C64047"/>
    <w:rsid w:val="00C678DE"/>
    <w:rsid w:val="00C74261"/>
    <w:rsid w:val="00C760B1"/>
    <w:rsid w:val="00C84615"/>
    <w:rsid w:val="00C86D69"/>
    <w:rsid w:val="00CF3916"/>
    <w:rsid w:val="00CF572F"/>
    <w:rsid w:val="00CF62C1"/>
    <w:rsid w:val="00CF73E0"/>
    <w:rsid w:val="00CF7D05"/>
    <w:rsid w:val="00D13AF8"/>
    <w:rsid w:val="00D37126"/>
    <w:rsid w:val="00D40ED3"/>
    <w:rsid w:val="00D46D9C"/>
    <w:rsid w:val="00D46F34"/>
    <w:rsid w:val="00D52FA3"/>
    <w:rsid w:val="00D54A07"/>
    <w:rsid w:val="00D57B1D"/>
    <w:rsid w:val="00D64D91"/>
    <w:rsid w:val="00D71F15"/>
    <w:rsid w:val="00D953DF"/>
    <w:rsid w:val="00D975FE"/>
    <w:rsid w:val="00DA09AF"/>
    <w:rsid w:val="00DB2016"/>
    <w:rsid w:val="00DB50BC"/>
    <w:rsid w:val="00DC7867"/>
    <w:rsid w:val="00DE72B1"/>
    <w:rsid w:val="00E00AAC"/>
    <w:rsid w:val="00E1205F"/>
    <w:rsid w:val="00E1563C"/>
    <w:rsid w:val="00E15D40"/>
    <w:rsid w:val="00E25F3D"/>
    <w:rsid w:val="00E32C7E"/>
    <w:rsid w:val="00E46531"/>
    <w:rsid w:val="00E5022F"/>
    <w:rsid w:val="00E56827"/>
    <w:rsid w:val="00E57886"/>
    <w:rsid w:val="00E87EE3"/>
    <w:rsid w:val="00EA0B8E"/>
    <w:rsid w:val="00EA48FF"/>
    <w:rsid w:val="00EB5200"/>
    <w:rsid w:val="00EC0BDA"/>
    <w:rsid w:val="00EC59F0"/>
    <w:rsid w:val="00ED1A51"/>
    <w:rsid w:val="00EE36F5"/>
    <w:rsid w:val="00EF6794"/>
    <w:rsid w:val="00F04E79"/>
    <w:rsid w:val="00F66CDE"/>
    <w:rsid w:val="00F9077B"/>
    <w:rsid w:val="00F908EC"/>
    <w:rsid w:val="00F96B27"/>
    <w:rsid w:val="00FA354D"/>
    <w:rsid w:val="00FA5197"/>
    <w:rsid w:val="00FB0D1D"/>
    <w:rsid w:val="00FC0DDB"/>
    <w:rsid w:val="00FE60CF"/>
    <w:rsid w:val="00FE7E5C"/>
    <w:rsid w:val="00FF3976"/>
    <w:rsid w:val="00FF7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313AD9B6"/>
  <w15:chartTrackingRefBased/>
  <w15:docId w15:val="{4379BE2B-D76C-445E-B307-DC1BAE0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50BF"/>
  </w:style>
  <w:style w:type="paragraph" w:styleId="Nadpis1">
    <w:name w:val="heading 1"/>
    <w:basedOn w:val="Normln"/>
    <w:next w:val="Normln"/>
    <w:qFormat/>
    <w:rsid w:val="00AA50BF"/>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AA50BF"/>
    <w:pPr>
      <w:keepNext/>
      <w:spacing w:before="240" w:after="60"/>
      <w:outlineLvl w:val="1"/>
    </w:pPr>
    <w:rPr>
      <w:rFonts w:ascii="Arial" w:hAnsi="Arial" w:cs="Arial"/>
      <w:b/>
      <w:bCs/>
      <w:i/>
      <w:iCs/>
      <w:sz w:val="28"/>
      <w:szCs w:val="28"/>
    </w:rPr>
  </w:style>
  <w:style w:type="paragraph" w:styleId="Nadpis8">
    <w:name w:val="heading 8"/>
    <w:basedOn w:val="Normln"/>
    <w:next w:val="Normln"/>
    <w:qFormat/>
    <w:rsid w:val="00AA50BF"/>
    <w:pPr>
      <w:keepNext/>
      <w:outlineLvl w:val="7"/>
    </w:pPr>
    <w:rPr>
      <w:rFonts w:ascii="Arial" w:hAnsi="Arial"/>
      <w:b/>
      <w:sz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AA50BF"/>
    <w:rPr>
      <w:color w:val="0000FF"/>
      <w:u w:val="single"/>
    </w:rPr>
  </w:style>
  <w:style w:type="paragraph" w:styleId="Zpat">
    <w:name w:val="footer"/>
    <w:basedOn w:val="Normln"/>
    <w:link w:val="ZpatChar"/>
    <w:uiPriority w:val="99"/>
    <w:rsid w:val="00AA50BF"/>
    <w:pPr>
      <w:tabs>
        <w:tab w:val="center" w:pos="4536"/>
        <w:tab w:val="right" w:pos="9072"/>
      </w:tabs>
      <w:jc w:val="both"/>
    </w:pPr>
    <w:rPr>
      <w:sz w:val="24"/>
    </w:rPr>
  </w:style>
  <w:style w:type="paragraph" w:customStyle="1" w:styleId="Rozvrendokumentu">
    <w:name w:val="Rozvržení dokumentu"/>
    <w:basedOn w:val="Normln"/>
    <w:semiHidden/>
    <w:rsid w:val="00AA50BF"/>
    <w:pPr>
      <w:shd w:val="clear" w:color="auto" w:fill="000080"/>
    </w:pPr>
    <w:rPr>
      <w:rFonts w:ascii="Tahoma" w:hAnsi="Tahoma" w:cs="Tahoma"/>
    </w:rPr>
  </w:style>
  <w:style w:type="paragraph" w:styleId="Zkladntext3">
    <w:name w:val="Body Text 3"/>
    <w:basedOn w:val="Normln"/>
    <w:rsid w:val="00AA50BF"/>
    <w:pPr>
      <w:spacing w:after="120"/>
    </w:pPr>
    <w:rPr>
      <w:sz w:val="16"/>
      <w:szCs w:val="16"/>
    </w:rPr>
  </w:style>
  <w:style w:type="paragraph" w:customStyle="1" w:styleId="Zkladntext">
    <w:name w:val="Základní text~"/>
    <w:basedOn w:val="Normln"/>
    <w:rsid w:val="003610A9"/>
    <w:pPr>
      <w:widowControl w:val="0"/>
      <w:spacing w:line="288" w:lineRule="auto"/>
    </w:pPr>
    <w:rPr>
      <w:sz w:val="24"/>
    </w:rPr>
  </w:style>
  <w:style w:type="paragraph" w:styleId="Zhlav">
    <w:name w:val="header"/>
    <w:basedOn w:val="Normln"/>
    <w:link w:val="ZhlavChar"/>
    <w:uiPriority w:val="99"/>
    <w:unhideWhenUsed/>
    <w:rsid w:val="000B5B2D"/>
    <w:pPr>
      <w:tabs>
        <w:tab w:val="center" w:pos="4536"/>
        <w:tab w:val="right" w:pos="9072"/>
      </w:tabs>
    </w:pPr>
  </w:style>
  <w:style w:type="character" w:customStyle="1" w:styleId="ZhlavChar">
    <w:name w:val="Záhlaví Char"/>
    <w:basedOn w:val="Standardnpsmoodstavce"/>
    <w:link w:val="Zhlav"/>
    <w:uiPriority w:val="99"/>
    <w:rsid w:val="000B5B2D"/>
  </w:style>
  <w:style w:type="paragraph" w:styleId="Odstavecseseznamem">
    <w:name w:val="List Paragraph"/>
    <w:aliases w:val="Odstavec_muj,Nad,List Paragraph,Odstavec cíl se seznamem,Odstavec se seznamem5,Odrážky,Tučné"/>
    <w:basedOn w:val="Normln"/>
    <w:link w:val="OdstavecseseznamemChar"/>
    <w:uiPriority w:val="34"/>
    <w:qFormat/>
    <w:rsid w:val="006F13D5"/>
    <w:pPr>
      <w:ind w:left="708"/>
    </w:pPr>
  </w:style>
  <w:style w:type="character" w:customStyle="1" w:styleId="OdstavecseseznamemChar">
    <w:name w:val="Odstavec se seznamem Char"/>
    <w:aliases w:val="Odstavec_muj Char,Nad Char,List Paragraph Char,Odstavec cíl se seznamem Char,Odstavec se seznamem5 Char,Odrážky Char,Tučné Char"/>
    <w:link w:val="Odstavecseseznamem"/>
    <w:uiPriority w:val="34"/>
    <w:rsid w:val="006F13D5"/>
  </w:style>
  <w:style w:type="character" w:customStyle="1" w:styleId="ZpatChar">
    <w:name w:val="Zápatí Char"/>
    <w:link w:val="Zpat"/>
    <w:uiPriority w:val="99"/>
    <w:rsid w:val="00E32C7E"/>
    <w:rPr>
      <w:sz w:val="24"/>
    </w:rPr>
  </w:style>
  <w:style w:type="numbering" w:customStyle="1" w:styleId="WW8Num10">
    <w:name w:val="WW8Num10"/>
    <w:basedOn w:val="Bezseznamu"/>
    <w:rsid w:val="00641AC8"/>
    <w:pPr>
      <w:numPr>
        <w:numId w:val="21"/>
      </w:numPr>
    </w:pPr>
  </w:style>
  <w:style w:type="paragraph" w:customStyle="1" w:styleId="Standard">
    <w:name w:val="Standard"/>
    <w:rsid w:val="002B1CA3"/>
    <w:pPr>
      <w:suppressAutoHyphens/>
      <w:autoSpaceDN w:val="0"/>
      <w:spacing w:after="200" w:line="276" w:lineRule="auto"/>
      <w:textAlignment w:val="baseline"/>
    </w:pPr>
    <w:rPr>
      <w:rFonts w:ascii="Calibri" w:eastAsia="Calibri" w:hAnsi="Calibri"/>
      <w:kern w:val="3"/>
      <w:sz w:val="22"/>
      <w:szCs w:val="22"/>
      <w:lang w:eastAsia="zh-CN"/>
    </w:rPr>
  </w:style>
  <w:style w:type="character" w:styleId="Odkaznakoment">
    <w:name w:val="annotation reference"/>
    <w:uiPriority w:val="99"/>
    <w:semiHidden/>
    <w:unhideWhenUsed/>
    <w:rsid w:val="00CF73E0"/>
    <w:rPr>
      <w:sz w:val="16"/>
      <w:szCs w:val="16"/>
    </w:rPr>
  </w:style>
  <w:style w:type="paragraph" w:styleId="Textkomente">
    <w:name w:val="annotation text"/>
    <w:basedOn w:val="Normln"/>
    <w:link w:val="TextkomenteChar"/>
    <w:uiPriority w:val="99"/>
    <w:semiHidden/>
    <w:unhideWhenUsed/>
    <w:rsid w:val="00CF73E0"/>
  </w:style>
  <w:style w:type="character" w:customStyle="1" w:styleId="TextkomenteChar">
    <w:name w:val="Text komentáře Char"/>
    <w:basedOn w:val="Standardnpsmoodstavce"/>
    <w:link w:val="Textkomente"/>
    <w:uiPriority w:val="99"/>
    <w:semiHidden/>
    <w:rsid w:val="00CF73E0"/>
  </w:style>
  <w:style w:type="paragraph" w:styleId="Pedmtkomente">
    <w:name w:val="annotation subject"/>
    <w:basedOn w:val="Textkomente"/>
    <w:next w:val="Textkomente"/>
    <w:link w:val="PedmtkomenteChar"/>
    <w:uiPriority w:val="99"/>
    <w:semiHidden/>
    <w:unhideWhenUsed/>
    <w:rsid w:val="00CF73E0"/>
    <w:rPr>
      <w:b/>
      <w:bCs/>
    </w:rPr>
  </w:style>
  <w:style w:type="character" w:customStyle="1" w:styleId="PedmtkomenteChar">
    <w:name w:val="Předmět komentáře Char"/>
    <w:link w:val="Pedmtkomente"/>
    <w:uiPriority w:val="99"/>
    <w:semiHidden/>
    <w:rsid w:val="00CF73E0"/>
    <w:rPr>
      <w:b/>
      <w:bCs/>
    </w:rPr>
  </w:style>
  <w:style w:type="paragraph" w:styleId="Textbubliny">
    <w:name w:val="Balloon Text"/>
    <w:basedOn w:val="Normln"/>
    <w:link w:val="TextbublinyChar"/>
    <w:uiPriority w:val="99"/>
    <w:semiHidden/>
    <w:unhideWhenUsed/>
    <w:rsid w:val="00CF73E0"/>
    <w:rPr>
      <w:rFonts w:ascii="Segoe UI" w:hAnsi="Segoe UI" w:cs="Segoe UI"/>
      <w:sz w:val="18"/>
      <w:szCs w:val="18"/>
    </w:rPr>
  </w:style>
  <w:style w:type="character" w:customStyle="1" w:styleId="TextbublinyChar">
    <w:name w:val="Text bubliny Char"/>
    <w:link w:val="Textbubliny"/>
    <w:uiPriority w:val="99"/>
    <w:semiHidden/>
    <w:rsid w:val="00CF73E0"/>
    <w:rPr>
      <w:rFonts w:ascii="Segoe UI" w:hAnsi="Segoe UI" w:cs="Segoe UI"/>
      <w:sz w:val="18"/>
      <w:szCs w:val="18"/>
    </w:rPr>
  </w:style>
  <w:style w:type="paragraph" w:styleId="Textpoznpodarou">
    <w:name w:val="footnote text"/>
    <w:basedOn w:val="Normln"/>
    <w:link w:val="TextpoznpodarouChar"/>
    <w:uiPriority w:val="99"/>
    <w:semiHidden/>
    <w:unhideWhenUsed/>
    <w:rsid w:val="0030559D"/>
  </w:style>
  <w:style w:type="character" w:customStyle="1" w:styleId="TextpoznpodarouChar">
    <w:name w:val="Text pozn. pod čarou Char"/>
    <w:basedOn w:val="Standardnpsmoodstavce"/>
    <w:link w:val="Textpoznpodarou"/>
    <w:uiPriority w:val="99"/>
    <w:semiHidden/>
    <w:rsid w:val="0030559D"/>
  </w:style>
  <w:style w:type="character" w:styleId="Znakapoznpodarou">
    <w:name w:val="footnote reference"/>
    <w:basedOn w:val="Standardnpsmoodstavce"/>
    <w:uiPriority w:val="99"/>
    <w:semiHidden/>
    <w:unhideWhenUsed/>
    <w:rsid w:val="003055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567843">
      <w:bodyDiv w:val="1"/>
      <w:marLeft w:val="0"/>
      <w:marRight w:val="0"/>
      <w:marTop w:val="0"/>
      <w:marBottom w:val="0"/>
      <w:divBdr>
        <w:top w:val="none" w:sz="0" w:space="0" w:color="auto"/>
        <w:left w:val="none" w:sz="0" w:space="0" w:color="auto"/>
        <w:bottom w:val="none" w:sz="0" w:space="0" w:color="auto"/>
        <w:right w:val="none" w:sz="0" w:space="0" w:color="auto"/>
      </w:divBdr>
    </w:div>
    <w:div w:id="490489182">
      <w:bodyDiv w:val="1"/>
      <w:marLeft w:val="0"/>
      <w:marRight w:val="0"/>
      <w:marTop w:val="0"/>
      <w:marBottom w:val="0"/>
      <w:divBdr>
        <w:top w:val="none" w:sz="0" w:space="0" w:color="auto"/>
        <w:left w:val="none" w:sz="0" w:space="0" w:color="auto"/>
        <w:bottom w:val="none" w:sz="0" w:space="0" w:color="auto"/>
        <w:right w:val="none" w:sz="0" w:space="0" w:color="auto"/>
      </w:divBdr>
    </w:div>
    <w:div w:id="714161837">
      <w:bodyDiv w:val="1"/>
      <w:marLeft w:val="0"/>
      <w:marRight w:val="0"/>
      <w:marTop w:val="0"/>
      <w:marBottom w:val="0"/>
      <w:divBdr>
        <w:top w:val="none" w:sz="0" w:space="0" w:color="auto"/>
        <w:left w:val="none" w:sz="0" w:space="0" w:color="auto"/>
        <w:bottom w:val="none" w:sz="0" w:space="0" w:color="auto"/>
        <w:right w:val="none" w:sz="0" w:space="0" w:color="auto"/>
      </w:divBdr>
    </w:div>
    <w:div w:id="1097098002">
      <w:bodyDiv w:val="1"/>
      <w:marLeft w:val="0"/>
      <w:marRight w:val="0"/>
      <w:marTop w:val="0"/>
      <w:marBottom w:val="0"/>
      <w:divBdr>
        <w:top w:val="none" w:sz="0" w:space="0" w:color="auto"/>
        <w:left w:val="none" w:sz="0" w:space="0" w:color="auto"/>
        <w:bottom w:val="none" w:sz="0" w:space="0" w:color="auto"/>
        <w:right w:val="none" w:sz="0" w:space="0" w:color="auto"/>
      </w:divBdr>
    </w:div>
    <w:div w:id="1457137580">
      <w:bodyDiv w:val="1"/>
      <w:marLeft w:val="0"/>
      <w:marRight w:val="0"/>
      <w:marTop w:val="0"/>
      <w:marBottom w:val="0"/>
      <w:divBdr>
        <w:top w:val="none" w:sz="0" w:space="0" w:color="auto"/>
        <w:left w:val="none" w:sz="0" w:space="0" w:color="auto"/>
        <w:bottom w:val="none" w:sz="0" w:space="0" w:color="auto"/>
        <w:right w:val="none" w:sz="0" w:space="0" w:color="auto"/>
      </w:divBdr>
    </w:div>
    <w:div w:id="1503471779">
      <w:bodyDiv w:val="1"/>
      <w:marLeft w:val="0"/>
      <w:marRight w:val="0"/>
      <w:marTop w:val="0"/>
      <w:marBottom w:val="0"/>
      <w:divBdr>
        <w:top w:val="none" w:sz="0" w:space="0" w:color="auto"/>
        <w:left w:val="none" w:sz="0" w:space="0" w:color="auto"/>
        <w:bottom w:val="none" w:sz="0" w:space="0" w:color="auto"/>
        <w:right w:val="none" w:sz="0" w:space="0" w:color="auto"/>
      </w:divBdr>
    </w:div>
    <w:div w:id="1527522576">
      <w:bodyDiv w:val="1"/>
      <w:marLeft w:val="0"/>
      <w:marRight w:val="0"/>
      <w:marTop w:val="0"/>
      <w:marBottom w:val="0"/>
      <w:divBdr>
        <w:top w:val="none" w:sz="0" w:space="0" w:color="auto"/>
        <w:left w:val="none" w:sz="0" w:space="0" w:color="auto"/>
        <w:bottom w:val="none" w:sz="0" w:space="0" w:color="auto"/>
        <w:right w:val="none" w:sz="0" w:space="0" w:color="auto"/>
      </w:divBdr>
    </w:div>
    <w:div w:id="1562598404">
      <w:bodyDiv w:val="1"/>
      <w:marLeft w:val="0"/>
      <w:marRight w:val="0"/>
      <w:marTop w:val="0"/>
      <w:marBottom w:val="0"/>
      <w:divBdr>
        <w:top w:val="none" w:sz="0" w:space="0" w:color="auto"/>
        <w:left w:val="none" w:sz="0" w:space="0" w:color="auto"/>
        <w:bottom w:val="none" w:sz="0" w:space="0" w:color="auto"/>
        <w:right w:val="none" w:sz="0" w:space="0" w:color="auto"/>
      </w:divBdr>
    </w:div>
    <w:div w:id="171705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16BBB-D36C-4AA7-AF52-3F502A3F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6</Pages>
  <Words>3068</Words>
  <Characters>17947</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SMLOUVA  O  DÍLO</vt:lpstr>
    </vt:vector>
  </TitlesOfParts>
  <Company>MOSTY</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Rušarová</dc:creator>
  <cp:keywords/>
  <cp:lastModifiedBy>Eva Julínková</cp:lastModifiedBy>
  <cp:revision>13</cp:revision>
  <cp:lastPrinted>2015-04-29T11:40:00Z</cp:lastPrinted>
  <dcterms:created xsi:type="dcterms:W3CDTF">2025-07-31T08:27:00Z</dcterms:created>
  <dcterms:modified xsi:type="dcterms:W3CDTF">2025-08-28T07:23:00Z</dcterms:modified>
</cp:coreProperties>
</file>