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278E1" w14:textId="08182617" w:rsidR="00BE6912" w:rsidRPr="000B6860" w:rsidRDefault="00BE6912" w:rsidP="0098295F">
      <w:pPr>
        <w:pStyle w:val="Odstavecseseznamem1"/>
        <w:spacing w:before="60"/>
        <w:ind w:left="0"/>
        <w:jc w:val="center"/>
        <w:rPr>
          <w:rFonts w:ascii="Aptos" w:hAnsi="Aptos" w:cs="Arial"/>
          <w:b/>
          <w:sz w:val="28"/>
          <w:szCs w:val="28"/>
        </w:rPr>
      </w:pPr>
      <w:r w:rsidRPr="000B6860">
        <w:rPr>
          <w:rFonts w:ascii="Aptos" w:hAnsi="Aptos" w:cs="Arial"/>
          <w:b/>
          <w:sz w:val="28"/>
          <w:szCs w:val="28"/>
        </w:rPr>
        <w:t>„</w:t>
      </w:r>
      <w:r w:rsidR="003B40A6" w:rsidRPr="003B40A6">
        <w:rPr>
          <w:rFonts w:ascii="Aptos" w:hAnsi="Aptos" w:cs="Arial"/>
          <w:b/>
          <w:sz w:val="28"/>
          <w:szCs w:val="28"/>
        </w:rPr>
        <w:t>Projekt Modernizace a rekonstrukce lůžkové stanice v 7.NP</w:t>
      </w:r>
      <w:r w:rsidRPr="000B6860">
        <w:rPr>
          <w:rFonts w:ascii="Aptos" w:hAnsi="Aptos" w:cs="Arial"/>
          <w:b/>
          <w:sz w:val="28"/>
          <w:szCs w:val="28"/>
        </w:rPr>
        <w:t>“</w:t>
      </w:r>
    </w:p>
    <w:p w14:paraId="7F934CD6" w14:textId="77777777" w:rsidR="00912C68" w:rsidRPr="000B6860" w:rsidRDefault="00912C68" w:rsidP="00F93EA1">
      <w:pPr>
        <w:spacing w:after="240" w:line="240" w:lineRule="auto"/>
        <w:rPr>
          <w:rFonts w:ascii="Aptos" w:eastAsia="Arial Unicode MS" w:hAnsi="Aptos" w:cs="Arial"/>
          <w:b/>
          <w:sz w:val="24"/>
          <w:szCs w:val="24"/>
        </w:rPr>
      </w:pPr>
    </w:p>
    <w:p w14:paraId="51F94738" w14:textId="23A1070B" w:rsidR="001A0A13" w:rsidRPr="000B6860" w:rsidRDefault="00A43B72" w:rsidP="00F93EA1">
      <w:pPr>
        <w:spacing w:after="240" w:line="240" w:lineRule="auto"/>
        <w:rPr>
          <w:rFonts w:ascii="Aptos" w:eastAsia="Arial Unicode MS" w:hAnsi="Aptos" w:cs="Arial"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>Seznam významných obdobných zakázek</w:t>
      </w:r>
      <w:r w:rsidR="00240777" w:rsidRPr="000B6860">
        <w:rPr>
          <w:rFonts w:ascii="Aptos" w:eastAsia="Arial Unicode MS" w:hAnsi="Aptos" w:cs="Arial"/>
          <w:b/>
          <w:sz w:val="24"/>
          <w:szCs w:val="24"/>
        </w:rPr>
        <w:t xml:space="preserve"> </w:t>
      </w:r>
    </w:p>
    <w:p w14:paraId="632E1252" w14:textId="7A4AB311" w:rsidR="00F671E6" w:rsidRPr="000B6860" w:rsidRDefault="00F671E6" w:rsidP="00F671E6">
      <w:pPr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>1.</w:t>
      </w: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961"/>
      </w:tblGrid>
      <w:tr w:rsidR="00581A0C" w:rsidRPr="000B6860" w14:paraId="155B5A55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Název zakázky: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581A0C" w:rsidRPr="000B6860" w14:paraId="276300F5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6CA539F4" w14:textId="195F6FA9" w:rsidR="00581A0C" w:rsidRPr="000B6860" w:rsidRDefault="00346BC5" w:rsidP="00B65E07">
            <w:pPr>
              <w:spacing w:before="120" w:after="120" w:line="240" w:lineRule="auto"/>
              <w:rPr>
                <w:rFonts w:ascii="Aptos" w:hAnsi="Aptos" w:cs="Arial"/>
                <w:sz w:val="20"/>
                <w:vertAlign w:val="superscript"/>
              </w:rPr>
            </w:pPr>
            <w:r w:rsidRPr="000B6860">
              <w:rPr>
                <w:rFonts w:ascii="Aptos" w:hAnsi="Aptos" w:cs="Arial"/>
                <w:sz w:val="20"/>
              </w:rPr>
              <w:t>Předmět (p</w:t>
            </w:r>
            <w:r w:rsidR="00581A0C" w:rsidRPr="000B6860">
              <w:rPr>
                <w:rFonts w:ascii="Aptos" w:hAnsi="Aptos" w:cs="Arial"/>
                <w:sz w:val="20"/>
              </w:rPr>
              <w:t>opis</w:t>
            </w:r>
            <w:r w:rsidRPr="000B6860">
              <w:rPr>
                <w:rFonts w:ascii="Aptos" w:hAnsi="Aptos" w:cs="Arial"/>
                <w:sz w:val="20"/>
              </w:rPr>
              <w:t>)</w:t>
            </w:r>
            <w:r w:rsidR="00581A0C" w:rsidRPr="000B6860">
              <w:rPr>
                <w:rFonts w:ascii="Aptos" w:hAnsi="Aptos" w:cs="Arial"/>
                <w:sz w:val="20"/>
              </w:rPr>
              <w:t xml:space="preserve"> </w:t>
            </w:r>
            <w:r w:rsidR="00C62BDA" w:rsidRPr="000B6860">
              <w:rPr>
                <w:rFonts w:ascii="Aptos" w:hAnsi="Aptos" w:cs="Arial"/>
                <w:sz w:val="20"/>
              </w:rPr>
              <w:t xml:space="preserve">obdobné </w:t>
            </w:r>
            <w:r w:rsidR="00581A0C" w:rsidRPr="000B6860">
              <w:rPr>
                <w:rFonts w:ascii="Aptos" w:hAnsi="Aptos" w:cs="Arial"/>
                <w:sz w:val="20"/>
              </w:rPr>
              <w:t>zakázky, ze kterého bude zřejmé naplnění definice významné obdobné zakázky uvedené v</w:t>
            </w:r>
            <w:r w:rsidR="00C62BDA" w:rsidRPr="000B6860">
              <w:rPr>
                <w:rFonts w:ascii="Aptos" w:hAnsi="Aptos" w:cs="Arial"/>
                <w:sz w:val="20"/>
              </w:rPr>
              <w:t xml:space="preserve"> </w:t>
            </w:r>
            <w:r w:rsidR="00581A0C" w:rsidRPr="000B6860">
              <w:rPr>
                <w:rFonts w:ascii="Aptos" w:hAnsi="Aptos" w:cs="Arial"/>
                <w:sz w:val="20"/>
              </w:rPr>
              <w:t>ZP</w:t>
            </w:r>
            <w:r w:rsidR="0098295F" w:rsidRPr="000B6860">
              <w:rPr>
                <w:rFonts w:ascii="Aptos" w:hAnsi="Aptos" w:cs="Arial"/>
                <w:sz w:val="20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19AD45FF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240777" w:rsidRPr="000B6860" w14:paraId="45723AFB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0B6860" w:rsidRDefault="00C62BDA" w:rsidP="00B65E07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Realizační náklady za</w:t>
            </w:r>
            <w:r w:rsidR="00240777" w:rsidRPr="000B6860">
              <w:rPr>
                <w:rFonts w:ascii="Aptos" w:hAnsi="Aptos" w:cs="Arial"/>
                <w:sz w:val="20"/>
              </w:rPr>
              <w:t>kázky</w:t>
            </w:r>
          </w:p>
        </w:tc>
        <w:tc>
          <w:tcPr>
            <w:tcW w:w="4961" w:type="dxa"/>
          </w:tcPr>
          <w:p w14:paraId="5B07631D" w14:textId="77777777" w:rsidR="00240777" w:rsidRPr="000B6860" w:rsidRDefault="00240777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581A0C" w:rsidRPr="000B6860" w14:paraId="02E8AA21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0B6860" w:rsidRDefault="00581A0C" w:rsidP="00B65E07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Doba plnění zakázky </w:t>
            </w:r>
          </w:p>
        </w:tc>
        <w:tc>
          <w:tcPr>
            <w:tcW w:w="4961" w:type="dxa"/>
          </w:tcPr>
          <w:p w14:paraId="1E461D8F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205CD56B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0B6860" w:rsidRDefault="00C62BDA" w:rsidP="00B65E07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Identifikace objednatele, včetně kontaktní osoby a telefonického či e-mailového spojení</w:t>
            </w:r>
          </w:p>
        </w:tc>
        <w:tc>
          <w:tcPr>
            <w:tcW w:w="4961" w:type="dxa"/>
          </w:tcPr>
          <w:p w14:paraId="74D812F9" w14:textId="77777777" w:rsidR="00C62BDA" w:rsidRPr="000B6860" w:rsidRDefault="00C62BDA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</w:tbl>
    <w:p w14:paraId="38DE6591" w14:textId="77777777" w:rsidR="006864CE" w:rsidRPr="000B6860" w:rsidRDefault="006864CE" w:rsidP="00581A0C">
      <w:pPr>
        <w:tabs>
          <w:tab w:val="left" w:pos="934"/>
        </w:tabs>
        <w:spacing w:after="0"/>
        <w:rPr>
          <w:rFonts w:ascii="Aptos" w:hAnsi="Aptos"/>
          <w:b/>
          <w:color w:val="FF0000"/>
          <w:sz w:val="20"/>
        </w:rPr>
      </w:pPr>
    </w:p>
    <w:p w14:paraId="5C1CD469" w14:textId="77777777" w:rsidR="00510AE5" w:rsidRPr="000B6860" w:rsidRDefault="00510AE5" w:rsidP="00510AE5">
      <w:pPr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>2.</w:t>
      </w: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961"/>
      </w:tblGrid>
      <w:tr w:rsidR="00C62BDA" w:rsidRPr="000B6860" w14:paraId="7B32C451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Název zakázky: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615494C9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6D5580E6" w14:textId="5E91E9A4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Předmět (popis) obdobné zakázky, ze kterého bude zřejmé naplnění definice významné obdobné zakázky uvedené v ZP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21EB7783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272C10B5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Realizační náklady zakázky</w:t>
            </w:r>
          </w:p>
        </w:tc>
        <w:tc>
          <w:tcPr>
            <w:tcW w:w="4961" w:type="dxa"/>
          </w:tcPr>
          <w:p w14:paraId="24994656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111333A4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Doba plnění zakázky </w:t>
            </w:r>
          </w:p>
        </w:tc>
        <w:tc>
          <w:tcPr>
            <w:tcW w:w="4961" w:type="dxa"/>
          </w:tcPr>
          <w:p w14:paraId="202A47DA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4AA0044E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Identifikace objednatele, včetně kontaktní osoby a telefonického či e-mailového spojení</w:t>
            </w:r>
          </w:p>
        </w:tc>
        <w:tc>
          <w:tcPr>
            <w:tcW w:w="4961" w:type="dxa"/>
          </w:tcPr>
          <w:p w14:paraId="410DD48D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</w:tbl>
    <w:p w14:paraId="63CD6C32" w14:textId="77777777" w:rsidR="00510AE5" w:rsidRPr="000B6860" w:rsidRDefault="00510AE5" w:rsidP="00510AE5">
      <w:pPr>
        <w:tabs>
          <w:tab w:val="left" w:pos="934"/>
        </w:tabs>
        <w:spacing w:after="0"/>
        <w:rPr>
          <w:rFonts w:ascii="Aptos" w:hAnsi="Aptos"/>
          <w:b/>
          <w:color w:val="FF0000"/>
          <w:sz w:val="20"/>
        </w:rPr>
      </w:pPr>
      <w:r w:rsidRPr="000B6860">
        <w:rPr>
          <w:rFonts w:ascii="Aptos" w:hAnsi="Aptos"/>
          <w:b/>
          <w:color w:val="FF0000"/>
          <w:sz w:val="20"/>
        </w:rPr>
        <w:t xml:space="preserve"> </w:t>
      </w:r>
    </w:p>
    <w:p w14:paraId="30A24A75" w14:textId="77777777" w:rsidR="006864CE" w:rsidRPr="000B6860" w:rsidRDefault="006864CE" w:rsidP="00F671E6">
      <w:pPr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</w:p>
    <w:p w14:paraId="124567BB" w14:textId="23FCA375" w:rsidR="00830D3C" w:rsidRPr="000B6860" w:rsidRDefault="00871D6E" w:rsidP="00830D3C">
      <w:pPr>
        <w:spacing w:after="240" w:line="240" w:lineRule="auto"/>
        <w:rPr>
          <w:rFonts w:ascii="Aptos" w:eastAsia="Arial Unicode MS" w:hAnsi="Aptos" w:cs="Arial"/>
          <w:bCs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 xml:space="preserve">Informace o </w:t>
      </w:r>
      <w:r w:rsidR="0098295F" w:rsidRPr="000B6860">
        <w:rPr>
          <w:rFonts w:ascii="Aptos" w:eastAsia="Arial Unicode MS" w:hAnsi="Aptos" w:cs="Arial"/>
          <w:b/>
          <w:sz w:val="24"/>
          <w:szCs w:val="24"/>
        </w:rPr>
        <w:t>vedoucím projektu</w:t>
      </w:r>
      <w:r w:rsidRPr="000B6860">
        <w:rPr>
          <w:rFonts w:ascii="Aptos" w:eastAsia="Arial Unicode MS" w:hAnsi="Aptos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0B6860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A8FC12" w14:textId="77777777" w:rsidR="00830D3C" w:rsidRPr="000B6860" w:rsidRDefault="00E578F1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br/>
            </w:r>
            <w:r w:rsidR="00830D3C" w:rsidRPr="000B6860">
              <w:rPr>
                <w:rFonts w:ascii="Aptos" w:hAnsi="Aptos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vAlign w:val="center"/>
          </w:tcPr>
          <w:p w14:paraId="14DB1070" w14:textId="77777777" w:rsidR="00830D3C" w:rsidRPr="000B6860" w:rsidRDefault="00830D3C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0D3C" w:rsidRPr="000B6860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4AAF0EB9" w14:textId="77777777" w:rsidR="00830D3C" w:rsidRPr="000B6860" w:rsidRDefault="00830D3C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vAlign w:val="center"/>
          </w:tcPr>
          <w:p w14:paraId="38D4A959" w14:textId="77777777" w:rsidR="00830D3C" w:rsidRPr="000B6860" w:rsidRDefault="00830D3C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D22EA" w:rsidRPr="000B6860" w14:paraId="0D056115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46ECD2C9" w14:textId="1F442C84" w:rsidR="006D22EA" w:rsidRPr="000B6860" w:rsidRDefault="006D22EA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t>Praxe</w:t>
            </w:r>
          </w:p>
        </w:tc>
        <w:tc>
          <w:tcPr>
            <w:tcW w:w="6214" w:type="dxa"/>
            <w:vAlign w:val="center"/>
          </w:tcPr>
          <w:p w14:paraId="065F31C7" w14:textId="77777777" w:rsidR="006D22EA" w:rsidRPr="000B6860" w:rsidRDefault="006D22EA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103E06" w:rsidRPr="000B6860" w14:paraId="41D132D3" w14:textId="77777777" w:rsidTr="00384301">
        <w:tc>
          <w:tcPr>
            <w:tcW w:w="3521" w:type="dxa"/>
            <w:vAlign w:val="center"/>
          </w:tcPr>
          <w:p w14:paraId="3A2250BE" w14:textId="77777777" w:rsidR="00103E06" w:rsidRPr="000B6860" w:rsidRDefault="00103E06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lastRenderedPageBreak/>
              <w:t xml:space="preserve">Pozice ve vztahu k účastníkovi zadávacího řízení </w:t>
            </w:r>
            <w:r w:rsidR="001B102A" w:rsidRPr="000B6860">
              <w:rPr>
                <w:rFonts w:ascii="Aptos" w:hAnsi="Aptos" w:cs="Arial"/>
                <w:sz w:val="20"/>
                <w:szCs w:val="20"/>
              </w:rPr>
              <w:br/>
            </w:r>
            <w:r w:rsidRPr="000B6860">
              <w:rPr>
                <w:rFonts w:ascii="Aptos" w:hAnsi="Aptos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vAlign w:val="center"/>
          </w:tcPr>
          <w:p w14:paraId="51804B2F" w14:textId="77777777" w:rsidR="00103E06" w:rsidRPr="000B6860" w:rsidRDefault="00103E06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42F5FED" w14:textId="52640686" w:rsidR="00647A89" w:rsidRPr="000B6860" w:rsidRDefault="00647A89" w:rsidP="00581A0C">
      <w:pPr>
        <w:tabs>
          <w:tab w:val="left" w:pos="934"/>
        </w:tabs>
        <w:spacing w:after="0"/>
        <w:rPr>
          <w:rFonts w:ascii="Aptos" w:hAnsi="Aptos" w:cs="Arial"/>
          <w:bCs/>
          <w:i/>
          <w:iCs/>
          <w:sz w:val="20"/>
        </w:rPr>
      </w:pPr>
      <w:r w:rsidRPr="000B6860">
        <w:rPr>
          <w:rFonts w:ascii="Aptos" w:hAnsi="Aptos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Pr="000B6860" w:rsidRDefault="00EE27FC" w:rsidP="00581A0C">
      <w:pPr>
        <w:tabs>
          <w:tab w:val="left" w:pos="934"/>
        </w:tabs>
        <w:spacing w:after="0"/>
        <w:rPr>
          <w:rFonts w:ascii="Aptos" w:hAnsi="Aptos"/>
          <w:b/>
          <w:sz w:val="20"/>
        </w:rPr>
      </w:pPr>
    </w:p>
    <w:sectPr w:rsidR="00EE27FC" w:rsidRPr="000B6860" w:rsidSect="00F93EA1">
      <w:headerReference w:type="first" r:id="rId8"/>
      <w:footerReference w:type="first" r:id="rId9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29FD" w14:textId="512AF497" w:rsidR="006764C7" w:rsidRDefault="006764C7">
    <w:pPr>
      <w:pStyle w:val="Zpat"/>
    </w:pPr>
    <w:r>
      <w:rPr>
        <w:noProof/>
      </w:rPr>
      <w:drawing>
        <wp:inline distT="0" distB="0" distL="0" distR="0" wp14:anchorId="77F623A3" wp14:editId="74599275">
          <wp:extent cx="6210935" cy="326390"/>
          <wp:effectExtent l="0" t="0" r="0" b="0"/>
          <wp:docPr id="155901501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015017" name="Obrázek 1559015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326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C215" w14:textId="2EFA5CB5" w:rsidR="006764C7" w:rsidRDefault="006764C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noProof/>
        <w:sz w:val="18"/>
        <w:szCs w:val="18"/>
        <w:lang w:eastAsia="x-none"/>
      </w:rPr>
      <w:drawing>
        <wp:inline distT="0" distB="0" distL="0" distR="0" wp14:anchorId="55C34D64" wp14:editId="160D13B7">
          <wp:extent cx="1095375" cy="251142"/>
          <wp:effectExtent l="0" t="0" r="0" b="0"/>
          <wp:docPr id="623250519" name="Obrázek 1" descr="Obsah obrázku text, Písmo, logo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50519" name="Obrázek 1" descr="Obsah obrázku text, Písmo, logo, Grafika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791" cy="25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33F5E2" w14:textId="0050BFE5" w:rsidR="008F2D39" w:rsidRDefault="006764C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 xml:space="preserve">                                      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C46AF6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95892"/>
    <w:rsid w:val="000A652E"/>
    <w:rsid w:val="000B6860"/>
    <w:rsid w:val="000B68EC"/>
    <w:rsid w:val="000F1B2A"/>
    <w:rsid w:val="00102AAA"/>
    <w:rsid w:val="00103E06"/>
    <w:rsid w:val="001078A9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735F3"/>
    <w:rsid w:val="0038239C"/>
    <w:rsid w:val="00391FFE"/>
    <w:rsid w:val="00395067"/>
    <w:rsid w:val="003B40A6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576DD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138E5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764C7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1B57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1945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309BD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E6912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6AF6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0CE5"/>
    <w:rsid w:val="00D3522B"/>
    <w:rsid w:val="00D3762F"/>
    <w:rsid w:val="00D40993"/>
    <w:rsid w:val="00D557D7"/>
    <w:rsid w:val="00D63671"/>
    <w:rsid w:val="00D63808"/>
    <w:rsid w:val="00D83F4A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665FB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717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Ing. Helena KOCMANOVÁ, MBA</dc:creator>
  <cp:keywords/>
  <cp:lastModifiedBy>Petra KREISINGEROVÁ</cp:lastModifiedBy>
  <cp:revision>3</cp:revision>
  <cp:lastPrinted>2020-02-20T13:50:00Z</cp:lastPrinted>
  <dcterms:created xsi:type="dcterms:W3CDTF">2025-08-25T08:29:00Z</dcterms:created>
  <dcterms:modified xsi:type="dcterms:W3CDTF">2025-09-08T11:15:00Z</dcterms:modified>
</cp:coreProperties>
</file>