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8230" w14:textId="3A0B89CD" w:rsidR="00602B91" w:rsidRPr="000335ED" w:rsidRDefault="000F0FAD" w:rsidP="000F0F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335ED">
        <w:rPr>
          <w:rFonts w:asciiTheme="minorHAnsi" w:hAnsiTheme="minorHAnsi" w:cstheme="minorHAnsi"/>
          <w:b/>
          <w:bCs/>
          <w:sz w:val="32"/>
          <w:szCs w:val="32"/>
        </w:rPr>
        <w:t>Technická</w:t>
      </w:r>
      <w:r w:rsidR="00406E02" w:rsidRPr="000335E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0335ED">
        <w:rPr>
          <w:rFonts w:asciiTheme="minorHAnsi" w:hAnsiTheme="minorHAnsi" w:cstheme="minorHAnsi"/>
          <w:b/>
          <w:bCs/>
          <w:sz w:val="32"/>
          <w:szCs w:val="32"/>
        </w:rPr>
        <w:t>specifikace</w:t>
      </w:r>
    </w:p>
    <w:p w14:paraId="68670619" w14:textId="4D7518D6" w:rsidR="00C56C43" w:rsidRDefault="00AA3916" w:rsidP="00AA3916">
      <w:pPr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  <w:r w:rsidRPr="00AA3916"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  <w:t>Modernizace systému bezdrátové komunikace tramvají s infrastrukturou a dálkový dohled infrastrukturních prvků</w:t>
      </w:r>
    </w:p>
    <w:p w14:paraId="2433EAFC" w14:textId="77777777" w:rsidR="00AA3916" w:rsidRPr="00AA3916" w:rsidRDefault="00AA3916" w:rsidP="00AA391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EEA482A" w14:textId="2243E91E" w:rsidR="004F56FD" w:rsidRPr="000335ED" w:rsidRDefault="004F56FD" w:rsidP="00C56C43">
      <w:pPr>
        <w:pStyle w:val="Odstavecseseznamem"/>
        <w:numPr>
          <w:ilvl w:val="0"/>
          <w:numId w:val="19"/>
        </w:numPr>
        <w:ind w:left="284" w:hanging="284"/>
        <w:rPr>
          <w:rFonts w:cstheme="minorHAnsi"/>
          <w:b/>
          <w:bCs/>
          <w:sz w:val="32"/>
          <w:szCs w:val="32"/>
        </w:rPr>
      </w:pPr>
      <w:r w:rsidRPr="000335ED">
        <w:rPr>
          <w:rFonts w:cstheme="minorHAnsi"/>
          <w:b/>
          <w:bCs/>
          <w:sz w:val="32"/>
          <w:szCs w:val="32"/>
        </w:rPr>
        <w:t xml:space="preserve">Změna způsobu přenosu informací z vozidla na výhybky </w:t>
      </w:r>
    </w:p>
    <w:p w14:paraId="27DE5595" w14:textId="10133423" w:rsidR="00602B91" w:rsidRPr="000335ED" w:rsidRDefault="00602B91" w:rsidP="00600DB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4F2FDC" w14:textId="5A82767F" w:rsidR="000F0FAD" w:rsidRPr="000335ED" w:rsidRDefault="00540F07" w:rsidP="00423C5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Úvod</w:t>
      </w:r>
    </w:p>
    <w:p w14:paraId="57B72CF9" w14:textId="0EFF5D35" w:rsidR="00F567AB" w:rsidRDefault="00540F07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DPMB provozuje celkem </w:t>
      </w:r>
      <w:r w:rsidR="00136928">
        <w:rPr>
          <w:rFonts w:asciiTheme="minorHAnsi" w:hAnsiTheme="minorHAnsi" w:cstheme="minorHAnsi"/>
          <w:sz w:val="22"/>
          <w:szCs w:val="22"/>
        </w:rPr>
        <w:t xml:space="preserve">cca </w:t>
      </w:r>
      <w:r w:rsidRPr="000335ED">
        <w:rPr>
          <w:rFonts w:asciiTheme="minorHAnsi" w:hAnsiTheme="minorHAnsi" w:cstheme="minorHAnsi"/>
          <w:sz w:val="22"/>
          <w:szCs w:val="22"/>
        </w:rPr>
        <w:t>3</w:t>
      </w:r>
      <w:r w:rsidR="00EE720E">
        <w:rPr>
          <w:rFonts w:asciiTheme="minorHAnsi" w:hAnsiTheme="minorHAnsi" w:cstheme="minorHAnsi"/>
          <w:sz w:val="22"/>
          <w:szCs w:val="22"/>
        </w:rPr>
        <w:t>0</w:t>
      </w:r>
      <w:r w:rsidR="0086597E" w:rsidRPr="000335ED">
        <w:rPr>
          <w:rFonts w:asciiTheme="minorHAnsi" w:hAnsiTheme="minorHAnsi" w:cstheme="minorHAnsi"/>
          <w:sz w:val="22"/>
          <w:szCs w:val="22"/>
        </w:rPr>
        <w:t>0</w:t>
      </w:r>
      <w:r w:rsidRPr="000335ED">
        <w:rPr>
          <w:rFonts w:asciiTheme="minorHAnsi" w:hAnsiTheme="minorHAnsi" w:cstheme="minorHAnsi"/>
          <w:sz w:val="22"/>
          <w:szCs w:val="22"/>
        </w:rPr>
        <w:t xml:space="preserve"> tramvají a 1</w:t>
      </w:r>
      <w:r w:rsidR="0086597E" w:rsidRPr="000335ED">
        <w:rPr>
          <w:rFonts w:asciiTheme="minorHAnsi" w:hAnsiTheme="minorHAnsi" w:cstheme="minorHAnsi"/>
          <w:sz w:val="22"/>
          <w:szCs w:val="22"/>
        </w:rPr>
        <w:t>13</w:t>
      </w:r>
      <w:r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elektrických </w:t>
      </w:r>
      <w:r w:rsidRPr="000335ED">
        <w:rPr>
          <w:rFonts w:asciiTheme="minorHAnsi" w:hAnsiTheme="minorHAnsi" w:cstheme="minorHAnsi"/>
          <w:sz w:val="22"/>
          <w:szCs w:val="22"/>
        </w:rPr>
        <w:t xml:space="preserve">tramvajových výhybek. Systém stavění vlakové cesty 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tramvají </w:t>
      </w:r>
      <w:r w:rsidRPr="000335ED">
        <w:rPr>
          <w:rFonts w:asciiTheme="minorHAnsi" w:hAnsiTheme="minorHAnsi" w:cstheme="minorHAnsi"/>
          <w:sz w:val="22"/>
          <w:szCs w:val="22"/>
        </w:rPr>
        <w:t xml:space="preserve">na výhybkách je založen na systému bezkontaktního stavení </w:t>
      </w:r>
      <w:r w:rsidR="00AD4658" w:rsidRPr="000335ED">
        <w:rPr>
          <w:rFonts w:asciiTheme="minorHAnsi" w:hAnsiTheme="minorHAnsi" w:cstheme="minorHAnsi"/>
          <w:sz w:val="22"/>
          <w:szCs w:val="22"/>
        </w:rPr>
        <w:t>tramvajových</w:t>
      </w:r>
      <w:r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AD4658" w:rsidRPr="000335ED">
        <w:rPr>
          <w:rFonts w:asciiTheme="minorHAnsi" w:hAnsiTheme="minorHAnsi" w:cstheme="minorHAnsi"/>
          <w:sz w:val="22"/>
          <w:szCs w:val="22"/>
        </w:rPr>
        <w:t>výhybek</w:t>
      </w:r>
      <w:r w:rsidRPr="000335ED">
        <w:rPr>
          <w:rFonts w:asciiTheme="minorHAnsi" w:hAnsiTheme="minorHAnsi" w:cstheme="minorHAnsi"/>
          <w:sz w:val="22"/>
          <w:szCs w:val="22"/>
        </w:rPr>
        <w:t xml:space="preserve"> (BSV). Všechny </w:t>
      </w:r>
      <w:r w:rsidR="00AD4658" w:rsidRPr="000335ED">
        <w:rPr>
          <w:rFonts w:asciiTheme="minorHAnsi" w:hAnsiTheme="minorHAnsi" w:cstheme="minorHAnsi"/>
          <w:sz w:val="22"/>
          <w:szCs w:val="22"/>
        </w:rPr>
        <w:t>tramvaje</w:t>
      </w:r>
      <w:r w:rsidRPr="000335ED">
        <w:rPr>
          <w:rFonts w:asciiTheme="minorHAnsi" w:hAnsiTheme="minorHAnsi" w:cstheme="minorHAnsi"/>
          <w:sz w:val="22"/>
          <w:szCs w:val="22"/>
        </w:rPr>
        <w:t xml:space="preserve"> jsou vybaveny vysílací cívkou a před výhybkou v kolejišti je přijímací cívka</w:t>
      </w:r>
      <w:r w:rsidR="00AD4658" w:rsidRPr="000335ED">
        <w:rPr>
          <w:rFonts w:asciiTheme="minorHAnsi" w:hAnsiTheme="minorHAnsi" w:cstheme="minorHAnsi"/>
          <w:sz w:val="22"/>
          <w:szCs w:val="22"/>
        </w:rPr>
        <w:t>.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 Mezi cívkami dochází k přenosu informací o směru stavění. </w:t>
      </w:r>
      <w:r w:rsidR="00AD4658" w:rsidRPr="000335ED">
        <w:rPr>
          <w:rFonts w:asciiTheme="minorHAnsi" w:hAnsiTheme="minorHAnsi" w:cstheme="minorHAnsi"/>
          <w:sz w:val="22"/>
          <w:szCs w:val="22"/>
        </w:rPr>
        <w:t>Přenos probíhá zabezpečeným protokolem Amplitudovou modulací (AM)</w:t>
      </w:r>
      <w:r w:rsidR="00D30CA2" w:rsidRPr="000335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D69F82" w14:textId="1E4AEED9" w:rsidR="00EE720E" w:rsidRPr="000335ED" w:rsidRDefault="00EE720E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Bližší popis fungování celého systému včetně jeho napojení na palubní počítač systému RISII je popsán v příloze č. 1 a 2.</w:t>
      </w:r>
    </w:p>
    <w:p w14:paraId="66312FA8" w14:textId="77777777" w:rsidR="00540F07" w:rsidRPr="000335ED" w:rsidRDefault="00540F07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5A370D" w14:textId="2726C4A4" w:rsidR="000F0FAD" w:rsidRPr="000335ED" w:rsidRDefault="008727E1" w:rsidP="00423C5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Tramvaje – běžné vozy</w:t>
      </w:r>
    </w:p>
    <w:p w14:paraId="689005C9" w14:textId="6A195E1B" w:rsidR="00F567AB" w:rsidRPr="000335ED" w:rsidRDefault="00E8070A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AD4658" w:rsidRPr="000335ED">
        <w:rPr>
          <w:rFonts w:asciiTheme="minorHAnsi" w:hAnsiTheme="minorHAnsi" w:cstheme="minorHAnsi"/>
          <w:sz w:val="22"/>
          <w:szCs w:val="22"/>
        </w:rPr>
        <w:t>šechny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 stávající </w:t>
      </w:r>
      <w:r w:rsidR="00AD4658" w:rsidRPr="000335ED">
        <w:rPr>
          <w:rFonts w:asciiTheme="minorHAnsi" w:hAnsiTheme="minorHAnsi" w:cstheme="minorHAnsi"/>
          <w:sz w:val="22"/>
          <w:szCs w:val="22"/>
        </w:rPr>
        <w:t>tramvaje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 jsou v</w:t>
      </w:r>
      <w:r w:rsidR="00AD4658" w:rsidRPr="000335ED">
        <w:rPr>
          <w:rFonts w:asciiTheme="minorHAnsi" w:hAnsiTheme="minorHAnsi" w:cstheme="minorHAnsi"/>
          <w:sz w:val="22"/>
          <w:szCs w:val="22"/>
        </w:rPr>
        <w:t>y</w:t>
      </w:r>
      <w:r w:rsidR="00F567AB" w:rsidRPr="000335ED">
        <w:rPr>
          <w:rFonts w:asciiTheme="minorHAnsi" w:hAnsiTheme="minorHAnsi" w:cstheme="minorHAnsi"/>
          <w:sz w:val="22"/>
          <w:szCs w:val="22"/>
        </w:rPr>
        <w:t>baven</w:t>
      </w:r>
      <w:r w:rsidR="00AD4658" w:rsidRPr="000335ED">
        <w:rPr>
          <w:rFonts w:asciiTheme="minorHAnsi" w:hAnsiTheme="minorHAnsi" w:cstheme="minorHAnsi"/>
          <w:sz w:val="22"/>
          <w:szCs w:val="22"/>
        </w:rPr>
        <w:t>y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 s</w:t>
      </w:r>
      <w:r w:rsidR="00AD4658" w:rsidRPr="000335ED">
        <w:rPr>
          <w:rFonts w:asciiTheme="minorHAnsi" w:hAnsiTheme="minorHAnsi" w:cstheme="minorHAnsi"/>
          <w:sz w:val="22"/>
          <w:szCs w:val="22"/>
        </w:rPr>
        <w:t>ys</w:t>
      </w:r>
      <w:r w:rsidR="00F567AB" w:rsidRPr="000335ED">
        <w:rPr>
          <w:rFonts w:asciiTheme="minorHAnsi" w:hAnsiTheme="minorHAnsi" w:cstheme="minorHAnsi"/>
          <w:sz w:val="22"/>
          <w:szCs w:val="22"/>
        </w:rPr>
        <w:t>témem BSV s</w:t>
      </w:r>
      <w:r w:rsidR="00AD4658" w:rsidRPr="000335ED">
        <w:rPr>
          <w:rFonts w:asciiTheme="minorHAnsi" w:hAnsiTheme="minorHAnsi" w:cstheme="minorHAnsi"/>
          <w:sz w:val="22"/>
          <w:szCs w:val="22"/>
        </w:rPr>
        <w:t> </w:t>
      </w:r>
      <w:r w:rsidR="00F567AB" w:rsidRPr="000335ED">
        <w:rPr>
          <w:rFonts w:asciiTheme="minorHAnsi" w:hAnsiTheme="minorHAnsi" w:cstheme="minorHAnsi"/>
          <w:sz w:val="22"/>
          <w:szCs w:val="22"/>
        </w:rPr>
        <w:t>A</w:t>
      </w:r>
      <w:r w:rsidR="00AD4658" w:rsidRPr="000335ED">
        <w:rPr>
          <w:rFonts w:asciiTheme="minorHAnsi" w:hAnsiTheme="minorHAnsi" w:cstheme="minorHAnsi"/>
          <w:sz w:val="22"/>
          <w:szCs w:val="22"/>
        </w:rPr>
        <w:t xml:space="preserve">M 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modulací. </w:t>
      </w:r>
      <w:r w:rsidR="00AD4658" w:rsidRPr="000335ED">
        <w:rPr>
          <w:rFonts w:asciiTheme="minorHAnsi" w:hAnsiTheme="minorHAnsi" w:cstheme="minorHAnsi"/>
          <w:sz w:val="22"/>
          <w:szCs w:val="22"/>
        </w:rPr>
        <w:t>Systém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 se </w:t>
      </w:r>
      <w:r w:rsidR="00AD4658" w:rsidRPr="000335ED">
        <w:rPr>
          <w:rFonts w:asciiTheme="minorHAnsi" w:hAnsiTheme="minorHAnsi" w:cstheme="minorHAnsi"/>
          <w:sz w:val="22"/>
          <w:szCs w:val="22"/>
        </w:rPr>
        <w:t>skládá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AD4658" w:rsidRPr="000335ED">
        <w:rPr>
          <w:rFonts w:asciiTheme="minorHAnsi" w:hAnsiTheme="minorHAnsi" w:cstheme="minorHAnsi"/>
          <w:sz w:val="22"/>
          <w:szCs w:val="22"/>
        </w:rPr>
        <w:t>z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AD4658" w:rsidRPr="000335ED">
        <w:rPr>
          <w:rFonts w:asciiTheme="minorHAnsi" w:hAnsiTheme="minorHAnsi" w:cstheme="minorHAnsi"/>
          <w:sz w:val="22"/>
          <w:szCs w:val="22"/>
        </w:rPr>
        <w:t>jednotky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 BSV, </w:t>
      </w:r>
      <w:r w:rsidR="00AD4658" w:rsidRPr="000335ED">
        <w:rPr>
          <w:rFonts w:asciiTheme="minorHAnsi" w:hAnsiTheme="minorHAnsi" w:cstheme="minorHAnsi"/>
          <w:sz w:val="22"/>
          <w:szCs w:val="22"/>
        </w:rPr>
        <w:t xml:space="preserve">kabeláže a vysílací cívky. Jednotka BSV je řízena palubním počítačem a je propojena s vysílací cívkou. Předmětem je výměna jednotky AM </w:t>
      </w:r>
      <w:r w:rsidR="00C1524D" w:rsidRPr="000335ED">
        <w:rPr>
          <w:rFonts w:asciiTheme="minorHAnsi" w:hAnsiTheme="minorHAnsi" w:cstheme="minorHAnsi"/>
          <w:sz w:val="22"/>
          <w:szCs w:val="22"/>
        </w:rPr>
        <w:t>z</w:t>
      </w:r>
      <w:r w:rsidR="00AD4658" w:rsidRPr="000335ED">
        <w:rPr>
          <w:rFonts w:asciiTheme="minorHAnsi" w:hAnsiTheme="minorHAnsi" w:cstheme="minorHAnsi"/>
          <w:sz w:val="22"/>
          <w:szCs w:val="22"/>
        </w:rPr>
        <w:t xml:space="preserve">a jednotku, která umí vysílat AM i </w:t>
      </w:r>
      <w:r w:rsidR="00E90AB1" w:rsidRPr="000335ED">
        <w:rPr>
          <w:rFonts w:asciiTheme="minorHAnsi" w:hAnsiTheme="minorHAnsi" w:cstheme="minorHAnsi"/>
          <w:sz w:val="22"/>
          <w:szCs w:val="22"/>
        </w:rPr>
        <w:t>F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rekvenční </w:t>
      </w:r>
      <w:r w:rsidR="00AD4658" w:rsidRPr="000335ED">
        <w:rPr>
          <w:rFonts w:asciiTheme="minorHAnsi" w:hAnsiTheme="minorHAnsi" w:cstheme="minorHAnsi"/>
          <w:sz w:val="22"/>
          <w:szCs w:val="22"/>
        </w:rPr>
        <w:t>modulací</w:t>
      </w:r>
      <w:r w:rsidR="00AC7157" w:rsidRPr="000335ED">
        <w:rPr>
          <w:rFonts w:asciiTheme="minorHAnsi" w:hAnsiTheme="minorHAnsi" w:cstheme="minorHAnsi"/>
          <w:sz w:val="22"/>
          <w:szCs w:val="22"/>
        </w:rPr>
        <w:t xml:space="preserve"> (FM)</w:t>
      </w:r>
      <w:r w:rsidR="00AD4658" w:rsidRPr="000335ED">
        <w:rPr>
          <w:rFonts w:asciiTheme="minorHAnsi" w:hAnsiTheme="minorHAnsi" w:cstheme="minorHAnsi"/>
          <w:sz w:val="22"/>
          <w:szCs w:val="22"/>
        </w:rPr>
        <w:t>. Povel ke způs</w:t>
      </w:r>
      <w:r w:rsidR="00C1524D" w:rsidRPr="000335ED">
        <w:rPr>
          <w:rFonts w:asciiTheme="minorHAnsi" w:hAnsiTheme="minorHAnsi" w:cstheme="minorHAnsi"/>
          <w:sz w:val="22"/>
          <w:szCs w:val="22"/>
        </w:rPr>
        <w:t>obu přenosu bude</w:t>
      </w:r>
      <w:r w:rsidR="00AD4658" w:rsidRPr="000335ED">
        <w:rPr>
          <w:rFonts w:asciiTheme="minorHAnsi" w:hAnsiTheme="minorHAnsi" w:cstheme="minorHAnsi"/>
          <w:sz w:val="22"/>
          <w:szCs w:val="22"/>
        </w:rPr>
        <w:t xml:space="preserve"> řízen palubním počítačem</w:t>
      </w:r>
      <w:r w:rsidR="00C1524D" w:rsidRPr="000335ED">
        <w:rPr>
          <w:rFonts w:asciiTheme="minorHAnsi" w:hAnsiTheme="minorHAnsi" w:cstheme="minorHAnsi"/>
          <w:sz w:val="22"/>
          <w:szCs w:val="22"/>
        </w:rPr>
        <w:t>, modul bude</w:t>
      </w:r>
      <w:r w:rsidR="008727E1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082BBD" w:rsidRPr="000335ED">
        <w:rPr>
          <w:rFonts w:asciiTheme="minorHAnsi" w:hAnsiTheme="minorHAnsi" w:cstheme="minorHAnsi"/>
          <w:sz w:val="22"/>
          <w:szCs w:val="22"/>
        </w:rPr>
        <w:t>napájen z</w:t>
      </w:r>
      <w:r w:rsidR="008727E1" w:rsidRPr="000335ED">
        <w:rPr>
          <w:rFonts w:asciiTheme="minorHAnsi" w:hAnsiTheme="minorHAnsi" w:cstheme="minorHAnsi"/>
          <w:sz w:val="22"/>
          <w:szCs w:val="22"/>
        </w:rPr>
        <w:t> napájecí jednotky systému RISII.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 Jednotka </w:t>
      </w:r>
      <w:r w:rsidR="00AD4658" w:rsidRPr="000335ED">
        <w:rPr>
          <w:rFonts w:asciiTheme="minorHAnsi" w:hAnsiTheme="minorHAnsi" w:cstheme="minorHAnsi"/>
          <w:sz w:val="22"/>
          <w:szCs w:val="22"/>
        </w:rPr>
        <w:t xml:space="preserve">musí umožňovat propojení s palubním počítačem 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také </w:t>
      </w:r>
      <w:r w:rsidR="00AD4658" w:rsidRPr="000335ED">
        <w:rPr>
          <w:rFonts w:asciiTheme="minorHAnsi" w:hAnsiTheme="minorHAnsi" w:cstheme="minorHAnsi"/>
          <w:sz w:val="22"/>
          <w:szCs w:val="22"/>
        </w:rPr>
        <w:t>pomocí Ethernet kabelu pro účely diagnostiky</w:t>
      </w:r>
      <w:r w:rsidR="00F12816" w:rsidRPr="000335ED">
        <w:rPr>
          <w:rFonts w:asciiTheme="minorHAnsi" w:hAnsiTheme="minorHAnsi" w:cstheme="minorHAnsi"/>
          <w:sz w:val="22"/>
          <w:szCs w:val="22"/>
        </w:rPr>
        <w:t xml:space="preserve">, </w:t>
      </w:r>
      <w:r w:rsidR="00F567AB" w:rsidRPr="000335ED">
        <w:rPr>
          <w:rFonts w:asciiTheme="minorHAnsi" w:hAnsiTheme="minorHAnsi" w:cstheme="minorHAnsi"/>
          <w:sz w:val="22"/>
          <w:szCs w:val="22"/>
        </w:rPr>
        <w:t xml:space="preserve">která je </w:t>
      </w:r>
      <w:r w:rsidR="00AD4658" w:rsidRPr="000335ED">
        <w:rPr>
          <w:rFonts w:asciiTheme="minorHAnsi" w:hAnsiTheme="minorHAnsi" w:cstheme="minorHAnsi"/>
          <w:sz w:val="22"/>
          <w:szCs w:val="22"/>
        </w:rPr>
        <w:t>řízena</w:t>
      </w:r>
      <w:r w:rsidR="00540F07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F12816" w:rsidRPr="000335ED">
        <w:rPr>
          <w:rFonts w:asciiTheme="minorHAnsi" w:hAnsiTheme="minorHAnsi" w:cstheme="minorHAnsi"/>
          <w:sz w:val="22"/>
          <w:szCs w:val="22"/>
        </w:rPr>
        <w:t>z</w:t>
      </w:r>
      <w:r w:rsidR="00540F07" w:rsidRPr="000335ED">
        <w:rPr>
          <w:rFonts w:asciiTheme="minorHAnsi" w:hAnsiTheme="minorHAnsi" w:cstheme="minorHAnsi"/>
          <w:sz w:val="22"/>
          <w:szCs w:val="22"/>
        </w:rPr>
        <w:t xml:space="preserve"> palubního počítače</w:t>
      </w:r>
      <w:r>
        <w:rPr>
          <w:rFonts w:asciiTheme="minorHAnsi" w:hAnsiTheme="minorHAnsi" w:cstheme="minorHAnsi"/>
          <w:sz w:val="22"/>
          <w:szCs w:val="22"/>
        </w:rPr>
        <w:t xml:space="preserve"> RISII</w:t>
      </w:r>
      <w:r w:rsidR="00540F07" w:rsidRPr="000335ED">
        <w:rPr>
          <w:rFonts w:asciiTheme="minorHAnsi" w:hAnsiTheme="minorHAnsi" w:cstheme="minorHAnsi"/>
          <w:sz w:val="22"/>
          <w:szCs w:val="22"/>
        </w:rPr>
        <w:t xml:space="preserve"> a </w:t>
      </w:r>
      <w:r w:rsidR="00F12816" w:rsidRPr="000335ED">
        <w:rPr>
          <w:rFonts w:asciiTheme="minorHAnsi" w:hAnsiTheme="minorHAnsi" w:cstheme="minorHAnsi"/>
          <w:sz w:val="22"/>
          <w:szCs w:val="22"/>
        </w:rPr>
        <w:t>z</w:t>
      </w:r>
      <w:r w:rsidR="00540F07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F12816" w:rsidRPr="000335ED">
        <w:rPr>
          <w:rFonts w:asciiTheme="minorHAnsi" w:hAnsiTheme="minorHAnsi" w:cstheme="minorHAnsi"/>
          <w:sz w:val="22"/>
          <w:szCs w:val="22"/>
        </w:rPr>
        <w:t>vysílací</w:t>
      </w:r>
      <w:r w:rsidR="00540F07" w:rsidRPr="000335ED">
        <w:rPr>
          <w:rFonts w:asciiTheme="minorHAnsi" w:hAnsiTheme="minorHAnsi" w:cstheme="minorHAnsi"/>
          <w:sz w:val="22"/>
          <w:szCs w:val="22"/>
        </w:rPr>
        <w:t xml:space="preserve"> cívky</w:t>
      </w:r>
      <w:r w:rsidR="00F12816" w:rsidRPr="000335ED">
        <w:rPr>
          <w:rFonts w:asciiTheme="minorHAnsi" w:hAnsiTheme="minorHAnsi" w:cstheme="minorHAnsi"/>
          <w:sz w:val="22"/>
          <w:szCs w:val="22"/>
        </w:rPr>
        <w:t>.</w:t>
      </w:r>
    </w:p>
    <w:p w14:paraId="70307BD6" w14:textId="0646136A" w:rsidR="00F567AB" w:rsidRPr="000335ED" w:rsidRDefault="00540F07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Požadovaná dodávka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1"/>
        <w:gridCol w:w="1275"/>
      </w:tblGrid>
      <w:tr w:rsidR="000335ED" w:rsidRPr="000335ED" w14:paraId="75F50FF4" w14:textId="77777777" w:rsidTr="00061B20">
        <w:tc>
          <w:tcPr>
            <w:tcW w:w="6771" w:type="dxa"/>
          </w:tcPr>
          <w:p w14:paraId="2F0F61DD" w14:textId="724DE65F" w:rsidR="00540F07" w:rsidRPr="000335ED" w:rsidRDefault="00540F07" w:rsidP="00423C5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Položka</w:t>
            </w:r>
          </w:p>
        </w:tc>
        <w:tc>
          <w:tcPr>
            <w:tcW w:w="1275" w:type="dxa"/>
          </w:tcPr>
          <w:p w14:paraId="7C2A1859" w14:textId="2FB1A3B1" w:rsidR="00540F07" w:rsidRPr="000335ED" w:rsidRDefault="00540F07" w:rsidP="00C228C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Počet ks</w:t>
            </w:r>
          </w:p>
        </w:tc>
      </w:tr>
      <w:tr w:rsidR="000335ED" w:rsidRPr="000335ED" w14:paraId="197633C8" w14:textId="77777777" w:rsidTr="00061B20">
        <w:tc>
          <w:tcPr>
            <w:tcW w:w="6771" w:type="dxa"/>
          </w:tcPr>
          <w:p w14:paraId="55720D22" w14:textId="3A33B915" w:rsidR="00540F07" w:rsidRPr="000335ED" w:rsidRDefault="00EE720E" w:rsidP="00423C5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Řídící m</w:t>
            </w:r>
            <w:r w:rsidR="00540F07" w:rsidRPr="000335ED">
              <w:rPr>
                <w:rFonts w:asciiTheme="minorHAnsi" w:hAnsiTheme="minorHAnsi" w:cstheme="minorHAnsi"/>
                <w:sz w:val="22"/>
                <w:szCs w:val="22"/>
              </w:rPr>
              <w:t>odul BSV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0F07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BBD" w:rsidRPr="000335ED">
              <w:rPr>
                <w:rFonts w:asciiTheme="minorHAnsi" w:hAnsiTheme="minorHAnsi" w:cstheme="minorHAnsi"/>
                <w:sz w:val="22"/>
                <w:szCs w:val="22"/>
              </w:rPr>
              <w:t>s AM</w:t>
            </w:r>
            <w:r w:rsidR="00540F07" w:rsidRPr="000335E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D4658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FM</w:t>
            </w:r>
            <w:r w:rsidR="00540F07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modulací a Ethernet vstupem</w:t>
            </w:r>
            <w:r w:rsidR="00C86F03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propojen</w:t>
            </w:r>
            <w:r w:rsidR="00136928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 palubním počítačem systému RISII a indukční </w:t>
            </w:r>
            <w:r w:rsidR="00765E04">
              <w:rPr>
                <w:rFonts w:asciiTheme="minorHAnsi" w:hAnsiTheme="minorHAnsi" w:cstheme="minorHAnsi"/>
                <w:sz w:val="22"/>
                <w:szCs w:val="22"/>
              </w:rPr>
              <w:t>cívkou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136EB72F" w14:textId="075E7FD0" w:rsidR="00540F07" w:rsidRPr="000335ED" w:rsidRDefault="00757D3C" w:rsidP="00DE248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</w:tr>
      <w:tr w:rsidR="000335ED" w:rsidRPr="000335ED" w14:paraId="0FF02DAC" w14:textId="77777777" w:rsidTr="00061B20">
        <w:tc>
          <w:tcPr>
            <w:tcW w:w="6771" w:type="dxa"/>
          </w:tcPr>
          <w:p w14:paraId="43AE7F43" w14:textId="5095B2A6" w:rsidR="00CC2A34" w:rsidRPr="000335ED" w:rsidRDefault="00CC2A34" w:rsidP="00423C5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Indukční cívka BSV </w:t>
            </w:r>
            <w:r w:rsidR="002927A1" w:rsidRPr="000335ED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="00EE720E">
              <w:rPr>
                <w:rFonts w:asciiTheme="minorHAnsi" w:hAnsiTheme="minorHAnsi" w:cstheme="minorHAnsi"/>
                <w:sz w:val="22"/>
                <w:szCs w:val="22"/>
              </w:rPr>
              <w:t xml:space="preserve"> tramvaj</w:t>
            </w:r>
            <w:r w:rsidR="002927A1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pod vůz včetně kabeláže</w:t>
            </w:r>
            <w:r w:rsidR="002927A1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pro příjem AM a FM signálu z</w:t>
            </w:r>
            <w:r w:rsidR="00EE720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A1" w:rsidRPr="000335ED">
              <w:rPr>
                <w:rFonts w:asciiTheme="minorHAnsi" w:hAnsiTheme="minorHAnsi" w:cstheme="minorHAnsi"/>
                <w:sz w:val="22"/>
                <w:szCs w:val="22"/>
              </w:rPr>
              <w:t>výhybky</w:t>
            </w:r>
          </w:p>
        </w:tc>
        <w:tc>
          <w:tcPr>
            <w:tcW w:w="1275" w:type="dxa"/>
          </w:tcPr>
          <w:p w14:paraId="18550010" w14:textId="621CE8C3" w:rsidR="00CC2A34" w:rsidRPr="000335ED" w:rsidRDefault="00D95BD9" w:rsidP="00DE248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</w:tbl>
    <w:p w14:paraId="3F5B08AF" w14:textId="1401877F" w:rsidR="00AA3916" w:rsidRPr="000335ED" w:rsidRDefault="00AD4658" w:rsidP="00AA3916">
      <w:pPr>
        <w:spacing w:line="276" w:lineRule="auto"/>
        <w:jc w:val="both"/>
        <w:rPr>
          <w:rFonts w:asciiTheme="minorHAnsi" w:hAnsiTheme="minorHAnsi" w:cstheme="minorHAnsi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Předmětem dodávky </w:t>
      </w:r>
      <w:r w:rsidR="00AA3916">
        <w:rPr>
          <w:rFonts w:asciiTheme="minorHAnsi" w:hAnsiTheme="minorHAnsi" w:cstheme="minorHAnsi"/>
          <w:sz w:val="22"/>
          <w:szCs w:val="22"/>
        </w:rPr>
        <w:t>je i</w:t>
      </w:r>
      <w:r w:rsidRPr="000335ED">
        <w:rPr>
          <w:rFonts w:asciiTheme="minorHAnsi" w:hAnsiTheme="minorHAnsi" w:cstheme="minorHAnsi"/>
          <w:sz w:val="22"/>
          <w:szCs w:val="22"/>
        </w:rPr>
        <w:t xml:space="preserve"> instalace do vozidel</w:t>
      </w:r>
      <w:r w:rsidR="00AA3916">
        <w:rPr>
          <w:rFonts w:asciiTheme="minorHAnsi" w:hAnsiTheme="minorHAnsi" w:cstheme="minorHAnsi"/>
          <w:sz w:val="22"/>
          <w:szCs w:val="22"/>
        </w:rPr>
        <w:t xml:space="preserve">, </w:t>
      </w:r>
      <w:r w:rsidR="00AA3916" w:rsidRPr="00AA3916">
        <w:rPr>
          <w:rFonts w:asciiTheme="minorHAnsi" w:hAnsiTheme="minorHAnsi" w:cstheme="minorHAnsi"/>
          <w:sz w:val="22"/>
          <w:szCs w:val="22"/>
        </w:rPr>
        <w:t>revize a zápis do průkazu způsobilosti.</w:t>
      </w:r>
    </w:p>
    <w:p w14:paraId="24C9059E" w14:textId="77777777" w:rsidR="00540F07" w:rsidRPr="000335ED" w:rsidRDefault="00540F07" w:rsidP="00423C5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2AAF8B" w14:textId="3C4D3C77" w:rsidR="008727E1" w:rsidRPr="000335ED" w:rsidRDefault="008727E1" w:rsidP="008727E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Tramvaje – historické vozy</w:t>
      </w:r>
    </w:p>
    <w:p w14:paraId="329A8C7B" w14:textId="2DD809D4" w:rsidR="00F12816" w:rsidRPr="000335ED" w:rsidRDefault="00E8070A" w:rsidP="00F567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C1524D" w:rsidRPr="000335ED">
        <w:rPr>
          <w:rFonts w:asciiTheme="minorHAnsi" w:hAnsiTheme="minorHAnsi" w:cstheme="minorHAnsi"/>
          <w:sz w:val="22"/>
          <w:szCs w:val="22"/>
        </w:rPr>
        <w:t>a historických tramvajích není v současné době</w:t>
      </w:r>
      <w:r w:rsidR="008727E1" w:rsidRPr="000335ED">
        <w:rPr>
          <w:rFonts w:asciiTheme="minorHAnsi" w:hAnsiTheme="minorHAnsi" w:cstheme="minorHAnsi"/>
          <w:sz w:val="22"/>
          <w:szCs w:val="22"/>
        </w:rPr>
        <w:t xml:space="preserve"> instalován žádný systém </w:t>
      </w:r>
      <w:r w:rsidR="00DE2489" w:rsidRPr="000335ED">
        <w:rPr>
          <w:rFonts w:asciiTheme="minorHAnsi" w:hAnsiTheme="minorHAnsi" w:cstheme="minorHAnsi"/>
          <w:sz w:val="22"/>
          <w:szCs w:val="22"/>
        </w:rPr>
        <w:t>BSV, vozidla nemají informační systém RISII</w:t>
      </w:r>
      <w:r w:rsidR="00EE720E">
        <w:rPr>
          <w:rFonts w:asciiTheme="minorHAnsi" w:hAnsiTheme="minorHAnsi" w:cstheme="minorHAnsi"/>
          <w:sz w:val="22"/>
          <w:szCs w:val="22"/>
        </w:rPr>
        <w:t xml:space="preserve">. Pro umožnění ovládání tramvajových výhybek </w:t>
      </w:r>
      <w:r w:rsidR="00DE2489" w:rsidRPr="000335ED">
        <w:rPr>
          <w:rFonts w:asciiTheme="minorHAnsi" w:hAnsiTheme="minorHAnsi" w:cstheme="minorHAnsi"/>
          <w:sz w:val="22"/>
          <w:szCs w:val="22"/>
        </w:rPr>
        <w:t xml:space="preserve">na voze bude doplněn modul BSV, pod vůz doplněna cívka. Pro ovládání bude sloužit ovladač se třemi poosvětlenými tlačítky: vlevo-rovně-vpravo.  Ovladač bude kabelově napojen na modul BSV. U obousměrné tramvaje budou dva samostatné systémy. Napájení bude řešeno z palubní sítě 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tramvaje </w:t>
      </w:r>
      <w:r w:rsidR="00DE2489" w:rsidRPr="000335ED">
        <w:rPr>
          <w:rFonts w:asciiTheme="minorHAnsi" w:hAnsiTheme="minorHAnsi" w:cstheme="minorHAnsi"/>
          <w:sz w:val="22"/>
          <w:szCs w:val="22"/>
        </w:rPr>
        <w:t>24V.</w:t>
      </w:r>
    </w:p>
    <w:p w14:paraId="204F5FFE" w14:textId="77777777" w:rsidR="00D30CA2" w:rsidRPr="000335ED" w:rsidRDefault="00D30CA2" w:rsidP="00D30CA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Požadovaná dodávka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1"/>
        <w:gridCol w:w="1275"/>
      </w:tblGrid>
      <w:tr w:rsidR="000335ED" w:rsidRPr="000335ED" w14:paraId="5FBB953C" w14:textId="77777777" w:rsidTr="00061B20">
        <w:tc>
          <w:tcPr>
            <w:tcW w:w="6771" w:type="dxa"/>
          </w:tcPr>
          <w:p w14:paraId="3F948B64" w14:textId="77777777" w:rsidR="00DE2489" w:rsidRPr="000335ED" w:rsidRDefault="00DE2489" w:rsidP="009D63D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Položka</w:t>
            </w:r>
          </w:p>
        </w:tc>
        <w:tc>
          <w:tcPr>
            <w:tcW w:w="1275" w:type="dxa"/>
          </w:tcPr>
          <w:p w14:paraId="40B44B5A" w14:textId="77777777" w:rsidR="00DE2489" w:rsidRPr="000335ED" w:rsidRDefault="00DE2489" w:rsidP="00C228C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Počet ks</w:t>
            </w:r>
          </w:p>
        </w:tc>
      </w:tr>
      <w:tr w:rsidR="000335ED" w:rsidRPr="000335ED" w14:paraId="6063EE77" w14:textId="77777777" w:rsidTr="00061B20">
        <w:tc>
          <w:tcPr>
            <w:tcW w:w="6771" w:type="dxa"/>
          </w:tcPr>
          <w:p w14:paraId="3A58FAF6" w14:textId="1B612BEC" w:rsidR="00C86F03" w:rsidRPr="000335ED" w:rsidRDefault="00C86F03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Modul BSV jen s FM modulací</w:t>
            </w:r>
            <w:r w:rsidRPr="000335ED">
              <w:rPr>
                <w:rStyle w:val="NormlnherChar"/>
                <w:rFonts w:asciiTheme="minorHAnsi" w:hAnsiTheme="minorHAnsi" w:cstheme="minorHAnsi"/>
                <w:color w:val="auto"/>
              </w:rPr>
              <w:t>*)</w:t>
            </w:r>
          </w:p>
        </w:tc>
        <w:tc>
          <w:tcPr>
            <w:tcW w:w="1275" w:type="dxa"/>
          </w:tcPr>
          <w:p w14:paraId="02A072E2" w14:textId="5BD45197" w:rsidR="00C86F03" w:rsidRPr="000335ED" w:rsidRDefault="00D25F51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0335ED" w:rsidRPr="000335ED" w14:paraId="70996D85" w14:textId="77777777" w:rsidTr="00061B20">
        <w:tc>
          <w:tcPr>
            <w:tcW w:w="6771" w:type="dxa"/>
          </w:tcPr>
          <w:p w14:paraId="1966C3ED" w14:textId="7B4B0224" w:rsidR="00C86F03" w:rsidRPr="000335ED" w:rsidRDefault="00C86F03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Cívka BSV </w:t>
            </w:r>
            <w:r w:rsidRPr="000335ED">
              <w:rPr>
                <w:rStyle w:val="NormlnherChar"/>
                <w:rFonts w:asciiTheme="minorHAnsi" w:hAnsiTheme="minorHAnsi" w:cstheme="minorHAnsi"/>
                <w:color w:val="auto"/>
              </w:rPr>
              <w:t xml:space="preserve">včetně kabelu o délce </w:t>
            </w:r>
            <w:r w:rsidR="00082BBD" w:rsidRPr="000335ED">
              <w:rPr>
                <w:rStyle w:val="NormlnherChar"/>
                <w:rFonts w:asciiTheme="minorHAnsi" w:hAnsiTheme="minorHAnsi" w:cstheme="minorHAnsi"/>
                <w:color w:val="auto"/>
              </w:rPr>
              <w:t>6 m</w:t>
            </w:r>
          </w:p>
        </w:tc>
        <w:tc>
          <w:tcPr>
            <w:tcW w:w="1275" w:type="dxa"/>
          </w:tcPr>
          <w:p w14:paraId="16770F7A" w14:textId="079E1BB0" w:rsidR="00C86F03" w:rsidRPr="000335ED" w:rsidRDefault="00D25F51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0335ED" w:rsidRPr="000335ED" w14:paraId="241D418C" w14:textId="77777777" w:rsidTr="00061B20">
        <w:tc>
          <w:tcPr>
            <w:tcW w:w="6771" w:type="dxa"/>
          </w:tcPr>
          <w:p w14:paraId="13B98A81" w14:textId="06D48AEB" w:rsidR="00C86F03" w:rsidRPr="000335ED" w:rsidRDefault="006B42AC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082BB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tlačítkový</w:t>
            </w:r>
            <w:r w:rsidR="00C86F03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ovladač </w:t>
            </w:r>
            <w:r w:rsidR="00C86F03" w:rsidRPr="000335ED">
              <w:rPr>
                <w:rStyle w:val="NormlnherChar"/>
                <w:rFonts w:asciiTheme="minorHAnsi" w:hAnsiTheme="minorHAnsi" w:cstheme="minorHAnsi"/>
                <w:color w:val="auto"/>
              </w:rPr>
              <w:t>s připojovacím kabelem</w:t>
            </w:r>
          </w:p>
        </w:tc>
        <w:tc>
          <w:tcPr>
            <w:tcW w:w="1275" w:type="dxa"/>
          </w:tcPr>
          <w:p w14:paraId="500327DE" w14:textId="03AF33DE" w:rsidR="00C86F03" w:rsidRPr="000335ED" w:rsidRDefault="00D25F51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14:paraId="3D5083EB" w14:textId="77777777" w:rsidR="00AA3916" w:rsidRPr="000335ED" w:rsidRDefault="00AA3916" w:rsidP="00AA3916">
      <w:pPr>
        <w:spacing w:line="276" w:lineRule="auto"/>
        <w:jc w:val="both"/>
        <w:rPr>
          <w:rFonts w:asciiTheme="minorHAnsi" w:hAnsiTheme="minorHAnsi" w:cstheme="minorHAnsi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Předmětem dodávky </w:t>
      </w:r>
      <w:r>
        <w:rPr>
          <w:rFonts w:asciiTheme="minorHAnsi" w:hAnsiTheme="minorHAnsi" w:cstheme="minorHAnsi"/>
          <w:sz w:val="22"/>
          <w:szCs w:val="22"/>
        </w:rPr>
        <w:t>je i</w:t>
      </w:r>
      <w:r w:rsidRPr="000335ED">
        <w:rPr>
          <w:rFonts w:asciiTheme="minorHAnsi" w:hAnsiTheme="minorHAnsi" w:cstheme="minorHAnsi"/>
          <w:sz w:val="22"/>
          <w:szCs w:val="22"/>
        </w:rPr>
        <w:t xml:space="preserve"> instalace do vozidel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A3916">
        <w:rPr>
          <w:rFonts w:asciiTheme="minorHAnsi" w:hAnsiTheme="minorHAnsi" w:cstheme="minorHAnsi"/>
          <w:sz w:val="22"/>
          <w:szCs w:val="22"/>
        </w:rPr>
        <w:t>revize a zápis do průkazu způsobilosti.</w:t>
      </w:r>
    </w:p>
    <w:p w14:paraId="2AA41354" w14:textId="20822AD2" w:rsidR="00C86F03" w:rsidRPr="000335ED" w:rsidRDefault="00C86F03" w:rsidP="00DE24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*) </w:t>
      </w:r>
      <w:r w:rsidR="0022388F">
        <w:rPr>
          <w:rFonts w:asciiTheme="minorHAnsi" w:hAnsiTheme="minorHAnsi" w:cstheme="minorHAnsi"/>
          <w:sz w:val="22"/>
          <w:szCs w:val="22"/>
        </w:rPr>
        <w:t>Součástí j</w:t>
      </w:r>
      <w:r w:rsidRPr="000335ED">
        <w:rPr>
          <w:rFonts w:asciiTheme="minorHAnsi" w:hAnsiTheme="minorHAnsi" w:cstheme="minorHAnsi"/>
          <w:sz w:val="22"/>
          <w:szCs w:val="22"/>
        </w:rPr>
        <w:t xml:space="preserve">ednotky BSV je i </w:t>
      </w:r>
      <w:r w:rsidR="00E8070A">
        <w:rPr>
          <w:rFonts w:asciiTheme="minorHAnsi" w:hAnsiTheme="minorHAnsi" w:cstheme="minorHAnsi"/>
          <w:sz w:val="22"/>
          <w:szCs w:val="22"/>
        </w:rPr>
        <w:t>funkcionalita, která umožní ruční stavění výhybek bez palubního počítače RISII</w:t>
      </w:r>
      <w:r w:rsidRPr="000335ED">
        <w:rPr>
          <w:rFonts w:asciiTheme="minorHAnsi" w:hAnsiTheme="minorHAnsi" w:cstheme="minorHAnsi"/>
          <w:sz w:val="22"/>
          <w:szCs w:val="22"/>
        </w:rPr>
        <w:t xml:space="preserve">. </w:t>
      </w:r>
      <w:r w:rsidR="0022388F">
        <w:rPr>
          <w:rFonts w:asciiTheme="minorHAnsi" w:hAnsiTheme="minorHAnsi" w:cstheme="minorHAnsi"/>
          <w:sz w:val="22"/>
          <w:szCs w:val="22"/>
        </w:rPr>
        <w:t>P</w:t>
      </w:r>
      <w:r w:rsidRPr="000335ED">
        <w:rPr>
          <w:rFonts w:asciiTheme="minorHAnsi" w:hAnsiTheme="minorHAnsi" w:cstheme="minorHAnsi"/>
          <w:sz w:val="22"/>
          <w:szCs w:val="22"/>
        </w:rPr>
        <w:t>rincip</w:t>
      </w:r>
      <w:r w:rsidR="0022388F">
        <w:rPr>
          <w:rFonts w:asciiTheme="minorHAnsi" w:hAnsiTheme="minorHAnsi" w:cstheme="minorHAnsi"/>
          <w:sz w:val="22"/>
          <w:szCs w:val="22"/>
        </w:rPr>
        <w:t xml:space="preserve"> ovládání stavění bude takový</w:t>
      </w:r>
      <w:r w:rsidRPr="000335ED">
        <w:rPr>
          <w:rFonts w:asciiTheme="minorHAnsi" w:hAnsiTheme="minorHAnsi" w:cstheme="minorHAnsi"/>
          <w:sz w:val="22"/>
          <w:szCs w:val="22"/>
        </w:rPr>
        <w:t xml:space="preserve">, že stav stavění po stisku </w:t>
      </w:r>
      <w:r w:rsidR="00C464B0">
        <w:rPr>
          <w:rFonts w:asciiTheme="minorHAnsi" w:hAnsiTheme="minorHAnsi" w:cstheme="minorHAnsi"/>
          <w:sz w:val="22"/>
          <w:szCs w:val="22"/>
        </w:rPr>
        <w:t xml:space="preserve">tlačítka </w:t>
      </w:r>
      <w:r w:rsidRPr="000335ED">
        <w:rPr>
          <w:rFonts w:asciiTheme="minorHAnsi" w:hAnsiTheme="minorHAnsi" w:cstheme="minorHAnsi"/>
          <w:sz w:val="22"/>
          <w:szCs w:val="22"/>
        </w:rPr>
        <w:t xml:space="preserve">bude prodloužen o dohodnutou dobu, např. 60 sekund a po tuto dobu bude svítit kontrolní LED. </w:t>
      </w:r>
      <w:r w:rsidR="0022388F">
        <w:rPr>
          <w:rFonts w:asciiTheme="minorHAnsi" w:hAnsiTheme="minorHAnsi" w:cstheme="minorHAnsi"/>
          <w:sz w:val="22"/>
          <w:szCs w:val="22"/>
        </w:rPr>
        <w:t xml:space="preserve">Opětovný stisk v průběhu aktivního vysílání požadavku na stavění prodlouží opětovně tuto dobu </w:t>
      </w:r>
      <w:r w:rsidR="0022388F" w:rsidRPr="000335ED">
        <w:rPr>
          <w:rFonts w:asciiTheme="minorHAnsi" w:hAnsiTheme="minorHAnsi" w:cstheme="minorHAnsi"/>
          <w:sz w:val="22"/>
          <w:szCs w:val="22"/>
        </w:rPr>
        <w:t>o dohodnutou dobu</w:t>
      </w:r>
      <w:r w:rsidR="0022388F">
        <w:rPr>
          <w:rFonts w:asciiTheme="minorHAnsi" w:hAnsiTheme="minorHAnsi" w:cstheme="minorHAnsi"/>
          <w:sz w:val="22"/>
          <w:szCs w:val="22"/>
        </w:rPr>
        <w:t xml:space="preserve">. </w:t>
      </w:r>
      <w:r w:rsidRPr="000335ED">
        <w:rPr>
          <w:rFonts w:asciiTheme="minorHAnsi" w:hAnsiTheme="minorHAnsi" w:cstheme="minorHAnsi"/>
          <w:sz w:val="22"/>
          <w:szCs w:val="22"/>
        </w:rPr>
        <w:t>Po vypršení doby přejde systém do vysílání neutrálního kódu.</w:t>
      </w:r>
      <w:r w:rsidR="002238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6D7DC3" w14:textId="391E3F7A" w:rsidR="008727E1" w:rsidRPr="000335ED" w:rsidRDefault="008727E1" w:rsidP="00F567AB">
      <w:pPr>
        <w:rPr>
          <w:rFonts w:asciiTheme="minorHAnsi" w:hAnsiTheme="minorHAnsi" w:cstheme="minorHAnsi"/>
          <w:sz w:val="22"/>
          <w:szCs w:val="22"/>
        </w:rPr>
      </w:pPr>
    </w:p>
    <w:p w14:paraId="3CA13CA1" w14:textId="0A89A6C6" w:rsidR="000F0FAD" w:rsidRPr="000335ED" w:rsidRDefault="00F1570D" w:rsidP="00423C5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Výhybky</w:t>
      </w:r>
    </w:p>
    <w:p w14:paraId="15F49595" w14:textId="35F14153" w:rsidR="00E8070A" w:rsidRDefault="00772827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Všechny </w:t>
      </w:r>
      <w:r w:rsidR="00B43379" w:rsidRPr="000335ED">
        <w:rPr>
          <w:rFonts w:asciiTheme="minorHAnsi" w:hAnsiTheme="minorHAnsi" w:cstheme="minorHAnsi"/>
          <w:sz w:val="22"/>
          <w:szCs w:val="22"/>
        </w:rPr>
        <w:t>výhybky</w:t>
      </w:r>
      <w:r w:rsidRPr="000335ED">
        <w:rPr>
          <w:rFonts w:asciiTheme="minorHAnsi" w:hAnsiTheme="minorHAnsi" w:cstheme="minorHAnsi"/>
          <w:sz w:val="22"/>
          <w:szCs w:val="22"/>
        </w:rPr>
        <w:t xml:space="preserve"> (kromě jedné rychlé výhybky</w:t>
      </w:r>
      <w:r w:rsidR="0022388F">
        <w:rPr>
          <w:rFonts w:asciiTheme="minorHAnsi" w:hAnsiTheme="minorHAnsi" w:cstheme="minorHAnsi"/>
          <w:sz w:val="22"/>
          <w:szCs w:val="22"/>
        </w:rPr>
        <w:t xml:space="preserve"> v ulici Ostravská</w:t>
      </w:r>
      <w:r w:rsidR="009E6974" w:rsidRPr="000335ED">
        <w:rPr>
          <w:rFonts w:asciiTheme="minorHAnsi" w:hAnsiTheme="minorHAnsi" w:cstheme="minorHAnsi"/>
          <w:sz w:val="22"/>
          <w:szCs w:val="22"/>
        </w:rPr>
        <w:t xml:space="preserve"> a uzlu </w:t>
      </w:r>
      <w:r w:rsidR="006B42AC" w:rsidRPr="000335ED">
        <w:rPr>
          <w:rFonts w:asciiTheme="minorHAnsi" w:hAnsiTheme="minorHAnsi" w:cstheme="minorHAnsi"/>
          <w:sz w:val="22"/>
          <w:szCs w:val="22"/>
        </w:rPr>
        <w:t>Osová – Kampus</w:t>
      </w:r>
      <w:r w:rsidRPr="000335ED">
        <w:rPr>
          <w:rFonts w:asciiTheme="minorHAnsi" w:hAnsiTheme="minorHAnsi" w:cstheme="minorHAnsi"/>
          <w:sz w:val="22"/>
          <w:szCs w:val="22"/>
        </w:rPr>
        <w:t xml:space="preserve">) jsou </w:t>
      </w:r>
      <w:r w:rsidR="00B43379" w:rsidRPr="000335ED">
        <w:rPr>
          <w:rFonts w:asciiTheme="minorHAnsi" w:hAnsiTheme="minorHAnsi" w:cstheme="minorHAnsi"/>
          <w:sz w:val="22"/>
          <w:szCs w:val="22"/>
        </w:rPr>
        <w:t>ovládány</w:t>
      </w:r>
      <w:r w:rsidRPr="000335ED">
        <w:rPr>
          <w:rFonts w:asciiTheme="minorHAnsi" w:hAnsiTheme="minorHAnsi" w:cstheme="minorHAnsi"/>
          <w:sz w:val="22"/>
          <w:szCs w:val="22"/>
        </w:rPr>
        <w:t xml:space="preserve"> systémem s AM </w:t>
      </w:r>
      <w:r w:rsidR="00B43379" w:rsidRPr="000335ED">
        <w:rPr>
          <w:rFonts w:asciiTheme="minorHAnsi" w:hAnsiTheme="minorHAnsi" w:cstheme="minorHAnsi"/>
          <w:sz w:val="22"/>
          <w:szCs w:val="22"/>
        </w:rPr>
        <w:t>modulací</w:t>
      </w:r>
      <w:r w:rsidR="00C1524D" w:rsidRPr="000335ED">
        <w:rPr>
          <w:rFonts w:asciiTheme="minorHAnsi" w:hAnsiTheme="minorHAnsi" w:cstheme="minorHAnsi"/>
          <w:sz w:val="22"/>
          <w:szCs w:val="22"/>
        </w:rPr>
        <w:t>, kter</w:t>
      </w:r>
      <w:r w:rsidR="0022388F">
        <w:rPr>
          <w:rFonts w:asciiTheme="minorHAnsi" w:hAnsiTheme="minorHAnsi" w:cstheme="minorHAnsi"/>
          <w:sz w:val="22"/>
          <w:szCs w:val="22"/>
        </w:rPr>
        <w:t>ý</w:t>
      </w:r>
      <w:r w:rsidRPr="000335ED">
        <w:rPr>
          <w:rFonts w:asciiTheme="minorHAnsi" w:hAnsiTheme="minorHAnsi" w:cstheme="minorHAnsi"/>
          <w:sz w:val="22"/>
          <w:szCs w:val="22"/>
        </w:rPr>
        <w:t xml:space="preserve"> je </w:t>
      </w:r>
      <w:r w:rsidR="00B43379" w:rsidRPr="000335ED">
        <w:rPr>
          <w:rFonts w:asciiTheme="minorHAnsi" w:hAnsiTheme="minorHAnsi" w:cstheme="minorHAnsi"/>
          <w:sz w:val="22"/>
          <w:szCs w:val="22"/>
        </w:rPr>
        <w:t>napojen</w:t>
      </w:r>
      <w:r w:rsidRPr="000335ED">
        <w:rPr>
          <w:rFonts w:asciiTheme="minorHAnsi" w:hAnsiTheme="minorHAnsi" w:cstheme="minorHAnsi"/>
          <w:sz w:val="22"/>
          <w:szCs w:val="22"/>
        </w:rPr>
        <w:t xml:space="preserve"> n</w:t>
      </w:r>
      <w:r w:rsidR="00B43379" w:rsidRPr="000335ED">
        <w:rPr>
          <w:rFonts w:asciiTheme="minorHAnsi" w:hAnsiTheme="minorHAnsi" w:cstheme="minorHAnsi"/>
          <w:sz w:val="22"/>
          <w:szCs w:val="22"/>
        </w:rPr>
        <w:t>a</w:t>
      </w:r>
      <w:r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5E5178">
        <w:rPr>
          <w:rFonts w:asciiTheme="minorHAnsi" w:hAnsiTheme="minorHAnsi" w:cstheme="minorHAnsi"/>
          <w:sz w:val="22"/>
          <w:szCs w:val="22"/>
        </w:rPr>
        <w:t xml:space="preserve">přijímací </w:t>
      </w:r>
      <w:r w:rsidRPr="000335ED">
        <w:rPr>
          <w:rFonts w:asciiTheme="minorHAnsi" w:hAnsiTheme="minorHAnsi" w:cstheme="minorHAnsi"/>
          <w:sz w:val="22"/>
          <w:szCs w:val="22"/>
        </w:rPr>
        <w:t xml:space="preserve">jednotku PU v ovládací </w:t>
      </w:r>
      <w:r w:rsidR="00B43379" w:rsidRPr="000335ED">
        <w:rPr>
          <w:rFonts w:asciiTheme="minorHAnsi" w:hAnsiTheme="minorHAnsi" w:cstheme="minorHAnsi"/>
          <w:sz w:val="22"/>
          <w:szCs w:val="22"/>
        </w:rPr>
        <w:t>skříni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 výhybky. </w:t>
      </w:r>
    </w:p>
    <w:p w14:paraId="4273ACEC" w14:textId="4252DA8D" w:rsidR="00E8070A" w:rsidRDefault="00E8070A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Základní princip bezkontaktního přenosu informací o stavění z vozidla zůstane stejný, stávající </w:t>
      </w:r>
      <w:r w:rsidR="00C1524D" w:rsidRPr="000335ED">
        <w:rPr>
          <w:rFonts w:asciiTheme="minorHAnsi" w:hAnsiTheme="minorHAnsi" w:cstheme="minorHAnsi"/>
          <w:sz w:val="22"/>
          <w:szCs w:val="22"/>
        </w:rPr>
        <w:t>přijímač</w:t>
      </w:r>
      <w:r>
        <w:rPr>
          <w:rFonts w:asciiTheme="minorHAnsi" w:hAnsiTheme="minorHAnsi" w:cstheme="minorHAnsi"/>
          <w:sz w:val="22"/>
          <w:szCs w:val="22"/>
        </w:rPr>
        <w:t xml:space="preserve"> pracující AM modulací bude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 vyměněn za </w:t>
      </w:r>
      <w:r>
        <w:rPr>
          <w:rFonts w:asciiTheme="minorHAnsi" w:hAnsiTheme="minorHAnsi" w:cstheme="minorHAnsi"/>
          <w:sz w:val="22"/>
          <w:szCs w:val="22"/>
        </w:rPr>
        <w:t xml:space="preserve">zcela nový 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přijímač, který umí přijímat AM i FM modulaci. Současně bude </w:t>
      </w:r>
      <w:r w:rsidR="006B42AC" w:rsidRPr="000335ED">
        <w:rPr>
          <w:rFonts w:asciiTheme="minorHAnsi" w:hAnsiTheme="minorHAnsi" w:cstheme="minorHAnsi"/>
          <w:sz w:val="22"/>
          <w:szCs w:val="22"/>
        </w:rPr>
        <w:t>provedena SW</w:t>
      </w:r>
      <w:r w:rsidR="009E6974" w:rsidRPr="000335ED">
        <w:rPr>
          <w:rFonts w:asciiTheme="minorHAnsi" w:hAnsiTheme="minorHAnsi" w:cstheme="minorHAnsi"/>
          <w:sz w:val="22"/>
          <w:szCs w:val="22"/>
        </w:rPr>
        <w:t xml:space="preserve"> úprava řídícího počítače v </w:t>
      </w:r>
      <w:r w:rsidR="00E04D87" w:rsidRPr="000335ED">
        <w:rPr>
          <w:rFonts w:asciiTheme="minorHAnsi" w:hAnsiTheme="minorHAnsi" w:cstheme="minorHAnsi"/>
          <w:sz w:val="22"/>
          <w:szCs w:val="22"/>
        </w:rPr>
        <w:t>o</w:t>
      </w:r>
      <w:r w:rsidR="009E6974" w:rsidRPr="000335ED">
        <w:rPr>
          <w:rFonts w:asciiTheme="minorHAnsi" w:hAnsiTheme="minorHAnsi" w:cstheme="minorHAnsi"/>
          <w:sz w:val="22"/>
          <w:szCs w:val="22"/>
        </w:rPr>
        <w:t xml:space="preserve">vladači kolejových výhybek pro příjem a logování </w:t>
      </w:r>
      <w:r w:rsidR="00C1524D" w:rsidRPr="000335ED">
        <w:rPr>
          <w:rFonts w:asciiTheme="minorHAnsi" w:hAnsiTheme="minorHAnsi" w:cstheme="minorHAnsi"/>
          <w:sz w:val="22"/>
          <w:szCs w:val="22"/>
        </w:rPr>
        <w:t xml:space="preserve">tak, aby uměla tyto povely zpracovávat. </w:t>
      </w:r>
    </w:p>
    <w:p w14:paraId="6A525505" w14:textId="45305C85" w:rsidR="00F12816" w:rsidRPr="000335ED" w:rsidRDefault="00C1524D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Součástí dodávky bude také přenosný tester </w:t>
      </w:r>
      <w:r w:rsidR="00E8070A">
        <w:rPr>
          <w:rFonts w:asciiTheme="minorHAnsi" w:hAnsiTheme="minorHAnsi" w:cstheme="minorHAnsi"/>
          <w:sz w:val="22"/>
          <w:szCs w:val="22"/>
        </w:rPr>
        <w:t xml:space="preserve">pro stavění výhybek a instalace </w:t>
      </w:r>
      <w:r w:rsidRPr="000335ED">
        <w:rPr>
          <w:rFonts w:asciiTheme="minorHAnsi" w:hAnsiTheme="minorHAnsi" w:cstheme="minorHAnsi"/>
          <w:sz w:val="22"/>
          <w:szCs w:val="22"/>
        </w:rPr>
        <w:t>zkušebního zařízení na příjezdové koleji ve vozovně Medlánky</w:t>
      </w:r>
      <w:r w:rsidR="00E8070A">
        <w:rPr>
          <w:rFonts w:asciiTheme="minorHAnsi" w:hAnsiTheme="minorHAnsi" w:cstheme="minorHAnsi"/>
          <w:sz w:val="22"/>
          <w:szCs w:val="22"/>
        </w:rPr>
        <w:t xml:space="preserve"> (4.kolej) a Pisárky (hala denního ošetření)</w:t>
      </w:r>
      <w:r w:rsidRPr="000335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AEA217" w14:textId="349DD0F6" w:rsidR="00F12816" w:rsidRPr="000335ED" w:rsidRDefault="00F12816" w:rsidP="00F1281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Požadovan</w:t>
      </w:r>
      <w:r w:rsidR="00E64BA0">
        <w:rPr>
          <w:rFonts w:asciiTheme="minorHAnsi" w:hAnsiTheme="minorHAnsi" w:cstheme="minorHAnsi"/>
          <w:sz w:val="22"/>
          <w:szCs w:val="22"/>
        </w:rPr>
        <w:t>ý předmět plnění</w:t>
      </w:r>
      <w:r w:rsidRPr="000335ED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3"/>
        <w:gridCol w:w="993"/>
      </w:tblGrid>
      <w:tr w:rsidR="000335ED" w:rsidRPr="000335ED" w14:paraId="0A6F027C" w14:textId="77777777" w:rsidTr="00061B20">
        <w:tc>
          <w:tcPr>
            <w:tcW w:w="8613" w:type="dxa"/>
          </w:tcPr>
          <w:p w14:paraId="018D3A6E" w14:textId="77777777" w:rsidR="00F12816" w:rsidRPr="000335ED" w:rsidRDefault="00F12816" w:rsidP="009D63D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Položka</w:t>
            </w:r>
          </w:p>
        </w:tc>
        <w:tc>
          <w:tcPr>
            <w:tcW w:w="993" w:type="dxa"/>
          </w:tcPr>
          <w:p w14:paraId="22073AFF" w14:textId="77777777" w:rsidR="00F12816" w:rsidRPr="000335ED" w:rsidRDefault="00F12816" w:rsidP="00061B2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Počet ks</w:t>
            </w:r>
          </w:p>
        </w:tc>
      </w:tr>
      <w:tr w:rsidR="000335ED" w:rsidRPr="000335ED" w14:paraId="1FF34E98" w14:textId="77777777" w:rsidTr="003E39FD">
        <w:trPr>
          <w:trHeight w:val="1162"/>
        </w:trPr>
        <w:tc>
          <w:tcPr>
            <w:tcW w:w="8613" w:type="dxa"/>
          </w:tcPr>
          <w:p w14:paraId="0240E8A8" w14:textId="77777777" w:rsidR="009E6974" w:rsidRPr="00344A4B" w:rsidRDefault="009E6974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A4B">
              <w:rPr>
                <w:rFonts w:asciiTheme="minorHAnsi" w:hAnsiTheme="minorHAnsi" w:cstheme="minorHAnsi"/>
                <w:sz w:val="22"/>
                <w:szCs w:val="22"/>
              </w:rPr>
              <w:t>Úprava SW v ovladači kolejových výhybek minimálně v rozsahu:</w:t>
            </w:r>
          </w:p>
          <w:p w14:paraId="0F2A1999" w14:textId="19117F6B" w:rsidR="009E6974" w:rsidRPr="00344A4B" w:rsidRDefault="009E6974" w:rsidP="009E6974">
            <w:pPr>
              <w:pStyle w:val="Odstavecseseznamem"/>
              <w:numPr>
                <w:ilvl w:val="0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344A4B">
              <w:rPr>
                <w:rFonts w:cstheme="minorHAnsi"/>
              </w:rPr>
              <w:t>Příjem povelu pro stavění (vlevo, vpravo, střed, neutrální kód)</w:t>
            </w:r>
            <w:r w:rsidR="00E8070A">
              <w:rPr>
                <w:rFonts w:cstheme="minorHAnsi"/>
              </w:rPr>
              <w:t xml:space="preserve"> AM a FM modulací</w:t>
            </w:r>
          </w:p>
          <w:p w14:paraId="5D24CEA3" w14:textId="77777777" w:rsidR="009E6974" w:rsidRPr="00344A4B" w:rsidRDefault="009E6974" w:rsidP="009E6974">
            <w:pPr>
              <w:pStyle w:val="Odstavecseseznamem"/>
              <w:numPr>
                <w:ilvl w:val="0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344A4B">
              <w:rPr>
                <w:rFonts w:cstheme="minorHAnsi"/>
              </w:rPr>
              <w:t>Rozšíření logu průjezdu o číslo vozu a požadavek</w:t>
            </w:r>
          </w:p>
          <w:p w14:paraId="2F331D3D" w14:textId="4A34C9FC" w:rsidR="009E6974" w:rsidRPr="00344A4B" w:rsidRDefault="009E6974" w:rsidP="000335ED">
            <w:pPr>
              <w:pStyle w:val="Odstavecseseznamem"/>
              <w:numPr>
                <w:ilvl w:val="0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344A4B">
              <w:rPr>
                <w:rFonts w:cstheme="minorHAnsi"/>
              </w:rPr>
              <w:t>Rozšíření diagnostiky o stavové informace systému BSV</w:t>
            </w:r>
          </w:p>
        </w:tc>
        <w:tc>
          <w:tcPr>
            <w:tcW w:w="993" w:type="dxa"/>
          </w:tcPr>
          <w:p w14:paraId="56F56A13" w14:textId="5E5DEBA9" w:rsidR="009E6974" w:rsidRPr="003E39FD" w:rsidRDefault="00AB25CF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335ED" w:rsidRPr="000335ED" w14:paraId="36A49C3B" w14:textId="77777777" w:rsidTr="003E39FD">
        <w:tc>
          <w:tcPr>
            <w:tcW w:w="8613" w:type="dxa"/>
          </w:tcPr>
          <w:p w14:paraId="3DCB8BC3" w14:textId="1688FC4C" w:rsidR="00C86F03" w:rsidRPr="000335ED" w:rsidRDefault="00C86F03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AM/FM přijímač </w:t>
            </w:r>
            <w:r w:rsidRPr="000335ED">
              <w:rPr>
                <w:rStyle w:val="Normlnher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BSV </w:t>
            </w:r>
          </w:p>
        </w:tc>
        <w:tc>
          <w:tcPr>
            <w:tcW w:w="993" w:type="dxa"/>
          </w:tcPr>
          <w:p w14:paraId="44BD8BAF" w14:textId="51AA2B5B" w:rsidR="00C86F03" w:rsidRPr="003E39FD" w:rsidRDefault="005E5178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39F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403D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335ED" w:rsidRPr="000335ED" w14:paraId="329D342C" w14:textId="77777777" w:rsidTr="003E39FD">
        <w:tc>
          <w:tcPr>
            <w:tcW w:w="8613" w:type="dxa"/>
          </w:tcPr>
          <w:p w14:paraId="6673ED85" w14:textId="1B5AA2A7" w:rsidR="00C86F03" w:rsidRPr="000335ED" w:rsidRDefault="00C86F03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přenosný tester </w:t>
            </w:r>
            <w:r w:rsidRPr="000335ED">
              <w:rPr>
                <w:rStyle w:val="NormlnherChar"/>
                <w:rFonts w:asciiTheme="minorHAnsi" w:hAnsiTheme="minorHAnsi" w:cstheme="minorHAnsi"/>
                <w:color w:val="auto"/>
                <w:sz w:val="22"/>
                <w:szCs w:val="22"/>
              </w:rPr>
              <w:t>FM</w:t>
            </w:r>
            <w:r w:rsidR="00E8070A">
              <w:rPr>
                <w:rStyle w:val="Normlnher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8070A" w:rsidRPr="00DE3FAE">
              <w:rPr>
                <w:rStyle w:val="NormlnherChar"/>
                <w:color w:val="auto"/>
              </w:rPr>
              <w:t>modulace</w:t>
            </w:r>
          </w:p>
        </w:tc>
        <w:tc>
          <w:tcPr>
            <w:tcW w:w="993" w:type="dxa"/>
          </w:tcPr>
          <w:p w14:paraId="086C0234" w14:textId="6E939143" w:rsidR="00C86F03" w:rsidRPr="003E39FD" w:rsidRDefault="00C86F03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39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335ED" w:rsidRPr="000335ED" w14:paraId="05D38945" w14:textId="77777777" w:rsidTr="00061B20">
        <w:tc>
          <w:tcPr>
            <w:tcW w:w="8613" w:type="dxa"/>
          </w:tcPr>
          <w:p w14:paraId="46C849D5" w14:textId="77777777" w:rsidR="00CC2A34" w:rsidRPr="000335ED" w:rsidRDefault="00C86F03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tester do vozovny na příjezdové koleji </w:t>
            </w:r>
            <w:r w:rsidRPr="000335ED">
              <w:rPr>
                <w:rStyle w:val="NormlnherChar"/>
                <w:rFonts w:asciiTheme="minorHAnsi" w:hAnsiTheme="minorHAnsi" w:cstheme="minorHAnsi"/>
                <w:color w:val="auto"/>
                <w:sz w:val="22"/>
                <w:szCs w:val="22"/>
              </w:rPr>
              <w:t>DODK</w:t>
            </w: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 – vozovna Medlánky </w:t>
            </w:r>
            <w:r w:rsidR="00CC2A34"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a Pisárky. </w:t>
            </w:r>
          </w:p>
          <w:p w14:paraId="4C113A15" w14:textId="586C4573" w:rsidR="00C86F03" w:rsidRPr="000335ED" w:rsidRDefault="00CC2A34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Přijímací cívka mezi kolejemi, p</w:t>
            </w:r>
            <w:r w:rsidR="00C86F03" w:rsidRPr="000335ED">
              <w:rPr>
                <w:rFonts w:asciiTheme="minorHAnsi" w:hAnsiTheme="minorHAnsi" w:cstheme="minorHAnsi"/>
                <w:sz w:val="22"/>
                <w:szCs w:val="22"/>
              </w:rPr>
              <w:t>řijímač AM a FM modulace</w:t>
            </w: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, kabeláže – zobrazovací jednotka (LED displej zobrazující kvalitu příjmu, počet paketů, číslo vozu a způsob modulace</w:t>
            </w:r>
            <w:r w:rsidR="00E8070A">
              <w:rPr>
                <w:rFonts w:asciiTheme="minorHAnsi" w:hAnsiTheme="minorHAnsi" w:cstheme="minorHAnsi"/>
                <w:sz w:val="22"/>
                <w:szCs w:val="22"/>
              </w:rPr>
              <w:t xml:space="preserve"> -AM/FM</w:t>
            </w: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4BEE08C7" w14:textId="6D8A5AA6" w:rsidR="00C86F03" w:rsidRPr="000335ED" w:rsidRDefault="00CC2A34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335ED" w:rsidRPr="000335ED" w14:paraId="25BD7502" w14:textId="77777777" w:rsidTr="00061B20">
        <w:tc>
          <w:tcPr>
            <w:tcW w:w="8613" w:type="dxa"/>
          </w:tcPr>
          <w:p w14:paraId="525001EF" w14:textId="60721688" w:rsidR="00C86F03" w:rsidRPr="000335ED" w:rsidRDefault="00C86F03" w:rsidP="00C86F0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 xml:space="preserve">Nastavovací SW BSV </w:t>
            </w:r>
            <w:r w:rsidRPr="000335ED">
              <w:rPr>
                <w:rStyle w:val="NormlnherChar"/>
                <w:rFonts w:asciiTheme="minorHAnsi" w:hAnsiTheme="minorHAnsi" w:cstheme="minorHAnsi"/>
                <w:color w:val="auto"/>
                <w:sz w:val="22"/>
                <w:szCs w:val="22"/>
              </w:rPr>
              <w:t>určený pro kontrolu přes PC (notebook) a propojením přes sběrnici ethernet</w:t>
            </w:r>
          </w:p>
        </w:tc>
        <w:tc>
          <w:tcPr>
            <w:tcW w:w="993" w:type="dxa"/>
          </w:tcPr>
          <w:p w14:paraId="6267087C" w14:textId="755DA7EC" w:rsidR="00C86F03" w:rsidRPr="000335ED" w:rsidRDefault="00C86F03" w:rsidP="00C86F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18BCCE6A" w14:textId="77777777" w:rsidR="00C86F03" w:rsidRPr="000335ED" w:rsidRDefault="00C86F03" w:rsidP="00423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F6666D" w14:textId="2020A978" w:rsidR="009E6974" w:rsidRPr="000335ED" w:rsidRDefault="009E6974" w:rsidP="009E69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Nastavovací a diagnostický SW – příjem (ovladačová část)</w:t>
      </w:r>
    </w:p>
    <w:p w14:paraId="26C41E6B" w14:textId="31615D87" w:rsidR="009E6974" w:rsidRPr="000335ED" w:rsidRDefault="009E6974" w:rsidP="009E6974">
      <w:pPr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Pro účely nastavení parametrů příjmu je požadována SW úprava řídícího počítače Ovladače kolejových výhybek, který bude zobrazovat a logovat stavy </w:t>
      </w:r>
      <w:r w:rsidR="006B42AC" w:rsidRPr="000335ED">
        <w:rPr>
          <w:rFonts w:asciiTheme="minorHAnsi" w:hAnsiTheme="minorHAnsi" w:cstheme="minorHAnsi"/>
          <w:sz w:val="22"/>
          <w:szCs w:val="22"/>
        </w:rPr>
        <w:t>přijímače,</w:t>
      </w:r>
      <w:r w:rsidRPr="000335ED">
        <w:rPr>
          <w:rFonts w:asciiTheme="minorHAnsi" w:hAnsiTheme="minorHAnsi" w:cstheme="minorHAnsi"/>
          <w:sz w:val="22"/>
          <w:szCs w:val="22"/>
        </w:rPr>
        <w:t xml:space="preserve"> a to tyto minimálně parametry:</w:t>
      </w:r>
    </w:p>
    <w:p w14:paraId="4CCFB8E6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Stav komunikace</w:t>
      </w:r>
    </w:p>
    <w:p w14:paraId="57F53B13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Adresa BSV</w:t>
      </w:r>
    </w:p>
    <w:p w14:paraId="75E83AD7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Verze FW</w:t>
      </w:r>
    </w:p>
    <w:p w14:paraId="69263C5E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Verze HW</w:t>
      </w:r>
    </w:p>
    <w:p w14:paraId="7AE6E27F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Stav četní teploty</w:t>
      </w:r>
    </w:p>
    <w:p w14:paraId="068C281D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Stav ST modemu</w:t>
      </w:r>
    </w:p>
    <w:p w14:paraId="49EB8B52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Typ vozidla</w:t>
      </w:r>
    </w:p>
    <w:p w14:paraId="6C4C97C3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lastRenderedPageBreak/>
        <w:t>Číslo vozidla</w:t>
      </w:r>
    </w:p>
    <w:p w14:paraId="5166FEE9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Typ stavění</w:t>
      </w:r>
    </w:p>
    <w:p w14:paraId="774E2036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>Směr jízdy</w:t>
      </w:r>
    </w:p>
    <w:p w14:paraId="0B36A338" w14:textId="77777777" w:rsidR="009E6974" w:rsidRPr="000335ED" w:rsidRDefault="009E6974" w:rsidP="009E6974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0335ED">
        <w:rPr>
          <w:rFonts w:cstheme="minorHAnsi"/>
        </w:rPr>
        <w:t xml:space="preserve">Příkaz k vysílání nastavovací frekvence </w:t>
      </w:r>
    </w:p>
    <w:p w14:paraId="4A204886" w14:textId="77777777" w:rsidR="009E6974" w:rsidRPr="000335ED" w:rsidRDefault="009E6974" w:rsidP="009E6974">
      <w:pPr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Řídící počítač musí také ukládat logy pro účely následné analýzy chybových stavů.</w:t>
      </w:r>
    </w:p>
    <w:p w14:paraId="538B2AD3" w14:textId="77777777" w:rsidR="009E6974" w:rsidRPr="000335ED" w:rsidRDefault="009E6974" w:rsidP="009E69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F6BAF2" w14:textId="77777777" w:rsidR="009E6974" w:rsidRPr="000335ED" w:rsidRDefault="009E6974" w:rsidP="009E6974">
      <w:pPr>
        <w:pStyle w:val="Normlnher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>Požadovaná dodávka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3"/>
        <w:gridCol w:w="1145"/>
      </w:tblGrid>
      <w:tr w:rsidR="000335ED" w:rsidRPr="000335ED" w14:paraId="5A553147" w14:textId="77777777" w:rsidTr="007D0D86">
        <w:tc>
          <w:tcPr>
            <w:tcW w:w="8613" w:type="dxa"/>
          </w:tcPr>
          <w:p w14:paraId="406E84AB" w14:textId="77777777" w:rsidR="009E6974" w:rsidRPr="000335ED" w:rsidRDefault="009E6974" w:rsidP="007D0D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Položka</w:t>
            </w:r>
          </w:p>
        </w:tc>
        <w:tc>
          <w:tcPr>
            <w:tcW w:w="1145" w:type="dxa"/>
          </w:tcPr>
          <w:p w14:paraId="6AE47B25" w14:textId="77777777" w:rsidR="009E6974" w:rsidRPr="000335ED" w:rsidRDefault="009E6974" w:rsidP="007D0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Počet ks</w:t>
            </w:r>
          </w:p>
        </w:tc>
      </w:tr>
      <w:tr w:rsidR="000335ED" w:rsidRPr="000335ED" w14:paraId="0D186949" w14:textId="77777777" w:rsidTr="007D0D86">
        <w:tc>
          <w:tcPr>
            <w:tcW w:w="8613" w:type="dxa"/>
          </w:tcPr>
          <w:p w14:paraId="11504DC8" w14:textId="344E52A3" w:rsidR="009E6974" w:rsidRPr="000335ED" w:rsidRDefault="009E6974" w:rsidP="008240DA">
            <w:pPr>
              <w:pStyle w:val="Normlnher"/>
              <w:spacing w:line="259" w:lineRule="auto"/>
              <w:rPr>
                <w:rFonts w:asciiTheme="minorHAnsi" w:hAnsiTheme="minorHAnsi" w:cstheme="minorHAnsi"/>
                <w:color w:val="auto"/>
              </w:rPr>
            </w:pPr>
            <w:r w:rsidRPr="000335ED">
              <w:rPr>
                <w:rFonts w:asciiTheme="minorHAnsi" w:hAnsiTheme="minorHAnsi" w:cstheme="minorHAnsi"/>
                <w:color w:val="auto"/>
              </w:rPr>
              <w:t xml:space="preserve">Doplnění servisního okna pro jednotkou BSV do SW řídícího počítače </w:t>
            </w:r>
            <w:r w:rsidR="000335ED">
              <w:rPr>
                <w:rFonts w:asciiTheme="minorHAnsi" w:hAnsiTheme="minorHAnsi" w:cstheme="minorHAnsi"/>
                <w:color w:val="auto"/>
              </w:rPr>
              <w:t>o</w:t>
            </w:r>
            <w:r w:rsidRPr="000335ED">
              <w:rPr>
                <w:rFonts w:asciiTheme="minorHAnsi" w:hAnsiTheme="minorHAnsi" w:cstheme="minorHAnsi"/>
                <w:color w:val="auto"/>
              </w:rPr>
              <w:t>vladače kolejových výhybek.</w:t>
            </w:r>
          </w:p>
        </w:tc>
        <w:tc>
          <w:tcPr>
            <w:tcW w:w="1145" w:type="dxa"/>
          </w:tcPr>
          <w:p w14:paraId="25641F7B" w14:textId="77777777" w:rsidR="009E6974" w:rsidRPr="000335ED" w:rsidRDefault="009E6974" w:rsidP="007D0D86">
            <w:pPr>
              <w:pStyle w:val="Normlnher"/>
              <w:spacing w:line="259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335ED">
              <w:rPr>
                <w:rFonts w:asciiTheme="minorHAnsi" w:hAnsiTheme="minorHAnsi" w:cstheme="minorHAnsi"/>
                <w:color w:val="auto"/>
              </w:rPr>
              <w:t>1</w:t>
            </w:r>
          </w:p>
        </w:tc>
      </w:tr>
    </w:tbl>
    <w:p w14:paraId="493310B8" w14:textId="77777777" w:rsidR="000335ED" w:rsidRPr="000335ED" w:rsidRDefault="000335ED" w:rsidP="001E0C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AE031" w14:textId="3D1E29B6" w:rsidR="000F0FAD" w:rsidRPr="000335ED" w:rsidRDefault="00D30CA2" w:rsidP="001E0C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Nastavovací a diagnostický SW</w:t>
      </w:r>
      <w:r w:rsidR="009E6974" w:rsidRPr="00033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6974" w:rsidRPr="000335ED">
        <w:rPr>
          <w:rFonts w:asciiTheme="minorHAnsi" w:hAnsiTheme="minorHAnsi" w:cstheme="minorHAnsi"/>
          <w:bCs/>
          <w:sz w:val="22"/>
          <w:szCs w:val="22"/>
        </w:rPr>
        <w:t>vysílání</w:t>
      </w:r>
    </w:p>
    <w:p w14:paraId="7D57DD65" w14:textId="1D910DC5" w:rsidR="00963BAF" w:rsidRPr="000335ED" w:rsidRDefault="00D30CA2" w:rsidP="001E0CB7">
      <w:pPr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Pro účely nastavení parametrů </w:t>
      </w:r>
      <w:r w:rsidR="006B42AC" w:rsidRPr="000335ED">
        <w:rPr>
          <w:rFonts w:asciiTheme="minorHAnsi" w:hAnsiTheme="minorHAnsi" w:cstheme="minorHAnsi"/>
          <w:sz w:val="22"/>
          <w:szCs w:val="22"/>
        </w:rPr>
        <w:t>vysílání je</w:t>
      </w:r>
      <w:r w:rsidRPr="000335ED">
        <w:rPr>
          <w:rFonts w:asciiTheme="minorHAnsi" w:hAnsiTheme="minorHAnsi" w:cstheme="minorHAnsi"/>
          <w:sz w:val="22"/>
          <w:szCs w:val="22"/>
        </w:rPr>
        <w:t xml:space="preserve"> požadován SW, který by uměl jednotku pomocí notebooku </w:t>
      </w:r>
      <w:r w:rsidR="006B42AC" w:rsidRPr="000335ED">
        <w:rPr>
          <w:rFonts w:asciiTheme="minorHAnsi" w:hAnsiTheme="minorHAnsi" w:cstheme="minorHAnsi"/>
          <w:sz w:val="22"/>
          <w:szCs w:val="22"/>
        </w:rPr>
        <w:t>zkontrolovat zobrazit</w:t>
      </w:r>
      <w:r w:rsidR="00963BAF" w:rsidRPr="000335ED">
        <w:rPr>
          <w:rFonts w:asciiTheme="minorHAnsi" w:hAnsiTheme="minorHAnsi" w:cstheme="minorHAnsi"/>
          <w:sz w:val="22"/>
          <w:szCs w:val="22"/>
        </w:rPr>
        <w:t xml:space="preserve"> i dva vrcholy ladění a nastavit i velikost výstupního signálu, který potom udržuje automaticky. </w:t>
      </w:r>
      <w:r w:rsidR="000023FB" w:rsidRPr="000335ED">
        <w:rPr>
          <w:rFonts w:asciiTheme="minorHAnsi" w:hAnsiTheme="minorHAnsi" w:cstheme="minorHAnsi"/>
          <w:sz w:val="22"/>
          <w:szCs w:val="22"/>
        </w:rPr>
        <w:t xml:space="preserve">Dále je požadována </w:t>
      </w:r>
      <w:r w:rsidR="009C1F09" w:rsidRPr="000335ED">
        <w:rPr>
          <w:rFonts w:asciiTheme="minorHAnsi" w:hAnsiTheme="minorHAnsi" w:cstheme="minorHAnsi"/>
          <w:sz w:val="22"/>
          <w:szCs w:val="22"/>
        </w:rPr>
        <w:t>možnost</w:t>
      </w:r>
      <w:r w:rsidR="000023FB" w:rsidRPr="000335ED">
        <w:rPr>
          <w:rFonts w:asciiTheme="minorHAnsi" w:hAnsiTheme="minorHAnsi" w:cstheme="minorHAnsi"/>
          <w:sz w:val="22"/>
          <w:szCs w:val="22"/>
        </w:rPr>
        <w:t xml:space="preserve"> nastavení výstupních </w:t>
      </w:r>
      <w:r w:rsidR="009C1F09" w:rsidRPr="000335ED">
        <w:rPr>
          <w:rFonts w:asciiTheme="minorHAnsi" w:hAnsiTheme="minorHAnsi" w:cstheme="minorHAnsi"/>
          <w:sz w:val="22"/>
          <w:szCs w:val="22"/>
        </w:rPr>
        <w:t>parametrů.</w:t>
      </w:r>
      <w:r w:rsidR="000023FB" w:rsidRPr="000335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179BCF" w14:textId="200A6B9C" w:rsidR="009C1F09" w:rsidRPr="000335ED" w:rsidRDefault="00C1524D" w:rsidP="001E0CB7">
      <w:pPr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Je požadována možnost nastavení systému BSV </w:t>
      </w:r>
      <w:r w:rsidR="00E90AB1" w:rsidRPr="000335ED">
        <w:rPr>
          <w:rFonts w:asciiTheme="minorHAnsi" w:hAnsiTheme="minorHAnsi" w:cstheme="minorHAnsi"/>
          <w:sz w:val="22"/>
          <w:szCs w:val="22"/>
        </w:rPr>
        <w:t>z</w:t>
      </w:r>
      <w:r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1E0CB7" w:rsidRPr="000335ED">
        <w:rPr>
          <w:rFonts w:asciiTheme="minorHAnsi" w:hAnsiTheme="minorHAnsi" w:cstheme="minorHAnsi"/>
          <w:sz w:val="22"/>
          <w:szCs w:val="22"/>
        </w:rPr>
        <w:t>palubního</w:t>
      </w:r>
      <w:r w:rsidRPr="000335ED">
        <w:rPr>
          <w:rFonts w:asciiTheme="minorHAnsi" w:hAnsiTheme="minorHAnsi" w:cstheme="minorHAnsi"/>
          <w:sz w:val="22"/>
          <w:szCs w:val="22"/>
        </w:rPr>
        <w:t xml:space="preserve"> počítače systému RISII. Palubní počítač musí také ukládat </w:t>
      </w:r>
      <w:r w:rsidR="001E0CB7" w:rsidRPr="000335ED">
        <w:rPr>
          <w:rFonts w:asciiTheme="minorHAnsi" w:hAnsiTheme="minorHAnsi" w:cstheme="minorHAnsi"/>
          <w:sz w:val="22"/>
          <w:szCs w:val="22"/>
        </w:rPr>
        <w:t>logy</w:t>
      </w:r>
      <w:r w:rsidRPr="000335ED">
        <w:rPr>
          <w:rFonts w:asciiTheme="minorHAnsi" w:hAnsiTheme="minorHAnsi" w:cstheme="minorHAnsi"/>
          <w:sz w:val="22"/>
          <w:szCs w:val="22"/>
        </w:rPr>
        <w:t xml:space="preserve"> pro účely následné analýzy </w:t>
      </w:r>
      <w:r w:rsidR="001E0CB7" w:rsidRPr="000335ED">
        <w:rPr>
          <w:rFonts w:asciiTheme="minorHAnsi" w:hAnsiTheme="minorHAnsi" w:cstheme="minorHAnsi"/>
          <w:sz w:val="22"/>
          <w:szCs w:val="22"/>
        </w:rPr>
        <w:t>chybových stavů.</w:t>
      </w:r>
    </w:p>
    <w:p w14:paraId="2283E41E" w14:textId="074B444E" w:rsidR="00D30CA2" w:rsidRPr="000335ED" w:rsidRDefault="00D30CA2" w:rsidP="001E0CB7">
      <w:pPr>
        <w:pStyle w:val="Odstavecseseznamem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0335ED">
        <w:rPr>
          <w:rFonts w:cstheme="minorHAnsi"/>
        </w:rPr>
        <w:t xml:space="preserve">Aplikace </w:t>
      </w:r>
      <w:r w:rsidR="009C1F09" w:rsidRPr="000335ED">
        <w:rPr>
          <w:rFonts w:cstheme="minorHAnsi"/>
        </w:rPr>
        <w:t xml:space="preserve">musí </w:t>
      </w:r>
      <w:r w:rsidRPr="000335ED">
        <w:rPr>
          <w:rFonts w:cstheme="minorHAnsi"/>
        </w:rPr>
        <w:t xml:space="preserve">umožňovat zobrazení nastavení minimálně </w:t>
      </w:r>
      <w:r w:rsidR="006B42AC" w:rsidRPr="000335ED">
        <w:rPr>
          <w:rFonts w:cstheme="minorHAnsi"/>
        </w:rPr>
        <w:t>následujících hodnot</w:t>
      </w:r>
      <w:r w:rsidR="000023FB" w:rsidRPr="000335ED">
        <w:rPr>
          <w:rFonts w:cstheme="minorHAnsi"/>
        </w:rPr>
        <w:t>:</w:t>
      </w:r>
    </w:p>
    <w:p w14:paraId="49F86033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 xml:space="preserve">Vyčtení doby života od zapnutí </w:t>
      </w:r>
    </w:p>
    <w:p w14:paraId="588F6A21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HW a FW verzi</w:t>
      </w:r>
    </w:p>
    <w:p w14:paraId="10E75985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Chybový registr</w:t>
      </w:r>
    </w:p>
    <w:p w14:paraId="1661FB84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Nastavení DIP přepínače</w:t>
      </w:r>
    </w:p>
    <w:p w14:paraId="47FAB345" w14:textId="4ACF020F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Typ modulace</w:t>
      </w:r>
      <w:r w:rsidR="00E90AB1" w:rsidRPr="000335ED">
        <w:rPr>
          <w:rFonts w:eastAsia="Times New Roman" w:cstheme="minorHAnsi"/>
        </w:rPr>
        <w:t xml:space="preserve">, kterou </w:t>
      </w:r>
      <w:r w:rsidR="00406E02" w:rsidRPr="000335ED">
        <w:rPr>
          <w:rFonts w:eastAsia="Times New Roman" w:cstheme="minorHAnsi"/>
        </w:rPr>
        <w:t>b</w:t>
      </w:r>
      <w:r w:rsidR="00E90AB1" w:rsidRPr="000335ED">
        <w:rPr>
          <w:rFonts w:eastAsia="Times New Roman" w:cstheme="minorHAnsi"/>
        </w:rPr>
        <w:t>yly výhybky přestavovány</w:t>
      </w:r>
    </w:p>
    <w:p w14:paraId="77BC405F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Aktualizovat SW</w:t>
      </w:r>
    </w:p>
    <w:p w14:paraId="0BFE6258" w14:textId="25D8FBD6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Stav komunikace s nadřazenou jednotkou</w:t>
      </w:r>
      <w:r w:rsidR="00406E02" w:rsidRPr="000335ED">
        <w:rPr>
          <w:rFonts w:eastAsia="Times New Roman" w:cstheme="minorHAnsi"/>
        </w:rPr>
        <w:t xml:space="preserve"> </w:t>
      </w:r>
    </w:p>
    <w:p w14:paraId="390F77C0" w14:textId="56DE9D10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 xml:space="preserve">Reset </w:t>
      </w:r>
      <w:r w:rsidR="00E90AB1" w:rsidRPr="000335ED">
        <w:rPr>
          <w:rFonts w:eastAsia="Times New Roman" w:cstheme="minorHAnsi"/>
        </w:rPr>
        <w:t xml:space="preserve">BSV </w:t>
      </w:r>
      <w:r w:rsidRPr="000335ED">
        <w:rPr>
          <w:rFonts w:eastAsia="Times New Roman" w:cstheme="minorHAnsi"/>
        </w:rPr>
        <w:t>jednotky</w:t>
      </w:r>
    </w:p>
    <w:p w14:paraId="2171D9EB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Nastavit digitální potenciometr pro nastavení výstupního napětí na cívce – budoucí kontrola</w:t>
      </w:r>
    </w:p>
    <w:p w14:paraId="27C1C5B1" w14:textId="028ED0BF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Vstupní teplota</w:t>
      </w:r>
      <w:r w:rsidR="00E90AB1" w:rsidRPr="000335ED">
        <w:rPr>
          <w:rFonts w:eastAsia="Times New Roman" w:cstheme="minorHAnsi"/>
        </w:rPr>
        <w:t xml:space="preserve"> </w:t>
      </w:r>
    </w:p>
    <w:p w14:paraId="4FC9EF6A" w14:textId="3BEAD3F4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Vstupní napětí</w:t>
      </w:r>
      <w:r w:rsidR="00E90AB1" w:rsidRPr="000335ED">
        <w:rPr>
          <w:rFonts w:eastAsia="Times New Roman" w:cstheme="minorHAnsi"/>
        </w:rPr>
        <w:t xml:space="preserve"> </w:t>
      </w:r>
    </w:p>
    <w:p w14:paraId="10F2A6BA" w14:textId="25E49C28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Řídicí napětí vysílacího obvodu</w:t>
      </w:r>
      <w:r w:rsidR="00E90AB1" w:rsidRPr="000335ED">
        <w:rPr>
          <w:rFonts w:eastAsia="Times New Roman" w:cstheme="minorHAnsi"/>
        </w:rPr>
        <w:t xml:space="preserve"> </w:t>
      </w:r>
    </w:p>
    <w:p w14:paraId="47F2F2A7" w14:textId="4E4771DD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Výstupní vysílané napětí pro 0 a pro 1</w:t>
      </w:r>
      <w:r w:rsidR="00E90AB1" w:rsidRPr="000335ED">
        <w:rPr>
          <w:rFonts w:eastAsia="Times New Roman" w:cstheme="minorHAnsi"/>
        </w:rPr>
        <w:t xml:space="preserve"> </w:t>
      </w:r>
    </w:p>
    <w:p w14:paraId="4E53DCA4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Nastavení MAC adresy</w:t>
      </w:r>
    </w:p>
    <w:p w14:paraId="02444F9B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Nastavení IP adresy</w:t>
      </w:r>
    </w:p>
    <w:p w14:paraId="11AEA07D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Masky podsítě</w:t>
      </w:r>
    </w:p>
    <w:p w14:paraId="734F9135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Defaultní GW adresu</w:t>
      </w:r>
    </w:p>
    <w:p w14:paraId="041F9F04" w14:textId="5ECCCF34" w:rsidR="00963BAF" w:rsidRPr="000335ED" w:rsidRDefault="00963BAF" w:rsidP="001E0CB7">
      <w:pPr>
        <w:pStyle w:val="Odstavecseseznamem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 xml:space="preserve">Integrace vybraných funkcí do servisního palubního počítače </w:t>
      </w:r>
      <w:r w:rsidR="000023FB" w:rsidRPr="000335ED">
        <w:rPr>
          <w:rFonts w:eastAsia="Times New Roman" w:cstheme="minorHAnsi"/>
        </w:rPr>
        <w:t>vozidla</w:t>
      </w:r>
    </w:p>
    <w:p w14:paraId="4C2410C1" w14:textId="45BC5ABB" w:rsidR="00963BAF" w:rsidRPr="000335ED" w:rsidRDefault="00963BAF" w:rsidP="001E0CB7">
      <w:pPr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Pro řízení a dohled přes palubní počítač </w:t>
      </w:r>
      <w:r w:rsidR="000023FB" w:rsidRPr="000335ED">
        <w:rPr>
          <w:rFonts w:asciiTheme="minorHAnsi" w:hAnsiTheme="minorHAnsi" w:cstheme="minorHAnsi"/>
          <w:sz w:val="22"/>
          <w:szCs w:val="22"/>
        </w:rPr>
        <w:t xml:space="preserve">systému RISII je </w:t>
      </w:r>
      <w:r w:rsidR="006B42AC" w:rsidRPr="000335ED">
        <w:rPr>
          <w:rFonts w:asciiTheme="minorHAnsi" w:hAnsiTheme="minorHAnsi" w:cstheme="minorHAnsi"/>
          <w:sz w:val="22"/>
          <w:szCs w:val="22"/>
        </w:rPr>
        <w:t>požadováno, aby</w:t>
      </w:r>
      <w:r w:rsidR="000023FB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Pr="000335ED">
        <w:rPr>
          <w:rFonts w:asciiTheme="minorHAnsi" w:hAnsiTheme="minorHAnsi" w:cstheme="minorHAnsi"/>
          <w:sz w:val="22"/>
          <w:szCs w:val="22"/>
        </w:rPr>
        <w:t>palubní počítač uměl nastavit:</w:t>
      </w:r>
    </w:p>
    <w:p w14:paraId="1EA38DB6" w14:textId="77777777" w:rsidR="00963BAF" w:rsidRPr="000335ED" w:rsidRDefault="00963BAF" w:rsidP="001E0CB7">
      <w:pPr>
        <w:pStyle w:val="Odstavecseseznamem"/>
        <w:numPr>
          <w:ilvl w:val="0"/>
          <w:numId w:val="16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Hodnotu vysílaného výkonu a tuto minimálně uložit a následně kontrolovat, zda je vše v toleranci</w:t>
      </w:r>
    </w:p>
    <w:p w14:paraId="746382D8" w14:textId="6DC7A1F4" w:rsidR="000023FB" w:rsidRPr="000335ED" w:rsidRDefault="000023FB" w:rsidP="001E0CB7">
      <w:pPr>
        <w:pStyle w:val="Odstavecseseznamem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0335ED">
        <w:rPr>
          <w:rFonts w:cstheme="minorHAnsi"/>
        </w:rPr>
        <w:t xml:space="preserve">Hodnoty pro </w:t>
      </w:r>
      <w:r w:rsidR="00E90AB1" w:rsidRPr="000335ED">
        <w:rPr>
          <w:rFonts w:cstheme="minorHAnsi"/>
        </w:rPr>
        <w:t>a</w:t>
      </w:r>
      <w:r w:rsidR="007D704D" w:rsidRPr="000335ED">
        <w:rPr>
          <w:rFonts w:cstheme="minorHAnsi"/>
        </w:rPr>
        <w:t>nalýz</w:t>
      </w:r>
      <w:r w:rsidR="00E90AB1" w:rsidRPr="000335ED">
        <w:rPr>
          <w:rFonts w:cstheme="minorHAnsi"/>
        </w:rPr>
        <w:t>u</w:t>
      </w:r>
      <w:r w:rsidRPr="000335ED">
        <w:rPr>
          <w:rFonts w:cstheme="minorHAnsi"/>
        </w:rPr>
        <w:t xml:space="preserve"> a </w:t>
      </w:r>
      <w:r w:rsidR="007D704D" w:rsidRPr="000335ED">
        <w:rPr>
          <w:rFonts w:cstheme="minorHAnsi"/>
        </w:rPr>
        <w:t>ukládání</w:t>
      </w:r>
      <w:r w:rsidRPr="000335ED">
        <w:rPr>
          <w:rFonts w:cstheme="minorHAnsi"/>
        </w:rPr>
        <w:t xml:space="preserve"> logů do palubních</w:t>
      </w:r>
      <w:r w:rsidR="00C464B0">
        <w:rPr>
          <w:rFonts w:cstheme="minorHAnsi"/>
        </w:rPr>
        <w:t xml:space="preserve"> počítačů RISII</w:t>
      </w:r>
      <w:r w:rsidR="005745A4" w:rsidRPr="000335ED">
        <w:rPr>
          <w:rFonts w:cstheme="minorHAnsi"/>
        </w:rPr>
        <w:t>,</w:t>
      </w:r>
      <w:r w:rsidRPr="000335ED">
        <w:rPr>
          <w:rFonts w:cstheme="minorHAnsi"/>
        </w:rPr>
        <w:t xml:space="preserve"> </w:t>
      </w:r>
      <w:r w:rsidR="00F31A5A" w:rsidRPr="000335ED">
        <w:rPr>
          <w:rFonts w:cstheme="minorHAnsi"/>
        </w:rPr>
        <w:t>u</w:t>
      </w:r>
      <w:r w:rsidRPr="000335ED">
        <w:rPr>
          <w:rFonts w:cstheme="minorHAnsi"/>
        </w:rPr>
        <w:t xml:space="preserve">kládání logů pro analýzu chybových </w:t>
      </w:r>
      <w:r w:rsidR="007D704D" w:rsidRPr="000335ED">
        <w:rPr>
          <w:rFonts w:cstheme="minorHAnsi"/>
        </w:rPr>
        <w:t xml:space="preserve">stavu do auditního logu vozidla v palubním </w:t>
      </w:r>
      <w:r w:rsidR="00C1524D" w:rsidRPr="000335ED">
        <w:rPr>
          <w:rFonts w:cstheme="minorHAnsi"/>
        </w:rPr>
        <w:t>počítači</w:t>
      </w:r>
      <w:r w:rsidR="007D704D" w:rsidRPr="000335ED">
        <w:rPr>
          <w:rFonts w:cstheme="minorHAnsi"/>
        </w:rPr>
        <w:t xml:space="preserve"> RISII</w:t>
      </w:r>
      <w:r w:rsidR="00C1524D" w:rsidRPr="000335ED">
        <w:rPr>
          <w:rFonts w:cstheme="minorHAnsi"/>
        </w:rPr>
        <w:t xml:space="preserve"> minimálně v rozsahu:</w:t>
      </w:r>
    </w:p>
    <w:p w14:paraId="59D7530F" w14:textId="1720024A" w:rsidR="00963BAF" w:rsidRPr="000335ED" w:rsidRDefault="009C1F09" w:rsidP="001E0CB7">
      <w:pPr>
        <w:ind w:left="708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P</w:t>
      </w:r>
      <w:r w:rsidR="00963BAF" w:rsidRPr="000335ED">
        <w:rPr>
          <w:rFonts w:asciiTheme="minorHAnsi" w:hAnsiTheme="minorHAnsi" w:cstheme="minorHAnsi"/>
          <w:sz w:val="22"/>
          <w:szCs w:val="22"/>
        </w:rPr>
        <w:t>ro řidiče</w:t>
      </w:r>
      <w:r w:rsidR="00406E02" w:rsidRPr="000335ED">
        <w:rPr>
          <w:rFonts w:asciiTheme="minorHAnsi" w:hAnsiTheme="minorHAnsi" w:cstheme="minorHAnsi"/>
          <w:sz w:val="22"/>
          <w:szCs w:val="22"/>
        </w:rPr>
        <w:t xml:space="preserve"> (chybový stav)</w:t>
      </w:r>
      <w:r w:rsidR="00963BAF" w:rsidRPr="000335ED">
        <w:rPr>
          <w:rFonts w:asciiTheme="minorHAnsi" w:hAnsiTheme="minorHAnsi" w:cstheme="minorHAnsi"/>
          <w:sz w:val="22"/>
          <w:szCs w:val="22"/>
        </w:rPr>
        <w:t xml:space="preserve"> a do logů </w:t>
      </w:r>
      <w:r w:rsidRPr="000335ED">
        <w:rPr>
          <w:rFonts w:asciiTheme="minorHAnsi" w:hAnsiTheme="minorHAnsi" w:cstheme="minorHAnsi"/>
          <w:sz w:val="22"/>
          <w:szCs w:val="22"/>
        </w:rPr>
        <w:t xml:space="preserve">RISII musí být </w:t>
      </w:r>
      <w:r w:rsidR="00963BAF" w:rsidRPr="000335ED">
        <w:rPr>
          <w:rFonts w:asciiTheme="minorHAnsi" w:hAnsiTheme="minorHAnsi" w:cstheme="minorHAnsi"/>
          <w:sz w:val="22"/>
          <w:szCs w:val="22"/>
        </w:rPr>
        <w:t>zapisováno</w:t>
      </w:r>
    </w:p>
    <w:p w14:paraId="349A5C76" w14:textId="17AEB711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Kontrola výstupního výkonu v porovnání se zadaným</w:t>
      </w:r>
      <w:r w:rsidR="005745A4" w:rsidRPr="000335ED">
        <w:rPr>
          <w:rFonts w:eastAsia="Times New Roman" w:cstheme="minorHAnsi"/>
        </w:rPr>
        <w:t xml:space="preserve"> </w:t>
      </w:r>
    </w:p>
    <w:p w14:paraId="20D9F7EE" w14:textId="24B1BF60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Nemožnost nastavení jednotky</w:t>
      </w:r>
      <w:r w:rsidR="005745A4" w:rsidRPr="000335ED">
        <w:rPr>
          <w:rFonts w:eastAsia="Times New Roman" w:cstheme="minorHAnsi"/>
        </w:rPr>
        <w:t xml:space="preserve"> </w:t>
      </w:r>
    </w:p>
    <w:p w14:paraId="65092FDD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Porucha jednotky, že nevysílá</w:t>
      </w:r>
    </w:p>
    <w:p w14:paraId="2C7E194A" w14:textId="52078231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Nastavení DIP přepínače</w:t>
      </w:r>
      <w:r w:rsidR="005745A4" w:rsidRPr="000335ED">
        <w:rPr>
          <w:rFonts w:eastAsia="Times New Roman" w:cstheme="minorHAnsi"/>
        </w:rPr>
        <w:t xml:space="preserve"> </w:t>
      </w:r>
    </w:p>
    <w:p w14:paraId="7C9CE3DA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lastRenderedPageBreak/>
        <w:t>Provést testy nastavení</w:t>
      </w:r>
    </w:p>
    <w:p w14:paraId="29DE1656" w14:textId="051A741C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Vstupní teplota</w:t>
      </w:r>
      <w:r w:rsidR="005745A4" w:rsidRPr="000335ED">
        <w:rPr>
          <w:rFonts w:eastAsia="Times New Roman" w:cstheme="minorHAnsi"/>
        </w:rPr>
        <w:t xml:space="preserve"> </w:t>
      </w:r>
    </w:p>
    <w:p w14:paraId="497340D7" w14:textId="097BE24A" w:rsidR="005745A4" w:rsidRPr="000335ED" w:rsidRDefault="00963BAF" w:rsidP="005745A4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Vstupní napětí</w:t>
      </w:r>
      <w:r w:rsidR="005745A4" w:rsidRPr="000335ED">
        <w:rPr>
          <w:rFonts w:eastAsia="Times New Roman" w:cstheme="minorHAnsi"/>
        </w:rPr>
        <w:t xml:space="preserve"> </w:t>
      </w:r>
    </w:p>
    <w:p w14:paraId="027A044F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Pravidelnost komunikace</w:t>
      </w:r>
    </w:p>
    <w:p w14:paraId="1E03FABB" w14:textId="77777777" w:rsidR="00963BAF" w:rsidRPr="000335ED" w:rsidRDefault="00963BAF" w:rsidP="001E0CB7">
      <w:pPr>
        <w:pStyle w:val="Odstavecseseznamem"/>
        <w:numPr>
          <w:ilvl w:val="1"/>
          <w:numId w:val="14"/>
        </w:numPr>
        <w:spacing w:after="0" w:line="240" w:lineRule="auto"/>
        <w:contextualSpacing w:val="0"/>
        <w:rPr>
          <w:rFonts w:eastAsia="Times New Roman" w:cstheme="minorHAnsi"/>
        </w:rPr>
      </w:pPr>
      <w:r w:rsidRPr="000335ED">
        <w:rPr>
          <w:rFonts w:eastAsia="Times New Roman" w:cstheme="minorHAnsi"/>
        </w:rPr>
        <w:t>Zobrazení HW a FW</w:t>
      </w:r>
    </w:p>
    <w:p w14:paraId="473E08DB" w14:textId="77777777" w:rsidR="00F31A5A" w:rsidRPr="000335ED" w:rsidRDefault="00F31A5A" w:rsidP="00F31A5A">
      <w:pPr>
        <w:pStyle w:val="Odstavecseseznamem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68974944" w14:textId="77777777" w:rsidR="009C1F09" w:rsidRPr="000335ED" w:rsidRDefault="009C1F09" w:rsidP="001E0CB7">
      <w:pPr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Požadovaná dodávka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30"/>
        <w:gridCol w:w="1134"/>
      </w:tblGrid>
      <w:tr w:rsidR="000335ED" w:rsidRPr="000335ED" w14:paraId="63DBC65C" w14:textId="64F97830" w:rsidTr="00D60C95">
        <w:tc>
          <w:tcPr>
            <w:tcW w:w="8330" w:type="dxa"/>
          </w:tcPr>
          <w:p w14:paraId="0EE29E62" w14:textId="77777777" w:rsidR="00D60C95" w:rsidRPr="000335ED" w:rsidRDefault="00D60C95" w:rsidP="001E0C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Položka</w:t>
            </w:r>
          </w:p>
        </w:tc>
        <w:tc>
          <w:tcPr>
            <w:tcW w:w="1134" w:type="dxa"/>
          </w:tcPr>
          <w:p w14:paraId="5184BDCD" w14:textId="0ED4029F" w:rsidR="00D60C95" w:rsidRPr="000335ED" w:rsidRDefault="00D60C95" w:rsidP="00D60C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Počet ks</w:t>
            </w:r>
          </w:p>
        </w:tc>
      </w:tr>
      <w:tr w:rsidR="000335ED" w:rsidRPr="000335ED" w14:paraId="6116AC2A" w14:textId="6C723EAE" w:rsidTr="00D60C95">
        <w:tc>
          <w:tcPr>
            <w:tcW w:w="8330" w:type="dxa"/>
          </w:tcPr>
          <w:p w14:paraId="0155A978" w14:textId="15BF6437" w:rsidR="00D60C95" w:rsidRPr="000335ED" w:rsidRDefault="00D60C95" w:rsidP="001E0C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</w:rPr>
              <w:t>Doplnění zápisů o provedeném nastavení do servisní aplikace v notebooku</w:t>
            </w:r>
          </w:p>
        </w:tc>
        <w:tc>
          <w:tcPr>
            <w:tcW w:w="1134" w:type="dxa"/>
          </w:tcPr>
          <w:p w14:paraId="75DB97E9" w14:textId="5374D6B9" w:rsidR="00D60C95" w:rsidRPr="000335ED" w:rsidRDefault="00D60C95" w:rsidP="00D60C95">
            <w:pPr>
              <w:jc w:val="center"/>
              <w:rPr>
                <w:rFonts w:asciiTheme="minorHAnsi" w:hAnsiTheme="minorHAnsi" w:cstheme="minorHAnsi"/>
              </w:rPr>
            </w:pPr>
            <w:r w:rsidRPr="000335ED">
              <w:rPr>
                <w:rFonts w:asciiTheme="minorHAnsi" w:hAnsiTheme="minorHAnsi" w:cstheme="minorHAnsi"/>
              </w:rPr>
              <w:t>1</w:t>
            </w:r>
          </w:p>
        </w:tc>
      </w:tr>
    </w:tbl>
    <w:p w14:paraId="629AAE80" w14:textId="63254B4D" w:rsidR="009C1F09" w:rsidRPr="000335ED" w:rsidRDefault="009C1F09" w:rsidP="001E0C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C7ECFE" w14:textId="01E55DAD" w:rsidR="00E80CAB" w:rsidRPr="000335ED" w:rsidRDefault="00E80CAB" w:rsidP="001E0C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Postup dodávky a realizace:</w:t>
      </w:r>
    </w:p>
    <w:p w14:paraId="763B1057" w14:textId="4715485F" w:rsidR="00E80CAB" w:rsidRPr="000335ED" w:rsidRDefault="00E80CAB" w:rsidP="001E0CB7">
      <w:p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Tramvaje </w:t>
      </w:r>
      <w:r w:rsidR="009E6974" w:rsidRPr="000335ED">
        <w:rPr>
          <w:rFonts w:asciiTheme="minorHAnsi" w:hAnsiTheme="minorHAnsi" w:cstheme="minorHAnsi"/>
          <w:sz w:val="22"/>
          <w:szCs w:val="22"/>
        </w:rPr>
        <w:t xml:space="preserve">i ovladače kolejových výhybek </w:t>
      </w:r>
      <w:r w:rsidRPr="000335ED">
        <w:rPr>
          <w:rFonts w:asciiTheme="minorHAnsi" w:hAnsiTheme="minorHAnsi" w:cstheme="minorHAnsi"/>
          <w:sz w:val="22"/>
          <w:szCs w:val="22"/>
        </w:rPr>
        <w:t xml:space="preserve">budou realizovány průběžně.  </w:t>
      </w:r>
    </w:p>
    <w:p w14:paraId="163F34BC" w14:textId="77777777" w:rsidR="00E80CAB" w:rsidRPr="000335ED" w:rsidRDefault="00E80CAB" w:rsidP="001E0C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8FA760" w14:textId="77777777" w:rsidR="00BB7C22" w:rsidRPr="000335ED" w:rsidRDefault="00BB7C22" w:rsidP="00BB7C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Další požadavky:</w:t>
      </w:r>
    </w:p>
    <w:p w14:paraId="27E0841B" w14:textId="77777777" w:rsidR="00D60C95" w:rsidRPr="000335ED" w:rsidRDefault="00B8502B" w:rsidP="00D60C95">
      <w:pPr>
        <w:pStyle w:val="Odstavecseseznamem"/>
        <w:numPr>
          <w:ilvl w:val="0"/>
          <w:numId w:val="25"/>
        </w:numPr>
        <w:jc w:val="both"/>
        <w:rPr>
          <w:rFonts w:cstheme="minorHAnsi"/>
        </w:rPr>
      </w:pPr>
      <w:r w:rsidRPr="000335ED">
        <w:rPr>
          <w:rFonts w:cstheme="minorHAnsi"/>
        </w:rPr>
        <w:t>Jeden přenosný (náhrada stávajícího) + vozovna Medlánky (Pisárky jsou zabezpečeny v rámci nové haly)</w:t>
      </w:r>
    </w:p>
    <w:p w14:paraId="4A99F2FB" w14:textId="7C05C5F6" w:rsidR="00D60C95" w:rsidRPr="000335ED" w:rsidRDefault="00D60C95" w:rsidP="00D60C95">
      <w:pPr>
        <w:pStyle w:val="Odstavecseseznamem"/>
        <w:numPr>
          <w:ilvl w:val="0"/>
          <w:numId w:val="25"/>
        </w:numPr>
        <w:jc w:val="both"/>
        <w:rPr>
          <w:rFonts w:cstheme="minorHAnsi"/>
        </w:rPr>
      </w:pPr>
      <w:r w:rsidRPr="000335ED">
        <w:rPr>
          <w:rFonts w:cstheme="minorHAnsi"/>
        </w:rPr>
        <w:t xml:space="preserve">Výpomoc na zkoušky a ověření </w:t>
      </w:r>
    </w:p>
    <w:p w14:paraId="47F9B3A6" w14:textId="62A8A327" w:rsidR="00B8502B" w:rsidRPr="000335ED" w:rsidRDefault="00B8502B" w:rsidP="005F0AEB">
      <w:pPr>
        <w:pStyle w:val="Odstavecseseznamem"/>
        <w:numPr>
          <w:ilvl w:val="0"/>
          <w:numId w:val="25"/>
        </w:numPr>
        <w:jc w:val="both"/>
        <w:rPr>
          <w:rFonts w:cstheme="minorHAnsi"/>
        </w:rPr>
      </w:pPr>
      <w:r w:rsidRPr="000335ED">
        <w:rPr>
          <w:rFonts w:cstheme="minorHAnsi"/>
        </w:rPr>
        <w:t>doložit Schválení Drážním úřadem na tramvaje</w:t>
      </w:r>
    </w:p>
    <w:p w14:paraId="516DC3C4" w14:textId="3B3063E8" w:rsidR="00B8502B" w:rsidRPr="000335ED" w:rsidRDefault="00B8502B" w:rsidP="00B8502B">
      <w:pPr>
        <w:pStyle w:val="Odstavecseseznamem"/>
        <w:numPr>
          <w:ilvl w:val="0"/>
          <w:numId w:val="25"/>
        </w:numPr>
        <w:jc w:val="both"/>
        <w:rPr>
          <w:rFonts w:cstheme="minorHAnsi"/>
        </w:rPr>
      </w:pPr>
      <w:r w:rsidRPr="000335ED">
        <w:rPr>
          <w:rFonts w:cstheme="minorHAnsi"/>
        </w:rPr>
        <w:t>doložit Schválení Drážním úřadem na výhybky</w:t>
      </w:r>
    </w:p>
    <w:p w14:paraId="2412157E" w14:textId="77777777" w:rsidR="00C56C43" w:rsidRPr="000335ED" w:rsidRDefault="00C56C43" w:rsidP="001E0C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D7DDD7" w14:textId="048084A5" w:rsidR="00C56C43" w:rsidRPr="000335ED" w:rsidRDefault="000335ED" w:rsidP="00E235AB">
      <w:pPr>
        <w:pStyle w:val="Nadpis"/>
        <w:numPr>
          <w:ilvl w:val="0"/>
          <w:numId w:val="19"/>
        </w:numPr>
        <w:ind w:left="284" w:hanging="284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="00344A4B">
        <w:rPr>
          <w:rFonts w:asciiTheme="minorHAnsi" w:hAnsiTheme="minorHAnsi" w:cstheme="minorHAnsi"/>
          <w:color w:val="auto"/>
          <w:sz w:val="32"/>
          <w:szCs w:val="32"/>
        </w:rPr>
        <w:t>D</w:t>
      </w:r>
      <w:r w:rsidR="00C56C43" w:rsidRPr="000335ED">
        <w:rPr>
          <w:rFonts w:asciiTheme="minorHAnsi" w:hAnsiTheme="minorHAnsi" w:cstheme="minorHAnsi"/>
          <w:color w:val="auto"/>
          <w:sz w:val="32"/>
          <w:szCs w:val="32"/>
        </w:rPr>
        <w:t xml:space="preserve">álkový dohled ovládání výhybek </w:t>
      </w:r>
    </w:p>
    <w:p w14:paraId="2E58063A" w14:textId="77777777" w:rsidR="00C56C43" w:rsidRPr="000335ED" w:rsidRDefault="00C56C43" w:rsidP="00C56C43">
      <w:pPr>
        <w:rPr>
          <w:rFonts w:asciiTheme="minorHAnsi" w:hAnsiTheme="minorHAnsi" w:cstheme="minorHAnsi"/>
        </w:rPr>
      </w:pPr>
    </w:p>
    <w:p w14:paraId="26665F11" w14:textId="5D1C6971" w:rsidR="00C56C43" w:rsidRPr="000335ED" w:rsidRDefault="00C56C43" w:rsidP="00C56C43">
      <w:pPr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Pro centralizovaný monitoring a ovládání infrastrukturních prvků bude vytvořena </w:t>
      </w:r>
      <w:r w:rsidRPr="000335ED">
        <w:rPr>
          <w:rFonts w:asciiTheme="minorHAnsi" w:hAnsiTheme="minorHAnsi" w:cstheme="minorHAnsi"/>
          <w:b/>
          <w:sz w:val="22"/>
          <w:szCs w:val="22"/>
        </w:rPr>
        <w:t>dohledová aplikace</w:t>
      </w:r>
      <w:r w:rsidRPr="000335ED">
        <w:rPr>
          <w:rFonts w:asciiTheme="minorHAnsi" w:hAnsiTheme="minorHAnsi" w:cstheme="minorHAnsi"/>
          <w:sz w:val="22"/>
          <w:szCs w:val="22"/>
        </w:rPr>
        <w:t xml:space="preserve"> provozovaná na stávajících klientských stanicích (PC) s přijímací částí umístěnou na OIT (odboru informačních technologií) s funkcí dálkové správy rozvaděčů typu RK, STRS-1</w:t>
      </w:r>
      <w:r w:rsidR="009E6974" w:rsidRPr="000335ED">
        <w:rPr>
          <w:rFonts w:asciiTheme="minorHAnsi" w:hAnsiTheme="minorHAnsi" w:cstheme="minorHAnsi"/>
          <w:sz w:val="22"/>
          <w:szCs w:val="22"/>
        </w:rPr>
        <w:t>,</w:t>
      </w:r>
      <w:r w:rsidR="00F73AC4">
        <w:rPr>
          <w:rFonts w:asciiTheme="minorHAnsi" w:hAnsiTheme="minorHAnsi" w:cstheme="minorHAnsi"/>
          <w:sz w:val="22"/>
          <w:szCs w:val="22"/>
        </w:rPr>
        <w:t xml:space="preserve"> </w:t>
      </w:r>
      <w:r w:rsidR="009E6974" w:rsidRPr="000335ED">
        <w:rPr>
          <w:rFonts w:asciiTheme="minorHAnsi" w:hAnsiTheme="minorHAnsi" w:cstheme="minorHAnsi"/>
          <w:sz w:val="22"/>
          <w:szCs w:val="22"/>
        </w:rPr>
        <w:t>STRS-1 s úrovní SIL3</w:t>
      </w:r>
      <w:r w:rsidRPr="000335ED">
        <w:rPr>
          <w:rFonts w:asciiTheme="minorHAnsi" w:hAnsiTheme="minorHAnsi" w:cstheme="minorHAnsi"/>
          <w:sz w:val="22"/>
          <w:szCs w:val="22"/>
        </w:rPr>
        <w:t xml:space="preserve">. Monitoring bude obsluze umožňovat vzdáleně komunikovat s nainstalovanými rozvaděči (ovladači), umožní dálkový dohled a sběr dat o průjezdech vozidel včetně jejich automatického stahování a zpracování. Dále bude zajištěno vzdálené ovládání synchronizace času, spuštění a vypnutí vytápění jazyků výhybky, úprava nastavených parametrů. </w:t>
      </w:r>
    </w:p>
    <w:p w14:paraId="4059E079" w14:textId="498ECEA6" w:rsidR="00C56C43" w:rsidRDefault="00C56C43" w:rsidP="00C56C43">
      <w:pPr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Dohled bude přístupný pouze autorizovaným uživatelům (přihlašování jménem a heslem), kteří se budou připojovat přes terminálovou aplikaci v rámci počítačové sítě DPMB. </w:t>
      </w:r>
    </w:p>
    <w:p w14:paraId="71FD7418" w14:textId="1F3E3661" w:rsidR="0078694E" w:rsidRPr="000335ED" w:rsidRDefault="0078694E" w:rsidP="00C56C43">
      <w:pPr>
        <w:jc w:val="both"/>
        <w:rPr>
          <w:rFonts w:asciiTheme="minorHAnsi" w:hAnsiTheme="minorHAnsi" w:cstheme="minorHAnsi"/>
          <w:sz w:val="22"/>
          <w:szCs w:val="22"/>
        </w:rPr>
      </w:pPr>
      <w:r w:rsidRPr="0078694E">
        <w:rPr>
          <w:rFonts w:asciiTheme="minorHAnsi" w:hAnsiTheme="minorHAnsi" w:cstheme="minorHAnsi"/>
          <w:sz w:val="22"/>
          <w:szCs w:val="22"/>
        </w:rPr>
        <w:t>Systém bude připraven tak, aby byl v budoucnu rozšířitelný o DB rozhraní nebo na poskytování dat komunikačním protokolem, pro odběr dat třetí stranou (jiným systémem např. řízením provozu)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3055EDE" w14:textId="3E89F91C" w:rsidR="00C56C43" w:rsidRPr="000335ED" w:rsidRDefault="00C56C43" w:rsidP="00C56C43">
      <w:pPr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Kapacita - 200 připojitelných zařízení, 3 ks terminálových aplikací v základní ceně.                              </w:t>
      </w:r>
    </w:p>
    <w:p w14:paraId="10154D7B" w14:textId="77777777" w:rsidR="00C56C43" w:rsidRPr="000335ED" w:rsidRDefault="00C56C43" w:rsidP="00C56C43">
      <w:pPr>
        <w:pStyle w:val="Odrkytyp2"/>
        <w:spacing w:line="276" w:lineRule="auto"/>
        <w:ind w:left="1060"/>
        <w:rPr>
          <w:rFonts w:asciiTheme="minorHAnsi" w:eastAsia="Calibri" w:hAnsiTheme="minorHAnsi" w:cstheme="minorHAnsi"/>
          <w:color w:val="auto"/>
        </w:rPr>
      </w:pPr>
    </w:p>
    <w:p w14:paraId="094D01D8" w14:textId="77777777" w:rsidR="00A7472C" w:rsidRPr="000335ED" w:rsidRDefault="00A7472C" w:rsidP="00A7472C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Všeobecné požadavky:</w:t>
      </w:r>
    </w:p>
    <w:p w14:paraId="6A4C613B" w14:textId="3008E073" w:rsidR="00A7472C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aplikace poběží na </w:t>
      </w:r>
      <w:r>
        <w:rPr>
          <w:rFonts w:asciiTheme="minorHAnsi" w:hAnsiTheme="minorHAnsi" w:cstheme="minorHAnsi"/>
          <w:sz w:val="22"/>
          <w:szCs w:val="22"/>
        </w:rPr>
        <w:t xml:space="preserve">virtuálním </w:t>
      </w:r>
      <w:r w:rsidRPr="000335ED">
        <w:rPr>
          <w:rFonts w:asciiTheme="minorHAnsi" w:hAnsiTheme="minorHAnsi" w:cstheme="minorHAnsi"/>
          <w:sz w:val="22"/>
          <w:szCs w:val="22"/>
        </w:rPr>
        <w:t>serveru</w:t>
      </w:r>
      <w:r w:rsidR="005063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(VMware)</w:t>
      </w:r>
      <w:r w:rsidRPr="000335ED">
        <w:rPr>
          <w:rFonts w:asciiTheme="minorHAnsi" w:hAnsiTheme="minorHAnsi" w:cstheme="minorHAnsi"/>
          <w:sz w:val="22"/>
          <w:szCs w:val="22"/>
        </w:rPr>
        <w:t xml:space="preserve"> v</w:t>
      </w:r>
      <w:r>
        <w:rPr>
          <w:rFonts w:asciiTheme="minorHAnsi" w:hAnsiTheme="minorHAnsi" w:cstheme="minorHAnsi"/>
          <w:sz w:val="22"/>
          <w:szCs w:val="22"/>
        </w:rPr>
        <w:t xml:space="preserve"> interní </w:t>
      </w:r>
      <w:r w:rsidRPr="000335ED">
        <w:rPr>
          <w:rFonts w:asciiTheme="minorHAnsi" w:hAnsiTheme="minorHAnsi" w:cstheme="minorHAnsi"/>
          <w:sz w:val="22"/>
          <w:szCs w:val="22"/>
        </w:rPr>
        <w:t>síti DPMB a.s.,</w:t>
      </w:r>
      <w:r>
        <w:rPr>
          <w:rFonts w:asciiTheme="minorHAnsi" w:hAnsiTheme="minorHAnsi" w:cstheme="minorHAnsi"/>
          <w:sz w:val="22"/>
          <w:szCs w:val="22"/>
        </w:rPr>
        <w:t xml:space="preserve"> v případě provozu na operačním systému MS Windows server požaduje zadavatel dodávku nové licence operačního systému MS Windows server standard 2025(druhotná licence se nepřipouští). V případě provozu na licencované verzi jiného operačního systému, požaduje zadavatel dodání příslušné licence.</w:t>
      </w:r>
    </w:p>
    <w:p w14:paraId="0F3B0341" w14:textId="77777777" w:rsidR="00A7472C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budou ukládána na stávajícím databázovém clusteru provozovaném zadavatelem v minimální verzi MS SQL 2017.</w:t>
      </w:r>
    </w:p>
    <w:p w14:paraId="65F8A0E3" w14:textId="3D033EB2" w:rsidR="00A7472C" w:rsidRPr="000335ED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SIM karty budou provozovány ve vyhrazené APN mobilního operátora</w:t>
      </w:r>
      <w:r w:rsidR="005063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(zajistí zadavatel)</w:t>
      </w:r>
    </w:p>
    <w:p w14:paraId="0E412139" w14:textId="22E8B78C" w:rsidR="00A7472C" w:rsidRPr="00506313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506313">
        <w:rPr>
          <w:rFonts w:asciiTheme="minorHAnsi" w:hAnsiTheme="minorHAnsi" w:cstheme="minorHAnsi"/>
          <w:sz w:val="22"/>
          <w:szCs w:val="22"/>
        </w:rPr>
        <w:t xml:space="preserve">připojení </w:t>
      </w:r>
      <w:r w:rsidR="00D75941" w:rsidRPr="00506313">
        <w:rPr>
          <w:rFonts w:asciiTheme="minorHAnsi" w:hAnsiTheme="minorHAnsi" w:cstheme="minorHAnsi"/>
          <w:sz w:val="22"/>
          <w:szCs w:val="22"/>
        </w:rPr>
        <w:t xml:space="preserve">min </w:t>
      </w:r>
      <w:r w:rsidR="00E74B04" w:rsidRPr="00506313">
        <w:rPr>
          <w:rFonts w:asciiTheme="minorHAnsi" w:hAnsiTheme="minorHAnsi" w:cstheme="minorHAnsi"/>
          <w:sz w:val="22"/>
          <w:szCs w:val="22"/>
        </w:rPr>
        <w:t>5</w:t>
      </w:r>
      <w:r w:rsidRPr="00506313">
        <w:rPr>
          <w:rFonts w:asciiTheme="minorHAnsi" w:hAnsiTheme="minorHAnsi" w:cstheme="minorHAnsi"/>
          <w:sz w:val="22"/>
          <w:szCs w:val="22"/>
        </w:rPr>
        <w:t xml:space="preserve"> klientů současně + cena další licence,</w:t>
      </w:r>
    </w:p>
    <w:p w14:paraId="73A44BBD" w14:textId="77777777" w:rsidR="00A7472C" w:rsidRPr="000335ED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přenos dat ze zařízení pomocí datově pomocí sítě GSM-LTE</w:t>
      </w:r>
    </w:p>
    <w:p w14:paraId="00FA8F2B" w14:textId="77777777" w:rsidR="00A7472C" w:rsidRPr="000335ED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200 připojitelných zařízení,</w:t>
      </w:r>
    </w:p>
    <w:p w14:paraId="275321B1" w14:textId="77777777" w:rsidR="00A7472C" w:rsidRPr="000335ED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lastRenderedPageBreak/>
        <w:t>neomezený počet snímaných hodnot (dle kapacity databáze a technologických možností datové sítě)</w:t>
      </w:r>
    </w:p>
    <w:p w14:paraId="3B403834" w14:textId="77777777" w:rsidR="00A7472C" w:rsidRPr="000335ED" w:rsidRDefault="00A7472C" w:rsidP="00A7472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možnost řazení obsluhovaných zařízení do skupin pro ovládání vytápění i dálkového stahování dat.</w:t>
      </w:r>
    </w:p>
    <w:p w14:paraId="22EA772B" w14:textId="77777777" w:rsidR="00C56C43" w:rsidRPr="000335ED" w:rsidRDefault="00C56C43" w:rsidP="00C56C43">
      <w:pPr>
        <w:ind w:left="284" w:hanging="284"/>
        <w:rPr>
          <w:rFonts w:asciiTheme="minorHAnsi" w:hAnsiTheme="minorHAnsi" w:cstheme="minorHAnsi"/>
          <w:b/>
          <w:bCs/>
          <w:i/>
          <w:iCs/>
          <w:strike/>
          <w:sz w:val="22"/>
          <w:szCs w:val="22"/>
        </w:rPr>
      </w:pPr>
    </w:p>
    <w:p w14:paraId="17EA7095" w14:textId="6D5DB393" w:rsidR="00C56C43" w:rsidRPr="000335ED" w:rsidRDefault="00C56C43" w:rsidP="00C56C43">
      <w:p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 xml:space="preserve">Vizualizace </w:t>
      </w:r>
      <w:r w:rsidR="00D75941">
        <w:rPr>
          <w:rFonts w:asciiTheme="minorHAnsi" w:hAnsiTheme="minorHAnsi" w:cstheme="minorHAnsi"/>
          <w:b/>
          <w:bCs/>
          <w:sz w:val="22"/>
          <w:szCs w:val="22"/>
        </w:rPr>
        <w:t>+ aplikace na ovládání</w:t>
      </w:r>
      <w:r w:rsidR="00D75941" w:rsidRPr="00033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7EDD44E" w14:textId="6965DA81" w:rsidR="00C56C43" w:rsidRPr="000335ED" w:rsidRDefault="00C56C43" w:rsidP="00C56C4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0335ED">
        <w:rPr>
          <w:rFonts w:asciiTheme="minorHAnsi" w:hAnsiTheme="minorHAnsi" w:cstheme="minorHAnsi"/>
          <w:sz w:val="22"/>
          <w:szCs w:val="22"/>
        </w:rPr>
        <w:t>ýběr zařízení ze seznamu</w:t>
      </w:r>
    </w:p>
    <w:p w14:paraId="19F67574" w14:textId="77777777" w:rsidR="00C56C43" w:rsidRPr="000335ED" w:rsidRDefault="00C56C43" w:rsidP="00C56C4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zobrazení stavových hodnot snímačů a návěstidel,</w:t>
      </w:r>
    </w:p>
    <w:p w14:paraId="1F0490B3" w14:textId="6F3A7849" w:rsidR="00C56C43" w:rsidRPr="000335ED" w:rsidRDefault="00C56C43" w:rsidP="00C56C4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chybová hlášení on-line</w:t>
      </w:r>
      <w:r w:rsidR="000335ED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9E6974" w:rsidRPr="000335ED">
        <w:rPr>
          <w:rFonts w:asciiTheme="minorHAnsi" w:hAnsiTheme="minorHAnsi" w:cstheme="minorHAnsi"/>
          <w:sz w:val="22"/>
          <w:szCs w:val="22"/>
        </w:rPr>
        <w:t>dohledu</w:t>
      </w:r>
    </w:p>
    <w:p w14:paraId="0D2FE74A" w14:textId="77777777" w:rsidR="00C56C43" w:rsidRPr="000335ED" w:rsidRDefault="00C56C43" w:rsidP="00C56C4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dálkové připojení a zobrazení dat z ovladače,</w:t>
      </w:r>
    </w:p>
    <w:p w14:paraId="01C8C792" w14:textId="77777777" w:rsidR="00C56C43" w:rsidRPr="000335ED" w:rsidRDefault="00C56C43" w:rsidP="00C56C4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havarijní výpis,</w:t>
      </w:r>
    </w:p>
    <w:p w14:paraId="0E9CDCAC" w14:textId="77777777" w:rsidR="00C56C43" w:rsidRPr="00506313" w:rsidRDefault="00C56C43" w:rsidP="00C56C4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sekce ovladače výhybek, ovladače vytápění (v budoucnu rozšířitelná i na jiná zařízení)</w:t>
      </w:r>
    </w:p>
    <w:p w14:paraId="267D68D1" w14:textId="4D78A3C4" w:rsidR="00D75941" w:rsidRPr="00506313" w:rsidRDefault="00D75941" w:rsidP="00D7594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Theme="minorHAnsi" w:hAnsiTheme="minorHAnsi" w:cstheme="minorHAnsi"/>
          <w:sz w:val="22"/>
          <w:szCs w:val="22"/>
        </w:rPr>
      </w:pPr>
      <w:r w:rsidRPr="0015030C">
        <w:rPr>
          <w:rFonts w:asciiTheme="minorHAnsi" w:hAnsiTheme="minorHAnsi" w:cstheme="minorHAnsi"/>
          <w:sz w:val="22"/>
          <w:szCs w:val="22"/>
        </w:rPr>
        <w:t xml:space="preserve">možnost </w:t>
      </w:r>
      <w:r>
        <w:rPr>
          <w:rFonts w:asciiTheme="minorHAnsi" w:hAnsiTheme="minorHAnsi" w:cstheme="minorHAnsi"/>
          <w:sz w:val="22"/>
          <w:szCs w:val="22"/>
        </w:rPr>
        <w:t>nastavení skupin pro řízení vytápění dle časového harmonogramu s ohledem na počasí a energetické úspory. Možnost zapnutí a vypnutí ohřevu i mimo harmonogram pro celou skupinu, nebo individuální lokalitu.</w:t>
      </w:r>
    </w:p>
    <w:p w14:paraId="15B6A7BA" w14:textId="77777777" w:rsidR="0087692D" w:rsidRPr="000335ED" w:rsidRDefault="0087692D" w:rsidP="0087692D"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32CA618B" w14:textId="37D0888F" w:rsidR="00C56C43" w:rsidRPr="000335ED" w:rsidRDefault="00C56C43" w:rsidP="00C56C43">
      <w:pPr>
        <w:ind w:left="340" w:hanging="340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sz w:val="22"/>
          <w:szCs w:val="22"/>
        </w:rPr>
        <w:t xml:space="preserve">Typové označení ovladačů </w:t>
      </w:r>
      <w:r w:rsidRPr="000335ED">
        <w:rPr>
          <w:rFonts w:asciiTheme="minorHAnsi" w:hAnsiTheme="minorHAnsi" w:cstheme="minorHAnsi"/>
          <w:b/>
          <w:bCs/>
          <w:sz w:val="22"/>
          <w:szCs w:val="22"/>
        </w:rPr>
        <w:t>pro zařazení do systému</w:t>
      </w:r>
      <w:r w:rsidR="00352C20">
        <w:rPr>
          <w:rFonts w:asciiTheme="minorHAnsi" w:hAnsiTheme="minorHAnsi" w:cstheme="minorHAnsi"/>
          <w:b/>
          <w:bCs/>
          <w:sz w:val="22"/>
          <w:szCs w:val="22"/>
        </w:rPr>
        <w:t xml:space="preserve"> dálkového dohledu</w:t>
      </w:r>
      <w:r w:rsidRPr="000335E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DC749C6" w14:textId="69C2218A" w:rsidR="00C56C43" w:rsidRPr="000335ED" w:rsidRDefault="00C56C43" w:rsidP="00050A94">
      <w:pPr>
        <w:pStyle w:val="Odstavecseseznamem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0335ED">
        <w:rPr>
          <w:rFonts w:cstheme="minorHAnsi"/>
        </w:rPr>
        <w:t xml:space="preserve">2 ks RK10 a RK20 </w:t>
      </w:r>
      <w:r w:rsidR="0087692D" w:rsidRPr="000335ED">
        <w:rPr>
          <w:rFonts w:cstheme="minorHAnsi"/>
        </w:rPr>
        <w:t>(rychlovýhybky Ostravská)</w:t>
      </w:r>
    </w:p>
    <w:p w14:paraId="0165E9E1" w14:textId="2F05D243" w:rsidR="00C56C43" w:rsidRDefault="009546C6" w:rsidP="00050A94">
      <w:pPr>
        <w:pStyle w:val="Odstavecseseznamem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36</w:t>
      </w:r>
      <w:r w:rsidR="00C56C43" w:rsidRPr="000335ED">
        <w:rPr>
          <w:rFonts w:cstheme="minorHAnsi"/>
        </w:rPr>
        <w:t>ks-</w:t>
      </w:r>
      <w:r>
        <w:rPr>
          <w:rFonts w:cstheme="minorHAnsi"/>
        </w:rPr>
        <w:t>t</w:t>
      </w:r>
      <w:r w:rsidR="00C56C43" w:rsidRPr="000335ED">
        <w:rPr>
          <w:rFonts w:cstheme="minorHAnsi"/>
        </w:rPr>
        <w:t>yp STRS-1 - dodávky z roku 20</w:t>
      </w:r>
      <w:r w:rsidR="00C35D55">
        <w:rPr>
          <w:rFonts w:cstheme="minorHAnsi"/>
        </w:rPr>
        <w:t>20</w:t>
      </w:r>
      <w:r w:rsidR="00C56C43" w:rsidRPr="000335ED">
        <w:rPr>
          <w:rFonts w:cstheme="minorHAnsi"/>
        </w:rPr>
        <w:t xml:space="preserve"> až 202</w:t>
      </w:r>
      <w:r w:rsidR="00C35D55">
        <w:rPr>
          <w:rFonts w:cstheme="minorHAnsi"/>
        </w:rPr>
        <w:t>3</w:t>
      </w:r>
      <w:r w:rsidR="00C56C43" w:rsidRPr="000335ED">
        <w:rPr>
          <w:rFonts w:cstheme="minorHAnsi"/>
        </w:rPr>
        <w:t xml:space="preserve"> - modernizovaná verze s modemem pro datovou komunikaci s nadřazenou vrstvou a SW pro vzdálené vyčítání stavů a vzdálený dohled</w:t>
      </w:r>
    </w:p>
    <w:p w14:paraId="74D3FF35" w14:textId="778D062B" w:rsidR="00D75941" w:rsidRDefault="00D75941" w:rsidP="00D75941">
      <w:pPr>
        <w:pStyle w:val="Odstavecseseznamem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4 ks STRS-2 (tunelový komplex Kampus + výhybka č.113 „Lipová“)</w:t>
      </w:r>
    </w:p>
    <w:p w14:paraId="028018D5" w14:textId="44ED0C26" w:rsidR="00D75941" w:rsidRPr="00D75941" w:rsidRDefault="00D75941" w:rsidP="00D75941">
      <w:pPr>
        <w:pStyle w:val="Odstavecseseznamem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11 ks STRS-1 ve vozovně Pisárky</w:t>
      </w:r>
    </w:p>
    <w:p w14:paraId="0A16DBE7" w14:textId="77777777" w:rsidR="00C56C43" w:rsidRPr="000335ED" w:rsidRDefault="00C56C43" w:rsidP="00C56C4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Dodávka bude obsahovat HW a SW úpravy zařízení pro plnou integraci zařízení do dálkového dohledu.</w:t>
      </w:r>
    </w:p>
    <w:p w14:paraId="29FED5C1" w14:textId="77777777" w:rsidR="00C56C43" w:rsidRPr="000335ED" w:rsidRDefault="00C56C43" w:rsidP="00C56C43">
      <w:pPr>
        <w:ind w:left="3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B26BB" w14:textId="77777777" w:rsidR="00C56C43" w:rsidRPr="000335ED" w:rsidRDefault="00C56C43" w:rsidP="00C56C4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Další požadavky:</w:t>
      </w:r>
    </w:p>
    <w:p w14:paraId="33E990B4" w14:textId="77777777" w:rsidR="00C56C43" w:rsidRPr="000335ED" w:rsidRDefault="00C56C43" w:rsidP="00D60C95">
      <w:pPr>
        <w:pStyle w:val="Odrkytyp2"/>
        <w:numPr>
          <w:ilvl w:val="0"/>
          <w:numId w:val="29"/>
        </w:numPr>
        <w:spacing w:after="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 xml:space="preserve">dodávka sw </w:t>
      </w:r>
    </w:p>
    <w:p w14:paraId="226108C8" w14:textId="77777777" w:rsidR="00C56C43" w:rsidRPr="000335ED" w:rsidRDefault="00C56C43" w:rsidP="00D60C95">
      <w:pPr>
        <w:pStyle w:val="Odrkytyp2"/>
        <w:numPr>
          <w:ilvl w:val="0"/>
          <w:numId w:val="29"/>
        </w:numPr>
        <w:spacing w:after="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>oživení na klientských stanicích,</w:t>
      </w:r>
    </w:p>
    <w:p w14:paraId="7F9AADC1" w14:textId="77777777" w:rsidR="00C56C43" w:rsidRPr="000335ED" w:rsidRDefault="00C56C43" w:rsidP="00D60C95">
      <w:pPr>
        <w:pStyle w:val="Odrkytyp2"/>
        <w:numPr>
          <w:ilvl w:val="0"/>
          <w:numId w:val="29"/>
        </w:numPr>
        <w:spacing w:after="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 xml:space="preserve">zaškolení, </w:t>
      </w:r>
    </w:p>
    <w:p w14:paraId="6C08C1CB" w14:textId="77777777" w:rsidR="00C56C43" w:rsidRPr="000335ED" w:rsidRDefault="00C56C43" w:rsidP="00D60C95">
      <w:pPr>
        <w:pStyle w:val="Odrkytyp2"/>
        <w:numPr>
          <w:ilvl w:val="0"/>
          <w:numId w:val="29"/>
        </w:numPr>
        <w:spacing w:after="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 xml:space="preserve">testovací provoz  </w:t>
      </w:r>
    </w:p>
    <w:p w14:paraId="2FE5D5B0" w14:textId="77777777" w:rsidR="00C56C43" w:rsidRPr="000335ED" w:rsidRDefault="00C56C43" w:rsidP="00C56C43">
      <w:pPr>
        <w:rPr>
          <w:rFonts w:asciiTheme="minorHAnsi" w:hAnsiTheme="minorHAnsi" w:cstheme="minorHAnsi"/>
        </w:rPr>
      </w:pPr>
    </w:p>
    <w:p w14:paraId="66E3F820" w14:textId="3F0D8029" w:rsidR="00C56C43" w:rsidRPr="000335ED" w:rsidRDefault="00344A4B" w:rsidP="00C56C43">
      <w:pPr>
        <w:pStyle w:val="Nadpis"/>
        <w:numPr>
          <w:ilvl w:val="0"/>
          <w:numId w:val="19"/>
        </w:numPr>
        <w:ind w:left="284" w:hanging="284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 xml:space="preserve">Modernizace </w:t>
      </w:r>
      <w:r w:rsidR="00C56C43" w:rsidRPr="000335ED">
        <w:rPr>
          <w:rFonts w:asciiTheme="minorHAnsi" w:hAnsiTheme="minorHAnsi" w:cstheme="minorHAnsi"/>
          <w:color w:val="auto"/>
          <w:sz w:val="32"/>
          <w:szCs w:val="32"/>
        </w:rPr>
        <w:t>ovladačů kolejových výhybek</w:t>
      </w:r>
    </w:p>
    <w:p w14:paraId="52B2C841" w14:textId="77777777" w:rsidR="00C56C43" w:rsidRPr="000335ED" w:rsidRDefault="00C56C43" w:rsidP="00C56C43">
      <w:pPr>
        <w:rPr>
          <w:rFonts w:asciiTheme="minorHAnsi" w:hAnsiTheme="minorHAnsi" w:cstheme="minorHAnsi"/>
        </w:rPr>
      </w:pPr>
    </w:p>
    <w:p w14:paraId="2FB93D48" w14:textId="36FEE6CD" w:rsidR="00C56C43" w:rsidRPr="000335ED" w:rsidRDefault="00C56C43" w:rsidP="00C56C43">
      <w:pPr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Pro umožnění zařazení ovladačů kolejových výhybek do dohledové aplikace je třeba </w:t>
      </w:r>
      <w:r w:rsidR="00344A4B">
        <w:rPr>
          <w:rFonts w:asciiTheme="minorHAnsi" w:hAnsiTheme="minorHAnsi" w:cstheme="minorHAnsi"/>
          <w:sz w:val="22"/>
          <w:szCs w:val="22"/>
        </w:rPr>
        <w:t>modernizovat</w:t>
      </w:r>
      <w:r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C35D55">
        <w:rPr>
          <w:rFonts w:asciiTheme="minorHAnsi" w:hAnsiTheme="minorHAnsi" w:cstheme="minorHAnsi"/>
          <w:sz w:val="22"/>
          <w:szCs w:val="22"/>
        </w:rPr>
        <w:t>56</w:t>
      </w:r>
      <w:r w:rsidR="0087692D"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Pr="000335ED">
        <w:rPr>
          <w:rFonts w:asciiTheme="minorHAnsi" w:hAnsiTheme="minorHAnsi" w:cstheme="minorHAnsi"/>
          <w:sz w:val="22"/>
          <w:szCs w:val="22"/>
        </w:rPr>
        <w:t xml:space="preserve">ks ovladačů jednovýhybek a 4 ks ovladačů dvouvýhybek na typy vzdáleně komunikující s nadřazeným dohledovým systémem. </w:t>
      </w:r>
      <w:r w:rsidR="0087692D" w:rsidRPr="000335ED">
        <w:rPr>
          <w:rFonts w:asciiTheme="minorHAnsi" w:hAnsiTheme="minorHAnsi" w:cstheme="minorHAnsi"/>
          <w:sz w:val="22"/>
          <w:szCs w:val="22"/>
        </w:rPr>
        <w:t xml:space="preserve"> Současně je třeba potřeba modernizovat ovladače vytápění, modernizace spočívá v možnosti dálkového ovládání a dohledu.</w:t>
      </w:r>
    </w:p>
    <w:p w14:paraId="7070BA8F" w14:textId="77777777" w:rsidR="00C56C43" w:rsidRPr="000335ED" w:rsidRDefault="00C56C43" w:rsidP="00C56C43">
      <w:pPr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Dohled bude přístupný pouze autorizovaným uživatelům (přihlašování jménem a heslem), kteří se budou připojovat přes terminálovou aplikaci v rámci počítačové sítě DPMB. </w:t>
      </w:r>
    </w:p>
    <w:p w14:paraId="2FB20420" w14:textId="77777777" w:rsidR="00C56C43" w:rsidRPr="000335ED" w:rsidRDefault="00C56C43" w:rsidP="00C56C43">
      <w:pPr>
        <w:pStyle w:val="Odrkytyp2"/>
        <w:spacing w:after="0"/>
        <w:ind w:left="1060"/>
        <w:rPr>
          <w:rFonts w:asciiTheme="minorHAnsi" w:eastAsia="Calibri" w:hAnsiTheme="minorHAnsi" w:cstheme="minorHAnsi"/>
          <w:color w:val="auto"/>
        </w:rPr>
      </w:pPr>
    </w:p>
    <w:p w14:paraId="5B5502FC" w14:textId="77777777" w:rsidR="00C56C43" w:rsidRPr="000335ED" w:rsidRDefault="00C56C43" w:rsidP="00C56C43">
      <w:pPr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Všeobecné požadavky:</w:t>
      </w:r>
    </w:p>
    <w:p w14:paraId="676062B3" w14:textId="2FF7873A" w:rsidR="00C56C43" w:rsidRPr="000335ED" w:rsidRDefault="00C56C43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standartní ovladač </w:t>
      </w:r>
      <w:r w:rsidR="009E6974" w:rsidRPr="000335ED">
        <w:rPr>
          <w:rFonts w:asciiTheme="minorHAnsi" w:hAnsiTheme="minorHAnsi" w:cstheme="minorHAnsi"/>
          <w:sz w:val="22"/>
          <w:szCs w:val="22"/>
        </w:rPr>
        <w:t xml:space="preserve">kompatibilní s provozovanými typy </w:t>
      </w:r>
      <w:r w:rsidR="006B42AC" w:rsidRPr="000335ED">
        <w:rPr>
          <w:rFonts w:asciiTheme="minorHAnsi" w:hAnsiTheme="minorHAnsi" w:cstheme="minorHAnsi"/>
          <w:sz w:val="22"/>
          <w:szCs w:val="22"/>
        </w:rPr>
        <w:t>jednoduchých a</w:t>
      </w:r>
      <w:r w:rsidRPr="000335ED">
        <w:rPr>
          <w:rFonts w:asciiTheme="minorHAnsi" w:hAnsiTheme="minorHAnsi" w:cstheme="minorHAnsi"/>
          <w:sz w:val="22"/>
          <w:szCs w:val="22"/>
        </w:rPr>
        <w:t xml:space="preserve"> dvojitých kolejových výhybek</w:t>
      </w:r>
    </w:p>
    <w:p w14:paraId="4E62B618" w14:textId="0C21008D" w:rsidR="00C56C43" w:rsidRPr="000335ED" w:rsidRDefault="00C56C43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bCs/>
          <w:sz w:val="22"/>
          <w:szCs w:val="22"/>
        </w:rPr>
        <w:t xml:space="preserve">příjem </w:t>
      </w:r>
      <w:r w:rsidR="00D86AE8" w:rsidRPr="000335ED">
        <w:rPr>
          <w:rFonts w:asciiTheme="minorHAnsi" w:hAnsiTheme="minorHAnsi" w:cstheme="minorHAnsi"/>
          <w:bCs/>
          <w:sz w:val="22"/>
          <w:szCs w:val="22"/>
        </w:rPr>
        <w:t>AM/</w:t>
      </w:r>
      <w:r w:rsidRPr="000335ED">
        <w:rPr>
          <w:rFonts w:asciiTheme="minorHAnsi" w:hAnsiTheme="minorHAnsi" w:cstheme="minorHAnsi"/>
          <w:bCs/>
          <w:sz w:val="22"/>
          <w:szCs w:val="22"/>
        </w:rPr>
        <w:t xml:space="preserve">FM modulace </w:t>
      </w:r>
    </w:p>
    <w:p w14:paraId="4676E1B0" w14:textId="17822EB4" w:rsidR="00D86AE8" w:rsidRPr="000335ED" w:rsidRDefault="00D86AE8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přenos dat ze zařízení pomocí GSM datově, LTE modem, alternativně optický kabel ETHERNET připojení</w:t>
      </w:r>
    </w:p>
    <w:p w14:paraId="3BF09727" w14:textId="27F0730D" w:rsidR="00C56C43" w:rsidRPr="000335ED" w:rsidRDefault="00D86AE8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kompatibilní s návěstmi ESN 83CER, ESN 83MOD        </w:t>
      </w:r>
    </w:p>
    <w:p w14:paraId="17E3843E" w14:textId="6F1B0157" w:rsidR="00C56C43" w:rsidRPr="000335ED" w:rsidRDefault="00D86AE8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 </w:t>
      </w:r>
      <w:r w:rsidR="00C56C43" w:rsidRPr="000335ED">
        <w:rPr>
          <w:rFonts w:asciiTheme="minorHAnsi" w:hAnsiTheme="minorHAnsi" w:cstheme="minorHAnsi"/>
          <w:sz w:val="22"/>
          <w:szCs w:val="22"/>
        </w:rPr>
        <w:t>uložení stavových hodnot do vnitřní paměti zařízení</w:t>
      </w:r>
    </w:p>
    <w:p w14:paraId="4E1C4AD5" w14:textId="3A9A73F3" w:rsidR="00D86AE8" w:rsidRPr="000335ED" w:rsidRDefault="000335ED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d</w:t>
      </w:r>
      <w:r w:rsidR="00D86AE8" w:rsidRPr="000335ED">
        <w:rPr>
          <w:rFonts w:asciiTheme="minorHAnsi" w:hAnsiTheme="minorHAnsi" w:cstheme="minorHAnsi"/>
          <w:sz w:val="22"/>
          <w:szCs w:val="22"/>
        </w:rPr>
        <w:t>etekce vozu a zajištění bezpečného průjezdu s ochranou proti nežádoucímu podhození</w:t>
      </w:r>
    </w:p>
    <w:p w14:paraId="2E6FB502" w14:textId="77777777" w:rsidR="00D86AE8" w:rsidRPr="000335ED" w:rsidRDefault="00D86AE8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řízení vytápění výměn</w:t>
      </w:r>
    </w:p>
    <w:p w14:paraId="0E7FC939" w14:textId="77777777" w:rsidR="00D86AE8" w:rsidRPr="000335ED" w:rsidRDefault="00D86AE8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detekce polohy a uzamčení přestavníku</w:t>
      </w:r>
    </w:p>
    <w:p w14:paraId="57574BB9" w14:textId="77777777" w:rsidR="00D86AE8" w:rsidRPr="000335ED" w:rsidRDefault="00D86AE8" w:rsidP="00DF676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>detekce přítomnosti stavěcí tyče</w:t>
      </w:r>
    </w:p>
    <w:p w14:paraId="7FF2722E" w14:textId="77777777" w:rsidR="0087692D" w:rsidRPr="000335ED" w:rsidRDefault="0087692D" w:rsidP="0087692D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rPr>
          <w:rFonts w:asciiTheme="minorHAnsi" w:hAnsiTheme="minorHAnsi" w:cstheme="minorHAnsi"/>
          <w:sz w:val="22"/>
          <w:szCs w:val="22"/>
        </w:rPr>
      </w:pPr>
    </w:p>
    <w:p w14:paraId="6EE8583C" w14:textId="6205A6A8" w:rsidR="00C56C43" w:rsidRPr="000335ED" w:rsidRDefault="00C56C43" w:rsidP="00C56C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5ED">
        <w:rPr>
          <w:rFonts w:asciiTheme="minorHAnsi" w:hAnsiTheme="minorHAnsi" w:cstheme="minorHAnsi"/>
          <w:b/>
          <w:sz w:val="22"/>
          <w:szCs w:val="22"/>
        </w:rPr>
        <w:t>Ovladače k </w:t>
      </w:r>
      <w:r w:rsidR="00344A4B">
        <w:rPr>
          <w:rFonts w:asciiTheme="minorHAnsi" w:hAnsiTheme="minorHAnsi" w:cstheme="minorHAnsi"/>
          <w:b/>
          <w:sz w:val="22"/>
          <w:szCs w:val="22"/>
        </w:rPr>
        <w:t>modernizaci</w:t>
      </w:r>
      <w:r w:rsidRPr="000335ED">
        <w:rPr>
          <w:rFonts w:asciiTheme="minorHAnsi" w:hAnsiTheme="minorHAnsi" w:cstheme="minorHAnsi"/>
          <w:b/>
          <w:sz w:val="22"/>
          <w:szCs w:val="22"/>
        </w:rPr>
        <w:t>:</w:t>
      </w:r>
    </w:p>
    <w:p w14:paraId="47606A8F" w14:textId="69C2005F" w:rsidR="00D86AE8" w:rsidRPr="005E5178" w:rsidRDefault="00D86AE8" w:rsidP="005E5178">
      <w:pPr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1"/>
        <w:gridCol w:w="1275"/>
      </w:tblGrid>
      <w:tr w:rsidR="000335ED" w:rsidRPr="000335ED" w14:paraId="6D7DC086" w14:textId="77777777" w:rsidTr="00D00B51">
        <w:tc>
          <w:tcPr>
            <w:tcW w:w="6771" w:type="dxa"/>
          </w:tcPr>
          <w:p w14:paraId="14B88180" w14:textId="77777777" w:rsidR="0087692D" w:rsidRPr="000335ED" w:rsidRDefault="0087692D" w:rsidP="00D00B5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335ED">
              <w:rPr>
                <w:rFonts w:asciiTheme="minorHAnsi" w:hAnsiTheme="minorHAnsi" w:cstheme="minorHAnsi"/>
              </w:rPr>
              <w:t>Položka</w:t>
            </w:r>
          </w:p>
        </w:tc>
        <w:tc>
          <w:tcPr>
            <w:tcW w:w="1275" w:type="dxa"/>
          </w:tcPr>
          <w:p w14:paraId="054CC712" w14:textId="77777777" w:rsidR="0087692D" w:rsidRPr="000335ED" w:rsidRDefault="0087692D" w:rsidP="00D00B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Počet ks</w:t>
            </w:r>
          </w:p>
        </w:tc>
      </w:tr>
      <w:tr w:rsidR="000335ED" w:rsidRPr="000335ED" w14:paraId="6CF08A85" w14:textId="77777777" w:rsidTr="00D00B51">
        <w:tc>
          <w:tcPr>
            <w:tcW w:w="6771" w:type="dxa"/>
          </w:tcPr>
          <w:p w14:paraId="0C4FBD5C" w14:textId="77777777" w:rsidR="0087692D" w:rsidRPr="000335ED" w:rsidRDefault="0087692D" w:rsidP="00D00B5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ovladače jednovýhybek</w:t>
            </w:r>
          </w:p>
        </w:tc>
        <w:tc>
          <w:tcPr>
            <w:tcW w:w="1275" w:type="dxa"/>
          </w:tcPr>
          <w:p w14:paraId="6A201C74" w14:textId="5DCE3690" w:rsidR="0087692D" w:rsidRPr="000335ED" w:rsidRDefault="00C35D55" w:rsidP="00D00B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0335ED" w:rsidRPr="000335ED" w14:paraId="306BA8DA" w14:textId="77777777" w:rsidTr="00D00B51">
        <w:tc>
          <w:tcPr>
            <w:tcW w:w="6771" w:type="dxa"/>
          </w:tcPr>
          <w:p w14:paraId="62FEFE3C" w14:textId="1C97EB6C" w:rsidR="0087692D" w:rsidRPr="000335ED" w:rsidRDefault="0087692D" w:rsidP="00D00B5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ovladače dvo</w:t>
            </w:r>
            <w:r w:rsidR="00917089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výhybek</w:t>
            </w:r>
          </w:p>
        </w:tc>
        <w:tc>
          <w:tcPr>
            <w:tcW w:w="1275" w:type="dxa"/>
          </w:tcPr>
          <w:p w14:paraId="6B6C2F9E" w14:textId="77777777" w:rsidR="0087692D" w:rsidRPr="000335ED" w:rsidRDefault="0087692D" w:rsidP="00D00B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335ED" w:rsidRPr="000335ED" w14:paraId="3C17F567" w14:textId="77777777" w:rsidTr="00D00B51">
        <w:tc>
          <w:tcPr>
            <w:tcW w:w="6771" w:type="dxa"/>
          </w:tcPr>
          <w:p w14:paraId="78F08174" w14:textId="036057D3" w:rsidR="0087692D" w:rsidRPr="000335ED" w:rsidRDefault="0087692D" w:rsidP="0087692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ovladače vytápění</w:t>
            </w:r>
          </w:p>
        </w:tc>
        <w:tc>
          <w:tcPr>
            <w:tcW w:w="1275" w:type="dxa"/>
          </w:tcPr>
          <w:p w14:paraId="3DA34843" w14:textId="3175EEC3" w:rsidR="0087692D" w:rsidRPr="000335ED" w:rsidRDefault="0087692D" w:rsidP="0087692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5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</w:tbl>
    <w:p w14:paraId="5557D79E" w14:textId="167D1E06" w:rsidR="00187D0A" w:rsidRPr="000335ED" w:rsidRDefault="00187D0A" w:rsidP="00187D0A">
      <w:pPr>
        <w:spacing w:line="276" w:lineRule="auto"/>
        <w:jc w:val="both"/>
        <w:rPr>
          <w:rFonts w:asciiTheme="minorHAnsi" w:hAnsiTheme="minorHAnsi" w:cstheme="minorHAnsi"/>
        </w:rPr>
      </w:pPr>
      <w:r w:rsidRPr="00917089">
        <w:rPr>
          <w:rFonts w:asciiTheme="minorHAnsi" w:hAnsiTheme="minorHAnsi" w:cstheme="minorHAnsi"/>
          <w:sz w:val="22"/>
          <w:szCs w:val="22"/>
        </w:rPr>
        <w:t>Předmětem dodávky</w:t>
      </w:r>
      <w:r w:rsidR="00917089" w:rsidRPr="00917089">
        <w:rPr>
          <w:rFonts w:asciiTheme="minorHAnsi" w:hAnsiTheme="minorHAnsi" w:cstheme="minorHAnsi"/>
          <w:sz w:val="22"/>
          <w:szCs w:val="22"/>
        </w:rPr>
        <w:t xml:space="preserve"> je i </w:t>
      </w:r>
      <w:r w:rsidRPr="00917089">
        <w:rPr>
          <w:rFonts w:asciiTheme="minorHAnsi" w:hAnsiTheme="minorHAnsi" w:cstheme="minorHAnsi"/>
          <w:sz w:val="22"/>
          <w:szCs w:val="22"/>
        </w:rPr>
        <w:t>jejich instalace</w:t>
      </w:r>
      <w:r w:rsidR="00FE38FE">
        <w:rPr>
          <w:rFonts w:asciiTheme="minorHAnsi" w:hAnsiTheme="minorHAnsi" w:cstheme="minorHAnsi"/>
          <w:sz w:val="22"/>
          <w:szCs w:val="22"/>
        </w:rPr>
        <w:t xml:space="preserve">, </w:t>
      </w:r>
      <w:r w:rsidR="00FE38FE" w:rsidRPr="00AA3916">
        <w:rPr>
          <w:rFonts w:asciiTheme="minorHAnsi" w:hAnsiTheme="minorHAnsi" w:cstheme="minorHAnsi"/>
          <w:sz w:val="22"/>
          <w:szCs w:val="22"/>
        </w:rPr>
        <w:t>revize a zápis do průkazu způsobilosti.</w:t>
      </w:r>
    </w:p>
    <w:p w14:paraId="249B2B2D" w14:textId="77777777" w:rsidR="00C56C43" w:rsidRPr="000335ED" w:rsidRDefault="00C56C43" w:rsidP="00C56C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416D1" w14:textId="77777777" w:rsidR="00C56C43" w:rsidRPr="000335ED" w:rsidRDefault="00C56C43" w:rsidP="00C56C4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Dodávka bude obsahovat HW a SW úpravy zařízení pro plnou integraci zařízení do dálkového dohledu.</w:t>
      </w:r>
    </w:p>
    <w:p w14:paraId="367C4CFB" w14:textId="77777777" w:rsidR="00C56C43" w:rsidRPr="000335ED" w:rsidRDefault="00C56C43" w:rsidP="00C56C43">
      <w:pPr>
        <w:ind w:left="3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3AC896B" w14:textId="77777777" w:rsidR="00187D0A" w:rsidRPr="000335ED" w:rsidRDefault="00187D0A" w:rsidP="00187D0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Postup dodávky a realizace:</w:t>
      </w:r>
    </w:p>
    <w:p w14:paraId="61E27528" w14:textId="386995CD" w:rsidR="00187D0A" w:rsidRPr="000335ED" w:rsidRDefault="00187D0A" w:rsidP="00187D0A">
      <w:pPr>
        <w:jc w:val="both"/>
        <w:rPr>
          <w:rFonts w:asciiTheme="minorHAnsi" w:hAnsiTheme="minorHAnsi" w:cstheme="minorHAnsi"/>
          <w:sz w:val="22"/>
          <w:szCs w:val="22"/>
        </w:rPr>
      </w:pPr>
      <w:r w:rsidRPr="000335ED">
        <w:rPr>
          <w:rFonts w:asciiTheme="minorHAnsi" w:hAnsiTheme="minorHAnsi" w:cstheme="minorHAnsi"/>
          <w:sz w:val="22"/>
          <w:szCs w:val="22"/>
        </w:rPr>
        <w:t xml:space="preserve">V rámci zakázky budou dodány ovladače kolejových výhybek splňují výše uvedené požadavky, </w:t>
      </w:r>
      <w:r w:rsidR="00917089" w:rsidRPr="00917089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917089">
        <w:rPr>
          <w:rFonts w:asciiTheme="minorHAnsi" w:hAnsiTheme="minorHAnsi" w:cstheme="minorHAnsi"/>
          <w:sz w:val="22"/>
          <w:szCs w:val="22"/>
        </w:rPr>
        <w:t>instalac</w:t>
      </w:r>
      <w:r w:rsidR="00917089" w:rsidRPr="00917089">
        <w:rPr>
          <w:rFonts w:asciiTheme="minorHAnsi" w:hAnsiTheme="minorHAnsi" w:cstheme="minorHAnsi"/>
          <w:sz w:val="22"/>
          <w:szCs w:val="22"/>
        </w:rPr>
        <w:t>e.</w:t>
      </w:r>
      <w:r w:rsidRPr="009170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9971B9" w14:textId="77777777" w:rsidR="00187D0A" w:rsidRPr="000335ED" w:rsidRDefault="00187D0A" w:rsidP="00187D0A">
      <w:pPr>
        <w:pStyle w:val="Odrkytyp2"/>
        <w:tabs>
          <w:tab w:val="clear" w:pos="964"/>
          <w:tab w:val="left" w:pos="709"/>
        </w:tabs>
        <w:spacing w:after="0"/>
        <w:rPr>
          <w:rFonts w:asciiTheme="minorHAnsi" w:hAnsiTheme="minorHAnsi" w:cstheme="minorHAnsi"/>
          <w:color w:val="auto"/>
        </w:rPr>
      </w:pPr>
    </w:p>
    <w:p w14:paraId="6FFBBFF8" w14:textId="77777777" w:rsidR="00187D0A" w:rsidRPr="000335ED" w:rsidRDefault="00187D0A" w:rsidP="00187D0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335ED">
        <w:rPr>
          <w:rFonts w:asciiTheme="minorHAnsi" w:hAnsiTheme="minorHAnsi" w:cstheme="minorHAnsi"/>
          <w:b/>
          <w:bCs/>
          <w:sz w:val="22"/>
          <w:szCs w:val="22"/>
        </w:rPr>
        <w:t>Další požadavky:</w:t>
      </w:r>
    </w:p>
    <w:p w14:paraId="28007B77" w14:textId="77777777" w:rsidR="00187D0A" w:rsidRPr="000335ED" w:rsidRDefault="00187D0A" w:rsidP="00DF6763">
      <w:pPr>
        <w:pStyle w:val="Odrkytyp2"/>
        <w:numPr>
          <w:ilvl w:val="0"/>
          <w:numId w:val="28"/>
        </w:numPr>
        <w:tabs>
          <w:tab w:val="clear" w:pos="964"/>
          <w:tab w:val="left" w:pos="709"/>
        </w:tabs>
        <w:spacing w:after="0" w:line="276" w:lineRule="auto"/>
        <w:ind w:hanging="63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>integrace do dohledového systému</w:t>
      </w:r>
    </w:p>
    <w:p w14:paraId="358D4D23" w14:textId="77777777" w:rsidR="00187D0A" w:rsidRPr="000335ED" w:rsidRDefault="00187D0A" w:rsidP="00DF6763">
      <w:pPr>
        <w:pStyle w:val="Odrkytyp2"/>
        <w:numPr>
          <w:ilvl w:val="0"/>
          <w:numId w:val="28"/>
        </w:numPr>
        <w:tabs>
          <w:tab w:val="clear" w:pos="964"/>
          <w:tab w:val="left" w:pos="709"/>
        </w:tabs>
        <w:spacing w:after="0" w:line="276" w:lineRule="auto"/>
        <w:ind w:hanging="63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>technická dokumentace zařízení</w:t>
      </w:r>
    </w:p>
    <w:p w14:paraId="08D50771" w14:textId="77777777" w:rsidR="00187D0A" w:rsidRPr="000335ED" w:rsidRDefault="00187D0A" w:rsidP="00DF6763">
      <w:pPr>
        <w:pStyle w:val="Odrkytyp2"/>
        <w:numPr>
          <w:ilvl w:val="0"/>
          <w:numId w:val="28"/>
        </w:numPr>
        <w:tabs>
          <w:tab w:val="clear" w:pos="964"/>
          <w:tab w:val="left" w:pos="709"/>
        </w:tabs>
        <w:spacing w:after="0" w:line="276" w:lineRule="auto"/>
        <w:ind w:hanging="63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>servisní a údržbový plán zařízení</w:t>
      </w:r>
    </w:p>
    <w:p w14:paraId="6F8B37B7" w14:textId="77777777" w:rsidR="00187D0A" w:rsidRPr="000335ED" w:rsidRDefault="00187D0A" w:rsidP="00DF6763">
      <w:pPr>
        <w:pStyle w:val="Odrkytyp2"/>
        <w:numPr>
          <w:ilvl w:val="0"/>
          <w:numId w:val="28"/>
        </w:numPr>
        <w:tabs>
          <w:tab w:val="clear" w:pos="964"/>
          <w:tab w:val="left" w:pos="709"/>
        </w:tabs>
        <w:spacing w:after="0" w:line="276" w:lineRule="auto"/>
        <w:ind w:hanging="63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>zaškolení obsluhy</w:t>
      </w:r>
    </w:p>
    <w:p w14:paraId="4AE55420" w14:textId="77777777" w:rsidR="00187D0A" w:rsidRPr="000335ED" w:rsidRDefault="00187D0A" w:rsidP="00DF6763">
      <w:pPr>
        <w:pStyle w:val="Odrkytyp2"/>
        <w:numPr>
          <w:ilvl w:val="0"/>
          <w:numId w:val="28"/>
        </w:numPr>
        <w:tabs>
          <w:tab w:val="clear" w:pos="964"/>
          <w:tab w:val="left" w:pos="709"/>
        </w:tabs>
        <w:spacing w:after="0" w:line="276" w:lineRule="auto"/>
        <w:ind w:hanging="634"/>
        <w:rPr>
          <w:rFonts w:asciiTheme="minorHAnsi" w:hAnsiTheme="minorHAnsi" w:cstheme="minorHAnsi"/>
          <w:color w:val="auto"/>
        </w:rPr>
      </w:pPr>
      <w:r w:rsidRPr="000335ED">
        <w:rPr>
          <w:rFonts w:asciiTheme="minorHAnsi" w:hAnsiTheme="minorHAnsi" w:cstheme="minorHAnsi"/>
          <w:color w:val="auto"/>
        </w:rPr>
        <w:t xml:space="preserve">testovací provoz  </w:t>
      </w:r>
    </w:p>
    <w:p w14:paraId="5A4BF28E" w14:textId="77777777" w:rsidR="00187D0A" w:rsidRPr="000335ED" w:rsidRDefault="00187D0A" w:rsidP="00187D0A">
      <w:pPr>
        <w:pStyle w:val="Odrkytyp2"/>
        <w:tabs>
          <w:tab w:val="clear" w:pos="964"/>
          <w:tab w:val="left" w:pos="709"/>
        </w:tabs>
        <w:spacing w:after="0"/>
        <w:rPr>
          <w:rFonts w:asciiTheme="minorHAnsi" w:hAnsiTheme="minorHAnsi" w:cstheme="minorHAnsi"/>
          <w:color w:val="auto"/>
        </w:rPr>
      </w:pPr>
    </w:p>
    <w:p w14:paraId="4122DFE5" w14:textId="77777777" w:rsidR="00A03D8F" w:rsidRDefault="00A03D8F" w:rsidP="001E0C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7C21E" w14:textId="1510C79F" w:rsidR="001E667F" w:rsidRDefault="00AB25CF" w:rsidP="001E0C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5CF">
        <w:rPr>
          <w:rFonts w:asciiTheme="minorHAnsi" w:hAnsiTheme="minorHAnsi" w:cstheme="minorHAnsi"/>
          <w:b/>
          <w:bCs/>
          <w:sz w:val="22"/>
          <w:szCs w:val="22"/>
        </w:rPr>
        <w:t>Přílohy</w:t>
      </w:r>
      <w:r w:rsidR="009144B3">
        <w:rPr>
          <w:rFonts w:asciiTheme="minorHAnsi" w:hAnsiTheme="minorHAnsi" w:cstheme="minorHAnsi"/>
          <w:b/>
          <w:bCs/>
          <w:sz w:val="22"/>
          <w:szCs w:val="22"/>
        </w:rPr>
        <w:t xml:space="preserve"> Technické specifikace</w:t>
      </w:r>
      <w:r w:rsidRPr="00AB25C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25D43AD" w14:textId="6C392D68" w:rsidR="00506313" w:rsidRDefault="00506313" w:rsidP="00AB25CF">
      <w:pPr>
        <w:pStyle w:val="Odstavecseseznamem"/>
        <w:numPr>
          <w:ilvl w:val="3"/>
          <w:numId w:val="16"/>
        </w:numPr>
        <w:ind w:left="426" w:hanging="284"/>
        <w:rPr>
          <w:rFonts w:cstheme="minorHAnsi"/>
        </w:rPr>
      </w:pPr>
      <w:r w:rsidRPr="00506313">
        <w:rPr>
          <w:rFonts w:cstheme="minorHAnsi"/>
        </w:rPr>
        <w:t>Popis systému BSV na tramvajích a výhybkách</w:t>
      </w:r>
    </w:p>
    <w:p w14:paraId="6811E3A5" w14:textId="1BD33CD2" w:rsidR="00506313" w:rsidRDefault="00506313" w:rsidP="00AB25CF">
      <w:pPr>
        <w:pStyle w:val="Odstavecseseznamem"/>
        <w:numPr>
          <w:ilvl w:val="3"/>
          <w:numId w:val="16"/>
        </w:numPr>
        <w:ind w:left="426" w:hanging="284"/>
        <w:rPr>
          <w:rFonts w:cstheme="minorHAnsi"/>
        </w:rPr>
      </w:pPr>
      <w:r w:rsidRPr="00506313">
        <w:rPr>
          <w:rFonts w:cstheme="minorHAnsi"/>
        </w:rPr>
        <w:t>Popis systému RISII a BSV</w:t>
      </w:r>
    </w:p>
    <w:p w14:paraId="14CAF886" w14:textId="2325637E" w:rsidR="00506313" w:rsidRDefault="00506313" w:rsidP="00AB25CF">
      <w:pPr>
        <w:pStyle w:val="Odstavecseseznamem"/>
        <w:numPr>
          <w:ilvl w:val="3"/>
          <w:numId w:val="16"/>
        </w:numPr>
        <w:ind w:left="426" w:hanging="284"/>
        <w:rPr>
          <w:rFonts w:cstheme="minorHAnsi"/>
        </w:rPr>
      </w:pPr>
      <w:r w:rsidRPr="00506313">
        <w:rPr>
          <w:rFonts w:cstheme="minorHAnsi"/>
        </w:rPr>
        <w:t>Popis chování systému RISII na vozidle</w:t>
      </w:r>
    </w:p>
    <w:p w14:paraId="60A8A8A6" w14:textId="2DC78FBF" w:rsidR="00AB25CF" w:rsidRPr="00AB25CF" w:rsidRDefault="00AB25CF" w:rsidP="00AB25CF">
      <w:pPr>
        <w:pStyle w:val="Odstavecseseznamem"/>
        <w:numPr>
          <w:ilvl w:val="3"/>
          <w:numId w:val="16"/>
        </w:numPr>
        <w:ind w:left="426" w:hanging="284"/>
        <w:rPr>
          <w:rFonts w:cstheme="minorHAnsi"/>
        </w:rPr>
      </w:pPr>
      <w:r w:rsidRPr="00AB25CF">
        <w:rPr>
          <w:rFonts w:cstheme="minorHAnsi"/>
        </w:rPr>
        <w:t>Umístění přijímačů</w:t>
      </w:r>
      <w:r w:rsidR="009144B3">
        <w:rPr>
          <w:rFonts w:cstheme="minorHAnsi"/>
        </w:rPr>
        <w:t xml:space="preserve"> včetně délky kabeláže</w:t>
      </w:r>
    </w:p>
    <w:p w14:paraId="3B38D571" w14:textId="0BD07006" w:rsidR="00AB25CF" w:rsidRDefault="00AB25CF" w:rsidP="00AB25CF">
      <w:pPr>
        <w:pStyle w:val="Odstavecseseznamem"/>
        <w:numPr>
          <w:ilvl w:val="3"/>
          <w:numId w:val="16"/>
        </w:numPr>
        <w:ind w:left="426" w:hanging="284"/>
        <w:rPr>
          <w:rFonts w:cstheme="minorHAnsi"/>
        </w:rPr>
      </w:pPr>
      <w:r w:rsidRPr="00AB25CF">
        <w:rPr>
          <w:rFonts w:cstheme="minorHAnsi"/>
        </w:rPr>
        <w:t>Typová dokumentace výhybek</w:t>
      </w:r>
    </w:p>
    <w:p w14:paraId="4A73A535" w14:textId="5708A6A7" w:rsidR="00506313" w:rsidRPr="009144B3" w:rsidRDefault="00E74B04" w:rsidP="009144B3">
      <w:pPr>
        <w:pStyle w:val="Odstavecseseznamem"/>
        <w:numPr>
          <w:ilvl w:val="3"/>
          <w:numId w:val="16"/>
        </w:numPr>
        <w:ind w:left="426" w:hanging="284"/>
        <w:rPr>
          <w:rFonts w:cstheme="minorHAnsi"/>
        </w:rPr>
      </w:pPr>
      <w:r>
        <w:rPr>
          <w:rFonts w:cstheme="minorHAnsi"/>
        </w:rPr>
        <w:t>Standard DPMB – ovládání tramvajových výhybek</w:t>
      </w:r>
    </w:p>
    <w:sectPr w:rsidR="00506313" w:rsidRPr="009144B3" w:rsidSect="009E6974">
      <w:headerReference w:type="default" r:id="rId8"/>
      <w:footerReference w:type="default" r:id="rId9"/>
      <w:pgSz w:w="12240" w:h="15840" w:code="1"/>
      <w:pgMar w:top="1134" w:right="1287" w:bottom="1418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D4D2" w14:textId="77777777" w:rsidR="00FE49FB" w:rsidRDefault="00FE49FB">
      <w:r>
        <w:separator/>
      </w:r>
    </w:p>
  </w:endnote>
  <w:endnote w:type="continuationSeparator" w:id="0">
    <w:p w14:paraId="377BAA87" w14:textId="77777777" w:rsidR="00FE49FB" w:rsidRDefault="00FE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3490" w14:textId="77777777" w:rsidR="00B84583" w:rsidRDefault="00122270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1D8E4" wp14:editId="503A5A93">
          <wp:simplePos x="0" y="0"/>
          <wp:positionH relativeFrom="column">
            <wp:posOffset>-295275</wp:posOffset>
          </wp:positionH>
          <wp:positionV relativeFrom="paragraph">
            <wp:posOffset>-199390</wp:posOffset>
          </wp:positionV>
          <wp:extent cx="6814820" cy="418465"/>
          <wp:effectExtent l="0" t="0" r="0" b="0"/>
          <wp:wrapSquare wrapText="bothSides"/>
          <wp:docPr id="8" name="obrázek 8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5E3B" w14:textId="77777777" w:rsidR="00FE49FB" w:rsidRDefault="00FE49FB">
      <w:r>
        <w:separator/>
      </w:r>
    </w:p>
  </w:footnote>
  <w:footnote w:type="continuationSeparator" w:id="0">
    <w:p w14:paraId="6B27B2B1" w14:textId="77777777" w:rsidR="00FE49FB" w:rsidRDefault="00FE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3D4E" w14:textId="77777777" w:rsidR="00B84583" w:rsidRDefault="00122270" w:rsidP="00AC7EA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4AD756" wp14:editId="5D33AD72">
          <wp:simplePos x="0" y="0"/>
          <wp:positionH relativeFrom="page">
            <wp:align>center</wp:align>
          </wp:positionH>
          <wp:positionV relativeFrom="page">
            <wp:posOffset>447675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C06"/>
    <w:multiLevelType w:val="hybridMultilevel"/>
    <w:tmpl w:val="F7F66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58A"/>
    <w:multiLevelType w:val="hybridMultilevel"/>
    <w:tmpl w:val="CC08F0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21E0"/>
    <w:multiLevelType w:val="hybridMultilevel"/>
    <w:tmpl w:val="0192AF64"/>
    <w:lvl w:ilvl="0" w:tplc="C13E19F4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D79B3"/>
    <w:multiLevelType w:val="hybridMultilevel"/>
    <w:tmpl w:val="43E4F0A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4E67722"/>
    <w:multiLevelType w:val="hybridMultilevel"/>
    <w:tmpl w:val="D5189568"/>
    <w:lvl w:ilvl="0" w:tplc="097C5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2F46"/>
    <w:multiLevelType w:val="hybridMultilevel"/>
    <w:tmpl w:val="1C02E906"/>
    <w:lvl w:ilvl="0" w:tplc="29BC66D2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66F5241"/>
    <w:multiLevelType w:val="hybridMultilevel"/>
    <w:tmpl w:val="A4BAF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15E36"/>
    <w:multiLevelType w:val="hybridMultilevel"/>
    <w:tmpl w:val="25302718"/>
    <w:lvl w:ilvl="0" w:tplc="A9B89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6FC"/>
    <w:multiLevelType w:val="hybridMultilevel"/>
    <w:tmpl w:val="A39E92F8"/>
    <w:lvl w:ilvl="0" w:tplc="31A869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0326D"/>
    <w:multiLevelType w:val="hybridMultilevel"/>
    <w:tmpl w:val="92682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27C38"/>
    <w:multiLevelType w:val="hybridMultilevel"/>
    <w:tmpl w:val="6AD28984"/>
    <w:lvl w:ilvl="0" w:tplc="E51CF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47666"/>
    <w:multiLevelType w:val="hybridMultilevel"/>
    <w:tmpl w:val="23469CB0"/>
    <w:lvl w:ilvl="0" w:tplc="1018B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970"/>
    <w:multiLevelType w:val="hybridMultilevel"/>
    <w:tmpl w:val="7980A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65940"/>
    <w:multiLevelType w:val="hybridMultilevel"/>
    <w:tmpl w:val="8C2E491A"/>
    <w:lvl w:ilvl="0" w:tplc="A9B89B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BA0AE9"/>
    <w:multiLevelType w:val="hybridMultilevel"/>
    <w:tmpl w:val="8D4C4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3201F"/>
    <w:multiLevelType w:val="hybridMultilevel"/>
    <w:tmpl w:val="7BAA85C0"/>
    <w:lvl w:ilvl="0" w:tplc="0B1217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F5860"/>
    <w:multiLevelType w:val="hybridMultilevel"/>
    <w:tmpl w:val="4992C9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392FEB"/>
    <w:multiLevelType w:val="hybridMultilevel"/>
    <w:tmpl w:val="739227F6"/>
    <w:lvl w:ilvl="0" w:tplc="A9B89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D033F"/>
    <w:multiLevelType w:val="hybridMultilevel"/>
    <w:tmpl w:val="5D588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0776D"/>
    <w:multiLevelType w:val="hybridMultilevel"/>
    <w:tmpl w:val="7194C226"/>
    <w:lvl w:ilvl="0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A4759B2"/>
    <w:multiLevelType w:val="hybridMultilevel"/>
    <w:tmpl w:val="71C62576"/>
    <w:lvl w:ilvl="0" w:tplc="86B2CAD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1ABA4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FE448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6C07D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D2891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5AD67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862ED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60E1B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10CCC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DB13887"/>
    <w:multiLevelType w:val="hybridMultilevel"/>
    <w:tmpl w:val="C644A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B2110"/>
    <w:multiLevelType w:val="hybridMultilevel"/>
    <w:tmpl w:val="A4BAFB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136F6"/>
    <w:multiLevelType w:val="hybridMultilevel"/>
    <w:tmpl w:val="91423732"/>
    <w:lvl w:ilvl="0" w:tplc="A9B89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55D0B"/>
    <w:multiLevelType w:val="hybridMultilevel"/>
    <w:tmpl w:val="8960AC3A"/>
    <w:lvl w:ilvl="0" w:tplc="ED0C96EC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D70CEA"/>
    <w:multiLevelType w:val="hybridMultilevel"/>
    <w:tmpl w:val="1966D1DE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6FE56A09"/>
    <w:multiLevelType w:val="hybridMultilevel"/>
    <w:tmpl w:val="FFD4F6DA"/>
    <w:lvl w:ilvl="0" w:tplc="F0BC1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62ABA"/>
    <w:multiLevelType w:val="hybridMultilevel"/>
    <w:tmpl w:val="CD7C8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16D4F"/>
    <w:multiLevelType w:val="hybridMultilevel"/>
    <w:tmpl w:val="96D4B4C4"/>
    <w:lvl w:ilvl="0" w:tplc="A9B89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61108">
    <w:abstractNumId w:val="26"/>
  </w:num>
  <w:num w:numId="2" w16cid:durableId="306204008">
    <w:abstractNumId w:val="12"/>
  </w:num>
  <w:num w:numId="3" w16cid:durableId="1129206564">
    <w:abstractNumId w:val="17"/>
  </w:num>
  <w:num w:numId="4" w16cid:durableId="1993635515">
    <w:abstractNumId w:val="23"/>
  </w:num>
  <w:num w:numId="5" w16cid:durableId="1617298841">
    <w:abstractNumId w:val="9"/>
  </w:num>
  <w:num w:numId="6" w16cid:durableId="603733533">
    <w:abstractNumId w:val="1"/>
  </w:num>
  <w:num w:numId="7" w16cid:durableId="587348475">
    <w:abstractNumId w:val="21"/>
  </w:num>
  <w:num w:numId="8" w16cid:durableId="1399593495">
    <w:abstractNumId w:val="16"/>
  </w:num>
  <w:num w:numId="9" w16cid:durableId="942342357">
    <w:abstractNumId w:val="13"/>
  </w:num>
  <w:num w:numId="10" w16cid:durableId="1095441478">
    <w:abstractNumId w:val="7"/>
  </w:num>
  <w:num w:numId="11" w16cid:durableId="1044864409">
    <w:abstractNumId w:val="18"/>
  </w:num>
  <w:num w:numId="12" w16cid:durableId="2088766758">
    <w:abstractNumId w:val="28"/>
  </w:num>
  <w:num w:numId="13" w16cid:durableId="683023159">
    <w:abstractNumId w:val="5"/>
  </w:num>
  <w:num w:numId="14" w16cid:durableId="94447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49725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7319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9764020">
    <w:abstractNumId w:val="11"/>
  </w:num>
  <w:num w:numId="18" w16cid:durableId="1724409088">
    <w:abstractNumId w:val="4"/>
  </w:num>
  <w:num w:numId="19" w16cid:durableId="1771772825">
    <w:abstractNumId w:val="8"/>
  </w:num>
  <w:num w:numId="20" w16cid:durableId="1458790315">
    <w:abstractNumId w:val="20"/>
    <w:lvlOverride w:ilvl="0">
      <w:lvl w:ilvl="0" w:tplc="86B2CAD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1ABA40">
        <w:start w:val="1"/>
        <w:numFmt w:val="bullet"/>
        <w:lvlText w:val="•"/>
        <w:lvlJc w:val="left"/>
        <w:pPr>
          <w:ind w:left="14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FE4486">
        <w:start w:val="1"/>
        <w:numFmt w:val="bullet"/>
        <w:lvlText w:val="•"/>
        <w:lvlJc w:val="left"/>
        <w:pPr>
          <w:ind w:left="21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6C07D4">
        <w:start w:val="1"/>
        <w:numFmt w:val="bullet"/>
        <w:lvlText w:val="•"/>
        <w:lvlJc w:val="left"/>
        <w:pPr>
          <w:ind w:left="28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D28910">
        <w:start w:val="1"/>
        <w:numFmt w:val="bullet"/>
        <w:lvlText w:val="•"/>
        <w:lvlJc w:val="left"/>
        <w:pPr>
          <w:ind w:left="35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5AD67A">
        <w:start w:val="1"/>
        <w:numFmt w:val="bullet"/>
        <w:lvlText w:val="•"/>
        <w:lvlJc w:val="left"/>
        <w:pPr>
          <w:ind w:left="43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862ED4">
        <w:start w:val="1"/>
        <w:numFmt w:val="bullet"/>
        <w:lvlText w:val="•"/>
        <w:lvlJc w:val="left"/>
        <w:pPr>
          <w:ind w:left="50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0E1BC">
        <w:start w:val="1"/>
        <w:numFmt w:val="bullet"/>
        <w:lvlText w:val="•"/>
        <w:lvlJc w:val="left"/>
        <w:pPr>
          <w:ind w:left="57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10CCC6">
        <w:start w:val="1"/>
        <w:numFmt w:val="bullet"/>
        <w:lvlText w:val="•"/>
        <w:lvlJc w:val="left"/>
        <w:pPr>
          <w:ind w:left="6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723219943">
    <w:abstractNumId w:val="20"/>
    <w:lvlOverride w:ilvl="0">
      <w:lvl w:ilvl="0" w:tplc="86B2CAD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1ABA40">
        <w:start w:val="1"/>
        <w:numFmt w:val="bullet"/>
        <w:lvlText w:val="•"/>
        <w:lvlJc w:val="left"/>
        <w:pPr>
          <w:ind w:left="14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FE4486">
        <w:start w:val="1"/>
        <w:numFmt w:val="bullet"/>
        <w:lvlText w:val="•"/>
        <w:lvlJc w:val="left"/>
        <w:pPr>
          <w:ind w:left="21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6C07D4">
        <w:start w:val="1"/>
        <w:numFmt w:val="bullet"/>
        <w:lvlText w:val="•"/>
        <w:lvlJc w:val="left"/>
        <w:pPr>
          <w:ind w:left="28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D28910">
        <w:start w:val="1"/>
        <w:numFmt w:val="bullet"/>
        <w:lvlText w:val="•"/>
        <w:lvlJc w:val="left"/>
        <w:pPr>
          <w:ind w:left="35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5AD67A">
        <w:start w:val="1"/>
        <w:numFmt w:val="bullet"/>
        <w:lvlText w:val="•"/>
        <w:lvlJc w:val="left"/>
        <w:pPr>
          <w:ind w:left="43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862ED4">
        <w:start w:val="1"/>
        <w:numFmt w:val="bullet"/>
        <w:lvlText w:val="•"/>
        <w:lvlJc w:val="left"/>
        <w:pPr>
          <w:ind w:left="50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0E1BC">
        <w:start w:val="1"/>
        <w:numFmt w:val="bullet"/>
        <w:lvlText w:val="•"/>
        <w:lvlJc w:val="left"/>
        <w:pPr>
          <w:ind w:left="57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10CCC6">
        <w:start w:val="1"/>
        <w:numFmt w:val="bullet"/>
        <w:lvlText w:val="•"/>
        <w:lvlJc w:val="left"/>
        <w:pPr>
          <w:ind w:left="6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938252954">
    <w:abstractNumId w:val="20"/>
    <w:lvlOverride w:ilvl="0">
      <w:lvl w:ilvl="0" w:tplc="86B2CAD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1ABA40">
        <w:start w:val="1"/>
        <w:numFmt w:val="bullet"/>
        <w:lvlText w:val="•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FE4486">
        <w:start w:val="1"/>
        <w:numFmt w:val="bullet"/>
        <w:lvlText w:val="•"/>
        <w:lvlJc w:val="left"/>
        <w:pPr>
          <w:ind w:left="21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6C07D4">
        <w:start w:val="1"/>
        <w:numFmt w:val="bullet"/>
        <w:lvlText w:val="•"/>
        <w:lvlJc w:val="left"/>
        <w:pPr>
          <w:ind w:left="28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D28910">
        <w:start w:val="1"/>
        <w:numFmt w:val="bullet"/>
        <w:lvlText w:val="•"/>
        <w:lvlJc w:val="left"/>
        <w:pPr>
          <w:ind w:left="35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5AD67A">
        <w:start w:val="1"/>
        <w:numFmt w:val="bullet"/>
        <w:lvlText w:val="•"/>
        <w:lvlJc w:val="left"/>
        <w:pPr>
          <w:ind w:left="43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862ED4">
        <w:start w:val="1"/>
        <w:numFmt w:val="bullet"/>
        <w:lvlText w:val="•"/>
        <w:lvlJc w:val="left"/>
        <w:pPr>
          <w:ind w:left="50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0E1BC">
        <w:start w:val="1"/>
        <w:numFmt w:val="bullet"/>
        <w:lvlText w:val="•"/>
        <w:lvlJc w:val="left"/>
        <w:pPr>
          <w:ind w:left="57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10CCC6">
        <w:start w:val="1"/>
        <w:numFmt w:val="bullet"/>
        <w:lvlText w:val="•"/>
        <w:lvlJc w:val="left"/>
        <w:pPr>
          <w:ind w:left="6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302661421">
    <w:abstractNumId w:val="14"/>
  </w:num>
  <w:num w:numId="24" w16cid:durableId="596593678">
    <w:abstractNumId w:val="27"/>
  </w:num>
  <w:num w:numId="25" w16cid:durableId="305672809">
    <w:abstractNumId w:val="0"/>
  </w:num>
  <w:num w:numId="26" w16cid:durableId="1848475477">
    <w:abstractNumId w:val="22"/>
  </w:num>
  <w:num w:numId="27" w16cid:durableId="198323929">
    <w:abstractNumId w:val="10"/>
  </w:num>
  <w:num w:numId="28" w16cid:durableId="219564016">
    <w:abstractNumId w:val="25"/>
  </w:num>
  <w:num w:numId="29" w16cid:durableId="1700007361">
    <w:abstractNumId w:val="3"/>
  </w:num>
  <w:num w:numId="30" w16cid:durableId="1181042344">
    <w:abstractNumId w:val="15"/>
  </w:num>
  <w:num w:numId="31" w16cid:durableId="1940602995">
    <w:abstractNumId w:val="20"/>
    <w:lvlOverride w:ilvl="0">
      <w:lvl w:ilvl="0" w:tplc="86B2CAD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1ABA40">
        <w:start w:val="1"/>
        <w:numFmt w:val="bullet"/>
        <w:lvlText w:val="•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FE4486">
        <w:start w:val="1"/>
        <w:numFmt w:val="bullet"/>
        <w:lvlText w:val="•"/>
        <w:lvlJc w:val="left"/>
        <w:pPr>
          <w:ind w:left="21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6C07D4">
        <w:start w:val="1"/>
        <w:numFmt w:val="bullet"/>
        <w:lvlText w:val="•"/>
        <w:lvlJc w:val="left"/>
        <w:pPr>
          <w:ind w:left="28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D28910">
        <w:start w:val="1"/>
        <w:numFmt w:val="bullet"/>
        <w:lvlText w:val="•"/>
        <w:lvlJc w:val="left"/>
        <w:pPr>
          <w:ind w:left="35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5AD67A">
        <w:start w:val="1"/>
        <w:numFmt w:val="bullet"/>
        <w:lvlText w:val="•"/>
        <w:lvlJc w:val="left"/>
        <w:pPr>
          <w:ind w:left="43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862ED4">
        <w:start w:val="1"/>
        <w:numFmt w:val="bullet"/>
        <w:lvlText w:val="•"/>
        <w:lvlJc w:val="left"/>
        <w:pPr>
          <w:ind w:left="50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0E1BC">
        <w:start w:val="1"/>
        <w:numFmt w:val="bullet"/>
        <w:lvlText w:val="•"/>
        <w:lvlJc w:val="left"/>
        <w:pPr>
          <w:ind w:left="57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10CCC6">
        <w:start w:val="1"/>
        <w:numFmt w:val="bullet"/>
        <w:lvlText w:val="•"/>
        <w:lvlJc w:val="left"/>
        <w:pPr>
          <w:ind w:left="6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395615279">
    <w:abstractNumId w:val="20"/>
  </w:num>
  <w:num w:numId="33" w16cid:durableId="13736501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70"/>
    <w:rsid w:val="000023FB"/>
    <w:rsid w:val="00014181"/>
    <w:rsid w:val="00016643"/>
    <w:rsid w:val="000233B7"/>
    <w:rsid w:val="000335ED"/>
    <w:rsid w:val="00036606"/>
    <w:rsid w:val="000366A8"/>
    <w:rsid w:val="00041D1F"/>
    <w:rsid w:val="00050A94"/>
    <w:rsid w:val="00061B20"/>
    <w:rsid w:val="0007347D"/>
    <w:rsid w:val="00082BBD"/>
    <w:rsid w:val="00083847"/>
    <w:rsid w:val="00091F68"/>
    <w:rsid w:val="000A6965"/>
    <w:rsid w:val="000C4E3A"/>
    <w:rsid w:val="000D4867"/>
    <w:rsid w:val="000F0FAD"/>
    <w:rsid w:val="00122270"/>
    <w:rsid w:val="00123263"/>
    <w:rsid w:val="00127A6D"/>
    <w:rsid w:val="001321BD"/>
    <w:rsid w:val="00136022"/>
    <w:rsid w:val="00136928"/>
    <w:rsid w:val="001500B5"/>
    <w:rsid w:val="0015336C"/>
    <w:rsid w:val="00183A71"/>
    <w:rsid w:val="00187D0A"/>
    <w:rsid w:val="001C7A33"/>
    <w:rsid w:val="001D1628"/>
    <w:rsid w:val="001E0CB7"/>
    <w:rsid w:val="001E5D4F"/>
    <w:rsid w:val="001E667F"/>
    <w:rsid w:val="001F207E"/>
    <w:rsid w:val="001F2E9E"/>
    <w:rsid w:val="00200901"/>
    <w:rsid w:val="00204874"/>
    <w:rsid w:val="00205829"/>
    <w:rsid w:val="00212730"/>
    <w:rsid w:val="00214718"/>
    <w:rsid w:val="00220AAD"/>
    <w:rsid w:val="0022388F"/>
    <w:rsid w:val="0022674B"/>
    <w:rsid w:val="00285CC4"/>
    <w:rsid w:val="002927A1"/>
    <w:rsid w:val="002A1245"/>
    <w:rsid w:val="0030549C"/>
    <w:rsid w:val="00306270"/>
    <w:rsid w:val="00323947"/>
    <w:rsid w:val="00330220"/>
    <w:rsid w:val="00333026"/>
    <w:rsid w:val="00343942"/>
    <w:rsid w:val="00344A4B"/>
    <w:rsid w:val="00352C20"/>
    <w:rsid w:val="00392B8D"/>
    <w:rsid w:val="0039414D"/>
    <w:rsid w:val="003A37D2"/>
    <w:rsid w:val="003B088D"/>
    <w:rsid w:val="003D795C"/>
    <w:rsid w:val="003E26A9"/>
    <w:rsid w:val="003E39FD"/>
    <w:rsid w:val="003F3A5E"/>
    <w:rsid w:val="0040363E"/>
    <w:rsid w:val="00406E02"/>
    <w:rsid w:val="00416BFB"/>
    <w:rsid w:val="00423C59"/>
    <w:rsid w:val="004266BA"/>
    <w:rsid w:val="004424BD"/>
    <w:rsid w:val="00467B13"/>
    <w:rsid w:val="00480A17"/>
    <w:rsid w:val="00493606"/>
    <w:rsid w:val="004D2202"/>
    <w:rsid w:val="004F56FD"/>
    <w:rsid w:val="00503019"/>
    <w:rsid w:val="00506313"/>
    <w:rsid w:val="00535B7E"/>
    <w:rsid w:val="00540F07"/>
    <w:rsid w:val="0055590A"/>
    <w:rsid w:val="005601BA"/>
    <w:rsid w:val="00560719"/>
    <w:rsid w:val="00560CA0"/>
    <w:rsid w:val="005745A4"/>
    <w:rsid w:val="005850D4"/>
    <w:rsid w:val="00591B65"/>
    <w:rsid w:val="005C3074"/>
    <w:rsid w:val="005D07CA"/>
    <w:rsid w:val="005E0F65"/>
    <w:rsid w:val="005E2304"/>
    <w:rsid w:val="005E5178"/>
    <w:rsid w:val="005F2C44"/>
    <w:rsid w:val="00600DB7"/>
    <w:rsid w:val="00602B91"/>
    <w:rsid w:val="00612789"/>
    <w:rsid w:val="00614C5D"/>
    <w:rsid w:val="0062306E"/>
    <w:rsid w:val="00623412"/>
    <w:rsid w:val="00650B31"/>
    <w:rsid w:val="0066042F"/>
    <w:rsid w:val="006A52C6"/>
    <w:rsid w:val="006A53A0"/>
    <w:rsid w:val="006B42AC"/>
    <w:rsid w:val="006C13A0"/>
    <w:rsid w:val="006C7A96"/>
    <w:rsid w:val="006D7AFA"/>
    <w:rsid w:val="00702E8A"/>
    <w:rsid w:val="007034E5"/>
    <w:rsid w:val="00733C73"/>
    <w:rsid w:val="007479BC"/>
    <w:rsid w:val="00755CA8"/>
    <w:rsid w:val="00757D3C"/>
    <w:rsid w:val="00765E04"/>
    <w:rsid w:val="00772827"/>
    <w:rsid w:val="0078694E"/>
    <w:rsid w:val="007A1899"/>
    <w:rsid w:val="007A2638"/>
    <w:rsid w:val="007D4269"/>
    <w:rsid w:val="007D704D"/>
    <w:rsid w:val="007F16F8"/>
    <w:rsid w:val="007F7A20"/>
    <w:rsid w:val="00800896"/>
    <w:rsid w:val="00802A32"/>
    <w:rsid w:val="008041E8"/>
    <w:rsid w:val="00807652"/>
    <w:rsid w:val="00811FF0"/>
    <w:rsid w:val="008240DA"/>
    <w:rsid w:val="00831D08"/>
    <w:rsid w:val="008335B2"/>
    <w:rsid w:val="0083789D"/>
    <w:rsid w:val="008403DD"/>
    <w:rsid w:val="00842D28"/>
    <w:rsid w:val="0086597E"/>
    <w:rsid w:val="008727E1"/>
    <w:rsid w:val="008755A2"/>
    <w:rsid w:val="0087692D"/>
    <w:rsid w:val="00881BFE"/>
    <w:rsid w:val="00897E0D"/>
    <w:rsid w:val="008D0C2F"/>
    <w:rsid w:val="008E6C45"/>
    <w:rsid w:val="00903363"/>
    <w:rsid w:val="009144B3"/>
    <w:rsid w:val="00917089"/>
    <w:rsid w:val="00920C91"/>
    <w:rsid w:val="00927ED6"/>
    <w:rsid w:val="009546C6"/>
    <w:rsid w:val="009604C5"/>
    <w:rsid w:val="00963BAF"/>
    <w:rsid w:val="0098635D"/>
    <w:rsid w:val="009956A5"/>
    <w:rsid w:val="009C1F09"/>
    <w:rsid w:val="009E6974"/>
    <w:rsid w:val="00A03D8F"/>
    <w:rsid w:val="00A3235E"/>
    <w:rsid w:val="00A45371"/>
    <w:rsid w:val="00A5002D"/>
    <w:rsid w:val="00A7472C"/>
    <w:rsid w:val="00A96133"/>
    <w:rsid w:val="00AA28A2"/>
    <w:rsid w:val="00AA3916"/>
    <w:rsid w:val="00AB25CF"/>
    <w:rsid w:val="00AC1A2B"/>
    <w:rsid w:val="00AC7157"/>
    <w:rsid w:val="00AD4658"/>
    <w:rsid w:val="00AF07BE"/>
    <w:rsid w:val="00AF6D2E"/>
    <w:rsid w:val="00B070AA"/>
    <w:rsid w:val="00B2249C"/>
    <w:rsid w:val="00B43379"/>
    <w:rsid w:val="00B71822"/>
    <w:rsid w:val="00B71B48"/>
    <w:rsid w:val="00B84583"/>
    <w:rsid w:val="00B8502B"/>
    <w:rsid w:val="00B95D98"/>
    <w:rsid w:val="00BB7C22"/>
    <w:rsid w:val="00BD66D3"/>
    <w:rsid w:val="00C01B96"/>
    <w:rsid w:val="00C0414D"/>
    <w:rsid w:val="00C1524D"/>
    <w:rsid w:val="00C228C2"/>
    <w:rsid w:val="00C33647"/>
    <w:rsid w:val="00C33697"/>
    <w:rsid w:val="00C35D55"/>
    <w:rsid w:val="00C41757"/>
    <w:rsid w:val="00C43C24"/>
    <w:rsid w:val="00C464B0"/>
    <w:rsid w:val="00C56C43"/>
    <w:rsid w:val="00C847AE"/>
    <w:rsid w:val="00C86F03"/>
    <w:rsid w:val="00C942BB"/>
    <w:rsid w:val="00C961AF"/>
    <w:rsid w:val="00CB176B"/>
    <w:rsid w:val="00CC2A34"/>
    <w:rsid w:val="00CD31A5"/>
    <w:rsid w:val="00CF0799"/>
    <w:rsid w:val="00D25F51"/>
    <w:rsid w:val="00D30CA2"/>
    <w:rsid w:val="00D331C4"/>
    <w:rsid w:val="00D418FD"/>
    <w:rsid w:val="00D528CB"/>
    <w:rsid w:val="00D56AB6"/>
    <w:rsid w:val="00D60C95"/>
    <w:rsid w:val="00D74B3B"/>
    <w:rsid w:val="00D75941"/>
    <w:rsid w:val="00D86AE8"/>
    <w:rsid w:val="00D95BD9"/>
    <w:rsid w:val="00DC340B"/>
    <w:rsid w:val="00DD4203"/>
    <w:rsid w:val="00DE2489"/>
    <w:rsid w:val="00DE3FAE"/>
    <w:rsid w:val="00DE7743"/>
    <w:rsid w:val="00DF6763"/>
    <w:rsid w:val="00E004E8"/>
    <w:rsid w:val="00E04D87"/>
    <w:rsid w:val="00E27552"/>
    <w:rsid w:val="00E36B54"/>
    <w:rsid w:val="00E50FF9"/>
    <w:rsid w:val="00E6476D"/>
    <w:rsid w:val="00E64BA0"/>
    <w:rsid w:val="00E736AB"/>
    <w:rsid w:val="00E74B04"/>
    <w:rsid w:val="00E8070A"/>
    <w:rsid w:val="00E80CAB"/>
    <w:rsid w:val="00E85539"/>
    <w:rsid w:val="00E85594"/>
    <w:rsid w:val="00E90AB1"/>
    <w:rsid w:val="00ED00EB"/>
    <w:rsid w:val="00ED55A2"/>
    <w:rsid w:val="00EE720E"/>
    <w:rsid w:val="00EF77C8"/>
    <w:rsid w:val="00F064DE"/>
    <w:rsid w:val="00F12816"/>
    <w:rsid w:val="00F1570D"/>
    <w:rsid w:val="00F210AF"/>
    <w:rsid w:val="00F31A5A"/>
    <w:rsid w:val="00F52F7C"/>
    <w:rsid w:val="00F567AB"/>
    <w:rsid w:val="00F6014F"/>
    <w:rsid w:val="00F6434D"/>
    <w:rsid w:val="00F73AC4"/>
    <w:rsid w:val="00F745D2"/>
    <w:rsid w:val="00F76EB1"/>
    <w:rsid w:val="00FA08B9"/>
    <w:rsid w:val="00FB0912"/>
    <w:rsid w:val="00FB49BC"/>
    <w:rsid w:val="00FE38FE"/>
    <w:rsid w:val="00FE49FB"/>
    <w:rsid w:val="00FF3DAD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4D2C"/>
  <w15:docId w15:val="{F4BB22B6-DCB4-45FA-ACA9-63902D7C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A37D2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2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2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22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22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222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36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A37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37D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1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16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16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16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16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4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0A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AB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next w:val="Normln"/>
    <w:rsid w:val="00C56C4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eastAsia="cs-CZ"/>
    </w:rPr>
  </w:style>
  <w:style w:type="paragraph" w:customStyle="1" w:styleId="Odrkytyp2">
    <w:name w:val="Odrážky (typ 2)"/>
    <w:rsid w:val="00C56C4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64"/>
      </w:tabs>
      <w:spacing w:after="60" w:line="240" w:lineRule="auto"/>
      <w:jc w:val="both"/>
    </w:pPr>
    <w:rPr>
      <w:rFonts w:ascii="Arial" w:eastAsia="Arial" w:hAnsi="Arial" w:cs="Arial"/>
      <w:color w:val="000000"/>
      <w:u w:color="000000"/>
      <w:bdr w:val="nil"/>
      <w:lang w:eastAsia="cs-CZ"/>
    </w:rPr>
  </w:style>
  <w:style w:type="paragraph" w:customStyle="1" w:styleId="Normlnher">
    <w:name w:val="Normální_her"/>
    <w:basedOn w:val="Normln"/>
    <w:link w:val="NormlnherChar"/>
    <w:qFormat/>
    <w:rsid w:val="00C86F03"/>
    <w:pPr>
      <w:spacing w:line="276" w:lineRule="auto"/>
      <w:jc w:val="both"/>
    </w:pPr>
    <w:rPr>
      <w:rFonts w:ascii="Calibri" w:hAnsi="Calibri" w:cs="Calibri"/>
      <w:color w:val="C00000"/>
      <w:sz w:val="22"/>
      <w:szCs w:val="22"/>
    </w:rPr>
  </w:style>
  <w:style w:type="character" w:customStyle="1" w:styleId="NormlnherChar">
    <w:name w:val="Normální_her Char"/>
    <w:basedOn w:val="Standardnpsmoodstavce"/>
    <w:link w:val="Normlnher"/>
    <w:rsid w:val="00C86F03"/>
    <w:rPr>
      <w:rFonts w:ascii="Calibri" w:eastAsia="Times New Roman" w:hAnsi="Calibri" w:cs="Calibri"/>
      <w:color w:val="C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11EE-B045-4F19-8D82-AEE90E3B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1767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Nekvapil Pavel</dc:creator>
  <cp:keywords/>
  <dc:description/>
  <cp:lastModifiedBy>Ludvík Matěj</cp:lastModifiedBy>
  <cp:revision>2</cp:revision>
  <cp:lastPrinted>2022-04-19T11:15:00Z</cp:lastPrinted>
  <dcterms:created xsi:type="dcterms:W3CDTF">2025-08-27T11:26:00Z</dcterms:created>
  <dcterms:modified xsi:type="dcterms:W3CDTF">2025-08-27T11:26:00Z</dcterms:modified>
</cp:coreProperties>
</file>