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EF0D" w14:textId="77777777" w:rsidR="00851033" w:rsidRPr="00C85317" w:rsidRDefault="00851033" w:rsidP="00DA7A6C">
      <w:pPr>
        <w:spacing w:after="5"/>
        <w:ind w:left="0" w:firstLine="0"/>
        <w:rPr>
          <w:rFonts w:ascii="Arial Narrow" w:eastAsia="Times New Roman" w:hAnsi="Arial Narrow" w:cs="Arial"/>
          <w:sz w:val="24"/>
          <w:szCs w:val="24"/>
        </w:rPr>
      </w:pPr>
      <w:bookmarkStart w:id="0" w:name="_Hlk41901213"/>
    </w:p>
    <w:p w14:paraId="3A669260" w14:textId="77777777" w:rsidR="00597DEC" w:rsidRPr="00355E5E" w:rsidRDefault="00597DEC" w:rsidP="00597DEC">
      <w:pPr>
        <w:pStyle w:val="Nadpis4"/>
        <w:rPr>
          <w:rFonts w:ascii="Book Antiqua" w:eastAsia="Times New Roman" w:hAnsi="Book Antiqua"/>
          <w:snapToGrid w:val="0"/>
          <w:color w:val="auto"/>
          <w:lang w:val="en-US"/>
        </w:rPr>
      </w:pPr>
    </w:p>
    <w:p w14:paraId="0C0A3FC0" w14:textId="77777777" w:rsidR="00597DEC" w:rsidRPr="00355E5E" w:rsidRDefault="00597DEC" w:rsidP="00597D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Book Antiqua" w:eastAsia="Times New Roman" w:hAnsi="Book Antiqua" w:cs="Arial"/>
          <w:b/>
          <w:bCs/>
          <w:kern w:val="32"/>
        </w:rPr>
      </w:pPr>
      <w:r w:rsidRPr="00355E5E">
        <w:rPr>
          <w:rFonts w:ascii="Book Antiqua" w:eastAsia="Times New Roman" w:hAnsi="Book Antiqua" w:cs="Arial"/>
          <w:b/>
          <w:bCs/>
          <w:kern w:val="32"/>
        </w:rPr>
        <w:t>Příloha č. 2</w:t>
      </w:r>
      <w:r w:rsidR="0026089A" w:rsidRPr="00355E5E">
        <w:rPr>
          <w:rFonts w:ascii="Book Antiqua" w:eastAsia="Times New Roman" w:hAnsi="Book Antiqua" w:cs="Arial"/>
          <w:b/>
          <w:bCs/>
          <w:kern w:val="32"/>
        </w:rPr>
        <w:t>b</w:t>
      </w:r>
      <w:r w:rsidRPr="00355E5E">
        <w:rPr>
          <w:rFonts w:ascii="Book Antiqua" w:eastAsia="Times New Roman" w:hAnsi="Book Antiqua" w:cs="Arial"/>
          <w:b/>
          <w:bCs/>
          <w:kern w:val="32"/>
        </w:rPr>
        <w:t xml:space="preserve"> Zadávací dokumentace</w:t>
      </w:r>
    </w:p>
    <w:p w14:paraId="003C582F" w14:textId="77777777" w:rsidR="00597DEC" w:rsidRPr="00355E5E" w:rsidRDefault="00597DEC" w:rsidP="00597DE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Book Antiqua" w:eastAsia="Times New Roman" w:hAnsi="Book Antiqua" w:cs="Arial"/>
          <w:b/>
          <w:bCs/>
          <w:kern w:val="32"/>
        </w:rPr>
      </w:pPr>
      <w:r w:rsidRPr="00355E5E">
        <w:rPr>
          <w:rFonts w:ascii="Book Antiqua" w:eastAsia="Times New Roman" w:hAnsi="Book Antiqua" w:cs="Arial"/>
          <w:b/>
          <w:bCs/>
          <w:kern w:val="32"/>
        </w:rPr>
        <w:t xml:space="preserve">Obchodní </w:t>
      </w:r>
      <w:r w:rsidR="00FE6BD2" w:rsidRPr="00355E5E">
        <w:rPr>
          <w:rFonts w:ascii="Book Antiqua" w:eastAsia="Times New Roman" w:hAnsi="Book Antiqua" w:cs="Arial"/>
          <w:b/>
          <w:bCs/>
          <w:kern w:val="32"/>
        </w:rPr>
        <w:t>podmínky – Návrh</w:t>
      </w:r>
      <w:r w:rsidRPr="00355E5E">
        <w:rPr>
          <w:rFonts w:ascii="Book Antiqua" w:eastAsia="Times New Roman" w:hAnsi="Book Antiqua" w:cs="Arial"/>
          <w:b/>
          <w:bCs/>
          <w:kern w:val="32"/>
        </w:rPr>
        <w:t xml:space="preserve"> smlouvy </w:t>
      </w:r>
    </w:p>
    <w:p w14:paraId="260FB5BA" w14:textId="77777777" w:rsidR="00597DEC" w:rsidRPr="00355E5E" w:rsidRDefault="00597DEC" w:rsidP="00597DEC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rFonts w:ascii="Book Antiqua" w:eastAsia="Times New Roman" w:hAnsi="Book Antiqua" w:cs="Arial"/>
          <w:b/>
          <w:snapToGrid w:val="0"/>
        </w:rPr>
      </w:pPr>
    </w:p>
    <w:p w14:paraId="43BB7252" w14:textId="77777777" w:rsidR="00597DEC" w:rsidRPr="00355E5E" w:rsidRDefault="00597DEC" w:rsidP="00597DEC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Book Antiqua" w:eastAsia="Times New Roman" w:hAnsi="Book Antiqua" w:cs="Arial"/>
          <w:i/>
          <w:iCs/>
          <w:snapToGrid w:val="0"/>
          <w:sz w:val="18"/>
        </w:rPr>
      </w:pPr>
      <w:r w:rsidRPr="00355E5E">
        <w:rPr>
          <w:rFonts w:ascii="Book Antiqua" w:eastAsia="Times New Roman" w:hAnsi="Book Antiqua" w:cs="Arial"/>
          <w:bCs/>
          <w:i/>
          <w:iCs/>
          <w:snapToGrid w:val="0"/>
          <w:sz w:val="18"/>
        </w:rPr>
        <w:t xml:space="preserve">Poznámka pro uchazeče: </w:t>
      </w:r>
      <w:r w:rsidRPr="00355E5E">
        <w:rPr>
          <w:rFonts w:ascii="Book Antiqua" w:eastAsia="Times New Roman" w:hAnsi="Book Antiqua" w:cs="Arial"/>
          <w:i/>
          <w:iCs/>
          <w:snapToGrid w:val="0"/>
          <w:sz w:val="18"/>
        </w:rPr>
        <w:t>Uchazeč doplní do textu návrhu smlouvy pouze údaje do žlutě zvýrazněných polí a jinak do textu návrhu smlouvy nezasahuje. Řádně doplněný návrh smlouvy podepíše osoba oprávněná jednat jménem či za uchazeče. Uchazeč případně doplní předložený návrh smlouvy o ustanovení, která považuje za nezbytná, a která nejsou v rozporu se zadávací dokumentací. Tato případná doplnění přiloží jako samostatný dokument za návrh smlouvy. Zadavatel není povinen tyto návrhy akceptovat.</w:t>
      </w:r>
    </w:p>
    <w:p w14:paraId="091D7C2C" w14:textId="77777777" w:rsidR="00597DEC" w:rsidRPr="00355E5E" w:rsidRDefault="00597DEC" w:rsidP="00597DEC">
      <w:pPr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</w:rPr>
      </w:pPr>
    </w:p>
    <w:p w14:paraId="4B31694B" w14:textId="77777777" w:rsidR="00597DEC" w:rsidRPr="00355E5E" w:rsidRDefault="00597DEC" w:rsidP="00597DEC">
      <w:pPr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</w:rPr>
      </w:pPr>
    </w:p>
    <w:p w14:paraId="41A13CC2" w14:textId="77777777" w:rsidR="00597DEC" w:rsidRPr="00355E5E" w:rsidRDefault="00597DEC" w:rsidP="00597DEC">
      <w:pPr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</w:rPr>
      </w:pPr>
    </w:p>
    <w:p w14:paraId="61A4C880" w14:textId="77777777" w:rsidR="004B1833" w:rsidRPr="00355E5E" w:rsidRDefault="004B1833" w:rsidP="0082203C">
      <w:pPr>
        <w:pStyle w:val="Nzev"/>
        <w:spacing w:after="0"/>
        <w:ind w:left="0" w:firstLine="0"/>
        <w:rPr>
          <w:rFonts w:ascii="Book Antiqua" w:eastAsia="Times New Roman" w:hAnsi="Book Antiqua" w:cs="Arial"/>
          <w:b/>
          <w:bCs/>
          <w:color w:val="auto"/>
          <w:sz w:val="28"/>
          <w:szCs w:val="28"/>
        </w:rPr>
      </w:pPr>
      <w:r w:rsidRPr="00355E5E">
        <w:rPr>
          <w:rFonts w:ascii="Book Antiqua" w:eastAsia="Times New Roman" w:hAnsi="Book Antiqua" w:cs="Arial"/>
          <w:b/>
          <w:bCs/>
          <w:color w:val="auto"/>
          <w:sz w:val="28"/>
          <w:szCs w:val="28"/>
        </w:rPr>
        <w:t xml:space="preserve">Smlouva o dodávce, implementaci a technické podpoře </w:t>
      </w:r>
      <w:r w:rsidR="00293AC6" w:rsidRPr="00355E5E">
        <w:rPr>
          <w:rFonts w:ascii="Book Antiqua" w:eastAsia="Times New Roman" w:hAnsi="Book Antiqua" w:cs="Arial"/>
          <w:b/>
          <w:bCs/>
          <w:color w:val="auto"/>
          <w:sz w:val="28"/>
          <w:szCs w:val="28"/>
        </w:rPr>
        <w:t xml:space="preserve">řešení </w:t>
      </w:r>
      <w:r w:rsidR="000A3115" w:rsidRPr="00355E5E">
        <w:rPr>
          <w:rFonts w:ascii="Book Antiqua" w:eastAsia="Times New Roman" w:hAnsi="Book Antiqua" w:cs="Arial"/>
          <w:b/>
          <w:bCs/>
          <w:color w:val="auto"/>
          <w:sz w:val="28"/>
          <w:szCs w:val="28"/>
        </w:rPr>
        <w:t xml:space="preserve">pro zvýšení kybernetické bezpečnosti informačních a komunikačních </w:t>
      </w:r>
      <w:r w:rsidR="00804B3E" w:rsidRPr="00355E5E">
        <w:rPr>
          <w:rFonts w:ascii="Book Antiqua" w:eastAsia="Times New Roman" w:hAnsi="Book Antiqua" w:cs="Arial"/>
          <w:b/>
          <w:bCs/>
          <w:color w:val="auto"/>
          <w:sz w:val="28"/>
          <w:szCs w:val="28"/>
        </w:rPr>
        <w:t>systémů</w:t>
      </w:r>
    </w:p>
    <w:p w14:paraId="09ACB12B" w14:textId="77777777" w:rsidR="00E72BF9" w:rsidRPr="00355E5E" w:rsidRDefault="00851033" w:rsidP="0082203C">
      <w:pPr>
        <w:spacing w:after="0" w:line="240" w:lineRule="auto"/>
        <w:contextualSpacing/>
        <w:jc w:val="center"/>
        <w:rPr>
          <w:rFonts w:ascii="Book Antiqua" w:eastAsia="Times New Roman" w:hAnsi="Book Antiqua" w:cs="Arial"/>
          <w:bCs/>
          <w:sz w:val="24"/>
          <w:szCs w:val="24"/>
        </w:rPr>
      </w:pPr>
      <w:r w:rsidRPr="00355E5E">
        <w:rPr>
          <w:rFonts w:ascii="Book Antiqua" w:eastAsia="Times New Roman" w:hAnsi="Book Antiqua" w:cs="Arial"/>
          <w:bCs/>
          <w:sz w:val="24"/>
          <w:szCs w:val="24"/>
        </w:rPr>
        <w:t>(dále jen „</w:t>
      </w:r>
      <w:r w:rsidR="00582D07" w:rsidRPr="00355E5E">
        <w:rPr>
          <w:rFonts w:ascii="Book Antiqua" w:eastAsia="Times New Roman" w:hAnsi="Book Antiqua" w:cs="Arial"/>
          <w:b/>
          <w:i/>
          <w:iCs/>
          <w:sz w:val="24"/>
          <w:szCs w:val="24"/>
        </w:rPr>
        <w:t>S</w:t>
      </w:r>
      <w:r w:rsidRPr="00355E5E">
        <w:rPr>
          <w:rFonts w:ascii="Book Antiqua" w:eastAsia="Times New Roman" w:hAnsi="Book Antiqua" w:cs="Arial"/>
          <w:b/>
          <w:i/>
          <w:iCs/>
          <w:sz w:val="24"/>
          <w:szCs w:val="24"/>
        </w:rPr>
        <w:t>mlouva</w:t>
      </w:r>
      <w:r w:rsidRPr="00355E5E">
        <w:rPr>
          <w:rFonts w:ascii="Book Antiqua" w:eastAsia="Times New Roman" w:hAnsi="Book Antiqua" w:cs="Arial"/>
          <w:bCs/>
          <w:sz w:val="24"/>
          <w:szCs w:val="24"/>
        </w:rPr>
        <w:t>“)</w:t>
      </w:r>
    </w:p>
    <w:p w14:paraId="411569DB" w14:textId="77777777" w:rsidR="00E72BF9" w:rsidRPr="00355E5E" w:rsidRDefault="00E72BF9" w:rsidP="0082203C">
      <w:pPr>
        <w:spacing w:after="0" w:line="240" w:lineRule="auto"/>
        <w:contextualSpacing/>
        <w:jc w:val="center"/>
        <w:rPr>
          <w:rFonts w:ascii="Book Antiqua" w:eastAsia="Times New Roman" w:hAnsi="Book Antiqua" w:cs="Arial"/>
          <w:bCs/>
          <w:sz w:val="24"/>
          <w:szCs w:val="24"/>
        </w:rPr>
      </w:pPr>
    </w:p>
    <w:p w14:paraId="6D8AC8FA" w14:textId="77777777" w:rsidR="00851033" w:rsidRPr="00355E5E" w:rsidRDefault="00DE0697" w:rsidP="0082203C">
      <w:pPr>
        <w:spacing w:after="0" w:line="240" w:lineRule="auto"/>
        <w:ind w:left="0" w:firstLine="0"/>
        <w:jc w:val="center"/>
        <w:rPr>
          <w:rFonts w:ascii="Book Antiqua" w:eastAsia="Times New Roman" w:hAnsi="Book Antiqua" w:cs="Arial"/>
          <w:bCs/>
        </w:rPr>
      </w:pPr>
      <w:r w:rsidRPr="00355E5E">
        <w:rPr>
          <w:rFonts w:ascii="Book Antiqua" w:eastAsia="Times New Roman" w:hAnsi="Book Antiqua" w:cs="Arial"/>
          <w:bCs/>
        </w:rPr>
        <w:t>uzavřená ve smyslu § 1746 odst. 2 zákona č. 89/2012 Sb., občanský zákoník, ve znění pozdějších předpisů (dále jen „Občanský zákoník“), za přiměřeného použití § 2358 a násl. Občanského zákoníku, § 2586 a násl. ve spojení s § 2631 a násl. Občanského zákoníku, a dle zákona č. 121/2000 Sb., o právu autorském, o právech souvisejících s právem autorským a o změně některých zákonů (autorský zákon), ve znění pozdějších předpisů (dále jen „Autorský zákon“)</w:t>
      </w:r>
    </w:p>
    <w:p w14:paraId="004D1789" w14:textId="77777777" w:rsidR="00851033" w:rsidRPr="00355E5E" w:rsidRDefault="00851033" w:rsidP="0082203C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</w:rPr>
      </w:pPr>
    </w:p>
    <w:p w14:paraId="288C87DC" w14:textId="77777777" w:rsidR="00E72BF9" w:rsidRPr="00355E5E" w:rsidRDefault="00E72BF9" w:rsidP="0082203C">
      <w:pPr>
        <w:spacing w:after="0" w:line="240" w:lineRule="auto"/>
        <w:rPr>
          <w:rFonts w:ascii="Book Antiqua" w:eastAsia="Times New Roman" w:hAnsi="Book Antiqua" w:cs="Arial"/>
          <w:sz w:val="24"/>
          <w:szCs w:val="24"/>
        </w:rPr>
      </w:pPr>
      <w:bookmarkStart w:id="1" w:name="_Hlk87706479"/>
    </w:p>
    <w:p w14:paraId="3244D964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>mezi těmito smluvními stranami:</w:t>
      </w:r>
    </w:p>
    <w:tbl>
      <w:tblPr>
        <w:tblStyle w:val="3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355E5E" w:rsidRPr="00355E5E" w14:paraId="571C354A" w14:textId="77777777" w:rsidTr="007B0831">
        <w:tc>
          <w:tcPr>
            <w:tcW w:w="3397" w:type="dxa"/>
            <w:shd w:val="clear" w:color="auto" w:fill="D0CECE"/>
            <w:vAlign w:val="center"/>
          </w:tcPr>
          <w:p w14:paraId="1654AAB8" w14:textId="77777777" w:rsidR="005E4FEC" w:rsidRPr="00355E5E" w:rsidRDefault="00C85317" w:rsidP="0082203C">
            <w:pPr>
              <w:tabs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b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Objednatel</w:t>
            </w:r>
            <w:r w:rsidR="005E4FEC" w:rsidRPr="00355E5E">
              <w:rPr>
                <w:rFonts w:ascii="Book Antiqua" w:eastAsia="Calibri" w:hAnsi="Book Antiqua" w:cstheme="majorHAnsi"/>
                <w:b/>
                <w:sz w:val="22"/>
              </w:rPr>
              <w:t>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62312" w14:textId="77777777" w:rsidR="005E4FEC" w:rsidRPr="00355E5E" w:rsidRDefault="005E4FEC" w:rsidP="0082203C">
            <w:pPr>
              <w:tabs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b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Město Znojmo</w:t>
            </w:r>
          </w:p>
        </w:tc>
      </w:tr>
      <w:tr w:rsidR="00355E5E" w:rsidRPr="00355E5E" w14:paraId="47466E73" w14:textId="77777777" w:rsidTr="007B0831">
        <w:tc>
          <w:tcPr>
            <w:tcW w:w="3397" w:type="dxa"/>
            <w:shd w:val="clear" w:color="auto" w:fill="D0CECE"/>
            <w:vAlign w:val="center"/>
          </w:tcPr>
          <w:p w14:paraId="70354A39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bookmarkStart w:id="2" w:name="_Hlk187427494"/>
            <w:r w:rsidRPr="00355E5E">
              <w:rPr>
                <w:rFonts w:ascii="Book Antiqua" w:eastAsia="Calibri" w:hAnsi="Book Antiqua" w:cstheme="majorHAnsi"/>
                <w:sz w:val="22"/>
              </w:rPr>
              <w:t>sídlo: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D4D97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proofErr w:type="spellStart"/>
            <w:r w:rsidRPr="00355E5E">
              <w:rPr>
                <w:rFonts w:ascii="Book Antiqua" w:eastAsia="Calibri" w:hAnsi="Book Antiqua" w:cstheme="majorHAnsi"/>
                <w:sz w:val="22"/>
              </w:rPr>
              <w:t>Obroková</w:t>
            </w:r>
            <w:proofErr w:type="spellEnd"/>
            <w:r w:rsidRPr="00355E5E">
              <w:rPr>
                <w:rFonts w:ascii="Book Antiqua" w:eastAsia="Calibri" w:hAnsi="Book Antiqua" w:cstheme="majorHAnsi"/>
                <w:sz w:val="22"/>
              </w:rPr>
              <w:t xml:space="preserve"> 1/12, 669 </w:t>
            </w:r>
            <w:r w:rsidR="00A85A49" w:rsidRPr="00355E5E">
              <w:rPr>
                <w:rFonts w:ascii="Book Antiqua" w:eastAsia="Calibri" w:hAnsi="Book Antiqua" w:cstheme="majorHAnsi"/>
                <w:sz w:val="22"/>
              </w:rPr>
              <w:t>0</w:t>
            </w:r>
            <w:r w:rsidRPr="00355E5E">
              <w:rPr>
                <w:rFonts w:ascii="Book Antiqua" w:eastAsia="Calibri" w:hAnsi="Book Antiqua" w:cstheme="majorHAnsi"/>
                <w:sz w:val="22"/>
              </w:rPr>
              <w:t>2 Znojmo</w:t>
            </w:r>
          </w:p>
        </w:tc>
      </w:tr>
      <w:bookmarkEnd w:id="2"/>
      <w:tr w:rsidR="00355E5E" w:rsidRPr="00355E5E" w14:paraId="11C89FF6" w14:textId="77777777" w:rsidTr="007B0831">
        <w:tc>
          <w:tcPr>
            <w:tcW w:w="3397" w:type="dxa"/>
            <w:shd w:val="clear" w:color="auto" w:fill="D0CECE"/>
            <w:vAlign w:val="center"/>
          </w:tcPr>
          <w:p w14:paraId="74080E63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 xml:space="preserve">Osoba oprávněná jednat za </w:t>
            </w:r>
            <w:r w:rsidR="00C85317" w:rsidRPr="00355E5E">
              <w:rPr>
                <w:rFonts w:ascii="Book Antiqua" w:eastAsia="Calibri" w:hAnsi="Book Antiqua" w:cstheme="majorHAnsi"/>
                <w:sz w:val="22"/>
                <w:szCs w:val="22"/>
              </w:rPr>
              <w:t>Objednatel</w:t>
            </w: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e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D948" w14:textId="77777777" w:rsidR="005E4FEC" w:rsidRPr="00355E5E" w:rsidRDefault="00C85317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Mgr. František Koudela</w:t>
            </w:r>
            <w:r w:rsidR="005E4FEC" w:rsidRPr="00355E5E">
              <w:rPr>
                <w:rFonts w:ascii="Book Antiqua" w:eastAsia="Calibri" w:hAnsi="Book Antiqua" w:cstheme="majorHAnsi"/>
                <w:sz w:val="22"/>
                <w:szCs w:val="22"/>
              </w:rPr>
              <w:t>, starosta</w:t>
            </w:r>
          </w:p>
        </w:tc>
      </w:tr>
      <w:tr w:rsidR="00355E5E" w:rsidRPr="00355E5E" w14:paraId="1D1523EA" w14:textId="77777777" w:rsidTr="007B0831">
        <w:tc>
          <w:tcPr>
            <w:tcW w:w="3397" w:type="dxa"/>
            <w:shd w:val="clear" w:color="auto" w:fill="D0CECE"/>
            <w:vAlign w:val="center"/>
          </w:tcPr>
          <w:p w14:paraId="58AD5D22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IČO: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C71C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hAnsi="Book Antiqua" w:cstheme="majorHAnsi"/>
                <w:sz w:val="22"/>
                <w:szCs w:val="22"/>
              </w:rPr>
              <w:t>00293881</w:t>
            </w:r>
          </w:p>
        </w:tc>
      </w:tr>
      <w:tr w:rsidR="00355E5E" w:rsidRPr="00355E5E" w14:paraId="25BD9C60" w14:textId="77777777" w:rsidTr="007B0831">
        <w:tc>
          <w:tcPr>
            <w:tcW w:w="3397" w:type="dxa"/>
            <w:shd w:val="clear" w:color="auto" w:fill="D0CECE"/>
            <w:vAlign w:val="center"/>
          </w:tcPr>
          <w:p w14:paraId="4F0F77F6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DIČ: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FBCD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CZ</w:t>
            </w:r>
            <w:r w:rsidRPr="00355E5E">
              <w:rPr>
                <w:rFonts w:ascii="Book Antiqua" w:hAnsi="Book Antiqua" w:cstheme="majorHAnsi"/>
                <w:sz w:val="22"/>
                <w:szCs w:val="22"/>
              </w:rPr>
              <w:t>00293881</w:t>
            </w:r>
          </w:p>
        </w:tc>
      </w:tr>
      <w:tr w:rsidR="00355E5E" w:rsidRPr="00355E5E" w14:paraId="0CE20E34" w14:textId="77777777" w:rsidTr="007B0831">
        <w:tc>
          <w:tcPr>
            <w:tcW w:w="3397" w:type="dxa"/>
            <w:shd w:val="clear" w:color="auto" w:fill="D0CECE"/>
            <w:vAlign w:val="center"/>
          </w:tcPr>
          <w:p w14:paraId="7624CB7D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ID datové schránky:</w:t>
            </w:r>
          </w:p>
        </w:tc>
        <w:tc>
          <w:tcPr>
            <w:tcW w:w="5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7896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b/>
                <w:sz w:val="22"/>
                <w:szCs w:val="22"/>
              </w:rPr>
            </w:pPr>
            <w:r w:rsidRPr="00355E5E">
              <w:rPr>
                <w:rStyle w:val="Siln"/>
                <w:rFonts w:ascii="Book Antiqua" w:eastAsiaTheme="majorEastAsia" w:hAnsi="Book Antiqua"/>
                <w:sz w:val="22"/>
                <w:shd w:val="clear" w:color="auto" w:fill="FFFFFF"/>
              </w:rPr>
              <w:t>ns4a987</w:t>
            </w:r>
          </w:p>
        </w:tc>
      </w:tr>
      <w:tr w:rsidR="00355E5E" w:rsidRPr="00355E5E" w14:paraId="1E4C46CE" w14:textId="77777777" w:rsidTr="007B0831">
        <w:tc>
          <w:tcPr>
            <w:tcW w:w="3397" w:type="dxa"/>
            <w:shd w:val="clear" w:color="auto" w:fill="D0CECE"/>
            <w:vAlign w:val="center"/>
          </w:tcPr>
          <w:p w14:paraId="5747902B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bankovní spojení:</w:t>
            </w:r>
          </w:p>
        </w:tc>
        <w:tc>
          <w:tcPr>
            <w:tcW w:w="5932" w:type="dxa"/>
            <w:vAlign w:val="center"/>
          </w:tcPr>
          <w:p w14:paraId="6F72B30F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8"/>
              </w:rPr>
              <w:t>Komerční banka, a.s.</w:t>
            </w:r>
          </w:p>
        </w:tc>
      </w:tr>
      <w:tr w:rsidR="00355E5E" w:rsidRPr="00355E5E" w14:paraId="09611F29" w14:textId="77777777" w:rsidTr="007B0831">
        <w:tc>
          <w:tcPr>
            <w:tcW w:w="3397" w:type="dxa"/>
            <w:shd w:val="clear" w:color="auto" w:fill="D0CECE"/>
            <w:vAlign w:val="center"/>
          </w:tcPr>
          <w:p w14:paraId="6F450627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číslo účtu:</w:t>
            </w:r>
          </w:p>
        </w:tc>
        <w:tc>
          <w:tcPr>
            <w:tcW w:w="5932" w:type="dxa"/>
            <w:vAlign w:val="center"/>
          </w:tcPr>
          <w:p w14:paraId="460A04A6" w14:textId="77777777" w:rsidR="005E4FEC" w:rsidRPr="00355E5E" w:rsidRDefault="005E4FEC" w:rsidP="0082203C">
            <w:pPr>
              <w:tabs>
                <w:tab w:val="left" w:pos="567"/>
                <w:tab w:val="left" w:pos="1418"/>
              </w:tabs>
              <w:ind w:right="284"/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8"/>
              </w:rPr>
              <w:t>19-224741/0100</w:t>
            </w:r>
          </w:p>
        </w:tc>
      </w:tr>
      <w:tr w:rsidR="00355E5E" w:rsidRPr="00355E5E" w14:paraId="220061D9" w14:textId="77777777" w:rsidTr="007B0831">
        <w:tc>
          <w:tcPr>
            <w:tcW w:w="3397" w:type="dxa"/>
            <w:shd w:val="clear" w:color="auto" w:fill="D0CECE"/>
          </w:tcPr>
          <w:p w14:paraId="6DF52CFA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hAnsi="Book Antiqua"/>
                <w:sz w:val="22"/>
                <w:szCs w:val="22"/>
              </w:rPr>
              <w:t>Tel. / Fax:</w:t>
            </w:r>
          </w:p>
        </w:tc>
        <w:tc>
          <w:tcPr>
            <w:tcW w:w="5932" w:type="dxa"/>
          </w:tcPr>
          <w:p w14:paraId="71CB5ECA" w14:textId="77777777" w:rsidR="005E4FEC" w:rsidRPr="00355E5E" w:rsidRDefault="005E4FEC" w:rsidP="0082203C">
            <w:pPr>
              <w:tabs>
                <w:tab w:val="left" w:pos="567"/>
                <w:tab w:val="left" w:pos="1418"/>
              </w:tabs>
              <w:ind w:right="284"/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+420 515 216 111</w:t>
            </w:r>
          </w:p>
        </w:tc>
      </w:tr>
      <w:tr w:rsidR="00355E5E" w:rsidRPr="00355E5E" w14:paraId="4A64350F" w14:textId="77777777" w:rsidTr="007B0831">
        <w:tc>
          <w:tcPr>
            <w:tcW w:w="3397" w:type="dxa"/>
            <w:shd w:val="clear" w:color="auto" w:fill="D0CECE"/>
          </w:tcPr>
          <w:p w14:paraId="03B67C0E" w14:textId="77777777" w:rsidR="005E4FEC" w:rsidRPr="00355E5E" w:rsidRDefault="005E4FE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hAnsi="Book Antiqua"/>
                <w:sz w:val="22"/>
                <w:szCs w:val="22"/>
              </w:rPr>
            </w:pPr>
            <w:r w:rsidRPr="00355E5E">
              <w:rPr>
                <w:rFonts w:ascii="Book Antiqua" w:hAnsi="Book Antiqua"/>
                <w:sz w:val="22"/>
                <w:szCs w:val="22"/>
              </w:rPr>
              <w:t>E-mail:</w:t>
            </w:r>
          </w:p>
        </w:tc>
        <w:tc>
          <w:tcPr>
            <w:tcW w:w="5932" w:type="dxa"/>
          </w:tcPr>
          <w:p w14:paraId="0AC1DDBC" w14:textId="77777777" w:rsidR="005E4FEC" w:rsidRPr="00355E5E" w:rsidRDefault="005E4FEC" w:rsidP="0082203C">
            <w:pPr>
              <w:tabs>
                <w:tab w:val="left" w:pos="567"/>
                <w:tab w:val="left" w:pos="1418"/>
              </w:tabs>
              <w:ind w:right="284"/>
              <w:rPr>
                <w:rFonts w:ascii="Book Antiqua" w:eastAsia="Calibri" w:hAnsi="Book Antiqua" w:cstheme="majorHAnsi"/>
                <w:sz w:val="22"/>
                <w:szCs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2"/>
              </w:rPr>
              <w:t>elektronicka.podatelna@muznojmo.cz</w:t>
            </w:r>
          </w:p>
        </w:tc>
      </w:tr>
      <w:tr w:rsidR="00355E5E" w:rsidRPr="00355E5E" w14:paraId="0A1218BA" w14:textId="77777777" w:rsidTr="007B0831">
        <w:tc>
          <w:tcPr>
            <w:tcW w:w="3397" w:type="dxa"/>
            <w:shd w:val="clear" w:color="auto" w:fill="D0CECE"/>
            <w:vAlign w:val="center"/>
          </w:tcPr>
          <w:p w14:paraId="01547065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1F689468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8"/>
              </w:rPr>
              <w:t>BUDE DOPLNĚNO PŘED PODPISEM SMLOUVY</w:t>
            </w:r>
          </w:p>
        </w:tc>
      </w:tr>
      <w:tr w:rsidR="00355E5E" w:rsidRPr="00355E5E" w14:paraId="401D7B2B" w14:textId="77777777" w:rsidTr="007B0831">
        <w:tc>
          <w:tcPr>
            <w:tcW w:w="3397" w:type="dxa"/>
            <w:shd w:val="clear" w:color="auto" w:fill="D0CECE"/>
            <w:vAlign w:val="center"/>
          </w:tcPr>
          <w:p w14:paraId="734B465C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osoba oprávněná jednat ve věcech právních:</w:t>
            </w:r>
          </w:p>
        </w:tc>
        <w:tc>
          <w:tcPr>
            <w:tcW w:w="5932" w:type="dxa"/>
            <w:vAlign w:val="center"/>
          </w:tcPr>
          <w:p w14:paraId="29D7351E" w14:textId="77777777" w:rsidR="005E4FEC" w:rsidRPr="00355E5E" w:rsidRDefault="005E4FE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  <w:szCs w:val="28"/>
              </w:rPr>
              <w:t>BUDE DOPLNĚNO PŘED PODPISEM SMLOUVY</w:t>
            </w:r>
          </w:p>
        </w:tc>
      </w:tr>
    </w:tbl>
    <w:p w14:paraId="460AEE19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 </w:t>
      </w:r>
    </w:p>
    <w:p w14:paraId="2C5D07E1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>(dále také jako „</w:t>
      </w:r>
      <w:r w:rsidR="00C85317" w:rsidRPr="00355E5E">
        <w:rPr>
          <w:rFonts w:ascii="Book Antiqua" w:eastAsia="Times New Roman" w:hAnsi="Book Antiqua" w:cs="Arial"/>
          <w:b/>
          <w:bCs/>
          <w:i/>
          <w:iCs/>
        </w:rPr>
        <w:t>Objednatel</w:t>
      </w:r>
      <w:r w:rsidRPr="00355E5E">
        <w:rPr>
          <w:rFonts w:ascii="Book Antiqua" w:eastAsia="Times New Roman" w:hAnsi="Book Antiqua" w:cs="Arial"/>
        </w:rPr>
        <w:t>“</w:t>
      </w:r>
      <w:r w:rsidR="00F233F2" w:rsidRPr="00355E5E">
        <w:rPr>
          <w:rFonts w:ascii="Book Antiqua" w:eastAsia="Times New Roman" w:hAnsi="Book Antiqua" w:cs="Arial"/>
        </w:rPr>
        <w:t xml:space="preserve"> či „</w:t>
      </w:r>
      <w:r w:rsidR="00C85317" w:rsidRPr="00355E5E">
        <w:rPr>
          <w:rFonts w:ascii="Book Antiqua" w:eastAsia="Times New Roman" w:hAnsi="Book Antiqua" w:cs="Arial"/>
          <w:b/>
          <w:bCs/>
          <w:i/>
          <w:iCs/>
        </w:rPr>
        <w:t>Nabyvatel</w:t>
      </w:r>
      <w:r w:rsidR="00F233F2" w:rsidRPr="00355E5E">
        <w:rPr>
          <w:rFonts w:ascii="Book Antiqua" w:eastAsia="Times New Roman" w:hAnsi="Book Antiqua" w:cs="Arial"/>
        </w:rPr>
        <w:t>“</w:t>
      </w:r>
      <w:r w:rsidRPr="00355E5E">
        <w:rPr>
          <w:rFonts w:ascii="Book Antiqua" w:eastAsia="Times New Roman" w:hAnsi="Book Antiqua" w:cs="Arial"/>
        </w:rPr>
        <w:t xml:space="preserve">) </w:t>
      </w:r>
    </w:p>
    <w:p w14:paraId="08041191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 </w:t>
      </w:r>
    </w:p>
    <w:p w14:paraId="1F229E73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 </w:t>
      </w:r>
    </w:p>
    <w:tbl>
      <w:tblPr>
        <w:tblStyle w:val="2"/>
        <w:tblW w:w="93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932"/>
      </w:tblGrid>
      <w:tr w:rsidR="00355E5E" w:rsidRPr="00355E5E" w14:paraId="41538449" w14:textId="77777777" w:rsidTr="007B0831">
        <w:tc>
          <w:tcPr>
            <w:tcW w:w="3397" w:type="dxa"/>
            <w:shd w:val="clear" w:color="auto" w:fill="D0CECE"/>
            <w:vAlign w:val="center"/>
          </w:tcPr>
          <w:p w14:paraId="0E257327" w14:textId="77777777" w:rsidR="002F624C" w:rsidRPr="00355E5E" w:rsidRDefault="00A91A53" w:rsidP="0082203C">
            <w:pPr>
              <w:rPr>
                <w:rFonts w:ascii="Book Antiqua" w:eastAsia="Calibri" w:hAnsi="Book Antiqua" w:cstheme="majorHAnsi"/>
                <w:b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Dodavatel</w:t>
            </w:r>
            <w:r w:rsidR="002F624C" w:rsidRPr="00355E5E">
              <w:rPr>
                <w:rFonts w:ascii="Book Antiqua" w:eastAsia="Calibri" w:hAnsi="Book Antiqua"/>
                <w:b/>
                <w:sz w:val="22"/>
              </w:rPr>
              <w:t>:</w:t>
            </w:r>
          </w:p>
        </w:tc>
        <w:tc>
          <w:tcPr>
            <w:tcW w:w="5932" w:type="dxa"/>
            <w:vAlign w:val="center"/>
          </w:tcPr>
          <w:p w14:paraId="4DBF5CAF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b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2B17E5DA" w14:textId="77777777" w:rsidTr="007B0831">
        <w:tc>
          <w:tcPr>
            <w:tcW w:w="3397" w:type="dxa"/>
            <w:shd w:val="clear" w:color="auto" w:fill="D0CECE"/>
            <w:vAlign w:val="center"/>
          </w:tcPr>
          <w:p w14:paraId="3C06AEC6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sídlo:</w:t>
            </w:r>
          </w:p>
        </w:tc>
        <w:tc>
          <w:tcPr>
            <w:tcW w:w="5932" w:type="dxa"/>
            <w:vAlign w:val="center"/>
          </w:tcPr>
          <w:p w14:paraId="676BBBFE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4ED763A3" w14:textId="77777777" w:rsidTr="007B0831">
        <w:tc>
          <w:tcPr>
            <w:tcW w:w="3397" w:type="dxa"/>
            <w:shd w:val="clear" w:color="auto" w:fill="D0CECE"/>
            <w:vAlign w:val="center"/>
          </w:tcPr>
          <w:p w14:paraId="4ED9A939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zastoupený:</w:t>
            </w:r>
          </w:p>
        </w:tc>
        <w:tc>
          <w:tcPr>
            <w:tcW w:w="5932" w:type="dxa"/>
            <w:vAlign w:val="center"/>
          </w:tcPr>
          <w:p w14:paraId="0F3DBF0F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65676655" w14:textId="77777777" w:rsidTr="007B0831">
        <w:tc>
          <w:tcPr>
            <w:tcW w:w="3397" w:type="dxa"/>
            <w:shd w:val="clear" w:color="auto" w:fill="D0CECE"/>
            <w:vAlign w:val="center"/>
          </w:tcPr>
          <w:p w14:paraId="38163F1B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b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IČO:</w:t>
            </w:r>
          </w:p>
        </w:tc>
        <w:tc>
          <w:tcPr>
            <w:tcW w:w="5932" w:type="dxa"/>
            <w:vAlign w:val="center"/>
          </w:tcPr>
          <w:p w14:paraId="487FAEF2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50A158A8" w14:textId="77777777" w:rsidTr="007B0831">
        <w:tc>
          <w:tcPr>
            <w:tcW w:w="3397" w:type="dxa"/>
            <w:shd w:val="clear" w:color="auto" w:fill="D0CECE"/>
            <w:vAlign w:val="center"/>
          </w:tcPr>
          <w:p w14:paraId="4ACDC4B6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lastRenderedPageBreak/>
              <w:t>DIČ:</w:t>
            </w:r>
          </w:p>
        </w:tc>
        <w:tc>
          <w:tcPr>
            <w:tcW w:w="5932" w:type="dxa"/>
            <w:vAlign w:val="center"/>
          </w:tcPr>
          <w:p w14:paraId="5300614B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12562C67" w14:textId="77777777" w:rsidTr="007B0831">
        <w:tc>
          <w:tcPr>
            <w:tcW w:w="3397" w:type="dxa"/>
            <w:shd w:val="clear" w:color="auto" w:fill="D0CECE"/>
            <w:vAlign w:val="center"/>
          </w:tcPr>
          <w:p w14:paraId="58D2F9C6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zápis v OR:</w:t>
            </w:r>
          </w:p>
        </w:tc>
        <w:tc>
          <w:tcPr>
            <w:tcW w:w="5932" w:type="dxa"/>
            <w:vAlign w:val="center"/>
          </w:tcPr>
          <w:p w14:paraId="30C50B7B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2B45E7D1" w14:textId="77777777" w:rsidTr="007B0831">
        <w:tc>
          <w:tcPr>
            <w:tcW w:w="3397" w:type="dxa"/>
            <w:shd w:val="clear" w:color="auto" w:fill="D0CECE"/>
            <w:vAlign w:val="center"/>
          </w:tcPr>
          <w:p w14:paraId="0EF2202C" w14:textId="77777777" w:rsidR="002F624C" w:rsidRPr="00355E5E" w:rsidRDefault="002F624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ID datové schránky:</w:t>
            </w:r>
          </w:p>
        </w:tc>
        <w:tc>
          <w:tcPr>
            <w:tcW w:w="5932" w:type="dxa"/>
            <w:vAlign w:val="center"/>
          </w:tcPr>
          <w:p w14:paraId="79C8E6A9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52300033" w14:textId="77777777" w:rsidTr="007B0831">
        <w:tc>
          <w:tcPr>
            <w:tcW w:w="3397" w:type="dxa"/>
            <w:shd w:val="clear" w:color="auto" w:fill="D0CECE"/>
            <w:vAlign w:val="center"/>
          </w:tcPr>
          <w:p w14:paraId="33DB11AC" w14:textId="77777777" w:rsidR="002F624C" w:rsidRPr="00355E5E" w:rsidRDefault="002F624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telefon:</w:t>
            </w:r>
          </w:p>
        </w:tc>
        <w:tc>
          <w:tcPr>
            <w:tcW w:w="5932" w:type="dxa"/>
            <w:vAlign w:val="center"/>
          </w:tcPr>
          <w:p w14:paraId="7641B7AB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343C9CB6" w14:textId="77777777" w:rsidTr="007B0831">
        <w:tc>
          <w:tcPr>
            <w:tcW w:w="3397" w:type="dxa"/>
            <w:shd w:val="clear" w:color="auto" w:fill="D0CECE"/>
            <w:vAlign w:val="center"/>
          </w:tcPr>
          <w:p w14:paraId="16847FB8" w14:textId="77777777" w:rsidR="002F624C" w:rsidRPr="00355E5E" w:rsidRDefault="002F624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e-mail:</w:t>
            </w:r>
          </w:p>
        </w:tc>
        <w:tc>
          <w:tcPr>
            <w:tcW w:w="5932" w:type="dxa"/>
            <w:vAlign w:val="center"/>
          </w:tcPr>
          <w:p w14:paraId="74246B7D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4A2D183C" w14:textId="77777777" w:rsidTr="007B0831">
        <w:tc>
          <w:tcPr>
            <w:tcW w:w="3397" w:type="dxa"/>
            <w:shd w:val="clear" w:color="auto" w:fill="D0CECE"/>
            <w:vAlign w:val="center"/>
          </w:tcPr>
          <w:p w14:paraId="1454C72A" w14:textId="77777777" w:rsidR="002F624C" w:rsidRPr="00355E5E" w:rsidRDefault="002F624C" w:rsidP="0082203C">
            <w:pPr>
              <w:tabs>
                <w:tab w:val="left" w:pos="284"/>
                <w:tab w:val="left" w:pos="1134"/>
                <w:tab w:val="left" w:pos="2694"/>
                <w:tab w:val="left" w:pos="4536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bankovní spojení:</w:t>
            </w:r>
          </w:p>
        </w:tc>
        <w:tc>
          <w:tcPr>
            <w:tcW w:w="5932" w:type="dxa"/>
            <w:vAlign w:val="center"/>
          </w:tcPr>
          <w:p w14:paraId="13694FF5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355E5E" w:rsidRPr="00355E5E" w14:paraId="3199F8CF" w14:textId="77777777" w:rsidTr="007B0831">
        <w:tc>
          <w:tcPr>
            <w:tcW w:w="3397" w:type="dxa"/>
            <w:shd w:val="clear" w:color="auto" w:fill="D0CECE"/>
            <w:vAlign w:val="center"/>
          </w:tcPr>
          <w:p w14:paraId="3F079269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číslo účtu:</w:t>
            </w:r>
          </w:p>
        </w:tc>
        <w:tc>
          <w:tcPr>
            <w:tcW w:w="5932" w:type="dxa"/>
            <w:vAlign w:val="center"/>
          </w:tcPr>
          <w:p w14:paraId="20888D1B" w14:textId="77777777" w:rsidR="002F624C" w:rsidRPr="00355E5E" w:rsidRDefault="002F624C" w:rsidP="0082203C">
            <w:pPr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DOPLNÍ ÚČASTNÍK</w:t>
            </w:r>
          </w:p>
        </w:tc>
      </w:tr>
      <w:tr w:rsidR="00C85317" w:rsidRPr="00355E5E" w14:paraId="2515D875" w14:textId="77777777" w:rsidTr="007B0831">
        <w:tc>
          <w:tcPr>
            <w:tcW w:w="3397" w:type="dxa"/>
            <w:shd w:val="clear" w:color="auto" w:fill="D0CECE"/>
            <w:vAlign w:val="center"/>
          </w:tcPr>
          <w:p w14:paraId="7AEAF948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osoba oprávněná jednat ve věcech technických:</w:t>
            </w:r>
          </w:p>
        </w:tc>
        <w:tc>
          <w:tcPr>
            <w:tcW w:w="5932" w:type="dxa"/>
            <w:vAlign w:val="center"/>
          </w:tcPr>
          <w:p w14:paraId="236A486D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 xml:space="preserve">jméno </w:t>
            </w:r>
            <w:r w:rsidRPr="00355E5E">
              <w:rPr>
                <w:rFonts w:ascii="Book Antiqua" w:eastAsia="Calibri" w:hAnsi="Book Antiqua" w:cstheme="majorHAnsi"/>
                <w:b/>
                <w:sz w:val="22"/>
              </w:rPr>
              <w:t>VŠE DOPLNÍ ÚČASTNÍK</w:t>
            </w:r>
            <w:r w:rsidRPr="00355E5E">
              <w:rPr>
                <w:rFonts w:ascii="Book Antiqua" w:eastAsia="Calibri" w:hAnsi="Book Antiqua" w:cstheme="majorHAnsi"/>
                <w:sz w:val="22"/>
              </w:rPr>
              <w:t xml:space="preserve"> </w:t>
            </w:r>
          </w:p>
          <w:p w14:paraId="3F694E72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pozice</w:t>
            </w:r>
          </w:p>
          <w:p w14:paraId="45F344E1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>telefon: +420 </w:t>
            </w:r>
          </w:p>
          <w:p w14:paraId="20A640EF" w14:textId="77777777" w:rsidR="002F624C" w:rsidRPr="00355E5E" w:rsidRDefault="002F624C" w:rsidP="0082203C">
            <w:pPr>
              <w:tabs>
                <w:tab w:val="left" w:pos="284"/>
                <w:tab w:val="left" w:pos="567"/>
                <w:tab w:val="left" w:pos="1134"/>
                <w:tab w:val="left" w:pos="2694"/>
                <w:tab w:val="left" w:pos="4536"/>
                <w:tab w:val="right" w:pos="9070"/>
              </w:tabs>
              <w:rPr>
                <w:rFonts w:ascii="Book Antiqua" w:eastAsia="Calibri" w:hAnsi="Book Antiqua" w:cstheme="majorHAnsi"/>
                <w:sz w:val="22"/>
              </w:rPr>
            </w:pPr>
            <w:r w:rsidRPr="00355E5E">
              <w:rPr>
                <w:rFonts w:ascii="Book Antiqua" w:eastAsia="Calibri" w:hAnsi="Book Antiqua" w:cstheme="majorHAnsi"/>
                <w:sz w:val="22"/>
              </w:rPr>
              <w:t xml:space="preserve">e-mail: </w:t>
            </w:r>
          </w:p>
        </w:tc>
      </w:tr>
    </w:tbl>
    <w:p w14:paraId="521DCCDB" w14:textId="77777777" w:rsidR="002F624C" w:rsidRPr="00355E5E" w:rsidRDefault="002F624C" w:rsidP="0082203C">
      <w:pPr>
        <w:spacing w:after="0" w:line="240" w:lineRule="auto"/>
        <w:rPr>
          <w:rFonts w:ascii="Book Antiqua" w:eastAsia="Times New Roman" w:hAnsi="Book Antiqua" w:cs="Arial"/>
        </w:rPr>
      </w:pPr>
    </w:p>
    <w:p w14:paraId="5C48CAEB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>(dále také jako „</w:t>
      </w:r>
      <w:r w:rsidR="00C85317" w:rsidRPr="00355E5E">
        <w:rPr>
          <w:rFonts w:ascii="Book Antiqua" w:eastAsia="Times New Roman" w:hAnsi="Book Antiqua" w:cs="Arial"/>
          <w:b/>
          <w:bCs/>
          <w:i/>
          <w:iCs/>
        </w:rPr>
        <w:t>Dodavatel</w:t>
      </w:r>
      <w:r w:rsidRPr="00355E5E">
        <w:rPr>
          <w:rFonts w:ascii="Book Antiqua" w:eastAsia="Times New Roman" w:hAnsi="Book Antiqua" w:cs="Arial"/>
        </w:rPr>
        <w:t>“</w:t>
      </w:r>
      <w:r w:rsidR="00F233F2" w:rsidRPr="00355E5E">
        <w:rPr>
          <w:rFonts w:ascii="Book Antiqua" w:eastAsia="Times New Roman" w:hAnsi="Book Antiqua" w:cs="Arial"/>
        </w:rPr>
        <w:t xml:space="preserve"> či „</w:t>
      </w:r>
      <w:r w:rsidR="00C85317" w:rsidRPr="00355E5E">
        <w:rPr>
          <w:rFonts w:ascii="Book Antiqua" w:eastAsia="Times New Roman" w:hAnsi="Book Antiqua" w:cs="Arial"/>
          <w:b/>
          <w:bCs/>
          <w:i/>
          <w:iCs/>
        </w:rPr>
        <w:t>Poskytovatel</w:t>
      </w:r>
      <w:r w:rsidR="00F233F2" w:rsidRPr="00355E5E">
        <w:rPr>
          <w:rFonts w:ascii="Book Antiqua" w:eastAsia="Times New Roman" w:hAnsi="Book Antiqua" w:cs="Arial"/>
        </w:rPr>
        <w:t>“</w:t>
      </w:r>
      <w:r w:rsidRPr="00355E5E">
        <w:rPr>
          <w:rFonts w:ascii="Book Antiqua" w:eastAsia="Times New Roman" w:hAnsi="Book Antiqua" w:cs="Arial"/>
        </w:rPr>
        <w:t xml:space="preserve">) </w:t>
      </w:r>
    </w:p>
    <w:p w14:paraId="6F9D7FA5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 </w:t>
      </w:r>
    </w:p>
    <w:p w14:paraId="0836DAD3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>(společně jako „</w:t>
      </w:r>
      <w:r w:rsidRPr="00355E5E">
        <w:rPr>
          <w:rFonts w:ascii="Book Antiqua" w:eastAsia="Times New Roman" w:hAnsi="Book Antiqua" w:cs="Arial"/>
          <w:b/>
          <w:bCs/>
          <w:i/>
          <w:iCs/>
        </w:rPr>
        <w:t>smluvní strany</w:t>
      </w:r>
      <w:r w:rsidRPr="00355E5E">
        <w:rPr>
          <w:rFonts w:ascii="Book Antiqua" w:eastAsia="Times New Roman" w:hAnsi="Book Antiqua" w:cs="Arial"/>
        </w:rPr>
        <w:t>“ či jednotlivě jako „</w:t>
      </w:r>
      <w:r w:rsidRPr="00355E5E">
        <w:rPr>
          <w:rFonts w:ascii="Book Antiqua" w:eastAsia="Times New Roman" w:hAnsi="Book Antiqua" w:cs="Arial"/>
          <w:b/>
          <w:bCs/>
          <w:i/>
          <w:iCs/>
        </w:rPr>
        <w:t>smluvní strana</w:t>
      </w:r>
      <w:r w:rsidRPr="00355E5E">
        <w:rPr>
          <w:rFonts w:ascii="Book Antiqua" w:eastAsia="Times New Roman" w:hAnsi="Book Antiqua" w:cs="Arial"/>
        </w:rPr>
        <w:t xml:space="preserve">“) </w:t>
      </w:r>
    </w:p>
    <w:p w14:paraId="3B758A1F" w14:textId="77777777" w:rsidR="00851033" w:rsidRPr="00355E5E" w:rsidRDefault="00851033" w:rsidP="0082203C">
      <w:pPr>
        <w:spacing w:after="0" w:line="240" w:lineRule="auto"/>
        <w:rPr>
          <w:rFonts w:ascii="Book Antiqua" w:eastAsia="Times New Roman" w:hAnsi="Book Antiqua" w:cs="Arial"/>
        </w:rPr>
      </w:pPr>
    </w:p>
    <w:bookmarkEnd w:id="1"/>
    <w:p w14:paraId="2740AD51" w14:textId="77777777" w:rsidR="006A2641" w:rsidRPr="00355E5E" w:rsidRDefault="00851033" w:rsidP="0082203C">
      <w:pPr>
        <w:spacing w:after="0" w:line="240" w:lineRule="auto"/>
        <w:ind w:left="0" w:firstLine="0"/>
        <w:rPr>
          <w:rFonts w:ascii="Book Antiqua" w:eastAsia="Times New Roman" w:hAnsi="Book Antiqua" w:cs="Arial"/>
          <w:b/>
          <w:bCs/>
          <w:iCs/>
        </w:rPr>
      </w:pPr>
      <w:r w:rsidRPr="00355E5E">
        <w:rPr>
          <w:rFonts w:ascii="Book Antiqua" w:hAnsi="Book Antiqua"/>
          <w:b/>
        </w:rPr>
        <w:t xml:space="preserve">uzavřely tuto </w:t>
      </w:r>
      <w:r w:rsidR="00582D07" w:rsidRPr="00355E5E">
        <w:rPr>
          <w:rFonts w:ascii="Book Antiqua" w:hAnsi="Book Antiqua"/>
          <w:b/>
        </w:rPr>
        <w:t>S</w:t>
      </w:r>
      <w:r w:rsidRPr="00355E5E">
        <w:rPr>
          <w:rFonts w:ascii="Book Antiqua" w:hAnsi="Book Antiqua"/>
          <w:b/>
        </w:rPr>
        <w:t>mlouvu</w:t>
      </w:r>
      <w:r w:rsidRPr="00355E5E">
        <w:rPr>
          <w:rFonts w:ascii="Book Antiqua" w:hAnsi="Book Antiqua"/>
        </w:rPr>
        <w:t xml:space="preserve"> na základě výsledku zadávacího řízení na veřejnou zakázku</w:t>
      </w:r>
      <w:r w:rsidR="00CE56A3" w:rsidRPr="00355E5E">
        <w:rPr>
          <w:rFonts w:ascii="Book Antiqua" w:hAnsi="Book Antiqua"/>
        </w:rPr>
        <w:t xml:space="preserve"> s názvem</w:t>
      </w:r>
      <w:r w:rsidRPr="00355E5E">
        <w:rPr>
          <w:rFonts w:ascii="Book Antiqua" w:hAnsi="Book Antiqua"/>
        </w:rPr>
        <w:t xml:space="preserve"> „</w:t>
      </w:r>
      <w:r w:rsidR="00F41BC7" w:rsidRPr="009D43E8">
        <w:rPr>
          <w:rFonts w:ascii="Book Antiqua" w:hAnsi="Book Antiqua" w:cs="Arial"/>
          <w:b/>
        </w:rPr>
        <w:t>Bezpečná infrastruktura města Znojma</w:t>
      </w:r>
      <w:r w:rsidR="00CE56A3" w:rsidRPr="00355E5E">
        <w:rPr>
          <w:rFonts w:ascii="Book Antiqua" w:hAnsi="Book Antiqua"/>
          <w:b/>
        </w:rPr>
        <w:t>“</w:t>
      </w:r>
      <w:r w:rsidR="002F624C" w:rsidRPr="00355E5E">
        <w:rPr>
          <w:rFonts w:ascii="Book Antiqua" w:hAnsi="Book Antiqua"/>
          <w:b/>
        </w:rPr>
        <w:t xml:space="preserve"> </w:t>
      </w:r>
      <w:r w:rsidR="00211D9F" w:rsidRPr="00355E5E">
        <w:rPr>
          <w:rFonts w:ascii="Book Antiqua" w:hAnsi="Book Antiqua"/>
          <w:b/>
        </w:rPr>
        <w:t xml:space="preserve">- </w:t>
      </w:r>
      <w:r w:rsidR="00895250" w:rsidRPr="00355E5E">
        <w:rPr>
          <w:rFonts w:ascii="Book Antiqua" w:hAnsi="Book Antiqua"/>
          <w:b/>
        </w:rPr>
        <w:t>ČÁST 2: NÁSTROJ PRO BEZPEČNÉ UKLÁDÁNÍ DAT A INFORMACÍ.</w:t>
      </w:r>
    </w:p>
    <w:p w14:paraId="7745BF09" w14:textId="77777777" w:rsidR="008846CE" w:rsidRPr="00355E5E" w:rsidRDefault="008846CE" w:rsidP="0082203C">
      <w:pPr>
        <w:spacing w:after="0" w:line="240" w:lineRule="auto"/>
        <w:rPr>
          <w:rFonts w:ascii="Book Antiqua" w:eastAsiaTheme="majorEastAsia" w:hAnsi="Book Antiqua" w:cs="Arial"/>
          <w:b/>
          <w:bCs/>
          <w:smallCaps/>
        </w:rPr>
      </w:pPr>
      <w:r w:rsidRPr="00355E5E">
        <w:rPr>
          <w:rFonts w:ascii="Book Antiqua" w:hAnsi="Book Antiqua" w:cs="Arial"/>
        </w:rPr>
        <w:br w:type="page"/>
      </w:r>
    </w:p>
    <w:p w14:paraId="49BEA877" w14:textId="77777777" w:rsidR="00296C4E" w:rsidRPr="00355E5E" w:rsidRDefault="00106099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lastRenderedPageBreak/>
        <w:t>ÚVODNÍ USTANOVENÍ</w:t>
      </w:r>
    </w:p>
    <w:p w14:paraId="3251C229" w14:textId="77777777" w:rsidR="00DE0697" w:rsidRPr="00355E5E" w:rsidRDefault="00DE0697" w:rsidP="00DE0697">
      <w:pPr>
        <w:pStyle w:val="Odstavecseseznamem"/>
        <w:numPr>
          <w:ilvl w:val="0"/>
          <w:numId w:val="12"/>
        </w:numPr>
        <w:spacing w:before="0" w:after="0"/>
        <w:ind w:left="357" w:right="-2"/>
        <w:rPr>
          <w:rFonts w:ascii="Book Antiqua" w:eastAsiaTheme="minorHAnsi" w:hAnsi="Book Antiqua"/>
        </w:rPr>
      </w:pPr>
      <w:r w:rsidRPr="00355E5E">
        <w:rPr>
          <w:rFonts w:ascii="Book Antiqua" w:eastAsiaTheme="minorHAnsi" w:hAnsi="Book Antiqua"/>
        </w:rPr>
        <w:t>Tato Smlouva je uzavírána v návaznosti na veřejnou zakázku s názvem „</w:t>
      </w:r>
      <w:r w:rsidR="001E651A" w:rsidRPr="009D43E8">
        <w:rPr>
          <w:rFonts w:ascii="Book Antiqua" w:hAnsi="Book Antiqua" w:cs="Arial"/>
          <w:b/>
        </w:rPr>
        <w:t>Bezpečná infrastruktura města Znojma</w:t>
      </w:r>
      <w:r w:rsidRPr="00355E5E">
        <w:rPr>
          <w:rFonts w:ascii="Book Antiqua" w:eastAsiaTheme="minorHAnsi" w:hAnsi="Book Antiqua"/>
        </w:rPr>
        <w:t>“, zadávanou Objednatelem, a bude realizována jako součást projektu „</w:t>
      </w:r>
      <w:r w:rsidRPr="00355E5E">
        <w:rPr>
          <w:rFonts w:ascii="Book Antiqua" w:eastAsiaTheme="minorHAnsi" w:hAnsi="Book Antiqua"/>
          <w:b/>
          <w:bCs/>
        </w:rPr>
        <w:t>Bezpečná infrastruktura města Znojma</w:t>
      </w:r>
      <w:r w:rsidRPr="00355E5E">
        <w:rPr>
          <w:rFonts w:ascii="Book Antiqua" w:eastAsiaTheme="minorHAnsi" w:hAnsi="Book Antiqua"/>
        </w:rPr>
        <w:t xml:space="preserve">“, </w:t>
      </w:r>
      <w:r w:rsidRPr="00355E5E">
        <w:rPr>
          <w:rFonts w:ascii="Book Antiqua" w:eastAsiaTheme="minorHAnsi" w:hAnsi="Book Antiqua"/>
          <w:b/>
          <w:bCs/>
        </w:rPr>
        <w:t>reg. č. CZ.31.2.0/0.0/0.0/23_093/0008612</w:t>
      </w:r>
      <w:r w:rsidRPr="00355E5E">
        <w:rPr>
          <w:rFonts w:ascii="Book Antiqua" w:eastAsiaTheme="minorHAnsi" w:hAnsi="Book Antiqua"/>
        </w:rPr>
        <w:t>, a v rámci této veřejné zakázky byla nabídka Dodavatele byla vybrána jako nejvhodnější.</w:t>
      </w:r>
    </w:p>
    <w:p w14:paraId="05926C13" w14:textId="77777777" w:rsidR="002F624C" w:rsidRPr="00355E5E" w:rsidRDefault="002F624C" w:rsidP="00DE0697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5D48CBD3" w14:textId="77777777" w:rsidR="00D1560D" w:rsidRPr="00355E5E" w:rsidRDefault="00B96F8A" w:rsidP="00DE0697">
      <w:pPr>
        <w:numPr>
          <w:ilvl w:val="0"/>
          <w:numId w:val="12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Na základě této </w:t>
      </w:r>
      <w:r w:rsidR="00D1560D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mlouvy má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/>
          <w:szCs w:val="20"/>
        </w:rPr>
        <w:t xml:space="preserve"> ve prospěch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e </w:t>
      </w:r>
      <w:bookmarkStart w:id="3" w:name="_Hlk161851067"/>
      <w:r w:rsidR="00A567F8" w:rsidRPr="00355E5E">
        <w:rPr>
          <w:rFonts w:ascii="Book Antiqua" w:hAnsi="Book Antiqua"/>
          <w:szCs w:val="20"/>
        </w:rPr>
        <w:t xml:space="preserve">dodat </w:t>
      </w:r>
      <w:r w:rsidR="00F17B1F" w:rsidRPr="00355E5E">
        <w:rPr>
          <w:rFonts w:ascii="Book Antiqua" w:hAnsi="Book Antiqua"/>
          <w:szCs w:val="20"/>
        </w:rPr>
        <w:t xml:space="preserve">řešení </w:t>
      </w:r>
      <w:r w:rsidR="00D1560D" w:rsidRPr="00355E5E">
        <w:rPr>
          <w:rFonts w:ascii="Book Antiqua" w:hAnsi="Book Antiqua"/>
          <w:szCs w:val="20"/>
        </w:rPr>
        <w:t xml:space="preserve">pro </w:t>
      </w:r>
      <w:r w:rsidR="00F17B1F" w:rsidRPr="00355E5E">
        <w:rPr>
          <w:rFonts w:ascii="Book Antiqua" w:hAnsi="Book Antiqua"/>
          <w:szCs w:val="20"/>
        </w:rPr>
        <w:t xml:space="preserve">zvýšení kybernetické bezpečnosti </w:t>
      </w:r>
      <w:r w:rsidR="00C85317" w:rsidRPr="00355E5E">
        <w:rPr>
          <w:rFonts w:ascii="Book Antiqua" w:hAnsi="Book Antiqua"/>
          <w:szCs w:val="20"/>
        </w:rPr>
        <w:t>Objednatel</w:t>
      </w:r>
      <w:r w:rsidR="00F17B1F" w:rsidRPr="00355E5E">
        <w:rPr>
          <w:rFonts w:ascii="Book Antiqua" w:hAnsi="Book Antiqua"/>
          <w:szCs w:val="20"/>
        </w:rPr>
        <w:t>e</w:t>
      </w:r>
      <w:r w:rsidRPr="00355E5E">
        <w:rPr>
          <w:rFonts w:ascii="Book Antiqua" w:hAnsi="Book Antiqua"/>
          <w:szCs w:val="20"/>
        </w:rPr>
        <w:t xml:space="preserve">, </w:t>
      </w:r>
      <w:r w:rsidR="00D1560D" w:rsidRPr="00355E5E">
        <w:rPr>
          <w:rFonts w:ascii="Book Antiqua" w:hAnsi="Book Antiqua"/>
          <w:szCs w:val="20"/>
        </w:rPr>
        <w:t xml:space="preserve">provést </w:t>
      </w:r>
      <w:r w:rsidR="002847A6" w:rsidRPr="00355E5E">
        <w:rPr>
          <w:rFonts w:ascii="Book Antiqua" w:hAnsi="Book Antiqua"/>
          <w:szCs w:val="20"/>
        </w:rPr>
        <w:t>je</w:t>
      </w:r>
      <w:r w:rsidR="00D1560D" w:rsidRPr="00355E5E">
        <w:rPr>
          <w:rFonts w:ascii="Book Antiqua" w:hAnsi="Book Antiqua"/>
          <w:szCs w:val="20"/>
        </w:rPr>
        <w:t>ho</w:t>
      </w:r>
      <w:r w:rsidR="002847A6" w:rsidRPr="00355E5E">
        <w:rPr>
          <w:rFonts w:ascii="Book Antiqua" w:hAnsi="Book Antiqua"/>
          <w:szCs w:val="20"/>
        </w:rPr>
        <w:t xml:space="preserve"> implementaci</w:t>
      </w:r>
      <w:r w:rsidR="00D1560D" w:rsidRPr="00355E5E">
        <w:rPr>
          <w:rFonts w:ascii="Book Antiqua" w:hAnsi="Book Antiqua"/>
          <w:szCs w:val="20"/>
        </w:rPr>
        <w:t xml:space="preserve"> do </w:t>
      </w:r>
      <w:r w:rsidR="00254A9E" w:rsidRPr="00355E5E">
        <w:rPr>
          <w:rFonts w:ascii="Book Antiqua" w:hAnsi="Book Antiqua"/>
          <w:szCs w:val="20"/>
        </w:rPr>
        <w:t>infra</w:t>
      </w:r>
      <w:r w:rsidR="00D1560D" w:rsidRPr="00355E5E">
        <w:rPr>
          <w:rFonts w:ascii="Book Antiqua" w:hAnsi="Book Antiqua"/>
          <w:szCs w:val="20"/>
        </w:rPr>
        <w:t xml:space="preserve">struktury </w:t>
      </w:r>
      <w:r w:rsidR="00C85317" w:rsidRPr="00355E5E">
        <w:rPr>
          <w:rFonts w:ascii="Book Antiqua" w:hAnsi="Book Antiqua"/>
          <w:szCs w:val="20"/>
        </w:rPr>
        <w:t>Objednatel</w:t>
      </w:r>
      <w:r w:rsidR="00D1560D" w:rsidRPr="00355E5E">
        <w:rPr>
          <w:rFonts w:ascii="Book Antiqua" w:hAnsi="Book Antiqua"/>
          <w:szCs w:val="20"/>
        </w:rPr>
        <w:t xml:space="preserve">e, a zajistit technickou podporu tohoto </w:t>
      </w:r>
      <w:r w:rsidR="00F17B1F" w:rsidRPr="00355E5E">
        <w:rPr>
          <w:rFonts w:ascii="Book Antiqua" w:hAnsi="Book Antiqua"/>
          <w:szCs w:val="20"/>
        </w:rPr>
        <w:t>řešení</w:t>
      </w:r>
      <w:r w:rsidR="00D1560D" w:rsidRPr="00355E5E">
        <w:rPr>
          <w:rFonts w:ascii="Book Antiqua" w:hAnsi="Book Antiqua"/>
          <w:szCs w:val="20"/>
        </w:rPr>
        <w:t>, a to za podmínek dále uvedených v této Smlouvě a jejích přílohách.</w:t>
      </w:r>
    </w:p>
    <w:bookmarkEnd w:id="3"/>
    <w:p w14:paraId="4CC03CF6" w14:textId="77777777" w:rsidR="002F624C" w:rsidRPr="00355E5E" w:rsidRDefault="002F624C" w:rsidP="00DE0697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05EF8502" w14:textId="77777777" w:rsidR="00B96F8A" w:rsidRPr="00355E5E" w:rsidRDefault="00B96F8A" w:rsidP="0082203C">
      <w:pPr>
        <w:numPr>
          <w:ilvl w:val="0"/>
          <w:numId w:val="12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Závazek mezi smluvními stranami založený touto </w:t>
      </w:r>
      <w:r w:rsidR="007B702A" w:rsidRPr="00355E5E">
        <w:rPr>
          <w:rFonts w:ascii="Book Antiqua" w:hAnsi="Book Antiqua"/>
        </w:rPr>
        <w:t>S</w:t>
      </w:r>
      <w:r w:rsidRPr="00355E5E">
        <w:rPr>
          <w:rFonts w:ascii="Book Antiqua" w:hAnsi="Book Antiqua"/>
        </w:rPr>
        <w:t xml:space="preserve">mlouvou se řídí </w:t>
      </w:r>
      <w:r w:rsidR="00DE0697" w:rsidRPr="00355E5E">
        <w:rPr>
          <w:rFonts w:ascii="Book Antiqua" w:hAnsi="Book Antiqua" w:cs="Arial"/>
        </w:rPr>
        <w:t>O</w:t>
      </w:r>
      <w:r w:rsidRPr="00355E5E">
        <w:rPr>
          <w:rFonts w:ascii="Book Antiqua" w:hAnsi="Book Antiqua" w:cs="Arial"/>
        </w:rPr>
        <w:t>bčanský</w:t>
      </w:r>
      <w:r w:rsidR="00A91A53" w:rsidRPr="00355E5E">
        <w:rPr>
          <w:rFonts w:ascii="Book Antiqua" w:hAnsi="Book Antiqua" w:cs="Arial"/>
        </w:rPr>
        <w:t>m</w:t>
      </w:r>
      <w:r w:rsidRPr="00355E5E">
        <w:rPr>
          <w:rFonts w:ascii="Book Antiqua" w:hAnsi="Book Antiqua" w:cs="Arial"/>
        </w:rPr>
        <w:t xml:space="preserve"> zákoník</w:t>
      </w:r>
      <w:r w:rsidR="00A91A53" w:rsidRPr="00355E5E">
        <w:rPr>
          <w:rFonts w:ascii="Book Antiqua" w:hAnsi="Book Antiqua" w:cs="Arial"/>
        </w:rPr>
        <w:t xml:space="preserve">em </w:t>
      </w:r>
      <w:r w:rsidRPr="00355E5E">
        <w:rPr>
          <w:rFonts w:ascii="Book Antiqua" w:hAnsi="Book Antiqua" w:cs="Arial"/>
        </w:rPr>
        <w:t xml:space="preserve">a </w:t>
      </w:r>
      <w:r w:rsidR="00DE0697" w:rsidRPr="00355E5E">
        <w:rPr>
          <w:rFonts w:ascii="Book Antiqua" w:hAnsi="Book Antiqua" w:cs="Arial"/>
        </w:rPr>
        <w:t>A</w:t>
      </w:r>
      <w:r w:rsidRPr="00355E5E">
        <w:rPr>
          <w:rFonts w:ascii="Book Antiqua" w:hAnsi="Book Antiqua" w:cs="Arial"/>
        </w:rPr>
        <w:t>utorský</w:t>
      </w:r>
      <w:r w:rsidR="00A91A53" w:rsidRPr="00355E5E">
        <w:rPr>
          <w:rFonts w:ascii="Book Antiqua" w:hAnsi="Book Antiqua" w:cs="Arial"/>
        </w:rPr>
        <w:t>m</w:t>
      </w:r>
      <w:r w:rsidRPr="00355E5E">
        <w:rPr>
          <w:rFonts w:ascii="Book Antiqua" w:hAnsi="Book Antiqua" w:cs="Arial"/>
        </w:rPr>
        <w:t xml:space="preserve"> zákon</w:t>
      </w:r>
      <w:r w:rsidR="00A91A53" w:rsidRPr="00355E5E">
        <w:rPr>
          <w:rFonts w:ascii="Book Antiqua" w:hAnsi="Book Antiqua" w:cs="Arial"/>
        </w:rPr>
        <w:t>em</w:t>
      </w:r>
      <w:r w:rsidR="007B702A" w:rsidRPr="00355E5E">
        <w:rPr>
          <w:rFonts w:ascii="Book Antiqua" w:hAnsi="Book Antiqua" w:cs="Arial"/>
        </w:rPr>
        <w:t>.</w:t>
      </w:r>
    </w:p>
    <w:p w14:paraId="50CE56D2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6E59FDE" w14:textId="77777777" w:rsidR="00B96F8A" w:rsidRPr="00355E5E" w:rsidRDefault="00B96F8A" w:rsidP="0082203C">
      <w:pPr>
        <w:numPr>
          <w:ilvl w:val="0"/>
          <w:numId w:val="12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Tato </w:t>
      </w:r>
      <w:r w:rsidR="005D0879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mlouva je uzavřena na základě výsledku zadávacího řízení </w:t>
      </w:r>
      <w:r w:rsidR="005D0879" w:rsidRPr="00355E5E">
        <w:rPr>
          <w:rFonts w:ascii="Book Antiqua" w:hAnsi="Book Antiqua"/>
          <w:szCs w:val="20"/>
        </w:rPr>
        <w:t xml:space="preserve">vedeného podle </w:t>
      </w:r>
      <w:r w:rsidRPr="00355E5E">
        <w:rPr>
          <w:rFonts w:ascii="Book Antiqua" w:hAnsi="Book Antiqua"/>
          <w:szCs w:val="20"/>
        </w:rPr>
        <w:t>zákona č. 134/2016 Sb., o zadávání veřejných zakázek, ve znění pozdějších předpisů (dále jen „</w:t>
      </w:r>
      <w:r w:rsidR="00C84EC4" w:rsidRPr="00355E5E">
        <w:rPr>
          <w:rFonts w:ascii="Book Antiqua" w:hAnsi="Book Antiqua"/>
          <w:b/>
          <w:i/>
          <w:szCs w:val="20"/>
        </w:rPr>
        <w:t>ZZVZ</w:t>
      </w:r>
      <w:r w:rsidRPr="00355E5E">
        <w:rPr>
          <w:rFonts w:ascii="Book Antiqua" w:hAnsi="Book Antiqua"/>
          <w:szCs w:val="20"/>
        </w:rPr>
        <w:t xml:space="preserve">“). Jednotlivá ustanovení této </w:t>
      </w:r>
      <w:r w:rsidR="00C84EC4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>mlouvy musí být vykládána v souladu se zadávacími podmínkami uvedenými v zadávací dokumentaci veřejné zakázky, vč. jejich příloh</w:t>
      </w:r>
      <w:r w:rsidR="00C84EC4" w:rsidRPr="00355E5E">
        <w:rPr>
          <w:rFonts w:ascii="Book Antiqua" w:hAnsi="Book Antiqua"/>
          <w:szCs w:val="20"/>
        </w:rPr>
        <w:t>,</w:t>
      </w:r>
      <w:r w:rsidRPr="00355E5E">
        <w:rPr>
          <w:rFonts w:ascii="Book Antiqua" w:hAnsi="Book Antiqua"/>
          <w:szCs w:val="20"/>
        </w:rPr>
        <w:t xml:space="preserve"> a v souladu s nabídkou </w:t>
      </w:r>
      <w:r w:rsidR="00C85317" w:rsidRPr="00355E5E">
        <w:rPr>
          <w:rFonts w:ascii="Book Antiqua" w:hAnsi="Book Antiqua"/>
          <w:szCs w:val="20"/>
        </w:rPr>
        <w:t>Dodavatel</w:t>
      </w:r>
      <w:r w:rsidR="00C84EC4" w:rsidRPr="00355E5E">
        <w:rPr>
          <w:rFonts w:ascii="Book Antiqua" w:hAnsi="Book Antiqua"/>
          <w:szCs w:val="20"/>
        </w:rPr>
        <w:t>e</w:t>
      </w:r>
      <w:r w:rsidRPr="00355E5E">
        <w:rPr>
          <w:rFonts w:ascii="Book Antiqua" w:hAnsi="Book Antiqua"/>
          <w:szCs w:val="20"/>
        </w:rPr>
        <w:t xml:space="preserve"> podanou v rámci zadávacího řízení veřejné zakázky. </w:t>
      </w:r>
    </w:p>
    <w:p w14:paraId="0232B881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EDCF0D2" w14:textId="77777777" w:rsidR="00B96F8A" w:rsidRPr="00355E5E" w:rsidRDefault="00B96F8A" w:rsidP="0082203C">
      <w:pPr>
        <w:numPr>
          <w:ilvl w:val="0"/>
          <w:numId w:val="12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Účelem </w:t>
      </w:r>
      <w:r w:rsidR="0044348E" w:rsidRPr="00355E5E">
        <w:rPr>
          <w:rFonts w:ascii="Book Antiqua" w:hAnsi="Book Antiqua" w:cs="Arial"/>
        </w:rPr>
        <w:t xml:space="preserve">uzavření Smlouvy </w:t>
      </w:r>
      <w:r w:rsidR="00976700" w:rsidRPr="00355E5E">
        <w:rPr>
          <w:rFonts w:ascii="Book Antiqua" w:hAnsi="Book Antiqua" w:cs="Arial"/>
        </w:rPr>
        <w:t>je</w:t>
      </w:r>
      <w:r w:rsidR="00144FC4" w:rsidRPr="00355E5E">
        <w:rPr>
          <w:rFonts w:ascii="Book Antiqua" w:hAnsi="Book Antiqua" w:cs="Arial"/>
        </w:rPr>
        <w:t xml:space="preserve"> dodávka komponent </w:t>
      </w:r>
      <w:r w:rsidR="00191BA7" w:rsidRPr="00355E5E">
        <w:rPr>
          <w:rFonts w:ascii="Book Antiqua" w:hAnsi="Book Antiqua" w:cs="Arial"/>
        </w:rPr>
        <w:t>softwarové (SW) a hardwarové (HW) infrastruk</w:t>
      </w:r>
      <w:r w:rsidR="00EE310F" w:rsidRPr="00355E5E">
        <w:rPr>
          <w:rFonts w:ascii="Book Antiqua" w:hAnsi="Book Antiqua" w:cs="Arial"/>
        </w:rPr>
        <w:t>tury</w:t>
      </w:r>
      <w:r w:rsidR="00144FC4" w:rsidRPr="00355E5E">
        <w:rPr>
          <w:rFonts w:ascii="Book Antiqua" w:hAnsi="Book Antiqua" w:cs="Arial"/>
        </w:rPr>
        <w:t xml:space="preserve"> a jejich instalace</w:t>
      </w:r>
      <w:r w:rsidR="00620322" w:rsidRPr="00355E5E">
        <w:rPr>
          <w:rFonts w:ascii="Book Antiqua" w:hAnsi="Book Antiqua" w:cs="Arial"/>
        </w:rPr>
        <w:t xml:space="preserve"> </w:t>
      </w:r>
      <w:r w:rsidR="00144FC4" w:rsidRPr="00355E5E">
        <w:rPr>
          <w:rFonts w:ascii="Book Antiqua" w:hAnsi="Book Antiqua" w:cs="Arial"/>
        </w:rPr>
        <w:t xml:space="preserve">a vzájemná integrace na stávající </w:t>
      </w:r>
      <w:r w:rsidR="00EE310F" w:rsidRPr="00355E5E">
        <w:rPr>
          <w:rFonts w:ascii="Book Antiqua" w:hAnsi="Book Antiqua" w:cs="Arial"/>
        </w:rPr>
        <w:t xml:space="preserve">informační </w:t>
      </w:r>
      <w:r w:rsidR="00144FC4" w:rsidRPr="00355E5E">
        <w:rPr>
          <w:rFonts w:ascii="Book Antiqua" w:hAnsi="Book Antiqua" w:cs="Arial"/>
        </w:rPr>
        <w:t xml:space="preserve">systémy </w:t>
      </w:r>
      <w:r w:rsidR="00C85317" w:rsidRPr="00355E5E">
        <w:rPr>
          <w:rFonts w:ascii="Book Antiqua" w:hAnsi="Book Antiqua" w:cs="Arial"/>
        </w:rPr>
        <w:t>Objednatel</w:t>
      </w:r>
      <w:r w:rsidR="00EE310F" w:rsidRPr="00355E5E">
        <w:rPr>
          <w:rFonts w:ascii="Book Antiqua" w:hAnsi="Book Antiqua" w:cs="Arial"/>
        </w:rPr>
        <w:t>e</w:t>
      </w:r>
      <w:r w:rsidR="00144FC4" w:rsidRPr="00355E5E">
        <w:rPr>
          <w:rFonts w:ascii="Book Antiqua" w:hAnsi="Book Antiqua" w:cs="Arial"/>
        </w:rPr>
        <w:t xml:space="preserve"> za účelem zvýšení </w:t>
      </w:r>
      <w:r w:rsidR="007B5BE8" w:rsidRPr="00355E5E">
        <w:rPr>
          <w:rFonts w:ascii="Book Antiqua" w:hAnsi="Book Antiqua" w:cs="Arial"/>
        </w:rPr>
        <w:t xml:space="preserve">kybernetické bezpečnosti </w:t>
      </w:r>
      <w:r w:rsidR="00C85317" w:rsidRPr="00355E5E">
        <w:rPr>
          <w:rFonts w:ascii="Book Antiqua" w:hAnsi="Book Antiqua" w:cs="Arial"/>
        </w:rPr>
        <w:t>Objednatel</w:t>
      </w:r>
      <w:r w:rsidR="007B5BE8" w:rsidRPr="00355E5E">
        <w:rPr>
          <w:rFonts w:ascii="Book Antiqua" w:hAnsi="Book Antiqua" w:cs="Arial"/>
        </w:rPr>
        <w:t xml:space="preserve">e, </w:t>
      </w:r>
      <w:r w:rsidR="009D71DE" w:rsidRPr="00355E5E">
        <w:rPr>
          <w:rFonts w:ascii="Book Antiqua" w:hAnsi="Book Antiqua" w:cs="Arial"/>
        </w:rPr>
        <w:t xml:space="preserve">a </w:t>
      </w:r>
      <w:r w:rsidR="0013702F" w:rsidRPr="00355E5E">
        <w:rPr>
          <w:rFonts w:ascii="Book Antiqua" w:hAnsi="Book Antiqua" w:cs="Arial"/>
        </w:rPr>
        <w:t>posílení</w:t>
      </w:r>
      <w:r w:rsidR="003B0AAE" w:rsidRPr="00355E5E">
        <w:rPr>
          <w:rFonts w:ascii="Book Antiqua" w:hAnsi="Book Antiqua" w:cs="Arial"/>
        </w:rPr>
        <w:t xml:space="preserve"> schop</w:t>
      </w:r>
      <w:r w:rsidR="00F5649D" w:rsidRPr="00355E5E">
        <w:rPr>
          <w:rFonts w:ascii="Book Antiqua" w:hAnsi="Book Antiqua" w:cs="Arial"/>
        </w:rPr>
        <w:t>no</w:t>
      </w:r>
      <w:r w:rsidR="00DD06CC" w:rsidRPr="00355E5E">
        <w:rPr>
          <w:rFonts w:ascii="Book Antiqua" w:hAnsi="Book Antiqua" w:cs="Arial"/>
        </w:rPr>
        <w:t>sti</w:t>
      </w:r>
      <w:r w:rsidR="003B0AAE" w:rsidRPr="00355E5E">
        <w:rPr>
          <w:rFonts w:ascii="Book Antiqua" w:hAnsi="Book Antiqua" w:cs="Arial"/>
        </w:rPr>
        <w:t xml:space="preserve"> </w:t>
      </w:r>
      <w:r w:rsidR="00CB24B1" w:rsidRPr="00355E5E">
        <w:rPr>
          <w:rFonts w:ascii="Book Antiqua" w:hAnsi="Book Antiqua" w:cs="Arial"/>
        </w:rPr>
        <w:t>odolávat vnějším kybernetickým hrozbám</w:t>
      </w:r>
      <w:r w:rsidR="000620D2" w:rsidRPr="00355E5E">
        <w:rPr>
          <w:rFonts w:ascii="Book Antiqua" w:hAnsi="Book Antiqua" w:cs="Arial"/>
        </w:rPr>
        <w:t>.</w:t>
      </w:r>
    </w:p>
    <w:p w14:paraId="2D0F9ED4" w14:textId="77777777" w:rsidR="002F624C" w:rsidRPr="00355E5E" w:rsidRDefault="002F624C" w:rsidP="0082203C">
      <w:pPr>
        <w:pStyle w:val="Odstavecseseznamem"/>
        <w:spacing w:before="0" w:after="0"/>
        <w:ind w:left="360" w:firstLine="0"/>
        <w:rPr>
          <w:rFonts w:ascii="Book Antiqua" w:hAnsi="Book Antiqua" w:cs="Arial"/>
        </w:rPr>
      </w:pPr>
    </w:p>
    <w:p w14:paraId="4B4D0335" w14:textId="77777777" w:rsidR="008942EC" w:rsidRPr="00355E5E" w:rsidRDefault="008942EC" w:rsidP="0082203C">
      <w:pPr>
        <w:pStyle w:val="Odstavecseseznamem"/>
        <w:numPr>
          <w:ilvl w:val="0"/>
          <w:numId w:val="12"/>
        </w:numPr>
        <w:spacing w:before="0" w:after="0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Na realizaci projektu </w:t>
      </w:r>
      <w:r w:rsidR="00A91A53" w:rsidRPr="00355E5E">
        <w:rPr>
          <w:rFonts w:ascii="Book Antiqua" w:hAnsi="Book Antiqua"/>
          <w:b/>
          <w:bCs/>
        </w:rPr>
        <w:t>reg.</w:t>
      </w:r>
      <w:r w:rsidR="00A91A53" w:rsidRPr="00355E5E">
        <w:rPr>
          <w:rFonts w:ascii="Book Antiqua" w:hAnsi="Book Antiqua"/>
          <w:b/>
        </w:rPr>
        <w:t xml:space="preserve"> č. </w:t>
      </w:r>
      <w:r w:rsidR="00A91A53" w:rsidRPr="00355E5E">
        <w:rPr>
          <w:rFonts w:ascii="Book Antiqua" w:hAnsi="Book Antiqua"/>
          <w:b/>
          <w:bCs/>
        </w:rPr>
        <w:t xml:space="preserve">CZ.31.2.0/0.0/0.0/23_093/0008612 </w:t>
      </w:r>
      <w:r w:rsidRPr="00355E5E">
        <w:rPr>
          <w:rFonts w:ascii="Book Antiqua" w:hAnsi="Book Antiqua"/>
        </w:rPr>
        <w:t xml:space="preserve">byla přislíbena finanční podpora </w:t>
      </w:r>
      <w:r w:rsidR="005B01E5" w:rsidRPr="00355E5E">
        <w:rPr>
          <w:rFonts w:ascii="Book Antiqua" w:hAnsi="Book Antiqua"/>
        </w:rPr>
        <w:t xml:space="preserve">z </w:t>
      </w:r>
      <w:r w:rsidRPr="00355E5E">
        <w:rPr>
          <w:rFonts w:ascii="Book Antiqua" w:hAnsi="Book Antiqua"/>
        </w:rPr>
        <w:t xml:space="preserve">Národního plánu obnovy.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je povinen poskytnout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>i veškerou součinnost tak, aby financování projektu</w:t>
      </w:r>
      <w:r w:rsidRPr="00355E5E">
        <w:rPr>
          <w:rFonts w:ascii="Book Antiqua" w:hAnsi="Book Antiqua"/>
          <w:szCs w:val="18"/>
        </w:rPr>
        <w:t xml:space="preserve"> </w:t>
      </w:r>
      <w:r w:rsidR="00A91A53" w:rsidRPr="00355E5E">
        <w:rPr>
          <w:rFonts w:ascii="Book Antiqua" w:hAnsi="Book Antiqua"/>
          <w:b/>
          <w:bCs/>
        </w:rPr>
        <w:t>reg. č. CZ.31.2.0/0.0/0.0/23_093/0008612</w:t>
      </w:r>
      <w:r w:rsidR="00A91A53" w:rsidRPr="00355E5E">
        <w:rPr>
          <w:rFonts w:ascii="Book Antiqua" w:hAnsi="Book Antiqua"/>
          <w:b/>
        </w:rPr>
        <w:t xml:space="preserve"> </w:t>
      </w:r>
      <w:r w:rsidRPr="00355E5E">
        <w:rPr>
          <w:rFonts w:ascii="Book Antiqua" w:hAnsi="Book Antiqua"/>
        </w:rPr>
        <w:t xml:space="preserve">nebylo ohroženo.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je povinen uchovávat veškerou dokumentaci související s realizací projektu včetně účetních dokladů minimálně do konce roku 2036.</w:t>
      </w:r>
    </w:p>
    <w:p w14:paraId="6480DA13" w14:textId="77777777" w:rsidR="00895250" w:rsidRPr="00355E5E" w:rsidRDefault="0089525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E3AF23B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66B876A" w14:textId="77777777" w:rsidR="00106099" w:rsidRPr="00355E5E" w:rsidRDefault="00B9413E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106099" w:rsidRPr="00355E5E">
        <w:rPr>
          <w:rFonts w:ascii="Book Antiqua" w:hAnsi="Book Antiqua" w:cs="Arial"/>
          <w:color w:val="auto"/>
          <w:sz w:val="24"/>
          <w:szCs w:val="24"/>
        </w:rPr>
        <w:t>PROHLÁŠENÍ SMLUVNÍCH STRAN</w:t>
      </w:r>
    </w:p>
    <w:p w14:paraId="1636E060" w14:textId="77777777" w:rsidR="007F5E0D" w:rsidRPr="00355E5E" w:rsidRDefault="00C85317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>Dodavatel</w:t>
      </w:r>
      <w:r w:rsidR="00106099" w:rsidRPr="00355E5E">
        <w:rPr>
          <w:rFonts w:ascii="Book Antiqua" w:hAnsi="Book Antiqua"/>
        </w:rPr>
        <w:t xml:space="preserve"> prohlašuje, že je plně způsobilý k řádnému a včasnému provedení </w:t>
      </w:r>
      <w:r w:rsidR="007F5E0D" w:rsidRPr="00355E5E">
        <w:rPr>
          <w:rFonts w:ascii="Book Antiqua" w:hAnsi="Book Antiqua"/>
        </w:rPr>
        <w:t xml:space="preserve">předmětu </w:t>
      </w:r>
      <w:r w:rsidR="00106099" w:rsidRPr="00355E5E">
        <w:rPr>
          <w:rFonts w:ascii="Book Antiqua" w:hAnsi="Book Antiqua"/>
        </w:rPr>
        <w:t xml:space="preserve">této </w:t>
      </w:r>
      <w:r w:rsidR="007F5E0D" w:rsidRPr="00355E5E">
        <w:rPr>
          <w:rFonts w:ascii="Book Antiqua" w:hAnsi="Book Antiqua"/>
        </w:rPr>
        <w:t>S</w:t>
      </w:r>
      <w:r w:rsidR="00106099" w:rsidRPr="00355E5E">
        <w:rPr>
          <w:rFonts w:ascii="Book Antiqua" w:hAnsi="Book Antiqua"/>
        </w:rPr>
        <w:t xml:space="preserve">mlouvy, že se řádně seznámil s rozsahem a povahou předmětu </w:t>
      </w:r>
      <w:r w:rsidR="007F5E0D" w:rsidRPr="00355E5E">
        <w:rPr>
          <w:rFonts w:ascii="Book Antiqua" w:hAnsi="Book Antiqua"/>
        </w:rPr>
        <w:t>S</w:t>
      </w:r>
      <w:r w:rsidR="00106099" w:rsidRPr="00355E5E">
        <w:rPr>
          <w:rFonts w:ascii="Book Antiqua" w:hAnsi="Book Antiqua"/>
        </w:rPr>
        <w:t xml:space="preserve">mlouvy, a to takovým způsobem, že jsou mu známy veškeré relevantní technické, kvalitativní a jiné podmínky nezbytné k jeho realizaci, a že disponuje takovými kapacitami a odbornými znalostmi, vlastním technickým vybavením a zázemím, které jsou nezbytné pro realizaci předmětu </w:t>
      </w:r>
      <w:r w:rsidR="007F5E0D" w:rsidRPr="00355E5E">
        <w:rPr>
          <w:rFonts w:ascii="Book Antiqua" w:hAnsi="Book Antiqua"/>
        </w:rPr>
        <w:t>S</w:t>
      </w:r>
      <w:r w:rsidR="00106099" w:rsidRPr="00355E5E">
        <w:rPr>
          <w:rFonts w:ascii="Book Antiqua" w:hAnsi="Book Antiqua"/>
        </w:rPr>
        <w:t xml:space="preserve">mlouvy za dohodnuté smluvní ceny uvedené v této </w:t>
      </w:r>
      <w:r w:rsidR="00582D07" w:rsidRPr="00355E5E">
        <w:rPr>
          <w:rFonts w:ascii="Book Antiqua" w:hAnsi="Book Antiqua"/>
        </w:rPr>
        <w:t>S</w:t>
      </w:r>
      <w:r w:rsidR="00106099" w:rsidRPr="00355E5E">
        <w:rPr>
          <w:rFonts w:ascii="Book Antiqua" w:hAnsi="Book Antiqua"/>
        </w:rPr>
        <w:t xml:space="preserve">mlouvě, a to rovněž ve vazbě na jím prokázanou kvalifikaci pro plnění veřejné zakázky. </w:t>
      </w:r>
    </w:p>
    <w:p w14:paraId="524A87E2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04BCE1C" w14:textId="77777777" w:rsidR="00106099" w:rsidRPr="00355E5E" w:rsidRDefault="002A282C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bookmarkStart w:id="4" w:name="_Hlk207039439"/>
      <w:r w:rsidRPr="00355E5E">
        <w:rPr>
          <w:rFonts w:ascii="Book Antiqua" w:hAnsi="Book Antiqua"/>
        </w:rPr>
        <w:t xml:space="preserve">Dodavatel je oprávněn plnit předmět této Smlouvy pouze prostřednictvím svých zaměstnanců uvedených v Příloze č. 4 této Smlouvy nebo osob uvedených v seznamu </w:t>
      </w:r>
      <w:r w:rsidR="00DE0697" w:rsidRPr="00355E5E">
        <w:rPr>
          <w:rFonts w:ascii="Book Antiqua" w:hAnsi="Book Antiqua"/>
        </w:rPr>
        <w:t>P</w:t>
      </w:r>
      <w:r w:rsidRPr="00355E5E">
        <w:rPr>
          <w:rFonts w:ascii="Book Antiqua" w:hAnsi="Book Antiqua"/>
        </w:rPr>
        <w:t>oddodavatelů v Příloze č. 5</w:t>
      </w:r>
      <w:bookmarkEnd w:id="4"/>
      <w:r w:rsidR="00106099" w:rsidRPr="00355E5E">
        <w:rPr>
          <w:rFonts w:ascii="Book Antiqua" w:hAnsi="Book Antiqua"/>
        </w:rPr>
        <w:t xml:space="preserve">. </w:t>
      </w:r>
    </w:p>
    <w:p w14:paraId="472EB5F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6072ACE" w14:textId="77777777" w:rsidR="00106099" w:rsidRPr="00355E5E" w:rsidRDefault="00C85317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>Dodavatel</w:t>
      </w:r>
      <w:r w:rsidR="00106099" w:rsidRPr="00355E5E">
        <w:rPr>
          <w:rFonts w:ascii="Book Antiqua" w:hAnsi="Book Antiqua"/>
        </w:rPr>
        <w:t xml:space="preserve"> dále prohlašuje, že není v úpadku ani ve stavu hrozícího úpadku, a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r w:rsidRPr="00355E5E">
        <w:rPr>
          <w:rFonts w:ascii="Book Antiqua" w:hAnsi="Book Antiqua"/>
        </w:rPr>
        <w:t>Dodavatel</w:t>
      </w:r>
      <w:r w:rsidR="00993CB6" w:rsidRPr="00355E5E">
        <w:rPr>
          <w:rFonts w:ascii="Book Antiqua" w:hAnsi="Book Antiqua"/>
        </w:rPr>
        <w:t>e</w:t>
      </w:r>
      <w:r w:rsidR="00106099" w:rsidRPr="00355E5E">
        <w:rPr>
          <w:rFonts w:ascii="Book Antiqua" w:hAnsi="Book Antiqua"/>
        </w:rPr>
        <w:t xml:space="preserve"> a že takové exekuční řízení nebylo vůči němu zahájeno. </w:t>
      </w:r>
    </w:p>
    <w:p w14:paraId="3C02008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3DAC66F" w14:textId="6439EB9C" w:rsidR="00F56B59" w:rsidRPr="00355E5E" w:rsidRDefault="005A760A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5A760A">
        <w:rPr>
          <w:rFonts w:ascii="Book Antiqua" w:hAnsi="Book Antiqua"/>
        </w:rPr>
        <w:lastRenderedPageBreak/>
        <w:t xml:space="preserve">Dodavatel prohlašuje, že je vlastníkem </w:t>
      </w:r>
      <w:r w:rsidRPr="005A760A">
        <w:rPr>
          <w:rFonts w:ascii="Book Antiqua" w:hAnsi="Book Antiqua"/>
        </w:rPr>
        <w:t>dodávaných movitých věcí do okamžiku jejich převodu a že disponuje veškerými právy a oprávněními potřebnými k poskytnutí licencí a</w:t>
      </w:r>
      <w:r w:rsidRPr="005A760A">
        <w:rPr>
          <w:rFonts w:ascii="Book Antiqua" w:hAnsi="Book Antiqua"/>
        </w:rPr>
        <w:t xml:space="preserve"> plnění </w:t>
      </w:r>
      <w:r w:rsidRPr="005A760A">
        <w:rPr>
          <w:rFonts w:ascii="Book Antiqua" w:hAnsi="Book Antiqua"/>
        </w:rPr>
        <w:t xml:space="preserve">dle </w:t>
      </w:r>
      <w:r w:rsidRPr="005A760A">
        <w:rPr>
          <w:rFonts w:ascii="Book Antiqua" w:hAnsi="Book Antiqua"/>
        </w:rPr>
        <w:t>Smlouvy</w:t>
      </w:r>
      <w:r w:rsidR="00CF1297">
        <w:rPr>
          <w:rFonts w:ascii="Book Antiqua" w:hAnsi="Book Antiqua"/>
        </w:rPr>
        <w:t>. S</w:t>
      </w:r>
      <w:r w:rsidRPr="005A760A">
        <w:rPr>
          <w:rFonts w:ascii="Book Antiqua" w:hAnsi="Book Antiqua"/>
        </w:rPr>
        <w:t>oučasně prohlašuje, že předmět</w:t>
      </w:r>
      <w:r w:rsidRPr="005A760A">
        <w:rPr>
          <w:rFonts w:ascii="Book Antiqua" w:hAnsi="Book Antiqua"/>
        </w:rPr>
        <w:t xml:space="preserve"> plnění </w:t>
      </w:r>
      <w:r w:rsidRPr="005A760A">
        <w:rPr>
          <w:rFonts w:ascii="Book Antiqua" w:hAnsi="Book Antiqua"/>
        </w:rPr>
        <w:t>není zatížen právy třetích osob, která by bránila jeho řádnému užití Objednatelem, včetně užití komponent open</w:t>
      </w:r>
      <w:r w:rsidRPr="005A760A">
        <w:rPr>
          <w:rFonts w:ascii="Cambria Math" w:hAnsi="Cambria Math" w:cs="Cambria Math"/>
        </w:rPr>
        <w:t>‑</w:t>
      </w:r>
      <w:r w:rsidRPr="005A760A">
        <w:rPr>
          <w:rFonts w:ascii="Book Antiqua" w:hAnsi="Book Antiqua"/>
        </w:rPr>
        <w:t>source podle p</w:t>
      </w:r>
      <w:r w:rsidRPr="005A760A">
        <w:rPr>
          <w:rFonts w:ascii="Book Antiqua" w:hAnsi="Book Antiqua" w:cs="Book Antiqua"/>
        </w:rPr>
        <w:t>ř</w:t>
      </w:r>
      <w:r w:rsidRPr="005A760A">
        <w:rPr>
          <w:rFonts w:ascii="Book Antiqua" w:hAnsi="Book Antiqua"/>
        </w:rPr>
        <w:t>ilo</w:t>
      </w:r>
      <w:r w:rsidRPr="005A760A">
        <w:rPr>
          <w:rFonts w:ascii="Book Antiqua" w:hAnsi="Book Antiqua" w:cs="Book Antiqua"/>
        </w:rPr>
        <w:t>ž</w:t>
      </w:r>
      <w:r w:rsidRPr="005A760A">
        <w:rPr>
          <w:rFonts w:ascii="Book Antiqua" w:hAnsi="Book Antiqua"/>
        </w:rPr>
        <w:t>en</w:t>
      </w:r>
      <w:r w:rsidRPr="005A760A">
        <w:rPr>
          <w:rFonts w:ascii="Book Antiqua" w:hAnsi="Book Antiqua" w:cs="Book Antiqua"/>
        </w:rPr>
        <w:t>é</w:t>
      </w:r>
      <w:r w:rsidRPr="005A760A">
        <w:rPr>
          <w:rFonts w:ascii="Book Antiqua" w:hAnsi="Book Antiqua"/>
        </w:rPr>
        <w:t>ho seznamu licenc</w:t>
      </w:r>
      <w:r w:rsidRPr="005A760A">
        <w:rPr>
          <w:rFonts w:ascii="Book Antiqua" w:hAnsi="Book Antiqua" w:cs="Book Antiqua"/>
        </w:rPr>
        <w:t>í</w:t>
      </w:r>
      <w:r w:rsidRPr="005A760A">
        <w:rPr>
          <w:rFonts w:ascii="Book Antiqua" w:hAnsi="Book Antiqua"/>
        </w:rPr>
        <w:t>.</w:t>
      </w:r>
    </w:p>
    <w:p w14:paraId="6AFB5B2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7E5B8CB" w14:textId="77777777" w:rsidR="00106099" w:rsidRPr="00355E5E" w:rsidRDefault="00106099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 xml:space="preserve">Smluvní strany prohlašují, že identifikační údaje smluvních stran uvedené v této </w:t>
      </w:r>
      <w:r w:rsidR="00993CB6" w:rsidRPr="00355E5E">
        <w:rPr>
          <w:rFonts w:ascii="Book Antiqua" w:hAnsi="Book Antiqua"/>
        </w:rPr>
        <w:t>S</w:t>
      </w:r>
      <w:r w:rsidRPr="00355E5E">
        <w:rPr>
          <w:rFonts w:ascii="Book Antiqua" w:hAnsi="Book Antiqua"/>
        </w:rPr>
        <w:t xml:space="preserve">mlouvě odpovídají aktuálnímu stavu, a že osobami jednajícími při uzavření této </w:t>
      </w:r>
      <w:r w:rsidR="00993CB6" w:rsidRPr="00355E5E">
        <w:rPr>
          <w:rFonts w:ascii="Book Antiqua" w:hAnsi="Book Antiqua"/>
        </w:rPr>
        <w:t>S</w:t>
      </w:r>
      <w:r w:rsidRPr="00355E5E">
        <w:rPr>
          <w:rFonts w:ascii="Book Antiqua" w:hAnsi="Book Antiqua"/>
        </w:rPr>
        <w:t xml:space="preserve">mlouvy jsou osoby oprávněné k jednání za smluvní strany. Jakékoliv změny předmětných údajů, jež nastanou v době po uzavření této </w:t>
      </w:r>
      <w:r w:rsidR="00993CB6" w:rsidRPr="00355E5E">
        <w:rPr>
          <w:rFonts w:ascii="Book Antiqua" w:hAnsi="Book Antiqua"/>
        </w:rPr>
        <w:t>S</w:t>
      </w:r>
      <w:r w:rsidRPr="00355E5E">
        <w:rPr>
          <w:rFonts w:ascii="Book Antiqua" w:hAnsi="Book Antiqua"/>
        </w:rPr>
        <w:t xml:space="preserve">mlouvy, jsou smluvní strany povinny bez zbytečného odkladu písemně sdělit druhé smluvní straně. </w:t>
      </w:r>
    </w:p>
    <w:p w14:paraId="52EF2FDE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D0C359C" w14:textId="77777777" w:rsidR="00106099" w:rsidRPr="00355E5E" w:rsidRDefault="00106099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 xml:space="preserve">V případě, že se kterékoliv prohlášení některé ze smluvních stran podle tohoto článku </w:t>
      </w:r>
      <w:r w:rsidR="00993CB6" w:rsidRPr="00355E5E">
        <w:rPr>
          <w:rFonts w:ascii="Book Antiqua" w:hAnsi="Book Antiqua"/>
        </w:rPr>
        <w:t xml:space="preserve">Smlouvy </w:t>
      </w:r>
      <w:r w:rsidRPr="00355E5E">
        <w:rPr>
          <w:rFonts w:ascii="Book Antiqua" w:hAnsi="Book Antiqua"/>
        </w:rPr>
        <w:t xml:space="preserve">ukáže být nepravdivým, odpovídá tato smluvní strana za škodu a nemajetkovou újmu, která nepravdivostí prohlášení nebo v souvislosti s ní druhé smluvní straně vznikne. </w:t>
      </w:r>
    </w:p>
    <w:p w14:paraId="187172F9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3547101" w14:textId="77777777" w:rsidR="00106099" w:rsidRPr="00355E5E" w:rsidRDefault="00C85317" w:rsidP="0082203C">
      <w:pPr>
        <w:numPr>
          <w:ilvl w:val="0"/>
          <w:numId w:val="16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106099" w:rsidRPr="00355E5E">
        <w:rPr>
          <w:rFonts w:ascii="Book Antiqua" w:hAnsi="Book Antiqua" w:cs="Arial"/>
        </w:rPr>
        <w:t xml:space="preserve"> a </w:t>
      </w:r>
      <w:r w:rsidRPr="00355E5E">
        <w:rPr>
          <w:rFonts w:ascii="Book Antiqua" w:hAnsi="Book Antiqua" w:cs="Arial"/>
        </w:rPr>
        <w:t>Objednatel</w:t>
      </w:r>
      <w:r w:rsidR="00106099" w:rsidRPr="00355E5E">
        <w:rPr>
          <w:rFonts w:ascii="Book Antiqua" w:hAnsi="Book Antiqua" w:cs="Arial"/>
        </w:rPr>
        <w:t xml:space="preserve"> se zavazují k vzájemné součinnosti za účelem plnění předmětu této </w:t>
      </w:r>
      <w:r w:rsidR="00993CB6" w:rsidRPr="00355E5E">
        <w:rPr>
          <w:rFonts w:ascii="Book Antiqua" w:hAnsi="Book Antiqua" w:cs="Arial"/>
        </w:rPr>
        <w:t>S</w:t>
      </w:r>
      <w:r w:rsidR="00106099" w:rsidRPr="00355E5E">
        <w:rPr>
          <w:rFonts w:ascii="Book Antiqua" w:hAnsi="Book Antiqua" w:cs="Arial"/>
        </w:rPr>
        <w:t xml:space="preserve">mlouvy. </w:t>
      </w:r>
    </w:p>
    <w:p w14:paraId="69801631" w14:textId="77777777" w:rsidR="00AB0B66" w:rsidRPr="00355E5E" w:rsidRDefault="00AB0B66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1E0460A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3EBF195" w14:textId="77777777" w:rsidR="0009079A" w:rsidRPr="00355E5E" w:rsidRDefault="00B9413E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 xml:space="preserve">    </w:t>
      </w:r>
      <w:r w:rsidR="00A91A53" w:rsidRPr="00355E5E">
        <w:rPr>
          <w:rFonts w:ascii="Book Antiqua" w:hAnsi="Book Antiqua" w:cs="Arial"/>
          <w:color w:val="auto"/>
          <w:sz w:val="24"/>
          <w:szCs w:val="24"/>
        </w:rPr>
        <w:t>PŘEDMĚT SMLOUVY</w:t>
      </w:r>
    </w:p>
    <w:p w14:paraId="4D9FB606" w14:textId="77777777" w:rsidR="00F56B59" w:rsidRPr="00355E5E" w:rsidRDefault="00F56B59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bookmarkStart w:id="5" w:name="_Hlk42262518"/>
      <w:bookmarkStart w:id="6" w:name="_Ref457224660"/>
      <w:r w:rsidRPr="00355E5E">
        <w:rPr>
          <w:rFonts w:ascii="Book Antiqua" w:hAnsi="Book Antiqua"/>
        </w:rPr>
        <w:t>Předmětem této smlouvy je</w:t>
      </w:r>
      <w:r w:rsidR="00E66285" w:rsidRPr="00355E5E">
        <w:rPr>
          <w:rFonts w:ascii="Book Antiqua" w:hAnsi="Book Antiqua"/>
        </w:rPr>
        <w:t xml:space="preserve"> </w:t>
      </w:r>
      <w:r w:rsidR="00E66285" w:rsidRPr="00355E5E">
        <w:rPr>
          <w:rFonts w:ascii="Book Antiqua" w:hAnsi="Book Antiqua"/>
          <w:szCs w:val="20"/>
        </w:rPr>
        <w:t xml:space="preserve">poskytnutí hmotného </w:t>
      </w:r>
      <w:r w:rsidRPr="00355E5E">
        <w:rPr>
          <w:rFonts w:ascii="Book Antiqua" w:hAnsi="Book Antiqua"/>
          <w:szCs w:val="20"/>
        </w:rPr>
        <w:t>majetk</w:t>
      </w:r>
      <w:r w:rsidR="00E66285" w:rsidRPr="00355E5E">
        <w:rPr>
          <w:rFonts w:ascii="Book Antiqua" w:hAnsi="Book Antiqua"/>
          <w:szCs w:val="20"/>
        </w:rPr>
        <w:t>u</w:t>
      </w:r>
      <w:r w:rsidRPr="00355E5E">
        <w:rPr>
          <w:rFonts w:ascii="Book Antiqua" w:hAnsi="Book Antiqua"/>
        </w:rPr>
        <w:t xml:space="preserve"> v podobě zařízení a </w:t>
      </w:r>
      <w:r w:rsidR="00E66285" w:rsidRPr="00355E5E">
        <w:rPr>
          <w:rFonts w:ascii="Book Antiqua" w:hAnsi="Book Antiqua"/>
          <w:szCs w:val="20"/>
        </w:rPr>
        <w:t xml:space="preserve">poskytnutí </w:t>
      </w:r>
      <w:r w:rsidRPr="00355E5E">
        <w:rPr>
          <w:rFonts w:ascii="Book Antiqua" w:hAnsi="Book Antiqua"/>
          <w:szCs w:val="20"/>
        </w:rPr>
        <w:t>nehmotn</w:t>
      </w:r>
      <w:r w:rsidR="00E66285" w:rsidRPr="00355E5E">
        <w:rPr>
          <w:rFonts w:ascii="Book Antiqua" w:hAnsi="Book Antiqua"/>
          <w:szCs w:val="20"/>
        </w:rPr>
        <w:t xml:space="preserve">ého </w:t>
      </w:r>
      <w:r w:rsidRPr="00355E5E">
        <w:rPr>
          <w:rFonts w:ascii="Book Antiqua" w:hAnsi="Book Antiqua"/>
          <w:szCs w:val="20"/>
        </w:rPr>
        <w:t>majetk</w:t>
      </w:r>
      <w:r w:rsidR="00E66285" w:rsidRPr="00355E5E">
        <w:rPr>
          <w:rFonts w:ascii="Book Antiqua" w:hAnsi="Book Antiqua"/>
          <w:szCs w:val="20"/>
        </w:rPr>
        <w:t>u</w:t>
      </w:r>
      <w:r w:rsidRPr="00355E5E">
        <w:rPr>
          <w:rFonts w:ascii="Book Antiqua" w:hAnsi="Book Antiqua"/>
        </w:rPr>
        <w:t xml:space="preserve"> v podobě licencí, </w:t>
      </w:r>
      <w:r w:rsidR="00E66285" w:rsidRPr="00355E5E">
        <w:rPr>
          <w:rFonts w:ascii="Book Antiqua" w:hAnsi="Book Antiqua"/>
          <w:szCs w:val="20"/>
        </w:rPr>
        <w:t>a to</w:t>
      </w:r>
      <w:r w:rsidR="00E66285" w:rsidRPr="00355E5E">
        <w:rPr>
          <w:rFonts w:ascii="Book Antiqua" w:hAnsi="Book Antiqua"/>
        </w:rPr>
        <w:t xml:space="preserve"> v</w:t>
      </w:r>
      <w:r w:rsidRPr="00355E5E">
        <w:rPr>
          <w:rFonts w:ascii="Book Antiqua" w:hAnsi="Book Antiqua"/>
        </w:rPr>
        <w:t>četně</w:t>
      </w:r>
      <w:r w:rsidR="00E66285" w:rsidRPr="00355E5E">
        <w:rPr>
          <w:rFonts w:ascii="Book Antiqua" w:hAnsi="Book Antiqua"/>
        </w:rPr>
        <w:t xml:space="preserve"> </w:t>
      </w:r>
      <w:r w:rsidR="00E66285" w:rsidRPr="00355E5E">
        <w:rPr>
          <w:rFonts w:ascii="Book Antiqua" w:hAnsi="Book Antiqua"/>
          <w:szCs w:val="20"/>
        </w:rPr>
        <w:t xml:space="preserve">nutného </w:t>
      </w:r>
      <w:r w:rsidRPr="00355E5E">
        <w:rPr>
          <w:rFonts w:ascii="Book Antiqua" w:hAnsi="Book Antiqua"/>
        </w:rPr>
        <w:t xml:space="preserve">příslušenství.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je tímto povinen odevzdat </w:t>
      </w:r>
      <w:r w:rsidR="00A91A53" w:rsidRPr="00355E5E">
        <w:rPr>
          <w:rFonts w:ascii="Book Antiqua" w:hAnsi="Book Antiqua"/>
          <w:szCs w:val="20"/>
        </w:rPr>
        <w:t>Objednateli</w:t>
      </w:r>
      <w:r w:rsidRPr="00355E5E">
        <w:rPr>
          <w:rFonts w:ascii="Book Antiqua" w:hAnsi="Book Antiqua"/>
        </w:rPr>
        <w:t xml:space="preserve"> zařízení a licence, která jsou předmětem této </w:t>
      </w:r>
      <w:r w:rsidR="00E66285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>mlouvy</w:t>
      </w:r>
      <w:r w:rsidRPr="00355E5E">
        <w:rPr>
          <w:rFonts w:ascii="Book Antiqua" w:hAnsi="Book Antiqua"/>
        </w:rPr>
        <w:t xml:space="preserve"> a umožnit mu nabytí vlastnického práva k nim. </w:t>
      </w:r>
    </w:p>
    <w:p w14:paraId="0316D64E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E2824D0" w14:textId="77777777" w:rsidR="005C00D3" w:rsidRPr="00355E5E" w:rsidRDefault="00F56B59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Dále</w:t>
      </w:r>
      <w:r w:rsidR="00E66285" w:rsidRPr="00355E5E">
        <w:rPr>
          <w:rFonts w:ascii="Book Antiqua" w:hAnsi="Book Antiqua"/>
        </w:rPr>
        <w:t xml:space="preserve"> </w:t>
      </w:r>
      <w:r w:rsidRPr="00355E5E">
        <w:rPr>
          <w:rFonts w:ascii="Book Antiqua" w:hAnsi="Book Antiqua"/>
          <w:szCs w:val="20"/>
        </w:rPr>
        <w:t>p</w:t>
      </w:r>
      <w:r w:rsidR="00BA07E2" w:rsidRPr="00355E5E">
        <w:rPr>
          <w:rFonts w:ascii="Book Antiqua" w:hAnsi="Book Antiqua"/>
          <w:szCs w:val="20"/>
        </w:rPr>
        <w:t xml:space="preserve">ředmětem této </w:t>
      </w:r>
      <w:r w:rsidR="000C7A77" w:rsidRPr="00355E5E">
        <w:rPr>
          <w:rFonts w:ascii="Book Antiqua" w:hAnsi="Book Antiqua"/>
          <w:szCs w:val="20"/>
        </w:rPr>
        <w:t>S</w:t>
      </w:r>
      <w:r w:rsidR="00BA07E2" w:rsidRPr="00355E5E">
        <w:rPr>
          <w:rFonts w:ascii="Book Antiqua" w:hAnsi="Book Antiqua"/>
          <w:szCs w:val="20"/>
        </w:rPr>
        <w:t xml:space="preserve">mlouvy je závazek </w:t>
      </w:r>
      <w:r w:rsidR="00C85317" w:rsidRPr="00355E5E">
        <w:rPr>
          <w:rFonts w:ascii="Book Antiqua" w:hAnsi="Book Antiqua"/>
          <w:szCs w:val="20"/>
        </w:rPr>
        <w:t>Dodavatel</w:t>
      </w:r>
      <w:r w:rsidR="005C00D3" w:rsidRPr="00355E5E">
        <w:rPr>
          <w:rFonts w:ascii="Book Antiqua" w:hAnsi="Book Antiqua"/>
          <w:szCs w:val="20"/>
        </w:rPr>
        <w:t>e</w:t>
      </w:r>
      <w:r w:rsidR="005071F7" w:rsidRPr="00355E5E">
        <w:rPr>
          <w:rFonts w:ascii="Book Antiqua" w:hAnsi="Book Antiqua"/>
          <w:szCs w:val="20"/>
        </w:rPr>
        <w:t xml:space="preserve"> dodat komponenty softwarové (SW) a hardwarové (HW) infrastruktury, provést jejich instalac</w:t>
      </w:r>
      <w:r w:rsidR="00532E27" w:rsidRPr="00355E5E">
        <w:rPr>
          <w:rFonts w:ascii="Book Antiqua" w:hAnsi="Book Antiqua"/>
          <w:szCs w:val="20"/>
        </w:rPr>
        <w:t>i</w:t>
      </w:r>
      <w:r w:rsidR="00597DEC" w:rsidRPr="00355E5E">
        <w:rPr>
          <w:rFonts w:ascii="Book Antiqua" w:hAnsi="Book Antiqua"/>
          <w:szCs w:val="20"/>
        </w:rPr>
        <w:t xml:space="preserve"> </w:t>
      </w:r>
      <w:r w:rsidR="005071F7" w:rsidRPr="00355E5E">
        <w:rPr>
          <w:rFonts w:ascii="Book Antiqua" w:hAnsi="Book Antiqua"/>
          <w:szCs w:val="20"/>
        </w:rPr>
        <w:t>a vzájemn</w:t>
      </w:r>
      <w:r w:rsidR="00532E27" w:rsidRPr="00355E5E">
        <w:rPr>
          <w:rFonts w:ascii="Book Antiqua" w:hAnsi="Book Antiqua"/>
          <w:szCs w:val="20"/>
        </w:rPr>
        <w:t>ou</w:t>
      </w:r>
      <w:r w:rsidR="005071F7" w:rsidRPr="00355E5E">
        <w:rPr>
          <w:rFonts w:ascii="Book Antiqua" w:hAnsi="Book Antiqua"/>
          <w:szCs w:val="20"/>
        </w:rPr>
        <w:t xml:space="preserve"> integrac</w:t>
      </w:r>
      <w:r w:rsidR="00532E27" w:rsidRPr="00355E5E">
        <w:rPr>
          <w:rFonts w:ascii="Book Antiqua" w:hAnsi="Book Antiqua"/>
          <w:szCs w:val="20"/>
        </w:rPr>
        <w:t>i</w:t>
      </w:r>
      <w:r w:rsidRPr="00355E5E">
        <w:rPr>
          <w:rFonts w:ascii="Book Antiqua" w:hAnsi="Book Antiqua"/>
          <w:szCs w:val="20"/>
        </w:rPr>
        <w:t xml:space="preserve">. </w:t>
      </w:r>
      <w:r w:rsidRPr="00355E5E">
        <w:rPr>
          <w:rFonts w:ascii="Book Antiqua" w:hAnsi="Book Antiqua"/>
        </w:rPr>
        <w:t>Bez provedení těchto služeb a prací nebude možné považovat předmět</w:t>
      </w:r>
      <w:r w:rsidR="00E66285" w:rsidRPr="00355E5E">
        <w:rPr>
          <w:rFonts w:ascii="Book Antiqua" w:hAnsi="Book Antiqua"/>
        </w:rPr>
        <w:t xml:space="preserve"> </w:t>
      </w:r>
      <w:r w:rsidR="00E66285" w:rsidRPr="00355E5E">
        <w:rPr>
          <w:rFonts w:ascii="Book Antiqua" w:hAnsi="Book Antiqua"/>
          <w:szCs w:val="20"/>
        </w:rPr>
        <w:t>plnění Smlouvy</w:t>
      </w:r>
      <w:r w:rsidR="00E66285" w:rsidRPr="00355E5E">
        <w:rPr>
          <w:rFonts w:ascii="Book Antiqua" w:hAnsi="Book Antiqua"/>
        </w:rPr>
        <w:t xml:space="preserve"> </w:t>
      </w:r>
      <w:r w:rsidRPr="00355E5E">
        <w:rPr>
          <w:rFonts w:ascii="Book Antiqua" w:hAnsi="Book Antiqua"/>
        </w:rPr>
        <w:t xml:space="preserve">za řádně </w:t>
      </w:r>
      <w:r w:rsidR="00E66285" w:rsidRPr="00355E5E">
        <w:rPr>
          <w:rFonts w:ascii="Book Antiqua" w:hAnsi="Book Antiqua"/>
          <w:szCs w:val="20"/>
        </w:rPr>
        <w:t>poskytnutý</w:t>
      </w:r>
      <w:r w:rsidRPr="00355E5E">
        <w:rPr>
          <w:rFonts w:ascii="Book Antiqua" w:hAnsi="Book Antiqua"/>
          <w:szCs w:val="20"/>
        </w:rPr>
        <w:t xml:space="preserve">. </w:t>
      </w:r>
      <w:r w:rsidR="00C85317" w:rsidRPr="00355E5E">
        <w:rPr>
          <w:rFonts w:ascii="Book Antiqua" w:hAnsi="Book Antiqua"/>
        </w:rPr>
        <w:t>Dodavatel</w:t>
      </w:r>
      <w:r w:rsidR="00CF79E5" w:rsidRPr="00355E5E">
        <w:rPr>
          <w:rFonts w:ascii="Book Antiqua" w:hAnsi="Book Antiqua"/>
        </w:rPr>
        <w:t xml:space="preserve"> se zavazuje </w:t>
      </w:r>
      <w:r w:rsidR="00532E27" w:rsidRPr="00355E5E">
        <w:rPr>
          <w:rFonts w:ascii="Book Antiqua" w:hAnsi="Book Antiqua"/>
        </w:rPr>
        <w:t>zejména</w:t>
      </w:r>
      <w:r w:rsidR="00395260" w:rsidRPr="00355E5E">
        <w:rPr>
          <w:rFonts w:ascii="Book Antiqua" w:hAnsi="Book Antiqua"/>
        </w:rPr>
        <w:t xml:space="preserve"> provést</w:t>
      </w:r>
      <w:r w:rsidR="00C85317" w:rsidRPr="00355E5E">
        <w:rPr>
          <w:rFonts w:ascii="Book Antiqua" w:hAnsi="Book Antiqua"/>
        </w:rPr>
        <w:t xml:space="preserve"> v souladu se </w:t>
      </w:r>
      <w:r w:rsidR="00C85317" w:rsidRPr="00355E5E">
        <w:rPr>
          <w:rFonts w:ascii="Book Antiqua" w:hAnsi="Book Antiqua"/>
          <w:szCs w:val="20"/>
        </w:rPr>
        <w:t>Přílo</w:t>
      </w:r>
      <w:r w:rsidR="00E66285" w:rsidRPr="00355E5E">
        <w:rPr>
          <w:rFonts w:ascii="Book Antiqua" w:hAnsi="Book Antiqua"/>
          <w:szCs w:val="20"/>
        </w:rPr>
        <w:t xml:space="preserve">hami </w:t>
      </w:r>
      <w:r w:rsidR="00C85317" w:rsidRPr="00355E5E">
        <w:rPr>
          <w:rFonts w:ascii="Book Antiqua" w:hAnsi="Book Antiqua"/>
          <w:szCs w:val="20"/>
        </w:rPr>
        <w:t>ze</w:t>
      </w:r>
      <w:r w:rsidR="00C85317" w:rsidRPr="00355E5E">
        <w:rPr>
          <w:rFonts w:ascii="Book Antiqua" w:hAnsi="Book Antiqua"/>
        </w:rPr>
        <w:t xml:space="preserve"> č. 1 a č. 2</w:t>
      </w:r>
      <w:r w:rsidR="00CF79E5" w:rsidRPr="00355E5E">
        <w:rPr>
          <w:rFonts w:ascii="Book Antiqua" w:hAnsi="Book Antiqua"/>
        </w:rPr>
        <w:t xml:space="preserve"> následující</w:t>
      </w:r>
      <w:r w:rsidR="00E66285" w:rsidRPr="00355E5E">
        <w:rPr>
          <w:rFonts w:ascii="Book Antiqua" w:hAnsi="Book Antiqua"/>
          <w:szCs w:val="20"/>
        </w:rPr>
        <w:t xml:space="preserve"> činnosti:</w:t>
      </w:r>
    </w:p>
    <w:p w14:paraId="0518F511" w14:textId="77777777" w:rsidR="002F4E9B" w:rsidRPr="00355E5E" w:rsidRDefault="002F4E9B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komplexní zálohovací systém – </w:t>
      </w:r>
      <w:proofErr w:type="spellStart"/>
      <w:r w:rsidRPr="00355E5E">
        <w:rPr>
          <w:rFonts w:ascii="Book Antiqua" w:hAnsi="Book Antiqua" w:cs="Arial"/>
        </w:rPr>
        <w:t>immutable</w:t>
      </w:r>
      <w:proofErr w:type="spellEnd"/>
      <w:r w:rsidRPr="00355E5E">
        <w:rPr>
          <w:rFonts w:ascii="Book Antiqua" w:hAnsi="Book Antiqua" w:cs="Arial"/>
        </w:rPr>
        <w:t xml:space="preserve"> </w:t>
      </w:r>
      <w:proofErr w:type="spellStart"/>
      <w:r w:rsidRPr="00355E5E">
        <w:rPr>
          <w:rFonts w:ascii="Book Antiqua" w:hAnsi="Book Antiqua" w:cs="Arial"/>
        </w:rPr>
        <w:t>storage</w:t>
      </w:r>
      <w:proofErr w:type="spellEnd"/>
      <w:r w:rsidRPr="00355E5E">
        <w:rPr>
          <w:rFonts w:ascii="Book Antiqua" w:hAnsi="Book Antiqua" w:cs="Arial"/>
        </w:rPr>
        <w:t xml:space="preserve"> – neměnné uložiště dat včetně potřebné licence zálohovacího software</w:t>
      </w:r>
      <w:r w:rsidR="007F4A64" w:rsidRPr="00355E5E">
        <w:rPr>
          <w:rFonts w:ascii="Book Antiqua" w:hAnsi="Book Antiqua"/>
        </w:rPr>
        <w:t>,</w:t>
      </w:r>
    </w:p>
    <w:p w14:paraId="297E4BD1" w14:textId="77777777" w:rsidR="001559D1" w:rsidRPr="00355E5E" w:rsidRDefault="00EF00AF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zabezpečení komunikační sítě a segmentace sítě (pořízení </w:t>
      </w:r>
      <w:proofErr w:type="spellStart"/>
      <w:r w:rsidRPr="00355E5E">
        <w:rPr>
          <w:rFonts w:ascii="Book Antiqua" w:hAnsi="Book Antiqua" w:cs="Arial"/>
        </w:rPr>
        <w:t>switchů</w:t>
      </w:r>
      <w:proofErr w:type="spellEnd"/>
      <w:r w:rsidRPr="00355E5E">
        <w:rPr>
          <w:rFonts w:ascii="Book Antiqua" w:hAnsi="Book Antiqua" w:cs="Arial"/>
        </w:rPr>
        <w:t xml:space="preserve"> pro zajištění segmentace sítě a řízení přístupu ke službám sítě)</w:t>
      </w:r>
      <w:r w:rsidR="001559D1" w:rsidRPr="00355E5E">
        <w:rPr>
          <w:rFonts w:ascii="Book Antiqua" w:hAnsi="Book Antiqua" w:cs="Arial"/>
        </w:rPr>
        <w:t>,</w:t>
      </w:r>
    </w:p>
    <w:p w14:paraId="6D2F6511" w14:textId="77777777" w:rsidR="004C5775" w:rsidRPr="00355E5E" w:rsidRDefault="00744B91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pořízení serverů, softwarově definovaných úložišť, potřebných licencí (budou přímo využita v rámci zajištění kybernetické bezpečnosti – virtualizace, ukládání logů, zajištění vysoké úrovně dostupnosti informací, aj.)</w:t>
      </w:r>
      <w:r w:rsidR="00856151" w:rsidRPr="00355E5E">
        <w:rPr>
          <w:rFonts w:ascii="Book Antiqua" w:hAnsi="Book Antiqua"/>
        </w:rPr>
        <w:t>,</w:t>
      </w:r>
    </w:p>
    <w:p w14:paraId="4E453CB4" w14:textId="77777777" w:rsidR="004C5775" w:rsidRPr="00355E5E" w:rsidRDefault="004C5775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serverové a uživatelské licence potřebné pro provoz a zabezpečení správného chodu posilovaných IS v rámci zabezpečení kybernetické bezpečnosti</w:t>
      </w:r>
      <w:r w:rsidR="00856151" w:rsidRPr="00355E5E">
        <w:rPr>
          <w:rFonts w:ascii="Book Antiqua" w:hAnsi="Book Antiqua"/>
        </w:rPr>
        <w:t>,</w:t>
      </w:r>
    </w:p>
    <w:p w14:paraId="5136A539" w14:textId="77777777" w:rsidR="002E1AA4" w:rsidRPr="00355E5E" w:rsidRDefault="002E1AA4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databázové prostředí pro posilované IS</w:t>
      </w:r>
      <w:r w:rsidR="00856151" w:rsidRPr="00355E5E">
        <w:rPr>
          <w:rFonts w:ascii="Book Antiqua" w:hAnsi="Book Antiqua"/>
        </w:rPr>
        <w:t>,</w:t>
      </w:r>
    </w:p>
    <w:p w14:paraId="386D61C3" w14:textId="77777777" w:rsidR="0018718B" w:rsidRPr="00355E5E" w:rsidRDefault="0018718B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/>
          <w:szCs w:val="20"/>
        </w:rPr>
      </w:pPr>
      <w:r w:rsidRPr="00355E5E">
        <w:rPr>
          <w:rFonts w:ascii="Book Antiqua" w:hAnsi="Book Antiqua"/>
          <w:szCs w:val="20"/>
        </w:rPr>
        <w:t xml:space="preserve">poskytnout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i veškeré potřebné licence k dodanému </w:t>
      </w:r>
      <w:r w:rsidR="00395260" w:rsidRPr="00355E5E">
        <w:rPr>
          <w:rFonts w:ascii="Book Antiqua" w:hAnsi="Book Antiqua"/>
          <w:szCs w:val="20"/>
        </w:rPr>
        <w:t>řešení,</w:t>
      </w:r>
    </w:p>
    <w:p w14:paraId="574C3873" w14:textId="77777777" w:rsidR="0018718B" w:rsidRPr="00355E5E" w:rsidRDefault="0018718B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provést zaškolení administrátorů </w:t>
      </w:r>
      <w:r w:rsidR="00A76EC6" w:rsidRPr="00355E5E">
        <w:rPr>
          <w:rFonts w:ascii="Book Antiqua" w:hAnsi="Book Antiqua"/>
          <w:szCs w:val="20"/>
        </w:rPr>
        <w:t xml:space="preserve">a uživatelů </w:t>
      </w:r>
      <w:r w:rsidRPr="00355E5E">
        <w:rPr>
          <w:rFonts w:ascii="Book Antiqua" w:hAnsi="Book Antiqua"/>
          <w:szCs w:val="20"/>
        </w:rPr>
        <w:t xml:space="preserve">na straně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>e,</w:t>
      </w:r>
    </w:p>
    <w:p w14:paraId="221E7FFA" w14:textId="77777777" w:rsidR="005426F7" w:rsidRPr="00355E5E" w:rsidRDefault="005426F7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provést zkuše</w:t>
      </w:r>
      <w:r w:rsidR="0091485E" w:rsidRPr="00355E5E">
        <w:rPr>
          <w:rFonts w:ascii="Book Antiqua" w:hAnsi="Book Antiqua" w:cs="Arial"/>
        </w:rPr>
        <w:t>bní provoz a akceptační testy,</w:t>
      </w:r>
    </w:p>
    <w:p w14:paraId="07205864" w14:textId="77777777" w:rsidR="00AD0A37" w:rsidRPr="00355E5E" w:rsidRDefault="005426F7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zpracovat a </w:t>
      </w:r>
      <w:r w:rsidR="00C85C96" w:rsidRPr="00355E5E">
        <w:rPr>
          <w:rFonts w:ascii="Book Antiqua" w:hAnsi="Book Antiqua" w:cs="Arial"/>
        </w:rPr>
        <w:t xml:space="preserve">předat </w:t>
      </w:r>
      <w:r w:rsidR="00C85317" w:rsidRPr="00355E5E">
        <w:rPr>
          <w:rFonts w:ascii="Book Antiqua" w:hAnsi="Book Antiqua" w:cs="Arial"/>
        </w:rPr>
        <w:t>Objednatel</w:t>
      </w:r>
      <w:r w:rsidR="00C85C96" w:rsidRPr="00355E5E">
        <w:rPr>
          <w:rFonts w:ascii="Book Antiqua" w:hAnsi="Book Antiqua" w:cs="Arial"/>
        </w:rPr>
        <w:t xml:space="preserve">i veškerou dokumentaci dodaného a implementovaného </w:t>
      </w:r>
      <w:r w:rsidR="00395260" w:rsidRPr="00355E5E">
        <w:rPr>
          <w:rFonts w:ascii="Book Antiqua" w:hAnsi="Book Antiqua" w:cs="Arial"/>
        </w:rPr>
        <w:t>řešení</w:t>
      </w:r>
      <w:r w:rsidR="00C85C96" w:rsidRPr="00355E5E">
        <w:rPr>
          <w:rFonts w:ascii="Book Antiqua" w:hAnsi="Book Antiqua" w:cs="Arial"/>
        </w:rPr>
        <w:t xml:space="preserve"> do </w:t>
      </w:r>
      <w:r w:rsidR="00395260" w:rsidRPr="00355E5E">
        <w:rPr>
          <w:rFonts w:ascii="Book Antiqua" w:hAnsi="Book Antiqua" w:cs="Arial"/>
        </w:rPr>
        <w:t>infra</w:t>
      </w:r>
      <w:r w:rsidR="00C85C96" w:rsidRPr="00355E5E">
        <w:rPr>
          <w:rFonts w:ascii="Book Antiqua" w:hAnsi="Book Antiqua" w:cs="Arial"/>
        </w:rPr>
        <w:t xml:space="preserve">struktury </w:t>
      </w:r>
      <w:r w:rsidR="00C85317" w:rsidRPr="00355E5E">
        <w:rPr>
          <w:rFonts w:ascii="Book Antiqua" w:hAnsi="Book Antiqua" w:cs="Arial"/>
        </w:rPr>
        <w:t>Objednatel</w:t>
      </w:r>
      <w:r w:rsidR="00C85C96" w:rsidRPr="00355E5E">
        <w:rPr>
          <w:rFonts w:ascii="Book Antiqua" w:hAnsi="Book Antiqua" w:cs="Arial"/>
        </w:rPr>
        <w:t>e,</w:t>
      </w:r>
      <w:r w:rsidR="00AD0A37" w:rsidRPr="00355E5E">
        <w:rPr>
          <w:rFonts w:ascii="Book Antiqua" w:hAnsi="Book Antiqua" w:cs="Arial"/>
        </w:rPr>
        <w:t xml:space="preserve"> </w:t>
      </w:r>
    </w:p>
    <w:p w14:paraId="7EEB9B23" w14:textId="77777777" w:rsidR="0091485E" w:rsidRPr="00355E5E" w:rsidRDefault="0091485E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zajistit projektové vedení po celou dobu realizace</w:t>
      </w:r>
      <w:r w:rsidR="00B61AEB" w:rsidRPr="00355E5E">
        <w:rPr>
          <w:rFonts w:ascii="Book Antiqua" w:hAnsi="Book Antiqua" w:cs="Arial"/>
        </w:rPr>
        <w:t xml:space="preserve"> plnění,</w:t>
      </w:r>
    </w:p>
    <w:p w14:paraId="2FAB915D" w14:textId="77777777" w:rsidR="00B37453" w:rsidRPr="00355E5E" w:rsidRDefault="002B31CB" w:rsidP="0082203C">
      <w:pPr>
        <w:numPr>
          <w:ilvl w:val="1"/>
          <w:numId w:val="17"/>
        </w:numPr>
        <w:spacing w:after="0" w:line="240" w:lineRule="auto"/>
        <w:ind w:left="851" w:hanging="491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poskytnout standardní záruku na dodané řešení</w:t>
      </w:r>
      <w:r w:rsidR="00B9413E" w:rsidRPr="00355E5E">
        <w:rPr>
          <w:rFonts w:ascii="Book Antiqua" w:hAnsi="Book Antiqua" w:cs="Arial"/>
        </w:rPr>
        <w:t>.</w:t>
      </w:r>
    </w:p>
    <w:p w14:paraId="63F47C2B" w14:textId="77777777" w:rsidR="00C85C96" w:rsidRPr="00355E5E" w:rsidRDefault="00AD0A37" w:rsidP="0082203C">
      <w:pPr>
        <w:spacing w:after="0" w:line="240" w:lineRule="auto"/>
        <w:ind w:left="792" w:firstLine="0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(dále společně jako „</w:t>
      </w:r>
      <w:r w:rsidRPr="00355E5E">
        <w:rPr>
          <w:rFonts w:ascii="Book Antiqua" w:hAnsi="Book Antiqua" w:cs="Arial"/>
          <w:b/>
          <w:bCs/>
          <w:i/>
          <w:iCs/>
        </w:rPr>
        <w:t>předmět plnění</w:t>
      </w:r>
      <w:r w:rsidRPr="00355E5E">
        <w:rPr>
          <w:rFonts w:ascii="Book Antiqua" w:hAnsi="Book Antiqua" w:cs="Arial"/>
        </w:rPr>
        <w:t>“)</w:t>
      </w:r>
      <w:r w:rsidR="00F04AB8" w:rsidRPr="00355E5E">
        <w:rPr>
          <w:rFonts w:ascii="Book Antiqua" w:hAnsi="Book Antiqua" w:cs="Arial"/>
        </w:rPr>
        <w:t>.</w:t>
      </w:r>
    </w:p>
    <w:p w14:paraId="354C603A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E146C68" w14:textId="77777777" w:rsidR="001449A0" w:rsidRPr="00355E5E" w:rsidRDefault="00AD0A3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 xml:space="preserve">Předmětem této Smlouvy je rovněž závazek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</w:t>
      </w:r>
      <w:r w:rsidR="00E66285" w:rsidRPr="00355E5E">
        <w:rPr>
          <w:rFonts w:ascii="Book Antiqua" w:hAnsi="Book Antiqua" w:cs="Arial"/>
        </w:rPr>
        <w:t xml:space="preserve"> </w:t>
      </w:r>
      <w:r w:rsidR="00E66285" w:rsidRPr="00355E5E">
        <w:rPr>
          <w:rFonts w:ascii="Book Antiqua" w:hAnsi="Book Antiqua"/>
          <w:szCs w:val="20"/>
        </w:rPr>
        <w:t xml:space="preserve">poskytnout Objednateli </w:t>
      </w:r>
      <w:r w:rsidR="00E66285" w:rsidRPr="00355E5E">
        <w:rPr>
          <w:rFonts w:ascii="Book Antiqua" w:hAnsi="Book Antiqua"/>
          <w:b/>
          <w:szCs w:val="20"/>
        </w:rPr>
        <w:t>technickou podporu (</w:t>
      </w:r>
      <w:proofErr w:type="spellStart"/>
      <w:r w:rsidR="00E66285" w:rsidRPr="00355E5E">
        <w:rPr>
          <w:rFonts w:ascii="Book Antiqua" w:hAnsi="Book Antiqua"/>
          <w:b/>
          <w:szCs w:val="20"/>
        </w:rPr>
        <w:t>maintenance</w:t>
      </w:r>
      <w:proofErr w:type="spellEnd"/>
      <w:r w:rsidR="00E66285" w:rsidRPr="00355E5E">
        <w:rPr>
          <w:rFonts w:ascii="Book Antiqua" w:hAnsi="Book Antiqua"/>
          <w:b/>
          <w:szCs w:val="20"/>
        </w:rPr>
        <w:t xml:space="preserve"> support + základní technická podpora)</w:t>
      </w:r>
      <w:r w:rsidR="00E66285" w:rsidRPr="00355E5E">
        <w:rPr>
          <w:rFonts w:ascii="Book Antiqua" w:hAnsi="Book Antiqua"/>
          <w:szCs w:val="20"/>
        </w:rPr>
        <w:t xml:space="preserve"> dodaného a implementovaného řešení po dobu udržitelnosti projektu (min. 60 měsíců od jeho předání Objednateli)</w:t>
      </w:r>
      <w:r w:rsidR="001449A0" w:rsidRPr="00355E5E">
        <w:rPr>
          <w:rFonts w:ascii="Book Antiqua" w:hAnsi="Book Antiqua"/>
          <w:szCs w:val="20"/>
        </w:rPr>
        <w:t>.</w:t>
      </w:r>
    </w:p>
    <w:p w14:paraId="008FBBBC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521C8A1" w14:textId="77777777" w:rsidR="00122B79" w:rsidRPr="00355E5E" w:rsidRDefault="00973763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Minimální </w:t>
      </w:r>
      <w:r w:rsidR="007060C8" w:rsidRPr="00355E5E">
        <w:rPr>
          <w:rFonts w:ascii="Book Antiqua" w:hAnsi="Book Antiqua"/>
        </w:rPr>
        <w:t>technick</w:t>
      </w:r>
      <w:r w:rsidRPr="00355E5E">
        <w:rPr>
          <w:rFonts w:ascii="Book Antiqua" w:hAnsi="Book Antiqua"/>
        </w:rPr>
        <w:t>é</w:t>
      </w:r>
      <w:r w:rsidR="007060C8" w:rsidRPr="00355E5E">
        <w:rPr>
          <w:rFonts w:ascii="Book Antiqua" w:hAnsi="Book Antiqua"/>
        </w:rPr>
        <w:t xml:space="preserve">, funkční a </w:t>
      </w:r>
      <w:r w:rsidR="008F044A" w:rsidRPr="00355E5E">
        <w:rPr>
          <w:rFonts w:ascii="Book Antiqua" w:hAnsi="Book Antiqua"/>
        </w:rPr>
        <w:t>implementační/</w:t>
      </w:r>
      <w:r w:rsidR="007060C8" w:rsidRPr="00355E5E">
        <w:rPr>
          <w:rFonts w:ascii="Book Antiqua" w:hAnsi="Book Antiqua"/>
        </w:rPr>
        <w:t>integrační požadavk</w:t>
      </w:r>
      <w:r w:rsidR="001E776F" w:rsidRPr="00355E5E">
        <w:rPr>
          <w:rFonts w:ascii="Book Antiqua" w:hAnsi="Book Antiqua"/>
        </w:rPr>
        <w:t>y na předmět plnění</w:t>
      </w:r>
      <w:r w:rsidR="007060C8" w:rsidRPr="00355E5E">
        <w:rPr>
          <w:rFonts w:ascii="Book Antiqua" w:hAnsi="Book Antiqua"/>
        </w:rPr>
        <w:t>,</w:t>
      </w:r>
      <w:r w:rsidR="00622238" w:rsidRPr="00355E5E">
        <w:rPr>
          <w:rFonts w:ascii="Book Antiqua" w:hAnsi="Book Antiqua"/>
        </w:rPr>
        <w:t xml:space="preserve"> a požadavky na poskytování dalších služeb,</w:t>
      </w:r>
      <w:r w:rsidR="007060C8" w:rsidRPr="00355E5E">
        <w:rPr>
          <w:rFonts w:ascii="Book Antiqua" w:hAnsi="Book Antiqua"/>
        </w:rPr>
        <w:t xml:space="preserve"> jak</w:t>
      </w:r>
      <w:r w:rsidR="00750AB5" w:rsidRPr="00355E5E">
        <w:rPr>
          <w:rFonts w:ascii="Book Antiqua" w:hAnsi="Book Antiqua"/>
        </w:rPr>
        <w:t xml:space="preserve"> </w:t>
      </w:r>
      <w:r w:rsidR="007060C8" w:rsidRPr="00355E5E">
        <w:rPr>
          <w:rFonts w:ascii="Book Antiqua" w:hAnsi="Book Antiqua"/>
        </w:rPr>
        <w:t xml:space="preserve">jsou </w:t>
      </w:r>
      <w:r w:rsidR="001E776F" w:rsidRPr="00355E5E">
        <w:rPr>
          <w:rFonts w:ascii="Book Antiqua" w:hAnsi="Book Antiqua"/>
        </w:rPr>
        <w:t xml:space="preserve">vymezeny </w:t>
      </w:r>
      <w:r w:rsidR="00C85317" w:rsidRPr="00355E5E">
        <w:rPr>
          <w:rFonts w:ascii="Book Antiqua" w:hAnsi="Book Antiqua"/>
        </w:rPr>
        <w:t>Objednatel</w:t>
      </w:r>
      <w:r w:rsidR="001E776F" w:rsidRPr="00355E5E">
        <w:rPr>
          <w:rFonts w:ascii="Book Antiqua" w:hAnsi="Book Antiqua"/>
        </w:rPr>
        <w:t>em</w:t>
      </w:r>
      <w:r w:rsidR="009764B8" w:rsidRPr="00355E5E">
        <w:rPr>
          <w:rFonts w:ascii="Book Antiqua" w:hAnsi="Book Antiqua" w:cs="Arial"/>
        </w:rPr>
        <w:t xml:space="preserve"> v Příloze č. 1 této Smlouvy</w:t>
      </w:r>
      <w:r w:rsidR="001E776F" w:rsidRPr="00355E5E">
        <w:rPr>
          <w:rFonts w:ascii="Book Antiqua" w:hAnsi="Book Antiqua" w:cs="Arial"/>
        </w:rPr>
        <w:t xml:space="preserve">, </w:t>
      </w:r>
      <w:r w:rsidR="009764B8" w:rsidRPr="00355E5E">
        <w:rPr>
          <w:rFonts w:ascii="Book Antiqua" w:hAnsi="Book Antiqua" w:cs="Arial"/>
        </w:rPr>
        <w:t xml:space="preserve">jsou závazné </w:t>
      </w:r>
      <w:r w:rsidR="009764B8" w:rsidRPr="00355E5E">
        <w:rPr>
          <w:rFonts w:ascii="Book Antiqua" w:hAnsi="Book Antiqua"/>
        </w:rPr>
        <w:t>pro</w:t>
      </w:r>
      <w:r w:rsidR="004A6CC4" w:rsidRPr="00355E5E">
        <w:rPr>
          <w:rFonts w:ascii="Book Antiqua" w:hAnsi="Book Antiqua"/>
        </w:rPr>
        <w:t xml:space="preserve"> </w:t>
      </w:r>
      <w:r w:rsidR="009764B8" w:rsidRPr="00355E5E">
        <w:rPr>
          <w:rFonts w:ascii="Book Antiqua" w:hAnsi="Book Antiqua"/>
        </w:rPr>
        <w:t>celou dobu plnění této Smlouvy</w:t>
      </w:r>
      <w:r w:rsidR="009764B8" w:rsidRPr="00355E5E">
        <w:rPr>
          <w:rFonts w:ascii="Book Antiqua" w:hAnsi="Book Antiqua" w:cs="Arial"/>
        </w:rPr>
        <w:t>. Taktéž</w:t>
      </w:r>
      <w:r w:rsidR="001E776F" w:rsidRPr="00355E5E">
        <w:rPr>
          <w:rFonts w:ascii="Book Antiqua" w:hAnsi="Book Antiqua" w:cs="Arial"/>
        </w:rPr>
        <w:t xml:space="preserve"> </w:t>
      </w:r>
      <w:r w:rsidR="009764B8" w:rsidRPr="00355E5E">
        <w:rPr>
          <w:rFonts w:ascii="Book Antiqua" w:hAnsi="Book Antiqua" w:cs="Arial"/>
        </w:rPr>
        <w:t>r</w:t>
      </w:r>
      <w:r w:rsidR="001E776F" w:rsidRPr="00355E5E">
        <w:rPr>
          <w:rFonts w:ascii="Book Antiqua" w:hAnsi="Book Antiqua" w:cs="Arial"/>
        </w:rPr>
        <w:t xml:space="preserve">ozsah, v jakém se je </w:t>
      </w:r>
      <w:r w:rsidR="009764B8" w:rsidRPr="00355E5E">
        <w:rPr>
          <w:rFonts w:ascii="Book Antiqua" w:hAnsi="Book Antiqua" w:cs="Arial"/>
        </w:rPr>
        <w:t xml:space="preserve">Dodavatel zavázán tyto požadavky </w:t>
      </w:r>
      <w:r w:rsidR="001E776F" w:rsidRPr="00355E5E">
        <w:rPr>
          <w:rFonts w:ascii="Book Antiqua" w:hAnsi="Book Antiqua" w:cs="Arial"/>
        </w:rPr>
        <w:t>naplňovat jsou</w:t>
      </w:r>
      <w:r w:rsidR="001E776F" w:rsidRPr="00355E5E">
        <w:rPr>
          <w:rFonts w:ascii="Book Antiqua" w:hAnsi="Book Antiqua"/>
        </w:rPr>
        <w:t xml:space="preserve"> uvedeny v </w:t>
      </w:r>
      <w:r w:rsidR="00C85317" w:rsidRPr="00355E5E">
        <w:rPr>
          <w:rFonts w:ascii="Book Antiqua" w:hAnsi="Book Antiqua"/>
        </w:rPr>
        <w:t>P</w:t>
      </w:r>
      <w:r w:rsidR="001E776F" w:rsidRPr="00355E5E">
        <w:rPr>
          <w:rFonts w:ascii="Book Antiqua" w:hAnsi="Book Antiqua"/>
        </w:rPr>
        <w:t xml:space="preserve">říloze č. </w:t>
      </w:r>
      <w:r w:rsidR="009764B8" w:rsidRPr="00355E5E">
        <w:rPr>
          <w:rFonts w:ascii="Book Antiqua" w:hAnsi="Book Antiqua" w:cs="Arial"/>
        </w:rPr>
        <w:t>1</w:t>
      </w:r>
      <w:r w:rsidR="001E776F" w:rsidRPr="00355E5E">
        <w:rPr>
          <w:rFonts w:ascii="Book Antiqua" w:hAnsi="Book Antiqua"/>
        </w:rPr>
        <w:t xml:space="preserve"> této Smlouvy.</w:t>
      </w:r>
      <w:r w:rsidR="00A37AAB" w:rsidRPr="00355E5E">
        <w:rPr>
          <w:rFonts w:ascii="Book Antiqua" w:hAnsi="Book Antiqua"/>
        </w:rPr>
        <w:t xml:space="preserve"> </w:t>
      </w:r>
    </w:p>
    <w:p w14:paraId="1C1A9E36" w14:textId="77777777" w:rsidR="00FB2F39" w:rsidRPr="00355E5E" w:rsidRDefault="00FB2F39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43434CD" w14:textId="77777777" w:rsidR="00FB2F39" w:rsidRPr="00355E5E" w:rsidRDefault="00E66285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bookmarkStart w:id="7" w:name="_Hlk207035237"/>
      <w:bookmarkStart w:id="8" w:name="_Hlk206148624"/>
      <w:r w:rsidRPr="00355E5E">
        <w:rPr>
          <w:rFonts w:ascii="Book Antiqua" w:eastAsia="Times New Roman" w:hAnsi="Book Antiqua" w:cs="Arial"/>
        </w:rPr>
        <w:t>Pro případ, že byl</w:t>
      </w:r>
      <w:r w:rsidRPr="00355E5E">
        <w:rPr>
          <w:rFonts w:ascii="Book Antiqua" w:hAnsi="Book Antiqua"/>
        </w:rPr>
        <w:t xml:space="preserve"> při realizaci zakázky </w:t>
      </w:r>
      <w:r w:rsidRPr="00355E5E">
        <w:rPr>
          <w:rFonts w:ascii="Book Antiqua" w:eastAsia="Times New Roman" w:hAnsi="Book Antiqua" w:cs="Arial"/>
        </w:rPr>
        <w:t xml:space="preserve">zjištěn </w:t>
      </w:r>
      <w:r w:rsidRPr="00355E5E">
        <w:rPr>
          <w:rFonts w:ascii="Book Antiqua" w:hAnsi="Book Antiqua"/>
        </w:rPr>
        <w:t xml:space="preserve">rozpor mezi </w:t>
      </w:r>
      <w:r w:rsidRPr="00355E5E">
        <w:rPr>
          <w:rFonts w:ascii="Book Antiqua" w:eastAsia="Times New Roman" w:hAnsi="Book Antiqua" w:cs="Arial"/>
        </w:rPr>
        <w:t>požadovanou specifikací uvedenou</w:t>
      </w:r>
      <w:r w:rsidRPr="00355E5E">
        <w:rPr>
          <w:rFonts w:ascii="Book Antiqua" w:hAnsi="Book Antiqua"/>
        </w:rPr>
        <w:t xml:space="preserve"> </w:t>
      </w:r>
      <w:bookmarkStart w:id="9" w:name="_Hlk207035666"/>
      <w:r w:rsidRPr="00355E5E">
        <w:rPr>
          <w:rFonts w:ascii="Book Antiqua" w:hAnsi="Book Antiqua"/>
        </w:rPr>
        <w:t xml:space="preserve">v </w:t>
      </w:r>
      <w:r w:rsidRPr="00355E5E">
        <w:rPr>
          <w:rFonts w:ascii="Book Antiqua" w:eastAsia="Times New Roman" w:hAnsi="Book Antiqua" w:cs="Arial"/>
        </w:rPr>
        <w:t>příloze</w:t>
      </w:r>
      <w:r w:rsidRPr="00355E5E">
        <w:rPr>
          <w:rFonts w:ascii="Book Antiqua" w:hAnsi="Book Antiqua"/>
        </w:rPr>
        <w:t xml:space="preserve"> č. </w:t>
      </w:r>
      <w:r w:rsidR="000F6975" w:rsidRPr="00355E5E">
        <w:rPr>
          <w:rFonts w:ascii="Book Antiqua" w:hAnsi="Book Antiqua"/>
        </w:rPr>
        <w:t>1</w:t>
      </w:r>
      <w:r w:rsidRPr="00355E5E">
        <w:rPr>
          <w:rFonts w:ascii="Book Antiqua" w:hAnsi="Book Antiqua"/>
        </w:rPr>
        <w:t xml:space="preserve"> této Smlouvy a </w:t>
      </w:r>
      <w:r w:rsidR="00C85317" w:rsidRPr="00355E5E">
        <w:rPr>
          <w:rFonts w:ascii="Book Antiqua" w:eastAsia="Times New Roman" w:hAnsi="Book Antiqua" w:cs="Arial"/>
        </w:rPr>
        <w:t xml:space="preserve">technickým řešením nabídnutým </w:t>
      </w:r>
      <w:r w:rsidR="004A6CC4" w:rsidRPr="00355E5E">
        <w:rPr>
          <w:rFonts w:ascii="Book Antiqua" w:eastAsia="Times New Roman" w:hAnsi="Book Antiqua" w:cs="Arial"/>
        </w:rPr>
        <w:t xml:space="preserve">v technické specifikaci, která je </w:t>
      </w:r>
      <w:r w:rsidR="00F84C5C" w:rsidRPr="00355E5E">
        <w:rPr>
          <w:rFonts w:ascii="Book Antiqua" w:eastAsia="Times New Roman" w:hAnsi="Book Antiqua" w:cs="Arial"/>
        </w:rPr>
        <w:t>uveden</w:t>
      </w:r>
      <w:r w:rsidR="004A6CC4" w:rsidRPr="00355E5E">
        <w:rPr>
          <w:rFonts w:ascii="Book Antiqua" w:eastAsia="Times New Roman" w:hAnsi="Book Antiqua" w:cs="Arial"/>
        </w:rPr>
        <w:t xml:space="preserve">a </w:t>
      </w:r>
      <w:r w:rsidR="00F84C5C" w:rsidRPr="00355E5E">
        <w:rPr>
          <w:rFonts w:ascii="Book Antiqua" w:eastAsia="Times New Roman" w:hAnsi="Book Antiqua" w:cs="Arial"/>
        </w:rPr>
        <w:t>v příloze</w:t>
      </w:r>
      <w:r w:rsidR="00F84C5C" w:rsidRPr="00355E5E">
        <w:rPr>
          <w:rFonts w:ascii="Book Antiqua" w:hAnsi="Book Antiqua"/>
        </w:rPr>
        <w:t xml:space="preserve"> č. 2 této Smlouvy</w:t>
      </w:r>
      <w:r w:rsidRPr="00355E5E">
        <w:rPr>
          <w:rFonts w:ascii="Book Antiqua" w:hAnsi="Book Antiqua"/>
        </w:rPr>
        <w:t xml:space="preserve">, </w:t>
      </w:r>
      <w:r w:rsidRPr="00355E5E">
        <w:rPr>
          <w:rFonts w:ascii="Book Antiqua" w:eastAsia="Times New Roman" w:hAnsi="Book Antiqua" w:cs="Arial"/>
        </w:rPr>
        <w:t>má</w:t>
      </w:r>
      <w:r w:rsidRPr="00355E5E">
        <w:rPr>
          <w:rFonts w:ascii="Book Antiqua" w:hAnsi="Book Antiqua"/>
        </w:rPr>
        <w:t xml:space="preserve"> vždy </w:t>
      </w:r>
      <w:r w:rsidRPr="00355E5E">
        <w:rPr>
          <w:rFonts w:ascii="Book Antiqua" w:eastAsia="Times New Roman" w:hAnsi="Book Antiqua" w:cs="Arial"/>
        </w:rPr>
        <w:t>přednost požadavek uvedený v</w:t>
      </w:r>
      <w:r w:rsidR="000F6975" w:rsidRPr="00355E5E">
        <w:rPr>
          <w:rFonts w:ascii="Book Antiqua" w:eastAsia="Times New Roman" w:hAnsi="Book Antiqua" w:cs="Arial"/>
        </w:rPr>
        <w:t> </w:t>
      </w:r>
      <w:r w:rsidRPr="00355E5E">
        <w:rPr>
          <w:rFonts w:ascii="Book Antiqua" w:eastAsia="Times New Roman" w:hAnsi="Book Antiqua" w:cs="Arial"/>
        </w:rPr>
        <w:t>příloze</w:t>
      </w:r>
      <w:r w:rsidR="000F6975" w:rsidRPr="00355E5E">
        <w:rPr>
          <w:rFonts w:ascii="Book Antiqua" w:hAnsi="Book Antiqua"/>
        </w:rPr>
        <w:t xml:space="preserve"> č. 1</w:t>
      </w:r>
      <w:r w:rsidRPr="00355E5E">
        <w:rPr>
          <w:rFonts w:ascii="Book Antiqua" w:eastAsia="Times New Roman" w:hAnsi="Book Antiqua" w:cs="Arial"/>
        </w:rPr>
        <w:t xml:space="preserve"> této smlouvy a </w:t>
      </w:r>
      <w:r w:rsidRPr="00355E5E">
        <w:rPr>
          <w:rFonts w:ascii="Book Antiqua" w:hAnsi="Book Antiqua"/>
        </w:rPr>
        <w:t xml:space="preserve">Dodavatel je povinen </w:t>
      </w:r>
      <w:r w:rsidR="00C85317" w:rsidRPr="00355E5E">
        <w:rPr>
          <w:rFonts w:ascii="Book Antiqua" w:eastAsia="Times New Roman" w:hAnsi="Book Antiqua" w:cs="Arial"/>
        </w:rPr>
        <w:t xml:space="preserve">tyto požadavky beze zbytku respektovat a </w:t>
      </w:r>
      <w:bookmarkEnd w:id="9"/>
      <w:r w:rsidRPr="00355E5E">
        <w:rPr>
          <w:rFonts w:ascii="Book Antiqua" w:eastAsia="Times New Roman" w:hAnsi="Book Antiqua" w:cs="Arial"/>
        </w:rPr>
        <w:t>splnit</w:t>
      </w:r>
      <w:r w:rsidR="004A6CC4" w:rsidRPr="00355E5E">
        <w:rPr>
          <w:rFonts w:ascii="Book Antiqua" w:eastAsia="Times New Roman" w:hAnsi="Book Antiqua" w:cs="Arial"/>
        </w:rPr>
        <w:t xml:space="preserve"> je</w:t>
      </w:r>
      <w:r w:rsidRPr="00355E5E">
        <w:rPr>
          <w:rFonts w:ascii="Book Antiqua" w:eastAsia="Times New Roman" w:hAnsi="Book Antiqua" w:cs="Arial"/>
        </w:rPr>
        <w:t>.</w:t>
      </w:r>
      <w:bookmarkEnd w:id="7"/>
    </w:p>
    <w:bookmarkEnd w:id="8"/>
    <w:p w14:paraId="21DA80FE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6934A44" w14:textId="77777777" w:rsidR="001E776F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 w:cs="Arial"/>
        </w:rPr>
        <w:t>Dodavatel</w:t>
      </w:r>
      <w:r w:rsidR="00122B79" w:rsidRPr="00355E5E">
        <w:rPr>
          <w:rFonts w:ascii="Book Antiqua" w:hAnsi="Book Antiqua" w:cs="Arial"/>
        </w:rPr>
        <w:t xml:space="preserve">em nabízený předmět plnění a zejména způsob </w:t>
      </w:r>
      <w:r w:rsidR="00D67C49" w:rsidRPr="00355E5E">
        <w:rPr>
          <w:rFonts w:ascii="Book Antiqua" w:hAnsi="Book Antiqua" w:cs="Arial"/>
        </w:rPr>
        <w:t xml:space="preserve">jeho provedení </w:t>
      </w:r>
      <w:r w:rsidR="00A37AAB" w:rsidRPr="00355E5E">
        <w:rPr>
          <w:rFonts w:ascii="Book Antiqua" w:hAnsi="Book Antiqua" w:cs="Arial"/>
        </w:rPr>
        <w:t xml:space="preserve">musí splňovat </w:t>
      </w:r>
      <w:r w:rsidR="00D67C49" w:rsidRPr="00355E5E">
        <w:rPr>
          <w:rFonts w:ascii="Book Antiqua" w:hAnsi="Book Antiqua" w:cs="Arial"/>
        </w:rPr>
        <w:t xml:space="preserve">požadavky </w:t>
      </w:r>
      <w:r w:rsidR="0051270C" w:rsidRPr="00355E5E">
        <w:rPr>
          <w:rFonts w:ascii="Book Antiqua" w:hAnsi="Book Antiqua" w:cs="Arial"/>
        </w:rPr>
        <w:t>stanovené</w:t>
      </w:r>
      <w:r w:rsidR="000F6975" w:rsidRPr="00355E5E">
        <w:rPr>
          <w:rFonts w:ascii="Book Antiqua" w:hAnsi="Book Antiqua" w:cs="Arial"/>
        </w:rPr>
        <w:t xml:space="preserve"> zákonem č. 264/2025 Sb., o kybernetické bezpečnosti, a zákonem 265/2025 Sb., kterým se mění některé zákony v souvislosti s přijetím zákona o kybernetické bezpečnosti</w:t>
      </w:r>
    </w:p>
    <w:p w14:paraId="6B95032B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EA77B1C" w14:textId="77777777" w:rsidR="005B7CBB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961355" w:rsidRPr="00355E5E">
        <w:rPr>
          <w:rFonts w:ascii="Book Antiqua" w:hAnsi="Book Antiqua"/>
          <w:szCs w:val="20"/>
        </w:rPr>
        <w:t xml:space="preserve"> poskytne </w:t>
      </w:r>
      <w:r w:rsidRPr="00355E5E">
        <w:rPr>
          <w:rFonts w:ascii="Book Antiqua" w:hAnsi="Book Antiqua"/>
          <w:szCs w:val="20"/>
        </w:rPr>
        <w:t>Objednatel</w:t>
      </w:r>
      <w:r w:rsidR="00961355" w:rsidRPr="00355E5E">
        <w:rPr>
          <w:rFonts w:ascii="Book Antiqua" w:hAnsi="Book Antiqua"/>
          <w:szCs w:val="20"/>
        </w:rPr>
        <w:t xml:space="preserve">i předmět plnění na základě </w:t>
      </w:r>
      <w:r w:rsidR="009764B8" w:rsidRPr="00355E5E">
        <w:rPr>
          <w:rFonts w:ascii="Book Antiqua" w:hAnsi="Book Antiqua"/>
          <w:szCs w:val="20"/>
        </w:rPr>
        <w:t xml:space="preserve">jím předloženého popisu plnění, </w:t>
      </w:r>
      <w:r w:rsidR="009764B8" w:rsidRPr="00355E5E">
        <w:rPr>
          <w:rFonts w:ascii="Book Antiqua" w:hAnsi="Book Antiqua"/>
        </w:rPr>
        <w:t xml:space="preserve">který </w:t>
      </w:r>
      <w:r w:rsidR="009764B8" w:rsidRPr="00355E5E">
        <w:rPr>
          <w:rFonts w:ascii="Book Antiqua" w:hAnsi="Book Antiqua"/>
          <w:szCs w:val="20"/>
        </w:rPr>
        <w:t>je přílohou č. 2 této Smlouvy, a</w:t>
      </w:r>
      <w:r w:rsidR="00A33569" w:rsidRPr="00355E5E">
        <w:rPr>
          <w:rFonts w:ascii="Book Antiqua" w:hAnsi="Book Antiqua"/>
          <w:szCs w:val="20"/>
        </w:rPr>
        <w:t xml:space="preserve"> </w:t>
      </w:r>
      <w:r w:rsidR="00B3730D" w:rsidRPr="00355E5E">
        <w:rPr>
          <w:rFonts w:ascii="Book Antiqua" w:hAnsi="Book Antiqua"/>
          <w:szCs w:val="20"/>
        </w:rPr>
        <w:t>který</w:t>
      </w:r>
      <w:r w:rsidR="00A33569" w:rsidRPr="00355E5E">
        <w:rPr>
          <w:rFonts w:ascii="Book Antiqua" w:hAnsi="Book Antiqua"/>
          <w:szCs w:val="20"/>
        </w:rPr>
        <w:t xml:space="preserve"> </w:t>
      </w:r>
      <w:r w:rsidR="00A33569" w:rsidRPr="00355E5E">
        <w:rPr>
          <w:rFonts w:ascii="Book Antiqua" w:hAnsi="Book Antiqua"/>
        </w:rPr>
        <w:t xml:space="preserve">bude </w:t>
      </w:r>
      <w:r w:rsidR="00AC115B" w:rsidRPr="00355E5E">
        <w:rPr>
          <w:rFonts w:ascii="Book Antiqua" w:hAnsi="Book Antiqua"/>
        </w:rPr>
        <w:t>o</w:t>
      </w:r>
      <w:r w:rsidR="00066CCC" w:rsidRPr="00355E5E">
        <w:rPr>
          <w:rFonts w:ascii="Book Antiqua" w:hAnsi="Book Antiqua"/>
        </w:rPr>
        <w:t>b</w:t>
      </w:r>
      <w:r w:rsidR="00AC115B" w:rsidRPr="00355E5E">
        <w:rPr>
          <w:rFonts w:ascii="Book Antiqua" w:hAnsi="Book Antiqua"/>
        </w:rPr>
        <w:t xml:space="preserve">sahovat </w:t>
      </w:r>
      <w:r w:rsidR="00B3730D" w:rsidRPr="00355E5E">
        <w:rPr>
          <w:rFonts w:ascii="Book Antiqua" w:hAnsi="Book Antiqua"/>
        </w:rPr>
        <w:t>zejména</w:t>
      </w:r>
      <w:r w:rsidR="00B3730D" w:rsidRPr="00355E5E">
        <w:rPr>
          <w:rFonts w:ascii="Book Antiqua" w:hAnsi="Book Antiqua"/>
          <w:szCs w:val="20"/>
        </w:rPr>
        <w:t>:</w:t>
      </w:r>
      <w:r w:rsidR="00AC115B" w:rsidRPr="00355E5E">
        <w:rPr>
          <w:rFonts w:ascii="Book Antiqua" w:hAnsi="Book Antiqua"/>
          <w:szCs w:val="20"/>
        </w:rPr>
        <w:t xml:space="preserve"> </w:t>
      </w:r>
    </w:p>
    <w:p w14:paraId="0A2ACFFF" w14:textId="77777777" w:rsidR="000F3FD6" w:rsidRPr="00355E5E" w:rsidRDefault="00632F67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popis dodávaného řešení</w:t>
      </w:r>
      <w:r w:rsidR="000F3FD6" w:rsidRPr="00355E5E">
        <w:rPr>
          <w:rFonts w:ascii="Book Antiqua" w:hAnsi="Book Antiqua" w:cs="Arial"/>
        </w:rPr>
        <w:t xml:space="preserve"> (specifikaci dodávaného HW a SW</w:t>
      </w:r>
      <w:r w:rsidR="007801DF" w:rsidRPr="00355E5E">
        <w:rPr>
          <w:rFonts w:ascii="Book Antiqua" w:hAnsi="Book Antiqua" w:cs="Arial"/>
        </w:rPr>
        <w:t>, funkční schéma řešení</w:t>
      </w:r>
      <w:r w:rsidR="000F3FD6" w:rsidRPr="00355E5E">
        <w:rPr>
          <w:rFonts w:ascii="Book Antiqua" w:hAnsi="Book Antiqua" w:cs="Arial"/>
        </w:rPr>
        <w:t>)</w:t>
      </w:r>
      <w:r w:rsidR="00A33569" w:rsidRPr="00355E5E">
        <w:rPr>
          <w:rFonts w:ascii="Book Antiqua" w:hAnsi="Book Antiqua" w:cs="Arial"/>
        </w:rPr>
        <w:t>,</w:t>
      </w:r>
      <w:r w:rsidRPr="00355E5E">
        <w:rPr>
          <w:rFonts w:ascii="Book Antiqua" w:hAnsi="Book Antiqua" w:cs="Arial"/>
        </w:rPr>
        <w:t xml:space="preserve"> </w:t>
      </w:r>
    </w:p>
    <w:p w14:paraId="277A0F8D" w14:textId="77777777" w:rsidR="000F3FD6" w:rsidRPr="00355E5E" w:rsidRDefault="000F3FD6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popis </w:t>
      </w:r>
      <w:r w:rsidR="00632F67" w:rsidRPr="00355E5E">
        <w:rPr>
          <w:rFonts w:ascii="Book Antiqua" w:hAnsi="Book Antiqua" w:cs="Arial"/>
        </w:rPr>
        <w:t>způsob</w:t>
      </w:r>
      <w:r w:rsidRPr="00355E5E">
        <w:rPr>
          <w:rFonts w:ascii="Book Antiqua" w:hAnsi="Book Antiqua" w:cs="Arial"/>
        </w:rPr>
        <w:t>u a postupu</w:t>
      </w:r>
      <w:r w:rsidR="00632F67" w:rsidRPr="00355E5E">
        <w:rPr>
          <w:rFonts w:ascii="Book Antiqua" w:hAnsi="Book Antiqua" w:cs="Arial"/>
        </w:rPr>
        <w:t xml:space="preserve"> implementace do </w:t>
      </w:r>
      <w:r w:rsidR="00254A9E" w:rsidRPr="00355E5E">
        <w:rPr>
          <w:rFonts w:ascii="Book Antiqua" w:hAnsi="Book Antiqua" w:cs="Arial"/>
        </w:rPr>
        <w:t>infra</w:t>
      </w:r>
      <w:r w:rsidR="00632F67" w:rsidRPr="00355E5E">
        <w:rPr>
          <w:rFonts w:ascii="Book Antiqua" w:hAnsi="Book Antiqua" w:cs="Arial"/>
        </w:rPr>
        <w:t xml:space="preserve">struktury </w:t>
      </w:r>
      <w:r w:rsidR="00C85317" w:rsidRPr="00355E5E">
        <w:rPr>
          <w:rFonts w:ascii="Book Antiqua" w:hAnsi="Book Antiqua" w:cs="Arial"/>
        </w:rPr>
        <w:t>Objednatel</w:t>
      </w:r>
      <w:r w:rsidR="00632F67" w:rsidRPr="00355E5E">
        <w:rPr>
          <w:rFonts w:ascii="Book Antiqua" w:hAnsi="Book Antiqua" w:cs="Arial"/>
        </w:rPr>
        <w:t>e</w:t>
      </w:r>
      <w:r w:rsidR="00A33569" w:rsidRPr="00355E5E">
        <w:rPr>
          <w:rFonts w:ascii="Book Antiqua" w:hAnsi="Book Antiqua" w:cs="Arial"/>
        </w:rPr>
        <w:t>,</w:t>
      </w:r>
      <w:r w:rsidR="007B4624" w:rsidRPr="00355E5E">
        <w:rPr>
          <w:rFonts w:ascii="Book Antiqua" w:hAnsi="Book Antiqua" w:cs="Arial"/>
        </w:rPr>
        <w:t xml:space="preserve"> </w:t>
      </w:r>
    </w:p>
    <w:p w14:paraId="10B36A9E" w14:textId="77777777" w:rsidR="007801DF" w:rsidRPr="00355E5E" w:rsidRDefault="007801DF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popis zabez</w:t>
      </w:r>
      <w:r w:rsidR="008B0678" w:rsidRPr="00355E5E">
        <w:rPr>
          <w:rFonts w:ascii="Book Antiqua" w:hAnsi="Book Antiqua"/>
          <w:szCs w:val="20"/>
        </w:rPr>
        <w:t xml:space="preserve">pečení dodávaného řešení včetně zabezpečení </w:t>
      </w:r>
      <w:r w:rsidR="00182A12" w:rsidRPr="00355E5E">
        <w:rPr>
          <w:rFonts w:ascii="Book Antiqua" w:hAnsi="Book Antiqua"/>
          <w:szCs w:val="20"/>
        </w:rPr>
        <w:t>informačních a komunikačních systémů v průběhu provádění díla),</w:t>
      </w:r>
    </w:p>
    <w:p w14:paraId="4E0DF36F" w14:textId="77777777" w:rsidR="00182A12" w:rsidRPr="00355E5E" w:rsidRDefault="00182A12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popis plánu zálohování a </w:t>
      </w:r>
      <w:r w:rsidR="00805A31" w:rsidRPr="00355E5E">
        <w:rPr>
          <w:rFonts w:ascii="Book Antiqua" w:hAnsi="Book Antiqua" w:cs="Arial"/>
        </w:rPr>
        <w:t>obnovy síťové infrastruktury,</w:t>
      </w:r>
    </w:p>
    <w:p w14:paraId="0840C078" w14:textId="77777777" w:rsidR="007D0983" w:rsidRPr="00355E5E" w:rsidRDefault="007D0983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plán zkušebního provozu a provedení akceptačních testů,</w:t>
      </w:r>
    </w:p>
    <w:p w14:paraId="37247896" w14:textId="77777777" w:rsidR="003223A2" w:rsidRPr="00355E5E" w:rsidRDefault="003223A2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plán zaškolení administrátorů a uživatelů,</w:t>
      </w:r>
    </w:p>
    <w:p w14:paraId="0D32E6CA" w14:textId="77777777" w:rsidR="000F3FD6" w:rsidRPr="00355E5E" w:rsidRDefault="00AC115B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harmonogram postupu prací</w:t>
      </w:r>
      <w:r w:rsidR="00632F67" w:rsidRPr="00355E5E">
        <w:rPr>
          <w:rFonts w:ascii="Book Antiqua" w:hAnsi="Book Antiqua" w:cs="Arial"/>
        </w:rPr>
        <w:t xml:space="preserve"> v členění minimálně na kalendářní týdny</w:t>
      </w:r>
      <w:r w:rsidRPr="00355E5E">
        <w:rPr>
          <w:rFonts w:ascii="Book Antiqua" w:hAnsi="Book Antiqua" w:cs="Arial"/>
        </w:rPr>
        <w:t xml:space="preserve">, </w:t>
      </w:r>
    </w:p>
    <w:p w14:paraId="74CC941E" w14:textId="77777777" w:rsidR="00805A31" w:rsidRPr="00355E5E" w:rsidRDefault="00AC115B" w:rsidP="0082203C">
      <w:pPr>
        <w:numPr>
          <w:ilvl w:val="1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požadavky na součinnost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e a období </w:t>
      </w:r>
      <w:r w:rsidR="00A33569" w:rsidRPr="00355E5E">
        <w:rPr>
          <w:rFonts w:ascii="Book Antiqua" w:hAnsi="Book Antiqua"/>
          <w:szCs w:val="20"/>
        </w:rPr>
        <w:t xml:space="preserve">pro </w:t>
      </w:r>
      <w:r w:rsidRPr="00355E5E">
        <w:rPr>
          <w:rFonts w:ascii="Book Antiqua" w:hAnsi="Book Antiqua"/>
          <w:szCs w:val="20"/>
        </w:rPr>
        <w:t>poskytnutí takové součinnosti</w:t>
      </w:r>
      <w:r w:rsidR="00CA2996" w:rsidRPr="00355E5E">
        <w:rPr>
          <w:rFonts w:ascii="Book Antiqua" w:hAnsi="Book Antiqua"/>
          <w:szCs w:val="20"/>
        </w:rPr>
        <w:t>,</w:t>
      </w:r>
      <w:r w:rsidRPr="00355E5E">
        <w:rPr>
          <w:rFonts w:ascii="Book Antiqua" w:hAnsi="Book Antiqua"/>
          <w:szCs w:val="20"/>
        </w:rPr>
        <w:t xml:space="preserve"> </w:t>
      </w:r>
      <w:r w:rsidR="00CA2996" w:rsidRPr="00355E5E">
        <w:rPr>
          <w:rFonts w:ascii="Book Antiqua" w:hAnsi="Book Antiqua"/>
          <w:szCs w:val="20"/>
        </w:rPr>
        <w:t>aj</w:t>
      </w:r>
      <w:r w:rsidRPr="00355E5E">
        <w:rPr>
          <w:rFonts w:ascii="Book Antiqua" w:hAnsi="Book Antiqua"/>
          <w:szCs w:val="20"/>
        </w:rPr>
        <w:t>.</w:t>
      </w:r>
    </w:p>
    <w:p w14:paraId="675B40B3" w14:textId="77777777" w:rsidR="00961355" w:rsidRPr="00355E5E" w:rsidRDefault="00AC115B" w:rsidP="0082203C">
      <w:pPr>
        <w:spacing w:after="0" w:line="240" w:lineRule="auto"/>
        <w:ind w:left="792" w:firstLine="0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(dále jen „</w:t>
      </w:r>
      <w:r w:rsidRPr="00355E5E">
        <w:rPr>
          <w:rFonts w:ascii="Book Antiqua" w:hAnsi="Book Antiqua" w:cs="Arial"/>
          <w:b/>
          <w:bCs/>
          <w:i/>
          <w:iCs/>
        </w:rPr>
        <w:t>prováděcí projekt</w:t>
      </w:r>
      <w:r w:rsidRPr="00355E5E">
        <w:rPr>
          <w:rFonts w:ascii="Book Antiqua" w:hAnsi="Book Antiqua" w:cs="Arial"/>
        </w:rPr>
        <w:t xml:space="preserve">“). </w:t>
      </w:r>
    </w:p>
    <w:p w14:paraId="32CE125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6A211A9" w14:textId="77777777" w:rsidR="00F95473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F95473" w:rsidRPr="00355E5E">
        <w:rPr>
          <w:rFonts w:ascii="Book Antiqua" w:hAnsi="Book Antiqua" w:cs="Arial"/>
        </w:rPr>
        <w:t xml:space="preserve"> prohlašuje, že je oprávněn k distribuci programů a služeb, jež tvoří předmět této </w:t>
      </w:r>
      <w:r w:rsidR="00D45328" w:rsidRPr="00355E5E">
        <w:rPr>
          <w:rFonts w:ascii="Book Antiqua" w:hAnsi="Book Antiqua" w:cs="Arial"/>
        </w:rPr>
        <w:t>S</w:t>
      </w:r>
      <w:r w:rsidR="00F95473" w:rsidRPr="00355E5E">
        <w:rPr>
          <w:rFonts w:ascii="Book Antiqua" w:hAnsi="Book Antiqua" w:cs="Arial"/>
        </w:rPr>
        <w:t xml:space="preserve">mlouvy vymezený v předchozím odst. 1. tohoto článku Smlouvy, a touto Smlouvou poskytuje </w:t>
      </w:r>
      <w:r w:rsidRPr="00355E5E">
        <w:rPr>
          <w:rFonts w:ascii="Book Antiqua" w:hAnsi="Book Antiqua" w:cs="Arial"/>
        </w:rPr>
        <w:t>Objednatel</w:t>
      </w:r>
      <w:r w:rsidR="00F95473" w:rsidRPr="00355E5E">
        <w:rPr>
          <w:rFonts w:ascii="Book Antiqua" w:hAnsi="Book Antiqua" w:cs="Arial"/>
        </w:rPr>
        <w:t xml:space="preserve">i oprávnění k jeho využívání v rozsahu a za podmínek v této Smlouvě </w:t>
      </w:r>
      <w:r w:rsidR="006C0EDA" w:rsidRPr="00355E5E">
        <w:rPr>
          <w:rFonts w:ascii="Book Antiqua" w:hAnsi="Book Antiqua"/>
        </w:rPr>
        <w:t xml:space="preserve">dále </w:t>
      </w:r>
      <w:r w:rsidR="00F95473" w:rsidRPr="00355E5E">
        <w:rPr>
          <w:rFonts w:ascii="Book Antiqua" w:hAnsi="Book Antiqua" w:cs="Arial"/>
        </w:rPr>
        <w:t>vymezených.</w:t>
      </w:r>
    </w:p>
    <w:p w14:paraId="328C3E83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946F152" w14:textId="77777777" w:rsidR="000014DF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>Dodavatel</w:t>
      </w:r>
      <w:r w:rsidR="000014DF" w:rsidRPr="00355E5E">
        <w:rPr>
          <w:rFonts w:ascii="Book Antiqua" w:hAnsi="Book Antiqua"/>
        </w:rPr>
        <w:t xml:space="preserve"> se zavazuje, že využije ke zhotovení předmětu plnění pro </w:t>
      </w:r>
      <w:r w:rsidRPr="00355E5E">
        <w:rPr>
          <w:rFonts w:ascii="Book Antiqua" w:hAnsi="Book Antiqua"/>
        </w:rPr>
        <w:t>Objednatel</w:t>
      </w:r>
      <w:r w:rsidR="000014DF" w:rsidRPr="00355E5E">
        <w:rPr>
          <w:rFonts w:ascii="Book Antiqua" w:hAnsi="Book Antiqua"/>
        </w:rPr>
        <w:t xml:space="preserve">e takové hardwarové či softwarové produkty a technologie, o kterých na základě své odbornosti a dostupných </w:t>
      </w:r>
      <w:proofErr w:type="spellStart"/>
      <w:r w:rsidR="000014DF" w:rsidRPr="00355E5E">
        <w:rPr>
          <w:rFonts w:ascii="Book Antiqua" w:hAnsi="Book Antiqua"/>
        </w:rPr>
        <w:t>roadmap</w:t>
      </w:r>
      <w:proofErr w:type="spellEnd"/>
      <w:r w:rsidR="000014DF" w:rsidRPr="00355E5E">
        <w:rPr>
          <w:rFonts w:ascii="Book Antiqua" w:hAnsi="Book Antiqua"/>
        </w:rPr>
        <w:t xml:space="preserve"> výrobců ví či může předpokládat, že budou schopny plnit účel vyplývající z této Smlouvy a budou výrobcem podporovány nejméně po dobu 60 měsíců od okamžiku dokončení předmětu plnění dle předpokladů stanovených touto Smlouvou a jejími přílohami. </w:t>
      </w:r>
      <w:r w:rsidR="00210156" w:rsidRPr="00355E5E">
        <w:rPr>
          <w:rFonts w:ascii="Book Antiqua" w:hAnsi="Book Antiqua"/>
        </w:rPr>
        <w:t xml:space="preserve">Tato skutečnost </w:t>
      </w:r>
      <w:r w:rsidR="00646E70" w:rsidRPr="00355E5E">
        <w:rPr>
          <w:rFonts w:ascii="Book Antiqua" w:hAnsi="Book Antiqua"/>
        </w:rPr>
        <w:t>bude posuzována</w:t>
      </w:r>
      <w:r w:rsidR="004C15FB" w:rsidRPr="00355E5E">
        <w:rPr>
          <w:rFonts w:ascii="Book Antiqua" w:hAnsi="Book Antiqua"/>
        </w:rPr>
        <w:t xml:space="preserve"> k datu podání nabídky </w:t>
      </w:r>
      <w:r w:rsidRPr="00355E5E">
        <w:rPr>
          <w:rFonts w:ascii="Book Antiqua" w:hAnsi="Book Antiqua"/>
        </w:rPr>
        <w:t>Dodavatel</w:t>
      </w:r>
      <w:r w:rsidR="004C15FB" w:rsidRPr="00355E5E">
        <w:rPr>
          <w:rFonts w:ascii="Book Antiqua" w:hAnsi="Book Antiqua"/>
        </w:rPr>
        <w:t xml:space="preserve">e, která předcházela uzavření této </w:t>
      </w:r>
      <w:r w:rsidR="00E0053D" w:rsidRPr="00355E5E">
        <w:rPr>
          <w:rFonts w:ascii="Book Antiqua" w:hAnsi="Book Antiqua"/>
        </w:rPr>
        <w:t>Smlouvy.</w:t>
      </w:r>
      <w:r w:rsidR="00210156" w:rsidRPr="00355E5E">
        <w:rPr>
          <w:rFonts w:ascii="Book Antiqua" w:hAnsi="Book Antiqua"/>
        </w:rPr>
        <w:t xml:space="preserve"> </w:t>
      </w:r>
      <w:r w:rsidRPr="00355E5E">
        <w:rPr>
          <w:rFonts w:ascii="Book Antiqua" w:hAnsi="Book Antiqua"/>
        </w:rPr>
        <w:t>Dodavatel</w:t>
      </w:r>
      <w:r w:rsidR="000014DF" w:rsidRPr="00355E5E">
        <w:rPr>
          <w:rFonts w:ascii="Book Antiqua" w:hAnsi="Book Antiqua"/>
        </w:rPr>
        <w:t xml:space="preserve"> splní tento závazek zejména tehdy, využije-li takové hardwarové či softwarové produkty a technologie, o nichž </w:t>
      </w:r>
      <w:r w:rsidR="009C7CD1" w:rsidRPr="00355E5E">
        <w:rPr>
          <w:rFonts w:ascii="Book Antiqua" w:hAnsi="Book Antiqua"/>
        </w:rPr>
        <w:t>bylo</w:t>
      </w:r>
      <w:r w:rsidR="000014DF" w:rsidRPr="00355E5E">
        <w:rPr>
          <w:rFonts w:ascii="Book Antiqua" w:hAnsi="Book Antiqua"/>
        </w:rPr>
        <w:t xml:space="preserve"> v době </w:t>
      </w:r>
      <w:r w:rsidR="009C7CD1" w:rsidRPr="00355E5E">
        <w:rPr>
          <w:rFonts w:ascii="Book Antiqua" w:hAnsi="Book Antiqua"/>
        </w:rPr>
        <w:t xml:space="preserve">podání nabídky před </w:t>
      </w:r>
      <w:r w:rsidR="000014DF" w:rsidRPr="00355E5E">
        <w:rPr>
          <w:rFonts w:ascii="Book Antiqua" w:hAnsi="Book Antiqua"/>
        </w:rPr>
        <w:t>uzavření</w:t>
      </w:r>
      <w:r w:rsidR="009C7CD1" w:rsidRPr="00355E5E">
        <w:rPr>
          <w:rFonts w:ascii="Book Antiqua" w:hAnsi="Book Antiqua"/>
        </w:rPr>
        <w:t>m</w:t>
      </w:r>
      <w:r w:rsidR="000014DF" w:rsidRPr="00355E5E">
        <w:rPr>
          <w:rFonts w:ascii="Book Antiqua" w:hAnsi="Book Antiqua"/>
        </w:rPr>
        <w:t xml:space="preserve"> této Smlouvy známo, že pro ně není vyhlášeno datum ukončení prodeje (end </w:t>
      </w:r>
      <w:proofErr w:type="spellStart"/>
      <w:r w:rsidR="000014DF" w:rsidRPr="00355E5E">
        <w:rPr>
          <w:rFonts w:ascii="Book Antiqua" w:hAnsi="Book Antiqua"/>
        </w:rPr>
        <w:t>of</w:t>
      </w:r>
      <w:proofErr w:type="spellEnd"/>
      <w:r w:rsidR="000014DF" w:rsidRPr="00355E5E">
        <w:rPr>
          <w:rFonts w:ascii="Book Antiqua" w:hAnsi="Book Antiqua"/>
        </w:rPr>
        <w:t xml:space="preserve"> </w:t>
      </w:r>
      <w:proofErr w:type="spellStart"/>
      <w:r w:rsidR="000014DF" w:rsidRPr="00355E5E">
        <w:rPr>
          <w:rFonts w:ascii="Book Antiqua" w:hAnsi="Book Antiqua"/>
        </w:rPr>
        <w:t>sale</w:t>
      </w:r>
      <w:proofErr w:type="spellEnd"/>
      <w:r w:rsidR="000014DF" w:rsidRPr="00355E5E">
        <w:rPr>
          <w:rFonts w:ascii="Book Antiqua" w:hAnsi="Book Antiqua"/>
        </w:rPr>
        <w:t xml:space="preserve">), ani datum ukončení podpory/servisu (end od support/service). Nesplnění podmínky dle předchozí věty se považuje za vadu plnění, pro kterou je </w:t>
      </w:r>
      <w:r w:rsidRPr="00355E5E">
        <w:rPr>
          <w:rFonts w:ascii="Book Antiqua" w:hAnsi="Book Antiqua"/>
        </w:rPr>
        <w:t>Objednatel</w:t>
      </w:r>
      <w:r w:rsidR="000014DF" w:rsidRPr="00355E5E">
        <w:rPr>
          <w:rFonts w:ascii="Book Antiqua" w:hAnsi="Book Antiqua"/>
        </w:rPr>
        <w:t xml:space="preserve"> oprávněn plnění </w:t>
      </w:r>
      <w:r w:rsidRPr="00355E5E">
        <w:rPr>
          <w:rFonts w:ascii="Book Antiqua" w:hAnsi="Book Antiqua"/>
        </w:rPr>
        <w:t>Dodavatel</w:t>
      </w:r>
      <w:r w:rsidR="000014DF" w:rsidRPr="00355E5E">
        <w:rPr>
          <w:rFonts w:ascii="Book Antiqua" w:hAnsi="Book Antiqua"/>
        </w:rPr>
        <w:t xml:space="preserve">e nepřevzít, a to až do okamžiku odstranění takové vady, zjistí-li tak před převzetím plnění; v ostatních případech bude </w:t>
      </w:r>
      <w:r w:rsidRPr="00355E5E">
        <w:rPr>
          <w:rFonts w:ascii="Book Antiqua" w:hAnsi="Book Antiqua"/>
        </w:rPr>
        <w:t>Objednatel</w:t>
      </w:r>
      <w:r w:rsidR="000014DF" w:rsidRPr="00355E5E">
        <w:rPr>
          <w:rFonts w:ascii="Book Antiqua" w:hAnsi="Book Antiqua"/>
        </w:rPr>
        <w:t xml:space="preserve"> postupovat podle této Smlouvy. Porušení uvedeného závazku a nezjednání nápravy dle této Smlouvy se považuje za podstatné porušení Smlouvy.</w:t>
      </w:r>
    </w:p>
    <w:p w14:paraId="41A4A670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491F3BF" w14:textId="77777777" w:rsidR="00B12C32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B12C32" w:rsidRPr="00355E5E">
        <w:rPr>
          <w:rFonts w:ascii="Book Antiqua" w:hAnsi="Book Antiqua" w:cs="Arial"/>
        </w:rPr>
        <w:t xml:space="preserve"> se zavazuje dodat předmět </w:t>
      </w:r>
      <w:r w:rsidR="000F6975" w:rsidRPr="00355E5E">
        <w:rPr>
          <w:rFonts w:ascii="Book Antiqua" w:hAnsi="Book Antiqua" w:cs="Arial"/>
        </w:rPr>
        <w:t>S</w:t>
      </w:r>
      <w:r w:rsidR="00B12C32" w:rsidRPr="00355E5E">
        <w:rPr>
          <w:rFonts w:ascii="Book Antiqua" w:hAnsi="Book Antiqua" w:cs="Arial"/>
        </w:rPr>
        <w:t xml:space="preserve">mlouvy </w:t>
      </w:r>
      <w:r w:rsidRPr="00355E5E">
        <w:rPr>
          <w:rFonts w:ascii="Book Antiqua" w:hAnsi="Book Antiqua" w:cs="Arial"/>
        </w:rPr>
        <w:t>Objednatel</w:t>
      </w:r>
      <w:r w:rsidR="00B12C32" w:rsidRPr="00355E5E">
        <w:rPr>
          <w:rFonts w:ascii="Book Antiqua" w:hAnsi="Book Antiqua" w:cs="Arial"/>
        </w:rPr>
        <w:t>i s veškerými doklady nutnými k převzetí a zejména k užívání dodaných zařízení a software a provést všechny požadované související služby a práce.</w:t>
      </w:r>
    </w:p>
    <w:p w14:paraId="4E40D727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88ADB2C" w14:textId="77777777" w:rsidR="00083C6E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083C6E" w:rsidRPr="00355E5E">
        <w:rPr>
          <w:rFonts w:ascii="Book Antiqua" w:hAnsi="Book Antiqua" w:cs="Arial"/>
        </w:rPr>
        <w:t xml:space="preserve"> se zavazuje zaslat seznam sériových čísel dodaných zařízení a MAC adres síťových karet, a to v elektronické podobě na e-mail kontaktní osoby </w:t>
      </w:r>
      <w:r w:rsidR="00A91A53" w:rsidRPr="00355E5E">
        <w:rPr>
          <w:rFonts w:ascii="Book Antiqua" w:hAnsi="Book Antiqua" w:cs="Arial"/>
        </w:rPr>
        <w:t>Objednatele</w:t>
      </w:r>
      <w:r w:rsidR="00083C6E" w:rsidRPr="00355E5E">
        <w:rPr>
          <w:rFonts w:ascii="Book Antiqua" w:hAnsi="Book Antiqua" w:cs="Arial"/>
        </w:rPr>
        <w:t xml:space="preserve"> nejpozději do 1 týdne od realizace dodávky.</w:t>
      </w:r>
    </w:p>
    <w:p w14:paraId="7206DEF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0CA42AC8" w14:textId="77777777" w:rsidR="00083C6E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083C6E" w:rsidRPr="00355E5E">
        <w:rPr>
          <w:rFonts w:ascii="Book Antiqua" w:hAnsi="Book Antiqua" w:cs="Arial"/>
        </w:rPr>
        <w:t xml:space="preserve"> se dále zavazuje předat </w:t>
      </w:r>
      <w:r w:rsidR="00A91A53" w:rsidRPr="00355E5E">
        <w:rPr>
          <w:rFonts w:ascii="Book Antiqua" w:hAnsi="Book Antiqua" w:cs="Arial"/>
        </w:rPr>
        <w:t>Objednateli</w:t>
      </w:r>
      <w:r w:rsidR="00083C6E" w:rsidRPr="00355E5E">
        <w:rPr>
          <w:rFonts w:ascii="Book Antiqua" w:hAnsi="Book Antiqua" w:cs="Arial"/>
        </w:rPr>
        <w:t xml:space="preserve"> listinné potvrzení dodaných licencí, které jsou předmětem plnění této </w:t>
      </w:r>
      <w:r w:rsidR="007A5196" w:rsidRPr="00355E5E">
        <w:rPr>
          <w:rFonts w:ascii="Book Antiqua" w:hAnsi="Book Antiqua" w:cs="Arial"/>
        </w:rPr>
        <w:t>S</w:t>
      </w:r>
      <w:r w:rsidR="00083C6E" w:rsidRPr="00355E5E">
        <w:rPr>
          <w:rFonts w:ascii="Book Antiqua" w:hAnsi="Book Antiqua" w:cs="Arial"/>
        </w:rPr>
        <w:t>mlouvy.</w:t>
      </w:r>
    </w:p>
    <w:p w14:paraId="110A031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8263BD0" w14:textId="77777777" w:rsidR="00B12C32" w:rsidRPr="00355E5E" w:rsidRDefault="00FE6BD2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 prohlašuje</w:t>
      </w:r>
      <w:r w:rsidR="00B12C32" w:rsidRPr="00355E5E">
        <w:rPr>
          <w:rFonts w:ascii="Book Antiqua" w:hAnsi="Book Antiqua"/>
          <w:szCs w:val="20"/>
        </w:rPr>
        <w:t xml:space="preserve">, že neví ke dni podpisu této smlouvy o žádných vadách </w:t>
      </w:r>
      <w:r w:rsidR="00A91A53" w:rsidRPr="00355E5E">
        <w:rPr>
          <w:rFonts w:ascii="Book Antiqua" w:hAnsi="Book Antiqua"/>
          <w:szCs w:val="20"/>
        </w:rPr>
        <w:t xml:space="preserve">dodávaných </w:t>
      </w:r>
      <w:r w:rsidR="00B12C32" w:rsidRPr="00355E5E">
        <w:rPr>
          <w:rFonts w:ascii="Book Antiqua" w:hAnsi="Book Antiqua"/>
          <w:szCs w:val="20"/>
        </w:rPr>
        <w:t xml:space="preserve">movitých věcí, na které by </w:t>
      </w:r>
      <w:r w:rsidR="00C85317" w:rsidRPr="00355E5E">
        <w:rPr>
          <w:rFonts w:ascii="Book Antiqua" w:hAnsi="Book Antiqua"/>
          <w:szCs w:val="20"/>
        </w:rPr>
        <w:t>Objednatel</w:t>
      </w:r>
      <w:r w:rsidR="00B12C32" w:rsidRPr="00355E5E">
        <w:rPr>
          <w:rFonts w:ascii="Book Antiqua" w:hAnsi="Book Antiqua"/>
          <w:szCs w:val="20"/>
        </w:rPr>
        <w:t>e upozornil.</w:t>
      </w:r>
    </w:p>
    <w:p w14:paraId="7DD170F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6E72B09" w14:textId="77777777" w:rsidR="006C7321" w:rsidRPr="00355E5E" w:rsidRDefault="0080624B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 w:cs="Arial"/>
        </w:rPr>
        <w:t xml:space="preserve">Předmětem této Smlouvy je závazek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</w:t>
      </w:r>
      <w:r w:rsidR="00E04781" w:rsidRPr="00355E5E">
        <w:rPr>
          <w:rFonts w:ascii="Book Antiqua" w:hAnsi="Book Antiqua" w:cs="Arial"/>
        </w:rPr>
        <w:t xml:space="preserve">zaplatit za </w:t>
      </w:r>
      <w:r w:rsidR="00C85317" w:rsidRPr="00355E5E">
        <w:rPr>
          <w:rFonts w:ascii="Book Antiqua" w:hAnsi="Book Antiqua" w:cs="Arial"/>
        </w:rPr>
        <w:t>Dodavatel</w:t>
      </w:r>
      <w:r w:rsidR="00E04781" w:rsidRPr="00355E5E">
        <w:rPr>
          <w:rFonts w:ascii="Book Antiqua" w:hAnsi="Book Antiqua" w:cs="Arial"/>
        </w:rPr>
        <w:t xml:space="preserve">em poskytnutý předmět plnění cenu sjednanou </w:t>
      </w:r>
      <w:r w:rsidR="00FB72B6" w:rsidRPr="00355E5E">
        <w:rPr>
          <w:rFonts w:ascii="Book Antiqua" w:hAnsi="Book Antiqua" w:cs="Arial"/>
        </w:rPr>
        <w:t>v</w:t>
      </w:r>
      <w:r w:rsidR="00E04781" w:rsidRPr="00355E5E">
        <w:rPr>
          <w:rFonts w:ascii="Book Antiqua" w:hAnsi="Book Antiqua" w:cs="Arial"/>
        </w:rPr>
        <w:t xml:space="preserve"> této </w:t>
      </w:r>
      <w:r w:rsidR="001A4C41" w:rsidRPr="00355E5E">
        <w:rPr>
          <w:rFonts w:ascii="Book Antiqua" w:hAnsi="Book Antiqua" w:cs="Arial"/>
        </w:rPr>
        <w:t>S</w:t>
      </w:r>
      <w:r w:rsidR="00E04781" w:rsidRPr="00355E5E">
        <w:rPr>
          <w:rFonts w:ascii="Book Antiqua" w:hAnsi="Book Antiqua" w:cs="Arial"/>
        </w:rPr>
        <w:t>mlouv</w:t>
      </w:r>
      <w:r w:rsidR="00FB72B6" w:rsidRPr="00355E5E">
        <w:rPr>
          <w:rFonts w:ascii="Book Antiqua" w:hAnsi="Book Antiqua" w:cs="Arial"/>
        </w:rPr>
        <w:t>ě</w:t>
      </w:r>
      <w:r w:rsidR="00E04781" w:rsidRPr="00355E5E">
        <w:rPr>
          <w:rFonts w:ascii="Book Antiqua" w:hAnsi="Book Antiqua" w:cs="Arial"/>
        </w:rPr>
        <w:t xml:space="preserve">, v rozsahu </w:t>
      </w:r>
      <w:r w:rsidR="00C85317" w:rsidRPr="00355E5E">
        <w:rPr>
          <w:rFonts w:ascii="Book Antiqua" w:hAnsi="Book Antiqua" w:cs="Arial"/>
        </w:rPr>
        <w:t>Dodavatel</w:t>
      </w:r>
      <w:r w:rsidR="00E04781" w:rsidRPr="00355E5E">
        <w:rPr>
          <w:rFonts w:ascii="Book Antiqua" w:hAnsi="Book Antiqua" w:cs="Arial"/>
        </w:rPr>
        <w:t xml:space="preserve">em poskytnutého předmětu plnění dle </w:t>
      </w:r>
      <w:r w:rsidR="00C85317" w:rsidRPr="00355E5E">
        <w:rPr>
          <w:rFonts w:ascii="Book Antiqua" w:hAnsi="Book Antiqua"/>
        </w:rPr>
        <w:t>P</w:t>
      </w:r>
      <w:r w:rsidR="00E04781" w:rsidRPr="00355E5E">
        <w:rPr>
          <w:rFonts w:ascii="Book Antiqua" w:hAnsi="Book Antiqua"/>
        </w:rPr>
        <w:t xml:space="preserve">řílohy č. </w:t>
      </w:r>
      <w:r w:rsidR="00C85317" w:rsidRPr="00355E5E">
        <w:rPr>
          <w:rFonts w:ascii="Book Antiqua" w:hAnsi="Book Antiqua"/>
        </w:rPr>
        <w:t>2</w:t>
      </w:r>
      <w:r w:rsidR="00E04781" w:rsidRPr="00355E5E">
        <w:rPr>
          <w:rFonts w:ascii="Book Antiqua" w:hAnsi="Book Antiqua"/>
        </w:rPr>
        <w:t xml:space="preserve"> této Smlouvy</w:t>
      </w:r>
      <w:r w:rsidR="00D57AB0" w:rsidRPr="00355E5E">
        <w:rPr>
          <w:rFonts w:ascii="Book Antiqua" w:hAnsi="Book Antiqua"/>
        </w:rPr>
        <w:t xml:space="preserve"> a dle </w:t>
      </w:r>
      <w:r w:rsidR="006C3A1C" w:rsidRPr="00355E5E">
        <w:rPr>
          <w:rFonts w:ascii="Book Antiqua" w:hAnsi="Book Antiqua"/>
        </w:rPr>
        <w:t xml:space="preserve">položkového </w:t>
      </w:r>
      <w:r w:rsidR="00D57AB0" w:rsidRPr="00355E5E">
        <w:rPr>
          <w:rFonts w:ascii="Book Antiqua" w:hAnsi="Book Antiqua"/>
        </w:rPr>
        <w:t xml:space="preserve">ocenění podle </w:t>
      </w:r>
      <w:r w:rsidR="00C85317" w:rsidRPr="00355E5E">
        <w:rPr>
          <w:rFonts w:ascii="Book Antiqua" w:hAnsi="Book Antiqua"/>
        </w:rPr>
        <w:t>P</w:t>
      </w:r>
      <w:r w:rsidR="00D57AB0" w:rsidRPr="00355E5E">
        <w:rPr>
          <w:rFonts w:ascii="Book Antiqua" w:hAnsi="Book Antiqua"/>
        </w:rPr>
        <w:t xml:space="preserve">řílohy č. </w:t>
      </w:r>
      <w:r w:rsidR="00C85317" w:rsidRPr="00355E5E">
        <w:rPr>
          <w:rFonts w:ascii="Book Antiqua" w:hAnsi="Book Antiqua"/>
        </w:rPr>
        <w:t>3</w:t>
      </w:r>
      <w:r w:rsidR="00D57AB0" w:rsidRPr="00355E5E">
        <w:rPr>
          <w:rFonts w:ascii="Book Antiqua" w:hAnsi="Book Antiqua"/>
        </w:rPr>
        <w:t xml:space="preserve"> této Smlouvy</w:t>
      </w:r>
      <w:r w:rsidR="00E04781" w:rsidRPr="00355E5E">
        <w:rPr>
          <w:rFonts w:ascii="Book Antiqua" w:hAnsi="Book Antiqua"/>
        </w:rPr>
        <w:t>.</w:t>
      </w:r>
      <w:bookmarkEnd w:id="5"/>
    </w:p>
    <w:p w14:paraId="4D6AF5C6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B63904A" w14:textId="77777777" w:rsidR="00B12C32" w:rsidRPr="00355E5E" w:rsidRDefault="00C85317" w:rsidP="0082203C">
      <w:pPr>
        <w:numPr>
          <w:ilvl w:val="0"/>
          <w:numId w:val="1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B12C32" w:rsidRPr="00355E5E">
        <w:rPr>
          <w:rFonts w:ascii="Book Antiqua" w:hAnsi="Book Antiqua" w:cs="Arial"/>
        </w:rPr>
        <w:t xml:space="preserve"> předmět plnění této </w:t>
      </w:r>
      <w:r w:rsidR="000F6975" w:rsidRPr="00355E5E">
        <w:rPr>
          <w:rFonts w:ascii="Book Antiqua" w:hAnsi="Book Antiqua" w:cs="Arial"/>
        </w:rPr>
        <w:t>S</w:t>
      </w:r>
      <w:r w:rsidR="00B12C32" w:rsidRPr="00355E5E">
        <w:rPr>
          <w:rFonts w:ascii="Book Antiqua" w:hAnsi="Book Antiqua" w:cs="Arial"/>
        </w:rPr>
        <w:t>mlouvy, jímž jsou věci nové a nepoužité přijímá do svého výlučného vlastnictví.</w:t>
      </w:r>
    </w:p>
    <w:p w14:paraId="55A314D0" w14:textId="77777777" w:rsidR="006C3F0D" w:rsidRPr="00355E5E" w:rsidRDefault="006C3F0D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C6256A9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3A38F34" w14:textId="77777777" w:rsidR="006C3F0D" w:rsidRPr="00355E5E" w:rsidRDefault="000F6975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6C3F0D" w:rsidRPr="00355E5E">
        <w:rPr>
          <w:rFonts w:ascii="Book Antiqua" w:hAnsi="Book Antiqua" w:cs="Arial"/>
          <w:color w:val="auto"/>
          <w:sz w:val="24"/>
          <w:szCs w:val="24"/>
        </w:rPr>
        <w:t xml:space="preserve">MÍSTO A </w:t>
      </w:r>
      <w:r w:rsidR="00F84542" w:rsidRPr="00355E5E">
        <w:rPr>
          <w:rFonts w:ascii="Book Antiqua" w:hAnsi="Book Antiqua" w:cs="Arial"/>
          <w:color w:val="auto"/>
          <w:sz w:val="24"/>
          <w:szCs w:val="24"/>
        </w:rPr>
        <w:t xml:space="preserve">DOBA </w:t>
      </w:r>
      <w:r w:rsidR="006C3F0D" w:rsidRPr="00355E5E">
        <w:rPr>
          <w:rFonts w:ascii="Book Antiqua" w:hAnsi="Book Antiqua" w:cs="Arial"/>
          <w:color w:val="auto"/>
          <w:sz w:val="24"/>
          <w:szCs w:val="24"/>
        </w:rPr>
        <w:t>PLNĚNÍ</w:t>
      </w:r>
    </w:p>
    <w:p w14:paraId="04B97079" w14:textId="77777777" w:rsidR="006C3F0D" w:rsidRPr="00355E5E" w:rsidRDefault="006C3F0D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bookmarkStart w:id="10" w:name="_Hlk42262395"/>
      <w:r w:rsidRPr="00355E5E">
        <w:rPr>
          <w:rFonts w:ascii="Book Antiqua" w:hAnsi="Book Antiqua"/>
          <w:szCs w:val="20"/>
        </w:rPr>
        <w:t xml:space="preserve">Místem plnění je </w:t>
      </w:r>
      <w:bookmarkStart w:id="11" w:name="_Hlk42714987"/>
      <w:bookmarkEnd w:id="10"/>
      <w:r w:rsidRPr="00355E5E">
        <w:rPr>
          <w:rFonts w:ascii="Book Antiqua" w:hAnsi="Book Antiqua"/>
          <w:szCs w:val="20"/>
        </w:rPr>
        <w:t xml:space="preserve">adresa sídla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>e:</w:t>
      </w:r>
      <w:r w:rsidR="00BF11CB" w:rsidRPr="00355E5E">
        <w:rPr>
          <w:rFonts w:ascii="Book Antiqua" w:hAnsi="Book Antiqua"/>
          <w:szCs w:val="20"/>
        </w:rPr>
        <w:t xml:space="preserve"> </w:t>
      </w:r>
      <w:proofErr w:type="spellStart"/>
      <w:r w:rsidR="002F624C" w:rsidRPr="00355E5E">
        <w:rPr>
          <w:rFonts w:ascii="Book Antiqua" w:hAnsi="Book Antiqua"/>
          <w:szCs w:val="20"/>
        </w:rPr>
        <w:t>Obroková</w:t>
      </w:r>
      <w:proofErr w:type="spellEnd"/>
      <w:r w:rsidR="002F624C" w:rsidRPr="00355E5E">
        <w:rPr>
          <w:rFonts w:ascii="Book Antiqua" w:hAnsi="Book Antiqua"/>
          <w:szCs w:val="20"/>
        </w:rPr>
        <w:t xml:space="preserve"> 1/12, 669 </w:t>
      </w:r>
      <w:r w:rsidR="00A85A49" w:rsidRPr="00355E5E">
        <w:rPr>
          <w:rFonts w:ascii="Book Antiqua" w:hAnsi="Book Antiqua"/>
          <w:szCs w:val="20"/>
        </w:rPr>
        <w:t>0</w:t>
      </w:r>
      <w:r w:rsidR="002F624C" w:rsidRPr="00355E5E">
        <w:rPr>
          <w:rFonts w:ascii="Book Antiqua" w:hAnsi="Book Antiqua"/>
          <w:szCs w:val="20"/>
        </w:rPr>
        <w:t>2 Znojmo</w:t>
      </w:r>
      <w:r w:rsidRPr="00355E5E">
        <w:rPr>
          <w:rFonts w:ascii="Book Antiqua" w:hAnsi="Book Antiqua"/>
          <w:szCs w:val="20"/>
        </w:rPr>
        <w:t>.</w:t>
      </w:r>
      <w:r w:rsidR="002F6A86" w:rsidRPr="00355E5E">
        <w:rPr>
          <w:rFonts w:ascii="Book Antiqua" w:hAnsi="Book Antiqua"/>
          <w:szCs w:val="20"/>
        </w:rPr>
        <w:t xml:space="preserve"> Smluvní strany předpokládají poskytování předmětu plnění rovněž prostřednictvím dálkové komunikace a vzdáleného přístupu.</w:t>
      </w:r>
    </w:p>
    <w:p w14:paraId="591C765F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3F5FEFE" w14:textId="77777777" w:rsidR="001E3578" w:rsidRPr="00355E5E" w:rsidRDefault="00C85317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6C3F0D" w:rsidRPr="00355E5E">
        <w:rPr>
          <w:rFonts w:ascii="Book Antiqua" w:hAnsi="Book Antiqua"/>
          <w:szCs w:val="20"/>
        </w:rPr>
        <w:t xml:space="preserve"> se zavazuje zahájit </w:t>
      </w:r>
      <w:r w:rsidR="001E3578" w:rsidRPr="00355E5E">
        <w:rPr>
          <w:rFonts w:ascii="Book Antiqua" w:hAnsi="Book Antiqua"/>
          <w:szCs w:val="20"/>
        </w:rPr>
        <w:t>provádění</w:t>
      </w:r>
      <w:r w:rsidR="006C3F0D" w:rsidRPr="00355E5E">
        <w:rPr>
          <w:rFonts w:ascii="Book Antiqua" w:hAnsi="Book Antiqua"/>
          <w:szCs w:val="20"/>
        </w:rPr>
        <w:t xml:space="preserve"> </w:t>
      </w:r>
      <w:r w:rsidR="006F3726" w:rsidRPr="00355E5E">
        <w:rPr>
          <w:rFonts w:ascii="Book Antiqua" w:hAnsi="Book Antiqua"/>
          <w:szCs w:val="20"/>
        </w:rPr>
        <w:t>předmětu plnění</w:t>
      </w:r>
      <w:r w:rsidR="006C3F0D" w:rsidRPr="00355E5E">
        <w:rPr>
          <w:rFonts w:ascii="Book Antiqua" w:hAnsi="Book Antiqua"/>
          <w:szCs w:val="20"/>
        </w:rPr>
        <w:t xml:space="preserve"> </w:t>
      </w:r>
      <w:r w:rsidR="005C361C" w:rsidRPr="00355E5E">
        <w:rPr>
          <w:rFonts w:ascii="Book Antiqua" w:hAnsi="Book Antiqua"/>
          <w:szCs w:val="20"/>
        </w:rPr>
        <w:t xml:space="preserve">bezodkladně po nabytí účinnosti této </w:t>
      </w:r>
      <w:r w:rsidR="000F6975" w:rsidRPr="00355E5E">
        <w:rPr>
          <w:rFonts w:ascii="Book Antiqua" w:hAnsi="Book Antiqua"/>
          <w:szCs w:val="20"/>
        </w:rPr>
        <w:t>S</w:t>
      </w:r>
      <w:r w:rsidR="005C361C" w:rsidRPr="00355E5E">
        <w:rPr>
          <w:rFonts w:ascii="Book Antiqua" w:hAnsi="Book Antiqua"/>
          <w:szCs w:val="20"/>
        </w:rPr>
        <w:t>mlouvy</w:t>
      </w:r>
      <w:r w:rsidR="006C3F0D" w:rsidRPr="00355E5E">
        <w:rPr>
          <w:rFonts w:ascii="Book Antiqua" w:hAnsi="Book Antiqua"/>
          <w:szCs w:val="20"/>
        </w:rPr>
        <w:t>.</w:t>
      </w:r>
      <w:r w:rsidR="00407476" w:rsidRPr="00355E5E">
        <w:rPr>
          <w:rFonts w:ascii="Book Antiqua" w:hAnsi="Book Antiqua"/>
          <w:szCs w:val="20"/>
        </w:rPr>
        <w:t xml:space="preserve"> </w:t>
      </w:r>
    </w:p>
    <w:p w14:paraId="7F442000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38C9602" w14:textId="77777777" w:rsidR="00632F67" w:rsidRPr="00355E5E" w:rsidRDefault="00632F67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Smluvní strany se dohodly, že provádění předmětu plnění </w:t>
      </w:r>
      <w:r w:rsidR="0040625E" w:rsidRPr="00355E5E">
        <w:rPr>
          <w:rFonts w:ascii="Book Antiqua" w:hAnsi="Book Antiqua"/>
          <w:szCs w:val="20"/>
        </w:rPr>
        <w:t xml:space="preserve">a jeho harmonogram </w:t>
      </w:r>
      <w:r w:rsidRPr="00355E5E">
        <w:rPr>
          <w:rFonts w:ascii="Book Antiqua" w:hAnsi="Book Antiqua"/>
          <w:szCs w:val="20"/>
        </w:rPr>
        <w:t>bude respektovat</w:t>
      </w:r>
      <w:r w:rsidR="007B7273" w:rsidRPr="00355E5E">
        <w:rPr>
          <w:rFonts w:ascii="Book Antiqua" w:hAnsi="Book Antiqua"/>
          <w:szCs w:val="20"/>
        </w:rPr>
        <w:t xml:space="preserve"> jako nejzazší</w:t>
      </w:r>
      <w:r w:rsidRPr="00355E5E">
        <w:rPr>
          <w:rFonts w:ascii="Book Antiqua" w:hAnsi="Book Antiqua"/>
          <w:szCs w:val="20"/>
        </w:rPr>
        <w:t xml:space="preserve"> níže uvedené uzlové body</w:t>
      </w:r>
      <w:r w:rsidR="0040625E" w:rsidRPr="00355E5E">
        <w:rPr>
          <w:rFonts w:ascii="Book Antiqua" w:hAnsi="Book Antiqua"/>
          <w:szCs w:val="20"/>
        </w:rPr>
        <w:t xml:space="preserve"> (milníky):</w:t>
      </w:r>
    </w:p>
    <w:p w14:paraId="7363CE39" w14:textId="77777777" w:rsidR="00597DEC" w:rsidRPr="00355E5E" w:rsidRDefault="00597DE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4394"/>
        <w:gridCol w:w="3395"/>
      </w:tblGrid>
      <w:tr w:rsidR="00355E5E" w:rsidRPr="00355E5E" w14:paraId="356A7B55" w14:textId="77777777" w:rsidTr="0040625E">
        <w:tc>
          <w:tcPr>
            <w:tcW w:w="1195" w:type="dxa"/>
            <w:shd w:val="clear" w:color="auto" w:fill="D9D9D9" w:themeFill="background1" w:themeFillShade="D9"/>
          </w:tcPr>
          <w:p w14:paraId="56EB5884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Označení milníku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1DAFAAE1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Název milníku</w:t>
            </w:r>
          </w:p>
        </w:tc>
        <w:tc>
          <w:tcPr>
            <w:tcW w:w="3395" w:type="dxa"/>
            <w:shd w:val="clear" w:color="auto" w:fill="D9D9D9" w:themeFill="background1" w:themeFillShade="D9"/>
          </w:tcPr>
          <w:p w14:paraId="773B34EE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Trvání (nejpozději do)</w:t>
            </w:r>
          </w:p>
        </w:tc>
      </w:tr>
      <w:tr w:rsidR="00355E5E" w:rsidRPr="00355E5E" w14:paraId="0B2C707E" w14:textId="77777777" w:rsidTr="0040625E">
        <w:tc>
          <w:tcPr>
            <w:tcW w:w="1195" w:type="dxa"/>
          </w:tcPr>
          <w:p w14:paraId="510A42DF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T0</w:t>
            </w:r>
          </w:p>
        </w:tc>
        <w:tc>
          <w:tcPr>
            <w:tcW w:w="4394" w:type="dxa"/>
          </w:tcPr>
          <w:p w14:paraId="11B43A6F" w14:textId="77777777" w:rsidR="0040625E" w:rsidRPr="00355E5E" w:rsidRDefault="001B6352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40625E" w:rsidRPr="00355E5E">
              <w:rPr>
                <w:rFonts w:ascii="Book Antiqua" w:hAnsi="Book Antiqua" w:cs="Arial"/>
                <w:sz w:val="20"/>
                <w:szCs w:val="20"/>
              </w:rPr>
              <w:t>ahájení plnění</w:t>
            </w:r>
          </w:p>
        </w:tc>
        <w:tc>
          <w:tcPr>
            <w:tcW w:w="3395" w:type="dxa"/>
          </w:tcPr>
          <w:p w14:paraId="4A326A7F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po </w:t>
            </w:r>
            <w:r w:rsidR="006D02E8" w:rsidRPr="00355E5E">
              <w:rPr>
                <w:rFonts w:ascii="Book Antiqua" w:hAnsi="Book Antiqua" w:cs="Arial"/>
                <w:sz w:val="20"/>
                <w:szCs w:val="20"/>
              </w:rPr>
              <w:t xml:space="preserve">nabytí 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>účinnosti Smlouvy</w:t>
            </w:r>
          </w:p>
        </w:tc>
      </w:tr>
      <w:tr w:rsidR="00355E5E" w:rsidRPr="00355E5E" w14:paraId="7781C0D3" w14:textId="77777777" w:rsidTr="0040625E">
        <w:tc>
          <w:tcPr>
            <w:tcW w:w="1195" w:type="dxa"/>
          </w:tcPr>
          <w:p w14:paraId="42E449E5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T1</w:t>
            </w:r>
          </w:p>
        </w:tc>
        <w:tc>
          <w:tcPr>
            <w:tcW w:w="4394" w:type="dxa"/>
          </w:tcPr>
          <w:p w14:paraId="4AF3B1E7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Předložení prováděcího projektu </w:t>
            </w:r>
            <w:r w:rsidR="00C85317" w:rsidRPr="00355E5E">
              <w:rPr>
                <w:rFonts w:ascii="Book Antiqua" w:hAnsi="Book Antiqua" w:cs="Arial"/>
                <w:sz w:val="20"/>
                <w:szCs w:val="20"/>
              </w:rPr>
              <w:t>Objednatel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>i k</w:t>
            </w:r>
            <w:r w:rsidR="00B1205E" w:rsidRPr="00355E5E">
              <w:rPr>
                <w:rFonts w:ascii="Book Antiqua" w:hAnsi="Book Antiqua" w:cs="Arial"/>
                <w:sz w:val="20"/>
                <w:szCs w:val="20"/>
              </w:rPr>
              <w:t> 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>akceptaci</w:t>
            </w:r>
          </w:p>
          <w:p w14:paraId="01FCD159" w14:textId="77777777" w:rsidR="00B1205E" w:rsidRPr="00355E5E" w:rsidRDefault="00B1205E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i/>
                <w:iCs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(akceptační protokol</w:t>
            </w:r>
            <w:r w:rsidR="00AF7887"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/prohlášení</w:t>
            </w: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95" w:type="dxa"/>
          </w:tcPr>
          <w:p w14:paraId="5AF8026C" w14:textId="77777777" w:rsidR="0040625E" w:rsidRPr="00355E5E" w:rsidRDefault="0040625E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T0 + </w:t>
            </w:r>
            <w:r w:rsidR="00B72B77" w:rsidRPr="00355E5E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EE32D0" w:rsidRPr="00355E5E">
              <w:rPr>
                <w:rFonts w:ascii="Book Antiqua" w:hAnsi="Book Antiqua" w:cs="Arial"/>
                <w:sz w:val="20"/>
                <w:szCs w:val="20"/>
              </w:rPr>
              <w:t xml:space="preserve"> kalendářní týdny</w:t>
            </w:r>
          </w:p>
        </w:tc>
      </w:tr>
      <w:tr w:rsidR="00355E5E" w:rsidRPr="00355E5E" w14:paraId="2FE200A1" w14:textId="77777777" w:rsidTr="0040625E">
        <w:tc>
          <w:tcPr>
            <w:tcW w:w="1195" w:type="dxa"/>
          </w:tcPr>
          <w:p w14:paraId="47CF5C75" w14:textId="77777777" w:rsidR="00887B9A" w:rsidRPr="00355E5E" w:rsidRDefault="00887B9A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T2</w:t>
            </w:r>
          </w:p>
        </w:tc>
        <w:tc>
          <w:tcPr>
            <w:tcW w:w="4394" w:type="dxa"/>
          </w:tcPr>
          <w:p w14:paraId="791ACD71" w14:textId="77777777" w:rsidR="00887B9A" w:rsidRPr="00355E5E" w:rsidRDefault="007325CD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Dodávka a implementace řešení</w:t>
            </w:r>
            <w:r w:rsidR="00252D4C" w:rsidRPr="00355E5E">
              <w:rPr>
                <w:rFonts w:ascii="Book Antiqua" w:hAnsi="Book Antiqua" w:cs="Arial"/>
                <w:sz w:val="20"/>
                <w:szCs w:val="20"/>
              </w:rPr>
              <w:t xml:space="preserve"> – kyberbezpečnostní opatření</w:t>
            </w:r>
          </w:p>
          <w:p w14:paraId="14485932" w14:textId="77777777" w:rsidR="00553510" w:rsidRPr="00355E5E" w:rsidRDefault="00553510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(</w:t>
            </w:r>
            <w:r w:rsidR="00AF7887"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akceptační protokol/prohlášení</w:t>
            </w: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95" w:type="dxa"/>
          </w:tcPr>
          <w:p w14:paraId="3692916E" w14:textId="77777777" w:rsidR="00887B9A" w:rsidRPr="00355E5E" w:rsidRDefault="007325CD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T0</w:t>
            </w:r>
            <w:r w:rsidR="00546BD0" w:rsidRPr="00355E5E">
              <w:rPr>
                <w:rFonts w:ascii="Book Antiqua" w:hAnsi="Book Antiqua" w:cs="Arial"/>
                <w:sz w:val="20"/>
                <w:szCs w:val="20"/>
              </w:rPr>
              <w:t xml:space="preserve"> + </w:t>
            </w:r>
            <w:r w:rsidR="00EE32D0" w:rsidRPr="00355E5E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2155E2" w:rsidRPr="00355E5E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444736" w:rsidRPr="00355E5E">
              <w:rPr>
                <w:rFonts w:ascii="Book Antiqua" w:hAnsi="Book Antiqua" w:cs="Arial"/>
                <w:sz w:val="20"/>
                <w:szCs w:val="20"/>
              </w:rPr>
              <w:t xml:space="preserve"> kalendářních </w:t>
            </w:r>
            <w:r w:rsidR="00EE32D0" w:rsidRPr="00355E5E">
              <w:rPr>
                <w:rFonts w:ascii="Book Antiqua" w:hAnsi="Book Antiqua" w:cs="Arial"/>
                <w:sz w:val="20"/>
                <w:szCs w:val="20"/>
              </w:rPr>
              <w:t>tý</w:t>
            </w:r>
            <w:r w:rsidR="00444736" w:rsidRPr="00355E5E">
              <w:rPr>
                <w:rFonts w:ascii="Book Antiqua" w:hAnsi="Book Antiqua" w:cs="Arial"/>
                <w:sz w:val="20"/>
                <w:szCs w:val="20"/>
              </w:rPr>
              <w:t>dnů</w:t>
            </w:r>
          </w:p>
        </w:tc>
      </w:tr>
      <w:tr w:rsidR="00355E5E" w:rsidRPr="00355E5E" w14:paraId="6C678480" w14:textId="77777777" w:rsidTr="0040625E">
        <w:tc>
          <w:tcPr>
            <w:tcW w:w="1195" w:type="dxa"/>
          </w:tcPr>
          <w:p w14:paraId="0C3EE7E6" w14:textId="77777777" w:rsidR="00EE32D0" w:rsidRPr="00355E5E" w:rsidRDefault="00EE32D0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T3</w:t>
            </w:r>
          </w:p>
        </w:tc>
        <w:tc>
          <w:tcPr>
            <w:tcW w:w="4394" w:type="dxa"/>
          </w:tcPr>
          <w:p w14:paraId="64531A00" w14:textId="77777777" w:rsidR="00EE32D0" w:rsidRPr="00355E5E" w:rsidRDefault="00252D4C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Z</w:t>
            </w:r>
            <w:r w:rsidR="00401578" w:rsidRPr="00355E5E">
              <w:rPr>
                <w:rFonts w:ascii="Book Antiqua" w:hAnsi="Book Antiqua" w:cs="Arial"/>
                <w:sz w:val="20"/>
                <w:szCs w:val="20"/>
              </w:rPr>
              <w:t xml:space="preserve">pracování 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a předání </w:t>
            </w:r>
            <w:r w:rsidR="00401578" w:rsidRPr="00355E5E">
              <w:rPr>
                <w:rFonts w:ascii="Book Antiqua" w:hAnsi="Book Antiqua" w:cs="Arial"/>
                <w:sz w:val="20"/>
                <w:szCs w:val="20"/>
              </w:rPr>
              <w:t>dokumentace dodaného a implementovaného řešení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>;</w:t>
            </w:r>
            <w:r w:rsidR="00401578" w:rsidRPr="00355E5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E32D0" w:rsidRPr="00355E5E">
              <w:rPr>
                <w:rFonts w:ascii="Book Antiqua" w:hAnsi="Book Antiqua" w:cs="Arial"/>
                <w:sz w:val="20"/>
                <w:szCs w:val="20"/>
              </w:rPr>
              <w:t>Školení administrátorů</w:t>
            </w:r>
          </w:p>
          <w:p w14:paraId="63195BB9" w14:textId="77777777" w:rsidR="00D37F71" w:rsidRPr="00355E5E" w:rsidRDefault="00D37F71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(akceptační protokol/prohlášení)</w:t>
            </w:r>
          </w:p>
        </w:tc>
        <w:tc>
          <w:tcPr>
            <w:tcW w:w="3395" w:type="dxa"/>
          </w:tcPr>
          <w:p w14:paraId="5EE0AD5C" w14:textId="77777777" w:rsidR="00EE32D0" w:rsidRPr="00355E5E" w:rsidRDefault="00EE32D0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T0 + </w:t>
            </w:r>
            <w:r w:rsidR="002155E2" w:rsidRPr="00355E5E">
              <w:rPr>
                <w:rFonts w:ascii="Book Antiqua" w:hAnsi="Book Antiqua" w:cs="Arial"/>
                <w:sz w:val="20"/>
                <w:szCs w:val="20"/>
              </w:rPr>
              <w:t>26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 kalendářních týdnů</w:t>
            </w:r>
          </w:p>
        </w:tc>
      </w:tr>
      <w:tr w:rsidR="00355E5E" w:rsidRPr="00355E5E" w14:paraId="4CE5F2BD" w14:textId="77777777" w:rsidTr="0040625E">
        <w:tc>
          <w:tcPr>
            <w:tcW w:w="1195" w:type="dxa"/>
          </w:tcPr>
          <w:p w14:paraId="5A5319C9" w14:textId="77777777" w:rsidR="00627846" w:rsidRPr="00355E5E" w:rsidRDefault="00783B31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</w:t>
            </w:r>
            <w:r w:rsidR="00DB25B0" w:rsidRPr="00355E5E">
              <w:rPr>
                <w:rFonts w:ascii="Book Antiqua" w:hAnsi="Book Antiqua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41111474" w14:textId="77777777" w:rsidR="00553510" w:rsidRPr="00355E5E" w:rsidRDefault="00627846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Zkušební provoz</w:t>
            </w:r>
            <w:r w:rsidR="001D587D" w:rsidRPr="00355E5E">
              <w:rPr>
                <w:rFonts w:ascii="Book Antiqua" w:hAnsi="Book Antiqua" w:cs="Arial"/>
                <w:sz w:val="20"/>
                <w:szCs w:val="20"/>
              </w:rPr>
              <w:t xml:space="preserve"> a akceptační testy</w:t>
            </w:r>
          </w:p>
          <w:p w14:paraId="474A7737" w14:textId="77777777" w:rsidR="00627846" w:rsidRPr="00355E5E" w:rsidRDefault="00553510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(</w:t>
            </w:r>
            <w:r w:rsidR="00AF7887"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akceptační protokol/prohlášení</w:t>
            </w: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95" w:type="dxa"/>
          </w:tcPr>
          <w:p w14:paraId="0ECC40FD" w14:textId="77777777" w:rsidR="00627846" w:rsidRPr="00355E5E" w:rsidRDefault="001D587D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T0 + </w:t>
            </w:r>
            <w:r w:rsidR="002155E2" w:rsidRPr="00355E5E">
              <w:rPr>
                <w:rFonts w:ascii="Book Antiqua" w:hAnsi="Book Antiqua" w:cs="Arial"/>
                <w:sz w:val="20"/>
                <w:szCs w:val="20"/>
              </w:rPr>
              <w:t>28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 kalendářních týdnů</w:t>
            </w:r>
          </w:p>
        </w:tc>
      </w:tr>
      <w:tr w:rsidR="00355E5E" w:rsidRPr="00355E5E" w14:paraId="12E119FF" w14:textId="77777777" w:rsidTr="0040625E">
        <w:tc>
          <w:tcPr>
            <w:tcW w:w="1195" w:type="dxa"/>
          </w:tcPr>
          <w:p w14:paraId="2C9E2BC8" w14:textId="77777777" w:rsidR="00254A9E" w:rsidRPr="00355E5E" w:rsidRDefault="00542654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</w:t>
            </w:r>
            <w:r w:rsidR="00DB25B0" w:rsidRPr="00355E5E">
              <w:rPr>
                <w:rFonts w:ascii="Book Antiqua" w:hAnsi="Book Antiqua" w:cs="Arial"/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4B025971" w14:textId="77777777" w:rsidR="00254A9E" w:rsidRPr="00355E5E" w:rsidRDefault="001D587D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P</w:t>
            </w:r>
            <w:r w:rsidR="00254A9E" w:rsidRPr="00355E5E">
              <w:rPr>
                <w:rFonts w:ascii="Book Antiqua" w:hAnsi="Book Antiqua" w:cs="Arial"/>
                <w:sz w:val="20"/>
                <w:szCs w:val="20"/>
              </w:rPr>
              <w:t xml:space="preserve">ředání </w:t>
            </w:r>
            <w:r w:rsidR="00E90F57" w:rsidRPr="00355E5E">
              <w:rPr>
                <w:rFonts w:ascii="Book Antiqua" w:hAnsi="Book Antiqua" w:cs="Arial"/>
                <w:sz w:val="20"/>
                <w:szCs w:val="20"/>
              </w:rPr>
              <w:t>a převzetí dokončeného</w:t>
            </w:r>
            <w:r w:rsidR="00254A9E" w:rsidRPr="00355E5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E0195D" w:rsidRPr="00355E5E">
              <w:rPr>
                <w:rFonts w:ascii="Book Antiqua" w:hAnsi="Book Antiqua" w:cs="Arial"/>
                <w:sz w:val="20"/>
                <w:szCs w:val="20"/>
              </w:rPr>
              <w:t>řešení</w:t>
            </w:r>
            <w:r w:rsidR="00254A9E" w:rsidRPr="00355E5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5D3271" w:rsidRPr="00355E5E">
              <w:rPr>
                <w:rFonts w:ascii="Book Antiqua" w:hAnsi="Book Antiqua" w:cs="Arial"/>
                <w:sz w:val="20"/>
                <w:szCs w:val="20"/>
              </w:rPr>
              <w:t>a zahájení ostrého provozu</w:t>
            </w:r>
          </w:p>
          <w:p w14:paraId="342E3053" w14:textId="77777777" w:rsidR="00553510" w:rsidRPr="00355E5E" w:rsidRDefault="00553510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(</w:t>
            </w:r>
            <w:r w:rsidR="00AF7887"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protokol o předání a převzetí předmětu plnění</w:t>
            </w:r>
            <w:r w:rsidRPr="00355E5E">
              <w:rPr>
                <w:rFonts w:ascii="Book Antiqua" w:hAnsi="Book Antiqua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395" w:type="dxa"/>
          </w:tcPr>
          <w:p w14:paraId="6B00A5AF" w14:textId="77777777" w:rsidR="00254A9E" w:rsidRPr="00355E5E" w:rsidRDefault="005D3271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T0 + </w:t>
            </w:r>
            <w:r w:rsidR="002155E2" w:rsidRPr="00355E5E">
              <w:rPr>
                <w:rFonts w:ascii="Book Antiqua" w:hAnsi="Book Antiqua" w:cs="Arial"/>
                <w:sz w:val="20"/>
                <w:szCs w:val="20"/>
              </w:rPr>
              <w:t>28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 kalendářních týdnů</w:t>
            </w:r>
          </w:p>
        </w:tc>
      </w:tr>
      <w:tr w:rsidR="00355E5E" w:rsidRPr="00355E5E" w14:paraId="3D4E29B6" w14:textId="77777777" w:rsidTr="0040625E">
        <w:tc>
          <w:tcPr>
            <w:tcW w:w="1195" w:type="dxa"/>
          </w:tcPr>
          <w:p w14:paraId="60AF0302" w14:textId="77777777" w:rsidR="002E26B7" w:rsidRPr="00355E5E" w:rsidRDefault="00542654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lastRenderedPageBreak/>
              <w:t>T</w:t>
            </w:r>
            <w:r w:rsidR="00DB25B0" w:rsidRPr="00355E5E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3513467C" w14:textId="77777777" w:rsidR="002E26B7" w:rsidRPr="00355E5E" w:rsidRDefault="002E26B7" w:rsidP="00895250">
            <w:pPr>
              <w:spacing w:before="60" w:after="60" w:line="240" w:lineRule="auto"/>
              <w:ind w:left="0" w:firstLine="0"/>
              <w:contextualSpacing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Poskytování technické podpory</w:t>
            </w:r>
          </w:p>
        </w:tc>
        <w:tc>
          <w:tcPr>
            <w:tcW w:w="3395" w:type="dxa"/>
          </w:tcPr>
          <w:p w14:paraId="3F83C5F5" w14:textId="77777777" w:rsidR="002E26B7" w:rsidRPr="00355E5E" w:rsidRDefault="006A7929" w:rsidP="00895250">
            <w:pPr>
              <w:spacing w:before="60" w:after="60" w:line="240" w:lineRule="auto"/>
              <w:ind w:left="0" w:firstLine="0"/>
              <w:contextualSpacing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355E5E">
              <w:rPr>
                <w:rFonts w:ascii="Book Antiqua" w:hAnsi="Book Antiqua" w:cs="Arial"/>
                <w:sz w:val="20"/>
                <w:szCs w:val="20"/>
              </w:rPr>
              <w:t>T</w:t>
            </w:r>
            <w:r w:rsidR="00DB25B0" w:rsidRPr="00355E5E">
              <w:rPr>
                <w:rFonts w:ascii="Book Antiqua" w:hAnsi="Book Antiqua" w:cs="Arial"/>
                <w:sz w:val="20"/>
                <w:szCs w:val="20"/>
              </w:rPr>
              <w:t>5</w:t>
            </w:r>
            <w:r w:rsidRPr="00355E5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2E26B7" w:rsidRPr="00355E5E">
              <w:rPr>
                <w:rFonts w:ascii="Book Antiqua" w:hAnsi="Book Antiqua" w:cs="Arial"/>
                <w:sz w:val="20"/>
                <w:szCs w:val="20"/>
              </w:rPr>
              <w:t xml:space="preserve">+ </w:t>
            </w:r>
            <w:r w:rsidR="003A6E0F" w:rsidRPr="00355E5E">
              <w:rPr>
                <w:rFonts w:ascii="Book Antiqua" w:hAnsi="Book Antiqua" w:cs="Arial"/>
                <w:sz w:val="20"/>
                <w:szCs w:val="20"/>
              </w:rPr>
              <w:t>60</w:t>
            </w:r>
            <w:r w:rsidR="002E26B7" w:rsidRPr="00355E5E">
              <w:rPr>
                <w:rFonts w:ascii="Book Antiqua" w:hAnsi="Book Antiqua" w:cs="Arial"/>
                <w:sz w:val="20"/>
                <w:szCs w:val="20"/>
              </w:rPr>
              <w:t xml:space="preserve"> měsíců</w:t>
            </w:r>
          </w:p>
        </w:tc>
      </w:tr>
    </w:tbl>
    <w:p w14:paraId="7AA2FF8F" w14:textId="77777777" w:rsidR="002F6A86" w:rsidRPr="00355E5E" w:rsidRDefault="002F6A86" w:rsidP="0082203C">
      <w:pPr>
        <w:spacing w:after="0" w:line="240" w:lineRule="auto"/>
        <w:ind w:left="0" w:firstLine="0"/>
        <w:rPr>
          <w:rFonts w:ascii="Book Antiqua" w:hAnsi="Book Antiqua" w:cs="Arial"/>
          <w:sz w:val="24"/>
          <w:szCs w:val="24"/>
        </w:rPr>
      </w:pPr>
    </w:p>
    <w:p w14:paraId="5A3305FC" w14:textId="77777777" w:rsidR="00A721F4" w:rsidRPr="00355E5E" w:rsidRDefault="00CE67C8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se dohodly, že podmínkou pro zahájení dodávky a implementace </w:t>
      </w:r>
      <w:r w:rsidR="00E0195D" w:rsidRPr="00355E5E">
        <w:rPr>
          <w:rFonts w:ascii="Book Antiqua" w:hAnsi="Book Antiqua" w:cs="Arial"/>
        </w:rPr>
        <w:t>řešení</w:t>
      </w:r>
      <w:r w:rsidRPr="00355E5E">
        <w:rPr>
          <w:rFonts w:ascii="Book Antiqua" w:hAnsi="Book Antiqua" w:cs="Arial"/>
        </w:rPr>
        <w:t xml:space="preserve"> do infrastruktury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</w:t>
      </w:r>
      <w:r w:rsidR="00B449F5" w:rsidRPr="00355E5E">
        <w:rPr>
          <w:rFonts w:ascii="Book Antiqua" w:hAnsi="Book Antiqua" w:cs="Arial"/>
        </w:rPr>
        <w:t xml:space="preserve"> (T2)</w:t>
      </w:r>
      <w:r w:rsidRPr="00355E5E">
        <w:rPr>
          <w:rFonts w:ascii="Book Antiqua" w:hAnsi="Book Antiqua" w:cs="Arial"/>
        </w:rPr>
        <w:t xml:space="preserve"> je </w:t>
      </w:r>
      <w:r w:rsidRPr="00355E5E">
        <w:rPr>
          <w:rFonts w:ascii="Book Antiqua" w:hAnsi="Book Antiqua"/>
        </w:rPr>
        <w:t xml:space="preserve">akceptace </w:t>
      </w:r>
      <w:r w:rsidR="004A6CC4" w:rsidRPr="00355E5E">
        <w:rPr>
          <w:rFonts w:ascii="Book Antiqua" w:hAnsi="Book Antiqua" w:cs="Arial"/>
        </w:rPr>
        <w:t xml:space="preserve">popisu nabízeného řešení dle přílohy č. 2 této Smlouvy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em.</w:t>
      </w:r>
      <w:r w:rsidR="00D20E72"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Objednatel</w:t>
      </w:r>
      <w:r w:rsidR="00A721F4" w:rsidRPr="00355E5E">
        <w:rPr>
          <w:rFonts w:ascii="Book Antiqua" w:hAnsi="Book Antiqua" w:cs="Arial"/>
        </w:rPr>
        <w:t xml:space="preserve"> se zavazuje provést posouzení prováděcího projektu dle této Smlouvy a sdělit výsledek tohoto posouzení bez zbytečného odkladu po jeho předložení </w:t>
      </w:r>
      <w:r w:rsidR="00C85317" w:rsidRPr="00355E5E">
        <w:rPr>
          <w:rFonts w:ascii="Book Antiqua" w:hAnsi="Book Antiqua" w:cs="Arial"/>
        </w:rPr>
        <w:t>Dodavatel</w:t>
      </w:r>
      <w:r w:rsidR="00A721F4" w:rsidRPr="00355E5E">
        <w:rPr>
          <w:rFonts w:ascii="Book Antiqua" w:hAnsi="Book Antiqua" w:cs="Arial"/>
        </w:rPr>
        <w:t xml:space="preserve">em, nejpozději však do 3 </w:t>
      </w:r>
      <w:r w:rsidR="002D1F42" w:rsidRPr="00355E5E">
        <w:rPr>
          <w:rFonts w:ascii="Book Antiqua" w:hAnsi="Book Antiqua" w:cs="Arial"/>
        </w:rPr>
        <w:t>pracovních</w:t>
      </w:r>
      <w:r w:rsidR="00A721F4" w:rsidRPr="00355E5E">
        <w:rPr>
          <w:rFonts w:ascii="Book Antiqua" w:hAnsi="Book Antiqua" w:cs="Arial"/>
        </w:rPr>
        <w:t xml:space="preserve"> dnů od jeho předložení </w:t>
      </w:r>
      <w:r w:rsidR="00C85317" w:rsidRPr="00355E5E">
        <w:rPr>
          <w:rFonts w:ascii="Book Antiqua" w:hAnsi="Book Antiqua" w:cs="Arial"/>
        </w:rPr>
        <w:t>Dodavatel</w:t>
      </w:r>
      <w:r w:rsidR="00A721F4" w:rsidRPr="00355E5E">
        <w:rPr>
          <w:rFonts w:ascii="Book Antiqua" w:hAnsi="Book Antiqua" w:cs="Arial"/>
        </w:rPr>
        <w:t xml:space="preserve">em. Za účelem dosažení akceptace prováděcího projektu </w:t>
      </w:r>
      <w:r w:rsidR="00C85317" w:rsidRPr="00355E5E">
        <w:rPr>
          <w:rFonts w:ascii="Book Antiqua" w:hAnsi="Book Antiqua" w:cs="Arial"/>
        </w:rPr>
        <w:t>Objednatel</w:t>
      </w:r>
      <w:r w:rsidR="00A721F4" w:rsidRPr="00355E5E">
        <w:rPr>
          <w:rFonts w:ascii="Book Antiqua" w:hAnsi="Book Antiqua" w:cs="Arial"/>
        </w:rPr>
        <w:t xml:space="preserve">em ve lhůtě dle milníku T1 je </w:t>
      </w:r>
      <w:r w:rsidR="00C85317" w:rsidRPr="00355E5E">
        <w:rPr>
          <w:rFonts w:ascii="Book Antiqua" w:hAnsi="Book Antiqua" w:cs="Arial"/>
        </w:rPr>
        <w:t>Dodavatel</w:t>
      </w:r>
      <w:r w:rsidR="00A721F4" w:rsidRPr="00355E5E">
        <w:rPr>
          <w:rFonts w:ascii="Book Antiqua" w:hAnsi="Book Antiqua" w:cs="Arial"/>
        </w:rPr>
        <w:t xml:space="preserve"> oprávněn průběžně seznamovat </w:t>
      </w:r>
      <w:r w:rsidR="00C85317" w:rsidRPr="00355E5E">
        <w:rPr>
          <w:rFonts w:ascii="Book Antiqua" w:hAnsi="Book Antiqua" w:cs="Arial"/>
        </w:rPr>
        <w:t>Objednatel</w:t>
      </w:r>
      <w:r w:rsidR="00A721F4" w:rsidRPr="00355E5E">
        <w:rPr>
          <w:rFonts w:ascii="Book Antiqua" w:hAnsi="Book Antiqua" w:cs="Arial"/>
        </w:rPr>
        <w:t>e se stavem a obsahem tohoto prováděcího projektu.</w:t>
      </w:r>
      <w:r w:rsidR="00BD0E1C"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Objednatel</w:t>
      </w:r>
      <w:r w:rsidR="00BD0E1C" w:rsidRPr="00355E5E">
        <w:rPr>
          <w:rFonts w:ascii="Book Antiqua" w:hAnsi="Book Antiqua" w:cs="Arial"/>
        </w:rPr>
        <w:t xml:space="preserve"> je oprávněn vyzvat </w:t>
      </w:r>
      <w:r w:rsidR="00C85317" w:rsidRPr="00355E5E">
        <w:rPr>
          <w:rFonts w:ascii="Book Antiqua" w:hAnsi="Book Antiqua" w:cs="Arial"/>
        </w:rPr>
        <w:t>Dodavatel</w:t>
      </w:r>
      <w:r w:rsidR="00BD0E1C" w:rsidRPr="00355E5E">
        <w:rPr>
          <w:rFonts w:ascii="Book Antiqua" w:hAnsi="Book Antiqua" w:cs="Arial"/>
        </w:rPr>
        <w:t>e k poskytnutí rozpracované verze prováděcího projektu.</w:t>
      </w:r>
    </w:p>
    <w:p w14:paraId="72798A42" w14:textId="77777777" w:rsidR="00CE67C8" w:rsidRPr="00355E5E" w:rsidRDefault="00D20E72" w:rsidP="0082203C">
      <w:pPr>
        <w:spacing w:after="0" w:line="240" w:lineRule="auto"/>
        <w:ind w:left="360" w:firstLine="0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 případě, že prováděcí projekt nebude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em zpracován v souladu s t</w:t>
      </w:r>
      <w:r w:rsidR="00BC30F6" w:rsidRPr="00355E5E">
        <w:rPr>
          <w:rFonts w:ascii="Book Antiqua" w:hAnsi="Book Antiqua" w:cs="Arial"/>
        </w:rPr>
        <w:t>outo</w:t>
      </w:r>
      <w:r w:rsidRPr="00355E5E">
        <w:rPr>
          <w:rFonts w:ascii="Book Antiqua" w:hAnsi="Book Antiqua" w:cs="Arial"/>
        </w:rPr>
        <w:t xml:space="preserve"> Smlouv</w:t>
      </w:r>
      <w:r w:rsidR="00BC30F6" w:rsidRPr="00355E5E">
        <w:rPr>
          <w:rFonts w:ascii="Book Antiqua" w:hAnsi="Book Antiqua" w:cs="Arial"/>
        </w:rPr>
        <w:t>ou</w:t>
      </w:r>
      <w:r w:rsidRPr="00355E5E">
        <w:rPr>
          <w:rFonts w:ascii="Book Antiqua" w:hAnsi="Book Antiqua" w:cs="Arial"/>
        </w:rPr>
        <w:t xml:space="preserve"> a/nebo bude vykazovat </w:t>
      </w:r>
      <w:r w:rsidR="007D0EA1" w:rsidRPr="00355E5E">
        <w:rPr>
          <w:rFonts w:ascii="Book Antiqua" w:hAnsi="Book Antiqua" w:cs="Arial"/>
        </w:rPr>
        <w:t xml:space="preserve">takové </w:t>
      </w:r>
      <w:r w:rsidRPr="00355E5E">
        <w:rPr>
          <w:rFonts w:ascii="Book Antiqua" w:hAnsi="Book Antiqua" w:cs="Arial"/>
        </w:rPr>
        <w:t>vady</w:t>
      </w:r>
      <w:r w:rsidR="007D0EA1" w:rsidRPr="00355E5E">
        <w:rPr>
          <w:rFonts w:ascii="Book Antiqua" w:hAnsi="Book Antiqua" w:cs="Arial"/>
        </w:rPr>
        <w:t xml:space="preserve"> či nedostatky, v jejichž důsledku by bylo ohroženo naplnění účelu této Smlouvy, je </w:t>
      </w:r>
      <w:r w:rsidR="00C85317" w:rsidRPr="00355E5E">
        <w:rPr>
          <w:rFonts w:ascii="Book Antiqua" w:hAnsi="Book Antiqua" w:cs="Arial"/>
        </w:rPr>
        <w:t>Objednatel</w:t>
      </w:r>
      <w:r w:rsidR="007D0EA1" w:rsidRPr="00355E5E">
        <w:rPr>
          <w:rFonts w:ascii="Book Antiqua" w:hAnsi="Book Antiqua" w:cs="Arial"/>
        </w:rPr>
        <w:t xml:space="preserve"> oprávněn odepřít akceptaci prováděcího projektu a sdělit důvody takového odepření akceptace. Nedojde-li k odstranění důvodů</w:t>
      </w:r>
      <w:r w:rsidR="003044DC" w:rsidRPr="00355E5E">
        <w:rPr>
          <w:rFonts w:ascii="Book Antiqua" w:hAnsi="Book Antiqua" w:cs="Arial"/>
        </w:rPr>
        <w:t xml:space="preserve"> vedoucích k</w:t>
      </w:r>
      <w:r w:rsidR="007D0EA1" w:rsidRPr="00355E5E">
        <w:rPr>
          <w:rFonts w:ascii="Book Antiqua" w:hAnsi="Book Antiqua" w:cs="Arial"/>
        </w:rPr>
        <w:t xml:space="preserve"> odepření akceptace prováděcího projektu ani v dodatečné lhůtě</w:t>
      </w:r>
      <w:r w:rsidR="00B44EB7" w:rsidRPr="00355E5E">
        <w:rPr>
          <w:rFonts w:ascii="Book Antiqua" w:hAnsi="Book Antiqua" w:cs="Arial"/>
        </w:rPr>
        <w:t xml:space="preserve"> stanovené dohodou smluvních stran, je </w:t>
      </w:r>
      <w:r w:rsidR="00C85317" w:rsidRPr="00355E5E">
        <w:rPr>
          <w:rFonts w:ascii="Book Antiqua" w:hAnsi="Book Antiqua" w:cs="Arial"/>
        </w:rPr>
        <w:t>Objednatel</w:t>
      </w:r>
      <w:r w:rsidR="00B44EB7" w:rsidRPr="00355E5E">
        <w:rPr>
          <w:rFonts w:ascii="Book Antiqua" w:hAnsi="Book Antiqua" w:cs="Arial"/>
        </w:rPr>
        <w:t xml:space="preserve"> oprávněn od této Smlouvy odstoupit. </w:t>
      </w:r>
      <w:r w:rsidR="003044DC" w:rsidRPr="00355E5E">
        <w:rPr>
          <w:rFonts w:ascii="Book Antiqua" w:hAnsi="Book Antiqua" w:cs="Arial"/>
        </w:rPr>
        <w:t xml:space="preserve">V případě akceptace prováděcího projektu </w:t>
      </w:r>
      <w:r w:rsidR="00C85317" w:rsidRPr="00355E5E">
        <w:rPr>
          <w:rFonts w:ascii="Book Antiqua" w:hAnsi="Book Antiqua" w:cs="Arial"/>
        </w:rPr>
        <w:t>Objednatel</w:t>
      </w:r>
      <w:r w:rsidR="003044DC" w:rsidRPr="00355E5E">
        <w:rPr>
          <w:rFonts w:ascii="Book Antiqua" w:hAnsi="Book Antiqua" w:cs="Arial"/>
        </w:rPr>
        <w:t>em v dodatečné lhůtě</w:t>
      </w:r>
      <w:r w:rsidR="00CE67C8" w:rsidRPr="00355E5E">
        <w:rPr>
          <w:rFonts w:ascii="Book Antiqua" w:hAnsi="Book Antiqua" w:cs="Arial"/>
        </w:rPr>
        <w:t xml:space="preserve"> </w:t>
      </w:r>
      <w:r w:rsidR="003044DC" w:rsidRPr="00355E5E">
        <w:rPr>
          <w:rFonts w:ascii="Book Antiqua" w:hAnsi="Book Antiqua" w:cs="Arial"/>
        </w:rPr>
        <w:t xml:space="preserve">stanovené dohodou smluvních stran není dotčena odpovědnost </w:t>
      </w:r>
      <w:r w:rsidR="00C85317" w:rsidRPr="00355E5E">
        <w:rPr>
          <w:rFonts w:ascii="Book Antiqua" w:hAnsi="Book Antiqua" w:cs="Arial"/>
        </w:rPr>
        <w:t>Dodavatel</w:t>
      </w:r>
      <w:r w:rsidR="00A721F4" w:rsidRPr="00355E5E">
        <w:rPr>
          <w:rFonts w:ascii="Book Antiqua" w:hAnsi="Book Antiqua" w:cs="Arial"/>
        </w:rPr>
        <w:t xml:space="preserve">e za případné prodlení se splněním milníků dle předchozího odst. 3. tohoto článku Smlouvy. </w:t>
      </w:r>
      <w:r w:rsidR="00F9442E" w:rsidRPr="00355E5E">
        <w:rPr>
          <w:rFonts w:ascii="Book Antiqua" w:hAnsi="Book Antiqua" w:cs="Arial"/>
        </w:rPr>
        <w:t xml:space="preserve">Odstoupí-li </w:t>
      </w:r>
      <w:r w:rsidR="00C85317" w:rsidRPr="00355E5E">
        <w:rPr>
          <w:rFonts w:ascii="Book Antiqua" w:hAnsi="Book Antiqua" w:cs="Arial"/>
        </w:rPr>
        <w:t>Objednatel</w:t>
      </w:r>
      <w:r w:rsidR="00F9442E" w:rsidRPr="00355E5E">
        <w:rPr>
          <w:rFonts w:ascii="Book Antiqua" w:hAnsi="Book Antiqua" w:cs="Arial"/>
        </w:rPr>
        <w:t xml:space="preserve"> od Smlouvy z důvodu uvedeného v tomto odstavci Smlouvy, nevzniká </w:t>
      </w:r>
      <w:r w:rsidR="00C85317" w:rsidRPr="00355E5E">
        <w:rPr>
          <w:rFonts w:ascii="Book Antiqua" w:hAnsi="Book Antiqua" w:cs="Arial"/>
        </w:rPr>
        <w:t>Dodavatel</w:t>
      </w:r>
      <w:r w:rsidR="00F9442E" w:rsidRPr="00355E5E">
        <w:rPr>
          <w:rFonts w:ascii="Book Antiqua" w:hAnsi="Book Antiqua" w:cs="Arial"/>
        </w:rPr>
        <w:t>i jakýkoliv nárok na úhradu ceny plnění či její části.</w:t>
      </w:r>
      <w:r w:rsidR="00AA095A" w:rsidRPr="00355E5E">
        <w:rPr>
          <w:rFonts w:ascii="Book Antiqua" w:hAnsi="Book Antiqua" w:cs="Arial"/>
        </w:rPr>
        <w:t xml:space="preserve"> </w:t>
      </w:r>
    </w:p>
    <w:p w14:paraId="3BB9ED87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6DA2F14" w14:textId="77777777" w:rsidR="002F6A86" w:rsidRPr="00355E5E" w:rsidRDefault="002F6A86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se dohodly, že řádná a včasná dodávka a implementace </w:t>
      </w:r>
      <w:r w:rsidR="00E0195D" w:rsidRPr="00355E5E">
        <w:rPr>
          <w:rFonts w:ascii="Book Antiqua" w:hAnsi="Book Antiqua" w:cs="Arial"/>
        </w:rPr>
        <w:t>řešení</w:t>
      </w:r>
      <w:r w:rsidRPr="00355E5E">
        <w:rPr>
          <w:rFonts w:ascii="Book Antiqua" w:hAnsi="Book Antiqua" w:cs="Arial"/>
        </w:rPr>
        <w:t xml:space="preserve"> do infrastruktury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</w:t>
      </w:r>
      <w:r w:rsidR="00E90F57" w:rsidRPr="00355E5E">
        <w:rPr>
          <w:rFonts w:ascii="Book Antiqua" w:hAnsi="Book Antiqua" w:cs="Arial"/>
        </w:rPr>
        <w:t xml:space="preserve">, </w:t>
      </w:r>
      <w:r w:rsidR="00A4216C" w:rsidRPr="00355E5E">
        <w:rPr>
          <w:rFonts w:ascii="Book Antiqua" w:hAnsi="Book Antiqua" w:cs="Arial"/>
        </w:rPr>
        <w:t>včetně úspěšného absolvování zkušebního provozu</w:t>
      </w:r>
      <w:r w:rsidR="00E90F57" w:rsidRPr="00355E5E">
        <w:rPr>
          <w:rFonts w:ascii="Book Antiqua" w:hAnsi="Book Antiqua" w:cs="Arial"/>
        </w:rPr>
        <w:t>,</w:t>
      </w:r>
      <w:r w:rsidR="00A4216C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 xml:space="preserve">bude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em předána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i tak, aby </w:t>
      </w:r>
      <w:r w:rsidR="00C85317" w:rsidRPr="00355E5E">
        <w:rPr>
          <w:rFonts w:ascii="Book Antiqua" w:hAnsi="Book Antiqua" w:cs="Arial"/>
        </w:rPr>
        <w:t>Objednatel</w:t>
      </w:r>
      <w:r w:rsidR="00F016DA" w:rsidRPr="00355E5E">
        <w:rPr>
          <w:rFonts w:ascii="Book Antiqua" w:hAnsi="Book Antiqua" w:cs="Arial"/>
        </w:rPr>
        <w:t xml:space="preserve"> akceptoval a</w:t>
      </w:r>
      <w:r w:rsidRPr="00355E5E">
        <w:rPr>
          <w:rFonts w:ascii="Book Antiqua" w:hAnsi="Book Antiqua" w:cs="Arial"/>
        </w:rPr>
        <w:t xml:space="preserve"> </w:t>
      </w:r>
      <w:r w:rsidR="00967933" w:rsidRPr="00355E5E">
        <w:rPr>
          <w:rFonts w:ascii="Book Antiqua" w:hAnsi="Book Antiqua" w:cs="Arial"/>
        </w:rPr>
        <w:t xml:space="preserve">převzal </w:t>
      </w:r>
      <w:r w:rsidR="000F634B" w:rsidRPr="00355E5E">
        <w:rPr>
          <w:rFonts w:ascii="Book Antiqua" w:hAnsi="Book Antiqua" w:cs="Arial"/>
        </w:rPr>
        <w:t>dokončené řešení nejpozději</w:t>
      </w:r>
      <w:r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  <w:b/>
          <w:bCs/>
        </w:rPr>
        <w:t xml:space="preserve">do </w:t>
      </w:r>
      <w:r w:rsidR="002155E2" w:rsidRPr="00355E5E">
        <w:rPr>
          <w:rFonts w:ascii="Book Antiqua" w:hAnsi="Book Antiqua" w:cs="Arial"/>
          <w:b/>
          <w:bCs/>
        </w:rPr>
        <w:t>28</w:t>
      </w:r>
      <w:r w:rsidR="000F634B" w:rsidRPr="00355E5E">
        <w:rPr>
          <w:rFonts w:ascii="Book Antiqua" w:hAnsi="Book Antiqua" w:cs="Arial"/>
          <w:b/>
          <w:bCs/>
        </w:rPr>
        <w:t xml:space="preserve"> kalendářních </w:t>
      </w:r>
      <w:r w:rsidR="00B449F5" w:rsidRPr="00355E5E">
        <w:rPr>
          <w:rFonts w:ascii="Book Antiqua" w:hAnsi="Book Antiqua" w:cs="Arial"/>
          <w:b/>
          <w:bCs/>
        </w:rPr>
        <w:t>tý</w:t>
      </w:r>
      <w:r w:rsidR="000F634B" w:rsidRPr="00355E5E">
        <w:rPr>
          <w:rFonts w:ascii="Book Antiqua" w:hAnsi="Book Antiqua" w:cs="Arial"/>
          <w:b/>
          <w:bCs/>
        </w:rPr>
        <w:t xml:space="preserve">dnů </w:t>
      </w:r>
      <w:r w:rsidRPr="00355E5E">
        <w:rPr>
          <w:rFonts w:ascii="Book Antiqua" w:hAnsi="Book Antiqua" w:cs="Arial"/>
          <w:b/>
          <w:bCs/>
        </w:rPr>
        <w:t xml:space="preserve">ode dne </w:t>
      </w:r>
      <w:r w:rsidR="000F634B" w:rsidRPr="00355E5E">
        <w:rPr>
          <w:rFonts w:ascii="Book Antiqua" w:hAnsi="Book Antiqua" w:cs="Arial"/>
          <w:b/>
          <w:bCs/>
        </w:rPr>
        <w:t>nabytí účinnosti této Smlouvy</w:t>
      </w:r>
      <w:r w:rsidRPr="00355E5E">
        <w:rPr>
          <w:rFonts w:ascii="Book Antiqua" w:hAnsi="Book Antiqua" w:cs="Arial"/>
        </w:rPr>
        <w:t>.</w:t>
      </w:r>
    </w:p>
    <w:p w14:paraId="5B4D06B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5070B92" w14:textId="77777777" w:rsidR="006C7321" w:rsidRPr="00355E5E" w:rsidRDefault="0030290F" w:rsidP="0082203C">
      <w:pPr>
        <w:numPr>
          <w:ilvl w:val="0"/>
          <w:numId w:val="18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se dohodly, že technická podpora bude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em poskytována </w:t>
      </w:r>
      <w:r w:rsidR="007B4624" w:rsidRPr="00355E5E">
        <w:rPr>
          <w:rFonts w:ascii="Book Antiqua" w:hAnsi="Book Antiqua" w:cs="Arial"/>
        </w:rPr>
        <w:t>po dobu</w:t>
      </w:r>
      <w:r w:rsidRPr="00355E5E">
        <w:rPr>
          <w:rFonts w:ascii="Book Antiqua" w:hAnsi="Book Antiqua" w:cs="Arial"/>
        </w:rPr>
        <w:t xml:space="preserve"> </w:t>
      </w:r>
      <w:r w:rsidR="00F016DA" w:rsidRPr="00355E5E">
        <w:rPr>
          <w:rFonts w:ascii="Book Antiqua" w:hAnsi="Book Antiqua" w:cs="Arial"/>
        </w:rPr>
        <w:t>60</w:t>
      </w:r>
      <w:r w:rsidRPr="00355E5E">
        <w:rPr>
          <w:rFonts w:ascii="Book Antiqua" w:hAnsi="Book Antiqua" w:cs="Arial"/>
        </w:rPr>
        <w:t xml:space="preserve"> měsíců ode dne akceptace </w:t>
      </w:r>
      <w:r w:rsidR="00F016DA" w:rsidRPr="00355E5E">
        <w:rPr>
          <w:rFonts w:ascii="Book Antiqua" w:hAnsi="Book Antiqua" w:cs="Arial"/>
        </w:rPr>
        <w:t xml:space="preserve">a převzetí </w:t>
      </w:r>
      <w:r w:rsidR="00D810C4" w:rsidRPr="00355E5E">
        <w:rPr>
          <w:rFonts w:ascii="Book Antiqua" w:hAnsi="Book Antiqua" w:cs="Arial"/>
        </w:rPr>
        <w:t xml:space="preserve">dokončeného řešení </w:t>
      </w:r>
      <w:r w:rsidR="00C85317" w:rsidRPr="00355E5E">
        <w:rPr>
          <w:rFonts w:ascii="Book Antiqua" w:hAnsi="Book Antiqua" w:cs="Arial"/>
        </w:rPr>
        <w:t>Objednatel</w:t>
      </w:r>
      <w:r w:rsidR="00D810C4" w:rsidRPr="00355E5E">
        <w:rPr>
          <w:rFonts w:ascii="Book Antiqua" w:hAnsi="Book Antiqua" w:cs="Arial"/>
        </w:rPr>
        <w:t>em</w:t>
      </w:r>
      <w:r w:rsidR="002F1690" w:rsidRPr="00355E5E">
        <w:rPr>
          <w:rFonts w:ascii="Book Antiqua" w:hAnsi="Book Antiqua" w:cs="Arial"/>
        </w:rPr>
        <w:t>, není-li dále v této Smlouvě uvedeno jinak</w:t>
      </w:r>
      <w:r w:rsidRPr="00355E5E">
        <w:rPr>
          <w:rFonts w:ascii="Book Antiqua" w:hAnsi="Book Antiqua" w:cs="Arial"/>
        </w:rPr>
        <w:t>.</w:t>
      </w:r>
      <w:bookmarkEnd w:id="11"/>
      <w:r w:rsidR="00063A39" w:rsidRPr="00355E5E">
        <w:rPr>
          <w:rFonts w:ascii="Book Antiqua" w:hAnsi="Book Antiqua" w:cs="Arial"/>
        </w:rPr>
        <w:t xml:space="preserve"> Po uvedené období bude zajištěna platnost a trvání veškerých poskytnutých licencí.</w:t>
      </w:r>
    </w:p>
    <w:p w14:paraId="6A53B442" w14:textId="77777777" w:rsidR="00775379" w:rsidRPr="00355E5E" w:rsidRDefault="00775379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837281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70A95BB" w14:textId="77777777" w:rsidR="00775379" w:rsidRPr="00355E5E" w:rsidRDefault="00775379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12" w:name="_Hlk64452116"/>
      <w:r w:rsidRPr="00355E5E">
        <w:rPr>
          <w:rFonts w:ascii="Book Antiqua" w:hAnsi="Book Antiqua" w:cs="Arial"/>
          <w:color w:val="auto"/>
          <w:sz w:val="24"/>
          <w:szCs w:val="24"/>
        </w:rPr>
        <w:t>PŘEDÁN</w:t>
      </w:r>
      <w:r w:rsidR="004807D7" w:rsidRPr="00355E5E">
        <w:rPr>
          <w:rFonts w:ascii="Book Antiqua" w:hAnsi="Book Antiqua" w:cs="Arial"/>
          <w:color w:val="auto"/>
          <w:sz w:val="24"/>
          <w:szCs w:val="24"/>
        </w:rPr>
        <w:t xml:space="preserve">Í </w:t>
      </w:r>
      <w:r w:rsidR="00933821" w:rsidRPr="00355E5E">
        <w:rPr>
          <w:rFonts w:ascii="Book Antiqua" w:hAnsi="Book Antiqua" w:cs="Arial"/>
          <w:color w:val="auto"/>
          <w:sz w:val="28"/>
          <w:szCs w:val="28"/>
        </w:rPr>
        <w:t xml:space="preserve">(části) </w:t>
      </w:r>
      <w:r w:rsidR="004807D7" w:rsidRPr="00355E5E">
        <w:rPr>
          <w:rFonts w:ascii="Book Antiqua" w:hAnsi="Book Antiqua" w:cs="Arial"/>
          <w:color w:val="auto"/>
          <w:sz w:val="28"/>
          <w:szCs w:val="28"/>
        </w:rPr>
        <w:t>předmětu plnění</w:t>
      </w:r>
      <w:r w:rsidRPr="00355E5E">
        <w:rPr>
          <w:rFonts w:ascii="Book Antiqua" w:hAnsi="Book Antiqua" w:cs="Arial"/>
          <w:color w:val="auto"/>
          <w:sz w:val="24"/>
          <w:szCs w:val="24"/>
        </w:rPr>
        <w:t>, AKCEPTACE</w:t>
      </w:r>
    </w:p>
    <w:p w14:paraId="1C1F25CA" w14:textId="77777777" w:rsidR="00FA0503" w:rsidRPr="00355E5E" w:rsidRDefault="00C85317" w:rsidP="0082203C">
      <w:pPr>
        <w:numPr>
          <w:ilvl w:val="0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bookmarkStart w:id="13" w:name="_Hlk207034423"/>
      <w:bookmarkEnd w:id="12"/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se zavazuje předat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i předmět plnění řádně a včas, tj. v rozsahu stanoveném touto </w:t>
      </w:r>
      <w:r w:rsidR="000F6975" w:rsidRPr="00355E5E">
        <w:rPr>
          <w:rFonts w:ascii="Book Antiqua" w:hAnsi="Book Antiqua" w:cs="Arial"/>
        </w:rPr>
        <w:t>S</w:t>
      </w:r>
      <w:r w:rsidR="00FA0503" w:rsidRPr="00355E5E">
        <w:rPr>
          <w:rFonts w:ascii="Book Antiqua" w:hAnsi="Book Antiqua" w:cs="Arial"/>
        </w:rPr>
        <w:t xml:space="preserve">mlouvou a jejími přílohami, zejména </w:t>
      </w:r>
      <w:r w:rsidRPr="00355E5E">
        <w:rPr>
          <w:rFonts w:ascii="Book Antiqua" w:hAnsi="Book Antiqua" w:cs="Arial"/>
        </w:rPr>
        <w:t>P</w:t>
      </w:r>
      <w:r w:rsidR="00FA0503" w:rsidRPr="00355E5E">
        <w:rPr>
          <w:rFonts w:ascii="Book Antiqua" w:hAnsi="Book Antiqua" w:cs="Arial"/>
        </w:rPr>
        <w:t xml:space="preserve">řílohou č. </w:t>
      </w:r>
      <w:r w:rsidRPr="00355E5E">
        <w:rPr>
          <w:rFonts w:ascii="Book Antiqua" w:hAnsi="Book Antiqua" w:cs="Arial"/>
        </w:rPr>
        <w:t>2</w:t>
      </w:r>
      <w:r w:rsidR="00FA0503" w:rsidRPr="00355E5E">
        <w:rPr>
          <w:rFonts w:ascii="Book Antiqua" w:hAnsi="Book Antiqua" w:cs="Arial"/>
        </w:rPr>
        <w:t>, včetně všech souvisejících instalačních, implementačních či konfiguračních prací a úplné dokumentace nezbytné pro řádné užívání předmětu plnění.</w:t>
      </w:r>
    </w:p>
    <w:p w14:paraId="71F97DB6" w14:textId="77777777" w:rsidR="00E8379F" w:rsidRPr="00355E5E" w:rsidRDefault="00E8379F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0B58AC53" w14:textId="77777777" w:rsidR="00FA0503" w:rsidRPr="00355E5E" w:rsidRDefault="00C85317" w:rsidP="0082203C">
      <w:pPr>
        <w:numPr>
          <w:ilvl w:val="0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je povinen oznámit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>i termín plánovaného předání předmětu plnění nejméně 3 (tři) pracovní dny předem. Předání a převzetí předmětu plnění proběhne formou akceptačního řízení, o němž bude sepsán písemný protokol (dále jen „akceptační protokol“).</w:t>
      </w:r>
    </w:p>
    <w:p w14:paraId="63D7B3B5" w14:textId="77777777" w:rsidR="00E8379F" w:rsidRPr="00355E5E" w:rsidRDefault="00E8379F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5161280" w14:textId="77777777" w:rsidR="00FA0503" w:rsidRPr="00355E5E" w:rsidRDefault="00FA0503" w:rsidP="0082203C">
      <w:pPr>
        <w:numPr>
          <w:ilvl w:val="0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Akceptační protokol musí obsahovat alespoň: označení této </w:t>
      </w:r>
      <w:r w:rsidR="000F6975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mlouvy, označení smluvních stran, název projektu, popis a rozsah předávaného plnění, datum zahájení a ukončení plnění, seznam předané dokumentace a dalších dokladů, zjištěné vady, nedodělky, výhrady či připomínky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e, způsob a lhůtu jejich odstranění a podpisy oprávněných zástupců obou smluvních stran.</w:t>
      </w:r>
    </w:p>
    <w:p w14:paraId="1AD099FC" w14:textId="77777777" w:rsidR="00E8379F" w:rsidRPr="00355E5E" w:rsidRDefault="00E8379F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FB01816" w14:textId="77777777" w:rsidR="00FA0503" w:rsidRPr="00355E5E" w:rsidRDefault="00FA0503" w:rsidP="0082203C">
      <w:pPr>
        <w:numPr>
          <w:ilvl w:val="0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Předmět plnění se považuje za:</w:t>
      </w:r>
    </w:p>
    <w:p w14:paraId="3198DF08" w14:textId="77777777" w:rsidR="00FA0503" w:rsidRPr="00355E5E" w:rsidRDefault="00FA0503" w:rsidP="0082203C">
      <w:pPr>
        <w:numPr>
          <w:ilvl w:val="1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 xml:space="preserve">akceptovaný bez výhrad, pokud nevykazuje žádné vady, nedodělky ani jiné nedostatky a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nemá k jeho převzetí žádné výhrady;</w:t>
      </w:r>
    </w:p>
    <w:p w14:paraId="50B103FB" w14:textId="77777777" w:rsidR="00FA0503" w:rsidRPr="00355E5E" w:rsidRDefault="00FA0503" w:rsidP="0082203C">
      <w:pPr>
        <w:numPr>
          <w:ilvl w:val="1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akceptovaný s výhradami, pokud vykazuje toliko drobné vady či nedodělky, které samostatně ani ve spojení s jinými nebrání jeho řádnému užívání. Tyto vady či nedodělky budou výslovně uvedeny v akceptačním protokolu, včetně způsobu a přiměřené lhůty k jejich odstranění, nejdéle do 14 (čtrnácti) dnů od podpisu akceptačního protokolu, není-li smluvními stranami dohodnuto jinak. V takovém případě se předmět plnění považuje za dodaný a převzatý s výhradami, přičemž tím není dotčeno právo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na smluvní pokutu nebo náhradu škody z důvodu prodlení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 s odstraněním vad;</w:t>
      </w:r>
    </w:p>
    <w:p w14:paraId="31F2985D" w14:textId="77777777" w:rsidR="00FA0503" w:rsidRPr="00355E5E" w:rsidRDefault="00FA0503" w:rsidP="0082203C">
      <w:pPr>
        <w:numPr>
          <w:ilvl w:val="1"/>
          <w:numId w:val="38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neakceptovaný, pokud vykazuje vady, nedodělky či jiné nedostatky, které brání jeho řádnému užívání k účelu sjednanému touto </w:t>
      </w:r>
      <w:r w:rsidR="000F6975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mlouvou, případně brání zahájení plnění navazujících milníků, anebo nebyl-li předán včas. V takovém případě se předmět plnění nepovažuje za řádně předaný a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je v prodlení se splněním své povinnosti dodat předmět plnění.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je povinen bez zbytečného odkladu zjednat nápravu a následně znovu podstoupit proces akceptace dle tohoto článku.</w:t>
      </w:r>
    </w:p>
    <w:p w14:paraId="42CBFC01" w14:textId="77777777" w:rsidR="00E8379F" w:rsidRPr="00355E5E" w:rsidRDefault="00E8379F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717CDEB" w14:textId="77777777" w:rsidR="005A760A" w:rsidRDefault="005A760A" w:rsidP="005A760A">
      <w:pPr>
        <w:numPr>
          <w:ilvl w:val="0"/>
          <w:numId w:val="38"/>
        </w:numPr>
        <w:spacing w:after="0" w:line="240" w:lineRule="auto"/>
        <w:rPr>
          <w:rFonts w:ascii="Book Antiqua" w:hAnsi="Book Antiqua" w:cs="Arial"/>
        </w:rPr>
      </w:pPr>
      <w:r w:rsidRPr="007C14B0">
        <w:rPr>
          <w:rFonts w:ascii="Book Antiqua" w:hAnsi="Book Antiqua" w:cs="Arial"/>
        </w:rPr>
        <w:t>Objednatel provede akceptaci do 10 pracovních dnů od oznámení připravenosti k předání. Marné uplynutí lhůty bezdůvodnými průtahy nezakládá fikci akceptace. Drobné vady jsou takové, které samostatně ani ve spojení s jinými nebrání řádnému a bezpečnému užívání</w:t>
      </w:r>
      <w:r>
        <w:rPr>
          <w:rFonts w:ascii="Book Antiqua" w:hAnsi="Book Antiqua" w:cs="Arial"/>
        </w:rPr>
        <w:t xml:space="preserve">. </w:t>
      </w:r>
      <w:r w:rsidRPr="00183645">
        <w:rPr>
          <w:rFonts w:ascii="Book Antiqua" w:hAnsi="Book Antiqua" w:cs="Arial"/>
        </w:rPr>
        <w:t xml:space="preserve">V případě akceptace s výhradami je Objednatel oprávněn zadržet 10 % z ceny </w:t>
      </w:r>
      <w:r>
        <w:rPr>
          <w:rFonts w:ascii="Book Antiqua" w:hAnsi="Book Antiqua" w:cs="Arial"/>
        </w:rPr>
        <w:t>té části, která</w:t>
      </w:r>
      <w:r w:rsidRPr="00183645">
        <w:rPr>
          <w:rFonts w:ascii="Book Antiqua" w:hAnsi="Book Antiqua" w:cs="Arial"/>
        </w:rPr>
        <w:t xml:space="preserve"> odpovídající dotčenému plnění</w:t>
      </w:r>
      <w:r>
        <w:rPr>
          <w:rFonts w:ascii="Book Antiqua" w:hAnsi="Book Antiqua" w:cs="Arial"/>
        </w:rPr>
        <w:t>, a to</w:t>
      </w:r>
      <w:r w:rsidRPr="00183645">
        <w:rPr>
          <w:rFonts w:ascii="Book Antiqua" w:hAnsi="Book Antiqua" w:cs="Arial"/>
        </w:rPr>
        <w:t xml:space="preserve"> až do odstranění všech vad</w:t>
      </w:r>
      <w:r>
        <w:rPr>
          <w:rFonts w:ascii="Book Antiqua" w:hAnsi="Book Antiqua" w:cs="Arial"/>
        </w:rPr>
        <w:t>.</w:t>
      </w:r>
      <w:r w:rsidRPr="00183645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P</w:t>
      </w:r>
      <w:r w:rsidRPr="00183645">
        <w:rPr>
          <w:rFonts w:ascii="Book Antiqua" w:hAnsi="Book Antiqua" w:cs="Arial"/>
        </w:rPr>
        <w:t>o jejich odstranění bude retenční část doplacena.</w:t>
      </w:r>
    </w:p>
    <w:p w14:paraId="77439585" w14:textId="77777777" w:rsidR="005A760A" w:rsidRDefault="005A760A" w:rsidP="005A760A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6CC17C2" w14:textId="77777777" w:rsidR="005A760A" w:rsidRPr="00C60888" w:rsidRDefault="005A760A" w:rsidP="00CF1297">
      <w:pPr>
        <w:numPr>
          <w:ilvl w:val="0"/>
          <w:numId w:val="38"/>
        </w:numPr>
        <w:spacing w:after="0" w:line="240" w:lineRule="auto"/>
        <w:rPr>
          <w:rFonts w:ascii="Book Antiqua" w:hAnsi="Book Antiqua" w:cs="Arial"/>
        </w:rPr>
      </w:pPr>
      <w:r w:rsidRPr="00C60888">
        <w:rPr>
          <w:rFonts w:ascii="Book Antiqua" w:hAnsi="Book Antiqua" w:cs="Arial"/>
        </w:rPr>
        <w:t>V případě, že Dodavatel neodstraní vady, nedodělky či jiné nedostatky uvedené v akceptačním protokolu ve stanovené lhůtě, je Objednatel oprávněn zajistit jejich odstranění prostřednictvím třetí osoby na náklady Dodavatele, aniž je tím dotčeno právo Objednatele na uplatnění smluvní pokuty či náhrady škody.</w:t>
      </w:r>
    </w:p>
    <w:p w14:paraId="0EB864D7" w14:textId="77777777" w:rsidR="005A760A" w:rsidRPr="00C60888" w:rsidRDefault="005A760A" w:rsidP="005A760A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3014D38" w14:textId="77777777" w:rsidR="005A760A" w:rsidRPr="00C60888" w:rsidRDefault="005A760A" w:rsidP="005A760A">
      <w:pPr>
        <w:numPr>
          <w:ilvl w:val="0"/>
          <w:numId w:val="38"/>
        </w:numPr>
        <w:spacing w:after="0" w:line="240" w:lineRule="auto"/>
        <w:rPr>
          <w:rFonts w:ascii="Book Antiqua" w:hAnsi="Book Antiqua" w:cs="Arial"/>
        </w:rPr>
      </w:pPr>
      <w:r w:rsidRPr="00C60888">
        <w:rPr>
          <w:rFonts w:ascii="Book Antiqua" w:hAnsi="Book Antiqua" w:cs="Arial"/>
        </w:rPr>
        <w:t>Den podpisu akceptačního protokolu, a to jak bez výhrad, tak s výhradami, je rozhodným dnem pro počátek běhu sjednané záruční doby a pro zahájení poskytování služeb technické podpory dle této Smlouvy.</w:t>
      </w:r>
    </w:p>
    <w:p w14:paraId="64F2C484" w14:textId="535D8DDA" w:rsidR="002F624C" w:rsidRPr="00355E5E" w:rsidRDefault="002F624C" w:rsidP="00CF1297">
      <w:pPr>
        <w:spacing w:after="0" w:line="240" w:lineRule="auto"/>
        <w:ind w:left="360" w:firstLine="0"/>
        <w:rPr>
          <w:rFonts w:ascii="Book Antiqua" w:hAnsi="Book Antiqua" w:cs="Arial"/>
        </w:rPr>
      </w:pPr>
    </w:p>
    <w:bookmarkEnd w:id="13"/>
    <w:p w14:paraId="5069E9B9" w14:textId="77777777" w:rsidR="00FA0503" w:rsidRPr="00355E5E" w:rsidRDefault="00FA0503" w:rsidP="0082203C">
      <w:pPr>
        <w:spacing w:after="0" w:line="240" w:lineRule="auto"/>
        <w:rPr>
          <w:rFonts w:ascii="Book Antiqua" w:hAnsi="Book Antiqua" w:cs="Arial"/>
        </w:rPr>
      </w:pPr>
    </w:p>
    <w:p w14:paraId="0A383C05" w14:textId="77777777" w:rsidR="00E8379F" w:rsidRPr="00355E5E" w:rsidRDefault="00E8379F" w:rsidP="0082203C">
      <w:pPr>
        <w:spacing w:after="0" w:line="240" w:lineRule="auto"/>
        <w:rPr>
          <w:rFonts w:ascii="Book Antiqua" w:hAnsi="Book Antiqua" w:cs="Arial"/>
        </w:rPr>
      </w:pPr>
    </w:p>
    <w:p w14:paraId="2A634F2E" w14:textId="77777777" w:rsidR="00AA33B3" w:rsidRPr="00355E5E" w:rsidRDefault="00AA33B3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14" w:name="_Hlk185233652"/>
      <w:r w:rsidRPr="00355E5E">
        <w:rPr>
          <w:rFonts w:ascii="Book Antiqua" w:hAnsi="Book Antiqua" w:cs="Arial"/>
          <w:color w:val="auto"/>
          <w:sz w:val="24"/>
          <w:szCs w:val="24"/>
        </w:rPr>
        <w:t xml:space="preserve">  CENA </w:t>
      </w:r>
      <w:r w:rsidR="00DA61C6" w:rsidRPr="00355E5E">
        <w:rPr>
          <w:rFonts w:ascii="Book Antiqua" w:hAnsi="Book Antiqua" w:cs="Arial"/>
          <w:color w:val="auto"/>
          <w:sz w:val="24"/>
          <w:szCs w:val="24"/>
        </w:rPr>
        <w:t xml:space="preserve">PLNĚNÍ </w:t>
      </w:r>
      <w:r w:rsidRPr="00355E5E">
        <w:rPr>
          <w:rFonts w:ascii="Book Antiqua" w:hAnsi="Book Antiqua" w:cs="Arial"/>
          <w:color w:val="auto"/>
          <w:sz w:val="24"/>
          <w:szCs w:val="24"/>
        </w:rPr>
        <w:t>A PLATEBNÍ PODMÍNKY</w:t>
      </w:r>
    </w:p>
    <w:p w14:paraId="3EE15680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bookmarkStart w:id="15" w:name="_Ref367578472"/>
      <w:bookmarkEnd w:id="14"/>
      <w:r w:rsidRPr="00355E5E">
        <w:rPr>
          <w:rFonts w:ascii="Book Antiqua" w:hAnsi="Book Antiqua"/>
          <w:szCs w:val="20"/>
        </w:rPr>
        <w:t>Cen</w:t>
      </w:r>
      <w:r w:rsidR="002A08C8" w:rsidRPr="00355E5E">
        <w:rPr>
          <w:rFonts w:ascii="Book Antiqua" w:hAnsi="Book Antiqua"/>
          <w:szCs w:val="20"/>
        </w:rPr>
        <w:t xml:space="preserve">y </w:t>
      </w:r>
      <w:r w:rsidRPr="00355E5E">
        <w:rPr>
          <w:rFonts w:ascii="Book Antiqua" w:hAnsi="Book Antiqua"/>
          <w:szCs w:val="20"/>
        </w:rPr>
        <w:t xml:space="preserve">plnění </w:t>
      </w:r>
      <w:r w:rsidR="002A08C8" w:rsidRPr="00355E5E">
        <w:rPr>
          <w:rFonts w:ascii="Book Antiqua" w:hAnsi="Book Antiqua"/>
          <w:szCs w:val="20"/>
        </w:rPr>
        <w:t xml:space="preserve">dále uvedené v tomto </w:t>
      </w:r>
      <w:r w:rsidRPr="00355E5E">
        <w:rPr>
          <w:rFonts w:ascii="Book Antiqua" w:hAnsi="Book Antiqua"/>
          <w:szCs w:val="20"/>
        </w:rPr>
        <w:t xml:space="preserve">článku Smlouvy </w:t>
      </w:r>
      <w:r w:rsidR="002A08C8" w:rsidRPr="00355E5E">
        <w:rPr>
          <w:rFonts w:ascii="Book Antiqua" w:hAnsi="Book Antiqua"/>
          <w:szCs w:val="20"/>
        </w:rPr>
        <w:t xml:space="preserve">jsou cenami </w:t>
      </w:r>
      <w:r w:rsidRPr="00355E5E">
        <w:rPr>
          <w:rFonts w:ascii="Book Antiqua" w:hAnsi="Book Antiqua"/>
          <w:szCs w:val="20"/>
        </w:rPr>
        <w:t>úpln</w:t>
      </w:r>
      <w:r w:rsidR="002A08C8" w:rsidRPr="00355E5E">
        <w:rPr>
          <w:rFonts w:ascii="Book Antiqua" w:hAnsi="Book Antiqua"/>
          <w:szCs w:val="20"/>
        </w:rPr>
        <w:t xml:space="preserve">ými v rozsahu stanoveném </w:t>
      </w:r>
      <w:r w:rsidR="00C85317" w:rsidRPr="00355E5E">
        <w:rPr>
          <w:rFonts w:ascii="Book Antiqua" w:hAnsi="Book Antiqua"/>
          <w:szCs w:val="20"/>
        </w:rPr>
        <w:t>P</w:t>
      </w:r>
      <w:r w:rsidR="002A08C8" w:rsidRPr="00355E5E">
        <w:rPr>
          <w:rFonts w:ascii="Book Antiqua" w:hAnsi="Book Antiqua"/>
          <w:szCs w:val="20"/>
        </w:rPr>
        <w:t>řílohou č. 2 této Smlouvy</w:t>
      </w:r>
      <w:r w:rsidRPr="00355E5E">
        <w:rPr>
          <w:rFonts w:ascii="Book Antiqua" w:hAnsi="Book Antiqua"/>
          <w:szCs w:val="20"/>
        </w:rPr>
        <w:t xml:space="preserve">, </w:t>
      </w:r>
      <w:r w:rsidR="002A08C8" w:rsidRPr="00355E5E">
        <w:rPr>
          <w:rFonts w:ascii="Book Antiqua" w:hAnsi="Book Antiqua"/>
          <w:szCs w:val="20"/>
        </w:rPr>
        <w:t>a</w:t>
      </w:r>
      <w:r w:rsidRPr="00355E5E">
        <w:rPr>
          <w:rFonts w:ascii="Book Antiqua" w:hAnsi="Book Antiqua"/>
          <w:szCs w:val="20"/>
        </w:rPr>
        <w:t xml:space="preserve"> zahrnuj</w:t>
      </w:r>
      <w:r w:rsidR="002A08C8" w:rsidRPr="00355E5E">
        <w:rPr>
          <w:rFonts w:ascii="Book Antiqua" w:hAnsi="Book Antiqua"/>
          <w:szCs w:val="20"/>
        </w:rPr>
        <w:t>í</w:t>
      </w:r>
      <w:r w:rsidRPr="00355E5E">
        <w:rPr>
          <w:rFonts w:ascii="Book Antiqua" w:hAnsi="Book Antiqua"/>
          <w:szCs w:val="20"/>
        </w:rPr>
        <w:t xml:space="preserve"> veškeré náklady </w:t>
      </w:r>
      <w:r w:rsidR="00C85317" w:rsidRPr="00355E5E">
        <w:rPr>
          <w:rFonts w:ascii="Book Antiqua" w:hAnsi="Book Antiqua"/>
          <w:szCs w:val="20"/>
        </w:rPr>
        <w:t>Dodavatel</w:t>
      </w:r>
      <w:r w:rsidR="009547B8" w:rsidRPr="00355E5E">
        <w:rPr>
          <w:rFonts w:ascii="Book Antiqua" w:hAnsi="Book Antiqua"/>
          <w:szCs w:val="20"/>
        </w:rPr>
        <w:t>e k</w:t>
      </w:r>
      <w:r w:rsidRPr="00355E5E">
        <w:rPr>
          <w:rFonts w:ascii="Book Antiqua" w:hAnsi="Book Antiqua"/>
          <w:szCs w:val="20"/>
        </w:rPr>
        <w:t xml:space="preserve"> </w:t>
      </w:r>
      <w:r w:rsidR="009547B8" w:rsidRPr="00355E5E">
        <w:rPr>
          <w:rFonts w:ascii="Book Antiqua" w:hAnsi="Book Antiqua"/>
          <w:szCs w:val="20"/>
        </w:rPr>
        <w:t>poskytnutí předmětu plnění dle</w:t>
      </w:r>
      <w:r w:rsidR="00D6633E" w:rsidRPr="00355E5E">
        <w:rPr>
          <w:rFonts w:ascii="Book Antiqua" w:hAnsi="Book Antiqua"/>
          <w:szCs w:val="20"/>
        </w:rPr>
        <w:t xml:space="preserve"> </w:t>
      </w:r>
      <w:r w:rsidR="009547B8" w:rsidRPr="00355E5E">
        <w:rPr>
          <w:rFonts w:ascii="Book Antiqua" w:hAnsi="Book Antiqua"/>
          <w:szCs w:val="20"/>
        </w:rPr>
        <w:t>této Smlouvy</w:t>
      </w:r>
      <w:r w:rsidRPr="00355E5E">
        <w:rPr>
          <w:rFonts w:ascii="Book Antiqua" w:hAnsi="Book Antiqua"/>
          <w:szCs w:val="20"/>
        </w:rPr>
        <w:t>.</w:t>
      </w:r>
      <w:r w:rsidR="00BC3405" w:rsidRPr="00355E5E">
        <w:rPr>
          <w:rFonts w:ascii="Book Antiqua" w:hAnsi="Book Antiqua"/>
          <w:szCs w:val="20"/>
        </w:rPr>
        <w:t xml:space="preserve"> Celková cena plnění v uvedeném rozsahu činí:</w:t>
      </w:r>
    </w:p>
    <w:p w14:paraId="65C04E94" w14:textId="77777777" w:rsidR="00D62E98" w:rsidRPr="00355E5E" w:rsidRDefault="00D62E98" w:rsidP="0082203C">
      <w:pPr>
        <w:spacing w:after="0" w:line="240" w:lineRule="auto"/>
        <w:ind w:left="360" w:firstLine="348"/>
        <w:rPr>
          <w:rFonts w:ascii="Book Antiqua" w:hAnsi="Book Antiqua" w:cs="Arial"/>
        </w:rPr>
      </w:pPr>
      <w:bookmarkStart w:id="16" w:name="_Hlk207034592"/>
      <w:r w:rsidRPr="00355E5E">
        <w:rPr>
          <w:rFonts w:ascii="Book Antiqua" w:hAnsi="Book Antiqua" w:cs="Arial"/>
        </w:rPr>
        <w:t xml:space="preserve">Celková cena bez DPH </w:t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  <w:t>[bude doplněno] Kč</w:t>
      </w:r>
    </w:p>
    <w:p w14:paraId="1D937B0E" w14:textId="77777777" w:rsidR="00D62E98" w:rsidRPr="00355E5E" w:rsidRDefault="00D62E98" w:rsidP="0082203C">
      <w:pPr>
        <w:spacing w:after="0" w:line="240" w:lineRule="auto"/>
        <w:ind w:left="360" w:firstLine="348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DPH 21</w:t>
      </w:r>
      <w:r w:rsidR="000F6975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 xml:space="preserve">% </w:t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  <w:t>[bude doplněno] Kč</w:t>
      </w:r>
    </w:p>
    <w:p w14:paraId="3DE48228" w14:textId="77777777" w:rsidR="002F624C" w:rsidRPr="00355E5E" w:rsidRDefault="00D62E98" w:rsidP="0082203C">
      <w:pPr>
        <w:spacing w:after="0" w:line="240" w:lineRule="auto"/>
        <w:ind w:left="360" w:firstLine="348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Celková cena vč. DPH</w:t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</w:r>
      <w:r w:rsidRPr="00355E5E">
        <w:rPr>
          <w:rFonts w:ascii="Book Antiqua" w:hAnsi="Book Antiqua" w:cs="Arial"/>
        </w:rPr>
        <w:tab/>
        <w:t>[bude doplněno] Kč</w:t>
      </w:r>
    </w:p>
    <w:p w14:paraId="0262099C" w14:textId="77777777" w:rsidR="00D62E98" w:rsidRPr="00355E5E" w:rsidRDefault="00D62E98" w:rsidP="0082203C">
      <w:pPr>
        <w:spacing w:after="0" w:line="240" w:lineRule="auto"/>
        <w:ind w:left="360" w:firstLine="348"/>
        <w:rPr>
          <w:rFonts w:ascii="Book Antiqua" w:hAnsi="Book Antiqua" w:cs="Arial"/>
        </w:rPr>
      </w:pPr>
      <w:bookmarkStart w:id="17" w:name="_Hlk207034749"/>
      <w:bookmarkEnd w:id="16"/>
      <w:r w:rsidRPr="00355E5E">
        <w:rPr>
          <w:rFonts w:ascii="Book Antiqua" w:hAnsi="Book Antiqua" w:cs="Arial"/>
        </w:rPr>
        <w:t xml:space="preserve">Podrobné členění ceny za předmět plnění je uvedeno v </w:t>
      </w:r>
      <w:r w:rsidR="00C85317" w:rsidRPr="00355E5E">
        <w:rPr>
          <w:rFonts w:ascii="Book Antiqua" w:hAnsi="Book Antiqua" w:cs="Arial"/>
        </w:rPr>
        <w:t>P</w:t>
      </w:r>
      <w:r w:rsidRPr="00355E5E">
        <w:rPr>
          <w:rFonts w:ascii="Book Antiqua" w:hAnsi="Book Antiqua" w:cs="Arial"/>
        </w:rPr>
        <w:t xml:space="preserve">říloze č. 3 této </w:t>
      </w:r>
      <w:bookmarkEnd w:id="17"/>
      <w:r w:rsidR="0026089A" w:rsidRPr="00355E5E">
        <w:rPr>
          <w:rFonts w:ascii="Book Antiqua" w:hAnsi="Book Antiqua" w:cs="Arial"/>
        </w:rPr>
        <w:t>Smlouvy</w:t>
      </w:r>
      <w:r w:rsidR="00501A3E" w:rsidRPr="00355E5E">
        <w:rPr>
          <w:rFonts w:ascii="Book Antiqua" w:hAnsi="Book Antiqua"/>
        </w:rPr>
        <w:t>.</w:t>
      </w:r>
    </w:p>
    <w:p w14:paraId="06174752" w14:textId="77777777" w:rsidR="00D62E98" w:rsidRPr="00355E5E" w:rsidRDefault="00D62E98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617B742" w14:textId="77777777" w:rsidR="00EA23B6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</w:t>
      </w:r>
      <w:r w:rsidR="000A30B3" w:rsidRPr="00355E5E">
        <w:rPr>
          <w:rFonts w:ascii="Book Antiqua" w:hAnsi="Book Antiqua" w:cs="Arial"/>
        </w:rPr>
        <w:t>elková c</w:t>
      </w:r>
      <w:r w:rsidRPr="00355E5E">
        <w:rPr>
          <w:rFonts w:ascii="Book Antiqua" w:hAnsi="Book Antiqua" w:cs="Arial"/>
        </w:rPr>
        <w:t>ena plnění</w:t>
      </w:r>
      <w:r w:rsidR="000A30B3" w:rsidRPr="00355E5E">
        <w:rPr>
          <w:rFonts w:ascii="Book Antiqua" w:hAnsi="Book Antiqua" w:cs="Arial"/>
        </w:rPr>
        <w:t xml:space="preserve"> dle předchozího odstavce</w:t>
      </w:r>
      <w:r w:rsidRPr="00355E5E">
        <w:rPr>
          <w:rFonts w:ascii="Book Antiqua" w:hAnsi="Book Antiqua" w:cs="Arial"/>
        </w:rPr>
        <w:t xml:space="preserve"> </w:t>
      </w:r>
      <w:r w:rsidR="004E3EDA" w:rsidRPr="00355E5E">
        <w:rPr>
          <w:rFonts w:ascii="Book Antiqua" w:hAnsi="Book Antiqua" w:cs="Arial"/>
        </w:rPr>
        <w:t>se</w:t>
      </w:r>
      <w:r w:rsidR="00AA67E0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sestává</w:t>
      </w:r>
      <w:r w:rsidR="004E3EDA" w:rsidRPr="00355E5E">
        <w:rPr>
          <w:rFonts w:ascii="Book Antiqua" w:hAnsi="Book Antiqua" w:cs="Arial"/>
        </w:rPr>
        <w:t xml:space="preserve"> </w:t>
      </w:r>
      <w:r w:rsidR="002B73EF" w:rsidRPr="00355E5E">
        <w:rPr>
          <w:rFonts w:ascii="Book Antiqua" w:hAnsi="Book Antiqua" w:cs="Arial"/>
        </w:rPr>
        <w:t>z</w:t>
      </w:r>
      <w:r w:rsidR="000E6731" w:rsidRPr="00355E5E">
        <w:rPr>
          <w:rFonts w:ascii="Book Antiqua" w:hAnsi="Book Antiqua" w:cs="Arial"/>
        </w:rPr>
        <w:t> cen za</w:t>
      </w:r>
      <w:r w:rsidR="002B73EF" w:rsidRPr="00355E5E">
        <w:rPr>
          <w:rFonts w:ascii="Book Antiqua" w:hAnsi="Book Antiqua" w:cs="Arial"/>
        </w:rPr>
        <w:t> dílčí část</w:t>
      </w:r>
      <w:r w:rsidR="000E6731" w:rsidRPr="00355E5E">
        <w:rPr>
          <w:rFonts w:ascii="Book Antiqua" w:hAnsi="Book Antiqua" w:cs="Arial"/>
        </w:rPr>
        <w:t>i plnění</w:t>
      </w:r>
      <w:r w:rsidR="002B73EF" w:rsidRPr="00355E5E">
        <w:rPr>
          <w:rFonts w:ascii="Book Antiqua" w:hAnsi="Book Antiqua" w:cs="Arial"/>
        </w:rPr>
        <w:t>, a to</w:t>
      </w:r>
      <w:r w:rsidR="00AA67E0" w:rsidRPr="00355E5E">
        <w:rPr>
          <w:rFonts w:ascii="Book Antiqua" w:hAnsi="Book Antiqua" w:cs="Arial"/>
        </w:rPr>
        <w:t xml:space="preserve"> ve výši</w:t>
      </w:r>
      <w:r w:rsidR="00EA23B6" w:rsidRPr="00355E5E">
        <w:rPr>
          <w:rFonts w:ascii="Book Antiqua" w:hAnsi="Book Antiqua" w:cs="Arial"/>
        </w:rPr>
        <w:t>:</w:t>
      </w:r>
    </w:p>
    <w:p w14:paraId="16DE3EBA" w14:textId="77777777" w:rsidR="004C28E3" w:rsidRPr="00355E5E" w:rsidRDefault="00E65999" w:rsidP="0082203C">
      <w:pPr>
        <w:numPr>
          <w:ilvl w:val="1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Cena za dodávku a implementaci řešení</w:t>
      </w:r>
      <w:r w:rsidR="00612BD1" w:rsidRPr="00355E5E">
        <w:rPr>
          <w:rFonts w:ascii="Book Antiqua" w:hAnsi="Book Antiqua" w:cs="Arial"/>
        </w:rPr>
        <w:t xml:space="preserve"> v</w:t>
      </w:r>
      <w:r w:rsidR="00B37453" w:rsidRPr="00355E5E">
        <w:rPr>
          <w:rFonts w:ascii="Book Antiqua" w:hAnsi="Book Antiqua" w:cs="Arial"/>
        </w:rPr>
        <w:t> </w:t>
      </w:r>
      <w:r w:rsidR="00612BD1" w:rsidRPr="00355E5E">
        <w:rPr>
          <w:rFonts w:ascii="Book Antiqua" w:hAnsi="Book Antiqua" w:cs="Arial"/>
        </w:rPr>
        <w:t>rozsahu</w:t>
      </w:r>
      <w:r w:rsidR="00B37453" w:rsidRPr="00355E5E">
        <w:rPr>
          <w:rFonts w:ascii="Book Antiqua" w:hAnsi="Book Antiqua" w:cs="Arial"/>
        </w:rPr>
        <w:t xml:space="preserve"> čl. III. odst. 1. této </w:t>
      </w:r>
      <w:r w:rsidR="00FE6BD2" w:rsidRPr="00355E5E">
        <w:rPr>
          <w:rFonts w:ascii="Book Antiqua" w:hAnsi="Book Antiqua" w:cs="Arial"/>
        </w:rPr>
        <w:t>Smlouvy vč.</w:t>
      </w:r>
      <w:r w:rsidR="005B0692" w:rsidRPr="00355E5E">
        <w:rPr>
          <w:rFonts w:ascii="Book Antiqua" w:hAnsi="Book Antiqua" w:cs="Arial"/>
        </w:rPr>
        <w:t xml:space="preserve"> standardní záruky</w:t>
      </w:r>
      <w:r w:rsidR="004C28E3" w:rsidRPr="00355E5E">
        <w:rPr>
          <w:rFonts w:ascii="Book Antiqua" w:hAnsi="Book Antiqua" w:cs="Arial"/>
        </w:rPr>
        <w:t>:</w:t>
      </w:r>
    </w:p>
    <w:p w14:paraId="6719355E" w14:textId="77777777" w:rsidR="00A04810" w:rsidRPr="00355E5E" w:rsidRDefault="00AA67E0" w:rsidP="0082203C">
      <w:pPr>
        <w:spacing w:after="0" w:line="240" w:lineRule="auto"/>
        <w:ind w:left="0" w:firstLine="0"/>
        <w:jc w:val="center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[bude doplněno] Kč bez DPH</w:t>
      </w:r>
      <w:r w:rsidR="005C4040" w:rsidRPr="00355E5E">
        <w:rPr>
          <w:rFonts w:ascii="Book Antiqua" w:hAnsi="Book Antiqua" w:cs="Arial"/>
        </w:rPr>
        <w:t>,</w:t>
      </w:r>
    </w:p>
    <w:p w14:paraId="4D214225" w14:textId="77777777" w:rsidR="00A34FC4" w:rsidRPr="00355E5E" w:rsidRDefault="00A34FC4" w:rsidP="0082203C">
      <w:pPr>
        <w:spacing w:after="0" w:line="240" w:lineRule="auto"/>
        <w:ind w:left="794" w:firstLine="0"/>
        <w:rPr>
          <w:rFonts w:ascii="Book Antiqua" w:hAnsi="Book Antiqua" w:cs="Arial"/>
        </w:rPr>
      </w:pPr>
    </w:p>
    <w:p w14:paraId="0FF36DF8" w14:textId="77777777" w:rsidR="004C28E3" w:rsidRPr="00355E5E" w:rsidRDefault="002A0475" w:rsidP="0082203C">
      <w:pPr>
        <w:numPr>
          <w:ilvl w:val="1"/>
          <w:numId w:val="19"/>
        </w:numPr>
        <w:spacing w:after="0" w:line="240" w:lineRule="auto"/>
        <w:ind w:left="794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Cena za poskytnutí nadstandardní (prodloužené) záruky</w:t>
      </w:r>
      <w:r w:rsidR="004C28E3" w:rsidRPr="00355E5E">
        <w:rPr>
          <w:rFonts w:ascii="Book Antiqua" w:hAnsi="Book Antiqua"/>
          <w:szCs w:val="20"/>
        </w:rPr>
        <w:t>:</w:t>
      </w:r>
    </w:p>
    <w:p w14:paraId="08CE857C" w14:textId="77777777" w:rsidR="002A0475" w:rsidRPr="00355E5E" w:rsidRDefault="002A0475" w:rsidP="0082203C">
      <w:pPr>
        <w:spacing w:after="0" w:line="240" w:lineRule="auto"/>
        <w:jc w:val="center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[bude doplněno]</w:t>
      </w:r>
      <w:r w:rsidRPr="00355E5E">
        <w:rPr>
          <w:rFonts w:ascii="Book Antiqua" w:hAnsi="Book Antiqua"/>
          <w:szCs w:val="20"/>
        </w:rPr>
        <w:t> Kč bez DPH,</w:t>
      </w:r>
    </w:p>
    <w:p w14:paraId="75E396F9" w14:textId="77777777" w:rsidR="002A0475" w:rsidRPr="00355E5E" w:rsidRDefault="002A0475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3723BFC0" w14:textId="77777777" w:rsidR="004C28E3" w:rsidRPr="00355E5E" w:rsidRDefault="008A20C8" w:rsidP="0082203C">
      <w:pPr>
        <w:numPr>
          <w:ilvl w:val="1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 xml:space="preserve">Cena za poskytnutí potřebné </w:t>
      </w:r>
      <w:proofErr w:type="spellStart"/>
      <w:r w:rsidRPr="00355E5E">
        <w:rPr>
          <w:rFonts w:ascii="Book Antiqua" w:hAnsi="Book Antiqua" w:cs="Arial"/>
        </w:rPr>
        <w:t>maintenance</w:t>
      </w:r>
      <w:proofErr w:type="spellEnd"/>
      <w:r w:rsidRPr="00355E5E">
        <w:rPr>
          <w:rFonts w:ascii="Book Antiqua" w:hAnsi="Book Antiqua" w:cs="Arial"/>
        </w:rPr>
        <w:t xml:space="preserve"> support </w:t>
      </w:r>
      <w:r w:rsidRPr="00355E5E">
        <w:rPr>
          <w:rFonts w:ascii="Book Antiqua" w:hAnsi="Book Antiqua"/>
          <w:szCs w:val="20"/>
        </w:rPr>
        <w:t>a Základní technické podpory na 5 let (1. až 60. měsíc)</w:t>
      </w:r>
      <w:r w:rsidR="004C28E3" w:rsidRPr="00355E5E">
        <w:rPr>
          <w:rFonts w:ascii="Book Antiqua" w:hAnsi="Book Antiqua"/>
          <w:szCs w:val="20"/>
        </w:rPr>
        <w:t>:</w:t>
      </w:r>
    </w:p>
    <w:p w14:paraId="717FF4CD" w14:textId="77777777" w:rsidR="00C94850" w:rsidRPr="00355E5E" w:rsidRDefault="00A34FC4" w:rsidP="0082203C">
      <w:pPr>
        <w:spacing w:after="0" w:line="240" w:lineRule="auto"/>
        <w:jc w:val="center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[bude doplněno]</w:t>
      </w:r>
      <w:r w:rsidRPr="00355E5E">
        <w:rPr>
          <w:rFonts w:ascii="Book Antiqua" w:hAnsi="Book Antiqua"/>
          <w:szCs w:val="20"/>
        </w:rPr>
        <w:t> Kč bez DPH,</w:t>
      </w:r>
    </w:p>
    <w:p w14:paraId="54DF4453" w14:textId="77777777" w:rsidR="004C28E3" w:rsidRPr="00355E5E" w:rsidRDefault="00A34FC4" w:rsidP="0082203C">
      <w:pPr>
        <w:numPr>
          <w:ilvl w:val="2"/>
          <w:numId w:val="19"/>
        </w:numPr>
        <w:spacing w:after="0" w:line="240" w:lineRule="auto"/>
        <w:ind w:left="1276" w:hanging="556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tj. roční plnění </w:t>
      </w:r>
      <w:proofErr w:type="spellStart"/>
      <w:r w:rsidR="00096623" w:rsidRPr="00355E5E">
        <w:rPr>
          <w:rFonts w:ascii="Book Antiqua" w:hAnsi="Book Antiqua" w:cs="Arial"/>
        </w:rPr>
        <w:t>maintenance</w:t>
      </w:r>
      <w:proofErr w:type="spellEnd"/>
      <w:r w:rsidR="00096623" w:rsidRPr="00355E5E">
        <w:rPr>
          <w:rFonts w:ascii="Book Antiqua" w:hAnsi="Book Antiqua" w:cs="Arial"/>
        </w:rPr>
        <w:t xml:space="preserve"> support </w:t>
      </w:r>
      <w:r w:rsidRPr="00355E5E">
        <w:rPr>
          <w:rFonts w:ascii="Book Antiqua" w:hAnsi="Book Antiqua" w:cs="Arial"/>
        </w:rPr>
        <w:t>(12 měsíců) činí</w:t>
      </w:r>
      <w:r w:rsidR="004C28E3" w:rsidRPr="00355E5E">
        <w:rPr>
          <w:rFonts w:ascii="Book Antiqua" w:hAnsi="Book Antiqua" w:cs="Arial"/>
        </w:rPr>
        <w:t>:</w:t>
      </w:r>
    </w:p>
    <w:p w14:paraId="144CF4B4" w14:textId="77777777" w:rsidR="00A34FC4" w:rsidRPr="00355E5E" w:rsidRDefault="00834E65" w:rsidP="0082203C">
      <w:pPr>
        <w:spacing w:after="0" w:line="240" w:lineRule="auto"/>
        <w:jc w:val="center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[bude doplněno] Kč bez DPH</w:t>
      </w:r>
      <w:r w:rsidR="00CF67A3" w:rsidRPr="00355E5E">
        <w:rPr>
          <w:rFonts w:ascii="Book Antiqua" w:hAnsi="Book Antiqua" w:cs="Arial"/>
        </w:rPr>
        <w:t>,</w:t>
      </w:r>
    </w:p>
    <w:p w14:paraId="67545AFB" w14:textId="77777777" w:rsidR="004C28E3" w:rsidRPr="00355E5E" w:rsidRDefault="00096623" w:rsidP="0082203C">
      <w:pPr>
        <w:numPr>
          <w:ilvl w:val="2"/>
          <w:numId w:val="19"/>
        </w:numPr>
        <w:spacing w:after="0" w:line="240" w:lineRule="auto"/>
        <w:ind w:left="1276" w:hanging="556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tj. roční plnění základní tech. podpory (12 měsíců) činí</w:t>
      </w:r>
      <w:r w:rsidR="004C28E3" w:rsidRPr="00355E5E">
        <w:rPr>
          <w:rFonts w:ascii="Book Antiqua" w:hAnsi="Book Antiqua"/>
          <w:szCs w:val="20"/>
        </w:rPr>
        <w:t>:</w:t>
      </w:r>
    </w:p>
    <w:p w14:paraId="2A3334DD" w14:textId="77777777" w:rsidR="00096623" w:rsidRPr="00355E5E" w:rsidRDefault="00096623" w:rsidP="0082203C">
      <w:pPr>
        <w:spacing w:after="0" w:line="240" w:lineRule="auto"/>
        <w:jc w:val="center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[bude doplněno]</w:t>
      </w:r>
      <w:r w:rsidRPr="00355E5E">
        <w:rPr>
          <w:rFonts w:ascii="Book Antiqua" w:hAnsi="Book Antiqua"/>
          <w:szCs w:val="20"/>
        </w:rPr>
        <w:t> Kč bez DPH,</w:t>
      </w:r>
    </w:p>
    <w:p w14:paraId="097FC86C" w14:textId="77777777" w:rsidR="0055174F" w:rsidRPr="00355E5E" w:rsidRDefault="0055174F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06388B50" w14:textId="77777777" w:rsidR="00917836" w:rsidRPr="00355E5E" w:rsidRDefault="00917836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Výše cen za jednotlivé </w:t>
      </w:r>
      <w:r w:rsidR="00474712" w:rsidRPr="00355E5E">
        <w:rPr>
          <w:rFonts w:ascii="Book Antiqua" w:hAnsi="Book Antiqua"/>
          <w:szCs w:val="20"/>
        </w:rPr>
        <w:t>položky</w:t>
      </w:r>
      <w:r w:rsidRPr="00355E5E">
        <w:rPr>
          <w:rFonts w:ascii="Book Antiqua" w:hAnsi="Book Antiqua"/>
          <w:szCs w:val="20"/>
        </w:rPr>
        <w:t xml:space="preserve"> plnění je </w:t>
      </w:r>
      <w:r w:rsidR="00474712" w:rsidRPr="00355E5E">
        <w:rPr>
          <w:rFonts w:ascii="Book Antiqua" w:hAnsi="Book Antiqua"/>
          <w:szCs w:val="20"/>
        </w:rPr>
        <w:t>uvedena</w:t>
      </w:r>
      <w:r w:rsidRPr="00355E5E">
        <w:rPr>
          <w:rFonts w:ascii="Book Antiqua" w:hAnsi="Book Antiqua"/>
          <w:szCs w:val="20"/>
        </w:rPr>
        <w:t xml:space="preserve"> v </w:t>
      </w:r>
      <w:r w:rsidR="00C85317" w:rsidRPr="00355E5E">
        <w:rPr>
          <w:rFonts w:ascii="Book Antiqua" w:hAnsi="Book Antiqua"/>
          <w:szCs w:val="20"/>
        </w:rPr>
        <w:t>P</w:t>
      </w:r>
      <w:r w:rsidRPr="00355E5E">
        <w:rPr>
          <w:rFonts w:ascii="Book Antiqua" w:hAnsi="Book Antiqua"/>
          <w:szCs w:val="20"/>
        </w:rPr>
        <w:t xml:space="preserve">říloze č. </w:t>
      </w:r>
      <w:r w:rsidR="00C85317" w:rsidRPr="00355E5E">
        <w:rPr>
          <w:rFonts w:ascii="Book Antiqua" w:hAnsi="Book Antiqua"/>
          <w:szCs w:val="20"/>
        </w:rPr>
        <w:t>3</w:t>
      </w:r>
      <w:r w:rsidRPr="00355E5E">
        <w:rPr>
          <w:rFonts w:ascii="Book Antiqua" w:hAnsi="Book Antiqua"/>
          <w:szCs w:val="20"/>
        </w:rPr>
        <w:t xml:space="preserve"> této Smlouvy.</w:t>
      </w:r>
      <w:r w:rsidR="008217AB" w:rsidRPr="00355E5E">
        <w:rPr>
          <w:rFonts w:ascii="Book Antiqua" w:hAnsi="Book Antiqua"/>
          <w:szCs w:val="20"/>
        </w:rPr>
        <w:t xml:space="preserve"> Za správnost stanovení sazby DPH a výše DPH odpovídá </w:t>
      </w:r>
      <w:r w:rsidR="00C85317" w:rsidRPr="00355E5E">
        <w:rPr>
          <w:rFonts w:ascii="Book Antiqua" w:hAnsi="Book Antiqua"/>
          <w:szCs w:val="20"/>
        </w:rPr>
        <w:t>Dodavatel</w:t>
      </w:r>
      <w:r w:rsidR="008217AB" w:rsidRPr="00355E5E">
        <w:rPr>
          <w:rFonts w:ascii="Book Antiqua" w:hAnsi="Book Antiqua"/>
          <w:szCs w:val="20"/>
        </w:rPr>
        <w:t xml:space="preserve">. Sazba DPH a výše DPH bude na faktuře </w:t>
      </w:r>
      <w:r w:rsidR="00C85317" w:rsidRPr="00355E5E">
        <w:rPr>
          <w:rFonts w:ascii="Book Antiqua" w:hAnsi="Book Antiqua"/>
          <w:szCs w:val="20"/>
        </w:rPr>
        <w:t>Dodavatel</w:t>
      </w:r>
      <w:r w:rsidR="008217AB" w:rsidRPr="00355E5E">
        <w:rPr>
          <w:rFonts w:ascii="Book Antiqua" w:hAnsi="Book Antiqua"/>
          <w:szCs w:val="20"/>
        </w:rPr>
        <w:t>e stanovena vždy v aktuálně platné výši.</w:t>
      </w:r>
    </w:p>
    <w:p w14:paraId="424538C1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49F22E5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Cena plnění bude hrazena po částech, a to</w:t>
      </w:r>
      <w:r w:rsidR="00CF0EE0" w:rsidRPr="00355E5E">
        <w:rPr>
          <w:rFonts w:ascii="Book Antiqua" w:hAnsi="Book Antiqua" w:cs="Arial"/>
        </w:rPr>
        <w:t xml:space="preserve"> následovně</w:t>
      </w:r>
      <w:r w:rsidRPr="00355E5E">
        <w:rPr>
          <w:rFonts w:ascii="Book Antiqua" w:hAnsi="Book Antiqua" w:cs="Arial"/>
        </w:rPr>
        <w:t>:</w:t>
      </w:r>
    </w:p>
    <w:p w14:paraId="180AA2C8" w14:textId="77777777" w:rsidR="00146D01" w:rsidRPr="00355E5E" w:rsidRDefault="00917836" w:rsidP="0082203C">
      <w:pPr>
        <w:numPr>
          <w:ilvl w:val="1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</w:t>
      </w:r>
      <w:r w:rsidR="00AA33B3" w:rsidRPr="00355E5E">
        <w:rPr>
          <w:rFonts w:ascii="Book Antiqua" w:hAnsi="Book Antiqua" w:cs="Arial"/>
        </w:rPr>
        <w:t>ena</w:t>
      </w:r>
      <w:r w:rsidR="009F29DC" w:rsidRPr="00355E5E">
        <w:rPr>
          <w:rFonts w:ascii="Book Antiqua" w:hAnsi="Book Antiqua" w:cs="Arial"/>
        </w:rPr>
        <w:t xml:space="preserve"> dílčí části </w:t>
      </w:r>
      <w:r w:rsidRPr="00355E5E">
        <w:rPr>
          <w:rFonts w:ascii="Book Antiqua" w:hAnsi="Book Antiqua" w:cs="Arial"/>
        </w:rPr>
        <w:t>plnění</w:t>
      </w:r>
      <w:r w:rsidR="009F29DC" w:rsidRPr="00355E5E">
        <w:rPr>
          <w:rFonts w:ascii="Book Antiqua" w:hAnsi="Book Antiqua" w:cs="Arial"/>
        </w:rPr>
        <w:t xml:space="preserve"> </w:t>
      </w:r>
      <w:r w:rsidR="009C7A70" w:rsidRPr="00355E5E">
        <w:rPr>
          <w:rFonts w:ascii="Book Antiqua" w:hAnsi="Book Antiqua" w:cs="Arial"/>
        </w:rPr>
        <w:t xml:space="preserve">dle </w:t>
      </w:r>
      <w:r w:rsidR="00B27E51" w:rsidRPr="00355E5E">
        <w:rPr>
          <w:rFonts w:ascii="Book Antiqua" w:hAnsi="Book Antiqua" w:cs="Arial"/>
        </w:rPr>
        <w:t>čl. VI. odst. 2.1.</w:t>
      </w:r>
      <w:r w:rsidR="00AA33B3" w:rsidRPr="00355E5E">
        <w:rPr>
          <w:rFonts w:ascii="Book Antiqua" w:hAnsi="Book Antiqua" w:cs="Arial"/>
        </w:rPr>
        <w:t xml:space="preserve"> </w:t>
      </w:r>
      <w:r w:rsidR="005B3F49" w:rsidRPr="00355E5E">
        <w:rPr>
          <w:rFonts w:ascii="Book Antiqua" w:hAnsi="Book Antiqua" w:cs="Arial"/>
        </w:rPr>
        <w:t xml:space="preserve">této Smlouvy </w:t>
      </w:r>
      <w:r w:rsidR="004B7311" w:rsidRPr="00355E5E">
        <w:rPr>
          <w:rFonts w:ascii="Book Antiqua" w:hAnsi="Book Antiqua" w:cs="Arial"/>
        </w:rPr>
        <w:t>bude uhrazena</w:t>
      </w:r>
      <w:r w:rsidR="005C3D27" w:rsidRPr="00355E5E">
        <w:rPr>
          <w:rFonts w:ascii="Book Antiqua" w:hAnsi="Book Antiqua" w:cs="Arial"/>
        </w:rPr>
        <w:t xml:space="preserve"> </w:t>
      </w:r>
      <w:r w:rsidR="005C3D27" w:rsidRPr="00355E5E">
        <w:rPr>
          <w:rFonts w:ascii="Book Antiqua" w:hAnsi="Book Antiqua" w:cs="Arial"/>
          <w:b/>
          <w:bCs/>
        </w:rPr>
        <w:t>jednorázově</w:t>
      </w:r>
      <w:r w:rsidR="004B7311" w:rsidRPr="00355E5E">
        <w:rPr>
          <w:rFonts w:ascii="Book Antiqua" w:hAnsi="Book Antiqua" w:cs="Arial"/>
        </w:rPr>
        <w:t>,</w:t>
      </w:r>
      <w:r w:rsidR="009F29DC" w:rsidRPr="00355E5E">
        <w:rPr>
          <w:rFonts w:ascii="Book Antiqua" w:hAnsi="Book Antiqua" w:cs="Arial"/>
        </w:rPr>
        <w:t xml:space="preserve"> a to </w:t>
      </w:r>
      <w:r w:rsidR="00E9097C" w:rsidRPr="00355E5E">
        <w:rPr>
          <w:rFonts w:ascii="Book Antiqua" w:hAnsi="Book Antiqua" w:cs="Arial"/>
        </w:rPr>
        <w:t xml:space="preserve">po předání a převzetí plnění a podpisu protokolu dle čl. V. odst. 10. této Smlouvy </w:t>
      </w:r>
      <w:r w:rsidR="00C85317" w:rsidRPr="00355E5E">
        <w:rPr>
          <w:rFonts w:ascii="Book Antiqua" w:hAnsi="Book Antiqua" w:cs="Arial"/>
        </w:rPr>
        <w:t>Objednatel</w:t>
      </w:r>
      <w:r w:rsidR="00E9097C" w:rsidRPr="00355E5E">
        <w:rPr>
          <w:rFonts w:ascii="Book Antiqua" w:hAnsi="Book Antiqua" w:cs="Arial"/>
        </w:rPr>
        <w:t xml:space="preserve">em. Datem uskutečnění zdanitelného plnění je den podpisu protokolu o předání a převzetí předmětu plnění </w:t>
      </w:r>
      <w:r w:rsidR="00C85317" w:rsidRPr="00355E5E">
        <w:rPr>
          <w:rFonts w:ascii="Book Antiqua" w:hAnsi="Book Antiqua" w:cs="Arial"/>
        </w:rPr>
        <w:t>Objednatel</w:t>
      </w:r>
      <w:r w:rsidR="00E9097C" w:rsidRPr="00355E5E">
        <w:rPr>
          <w:rFonts w:ascii="Book Antiqua" w:hAnsi="Book Antiqua" w:cs="Arial"/>
        </w:rPr>
        <w:t>em.</w:t>
      </w:r>
    </w:p>
    <w:p w14:paraId="6B13823C" w14:textId="77777777" w:rsidR="004D3C78" w:rsidRPr="00355E5E" w:rsidRDefault="004D3C78" w:rsidP="0082203C">
      <w:pPr>
        <w:numPr>
          <w:ilvl w:val="1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Cena dílčí části plnění dle čl. VI. odst. 2.2. této Smlouvy </w:t>
      </w:r>
      <w:r w:rsidR="00181D30" w:rsidRPr="00355E5E">
        <w:rPr>
          <w:rFonts w:ascii="Book Antiqua" w:hAnsi="Book Antiqua" w:cs="Arial"/>
        </w:rPr>
        <w:t xml:space="preserve">bude uhrazena </w:t>
      </w:r>
      <w:r w:rsidR="00181D30" w:rsidRPr="00355E5E">
        <w:rPr>
          <w:rFonts w:ascii="Book Antiqua" w:hAnsi="Book Antiqua" w:cs="Arial"/>
          <w:b/>
          <w:bCs/>
        </w:rPr>
        <w:t>jednorázově</w:t>
      </w:r>
      <w:r w:rsidR="00181D30" w:rsidRPr="00355E5E">
        <w:rPr>
          <w:rFonts w:ascii="Book Antiqua" w:hAnsi="Book Antiqua" w:cs="Arial"/>
        </w:rPr>
        <w:t xml:space="preserve">, a to po předání a převzetí plnění a podpisu protokolu dle čl. V. odst. 10. této Smlouvy </w:t>
      </w:r>
      <w:r w:rsidR="00C85317" w:rsidRPr="00355E5E">
        <w:rPr>
          <w:rFonts w:ascii="Book Antiqua" w:hAnsi="Book Antiqua" w:cs="Arial"/>
        </w:rPr>
        <w:t>Objednatel</w:t>
      </w:r>
      <w:r w:rsidR="00181D30" w:rsidRPr="00355E5E">
        <w:rPr>
          <w:rFonts w:ascii="Book Antiqua" w:hAnsi="Book Antiqua" w:cs="Arial"/>
        </w:rPr>
        <w:t xml:space="preserve">em. Datem uskutečnění zdanitelného plnění je den podpisu protokolu o předání a převzetí předmětu plnění </w:t>
      </w:r>
      <w:r w:rsidR="00C85317" w:rsidRPr="00355E5E">
        <w:rPr>
          <w:rFonts w:ascii="Book Antiqua" w:hAnsi="Book Antiqua" w:cs="Arial"/>
        </w:rPr>
        <w:t>Objednatel</w:t>
      </w:r>
      <w:r w:rsidR="00181D30" w:rsidRPr="00355E5E">
        <w:rPr>
          <w:rFonts w:ascii="Book Antiqua" w:hAnsi="Book Antiqua" w:cs="Arial"/>
        </w:rPr>
        <w:t>em.</w:t>
      </w:r>
    </w:p>
    <w:p w14:paraId="66781EBF" w14:textId="77777777" w:rsidR="00146D01" w:rsidRPr="00355E5E" w:rsidRDefault="005C3D27" w:rsidP="0082203C">
      <w:pPr>
        <w:numPr>
          <w:ilvl w:val="1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Cena dílčí části plnění </w:t>
      </w:r>
      <w:r w:rsidR="00E50C78" w:rsidRPr="00355E5E">
        <w:rPr>
          <w:rFonts w:ascii="Book Antiqua" w:hAnsi="Book Antiqua" w:cs="Arial"/>
        </w:rPr>
        <w:t>dle čl. VI. odst. 2.</w:t>
      </w:r>
      <w:r w:rsidR="004D3C78" w:rsidRPr="00355E5E">
        <w:rPr>
          <w:rFonts w:ascii="Book Antiqua" w:hAnsi="Book Antiqua" w:cs="Arial"/>
        </w:rPr>
        <w:t>3</w:t>
      </w:r>
      <w:r w:rsidR="00E50C78" w:rsidRPr="00355E5E">
        <w:rPr>
          <w:rFonts w:ascii="Book Antiqua" w:hAnsi="Book Antiqua" w:cs="Arial"/>
        </w:rPr>
        <w:t xml:space="preserve">. této Smlouvy </w:t>
      </w:r>
      <w:r w:rsidRPr="00355E5E">
        <w:rPr>
          <w:rFonts w:ascii="Book Antiqua" w:hAnsi="Book Antiqua" w:cs="Arial"/>
        </w:rPr>
        <w:t xml:space="preserve">bude hrazena </w:t>
      </w:r>
      <w:r w:rsidR="00E50C78" w:rsidRPr="00355E5E">
        <w:rPr>
          <w:rFonts w:ascii="Book Antiqua" w:hAnsi="Book Antiqua" w:cs="Arial"/>
        </w:rPr>
        <w:t xml:space="preserve">postupně </w:t>
      </w:r>
      <w:r w:rsidR="00562584" w:rsidRPr="00355E5E">
        <w:rPr>
          <w:rFonts w:ascii="Book Antiqua" w:hAnsi="Book Antiqua" w:cs="Arial"/>
          <w:b/>
          <w:bCs/>
        </w:rPr>
        <w:t>v pravidelných</w:t>
      </w:r>
      <w:r w:rsidR="00834861" w:rsidRPr="00355E5E">
        <w:rPr>
          <w:rFonts w:ascii="Book Antiqua" w:hAnsi="Book Antiqua" w:cs="Arial"/>
          <w:b/>
          <w:bCs/>
        </w:rPr>
        <w:t xml:space="preserve"> </w:t>
      </w:r>
      <w:r w:rsidR="00FA3C2C" w:rsidRPr="00355E5E">
        <w:rPr>
          <w:rFonts w:ascii="Book Antiqua" w:hAnsi="Book Antiqua" w:cs="Arial"/>
          <w:b/>
          <w:bCs/>
        </w:rPr>
        <w:t xml:space="preserve">ročních </w:t>
      </w:r>
      <w:r w:rsidR="001C1808" w:rsidRPr="00355E5E">
        <w:rPr>
          <w:rFonts w:ascii="Book Antiqua" w:hAnsi="Book Antiqua" w:cs="Arial"/>
          <w:b/>
          <w:bCs/>
        </w:rPr>
        <w:t xml:space="preserve">paušálních </w:t>
      </w:r>
      <w:r w:rsidR="00834861" w:rsidRPr="00355E5E">
        <w:rPr>
          <w:rFonts w:ascii="Book Antiqua" w:hAnsi="Book Antiqua" w:cs="Arial"/>
          <w:b/>
          <w:bCs/>
        </w:rPr>
        <w:t>platbách</w:t>
      </w:r>
      <w:r w:rsidR="00834861" w:rsidRPr="00355E5E">
        <w:rPr>
          <w:rFonts w:ascii="Book Antiqua" w:hAnsi="Book Antiqua" w:cs="Arial"/>
        </w:rPr>
        <w:t>, ve</w:t>
      </w:r>
      <w:r w:rsidRPr="00355E5E">
        <w:rPr>
          <w:rFonts w:ascii="Book Antiqua" w:hAnsi="Book Antiqua" w:cs="Arial"/>
        </w:rPr>
        <w:t xml:space="preserve"> výši</w:t>
      </w:r>
      <w:r w:rsidR="00834861" w:rsidRPr="00355E5E">
        <w:rPr>
          <w:rFonts w:ascii="Book Antiqua" w:hAnsi="Book Antiqua" w:cs="Arial"/>
        </w:rPr>
        <w:t xml:space="preserve"> </w:t>
      </w:r>
      <w:r w:rsidR="00562584" w:rsidRPr="00355E5E">
        <w:rPr>
          <w:rFonts w:ascii="Book Antiqua" w:hAnsi="Book Antiqua" w:cs="Arial"/>
        </w:rPr>
        <w:t xml:space="preserve">podílu </w:t>
      </w:r>
      <w:r w:rsidR="000A17A4" w:rsidRPr="00355E5E">
        <w:rPr>
          <w:rFonts w:ascii="Book Antiqua" w:hAnsi="Book Antiqua" w:cs="Arial"/>
        </w:rPr>
        <w:t>připadajícího na roční plnění</w:t>
      </w:r>
      <w:r w:rsidR="00F557B8" w:rsidRPr="00355E5E">
        <w:rPr>
          <w:rFonts w:ascii="Book Antiqua" w:hAnsi="Book Antiqua" w:cs="Arial"/>
        </w:rPr>
        <w:t xml:space="preserve"> dle odst. 2.</w:t>
      </w:r>
      <w:r w:rsidR="004D3C78" w:rsidRPr="00355E5E">
        <w:rPr>
          <w:rFonts w:ascii="Book Antiqua" w:hAnsi="Book Antiqua" w:cs="Arial"/>
        </w:rPr>
        <w:t>3</w:t>
      </w:r>
      <w:r w:rsidR="00F557B8" w:rsidRPr="00355E5E">
        <w:rPr>
          <w:rFonts w:ascii="Book Antiqua" w:hAnsi="Book Antiqua" w:cs="Arial"/>
        </w:rPr>
        <w:t>.1</w:t>
      </w:r>
      <w:r w:rsidR="001658A4" w:rsidRPr="00355E5E">
        <w:rPr>
          <w:rFonts w:ascii="Book Antiqua" w:hAnsi="Book Antiqua" w:cs="Arial"/>
        </w:rPr>
        <w:t>.</w:t>
      </w:r>
      <w:r w:rsidR="00851E89" w:rsidRPr="00355E5E">
        <w:rPr>
          <w:rFonts w:ascii="Book Antiqua" w:hAnsi="Book Antiqua" w:cs="Arial"/>
        </w:rPr>
        <w:t xml:space="preserve"> a odst. 2.3.2.</w:t>
      </w:r>
      <w:r w:rsidR="001658A4" w:rsidRPr="00355E5E">
        <w:rPr>
          <w:rFonts w:ascii="Book Antiqua" w:hAnsi="Book Antiqua" w:cs="Arial"/>
        </w:rPr>
        <w:t xml:space="preserve"> </w:t>
      </w:r>
      <w:r w:rsidR="003B4F25" w:rsidRPr="00355E5E">
        <w:rPr>
          <w:rFonts w:ascii="Book Antiqua" w:hAnsi="Book Antiqua" w:cs="Arial"/>
        </w:rPr>
        <w:t>tohoto článku Smlouvy</w:t>
      </w:r>
      <w:r w:rsidR="000A17A4" w:rsidRPr="00355E5E">
        <w:rPr>
          <w:rFonts w:ascii="Book Antiqua" w:hAnsi="Book Antiqua" w:cs="Arial"/>
        </w:rPr>
        <w:t xml:space="preserve">, a to </w:t>
      </w:r>
      <w:r w:rsidR="002019E6" w:rsidRPr="00355E5E">
        <w:rPr>
          <w:rFonts w:ascii="Book Antiqua" w:hAnsi="Book Antiqua" w:cs="Arial"/>
        </w:rPr>
        <w:t>pro</w:t>
      </w:r>
      <w:r w:rsidR="005B5E41" w:rsidRPr="00355E5E">
        <w:rPr>
          <w:rFonts w:ascii="Book Antiqua" w:hAnsi="Book Antiqua" w:cs="Arial"/>
        </w:rPr>
        <w:t xml:space="preserve"> každý </w:t>
      </w:r>
      <w:r w:rsidR="00EF08AD" w:rsidRPr="00355E5E">
        <w:rPr>
          <w:rFonts w:ascii="Book Antiqua" w:hAnsi="Book Antiqua" w:cs="Arial"/>
        </w:rPr>
        <w:t xml:space="preserve">nadcházející </w:t>
      </w:r>
      <w:r w:rsidR="005B5E41" w:rsidRPr="00355E5E">
        <w:rPr>
          <w:rFonts w:ascii="Book Antiqua" w:hAnsi="Book Antiqua" w:cs="Arial"/>
        </w:rPr>
        <w:t>rok</w:t>
      </w:r>
      <w:r w:rsidR="00782DD8" w:rsidRPr="00355E5E">
        <w:rPr>
          <w:rFonts w:ascii="Book Antiqua" w:hAnsi="Book Antiqua" w:cs="Arial"/>
        </w:rPr>
        <w:t xml:space="preserve"> </w:t>
      </w:r>
      <w:r w:rsidR="00782DD8" w:rsidRPr="00355E5E">
        <w:rPr>
          <w:rFonts w:ascii="Book Antiqua" w:hAnsi="Book Antiqua" w:cs="Arial"/>
          <w:b/>
          <w:bCs/>
        </w:rPr>
        <w:t>předem</w:t>
      </w:r>
      <w:r w:rsidR="005B5E41" w:rsidRPr="00355E5E">
        <w:rPr>
          <w:rFonts w:ascii="Book Antiqua" w:hAnsi="Book Antiqua" w:cs="Arial"/>
        </w:rPr>
        <w:t>. Datem uskutečnění zdanitelného plnění je den výročí</w:t>
      </w:r>
      <w:r w:rsidR="003E3131" w:rsidRPr="00355E5E">
        <w:rPr>
          <w:rFonts w:ascii="Book Antiqua" w:hAnsi="Book Antiqua" w:cs="Arial"/>
        </w:rPr>
        <w:t xml:space="preserve"> zahájení poskytování technické podpory dle</w:t>
      </w:r>
      <w:r w:rsidR="005B5E41" w:rsidRPr="00355E5E">
        <w:rPr>
          <w:rFonts w:ascii="Book Antiqua" w:hAnsi="Book Antiqua" w:cs="Arial"/>
        </w:rPr>
        <w:t xml:space="preserve"> této Smlouvy.</w:t>
      </w:r>
      <w:r w:rsidR="00FA3C2C" w:rsidRPr="00355E5E">
        <w:rPr>
          <w:rFonts w:ascii="Book Antiqua" w:hAnsi="Book Antiqua" w:cs="Arial"/>
        </w:rPr>
        <w:t xml:space="preserve"> </w:t>
      </w:r>
      <w:r w:rsidR="006D68FB" w:rsidRPr="00355E5E">
        <w:rPr>
          <w:rFonts w:ascii="Book Antiqua" w:hAnsi="Book Antiqua" w:cs="Arial"/>
        </w:rPr>
        <w:t xml:space="preserve">Pro první rok </w:t>
      </w:r>
      <w:r w:rsidR="009909BE" w:rsidRPr="00355E5E">
        <w:rPr>
          <w:rFonts w:ascii="Book Antiqua" w:hAnsi="Book Antiqua" w:cs="Arial"/>
        </w:rPr>
        <w:t>poskytování technické podpory se za datum uskutečnění zdanitelného plnění považuje první den zahájení poskytování technické podpory následující po předání a převzetí předmětu plnění</w:t>
      </w:r>
      <w:r w:rsidR="00B3462E"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Objednatel</w:t>
      </w:r>
      <w:r w:rsidR="00B3462E" w:rsidRPr="00355E5E">
        <w:rPr>
          <w:rFonts w:ascii="Book Antiqua" w:hAnsi="Book Antiqua" w:cs="Arial"/>
        </w:rPr>
        <w:t>em.</w:t>
      </w:r>
    </w:p>
    <w:p w14:paraId="2940756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8E4DF77" w14:textId="77777777" w:rsidR="00AA33B3" w:rsidRPr="00355E5E" w:rsidRDefault="00C85317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 w:cs="Arial"/>
        </w:rPr>
        <w:t>Dodavatel</w:t>
      </w:r>
      <w:r w:rsidR="00572AD0" w:rsidRPr="00355E5E">
        <w:rPr>
          <w:rFonts w:ascii="Book Antiqua" w:hAnsi="Book Antiqua" w:cs="Arial"/>
        </w:rPr>
        <w:t xml:space="preserve"> </w:t>
      </w:r>
      <w:r w:rsidR="00AA33B3" w:rsidRPr="00355E5E">
        <w:rPr>
          <w:rFonts w:ascii="Book Antiqua" w:hAnsi="Book Antiqua" w:cs="Arial"/>
        </w:rPr>
        <w:t xml:space="preserve">vystaví </w:t>
      </w:r>
      <w:r w:rsidRPr="00355E5E">
        <w:rPr>
          <w:rFonts w:ascii="Book Antiqua" w:hAnsi="Book Antiqua" w:cs="Arial"/>
        </w:rPr>
        <w:t>Objednatel</w:t>
      </w:r>
      <w:r w:rsidR="00AA33B3" w:rsidRPr="00355E5E">
        <w:rPr>
          <w:rFonts w:ascii="Book Antiqua" w:hAnsi="Book Antiqua" w:cs="Arial"/>
        </w:rPr>
        <w:t xml:space="preserve">i </w:t>
      </w:r>
      <w:r w:rsidR="00EF3009" w:rsidRPr="00355E5E">
        <w:rPr>
          <w:rFonts w:ascii="Book Antiqua" w:hAnsi="Book Antiqua" w:cs="Arial"/>
        </w:rPr>
        <w:t>daňový doklad (</w:t>
      </w:r>
      <w:r w:rsidR="00AA33B3" w:rsidRPr="00355E5E">
        <w:rPr>
          <w:rFonts w:ascii="Book Antiqua" w:hAnsi="Book Antiqua" w:cs="Arial"/>
        </w:rPr>
        <w:t>fakturu</w:t>
      </w:r>
      <w:r w:rsidR="00EF3009" w:rsidRPr="00355E5E">
        <w:rPr>
          <w:rFonts w:ascii="Book Antiqua" w:hAnsi="Book Antiqua" w:cs="Arial"/>
        </w:rPr>
        <w:t xml:space="preserve">) na plnění v souladu s odst. </w:t>
      </w:r>
      <w:r w:rsidR="00D429D1" w:rsidRPr="00355E5E">
        <w:rPr>
          <w:rFonts w:ascii="Book Antiqua" w:hAnsi="Book Antiqua" w:cs="Arial"/>
        </w:rPr>
        <w:t>4</w:t>
      </w:r>
      <w:r w:rsidR="00EF3009" w:rsidRPr="00355E5E">
        <w:rPr>
          <w:rFonts w:ascii="Book Antiqua" w:hAnsi="Book Antiqua" w:cs="Arial"/>
        </w:rPr>
        <w:t>.</w:t>
      </w:r>
      <w:r w:rsidR="00F40932" w:rsidRPr="00355E5E">
        <w:rPr>
          <w:rFonts w:ascii="Book Antiqua" w:hAnsi="Book Antiqua" w:cs="Arial"/>
        </w:rPr>
        <w:t xml:space="preserve"> </w:t>
      </w:r>
      <w:r w:rsidR="00EF3009" w:rsidRPr="00355E5E">
        <w:rPr>
          <w:rFonts w:ascii="Book Antiqua" w:hAnsi="Book Antiqua" w:cs="Arial"/>
        </w:rPr>
        <w:t>tohoto článku Smlouvy</w:t>
      </w:r>
      <w:r w:rsidR="00AA33B3" w:rsidRPr="00355E5E">
        <w:rPr>
          <w:rFonts w:ascii="Book Antiqua" w:hAnsi="Book Antiqua" w:cs="Arial"/>
        </w:rPr>
        <w:t xml:space="preserve">. Minimální doba splatnosti faktury vystavené ze strany </w:t>
      </w:r>
      <w:r w:rsidRPr="00355E5E">
        <w:rPr>
          <w:rFonts w:ascii="Book Antiqua" w:hAnsi="Book Antiqua" w:cs="Arial"/>
        </w:rPr>
        <w:t>Dodavatel</w:t>
      </w:r>
      <w:r w:rsidR="00EF3009" w:rsidRPr="00355E5E">
        <w:rPr>
          <w:rFonts w:ascii="Book Antiqua" w:hAnsi="Book Antiqua" w:cs="Arial"/>
        </w:rPr>
        <w:t xml:space="preserve">e </w:t>
      </w:r>
      <w:r w:rsidR="00AA33B3" w:rsidRPr="00355E5E">
        <w:rPr>
          <w:rFonts w:ascii="Book Antiqua" w:hAnsi="Book Antiqua" w:cs="Arial"/>
        </w:rPr>
        <w:t>bude činit 30 dní od doručení</w:t>
      </w:r>
      <w:r w:rsidR="00EF3009" w:rsidRPr="00355E5E">
        <w:rPr>
          <w:rFonts w:ascii="Book Antiqua" w:hAnsi="Book Antiqua" w:cs="Arial"/>
        </w:rPr>
        <w:t xml:space="preserve"> faktury </w:t>
      </w:r>
      <w:r w:rsidRPr="00355E5E">
        <w:rPr>
          <w:rFonts w:ascii="Book Antiqua" w:hAnsi="Book Antiqua" w:cs="Arial"/>
        </w:rPr>
        <w:t>Objednatel</w:t>
      </w:r>
      <w:r w:rsidR="00EF3009" w:rsidRPr="00355E5E">
        <w:rPr>
          <w:rFonts w:ascii="Book Antiqua" w:hAnsi="Book Antiqua" w:cs="Arial"/>
        </w:rPr>
        <w:t>i</w:t>
      </w:r>
      <w:r w:rsidR="00AA33B3" w:rsidRPr="00355E5E">
        <w:rPr>
          <w:rFonts w:ascii="Book Antiqua" w:hAnsi="Book Antiqua" w:cs="Arial"/>
        </w:rPr>
        <w:t xml:space="preserve">. Faktura bude splňovat náležitosti účetního dokladu podle zákona č. 563/1991 Sb., o účetnictví, ve znění pozdějších předpisů, a daňového dokladu </w:t>
      </w:r>
      <w:r w:rsidR="00EF3009" w:rsidRPr="00355E5E">
        <w:rPr>
          <w:rFonts w:ascii="Book Antiqua" w:hAnsi="Book Antiqua" w:cs="Arial"/>
        </w:rPr>
        <w:t>po</w:t>
      </w:r>
      <w:r w:rsidR="00AA33B3" w:rsidRPr="00355E5E">
        <w:rPr>
          <w:rFonts w:ascii="Book Antiqua" w:hAnsi="Book Antiqua" w:cs="Arial"/>
        </w:rPr>
        <w:t>dle zákona č. 235/2004 Sb., o dani z přidané hodnoty</w:t>
      </w:r>
      <w:r w:rsidR="00EF3009" w:rsidRPr="00355E5E">
        <w:rPr>
          <w:rFonts w:ascii="Book Antiqua" w:hAnsi="Book Antiqua" w:cs="Arial"/>
        </w:rPr>
        <w:t>, ve znění pozdějších předpisů</w:t>
      </w:r>
      <w:r w:rsidR="00AA33B3" w:rsidRPr="00355E5E">
        <w:rPr>
          <w:rFonts w:ascii="Book Antiqua" w:hAnsi="Book Antiqua"/>
        </w:rPr>
        <w:t>.</w:t>
      </w:r>
    </w:p>
    <w:p w14:paraId="6F5D930C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/>
        </w:rPr>
      </w:pPr>
    </w:p>
    <w:p w14:paraId="73DF23C0" w14:textId="77777777" w:rsidR="00AA33B3" w:rsidRPr="00355E5E" w:rsidRDefault="00C85317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bookmarkStart w:id="18" w:name="_Hlk207982372"/>
      <w:r w:rsidRPr="00355E5E">
        <w:rPr>
          <w:rFonts w:ascii="Book Antiqua" w:hAnsi="Book Antiqua"/>
        </w:rPr>
        <w:t>Dodavatel</w:t>
      </w:r>
      <w:r w:rsidR="00AA33B3" w:rsidRPr="00355E5E">
        <w:rPr>
          <w:rFonts w:ascii="Book Antiqua" w:hAnsi="Book Antiqua"/>
        </w:rPr>
        <w:t xml:space="preserve"> je povinen vystavit a předat veškeré </w:t>
      </w:r>
      <w:r w:rsidR="002439A0" w:rsidRPr="00355E5E">
        <w:rPr>
          <w:rFonts w:ascii="Book Antiqua" w:hAnsi="Book Antiqua"/>
        </w:rPr>
        <w:t>faktury</w:t>
      </w:r>
      <w:r w:rsidR="00AA33B3" w:rsidRPr="00355E5E">
        <w:rPr>
          <w:rFonts w:ascii="Book Antiqua" w:hAnsi="Book Antiqua"/>
        </w:rPr>
        <w:t xml:space="preserve"> v elektronickém formátu PDF</w:t>
      </w:r>
      <w:r w:rsidR="000F6975" w:rsidRPr="00355E5E">
        <w:rPr>
          <w:rFonts w:ascii="Book Antiqua" w:hAnsi="Book Antiqua" w:cs="Arial"/>
        </w:rPr>
        <w:t>,</w:t>
      </w:r>
      <w:r w:rsidR="007A5196" w:rsidRPr="00355E5E">
        <w:rPr>
          <w:rFonts w:ascii="Book Antiqua" w:hAnsi="Book Antiqua" w:cs="Arial"/>
        </w:rPr>
        <w:t xml:space="preserve"> </w:t>
      </w:r>
      <w:r w:rsidR="000F6975" w:rsidRPr="00355E5E">
        <w:rPr>
          <w:rFonts w:ascii="Book Antiqua" w:hAnsi="Book Antiqua" w:cs="Arial"/>
        </w:rPr>
        <w:t>přičemž součástí zaslaného dokumentu bude i faktura ve formátu</w:t>
      </w:r>
      <w:r w:rsidR="000F6975" w:rsidRPr="00355E5E">
        <w:rPr>
          <w:rFonts w:ascii="Book Antiqua" w:hAnsi="Book Antiqua"/>
        </w:rPr>
        <w:t xml:space="preserve"> </w:t>
      </w:r>
      <w:r w:rsidR="007A5196" w:rsidRPr="00355E5E">
        <w:rPr>
          <w:rFonts w:ascii="Book Antiqua" w:hAnsi="Book Antiqua"/>
        </w:rPr>
        <w:t>ISDOC / ISDOCX</w:t>
      </w:r>
      <w:r w:rsidR="00AA33B3" w:rsidRPr="00355E5E">
        <w:rPr>
          <w:rFonts w:ascii="Book Antiqua" w:hAnsi="Book Antiqua" w:cs="Arial"/>
        </w:rPr>
        <w:t>, a</w:t>
      </w:r>
      <w:r w:rsidR="002439A0" w:rsidRPr="00355E5E">
        <w:rPr>
          <w:rFonts w:ascii="Book Antiqua" w:hAnsi="Book Antiqua" w:cs="Arial"/>
        </w:rPr>
        <w:t xml:space="preserve"> </w:t>
      </w:r>
      <w:r w:rsidR="00AA33B3" w:rsidRPr="00355E5E">
        <w:rPr>
          <w:rFonts w:ascii="Book Antiqua" w:hAnsi="Book Antiqua" w:cs="Arial"/>
        </w:rPr>
        <w:t xml:space="preserve">zaslat je </w:t>
      </w:r>
      <w:r w:rsidR="004E58F0" w:rsidRPr="00355E5E">
        <w:rPr>
          <w:rFonts w:ascii="Book Antiqua" w:hAnsi="Book Antiqua" w:cs="Arial"/>
        </w:rPr>
        <w:t xml:space="preserve">datovou zprávou do Datové schránky </w:t>
      </w:r>
      <w:r w:rsidRPr="00355E5E">
        <w:rPr>
          <w:rFonts w:ascii="Book Antiqua" w:hAnsi="Book Antiqua" w:cs="Arial"/>
        </w:rPr>
        <w:t>Objednatel</w:t>
      </w:r>
      <w:r w:rsidR="004E58F0" w:rsidRPr="00355E5E">
        <w:rPr>
          <w:rFonts w:ascii="Book Antiqua" w:hAnsi="Book Antiqua" w:cs="Arial"/>
        </w:rPr>
        <w:t>e – ID</w:t>
      </w:r>
      <w:r w:rsidR="00802938" w:rsidRPr="00355E5E">
        <w:rPr>
          <w:rFonts w:ascii="Book Antiqua" w:hAnsi="Book Antiqua" w:cs="Arial"/>
        </w:rPr>
        <w:t>D</w:t>
      </w:r>
      <w:r w:rsidR="004E58F0" w:rsidRPr="00355E5E">
        <w:rPr>
          <w:rFonts w:ascii="Book Antiqua" w:hAnsi="Book Antiqua" w:cs="Arial"/>
        </w:rPr>
        <w:t xml:space="preserve">S: </w:t>
      </w:r>
      <w:r w:rsidR="00C80BE2" w:rsidRPr="00355E5E">
        <w:rPr>
          <w:rFonts w:ascii="Book Antiqua" w:hAnsi="Book Antiqua" w:cs="Arial"/>
        </w:rPr>
        <w:t>ns4a987</w:t>
      </w:r>
      <w:r w:rsidR="007A5196" w:rsidRPr="00355E5E">
        <w:rPr>
          <w:rFonts w:ascii="Book Antiqua" w:hAnsi="Book Antiqua" w:cs="Arial"/>
        </w:rPr>
        <w:t xml:space="preserve"> nebo na email </w:t>
      </w:r>
      <w:hyperlink r:id="rId12" w:history="1">
        <w:r w:rsidR="007A5196" w:rsidRPr="00355E5E">
          <w:rPr>
            <w:rStyle w:val="Hypertextovodkaz"/>
            <w:rFonts w:ascii="Book Antiqua" w:hAnsi="Book Antiqua" w:cs="Arial"/>
            <w:color w:val="auto"/>
          </w:rPr>
          <w:t>fakturace@muznojmo.cz</w:t>
        </w:r>
      </w:hyperlink>
      <w:r w:rsidR="007A5196" w:rsidRPr="00355E5E">
        <w:rPr>
          <w:rFonts w:ascii="Book Antiqua" w:hAnsi="Book Antiqua" w:cs="Arial"/>
        </w:rPr>
        <w:t>.</w:t>
      </w:r>
    </w:p>
    <w:bookmarkEnd w:id="18"/>
    <w:p w14:paraId="526B684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D8C1214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Nezbytnou přílohou faktury bude zejména soupis skutečně </w:t>
      </w:r>
      <w:r w:rsidR="00257A19" w:rsidRPr="00355E5E">
        <w:rPr>
          <w:rFonts w:ascii="Book Antiqua" w:hAnsi="Book Antiqua" w:cs="Arial"/>
        </w:rPr>
        <w:t>dodaného plnění a</w:t>
      </w:r>
      <w:r w:rsidRPr="00355E5E">
        <w:rPr>
          <w:rFonts w:ascii="Book Antiqua" w:hAnsi="Book Antiqua" w:cs="Arial"/>
        </w:rPr>
        <w:t xml:space="preserve"> provedených prací</w:t>
      </w:r>
      <w:r w:rsidR="008942EC" w:rsidRPr="00355E5E">
        <w:rPr>
          <w:rFonts w:ascii="Book Antiqua" w:hAnsi="Book Antiqua" w:cs="Arial"/>
        </w:rPr>
        <w:t xml:space="preserve"> – zjišťovací protokol</w:t>
      </w:r>
      <w:r w:rsidRPr="00355E5E">
        <w:rPr>
          <w:rFonts w:ascii="Book Antiqua" w:hAnsi="Book Antiqua" w:cs="Arial"/>
        </w:rPr>
        <w:t xml:space="preserve">. Přílohy budou připojeny v souboru ZIP v pořadí – 1. faktura jako hlavní dokument, 2. přílohy k faktuře jako příloha dokumentu. </w:t>
      </w:r>
      <w:r w:rsidR="00257A19" w:rsidRPr="00355E5E">
        <w:rPr>
          <w:rFonts w:ascii="Book Antiqua" w:hAnsi="Book Antiqua" w:cs="Arial"/>
        </w:rPr>
        <w:t>Plnění či práce</w:t>
      </w:r>
      <w:r w:rsidRPr="00355E5E">
        <w:rPr>
          <w:rFonts w:ascii="Book Antiqua" w:hAnsi="Book Antiqua" w:cs="Arial"/>
        </w:rPr>
        <w:t xml:space="preserve">, které provedl </w:t>
      </w:r>
      <w:r w:rsidR="00C85317" w:rsidRPr="00355E5E">
        <w:rPr>
          <w:rFonts w:ascii="Book Antiqua" w:hAnsi="Book Antiqua" w:cs="Arial"/>
        </w:rPr>
        <w:t>Dodavatel</w:t>
      </w:r>
      <w:r w:rsidR="00257A19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 xml:space="preserve">bez souhlasu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nad rámec předmětu této </w:t>
      </w:r>
      <w:r w:rsidR="00257A19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mlouvy, nebudou do soupisu </w:t>
      </w:r>
      <w:r w:rsidR="00257A19" w:rsidRPr="00355E5E">
        <w:rPr>
          <w:rFonts w:ascii="Book Antiqua" w:hAnsi="Book Antiqua" w:cs="Arial"/>
        </w:rPr>
        <w:t xml:space="preserve">skutečně dodaného plnění a provedených prací </w:t>
      </w:r>
      <w:r w:rsidRPr="00355E5E">
        <w:rPr>
          <w:rFonts w:ascii="Book Antiqua" w:hAnsi="Book Antiqua" w:cs="Arial"/>
        </w:rPr>
        <w:t xml:space="preserve">zařazeny a považují se za součást celkové ceny, vyjma případů, kdy se </w:t>
      </w:r>
      <w:r w:rsidR="00257A19" w:rsidRPr="00355E5E">
        <w:rPr>
          <w:rFonts w:ascii="Book Antiqua" w:hAnsi="Book Antiqua" w:cs="Arial"/>
        </w:rPr>
        <w:t xml:space="preserve">smluvní </w:t>
      </w:r>
      <w:r w:rsidRPr="00355E5E">
        <w:rPr>
          <w:rFonts w:ascii="Book Antiqua" w:hAnsi="Book Antiqua" w:cs="Arial"/>
        </w:rPr>
        <w:t>strany písemně dohodnou jinak.</w:t>
      </w:r>
    </w:p>
    <w:p w14:paraId="019E8281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9013E72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Faktur</w:t>
      </w:r>
      <w:r w:rsidR="004C28E3" w:rsidRPr="00355E5E">
        <w:rPr>
          <w:rFonts w:ascii="Book Antiqua" w:hAnsi="Book Antiqua" w:cs="Arial"/>
        </w:rPr>
        <w:t>y</w:t>
      </w:r>
      <w:r w:rsidRPr="00355E5E">
        <w:rPr>
          <w:rFonts w:ascii="Book Antiqua" w:hAnsi="Book Antiqua" w:cs="Arial"/>
        </w:rPr>
        <w:t xml:space="preserve"> bud</w:t>
      </w:r>
      <w:r w:rsidR="004C28E3" w:rsidRPr="00355E5E">
        <w:rPr>
          <w:rFonts w:ascii="Book Antiqua" w:hAnsi="Book Antiqua" w:cs="Arial"/>
        </w:rPr>
        <w:t>ou</w:t>
      </w:r>
      <w:r w:rsidRPr="00355E5E">
        <w:rPr>
          <w:rFonts w:ascii="Book Antiqua" w:hAnsi="Book Antiqua" w:cs="Arial"/>
        </w:rPr>
        <w:t xml:space="preserve"> nad rámec zákonem požadovaných náležitostí </w:t>
      </w:r>
      <w:bookmarkStart w:id="19" w:name="_Hlk206683411"/>
      <w:r w:rsidRPr="00355E5E">
        <w:rPr>
          <w:rFonts w:ascii="Book Antiqua" w:hAnsi="Book Antiqua" w:cs="Arial"/>
        </w:rPr>
        <w:t>(§ 29 zákona č. 235/2004 Sb., o dani z přidané hodnoty</w:t>
      </w:r>
      <w:r w:rsidR="00501A3E" w:rsidRPr="00355E5E">
        <w:rPr>
          <w:rFonts w:ascii="Book Antiqua" w:hAnsi="Book Antiqua"/>
        </w:rPr>
        <w:t>, ve znění pozdějších předpisů</w:t>
      </w:r>
      <w:r w:rsidRPr="00355E5E">
        <w:rPr>
          <w:rFonts w:ascii="Book Antiqua" w:hAnsi="Book Antiqua" w:cs="Arial"/>
        </w:rPr>
        <w:t>)</w:t>
      </w:r>
      <w:bookmarkEnd w:id="19"/>
      <w:r w:rsidRPr="00355E5E">
        <w:rPr>
          <w:rFonts w:ascii="Book Antiqua" w:hAnsi="Book Antiqua" w:cs="Arial"/>
        </w:rPr>
        <w:t xml:space="preserve"> pro daňový doklad obsahovat také: </w:t>
      </w:r>
    </w:p>
    <w:p w14:paraId="7FC55C00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bookmarkStart w:id="20" w:name="_Hlk207032514"/>
      <w:r w:rsidRPr="00355E5E">
        <w:rPr>
          <w:rFonts w:ascii="Book Antiqua" w:hAnsi="Book Antiqua" w:cs="Arial"/>
          <w:szCs w:val="22"/>
        </w:rPr>
        <w:t xml:space="preserve">číslo a datum vystavení faktury, </w:t>
      </w:r>
    </w:p>
    <w:p w14:paraId="51676755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číslo </w:t>
      </w:r>
      <w:r w:rsidR="00FE6BD2" w:rsidRPr="00355E5E">
        <w:rPr>
          <w:rFonts w:ascii="Book Antiqua" w:hAnsi="Book Antiqua" w:cs="Arial"/>
          <w:szCs w:val="22"/>
        </w:rPr>
        <w:t>Smlouvy a</w:t>
      </w:r>
      <w:r w:rsidRPr="00355E5E">
        <w:rPr>
          <w:rFonts w:ascii="Book Antiqua" w:hAnsi="Book Antiqua" w:cs="Arial"/>
          <w:szCs w:val="22"/>
        </w:rPr>
        <w:t xml:space="preserve"> datum jejího uzavření, </w:t>
      </w:r>
    </w:p>
    <w:p w14:paraId="06F4011F" w14:textId="77777777" w:rsidR="008942EC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lastRenderedPageBreak/>
        <w:t>předmět plnění a jeho přesnou specifikaci ve slovním vyjádření,</w:t>
      </w:r>
    </w:p>
    <w:p w14:paraId="59DBC28D" w14:textId="77777777" w:rsidR="004C28E3" w:rsidRPr="00355E5E" w:rsidRDefault="008942EC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</w:rPr>
        <w:t xml:space="preserve">soupis provedených prací </w:t>
      </w:r>
      <w:r w:rsidR="004C28E3" w:rsidRPr="00355E5E">
        <w:rPr>
          <w:rFonts w:ascii="Book Antiqua" w:hAnsi="Book Antiqua"/>
        </w:rPr>
        <w:t xml:space="preserve">a přílohu oboustranně odsouhlasený protokol o předání a převzetí předmětu plnění a zápis o odstranění vad a nedodělků </w:t>
      </w:r>
    </w:p>
    <w:p w14:paraId="5EC36F37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označení banky a číslo účtu, na který musí být zaplaceno (pokud je číslo účtu odlišné od čísla uvedeného v této </w:t>
      </w:r>
      <w:r w:rsidR="0038131A" w:rsidRPr="00355E5E">
        <w:rPr>
          <w:rFonts w:ascii="Book Antiqua" w:hAnsi="Book Antiqua" w:cs="Arial"/>
          <w:szCs w:val="22"/>
        </w:rPr>
        <w:t>S</w:t>
      </w:r>
      <w:r w:rsidRPr="00355E5E">
        <w:rPr>
          <w:rFonts w:ascii="Book Antiqua" w:hAnsi="Book Antiqua" w:cs="Arial"/>
          <w:szCs w:val="22"/>
        </w:rPr>
        <w:t xml:space="preserve">mlouvě, je </w:t>
      </w:r>
      <w:r w:rsidR="00C85317" w:rsidRPr="00355E5E">
        <w:rPr>
          <w:rFonts w:ascii="Book Antiqua" w:hAnsi="Book Antiqua" w:cs="Arial"/>
          <w:szCs w:val="22"/>
        </w:rPr>
        <w:t>Dodavatel</w:t>
      </w:r>
      <w:r w:rsidRPr="00355E5E">
        <w:rPr>
          <w:rFonts w:ascii="Book Antiqua" w:hAnsi="Book Antiqua" w:cs="Arial"/>
          <w:szCs w:val="22"/>
        </w:rPr>
        <w:t xml:space="preserve"> povinen o této skutečnosti informovat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 xml:space="preserve">e), číslo a datum příslušných akceptačních protokolů podepsaných zástupcem </w:t>
      </w:r>
      <w:r w:rsidR="00C85317" w:rsidRPr="00355E5E">
        <w:rPr>
          <w:rFonts w:ascii="Book Antiqua" w:hAnsi="Book Antiqua" w:cs="Arial"/>
          <w:szCs w:val="22"/>
        </w:rPr>
        <w:t>Dodavatel</w:t>
      </w:r>
      <w:r w:rsidR="0038131A" w:rsidRPr="00355E5E">
        <w:rPr>
          <w:rFonts w:ascii="Book Antiqua" w:hAnsi="Book Antiqua" w:cs="Arial"/>
          <w:szCs w:val="22"/>
        </w:rPr>
        <w:t>e</w:t>
      </w:r>
      <w:r w:rsidRPr="00355E5E">
        <w:rPr>
          <w:rFonts w:ascii="Book Antiqua" w:hAnsi="Book Antiqua" w:cs="Arial"/>
          <w:szCs w:val="22"/>
        </w:rPr>
        <w:t xml:space="preserve"> a odsouhlasených zástupcem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>e,</w:t>
      </w:r>
    </w:p>
    <w:p w14:paraId="0A8E8293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lhůtu splatnosti faktury, </w:t>
      </w:r>
    </w:p>
    <w:p w14:paraId="183402F8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název, sídlo, IČO a DIČ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 xml:space="preserve">e a </w:t>
      </w:r>
      <w:r w:rsidR="00C85317" w:rsidRPr="00355E5E">
        <w:rPr>
          <w:rFonts w:ascii="Book Antiqua" w:hAnsi="Book Antiqua" w:cs="Arial"/>
          <w:szCs w:val="22"/>
        </w:rPr>
        <w:t>Dodavatel</w:t>
      </w:r>
      <w:r w:rsidR="0038131A" w:rsidRPr="00355E5E">
        <w:rPr>
          <w:rFonts w:ascii="Book Antiqua" w:hAnsi="Book Antiqua" w:cs="Arial"/>
          <w:szCs w:val="22"/>
        </w:rPr>
        <w:t>e</w:t>
      </w:r>
      <w:r w:rsidRPr="00355E5E">
        <w:rPr>
          <w:rFonts w:ascii="Book Antiqua" w:hAnsi="Book Antiqua" w:cs="Arial"/>
          <w:szCs w:val="22"/>
        </w:rPr>
        <w:t xml:space="preserve">, </w:t>
      </w:r>
    </w:p>
    <w:p w14:paraId="1E629519" w14:textId="77777777" w:rsidR="0038131A" w:rsidRPr="00355E5E" w:rsidRDefault="007F258D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/>
          <w:szCs w:val="18"/>
        </w:rPr>
      </w:pPr>
      <w:r w:rsidRPr="00355E5E">
        <w:rPr>
          <w:rFonts w:ascii="Book Antiqua" w:hAnsi="Book Antiqua"/>
          <w:szCs w:val="18"/>
        </w:rPr>
        <w:t>název a registrační číslo projektu</w:t>
      </w:r>
      <w:r w:rsidR="009502A0" w:rsidRPr="00355E5E">
        <w:rPr>
          <w:rFonts w:ascii="Book Antiqua" w:hAnsi="Book Antiqua"/>
          <w:szCs w:val="18"/>
        </w:rPr>
        <w:t xml:space="preserve">: </w:t>
      </w:r>
      <w:r w:rsidR="00211D9F" w:rsidRPr="00355E5E">
        <w:rPr>
          <w:rFonts w:ascii="Book Antiqua" w:hAnsi="Book Antiqua"/>
          <w:szCs w:val="18"/>
        </w:rPr>
        <w:t>„Bezpečná infrastruktura města Znojma</w:t>
      </w:r>
      <w:r w:rsidR="002F624C" w:rsidRPr="00355E5E">
        <w:rPr>
          <w:rFonts w:ascii="Book Antiqua" w:hAnsi="Book Antiqua"/>
        </w:rPr>
        <w:t xml:space="preserve">“, reg. č. </w:t>
      </w:r>
      <w:r w:rsidR="000F6975" w:rsidRPr="00355E5E">
        <w:rPr>
          <w:rFonts w:ascii="Book Antiqua" w:hAnsi="Book Antiqua"/>
        </w:rPr>
        <w:t>CZ.31.2.0/0.0/0.0/23_093/0008612</w:t>
      </w:r>
      <w:r w:rsidRPr="00355E5E">
        <w:rPr>
          <w:rFonts w:ascii="Book Antiqua" w:hAnsi="Book Antiqua"/>
        </w:rPr>
        <w:t>,</w:t>
      </w:r>
    </w:p>
    <w:p w14:paraId="46FEB1FB" w14:textId="77777777" w:rsidR="00AA33B3" w:rsidRPr="00355E5E" w:rsidRDefault="00AA33B3" w:rsidP="0082203C">
      <w:pPr>
        <w:pStyle w:val="Odstavecseseznamem"/>
        <w:numPr>
          <w:ilvl w:val="0"/>
          <w:numId w:val="13"/>
        </w:numPr>
        <w:spacing w:before="0" w:after="0"/>
        <w:ind w:left="851" w:hanging="284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jméno a podpis osoby</w:t>
      </w:r>
      <w:r w:rsidR="00BC181F" w:rsidRPr="00355E5E">
        <w:rPr>
          <w:rFonts w:ascii="Book Antiqua" w:hAnsi="Book Antiqua" w:cs="Arial"/>
          <w:szCs w:val="22"/>
        </w:rPr>
        <w:t xml:space="preserve"> </w:t>
      </w:r>
      <w:r w:rsidR="00C85317" w:rsidRPr="00355E5E">
        <w:rPr>
          <w:rFonts w:ascii="Book Antiqua" w:hAnsi="Book Antiqua" w:cs="Arial"/>
          <w:szCs w:val="22"/>
        </w:rPr>
        <w:t>Dodavatel</w:t>
      </w:r>
      <w:r w:rsidR="00BC181F" w:rsidRPr="00355E5E">
        <w:rPr>
          <w:rFonts w:ascii="Book Antiqua" w:hAnsi="Book Antiqua" w:cs="Arial"/>
          <w:szCs w:val="22"/>
        </w:rPr>
        <w:t>e</w:t>
      </w:r>
      <w:r w:rsidRPr="00355E5E">
        <w:rPr>
          <w:rFonts w:ascii="Book Antiqua" w:hAnsi="Book Antiqua" w:cs="Arial"/>
          <w:szCs w:val="22"/>
        </w:rPr>
        <w:t>, která fakturu vystavila, včetně kontaktního telefonu.</w:t>
      </w:r>
      <w:bookmarkEnd w:id="20"/>
    </w:p>
    <w:p w14:paraId="33FEB21E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D03EAC3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 w:cs="Arial"/>
        </w:rPr>
        <w:t xml:space="preserve">Nebude-li </w:t>
      </w:r>
      <w:r w:rsidRPr="00355E5E">
        <w:rPr>
          <w:rFonts w:ascii="Book Antiqua" w:hAnsi="Book Antiqua"/>
        </w:rPr>
        <w:t xml:space="preserve">faktura obsahovat </w:t>
      </w:r>
      <w:r w:rsidRPr="00355E5E">
        <w:rPr>
          <w:rFonts w:ascii="Book Antiqua" w:hAnsi="Book Antiqua" w:cs="Arial"/>
        </w:rPr>
        <w:t xml:space="preserve">zákonem či touto </w:t>
      </w:r>
      <w:r w:rsidR="0038290B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mlouvou stanovené </w:t>
      </w:r>
      <w:r w:rsidRPr="00355E5E">
        <w:rPr>
          <w:rFonts w:ascii="Book Antiqua" w:hAnsi="Book Antiqua"/>
        </w:rPr>
        <w:t xml:space="preserve">náležitosti </w:t>
      </w:r>
      <w:r w:rsidRPr="00355E5E">
        <w:rPr>
          <w:rFonts w:ascii="Book Antiqua" w:hAnsi="Book Antiqua" w:cs="Arial"/>
        </w:rPr>
        <w:t>nebo bude chybně vyúčtována cena nebo DPH</w:t>
      </w:r>
      <w:r w:rsidRPr="00355E5E">
        <w:rPr>
          <w:rFonts w:ascii="Book Antiqua" w:hAnsi="Book Antiqua"/>
        </w:rPr>
        <w:t xml:space="preserve">, je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 xml:space="preserve"> oprávněn fakturu </w:t>
      </w:r>
      <w:r w:rsidRPr="00355E5E">
        <w:rPr>
          <w:rFonts w:ascii="Book Antiqua" w:hAnsi="Book Antiqua" w:cs="Arial"/>
        </w:rPr>
        <w:t xml:space="preserve">před uplynutím lhůty </w:t>
      </w:r>
      <w:r w:rsidRPr="00355E5E">
        <w:rPr>
          <w:rFonts w:ascii="Book Antiqua" w:hAnsi="Book Antiqua"/>
        </w:rPr>
        <w:t>splatnosti</w:t>
      </w:r>
      <w:r w:rsidRPr="00355E5E">
        <w:rPr>
          <w:rFonts w:ascii="Book Antiqua" w:hAnsi="Book Antiqua" w:cs="Arial"/>
        </w:rPr>
        <w:t xml:space="preserve"> vrátit </w:t>
      </w:r>
      <w:r w:rsidR="00C85317" w:rsidRPr="00355E5E">
        <w:rPr>
          <w:rFonts w:ascii="Book Antiqua" w:hAnsi="Book Antiqua" w:cs="Arial"/>
        </w:rPr>
        <w:t>Dodavatel</w:t>
      </w:r>
      <w:r w:rsidR="0038290B" w:rsidRPr="00355E5E">
        <w:rPr>
          <w:rFonts w:ascii="Book Antiqua" w:hAnsi="Book Antiqua" w:cs="Arial"/>
        </w:rPr>
        <w:t>i</w:t>
      </w:r>
      <w:r w:rsidRPr="00355E5E">
        <w:rPr>
          <w:rFonts w:ascii="Book Antiqua" w:hAnsi="Book Antiqua" w:cs="Arial"/>
        </w:rPr>
        <w:t xml:space="preserve"> k provedení opravy s vyznačením důvodu vrácení. </w:t>
      </w:r>
      <w:r w:rsidR="00C85317" w:rsidRPr="00355E5E">
        <w:rPr>
          <w:rFonts w:ascii="Book Antiqua" w:hAnsi="Book Antiqua" w:cs="Arial"/>
        </w:rPr>
        <w:t>Dodavatel</w:t>
      </w:r>
      <w:r w:rsidR="004A37F6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provede opravu vystavením nové faktury. Dnem odeslání vadné faktury</w:t>
      </w:r>
      <w:r w:rsidR="004A37F6"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Objednatel</w:t>
      </w:r>
      <w:r w:rsidR="004A37F6" w:rsidRPr="00355E5E">
        <w:rPr>
          <w:rFonts w:ascii="Book Antiqua" w:hAnsi="Book Antiqua" w:cs="Arial"/>
        </w:rPr>
        <w:t xml:space="preserve">em </w:t>
      </w:r>
      <w:r w:rsidR="00C85317" w:rsidRPr="00355E5E">
        <w:rPr>
          <w:rFonts w:ascii="Book Antiqua" w:hAnsi="Book Antiqua" w:cs="Arial"/>
        </w:rPr>
        <w:t>Dodavatel</w:t>
      </w:r>
      <w:r w:rsidR="004A37F6" w:rsidRPr="00355E5E">
        <w:rPr>
          <w:rFonts w:ascii="Book Antiqua" w:hAnsi="Book Antiqua" w:cs="Arial"/>
        </w:rPr>
        <w:t xml:space="preserve">i </w:t>
      </w:r>
      <w:r w:rsidRPr="00355E5E">
        <w:rPr>
          <w:rFonts w:ascii="Book Antiqua" w:hAnsi="Book Antiqua" w:cs="Arial"/>
        </w:rPr>
        <w:t>přestává běžet</w:t>
      </w:r>
      <w:r w:rsidRPr="00355E5E">
        <w:rPr>
          <w:rFonts w:ascii="Book Antiqua" w:hAnsi="Book Antiqua"/>
        </w:rPr>
        <w:t xml:space="preserve"> původní lhůta splatnosti</w:t>
      </w:r>
      <w:r w:rsidRPr="00355E5E">
        <w:rPr>
          <w:rFonts w:ascii="Book Antiqua" w:hAnsi="Book Antiqua" w:cs="Arial"/>
        </w:rPr>
        <w:t xml:space="preserve"> a nová</w:t>
      </w:r>
      <w:r w:rsidRPr="00355E5E">
        <w:rPr>
          <w:rFonts w:ascii="Book Antiqua" w:hAnsi="Book Antiqua"/>
        </w:rPr>
        <w:t xml:space="preserve"> lhůta splatnosti </w:t>
      </w:r>
      <w:r w:rsidRPr="00355E5E">
        <w:rPr>
          <w:rFonts w:ascii="Book Antiqua" w:hAnsi="Book Antiqua" w:cs="Arial"/>
        </w:rPr>
        <w:t>počíná běžet</w:t>
      </w:r>
      <w:r w:rsidRPr="00355E5E">
        <w:rPr>
          <w:rFonts w:ascii="Book Antiqua" w:hAnsi="Book Antiqua"/>
        </w:rPr>
        <w:t xml:space="preserve"> znovu ode dne doručení </w:t>
      </w:r>
      <w:r w:rsidRPr="00355E5E">
        <w:rPr>
          <w:rFonts w:ascii="Book Antiqua" w:hAnsi="Book Antiqua" w:cs="Arial"/>
        </w:rPr>
        <w:t>nové a řádně vystavené</w:t>
      </w:r>
      <w:r w:rsidRPr="00355E5E">
        <w:rPr>
          <w:rFonts w:ascii="Book Antiqua" w:hAnsi="Book Antiqua"/>
        </w:rPr>
        <w:t xml:space="preserve"> faktury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>i.</w:t>
      </w:r>
      <w:r w:rsidRPr="00355E5E">
        <w:rPr>
          <w:rFonts w:ascii="Book Antiqua" w:hAnsi="Book Antiqua" w:cs="Arial"/>
        </w:rPr>
        <w:t xml:space="preserve"> </w:t>
      </w:r>
    </w:p>
    <w:p w14:paraId="2A5207B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7FEDF42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V případě prodlení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e se zaplacením řádně vystavené a doručené faktury se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 zavazuje </w:t>
      </w:r>
      <w:r w:rsidR="00C85317" w:rsidRPr="00355E5E">
        <w:rPr>
          <w:rFonts w:ascii="Book Antiqua" w:hAnsi="Book Antiqua"/>
          <w:szCs w:val="20"/>
        </w:rPr>
        <w:t>Dodavatel</w:t>
      </w:r>
      <w:r w:rsidR="00A14988" w:rsidRPr="00355E5E">
        <w:rPr>
          <w:rFonts w:ascii="Book Antiqua" w:hAnsi="Book Antiqua"/>
          <w:szCs w:val="20"/>
        </w:rPr>
        <w:t>i</w:t>
      </w:r>
      <w:r w:rsidRPr="00355E5E">
        <w:rPr>
          <w:rFonts w:ascii="Book Antiqua" w:hAnsi="Book Antiqua"/>
          <w:szCs w:val="20"/>
        </w:rPr>
        <w:t xml:space="preserve"> uhradit úrok z prodlení v zákonné výši. </w:t>
      </w:r>
    </w:p>
    <w:p w14:paraId="77C7B067" w14:textId="77777777" w:rsidR="00C34A78" w:rsidRPr="00355E5E" w:rsidRDefault="00C34A78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2C75FEC" w14:textId="77777777" w:rsidR="00C34A78" w:rsidRPr="00355E5E" w:rsidRDefault="00C85317" w:rsidP="0082203C">
      <w:pPr>
        <w:numPr>
          <w:ilvl w:val="0"/>
          <w:numId w:val="19"/>
        </w:numPr>
        <w:spacing w:after="0" w:line="240" w:lineRule="auto"/>
        <w:ind w:hanging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C34A78" w:rsidRPr="00355E5E">
        <w:rPr>
          <w:rFonts w:ascii="Book Antiqua" w:hAnsi="Book Antiqua" w:cs="Arial"/>
        </w:rPr>
        <w:t xml:space="preserve"> se zavazuje po dobu plnění této </w:t>
      </w:r>
      <w:r w:rsidR="0026089A" w:rsidRPr="00355E5E">
        <w:rPr>
          <w:rFonts w:ascii="Book Antiqua" w:hAnsi="Book Antiqua" w:cs="Arial"/>
        </w:rPr>
        <w:t xml:space="preserve">Smlouvy </w:t>
      </w:r>
      <w:r w:rsidR="00C34A78" w:rsidRPr="00355E5E">
        <w:rPr>
          <w:rFonts w:ascii="Book Antiqua" w:hAnsi="Book Antiqua" w:cs="Arial"/>
        </w:rPr>
        <w:t xml:space="preserve">platit svým </w:t>
      </w:r>
      <w:r w:rsidR="00DE0697" w:rsidRPr="00355E5E">
        <w:rPr>
          <w:rFonts w:ascii="Book Antiqua" w:hAnsi="Book Antiqua" w:cs="Arial"/>
        </w:rPr>
        <w:t>P</w:t>
      </w:r>
      <w:r w:rsidR="00C34A78" w:rsidRPr="00355E5E">
        <w:rPr>
          <w:rFonts w:ascii="Book Antiqua" w:hAnsi="Book Antiqua" w:cs="Arial"/>
        </w:rPr>
        <w:t xml:space="preserve">oddodavatelům, kteří se podílejí na plnění této </w:t>
      </w:r>
      <w:r w:rsidR="0026089A" w:rsidRPr="00355E5E">
        <w:rPr>
          <w:rFonts w:ascii="Book Antiqua" w:hAnsi="Book Antiqua" w:cs="Arial"/>
        </w:rPr>
        <w:t>Smlouvy</w:t>
      </w:r>
      <w:r w:rsidR="00C34A78" w:rsidRPr="00355E5E">
        <w:rPr>
          <w:rFonts w:ascii="Book Antiqua" w:hAnsi="Book Antiqua" w:cs="Arial"/>
        </w:rPr>
        <w:t xml:space="preserve">. V případě, že se na plnění této </w:t>
      </w:r>
      <w:r w:rsidR="0026089A" w:rsidRPr="00355E5E">
        <w:rPr>
          <w:rFonts w:ascii="Book Antiqua" w:hAnsi="Book Antiqua" w:cs="Arial"/>
        </w:rPr>
        <w:t xml:space="preserve">Smlouvy </w:t>
      </w:r>
      <w:r w:rsidR="00C34A78" w:rsidRPr="00355E5E">
        <w:rPr>
          <w:rFonts w:ascii="Book Antiqua" w:hAnsi="Book Antiqua" w:cs="Arial"/>
        </w:rPr>
        <w:t xml:space="preserve">budou podílet </w:t>
      </w:r>
      <w:r w:rsidR="00DE0697" w:rsidRPr="00355E5E">
        <w:rPr>
          <w:rFonts w:ascii="Book Antiqua" w:hAnsi="Book Antiqua" w:cs="Arial"/>
        </w:rPr>
        <w:t>Poddodavatel</w:t>
      </w:r>
      <w:r w:rsidR="00C34A78" w:rsidRPr="00355E5E">
        <w:rPr>
          <w:rFonts w:ascii="Book Antiqua" w:hAnsi="Book Antiqua" w:cs="Arial"/>
        </w:rPr>
        <w:t xml:space="preserve">é </w:t>
      </w:r>
      <w:r w:rsidRPr="00355E5E">
        <w:rPr>
          <w:rFonts w:ascii="Book Antiqua" w:hAnsi="Book Antiqua" w:cs="Arial"/>
        </w:rPr>
        <w:t>Dodavatel</w:t>
      </w:r>
      <w:r w:rsidR="00C34A78" w:rsidRPr="00355E5E">
        <w:rPr>
          <w:rFonts w:ascii="Book Antiqua" w:hAnsi="Book Antiqua" w:cs="Arial"/>
        </w:rPr>
        <w:t xml:space="preserve">e, </w:t>
      </w:r>
      <w:r w:rsidRPr="00355E5E">
        <w:rPr>
          <w:rFonts w:ascii="Book Antiqua" w:hAnsi="Book Antiqua" w:cs="Arial"/>
        </w:rPr>
        <w:t>Dodavatel</w:t>
      </w:r>
      <w:r w:rsidR="00C34A78" w:rsidRPr="00355E5E">
        <w:rPr>
          <w:rFonts w:ascii="Book Antiqua" w:hAnsi="Book Antiqua" w:cs="Arial"/>
        </w:rPr>
        <w:t xml:space="preserve"> se zavazuje, že:</w:t>
      </w:r>
    </w:p>
    <w:p w14:paraId="75B7A7FD" w14:textId="77777777" w:rsidR="00C34A78" w:rsidRPr="00355E5E" w:rsidRDefault="00C34A78" w:rsidP="0082203C">
      <w:pPr>
        <w:pStyle w:val="Odstavecseseznamem"/>
        <w:numPr>
          <w:ilvl w:val="0"/>
          <w:numId w:val="37"/>
        </w:numPr>
        <w:spacing w:before="0" w:after="0"/>
        <w:ind w:hanging="357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si sjedná a bude dodržovat smluvní podmínky se svými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  <w:szCs w:val="22"/>
        </w:rPr>
        <w:t xml:space="preserve">i srovnatelnými s podmínkami sjednanými v této </w:t>
      </w:r>
      <w:r w:rsidR="0026089A" w:rsidRPr="00355E5E">
        <w:rPr>
          <w:rFonts w:ascii="Book Antiqua" w:hAnsi="Book Antiqua" w:cs="Arial"/>
        </w:rPr>
        <w:t>Smlouvě</w:t>
      </w:r>
      <w:r w:rsidRPr="00355E5E">
        <w:rPr>
          <w:rFonts w:ascii="Book Antiqua" w:hAnsi="Book Antiqua" w:cs="Arial"/>
          <w:szCs w:val="22"/>
        </w:rPr>
        <w:t xml:space="preserve"> na plnění předmětu </w:t>
      </w:r>
      <w:r w:rsidR="0026089A" w:rsidRPr="00355E5E">
        <w:rPr>
          <w:rFonts w:ascii="Book Antiqua" w:hAnsi="Book Antiqua" w:cs="Arial"/>
          <w:szCs w:val="22"/>
        </w:rPr>
        <w:t>Smlouvy</w:t>
      </w:r>
      <w:r w:rsidRPr="00355E5E">
        <w:rPr>
          <w:rFonts w:ascii="Book Antiqua" w:hAnsi="Book Antiqua" w:cs="Arial"/>
          <w:szCs w:val="22"/>
        </w:rPr>
        <w:t xml:space="preserve">, a to v rozsahu výše smluvních pokut a odpovědnosti za vady, případně záruční doby s tím, že uvedené smluvní podmínky se považují za srovnatelné, bude-li výše smluvních pokut, odpovědnost za vady a délka záruční doby shodná se </w:t>
      </w:r>
      <w:r w:rsidR="0026089A" w:rsidRPr="00355E5E">
        <w:rPr>
          <w:rFonts w:ascii="Book Antiqua" w:hAnsi="Book Antiqua" w:cs="Arial"/>
          <w:szCs w:val="22"/>
        </w:rPr>
        <w:t>Smlouvou</w:t>
      </w:r>
      <w:r w:rsidR="005F1FB1" w:rsidRPr="00355E5E">
        <w:rPr>
          <w:rFonts w:ascii="Book Antiqua" w:hAnsi="Book Antiqua" w:cs="Arial"/>
          <w:szCs w:val="22"/>
        </w:rPr>
        <w:t>,</w:t>
      </w:r>
    </w:p>
    <w:p w14:paraId="21B48B26" w14:textId="77777777" w:rsidR="00C34A78" w:rsidRPr="00355E5E" w:rsidRDefault="00C34A78" w:rsidP="0082203C">
      <w:pPr>
        <w:pStyle w:val="Odstavecseseznamem"/>
        <w:numPr>
          <w:ilvl w:val="0"/>
          <w:numId w:val="37"/>
        </w:numPr>
        <w:spacing w:before="0" w:after="0"/>
        <w:ind w:hanging="357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bude řádně a včas plnit finanční závazky svým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  <w:szCs w:val="22"/>
        </w:rPr>
        <w:t xml:space="preserve">ům, kdy za řádné a včasné plnění se považuje plné uhrazení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  <w:szCs w:val="22"/>
        </w:rPr>
        <w:t xml:space="preserve">em vystavených faktur za plnění poskytnutá k plnění této </w:t>
      </w:r>
      <w:r w:rsidR="0026089A" w:rsidRPr="00355E5E">
        <w:rPr>
          <w:rFonts w:ascii="Book Antiqua" w:hAnsi="Book Antiqua" w:cs="Arial"/>
          <w:szCs w:val="22"/>
        </w:rPr>
        <w:t>Smlouvy</w:t>
      </w:r>
      <w:r w:rsidRPr="00355E5E">
        <w:rPr>
          <w:rFonts w:ascii="Book Antiqua" w:hAnsi="Book Antiqua" w:cs="Arial"/>
          <w:szCs w:val="22"/>
        </w:rPr>
        <w:t xml:space="preserve">, a to vždy do 20 pracovních dnů od obdržení platby ze strany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>e za konkrétní plnění.</w:t>
      </w:r>
    </w:p>
    <w:p w14:paraId="264AFC8F" w14:textId="77777777" w:rsidR="00C34A78" w:rsidRPr="00355E5E" w:rsidRDefault="00C34A78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5C7C5EE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Ceny</w:t>
      </w:r>
      <w:r w:rsidR="00A14988" w:rsidRPr="00355E5E">
        <w:rPr>
          <w:rFonts w:ascii="Book Antiqua" w:hAnsi="Book Antiqua" w:cs="Arial"/>
        </w:rPr>
        <w:t xml:space="preserve"> plnění</w:t>
      </w:r>
      <w:r w:rsidRPr="00355E5E">
        <w:rPr>
          <w:rFonts w:ascii="Book Antiqua" w:hAnsi="Book Antiqua" w:cs="Arial"/>
        </w:rPr>
        <w:t xml:space="preserve"> jsou uvedeny jako pevné a nejvýše přípustné</w:t>
      </w:r>
      <w:r w:rsidR="00A14988" w:rsidRPr="00355E5E">
        <w:rPr>
          <w:rFonts w:ascii="Book Antiqua" w:hAnsi="Book Antiqua" w:cs="Arial"/>
        </w:rPr>
        <w:t xml:space="preserve"> ve vztahu k předmětu plnění v rozsahu stanoveném touto Smlouvou k okamžiku jejího uzavření</w:t>
      </w:r>
      <w:r w:rsidR="00131BCE" w:rsidRPr="00355E5E">
        <w:rPr>
          <w:rFonts w:ascii="Book Antiqua" w:hAnsi="Book Antiqua" w:cs="Arial"/>
        </w:rPr>
        <w:t>, není-li v této Smlouvě výslovně uvedeno jinak</w:t>
      </w:r>
      <w:r w:rsidR="00A14988" w:rsidRPr="00355E5E">
        <w:rPr>
          <w:rFonts w:ascii="Book Antiqua" w:hAnsi="Book Antiqua" w:cs="Arial"/>
        </w:rPr>
        <w:t xml:space="preserve">. </w:t>
      </w:r>
      <w:r w:rsidRPr="00355E5E">
        <w:rPr>
          <w:rFonts w:ascii="Book Antiqua" w:hAnsi="Book Antiqua" w:cs="Arial"/>
        </w:rPr>
        <w:t>Smluvní strany sjednaly, že cena</w:t>
      </w:r>
      <w:r w:rsidR="00A14988" w:rsidRPr="00355E5E">
        <w:rPr>
          <w:rFonts w:ascii="Book Antiqua" w:hAnsi="Book Antiqua" w:cs="Arial"/>
        </w:rPr>
        <w:t xml:space="preserve"> plnění</w:t>
      </w:r>
      <w:r w:rsidRPr="00355E5E">
        <w:rPr>
          <w:rFonts w:ascii="Book Antiqua" w:hAnsi="Book Antiqua" w:cs="Arial"/>
        </w:rPr>
        <w:t xml:space="preserve"> zahrnuje rovněž náklady </w:t>
      </w:r>
      <w:r w:rsidR="00A14988" w:rsidRPr="00355E5E">
        <w:rPr>
          <w:rFonts w:ascii="Book Antiqua" w:hAnsi="Book Antiqua" w:cs="Arial"/>
        </w:rPr>
        <w:t xml:space="preserve">akceptačního řízení, </w:t>
      </w:r>
      <w:r w:rsidRPr="00355E5E">
        <w:rPr>
          <w:rFonts w:ascii="Book Antiqua" w:hAnsi="Book Antiqua" w:cs="Arial"/>
        </w:rPr>
        <w:t xml:space="preserve">zkušebního </w:t>
      </w:r>
      <w:r w:rsidR="00A14988" w:rsidRPr="00355E5E">
        <w:rPr>
          <w:rFonts w:ascii="Book Antiqua" w:hAnsi="Book Antiqua" w:cs="Arial"/>
        </w:rPr>
        <w:t xml:space="preserve">či testovacího </w:t>
      </w:r>
      <w:r w:rsidRPr="00355E5E">
        <w:rPr>
          <w:rFonts w:ascii="Book Antiqua" w:hAnsi="Book Antiqua" w:cs="Arial"/>
        </w:rPr>
        <w:t>provozu, technické podpory a servisu</w:t>
      </w:r>
      <w:r w:rsidR="00A14988" w:rsidRPr="00355E5E">
        <w:rPr>
          <w:rFonts w:ascii="Book Antiqua" w:hAnsi="Book Antiqua" w:cs="Arial"/>
        </w:rPr>
        <w:t>,</w:t>
      </w:r>
      <w:r w:rsidRPr="00355E5E">
        <w:rPr>
          <w:rFonts w:ascii="Book Antiqua" w:hAnsi="Book Antiqua" w:cs="Arial"/>
        </w:rPr>
        <w:t xml:space="preserve"> a dalších služeb </w:t>
      </w:r>
      <w:r w:rsidR="00A14988" w:rsidRPr="00355E5E">
        <w:rPr>
          <w:rFonts w:ascii="Book Antiqua" w:hAnsi="Book Antiqua" w:cs="Arial"/>
        </w:rPr>
        <w:t xml:space="preserve">poskytovaných </w:t>
      </w:r>
      <w:r w:rsidR="00C85317" w:rsidRPr="00355E5E">
        <w:rPr>
          <w:rFonts w:ascii="Book Antiqua" w:hAnsi="Book Antiqua" w:cs="Arial"/>
        </w:rPr>
        <w:t>Dodavatel</w:t>
      </w:r>
      <w:r w:rsidR="00A14988" w:rsidRPr="00355E5E">
        <w:rPr>
          <w:rFonts w:ascii="Book Antiqua" w:hAnsi="Book Antiqua" w:cs="Arial"/>
        </w:rPr>
        <w:t xml:space="preserve">em </w:t>
      </w:r>
      <w:r w:rsidR="00C85317" w:rsidRPr="00355E5E">
        <w:rPr>
          <w:rFonts w:ascii="Book Antiqua" w:hAnsi="Book Antiqua" w:cs="Arial"/>
        </w:rPr>
        <w:t>Objednatel</w:t>
      </w:r>
      <w:r w:rsidR="00A14988" w:rsidRPr="00355E5E">
        <w:rPr>
          <w:rFonts w:ascii="Book Antiqua" w:hAnsi="Book Antiqua" w:cs="Arial"/>
        </w:rPr>
        <w:t>i</w:t>
      </w:r>
      <w:r w:rsidRPr="00355E5E">
        <w:rPr>
          <w:rFonts w:ascii="Book Antiqua" w:hAnsi="Book Antiqua" w:cs="Arial"/>
        </w:rPr>
        <w:t xml:space="preserve"> </w:t>
      </w:r>
      <w:r w:rsidR="00A14988" w:rsidRPr="00355E5E">
        <w:rPr>
          <w:rFonts w:ascii="Book Antiqua" w:hAnsi="Book Antiqua" w:cs="Arial"/>
        </w:rPr>
        <w:t>po dobu trvání této Smlouvy,</w:t>
      </w:r>
      <w:r w:rsidRPr="00355E5E">
        <w:rPr>
          <w:rFonts w:ascii="Book Antiqua" w:hAnsi="Book Antiqua" w:cs="Arial"/>
        </w:rPr>
        <w:t xml:space="preserve"> a rovněž náklady na odstraňování vad a nedodělků </w:t>
      </w:r>
      <w:r w:rsidR="00A14988" w:rsidRPr="00355E5E">
        <w:rPr>
          <w:rFonts w:ascii="Book Antiqua" w:hAnsi="Book Antiqua" w:cs="Arial"/>
        </w:rPr>
        <w:t>plnění</w:t>
      </w:r>
      <w:r w:rsidR="00287A07" w:rsidRPr="00355E5E">
        <w:rPr>
          <w:rFonts w:ascii="Book Antiqua" w:hAnsi="Book Antiqua" w:cs="Arial"/>
        </w:rPr>
        <w:t xml:space="preserve"> a vad plnění v průběhu záruky, </w:t>
      </w:r>
      <w:r w:rsidRPr="00355E5E">
        <w:rPr>
          <w:rFonts w:ascii="Book Antiqua" w:hAnsi="Book Antiqua" w:cs="Arial"/>
        </w:rPr>
        <w:t xml:space="preserve">včetně odměny za veškeré licence, které byly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i poskytnuty na základě této Smlouvy</w:t>
      </w:r>
      <w:r w:rsidR="00A87097" w:rsidRPr="00355E5E">
        <w:rPr>
          <w:rFonts w:ascii="Book Antiqua" w:hAnsi="Book Antiqua" w:cs="Arial"/>
        </w:rPr>
        <w:t>, není-li dále ujednáno jinak</w:t>
      </w:r>
      <w:r w:rsidRPr="00355E5E">
        <w:rPr>
          <w:rFonts w:ascii="Book Antiqua" w:hAnsi="Book Antiqua" w:cs="Arial"/>
        </w:rPr>
        <w:t xml:space="preserve">.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v souvislosti s ujednáním ceny </w:t>
      </w:r>
      <w:r w:rsidR="00287A07" w:rsidRPr="00355E5E">
        <w:rPr>
          <w:rFonts w:ascii="Book Antiqua" w:hAnsi="Book Antiqua" w:cs="Arial"/>
        </w:rPr>
        <w:t>předmětu plnění</w:t>
      </w:r>
      <w:r w:rsidRPr="00355E5E">
        <w:rPr>
          <w:rFonts w:ascii="Book Antiqua" w:hAnsi="Book Antiqua" w:cs="Arial"/>
        </w:rPr>
        <w:t xml:space="preserve"> na sebe přebírá nebezpečí změny okolností ve smyslu § 2620 odst. 2 </w:t>
      </w:r>
      <w:r w:rsidR="00DE0697" w:rsidRPr="00355E5E">
        <w:rPr>
          <w:rFonts w:ascii="Book Antiqua" w:eastAsia="Times New Roman" w:hAnsi="Book Antiqua" w:cs="Arial"/>
          <w:bCs/>
        </w:rPr>
        <w:t>Občan</w:t>
      </w:r>
      <w:r w:rsidRPr="00355E5E">
        <w:rPr>
          <w:rFonts w:ascii="Book Antiqua" w:hAnsi="Book Antiqua" w:cs="Arial"/>
        </w:rPr>
        <w:t xml:space="preserve">ského zákoníku. </w:t>
      </w:r>
    </w:p>
    <w:p w14:paraId="7C00F5FA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BE972B4" w14:textId="77777777" w:rsidR="00AA33B3" w:rsidRPr="00355E5E" w:rsidRDefault="00AA33B3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 případě, že dojde ke změně zákonné sazby DPH, je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k ceně </w:t>
      </w:r>
      <w:r w:rsidR="001A7FA4" w:rsidRPr="00355E5E">
        <w:rPr>
          <w:rFonts w:ascii="Book Antiqua" w:hAnsi="Book Antiqua" w:cs="Arial"/>
        </w:rPr>
        <w:t>předmětu plnění</w:t>
      </w:r>
      <w:r w:rsidRPr="00355E5E">
        <w:rPr>
          <w:rFonts w:ascii="Book Antiqua" w:hAnsi="Book Antiqua" w:cs="Arial"/>
        </w:rPr>
        <w:t xml:space="preserve"> bez DPH povinen účtovat DPH v platné výši. Tato situace představuje výjimku z nezměnitelnosti ceny </w:t>
      </w:r>
      <w:r w:rsidR="001A7FA4" w:rsidRPr="00355E5E">
        <w:rPr>
          <w:rFonts w:ascii="Book Antiqua" w:hAnsi="Book Antiqua" w:cs="Arial"/>
        </w:rPr>
        <w:t>předmětu plnění,</w:t>
      </w:r>
      <w:r w:rsidRPr="00355E5E">
        <w:rPr>
          <w:rFonts w:ascii="Book Antiqua" w:hAnsi="Book Antiqua" w:cs="Arial"/>
        </w:rPr>
        <w:t xml:space="preserve"> přičemž smluvní strany výslovně uvádějí, že v případě změny ceny </w:t>
      </w:r>
      <w:r w:rsidR="001A7FA4" w:rsidRPr="00355E5E">
        <w:rPr>
          <w:rFonts w:ascii="Book Antiqua" w:hAnsi="Book Antiqua" w:cs="Arial"/>
        </w:rPr>
        <w:t>předmětu plnění</w:t>
      </w:r>
      <w:r w:rsidRPr="00355E5E">
        <w:rPr>
          <w:rFonts w:ascii="Book Antiqua" w:hAnsi="Book Antiqua" w:cs="Arial"/>
        </w:rPr>
        <w:t xml:space="preserve"> v důsledku změny sazby DPH nebude ke </w:t>
      </w:r>
      <w:r w:rsidR="001A7FA4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mlouvě uzavírán dodatek. </w:t>
      </w:r>
    </w:p>
    <w:p w14:paraId="55E2390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2B2D959" w14:textId="77777777" w:rsidR="00102582" w:rsidRPr="00355E5E" w:rsidRDefault="00102582" w:rsidP="0082203C">
      <w:pPr>
        <w:numPr>
          <w:ilvl w:val="0"/>
          <w:numId w:val="1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>Smluvní strany si dále v souladu s § 100 odst. 1 ZZVZ</w:t>
      </w:r>
      <w:r w:rsidR="00384027" w:rsidRPr="00355E5E">
        <w:rPr>
          <w:rFonts w:ascii="Book Antiqua" w:hAnsi="Book Antiqua" w:cs="Arial"/>
        </w:rPr>
        <w:t>,</w:t>
      </w:r>
      <w:r w:rsidRPr="00355E5E">
        <w:rPr>
          <w:rFonts w:ascii="Book Antiqua" w:hAnsi="Book Antiqua" w:cs="Arial"/>
        </w:rPr>
        <w:t xml:space="preserve"> </w:t>
      </w:r>
      <w:r w:rsidR="00384027" w:rsidRPr="00355E5E">
        <w:rPr>
          <w:rFonts w:ascii="Book Antiqua" w:hAnsi="Book Antiqua" w:cs="Arial"/>
        </w:rPr>
        <w:t>pro případ trvání a plnění této Smlouvy</w:t>
      </w:r>
      <w:r w:rsidR="00025B8D" w:rsidRPr="00355E5E">
        <w:rPr>
          <w:rFonts w:ascii="Book Antiqua" w:hAnsi="Book Antiqua" w:cs="Arial"/>
        </w:rPr>
        <w:t xml:space="preserve"> i</w:t>
      </w:r>
      <w:r w:rsidR="00384027" w:rsidRPr="00355E5E">
        <w:rPr>
          <w:rFonts w:ascii="Book Antiqua" w:hAnsi="Book Antiqua" w:cs="Arial"/>
        </w:rPr>
        <w:t xml:space="preserve"> po uplynutí prvních </w:t>
      </w:r>
      <w:r w:rsidR="00395F51" w:rsidRPr="00355E5E">
        <w:rPr>
          <w:rFonts w:ascii="Book Antiqua" w:hAnsi="Book Antiqua" w:cs="Arial"/>
        </w:rPr>
        <w:t>60</w:t>
      </w:r>
      <w:r w:rsidR="00384027" w:rsidRPr="00355E5E">
        <w:rPr>
          <w:rFonts w:ascii="Book Antiqua" w:hAnsi="Book Antiqua" w:cs="Arial"/>
        </w:rPr>
        <w:t xml:space="preserve"> měsíců poskytování technické podpory </w:t>
      </w:r>
      <w:r w:rsidR="00604E5B" w:rsidRPr="00355E5E">
        <w:rPr>
          <w:rFonts w:ascii="Book Antiqua" w:hAnsi="Book Antiqua" w:cs="Arial"/>
        </w:rPr>
        <w:t>dle této</w:t>
      </w:r>
      <w:r w:rsidR="00384027" w:rsidRPr="00355E5E">
        <w:rPr>
          <w:rFonts w:ascii="Book Antiqua" w:hAnsi="Book Antiqua" w:cs="Arial"/>
        </w:rPr>
        <w:t xml:space="preserve">, </w:t>
      </w:r>
      <w:r w:rsidRPr="00355E5E">
        <w:rPr>
          <w:rFonts w:ascii="Book Antiqua" w:hAnsi="Book Antiqua" w:cs="Arial"/>
        </w:rPr>
        <w:t xml:space="preserve">vyhrazují </w:t>
      </w:r>
      <w:r w:rsidR="0075135B" w:rsidRPr="00355E5E">
        <w:rPr>
          <w:rFonts w:ascii="Book Antiqua" w:hAnsi="Book Antiqua" w:cs="Arial"/>
        </w:rPr>
        <w:t>právo stanovit</w:t>
      </w:r>
      <w:r w:rsidR="00301E09" w:rsidRPr="00355E5E">
        <w:rPr>
          <w:rFonts w:ascii="Book Antiqua" w:hAnsi="Book Antiqua" w:cs="Arial"/>
        </w:rPr>
        <w:t xml:space="preserve"> pro 6. rok plnění </w:t>
      </w:r>
      <w:r w:rsidR="004C6657" w:rsidRPr="00355E5E">
        <w:rPr>
          <w:rFonts w:ascii="Book Antiqua" w:hAnsi="Book Antiqua" w:cs="Arial"/>
        </w:rPr>
        <w:t>a roky následující způsob stanovení ceny za poskytování technické podpory</w:t>
      </w:r>
      <w:r w:rsidR="00172104" w:rsidRPr="00355E5E">
        <w:rPr>
          <w:rFonts w:ascii="Book Antiqua" w:hAnsi="Book Antiqua" w:cs="Arial"/>
        </w:rPr>
        <w:t>, a to dle dále uvedených pravidel:</w:t>
      </w:r>
    </w:p>
    <w:p w14:paraId="02490553" w14:textId="77777777" w:rsidR="00172104" w:rsidRPr="00355E5E" w:rsidRDefault="00172104" w:rsidP="0082203C">
      <w:pPr>
        <w:numPr>
          <w:ilvl w:val="1"/>
          <w:numId w:val="19"/>
        </w:numPr>
        <w:spacing w:after="0" w:line="240" w:lineRule="auto"/>
        <w:ind w:left="993" w:hanging="633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Výchozí hodnotou je </w:t>
      </w:r>
      <w:r w:rsidR="00F055BC" w:rsidRPr="00355E5E">
        <w:rPr>
          <w:rFonts w:ascii="Book Antiqua" w:hAnsi="Book Antiqua"/>
          <w:szCs w:val="20"/>
        </w:rPr>
        <w:t xml:space="preserve">vždy </w:t>
      </w:r>
      <w:r w:rsidRPr="00355E5E">
        <w:rPr>
          <w:rFonts w:ascii="Book Antiqua" w:hAnsi="Book Antiqua"/>
          <w:szCs w:val="20"/>
        </w:rPr>
        <w:t>cena za</w:t>
      </w:r>
      <w:r w:rsidR="00F055BC" w:rsidRPr="00355E5E">
        <w:rPr>
          <w:rFonts w:ascii="Book Antiqua" w:hAnsi="Book Antiqua"/>
          <w:szCs w:val="20"/>
        </w:rPr>
        <w:t xml:space="preserve"> poslední rok</w:t>
      </w:r>
      <w:r w:rsidRPr="00355E5E">
        <w:rPr>
          <w:rFonts w:ascii="Book Antiqua" w:hAnsi="Book Antiqua"/>
          <w:szCs w:val="20"/>
        </w:rPr>
        <w:t xml:space="preserve"> poskytování technické podpory</w:t>
      </w:r>
      <w:r w:rsidR="00BA172A" w:rsidRPr="00355E5E">
        <w:rPr>
          <w:rFonts w:ascii="Book Antiqua" w:hAnsi="Book Antiqua"/>
          <w:szCs w:val="20"/>
        </w:rPr>
        <w:t xml:space="preserve"> (</w:t>
      </w:r>
      <w:r w:rsidR="00B31133" w:rsidRPr="00355E5E">
        <w:rPr>
          <w:rFonts w:ascii="Book Antiqua" w:hAnsi="Book Antiqua"/>
          <w:szCs w:val="20"/>
        </w:rPr>
        <w:t xml:space="preserve">výchozí hodnotou pro stanovení </w:t>
      </w:r>
      <w:r w:rsidR="00BA172A" w:rsidRPr="00355E5E">
        <w:rPr>
          <w:rFonts w:ascii="Book Antiqua" w:hAnsi="Book Antiqua"/>
          <w:szCs w:val="20"/>
        </w:rPr>
        <w:t xml:space="preserve">ceny pro 6. rok plnění je tak cena </w:t>
      </w:r>
      <w:r w:rsidRPr="00355E5E">
        <w:rPr>
          <w:rFonts w:ascii="Book Antiqua" w:hAnsi="Book Antiqua"/>
          <w:szCs w:val="20"/>
        </w:rPr>
        <w:t>za 5. rok plnění dle čl. VI. odst. 2.3.</w:t>
      </w:r>
      <w:r w:rsidR="004C29F8" w:rsidRPr="00355E5E">
        <w:rPr>
          <w:rFonts w:ascii="Book Antiqua" w:hAnsi="Book Antiqua"/>
          <w:szCs w:val="20"/>
        </w:rPr>
        <w:t>1</w:t>
      </w:r>
      <w:r w:rsidRPr="00355E5E">
        <w:rPr>
          <w:rFonts w:ascii="Book Antiqua" w:hAnsi="Book Antiqua"/>
          <w:szCs w:val="20"/>
        </w:rPr>
        <w:t xml:space="preserve">. </w:t>
      </w:r>
      <w:r w:rsidR="00216183" w:rsidRPr="00355E5E">
        <w:rPr>
          <w:rFonts w:ascii="Book Antiqua" w:hAnsi="Book Antiqua"/>
          <w:szCs w:val="20"/>
        </w:rPr>
        <w:t xml:space="preserve">a odst. 2.3.2. </w:t>
      </w:r>
      <w:r w:rsidRPr="00355E5E">
        <w:rPr>
          <w:rFonts w:ascii="Book Antiqua" w:hAnsi="Book Antiqua"/>
          <w:szCs w:val="20"/>
        </w:rPr>
        <w:t>této Smlouvy</w:t>
      </w:r>
      <w:r w:rsidR="00546350" w:rsidRPr="00355E5E">
        <w:rPr>
          <w:rFonts w:ascii="Book Antiqua" w:hAnsi="Book Antiqua"/>
          <w:szCs w:val="20"/>
        </w:rPr>
        <w:t xml:space="preserve">, resp. příslušné položky dle </w:t>
      </w:r>
      <w:r w:rsidR="00C85317" w:rsidRPr="00355E5E">
        <w:rPr>
          <w:rFonts w:ascii="Book Antiqua" w:hAnsi="Book Antiqua"/>
          <w:szCs w:val="20"/>
        </w:rPr>
        <w:t>P</w:t>
      </w:r>
      <w:r w:rsidR="00546350" w:rsidRPr="00355E5E">
        <w:rPr>
          <w:rFonts w:ascii="Book Antiqua" w:hAnsi="Book Antiqua"/>
          <w:szCs w:val="20"/>
        </w:rPr>
        <w:t xml:space="preserve">řílohy č. </w:t>
      </w:r>
      <w:r w:rsidR="00C85317" w:rsidRPr="00355E5E">
        <w:rPr>
          <w:rFonts w:ascii="Book Antiqua" w:hAnsi="Book Antiqua"/>
          <w:szCs w:val="20"/>
        </w:rPr>
        <w:t>3</w:t>
      </w:r>
      <w:r w:rsidR="00BA172A" w:rsidRPr="00355E5E">
        <w:rPr>
          <w:rFonts w:ascii="Book Antiqua" w:hAnsi="Book Antiqua"/>
          <w:szCs w:val="20"/>
        </w:rPr>
        <w:t>),</w:t>
      </w:r>
    </w:p>
    <w:p w14:paraId="465DFA66" w14:textId="77777777" w:rsidR="00BB5FDE" w:rsidRPr="00355E5E" w:rsidRDefault="00E41562" w:rsidP="0082203C">
      <w:pPr>
        <w:numPr>
          <w:ilvl w:val="1"/>
          <w:numId w:val="19"/>
        </w:numPr>
        <w:spacing w:after="0" w:line="240" w:lineRule="auto"/>
        <w:ind w:left="993" w:hanging="633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Výchozí hodnota </w:t>
      </w:r>
      <w:r w:rsidR="00FB29CC" w:rsidRPr="00355E5E">
        <w:rPr>
          <w:rFonts w:ascii="Book Antiqua" w:hAnsi="Book Antiqua" w:cs="Arial"/>
        </w:rPr>
        <w:t>může být</w:t>
      </w:r>
      <w:r w:rsidR="00BB5FDE" w:rsidRPr="00355E5E">
        <w:rPr>
          <w:rFonts w:ascii="Book Antiqua" w:hAnsi="Book Antiqua" w:cs="Arial"/>
        </w:rPr>
        <w:t xml:space="preserve"> </w:t>
      </w:r>
      <w:r w:rsidR="00501D9B" w:rsidRPr="00355E5E">
        <w:rPr>
          <w:rFonts w:ascii="Book Antiqua" w:hAnsi="Book Antiqua" w:cs="Arial"/>
        </w:rPr>
        <w:t xml:space="preserve">pro následující rok (12 </w:t>
      </w:r>
      <w:r w:rsidR="00752FCF" w:rsidRPr="00355E5E">
        <w:rPr>
          <w:rFonts w:ascii="Book Antiqua" w:hAnsi="Book Antiqua"/>
        </w:rPr>
        <w:t>kalendářních</w:t>
      </w:r>
      <w:r w:rsidR="00752FCF" w:rsidRPr="00355E5E">
        <w:rPr>
          <w:rFonts w:ascii="Book Antiqua" w:hAnsi="Book Antiqua" w:cs="Arial"/>
        </w:rPr>
        <w:t xml:space="preserve"> </w:t>
      </w:r>
      <w:r w:rsidR="00501D9B" w:rsidRPr="00355E5E">
        <w:rPr>
          <w:rFonts w:ascii="Book Antiqua" w:hAnsi="Book Antiqua" w:cs="Arial"/>
        </w:rPr>
        <w:t xml:space="preserve">měsíců) </w:t>
      </w:r>
      <w:r w:rsidR="00AC4DA1" w:rsidRPr="00355E5E">
        <w:rPr>
          <w:rFonts w:ascii="Book Antiqua" w:hAnsi="Book Antiqua" w:cs="Arial"/>
        </w:rPr>
        <w:t xml:space="preserve">procentuálně </w:t>
      </w:r>
      <w:r w:rsidR="007E0DAC" w:rsidRPr="00355E5E">
        <w:rPr>
          <w:rFonts w:ascii="Book Antiqua" w:hAnsi="Book Antiqua" w:cs="Arial"/>
        </w:rPr>
        <w:t>zvýšena maximálně o</w:t>
      </w:r>
      <w:r w:rsidR="004C29F8" w:rsidRPr="00355E5E">
        <w:rPr>
          <w:rFonts w:ascii="Book Antiqua" w:hAnsi="Book Antiqua" w:cs="Arial"/>
        </w:rPr>
        <w:t xml:space="preserve"> </w:t>
      </w:r>
      <w:r w:rsidR="004C29F8" w:rsidRPr="00355E5E">
        <w:rPr>
          <w:rFonts w:ascii="Book Antiqua" w:eastAsia="Calibri" w:hAnsi="Book Antiqua" w:cs="Arial"/>
        </w:rPr>
        <w:t xml:space="preserve">míru inflace v ČR </w:t>
      </w:r>
      <w:r w:rsidR="004C29F8" w:rsidRPr="00355E5E">
        <w:rPr>
          <w:rFonts w:ascii="Book Antiqua" w:hAnsi="Book Antiqua" w:cs="Arial"/>
        </w:rPr>
        <w:t>vyjádřenou</w:t>
      </w:r>
      <w:r w:rsidR="007E0DAC" w:rsidRPr="00355E5E">
        <w:rPr>
          <w:rFonts w:ascii="Book Antiqua" w:hAnsi="Book Antiqua" w:cs="Arial"/>
        </w:rPr>
        <w:t xml:space="preserve"> přírůst</w:t>
      </w:r>
      <w:r w:rsidR="004C29F8" w:rsidRPr="00355E5E">
        <w:rPr>
          <w:rFonts w:ascii="Book Antiqua" w:hAnsi="Book Antiqua" w:cs="Arial"/>
        </w:rPr>
        <w:t>kem</w:t>
      </w:r>
      <w:r w:rsidR="007E0DAC" w:rsidRPr="00355E5E">
        <w:rPr>
          <w:rFonts w:ascii="Book Antiqua" w:hAnsi="Book Antiqua" w:cs="Arial"/>
        </w:rPr>
        <w:t xml:space="preserve"> průměrného ročního indexu spotřebitelských cen dle údajů publikovaných Českým statistickým úřadem za rok</w:t>
      </w:r>
      <w:r w:rsidR="00501D9B" w:rsidRPr="00355E5E">
        <w:rPr>
          <w:rFonts w:ascii="Book Antiqua" w:hAnsi="Book Antiqua" w:cs="Arial"/>
        </w:rPr>
        <w:t xml:space="preserve"> nejblíže předcházející</w:t>
      </w:r>
      <w:r w:rsidR="007E0DAC" w:rsidRPr="00355E5E">
        <w:rPr>
          <w:rFonts w:ascii="Book Antiqua" w:hAnsi="Book Antiqua" w:cs="Arial"/>
        </w:rPr>
        <w:t>.</w:t>
      </w:r>
      <w:r w:rsidR="000266E4" w:rsidRPr="00355E5E">
        <w:rPr>
          <w:rFonts w:ascii="Book Antiqua" w:hAnsi="Book Antiqua" w:cs="Arial"/>
        </w:rPr>
        <w:t xml:space="preserve"> </w:t>
      </w:r>
      <w:r w:rsidR="00413A91" w:rsidRPr="00355E5E">
        <w:rPr>
          <w:rFonts w:ascii="Book Antiqua" w:hAnsi="Book Antiqua" w:cs="Arial"/>
        </w:rPr>
        <w:t>Ke stanovení hodnoty plnění pro následující rok dojde na základě jednání a souhlasu obou smluvních stran, při respektování maximálního limitu nárůstu dle předchozí věty.</w:t>
      </w:r>
      <w:r w:rsidR="00B7310B" w:rsidRPr="00355E5E">
        <w:rPr>
          <w:rFonts w:ascii="Book Antiqua" w:hAnsi="Book Antiqua" w:cs="Arial"/>
        </w:rPr>
        <w:t xml:space="preserve"> Faktické zvýšení hodnoty za poskytování technické podpory bude projeveno ve faktuře vystavené v souladu s</w:t>
      </w:r>
      <w:r w:rsidR="00604E5B" w:rsidRPr="00355E5E">
        <w:rPr>
          <w:rFonts w:ascii="Book Antiqua" w:hAnsi="Book Antiqua" w:cs="Arial"/>
        </w:rPr>
        <w:t> touto Smlouvou</w:t>
      </w:r>
      <w:r w:rsidR="00B7310B" w:rsidRPr="00355E5E">
        <w:rPr>
          <w:rFonts w:ascii="Book Antiqua" w:hAnsi="Book Antiqua" w:cs="Arial"/>
        </w:rPr>
        <w:t>; uzavření písemného dodatku k této Smlouvě se pro tento případ nevyžaduje.</w:t>
      </w:r>
    </w:p>
    <w:p w14:paraId="1E5BEC35" w14:textId="77777777" w:rsidR="006D4411" w:rsidRPr="00355E5E" w:rsidRDefault="002D79DB" w:rsidP="0082203C">
      <w:pPr>
        <w:numPr>
          <w:ilvl w:val="1"/>
          <w:numId w:val="19"/>
        </w:numPr>
        <w:spacing w:after="0" w:line="240" w:lineRule="auto"/>
        <w:ind w:left="993" w:hanging="633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jsou povinny si vzájemně oznámit </w:t>
      </w:r>
      <w:r w:rsidR="00FF29E2" w:rsidRPr="00355E5E">
        <w:rPr>
          <w:rFonts w:ascii="Book Antiqua" w:hAnsi="Book Antiqua" w:cs="Arial"/>
        </w:rPr>
        <w:t xml:space="preserve">svůj zájem na pokračování poskytování technické podpory pro každý následující rok </w:t>
      </w:r>
      <w:r w:rsidR="00B70399" w:rsidRPr="00355E5E">
        <w:rPr>
          <w:rFonts w:ascii="Book Antiqua" w:hAnsi="Book Antiqua" w:cs="Arial"/>
        </w:rPr>
        <w:t>plnění nejpozději 6 měsíců</w:t>
      </w:r>
      <w:r w:rsidR="009217B2" w:rsidRPr="00355E5E">
        <w:rPr>
          <w:rFonts w:ascii="Book Antiqua" w:hAnsi="Book Antiqua" w:cs="Arial"/>
        </w:rPr>
        <w:t xml:space="preserve"> před uplynutím aktuálního roku poskytované technické podpory, nebo v téže lhůtě závazek k poskytování technické podpory pro následující rok vypovědět. V případě výpovědi </w:t>
      </w:r>
      <w:r w:rsidR="00AF4AD0" w:rsidRPr="00355E5E">
        <w:rPr>
          <w:rFonts w:ascii="Book Antiqua" w:hAnsi="Book Antiqua" w:cs="Arial"/>
        </w:rPr>
        <w:t xml:space="preserve">kterékoliv smluvní strany </w:t>
      </w:r>
      <w:r w:rsidR="009217B2" w:rsidRPr="00355E5E">
        <w:rPr>
          <w:rFonts w:ascii="Book Antiqua" w:hAnsi="Book Antiqua" w:cs="Arial"/>
        </w:rPr>
        <w:t>dle předchozí věty zaniknou závazky smluvních stran k poslednímu dni</w:t>
      </w:r>
      <w:r w:rsidR="00AC4769" w:rsidRPr="00355E5E">
        <w:rPr>
          <w:rFonts w:ascii="Book Antiqua" w:hAnsi="Book Antiqua" w:cs="Arial"/>
        </w:rPr>
        <w:t xml:space="preserve"> období</w:t>
      </w:r>
      <w:r w:rsidR="009217B2" w:rsidRPr="00355E5E">
        <w:rPr>
          <w:rFonts w:ascii="Book Antiqua" w:hAnsi="Book Antiqua" w:cs="Arial"/>
        </w:rPr>
        <w:t xml:space="preserve"> </w:t>
      </w:r>
      <w:r w:rsidR="00AC4769" w:rsidRPr="00355E5E">
        <w:rPr>
          <w:rFonts w:ascii="Book Antiqua" w:hAnsi="Book Antiqua" w:cs="Arial"/>
        </w:rPr>
        <w:t xml:space="preserve">aktuálního roku poskytované technické podpory. </w:t>
      </w:r>
      <w:bookmarkEnd w:id="15"/>
    </w:p>
    <w:p w14:paraId="47816CDE" w14:textId="77777777" w:rsidR="005F6501" w:rsidRPr="00355E5E" w:rsidRDefault="005F6501" w:rsidP="0082203C">
      <w:pPr>
        <w:spacing w:after="0" w:line="240" w:lineRule="auto"/>
        <w:ind w:left="993" w:firstLine="0"/>
        <w:rPr>
          <w:rFonts w:ascii="Book Antiqua" w:hAnsi="Book Antiqua"/>
        </w:rPr>
      </w:pPr>
      <w:bookmarkStart w:id="21" w:name="_Hlk207196770"/>
    </w:p>
    <w:bookmarkEnd w:id="21"/>
    <w:p w14:paraId="4B3A62A7" w14:textId="77777777" w:rsidR="002F624C" w:rsidRPr="00355E5E" w:rsidRDefault="002F624C" w:rsidP="0082203C">
      <w:pPr>
        <w:spacing w:after="0" w:line="240" w:lineRule="auto"/>
        <w:ind w:left="993" w:firstLine="0"/>
        <w:rPr>
          <w:rFonts w:ascii="Book Antiqua" w:hAnsi="Book Antiqua" w:cs="Arial"/>
        </w:rPr>
      </w:pPr>
    </w:p>
    <w:p w14:paraId="19E790FD" w14:textId="77777777" w:rsidR="00FF6066" w:rsidRPr="00355E5E" w:rsidRDefault="00FF6066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PRÁVA A POVINNOSTI</w:t>
      </w:r>
      <w:r w:rsidR="00C3540A" w:rsidRPr="00355E5E"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C85317" w:rsidRPr="00355E5E">
        <w:rPr>
          <w:rFonts w:ascii="Book Antiqua" w:hAnsi="Book Antiqua" w:cs="Arial"/>
          <w:color w:val="auto"/>
          <w:sz w:val="24"/>
          <w:szCs w:val="24"/>
        </w:rPr>
        <w:t>DODAVATEL</w:t>
      </w:r>
      <w:r w:rsidR="00C3540A" w:rsidRPr="00355E5E">
        <w:rPr>
          <w:rFonts w:ascii="Book Antiqua" w:hAnsi="Book Antiqua" w:cs="Arial"/>
          <w:color w:val="auto"/>
          <w:sz w:val="24"/>
          <w:szCs w:val="24"/>
        </w:rPr>
        <w:t>E</w:t>
      </w:r>
      <w:bookmarkStart w:id="22" w:name="_Hlk207038828"/>
      <w:r w:rsidR="001C6378" w:rsidRPr="00355E5E">
        <w:rPr>
          <w:rFonts w:ascii="Book Antiqua" w:hAnsi="Book Antiqua" w:cs="Arial"/>
          <w:color w:val="auto"/>
          <w:sz w:val="24"/>
          <w:szCs w:val="24"/>
        </w:rPr>
        <w:t xml:space="preserve">, </w:t>
      </w:r>
      <w:r w:rsidR="008F6497" w:rsidRPr="00355E5E">
        <w:rPr>
          <w:rFonts w:ascii="Book Antiqua" w:hAnsi="Book Antiqua" w:cs="Arial"/>
          <w:color w:val="auto"/>
          <w:sz w:val="24"/>
          <w:szCs w:val="24"/>
        </w:rPr>
        <w:t xml:space="preserve">PRAVIDLA </w:t>
      </w:r>
      <w:r w:rsidR="001C6378" w:rsidRPr="00355E5E">
        <w:rPr>
          <w:rFonts w:ascii="Book Antiqua" w:hAnsi="Book Antiqua" w:cs="Arial"/>
          <w:color w:val="auto"/>
          <w:sz w:val="24"/>
          <w:szCs w:val="24"/>
        </w:rPr>
        <w:t>VZDÁLEN</w:t>
      </w:r>
      <w:r w:rsidR="008F6497" w:rsidRPr="00355E5E">
        <w:rPr>
          <w:rFonts w:ascii="Book Antiqua" w:hAnsi="Book Antiqua" w:cs="Arial"/>
          <w:color w:val="auto"/>
          <w:sz w:val="24"/>
          <w:szCs w:val="24"/>
        </w:rPr>
        <w:t>ÉHO</w:t>
      </w:r>
      <w:r w:rsidR="001C6378" w:rsidRPr="00355E5E">
        <w:rPr>
          <w:rFonts w:ascii="Book Antiqua" w:hAnsi="Book Antiqua" w:cs="Arial"/>
          <w:color w:val="auto"/>
          <w:sz w:val="24"/>
          <w:szCs w:val="24"/>
        </w:rPr>
        <w:t xml:space="preserve"> PŘÍSTUP</w:t>
      </w:r>
      <w:r w:rsidR="008F6497" w:rsidRPr="00355E5E">
        <w:rPr>
          <w:rFonts w:ascii="Book Antiqua" w:hAnsi="Book Antiqua" w:cs="Arial"/>
          <w:color w:val="auto"/>
          <w:sz w:val="24"/>
          <w:szCs w:val="24"/>
        </w:rPr>
        <w:t>U</w:t>
      </w:r>
      <w:r w:rsidR="001C6378" w:rsidRPr="00355E5E">
        <w:rPr>
          <w:rFonts w:ascii="Book Antiqua" w:hAnsi="Book Antiqua" w:cs="Arial"/>
          <w:color w:val="auto"/>
          <w:sz w:val="24"/>
          <w:szCs w:val="24"/>
        </w:rPr>
        <w:t xml:space="preserve"> </w:t>
      </w:r>
      <w:r w:rsidR="00C85317" w:rsidRPr="00355E5E">
        <w:rPr>
          <w:rFonts w:ascii="Book Antiqua" w:hAnsi="Book Antiqua" w:cs="Arial"/>
          <w:color w:val="auto"/>
          <w:sz w:val="24"/>
          <w:szCs w:val="24"/>
        </w:rPr>
        <w:t>DODAVATEL</w:t>
      </w:r>
      <w:r w:rsidR="001C6378" w:rsidRPr="00355E5E">
        <w:rPr>
          <w:rFonts w:ascii="Book Antiqua" w:hAnsi="Book Antiqua" w:cs="Arial"/>
          <w:color w:val="auto"/>
          <w:sz w:val="24"/>
          <w:szCs w:val="24"/>
        </w:rPr>
        <w:t>E</w:t>
      </w:r>
      <w:bookmarkEnd w:id="22"/>
    </w:p>
    <w:p w14:paraId="63B1F819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bookmarkStart w:id="23" w:name="_Hlk207033617"/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při plnění povinností vyplývajících ze Smlouvy povinen postupovat s vynaložením odborné a veškeré potřebné péče, v souladu s touto Smlouvou, jejími přílohami a prováděcím projektem. Je povinen řídit se obecně závaznými právními předpisy, technickými normami (ČSN), závaznými interními předpisy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e a odůvodněnými pokyny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e.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upozornit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 na nevhodnou povahu pokynů.</w:t>
      </w:r>
    </w:p>
    <w:p w14:paraId="3D87CE25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1DFC2CF9" w14:textId="77777777" w:rsidR="008D6203" w:rsidRPr="00355E5E" w:rsidRDefault="008D6203" w:rsidP="0082203C">
      <w:pPr>
        <w:pStyle w:val="Odstavecseseznamem"/>
        <w:numPr>
          <w:ilvl w:val="0"/>
          <w:numId w:val="20"/>
        </w:numPr>
        <w:spacing w:before="0" w:after="0"/>
        <w:rPr>
          <w:rFonts w:ascii="Book Antiqua" w:eastAsiaTheme="minorHAnsi" w:hAnsi="Book Antiqua"/>
          <w:szCs w:val="22"/>
        </w:rPr>
      </w:pPr>
      <w:r w:rsidRPr="00355E5E">
        <w:rPr>
          <w:rFonts w:ascii="Book Antiqua" w:eastAsiaTheme="minorHAnsi" w:hAnsi="Book Antiqua"/>
          <w:szCs w:val="22"/>
        </w:rPr>
        <w:t>Zjistí-li Dodavatel překážky, které znemožňují provést předmět plnění dohodnutým způsobem nebo ve stanovených termínech, anebo zjistí-li v rámci své odbornosti potřebu dalších činností nezahrnutých v předmětu plnění, je povinen to neprodleně písemně oznámit Objednateli. Jakékoli změny předmětu plnění lze provést pouze na základě písemného dodatku ke Smlouvě.</w:t>
      </w:r>
    </w:p>
    <w:p w14:paraId="6E560387" w14:textId="77777777" w:rsidR="008D6203" w:rsidRPr="00355E5E" w:rsidRDefault="008D6203" w:rsidP="0082203C">
      <w:pPr>
        <w:pStyle w:val="Odstavecseseznamem"/>
        <w:spacing w:before="0" w:after="0"/>
        <w:rPr>
          <w:rFonts w:ascii="Book Antiqua" w:hAnsi="Book Antiqua"/>
        </w:rPr>
      </w:pPr>
    </w:p>
    <w:p w14:paraId="74D23F49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provést předmět plnění řádně a odborně, sám nebo prostřednictvím svých </w:t>
      </w:r>
      <w:r w:rsidR="00DE0697" w:rsidRPr="00355E5E">
        <w:rPr>
          <w:rFonts w:ascii="Book Antiqua" w:hAnsi="Book Antiqua" w:cs="Arial"/>
        </w:rPr>
        <w:t>Poddodavatel</w:t>
      </w:r>
      <w:r w:rsidR="00FA0503" w:rsidRPr="00355E5E">
        <w:rPr>
          <w:rFonts w:ascii="Book Antiqua" w:hAnsi="Book Antiqua"/>
        </w:rPr>
        <w:t xml:space="preserve">ů, které vůči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i identifikuje. Za činnost </w:t>
      </w:r>
      <w:r w:rsidR="00DE0697" w:rsidRPr="00355E5E">
        <w:rPr>
          <w:rFonts w:ascii="Book Antiqua" w:hAnsi="Book Antiqua" w:cs="Arial"/>
        </w:rPr>
        <w:t>Poddodavatel</w:t>
      </w:r>
      <w:r w:rsidR="00FA0503" w:rsidRPr="00355E5E">
        <w:rPr>
          <w:rFonts w:ascii="Book Antiqua" w:hAnsi="Book Antiqua"/>
        </w:rPr>
        <w:t xml:space="preserve">ů odpovídá, jako by plnil sám.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rovněž odpovědný za koordinaci jejich činností a zavazuje se k férovým vztahům – závazky mezi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em a </w:t>
      </w:r>
      <w:r w:rsidR="00DE0697" w:rsidRPr="00355E5E">
        <w:rPr>
          <w:rFonts w:ascii="Book Antiqua" w:hAnsi="Book Antiqua" w:cs="Arial"/>
        </w:rPr>
        <w:t>Poddodavatel</w:t>
      </w:r>
      <w:r w:rsidR="00FA0503" w:rsidRPr="00355E5E">
        <w:rPr>
          <w:rFonts w:ascii="Book Antiqua" w:hAnsi="Book Antiqua"/>
        </w:rPr>
        <w:t>i nesmí obsahovat splatnost delší než 30 dnů.</w:t>
      </w:r>
    </w:p>
    <w:p w14:paraId="40D2CD6E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721FBCD0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není oprávněn postoupit třetí straně práva, nároky či pohledávky plynoucí z této Smlouvy bez předchozího písemného souhlasu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e.</w:t>
      </w:r>
    </w:p>
    <w:p w14:paraId="469B7F2F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566AFF38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chránit majetek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e, postupovat vždy v souladu se zákonem a šetřit práva třetích osob. Je plně odpovědný za škody způsobené při plnění Smlouvy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i i třetím osobám. Náhrada škody může být poskytnuta cestou pojistného plnění.</w:t>
      </w:r>
    </w:p>
    <w:p w14:paraId="61CDFCAE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36638A49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lastRenderedPageBreak/>
        <w:t>Dodavatel</w:t>
      </w:r>
      <w:r w:rsidR="00FA0503" w:rsidRPr="00355E5E">
        <w:rPr>
          <w:rFonts w:ascii="Book Antiqua" w:hAnsi="Book Antiqua"/>
        </w:rPr>
        <w:t xml:space="preserve"> je povinen zajistit, aby při plnění povinností dle Smlouvy nepřiměřeně nenarušoval provoz a činnost uživatele objektu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e.</w:t>
      </w:r>
    </w:p>
    <w:p w14:paraId="23BCDBA7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1F4353F0" w14:textId="77777777" w:rsidR="00FA0503" w:rsidRPr="00355E5E" w:rsidRDefault="002C68C2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 p</w:t>
      </w:r>
      <w:r w:rsidR="00FA0503" w:rsidRPr="00355E5E">
        <w:rPr>
          <w:rFonts w:ascii="Book Antiqua" w:hAnsi="Book Antiqua"/>
        </w:rPr>
        <w:t>řejímá plnou odpovědnost za bezpečnost a ochranu zdraví osob na místě plnění a za zachování pořádku.</w:t>
      </w:r>
    </w:p>
    <w:p w14:paraId="74F7CF7D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61DFDC2E" w14:textId="77777777" w:rsidR="008D6203" w:rsidRPr="00355E5E" w:rsidRDefault="008D6203" w:rsidP="0082203C">
      <w:pPr>
        <w:pStyle w:val="Odstavecseseznamem"/>
        <w:numPr>
          <w:ilvl w:val="0"/>
          <w:numId w:val="20"/>
        </w:numPr>
        <w:spacing w:before="0" w:after="0"/>
        <w:rPr>
          <w:rFonts w:ascii="Book Antiqua" w:eastAsiaTheme="minorHAnsi" w:hAnsi="Book Antiqua"/>
          <w:szCs w:val="22"/>
        </w:rPr>
      </w:pPr>
      <w:r w:rsidRPr="00355E5E">
        <w:rPr>
          <w:rFonts w:ascii="Book Antiqua" w:eastAsiaTheme="minorHAnsi" w:hAnsi="Book Antiqua"/>
          <w:szCs w:val="22"/>
        </w:rPr>
        <w:t>Dodavatel se zavazuje nakládat s odpady vzniklými v průběhu plnění Smlouvy dle zákona č. 541/2020 Sb., o odpadech, ve znění pozdějších předpisů, a prováděcích vyhlášek. Je povinen zajistit šetrné využívání zdrojů a materiálů, omezit nadbytečnou produkci odpadů, podporovat zpětný odběr elektroodpadu a rozebírání výrobků dle druhu materiálu. Dodavatel se zavazuje postupovat v souladu se zásadou „významně nepoškozovat“ (DNSH).</w:t>
      </w:r>
    </w:p>
    <w:p w14:paraId="640EAE98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224CEDEA" w14:textId="77777777" w:rsidR="00FA0503" w:rsidRPr="00355E5E" w:rsidRDefault="00FA0503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Veškerá dokumentace vytvořená v rámci realizace předmětu plnění musí být zhotovena výhradně v českém jazyce, v elektronické formě ve standardních formátech (MS Office, Open Office, PDF) a její struktura i forma podléhá předchozímu schválení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>em.</w:t>
      </w:r>
    </w:p>
    <w:p w14:paraId="7C4FE4AC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2004A34E" w14:textId="77777777" w:rsidR="00FA0503" w:rsidRPr="00355E5E" w:rsidRDefault="00FA0503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Pokud bude při provádění předmětu plnění využito volně šiřitelné programové vybavení,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vypracuje přehled licencí a předloží jej jako součást akceptačního protokolu.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zajistí, že poskytnutím licencí nedojde k porušení práv třetích osob.</w:t>
      </w:r>
    </w:p>
    <w:p w14:paraId="6CF9B4E2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429D423B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určit kontaktní osobu pro evidenci osob oprávněných k přístupu do síťové infrastruktury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e a oznámit její případné změny. Přístup je umožněn pouze po předchozím provedení evidence v systému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 a přidělení oprávnění na principu nezbytného minima.</w:t>
      </w:r>
    </w:p>
    <w:p w14:paraId="26029C4A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4D3287F7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se zavazuje dodržovat veškeré právní předpisy v oblasti bezpečnosti práce, hygieny práce, požární ochrany, ochrany životního prostředí, včetně zákona č. 309/2006 Sb., zákona č. 262/2006 Sb., zákoník práce,</w:t>
      </w:r>
      <w:r w:rsidR="00DE5325" w:rsidRPr="00355E5E">
        <w:rPr>
          <w:rFonts w:ascii="Book Antiqua" w:hAnsi="Book Antiqua"/>
        </w:rPr>
        <w:t xml:space="preserve"> ve znění pozdějších předpisů (dále jen „zákoník práce“),</w:t>
      </w:r>
      <w:r w:rsidR="00FA0503" w:rsidRPr="00355E5E">
        <w:rPr>
          <w:rFonts w:ascii="Book Antiqua" w:hAnsi="Book Antiqua"/>
        </w:rPr>
        <w:t xml:space="preserve"> a souvisejících nařízení vlády. </w:t>
      </w:r>
    </w:p>
    <w:p w14:paraId="2696FAB4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091C9B6B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nesmí umožnit sdílení jednoho přístupového oprávnění více osobami a zajistí ochranu autentizačních prostředků. Porušení bezpečnostních opatření nebude okolností vylučující jeho odpovědnost.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se dále zavazuje, že bez předchozího schválení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 nepřipojí žádné koncové zařízení do jeho sítě a že všechny systémy budou chráněny proti malware.</w:t>
      </w:r>
    </w:p>
    <w:p w14:paraId="29830B0C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234BA786" w14:textId="4B4D5060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mít po celou dobu trvání Smlouvy uzavřené pojištění odpovědnosti za škodu způsobenou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i nebo třetím osobám</w:t>
      </w:r>
      <w:r w:rsidR="00BB63FD">
        <w:rPr>
          <w:rFonts w:ascii="Book Antiqua" w:hAnsi="Book Antiqua"/>
        </w:rPr>
        <w:t xml:space="preserve"> </w:t>
      </w:r>
      <w:r w:rsidR="00BB63FD" w:rsidRPr="00BB63FD">
        <w:rPr>
          <w:rFonts w:ascii="Book Antiqua" w:hAnsi="Book Antiqua"/>
        </w:rPr>
        <w:t>včetně krytí kybernetických rizik a přerušení provozu</w:t>
      </w:r>
      <w:r w:rsidR="00FA0503" w:rsidRPr="00355E5E">
        <w:rPr>
          <w:rFonts w:ascii="Book Antiqua" w:hAnsi="Book Antiqua"/>
        </w:rPr>
        <w:t xml:space="preserve"> </w:t>
      </w:r>
      <w:r w:rsidR="002C68C2" w:rsidRPr="00355E5E">
        <w:rPr>
          <w:rFonts w:ascii="Book Antiqua" w:hAnsi="Book Antiqua"/>
        </w:rPr>
        <w:t>ve výši, která se minimálně rovná ceně bez DPH uvedené v článku VI. odst. 1 této Smlouvy</w:t>
      </w:r>
      <w:r w:rsidR="00FA0503" w:rsidRPr="00355E5E">
        <w:rPr>
          <w:rFonts w:ascii="Book Antiqua" w:hAnsi="Book Antiqua"/>
        </w:rPr>
        <w:t xml:space="preserve">. Kopii pojistné smlouvy nebo certifikátu je povinen předložit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i při podpisu Smlouvy, nejpozději však před zahájením plnění, a dále kdykoli na vyžádání. Stejné podmínky musí být zajištěny i u </w:t>
      </w:r>
      <w:r w:rsidR="00DE0697" w:rsidRPr="00355E5E">
        <w:rPr>
          <w:rFonts w:ascii="Book Antiqua" w:hAnsi="Book Antiqua" w:cs="Arial"/>
        </w:rPr>
        <w:t>Poddodavatel</w:t>
      </w:r>
      <w:r w:rsidR="00FA0503" w:rsidRPr="00355E5E">
        <w:rPr>
          <w:rFonts w:ascii="Book Antiqua" w:hAnsi="Book Antiqua"/>
        </w:rPr>
        <w:t>ů.</w:t>
      </w:r>
    </w:p>
    <w:p w14:paraId="28668331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7FC3BB86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se zavazuje dodržovat pracovněprávní předpisy a zajistit důstojné pracovní podmínky pro všechny osoby podílející se na plnění (odměňování, pracovní doba, odpočinek, BOZP, legální zaměstnávání), v souladu se zákoníkem práce a úmluvami Mezinárodní organizace práce. Na výzvu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>e je povinen předložit příslušné doklady, a to do 2 pracovních dnů od doručení výzvy.</w:t>
      </w:r>
    </w:p>
    <w:p w14:paraId="12FE03E3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35E7C6D9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 je oprávněn kontrolovat plnění Smlouvy. Zjistí-li, že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postupuje v rozporu se svými povinnostmi, může požadovat odstranění vad a sjednání nápravy. Nesplní-li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tuto povinnost, je </w:t>
      </w: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 oprávněn od Smlouvy odstoupit.</w:t>
      </w:r>
    </w:p>
    <w:p w14:paraId="17C45331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61B848E7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Objednatel</w:t>
      </w:r>
      <w:r w:rsidR="00FA0503" w:rsidRPr="00355E5E">
        <w:rPr>
          <w:rFonts w:ascii="Book Antiqua" w:hAnsi="Book Antiqua"/>
        </w:rPr>
        <w:t xml:space="preserve"> je oprávněn přerušit </w:t>
      </w:r>
      <w:r w:rsidR="005F1FB1" w:rsidRPr="00355E5E">
        <w:rPr>
          <w:rFonts w:ascii="Book Antiqua" w:hAnsi="Book Antiqua"/>
        </w:rPr>
        <w:t xml:space="preserve">realizaci předmětu </w:t>
      </w:r>
      <w:r w:rsidR="00FA0503" w:rsidRPr="00355E5E">
        <w:rPr>
          <w:rFonts w:ascii="Book Antiqua" w:hAnsi="Book Antiqua"/>
        </w:rPr>
        <w:t xml:space="preserve">plnění v případě závažného ohrožení bezpečnosti nebo porušování povinností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e. O dobu přerušení se lhůta plnění neprodlužuje a </w:t>
      </w: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>i nenáleží náhrada nákladů.</w:t>
      </w:r>
    </w:p>
    <w:p w14:paraId="75D1B868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099C5C9B" w14:textId="77777777" w:rsidR="00FA0503" w:rsidRPr="00355E5E" w:rsidRDefault="00C85317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A0503" w:rsidRPr="00355E5E">
        <w:rPr>
          <w:rFonts w:ascii="Book Antiqua" w:hAnsi="Book Antiqua"/>
        </w:rPr>
        <w:t xml:space="preserve"> je povinen vyklidit místo plnění do 2 dnů po dokončení dodávky, nebude-li dohodnuto jinak.</w:t>
      </w:r>
    </w:p>
    <w:p w14:paraId="4E994C4C" w14:textId="77777777" w:rsidR="00E8379F" w:rsidRPr="00355E5E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6A10DCF8" w14:textId="77777777" w:rsidR="00FA0503" w:rsidRPr="00BB386C" w:rsidRDefault="00FA0503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BB386C">
        <w:rPr>
          <w:rFonts w:ascii="Book Antiqua" w:hAnsi="Book Antiqua"/>
        </w:rPr>
        <w:t xml:space="preserve">Za porušení povinností stanovených v bodech 5 až 11 a 17 náleží </w:t>
      </w:r>
      <w:r w:rsidR="00C85317" w:rsidRPr="00BB386C">
        <w:rPr>
          <w:rFonts w:ascii="Book Antiqua" w:hAnsi="Book Antiqua"/>
        </w:rPr>
        <w:t>Objednatel</w:t>
      </w:r>
      <w:r w:rsidRPr="00BB386C">
        <w:rPr>
          <w:rFonts w:ascii="Book Antiqua" w:hAnsi="Book Antiqua"/>
        </w:rPr>
        <w:t>i smluvní pokuta ve výši 5.000 Kč za každý jednotlivý případ.</w:t>
      </w:r>
    </w:p>
    <w:p w14:paraId="23F9FC5F" w14:textId="77777777" w:rsidR="00E8379F" w:rsidRPr="00BB386C" w:rsidRDefault="00E8379F" w:rsidP="0082203C">
      <w:pPr>
        <w:spacing w:after="0" w:line="240" w:lineRule="auto"/>
        <w:ind w:left="351" w:firstLine="0"/>
        <w:rPr>
          <w:rFonts w:ascii="Book Antiqua" w:hAnsi="Book Antiqua"/>
        </w:rPr>
      </w:pPr>
    </w:p>
    <w:p w14:paraId="4853A007" w14:textId="77777777" w:rsidR="00FA0503" w:rsidRPr="00BB386C" w:rsidRDefault="00FA0503" w:rsidP="0082203C">
      <w:pPr>
        <w:numPr>
          <w:ilvl w:val="0"/>
          <w:numId w:val="20"/>
        </w:numPr>
        <w:spacing w:after="0" w:line="240" w:lineRule="auto"/>
        <w:ind w:left="351" w:hanging="357"/>
        <w:rPr>
          <w:rFonts w:ascii="Book Antiqua" w:hAnsi="Book Antiqua"/>
        </w:rPr>
      </w:pPr>
      <w:r w:rsidRPr="00BB386C">
        <w:rPr>
          <w:rFonts w:ascii="Book Antiqua" w:hAnsi="Book Antiqua"/>
        </w:rPr>
        <w:t xml:space="preserve">Za porušení povinností stanovených v bodech 12 až 14, jakož i za závažné porušení bezpečnostních opatření a právních předpisů, náleží </w:t>
      </w:r>
      <w:r w:rsidR="00C85317" w:rsidRPr="00BB386C">
        <w:rPr>
          <w:rFonts w:ascii="Book Antiqua" w:hAnsi="Book Antiqua"/>
        </w:rPr>
        <w:t>Objednatel</w:t>
      </w:r>
      <w:r w:rsidRPr="00BB386C">
        <w:rPr>
          <w:rFonts w:ascii="Book Antiqua" w:hAnsi="Book Antiqua"/>
        </w:rPr>
        <w:t xml:space="preserve">i smluvní pokuta ve výši 20.000 Kč za každý případ. V takovém případě je </w:t>
      </w:r>
      <w:r w:rsidR="00C85317" w:rsidRPr="00BB386C">
        <w:rPr>
          <w:rFonts w:ascii="Book Antiqua" w:hAnsi="Book Antiqua"/>
        </w:rPr>
        <w:t>Objednatel</w:t>
      </w:r>
      <w:r w:rsidRPr="00BB386C">
        <w:rPr>
          <w:rFonts w:ascii="Book Antiqua" w:hAnsi="Book Antiqua"/>
        </w:rPr>
        <w:t xml:space="preserve"> oprávněn od Smlouvy odstoupit.</w:t>
      </w:r>
    </w:p>
    <w:bookmarkEnd w:id="23"/>
    <w:p w14:paraId="4B2F0C60" w14:textId="77777777" w:rsidR="005B0903" w:rsidRPr="00355E5E" w:rsidRDefault="005B0903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6FAA4E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8960113" w14:textId="77777777" w:rsidR="00FF6066" w:rsidRPr="00355E5E" w:rsidRDefault="00FF6066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 xml:space="preserve">PRÁVA A POVINNOSTI </w:t>
      </w:r>
      <w:r w:rsidR="00C85317" w:rsidRPr="00355E5E">
        <w:rPr>
          <w:rFonts w:ascii="Book Antiqua" w:hAnsi="Book Antiqua" w:cs="Arial"/>
          <w:color w:val="auto"/>
          <w:sz w:val="24"/>
          <w:szCs w:val="24"/>
        </w:rPr>
        <w:t>OBJEDNATEL</w:t>
      </w:r>
      <w:r w:rsidRPr="00355E5E">
        <w:rPr>
          <w:rFonts w:ascii="Book Antiqua" w:hAnsi="Book Antiqua" w:cs="Arial"/>
          <w:color w:val="auto"/>
          <w:sz w:val="24"/>
          <w:szCs w:val="24"/>
        </w:rPr>
        <w:t>E</w:t>
      </w:r>
    </w:p>
    <w:p w14:paraId="6DB3FBBC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Objednatel</w:t>
      </w:r>
      <w:r w:rsidR="00FA0503" w:rsidRPr="00355E5E">
        <w:rPr>
          <w:rFonts w:ascii="Book Antiqua" w:hAnsi="Book Antiqua"/>
          <w:szCs w:val="20"/>
        </w:rPr>
        <w:t xml:space="preserve"> se zavazuje poskytnout </w:t>
      </w:r>
      <w:r w:rsidRPr="00355E5E">
        <w:rPr>
          <w:rFonts w:ascii="Book Antiqua" w:hAnsi="Book Antiqua"/>
          <w:szCs w:val="20"/>
        </w:rPr>
        <w:t>Dodavatel</w:t>
      </w:r>
      <w:r w:rsidR="00FA0503" w:rsidRPr="00355E5E">
        <w:rPr>
          <w:rFonts w:ascii="Book Antiqua" w:hAnsi="Book Antiqua"/>
          <w:szCs w:val="20"/>
        </w:rPr>
        <w:t>i součinnost, která je nezbytná k řádnému poskytnutí předmětu plnění této Smlouvy, a lze</w:t>
      </w:r>
      <w:r w:rsidR="00FA0503" w:rsidRPr="00355E5E">
        <w:rPr>
          <w:rFonts w:ascii="Book Antiqua" w:hAnsi="Book Antiqua"/>
        </w:rPr>
        <w:t xml:space="preserve"> </w:t>
      </w:r>
      <w:r w:rsidR="00FA0503" w:rsidRPr="00355E5E">
        <w:rPr>
          <w:rFonts w:ascii="Book Antiqua" w:hAnsi="Book Antiqua"/>
          <w:szCs w:val="20"/>
        </w:rPr>
        <w:t xml:space="preserve">ji po něm spravedlivě požadovat. </w:t>
      </w:r>
    </w:p>
    <w:p w14:paraId="2CCD403A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5925BE52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nebo jím pověřený zástupce je oprávněn kontrolovat provádění předmětu plnění. Zjistí-li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, že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provádí předmět plnění v rozporu se svými povinnostmi, je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oprávněn dožadovat se toho, aby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odstranil vady vzniklé vadným prováděním a předmět plnění prováděl řádným způsobem. Jestliže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tak neučiní ani v přiměřené lhůtě mu k tomu poskytnuté a postup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 by vedl nepochybně k porušení </w:t>
      </w:r>
      <w:r w:rsidR="0026089A" w:rsidRPr="00355E5E">
        <w:rPr>
          <w:rFonts w:ascii="Book Antiqua" w:hAnsi="Book Antiqua" w:cs="Arial"/>
        </w:rPr>
        <w:t>Smlouvy</w:t>
      </w:r>
      <w:r w:rsidR="00FA0503" w:rsidRPr="00355E5E">
        <w:rPr>
          <w:rFonts w:ascii="Book Antiqua" w:hAnsi="Book Antiqua" w:cs="Arial"/>
        </w:rPr>
        <w:t xml:space="preserve">, je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oprávněn od </w:t>
      </w:r>
      <w:r w:rsidR="0026089A" w:rsidRPr="00355E5E">
        <w:rPr>
          <w:rFonts w:ascii="Book Antiqua" w:hAnsi="Book Antiqua" w:cs="Arial"/>
        </w:rPr>
        <w:t xml:space="preserve">Smlouvy </w:t>
      </w:r>
      <w:r w:rsidR="00FA0503" w:rsidRPr="00355E5E">
        <w:rPr>
          <w:rFonts w:ascii="Book Antiqua" w:hAnsi="Book Antiqua" w:cs="Arial"/>
        </w:rPr>
        <w:t>odstoupit.</w:t>
      </w:r>
    </w:p>
    <w:p w14:paraId="1803340C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4DF0652F" w14:textId="77777777" w:rsidR="00FA0503" w:rsidRPr="00355E5E" w:rsidRDefault="00FA0503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Pokud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upozorní na nevhodnou povahu věcí přebíraných od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e, nebo na nevhodnou povahu pokynů nebo podkladů předaných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em, je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povinen vznesené připomínky bezodkladně zvážit a vydat písemné rozhodnutí v takové lhůtě, aby nebyl ohrožen plynulý průběh dodávek a s tím spojených prací. Totéž platí, zjistí-li se skryté překážky bránící provádění dodávek dohodnutým způsobem, které nebyly patrny ze zadávací dokumentace. </w:t>
      </w:r>
    </w:p>
    <w:p w14:paraId="1A669817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6CE55FED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vykonává v místě plnění občasný </w:t>
      </w:r>
      <w:r w:rsidR="00F1759D" w:rsidRPr="00355E5E">
        <w:rPr>
          <w:rFonts w:ascii="Book Antiqua" w:hAnsi="Book Antiqua" w:cs="Arial"/>
        </w:rPr>
        <w:t>d</w:t>
      </w:r>
      <w:r w:rsidR="00FA0503" w:rsidRPr="00355E5E">
        <w:rPr>
          <w:rFonts w:ascii="Book Antiqua" w:hAnsi="Book Antiqua" w:cs="Arial"/>
        </w:rPr>
        <w:t xml:space="preserve">ozor a v jeho průběhu sleduje zejména, zda dodávky a práce s tím spojené jsou prováděny v souladu se </w:t>
      </w:r>
      <w:r w:rsidR="0026089A" w:rsidRPr="00355E5E">
        <w:rPr>
          <w:rFonts w:ascii="Book Antiqua" w:hAnsi="Book Antiqua" w:cs="Arial"/>
        </w:rPr>
        <w:t>Smlouv</w:t>
      </w:r>
      <w:r w:rsidR="00FA0503" w:rsidRPr="00355E5E">
        <w:rPr>
          <w:rFonts w:ascii="Book Antiqua" w:hAnsi="Book Antiqua" w:cs="Arial"/>
        </w:rPr>
        <w:t xml:space="preserve">ou a podle zadávací dokumentace, technických norem a jiných právních předpisů. Na nedostatky zjištěné v průběhu prací neprodleně prokazatelně upozorní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 písemnou zprávou, kterou zašle do datové schránky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e, ale i elektronickou poštou na shora uvedené kontakty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e. </w:t>
      </w:r>
    </w:p>
    <w:p w14:paraId="369E026E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66D00F33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není oprávněn zasahovat do činnosti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e, je však oprávněn vydat pracovníkům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 příkaz přerušit dodávky a práce s tím spojené  na dobu nezbytně nutnou, pokud odpovědný zástupce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e není dosažitelný, a je-li ohrožena bezpečnost v místě plnění, život nebo zdraví pracujících v místě plnění, nebo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provádí předmět plnění vadně či v rozporu s požadavky a potřebami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e. Další postup bude upřesněn na základě jednání smluvních stran a pokynů </w:t>
      </w: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e. </w:t>
      </w:r>
    </w:p>
    <w:p w14:paraId="56E3FE2E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039AFEB6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je oprávněn na základě skutečností dodatečně zjištěných v průběhu prací upřesnit obsah a způsob provedení dodávek a s tím souvisejících prací.</w:t>
      </w:r>
    </w:p>
    <w:p w14:paraId="6C2A30FB" w14:textId="77777777" w:rsidR="00FA0503" w:rsidRPr="00355E5E" w:rsidRDefault="00FA0503" w:rsidP="0082203C">
      <w:pPr>
        <w:spacing w:after="0" w:line="240" w:lineRule="auto"/>
        <w:ind w:left="357" w:firstLine="0"/>
        <w:rPr>
          <w:rFonts w:ascii="Book Antiqua" w:hAnsi="Book Antiqua" w:cs="Arial"/>
        </w:rPr>
      </w:pPr>
    </w:p>
    <w:p w14:paraId="29A5F51C" w14:textId="77777777" w:rsidR="00FA0503" w:rsidRPr="00355E5E" w:rsidRDefault="00C85317" w:rsidP="0082203C">
      <w:pPr>
        <w:numPr>
          <w:ilvl w:val="0"/>
          <w:numId w:val="39"/>
        </w:numPr>
        <w:spacing w:after="0" w:line="240" w:lineRule="auto"/>
        <w:ind w:left="35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Objednatel</w:t>
      </w:r>
      <w:r w:rsidR="00FA0503" w:rsidRPr="00355E5E">
        <w:rPr>
          <w:rFonts w:ascii="Book Antiqua" w:hAnsi="Book Antiqua" w:cs="Arial"/>
        </w:rPr>
        <w:t xml:space="preserve"> a </w:t>
      </w:r>
      <w:r w:rsidRPr="00355E5E">
        <w:rPr>
          <w:rFonts w:ascii="Book Antiqua" w:hAnsi="Book Antiqua" w:cs="Arial"/>
        </w:rPr>
        <w:t>Dodavatel</w:t>
      </w:r>
      <w:r w:rsidR="00FA0503" w:rsidRPr="00355E5E">
        <w:rPr>
          <w:rFonts w:ascii="Book Antiqua" w:hAnsi="Book Antiqua" w:cs="Arial"/>
        </w:rPr>
        <w:t xml:space="preserve"> se dohodli, že aplikace ustanovení § 2591 a § 2595 </w:t>
      </w:r>
      <w:r w:rsidR="00DE0697" w:rsidRPr="00355E5E">
        <w:rPr>
          <w:rFonts w:ascii="Book Antiqua" w:hAnsi="Book Antiqua"/>
        </w:rPr>
        <w:t>O</w:t>
      </w:r>
      <w:r w:rsidR="00416CFC" w:rsidRPr="00355E5E">
        <w:rPr>
          <w:rFonts w:ascii="Book Antiqua" w:hAnsi="Book Antiqua"/>
        </w:rPr>
        <w:t xml:space="preserve">bčanského </w:t>
      </w:r>
      <w:r w:rsidR="00416CFC" w:rsidRPr="00355E5E">
        <w:rPr>
          <w:rFonts w:ascii="Book Antiqua" w:hAnsi="Book Antiqua" w:cs="Arial"/>
        </w:rPr>
        <w:t>zákoníku</w:t>
      </w:r>
      <w:r w:rsidR="00FA0503" w:rsidRPr="00355E5E">
        <w:rPr>
          <w:rFonts w:ascii="Book Antiqua" w:hAnsi="Book Antiqua" w:cs="Arial"/>
        </w:rPr>
        <w:t xml:space="preserve"> se vylučuje.</w:t>
      </w:r>
    </w:p>
    <w:p w14:paraId="5EB90A9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/>
          <w:szCs w:val="20"/>
        </w:rPr>
      </w:pPr>
    </w:p>
    <w:p w14:paraId="7BD901E6" w14:textId="77777777" w:rsidR="00922B49" w:rsidRPr="00355E5E" w:rsidRDefault="00AE71B2" w:rsidP="0082203C">
      <w:pPr>
        <w:spacing w:after="0" w:line="240" w:lineRule="auto"/>
        <w:ind w:left="360" w:firstLine="0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 xml:space="preserve"> </w:t>
      </w:r>
    </w:p>
    <w:p w14:paraId="4F2ABEBA" w14:textId="77777777" w:rsidR="001377EB" w:rsidRPr="00355E5E" w:rsidRDefault="001377EB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TRVÁNÍ SMLOUVY A UKONČENÍ SMLOUVY</w:t>
      </w:r>
    </w:p>
    <w:p w14:paraId="35E3CE3F" w14:textId="77777777" w:rsidR="006832A4" w:rsidRPr="00355E5E" w:rsidRDefault="006832A4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se dohodly, že tato Smlouva se sjednává na dobu od okamžiku účinného uzavření této Smlouvy do ukončení technické podpory poskytnutého předmětu plnění. </w:t>
      </w:r>
      <w:r w:rsidR="00E8379F" w:rsidRPr="00355E5E">
        <w:rPr>
          <w:rFonts w:ascii="Book Antiqua" w:hAnsi="Book Antiqua" w:cs="Arial"/>
        </w:rPr>
        <w:t>V okamžiku ukončení této Smlouvy podle ustanovení této Smlouvy je ukončeno i poskytování technické podpory</w:t>
      </w:r>
    </w:p>
    <w:p w14:paraId="7F6C173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0C341AA" w14:textId="77777777" w:rsidR="00F10AA6" w:rsidRPr="00355E5E" w:rsidRDefault="00F10AA6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Smluvní strany sjednávají možnost předčasného ukončení této Smlouvy písemnou dohodou smluvních stran.</w:t>
      </w:r>
    </w:p>
    <w:p w14:paraId="0DBB08E1" w14:textId="77777777" w:rsidR="000E4F3B" w:rsidRPr="00355E5E" w:rsidRDefault="000E4F3B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5B50456D" w14:textId="77777777" w:rsidR="001377EB" w:rsidRPr="00355E5E" w:rsidRDefault="001377EB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Smluvní strany se dohodly, že mohou od této </w:t>
      </w:r>
      <w:r w:rsidR="00B741CE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 odstoupit v případech, kdy to stanoví zákon nebo tato </w:t>
      </w:r>
      <w:r w:rsidR="00B741CE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mlouva. Odstoupení od </w:t>
      </w:r>
      <w:r w:rsidR="00B741CE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 musí být provedeno písemnou formou a je účinné okamžikem jeho doručení druhé smluvní straně. Odstoupením od </w:t>
      </w:r>
      <w:r w:rsidR="00B741CE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 nezanikají nároky na náhradu škody, smluvní ujednání týkající se volby práva, smluvních pokut, řešení sporů mezi smluvními stranami a jiná ujednání, která podle projevené vůle smluvních stran nebo vzhledem ke své povaze mají trvat i po ukončení </w:t>
      </w:r>
      <w:r w:rsidR="00B741CE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>mlouvy. Zejména se jedná o práva a povinnosti související s odpovědností za škodu, smluvními pokutami, fakturací cen, s úroky z prodlení, odpovědností za vady</w:t>
      </w:r>
      <w:r w:rsidR="00B741CE" w:rsidRPr="00355E5E">
        <w:rPr>
          <w:rFonts w:ascii="Book Antiqua" w:hAnsi="Book Antiqua" w:cs="Arial"/>
        </w:rPr>
        <w:t xml:space="preserve">, </w:t>
      </w:r>
      <w:r w:rsidRPr="00355E5E">
        <w:rPr>
          <w:rFonts w:ascii="Book Antiqua" w:hAnsi="Book Antiqua" w:cs="Arial"/>
        </w:rPr>
        <w:t>ochranou osobních údajů a důvěrných</w:t>
      </w:r>
      <w:r w:rsidR="00A23A5F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informací</w:t>
      </w:r>
      <w:r w:rsidR="00A23A5F" w:rsidRPr="00355E5E">
        <w:rPr>
          <w:rFonts w:ascii="Book Antiqua" w:hAnsi="Book Antiqua" w:cs="Arial"/>
        </w:rPr>
        <w:t xml:space="preserve"> </w:t>
      </w:r>
      <w:r w:rsidR="00B741CE" w:rsidRPr="00355E5E">
        <w:rPr>
          <w:rFonts w:ascii="Book Antiqua" w:hAnsi="Book Antiqua" w:cs="Arial"/>
        </w:rPr>
        <w:t>apod</w:t>
      </w:r>
      <w:r w:rsidRPr="00355E5E">
        <w:rPr>
          <w:rFonts w:ascii="Book Antiqua" w:hAnsi="Book Antiqua" w:cs="Arial"/>
        </w:rPr>
        <w:t>.</w:t>
      </w:r>
    </w:p>
    <w:p w14:paraId="31844E73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BC2622D" w14:textId="77777777" w:rsidR="001377EB" w:rsidRPr="00355E5E" w:rsidRDefault="00C85317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Objednatel</w:t>
      </w:r>
      <w:r w:rsidR="001377EB" w:rsidRPr="00355E5E">
        <w:rPr>
          <w:rFonts w:ascii="Book Antiqua" w:hAnsi="Book Antiqua"/>
          <w:szCs w:val="20"/>
        </w:rPr>
        <w:t xml:space="preserve"> je oprávněn odstoupit od této Smlouvy zejména, nikoli však výlučně, v případě, kdy:</w:t>
      </w:r>
    </w:p>
    <w:p w14:paraId="2B3D2E5E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prodlení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1A08DE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 s předáním předmětu </w:t>
      </w:r>
      <w:r w:rsidR="001A08DE" w:rsidRPr="00355E5E">
        <w:rPr>
          <w:rFonts w:ascii="Book Antiqua" w:hAnsi="Book Antiqua"/>
          <w:sz w:val="22"/>
          <w:szCs w:val="22"/>
        </w:rPr>
        <w:t>plnění</w:t>
      </w:r>
      <w:r w:rsidRPr="00355E5E">
        <w:rPr>
          <w:rFonts w:ascii="Book Antiqua" w:hAnsi="Book Antiqua"/>
          <w:sz w:val="22"/>
          <w:szCs w:val="22"/>
        </w:rPr>
        <w:t xml:space="preserve"> </w:t>
      </w:r>
      <w:r w:rsidR="001A08DE" w:rsidRPr="00355E5E">
        <w:rPr>
          <w:rFonts w:ascii="Book Antiqua" w:hAnsi="Book Antiqua"/>
          <w:sz w:val="22"/>
          <w:szCs w:val="22"/>
        </w:rPr>
        <w:t>k</w:t>
      </w:r>
      <w:r w:rsidRPr="00355E5E">
        <w:rPr>
          <w:rFonts w:ascii="Book Antiqua" w:hAnsi="Book Antiqua"/>
          <w:sz w:val="22"/>
          <w:szCs w:val="22"/>
        </w:rPr>
        <w:t xml:space="preserve"> termín</w:t>
      </w:r>
      <w:r w:rsidR="001A08DE" w:rsidRPr="00355E5E">
        <w:rPr>
          <w:rFonts w:ascii="Book Antiqua" w:hAnsi="Book Antiqua"/>
          <w:sz w:val="22"/>
          <w:szCs w:val="22"/>
        </w:rPr>
        <w:t>u</w:t>
      </w:r>
      <w:r w:rsidRPr="00355E5E">
        <w:rPr>
          <w:rFonts w:ascii="Book Antiqua" w:hAnsi="Book Antiqua"/>
          <w:sz w:val="22"/>
          <w:szCs w:val="22"/>
        </w:rPr>
        <w:t xml:space="preserve"> stanoven</w:t>
      </w:r>
      <w:r w:rsidR="001A08DE" w:rsidRPr="00355E5E">
        <w:rPr>
          <w:rFonts w:ascii="Book Antiqua" w:hAnsi="Book Antiqua"/>
          <w:sz w:val="22"/>
          <w:szCs w:val="22"/>
        </w:rPr>
        <w:t>ém</w:t>
      </w:r>
      <w:r w:rsidRPr="00355E5E">
        <w:rPr>
          <w:rFonts w:ascii="Book Antiqua" w:hAnsi="Book Antiqua"/>
          <w:sz w:val="22"/>
          <w:szCs w:val="22"/>
        </w:rPr>
        <w:t xml:space="preserve"> </w:t>
      </w:r>
      <w:r w:rsidR="00BA2705" w:rsidRPr="00355E5E">
        <w:rPr>
          <w:rFonts w:ascii="Book Antiqua" w:hAnsi="Book Antiqua"/>
          <w:sz w:val="22"/>
          <w:szCs w:val="22"/>
        </w:rPr>
        <w:t>dle</w:t>
      </w:r>
      <w:r w:rsidR="001A08DE" w:rsidRPr="00355E5E">
        <w:rPr>
          <w:rFonts w:ascii="Book Antiqua" w:hAnsi="Book Antiqua"/>
          <w:sz w:val="22"/>
          <w:szCs w:val="22"/>
        </w:rPr>
        <w:t xml:space="preserve"> této </w:t>
      </w:r>
      <w:r w:rsidRPr="00355E5E">
        <w:rPr>
          <w:rFonts w:ascii="Book Antiqua" w:hAnsi="Book Antiqua"/>
          <w:sz w:val="22"/>
          <w:szCs w:val="22"/>
        </w:rPr>
        <w:t>Smlouv</w:t>
      </w:r>
      <w:r w:rsidR="001A08DE" w:rsidRPr="00355E5E">
        <w:rPr>
          <w:rFonts w:ascii="Book Antiqua" w:hAnsi="Book Antiqua"/>
          <w:sz w:val="22"/>
          <w:szCs w:val="22"/>
        </w:rPr>
        <w:t>y</w:t>
      </w:r>
      <w:r w:rsidRPr="00355E5E">
        <w:rPr>
          <w:rFonts w:ascii="Book Antiqua" w:hAnsi="Book Antiqua"/>
          <w:sz w:val="22"/>
          <w:szCs w:val="22"/>
        </w:rPr>
        <w:t xml:space="preserve"> trvá déle než </w:t>
      </w:r>
      <w:r w:rsidR="001A08DE" w:rsidRPr="00355E5E">
        <w:rPr>
          <w:rFonts w:ascii="Book Antiqua" w:hAnsi="Book Antiqua"/>
          <w:sz w:val="22"/>
          <w:szCs w:val="22"/>
        </w:rPr>
        <w:t>15</w:t>
      </w:r>
      <w:r w:rsidRPr="00355E5E">
        <w:rPr>
          <w:rFonts w:ascii="Book Antiqua" w:hAnsi="Book Antiqua"/>
          <w:sz w:val="22"/>
          <w:szCs w:val="22"/>
        </w:rPr>
        <w:t xml:space="preserve"> kalendářních dnů;</w:t>
      </w:r>
      <w:r w:rsidR="00575B09" w:rsidRPr="00355E5E">
        <w:rPr>
          <w:rFonts w:ascii="Book Antiqua" w:hAnsi="Book Antiqua"/>
          <w:sz w:val="22"/>
          <w:szCs w:val="22"/>
        </w:rPr>
        <w:t xml:space="preserve"> </w:t>
      </w:r>
    </w:p>
    <w:p w14:paraId="652893B4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prodlení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354B5E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 se splněním povinnosti odstranit vady</w:t>
      </w:r>
      <w:r w:rsidR="00354B5E" w:rsidRPr="00355E5E">
        <w:rPr>
          <w:rFonts w:ascii="Book Antiqua" w:hAnsi="Book Antiqua"/>
          <w:sz w:val="22"/>
          <w:szCs w:val="22"/>
        </w:rPr>
        <w:t xml:space="preserve"> či nedodělky</w:t>
      </w:r>
      <w:r w:rsidRPr="00355E5E">
        <w:rPr>
          <w:rFonts w:ascii="Book Antiqua" w:hAnsi="Book Antiqua"/>
          <w:sz w:val="22"/>
          <w:szCs w:val="22"/>
        </w:rPr>
        <w:t xml:space="preserve"> uvedené v</w:t>
      </w:r>
      <w:r w:rsidR="0089087D" w:rsidRPr="00355E5E">
        <w:rPr>
          <w:rFonts w:ascii="Book Antiqua" w:hAnsi="Book Antiqua"/>
          <w:sz w:val="22"/>
          <w:szCs w:val="22"/>
        </w:rPr>
        <w:t> </w:t>
      </w:r>
      <w:r w:rsidRPr="00355E5E">
        <w:rPr>
          <w:rFonts w:ascii="Book Antiqua" w:hAnsi="Book Antiqua"/>
          <w:sz w:val="22"/>
          <w:szCs w:val="22"/>
        </w:rPr>
        <w:t>protokolu</w:t>
      </w:r>
      <w:r w:rsidR="0089087D" w:rsidRPr="00355E5E">
        <w:rPr>
          <w:rFonts w:ascii="Book Antiqua" w:hAnsi="Book Antiqua"/>
          <w:sz w:val="22"/>
          <w:szCs w:val="22"/>
        </w:rPr>
        <w:t xml:space="preserve"> o předání a převzetí</w:t>
      </w:r>
      <w:r w:rsidR="00426C90" w:rsidRPr="00355E5E">
        <w:rPr>
          <w:rFonts w:ascii="Book Antiqua" w:hAnsi="Book Antiqua"/>
          <w:sz w:val="22"/>
          <w:szCs w:val="22"/>
        </w:rPr>
        <w:t xml:space="preserve"> předmětu plnění</w:t>
      </w:r>
      <w:r w:rsidRPr="00355E5E">
        <w:rPr>
          <w:rFonts w:ascii="Book Antiqua" w:hAnsi="Book Antiqua"/>
          <w:sz w:val="22"/>
          <w:szCs w:val="22"/>
        </w:rPr>
        <w:t xml:space="preserve"> trvá déle než </w:t>
      </w:r>
      <w:r w:rsidR="00354B5E" w:rsidRPr="00355E5E">
        <w:rPr>
          <w:rFonts w:ascii="Book Antiqua" w:hAnsi="Book Antiqua"/>
          <w:sz w:val="22"/>
          <w:szCs w:val="22"/>
        </w:rPr>
        <w:t>7</w:t>
      </w:r>
      <w:r w:rsidRPr="00355E5E">
        <w:rPr>
          <w:rFonts w:ascii="Book Antiqua" w:hAnsi="Book Antiqua"/>
          <w:sz w:val="22"/>
          <w:szCs w:val="22"/>
        </w:rPr>
        <w:t xml:space="preserve"> kalendářních dnů</w:t>
      </w:r>
      <w:r w:rsidR="00354B5E" w:rsidRPr="00355E5E">
        <w:rPr>
          <w:rFonts w:ascii="Book Antiqua" w:hAnsi="Book Antiqua"/>
          <w:sz w:val="22"/>
          <w:szCs w:val="22"/>
        </w:rPr>
        <w:t xml:space="preserve"> od smluvními stranami sjednaného či Smlouvou stanoveného termínu</w:t>
      </w:r>
      <w:r w:rsidRPr="00355E5E">
        <w:rPr>
          <w:rFonts w:ascii="Book Antiqua" w:hAnsi="Book Antiqua"/>
          <w:sz w:val="22"/>
          <w:szCs w:val="22"/>
        </w:rPr>
        <w:t xml:space="preserve">; </w:t>
      </w:r>
      <w:r w:rsidR="00354B5E" w:rsidRPr="00355E5E">
        <w:rPr>
          <w:rFonts w:ascii="Book Antiqua" w:hAnsi="Book Antiqua"/>
          <w:sz w:val="22"/>
          <w:szCs w:val="22"/>
        </w:rPr>
        <w:t xml:space="preserve"> </w:t>
      </w:r>
    </w:p>
    <w:p w14:paraId="60B74C23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z průběžně prováděné kontroly vyvstanou důvodné pochybnosti o schopnosti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543625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 splnit předmět </w:t>
      </w:r>
      <w:r w:rsidR="00885C94" w:rsidRPr="00355E5E">
        <w:rPr>
          <w:rFonts w:ascii="Book Antiqua" w:hAnsi="Book Antiqua"/>
          <w:sz w:val="22"/>
          <w:szCs w:val="22"/>
        </w:rPr>
        <w:t>plnění</w:t>
      </w:r>
      <w:r w:rsidRPr="00355E5E">
        <w:rPr>
          <w:rFonts w:ascii="Book Antiqua" w:hAnsi="Book Antiqua"/>
          <w:sz w:val="22"/>
          <w:szCs w:val="22"/>
        </w:rPr>
        <w:t xml:space="preserve"> řádně</w:t>
      </w:r>
      <w:r w:rsidR="00885C94" w:rsidRPr="00355E5E">
        <w:rPr>
          <w:rFonts w:ascii="Book Antiqua" w:hAnsi="Book Antiqua"/>
          <w:sz w:val="22"/>
          <w:szCs w:val="22"/>
        </w:rPr>
        <w:t xml:space="preserve"> a úplně</w:t>
      </w:r>
      <w:r w:rsidR="004443B0" w:rsidRPr="00355E5E">
        <w:rPr>
          <w:rFonts w:ascii="Book Antiqua" w:hAnsi="Book Antiqua"/>
          <w:sz w:val="22"/>
          <w:szCs w:val="22"/>
        </w:rPr>
        <w:t xml:space="preserve">, a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4443B0" w:rsidRPr="00355E5E">
        <w:rPr>
          <w:rFonts w:ascii="Book Antiqua" w:hAnsi="Book Antiqua"/>
          <w:sz w:val="22"/>
          <w:szCs w:val="22"/>
        </w:rPr>
        <w:t xml:space="preserve"> nebude schopen na výzvu </w:t>
      </w:r>
      <w:r w:rsidR="00C85317" w:rsidRPr="00355E5E">
        <w:rPr>
          <w:rFonts w:ascii="Book Antiqua" w:hAnsi="Book Antiqua"/>
          <w:sz w:val="22"/>
          <w:szCs w:val="22"/>
        </w:rPr>
        <w:t>Objednatel</w:t>
      </w:r>
      <w:r w:rsidR="004443B0" w:rsidRPr="00355E5E">
        <w:rPr>
          <w:rFonts w:ascii="Book Antiqua" w:hAnsi="Book Antiqua"/>
          <w:sz w:val="22"/>
          <w:szCs w:val="22"/>
        </w:rPr>
        <w:t>e tyto objektivní důvody vyvrátit</w:t>
      </w:r>
      <w:r w:rsidRPr="00355E5E">
        <w:rPr>
          <w:rFonts w:ascii="Book Antiqua" w:hAnsi="Book Antiqua"/>
          <w:sz w:val="22"/>
          <w:szCs w:val="22"/>
        </w:rPr>
        <w:t>;</w:t>
      </w:r>
    </w:p>
    <w:p w14:paraId="72F0BC32" w14:textId="77777777" w:rsidR="001377EB" w:rsidRPr="00355E5E" w:rsidRDefault="00885C94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předmět plnění</w:t>
      </w:r>
      <w:r w:rsidR="001377EB" w:rsidRPr="00355E5E">
        <w:rPr>
          <w:rFonts w:ascii="Book Antiqua" w:hAnsi="Book Antiqua"/>
          <w:sz w:val="22"/>
          <w:szCs w:val="22"/>
        </w:rPr>
        <w:t xml:space="preserve"> vykazuje vady</w:t>
      </w:r>
      <w:r w:rsidRPr="00355E5E">
        <w:rPr>
          <w:rFonts w:ascii="Book Antiqua" w:hAnsi="Book Antiqua"/>
          <w:sz w:val="22"/>
          <w:szCs w:val="22"/>
        </w:rPr>
        <w:t xml:space="preserve"> či nedodělky</w:t>
      </w:r>
      <w:r w:rsidR="001377EB" w:rsidRPr="00355E5E">
        <w:rPr>
          <w:rFonts w:ascii="Book Antiqua" w:hAnsi="Book Antiqua"/>
          <w:sz w:val="22"/>
          <w:szCs w:val="22"/>
        </w:rPr>
        <w:t xml:space="preserve">, které neumožní jeho řádné užívání k účelu, který je sjednán touto </w:t>
      </w:r>
      <w:r w:rsidRPr="00355E5E">
        <w:rPr>
          <w:rFonts w:ascii="Book Antiqua" w:hAnsi="Book Antiqua"/>
          <w:sz w:val="22"/>
          <w:szCs w:val="22"/>
        </w:rPr>
        <w:t>S</w:t>
      </w:r>
      <w:r w:rsidR="001377EB" w:rsidRPr="00355E5E">
        <w:rPr>
          <w:rFonts w:ascii="Book Antiqua" w:hAnsi="Book Antiqua"/>
          <w:sz w:val="22"/>
          <w:szCs w:val="22"/>
        </w:rPr>
        <w:t xml:space="preserve">mlouvou, </w:t>
      </w:r>
    </w:p>
    <w:p w14:paraId="1870B012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prokáže-li se kterékoliv prohlášení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885C94" w:rsidRPr="00355E5E">
        <w:rPr>
          <w:rFonts w:ascii="Book Antiqua" w:hAnsi="Book Antiqua"/>
          <w:sz w:val="22"/>
          <w:szCs w:val="22"/>
        </w:rPr>
        <w:t>e učiněné</w:t>
      </w:r>
      <w:r w:rsidRPr="00355E5E">
        <w:rPr>
          <w:rFonts w:ascii="Book Antiqua" w:hAnsi="Book Antiqua"/>
          <w:sz w:val="22"/>
          <w:szCs w:val="22"/>
        </w:rPr>
        <w:t xml:space="preserve"> v této </w:t>
      </w:r>
      <w:r w:rsidR="00885C94" w:rsidRPr="00355E5E">
        <w:rPr>
          <w:rFonts w:ascii="Book Antiqua" w:hAnsi="Book Antiqua"/>
          <w:sz w:val="22"/>
          <w:szCs w:val="22"/>
        </w:rPr>
        <w:t>S</w:t>
      </w:r>
      <w:r w:rsidRPr="00355E5E">
        <w:rPr>
          <w:rFonts w:ascii="Book Antiqua" w:hAnsi="Book Antiqua"/>
          <w:sz w:val="22"/>
          <w:szCs w:val="22"/>
        </w:rPr>
        <w:t>mlouvě jako nepravdivé,</w:t>
      </w:r>
    </w:p>
    <w:p w14:paraId="361F5737" w14:textId="77777777" w:rsidR="001377EB" w:rsidRPr="00355E5E" w:rsidRDefault="00C85317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Dodavatel</w:t>
      </w:r>
      <w:r w:rsidR="00885C94" w:rsidRPr="00355E5E">
        <w:rPr>
          <w:rFonts w:ascii="Book Antiqua" w:hAnsi="Book Antiqua"/>
          <w:sz w:val="22"/>
          <w:szCs w:val="22"/>
        </w:rPr>
        <w:t xml:space="preserve"> </w:t>
      </w:r>
      <w:r w:rsidR="001377EB" w:rsidRPr="00355E5E">
        <w:rPr>
          <w:rFonts w:ascii="Book Antiqua" w:hAnsi="Book Antiqua"/>
          <w:sz w:val="22"/>
          <w:szCs w:val="22"/>
        </w:rPr>
        <w:t xml:space="preserve">neplní pokyny </w:t>
      </w:r>
      <w:r w:rsidRPr="00355E5E">
        <w:rPr>
          <w:rFonts w:ascii="Book Antiqua" w:hAnsi="Book Antiqua"/>
          <w:sz w:val="22"/>
          <w:szCs w:val="22"/>
        </w:rPr>
        <w:t>Objednatel</w:t>
      </w:r>
      <w:r w:rsidR="001377EB" w:rsidRPr="00355E5E">
        <w:rPr>
          <w:rFonts w:ascii="Book Antiqua" w:hAnsi="Book Antiqua"/>
          <w:sz w:val="22"/>
          <w:szCs w:val="22"/>
        </w:rPr>
        <w:t xml:space="preserve">e při </w:t>
      </w:r>
      <w:r w:rsidR="00885C94" w:rsidRPr="00355E5E">
        <w:rPr>
          <w:rFonts w:ascii="Book Antiqua" w:hAnsi="Book Antiqua"/>
          <w:sz w:val="22"/>
          <w:szCs w:val="22"/>
        </w:rPr>
        <w:t>poskytování předmětu plnění</w:t>
      </w:r>
      <w:r w:rsidR="001377EB" w:rsidRPr="00355E5E">
        <w:rPr>
          <w:rFonts w:ascii="Book Antiqua" w:hAnsi="Book Antiqua"/>
          <w:sz w:val="22"/>
          <w:szCs w:val="22"/>
        </w:rPr>
        <w:t xml:space="preserve">, a nezjedná nápravu do 7 </w:t>
      </w:r>
      <w:r w:rsidR="00885C94" w:rsidRPr="00355E5E">
        <w:rPr>
          <w:rFonts w:ascii="Book Antiqua" w:hAnsi="Book Antiqua"/>
          <w:sz w:val="22"/>
          <w:szCs w:val="22"/>
        </w:rPr>
        <w:t xml:space="preserve">kalendářních </w:t>
      </w:r>
      <w:r w:rsidR="001377EB" w:rsidRPr="00355E5E">
        <w:rPr>
          <w:rFonts w:ascii="Book Antiqua" w:hAnsi="Book Antiqua"/>
          <w:sz w:val="22"/>
          <w:szCs w:val="22"/>
        </w:rPr>
        <w:t xml:space="preserve">dnů poté, co byl </w:t>
      </w:r>
      <w:r w:rsidRPr="00355E5E">
        <w:rPr>
          <w:rFonts w:ascii="Book Antiqua" w:hAnsi="Book Antiqua"/>
          <w:sz w:val="22"/>
          <w:szCs w:val="22"/>
        </w:rPr>
        <w:t>Objednatel</w:t>
      </w:r>
      <w:r w:rsidR="001377EB" w:rsidRPr="00355E5E">
        <w:rPr>
          <w:rFonts w:ascii="Book Antiqua" w:hAnsi="Book Antiqua"/>
          <w:sz w:val="22"/>
          <w:szCs w:val="22"/>
        </w:rPr>
        <w:t xml:space="preserve">em na tuto skutečnost písemně upozorněn, </w:t>
      </w:r>
    </w:p>
    <w:p w14:paraId="6B61A70E" w14:textId="77777777" w:rsidR="001377EB" w:rsidRPr="00355E5E" w:rsidRDefault="00C85317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Dodavatel</w:t>
      </w:r>
      <w:r w:rsidR="001377EB" w:rsidRPr="00355E5E">
        <w:rPr>
          <w:rFonts w:ascii="Book Antiqua" w:hAnsi="Book Antiqua"/>
          <w:sz w:val="22"/>
          <w:szCs w:val="22"/>
        </w:rPr>
        <w:t xml:space="preserve"> brání </w:t>
      </w:r>
      <w:r w:rsidRPr="00355E5E">
        <w:rPr>
          <w:rFonts w:ascii="Book Antiqua" w:hAnsi="Book Antiqua"/>
          <w:sz w:val="22"/>
          <w:szCs w:val="22"/>
        </w:rPr>
        <w:t>Objednatel</w:t>
      </w:r>
      <w:r w:rsidR="001377EB" w:rsidRPr="00355E5E">
        <w:rPr>
          <w:rFonts w:ascii="Book Antiqua" w:hAnsi="Book Antiqua"/>
          <w:sz w:val="22"/>
          <w:szCs w:val="22"/>
        </w:rPr>
        <w:t xml:space="preserve">i v provádění kontrol </w:t>
      </w:r>
      <w:r w:rsidR="00885C94" w:rsidRPr="00355E5E">
        <w:rPr>
          <w:rFonts w:ascii="Book Antiqua" w:hAnsi="Book Antiqua"/>
          <w:sz w:val="22"/>
          <w:szCs w:val="22"/>
        </w:rPr>
        <w:t>či</w:t>
      </w:r>
      <w:r w:rsidR="001377EB" w:rsidRPr="00355E5E">
        <w:rPr>
          <w:rFonts w:ascii="Book Antiqua" w:hAnsi="Book Antiqua"/>
          <w:sz w:val="22"/>
          <w:szCs w:val="22"/>
        </w:rPr>
        <w:t xml:space="preserve"> zkoušek předmětu </w:t>
      </w:r>
      <w:r w:rsidR="00885C94" w:rsidRPr="00355E5E">
        <w:rPr>
          <w:rFonts w:ascii="Book Antiqua" w:hAnsi="Book Antiqua"/>
          <w:sz w:val="22"/>
          <w:szCs w:val="22"/>
        </w:rPr>
        <w:t>plnění</w:t>
      </w:r>
      <w:r w:rsidR="001377EB" w:rsidRPr="00355E5E">
        <w:rPr>
          <w:rFonts w:ascii="Book Antiqua" w:hAnsi="Book Antiqua"/>
          <w:sz w:val="22"/>
          <w:szCs w:val="22"/>
        </w:rPr>
        <w:t xml:space="preserve"> nebo jeho částí, či více než </w:t>
      </w:r>
      <w:r w:rsidR="00885C94" w:rsidRPr="00355E5E">
        <w:rPr>
          <w:rFonts w:ascii="Book Antiqua" w:hAnsi="Book Antiqua"/>
          <w:sz w:val="22"/>
          <w:szCs w:val="22"/>
        </w:rPr>
        <w:t>7</w:t>
      </w:r>
      <w:r w:rsidR="001377EB" w:rsidRPr="00355E5E">
        <w:rPr>
          <w:rFonts w:ascii="Book Antiqua" w:hAnsi="Book Antiqua"/>
          <w:sz w:val="22"/>
          <w:szCs w:val="22"/>
        </w:rPr>
        <w:t xml:space="preserve"> kalendářních dnů neposkytuje součinnost, ke které se zavázal touto </w:t>
      </w:r>
      <w:r w:rsidR="00E76316" w:rsidRPr="00355E5E">
        <w:rPr>
          <w:rFonts w:ascii="Book Antiqua" w:hAnsi="Book Antiqua"/>
          <w:sz w:val="22"/>
          <w:szCs w:val="22"/>
        </w:rPr>
        <w:t>S</w:t>
      </w:r>
      <w:r w:rsidR="001377EB" w:rsidRPr="00355E5E">
        <w:rPr>
          <w:rFonts w:ascii="Book Antiqua" w:hAnsi="Book Antiqua"/>
          <w:sz w:val="22"/>
          <w:szCs w:val="22"/>
        </w:rPr>
        <w:t xml:space="preserve">mlouvou, </w:t>
      </w:r>
    </w:p>
    <w:p w14:paraId="1C52A844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pokud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Pr="00355E5E">
        <w:rPr>
          <w:rFonts w:ascii="Book Antiqua" w:hAnsi="Book Antiqua"/>
          <w:sz w:val="22"/>
          <w:szCs w:val="22"/>
        </w:rPr>
        <w:t xml:space="preserve"> nevyhoví požadavku </w:t>
      </w:r>
      <w:r w:rsidR="00C85317" w:rsidRPr="00355E5E">
        <w:rPr>
          <w:rFonts w:ascii="Book Antiqua" w:hAnsi="Book Antiqua"/>
          <w:sz w:val="22"/>
          <w:szCs w:val="22"/>
        </w:rPr>
        <w:t>Objednatel</w:t>
      </w:r>
      <w:r w:rsidRPr="00355E5E">
        <w:rPr>
          <w:rFonts w:ascii="Book Antiqua" w:hAnsi="Book Antiqua"/>
          <w:sz w:val="22"/>
          <w:szCs w:val="22"/>
        </w:rPr>
        <w:t xml:space="preserve">e na výměnu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/>
          <w:sz w:val="22"/>
          <w:szCs w:val="22"/>
        </w:rPr>
        <w:t xml:space="preserve">e, pokud byly splněny podmínky podle této </w:t>
      </w:r>
      <w:r w:rsidR="00BA6E49" w:rsidRPr="00355E5E">
        <w:rPr>
          <w:rFonts w:ascii="Book Antiqua" w:hAnsi="Book Antiqua"/>
          <w:sz w:val="22"/>
          <w:szCs w:val="22"/>
        </w:rPr>
        <w:t>S</w:t>
      </w:r>
      <w:r w:rsidRPr="00355E5E">
        <w:rPr>
          <w:rFonts w:ascii="Book Antiqua" w:hAnsi="Book Antiqua"/>
          <w:sz w:val="22"/>
          <w:szCs w:val="22"/>
        </w:rPr>
        <w:t>mlouvy,</w:t>
      </w:r>
    </w:p>
    <w:p w14:paraId="2A0E0D00" w14:textId="77777777" w:rsidR="00770B68" w:rsidRPr="00355E5E" w:rsidRDefault="00770B68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poruší-li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Pr="00355E5E">
        <w:rPr>
          <w:rFonts w:ascii="Book Antiqua" w:hAnsi="Book Antiqua"/>
          <w:sz w:val="22"/>
          <w:szCs w:val="22"/>
        </w:rPr>
        <w:t xml:space="preserve"> opakovaně (více než dvakrát) pravidla pro vzdálený přístup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Pr="00355E5E">
        <w:rPr>
          <w:rFonts w:ascii="Book Antiqua" w:hAnsi="Book Antiqua"/>
          <w:sz w:val="22"/>
          <w:szCs w:val="22"/>
        </w:rPr>
        <w:t xml:space="preserve">e stanovená </w:t>
      </w:r>
      <w:r w:rsidR="00BA2705" w:rsidRPr="00355E5E">
        <w:rPr>
          <w:rFonts w:ascii="Book Antiqua" w:hAnsi="Book Antiqua"/>
          <w:sz w:val="22"/>
          <w:szCs w:val="22"/>
        </w:rPr>
        <w:t>dle</w:t>
      </w:r>
      <w:r w:rsidRPr="00355E5E">
        <w:rPr>
          <w:rFonts w:ascii="Book Antiqua" w:hAnsi="Book Antiqua"/>
          <w:sz w:val="22"/>
          <w:szCs w:val="22"/>
        </w:rPr>
        <w:t xml:space="preserve"> této Smlouvy nebo nezajistí-li jejich dodržování,</w:t>
      </w:r>
    </w:p>
    <w:p w14:paraId="781579BC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v případech vymezených § 223 odst. 1 až 3 </w:t>
      </w:r>
      <w:r w:rsidR="00BA6E49" w:rsidRPr="00355E5E">
        <w:rPr>
          <w:rFonts w:ascii="Book Antiqua" w:hAnsi="Book Antiqua"/>
          <w:sz w:val="22"/>
          <w:szCs w:val="22"/>
        </w:rPr>
        <w:t>ZZVZ</w:t>
      </w:r>
      <w:r w:rsidRPr="00355E5E">
        <w:rPr>
          <w:rFonts w:ascii="Book Antiqua" w:hAnsi="Book Antiqua"/>
          <w:sz w:val="22"/>
          <w:szCs w:val="22"/>
        </w:rPr>
        <w:t>,</w:t>
      </w:r>
    </w:p>
    <w:p w14:paraId="6AEC1F19" w14:textId="77777777" w:rsidR="001377EB" w:rsidRPr="00355E5E" w:rsidRDefault="001377EB" w:rsidP="0082203C">
      <w:pPr>
        <w:pStyle w:val="RLTextlnkuslovan"/>
        <w:widowControl w:val="0"/>
        <w:numPr>
          <w:ilvl w:val="1"/>
          <w:numId w:val="14"/>
        </w:numPr>
        <w:suppressAutoHyphens/>
        <w:spacing w:after="0" w:line="240" w:lineRule="auto"/>
        <w:rPr>
          <w:rFonts w:ascii="Book Antiqua" w:hAnsi="Book Antiqua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 xml:space="preserve">dostane-li se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Pr="00355E5E">
        <w:rPr>
          <w:rFonts w:ascii="Book Antiqua" w:hAnsi="Book Antiqua"/>
          <w:sz w:val="22"/>
          <w:szCs w:val="22"/>
        </w:rPr>
        <w:t xml:space="preserve"> do stavu úpadku nebo hrozícího úpadku, dojde-li k zahájení likvidace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B82C69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, nebo dojde-li k postižení podstatné části majetku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B82C69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 výkonem rozhodnutí nebo exekucí.</w:t>
      </w:r>
    </w:p>
    <w:p w14:paraId="7F720162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3ABFDD1" w14:textId="77777777" w:rsidR="001377EB" w:rsidRPr="00355E5E" w:rsidRDefault="00C85317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F90086" w:rsidRPr="00355E5E">
        <w:rPr>
          <w:rFonts w:ascii="Book Antiqua" w:hAnsi="Book Antiqua" w:cs="Arial"/>
        </w:rPr>
        <w:t xml:space="preserve"> je oprávněn odstoupit od této Smlouvy v případě prodlení </w:t>
      </w:r>
      <w:r w:rsidRPr="00355E5E">
        <w:rPr>
          <w:rFonts w:ascii="Book Antiqua" w:hAnsi="Book Antiqua" w:cs="Arial"/>
        </w:rPr>
        <w:t>Objednatel</w:t>
      </w:r>
      <w:r w:rsidR="00F90086" w:rsidRPr="00355E5E">
        <w:rPr>
          <w:rFonts w:ascii="Book Antiqua" w:hAnsi="Book Antiqua" w:cs="Arial"/>
        </w:rPr>
        <w:t xml:space="preserve">e se zaplacením jakékoliv splatné částky dle této Smlouvy po dobu delší než 60 kalendářních dnů, pokud </w:t>
      </w:r>
      <w:r w:rsidRPr="00355E5E">
        <w:rPr>
          <w:rFonts w:ascii="Book Antiqua" w:hAnsi="Book Antiqua" w:cs="Arial"/>
        </w:rPr>
        <w:t>Objednatel</w:t>
      </w:r>
      <w:r w:rsidR="00F90086" w:rsidRPr="00355E5E">
        <w:rPr>
          <w:rFonts w:ascii="Book Antiqua" w:hAnsi="Book Antiqua" w:cs="Arial"/>
        </w:rPr>
        <w:t xml:space="preserve"> nezjedná nápravu ani v dodatečné přiměřené lhůtě, kterou mu k tomu </w:t>
      </w:r>
      <w:r w:rsidRPr="00355E5E">
        <w:rPr>
          <w:rFonts w:ascii="Book Antiqua" w:hAnsi="Book Antiqua"/>
          <w:szCs w:val="20"/>
        </w:rPr>
        <w:lastRenderedPageBreak/>
        <w:t>Dodavatel</w:t>
      </w:r>
      <w:r w:rsidR="00F90086" w:rsidRPr="00355E5E">
        <w:rPr>
          <w:rFonts w:ascii="Book Antiqua" w:hAnsi="Book Antiqua" w:cs="Arial"/>
        </w:rPr>
        <w:t xml:space="preserve"> poskytne v písemné výzvě ke splnění povinnosti, přičemž tato lhůta nesmí být kratší než 15 kalendářních dnů od prokazatelného doručení takovéto výzvy </w:t>
      </w:r>
      <w:r w:rsidRPr="00355E5E">
        <w:rPr>
          <w:rFonts w:ascii="Book Antiqua" w:hAnsi="Book Antiqua" w:cs="Arial"/>
        </w:rPr>
        <w:t>Objednatel</w:t>
      </w:r>
      <w:r w:rsidR="00F90086" w:rsidRPr="00355E5E">
        <w:rPr>
          <w:rFonts w:ascii="Book Antiqua" w:hAnsi="Book Antiqua" w:cs="Arial"/>
        </w:rPr>
        <w:t xml:space="preserve">i. Toto ustanovení se dle dohody smluvních stran nevztahuje na případy, kdy bude prodlení </w:t>
      </w:r>
      <w:r w:rsidRPr="00355E5E">
        <w:rPr>
          <w:rFonts w:ascii="Book Antiqua" w:hAnsi="Book Antiqua" w:cs="Arial"/>
        </w:rPr>
        <w:t>Objednatel</w:t>
      </w:r>
      <w:r w:rsidR="00F90086" w:rsidRPr="00355E5E">
        <w:rPr>
          <w:rFonts w:ascii="Book Antiqua" w:hAnsi="Book Antiqua" w:cs="Arial"/>
        </w:rPr>
        <w:t>e zapříčiněno opožděným uvolněním finančních prostředků z veřejných zdrojů.</w:t>
      </w:r>
    </w:p>
    <w:p w14:paraId="0835267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A10D65A" w14:textId="77777777" w:rsidR="001377EB" w:rsidRPr="00355E5E" w:rsidRDefault="00F90086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 případě odstoupení od Smlouvy nemá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 w:cs="Arial"/>
        </w:rPr>
        <w:t xml:space="preserve"> nárok na zaplacení ceny předmětu plnění v plném rozsahu.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 w:cs="Arial"/>
        </w:rPr>
        <w:t xml:space="preserve"> je pouze oprávněn žádat po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i to, o co se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poskytnutím předmětu plnění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em obohatil</w:t>
      </w:r>
      <w:r w:rsidR="00AA5647" w:rsidRPr="00355E5E">
        <w:rPr>
          <w:rFonts w:ascii="Book Antiqua" w:hAnsi="Book Antiqua" w:cs="Arial"/>
        </w:rPr>
        <w:t xml:space="preserve">, a to v rozsahu plnění, které je </w:t>
      </w:r>
      <w:r w:rsidR="00C85317" w:rsidRPr="00355E5E">
        <w:rPr>
          <w:rFonts w:ascii="Book Antiqua" w:hAnsi="Book Antiqua" w:cs="Arial"/>
        </w:rPr>
        <w:t>Objednatel</w:t>
      </w:r>
      <w:r w:rsidR="00AA5647" w:rsidRPr="00355E5E">
        <w:rPr>
          <w:rFonts w:ascii="Book Antiqua" w:hAnsi="Book Antiqua" w:cs="Arial"/>
        </w:rPr>
        <w:t>em využitelné i po takovém odstoupení od Smlouvy</w:t>
      </w:r>
      <w:r w:rsidRPr="00355E5E">
        <w:rPr>
          <w:rFonts w:ascii="Book Antiqua" w:hAnsi="Book Antiqua" w:cs="Arial"/>
        </w:rPr>
        <w:t>.</w:t>
      </w:r>
    </w:p>
    <w:p w14:paraId="72FC2CF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F55B35B" w14:textId="77777777" w:rsidR="00A47AAF" w:rsidRPr="00355E5E" w:rsidRDefault="00A47AAF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Smluvní strany se dohodly, že v případě předčasného ukončení Smlouvy odstoupením od Smlouvy si poskytnou</w:t>
      </w:r>
      <w:r w:rsidR="0081758D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 xml:space="preserve">vzájemnou součinnost k převodu a nabytí licencí </w:t>
      </w:r>
      <w:r w:rsidR="00720707" w:rsidRPr="00355E5E">
        <w:rPr>
          <w:rFonts w:ascii="Book Antiqua" w:hAnsi="Book Antiqua" w:cs="Arial"/>
        </w:rPr>
        <w:t xml:space="preserve">či oprávnění plynoucích z takových licencí </w:t>
      </w:r>
      <w:r w:rsidRPr="00355E5E">
        <w:rPr>
          <w:rFonts w:ascii="Book Antiqua" w:hAnsi="Book Antiqua" w:cs="Arial"/>
        </w:rPr>
        <w:t xml:space="preserve">již pořízených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em pro </w:t>
      </w:r>
      <w:r w:rsidR="00C85317" w:rsidRPr="00355E5E">
        <w:rPr>
          <w:rFonts w:ascii="Book Antiqua" w:hAnsi="Book Antiqua" w:cs="Arial"/>
        </w:rPr>
        <w:t>Objednatel</w:t>
      </w:r>
      <w:r w:rsidR="00720707" w:rsidRPr="00355E5E">
        <w:rPr>
          <w:rFonts w:ascii="Book Antiqua" w:hAnsi="Book Antiqua" w:cs="Arial"/>
        </w:rPr>
        <w:t>e</w:t>
      </w:r>
      <w:r w:rsidR="0081758D" w:rsidRPr="00355E5E">
        <w:rPr>
          <w:rFonts w:ascii="Book Antiqua" w:hAnsi="Book Antiqua" w:cs="Arial"/>
        </w:rPr>
        <w:t xml:space="preserve">, kterými </w:t>
      </w:r>
      <w:r w:rsidR="00C85317" w:rsidRPr="00355E5E">
        <w:rPr>
          <w:rFonts w:ascii="Book Antiqua" w:hAnsi="Book Antiqua" w:cs="Arial"/>
        </w:rPr>
        <w:t>Objednatel</w:t>
      </w:r>
      <w:r w:rsidR="0081758D" w:rsidRPr="00355E5E">
        <w:rPr>
          <w:rFonts w:ascii="Book Antiqua" w:hAnsi="Book Antiqua" w:cs="Arial"/>
        </w:rPr>
        <w:t xml:space="preserve"> nedisponuje, resp., které </w:t>
      </w:r>
      <w:r w:rsidR="00C85317" w:rsidRPr="00355E5E">
        <w:rPr>
          <w:rFonts w:ascii="Book Antiqua" w:hAnsi="Book Antiqua" w:cs="Arial"/>
        </w:rPr>
        <w:t>Objednatel</w:t>
      </w:r>
      <w:r w:rsidR="0081758D" w:rsidRPr="00355E5E">
        <w:rPr>
          <w:rFonts w:ascii="Book Antiqua" w:hAnsi="Book Antiqua" w:cs="Arial"/>
        </w:rPr>
        <w:t xml:space="preserve"> případně dosud neuhradil </w:t>
      </w:r>
      <w:r w:rsidR="00C85317" w:rsidRPr="00355E5E">
        <w:rPr>
          <w:rFonts w:ascii="Book Antiqua" w:hAnsi="Book Antiqua" w:cs="Arial"/>
        </w:rPr>
        <w:t>Dodavatel</w:t>
      </w:r>
      <w:r w:rsidR="0081758D" w:rsidRPr="00355E5E">
        <w:rPr>
          <w:rFonts w:ascii="Book Antiqua" w:hAnsi="Book Antiqua" w:cs="Arial"/>
        </w:rPr>
        <w:t>i podle této Smlouvy</w:t>
      </w:r>
      <w:r w:rsidR="00720707" w:rsidRPr="00355E5E">
        <w:rPr>
          <w:rFonts w:ascii="Book Antiqua" w:hAnsi="Book Antiqua" w:cs="Arial"/>
        </w:rPr>
        <w:t xml:space="preserve">. </w:t>
      </w:r>
      <w:r w:rsidR="00C85317" w:rsidRPr="00355E5E">
        <w:rPr>
          <w:rFonts w:ascii="Book Antiqua" w:hAnsi="Book Antiqua" w:cs="Arial"/>
        </w:rPr>
        <w:t>Dodavatel</w:t>
      </w:r>
      <w:r w:rsidR="003C65B0" w:rsidRPr="00355E5E">
        <w:rPr>
          <w:rFonts w:ascii="Book Antiqua" w:hAnsi="Book Antiqua" w:cs="Arial"/>
        </w:rPr>
        <w:t xml:space="preserve"> je povinen takové licence převést na </w:t>
      </w:r>
      <w:r w:rsidR="00C85317" w:rsidRPr="00355E5E">
        <w:rPr>
          <w:rFonts w:ascii="Book Antiqua" w:hAnsi="Book Antiqua" w:cs="Arial"/>
        </w:rPr>
        <w:t>Objednatel</w:t>
      </w:r>
      <w:r w:rsidR="003C65B0" w:rsidRPr="00355E5E">
        <w:rPr>
          <w:rFonts w:ascii="Book Antiqua" w:hAnsi="Book Antiqua" w:cs="Arial"/>
        </w:rPr>
        <w:t xml:space="preserve">e, a </w:t>
      </w:r>
      <w:r w:rsidR="00C85317" w:rsidRPr="00355E5E">
        <w:rPr>
          <w:rFonts w:ascii="Book Antiqua" w:hAnsi="Book Antiqua" w:cs="Arial"/>
        </w:rPr>
        <w:t>Objednatel</w:t>
      </w:r>
      <w:r w:rsidR="003C65B0" w:rsidRPr="00355E5E">
        <w:rPr>
          <w:rFonts w:ascii="Book Antiqua" w:hAnsi="Book Antiqua" w:cs="Arial"/>
        </w:rPr>
        <w:t xml:space="preserve"> je povinen je nabýt a uhradit za ně </w:t>
      </w:r>
      <w:r w:rsidR="00C85317" w:rsidRPr="00355E5E">
        <w:rPr>
          <w:rFonts w:ascii="Book Antiqua" w:hAnsi="Book Antiqua" w:cs="Arial"/>
        </w:rPr>
        <w:t>Dodavatel</w:t>
      </w:r>
      <w:r w:rsidR="003C65B0" w:rsidRPr="00355E5E">
        <w:rPr>
          <w:rFonts w:ascii="Book Antiqua" w:hAnsi="Book Antiqua" w:cs="Arial"/>
        </w:rPr>
        <w:t xml:space="preserve">i </w:t>
      </w:r>
      <w:r w:rsidR="00413441" w:rsidRPr="00355E5E">
        <w:rPr>
          <w:rFonts w:ascii="Book Antiqua" w:hAnsi="Book Antiqua" w:cs="Arial"/>
        </w:rPr>
        <w:t>cenu stanovenou podle</w:t>
      </w:r>
      <w:r w:rsidR="003C65B0" w:rsidRPr="00355E5E">
        <w:rPr>
          <w:rFonts w:ascii="Book Antiqua" w:hAnsi="Book Antiqua" w:cs="Arial"/>
        </w:rPr>
        <w:t xml:space="preserve"> této Smlouvy</w:t>
      </w:r>
      <w:r w:rsidR="006577F3" w:rsidRPr="00355E5E">
        <w:rPr>
          <w:rFonts w:ascii="Book Antiqua" w:hAnsi="Book Antiqua" w:cs="Arial"/>
        </w:rPr>
        <w:t xml:space="preserve">, </w:t>
      </w:r>
      <w:r w:rsidR="00413441" w:rsidRPr="00355E5E">
        <w:rPr>
          <w:rFonts w:ascii="Book Antiqua" w:hAnsi="Book Antiqua" w:cs="Arial"/>
        </w:rPr>
        <w:t xml:space="preserve">celkově </w:t>
      </w:r>
      <w:r w:rsidR="006577F3" w:rsidRPr="00355E5E">
        <w:rPr>
          <w:rFonts w:ascii="Book Antiqua" w:hAnsi="Book Antiqua" w:cs="Arial"/>
        </w:rPr>
        <w:t>nejvýše však do částky odpovídající výši platby za 1 rok</w:t>
      </w:r>
      <w:r w:rsidR="00D720C8" w:rsidRPr="00355E5E">
        <w:rPr>
          <w:rFonts w:ascii="Book Antiqua" w:hAnsi="Book Antiqua" w:cs="Arial"/>
        </w:rPr>
        <w:t>, nebrání-li takovému převodu objektivní překážky ležící vně vůle smluvních stran</w:t>
      </w:r>
      <w:r w:rsidR="003C65B0" w:rsidRPr="00355E5E">
        <w:rPr>
          <w:rFonts w:ascii="Book Antiqua" w:hAnsi="Book Antiqua" w:cs="Arial"/>
        </w:rPr>
        <w:t>.</w:t>
      </w:r>
    </w:p>
    <w:p w14:paraId="25CE89BE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F871623" w14:textId="77777777" w:rsidR="001377EB" w:rsidRPr="00355E5E" w:rsidRDefault="001377EB" w:rsidP="0082203C">
      <w:pPr>
        <w:numPr>
          <w:ilvl w:val="0"/>
          <w:numId w:val="21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Při předčasném ukončení závazku z této </w:t>
      </w:r>
      <w:r w:rsidR="00F90086" w:rsidRPr="00355E5E">
        <w:rPr>
          <w:rFonts w:ascii="Book Antiqua" w:hAnsi="Book Antiqua" w:cs="Arial"/>
        </w:rPr>
        <w:t>S</w:t>
      </w:r>
      <w:r w:rsidRPr="00355E5E">
        <w:rPr>
          <w:rFonts w:ascii="Book Antiqua" w:hAnsi="Book Antiqua" w:cs="Arial"/>
        </w:rPr>
        <w:t xml:space="preserve">mlouvy se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 w:cs="Arial"/>
        </w:rPr>
        <w:t xml:space="preserve"> zavazuje provést na své náklady veškeré práce, které budou nezbytné k zabránění vzniku škody či jiné újmy na straně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či na straně třetích osob. </w:t>
      </w:r>
      <w:r w:rsidR="00C85317" w:rsidRPr="00355E5E">
        <w:rPr>
          <w:rFonts w:ascii="Book Antiqua" w:hAnsi="Book Antiqua"/>
          <w:szCs w:val="20"/>
        </w:rPr>
        <w:t>Dodavatel</w:t>
      </w:r>
      <w:r w:rsidR="00F90086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 xml:space="preserve">bude v takovém případě rovněž povinen předat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i bezplatně veškeré informace, které s dílem souvisí a jsou nezbytné k zabránění vzniku škody či jiné újmy na straně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 či třetích osob.</w:t>
      </w:r>
    </w:p>
    <w:p w14:paraId="7C692DEE" w14:textId="77777777" w:rsidR="00413900" w:rsidRPr="00355E5E" w:rsidRDefault="00413900" w:rsidP="0082203C">
      <w:pPr>
        <w:pStyle w:val="Odstavecseseznamem"/>
        <w:spacing w:before="0" w:after="0"/>
        <w:rPr>
          <w:rFonts w:ascii="Book Antiqua" w:hAnsi="Book Antiqua" w:cs="Arial"/>
        </w:rPr>
      </w:pPr>
    </w:p>
    <w:p w14:paraId="6A13EEFB" w14:textId="77777777" w:rsidR="00413900" w:rsidRPr="00355E5E" w:rsidRDefault="00C85317" w:rsidP="0082203C">
      <w:pPr>
        <w:pStyle w:val="Odstavecseseznamem"/>
        <w:numPr>
          <w:ilvl w:val="0"/>
          <w:numId w:val="21"/>
        </w:numPr>
        <w:spacing w:before="0" w:after="0"/>
        <w:rPr>
          <w:rFonts w:ascii="Book Antiqua" w:hAnsi="Book Antiqua" w:cs="Arial"/>
        </w:rPr>
      </w:pPr>
      <w:bookmarkStart w:id="24" w:name="_Hlk206687418"/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i budou uhrazeny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em vícenáklady vzniklé z titulu přerušení prací z důvodů na straně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e, a tím pádem nutnosti dokončení předmětu plnění jiným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>em, a vlivem nedodržení termínu dokončení předmětu plnění.</w:t>
      </w:r>
    </w:p>
    <w:p w14:paraId="19C40634" w14:textId="77777777" w:rsidR="00413900" w:rsidRPr="00355E5E" w:rsidRDefault="00413900" w:rsidP="0082203C">
      <w:pPr>
        <w:pStyle w:val="Odstavecseseznamem"/>
        <w:spacing w:before="0" w:after="0"/>
        <w:rPr>
          <w:rFonts w:ascii="Book Antiqua" w:hAnsi="Book Antiqua" w:cs="Arial"/>
        </w:rPr>
      </w:pPr>
    </w:p>
    <w:p w14:paraId="102EA567" w14:textId="77777777" w:rsidR="00413900" w:rsidRPr="00355E5E" w:rsidRDefault="00413900" w:rsidP="0082203C">
      <w:pPr>
        <w:pStyle w:val="Odstavecseseznamem"/>
        <w:numPr>
          <w:ilvl w:val="0"/>
          <w:numId w:val="21"/>
        </w:numPr>
        <w:spacing w:before="0" w:after="0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Zánikem </w:t>
      </w:r>
      <w:r w:rsidR="0026089A" w:rsidRPr="00355E5E">
        <w:rPr>
          <w:rFonts w:ascii="Book Antiqua" w:hAnsi="Book Antiqua" w:cs="Arial"/>
        </w:rPr>
        <w:t xml:space="preserve">Smlouvy </w:t>
      </w:r>
      <w:r w:rsidRPr="00355E5E">
        <w:rPr>
          <w:rFonts w:ascii="Book Antiqua" w:hAnsi="Book Antiqua" w:cs="Arial"/>
        </w:rPr>
        <w:t xml:space="preserve"> nejsou dotčeny nároky účastníků na náhradu škody a jiné sankce, které za trvání   </w:t>
      </w:r>
      <w:r w:rsidR="0026089A" w:rsidRPr="00355E5E">
        <w:rPr>
          <w:rFonts w:ascii="Book Antiqua" w:hAnsi="Book Antiqua" w:cs="Arial"/>
        </w:rPr>
        <w:t xml:space="preserve">Smlouvy </w:t>
      </w:r>
      <w:r w:rsidRPr="00355E5E">
        <w:rPr>
          <w:rFonts w:ascii="Book Antiqua" w:hAnsi="Book Antiqua" w:cs="Arial"/>
        </w:rPr>
        <w:t xml:space="preserve"> vznikly.</w:t>
      </w:r>
    </w:p>
    <w:bookmarkEnd w:id="24"/>
    <w:p w14:paraId="688C0FD8" w14:textId="77777777" w:rsidR="002C2829" w:rsidRPr="00355E5E" w:rsidRDefault="002C2829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048D0D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480E694" w14:textId="77777777" w:rsidR="002C2829" w:rsidRPr="00355E5E" w:rsidRDefault="002C2829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REALIZAČNÍ TÝM</w:t>
      </w:r>
    </w:p>
    <w:p w14:paraId="401A9C20" w14:textId="77777777" w:rsidR="00DE616B" w:rsidRPr="00355E5E" w:rsidRDefault="00C85317" w:rsidP="0082203C">
      <w:pPr>
        <w:pStyle w:val="Odstavecseseznamem"/>
        <w:numPr>
          <w:ilvl w:val="0"/>
          <w:numId w:val="22"/>
        </w:numPr>
        <w:spacing w:before="0" w:after="0"/>
        <w:ind w:left="357"/>
        <w:rPr>
          <w:rFonts w:ascii="Book Antiqua" w:eastAsiaTheme="minorHAnsi" w:hAnsi="Book Antiqua" w:cs="Arial"/>
          <w:szCs w:val="22"/>
        </w:rPr>
      </w:pPr>
      <w:bookmarkStart w:id="25" w:name="_Hlk206684553"/>
      <w:r w:rsidRPr="00355E5E">
        <w:rPr>
          <w:rFonts w:ascii="Book Antiqua" w:eastAsiaTheme="minorHAnsi" w:hAnsi="Book Antiqua" w:cs="Arial"/>
          <w:szCs w:val="22"/>
        </w:rPr>
        <w:t>Dodavatel</w:t>
      </w:r>
      <w:r w:rsidR="00DE616B" w:rsidRPr="00355E5E">
        <w:rPr>
          <w:rFonts w:ascii="Book Antiqua" w:eastAsiaTheme="minorHAnsi" w:hAnsi="Book Antiqua" w:cs="Arial"/>
          <w:szCs w:val="22"/>
        </w:rPr>
        <w:t xml:space="preserve"> se zavazuje sjednaný předmět plnění provést s odbornou péčí v rozsahu stanoveném zadávací dokumentací, přitom je povinen dodržet příslušné technické normy, vztahující se k předmětu plnění.  Předmět plnění musí být proveden v souladu s touto </w:t>
      </w:r>
      <w:r w:rsidR="0026089A" w:rsidRPr="00355E5E">
        <w:rPr>
          <w:rFonts w:ascii="Book Antiqua" w:eastAsiaTheme="minorHAnsi" w:hAnsi="Book Antiqua" w:cs="Arial"/>
          <w:szCs w:val="22"/>
        </w:rPr>
        <w:t>Smlouv</w:t>
      </w:r>
      <w:r w:rsidR="00DE616B" w:rsidRPr="00355E5E">
        <w:rPr>
          <w:rFonts w:ascii="Book Antiqua" w:eastAsiaTheme="minorHAnsi" w:hAnsi="Book Antiqua" w:cs="Arial"/>
          <w:szCs w:val="22"/>
        </w:rPr>
        <w:t>ou a nesmí mít nedostatky, které brání použití předmětu plnění k určenému účelu.</w:t>
      </w:r>
    </w:p>
    <w:p w14:paraId="57E441BA" w14:textId="77777777" w:rsidR="00DE616B" w:rsidRPr="00355E5E" w:rsidRDefault="00DE616B" w:rsidP="0082203C">
      <w:pPr>
        <w:pStyle w:val="Odstavecseseznamem"/>
        <w:spacing w:before="0" w:after="0"/>
        <w:ind w:left="357" w:firstLine="0"/>
        <w:rPr>
          <w:rFonts w:ascii="Book Antiqua" w:eastAsiaTheme="minorHAnsi" w:hAnsi="Book Antiqua" w:cs="Arial"/>
          <w:szCs w:val="22"/>
        </w:rPr>
      </w:pPr>
    </w:p>
    <w:p w14:paraId="6ABA6F0F" w14:textId="77777777" w:rsidR="00DE616B" w:rsidRPr="00355E5E" w:rsidRDefault="00DE616B" w:rsidP="0082203C">
      <w:pPr>
        <w:pStyle w:val="Odstavecseseznamem"/>
        <w:numPr>
          <w:ilvl w:val="0"/>
          <w:numId w:val="22"/>
        </w:numPr>
        <w:spacing w:before="0" w:after="0"/>
        <w:ind w:left="357" w:right="-144"/>
        <w:rPr>
          <w:rFonts w:ascii="Book Antiqua" w:eastAsiaTheme="minorHAnsi" w:hAnsi="Book Antiqua" w:cs="Arial"/>
          <w:szCs w:val="22"/>
        </w:rPr>
      </w:pPr>
      <w:r w:rsidRPr="00355E5E">
        <w:rPr>
          <w:rFonts w:ascii="Book Antiqua" w:eastAsiaTheme="minorHAnsi" w:hAnsi="Book Antiqua" w:cs="Arial"/>
          <w:szCs w:val="22"/>
        </w:rPr>
        <w:t xml:space="preserve">Dodávka předmětu plnění a s tím související práce mohou být prováděny pouze kvalifikovanými pracovníky a firmami, které se mohou prokázat příslušnou kvalifikací. V případě porušení této povinnosti je </w:t>
      </w:r>
      <w:r w:rsidR="00C85317" w:rsidRPr="00355E5E">
        <w:rPr>
          <w:rFonts w:ascii="Book Antiqua" w:eastAsiaTheme="minorHAnsi" w:hAnsi="Book Antiqua" w:cs="Arial"/>
          <w:szCs w:val="22"/>
        </w:rPr>
        <w:t>Dodavatel</w:t>
      </w:r>
      <w:r w:rsidRPr="00355E5E">
        <w:rPr>
          <w:rFonts w:ascii="Book Antiqua" w:eastAsiaTheme="minorHAnsi" w:hAnsi="Book Antiqua" w:cs="Arial"/>
          <w:szCs w:val="22"/>
        </w:rPr>
        <w:t xml:space="preserve"> povinen </w:t>
      </w:r>
      <w:r w:rsidR="00C85317" w:rsidRPr="00355E5E">
        <w:rPr>
          <w:rFonts w:ascii="Book Antiqua" w:eastAsiaTheme="minorHAnsi" w:hAnsi="Book Antiqua" w:cs="Arial"/>
          <w:szCs w:val="22"/>
        </w:rPr>
        <w:t>Objednatel</w:t>
      </w:r>
      <w:r w:rsidRPr="00355E5E">
        <w:rPr>
          <w:rFonts w:ascii="Book Antiqua" w:eastAsiaTheme="minorHAnsi" w:hAnsi="Book Antiqua" w:cs="Arial"/>
          <w:szCs w:val="22"/>
        </w:rPr>
        <w:t>i uhradit smluvní pokutu ve výši 5.000</w:t>
      </w:r>
      <w:r w:rsidR="00514E41" w:rsidRPr="00355E5E">
        <w:rPr>
          <w:rFonts w:ascii="Book Antiqua" w:hAnsi="Book Antiqua"/>
        </w:rPr>
        <w:t xml:space="preserve"> </w:t>
      </w:r>
      <w:r w:rsidRPr="00355E5E">
        <w:rPr>
          <w:rFonts w:ascii="Book Antiqua" w:eastAsiaTheme="minorHAnsi" w:hAnsi="Book Antiqua" w:cs="Arial"/>
          <w:szCs w:val="22"/>
        </w:rPr>
        <w:t xml:space="preserve">Kč za každé jednotlivé porušení povinnosti. Doklad o kvalifikaci pracovníků je </w:t>
      </w:r>
      <w:r w:rsidR="00C85317" w:rsidRPr="00355E5E">
        <w:rPr>
          <w:rFonts w:ascii="Book Antiqua" w:eastAsiaTheme="minorHAnsi" w:hAnsi="Book Antiqua" w:cs="Arial"/>
          <w:szCs w:val="22"/>
        </w:rPr>
        <w:t>Dodavatel</w:t>
      </w:r>
      <w:r w:rsidRPr="00355E5E">
        <w:rPr>
          <w:rFonts w:ascii="Book Antiqua" w:eastAsiaTheme="minorHAnsi" w:hAnsi="Book Antiqua" w:cs="Arial"/>
          <w:szCs w:val="22"/>
        </w:rPr>
        <w:t xml:space="preserve"> na požádání </w:t>
      </w:r>
      <w:r w:rsidR="00C85317" w:rsidRPr="00355E5E">
        <w:rPr>
          <w:rFonts w:ascii="Book Antiqua" w:eastAsiaTheme="minorHAnsi" w:hAnsi="Book Antiqua" w:cs="Arial"/>
          <w:szCs w:val="22"/>
        </w:rPr>
        <w:t>Objednatel</w:t>
      </w:r>
      <w:r w:rsidRPr="00355E5E">
        <w:rPr>
          <w:rFonts w:ascii="Book Antiqua" w:eastAsiaTheme="minorHAnsi" w:hAnsi="Book Antiqua" w:cs="Arial"/>
          <w:szCs w:val="22"/>
        </w:rPr>
        <w:t xml:space="preserve">e povinen doložit i v průběhu provádění předmětu plnění, neučiní-li tak na výzvu </w:t>
      </w:r>
      <w:r w:rsidR="00C85317" w:rsidRPr="00355E5E">
        <w:rPr>
          <w:rFonts w:ascii="Book Antiqua" w:eastAsiaTheme="minorHAnsi" w:hAnsi="Book Antiqua" w:cs="Arial"/>
          <w:szCs w:val="22"/>
        </w:rPr>
        <w:t>Objednatel</w:t>
      </w:r>
      <w:r w:rsidRPr="00355E5E">
        <w:rPr>
          <w:rFonts w:ascii="Book Antiqua" w:eastAsiaTheme="minorHAnsi" w:hAnsi="Book Antiqua" w:cs="Arial"/>
          <w:szCs w:val="22"/>
        </w:rPr>
        <w:t>e, má se za to, že povinnost dle předchozí věty nesplnil.</w:t>
      </w:r>
    </w:p>
    <w:p w14:paraId="0D438146" w14:textId="77777777" w:rsidR="00DE616B" w:rsidRPr="00355E5E" w:rsidRDefault="00DE616B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71C30057" w14:textId="77777777" w:rsidR="002C2829" w:rsidRPr="00355E5E" w:rsidRDefault="00C85317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bookmarkStart w:id="26" w:name="_Hlk206684594"/>
      <w:bookmarkStart w:id="27" w:name="_Hlk206684575"/>
      <w:r w:rsidRPr="00355E5E">
        <w:rPr>
          <w:rFonts w:ascii="Book Antiqua" w:hAnsi="Book Antiqua" w:cs="Arial"/>
        </w:rPr>
        <w:t>Dodavatel</w:t>
      </w:r>
      <w:r w:rsidR="002C2829" w:rsidRPr="00355E5E">
        <w:rPr>
          <w:rFonts w:ascii="Book Antiqua" w:hAnsi="Book Antiqua" w:cs="Arial"/>
        </w:rPr>
        <w:t xml:space="preserve"> provede předmět plnění zejména prostřednictvím osob, které jsou uvedeny v </w:t>
      </w:r>
      <w:r w:rsidRPr="00355E5E">
        <w:rPr>
          <w:rFonts w:ascii="Book Antiqua" w:hAnsi="Book Antiqua" w:cs="Arial"/>
        </w:rPr>
        <w:t>P</w:t>
      </w:r>
      <w:r w:rsidR="002C2829" w:rsidRPr="00355E5E">
        <w:rPr>
          <w:rFonts w:ascii="Book Antiqua" w:hAnsi="Book Antiqua" w:cs="Arial"/>
        </w:rPr>
        <w:t>říloze č. </w:t>
      </w:r>
      <w:r w:rsidRPr="00355E5E">
        <w:rPr>
          <w:rFonts w:ascii="Book Antiqua" w:hAnsi="Book Antiqua" w:cs="Arial"/>
        </w:rPr>
        <w:t>4</w:t>
      </w:r>
      <w:r w:rsidR="002C2829" w:rsidRPr="00355E5E">
        <w:rPr>
          <w:rFonts w:ascii="Book Antiqua" w:hAnsi="Book Antiqua" w:cs="Arial"/>
        </w:rPr>
        <w:t xml:space="preserve"> této Smlouvy. Jedná se o osoby, kterými </w:t>
      </w:r>
      <w:r w:rsidRPr="00355E5E">
        <w:rPr>
          <w:rFonts w:ascii="Book Antiqua" w:hAnsi="Book Antiqua" w:cs="Arial"/>
        </w:rPr>
        <w:t>Dodavatel</w:t>
      </w:r>
      <w:r w:rsidR="002C2829" w:rsidRPr="00355E5E">
        <w:rPr>
          <w:rFonts w:ascii="Book Antiqua" w:hAnsi="Book Antiqua" w:cs="Arial"/>
        </w:rPr>
        <w:t xml:space="preserve"> prokazoval splnění části technické kvalifikace v rámci své účasti v zadávacím řízení veřejné zakázky.</w:t>
      </w:r>
      <w:bookmarkEnd w:id="26"/>
      <w:r w:rsidR="002C2829" w:rsidRPr="00355E5E">
        <w:rPr>
          <w:rFonts w:ascii="Book Antiqua" w:hAnsi="Book Antiqua" w:cs="Arial"/>
        </w:rPr>
        <w:t xml:space="preserve"> </w:t>
      </w:r>
    </w:p>
    <w:bookmarkEnd w:id="25"/>
    <w:bookmarkEnd w:id="27"/>
    <w:p w14:paraId="60F1065C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98DE1E6" w14:textId="77777777" w:rsidR="002C2829" w:rsidRPr="00355E5E" w:rsidRDefault="00C85317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2C2829" w:rsidRPr="00355E5E">
        <w:rPr>
          <w:rFonts w:ascii="Book Antiqua" w:hAnsi="Book Antiqua" w:cs="Arial"/>
        </w:rPr>
        <w:t xml:space="preserve"> prohlašuje, že se všichni členové realizačního týmu, jimiž v rámci zadávacího řízení veřejné zakázky prokazoval splnění kvalifikace, budou aktivně podílet na provedení </w:t>
      </w:r>
      <w:r w:rsidR="002C2829" w:rsidRPr="00355E5E">
        <w:rPr>
          <w:rFonts w:ascii="Book Antiqua" w:hAnsi="Book Antiqua" w:cs="Arial"/>
        </w:rPr>
        <w:lastRenderedPageBreak/>
        <w:t>příslušné části předmětu plnění podle této Smlouvy a nabídky podané v rámci zadávacího řízení veřejné zakázky.</w:t>
      </w:r>
    </w:p>
    <w:p w14:paraId="731FEC4C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AB92535" w14:textId="77777777" w:rsidR="002C2829" w:rsidRPr="00355E5E" w:rsidRDefault="002C2829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 případě, že kvalita předmětu plnění dle této Smlouvy prováděná některým z členů realizačního týmu neodpovídá požadavkům této Smlouvy, nebo člen realizačního týmu nevykonává pokyny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podle Smlouvy, nebo nastane jiný závažný důvod pro změnu realizačního týmu, pak je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oprávněn požadovat výměnu člena realizačního týmu.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do 10 kalendářních dnů od doručení žádosti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navrhne nového člena realizačního týmu, přičemž nově navržený člen realizačního týmu musí disponovat stejnou nebo vyšší úrovní kvalifikace, jakou disponoval původní člen realizačního týmu, kterým byla prokazována kvalifikace v rámci zadávacího řízení veřejné zakázky, resp. v případě v zadávacím řízení veřejné zakázky hodnoceného člena realizační týmu stejnou nebo vyšší hodnocenou kvalitativní úrovní. Nový člen realizačního týmu následně musí být akceptován ze strany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e. Akceptace nového člena realizačního týmu je podmíněna předložením dokladů, prokazujících dosažení minimálně shodné úrovně jeho zkušeností jako u původního člena.</w:t>
      </w:r>
    </w:p>
    <w:p w14:paraId="1BD53700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DABBF2F" w14:textId="77777777" w:rsidR="002C2829" w:rsidRPr="00355E5E" w:rsidRDefault="002C2829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Pokud jsou důvody pro změnu některého ze členů realizačního týmu dány na straně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e,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může ke změně přistoupit pouze ze závažných důvodů s předchozím souhlasem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e. Nově navržený člen realizačního týmu přitom musí disponovat stejnou nebo vyšší úrovní kvalifikace, jakou disponoval člen realizačního týmu, kterým byla prokazována kvalifikace v rámci zadávacího řízení veřejné zakázky, resp. v případě v zadávacím řízení veřejné zakázky hodnoceného člena realizační týmu stejnou nebo vyšší hodnocenou kvalitativní úrovní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udělí písemný souhlas se změnou do 10 kalendářních dnů od doručení žádosti ze strany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e, jejíž přílohou budou doklady prokazující dosažení minimálně shodné úrovně zkušeností nového člena jako u původního člena. </w:t>
      </w:r>
    </w:p>
    <w:p w14:paraId="20D2532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FCCDA48" w14:textId="77777777" w:rsidR="00DE616B" w:rsidRPr="00355E5E" w:rsidRDefault="002C2829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bookmarkStart w:id="28" w:name="_Hlk206684651"/>
      <w:r w:rsidRPr="00355E5E">
        <w:rPr>
          <w:rFonts w:ascii="Book Antiqua" w:hAnsi="Book Antiqua" w:cs="Arial"/>
        </w:rPr>
        <w:t xml:space="preserve">Realizační tým </w:t>
      </w:r>
      <w:r w:rsidR="00C85317" w:rsidRPr="00355E5E">
        <w:rPr>
          <w:rFonts w:ascii="Book Antiqua" w:hAnsi="Book Antiqua" w:cs="Arial"/>
        </w:rPr>
        <w:t>Dodavatel</w:t>
      </w:r>
      <w:r w:rsidR="00452A12" w:rsidRPr="00355E5E">
        <w:rPr>
          <w:rFonts w:ascii="Book Antiqua" w:hAnsi="Book Antiqua" w:cs="Arial"/>
        </w:rPr>
        <w:t xml:space="preserve">e </w:t>
      </w:r>
      <w:r w:rsidRPr="00355E5E">
        <w:rPr>
          <w:rFonts w:ascii="Book Antiqua" w:hAnsi="Book Antiqua" w:cs="Arial"/>
        </w:rPr>
        <w:t xml:space="preserve">může být tvořen i dalšími osobami nad rámec počtu stanoveného minimálními požadavky kvalifikace. </w:t>
      </w:r>
      <w:r w:rsidR="00C85317" w:rsidRPr="00355E5E">
        <w:rPr>
          <w:rFonts w:ascii="Book Antiqua" w:hAnsi="Book Antiqua" w:cs="Arial"/>
        </w:rPr>
        <w:t>Dodavatel</w:t>
      </w:r>
      <w:r w:rsidR="00452A12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se zavazuje, že při běžné pracovní komunikaci s 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em či jeho zástupci bude užíváno českého nebo slovenského jazyka, nedohodnou-li se smluvní strany či jejich jednotlivý zástupci jinak.</w:t>
      </w:r>
      <w:bookmarkEnd w:id="28"/>
    </w:p>
    <w:p w14:paraId="30DED133" w14:textId="77777777" w:rsidR="00EB15C6" w:rsidRPr="00355E5E" w:rsidRDefault="00EB15C6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6F0C7195" w14:textId="77777777" w:rsidR="00DE616B" w:rsidRPr="00355E5E" w:rsidRDefault="00DE616B" w:rsidP="0082203C">
      <w:pPr>
        <w:numPr>
          <w:ilvl w:val="0"/>
          <w:numId w:val="22"/>
        </w:numPr>
        <w:spacing w:after="0" w:line="240" w:lineRule="auto"/>
        <w:rPr>
          <w:rFonts w:ascii="Book Antiqua" w:hAnsi="Book Antiqua" w:cs="Arial"/>
        </w:rPr>
      </w:pPr>
      <w:bookmarkStart w:id="29" w:name="_Hlk206684639"/>
      <w:r w:rsidRPr="00355E5E">
        <w:rPr>
          <w:rFonts w:ascii="Book Antiqua" w:hAnsi="Book Antiqua" w:cs="Arial"/>
        </w:rPr>
        <w:t>Předmět plnění bude dále proveden a dokladován v souladu se všemi právními normami, ČSN a vyhláškami. Všechny použité materiály a výrobky musí mít platný certifikát ve smyslu zákona a platných vyhlášek.</w:t>
      </w:r>
      <w:bookmarkEnd w:id="29"/>
    </w:p>
    <w:p w14:paraId="4B6E5C16" w14:textId="77777777" w:rsidR="00162647" w:rsidRPr="00355E5E" w:rsidRDefault="00162647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3CF94A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D87A523" w14:textId="77777777" w:rsidR="002C2829" w:rsidRPr="00355E5E" w:rsidRDefault="002C2829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PODDODAVATELÉ</w:t>
      </w:r>
    </w:p>
    <w:p w14:paraId="47D705F5" w14:textId="77777777" w:rsidR="002C2829" w:rsidRPr="00355E5E" w:rsidRDefault="00C85317" w:rsidP="0082203C">
      <w:pPr>
        <w:numPr>
          <w:ilvl w:val="0"/>
          <w:numId w:val="23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2C2829" w:rsidRPr="00355E5E">
        <w:rPr>
          <w:rFonts w:ascii="Book Antiqua" w:hAnsi="Book Antiqua" w:cs="Arial"/>
        </w:rPr>
        <w:t xml:space="preserve"> je oprávněn využít k</w:t>
      </w:r>
      <w:r w:rsidR="008B7427" w:rsidRPr="00355E5E">
        <w:rPr>
          <w:rFonts w:ascii="Book Antiqua" w:hAnsi="Book Antiqua" w:cs="Arial"/>
        </w:rPr>
        <w:t> provedení předmětu plnění</w:t>
      </w:r>
      <w:r w:rsidR="002C2829" w:rsidRPr="00355E5E">
        <w:rPr>
          <w:rFonts w:ascii="Book Antiqua" w:hAnsi="Book Antiqua" w:cs="Arial"/>
        </w:rPr>
        <w:t xml:space="preserve"> jiné osoby pouze v případě, že tyto osoby jsou součástí seznamu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 w:cs="Arial"/>
        </w:rPr>
        <w:t xml:space="preserve">ů, který tvoří </w:t>
      </w:r>
      <w:r w:rsidRPr="00355E5E">
        <w:rPr>
          <w:rFonts w:ascii="Book Antiqua" w:hAnsi="Book Antiqua" w:cs="Arial"/>
        </w:rPr>
        <w:t>P</w:t>
      </w:r>
      <w:r w:rsidR="002C2829" w:rsidRPr="00355E5E">
        <w:rPr>
          <w:rFonts w:ascii="Book Antiqua" w:hAnsi="Book Antiqua" w:cs="Arial"/>
        </w:rPr>
        <w:t xml:space="preserve">řílohu č. </w:t>
      </w:r>
      <w:r w:rsidRPr="00355E5E">
        <w:rPr>
          <w:rFonts w:ascii="Book Antiqua" w:hAnsi="Book Antiqua" w:cs="Arial"/>
        </w:rPr>
        <w:t>5</w:t>
      </w:r>
      <w:r w:rsidR="002C2829" w:rsidRPr="00355E5E">
        <w:rPr>
          <w:rFonts w:ascii="Book Antiqua" w:hAnsi="Book Antiqua" w:cs="Arial"/>
        </w:rPr>
        <w:t xml:space="preserve"> této Smlouvy a který byl rovněž součástí nabídky </w:t>
      </w:r>
      <w:r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e</w:t>
      </w:r>
      <w:r w:rsidR="002C2829" w:rsidRPr="00355E5E">
        <w:rPr>
          <w:rFonts w:ascii="Book Antiqua" w:hAnsi="Book Antiqua" w:cs="Arial"/>
        </w:rPr>
        <w:t xml:space="preserve"> do veřejné zakázky, není-li stanoveno jinak. </w:t>
      </w:r>
      <w:r w:rsidRPr="00355E5E">
        <w:rPr>
          <w:rFonts w:ascii="Book Antiqua" w:hAnsi="Book Antiqua" w:cs="Arial"/>
        </w:rPr>
        <w:t>Dodavatel</w:t>
      </w:r>
      <w:r w:rsidR="002C2829" w:rsidRPr="00355E5E">
        <w:rPr>
          <w:rFonts w:ascii="Book Antiqua" w:hAnsi="Book Antiqua" w:cs="Arial"/>
        </w:rPr>
        <w:t xml:space="preserve"> se zavazuje, že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 w:cs="Arial"/>
        </w:rPr>
        <w:t xml:space="preserve">é, kterými prokazoval splnění kvalifikace v zadávacím řízení veřejné zakázky, se budou podílet na plnění povinností </w:t>
      </w:r>
      <w:r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e</w:t>
      </w:r>
      <w:r w:rsidR="002C2829" w:rsidRPr="00355E5E">
        <w:rPr>
          <w:rFonts w:ascii="Book Antiqua" w:hAnsi="Book Antiqua" w:cs="Arial"/>
        </w:rPr>
        <w:t xml:space="preserve"> vyplývajících ze </w:t>
      </w:r>
      <w:r w:rsidR="008B7427" w:rsidRPr="00355E5E">
        <w:rPr>
          <w:rFonts w:ascii="Book Antiqua" w:hAnsi="Book Antiqua" w:cs="Arial"/>
        </w:rPr>
        <w:t>S</w:t>
      </w:r>
      <w:r w:rsidR="002C2829" w:rsidRPr="00355E5E">
        <w:rPr>
          <w:rFonts w:ascii="Book Antiqua" w:hAnsi="Book Antiqua" w:cs="Arial"/>
        </w:rPr>
        <w:t xml:space="preserve">mlouvy v rozsahu podle nabídky </w:t>
      </w:r>
      <w:r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e</w:t>
      </w:r>
      <w:r w:rsidR="002C2829" w:rsidRPr="00355E5E">
        <w:rPr>
          <w:rFonts w:ascii="Book Antiqua" w:hAnsi="Book Antiqua" w:cs="Arial"/>
        </w:rPr>
        <w:t xml:space="preserve"> podané do zadávacího řízení veřejné zakázky.</w:t>
      </w:r>
    </w:p>
    <w:p w14:paraId="1F0C6478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977089D" w14:textId="77777777" w:rsidR="002C2829" w:rsidRPr="00355E5E" w:rsidRDefault="00C85317" w:rsidP="0082203C">
      <w:pPr>
        <w:numPr>
          <w:ilvl w:val="0"/>
          <w:numId w:val="23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2C2829" w:rsidRPr="00355E5E">
        <w:rPr>
          <w:rFonts w:ascii="Book Antiqua" w:hAnsi="Book Antiqua"/>
          <w:szCs w:val="20"/>
        </w:rPr>
        <w:t xml:space="preserve"> odpovídá za plnění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/>
          <w:szCs w:val="20"/>
        </w:rPr>
        <w:t xml:space="preserve">e tak, jako by plnil sám. </w:t>
      </w:r>
      <w:r w:rsidRPr="00355E5E">
        <w:rPr>
          <w:rFonts w:ascii="Book Antiqua" w:hAnsi="Book Antiqua"/>
          <w:szCs w:val="20"/>
        </w:rPr>
        <w:t>Dodavatel</w:t>
      </w:r>
      <w:r w:rsidR="002C2829" w:rsidRPr="00355E5E">
        <w:rPr>
          <w:rFonts w:ascii="Book Antiqua" w:hAnsi="Book Antiqua"/>
          <w:szCs w:val="20"/>
        </w:rPr>
        <w:t xml:space="preserve"> je povinen vybrat takového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/>
          <w:szCs w:val="20"/>
        </w:rPr>
        <w:t xml:space="preserve">e, který neodporuje požadavkům, jaké má </w:t>
      </w:r>
      <w:r w:rsidRPr="00355E5E">
        <w:rPr>
          <w:rFonts w:ascii="Book Antiqua" w:hAnsi="Book Antiqua"/>
          <w:szCs w:val="20"/>
        </w:rPr>
        <w:t>Objednatel</w:t>
      </w:r>
      <w:r w:rsidR="002C2829" w:rsidRPr="00355E5E">
        <w:rPr>
          <w:rFonts w:ascii="Book Antiqua" w:hAnsi="Book Antiqua"/>
          <w:szCs w:val="20"/>
        </w:rPr>
        <w:t xml:space="preserve"> na </w:t>
      </w:r>
      <w:r w:rsidRPr="00355E5E">
        <w:rPr>
          <w:rFonts w:ascii="Book Antiqua" w:hAnsi="Book Antiqua"/>
          <w:szCs w:val="20"/>
        </w:rPr>
        <w:t>Dodavatel</w:t>
      </w:r>
      <w:r w:rsidR="008B7427" w:rsidRPr="00355E5E">
        <w:rPr>
          <w:rFonts w:ascii="Book Antiqua" w:hAnsi="Book Antiqua"/>
          <w:szCs w:val="20"/>
        </w:rPr>
        <w:t>e</w:t>
      </w:r>
      <w:r w:rsidR="002C2829" w:rsidRPr="00355E5E">
        <w:rPr>
          <w:rFonts w:ascii="Book Antiqua" w:hAnsi="Book Antiqua"/>
          <w:szCs w:val="20"/>
        </w:rPr>
        <w:t xml:space="preserve">. </w:t>
      </w:r>
    </w:p>
    <w:p w14:paraId="269251A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652DBEA" w14:textId="77777777" w:rsidR="002C2829" w:rsidRPr="00355E5E" w:rsidRDefault="00C85317" w:rsidP="0082203C">
      <w:pPr>
        <w:numPr>
          <w:ilvl w:val="0"/>
          <w:numId w:val="23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8B7427" w:rsidRPr="00355E5E">
        <w:rPr>
          <w:rFonts w:ascii="Book Antiqua" w:hAnsi="Book Antiqua"/>
          <w:szCs w:val="20"/>
        </w:rPr>
        <w:t xml:space="preserve"> </w:t>
      </w:r>
      <w:r w:rsidR="002C2829" w:rsidRPr="00355E5E">
        <w:rPr>
          <w:rFonts w:ascii="Book Antiqua" w:hAnsi="Book Antiqua"/>
          <w:szCs w:val="20"/>
        </w:rPr>
        <w:t xml:space="preserve">prohlašuje a zavazuje se, že ručí za uspokojení povinnosti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/>
          <w:szCs w:val="20"/>
        </w:rPr>
        <w:t xml:space="preserve">e nahradit újmu způsobenou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/>
          <w:szCs w:val="20"/>
        </w:rPr>
        <w:t xml:space="preserve">em </w:t>
      </w:r>
      <w:r w:rsidRPr="00355E5E">
        <w:rPr>
          <w:rFonts w:ascii="Book Antiqua" w:hAnsi="Book Antiqua"/>
          <w:szCs w:val="20"/>
        </w:rPr>
        <w:t>Objednatel</w:t>
      </w:r>
      <w:r w:rsidR="002C2829" w:rsidRPr="00355E5E">
        <w:rPr>
          <w:rFonts w:ascii="Book Antiqua" w:hAnsi="Book Antiqua"/>
          <w:szCs w:val="20"/>
        </w:rPr>
        <w:t xml:space="preserve">i při plnění nebo v souvislosti s plněním povinností ze Smlouvy, jestliže povinnost k náhradě újmy nesplnil </w:t>
      </w:r>
      <w:r w:rsidR="00DE0697" w:rsidRPr="00355E5E">
        <w:rPr>
          <w:rFonts w:ascii="Book Antiqua" w:hAnsi="Book Antiqua" w:cs="Arial"/>
        </w:rPr>
        <w:t>Poddodavatel</w:t>
      </w:r>
      <w:r w:rsidR="002C2829" w:rsidRPr="00355E5E">
        <w:rPr>
          <w:rFonts w:ascii="Book Antiqua" w:hAnsi="Book Antiqua"/>
          <w:szCs w:val="20"/>
        </w:rPr>
        <w:t xml:space="preserve"> sám. </w:t>
      </w:r>
    </w:p>
    <w:p w14:paraId="43CB89F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2784FB2" w14:textId="77777777" w:rsidR="002C2829" w:rsidRPr="00355E5E" w:rsidRDefault="002C2829" w:rsidP="0082203C">
      <w:pPr>
        <w:numPr>
          <w:ilvl w:val="0"/>
          <w:numId w:val="23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 xml:space="preserve">V případě, že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 je s plněním svých závazků, které přímo souvisí s předmětem této </w:t>
      </w:r>
      <w:r w:rsidR="0026089A" w:rsidRPr="00355E5E">
        <w:rPr>
          <w:rFonts w:ascii="Book Antiqua" w:hAnsi="Book Antiqua" w:cs="Arial"/>
        </w:rPr>
        <w:t>Smlouvy</w:t>
      </w:r>
      <w:r w:rsidRPr="00355E5E">
        <w:rPr>
          <w:rFonts w:ascii="Book Antiqua" w:hAnsi="Book Antiqua" w:cs="Arial"/>
        </w:rPr>
        <w:t xml:space="preserve">, v prodlení více než 10 </w:t>
      </w:r>
      <w:r w:rsidR="008B7427" w:rsidRPr="00355E5E">
        <w:rPr>
          <w:rFonts w:ascii="Book Antiqua" w:hAnsi="Book Antiqua" w:cs="Arial"/>
        </w:rPr>
        <w:t xml:space="preserve">kalendářních </w:t>
      </w:r>
      <w:r w:rsidRPr="00355E5E">
        <w:rPr>
          <w:rFonts w:ascii="Book Antiqua" w:hAnsi="Book Antiqua" w:cs="Arial"/>
        </w:rPr>
        <w:t xml:space="preserve">dnů, nebo byl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i uložen zákaz plnění veřejných zakázek, ocitnul se v úpadku nebo hrozícím úpadku, nebo byl pravomocně odsouzen za trestný čin uvedený v </w:t>
      </w:r>
      <w:r w:rsidR="008B7427" w:rsidRPr="00355E5E">
        <w:rPr>
          <w:rFonts w:ascii="Book Antiqua" w:hAnsi="Book Antiqua" w:cs="Arial"/>
        </w:rPr>
        <w:t>p</w:t>
      </w:r>
      <w:r w:rsidRPr="00355E5E">
        <w:rPr>
          <w:rFonts w:ascii="Book Antiqua" w:hAnsi="Book Antiqua" w:cs="Arial"/>
        </w:rPr>
        <w:t xml:space="preserve">říloze č. 3 </w:t>
      </w:r>
      <w:r w:rsidR="00F84C5C" w:rsidRPr="00355E5E">
        <w:rPr>
          <w:rFonts w:ascii="Book Antiqua" w:hAnsi="Book Antiqua" w:cs="Arial"/>
        </w:rPr>
        <w:t>ZZVZ</w:t>
      </w:r>
      <w:r w:rsidRPr="00355E5E">
        <w:rPr>
          <w:rFonts w:ascii="Book Antiqua" w:hAnsi="Book Antiqua" w:cs="Arial"/>
        </w:rPr>
        <w:t xml:space="preserve">, nebo je zde jiný vážný důvod, pak je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oprávněn požadovat po </w:t>
      </w:r>
      <w:r w:rsidR="00C85317"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i</w:t>
      </w:r>
      <w:r w:rsidRPr="00355E5E">
        <w:rPr>
          <w:rFonts w:ascii="Book Antiqua" w:hAnsi="Book Antiqua" w:cs="Arial"/>
        </w:rPr>
        <w:t xml:space="preserve"> výměnu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e. </w:t>
      </w:r>
      <w:r w:rsidR="00847367" w:rsidRPr="00355E5E">
        <w:rPr>
          <w:rFonts w:ascii="Book Antiqua" w:hAnsi="Book Antiqua" w:cs="Arial"/>
        </w:rPr>
        <w:t xml:space="preserve">Za jiný vážný důvod dle předchozí věty se považuje rovněž stav nereflektování výhrad sdělených </w:t>
      </w:r>
      <w:r w:rsidR="00C85317" w:rsidRPr="00355E5E">
        <w:rPr>
          <w:rFonts w:ascii="Book Antiqua" w:hAnsi="Book Antiqua" w:cs="Arial"/>
        </w:rPr>
        <w:t>Objednatel</w:t>
      </w:r>
      <w:r w:rsidR="00847367" w:rsidRPr="00355E5E">
        <w:rPr>
          <w:rFonts w:ascii="Book Antiqua" w:hAnsi="Book Antiqua" w:cs="Arial"/>
        </w:rPr>
        <w:t xml:space="preserve">em k činnosti </w:t>
      </w:r>
      <w:r w:rsidR="00DE0697" w:rsidRPr="00355E5E">
        <w:rPr>
          <w:rFonts w:ascii="Book Antiqua" w:hAnsi="Book Antiqua" w:cs="Arial"/>
        </w:rPr>
        <w:t>Poddodavatel</w:t>
      </w:r>
      <w:r w:rsidR="00847367" w:rsidRPr="00355E5E">
        <w:rPr>
          <w:rFonts w:ascii="Book Antiqua" w:hAnsi="Book Antiqua" w:cs="Arial"/>
        </w:rPr>
        <w:t>e</w:t>
      </w:r>
      <w:r w:rsidR="008C221D" w:rsidRPr="00355E5E">
        <w:rPr>
          <w:rFonts w:ascii="Book Antiqua" w:hAnsi="Book Antiqua" w:cs="Arial"/>
        </w:rPr>
        <w:t xml:space="preserve">, či řádnosti a kvality jím poskytovaného plnění apod., kdy uvedené nedostatky nebyly napraveny ani po předchozí písemné stížnosti adresované </w:t>
      </w:r>
      <w:r w:rsidR="00C85317" w:rsidRPr="00355E5E">
        <w:rPr>
          <w:rFonts w:ascii="Book Antiqua" w:hAnsi="Book Antiqua" w:cs="Arial"/>
        </w:rPr>
        <w:t>Objednatel</w:t>
      </w:r>
      <w:r w:rsidR="008C221D" w:rsidRPr="00355E5E">
        <w:rPr>
          <w:rFonts w:ascii="Book Antiqua" w:hAnsi="Book Antiqua" w:cs="Arial"/>
        </w:rPr>
        <w:t>em</w:t>
      </w:r>
      <w:r w:rsidR="0056527B"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Dodavatel</w:t>
      </w:r>
      <w:r w:rsidR="008C221D" w:rsidRPr="00355E5E">
        <w:rPr>
          <w:rFonts w:ascii="Book Antiqua" w:hAnsi="Book Antiqua" w:cs="Arial"/>
        </w:rPr>
        <w:t xml:space="preserve">i.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je povinen navrhnout nového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e do 10 </w:t>
      </w:r>
      <w:r w:rsidR="008B7427" w:rsidRPr="00355E5E">
        <w:rPr>
          <w:rFonts w:ascii="Book Antiqua" w:hAnsi="Book Antiqua" w:cs="Arial"/>
        </w:rPr>
        <w:t xml:space="preserve">kalendářních </w:t>
      </w:r>
      <w:r w:rsidRPr="00355E5E">
        <w:rPr>
          <w:rFonts w:ascii="Book Antiqua" w:hAnsi="Book Antiqua" w:cs="Arial"/>
        </w:rPr>
        <w:t xml:space="preserve">dnů od doručení žádosti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e. Nový </w:t>
      </w:r>
      <w:r w:rsidR="00DE0697" w:rsidRPr="00355E5E">
        <w:rPr>
          <w:rFonts w:ascii="Book Antiqua" w:hAnsi="Book Antiqua" w:cs="Arial"/>
        </w:rPr>
        <w:t xml:space="preserve">Poddodavatel </w:t>
      </w:r>
      <w:r w:rsidRPr="00355E5E">
        <w:rPr>
          <w:rFonts w:ascii="Book Antiqua" w:hAnsi="Book Antiqua" w:cs="Arial"/>
        </w:rPr>
        <w:t xml:space="preserve">se může podílet na </w:t>
      </w:r>
      <w:r w:rsidR="008B7427" w:rsidRPr="00355E5E">
        <w:rPr>
          <w:rFonts w:ascii="Book Antiqua" w:hAnsi="Book Antiqua" w:cs="Arial"/>
        </w:rPr>
        <w:t>poskytování předmětu plnění</w:t>
      </w:r>
      <w:r w:rsidRPr="00355E5E">
        <w:rPr>
          <w:rFonts w:ascii="Book Antiqua" w:hAnsi="Book Antiqua" w:cs="Arial"/>
        </w:rPr>
        <w:t xml:space="preserve"> pouze na základě písemného souhlasu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e</w:t>
      </w:r>
      <w:r w:rsidR="00F47429" w:rsidRPr="00355E5E">
        <w:rPr>
          <w:rFonts w:ascii="Book Antiqua" w:hAnsi="Book Antiqua" w:cs="Arial"/>
        </w:rPr>
        <w:t xml:space="preserve">, který </w:t>
      </w:r>
      <w:r w:rsidR="00C85317" w:rsidRPr="00355E5E">
        <w:rPr>
          <w:rFonts w:ascii="Book Antiqua" w:hAnsi="Book Antiqua" w:cs="Arial"/>
        </w:rPr>
        <w:t>Objednatel</w:t>
      </w:r>
      <w:r w:rsidR="00F47429" w:rsidRPr="00355E5E">
        <w:rPr>
          <w:rFonts w:ascii="Book Antiqua" w:hAnsi="Book Antiqua" w:cs="Arial"/>
        </w:rPr>
        <w:t xml:space="preserve"> udělí po provedení kontroly dokladů předložených </w:t>
      </w:r>
      <w:r w:rsidR="00C85317" w:rsidRPr="00355E5E">
        <w:rPr>
          <w:rFonts w:ascii="Book Antiqua" w:hAnsi="Book Antiqua" w:cs="Arial"/>
        </w:rPr>
        <w:t>Dodavatel</w:t>
      </w:r>
      <w:r w:rsidR="00F47429" w:rsidRPr="00355E5E">
        <w:rPr>
          <w:rFonts w:ascii="Book Antiqua" w:hAnsi="Book Antiqua" w:cs="Arial"/>
        </w:rPr>
        <w:t xml:space="preserve">em k novému </w:t>
      </w:r>
      <w:r w:rsidR="00DE0697" w:rsidRPr="00355E5E">
        <w:rPr>
          <w:rFonts w:ascii="Book Antiqua" w:hAnsi="Book Antiqua" w:cs="Arial"/>
        </w:rPr>
        <w:t>Poddodavatel</w:t>
      </w:r>
      <w:r w:rsidR="00F47429" w:rsidRPr="00355E5E">
        <w:rPr>
          <w:rFonts w:ascii="Book Antiqua" w:hAnsi="Book Antiqua" w:cs="Arial"/>
        </w:rPr>
        <w:t>i.</w:t>
      </w:r>
    </w:p>
    <w:p w14:paraId="0C965BC0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F4A806E" w14:textId="77777777" w:rsidR="002C2829" w:rsidRPr="00355E5E" w:rsidRDefault="002C2829" w:rsidP="0082203C">
      <w:pPr>
        <w:numPr>
          <w:ilvl w:val="0"/>
          <w:numId w:val="23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Pokud jsou důvody pro změnu či doplnění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e dány na straně </w:t>
      </w:r>
      <w:r w:rsidR="00C85317"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e</w:t>
      </w:r>
      <w:r w:rsidRPr="00355E5E">
        <w:rPr>
          <w:rFonts w:ascii="Book Antiqua" w:hAnsi="Book Antiqua" w:cs="Arial"/>
        </w:rPr>
        <w:t xml:space="preserve">,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může ke změně či doplnění přistoupit pouze s předchozím souhlasem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e. Jedná-li se o změnu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e, prostřednictvím něhož byla prokazována kvalifikace, nově navržený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 musí disponovat stejnou nebo vyšší úrovní kvalifikace, jakou disponoval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 xml:space="preserve">, kterým byla prokazována kvalifikace v rámci zadávacího řízení veřejné zakázky.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udělí písemný souhlas se změnou </w:t>
      </w:r>
      <w:r w:rsidR="00DE0697" w:rsidRPr="00355E5E">
        <w:rPr>
          <w:rFonts w:ascii="Book Antiqua" w:hAnsi="Book Antiqua" w:cs="Arial"/>
        </w:rPr>
        <w:t>Poddodavatel</w:t>
      </w:r>
      <w:r w:rsidR="00354E9A" w:rsidRPr="00355E5E">
        <w:rPr>
          <w:rFonts w:ascii="Book Antiqua" w:hAnsi="Book Antiqua" w:cs="Arial"/>
        </w:rPr>
        <w:t>e po</w:t>
      </w:r>
      <w:r w:rsidRPr="00355E5E">
        <w:rPr>
          <w:rFonts w:ascii="Book Antiqua" w:hAnsi="Book Antiqua" w:cs="Arial"/>
        </w:rPr>
        <w:t xml:space="preserve"> doručení žádosti ze strany </w:t>
      </w:r>
      <w:r w:rsidR="00C85317" w:rsidRPr="00355E5E">
        <w:rPr>
          <w:rFonts w:ascii="Book Antiqua" w:hAnsi="Book Antiqua" w:cs="Arial"/>
        </w:rPr>
        <w:t>Dodavatel</w:t>
      </w:r>
      <w:r w:rsidR="008B7427" w:rsidRPr="00355E5E">
        <w:rPr>
          <w:rFonts w:ascii="Book Antiqua" w:hAnsi="Book Antiqua" w:cs="Arial"/>
        </w:rPr>
        <w:t>e</w:t>
      </w:r>
      <w:r w:rsidRPr="00355E5E">
        <w:rPr>
          <w:rFonts w:ascii="Book Antiqua" w:hAnsi="Book Antiqua" w:cs="Arial"/>
        </w:rPr>
        <w:t xml:space="preserve">, jejíž přílohou budou doklady prokazující kvalifikaci nového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</w:rPr>
        <w:t>e</w:t>
      </w:r>
      <w:r w:rsidR="00354E9A" w:rsidRPr="00355E5E">
        <w:rPr>
          <w:rFonts w:ascii="Book Antiqua" w:hAnsi="Book Antiqua" w:cs="Arial"/>
        </w:rPr>
        <w:t>, a po provedení kontroly takto předložených dokladů</w:t>
      </w:r>
      <w:r w:rsidRPr="00355E5E">
        <w:rPr>
          <w:rFonts w:ascii="Book Antiqua" w:hAnsi="Book Antiqua" w:cs="Arial"/>
        </w:rPr>
        <w:t xml:space="preserve">. </w:t>
      </w:r>
    </w:p>
    <w:p w14:paraId="682DF831" w14:textId="77777777" w:rsidR="00634B08" w:rsidRPr="00355E5E" w:rsidRDefault="00634B08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6974FEF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5E25F63" w14:textId="77777777" w:rsidR="00634B08" w:rsidRPr="00355E5E" w:rsidRDefault="00634B08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30" w:name="_Ref314542799"/>
      <w:r w:rsidRPr="00355E5E">
        <w:rPr>
          <w:rFonts w:ascii="Book Antiqua" w:hAnsi="Book Antiqua" w:cs="Arial"/>
          <w:color w:val="auto"/>
          <w:sz w:val="24"/>
          <w:szCs w:val="24"/>
        </w:rPr>
        <w:t>VLASTNICKÉ PRÁVO A UŽÍVACÍ PRÁVA</w:t>
      </w:r>
      <w:r w:rsidR="00302A23" w:rsidRPr="00355E5E">
        <w:rPr>
          <w:rFonts w:ascii="Book Antiqua" w:hAnsi="Book Antiqua" w:cs="Arial"/>
          <w:color w:val="auto"/>
          <w:sz w:val="24"/>
          <w:szCs w:val="24"/>
        </w:rPr>
        <w:t xml:space="preserve">, </w:t>
      </w:r>
      <w:r w:rsidR="00302A23" w:rsidRPr="00355E5E">
        <w:rPr>
          <w:rFonts w:ascii="Book Antiqua" w:hAnsi="Book Antiqua" w:cs="Arial"/>
          <w:color w:val="auto"/>
          <w:sz w:val="28"/>
          <w:szCs w:val="28"/>
        </w:rPr>
        <w:t>duševní vlastnictví</w:t>
      </w:r>
    </w:p>
    <w:p w14:paraId="48723174" w14:textId="77777777" w:rsidR="00634B08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bookmarkStart w:id="31" w:name="_Ref311708606"/>
      <w:r w:rsidRPr="00355E5E">
        <w:rPr>
          <w:rFonts w:ascii="Book Antiqua" w:hAnsi="Book Antiqua" w:cs="Arial"/>
        </w:rPr>
        <w:t>Objednatel</w:t>
      </w:r>
      <w:r w:rsidR="00634B08" w:rsidRPr="00355E5E">
        <w:rPr>
          <w:rFonts w:ascii="Book Antiqua" w:hAnsi="Book Antiqua" w:cs="Arial"/>
        </w:rPr>
        <w:t xml:space="preserve"> nabývá vlastnické právo k</w:t>
      </w:r>
      <w:r w:rsidR="00846D01" w:rsidRPr="00355E5E">
        <w:rPr>
          <w:rFonts w:ascii="Book Antiqua" w:hAnsi="Book Antiqua" w:cs="Arial"/>
        </w:rPr>
        <w:t xml:space="preserve"> poskytnutému předmětu plnění</w:t>
      </w:r>
      <w:r w:rsidR="00634B08" w:rsidRPr="00355E5E">
        <w:rPr>
          <w:rFonts w:ascii="Book Antiqua" w:hAnsi="Book Antiqua" w:cs="Arial"/>
        </w:rPr>
        <w:t xml:space="preserve"> podpisem</w:t>
      </w:r>
      <w:r w:rsidR="00846D01" w:rsidRPr="00355E5E">
        <w:rPr>
          <w:rFonts w:ascii="Book Antiqua" w:hAnsi="Book Antiqua" w:cs="Arial"/>
        </w:rPr>
        <w:t xml:space="preserve"> akceptačního protokolu, a to v rozsahu akceptace</w:t>
      </w:r>
      <w:r w:rsidR="00634B08" w:rsidRPr="00355E5E">
        <w:rPr>
          <w:rFonts w:ascii="Book Antiqua" w:hAnsi="Book Antiqua" w:cs="Arial"/>
        </w:rPr>
        <w:t xml:space="preserve">. </w:t>
      </w:r>
    </w:p>
    <w:p w14:paraId="5FE01CD6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33BF1496" w14:textId="77777777" w:rsidR="003562E6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634B08" w:rsidRPr="00355E5E">
        <w:rPr>
          <w:rFonts w:ascii="Book Antiqua" w:hAnsi="Book Antiqua" w:cs="Arial"/>
        </w:rPr>
        <w:t xml:space="preserve"> se zavazuje při </w:t>
      </w:r>
      <w:r w:rsidR="00E31A50" w:rsidRPr="00355E5E">
        <w:rPr>
          <w:rFonts w:ascii="Book Antiqua" w:hAnsi="Book Antiqua" w:cs="Arial"/>
        </w:rPr>
        <w:t>poskytování předmětu plnění</w:t>
      </w:r>
      <w:r w:rsidR="00634B08" w:rsidRPr="00355E5E">
        <w:rPr>
          <w:rFonts w:ascii="Book Antiqua" w:hAnsi="Book Antiqua" w:cs="Arial"/>
        </w:rPr>
        <w:t xml:space="preserve"> neporušit práva třetích osob, která těmto osobám mohou plynout z duševního vlastnictví, zejména z autorských práv a práv průmyslového vlastnictví. </w:t>
      </w:r>
      <w:r w:rsidRPr="00355E5E">
        <w:rPr>
          <w:rFonts w:ascii="Book Antiqua" w:hAnsi="Book Antiqua" w:cs="Arial"/>
        </w:rPr>
        <w:t>Dodavatel</w:t>
      </w:r>
      <w:r w:rsidR="00634B08" w:rsidRPr="00355E5E">
        <w:rPr>
          <w:rFonts w:ascii="Book Antiqua" w:hAnsi="Book Antiqua" w:cs="Arial"/>
        </w:rPr>
        <w:t xml:space="preserve"> se zavazuje, že </w:t>
      </w:r>
      <w:r w:rsidRPr="00355E5E">
        <w:rPr>
          <w:rFonts w:ascii="Book Antiqua" w:hAnsi="Book Antiqua" w:cs="Arial"/>
        </w:rPr>
        <w:t>Objednatel</w:t>
      </w:r>
      <w:r w:rsidR="00634B08" w:rsidRPr="00355E5E">
        <w:rPr>
          <w:rFonts w:ascii="Book Antiqua" w:hAnsi="Book Antiqua" w:cs="Arial"/>
        </w:rPr>
        <w:t xml:space="preserve">i uhradí veškeré náklady, výdaje, škody a majetkovou i nemajetkovou újmu, které </w:t>
      </w:r>
      <w:r w:rsidRPr="00355E5E">
        <w:rPr>
          <w:rFonts w:ascii="Book Antiqua" w:hAnsi="Book Antiqua" w:cs="Arial"/>
        </w:rPr>
        <w:t>Objednatel</w:t>
      </w:r>
      <w:r w:rsidR="00634B08" w:rsidRPr="00355E5E">
        <w:rPr>
          <w:rFonts w:ascii="Book Antiqua" w:hAnsi="Book Antiqua" w:cs="Arial"/>
        </w:rPr>
        <w:t xml:space="preserve">i vzniknou v důsledku uplatnění práv třetích osob vůči </w:t>
      </w:r>
      <w:r w:rsidRPr="00355E5E">
        <w:rPr>
          <w:rFonts w:ascii="Book Antiqua" w:hAnsi="Book Antiqua" w:cs="Arial"/>
        </w:rPr>
        <w:t>Objednatel</w:t>
      </w:r>
      <w:r w:rsidR="00634B08" w:rsidRPr="00355E5E">
        <w:rPr>
          <w:rFonts w:ascii="Book Antiqua" w:hAnsi="Book Antiqua" w:cs="Arial"/>
        </w:rPr>
        <w:t xml:space="preserve">i v souvislosti s porušením povinnosti </w:t>
      </w:r>
      <w:r w:rsidRPr="00355E5E">
        <w:rPr>
          <w:rFonts w:ascii="Book Antiqua" w:hAnsi="Book Antiqua" w:cs="Arial"/>
        </w:rPr>
        <w:t>Dodavatel</w:t>
      </w:r>
      <w:r w:rsidR="00E31A50" w:rsidRPr="00355E5E">
        <w:rPr>
          <w:rFonts w:ascii="Book Antiqua" w:hAnsi="Book Antiqua" w:cs="Arial"/>
        </w:rPr>
        <w:t>e</w:t>
      </w:r>
      <w:r w:rsidR="00634B08" w:rsidRPr="00355E5E">
        <w:rPr>
          <w:rFonts w:ascii="Book Antiqua" w:hAnsi="Book Antiqua" w:cs="Arial"/>
        </w:rPr>
        <w:t xml:space="preserve"> dle předchozí věty. Uplatní-li třetí osoba své právo k</w:t>
      </w:r>
      <w:r w:rsidR="00E31A50" w:rsidRPr="00355E5E">
        <w:rPr>
          <w:rFonts w:ascii="Book Antiqua" w:hAnsi="Book Antiqua" w:cs="Arial"/>
        </w:rPr>
        <w:t> předmětu plnění</w:t>
      </w:r>
      <w:r w:rsidR="00634B08" w:rsidRPr="00355E5E">
        <w:rPr>
          <w:rFonts w:ascii="Book Antiqua" w:hAnsi="Book Antiqua" w:cs="Arial"/>
        </w:rPr>
        <w:t xml:space="preserve"> nebo jeho části, zavazuje se </w:t>
      </w:r>
      <w:r w:rsidRPr="00355E5E">
        <w:rPr>
          <w:rFonts w:ascii="Book Antiqua" w:hAnsi="Book Antiqua" w:cs="Arial"/>
        </w:rPr>
        <w:t>Dodavatel</w:t>
      </w:r>
      <w:r w:rsidR="00634B08" w:rsidRPr="00355E5E">
        <w:rPr>
          <w:rFonts w:ascii="Book Antiqua" w:hAnsi="Book Antiqua" w:cs="Arial"/>
        </w:rPr>
        <w:t xml:space="preserve"> dále </w:t>
      </w:r>
      <w:r w:rsidRPr="00355E5E">
        <w:rPr>
          <w:rFonts w:ascii="Book Antiqua" w:hAnsi="Book Antiqua" w:cs="Arial"/>
        </w:rPr>
        <w:t>Objednatel</w:t>
      </w:r>
      <w:r w:rsidR="00634B08" w:rsidRPr="00355E5E">
        <w:rPr>
          <w:rFonts w:ascii="Book Antiqua" w:hAnsi="Book Antiqua" w:cs="Arial"/>
        </w:rPr>
        <w:t>i bezplatně poskytnout, zabezpečit a/nebo uhradit náhradní řešení, které nebude dotčeno právem třetí osoby.</w:t>
      </w:r>
    </w:p>
    <w:p w14:paraId="448585F9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171863C" w14:textId="77777777" w:rsidR="0085094C" w:rsidRPr="00355E5E" w:rsidRDefault="00634B08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 případě, že je výsledkem činnosti </w:t>
      </w:r>
      <w:r w:rsidR="00C85317" w:rsidRPr="00355E5E">
        <w:rPr>
          <w:rFonts w:ascii="Book Antiqua" w:hAnsi="Book Antiqua" w:cs="Arial"/>
        </w:rPr>
        <w:t>Dodavatel</w:t>
      </w:r>
      <w:r w:rsidR="002A3DC8" w:rsidRPr="00355E5E">
        <w:rPr>
          <w:rFonts w:ascii="Book Antiqua" w:hAnsi="Book Antiqua" w:cs="Arial"/>
        </w:rPr>
        <w:t>e</w:t>
      </w:r>
      <w:r w:rsidRPr="00355E5E">
        <w:rPr>
          <w:rFonts w:ascii="Book Antiqua" w:hAnsi="Book Antiqua" w:cs="Arial"/>
        </w:rPr>
        <w:t xml:space="preserve"> dle této Smlouvy </w:t>
      </w:r>
      <w:r w:rsidR="002A3DC8" w:rsidRPr="00355E5E">
        <w:rPr>
          <w:rFonts w:ascii="Book Antiqua" w:hAnsi="Book Antiqua" w:cs="Arial"/>
        </w:rPr>
        <w:t xml:space="preserve">či jeho součástí </w:t>
      </w:r>
      <w:r w:rsidRPr="00355E5E">
        <w:rPr>
          <w:rFonts w:ascii="Book Antiqua" w:hAnsi="Book Antiqua" w:cs="Arial"/>
        </w:rPr>
        <w:t xml:space="preserve">dílo, které podléhá ochraně podle </w:t>
      </w:r>
      <w:r w:rsidR="009D1579" w:rsidRPr="00355E5E">
        <w:rPr>
          <w:rFonts w:ascii="Book Antiqua" w:hAnsi="Book Antiqua"/>
        </w:rPr>
        <w:t xml:space="preserve">Autorského zákona </w:t>
      </w:r>
      <w:r w:rsidRPr="00355E5E">
        <w:rPr>
          <w:rFonts w:ascii="Book Antiqua" w:hAnsi="Book Antiqua" w:cs="Arial"/>
        </w:rPr>
        <w:t xml:space="preserve">a </w:t>
      </w:r>
      <w:r w:rsidR="00DE0697" w:rsidRPr="00355E5E">
        <w:rPr>
          <w:rFonts w:ascii="Book Antiqua" w:hAnsi="Book Antiqua" w:cs="Arial"/>
        </w:rPr>
        <w:t>O</w:t>
      </w:r>
      <w:r w:rsidRPr="00355E5E">
        <w:rPr>
          <w:rFonts w:ascii="Book Antiqua" w:hAnsi="Book Antiqua" w:cs="Arial"/>
        </w:rPr>
        <w:t xml:space="preserve">bčanského zákoníku, získá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k takto vytvořenému dílu jako celku i k jeho jednotlivým částem </w:t>
      </w:r>
      <w:r w:rsidR="00E31A50" w:rsidRPr="00355E5E">
        <w:rPr>
          <w:rFonts w:ascii="Book Antiqua" w:hAnsi="Book Antiqua" w:cs="Arial"/>
        </w:rPr>
        <w:t>licenci</w:t>
      </w:r>
      <w:r w:rsidRPr="00355E5E">
        <w:rPr>
          <w:rFonts w:ascii="Book Antiqua" w:hAnsi="Book Antiqua" w:cs="Arial"/>
        </w:rPr>
        <w:t xml:space="preserve">, přičemž odměna za poskytnutou licenci je již součástí ceny </w:t>
      </w:r>
      <w:r w:rsidR="00E31A50" w:rsidRPr="00355E5E">
        <w:rPr>
          <w:rFonts w:ascii="Book Antiqua" w:hAnsi="Book Antiqua" w:cs="Arial"/>
        </w:rPr>
        <w:t>předmětu</w:t>
      </w:r>
      <w:r w:rsidRPr="00355E5E">
        <w:rPr>
          <w:rFonts w:ascii="Book Antiqua" w:hAnsi="Book Antiqua" w:cs="Arial"/>
        </w:rPr>
        <w:t xml:space="preserve"> plnění. </w:t>
      </w:r>
    </w:p>
    <w:p w14:paraId="0B379167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DD1DB94" w14:textId="77777777" w:rsidR="00B12C32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083C6E" w:rsidRPr="00355E5E">
        <w:rPr>
          <w:rFonts w:ascii="Book Antiqua" w:hAnsi="Book Antiqua" w:cs="Arial"/>
        </w:rPr>
        <w:t xml:space="preserve"> </w:t>
      </w:r>
      <w:r w:rsidR="00B12C32" w:rsidRPr="00355E5E">
        <w:rPr>
          <w:rFonts w:ascii="Book Antiqua" w:hAnsi="Book Antiqua" w:cs="Arial"/>
        </w:rPr>
        <w:t>prohlašuje, že se jedná o licenci:</w:t>
      </w:r>
    </w:p>
    <w:p w14:paraId="26E1C1B1" w14:textId="77777777" w:rsidR="00B12C32" w:rsidRPr="00355E5E" w:rsidRDefault="00B12C32" w:rsidP="0082203C">
      <w:pPr>
        <w:numPr>
          <w:ilvl w:val="0"/>
          <w:numId w:val="36"/>
        </w:numPr>
        <w:spacing w:after="0" w:line="240" w:lineRule="auto"/>
        <w:ind w:left="993" w:hanging="567"/>
        <w:rPr>
          <w:rFonts w:ascii="Book Antiqua" w:hAnsi="Book Antiqua" w:cs="Arial"/>
        </w:rPr>
      </w:pPr>
      <w:r w:rsidRPr="00355E5E">
        <w:rPr>
          <w:rFonts w:ascii="Book Antiqua" w:hAnsi="Book Antiqua"/>
        </w:rPr>
        <w:t xml:space="preserve">nevýhradní licenci k veškerým známým způsobům užití takového software, a to v rozsahu minimálně nezbytném pro řádné užívání software </w:t>
      </w:r>
      <w:r w:rsidR="00A91A53" w:rsidRPr="00355E5E">
        <w:rPr>
          <w:rFonts w:ascii="Book Antiqua" w:hAnsi="Book Antiqua"/>
        </w:rPr>
        <w:t>Objednatelem</w:t>
      </w:r>
      <w:r w:rsidRPr="00355E5E">
        <w:rPr>
          <w:rFonts w:ascii="Book Antiqua" w:hAnsi="Book Antiqua"/>
        </w:rPr>
        <w:t>;</w:t>
      </w:r>
    </w:p>
    <w:p w14:paraId="3DD05FC5" w14:textId="77777777" w:rsidR="00B12C32" w:rsidRPr="00355E5E" w:rsidRDefault="00B12C32" w:rsidP="0082203C">
      <w:pPr>
        <w:numPr>
          <w:ilvl w:val="0"/>
          <w:numId w:val="36"/>
        </w:numPr>
        <w:spacing w:after="0" w:line="240" w:lineRule="auto"/>
        <w:ind w:left="993" w:hanging="56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licenci neomezenou územním či množstevním rozsahem (není-li v této </w:t>
      </w:r>
      <w:r w:rsidR="0026089A" w:rsidRPr="00355E5E">
        <w:rPr>
          <w:rFonts w:ascii="Book Antiqua" w:hAnsi="Book Antiqua" w:cs="Arial"/>
        </w:rPr>
        <w:t>Smlouv</w:t>
      </w:r>
      <w:r w:rsidRPr="00355E5E">
        <w:rPr>
          <w:rFonts w:ascii="Book Antiqua" w:hAnsi="Book Antiqua" w:cs="Arial"/>
        </w:rPr>
        <w:t>ě uvedeno jinak) a rovněž tak neomezenou způsobem nebo rozsahem užití;</w:t>
      </w:r>
    </w:p>
    <w:p w14:paraId="7DF6D271" w14:textId="77777777" w:rsidR="00B12C32" w:rsidRPr="00355E5E" w:rsidRDefault="00B12C32" w:rsidP="0082203C">
      <w:pPr>
        <w:numPr>
          <w:ilvl w:val="0"/>
          <w:numId w:val="36"/>
        </w:numPr>
        <w:spacing w:after="0" w:line="240" w:lineRule="auto"/>
        <w:ind w:left="993" w:hanging="56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licenci převoditelnou a postupitelnou, tj. která je udělena s právem postoupení licence třetí osobě</w:t>
      </w:r>
      <w:r w:rsidR="009D1579" w:rsidRPr="00355E5E">
        <w:rPr>
          <w:rFonts w:ascii="Book Antiqua" w:hAnsi="Book Antiqua"/>
        </w:rPr>
        <w:t>;</w:t>
      </w:r>
    </w:p>
    <w:p w14:paraId="00F43D01" w14:textId="77777777" w:rsidR="00B12C32" w:rsidRPr="00355E5E" w:rsidRDefault="00B12C32" w:rsidP="0082203C">
      <w:pPr>
        <w:numPr>
          <w:ilvl w:val="0"/>
          <w:numId w:val="36"/>
        </w:numPr>
        <w:spacing w:after="0" w:line="240" w:lineRule="auto"/>
        <w:ind w:left="993" w:hanging="567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licenci, kterou není </w:t>
      </w:r>
      <w:r w:rsidR="00A91A53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povinen využít.</w:t>
      </w:r>
    </w:p>
    <w:p w14:paraId="34D4FDE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A1D0C50" w14:textId="77777777" w:rsidR="00083C6E" w:rsidRPr="00355E5E" w:rsidRDefault="00A91A53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>Dodavatel</w:t>
      </w:r>
      <w:r w:rsidR="00083C6E" w:rsidRPr="00355E5E">
        <w:rPr>
          <w:rFonts w:ascii="Book Antiqua" w:hAnsi="Book Antiqua" w:cs="Arial"/>
        </w:rPr>
        <w:t xml:space="preserve"> prohlašuje, že odměna za poskytnutí licence </w:t>
      </w:r>
      <w:r w:rsidRPr="00355E5E">
        <w:rPr>
          <w:rFonts w:ascii="Book Antiqua" w:hAnsi="Book Antiqua" w:cs="Arial"/>
        </w:rPr>
        <w:t>Objednateli</w:t>
      </w:r>
      <w:r w:rsidR="00083C6E" w:rsidRPr="00355E5E">
        <w:rPr>
          <w:rFonts w:ascii="Book Antiqua" w:hAnsi="Book Antiqua" w:cs="Arial"/>
        </w:rPr>
        <w:t xml:space="preserve"> je již zahrnuta v ceně za poskytnut</w:t>
      </w:r>
      <w:r w:rsidRPr="00355E5E">
        <w:rPr>
          <w:rFonts w:ascii="Book Antiqua" w:hAnsi="Book Antiqua" w:cs="Arial"/>
        </w:rPr>
        <w:t xml:space="preserve">ý předmět </w:t>
      </w:r>
      <w:r w:rsidR="00083C6E" w:rsidRPr="00355E5E">
        <w:rPr>
          <w:rFonts w:ascii="Book Antiqua" w:hAnsi="Book Antiqua" w:cs="Arial"/>
        </w:rPr>
        <w:t xml:space="preserve">plnění dle této </w:t>
      </w:r>
      <w:r w:rsidR="001517D4" w:rsidRPr="00355E5E">
        <w:rPr>
          <w:rFonts w:ascii="Book Antiqua" w:hAnsi="Book Antiqua" w:cs="Arial"/>
        </w:rPr>
        <w:t>S</w:t>
      </w:r>
      <w:r w:rsidR="00083C6E" w:rsidRPr="00355E5E">
        <w:rPr>
          <w:rFonts w:ascii="Book Antiqua" w:hAnsi="Book Antiqua" w:cs="Arial"/>
        </w:rPr>
        <w:t>mlouvy.</w:t>
      </w:r>
    </w:p>
    <w:p w14:paraId="776E4166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BCFD09A" w14:textId="77777777" w:rsidR="0085094C" w:rsidRPr="00355E5E" w:rsidRDefault="0085094C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Pro účely této Smlouvy rozlišují smluvní strany mezi </w:t>
      </w:r>
      <w:r w:rsidR="00570C81" w:rsidRPr="00355E5E">
        <w:rPr>
          <w:rFonts w:ascii="Book Antiqua" w:hAnsi="Book Antiqua" w:cs="Arial"/>
        </w:rPr>
        <w:t xml:space="preserve">„Individualizovaným dílem“ a „Standardizovaným dílem“, kdy: </w:t>
      </w:r>
    </w:p>
    <w:p w14:paraId="4E82892C" w14:textId="77777777" w:rsidR="00C05055" w:rsidRPr="00355E5E" w:rsidRDefault="00C05055" w:rsidP="0082203C">
      <w:pPr>
        <w:pStyle w:val="Odstavecseseznamem"/>
        <w:numPr>
          <w:ilvl w:val="0"/>
          <w:numId w:val="34"/>
        </w:numPr>
        <w:spacing w:before="0" w:after="0"/>
        <w:ind w:left="1077" w:hanging="357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Individualizovaným dílem se rozumí dílo dodávané </w:t>
      </w:r>
      <w:r w:rsidR="00C85317" w:rsidRPr="00355E5E">
        <w:rPr>
          <w:rFonts w:ascii="Book Antiqua" w:hAnsi="Book Antiqua" w:cs="Arial"/>
          <w:szCs w:val="22"/>
        </w:rPr>
        <w:t>Dodavatel</w:t>
      </w:r>
      <w:r w:rsidRPr="00355E5E">
        <w:rPr>
          <w:rFonts w:ascii="Book Antiqua" w:hAnsi="Book Antiqua" w:cs="Arial"/>
          <w:szCs w:val="22"/>
        </w:rPr>
        <w:t>em dle této Smlouvy, které bylo vytvořeno nebo upraveno pro účely této Smlouvy</w:t>
      </w:r>
      <w:r w:rsidR="00900D3B" w:rsidRPr="00355E5E">
        <w:rPr>
          <w:rFonts w:ascii="Book Antiqua" w:hAnsi="Book Antiqua" w:cs="Arial"/>
          <w:szCs w:val="22"/>
        </w:rPr>
        <w:t>;</w:t>
      </w:r>
      <w:r w:rsidRPr="00355E5E">
        <w:rPr>
          <w:rFonts w:ascii="Book Antiqua" w:hAnsi="Book Antiqua" w:cs="Arial"/>
          <w:szCs w:val="22"/>
        </w:rPr>
        <w:tab/>
      </w:r>
    </w:p>
    <w:p w14:paraId="00D5460A" w14:textId="77777777" w:rsidR="00C05055" w:rsidRPr="00355E5E" w:rsidRDefault="00C05055" w:rsidP="0082203C">
      <w:pPr>
        <w:pStyle w:val="Odstavecseseznamem"/>
        <w:numPr>
          <w:ilvl w:val="0"/>
          <w:numId w:val="34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Standar</w:t>
      </w:r>
      <w:r w:rsidR="00900D3B" w:rsidRPr="00355E5E">
        <w:rPr>
          <w:rFonts w:ascii="Book Antiqua" w:hAnsi="Book Antiqua" w:cs="Arial"/>
          <w:szCs w:val="22"/>
        </w:rPr>
        <w:t xml:space="preserve">dizovaným dílem se rozumí dílo dodávané </w:t>
      </w:r>
      <w:r w:rsidR="00C85317" w:rsidRPr="00355E5E">
        <w:rPr>
          <w:rFonts w:ascii="Book Antiqua" w:hAnsi="Book Antiqua" w:cs="Arial"/>
          <w:szCs w:val="22"/>
        </w:rPr>
        <w:t>Dodavatel</w:t>
      </w:r>
      <w:r w:rsidR="00900D3B" w:rsidRPr="00355E5E">
        <w:rPr>
          <w:rFonts w:ascii="Book Antiqua" w:hAnsi="Book Antiqua" w:cs="Arial"/>
          <w:szCs w:val="22"/>
        </w:rPr>
        <w:t>em dle této Smlouvy, které nebylo vytvořeno nebo upraveno pro účely této Smlouvy.</w:t>
      </w:r>
    </w:p>
    <w:p w14:paraId="10EC9413" w14:textId="77777777" w:rsidR="00900D3B" w:rsidRPr="00355E5E" w:rsidRDefault="00900D3B" w:rsidP="0082203C">
      <w:pPr>
        <w:spacing w:after="0" w:line="240" w:lineRule="auto"/>
        <w:ind w:left="720" w:firstLine="0"/>
        <w:rPr>
          <w:rFonts w:ascii="Book Antiqua" w:hAnsi="Book Antiqua" w:cs="Arial"/>
        </w:rPr>
      </w:pPr>
      <w:r w:rsidRPr="00355E5E">
        <w:rPr>
          <w:rFonts w:ascii="Book Antiqua" w:hAnsi="Book Antiqua"/>
        </w:rPr>
        <w:t xml:space="preserve">V případě pochybností se na plnění hledí jako na Individualizované dílo, dokud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 neprokáže opak.</w:t>
      </w:r>
    </w:p>
    <w:p w14:paraId="5EF95759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E98CA63" w14:textId="77777777" w:rsidR="00B90857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900D3B" w:rsidRPr="00355E5E">
        <w:rPr>
          <w:rFonts w:ascii="Book Antiqua" w:hAnsi="Book Antiqua" w:cs="Arial"/>
        </w:rPr>
        <w:t xml:space="preserve"> na základě této Smlouvy poskytuje </w:t>
      </w:r>
      <w:r w:rsidRPr="00355E5E">
        <w:rPr>
          <w:rFonts w:ascii="Book Antiqua" w:hAnsi="Book Antiqua" w:cs="Arial"/>
        </w:rPr>
        <w:t>Objednatel</w:t>
      </w:r>
      <w:r w:rsidR="00900D3B" w:rsidRPr="00355E5E">
        <w:rPr>
          <w:rFonts w:ascii="Book Antiqua" w:hAnsi="Book Antiqua" w:cs="Arial"/>
        </w:rPr>
        <w:t>i oprávnění k výkonu práv duševního vlastnictví k Individualizovanému dílu. Licence se týká veškerých autorských nebo jiných duševních práv k Individualizovanému dílu, jejichž povaha umožňuje licenci v dále uvedeném rozsahu poskytnout</w:t>
      </w:r>
      <w:r w:rsidR="00B90857" w:rsidRPr="00355E5E">
        <w:rPr>
          <w:rFonts w:ascii="Book Antiqua" w:hAnsi="Book Antiqua" w:cs="Arial"/>
        </w:rPr>
        <w:t>, a to:</w:t>
      </w:r>
    </w:p>
    <w:p w14:paraId="6698FA0D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  <w:szCs w:val="22"/>
        </w:rPr>
        <w:t>licence k veškerým známým způsobům užití takového díla, zejména, nikoliv však výlučně, k</w:t>
      </w:r>
      <w:r w:rsidR="002E626D" w:rsidRPr="00355E5E">
        <w:rPr>
          <w:rFonts w:ascii="Book Antiqua" w:hAnsi="Book Antiqua"/>
          <w:szCs w:val="22"/>
        </w:rPr>
        <w:t> </w:t>
      </w:r>
      <w:r w:rsidRPr="00355E5E">
        <w:rPr>
          <w:rFonts w:ascii="Book Antiqua" w:hAnsi="Book Antiqua"/>
          <w:szCs w:val="22"/>
        </w:rPr>
        <w:t>účelu</w:t>
      </w:r>
      <w:r w:rsidR="002E626D" w:rsidRPr="00355E5E">
        <w:rPr>
          <w:rFonts w:ascii="Book Antiqua" w:hAnsi="Book Antiqua"/>
          <w:szCs w:val="22"/>
        </w:rPr>
        <w:t xml:space="preserve"> stanovenému touto Smlouvou</w:t>
      </w:r>
      <w:r w:rsidR="00E47F1C" w:rsidRPr="00355E5E">
        <w:rPr>
          <w:rFonts w:ascii="Book Antiqua" w:hAnsi="Book Antiqua"/>
          <w:szCs w:val="22"/>
        </w:rPr>
        <w:t xml:space="preserve"> a v rozsahu minimálně nezbytném pro řádné užívání příslušného Individualizovaného díla </w:t>
      </w:r>
      <w:r w:rsidR="00C85317" w:rsidRPr="00355E5E">
        <w:rPr>
          <w:rFonts w:ascii="Book Antiqua" w:hAnsi="Book Antiqua"/>
          <w:szCs w:val="22"/>
        </w:rPr>
        <w:t>Objednatel</w:t>
      </w:r>
      <w:r w:rsidR="00E47F1C" w:rsidRPr="00355E5E">
        <w:rPr>
          <w:rFonts w:ascii="Book Antiqua" w:hAnsi="Book Antiqua"/>
          <w:szCs w:val="22"/>
        </w:rPr>
        <w:t>em v souladu s touto Smlouvou</w:t>
      </w:r>
      <w:r w:rsidRPr="00355E5E">
        <w:rPr>
          <w:rFonts w:ascii="Book Antiqua" w:hAnsi="Book Antiqua"/>
          <w:szCs w:val="22"/>
        </w:rPr>
        <w:t>;</w:t>
      </w:r>
    </w:p>
    <w:p w14:paraId="15BDA682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licence neodvolatelná</w:t>
      </w:r>
      <w:r w:rsidR="00E47F1C" w:rsidRPr="00355E5E">
        <w:rPr>
          <w:rFonts w:ascii="Book Antiqua" w:hAnsi="Book Antiqua" w:cs="Arial"/>
          <w:szCs w:val="22"/>
        </w:rPr>
        <w:t xml:space="preserve"> a nevypověditelná</w:t>
      </w:r>
      <w:r w:rsidRPr="00355E5E">
        <w:rPr>
          <w:rFonts w:ascii="Book Antiqua" w:hAnsi="Book Antiqua" w:cs="Arial"/>
          <w:szCs w:val="22"/>
        </w:rPr>
        <w:t>;</w:t>
      </w:r>
    </w:p>
    <w:p w14:paraId="27A97E47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licence neomezená územním rozsahem a rovněž tak neomezená způsobem nebo rozsahem užití;</w:t>
      </w:r>
    </w:p>
    <w:p w14:paraId="2C5E3459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licence udělená na dobu určitou, a to po celou dobu trvání majetkových práv k dílu (účinnost licence však trvá i po skončení účinnosti této Smlouvy, nedohodnou-li se Smluvní strany výslovně jinak);</w:t>
      </w:r>
    </w:p>
    <w:p w14:paraId="350B09E8" w14:textId="77777777" w:rsidR="00AB74B5" w:rsidRPr="00355E5E" w:rsidRDefault="00AB74B5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licence</w:t>
      </w:r>
      <w:r w:rsidR="00306A99" w:rsidRPr="00355E5E">
        <w:rPr>
          <w:rFonts w:ascii="Book Antiqua" w:hAnsi="Book Antiqua" w:cs="Arial"/>
          <w:szCs w:val="22"/>
        </w:rPr>
        <w:t xml:space="preserve"> vztahující se i na budoucí aktualizace dodaného předmětu plnění v rámci jeho podpory;</w:t>
      </w:r>
    </w:p>
    <w:p w14:paraId="0387DF61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licence převoditelná a postupitelná, tj. která je udělena s právem udělení podlicence či postoupení licence jakékoliv třetí osobě;</w:t>
      </w:r>
    </w:p>
    <w:p w14:paraId="0E913467" w14:textId="77777777" w:rsidR="00634B08" w:rsidRPr="00355E5E" w:rsidRDefault="00634B08" w:rsidP="0082203C">
      <w:pPr>
        <w:pStyle w:val="Odstavecseseznamem"/>
        <w:numPr>
          <w:ilvl w:val="0"/>
          <w:numId w:val="5"/>
        </w:numPr>
        <w:spacing w:before="0" w:after="0"/>
        <w:ind w:left="1134" w:hanging="425"/>
        <w:contextualSpacing w:val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licence, kterou není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 xml:space="preserve"> povinen využít.</w:t>
      </w:r>
    </w:p>
    <w:p w14:paraId="739414A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12EA3912" w14:textId="77777777" w:rsidR="00634B08" w:rsidRPr="00355E5E" w:rsidRDefault="00634B08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Licence je poskytnutá v maximálním rozsahu povoleném platnými právními předpisy. </w:t>
      </w:r>
      <w:r w:rsidR="00C85317" w:rsidRPr="00355E5E">
        <w:rPr>
          <w:rFonts w:ascii="Book Antiqua" w:hAnsi="Book Antiqua" w:cs="Arial"/>
        </w:rPr>
        <w:t>Dodavatel</w:t>
      </w:r>
      <w:r w:rsidR="002E626D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podpisem Smlouvy prohlašuje, že vlastní</w:t>
      </w:r>
      <w:r w:rsidR="002E626D" w:rsidRPr="00355E5E">
        <w:rPr>
          <w:rFonts w:ascii="Book Antiqua" w:hAnsi="Book Antiqua" w:cs="Arial"/>
        </w:rPr>
        <w:t xml:space="preserve"> či oprávněně disponuje</w:t>
      </w:r>
      <w:r w:rsidRPr="00355E5E">
        <w:rPr>
          <w:rFonts w:ascii="Book Antiqua" w:hAnsi="Book Antiqua" w:cs="Arial"/>
        </w:rPr>
        <w:t xml:space="preserve"> vešker</w:t>
      </w:r>
      <w:r w:rsidR="002E626D" w:rsidRPr="00355E5E">
        <w:rPr>
          <w:rFonts w:ascii="Book Antiqua" w:hAnsi="Book Antiqua" w:cs="Arial"/>
        </w:rPr>
        <w:t>ými</w:t>
      </w:r>
      <w:r w:rsidRPr="00355E5E">
        <w:rPr>
          <w:rFonts w:ascii="Book Antiqua" w:hAnsi="Book Antiqua" w:cs="Arial"/>
        </w:rPr>
        <w:t xml:space="preserve"> oprávnění</w:t>
      </w:r>
      <w:r w:rsidR="002E626D" w:rsidRPr="00355E5E">
        <w:rPr>
          <w:rFonts w:ascii="Book Antiqua" w:hAnsi="Book Antiqua" w:cs="Arial"/>
        </w:rPr>
        <w:t>mi</w:t>
      </w:r>
      <w:r w:rsidRPr="00355E5E">
        <w:rPr>
          <w:rFonts w:ascii="Book Antiqua" w:hAnsi="Book Antiqua" w:cs="Arial"/>
        </w:rPr>
        <w:t xml:space="preserve"> k autorskému dílu, které bude součástí předmětu plnění dle </w:t>
      </w:r>
      <w:r w:rsidR="002E626D" w:rsidRPr="00355E5E">
        <w:rPr>
          <w:rFonts w:ascii="Book Antiqua" w:hAnsi="Book Antiqua" w:cs="Arial"/>
        </w:rPr>
        <w:t xml:space="preserve">této </w:t>
      </w:r>
      <w:r w:rsidRPr="00355E5E">
        <w:rPr>
          <w:rFonts w:ascii="Book Antiqua" w:hAnsi="Book Antiqua" w:cs="Arial"/>
        </w:rPr>
        <w:t xml:space="preserve">Smlouvy, zejména, nikoliv však výlučně, že získal veškerá oprávnění autorů či třetích osob k takovému dílu a je oprávněn je poskytnout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i, a to zejména, nikoliv však výlučně, veškerá oprávnění uvedená v tomto článku Smlouvy.</w:t>
      </w:r>
    </w:p>
    <w:p w14:paraId="3E9C23B5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0712AB21" w14:textId="77777777" w:rsidR="006348E0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/>
        </w:rPr>
        <w:t>Dodavatel</w:t>
      </w:r>
      <w:r w:rsidR="00F27FF0" w:rsidRPr="00355E5E">
        <w:rPr>
          <w:rFonts w:ascii="Book Antiqua" w:hAnsi="Book Antiqua"/>
        </w:rPr>
        <w:t xml:space="preserve"> uděluje </w:t>
      </w:r>
      <w:r w:rsidRPr="00355E5E">
        <w:rPr>
          <w:rFonts w:ascii="Book Antiqua" w:hAnsi="Book Antiqua"/>
        </w:rPr>
        <w:t>Objednatel</w:t>
      </w:r>
      <w:r w:rsidR="00F27FF0" w:rsidRPr="00355E5E">
        <w:rPr>
          <w:rFonts w:ascii="Book Antiqua" w:hAnsi="Book Antiqua"/>
        </w:rPr>
        <w:t xml:space="preserve">i souhlas k tomu, aby </w:t>
      </w:r>
      <w:r w:rsidRPr="00355E5E">
        <w:rPr>
          <w:rFonts w:ascii="Book Antiqua" w:hAnsi="Book Antiqua"/>
        </w:rPr>
        <w:t>Objednatel</w:t>
      </w:r>
      <w:r w:rsidR="00F27FF0" w:rsidRPr="00355E5E">
        <w:rPr>
          <w:rFonts w:ascii="Book Antiqua" w:hAnsi="Book Antiqua"/>
        </w:rPr>
        <w:t xml:space="preserve"> (či jím pověřená třetí osoba) dle své potřeby zasahoval do Individualizovaného díla, zejm. je oprávněn jej zveřejnit, upravovat, zpracovávat, překládat, měnit jeho název, spojit s dílem jiným a zařadit jej do díla souborného. Ustanovení tohoto odstavce neomezuje práva </w:t>
      </w:r>
      <w:r w:rsidRPr="00355E5E">
        <w:rPr>
          <w:rFonts w:ascii="Book Antiqua" w:hAnsi="Book Antiqua"/>
        </w:rPr>
        <w:t>Objednatel</w:t>
      </w:r>
      <w:r w:rsidR="00F27FF0" w:rsidRPr="00355E5E">
        <w:rPr>
          <w:rFonts w:ascii="Book Antiqua" w:hAnsi="Book Antiqua"/>
        </w:rPr>
        <w:t xml:space="preserve">e plynoucí z § 66 </w:t>
      </w:r>
      <w:r w:rsidR="005B4EB8" w:rsidRPr="00355E5E">
        <w:rPr>
          <w:rFonts w:ascii="Book Antiqua" w:hAnsi="Book Antiqua"/>
        </w:rPr>
        <w:t>Autorského zákona.</w:t>
      </w:r>
    </w:p>
    <w:p w14:paraId="723BB25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7353A32" w14:textId="77777777" w:rsidR="007B276D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</w:rPr>
        <w:t>Dodavatel</w:t>
      </w:r>
      <w:r w:rsidR="007B276D" w:rsidRPr="00355E5E">
        <w:rPr>
          <w:rFonts w:ascii="Book Antiqua" w:hAnsi="Book Antiqua"/>
        </w:rPr>
        <w:t xml:space="preserve"> se zavazuje zajistit oprávnění k užití předmětu práv duševního vlastnictví jiných osob, který představuje Individualizovan</w:t>
      </w:r>
      <w:r w:rsidR="00877D47" w:rsidRPr="00355E5E">
        <w:rPr>
          <w:rFonts w:ascii="Book Antiqua" w:hAnsi="Book Antiqua"/>
        </w:rPr>
        <w:t>ý předmět práv duševního vlastnictví</w:t>
      </w:r>
      <w:r w:rsidR="007B276D" w:rsidRPr="00355E5E">
        <w:rPr>
          <w:rFonts w:ascii="Book Antiqua" w:hAnsi="Book Antiqua"/>
        </w:rPr>
        <w:t xml:space="preserve">, a souhlas se zásahy do takového předmětu práv duševního vlastnictví v takovém rozsahu, aby </w:t>
      </w:r>
      <w:r w:rsidRPr="00355E5E">
        <w:rPr>
          <w:rFonts w:ascii="Book Antiqua" w:hAnsi="Book Antiqua"/>
        </w:rPr>
        <w:t>Objednatel</w:t>
      </w:r>
      <w:r w:rsidR="007B276D" w:rsidRPr="00355E5E">
        <w:rPr>
          <w:rFonts w:ascii="Book Antiqua" w:hAnsi="Book Antiqua"/>
        </w:rPr>
        <w:t xml:space="preserve">i mohl udělit licenci k Individualizovanému </w:t>
      </w:r>
      <w:r w:rsidR="00877D47" w:rsidRPr="00355E5E">
        <w:rPr>
          <w:rFonts w:ascii="Book Antiqua" w:hAnsi="Book Antiqua"/>
        </w:rPr>
        <w:t>předmětu práv duševního vlastnictví</w:t>
      </w:r>
      <w:r w:rsidR="007B276D" w:rsidRPr="00355E5E">
        <w:rPr>
          <w:rFonts w:ascii="Book Antiqua" w:hAnsi="Book Antiqua"/>
        </w:rPr>
        <w:t xml:space="preserve"> v rozsahu této Smlouvy, souhlas k zásahům ve smyslu předchozího odst. 7. tohoto článku </w:t>
      </w:r>
      <w:r w:rsidR="007B276D" w:rsidRPr="00355E5E">
        <w:rPr>
          <w:rFonts w:ascii="Book Antiqua" w:hAnsi="Book Antiqua"/>
        </w:rPr>
        <w:lastRenderedPageBreak/>
        <w:t xml:space="preserve">Smlouvy, a aby mohl </w:t>
      </w:r>
      <w:r w:rsidRPr="00355E5E">
        <w:rPr>
          <w:rFonts w:ascii="Book Antiqua" w:hAnsi="Book Antiqua"/>
        </w:rPr>
        <w:t>Objednatel</w:t>
      </w:r>
      <w:r w:rsidR="007B276D" w:rsidRPr="00355E5E">
        <w:rPr>
          <w:rFonts w:ascii="Book Antiqua" w:hAnsi="Book Antiqua"/>
        </w:rPr>
        <w:t>i předat zdrojový kód a dokumentaci k takovému předmětu práv duševního vlastnictví.</w:t>
      </w:r>
    </w:p>
    <w:p w14:paraId="50068FC4" w14:textId="77777777" w:rsidR="001517D4" w:rsidRPr="00355E5E" w:rsidRDefault="001517D4" w:rsidP="0082203C">
      <w:pPr>
        <w:pStyle w:val="Odstavecseseznamem"/>
        <w:spacing w:before="0" w:after="0"/>
        <w:rPr>
          <w:rFonts w:ascii="Book Antiqua" w:hAnsi="Book Antiqua" w:cs="Arial"/>
        </w:rPr>
      </w:pPr>
    </w:p>
    <w:p w14:paraId="26C638EF" w14:textId="77777777" w:rsidR="001517D4" w:rsidRPr="00355E5E" w:rsidRDefault="001517D4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Povinnost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 uvedená v předcházejícím odstavci se přiměřeně použije i pro jakékoliv opravy, změny, doplnění, upgrade nebo update zdrojového kódu, k nimž dojde při provádění předmětu plnění nebo v rámci jeho oprav (dále jen „změna zdrojového kódu“). Dokumentace změny zdrojového kódu musí obsahovat podrobný popis a komentář každého zásahu do zdrojového kódu.</w:t>
      </w:r>
    </w:p>
    <w:p w14:paraId="1D82DD6D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07565B4" w14:textId="77777777" w:rsidR="007B276D" w:rsidRPr="00355E5E" w:rsidRDefault="007B276D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Jedná-li se </w:t>
      </w:r>
      <w:r w:rsidR="00D0789C" w:rsidRPr="00355E5E">
        <w:rPr>
          <w:rFonts w:ascii="Book Antiqua" w:hAnsi="Book Antiqua" w:cs="Arial"/>
        </w:rPr>
        <w:t>o oprávnění k výkonu práv duševního vlastnictví ke Standardizovanému dílu</w:t>
      </w:r>
      <w:r w:rsidR="00C07499" w:rsidRPr="00355E5E">
        <w:rPr>
          <w:rFonts w:ascii="Book Antiqua" w:hAnsi="Book Antiqua" w:cs="Arial"/>
        </w:rPr>
        <w:t xml:space="preserve">, je </w:t>
      </w:r>
      <w:r w:rsidR="00C85317" w:rsidRPr="00355E5E">
        <w:rPr>
          <w:rFonts w:ascii="Book Antiqua" w:hAnsi="Book Antiqua" w:cs="Arial"/>
        </w:rPr>
        <w:t>Dodavatel</w:t>
      </w:r>
      <w:r w:rsidR="00C07499" w:rsidRPr="00355E5E">
        <w:rPr>
          <w:rFonts w:ascii="Book Antiqua" w:hAnsi="Book Antiqua" w:cs="Arial"/>
        </w:rPr>
        <w:t xml:space="preserve"> povinen </w:t>
      </w:r>
      <w:r w:rsidR="00C85317" w:rsidRPr="00355E5E">
        <w:rPr>
          <w:rFonts w:ascii="Book Antiqua" w:hAnsi="Book Antiqua" w:cs="Arial"/>
        </w:rPr>
        <w:t>Objednatel</w:t>
      </w:r>
      <w:r w:rsidR="00822027" w:rsidRPr="00355E5E">
        <w:rPr>
          <w:rFonts w:ascii="Book Antiqua" w:hAnsi="Book Antiqua" w:cs="Arial"/>
        </w:rPr>
        <w:t>i poskytnout:</w:t>
      </w:r>
    </w:p>
    <w:p w14:paraId="72CB92B0" w14:textId="77777777" w:rsidR="00822027" w:rsidRPr="00355E5E" w:rsidRDefault="00DB3FE4" w:rsidP="0082203C">
      <w:pPr>
        <w:pStyle w:val="Odstavecseseznamem"/>
        <w:numPr>
          <w:ilvl w:val="0"/>
          <w:numId w:val="35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licenci ke Standardizovanému dílu, pokud je autorem Standardizovaného díla </w:t>
      </w:r>
      <w:r w:rsidR="00C85317" w:rsidRPr="00355E5E">
        <w:rPr>
          <w:rFonts w:ascii="Book Antiqua" w:hAnsi="Book Antiqua" w:cs="Arial"/>
          <w:szCs w:val="22"/>
        </w:rPr>
        <w:t>Dodavatel</w:t>
      </w:r>
      <w:r w:rsidRPr="00355E5E">
        <w:rPr>
          <w:rFonts w:ascii="Book Antiqua" w:hAnsi="Book Antiqua" w:cs="Arial"/>
          <w:szCs w:val="22"/>
        </w:rPr>
        <w:t>,</w:t>
      </w:r>
      <w:r w:rsidR="00F4321D" w:rsidRPr="00355E5E">
        <w:rPr>
          <w:rFonts w:ascii="Book Antiqua" w:hAnsi="Book Antiqua" w:cs="Arial"/>
          <w:szCs w:val="22"/>
        </w:rPr>
        <w:t xml:space="preserve"> nebo</w:t>
      </w:r>
    </w:p>
    <w:p w14:paraId="06C76426" w14:textId="77777777" w:rsidR="00DB3FE4" w:rsidRPr="00355E5E" w:rsidRDefault="00DB3FE4" w:rsidP="0082203C">
      <w:pPr>
        <w:pStyle w:val="Odstavecseseznamem"/>
        <w:numPr>
          <w:ilvl w:val="0"/>
          <w:numId w:val="35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 xml:space="preserve">zajistit poskytnutí licence ke Standardizovanému dílu </w:t>
      </w:r>
      <w:r w:rsidR="00C85317" w:rsidRPr="00355E5E">
        <w:rPr>
          <w:rFonts w:ascii="Book Antiqua" w:hAnsi="Book Antiqua" w:cs="Arial"/>
          <w:szCs w:val="22"/>
        </w:rPr>
        <w:t>Objednatel</w:t>
      </w:r>
      <w:r w:rsidRPr="00355E5E">
        <w:rPr>
          <w:rFonts w:ascii="Book Antiqua" w:hAnsi="Book Antiqua" w:cs="Arial"/>
          <w:szCs w:val="22"/>
        </w:rPr>
        <w:t>i třetí osobou, pokud je autorem Standardizovaného díla jiná třetí osoba</w:t>
      </w:r>
      <w:r w:rsidR="00F4321D" w:rsidRPr="00355E5E">
        <w:rPr>
          <w:rFonts w:ascii="Book Antiqua" w:hAnsi="Book Antiqua" w:cs="Arial"/>
          <w:szCs w:val="22"/>
        </w:rPr>
        <w:t>,</w:t>
      </w:r>
    </w:p>
    <w:p w14:paraId="2A59C32C" w14:textId="77777777" w:rsidR="00F4321D" w:rsidRPr="00355E5E" w:rsidRDefault="00F4321D" w:rsidP="0082203C">
      <w:pPr>
        <w:spacing w:after="0" w:line="240" w:lineRule="auto"/>
        <w:ind w:left="720" w:firstLine="0"/>
        <w:rPr>
          <w:rFonts w:ascii="Book Antiqua" w:hAnsi="Book Antiqua" w:cs="Arial"/>
        </w:rPr>
      </w:pPr>
      <w:r w:rsidRPr="00355E5E">
        <w:rPr>
          <w:rFonts w:ascii="Book Antiqua" w:hAnsi="Book Antiqua"/>
        </w:rPr>
        <w:t>a to v rozsahu, který zajistí plnou využitelnost Standardizovaného díla při jeho</w:t>
      </w:r>
      <w:r w:rsidR="002B3C9E" w:rsidRPr="00355E5E">
        <w:rPr>
          <w:rFonts w:ascii="Book Antiqua" w:hAnsi="Book Antiqua"/>
        </w:rPr>
        <w:t xml:space="preserve"> </w:t>
      </w:r>
      <w:r w:rsidRPr="00355E5E">
        <w:rPr>
          <w:rFonts w:ascii="Book Antiqua" w:hAnsi="Book Antiqua"/>
        </w:rPr>
        <w:t xml:space="preserve">vývoji, rozvoji, provozu a užívání bez nutnosti platit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i nebo třetí osobě odměnu nad rámec odměny dle této Smlouvy.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 xml:space="preserve">em </w:t>
      </w:r>
      <w:r w:rsidR="002B3C9E" w:rsidRPr="00355E5E">
        <w:rPr>
          <w:rFonts w:ascii="Book Antiqua" w:hAnsi="Book Antiqua"/>
        </w:rPr>
        <w:t>l</w:t>
      </w:r>
      <w:r w:rsidRPr="00355E5E">
        <w:rPr>
          <w:rFonts w:ascii="Book Antiqua" w:hAnsi="Book Antiqua"/>
        </w:rPr>
        <w:t xml:space="preserve">icence ke Standardizovanému dílu podle tohoto </w:t>
      </w:r>
      <w:r w:rsidR="00947CB1" w:rsidRPr="00355E5E">
        <w:rPr>
          <w:rFonts w:ascii="Book Antiqua" w:hAnsi="Book Antiqua"/>
        </w:rPr>
        <w:t>odstavce</w:t>
      </w:r>
      <w:r w:rsidRPr="00355E5E">
        <w:rPr>
          <w:rFonts w:ascii="Book Antiqua" w:hAnsi="Book Antiqua"/>
        </w:rPr>
        <w:t xml:space="preserve"> musí být bezprostředně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>.</w:t>
      </w:r>
    </w:p>
    <w:p w14:paraId="50A13FC2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517C7F9" w14:textId="77777777" w:rsidR="007B276D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404943" w:rsidRPr="00355E5E">
        <w:rPr>
          <w:rFonts w:ascii="Book Antiqua" w:hAnsi="Book Antiqua" w:cs="Arial"/>
        </w:rPr>
        <w:t xml:space="preserve"> je při plnění této Smlouvy oprávněn použít tzv. free and open-source software (dále jen „FOSS“) s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"/>
        </w:rPr>
        <w:t>t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m, 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>e u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>it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FOSS a licence se k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"/>
        </w:rPr>
        <w:t>tomu vztahuj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>c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nesm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b</w:t>
      </w:r>
      <w:r w:rsidR="00404943" w:rsidRPr="00355E5E">
        <w:rPr>
          <w:rFonts w:ascii="Book Antiqua" w:hAnsi="Book Antiqua" w:cs="Arial Narrow"/>
        </w:rPr>
        <w:t>ý</w:t>
      </w:r>
      <w:r w:rsidR="00404943" w:rsidRPr="00355E5E">
        <w:rPr>
          <w:rFonts w:ascii="Book Antiqua" w:hAnsi="Book Antiqua" w:cs="Arial"/>
        </w:rPr>
        <w:t>t v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"/>
        </w:rPr>
        <w:t>rozporu s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 Narrow"/>
        </w:rPr>
        <w:t>úč</w:t>
      </w:r>
      <w:r w:rsidR="00404943" w:rsidRPr="00355E5E">
        <w:rPr>
          <w:rFonts w:ascii="Book Antiqua" w:hAnsi="Book Antiqua" w:cs="Arial"/>
        </w:rPr>
        <w:t>elem t</w:t>
      </w:r>
      <w:r w:rsidR="00404943" w:rsidRPr="00355E5E">
        <w:rPr>
          <w:rFonts w:ascii="Book Antiqua" w:hAnsi="Book Antiqua" w:cs="Arial Narrow"/>
        </w:rPr>
        <w:t>é</w:t>
      </w:r>
      <w:r w:rsidR="00404943" w:rsidRPr="00355E5E">
        <w:rPr>
          <w:rFonts w:ascii="Book Antiqua" w:hAnsi="Book Antiqua" w:cs="Arial"/>
        </w:rPr>
        <w:t xml:space="preserve">to Smlouvy. </w:t>
      </w:r>
      <w:r w:rsidRPr="00355E5E">
        <w:rPr>
          <w:rFonts w:ascii="Book Antiqua" w:hAnsi="Book Antiqua" w:cs="Arial"/>
        </w:rPr>
        <w:t>Dodavatel</w:t>
      </w:r>
      <w:r w:rsidR="00404943" w:rsidRPr="00355E5E">
        <w:rPr>
          <w:rFonts w:ascii="Book Antiqua" w:hAnsi="Book Antiqua" w:cs="Arial"/>
        </w:rPr>
        <w:t xml:space="preserve"> spole</w:t>
      </w:r>
      <w:r w:rsidR="00404943" w:rsidRPr="00355E5E">
        <w:rPr>
          <w:rFonts w:ascii="Book Antiqua" w:hAnsi="Book Antiqua" w:cs="Arial Narrow"/>
        </w:rPr>
        <w:t>č</w:t>
      </w:r>
      <w:r w:rsidR="00404943" w:rsidRPr="00355E5E">
        <w:rPr>
          <w:rFonts w:ascii="Book Antiqua" w:hAnsi="Book Antiqua" w:cs="Arial"/>
        </w:rPr>
        <w:t>n</w:t>
      </w:r>
      <w:r w:rsidR="00404943" w:rsidRPr="00355E5E">
        <w:rPr>
          <w:rFonts w:ascii="Book Antiqua" w:hAnsi="Book Antiqua" w:cs="Arial Narrow"/>
        </w:rPr>
        <w:t>ě</w:t>
      </w:r>
      <w:r w:rsidR="00404943" w:rsidRPr="00355E5E">
        <w:rPr>
          <w:rFonts w:ascii="Book Antiqua" w:hAnsi="Book Antiqua" w:cs="Arial"/>
        </w:rPr>
        <w:t xml:space="preserve"> s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"/>
        </w:rPr>
        <w:t>p</w:t>
      </w:r>
      <w:r w:rsidR="00404943" w:rsidRPr="00355E5E">
        <w:rPr>
          <w:rFonts w:ascii="Book Antiqua" w:hAnsi="Book Antiqua" w:cs="Arial Narrow"/>
        </w:rPr>
        <w:t>ř</w:t>
      </w:r>
      <w:r w:rsidR="00404943" w:rsidRPr="00355E5E">
        <w:rPr>
          <w:rFonts w:ascii="Book Antiqua" w:hAnsi="Book Antiqua" w:cs="Arial"/>
        </w:rPr>
        <w:t>ed</w:t>
      </w:r>
      <w:r w:rsidR="00404943" w:rsidRPr="00355E5E">
        <w:rPr>
          <w:rFonts w:ascii="Book Antiqua" w:hAnsi="Book Antiqua" w:cs="Arial Narrow"/>
        </w:rPr>
        <w:t>á</w:t>
      </w:r>
      <w:r w:rsidR="00404943" w:rsidRPr="00355E5E">
        <w:rPr>
          <w:rFonts w:ascii="Book Antiqua" w:hAnsi="Book Antiqua" w:cs="Arial"/>
        </w:rPr>
        <w:t>n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>m sv</w:t>
      </w:r>
      <w:r w:rsidR="00404943" w:rsidRPr="00355E5E">
        <w:rPr>
          <w:rFonts w:ascii="Book Antiqua" w:hAnsi="Book Antiqua" w:cs="Arial Narrow"/>
        </w:rPr>
        <w:t>é</w:t>
      </w:r>
      <w:r w:rsidR="00404943" w:rsidRPr="00355E5E">
        <w:rPr>
          <w:rFonts w:ascii="Book Antiqua" w:hAnsi="Book Antiqua" w:cs="Arial"/>
        </w:rPr>
        <w:t>ho v</w:t>
      </w:r>
      <w:r w:rsidR="00404943" w:rsidRPr="00355E5E">
        <w:rPr>
          <w:rFonts w:ascii="Book Antiqua" w:hAnsi="Book Antiqua" w:cs="Arial Narrow"/>
        </w:rPr>
        <w:t>ý</w:t>
      </w:r>
      <w:r w:rsidR="00404943" w:rsidRPr="00355E5E">
        <w:rPr>
          <w:rFonts w:ascii="Book Antiqua" w:hAnsi="Book Antiqua" w:cs="Arial"/>
        </w:rPr>
        <w:t>stupu, kter</w:t>
      </w:r>
      <w:r w:rsidR="00404943" w:rsidRPr="00355E5E">
        <w:rPr>
          <w:rFonts w:ascii="Book Antiqua" w:hAnsi="Book Antiqua" w:cs="Arial Narrow"/>
        </w:rPr>
        <w:t>ý</w:t>
      </w:r>
      <w:r w:rsidR="00404943" w:rsidRPr="00355E5E">
        <w:rPr>
          <w:rFonts w:ascii="Book Antiqua" w:hAnsi="Book Antiqua" w:cs="Arial"/>
        </w:rPr>
        <w:t xml:space="preserve"> obsahuje FOSS, sd</w:t>
      </w:r>
      <w:r w:rsidR="00404943" w:rsidRPr="00355E5E">
        <w:rPr>
          <w:rFonts w:ascii="Book Antiqua" w:hAnsi="Book Antiqua" w:cs="Arial Narrow"/>
        </w:rPr>
        <w:t>ě</w:t>
      </w:r>
      <w:r w:rsidR="00404943" w:rsidRPr="00355E5E">
        <w:rPr>
          <w:rFonts w:ascii="Book Antiqua" w:hAnsi="Book Antiqua" w:cs="Arial"/>
        </w:rPr>
        <w:t>l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</w:t>
      </w:r>
      <w:r w:rsidRPr="00355E5E">
        <w:rPr>
          <w:rFonts w:ascii="Book Antiqua" w:hAnsi="Book Antiqua" w:cs="Arial"/>
        </w:rPr>
        <w:t>Objednatel</w:t>
      </w:r>
      <w:r w:rsidR="00404943" w:rsidRPr="00355E5E">
        <w:rPr>
          <w:rFonts w:ascii="Book Antiqua" w:hAnsi="Book Antiqua" w:cs="Arial"/>
        </w:rPr>
        <w:t>i informace o</w:t>
      </w:r>
      <w:r w:rsidR="00404943" w:rsidRPr="00355E5E">
        <w:rPr>
          <w:rFonts w:ascii="Times New Roman" w:hAnsi="Times New Roman" w:cs="Times New Roman"/>
        </w:rPr>
        <w:t> </w:t>
      </w:r>
      <w:r w:rsidR="00404943" w:rsidRPr="00355E5E">
        <w:rPr>
          <w:rFonts w:ascii="Book Antiqua" w:hAnsi="Book Antiqua" w:cs="Arial"/>
        </w:rPr>
        <w:t xml:space="preserve">tom, 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>e byl FOSS pou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>it a jak</w:t>
      </w:r>
      <w:r w:rsidR="00404943" w:rsidRPr="00355E5E">
        <w:rPr>
          <w:rFonts w:ascii="Book Antiqua" w:hAnsi="Book Antiqua" w:cs="Arial Narrow"/>
        </w:rPr>
        <w:t>é</w:t>
      </w:r>
      <w:r w:rsidR="00404943" w:rsidRPr="00355E5E">
        <w:rPr>
          <w:rFonts w:ascii="Book Antiqua" w:hAnsi="Book Antiqua" w:cs="Arial"/>
        </w:rPr>
        <w:t xml:space="preserve"> licen</w:t>
      </w:r>
      <w:r w:rsidR="00404943" w:rsidRPr="00355E5E">
        <w:rPr>
          <w:rFonts w:ascii="Book Antiqua" w:hAnsi="Book Antiqua" w:cs="Arial Narrow"/>
        </w:rPr>
        <w:t>č</w:t>
      </w:r>
      <w:r w:rsidR="00404943" w:rsidRPr="00355E5E">
        <w:rPr>
          <w:rFonts w:ascii="Book Antiqua" w:hAnsi="Book Antiqua" w:cs="Arial"/>
        </w:rPr>
        <w:t>n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podm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>nky se na u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>it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FOSS vztahuj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>. Vyu</w:t>
      </w:r>
      <w:r w:rsidR="00404943" w:rsidRPr="00355E5E">
        <w:rPr>
          <w:rFonts w:ascii="Book Antiqua" w:hAnsi="Book Antiqua" w:cs="Arial Narrow"/>
        </w:rPr>
        <w:t>ž</w:t>
      </w:r>
      <w:r w:rsidR="00404943" w:rsidRPr="00355E5E">
        <w:rPr>
          <w:rFonts w:ascii="Book Antiqua" w:hAnsi="Book Antiqua" w:cs="Arial"/>
        </w:rPr>
        <w:t xml:space="preserve">ije-li </w:t>
      </w:r>
      <w:r w:rsidRPr="00355E5E">
        <w:rPr>
          <w:rFonts w:ascii="Book Antiqua" w:hAnsi="Book Antiqua" w:cs="Arial"/>
        </w:rPr>
        <w:t>Dodavatel</w:t>
      </w:r>
      <w:r w:rsidR="00404943" w:rsidRPr="00355E5E">
        <w:rPr>
          <w:rFonts w:ascii="Book Antiqua" w:hAnsi="Book Antiqua" w:cs="Arial"/>
        </w:rPr>
        <w:t xml:space="preserve"> p</w:t>
      </w:r>
      <w:r w:rsidR="00404943" w:rsidRPr="00355E5E">
        <w:rPr>
          <w:rFonts w:ascii="Book Antiqua" w:hAnsi="Book Antiqua" w:cs="Arial Narrow"/>
        </w:rPr>
        <w:t>ř</w:t>
      </w:r>
      <w:r w:rsidR="00404943" w:rsidRPr="00355E5E">
        <w:rPr>
          <w:rFonts w:ascii="Book Antiqua" w:hAnsi="Book Antiqua" w:cs="Arial"/>
        </w:rPr>
        <w:t>i pln</w:t>
      </w:r>
      <w:r w:rsidR="00404943" w:rsidRPr="00355E5E">
        <w:rPr>
          <w:rFonts w:ascii="Book Antiqua" w:hAnsi="Book Antiqua" w:cs="Arial Narrow"/>
        </w:rPr>
        <w:t>ě</w:t>
      </w:r>
      <w:r w:rsidR="00404943" w:rsidRPr="00355E5E">
        <w:rPr>
          <w:rFonts w:ascii="Book Antiqua" w:hAnsi="Book Antiqua" w:cs="Arial"/>
        </w:rPr>
        <w:t>n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této Smlouvy FOSS, zavazuje se zajistit po dobu trv</w:t>
      </w:r>
      <w:r w:rsidR="00404943" w:rsidRPr="00355E5E">
        <w:rPr>
          <w:rFonts w:ascii="Book Antiqua" w:hAnsi="Book Antiqua" w:cs="Arial Narrow"/>
        </w:rPr>
        <w:t>á</w:t>
      </w:r>
      <w:r w:rsidR="00404943" w:rsidRPr="00355E5E">
        <w:rPr>
          <w:rFonts w:ascii="Book Antiqua" w:hAnsi="Book Antiqua" w:cs="Arial"/>
        </w:rPr>
        <w:t>n</w:t>
      </w:r>
      <w:r w:rsidR="00404943" w:rsidRPr="00355E5E">
        <w:rPr>
          <w:rFonts w:ascii="Book Antiqua" w:hAnsi="Book Antiqua" w:cs="Arial Narrow"/>
        </w:rPr>
        <w:t>í</w:t>
      </w:r>
      <w:r w:rsidR="00404943" w:rsidRPr="00355E5E">
        <w:rPr>
          <w:rFonts w:ascii="Book Antiqua" w:hAnsi="Book Antiqua" w:cs="Arial"/>
        </w:rPr>
        <w:t xml:space="preserve"> Smlouvy jeho podporu tak, aby nedošlo k omezení jeho funkčnosti či bezpečnosti, zejména v situaci, kdy původní tvůrce příslušného FOSS ukončí poskytování podpor</w:t>
      </w:r>
      <w:r w:rsidR="009038FB" w:rsidRPr="00355E5E">
        <w:rPr>
          <w:rFonts w:ascii="Book Antiqua" w:hAnsi="Book Antiqua" w:cs="Arial"/>
        </w:rPr>
        <w:t>y</w:t>
      </w:r>
      <w:r w:rsidR="00404943" w:rsidRPr="00355E5E">
        <w:rPr>
          <w:rFonts w:ascii="Book Antiqua" w:hAnsi="Book Antiqua" w:cs="Arial"/>
        </w:rPr>
        <w:t xml:space="preserve">. Odměna za jakékoliv plnění </w:t>
      </w:r>
      <w:r w:rsidRPr="00355E5E">
        <w:rPr>
          <w:rFonts w:ascii="Book Antiqua" w:hAnsi="Book Antiqua" w:cs="Arial"/>
        </w:rPr>
        <w:t>Dodavatel</w:t>
      </w:r>
      <w:r w:rsidR="00404943" w:rsidRPr="00355E5E">
        <w:rPr>
          <w:rFonts w:ascii="Book Antiqua" w:hAnsi="Book Antiqua" w:cs="Arial"/>
        </w:rPr>
        <w:t xml:space="preserve">e související se zajištěním podpory FOSS dle předchozí věty, včetně případného nahrazení FOSS bez podpory jiným software, je zahrnuta v </w:t>
      </w:r>
      <w:r w:rsidR="009038FB" w:rsidRPr="00355E5E">
        <w:rPr>
          <w:rFonts w:ascii="Book Antiqua" w:hAnsi="Book Antiqua" w:cs="Arial"/>
        </w:rPr>
        <w:t>o</w:t>
      </w:r>
      <w:r w:rsidR="00404943" w:rsidRPr="00355E5E">
        <w:rPr>
          <w:rFonts w:ascii="Book Antiqua" w:hAnsi="Book Antiqua" w:cs="Arial"/>
        </w:rPr>
        <w:t xml:space="preserve">dměně </w:t>
      </w:r>
      <w:r w:rsidR="009038FB" w:rsidRPr="00355E5E">
        <w:rPr>
          <w:rFonts w:ascii="Book Antiqua" w:hAnsi="Book Antiqua" w:cs="Arial"/>
        </w:rPr>
        <w:t>za poskytování technické podpory</w:t>
      </w:r>
      <w:r w:rsidR="0014517F" w:rsidRPr="00355E5E">
        <w:rPr>
          <w:rFonts w:ascii="Book Antiqua" w:hAnsi="Book Antiqua" w:cs="Arial"/>
        </w:rPr>
        <w:t xml:space="preserve"> dle </w:t>
      </w:r>
      <w:r w:rsidR="004B4321" w:rsidRPr="00355E5E">
        <w:rPr>
          <w:rFonts w:ascii="Book Antiqua" w:hAnsi="Book Antiqua" w:cs="Arial"/>
        </w:rPr>
        <w:t>této Smlouvy</w:t>
      </w:r>
      <w:r w:rsidR="00404943" w:rsidRPr="00355E5E">
        <w:rPr>
          <w:rFonts w:ascii="Book Antiqua" w:hAnsi="Book Antiqua" w:cs="Arial"/>
        </w:rPr>
        <w:t xml:space="preserve"> a </w:t>
      </w:r>
      <w:r w:rsidRPr="00355E5E">
        <w:rPr>
          <w:rFonts w:ascii="Book Antiqua" w:hAnsi="Book Antiqua" w:cs="Arial"/>
        </w:rPr>
        <w:t>Dodavatel</w:t>
      </w:r>
      <w:r w:rsidR="00404943" w:rsidRPr="00355E5E">
        <w:rPr>
          <w:rFonts w:ascii="Book Antiqua" w:hAnsi="Book Antiqua" w:cs="Arial"/>
        </w:rPr>
        <w:t>i nenáleží žádná další odměna či kompenzace.</w:t>
      </w:r>
    </w:p>
    <w:p w14:paraId="0C5F74C6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50F9730" w14:textId="77777777" w:rsidR="00B25E19" w:rsidRPr="00355E5E" w:rsidRDefault="00C85317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B25E19" w:rsidRPr="00355E5E">
        <w:rPr>
          <w:rFonts w:ascii="Book Antiqua" w:hAnsi="Book Antiqua" w:cs="Arial"/>
        </w:rPr>
        <w:t xml:space="preserve"> je povinen současně s předáním předmětu plnění, resp. těch částí předmětu plnění, které jsou počítačovým programem, předat </w:t>
      </w:r>
      <w:r w:rsidRPr="00355E5E">
        <w:rPr>
          <w:rFonts w:ascii="Book Antiqua" w:hAnsi="Book Antiqua" w:cs="Arial"/>
        </w:rPr>
        <w:t>Objednatel</w:t>
      </w:r>
      <w:r w:rsidR="00B25E19" w:rsidRPr="00355E5E">
        <w:rPr>
          <w:rFonts w:ascii="Book Antiqua" w:hAnsi="Book Antiqua" w:cs="Arial"/>
        </w:rPr>
        <w:t>i zdrojový kód včetně administrátorského přístupu k němu (dále jen „zdrojový kód“)</w:t>
      </w:r>
      <w:r w:rsidR="00D3614F" w:rsidRPr="00355E5E">
        <w:rPr>
          <w:rFonts w:ascii="Book Antiqua" w:hAnsi="Book Antiqua" w:cs="Arial"/>
        </w:rPr>
        <w:t>; v</w:t>
      </w:r>
      <w:r w:rsidR="008F6506" w:rsidRPr="00355E5E">
        <w:rPr>
          <w:rFonts w:ascii="Book Antiqua" w:hAnsi="Book Antiqua" w:cs="Arial"/>
        </w:rPr>
        <w:t>ýjimku z této povinnosti tvoří odst. 1</w:t>
      </w:r>
      <w:r w:rsidR="00413900" w:rsidRPr="00355E5E">
        <w:rPr>
          <w:rFonts w:ascii="Book Antiqua" w:hAnsi="Book Antiqua" w:cs="Arial"/>
        </w:rPr>
        <w:t>6</w:t>
      </w:r>
      <w:r w:rsidR="008F6506" w:rsidRPr="00355E5E">
        <w:rPr>
          <w:rFonts w:ascii="Book Antiqua" w:hAnsi="Book Antiqua" w:cs="Arial"/>
        </w:rPr>
        <w:t>. tohoto článku Smlouvy.</w:t>
      </w:r>
    </w:p>
    <w:p w14:paraId="0227DC51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E3BB4AA" w14:textId="77777777" w:rsidR="00B25E19" w:rsidRPr="00355E5E" w:rsidRDefault="00B25E19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Zdrojový kód musí být spustitelný v prostředí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a zaručující možnost ověření, že je kompletní a ve správné verzi, tzn. umožňující instalaci, spuštění a ověření funkcionality, a to včetně podrobné dokumentace zdrojového kódu na základě které bude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 schopen zjistit veškeré funkce a vnitřní vazby počítačového programu a zasahovat do něj. Zdrojový kód bude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i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em předán na nepřepisovatelném technickém nosiči dat s viditelně označeným názvem </w:t>
      </w:r>
      <w:r w:rsidRPr="00355E5E">
        <w:rPr>
          <w:rFonts w:ascii="Book Antiqua" w:hAnsi="Book Antiqua" w:cs="Arial"/>
          <w:bCs/>
          <w:iCs/>
        </w:rPr>
        <w:t>„Zdrojový kód“</w:t>
      </w:r>
      <w:r w:rsidRPr="00355E5E">
        <w:rPr>
          <w:rFonts w:ascii="Book Antiqua" w:hAnsi="Book Antiqua" w:cs="Arial"/>
        </w:rPr>
        <w:t xml:space="preserve"> a označením jeho verze a dne předání zdrojového kódu, případně na základě dohody smluvních stran bude k předání využito sdíleného elektronického úložiště, které zřídí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a poskytne do něj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i přístup. O předání zdrojového kódu bude smluvními stranami sepsán písemný protokol.</w:t>
      </w:r>
    </w:p>
    <w:p w14:paraId="638EC22A" w14:textId="77777777" w:rsidR="002F624C" w:rsidRPr="00355E5E" w:rsidRDefault="002F624C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76BB9F05" w14:textId="77777777" w:rsidR="00B25E19" w:rsidRPr="00355E5E" w:rsidRDefault="00B25E19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Výjimkou z ujednání týkajících se předání zdrojového kódu je situace, kdy součástí plnění je Standardizované dílo a </w:t>
      </w:r>
      <w:r w:rsidR="00FD1484" w:rsidRPr="00355E5E">
        <w:rPr>
          <w:rFonts w:ascii="Book Antiqua" w:hAnsi="Book Antiqua" w:cs="Arial"/>
        </w:rPr>
        <w:t xml:space="preserve">předání </w:t>
      </w:r>
      <w:r w:rsidR="00BD3E47" w:rsidRPr="00355E5E">
        <w:rPr>
          <w:rFonts w:ascii="Book Antiqua" w:hAnsi="Book Antiqua" w:cs="Arial"/>
        </w:rPr>
        <w:t>zdro</w:t>
      </w:r>
      <w:r w:rsidR="00FD1484" w:rsidRPr="00355E5E">
        <w:rPr>
          <w:rFonts w:ascii="Book Antiqua" w:hAnsi="Book Antiqua" w:cs="Arial"/>
        </w:rPr>
        <w:t xml:space="preserve">jového kódu ke Standardizovanému dílu není možné </w:t>
      </w:r>
      <w:r w:rsidR="005A28EE" w:rsidRPr="00355E5E">
        <w:rPr>
          <w:rFonts w:ascii="Book Antiqua" w:hAnsi="Book Antiqua" w:cs="Arial"/>
        </w:rPr>
        <w:t>s ohledem na práva třetích osob.</w:t>
      </w:r>
    </w:p>
    <w:p w14:paraId="16D073E3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5FA82B0" w14:textId="77777777" w:rsidR="00634B08" w:rsidRPr="00355E5E" w:rsidRDefault="00634B08" w:rsidP="0082203C">
      <w:pPr>
        <w:numPr>
          <w:ilvl w:val="0"/>
          <w:numId w:val="24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 xml:space="preserve">Práva získaná v rámci plnění </w:t>
      </w:r>
      <w:r w:rsidR="005A28EE" w:rsidRPr="00355E5E">
        <w:rPr>
          <w:rFonts w:ascii="Book Antiqua" w:hAnsi="Book Antiqua" w:cs="Arial"/>
        </w:rPr>
        <w:t xml:space="preserve">poskytnutého </w:t>
      </w:r>
      <w:r w:rsidR="00951F02" w:rsidRPr="00355E5E">
        <w:rPr>
          <w:rFonts w:ascii="Book Antiqua" w:hAnsi="Book Antiqua" w:cs="Arial"/>
        </w:rPr>
        <w:t>podle tohoto článku</w:t>
      </w:r>
      <w:r w:rsidRPr="00355E5E">
        <w:rPr>
          <w:rFonts w:ascii="Book Antiqua" w:hAnsi="Book Antiqua" w:cs="Arial"/>
        </w:rPr>
        <w:t xml:space="preserve"> Smlouvy přechází i na případného právního nástupce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e. Případná změna v osobě </w:t>
      </w:r>
      <w:r w:rsidR="00C85317" w:rsidRPr="00355E5E">
        <w:rPr>
          <w:rFonts w:ascii="Book Antiqua" w:hAnsi="Book Antiqua" w:cs="Arial"/>
        </w:rPr>
        <w:t>Dodavatel</w:t>
      </w:r>
      <w:r w:rsidR="008D232B" w:rsidRPr="00355E5E">
        <w:rPr>
          <w:rFonts w:ascii="Book Antiqua" w:hAnsi="Book Antiqua" w:cs="Arial"/>
        </w:rPr>
        <w:t>e</w:t>
      </w:r>
      <w:r w:rsidRPr="00355E5E">
        <w:rPr>
          <w:rFonts w:ascii="Book Antiqua" w:hAnsi="Book Antiqua" w:cs="Arial"/>
        </w:rPr>
        <w:t xml:space="preserve"> (např. právní nástupnictví) nebude mít vliv na oprávnění udělená v rámci této Smlouvy </w:t>
      </w:r>
      <w:r w:rsidR="00C85317" w:rsidRPr="00355E5E">
        <w:rPr>
          <w:rFonts w:ascii="Book Antiqua" w:hAnsi="Book Antiqua" w:cs="Arial"/>
        </w:rPr>
        <w:t>Dodavatel</w:t>
      </w:r>
      <w:r w:rsidR="008D232B" w:rsidRPr="00355E5E">
        <w:rPr>
          <w:rFonts w:ascii="Book Antiqua" w:hAnsi="Book Antiqua" w:cs="Arial"/>
        </w:rPr>
        <w:t>em</w:t>
      </w:r>
      <w:r w:rsidRPr="00355E5E">
        <w:rPr>
          <w:rFonts w:ascii="Book Antiqua" w:hAnsi="Book Antiqua" w:cs="Arial"/>
        </w:rPr>
        <w:t xml:space="preserve">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>i.</w:t>
      </w:r>
    </w:p>
    <w:bookmarkEnd w:id="30"/>
    <w:bookmarkEnd w:id="31"/>
    <w:p w14:paraId="06746EC3" w14:textId="77777777" w:rsidR="006D4411" w:rsidRPr="00355E5E" w:rsidRDefault="006D4411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3BC9D3A1" w14:textId="77777777" w:rsidR="002F624C" w:rsidRPr="00355E5E" w:rsidRDefault="002F624C" w:rsidP="0082203C">
      <w:pPr>
        <w:spacing w:after="0" w:line="240" w:lineRule="auto"/>
        <w:ind w:left="0" w:firstLine="0"/>
        <w:rPr>
          <w:rFonts w:ascii="Book Antiqua" w:hAnsi="Book Antiqua" w:cs="Arial"/>
        </w:rPr>
      </w:pPr>
    </w:p>
    <w:p w14:paraId="48C8A872" w14:textId="77777777" w:rsidR="003F2970" w:rsidRPr="00355E5E" w:rsidRDefault="003F2970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32" w:name="_Ref224700536"/>
      <w:bookmarkStart w:id="33" w:name="_Ref367579157"/>
      <w:bookmarkStart w:id="34" w:name="_Ref207105750"/>
      <w:r w:rsidRPr="00355E5E">
        <w:rPr>
          <w:rFonts w:ascii="Book Antiqua" w:hAnsi="Book Antiqua"/>
          <w:color w:val="auto"/>
          <w:sz w:val="24"/>
        </w:rPr>
        <w:t>ODPOVĚDNOST ZA VADY, ZÁRUKA A TECHNICKÁ PODPORA</w:t>
      </w:r>
    </w:p>
    <w:bookmarkEnd w:id="32"/>
    <w:bookmarkEnd w:id="33"/>
    <w:bookmarkEnd w:id="34"/>
    <w:p w14:paraId="54F2F8E7" w14:textId="77777777" w:rsidR="006A317B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>Dodavatel</w:t>
      </w:r>
      <w:r w:rsidR="003F2970" w:rsidRPr="00355E5E">
        <w:rPr>
          <w:rFonts w:ascii="Book Antiqua" w:eastAsia="Calibri" w:hAnsi="Book Antiqua" w:cs="Arial"/>
        </w:rPr>
        <w:t xml:space="preserve"> poskytuje záruku</w:t>
      </w:r>
      <w:r w:rsidR="006A317B" w:rsidRPr="00355E5E">
        <w:rPr>
          <w:rFonts w:ascii="Book Antiqua" w:eastAsia="Calibri" w:hAnsi="Book Antiqua" w:cs="Arial"/>
        </w:rPr>
        <w:t xml:space="preserve"> za dodané </w:t>
      </w:r>
      <w:r w:rsidR="00E2412B" w:rsidRPr="00355E5E">
        <w:rPr>
          <w:rFonts w:ascii="Book Antiqua" w:eastAsia="Calibri" w:hAnsi="Book Antiqua" w:cs="Arial"/>
        </w:rPr>
        <w:t>řešení</w:t>
      </w:r>
      <w:r w:rsidR="006A317B" w:rsidRPr="00355E5E">
        <w:rPr>
          <w:rFonts w:ascii="Book Antiqua" w:eastAsia="Calibri" w:hAnsi="Book Antiqua" w:cs="Arial"/>
        </w:rPr>
        <w:t xml:space="preserve"> </w:t>
      </w:r>
      <w:r w:rsidR="00425D5C" w:rsidRPr="00355E5E">
        <w:rPr>
          <w:rFonts w:ascii="Book Antiqua" w:eastAsia="Calibri" w:hAnsi="Book Antiqua" w:cs="Arial"/>
        </w:rPr>
        <w:t xml:space="preserve">v délce, která je pro jednotlivé součásti řešení uvedena v příloze č. </w:t>
      </w:r>
      <w:r w:rsidRPr="00355E5E">
        <w:rPr>
          <w:rFonts w:ascii="Book Antiqua" w:eastAsia="Calibri" w:hAnsi="Book Antiqua" w:cs="Arial"/>
        </w:rPr>
        <w:t>2</w:t>
      </w:r>
      <w:r w:rsidR="00425D5C" w:rsidRPr="00355E5E">
        <w:rPr>
          <w:rFonts w:ascii="Book Antiqua" w:eastAsia="Calibri" w:hAnsi="Book Antiqua" w:cs="Arial"/>
        </w:rPr>
        <w:t xml:space="preserve"> této Smlouvy, </w:t>
      </w:r>
      <w:r w:rsidR="00736ADE" w:rsidRPr="00355E5E">
        <w:rPr>
          <w:rFonts w:ascii="Book Antiqua" w:eastAsia="Calibri" w:hAnsi="Book Antiqua" w:cs="Arial"/>
        </w:rPr>
        <w:t xml:space="preserve">minimálně však </w:t>
      </w:r>
      <w:r w:rsidR="00533793" w:rsidRPr="00355E5E">
        <w:rPr>
          <w:rFonts w:ascii="Book Antiqua" w:eastAsia="Calibri" w:hAnsi="Book Antiqua" w:cs="Arial"/>
        </w:rPr>
        <w:t xml:space="preserve">standardní záruku </w:t>
      </w:r>
      <w:r w:rsidR="00736ADE" w:rsidRPr="00355E5E">
        <w:rPr>
          <w:rFonts w:ascii="Book Antiqua" w:eastAsia="Calibri" w:hAnsi="Book Antiqua" w:cs="Arial"/>
        </w:rPr>
        <w:t xml:space="preserve">po dobu </w:t>
      </w:r>
      <w:r w:rsidR="005D17B0" w:rsidRPr="00355E5E">
        <w:rPr>
          <w:rFonts w:ascii="Book Antiqua" w:eastAsia="Calibri" w:hAnsi="Book Antiqua" w:cs="Arial"/>
        </w:rPr>
        <w:t xml:space="preserve">prvních </w:t>
      </w:r>
      <w:r w:rsidR="00736ADE" w:rsidRPr="00355E5E">
        <w:rPr>
          <w:rFonts w:ascii="Book Antiqua" w:eastAsia="Calibri" w:hAnsi="Book Antiqua" w:cs="Arial"/>
        </w:rPr>
        <w:t xml:space="preserve">36 měsíců od převzetí dokončeného řešení </w:t>
      </w:r>
      <w:r w:rsidRPr="00355E5E">
        <w:rPr>
          <w:rFonts w:ascii="Book Antiqua" w:eastAsia="Calibri" w:hAnsi="Book Antiqua" w:cs="Arial"/>
        </w:rPr>
        <w:t>Objednatel</w:t>
      </w:r>
      <w:r w:rsidR="00736ADE" w:rsidRPr="00355E5E">
        <w:rPr>
          <w:rFonts w:ascii="Book Antiqua" w:eastAsia="Calibri" w:hAnsi="Book Antiqua" w:cs="Arial"/>
        </w:rPr>
        <w:t>em</w:t>
      </w:r>
      <w:r w:rsidR="005D17B0" w:rsidRPr="00355E5E">
        <w:rPr>
          <w:rFonts w:ascii="Book Antiqua" w:eastAsia="Calibri" w:hAnsi="Book Antiqua" w:cs="Arial"/>
        </w:rPr>
        <w:t>, a dále nad</w:t>
      </w:r>
      <w:r w:rsidR="000E68D3" w:rsidRPr="00355E5E">
        <w:rPr>
          <w:rFonts w:ascii="Book Antiqua" w:eastAsia="Calibri" w:hAnsi="Book Antiqua" w:cs="Arial"/>
        </w:rPr>
        <w:t xml:space="preserve">standardní (prodlouženou) záruku v délce 24 měsíců </w:t>
      </w:r>
      <w:r w:rsidR="004E7149" w:rsidRPr="00355E5E">
        <w:rPr>
          <w:rFonts w:ascii="Book Antiqua" w:eastAsia="Calibri" w:hAnsi="Book Antiqua" w:cs="Arial"/>
        </w:rPr>
        <w:t>následujících po uplynutí standardní záruky, celkem tedy 60 měsíců</w:t>
      </w:r>
      <w:r w:rsidR="00736ADE" w:rsidRPr="00355E5E">
        <w:rPr>
          <w:rFonts w:ascii="Book Antiqua" w:eastAsia="Calibri" w:hAnsi="Book Antiqua" w:cs="Arial"/>
        </w:rPr>
        <w:t>.</w:t>
      </w:r>
    </w:p>
    <w:p w14:paraId="08438772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1AFC581" w14:textId="77777777" w:rsidR="006A317B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>Dodavatel</w:t>
      </w:r>
      <w:r w:rsidR="006A317B" w:rsidRPr="00355E5E">
        <w:rPr>
          <w:rFonts w:ascii="Book Antiqua" w:eastAsia="Calibri" w:hAnsi="Book Antiqua" w:cs="Arial"/>
        </w:rPr>
        <w:t xml:space="preserve"> odpovídá za vady, které má předmět plnění v době jeho převzetí a akceptace, a za vady, které se projeví v záruční době, popřípadě v důsledku škody, za kterou odpovídá </w:t>
      </w:r>
      <w:r w:rsidRPr="00355E5E">
        <w:rPr>
          <w:rFonts w:ascii="Book Antiqua" w:eastAsia="Calibri" w:hAnsi="Book Antiqua" w:cs="Arial"/>
        </w:rPr>
        <w:t>Dodavatel</w:t>
      </w:r>
      <w:r w:rsidR="006A317B" w:rsidRPr="00355E5E">
        <w:rPr>
          <w:rFonts w:ascii="Book Antiqua" w:eastAsia="Calibri" w:hAnsi="Book Antiqua" w:cs="Arial"/>
        </w:rPr>
        <w:t>.</w:t>
      </w:r>
    </w:p>
    <w:p w14:paraId="6F38BC54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6E9DD3E1" w14:textId="77777777" w:rsidR="006A317B" w:rsidRPr="00355E5E" w:rsidRDefault="006A317B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Veškeré vady předmětu plnění je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 xml:space="preserve"> oprávněn uplatnit u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 kdykoliv po zjištění vady během </w:t>
      </w:r>
      <w:r w:rsidR="00EE7863" w:rsidRPr="00355E5E">
        <w:rPr>
          <w:rFonts w:ascii="Book Antiqua" w:eastAsia="Calibri" w:hAnsi="Book Antiqua" w:cs="Arial"/>
        </w:rPr>
        <w:t>záruky</w:t>
      </w:r>
      <w:r w:rsidRPr="00355E5E">
        <w:rPr>
          <w:rFonts w:ascii="Book Antiqua" w:eastAsia="Calibri" w:hAnsi="Book Antiqua" w:cs="Arial"/>
        </w:rPr>
        <w:t>, a to formou písemného oznámení, obsahujícího specifikaci zjištěné vady nebo popis, jak se vada projevuje.</w:t>
      </w:r>
      <w:r w:rsidR="00EE7863" w:rsidRPr="00355E5E">
        <w:rPr>
          <w:rFonts w:ascii="Book Antiqua" w:eastAsia="Calibri" w:hAnsi="Book Antiqua" w:cs="Arial"/>
        </w:rPr>
        <w:t xml:space="preserve"> </w:t>
      </w:r>
      <w:r w:rsidR="00C85317" w:rsidRPr="00355E5E">
        <w:rPr>
          <w:rFonts w:ascii="Book Antiqua" w:eastAsia="Calibri" w:hAnsi="Book Antiqua" w:cs="Arial"/>
        </w:rPr>
        <w:t>Objednatel</w:t>
      </w:r>
      <w:r w:rsidR="00EE7863" w:rsidRPr="00355E5E">
        <w:rPr>
          <w:rFonts w:ascii="Book Antiqua" w:eastAsia="Calibri" w:hAnsi="Book Antiqua" w:cs="Arial"/>
        </w:rPr>
        <w:t xml:space="preserve"> je oprávněn uplatnit veškerá zákonná práva z vadného plnění. Volba práva z vadného plnění svědčí </w:t>
      </w:r>
      <w:r w:rsidR="00C85317" w:rsidRPr="00355E5E">
        <w:rPr>
          <w:rFonts w:ascii="Book Antiqua" w:eastAsia="Calibri" w:hAnsi="Book Antiqua" w:cs="Arial"/>
        </w:rPr>
        <w:t>Objednatel</w:t>
      </w:r>
      <w:r w:rsidR="00EE7863" w:rsidRPr="00355E5E">
        <w:rPr>
          <w:rFonts w:ascii="Book Antiqua" w:eastAsia="Calibri" w:hAnsi="Book Antiqua" w:cs="Arial"/>
        </w:rPr>
        <w:t xml:space="preserve">i. Neuvede-li </w:t>
      </w:r>
      <w:r w:rsidR="00C85317" w:rsidRPr="00355E5E">
        <w:rPr>
          <w:rFonts w:ascii="Book Antiqua" w:eastAsia="Calibri" w:hAnsi="Book Antiqua" w:cs="Arial"/>
        </w:rPr>
        <w:t>Objednatel</w:t>
      </w:r>
      <w:r w:rsidR="00EE7863" w:rsidRPr="00355E5E">
        <w:rPr>
          <w:rFonts w:ascii="Book Antiqua" w:eastAsia="Calibri" w:hAnsi="Book Antiqua" w:cs="Arial"/>
        </w:rPr>
        <w:t>, jaké právo v souvislosti s vadou předmětu plnění uplatňuje, má se za to, že požaduje odstranění vady, tj. provedení opravy předmětu plnění nebo jeho části.</w:t>
      </w:r>
    </w:p>
    <w:p w14:paraId="37D65833" w14:textId="77777777" w:rsidR="002F624C" w:rsidRPr="00355E5E" w:rsidRDefault="002F624C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350260F0" w14:textId="77777777" w:rsidR="00354EC1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354EC1" w:rsidRPr="00355E5E">
        <w:rPr>
          <w:rFonts w:ascii="Book Antiqua" w:hAnsi="Book Antiqua"/>
          <w:szCs w:val="20"/>
        </w:rPr>
        <w:t xml:space="preserve"> v rámci předmětu plnění této Smlouvy poskytuje </w:t>
      </w:r>
      <w:r w:rsidRPr="00355E5E">
        <w:rPr>
          <w:rFonts w:ascii="Book Antiqua" w:hAnsi="Book Antiqua"/>
          <w:szCs w:val="20"/>
        </w:rPr>
        <w:t>Objednatel</w:t>
      </w:r>
      <w:r w:rsidR="00354EC1" w:rsidRPr="00355E5E">
        <w:rPr>
          <w:rFonts w:ascii="Book Antiqua" w:hAnsi="Book Antiqua"/>
          <w:szCs w:val="20"/>
        </w:rPr>
        <w:t xml:space="preserve">i </w:t>
      </w:r>
      <w:r w:rsidR="00911B94" w:rsidRPr="00355E5E">
        <w:rPr>
          <w:rFonts w:ascii="Book Antiqua" w:hAnsi="Book Antiqua"/>
          <w:szCs w:val="20"/>
        </w:rPr>
        <w:t xml:space="preserve">rovněž </w:t>
      </w:r>
      <w:r w:rsidR="00354EC1" w:rsidRPr="00355E5E">
        <w:rPr>
          <w:rFonts w:ascii="Book Antiqua" w:hAnsi="Book Antiqua"/>
          <w:szCs w:val="20"/>
        </w:rPr>
        <w:t>technickou podporu</w:t>
      </w:r>
      <w:r w:rsidR="00CD59F3" w:rsidRPr="00355E5E">
        <w:rPr>
          <w:rFonts w:ascii="Book Antiqua" w:hAnsi="Book Antiqua"/>
          <w:szCs w:val="20"/>
        </w:rPr>
        <w:t xml:space="preserve"> </w:t>
      </w:r>
      <w:r w:rsidR="00354EC1" w:rsidRPr="00355E5E">
        <w:rPr>
          <w:rFonts w:ascii="Book Antiqua" w:hAnsi="Book Antiqua"/>
          <w:szCs w:val="20"/>
        </w:rPr>
        <w:t xml:space="preserve">dodaného </w:t>
      </w:r>
      <w:r w:rsidR="00E2412B" w:rsidRPr="00355E5E">
        <w:rPr>
          <w:rFonts w:ascii="Book Antiqua" w:hAnsi="Book Antiqua"/>
          <w:szCs w:val="20"/>
        </w:rPr>
        <w:t>řešení</w:t>
      </w:r>
      <w:r w:rsidR="00354EC1" w:rsidRPr="00355E5E">
        <w:rPr>
          <w:rFonts w:ascii="Book Antiqua" w:hAnsi="Book Antiqua"/>
          <w:szCs w:val="20"/>
        </w:rPr>
        <w:t xml:space="preserve">. </w:t>
      </w:r>
      <w:r w:rsidR="00CD59F3" w:rsidRPr="00355E5E">
        <w:rPr>
          <w:rFonts w:ascii="Book Antiqua" w:hAnsi="Book Antiqua"/>
          <w:szCs w:val="20"/>
        </w:rPr>
        <w:t>Toto plnění</w:t>
      </w:r>
      <w:r w:rsidR="00354EC1" w:rsidRPr="00355E5E">
        <w:rPr>
          <w:rFonts w:ascii="Book Antiqua" w:hAnsi="Book Antiqua"/>
          <w:szCs w:val="20"/>
        </w:rPr>
        <w:t xml:space="preserve"> zahrnuje zejména</w:t>
      </w:r>
      <w:r w:rsidR="00CE545D" w:rsidRPr="00355E5E">
        <w:rPr>
          <w:rFonts w:ascii="Book Antiqua" w:hAnsi="Book Antiqua"/>
          <w:szCs w:val="20"/>
        </w:rPr>
        <w:t xml:space="preserve"> (nikoli výlučně)</w:t>
      </w:r>
      <w:r w:rsidR="00354EC1" w:rsidRPr="00355E5E">
        <w:rPr>
          <w:rFonts w:ascii="Book Antiqua" w:hAnsi="Book Antiqua"/>
          <w:szCs w:val="20"/>
        </w:rPr>
        <w:t>:</w:t>
      </w:r>
    </w:p>
    <w:p w14:paraId="374DAACF" w14:textId="77777777" w:rsidR="00464D77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  <w:szCs w:val="18"/>
        </w:rPr>
        <w:t>odstraňování nebo spolupráci při odstraňování závad či nefunkčností,</w:t>
      </w:r>
    </w:p>
    <w:p w14:paraId="399E95F3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kontrolu stavu jednotlivých komponent řešení a po vzájemné dohodě aplikaci nápravných opatření,</w:t>
      </w:r>
    </w:p>
    <w:p w14:paraId="13EB6173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řešení vzniknuvších problémů</w:t>
      </w:r>
      <w:r w:rsidR="00911B94" w:rsidRPr="00355E5E">
        <w:rPr>
          <w:rFonts w:ascii="Book Antiqua" w:hAnsi="Book Antiqua" w:cs="Arial"/>
          <w:szCs w:val="22"/>
        </w:rPr>
        <w:t xml:space="preserve"> a incidentů</w:t>
      </w:r>
      <w:r w:rsidRPr="00355E5E">
        <w:rPr>
          <w:rFonts w:ascii="Book Antiqua" w:hAnsi="Book Antiqua" w:cs="Arial"/>
          <w:szCs w:val="22"/>
        </w:rPr>
        <w:t>,</w:t>
      </w:r>
    </w:p>
    <w:p w14:paraId="480627E8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  <w:szCs w:val="18"/>
        </w:rPr>
        <w:t>bezplatná výměna vadného zařízení/komponentu,</w:t>
      </w:r>
    </w:p>
    <w:p w14:paraId="2F35D2CA" w14:textId="77777777" w:rsidR="00911B94" w:rsidRPr="00355E5E" w:rsidRDefault="00911B94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aktualizace firmware a software dodaných produktů,</w:t>
      </w:r>
    </w:p>
    <w:p w14:paraId="3EE44B40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aktualizaci dokumentace,</w:t>
      </w:r>
    </w:p>
    <w:p w14:paraId="5727B51C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  <w:szCs w:val="18"/>
        </w:rPr>
        <w:t>na vyžádání změnu nastavení, konfiguraci řešení,</w:t>
      </w:r>
    </w:p>
    <w:p w14:paraId="295BCB5D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/>
          <w:szCs w:val="18"/>
        </w:rPr>
        <w:t>podporu při implementaci upgradů,</w:t>
      </w:r>
    </w:p>
    <w:p w14:paraId="4195809B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poskytování informací,</w:t>
      </w:r>
    </w:p>
    <w:p w14:paraId="1F73A1A3" w14:textId="77777777" w:rsidR="00FD7D11" w:rsidRPr="00355E5E" w:rsidRDefault="00FD7D11" w:rsidP="0082203C">
      <w:pPr>
        <w:pStyle w:val="Odstavecseseznamem"/>
        <w:numPr>
          <w:ilvl w:val="0"/>
          <w:numId w:val="33"/>
        </w:numPr>
        <w:spacing w:before="0" w:after="0"/>
        <w:rPr>
          <w:rFonts w:ascii="Book Antiqua" w:hAnsi="Book Antiqua" w:cs="Arial"/>
          <w:szCs w:val="22"/>
        </w:rPr>
      </w:pPr>
      <w:r w:rsidRPr="00355E5E">
        <w:rPr>
          <w:rFonts w:ascii="Book Antiqua" w:hAnsi="Book Antiqua" w:cs="Arial"/>
          <w:szCs w:val="22"/>
        </w:rPr>
        <w:t>poskytování odborných konzultací</w:t>
      </w:r>
      <w:r w:rsidR="00CA6E9F" w:rsidRPr="00355E5E">
        <w:rPr>
          <w:rFonts w:ascii="Book Antiqua" w:hAnsi="Book Antiqua" w:cs="Arial"/>
          <w:szCs w:val="22"/>
        </w:rPr>
        <w:t xml:space="preserve"> a podpory</w:t>
      </w:r>
      <w:r w:rsidRPr="00355E5E">
        <w:rPr>
          <w:rFonts w:ascii="Book Antiqua" w:hAnsi="Book Antiqua" w:cs="Arial"/>
          <w:szCs w:val="22"/>
        </w:rPr>
        <w:t>.</w:t>
      </w:r>
    </w:p>
    <w:p w14:paraId="320CB033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BD06108" w14:textId="77777777" w:rsidR="005A76F3" w:rsidRPr="00355E5E" w:rsidRDefault="005A76F3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hAnsi="Book Antiqua" w:cs="Arial"/>
          <w:szCs w:val="20"/>
        </w:rPr>
        <w:t>Za účelem poskytování služeb technické podpory</w:t>
      </w:r>
      <w:r w:rsidR="00AD0CA2" w:rsidRPr="00355E5E">
        <w:rPr>
          <w:rFonts w:ascii="Book Antiqua" w:hAnsi="Book Antiqua" w:cs="Arial"/>
          <w:szCs w:val="20"/>
        </w:rPr>
        <w:t xml:space="preserve"> </w:t>
      </w:r>
      <w:r w:rsidRPr="00355E5E">
        <w:rPr>
          <w:rFonts w:ascii="Book Antiqua" w:hAnsi="Book Antiqua" w:cs="Arial"/>
          <w:szCs w:val="20"/>
        </w:rPr>
        <w:t>a příj</w:t>
      </w:r>
      <w:r w:rsidR="00CD59F3" w:rsidRPr="00355E5E">
        <w:rPr>
          <w:rFonts w:ascii="Book Antiqua" w:hAnsi="Book Antiqua" w:cs="Arial"/>
          <w:szCs w:val="20"/>
        </w:rPr>
        <w:t>mu</w:t>
      </w:r>
      <w:r w:rsidRPr="00355E5E">
        <w:rPr>
          <w:rFonts w:ascii="Book Antiqua" w:hAnsi="Book Antiqua" w:cs="Arial"/>
          <w:szCs w:val="20"/>
        </w:rPr>
        <w:t xml:space="preserve"> požadavků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e je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povinen zřídit a udržovat po celou dobu trvání této Smlouvy systém HelpDesk. Systém HelpDesk bude dostupný na adrese: </w:t>
      </w:r>
      <w:r w:rsidRPr="00355E5E">
        <w:rPr>
          <w:rFonts w:ascii="Book Antiqua" w:eastAsia="Times New Roman" w:hAnsi="Book Antiqua" w:cs="Arial"/>
          <w:b/>
          <w:bCs/>
        </w:rPr>
        <w:t>[bude doplněno]</w:t>
      </w:r>
      <w:r w:rsidRPr="00355E5E">
        <w:rPr>
          <w:rFonts w:ascii="Book Antiqua" w:eastAsia="Times New Roman" w:hAnsi="Book Antiqua" w:cs="Arial"/>
        </w:rPr>
        <w:t>.</w:t>
      </w:r>
    </w:p>
    <w:p w14:paraId="742734D6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1F22FA25" w14:textId="77777777" w:rsidR="005A76F3" w:rsidRPr="00355E5E" w:rsidRDefault="005A76F3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hAnsi="Book Antiqua" w:cs="Arial"/>
          <w:szCs w:val="20"/>
        </w:rPr>
        <w:t>Příjem požadavků v systému HelpDesk musí být zajištěn v režimu 7x24</w:t>
      </w:r>
      <w:r w:rsidR="006632ED" w:rsidRPr="00355E5E">
        <w:rPr>
          <w:rFonts w:ascii="Book Antiqua" w:hAnsi="Book Antiqua" w:cs="Arial"/>
          <w:szCs w:val="20"/>
        </w:rPr>
        <w:t>x365</w:t>
      </w:r>
      <w:r w:rsidRPr="00355E5E">
        <w:rPr>
          <w:rFonts w:ascii="Book Antiqua" w:hAnsi="Book Antiqua" w:cs="Arial"/>
          <w:szCs w:val="20"/>
        </w:rPr>
        <w:t>.</w:t>
      </w:r>
      <w:r w:rsidRPr="00355E5E">
        <w:rPr>
          <w:rFonts w:ascii="Book Antiqua" w:eastAsia="Calibri" w:hAnsi="Book Antiqua" w:cs="Arial"/>
        </w:rPr>
        <w:t xml:space="preserve"> Samotná technická podpora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>e bude poskytována v pracovní dny v pracovní době od 0</w:t>
      </w:r>
      <w:r w:rsidR="00767F90" w:rsidRPr="00355E5E">
        <w:rPr>
          <w:rFonts w:ascii="Book Antiqua" w:eastAsia="Calibri" w:hAnsi="Book Antiqua" w:cs="Arial"/>
        </w:rPr>
        <w:t>7</w:t>
      </w:r>
      <w:r w:rsidRPr="00355E5E">
        <w:rPr>
          <w:rFonts w:ascii="Book Antiqua" w:eastAsia="Calibri" w:hAnsi="Book Antiqua" w:cs="Arial"/>
        </w:rPr>
        <w:t>:00 do 1</w:t>
      </w:r>
      <w:r w:rsidR="006632ED" w:rsidRPr="00355E5E">
        <w:rPr>
          <w:rFonts w:ascii="Book Antiqua" w:eastAsia="Calibri" w:hAnsi="Book Antiqua" w:cs="Arial"/>
        </w:rPr>
        <w:t>7</w:t>
      </w:r>
      <w:r w:rsidRPr="00355E5E">
        <w:rPr>
          <w:rFonts w:ascii="Book Antiqua" w:eastAsia="Calibri" w:hAnsi="Book Antiqua" w:cs="Arial"/>
        </w:rPr>
        <w:t>:00 hodin (</w:t>
      </w:r>
      <w:r w:rsidR="00C93974" w:rsidRPr="00355E5E">
        <w:rPr>
          <w:rFonts w:ascii="Book Antiqua" w:eastAsia="Calibri" w:hAnsi="Book Antiqua" w:cs="Arial"/>
        </w:rPr>
        <w:t>dále jen „</w:t>
      </w:r>
      <w:r w:rsidR="00C93974" w:rsidRPr="00355E5E">
        <w:rPr>
          <w:rFonts w:ascii="Book Antiqua" w:eastAsia="Calibri" w:hAnsi="Book Antiqua" w:cs="Arial"/>
          <w:i/>
          <w:iCs/>
        </w:rPr>
        <w:t>pracovní doba</w:t>
      </w:r>
      <w:r w:rsidR="00C93974" w:rsidRPr="00355E5E">
        <w:rPr>
          <w:rFonts w:ascii="Book Antiqua" w:eastAsia="Calibri" w:hAnsi="Book Antiqua" w:cs="Arial"/>
        </w:rPr>
        <w:t>“</w:t>
      </w:r>
      <w:r w:rsidRPr="00355E5E">
        <w:rPr>
          <w:rFonts w:ascii="Book Antiqua" w:eastAsia="Calibri" w:hAnsi="Book Antiqua" w:cs="Arial"/>
        </w:rPr>
        <w:t>).</w:t>
      </w:r>
    </w:p>
    <w:p w14:paraId="1BE30F6C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70D35BA0" w14:textId="77777777" w:rsidR="005A76F3" w:rsidRPr="00355E5E" w:rsidRDefault="005A76F3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Garantovaná doba odezvy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 na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 xml:space="preserve">em nahlášený požadavek v </w:t>
      </w:r>
      <w:r w:rsidRPr="00355E5E">
        <w:rPr>
          <w:rFonts w:ascii="Book Antiqua" w:hAnsi="Book Antiqua" w:cs="Arial"/>
          <w:szCs w:val="20"/>
        </w:rPr>
        <w:t>systému HelpDesk činí v rámci pracovní doby 1 hodinu.</w:t>
      </w:r>
      <w:r w:rsidR="0000627C" w:rsidRPr="00355E5E">
        <w:rPr>
          <w:rFonts w:ascii="Book Antiqua" w:hAnsi="Book Antiqua" w:cs="Arial"/>
          <w:szCs w:val="20"/>
        </w:rPr>
        <w:t xml:space="preserve"> Je-li požadavek nahlášen mimo pracovní dobu, je počátkem shora uvedené doby 0</w:t>
      </w:r>
      <w:r w:rsidR="00767F90" w:rsidRPr="00355E5E">
        <w:rPr>
          <w:rFonts w:ascii="Book Antiqua" w:hAnsi="Book Antiqua" w:cs="Arial"/>
          <w:szCs w:val="20"/>
        </w:rPr>
        <w:t>7</w:t>
      </w:r>
      <w:r w:rsidR="0000627C" w:rsidRPr="00355E5E">
        <w:rPr>
          <w:rFonts w:ascii="Book Antiqua" w:hAnsi="Book Antiqua" w:cs="Arial"/>
          <w:szCs w:val="20"/>
        </w:rPr>
        <w:t>:00 hodin nejbližšího pracovního dne.</w:t>
      </w:r>
    </w:p>
    <w:p w14:paraId="776F0E92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7A8EE435" w14:textId="77777777" w:rsidR="005A76F3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lastRenderedPageBreak/>
        <w:t>Dodavatel</w:t>
      </w:r>
      <w:r w:rsidR="00F64D81" w:rsidRPr="00355E5E">
        <w:rPr>
          <w:rFonts w:ascii="Book Antiqua" w:eastAsia="Calibri" w:hAnsi="Book Antiqua" w:cs="Arial"/>
        </w:rPr>
        <w:t xml:space="preserve"> je povinen zahájit řešení </w:t>
      </w:r>
      <w:r w:rsidR="00F64D81" w:rsidRPr="00355E5E">
        <w:rPr>
          <w:rFonts w:ascii="Book Antiqua" w:eastAsia="Calibri" w:hAnsi="Book Antiqua" w:cs="Arial"/>
          <w:b/>
          <w:bCs/>
        </w:rPr>
        <w:t>kritického incidentu</w:t>
      </w:r>
      <w:r w:rsidR="00F64D81" w:rsidRPr="00355E5E">
        <w:rPr>
          <w:rFonts w:ascii="Book Antiqua" w:eastAsia="Calibri" w:hAnsi="Book Antiqua" w:cs="Arial"/>
        </w:rPr>
        <w:t xml:space="preserve"> ohrožujícího provoz nejpozději do </w:t>
      </w:r>
      <w:r w:rsidR="00347144" w:rsidRPr="00355E5E">
        <w:rPr>
          <w:rFonts w:ascii="Book Antiqua" w:eastAsia="Calibri" w:hAnsi="Book Antiqua" w:cs="Arial"/>
        </w:rPr>
        <w:t>2</w:t>
      </w:r>
      <w:r w:rsidR="00F64D81" w:rsidRPr="00355E5E">
        <w:rPr>
          <w:rFonts w:ascii="Book Antiqua" w:eastAsia="Calibri" w:hAnsi="Book Antiqua" w:cs="Arial"/>
        </w:rPr>
        <w:t xml:space="preserve"> pracovních hodin od nahlášení požadavku</w:t>
      </w:r>
      <w:r w:rsidR="00F64D81" w:rsidRPr="00355E5E">
        <w:rPr>
          <w:rFonts w:ascii="Book Antiqua" w:hAnsi="Book Antiqua" w:cs="Arial"/>
          <w:szCs w:val="20"/>
        </w:rPr>
        <w:t xml:space="preserve"> v systému HelpDesk, a v případě </w:t>
      </w:r>
      <w:r w:rsidR="00F64D81" w:rsidRPr="00355E5E">
        <w:rPr>
          <w:rFonts w:ascii="Book Antiqua" w:hAnsi="Book Antiqua" w:cs="Arial"/>
          <w:b/>
          <w:bCs/>
          <w:szCs w:val="20"/>
        </w:rPr>
        <w:t>nekritického incidentu</w:t>
      </w:r>
      <w:r w:rsidR="00F64D81" w:rsidRPr="00355E5E">
        <w:rPr>
          <w:rFonts w:ascii="Book Antiqua" w:hAnsi="Book Antiqua" w:cs="Arial"/>
          <w:szCs w:val="20"/>
        </w:rPr>
        <w:t xml:space="preserve"> NBD (</w:t>
      </w:r>
      <w:proofErr w:type="spellStart"/>
      <w:r w:rsidR="00F64D81" w:rsidRPr="00355E5E">
        <w:rPr>
          <w:rFonts w:ascii="Book Antiqua" w:hAnsi="Book Antiqua" w:cs="Arial"/>
          <w:szCs w:val="20"/>
        </w:rPr>
        <w:t>next</w:t>
      </w:r>
      <w:proofErr w:type="spellEnd"/>
      <w:r w:rsidR="00F64D81" w:rsidRPr="00355E5E">
        <w:rPr>
          <w:rFonts w:ascii="Book Antiqua" w:hAnsi="Book Antiqua" w:cs="Arial"/>
          <w:szCs w:val="20"/>
        </w:rPr>
        <w:t xml:space="preserve"> business </w:t>
      </w:r>
      <w:proofErr w:type="spellStart"/>
      <w:r w:rsidR="00F64D81" w:rsidRPr="00355E5E">
        <w:rPr>
          <w:rFonts w:ascii="Book Antiqua" w:hAnsi="Book Antiqua" w:cs="Arial"/>
          <w:szCs w:val="20"/>
        </w:rPr>
        <w:t>day</w:t>
      </w:r>
      <w:proofErr w:type="spellEnd"/>
      <w:r w:rsidR="00F64D81" w:rsidRPr="00355E5E">
        <w:rPr>
          <w:rFonts w:ascii="Book Antiqua" w:hAnsi="Book Antiqua" w:cs="Arial"/>
          <w:szCs w:val="20"/>
        </w:rPr>
        <w:t>) od nahlášení</w:t>
      </w:r>
      <w:r w:rsidR="00C93974" w:rsidRPr="00355E5E">
        <w:rPr>
          <w:rFonts w:ascii="Book Antiqua" w:hAnsi="Book Antiqua" w:cs="Arial"/>
          <w:szCs w:val="20"/>
        </w:rPr>
        <w:t>.</w:t>
      </w:r>
    </w:p>
    <w:p w14:paraId="56D5B81E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60054245" w14:textId="77777777" w:rsidR="00AA1674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>Dodavatel</w:t>
      </w:r>
      <w:r w:rsidR="00923F63" w:rsidRPr="00355E5E">
        <w:rPr>
          <w:rFonts w:ascii="Book Antiqua" w:eastAsia="Calibri" w:hAnsi="Book Antiqua" w:cs="Arial"/>
        </w:rPr>
        <w:t xml:space="preserve"> je povinen vyřešit požadavek za podmínek stanovených v </w:t>
      </w:r>
      <w:r w:rsidRPr="00355E5E">
        <w:rPr>
          <w:rFonts w:ascii="Book Antiqua" w:eastAsia="Calibri" w:hAnsi="Book Antiqua" w:cs="Arial"/>
        </w:rPr>
        <w:t>P</w:t>
      </w:r>
      <w:r w:rsidR="00923F63" w:rsidRPr="00355E5E">
        <w:rPr>
          <w:rFonts w:ascii="Book Antiqua" w:eastAsia="Calibri" w:hAnsi="Book Antiqua" w:cs="Arial"/>
        </w:rPr>
        <w:t xml:space="preserve">říloze č. </w:t>
      </w:r>
      <w:r w:rsidRPr="00355E5E">
        <w:rPr>
          <w:rFonts w:ascii="Book Antiqua" w:eastAsia="Calibri" w:hAnsi="Book Antiqua" w:cs="Arial"/>
        </w:rPr>
        <w:t>2</w:t>
      </w:r>
      <w:r w:rsidR="00923F63" w:rsidRPr="00355E5E">
        <w:rPr>
          <w:rFonts w:ascii="Book Antiqua" w:eastAsia="Calibri" w:hAnsi="Book Antiqua" w:cs="Arial"/>
        </w:rPr>
        <w:t xml:space="preserve"> této Smlouvy </w:t>
      </w:r>
      <w:r w:rsidR="00923F63" w:rsidRPr="00355E5E">
        <w:rPr>
          <w:rFonts w:ascii="Book Antiqua" w:hAnsi="Book Antiqua" w:cs="Arial"/>
          <w:szCs w:val="20"/>
        </w:rPr>
        <w:t xml:space="preserve">ve lhůtě dohodnuté zástupci </w:t>
      </w:r>
      <w:r w:rsidRPr="00355E5E">
        <w:rPr>
          <w:rFonts w:ascii="Book Antiqua" w:hAnsi="Book Antiqua" w:cs="Arial"/>
          <w:szCs w:val="20"/>
        </w:rPr>
        <w:t>Objednatel</w:t>
      </w:r>
      <w:r w:rsidR="00923F63" w:rsidRPr="00355E5E">
        <w:rPr>
          <w:rFonts w:ascii="Book Antiqua" w:hAnsi="Book Antiqua" w:cs="Arial"/>
          <w:szCs w:val="20"/>
        </w:rPr>
        <w:t xml:space="preserve">e a </w:t>
      </w:r>
      <w:r w:rsidRPr="00355E5E">
        <w:rPr>
          <w:rFonts w:ascii="Book Antiqua" w:hAnsi="Book Antiqua" w:cs="Arial"/>
          <w:szCs w:val="20"/>
        </w:rPr>
        <w:t>Dodavatel</w:t>
      </w:r>
      <w:r w:rsidR="00923F63" w:rsidRPr="00355E5E">
        <w:rPr>
          <w:rFonts w:ascii="Book Antiqua" w:hAnsi="Book Antiqua" w:cs="Arial"/>
          <w:szCs w:val="20"/>
        </w:rPr>
        <w:t xml:space="preserve">e, a nedohodnou-li se, pak </w:t>
      </w:r>
      <w:r w:rsidR="00F04CAE" w:rsidRPr="00355E5E">
        <w:rPr>
          <w:rFonts w:ascii="Book Antiqua" w:hAnsi="Book Antiqua" w:cs="Arial"/>
          <w:szCs w:val="20"/>
        </w:rPr>
        <w:t xml:space="preserve">v případě kritického incidentu </w:t>
      </w:r>
      <w:r w:rsidR="00923F63" w:rsidRPr="00355E5E">
        <w:rPr>
          <w:rFonts w:ascii="Book Antiqua" w:hAnsi="Book Antiqua" w:cs="Arial"/>
          <w:szCs w:val="20"/>
        </w:rPr>
        <w:t xml:space="preserve">ve lhůtě nejpozději do </w:t>
      </w:r>
      <w:r w:rsidR="00F04CAE" w:rsidRPr="00355E5E">
        <w:rPr>
          <w:rFonts w:ascii="Book Antiqua" w:hAnsi="Book Antiqua" w:cs="Arial"/>
          <w:szCs w:val="20"/>
        </w:rPr>
        <w:t xml:space="preserve">1 pracovního dne od nahlášení, a v případě nekritického incidentu do </w:t>
      </w:r>
      <w:r w:rsidR="00923F63" w:rsidRPr="00355E5E">
        <w:rPr>
          <w:rFonts w:ascii="Book Antiqua" w:hAnsi="Book Antiqua" w:cs="Arial"/>
          <w:szCs w:val="20"/>
        </w:rPr>
        <w:t>2 pracovních dnů</w:t>
      </w:r>
      <w:r w:rsidR="00923F63" w:rsidRPr="00355E5E">
        <w:rPr>
          <w:rFonts w:ascii="Book Antiqua" w:eastAsia="Calibri" w:hAnsi="Book Antiqua" w:cs="Arial"/>
        </w:rPr>
        <w:t xml:space="preserve"> </w:t>
      </w:r>
      <w:r w:rsidR="00F04CAE" w:rsidRPr="00355E5E">
        <w:rPr>
          <w:rFonts w:ascii="Book Antiqua" w:eastAsia="Calibri" w:hAnsi="Book Antiqua" w:cs="Arial"/>
        </w:rPr>
        <w:t>od</w:t>
      </w:r>
      <w:r w:rsidR="00923F63" w:rsidRPr="00355E5E">
        <w:rPr>
          <w:rFonts w:ascii="Book Antiqua" w:eastAsia="Calibri" w:hAnsi="Book Antiqua" w:cs="Arial"/>
        </w:rPr>
        <w:t xml:space="preserve"> nahlášení požadavku</w:t>
      </w:r>
      <w:r w:rsidR="00923F63" w:rsidRPr="00355E5E">
        <w:rPr>
          <w:rFonts w:ascii="Book Antiqua" w:hAnsi="Book Antiqua" w:cs="Arial"/>
          <w:szCs w:val="20"/>
        </w:rPr>
        <w:t xml:space="preserve"> v systému HelpDesk. V případě kritických incidentů způsobujících nefunkčnost řešení se </w:t>
      </w:r>
      <w:r w:rsidRPr="00355E5E">
        <w:rPr>
          <w:rFonts w:ascii="Book Antiqua" w:hAnsi="Book Antiqua" w:cs="Arial"/>
          <w:szCs w:val="20"/>
        </w:rPr>
        <w:t>Dodavatel</w:t>
      </w:r>
      <w:r w:rsidR="00923F63" w:rsidRPr="00355E5E">
        <w:rPr>
          <w:rFonts w:ascii="Book Antiqua" w:hAnsi="Book Antiqua" w:cs="Arial"/>
          <w:szCs w:val="20"/>
        </w:rPr>
        <w:t xml:space="preserve"> zavazuje vyvinout maximální úsilí k odstranění závady způsobující takovou nefunkčnost a tuto odstranit bez zbytečného odkladu v co nejkratší technicky obhajitelné lhůtě</w:t>
      </w:r>
      <w:r w:rsidR="00CE4A51" w:rsidRPr="00355E5E">
        <w:rPr>
          <w:rFonts w:ascii="Book Antiqua" w:hAnsi="Book Antiqua" w:cs="Arial"/>
          <w:szCs w:val="20"/>
        </w:rPr>
        <w:t>.</w:t>
      </w:r>
    </w:p>
    <w:p w14:paraId="44CC3612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694324AE" w14:textId="77777777" w:rsidR="006A317B" w:rsidRPr="00355E5E" w:rsidRDefault="00354EC1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Technická podpora bude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em poskytována jak proaktivně (např. průběžné kontroly stavu komponent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em), tak reaktivně (činnost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 vyvolaná na základě žádosti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>e).</w:t>
      </w:r>
      <w:r w:rsidR="002F2187" w:rsidRPr="00355E5E">
        <w:rPr>
          <w:rFonts w:ascii="Book Antiqua" w:eastAsia="Calibri" w:hAnsi="Book Antiqua" w:cs="Arial"/>
        </w:rPr>
        <w:t xml:space="preserve"> Kontaktními osobami v záležitostech poskytování technické podpory jsou:</w:t>
      </w:r>
    </w:p>
    <w:p w14:paraId="4FE326BD" w14:textId="77777777" w:rsidR="002F2187" w:rsidRPr="00355E5E" w:rsidRDefault="002F2187" w:rsidP="0082203C">
      <w:pPr>
        <w:numPr>
          <w:ilvl w:val="1"/>
          <w:numId w:val="25"/>
        </w:numPr>
        <w:spacing w:after="0" w:line="240" w:lineRule="auto"/>
        <w:ind w:left="993" w:hanging="633"/>
        <w:rPr>
          <w:rFonts w:ascii="Book Antiqua" w:hAnsi="Book Antiqua"/>
          <w:szCs w:val="20"/>
        </w:rPr>
      </w:pPr>
      <w:r w:rsidRPr="00355E5E">
        <w:rPr>
          <w:rFonts w:ascii="Book Antiqua" w:hAnsi="Book Antiqua"/>
          <w:szCs w:val="20"/>
        </w:rPr>
        <w:t xml:space="preserve">na straně </w:t>
      </w:r>
      <w:r w:rsidR="00C85317" w:rsidRPr="00355E5E">
        <w:rPr>
          <w:rFonts w:ascii="Book Antiqua" w:hAnsi="Book Antiqua"/>
          <w:szCs w:val="20"/>
        </w:rPr>
        <w:t>Objednatel</w:t>
      </w:r>
      <w:r w:rsidRPr="00355E5E">
        <w:rPr>
          <w:rFonts w:ascii="Book Antiqua" w:hAnsi="Book Antiqua"/>
          <w:szCs w:val="20"/>
        </w:rPr>
        <w:t xml:space="preserve">e: </w:t>
      </w:r>
      <w:proofErr w:type="spellStart"/>
      <w:r w:rsidR="00547776" w:rsidRPr="00355E5E">
        <w:rPr>
          <w:rFonts w:ascii="Book Antiqua" w:hAnsi="Book Antiqua"/>
          <w:szCs w:val="20"/>
        </w:rPr>
        <w:t>xxxxxxxx</w:t>
      </w:r>
      <w:proofErr w:type="spellEnd"/>
      <w:r w:rsidR="00347144" w:rsidRPr="00355E5E">
        <w:rPr>
          <w:rFonts w:ascii="Book Antiqua" w:hAnsi="Book Antiqua"/>
          <w:szCs w:val="20"/>
        </w:rPr>
        <w:t xml:space="preserve">, e-mail: </w:t>
      </w:r>
      <w:proofErr w:type="spellStart"/>
      <w:r w:rsidR="00547776" w:rsidRPr="00355E5E">
        <w:rPr>
          <w:rFonts w:ascii="Book Antiqua" w:hAnsi="Book Antiqua"/>
          <w:szCs w:val="20"/>
        </w:rPr>
        <w:t>xxxxxxx</w:t>
      </w:r>
      <w:proofErr w:type="spellEnd"/>
      <w:r w:rsidR="00347144" w:rsidRPr="00355E5E">
        <w:rPr>
          <w:rFonts w:ascii="Book Antiqua" w:hAnsi="Book Antiqua"/>
          <w:szCs w:val="20"/>
        </w:rPr>
        <w:t xml:space="preserve">, tel.: +420 </w:t>
      </w:r>
      <w:proofErr w:type="spellStart"/>
      <w:r w:rsidR="00547776" w:rsidRPr="00355E5E">
        <w:rPr>
          <w:rFonts w:ascii="Book Antiqua" w:hAnsi="Book Antiqua"/>
          <w:szCs w:val="20"/>
        </w:rPr>
        <w:t>xxxxxxx</w:t>
      </w:r>
      <w:proofErr w:type="spellEnd"/>
      <w:r w:rsidRPr="00355E5E">
        <w:rPr>
          <w:rFonts w:ascii="Book Antiqua" w:hAnsi="Book Antiqua"/>
          <w:szCs w:val="20"/>
        </w:rPr>
        <w:t>,</w:t>
      </w:r>
    </w:p>
    <w:p w14:paraId="58520058" w14:textId="77777777" w:rsidR="002F2187" w:rsidRPr="00355E5E" w:rsidRDefault="002F2187" w:rsidP="0082203C">
      <w:pPr>
        <w:numPr>
          <w:ilvl w:val="1"/>
          <w:numId w:val="25"/>
        </w:numPr>
        <w:spacing w:after="0" w:line="240" w:lineRule="auto"/>
        <w:ind w:left="993" w:hanging="633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na straně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>e</w:t>
      </w:r>
      <w:r w:rsidR="007E290B" w:rsidRPr="00355E5E">
        <w:rPr>
          <w:rFonts w:ascii="Book Antiqua" w:hAnsi="Book Antiqua" w:cs="Arial"/>
        </w:rPr>
        <w:t>:</w:t>
      </w:r>
      <w:r w:rsidRPr="00355E5E">
        <w:rPr>
          <w:rFonts w:ascii="Book Antiqua" w:hAnsi="Book Antiqua" w:cs="Arial"/>
        </w:rPr>
        <w:t xml:space="preserve"> [bude doplněno], e-mail: [bude doplněno], tel.: [bude doplněno].</w:t>
      </w:r>
    </w:p>
    <w:p w14:paraId="5CE40815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3316FED9" w14:textId="77777777" w:rsidR="003F2970" w:rsidRPr="00355E5E" w:rsidRDefault="00C85317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>Dodavatel</w:t>
      </w:r>
      <w:r w:rsidR="00437195" w:rsidRPr="00355E5E">
        <w:rPr>
          <w:rFonts w:ascii="Book Antiqua" w:eastAsia="Calibri" w:hAnsi="Book Antiqua" w:cs="Arial"/>
        </w:rPr>
        <w:t xml:space="preserve"> je povinen vést evidenci poskytování technické podpory a předkládat ji </w:t>
      </w:r>
      <w:r w:rsidRPr="00355E5E">
        <w:rPr>
          <w:rFonts w:ascii="Book Antiqua" w:eastAsia="Calibri" w:hAnsi="Book Antiqua" w:cs="Arial"/>
        </w:rPr>
        <w:t>Objednatel</w:t>
      </w:r>
      <w:r w:rsidR="00437195" w:rsidRPr="00355E5E">
        <w:rPr>
          <w:rFonts w:ascii="Book Antiqua" w:eastAsia="Calibri" w:hAnsi="Book Antiqua" w:cs="Arial"/>
        </w:rPr>
        <w:t xml:space="preserve">i pravidelně 1 x za čtvrtletí, nebo na žádost </w:t>
      </w:r>
      <w:r w:rsidRPr="00355E5E">
        <w:rPr>
          <w:rFonts w:ascii="Book Antiqua" w:eastAsia="Calibri" w:hAnsi="Book Antiqua" w:cs="Arial"/>
        </w:rPr>
        <w:t>Objednatel</w:t>
      </w:r>
      <w:r w:rsidR="00437195" w:rsidRPr="00355E5E">
        <w:rPr>
          <w:rFonts w:ascii="Book Antiqua" w:eastAsia="Calibri" w:hAnsi="Book Antiqua" w:cs="Arial"/>
        </w:rPr>
        <w:t>e mimo uvedený interval</w:t>
      </w:r>
      <w:r w:rsidR="000F0E5A" w:rsidRPr="00355E5E">
        <w:rPr>
          <w:rFonts w:ascii="Book Antiqua" w:eastAsia="Calibri" w:hAnsi="Book Antiqua" w:cs="Arial"/>
        </w:rPr>
        <w:t xml:space="preserve"> </w:t>
      </w:r>
      <w:r w:rsidR="000F0E5A" w:rsidRPr="00355E5E">
        <w:rPr>
          <w:rFonts w:ascii="Book Antiqua" w:eastAsia="Times New Roman" w:hAnsi="Book Antiqua" w:cs="Arial"/>
        </w:rPr>
        <w:t>(dále jen „</w:t>
      </w:r>
      <w:r w:rsidR="000F0E5A" w:rsidRPr="00355E5E">
        <w:rPr>
          <w:rFonts w:ascii="Book Antiqua" w:eastAsia="Times New Roman" w:hAnsi="Book Antiqua" w:cs="Arial"/>
          <w:b/>
          <w:bCs/>
          <w:i/>
          <w:iCs/>
        </w:rPr>
        <w:t>reporty</w:t>
      </w:r>
      <w:r w:rsidR="000F0E5A" w:rsidRPr="00355E5E">
        <w:rPr>
          <w:rFonts w:ascii="Book Antiqua" w:eastAsia="Times New Roman" w:hAnsi="Book Antiqua" w:cs="Arial"/>
        </w:rPr>
        <w:t>“)</w:t>
      </w:r>
      <w:r w:rsidR="00437195" w:rsidRPr="00355E5E">
        <w:rPr>
          <w:rFonts w:ascii="Book Antiqua" w:eastAsia="Calibri" w:hAnsi="Book Antiqua" w:cs="Arial"/>
        </w:rPr>
        <w:t>.</w:t>
      </w:r>
      <w:r w:rsidR="000F0E5A" w:rsidRPr="00355E5E">
        <w:rPr>
          <w:rFonts w:ascii="Book Antiqua" w:eastAsia="Calibri" w:hAnsi="Book Antiqua" w:cs="Arial"/>
        </w:rPr>
        <w:t xml:space="preserve"> Z reportů </w:t>
      </w:r>
      <w:r w:rsidR="003F2970" w:rsidRPr="00355E5E">
        <w:rPr>
          <w:rFonts w:ascii="Book Antiqua" w:eastAsia="Times New Roman" w:hAnsi="Book Antiqua" w:cs="Arial"/>
        </w:rPr>
        <w:t xml:space="preserve">bude zřejmé, v jakém rozsahu a v jaké </w:t>
      </w:r>
      <w:r w:rsidR="000F0E5A" w:rsidRPr="00355E5E">
        <w:rPr>
          <w:rFonts w:ascii="Book Antiqua" w:eastAsia="Times New Roman" w:hAnsi="Book Antiqua" w:cs="Arial"/>
        </w:rPr>
        <w:t>oblasti byly služby technické podpory poskytnuty</w:t>
      </w:r>
      <w:r w:rsidR="00775C84" w:rsidRPr="00355E5E">
        <w:rPr>
          <w:rFonts w:ascii="Book Antiqua" w:eastAsia="Times New Roman" w:hAnsi="Book Antiqua" w:cs="Arial"/>
        </w:rPr>
        <w:t>, a jaká je bilance čerpání hodin základní technické podpory. Nespotřebované hodiny základní technické podpory za jednotlivé měsíce jsou převoditelné v rámci jednoho roku</w:t>
      </w:r>
      <w:r w:rsidR="005C7D94" w:rsidRPr="00355E5E">
        <w:rPr>
          <w:rFonts w:ascii="Book Antiqua" w:eastAsia="Times New Roman" w:hAnsi="Book Antiqua" w:cs="Arial"/>
        </w:rPr>
        <w:t xml:space="preserve">. </w:t>
      </w:r>
      <w:r w:rsidRPr="00355E5E">
        <w:rPr>
          <w:rFonts w:ascii="Book Antiqua" w:eastAsia="Times New Roman" w:hAnsi="Book Antiqua" w:cs="Arial"/>
        </w:rPr>
        <w:t>Dodavatel</w:t>
      </w:r>
      <w:r w:rsidR="005C7D94" w:rsidRPr="00355E5E">
        <w:rPr>
          <w:rFonts w:ascii="Book Antiqua" w:eastAsia="Times New Roman" w:hAnsi="Book Antiqua" w:cs="Arial"/>
        </w:rPr>
        <w:t xml:space="preserve"> se zavazuje, že umožní </w:t>
      </w:r>
      <w:r w:rsidRPr="00355E5E">
        <w:rPr>
          <w:rFonts w:ascii="Book Antiqua" w:eastAsia="Times New Roman" w:hAnsi="Book Antiqua" w:cs="Arial"/>
        </w:rPr>
        <w:t>Objednatel</w:t>
      </w:r>
      <w:r w:rsidR="005C7D94" w:rsidRPr="00355E5E">
        <w:rPr>
          <w:rFonts w:ascii="Book Antiqua" w:eastAsia="Times New Roman" w:hAnsi="Book Antiqua" w:cs="Arial"/>
        </w:rPr>
        <w:t xml:space="preserve">i přístup k evidenci požadavků v HelpDesku </w:t>
      </w:r>
      <w:r w:rsidRPr="00355E5E">
        <w:rPr>
          <w:rFonts w:ascii="Book Antiqua" w:eastAsia="Times New Roman" w:hAnsi="Book Antiqua" w:cs="Arial"/>
        </w:rPr>
        <w:t>Dodavatel</w:t>
      </w:r>
      <w:r w:rsidR="005C7D94" w:rsidRPr="00355E5E">
        <w:rPr>
          <w:rFonts w:ascii="Book Antiqua" w:eastAsia="Times New Roman" w:hAnsi="Book Antiqua" w:cs="Arial"/>
        </w:rPr>
        <w:t xml:space="preserve">e a uchová takto přístupné záznamy po dobu </w:t>
      </w:r>
      <w:r w:rsidR="00EE1ACE" w:rsidRPr="00355E5E">
        <w:rPr>
          <w:rFonts w:ascii="Book Antiqua" w:eastAsia="Times New Roman" w:hAnsi="Book Antiqua" w:cs="Arial"/>
        </w:rPr>
        <w:t>trvání této Smlouvy, minimálně do ukončení poskytování technické podpory.</w:t>
      </w:r>
    </w:p>
    <w:p w14:paraId="143B8FEB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4C0CEFFB" w14:textId="77777777" w:rsidR="001008A4" w:rsidRPr="00355E5E" w:rsidRDefault="001008A4" w:rsidP="0082203C">
      <w:pPr>
        <w:numPr>
          <w:ilvl w:val="0"/>
          <w:numId w:val="25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Další podmínky poskytování </w:t>
      </w:r>
      <w:r w:rsidR="00F204E4" w:rsidRPr="00355E5E">
        <w:rPr>
          <w:rFonts w:ascii="Book Antiqua" w:eastAsia="Calibri" w:hAnsi="Book Antiqua" w:cs="Arial"/>
        </w:rPr>
        <w:t>technické podpory jsou uvedeny v </w:t>
      </w:r>
      <w:r w:rsidR="00C85317" w:rsidRPr="00355E5E">
        <w:rPr>
          <w:rFonts w:ascii="Book Antiqua" w:eastAsia="Calibri" w:hAnsi="Book Antiqua" w:cs="Arial"/>
        </w:rPr>
        <w:t>P</w:t>
      </w:r>
      <w:r w:rsidR="00F204E4" w:rsidRPr="00355E5E">
        <w:rPr>
          <w:rFonts w:ascii="Book Antiqua" w:eastAsia="Calibri" w:hAnsi="Book Antiqua" w:cs="Arial"/>
        </w:rPr>
        <w:t xml:space="preserve">říloze č. </w:t>
      </w:r>
      <w:r w:rsidR="00C85317" w:rsidRPr="00355E5E">
        <w:rPr>
          <w:rFonts w:ascii="Book Antiqua" w:eastAsia="Calibri" w:hAnsi="Book Antiqua" w:cs="Arial"/>
        </w:rPr>
        <w:t>2</w:t>
      </w:r>
      <w:r w:rsidR="00F204E4" w:rsidRPr="00355E5E">
        <w:rPr>
          <w:rFonts w:ascii="Book Antiqua" w:eastAsia="Calibri" w:hAnsi="Book Antiqua" w:cs="Arial"/>
        </w:rPr>
        <w:t xml:space="preserve"> této Smlouvy.</w:t>
      </w:r>
    </w:p>
    <w:p w14:paraId="275F4035" w14:textId="77777777" w:rsidR="003A529E" w:rsidRPr="00355E5E" w:rsidRDefault="003A529E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0C2F0ACC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03BDE9E9" w14:textId="77777777" w:rsidR="003A529E" w:rsidRPr="00355E5E" w:rsidRDefault="003A529E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/>
          <w:color w:val="auto"/>
          <w:sz w:val="24"/>
        </w:rPr>
        <w:t>NÁHRADA ŠKODY</w:t>
      </w:r>
    </w:p>
    <w:p w14:paraId="27C35328" w14:textId="77777777" w:rsidR="003F2970" w:rsidRPr="00355E5E" w:rsidRDefault="003A529E" w:rsidP="0082203C">
      <w:pPr>
        <w:numPr>
          <w:ilvl w:val="0"/>
          <w:numId w:val="26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hAnsi="Book Antiqua"/>
          <w:szCs w:val="20"/>
        </w:rPr>
        <w:t>Každá smluvní strana je povinna nahradit škodu jí způsobenou dle platných právních předpisů a této Smlouvy. Obě smluvní strany se zavazují k vyvinutí maximálního úsilí k předcházení škodám a k minimalizaci vzniklých škod.</w:t>
      </w:r>
    </w:p>
    <w:p w14:paraId="0B59F243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14AFA7D2" w14:textId="77777777" w:rsidR="00021C02" w:rsidRPr="00355E5E" w:rsidRDefault="000F0A99" w:rsidP="0082203C">
      <w:pPr>
        <w:numPr>
          <w:ilvl w:val="0"/>
          <w:numId w:val="26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V případě, že při činnosti prováděné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em dojde ke způsobení škody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 xml:space="preserve">i nebo třetím osobám, která nebude kryta pojištěním </w:t>
      </w:r>
      <w:r w:rsidR="00C85317" w:rsidRPr="00355E5E">
        <w:rPr>
          <w:rFonts w:ascii="Book Antiqua" w:eastAsia="Calibri" w:hAnsi="Book Antiqua" w:cs="Arial"/>
        </w:rPr>
        <w:t>Dodavatel</w:t>
      </w:r>
      <w:r w:rsidR="005A5D74" w:rsidRPr="00355E5E">
        <w:rPr>
          <w:rFonts w:ascii="Book Antiqua" w:eastAsia="Calibri" w:hAnsi="Book Antiqua" w:cs="Arial"/>
        </w:rPr>
        <w:t xml:space="preserve">e </w:t>
      </w:r>
      <w:r w:rsidRPr="00355E5E">
        <w:rPr>
          <w:rFonts w:ascii="Book Antiqua" w:eastAsia="Calibri" w:hAnsi="Book Antiqua" w:cs="Arial"/>
        </w:rPr>
        <w:t xml:space="preserve">sjednaným dle této </w:t>
      </w:r>
      <w:r w:rsidR="005A5D74" w:rsidRPr="00355E5E">
        <w:rPr>
          <w:rFonts w:ascii="Book Antiqua" w:eastAsia="Calibri" w:hAnsi="Book Antiqua" w:cs="Arial"/>
        </w:rPr>
        <w:t>S</w:t>
      </w:r>
      <w:r w:rsidRPr="00355E5E">
        <w:rPr>
          <w:rFonts w:ascii="Book Antiqua" w:eastAsia="Calibri" w:hAnsi="Book Antiqua" w:cs="Arial"/>
        </w:rPr>
        <w:t xml:space="preserve">mlouvy, bude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 povinen t</w:t>
      </w:r>
      <w:r w:rsidR="00616B97" w:rsidRPr="00355E5E">
        <w:rPr>
          <w:rFonts w:ascii="Book Antiqua" w:eastAsia="Calibri" w:hAnsi="Book Antiqua" w:cs="Arial"/>
        </w:rPr>
        <w:t>uto</w:t>
      </w:r>
      <w:r w:rsidRPr="00355E5E">
        <w:rPr>
          <w:rFonts w:ascii="Book Antiqua" w:eastAsia="Calibri" w:hAnsi="Book Antiqua" w:cs="Arial"/>
        </w:rPr>
        <w:t xml:space="preserve"> škod</w:t>
      </w:r>
      <w:r w:rsidR="00616B97" w:rsidRPr="00355E5E">
        <w:rPr>
          <w:rFonts w:ascii="Book Antiqua" w:eastAsia="Calibri" w:hAnsi="Book Antiqua" w:cs="Arial"/>
        </w:rPr>
        <w:t>u</w:t>
      </w:r>
      <w:r w:rsidRPr="00355E5E">
        <w:rPr>
          <w:rFonts w:ascii="Book Antiqua" w:eastAsia="Calibri" w:hAnsi="Book Antiqua" w:cs="Arial"/>
        </w:rPr>
        <w:t xml:space="preserve"> uhradit z vlastních prostředků.</w:t>
      </w:r>
    </w:p>
    <w:p w14:paraId="31C5CE99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0B95B106" w14:textId="1D10A56D" w:rsidR="00BB63FD" w:rsidRPr="00BB63FD" w:rsidRDefault="00BB63FD" w:rsidP="00BB63FD">
      <w:pPr>
        <w:pStyle w:val="Odstavecseseznamem"/>
        <w:numPr>
          <w:ilvl w:val="0"/>
          <w:numId w:val="26"/>
        </w:numPr>
        <w:spacing w:after="0"/>
        <w:rPr>
          <w:rFonts w:ascii="Book Antiqua" w:hAnsi="Book Antiqua" w:cs="Arial"/>
        </w:rPr>
      </w:pPr>
      <w:bookmarkStart w:id="35" w:name="_Hlk207036525"/>
      <w:r w:rsidRPr="00BB63FD">
        <w:rPr>
          <w:rFonts w:ascii="Book Antiqua" w:hAnsi="Book Antiqua"/>
        </w:rPr>
        <w:t xml:space="preserve">Pokud v důsledku porušení povinností Dodavatele stanovených touto Smlouvou </w:t>
      </w:r>
      <w:r w:rsidRPr="00BB63FD">
        <w:rPr>
          <w:rFonts w:ascii="Book Antiqua" w:hAnsi="Book Antiqua"/>
        </w:rPr>
        <w:t xml:space="preserve">nebo pravidel poskytovatele dotace </w:t>
      </w:r>
      <w:r w:rsidRPr="00BB63FD">
        <w:rPr>
          <w:rFonts w:ascii="Book Antiqua" w:hAnsi="Book Antiqua"/>
        </w:rPr>
        <w:t>nebude Objednateli uhrazen finanční podíl nebo jeho část poskytovatelem dotace na projektu „</w:t>
      </w:r>
      <w:bookmarkStart w:id="36" w:name="_Hlk187427444"/>
      <w:bookmarkStart w:id="37" w:name="_Hlk205978843"/>
      <w:r w:rsidRPr="00BB63FD">
        <w:rPr>
          <w:rFonts w:ascii="Book Antiqua" w:hAnsi="Book Antiqua"/>
        </w:rPr>
        <w:t>Bezpečná infrastruktura města Znojma“, reg. č.</w:t>
      </w:r>
      <w:bookmarkEnd w:id="36"/>
      <w:bookmarkEnd w:id="37"/>
      <w:r w:rsidRPr="00BB63FD">
        <w:rPr>
          <w:rFonts w:ascii="Book Antiqua" w:hAnsi="Book Antiqua"/>
        </w:rPr>
        <w:t xml:space="preserve"> CZ.31.2.0/0.0/0.0/23_093/0008612, bude Dodavatel povinen uhradit Objednateli takto způsobenou škodu (celý finanční podíl, který nebude poskytovatelem dotace podle jeho rozhodnutí vyplacen, nebo který bude muset být Objednatelem vrácen)</w:t>
      </w:r>
      <w:bookmarkEnd w:id="35"/>
      <w:r w:rsidRPr="00BB63FD">
        <w:rPr>
          <w:rFonts w:ascii="Book Antiqua" w:hAnsi="Book Antiqua"/>
        </w:rPr>
        <w:t>.</w:t>
      </w:r>
    </w:p>
    <w:p w14:paraId="0C939CFA" w14:textId="35EB8C5A" w:rsidR="00677E38" w:rsidRPr="00355E5E" w:rsidRDefault="00677E38" w:rsidP="00CF1297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15F9CAAF" w14:textId="77777777" w:rsidR="00FC50F6" w:rsidRPr="00355E5E" w:rsidRDefault="00FC50F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AE16754" w14:textId="77777777" w:rsidR="00547776" w:rsidRPr="00355E5E" w:rsidRDefault="00547776" w:rsidP="00895250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445CD7F" w14:textId="77777777" w:rsidR="005E4605" w:rsidRPr="00355E5E" w:rsidRDefault="00851033" w:rsidP="00895250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38" w:name="_Ref42158937"/>
      <w:bookmarkEnd w:id="6"/>
      <w:r w:rsidRPr="00355E5E">
        <w:rPr>
          <w:rFonts w:ascii="Book Antiqua" w:hAnsi="Book Antiqua" w:cs="Arial"/>
          <w:color w:val="auto"/>
          <w:sz w:val="24"/>
          <w:szCs w:val="24"/>
        </w:rPr>
        <w:lastRenderedPageBreak/>
        <w:t>SANKCE</w:t>
      </w:r>
      <w:bookmarkEnd w:id="38"/>
    </w:p>
    <w:p w14:paraId="24E93BA8" w14:textId="77777777" w:rsidR="0094294C" w:rsidRPr="00355E5E" w:rsidRDefault="00D81178" w:rsidP="00895250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>V</w:t>
      </w:r>
      <w:r w:rsidR="008475AA" w:rsidRPr="00355E5E">
        <w:rPr>
          <w:rFonts w:ascii="Book Antiqua" w:eastAsia="Calibri" w:hAnsi="Book Antiqua" w:cs="Arial"/>
        </w:rPr>
        <w:t xml:space="preserve"> případě prodlení </w:t>
      </w:r>
      <w:r w:rsidR="00C85317" w:rsidRPr="00355E5E">
        <w:rPr>
          <w:rFonts w:ascii="Book Antiqua" w:eastAsia="Calibri" w:hAnsi="Book Antiqua" w:cs="Arial"/>
        </w:rPr>
        <w:t>Dodavatel</w:t>
      </w:r>
      <w:r w:rsidR="0023634A" w:rsidRPr="00355E5E">
        <w:rPr>
          <w:rFonts w:ascii="Book Antiqua" w:eastAsia="Calibri" w:hAnsi="Book Antiqua" w:cs="Arial"/>
        </w:rPr>
        <w:t>e</w:t>
      </w:r>
      <w:r w:rsidR="008475AA" w:rsidRPr="00355E5E">
        <w:rPr>
          <w:rFonts w:ascii="Book Antiqua" w:eastAsia="Calibri" w:hAnsi="Book Antiqua" w:cs="Arial"/>
        </w:rPr>
        <w:t xml:space="preserve"> s</w:t>
      </w:r>
      <w:r w:rsidR="0023634A" w:rsidRPr="00355E5E">
        <w:rPr>
          <w:rFonts w:ascii="Book Antiqua" w:eastAsia="Calibri" w:hAnsi="Book Antiqua" w:cs="Arial"/>
        </w:rPr>
        <w:t> </w:t>
      </w:r>
      <w:r w:rsidR="00DD2228" w:rsidRPr="00355E5E">
        <w:rPr>
          <w:rFonts w:ascii="Book Antiqua" w:eastAsia="Calibri" w:hAnsi="Book Antiqua" w:cs="Arial"/>
        </w:rPr>
        <w:t>předání</w:t>
      </w:r>
      <w:r w:rsidR="0023634A" w:rsidRPr="00355E5E">
        <w:rPr>
          <w:rFonts w:ascii="Book Antiqua" w:eastAsia="Calibri" w:hAnsi="Book Antiqua" w:cs="Arial"/>
        </w:rPr>
        <w:t xml:space="preserve">m předmětu plnění </w:t>
      </w:r>
      <w:r w:rsidR="00F34A91" w:rsidRPr="00355E5E">
        <w:rPr>
          <w:rFonts w:ascii="Book Antiqua" w:eastAsia="Calibri" w:hAnsi="Book Antiqua" w:cs="Arial"/>
        </w:rPr>
        <w:t>ve lhůtě dle čl. IV. odst. 5. této Smlouvy</w:t>
      </w:r>
      <w:r w:rsidR="00D13AA6" w:rsidRPr="00355E5E">
        <w:rPr>
          <w:rFonts w:ascii="Book Antiqua" w:eastAsia="Calibri" w:hAnsi="Book Antiqua" w:cs="Arial"/>
        </w:rPr>
        <w:t xml:space="preserve">, </w:t>
      </w:r>
      <w:r w:rsidR="00395539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395539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395539" w:rsidRPr="00355E5E">
        <w:rPr>
          <w:rFonts w:ascii="Book Antiqua" w:eastAsia="Calibri" w:hAnsi="Book Antiqua" w:cs="Arial"/>
        </w:rPr>
        <w:t>e zaplatit</w:t>
      </w:r>
      <w:r w:rsidR="008475AA" w:rsidRPr="00355E5E">
        <w:rPr>
          <w:rFonts w:ascii="Book Antiqua" w:eastAsia="Calibri" w:hAnsi="Book Antiqua" w:cs="Arial"/>
        </w:rPr>
        <w:t xml:space="preserve"> smluvní pokutu ve výši</w:t>
      </w:r>
      <w:r w:rsidR="009A3263" w:rsidRPr="00355E5E">
        <w:rPr>
          <w:rFonts w:ascii="Book Antiqua" w:eastAsia="Calibri" w:hAnsi="Book Antiqua" w:cs="Arial"/>
        </w:rPr>
        <w:t xml:space="preserve"> </w:t>
      </w:r>
      <w:r w:rsidR="00127624" w:rsidRPr="00355E5E">
        <w:rPr>
          <w:rFonts w:ascii="Book Antiqua" w:eastAsia="Calibri" w:hAnsi="Book Antiqua" w:cs="Arial"/>
        </w:rPr>
        <w:t>0,2 % z ceny za dodávku a implementaci řešení dle čl. VI. odst. 2.1. této Smlouvy</w:t>
      </w:r>
      <w:r w:rsidR="008475AA" w:rsidRPr="00355E5E">
        <w:rPr>
          <w:rFonts w:ascii="Book Antiqua" w:eastAsia="Calibri" w:hAnsi="Book Antiqua" w:cs="Arial"/>
        </w:rPr>
        <w:t xml:space="preserve"> </w:t>
      </w:r>
      <w:r w:rsidR="001106F5" w:rsidRPr="00355E5E">
        <w:rPr>
          <w:rFonts w:ascii="Book Antiqua" w:eastAsia="Calibri" w:hAnsi="Book Antiqua" w:cs="Arial"/>
        </w:rPr>
        <w:t xml:space="preserve">za každý den prodlení </w:t>
      </w:r>
      <w:r w:rsidR="00C85317" w:rsidRPr="00355E5E">
        <w:rPr>
          <w:rFonts w:ascii="Book Antiqua" w:eastAsia="Calibri" w:hAnsi="Book Antiqua" w:cs="Arial"/>
        </w:rPr>
        <w:t>Dodavatel</w:t>
      </w:r>
      <w:r w:rsidR="005B5CEB" w:rsidRPr="00355E5E">
        <w:rPr>
          <w:rFonts w:ascii="Book Antiqua" w:eastAsia="Calibri" w:hAnsi="Book Antiqua" w:cs="Arial"/>
        </w:rPr>
        <w:t>e</w:t>
      </w:r>
      <w:r w:rsidR="005C7CF4" w:rsidRPr="00355E5E">
        <w:rPr>
          <w:rFonts w:ascii="Book Antiqua" w:eastAsia="Calibri" w:hAnsi="Book Antiqua" w:cs="Arial"/>
        </w:rPr>
        <w:t xml:space="preserve">. </w:t>
      </w:r>
      <w:bookmarkStart w:id="39" w:name="_Ref212695375"/>
    </w:p>
    <w:p w14:paraId="22A2708D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4CC4A6DE" w14:textId="77777777" w:rsidR="001631FB" w:rsidRPr="00355E5E" w:rsidRDefault="000363AD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V případě prodlení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 se splněním dílčího termínu dle čl. IV. odst. 3 této Smlouvy (T1, </w:t>
      </w:r>
      <w:r w:rsidR="000C5A3A" w:rsidRPr="00355E5E">
        <w:rPr>
          <w:rFonts w:ascii="Book Antiqua" w:eastAsia="Calibri" w:hAnsi="Book Antiqua" w:cs="Arial"/>
        </w:rPr>
        <w:t xml:space="preserve">T2, </w:t>
      </w:r>
      <w:r w:rsidRPr="00355E5E">
        <w:rPr>
          <w:rFonts w:ascii="Book Antiqua" w:eastAsia="Calibri" w:hAnsi="Book Antiqua" w:cs="Arial"/>
        </w:rPr>
        <w:t>T3</w:t>
      </w:r>
      <w:r w:rsidR="00D50694" w:rsidRPr="00355E5E">
        <w:rPr>
          <w:rFonts w:ascii="Book Antiqua" w:eastAsia="Calibri" w:hAnsi="Book Antiqua" w:cs="Arial"/>
        </w:rPr>
        <w:t>, T4</w:t>
      </w:r>
      <w:r w:rsidR="009267C6" w:rsidRPr="00355E5E">
        <w:rPr>
          <w:rFonts w:ascii="Book Antiqua" w:eastAsia="Calibri" w:hAnsi="Book Antiqua" w:cs="Arial"/>
        </w:rPr>
        <w:t>)</w:t>
      </w:r>
      <w:r w:rsidRPr="00355E5E">
        <w:rPr>
          <w:rFonts w:ascii="Book Antiqua" w:eastAsia="Calibri" w:hAnsi="Book Antiqua" w:cs="Arial"/>
        </w:rPr>
        <w:t xml:space="preserve">, </w:t>
      </w:r>
      <w:r w:rsidR="00395539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395539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395539" w:rsidRPr="00355E5E">
        <w:rPr>
          <w:rFonts w:ascii="Book Antiqua" w:eastAsia="Calibri" w:hAnsi="Book Antiqua" w:cs="Arial"/>
        </w:rPr>
        <w:t>e zaplatit smluvní pokutu</w:t>
      </w:r>
      <w:r w:rsidRPr="00355E5E">
        <w:rPr>
          <w:rFonts w:ascii="Book Antiqua" w:eastAsia="Calibri" w:hAnsi="Book Antiqua" w:cs="Arial"/>
        </w:rPr>
        <w:t xml:space="preserve"> ve výši 1.000 Kč za každý den prodlení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>e.</w:t>
      </w:r>
    </w:p>
    <w:p w14:paraId="2F425DBA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0128290" w14:textId="77777777" w:rsidR="003C2018" w:rsidRPr="00355E5E" w:rsidRDefault="00D67CFB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bookmarkStart w:id="40" w:name="_Hlk207037161"/>
      <w:r w:rsidRPr="00355E5E">
        <w:rPr>
          <w:rFonts w:ascii="Book Antiqua" w:eastAsia="Times New Roman" w:hAnsi="Book Antiqua" w:cs="Arial"/>
        </w:rPr>
        <w:t xml:space="preserve">V případě prodlení </w:t>
      </w:r>
      <w:r w:rsidR="00C85317" w:rsidRPr="00355E5E">
        <w:rPr>
          <w:rFonts w:ascii="Book Antiqua" w:eastAsia="Times New Roman" w:hAnsi="Book Antiqua" w:cs="Arial"/>
        </w:rPr>
        <w:t>Dodavatel</w:t>
      </w:r>
      <w:r w:rsidR="001631FB" w:rsidRPr="00355E5E">
        <w:rPr>
          <w:rFonts w:ascii="Book Antiqua" w:eastAsia="Times New Roman" w:hAnsi="Book Antiqua" w:cs="Arial"/>
        </w:rPr>
        <w:t>e</w:t>
      </w:r>
      <w:r w:rsidRPr="00355E5E">
        <w:rPr>
          <w:rFonts w:ascii="Book Antiqua" w:eastAsia="Times New Roman" w:hAnsi="Book Antiqua" w:cs="Arial"/>
        </w:rPr>
        <w:t xml:space="preserve"> se splněním povinnosti odstranit vady uvedené v protokolu </w:t>
      </w:r>
      <w:r w:rsidR="00395539" w:rsidRPr="00355E5E">
        <w:rPr>
          <w:rFonts w:ascii="Book Antiqua" w:eastAsia="Times New Roman" w:hAnsi="Book Antiqua" w:cs="Arial"/>
        </w:rPr>
        <w:t xml:space="preserve">o předání a převzetí plnění </w:t>
      </w:r>
      <w:r w:rsidRPr="00355E5E">
        <w:rPr>
          <w:rFonts w:ascii="Book Antiqua" w:eastAsia="Times New Roman" w:hAnsi="Book Antiqua" w:cs="Arial"/>
        </w:rPr>
        <w:t xml:space="preserve">v ujednané lhůtě, včetně drobných vad předmětu </w:t>
      </w:r>
      <w:r w:rsidR="001631FB" w:rsidRPr="00355E5E">
        <w:rPr>
          <w:rFonts w:ascii="Book Antiqua" w:eastAsia="Times New Roman" w:hAnsi="Book Antiqua" w:cs="Arial"/>
        </w:rPr>
        <w:t>plnění</w:t>
      </w:r>
      <w:r w:rsidRPr="00355E5E">
        <w:rPr>
          <w:rFonts w:ascii="Book Antiqua" w:eastAsia="Times New Roman" w:hAnsi="Book Antiqua" w:cs="Arial"/>
        </w:rPr>
        <w:t xml:space="preserve">, které byly </w:t>
      </w:r>
      <w:r w:rsidR="00C85317" w:rsidRPr="00355E5E">
        <w:rPr>
          <w:rFonts w:ascii="Book Antiqua" w:eastAsia="Times New Roman" w:hAnsi="Book Antiqua" w:cs="Arial"/>
        </w:rPr>
        <w:t>Objednatel</w:t>
      </w:r>
      <w:r w:rsidRPr="00355E5E">
        <w:rPr>
          <w:rFonts w:ascii="Book Antiqua" w:eastAsia="Times New Roman" w:hAnsi="Book Antiqua" w:cs="Arial"/>
        </w:rPr>
        <w:t>em vytknuty</w:t>
      </w:r>
      <w:r w:rsidR="00CA0298" w:rsidRPr="00355E5E">
        <w:rPr>
          <w:rFonts w:ascii="Book Antiqua" w:eastAsia="Times New Roman" w:hAnsi="Book Antiqua" w:cs="Arial"/>
        </w:rPr>
        <w:t>,</w:t>
      </w:r>
      <w:r w:rsidRPr="00355E5E">
        <w:rPr>
          <w:rFonts w:ascii="Book Antiqua" w:eastAsia="Times New Roman" w:hAnsi="Book Antiqua" w:cs="Arial"/>
        </w:rPr>
        <w:t xml:space="preserve"> </w:t>
      </w:r>
      <w:r w:rsidR="00395539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395539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395539" w:rsidRPr="00355E5E">
        <w:rPr>
          <w:rFonts w:ascii="Book Antiqua" w:eastAsia="Calibri" w:hAnsi="Book Antiqua" w:cs="Arial"/>
        </w:rPr>
        <w:t>e zaplatit smluvní pokutu</w:t>
      </w:r>
      <w:r w:rsidRPr="00355E5E">
        <w:rPr>
          <w:rFonts w:ascii="Book Antiqua" w:eastAsia="Times New Roman" w:hAnsi="Book Antiqua" w:cs="Arial"/>
        </w:rPr>
        <w:t xml:space="preserve"> ve výši </w:t>
      </w:r>
      <w:r w:rsidR="00EE44B2" w:rsidRPr="00355E5E">
        <w:rPr>
          <w:rFonts w:ascii="Book Antiqua" w:eastAsia="Times New Roman" w:hAnsi="Book Antiqua" w:cs="Arial"/>
        </w:rPr>
        <w:t>2</w:t>
      </w:r>
      <w:r w:rsidRPr="00355E5E">
        <w:rPr>
          <w:rFonts w:ascii="Book Antiqua" w:eastAsia="Times New Roman" w:hAnsi="Book Antiqua" w:cs="Arial"/>
        </w:rPr>
        <w:t>.000 Kč za každý i započatý den a za každý případ prodlení (za každou vadu).</w:t>
      </w:r>
    </w:p>
    <w:p w14:paraId="01278790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64884A18" w14:textId="77777777" w:rsidR="00DF3E95" w:rsidRPr="00355E5E" w:rsidRDefault="00DF3E95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V případě prodlení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>e s předáním zdrojového kódu, dokumentace nebo jiných souvisejících věcí dle</w:t>
      </w:r>
      <w:r w:rsidR="009F439C" w:rsidRPr="00355E5E">
        <w:rPr>
          <w:rFonts w:ascii="Book Antiqua" w:eastAsia="Calibri" w:hAnsi="Book Antiqua" w:cs="Arial"/>
        </w:rPr>
        <w:t xml:space="preserve"> této Smlouvy,</w:t>
      </w:r>
      <w:r w:rsidRPr="00355E5E">
        <w:rPr>
          <w:rFonts w:ascii="Book Antiqua" w:eastAsia="Calibri" w:hAnsi="Book Antiqua" w:cs="Arial"/>
        </w:rPr>
        <w:t xml:space="preserve"> </w:t>
      </w:r>
      <w:r w:rsidR="009F439C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9F439C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9F439C" w:rsidRPr="00355E5E">
        <w:rPr>
          <w:rFonts w:ascii="Book Antiqua" w:eastAsia="Calibri" w:hAnsi="Book Antiqua" w:cs="Arial"/>
        </w:rPr>
        <w:t>e zaplatit smluvní pokutu</w:t>
      </w:r>
      <w:r w:rsidRPr="00355E5E">
        <w:rPr>
          <w:rFonts w:ascii="Book Antiqua" w:eastAsia="Calibri" w:hAnsi="Book Antiqua" w:cs="Arial"/>
        </w:rPr>
        <w:t xml:space="preserve"> ve výši </w:t>
      </w:r>
      <w:r w:rsidR="00625DC1" w:rsidRPr="00355E5E">
        <w:rPr>
          <w:rFonts w:ascii="Book Antiqua" w:eastAsia="Calibri" w:hAnsi="Book Antiqua" w:cs="Arial"/>
        </w:rPr>
        <w:t>5.</w:t>
      </w:r>
      <w:r w:rsidRPr="00355E5E">
        <w:rPr>
          <w:rFonts w:ascii="Book Antiqua" w:eastAsia="Calibri" w:hAnsi="Book Antiqua" w:cs="Arial"/>
        </w:rPr>
        <w:t>000 Kč za každý i započatý den prodlení.</w:t>
      </w:r>
    </w:p>
    <w:p w14:paraId="5B8F700E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8CABFA0" w14:textId="77777777" w:rsidR="00454C00" w:rsidRPr="00355E5E" w:rsidRDefault="00454C00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V případě prodlení </w:t>
      </w:r>
      <w:r w:rsidR="00C85317" w:rsidRPr="00355E5E">
        <w:rPr>
          <w:rFonts w:ascii="Book Antiqua" w:eastAsia="Times New Roman" w:hAnsi="Book Antiqua" w:cs="Arial"/>
        </w:rPr>
        <w:t>Dodavatel</w:t>
      </w:r>
      <w:r w:rsidRPr="00355E5E">
        <w:rPr>
          <w:rFonts w:ascii="Book Antiqua" w:eastAsia="Times New Roman" w:hAnsi="Book Antiqua" w:cs="Arial"/>
        </w:rPr>
        <w:t xml:space="preserve">e se splněním povinnosti </w:t>
      </w:r>
      <w:r w:rsidR="009267C6" w:rsidRPr="00355E5E">
        <w:rPr>
          <w:rFonts w:ascii="Book Antiqua" w:eastAsia="Calibri" w:hAnsi="Book Antiqua" w:cs="Arial"/>
        </w:rPr>
        <w:t xml:space="preserve">zahájit řešení požadavku nahlášeného </w:t>
      </w:r>
      <w:r w:rsidR="00C85317" w:rsidRPr="00355E5E">
        <w:rPr>
          <w:rFonts w:ascii="Book Antiqua" w:eastAsia="Calibri" w:hAnsi="Book Antiqua" w:cs="Arial"/>
        </w:rPr>
        <w:t>Objednatel</w:t>
      </w:r>
      <w:r w:rsidR="009267C6" w:rsidRPr="00355E5E">
        <w:rPr>
          <w:rFonts w:ascii="Book Antiqua" w:eastAsia="Calibri" w:hAnsi="Book Antiqua" w:cs="Arial"/>
        </w:rPr>
        <w:t>em ve lhůtě</w:t>
      </w:r>
      <w:r w:rsidRPr="00355E5E">
        <w:rPr>
          <w:rFonts w:ascii="Book Antiqua" w:hAnsi="Book Antiqua" w:cs="Arial"/>
          <w:szCs w:val="20"/>
        </w:rPr>
        <w:t xml:space="preserve"> dle této Smlouvy</w:t>
      </w:r>
      <w:r w:rsidRPr="00355E5E">
        <w:rPr>
          <w:rFonts w:ascii="Book Antiqua" w:eastAsia="Times New Roman" w:hAnsi="Book Antiqua" w:cs="Arial"/>
        </w:rPr>
        <w:t xml:space="preserve">, </w:t>
      </w:r>
      <w:r w:rsidR="00395539" w:rsidRPr="00355E5E">
        <w:rPr>
          <w:rFonts w:ascii="Book Antiqua" w:eastAsia="Times New Roman" w:hAnsi="Book Antiqua" w:cs="Arial"/>
        </w:rPr>
        <w:t xml:space="preserve">sjednávají smluvní strany ve prospěch </w:t>
      </w:r>
      <w:r w:rsidR="00C85317" w:rsidRPr="00355E5E">
        <w:rPr>
          <w:rFonts w:ascii="Book Antiqua" w:eastAsia="Times New Roman" w:hAnsi="Book Antiqua" w:cs="Arial"/>
        </w:rPr>
        <w:t>Objednatel</w:t>
      </w:r>
      <w:r w:rsidR="00395539" w:rsidRPr="00355E5E">
        <w:rPr>
          <w:rFonts w:ascii="Book Antiqua" w:eastAsia="Times New Roman" w:hAnsi="Book Antiqua" w:cs="Arial"/>
        </w:rPr>
        <w:t xml:space="preserve">e povinnost </w:t>
      </w:r>
      <w:r w:rsidR="00C85317" w:rsidRPr="00355E5E">
        <w:rPr>
          <w:rFonts w:ascii="Book Antiqua" w:eastAsia="Times New Roman" w:hAnsi="Book Antiqua" w:cs="Arial"/>
        </w:rPr>
        <w:t>Dodavatel</w:t>
      </w:r>
      <w:r w:rsidR="00395539" w:rsidRPr="00355E5E">
        <w:rPr>
          <w:rFonts w:ascii="Book Antiqua" w:eastAsia="Times New Roman" w:hAnsi="Book Antiqua" w:cs="Arial"/>
        </w:rPr>
        <w:t>e zaplatit smluvní pokutu</w:t>
      </w:r>
      <w:r w:rsidRPr="00355E5E">
        <w:rPr>
          <w:rFonts w:ascii="Book Antiqua" w:eastAsia="Times New Roman" w:hAnsi="Book Antiqua" w:cs="Arial"/>
        </w:rPr>
        <w:t xml:space="preserve"> ve výši </w:t>
      </w:r>
      <w:r w:rsidR="00F04CAE" w:rsidRPr="00355E5E">
        <w:rPr>
          <w:rFonts w:ascii="Book Antiqua" w:eastAsia="Times New Roman" w:hAnsi="Book Antiqua" w:cs="Arial"/>
        </w:rPr>
        <w:t>1</w:t>
      </w:r>
      <w:r w:rsidRPr="00355E5E">
        <w:rPr>
          <w:rFonts w:ascii="Book Antiqua" w:eastAsia="Times New Roman" w:hAnsi="Book Antiqua" w:cs="Arial"/>
        </w:rPr>
        <w:t xml:space="preserve">.000 Kč za každou i započatou hodinu prodlení </w:t>
      </w:r>
      <w:r w:rsidR="006512A5" w:rsidRPr="00355E5E">
        <w:rPr>
          <w:rFonts w:ascii="Book Antiqua" w:eastAsia="Times New Roman" w:hAnsi="Book Antiqua" w:cs="Arial"/>
        </w:rPr>
        <w:t xml:space="preserve">v rámci pracovní doby </w:t>
      </w:r>
      <w:r w:rsidR="00C85317" w:rsidRPr="00355E5E">
        <w:rPr>
          <w:rFonts w:ascii="Book Antiqua" w:eastAsia="Times New Roman" w:hAnsi="Book Antiqua" w:cs="Arial"/>
        </w:rPr>
        <w:t>Dodavatel</w:t>
      </w:r>
      <w:r w:rsidR="006512A5" w:rsidRPr="00355E5E">
        <w:rPr>
          <w:rFonts w:ascii="Book Antiqua" w:eastAsia="Times New Roman" w:hAnsi="Book Antiqua" w:cs="Arial"/>
        </w:rPr>
        <w:t>e</w:t>
      </w:r>
      <w:r w:rsidRPr="00355E5E">
        <w:rPr>
          <w:rFonts w:ascii="Book Antiqua" w:eastAsia="Times New Roman" w:hAnsi="Book Antiqua" w:cs="Arial"/>
        </w:rPr>
        <w:t>.</w:t>
      </w:r>
    </w:p>
    <w:p w14:paraId="05261E3E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2262DE15" w14:textId="77777777" w:rsidR="00D04270" w:rsidRPr="00355E5E" w:rsidRDefault="00D04270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V případě prodlení </w:t>
      </w:r>
      <w:r w:rsidR="00C85317" w:rsidRPr="00355E5E">
        <w:rPr>
          <w:rFonts w:ascii="Book Antiqua" w:eastAsia="Times New Roman" w:hAnsi="Book Antiqua" w:cs="Arial"/>
        </w:rPr>
        <w:t>Dodavatel</w:t>
      </w:r>
      <w:r w:rsidRPr="00355E5E">
        <w:rPr>
          <w:rFonts w:ascii="Book Antiqua" w:eastAsia="Times New Roman" w:hAnsi="Book Antiqua" w:cs="Arial"/>
        </w:rPr>
        <w:t xml:space="preserve">e se splněním povinnosti </w:t>
      </w:r>
      <w:r w:rsidRPr="00355E5E">
        <w:rPr>
          <w:rFonts w:ascii="Book Antiqua" w:eastAsia="Calibri" w:hAnsi="Book Antiqua" w:cs="Arial"/>
        </w:rPr>
        <w:t xml:space="preserve">vyřešit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 xml:space="preserve">em nahlášený požadavek </w:t>
      </w:r>
      <w:r w:rsidRPr="00355E5E">
        <w:rPr>
          <w:rFonts w:ascii="Book Antiqua" w:hAnsi="Book Antiqua" w:cs="Arial"/>
          <w:szCs w:val="20"/>
        </w:rPr>
        <w:t xml:space="preserve">ve lhůtě stanovené dle </w:t>
      </w:r>
      <w:r w:rsidR="00B947C5" w:rsidRPr="00355E5E">
        <w:rPr>
          <w:rFonts w:ascii="Book Antiqua" w:hAnsi="Book Antiqua" w:cs="Arial"/>
          <w:szCs w:val="20"/>
        </w:rPr>
        <w:t>této</w:t>
      </w:r>
      <w:r w:rsidRPr="00355E5E">
        <w:rPr>
          <w:rFonts w:ascii="Book Antiqua" w:hAnsi="Book Antiqua" w:cs="Arial"/>
          <w:szCs w:val="20"/>
        </w:rPr>
        <w:t xml:space="preserve"> Smlouvy</w:t>
      </w:r>
      <w:r w:rsidRPr="00355E5E">
        <w:rPr>
          <w:rFonts w:ascii="Book Antiqua" w:eastAsia="Times New Roman" w:hAnsi="Book Antiqua" w:cs="Arial"/>
        </w:rPr>
        <w:t xml:space="preserve">, </w:t>
      </w:r>
      <w:r w:rsidR="00395539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395539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395539" w:rsidRPr="00355E5E">
        <w:rPr>
          <w:rFonts w:ascii="Book Antiqua" w:eastAsia="Calibri" w:hAnsi="Book Antiqua" w:cs="Arial"/>
        </w:rPr>
        <w:t>e zaplatit smluvní pokutu</w:t>
      </w:r>
      <w:r w:rsidR="00395539" w:rsidRPr="00355E5E">
        <w:rPr>
          <w:rFonts w:ascii="Book Antiqua" w:eastAsia="Times New Roman" w:hAnsi="Book Antiqua" w:cs="Arial"/>
        </w:rPr>
        <w:t xml:space="preserve"> </w:t>
      </w:r>
      <w:r w:rsidRPr="00355E5E">
        <w:rPr>
          <w:rFonts w:ascii="Book Antiqua" w:eastAsia="Times New Roman" w:hAnsi="Book Antiqua" w:cs="Arial"/>
        </w:rPr>
        <w:t xml:space="preserve">ve výši 5.000 Kč za každý i započatý pracovní den prodlení </w:t>
      </w:r>
      <w:r w:rsidR="00C85317" w:rsidRPr="00355E5E">
        <w:rPr>
          <w:rFonts w:ascii="Book Antiqua" w:eastAsia="Times New Roman" w:hAnsi="Book Antiqua" w:cs="Arial"/>
        </w:rPr>
        <w:t>Dodavatel</w:t>
      </w:r>
      <w:r w:rsidRPr="00355E5E">
        <w:rPr>
          <w:rFonts w:ascii="Book Antiqua" w:eastAsia="Times New Roman" w:hAnsi="Book Antiqua" w:cs="Arial"/>
        </w:rPr>
        <w:t>e.</w:t>
      </w:r>
    </w:p>
    <w:p w14:paraId="45EE8FE3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6C12E382" w14:textId="77777777" w:rsidR="002337BE" w:rsidRPr="00355E5E" w:rsidRDefault="007075C7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eastAsia="Calibri" w:hAnsi="Book Antiqua" w:cs="Arial"/>
        </w:rPr>
        <w:t xml:space="preserve">V případě nesplnění povinnosti </w:t>
      </w:r>
      <w:r w:rsidR="00C85317" w:rsidRPr="00355E5E">
        <w:rPr>
          <w:rFonts w:ascii="Book Antiqua" w:eastAsia="Calibri" w:hAnsi="Book Antiqua" w:cs="Arial"/>
        </w:rPr>
        <w:t>Dodavatel</w:t>
      </w:r>
      <w:r w:rsidRPr="00355E5E">
        <w:rPr>
          <w:rFonts w:ascii="Book Antiqua" w:eastAsia="Calibri" w:hAnsi="Book Antiqua" w:cs="Arial"/>
        </w:rPr>
        <w:t xml:space="preserve">e vést evidenci poskytování technické podpory nebo v případě prodlení s jejím předložením </w:t>
      </w:r>
      <w:r w:rsidR="00C85317" w:rsidRPr="00355E5E">
        <w:rPr>
          <w:rFonts w:ascii="Book Antiqua" w:eastAsia="Calibri" w:hAnsi="Book Antiqua" w:cs="Arial"/>
        </w:rPr>
        <w:t>Objednatel</w:t>
      </w:r>
      <w:r w:rsidRPr="00355E5E">
        <w:rPr>
          <w:rFonts w:ascii="Book Antiqua" w:eastAsia="Calibri" w:hAnsi="Book Antiqua" w:cs="Arial"/>
        </w:rPr>
        <w:t xml:space="preserve">i </w:t>
      </w:r>
      <w:r w:rsidR="008E35E2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8E35E2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8E35E2" w:rsidRPr="00355E5E">
        <w:rPr>
          <w:rFonts w:ascii="Book Antiqua" w:eastAsia="Calibri" w:hAnsi="Book Antiqua" w:cs="Arial"/>
        </w:rPr>
        <w:t>e zaplatit smluvní pokutu</w:t>
      </w:r>
      <w:r w:rsidR="008E35E2" w:rsidRPr="00355E5E">
        <w:rPr>
          <w:rFonts w:ascii="Book Antiqua" w:eastAsia="Times New Roman" w:hAnsi="Book Antiqua" w:cs="Arial"/>
        </w:rPr>
        <w:t xml:space="preserve"> </w:t>
      </w:r>
      <w:r w:rsidRPr="00355E5E">
        <w:rPr>
          <w:rFonts w:ascii="Book Antiqua" w:eastAsia="Times New Roman" w:hAnsi="Book Antiqua" w:cs="Arial"/>
        </w:rPr>
        <w:t>ve výši</w:t>
      </w:r>
      <w:r w:rsidR="00B20080" w:rsidRPr="00355E5E">
        <w:rPr>
          <w:rFonts w:ascii="Book Antiqua" w:eastAsia="Times New Roman" w:hAnsi="Book Antiqua" w:cs="Arial"/>
        </w:rPr>
        <w:t xml:space="preserve"> </w:t>
      </w:r>
      <w:r w:rsidR="000566AB" w:rsidRPr="00355E5E">
        <w:rPr>
          <w:rFonts w:ascii="Book Antiqua" w:eastAsia="Times New Roman" w:hAnsi="Book Antiqua" w:cs="Arial"/>
        </w:rPr>
        <w:t>2</w:t>
      </w:r>
      <w:r w:rsidR="007B69F3" w:rsidRPr="00355E5E">
        <w:rPr>
          <w:rFonts w:ascii="Book Antiqua" w:eastAsia="Times New Roman" w:hAnsi="Book Antiqua" w:cs="Arial"/>
        </w:rPr>
        <w:t>.</w:t>
      </w:r>
      <w:r w:rsidRPr="00355E5E">
        <w:rPr>
          <w:rFonts w:ascii="Book Antiqua" w:eastAsia="Times New Roman" w:hAnsi="Book Antiqua" w:cs="Arial"/>
        </w:rPr>
        <w:t>000 Kč za každý jednotlivý případ.</w:t>
      </w:r>
    </w:p>
    <w:p w14:paraId="2BAEEF95" w14:textId="77777777" w:rsidR="00514E41" w:rsidRPr="00355E5E" w:rsidRDefault="00514E41" w:rsidP="0082203C">
      <w:pPr>
        <w:spacing w:after="0" w:line="240" w:lineRule="auto"/>
        <w:ind w:left="360" w:firstLine="0"/>
        <w:rPr>
          <w:rFonts w:ascii="Book Antiqua" w:eastAsia="Calibri" w:hAnsi="Book Antiqua" w:cs="Arial"/>
        </w:rPr>
      </w:pPr>
    </w:p>
    <w:p w14:paraId="7129FC9F" w14:textId="77777777" w:rsidR="00F46DEE" w:rsidRPr="00355E5E" w:rsidRDefault="00F46DEE" w:rsidP="0082203C">
      <w:pPr>
        <w:numPr>
          <w:ilvl w:val="0"/>
          <w:numId w:val="27"/>
        </w:numPr>
        <w:spacing w:after="0" w:line="240" w:lineRule="auto"/>
        <w:rPr>
          <w:rFonts w:ascii="Book Antiqua" w:eastAsia="Calibri" w:hAnsi="Book Antiqua" w:cs="Arial"/>
        </w:rPr>
      </w:pPr>
      <w:r w:rsidRPr="00355E5E">
        <w:rPr>
          <w:rFonts w:ascii="Book Antiqua" w:hAnsi="Book Antiqua"/>
          <w:szCs w:val="20"/>
        </w:rPr>
        <w:t>V případě:</w:t>
      </w:r>
    </w:p>
    <w:bookmarkEnd w:id="39"/>
    <w:p w14:paraId="72CD4344" w14:textId="77777777" w:rsidR="005F7F3D" w:rsidRPr="00355E5E" w:rsidRDefault="009A3263" w:rsidP="0082203C">
      <w:pPr>
        <w:pStyle w:val="RLTextlnkuslovan"/>
        <w:numPr>
          <w:ilvl w:val="1"/>
          <w:numId w:val="10"/>
        </w:numPr>
        <w:tabs>
          <w:tab w:val="num" w:pos="426"/>
        </w:tabs>
        <w:suppressAutoHyphens/>
        <w:spacing w:after="0" w:line="240" w:lineRule="auto"/>
        <w:ind w:left="851" w:hanging="284"/>
        <w:rPr>
          <w:rFonts w:ascii="Book Antiqua" w:hAnsi="Book Antiqua" w:cs="Arial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porušení povinnost</w:t>
      </w:r>
      <w:r w:rsidR="005F7F3D" w:rsidRPr="00355E5E">
        <w:rPr>
          <w:rFonts w:ascii="Book Antiqua" w:hAnsi="Book Antiqua"/>
          <w:sz w:val="22"/>
          <w:szCs w:val="22"/>
        </w:rPr>
        <w:t>í</w:t>
      </w:r>
      <w:r w:rsidRPr="00355E5E">
        <w:rPr>
          <w:rFonts w:ascii="Book Antiqua" w:hAnsi="Book Antiqua"/>
          <w:sz w:val="22"/>
          <w:szCs w:val="22"/>
        </w:rPr>
        <w:t xml:space="preserve">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3C2018" w:rsidRPr="00355E5E">
        <w:rPr>
          <w:rFonts w:ascii="Book Antiqua" w:hAnsi="Book Antiqua"/>
          <w:sz w:val="22"/>
          <w:szCs w:val="22"/>
        </w:rPr>
        <w:t>e</w:t>
      </w:r>
      <w:r w:rsidRPr="00355E5E">
        <w:rPr>
          <w:rFonts w:ascii="Book Antiqua" w:hAnsi="Book Antiqua"/>
          <w:sz w:val="22"/>
          <w:szCs w:val="22"/>
        </w:rPr>
        <w:t xml:space="preserve"> v souvislosti s užívacími právy dle této Smlouvy </w:t>
      </w:r>
      <w:r w:rsidR="00E75B06" w:rsidRPr="00355E5E">
        <w:rPr>
          <w:rFonts w:ascii="Book Antiqua" w:hAnsi="Book Antiqua"/>
          <w:sz w:val="22"/>
          <w:szCs w:val="22"/>
        </w:rPr>
        <w:t xml:space="preserve">sjednávají smluvní strany ve prospěch </w:t>
      </w:r>
      <w:r w:rsidR="00C85317" w:rsidRPr="00355E5E">
        <w:rPr>
          <w:rFonts w:ascii="Book Antiqua" w:hAnsi="Book Antiqua"/>
          <w:sz w:val="22"/>
          <w:szCs w:val="22"/>
        </w:rPr>
        <w:t>Objednatel</w:t>
      </w:r>
      <w:r w:rsidR="00E75B06" w:rsidRPr="00355E5E">
        <w:rPr>
          <w:rFonts w:ascii="Book Antiqua" w:hAnsi="Book Antiqua"/>
          <w:sz w:val="22"/>
          <w:szCs w:val="22"/>
        </w:rPr>
        <w:t xml:space="preserve">e povinnost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E75B06" w:rsidRPr="00355E5E">
        <w:rPr>
          <w:rFonts w:ascii="Book Antiqua" w:hAnsi="Book Antiqua"/>
          <w:sz w:val="22"/>
          <w:szCs w:val="22"/>
        </w:rPr>
        <w:t>e zaplatit smluvní pokutu</w:t>
      </w:r>
      <w:r w:rsidRPr="00355E5E">
        <w:rPr>
          <w:rFonts w:ascii="Book Antiqua" w:hAnsi="Book Antiqua"/>
          <w:sz w:val="22"/>
          <w:szCs w:val="22"/>
        </w:rPr>
        <w:t xml:space="preserve"> ve výši 100.000 Kč</w:t>
      </w:r>
      <w:r w:rsidR="005F7F3D" w:rsidRPr="00355E5E">
        <w:rPr>
          <w:rFonts w:ascii="Book Antiqua" w:hAnsi="Book Antiqua"/>
          <w:sz w:val="22"/>
          <w:szCs w:val="22"/>
        </w:rPr>
        <w:t>, a to za každé jednotlivé porušení takovéto povinnosti</w:t>
      </w:r>
      <w:r w:rsidR="00675661" w:rsidRPr="00355E5E">
        <w:rPr>
          <w:rFonts w:ascii="Book Antiqua" w:hAnsi="Book Antiqua"/>
          <w:sz w:val="22"/>
          <w:szCs w:val="22"/>
        </w:rPr>
        <w:t>, nestanoví-li Smlouva pro určité porušení jinou smluvní pokutu</w:t>
      </w:r>
      <w:r w:rsidR="005F7F3D" w:rsidRPr="00355E5E">
        <w:rPr>
          <w:rFonts w:ascii="Book Antiqua" w:hAnsi="Book Antiqua"/>
          <w:sz w:val="22"/>
          <w:szCs w:val="22"/>
        </w:rPr>
        <w:t>;</w:t>
      </w:r>
    </w:p>
    <w:p w14:paraId="479A69EF" w14:textId="77777777" w:rsidR="009A3263" w:rsidRPr="00355E5E" w:rsidRDefault="0094060C" w:rsidP="0082203C">
      <w:pPr>
        <w:pStyle w:val="RLTextlnkuslovan"/>
        <w:numPr>
          <w:ilvl w:val="1"/>
          <w:numId w:val="10"/>
        </w:numPr>
        <w:suppressAutoHyphens/>
        <w:spacing w:after="0" w:line="240" w:lineRule="auto"/>
        <w:ind w:left="851" w:hanging="284"/>
        <w:rPr>
          <w:rFonts w:ascii="Book Antiqua" w:hAnsi="Book Antiqua" w:cs="Arial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porušení</w:t>
      </w:r>
      <w:r w:rsidR="009A3263" w:rsidRPr="00355E5E">
        <w:rPr>
          <w:rFonts w:ascii="Book Antiqua" w:hAnsi="Book Antiqua"/>
          <w:sz w:val="22"/>
          <w:szCs w:val="22"/>
        </w:rPr>
        <w:t xml:space="preserve"> povinnost</w:t>
      </w:r>
      <w:r w:rsidR="00952C77" w:rsidRPr="00355E5E">
        <w:rPr>
          <w:rFonts w:ascii="Book Antiqua" w:hAnsi="Book Antiqua"/>
          <w:sz w:val="22"/>
          <w:szCs w:val="22"/>
        </w:rPr>
        <w:t>í</w:t>
      </w:r>
      <w:r w:rsidR="009A3263" w:rsidRPr="00355E5E">
        <w:rPr>
          <w:rFonts w:ascii="Book Antiqua" w:hAnsi="Book Antiqua"/>
          <w:sz w:val="22"/>
          <w:szCs w:val="22"/>
        </w:rPr>
        <w:t xml:space="preserve">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E75B06" w:rsidRPr="00355E5E">
        <w:rPr>
          <w:rFonts w:ascii="Book Antiqua" w:hAnsi="Book Antiqua"/>
          <w:sz w:val="22"/>
          <w:szCs w:val="22"/>
        </w:rPr>
        <w:t xml:space="preserve">e </w:t>
      </w:r>
      <w:r w:rsidR="009A3263" w:rsidRPr="00355E5E">
        <w:rPr>
          <w:rFonts w:ascii="Book Antiqua" w:hAnsi="Book Antiqua"/>
          <w:sz w:val="22"/>
          <w:szCs w:val="22"/>
        </w:rPr>
        <w:t>vztahujících se k ochraně osobních údajů vymezených v této Smlouv</w:t>
      </w:r>
      <w:r w:rsidR="00271D41" w:rsidRPr="00355E5E">
        <w:rPr>
          <w:rFonts w:ascii="Book Antiqua" w:hAnsi="Book Antiqua"/>
          <w:sz w:val="22"/>
          <w:szCs w:val="22"/>
        </w:rPr>
        <w:t>ě</w:t>
      </w:r>
      <w:r w:rsidR="00E75B06" w:rsidRPr="00355E5E">
        <w:rPr>
          <w:rFonts w:ascii="Book Antiqua" w:hAnsi="Book Antiqua"/>
          <w:sz w:val="22"/>
          <w:szCs w:val="22"/>
        </w:rPr>
        <w:t>,</w:t>
      </w:r>
      <w:r w:rsidR="009A3263" w:rsidRPr="00355E5E">
        <w:rPr>
          <w:rFonts w:ascii="Book Antiqua" w:hAnsi="Book Antiqua"/>
          <w:sz w:val="22"/>
          <w:szCs w:val="22"/>
        </w:rPr>
        <w:t xml:space="preserve"> </w:t>
      </w:r>
      <w:r w:rsidR="00E75B06" w:rsidRPr="00355E5E">
        <w:rPr>
          <w:rFonts w:ascii="Book Antiqua" w:hAnsi="Book Antiqua"/>
          <w:sz w:val="22"/>
          <w:szCs w:val="22"/>
        </w:rPr>
        <w:t xml:space="preserve">sjednávají smluvní strany ve prospěch </w:t>
      </w:r>
      <w:r w:rsidR="00C85317" w:rsidRPr="00355E5E">
        <w:rPr>
          <w:rFonts w:ascii="Book Antiqua" w:hAnsi="Book Antiqua"/>
          <w:sz w:val="22"/>
          <w:szCs w:val="22"/>
        </w:rPr>
        <w:t>Objednatel</w:t>
      </w:r>
      <w:r w:rsidR="00E75B06" w:rsidRPr="00355E5E">
        <w:rPr>
          <w:rFonts w:ascii="Book Antiqua" w:hAnsi="Book Antiqua"/>
          <w:sz w:val="22"/>
          <w:szCs w:val="22"/>
        </w:rPr>
        <w:t xml:space="preserve">e povinnost </w:t>
      </w:r>
      <w:r w:rsidR="00C85317" w:rsidRPr="00355E5E">
        <w:rPr>
          <w:rFonts w:ascii="Book Antiqua" w:hAnsi="Book Antiqua"/>
          <w:sz w:val="22"/>
          <w:szCs w:val="22"/>
        </w:rPr>
        <w:t>Dodavatel</w:t>
      </w:r>
      <w:r w:rsidR="00E75B06" w:rsidRPr="00355E5E">
        <w:rPr>
          <w:rFonts w:ascii="Book Antiqua" w:hAnsi="Book Antiqua"/>
          <w:sz w:val="22"/>
          <w:szCs w:val="22"/>
        </w:rPr>
        <w:t xml:space="preserve">e zaplatit smluvní pokutu </w:t>
      </w:r>
      <w:r w:rsidR="009A3263" w:rsidRPr="00355E5E">
        <w:rPr>
          <w:rFonts w:ascii="Book Antiqua" w:hAnsi="Book Antiqua"/>
          <w:sz w:val="22"/>
          <w:szCs w:val="22"/>
        </w:rPr>
        <w:t>ve výši 100.000 Kč, a to za každé jednotlivé porušení takovéto povinnosti;</w:t>
      </w:r>
    </w:p>
    <w:p w14:paraId="09DED4C3" w14:textId="77777777" w:rsidR="009A3263" w:rsidRPr="00355E5E" w:rsidRDefault="008475AA" w:rsidP="0082203C">
      <w:pPr>
        <w:pStyle w:val="RLTextlnkuslovan"/>
        <w:numPr>
          <w:ilvl w:val="1"/>
          <w:numId w:val="10"/>
        </w:numPr>
        <w:suppressAutoHyphens/>
        <w:spacing w:after="0" w:line="240" w:lineRule="auto"/>
        <w:ind w:left="851" w:hanging="284"/>
        <w:rPr>
          <w:rFonts w:ascii="Book Antiqua" w:hAnsi="Book Antiqua" w:cs="Arial"/>
          <w:sz w:val="22"/>
          <w:szCs w:val="22"/>
        </w:rPr>
      </w:pPr>
      <w:r w:rsidRPr="00355E5E">
        <w:rPr>
          <w:rFonts w:ascii="Book Antiqua" w:hAnsi="Book Antiqua" w:cs="Arial"/>
          <w:sz w:val="22"/>
          <w:szCs w:val="22"/>
        </w:rPr>
        <w:t xml:space="preserve">porušení povinnosti mlčenlivosti </w:t>
      </w:r>
      <w:r w:rsidR="000910FB" w:rsidRPr="00355E5E">
        <w:rPr>
          <w:rFonts w:ascii="Book Antiqua" w:hAnsi="Book Antiqua" w:cs="Arial"/>
          <w:sz w:val="22"/>
          <w:szCs w:val="22"/>
        </w:rPr>
        <w:t>a ochrany důvěrných informací</w:t>
      </w:r>
      <w:r w:rsidR="00CD5BF5" w:rsidRPr="00355E5E">
        <w:rPr>
          <w:rFonts w:ascii="Book Antiqua" w:hAnsi="Book Antiqua" w:cs="Arial"/>
          <w:sz w:val="22"/>
          <w:szCs w:val="22"/>
        </w:rPr>
        <w:t xml:space="preserve">, či </w:t>
      </w:r>
      <w:r w:rsidR="00E75B06" w:rsidRPr="00355E5E">
        <w:rPr>
          <w:rFonts w:ascii="Book Antiqua" w:hAnsi="Book Antiqua" w:cs="Arial"/>
          <w:sz w:val="22"/>
          <w:szCs w:val="22"/>
        </w:rPr>
        <w:t>podmínek a požadavků na zajištění kybernetické bezpečnosti</w:t>
      </w:r>
      <w:r w:rsidR="000910FB" w:rsidRPr="00355E5E">
        <w:rPr>
          <w:rFonts w:ascii="Book Antiqua" w:hAnsi="Book Antiqua" w:cs="Arial"/>
          <w:sz w:val="22"/>
          <w:szCs w:val="22"/>
        </w:rPr>
        <w:t xml:space="preserve"> </w:t>
      </w:r>
      <w:r w:rsidR="003C2018" w:rsidRPr="00355E5E">
        <w:rPr>
          <w:rFonts w:ascii="Book Antiqua" w:hAnsi="Book Antiqua" w:cs="Arial"/>
          <w:sz w:val="22"/>
          <w:szCs w:val="22"/>
        </w:rPr>
        <w:t>vymezen</w:t>
      </w:r>
      <w:r w:rsidR="00E75B06" w:rsidRPr="00355E5E">
        <w:rPr>
          <w:rFonts w:ascii="Book Antiqua" w:hAnsi="Book Antiqua" w:cs="Arial"/>
          <w:sz w:val="22"/>
          <w:szCs w:val="22"/>
        </w:rPr>
        <w:t>ých</w:t>
      </w:r>
      <w:r w:rsidR="003C2018" w:rsidRPr="00355E5E">
        <w:rPr>
          <w:rFonts w:ascii="Book Antiqua" w:hAnsi="Book Antiqua" w:cs="Arial"/>
          <w:sz w:val="22"/>
          <w:szCs w:val="22"/>
        </w:rPr>
        <w:t xml:space="preserve"> v této Smlouvě</w:t>
      </w:r>
      <w:r w:rsidRPr="00355E5E">
        <w:rPr>
          <w:rFonts w:ascii="Book Antiqua" w:hAnsi="Book Antiqua" w:cs="Arial"/>
          <w:sz w:val="22"/>
          <w:szCs w:val="22"/>
        </w:rPr>
        <w:t xml:space="preserve"> </w:t>
      </w:r>
      <w:r w:rsidR="00C85317" w:rsidRPr="00355E5E">
        <w:rPr>
          <w:rFonts w:ascii="Book Antiqua" w:hAnsi="Book Antiqua" w:cs="Arial"/>
          <w:sz w:val="22"/>
          <w:szCs w:val="22"/>
        </w:rPr>
        <w:t>Dodavatel</w:t>
      </w:r>
      <w:r w:rsidR="00E75B06" w:rsidRPr="00355E5E">
        <w:rPr>
          <w:rFonts w:ascii="Book Antiqua" w:hAnsi="Book Antiqua" w:cs="Arial"/>
          <w:sz w:val="22"/>
          <w:szCs w:val="22"/>
        </w:rPr>
        <w:t xml:space="preserve">em, sjednávají smluvní strany ve prospěch </w:t>
      </w:r>
      <w:r w:rsidR="00C85317" w:rsidRPr="00355E5E">
        <w:rPr>
          <w:rFonts w:ascii="Book Antiqua" w:hAnsi="Book Antiqua" w:cs="Arial"/>
          <w:sz w:val="22"/>
          <w:szCs w:val="22"/>
        </w:rPr>
        <w:t>Objednatel</w:t>
      </w:r>
      <w:r w:rsidR="00E75B06" w:rsidRPr="00355E5E">
        <w:rPr>
          <w:rFonts w:ascii="Book Antiqua" w:hAnsi="Book Antiqua" w:cs="Arial"/>
          <w:sz w:val="22"/>
          <w:szCs w:val="22"/>
        </w:rPr>
        <w:t xml:space="preserve">e povinnost </w:t>
      </w:r>
      <w:r w:rsidR="00C85317" w:rsidRPr="00355E5E">
        <w:rPr>
          <w:rFonts w:ascii="Book Antiqua" w:hAnsi="Book Antiqua" w:cs="Arial"/>
          <w:sz w:val="22"/>
          <w:szCs w:val="22"/>
        </w:rPr>
        <w:t>Dodavatel</w:t>
      </w:r>
      <w:r w:rsidR="00E75B06" w:rsidRPr="00355E5E">
        <w:rPr>
          <w:rFonts w:ascii="Book Antiqua" w:hAnsi="Book Antiqua" w:cs="Arial"/>
          <w:sz w:val="22"/>
          <w:szCs w:val="22"/>
        </w:rPr>
        <w:t>e zaplatit</w:t>
      </w:r>
      <w:r w:rsidR="009A3263" w:rsidRPr="00355E5E">
        <w:rPr>
          <w:rFonts w:ascii="Book Antiqua" w:hAnsi="Book Antiqua" w:cs="Arial"/>
          <w:sz w:val="22"/>
          <w:szCs w:val="22"/>
        </w:rPr>
        <w:t xml:space="preserve"> </w:t>
      </w:r>
      <w:r w:rsidRPr="00355E5E">
        <w:rPr>
          <w:rFonts w:ascii="Book Antiqua" w:hAnsi="Book Antiqua" w:cs="Arial"/>
          <w:sz w:val="22"/>
          <w:szCs w:val="22"/>
        </w:rPr>
        <w:t xml:space="preserve">smluvní pokutu ve výši </w:t>
      </w:r>
      <w:r w:rsidR="00527017" w:rsidRPr="00355E5E">
        <w:rPr>
          <w:rFonts w:ascii="Book Antiqua" w:hAnsi="Book Antiqua" w:cs="Arial"/>
          <w:sz w:val="22"/>
          <w:szCs w:val="22"/>
        </w:rPr>
        <w:t>2</w:t>
      </w:r>
      <w:r w:rsidR="009A3263" w:rsidRPr="00355E5E">
        <w:rPr>
          <w:rFonts w:ascii="Book Antiqua" w:hAnsi="Book Antiqua" w:cs="Arial"/>
          <w:sz w:val="22"/>
          <w:szCs w:val="22"/>
        </w:rPr>
        <w:t xml:space="preserve">00.000 Kč, </w:t>
      </w:r>
      <w:r w:rsidR="006C6EAB" w:rsidRPr="00355E5E">
        <w:rPr>
          <w:rFonts w:ascii="Book Antiqua" w:hAnsi="Book Antiqua" w:cs="Arial"/>
          <w:sz w:val="22"/>
          <w:szCs w:val="22"/>
        </w:rPr>
        <w:t xml:space="preserve">a to za každé jednotlivé porušení takovéto povinnosti. </w:t>
      </w:r>
      <w:r w:rsidRPr="00355E5E">
        <w:rPr>
          <w:rFonts w:ascii="Book Antiqua" w:hAnsi="Book Antiqua" w:cs="Arial"/>
          <w:sz w:val="22"/>
          <w:szCs w:val="22"/>
        </w:rPr>
        <w:t xml:space="preserve">Za porušení povinnosti mlčenlivosti ze strany </w:t>
      </w:r>
      <w:r w:rsidR="00C85317" w:rsidRPr="00355E5E">
        <w:rPr>
          <w:rFonts w:ascii="Book Antiqua" w:hAnsi="Book Antiqua" w:cs="Arial"/>
          <w:sz w:val="22"/>
          <w:szCs w:val="22"/>
        </w:rPr>
        <w:t>Dodavatel</w:t>
      </w:r>
      <w:r w:rsidR="003C2018" w:rsidRPr="00355E5E">
        <w:rPr>
          <w:rFonts w:ascii="Book Antiqua" w:hAnsi="Book Antiqua" w:cs="Arial"/>
          <w:sz w:val="22"/>
          <w:szCs w:val="22"/>
        </w:rPr>
        <w:t>e</w:t>
      </w:r>
      <w:r w:rsidRPr="00355E5E">
        <w:rPr>
          <w:rFonts w:ascii="Book Antiqua" w:hAnsi="Book Antiqua" w:cs="Arial"/>
          <w:sz w:val="22"/>
          <w:szCs w:val="22"/>
        </w:rPr>
        <w:t xml:space="preserve"> jsou pro účely této Smlouvy považovány i případy, kdy k porušení mlčenlivosti dojde ze strany osob, které se podílely na poskytování </w:t>
      </w:r>
      <w:r w:rsidR="003C2018" w:rsidRPr="00355E5E">
        <w:rPr>
          <w:rFonts w:ascii="Book Antiqua" w:hAnsi="Book Antiqua" w:cs="Arial"/>
          <w:sz w:val="22"/>
          <w:szCs w:val="22"/>
        </w:rPr>
        <w:t xml:space="preserve">předmětu </w:t>
      </w:r>
      <w:r w:rsidRPr="00355E5E">
        <w:rPr>
          <w:rFonts w:ascii="Book Antiqua" w:hAnsi="Book Antiqua" w:cs="Arial"/>
          <w:sz w:val="22"/>
          <w:szCs w:val="22"/>
        </w:rPr>
        <w:t xml:space="preserve">plnění vůči </w:t>
      </w:r>
      <w:r w:rsidR="00C85317" w:rsidRPr="00355E5E">
        <w:rPr>
          <w:rFonts w:ascii="Book Antiqua" w:hAnsi="Book Antiqua" w:cs="Arial"/>
          <w:sz w:val="22"/>
          <w:szCs w:val="22"/>
        </w:rPr>
        <w:t>Objednatel</w:t>
      </w:r>
      <w:r w:rsidR="008239EA" w:rsidRPr="00355E5E">
        <w:rPr>
          <w:rFonts w:ascii="Book Antiqua" w:hAnsi="Book Antiqua" w:cs="Arial"/>
          <w:sz w:val="22"/>
          <w:szCs w:val="22"/>
        </w:rPr>
        <w:t>i</w:t>
      </w:r>
      <w:r w:rsidR="00514E41" w:rsidRPr="00355E5E">
        <w:rPr>
          <w:rFonts w:ascii="Book Antiqua" w:hAnsi="Book Antiqua" w:cs="Arial"/>
          <w:sz w:val="22"/>
          <w:szCs w:val="22"/>
        </w:rPr>
        <w:t>.</w:t>
      </w:r>
    </w:p>
    <w:p w14:paraId="4494F5A3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21A03BEB" w14:textId="77777777" w:rsidR="00EB1904" w:rsidRPr="00355E5E" w:rsidRDefault="00EB1904" w:rsidP="0082203C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lastRenderedPageBreak/>
        <w:t xml:space="preserve">V případě, že </w:t>
      </w:r>
      <w:r w:rsidR="00C85317" w:rsidRPr="00355E5E">
        <w:rPr>
          <w:rFonts w:ascii="Book Antiqua" w:hAnsi="Book Antiqua" w:cs="Arial"/>
          <w:szCs w:val="20"/>
        </w:rPr>
        <w:t>Dodavatel</w:t>
      </w:r>
      <w:r w:rsidR="00680114" w:rsidRPr="00355E5E">
        <w:rPr>
          <w:rFonts w:ascii="Book Antiqua" w:hAnsi="Book Antiqua" w:cs="Arial"/>
          <w:szCs w:val="20"/>
        </w:rPr>
        <w:t xml:space="preserve"> </w:t>
      </w:r>
      <w:r w:rsidRPr="00355E5E">
        <w:rPr>
          <w:rFonts w:ascii="Book Antiqua" w:hAnsi="Book Antiqua" w:cs="Arial"/>
          <w:szCs w:val="20"/>
        </w:rPr>
        <w:t xml:space="preserve">poruší své povinnosti ve vztahu k pracovněprávní ochraně svých zaměstnanců nebo zaměstnanců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  <w:szCs w:val="20"/>
        </w:rPr>
        <w:t xml:space="preserve">e, sjednávají smluvní strany povinnost </w:t>
      </w:r>
      <w:r w:rsidR="00C85317" w:rsidRPr="00355E5E">
        <w:rPr>
          <w:rFonts w:ascii="Book Antiqua" w:hAnsi="Book Antiqua" w:cs="Arial"/>
          <w:szCs w:val="20"/>
        </w:rPr>
        <w:t>Dodavatel</w:t>
      </w:r>
      <w:r w:rsidR="00680114" w:rsidRPr="00355E5E">
        <w:rPr>
          <w:rFonts w:ascii="Book Antiqua" w:hAnsi="Book Antiqua" w:cs="Arial"/>
          <w:szCs w:val="20"/>
        </w:rPr>
        <w:t>e</w:t>
      </w:r>
      <w:r w:rsidRPr="00355E5E">
        <w:rPr>
          <w:rFonts w:ascii="Book Antiqua" w:hAnsi="Book Antiqua" w:cs="Arial"/>
          <w:szCs w:val="20"/>
        </w:rPr>
        <w:t xml:space="preserve"> zaplatit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>i smluvní pokutu ve výši 1.000 Kč za každý zjištěný případ.</w:t>
      </w:r>
    </w:p>
    <w:p w14:paraId="1B2767B6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51C27394" w14:textId="77777777" w:rsidR="007B27F0" w:rsidRPr="00355E5E" w:rsidRDefault="007B27F0" w:rsidP="0082203C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 případě, že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nedodrží svou povinnost</w:t>
      </w:r>
      <w:r w:rsidRPr="00355E5E">
        <w:rPr>
          <w:rFonts w:ascii="Book Antiqua" w:hAnsi="Book Antiqua"/>
          <w:szCs w:val="20"/>
        </w:rPr>
        <w:t xml:space="preserve"> ve vztahu k pravidlům pro vzdálený přístup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/>
          <w:szCs w:val="20"/>
        </w:rPr>
        <w:t>e stanoveným v této Smlouv</w:t>
      </w:r>
      <w:r w:rsidR="00371E41" w:rsidRPr="00355E5E">
        <w:rPr>
          <w:rFonts w:ascii="Book Antiqua" w:hAnsi="Book Antiqua"/>
          <w:szCs w:val="20"/>
        </w:rPr>
        <w:t>ě</w:t>
      </w:r>
      <w:r w:rsidR="0089462C" w:rsidRPr="00355E5E">
        <w:rPr>
          <w:rFonts w:ascii="Book Antiqua" w:hAnsi="Book Antiqua"/>
          <w:szCs w:val="20"/>
        </w:rPr>
        <w:t xml:space="preserve">, </w:t>
      </w:r>
      <w:r w:rsidR="00527017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527017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527017" w:rsidRPr="00355E5E">
        <w:rPr>
          <w:rFonts w:ascii="Book Antiqua" w:eastAsia="Calibri" w:hAnsi="Book Antiqua" w:cs="Arial"/>
        </w:rPr>
        <w:t>e zaplatit smluvní pokutu</w:t>
      </w:r>
      <w:r w:rsidR="0089462C" w:rsidRPr="00355E5E">
        <w:rPr>
          <w:rFonts w:ascii="Book Antiqua" w:hAnsi="Book Antiqua" w:cs="Arial"/>
          <w:szCs w:val="20"/>
        </w:rPr>
        <w:t xml:space="preserve"> ve výši </w:t>
      </w:r>
      <w:r w:rsidR="00D9005D" w:rsidRPr="00355E5E">
        <w:rPr>
          <w:rFonts w:ascii="Book Antiqua" w:hAnsi="Book Antiqua" w:cs="Arial"/>
          <w:szCs w:val="20"/>
        </w:rPr>
        <w:t>3</w:t>
      </w:r>
      <w:r w:rsidR="0089462C" w:rsidRPr="00355E5E">
        <w:rPr>
          <w:rFonts w:ascii="Book Antiqua" w:hAnsi="Book Antiqua" w:cs="Arial"/>
          <w:szCs w:val="20"/>
        </w:rPr>
        <w:t>.000 Kč za každý jednotlivý zjištěný případ porušení této povinnosti.</w:t>
      </w:r>
    </w:p>
    <w:p w14:paraId="2BD8D307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38247A5A" w14:textId="77777777" w:rsidR="001D54E0" w:rsidRPr="00355E5E" w:rsidRDefault="00EB1904" w:rsidP="0082203C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 případě, že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nedodrží svou povinnost předložit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>i kopii pojistné smlouvy nebo nebude udržovat své pojištění za podmínek stanovených v této Smlouv</w:t>
      </w:r>
      <w:r w:rsidR="0057533E" w:rsidRPr="00355E5E">
        <w:rPr>
          <w:rFonts w:ascii="Book Antiqua" w:hAnsi="Book Antiqua" w:cs="Arial"/>
          <w:szCs w:val="20"/>
        </w:rPr>
        <w:t>ě</w:t>
      </w:r>
      <w:r w:rsidRPr="00355E5E">
        <w:rPr>
          <w:rFonts w:ascii="Book Antiqua" w:hAnsi="Book Antiqua" w:cs="Arial"/>
          <w:szCs w:val="20"/>
        </w:rPr>
        <w:t xml:space="preserve">, </w:t>
      </w:r>
      <w:r w:rsidR="00B85D7B" w:rsidRPr="00355E5E">
        <w:rPr>
          <w:rFonts w:ascii="Book Antiqua" w:eastAsia="Calibri" w:hAnsi="Book Antiqua" w:cs="Arial"/>
        </w:rPr>
        <w:t xml:space="preserve">sjednávají smluvní strany ve prospěch </w:t>
      </w:r>
      <w:r w:rsidR="00C85317" w:rsidRPr="00355E5E">
        <w:rPr>
          <w:rFonts w:ascii="Book Antiqua" w:eastAsia="Calibri" w:hAnsi="Book Antiqua" w:cs="Arial"/>
        </w:rPr>
        <w:t>Objednatel</w:t>
      </w:r>
      <w:r w:rsidR="00B85D7B" w:rsidRPr="00355E5E">
        <w:rPr>
          <w:rFonts w:ascii="Book Antiqua" w:eastAsia="Calibri" w:hAnsi="Book Antiqua" w:cs="Arial"/>
        </w:rPr>
        <w:t xml:space="preserve">e povinnost </w:t>
      </w:r>
      <w:r w:rsidR="00C85317" w:rsidRPr="00355E5E">
        <w:rPr>
          <w:rFonts w:ascii="Book Antiqua" w:eastAsia="Calibri" w:hAnsi="Book Antiqua" w:cs="Arial"/>
        </w:rPr>
        <w:t>Dodavatel</w:t>
      </w:r>
      <w:r w:rsidR="00B85D7B" w:rsidRPr="00355E5E">
        <w:rPr>
          <w:rFonts w:ascii="Book Antiqua" w:eastAsia="Calibri" w:hAnsi="Book Antiqua" w:cs="Arial"/>
        </w:rPr>
        <w:t>e zaplatit smluvní pokutu</w:t>
      </w:r>
      <w:r w:rsidRPr="00355E5E">
        <w:rPr>
          <w:rFonts w:ascii="Book Antiqua" w:hAnsi="Book Antiqua" w:cs="Arial"/>
          <w:szCs w:val="20"/>
        </w:rPr>
        <w:t xml:space="preserve"> ve výši </w:t>
      </w:r>
      <w:r w:rsidR="00340B47" w:rsidRPr="00355E5E">
        <w:rPr>
          <w:rFonts w:ascii="Book Antiqua" w:hAnsi="Book Antiqua" w:cs="Arial"/>
          <w:szCs w:val="20"/>
        </w:rPr>
        <w:t>5.000</w:t>
      </w:r>
      <w:r w:rsidRPr="00355E5E">
        <w:rPr>
          <w:rFonts w:ascii="Book Antiqua" w:hAnsi="Book Antiqua" w:cs="Arial"/>
          <w:szCs w:val="20"/>
        </w:rPr>
        <w:t xml:space="preserve"> Kč za každý i započatý den prodlení</w:t>
      </w:r>
      <w:r w:rsidR="0094697A" w:rsidRPr="00355E5E">
        <w:rPr>
          <w:rFonts w:ascii="Book Antiqua" w:hAnsi="Book Antiqua" w:cs="Arial"/>
          <w:szCs w:val="20"/>
        </w:rPr>
        <w:t xml:space="preserve">, ve kterém nebude uvedená povinnost </w:t>
      </w:r>
      <w:r w:rsidR="00C85317" w:rsidRPr="00355E5E">
        <w:rPr>
          <w:rFonts w:ascii="Book Antiqua" w:hAnsi="Book Antiqua" w:cs="Arial"/>
          <w:szCs w:val="20"/>
        </w:rPr>
        <w:t>Dodavatel</w:t>
      </w:r>
      <w:r w:rsidR="0094697A" w:rsidRPr="00355E5E">
        <w:rPr>
          <w:rFonts w:ascii="Book Antiqua" w:hAnsi="Book Antiqua" w:cs="Arial"/>
          <w:szCs w:val="20"/>
        </w:rPr>
        <w:t>e splněna</w:t>
      </w:r>
      <w:r w:rsidR="001D54E0" w:rsidRPr="00355E5E">
        <w:rPr>
          <w:rFonts w:ascii="Book Antiqua" w:hAnsi="Book Antiqua" w:cs="Arial"/>
          <w:szCs w:val="20"/>
        </w:rPr>
        <w:t>.</w:t>
      </w:r>
    </w:p>
    <w:p w14:paraId="6A769B1F" w14:textId="77777777" w:rsidR="00E8379F" w:rsidRPr="00355E5E" w:rsidRDefault="00E8379F" w:rsidP="0082203C">
      <w:pPr>
        <w:pStyle w:val="Odstavecseseznamem"/>
        <w:spacing w:before="0" w:after="0"/>
        <w:rPr>
          <w:rFonts w:ascii="Book Antiqua" w:hAnsi="Book Antiqua" w:cs="Arial"/>
        </w:rPr>
      </w:pPr>
    </w:p>
    <w:p w14:paraId="6329D897" w14:textId="77777777" w:rsidR="00547776" w:rsidRPr="00355E5E" w:rsidRDefault="00877D47" w:rsidP="00895250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</w:rPr>
        <w:t xml:space="preserve">Za pozdní úhradu faktury vystavené v souladu s touto </w:t>
      </w:r>
      <w:r w:rsidR="00EF4C92" w:rsidRPr="00355E5E">
        <w:rPr>
          <w:rFonts w:ascii="Book Antiqua" w:hAnsi="Book Antiqua"/>
        </w:rPr>
        <w:t>S</w:t>
      </w:r>
      <w:r w:rsidRPr="00355E5E">
        <w:rPr>
          <w:rFonts w:ascii="Book Antiqua" w:hAnsi="Book Antiqua"/>
        </w:rPr>
        <w:t xml:space="preserve">mlouvou vzniká </w:t>
      </w:r>
      <w:r w:rsidRPr="00355E5E">
        <w:rPr>
          <w:rFonts w:ascii="Book Antiqua" w:hAnsi="Book Antiqua" w:cs="Arial"/>
          <w:szCs w:val="20"/>
        </w:rPr>
        <w:t>Zhotoviteli</w:t>
      </w:r>
      <w:r w:rsidRPr="00355E5E">
        <w:rPr>
          <w:rFonts w:ascii="Book Antiqua" w:hAnsi="Book Antiqua"/>
        </w:rPr>
        <w:t xml:space="preserve"> nárok účtovat objednateli úrok z prodlení v zákonné výši. Termínem úhrady faktury se rozumí termín odepsání částky z účtu objednatele.</w:t>
      </w:r>
    </w:p>
    <w:p w14:paraId="5766FB03" w14:textId="77777777" w:rsidR="00895250" w:rsidRPr="00355E5E" w:rsidRDefault="00895250" w:rsidP="00895250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24B879FC" w14:textId="77777777" w:rsidR="00D13AA6" w:rsidRPr="00355E5E" w:rsidRDefault="00D13AA6" w:rsidP="0082203C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 xml:space="preserve">Smluvní pokuty a/nebo úroky z prodlení jsou splatné na bankovní účet oprávněné </w:t>
      </w:r>
      <w:r w:rsidR="0094697A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mluvní strany </w:t>
      </w:r>
      <w:r w:rsidR="0094697A" w:rsidRPr="00355E5E">
        <w:rPr>
          <w:rFonts w:ascii="Book Antiqua" w:hAnsi="Book Antiqua"/>
          <w:szCs w:val="20"/>
        </w:rPr>
        <w:t>do 14 kalendářních dnů</w:t>
      </w:r>
      <w:r w:rsidRPr="00355E5E">
        <w:rPr>
          <w:rFonts w:ascii="Book Antiqua" w:hAnsi="Book Antiqua"/>
          <w:szCs w:val="20"/>
        </w:rPr>
        <w:t xml:space="preserve"> ode dne doručení písemné výzvy oprávněné </w:t>
      </w:r>
      <w:r w:rsidR="0094697A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mluvní strany k jejich úhradě povinnou </w:t>
      </w:r>
      <w:r w:rsidR="0094697A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mluvní stranou, není-li ve výzvě uvedena lhůta delší. </w:t>
      </w:r>
    </w:p>
    <w:p w14:paraId="542C6E7F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4797CF95" w14:textId="77777777" w:rsidR="008475AA" w:rsidRPr="00355E5E" w:rsidRDefault="000C4750" w:rsidP="0082203C">
      <w:pPr>
        <w:numPr>
          <w:ilvl w:val="0"/>
          <w:numId w:val="27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Úhrada</w:t>
      </w:r>
      <w:r w:rsidR="008475AA" w:rsidRPr="00355E5E">
        <w:rPr>
          <w:rFonts w:ascii="Book Antiqua" w:hAnsi="Book Antiqua"/>
          <w:szCs w:val="20"/>
        </w:rPr>
        <w:t xml:space="preserve"> jakékoliv smluvní pokuty nezbavuje </w:t>
      </w:r>
      <w:r w:rsidR="00C85317" w:rsidRPr="00355E5E">
        <w:rPr>
          <w:rFonts w:ascii="Book Antiqua" w:hAnsi="Book Antiqua"/>
          <w:szCs w:val="20"/>
        </w:rPr>
        <w:t>Dodavatel</w:t>
      </w:r>
      <w:r w:rsidR="002D687A" w:rsidRPr="00355E5E">
        <w:rPr>
          <w:rFonts w:ascii="Book Antiqua" w:hAnsi="Book Antiqua"/>
          <w:szCs w:val="20"/>
        </w:rPr>
        <w:t>e</w:t>
      </w:r>
      <w:r w:rsidR="000F133D" w:rsidRPr="00355E5E">
        <w:rPr>
          <w:rFonts w:ascii="Book Antiqua" w:hAnsi="Book Antiqua"/>
          <w:szCs w:val="20"/>
        </w:rPr>
        <w:t xml:space="preserve"> </w:t>
      </w:r>
      <w:r w:rsidR="008475AA" w:rsidRPr="00355E5E">
        <w:rPr>
          <w:rFonts w:ascii="Book Antiqua" w:hAnsi="Book Antiqua"/>
          <w:szCs w:val="20"/>
        </w:rPr>
        <w:t>povinnosti splnit své závazky</w:t>
      </w:r>
      <w:r w:rsidRPr="00355E5E">
        <w:rPr>
          <w:rFonts w:ascii="Book Antiqua" w:hAnsi="Book Antiqua"/>
          <w:szCs w:val="20"/>
        </w:rPr>
        <w:t xml:space="preserve"> ze Smlouvy</w:t>
      </w:r>
      <w:r w:rsidR="00B55856" w:rsidRPr="00355E5E">
        <w:rPr>
          <w:rFonts w:ascii="Book Antiqua" w:hAnsi="Book Antiqua"/>
          <w:szCs w:val="20"/>
        </w:rPr>
        <w:t>,</w:t>
      </w:r>
      <w:r w:rsidRPr="00355E5E">
        <w:rPr>
          <w:rFonts w:ascii="Book Antiqua" w:hAnsi="Book Antiqua"/>
          <w:szCs w:val="20"/>
        </w:rPr>
        <w:t xml:space="preserve"> ani jí</w:t>
      </w:r>
      <w:r w:rsidR="00B55856" w:rsidRPr="00355E5E">
        <w:rPr>
          <w:rFonts w:ascii="Book Antiqua" w:hAnsi="Book Antiqua"/>
          <w:szCs w:val="20"/>
        </w:rPr>
        <w:t xml:space="preserve"> není dotčen nárok </w:t>
      </w:r>
      <w:r w:rsidR="00C85317" w:rsidRPr="00355E5E">
        <w:rPr>
          <w:rFonts w:ascii="Book Antiqua" w:hAnsi="Book Antiqua"/>
          <w:szCs w:val="20"/>
        </w:rPr>
        <w:t>Objednatel</w:t>
      </w:r>
      <w:r w:rsidR="000F133D" w:rsidRPr="00355E5E">
        <w:rPr>
          <w:rFonts w:ascii="Book Antiqua" w:hAnsi="Book Antiqua"/>
          <w:szCs w:val="20"/>
        </w:rPr>
        <w:t xml:space="preserve">e </w:t>
      </w:r>
      <w:r w:rsidR="00B55856" w:rsidRPr="00355E5E">
        <w:rPr>
          <w:rFonts w:ascii="Book Antiqua" w:hAnsi="Book Antiqua"/>
          <w:szCs w:val="20"/>
        </w:rPr>
        <w:t>na náhradu škody v plné výši</w:t>
      </w:r>
      <w:r w:rsidRPr="00355E5E">
        <w:rPr>
          <w:rFonts w:ascii="Book Antiqua" w:hAnsi="Book Antiqua"/>
          <w:szCs w:val="20"/>
        </w:rPr>
        <w:t>,</w:t>
      </w:r>
      <w:r w:rsidR="00B55856" w:rsidRPr="00355E5E">
        <w:rPr>
          <w:rFonts w:ascii="Book Antiqua" w:hAnsi="Book Antiqua"/>
          <w:szCs w:val="20"/>
        </w:rPr>
        <w:t xml:space="preserve"> ani povinnost </w:t>
      </w:r>
      <w:r w:rsidR="00C85317" w:rsidRPr="00355E5E">
        <w:rPr>
          <w:rFonts w:ascii="Book Antiqua" w:hAnsi="Book Antiqua"/>
          <w:szCs w:val="20"/>
        </w:rPr>
        <w:t>Dodavatel</w:t>
      </w:r>
      <w:r w:rsidRPr="00355E5E">
        <w:rPr>
          <w:rFonts w:ascii="Book Antiqua" w:hAnsi="Book Antiqua"/>
          <w:szCs w:val="20"/>
        </w:rPr>
        <w:t>e</w:t>
      </w:r>
      <w:r w:rsidR="00B55856" w:rsidRPr="00355E5E">
        <w:rPr>
          <w:rFonts w:ascii="Book Antiqua" w:hAnsi="Book Antiqua"/>
          <w:szCs w:val="20"/>
        </w:rPr>
        <w:t xml:space="preserve"> bezodkladně odstranit závadný stav</w:t>
      </w:r>
      <w:bookmarkEnd w:id="40"/>
      <w:r w:rsidR="00B55856" w:rsidRPr="00355E5E">
        <w:rPr>
          <w:rFonts w:ascii="Book Antiqua" w:hAnsi="Book Antiqua"/>
          <w:szCs w:val="20"/>
        </w:rPr>
        <w:t>.</w:t>
      </w:r>
    </w:p>
    <w:p w14:paraId="260371FB" w14:textId="77777777" w:rsidR="00D126FC" w:rsidRPr="00355E5E" w:rsidRDefault="00D126FC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6D385E68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68AACC6" w14:textId="77777777" w:rsidR="004E7CD1" w:rsidRPr="00355E5E" w:rsidRDefault="00851033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OCHRANA OSOBNÍCH ÚDAJŮ</w:t>
      </w:r>
    </w:p>
    <w:p w14:paraId="3112FE79" w14:textId="77777777" w:rsidR="00413900" w:rsidRPr="00355E5E" w:rsidRDefault="00C85317" w:rsidP="0082203C">
      <w:pPr>
        <w:numPr>
          <w:ilvl w:val="0"/>
          <w:numId w:val="28"/>
        </w:numPr>
        <w:spacing w:after="0" w:line="240" w:lineRule="auto"/>
        <w:rPr>
          <w:rFonts w:ascii="Book Antiqua" w:hAnsi="Book Antiqua" w:cs="Arial"/>
          <w:szCs w:val="20"/>
        </w:rPr>
      </w:pPr>
      <w:bookmarkStart w:id="41" w:name="_Hlk42077650"/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 prohlašuje, že si je vědom, že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 xml:space="preserve"> jako správce osobních údajů ve smyslu nařízení Evropského parlamentu a Rady (EU) 2016/679 ze dne 27. dubna 2016 o ochraně fyzických osob v souvislosti se zpracováním osobních údajů a o volném pohybu těchto údajů a o zrušení směrnice 95/46/ES (obecné nařízení o ochraně osobních údajů) zpracovává osobní údaje </w:t>
      </w:r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e, jeho zaměstnanců či členů orgánů a osobní údaje </w:t>
      </w:r>
      <w:r w:rsidR="00DE0697" w:rsidRPr="00355E5E">
        <w:rPr>
          <w:rFonts w:ascii="Book Antiqua" w:hAnsi="Book Antiqua" w:cs="Arial"/>
        </w:rPr>
        <w:t>Poddodavatel</w:t>
      </w:r>
      <w:r w:rsidR="00413900" w:rsidRPr="00355E5E">
        <w:rPr>
          <w:rFonts w:ascii="Book Antiqua" w:hAnsi="Book Antiqua" w:cs="Arial"/>
          <w:szCs w:val="20"/>
        </w:rPr>
        <w:t xml:space="preserve">ů </w:t>
      </w:r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e, jejich zaměstnanců a členů orgánů (vše společně dále jen „osobní údaje") pro účely plnění povinností vyplývajících ze zákona, plnění závazků podle této Smlouvy nebo oprávněných zájmů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>e.</w:t>
      </w:r>
    </w:p>
    <w:p w14:paraId="40B939EE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1CF02E5D" w14:textId="77777777" w:rsidR="00413900" w:rsidRPr="00355E5E" w:rsidRDefault="00C85317" w:rsidP="0082203C">
      <w:pPr>
        <w:numPr>
          <w:ilvl w:val="0"/>
          <w:numId w:val="28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 xml:space="preserve"> prohlašuje, že veškeré osobní údaje, které </w:t>
      </w:r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 poskytne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 xml:space="preserve">i nebo se kterými přijde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 xml:space="preserve"> do styku v souvislosti s plněním závazku podle této Smlouvy, nebudou využívány k jiným účelům, než k jakým byly </w:t>
      </w:r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em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 xml:space="preserve">i poskytnuty nebo </w:t>
      </w:r>
      <w:r w:rsidRPr="00355E5E">
        <w:rPr>
          <w:rFonts w:ascii="Book Antiqua" w:hAnsi="Book Antiqua" w:cs="Arial"/>
          <w:szCs w:val="20"/>
        </w:rPr>
        <w:t>Objednatel</w:t>
      </w:r>
      <w:r w:rsidR="00413900" w:rsidRPr="00355E5E">
        <w:rPr>
          <w:rFonts w:ascii="Book Antiqua" w:hAnsi="Book Antiqua" w:cs="Arial"/>
          <w:szCs w:val="20"/>
        </w:rPr>
        <w:t>em pro účely plnění této Smlouvy shromážděny.</w:t>
      </w:r>
    </w:p>
    <w:p w14:paraId="452F6387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4609FF4B" w14:textId="77777777" w:rsidR="00413900" w:rsidRPr="00355E5E" w:rsidRDefault="00C85317" w:rsidP="0082203C">
      <w:pPr>
        <w:numPr>
          <w:ilvl w:val="0"/>
          <w:numId w:val="28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>Dodavatel</w:t>
      </w:r>
      <w:r w:rsidR="00413900" w:rsidRPr="00355E5E">
        <w:rPr>
          <w:rFonts w:ascii="Book Antiqua" w:hAnsi="Book Antiqua" w:cs="Arial"/>
          <w:szCs w:val="20"/>
        </w:rPr>
        <w:t xml:space="preserve"> se zavazuje chránit veškeré osobní údaje, které mu budou poskytnuty, zpřístupněny či se kterými přijde do styku v souvislosti s plněním předmětu této Smlouvy.</w:t>
      </w:r>
    </w:p>
    <w:p w14:paraId="0893C481" w14:textId="77777777" w:rsidR="0003753F" w:rsidRPr="00355E5E" w:rsidRDefault="0003753F" w:rsidP="0003753F">
      <w:pPr>
        <w:pStyle w:val="Odstavecseseznamem"/>
        <w:rPr>
          <w:rFonts w:ascii="Book Antiqua" w:hAnsi="Book Antiqua" w:cs="Arial"/>
        </w:rPr>
      </w:pPr>
    </w:p>
    <w:p w14:paraId="27E63DB1" w14:textId="77777777" w:rsidR="0003753F" w:rsidRPr="00355E5E" w:rsidRDefault="0003753F" w:rsidP="0003753F">
      <w:pPr>
        <w:spacing w:after="0" w:line="240" w:lineRule="auto"/>
        <w:rPr>
          <w:rFonts w:ascii="Book Antiqua" w:hAnsi="Book Antiqua" w:cs="Arial"/>
          <w:szCs w:val="20"/>
        </w:rPr>
      </w:pPr>
    </w:p>
    <w:p w14:paraId="46D964F3" w14:textId="77777777" w:rsidR="00413900" w:rsidRPr="00355E5E" w:rsidRDefault="00413900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42" w:name="_Ref202766041"/>
      <w:bookmarkStart w:id="43" w:name="_Toc212632756"/>
      <w:bookmarkStart w:id="44" w:name="_Toc295034739"/>
      <w:bookmarkStart w:id="45" w:name="_Hlk206687100"/>
      <w:bookmarkEnd w:id="41"/>
      <w:r w:rsidRPr="00355E5E">
        <w:rPr>
          <w:rFonts w:ascii="Book Antiqua" w:hAnsi="Book Antiqua" w:cs="Arial"/>
          <w:color w:val="auto"/>
          <w:sz w:val="24"/>
          <w:szCs w:val="24"/>
        </w:rPr>
        <w:t>OCHRANA INFORMAC</w:t>
      </w:r>
      <w:bookmarkEnd w:id="42"/>
      <w:bookmarkEnd w:id="43"/>
      <w:bookmarkEnd w:id="44"/>
      <w:r w:rsidRPr="00355E5E">
        <w:rPr>
          <w:rFonts w:ascii="Book Antiqua" w:hAnsi="Book Antiqua" w:cs="Arial"/>
          <w:color w:val="auto"/>
          <w:sz w:val="24"/>
          <w:szCs w:val="24"/>
        </w:rPr>
        <w:t>Í, KYBERNETICKÁ BEZPEČNOST</w:t>
      </w:r>
    </w:p>
    <w:p w14:paraId="1D029A38" w14:textId="77777777" w:rsidR="00413900" w:rsidRPr="00355E5E" w:rsidRDefault="00413900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  <w:szCs w:val="20"/>
        </w:rPr>
      </w:pPr>
      <w:bookmarkStart w:id="46" w:name="_Hlk206687021"/>
      <w:bookmarkEnd w:id="45"/>
      <w:r w:rsidRPr="00355E5E">
        <w:rPr>
          <w:rFonts w:ascii="Book Antiqua" w:hAnsi="Book Antiqua" w:cs="Arial"/>
          <w:szCs w:val="20"/>
        </w:rPr>
        <w:t>Smluvní strany jsou si vědomy toho, že v rámci plnění závazků z této Smlouvy:</w:t>
      </w:r>
    </w:p>
    <w:p w14:paraId="07E304F4" w14:textId="77777777" w:rsidR="00413900" w:rsidRPr="00355E5E" w:rsidRDefault="00413900" w:rsidP="0082203C">
      <w:pPr>
        <w:pStyle w:val="RLTextlnkuslovan"/>
        <w:numPr>
          <w:ilvl w:val="2"/>
          <w:numId w:val="11"/>
        </w:numPr>
        <w:suppressAutoHyphens/>
        <w:spacing w:after="0" w:line="240" w:lineRule="auto"/>
        <w:ind w:left="993" w:hanging="361"/>
        <w:rPr>
          <w:rFonts w:ascii="Book Antiqua" w:hAnsi="Book Antiqua" w:cs="Arial"/>
          <w:sz w:val="22"/>
          <w:szCs w:val="22"/>
        </w:rPr>
      </w:pPr>
      <w:r w:rsidRPr="00355E5E">
        <w:rPr>
          <w:rFonts w:ascii="Book Antiqua" w:hAnsi="Book Antiqua" w:cs="Arial"/>
          <w:sz w:val="22"/>
          <w:szCs w:val="22"/>
        </w:rPr>
        <w:lastRenderedPageBreak/>
        <w:t>si mohou vzájemně vědomě nebo opomenutím poskytnout informace, které budou považovány za důvěrné (dále jen „</w:t>
      </w:r>
      <w:r w:rsidRPr="00355E5E">
        <w:rPr>
          <w:rStyle w:val="RLProhlensmluvnchstranChar"/>
          <w:rFonts w:ascii="Book Antiqua" w:hAnsi="Book Antiqua" w:cs="Arial"/>
          <w:sz w:val="22"/>
          <w:szCs w:val="22"/>
        </w:rPr>
        <w:t>důvěrné informace</w:t>
      </w:r>
      <w:r w:rsidRPr="00355E5E">
        <w:rPr>
          <w:rFonts w:ascii="Book Antiqua" w:hAnsi="Book Antiqua" w:cs="Arial"/>
          <w:sz w:val="22"/>
          <w:szCs w:val="22"/>
        </w:rPr>
        <w:t>“);</w:t>
      </w:r>
    </w:p>
    <w:p w14:paraId="2B41B75E" w14:textId="77777777" w:rsidR="00413900" w:rsidRPr="00355E5E" w:rsidRDefault="00413900" w:rsidP="0082203C">
      <w:pPr>
        <w:pStyle w:val="RLTextlnkuslovan"/>
        <w:numPr>
          <w:ilvl w:val="2"/>
          <w:numId w:val="11"/>
        </w:numPr>
        <w:suppressAutoHyphens/>
        <w:spacing w:after="0" w:line="240" w:lineRule="auto"/>
        <w:ind w:left="993" w:hanging="361"/>
        <w:rPr>
          <w:rFonts w:ascii="Book Antiqua" w:hAnsi="Book Antiqua" w:cs="Arial"/>
          <w:sz w:val="22"/>
          <w:szCs w:val="22"/>
        </w:rPr>
      </w:pPr>
      <w:r w:rsidRPr="00355E5E">
        <w:rPr>
          <w:rFonts w:ascii="Book Antiqua" w:hAnsi="Book Antiqua"/>
          <w:sz w:val="22"/>
          <w:szCs w:val="22"/>
        </w:rPr>
        <w:t>mohou jejich zaměstnanci a osoby v obdobném postavení získat vědomou činností druhé smluvní strany nebo i jejím opomenutím přístup k důvěrným informacím a osobním údajům druhé smluvní strany.</w:t>
      </w:r>
    </w:p>
    <w:p w14:paraId="132469DE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  <w:bookmarkStart w:id="47" w:name="_Ref202765128"/>
    </w:p>
    <w:p w14:paraId="76FE1F85" w14:textId="77777777" w:rsidR="00413900" w:rsidRPr="00355E5E" w:rsidRDefault="00413900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>Smluvní strany se zavazují, že žádná z nich bez písemného souhlasu druhé smluvní strany nezpřístupní třetí osobě důvěrné informace, které získala při plnění této Smlouvy</w:t>
      </w:r>
      <w:bookmarkEnd w:id="47"/>
      <w:r w:rsidRPr="00355E5E">
        <w:rPr>
          <w:rFonts w:ascii="Book Antiqua" w:hAnsi="Book Antiqua"/>
          <w:szCs w:val="20"/>
        </w:rPr>
        <w:t xml:space="preserve">, ani je nepoužije v rozporu s účelem této Smlouvy. </w:t>
      </w:r>
    </w:p>
    <w:p w14:paraId="0E0C2229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028747A7" w14:textId="77777777" w:rsidR="00413900" w:rsidRPr="00355E5E" w:rsidRDefault="00413900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Veškeré informace, které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při plnění této Smlouvy získá od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e nebo o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i či jeho zaměstnancích a spolupracovnících, se považují za důvěrné, není-li stanoveno jinak. Veškeré informace poskytnuté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em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i se považují za důvěrné, pouze pokud na jejich důvěrnost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i předem písemně upozornil a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i písemně potvrdil svůj závazek důvěrnost těchto informací zachovávat. </w:t>
      </w:r>
    </w:p>
    <w:p w14:paraId="1AD49375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6829B56A" w14:textId="77777777" w:rsidR="00413900" w:rsidRPr="00355E5E" w:rsidRDefault="00413900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Veškeré důvěrné informace zůstávají výhradním vlastnictvím předávající smluvní strany a přijímající smluvní strana vyvine pro zachování jejich důvěrnosti a pro jejich ochranu stejné úsilí, jako by se jednalo o její vlastní důvěrné informace. S výjimkou rozsahu, který je nezbytný pro plnění této Smlouvy, se obě smluvní strany zavazují neduplikovat žádným způsobem důvěrné informace druhé smluvní strany, nepředat je třetí straně ani svým vlastním zaměstnancům a zástupcům s výjimkou těch, kteří s nimi potřebují být seznámeni, aby mohli plnit tuto Smlouvu. Obě smluvní strany se zároveň zavazují nepoužít důvěrné informace druhé smluvní strany jinak než za účelem plnění této Smlouvy. </w:t>
      </w:r>
    </w:p>
    <w:p w14:paraId="2321800C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573A0C59" w14:textId="77777777" w:rsidR="00413900" w:rsidRPr="00355E5E" w:rsidRDefault="00C85317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se zavazuje k zachování bezpečnosti informací a dat obsažených v informačních systémech spravovaných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em, včetně jiných informačních systémů, které budou plněním </w:t>
      </w:r>
      <w:r w:rsidR="0026089A" w:rsidRPr="00355E5E">
        <w:rPr>
          <w:rFonts w:ascii="Book Antiqua" w:hAnsi="Book Antiqua" w:cs="Arial"/>
        </w:rPr>
        <w:t xml:space="preserve">Smlouvy </w:t>
      </w:r>
      <w:r w:rsidR="00413900" w:rsidRPr="00355E5E">
        <w:rPr>
          <w:rFonts w:ascii="Book Antiqua" w:hAnsi="Book Antiqua" w:cs="Arial"/>
        </w:rPr>
        <w:t xml:space="preserve">dotčeny, a to zejm. z pohledu důvěrnosti, dostupnosti a integrity.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je povinen při provádění díla jednat tak, aby důvěrnost, dostupnost a integrita informací a dat dle předchozí věty nebyla přerušena, ohrožena, ani omezena. Je-li k plnění dle </w:t>
      </w:r>
      <w:r w:rsidR="0001165B" w:rsidRPr="00355E5E">
        <w:rPr>
          <w:rFonts w:ascii="Book Antiqua" w:hAnsi="Book Antiqua" w:cs="Arial"/>
        </w:rPr>
        <w:t>S</w:t>
      </w:r>
      <w:r w:rsidR="00413900" w:rsidRPr="00355E5E">
        <w:rPr>
          <w:rFonts w:ascii="Book Antiqua" w:hAnsi="Book Antiqua" w:cs="Arial"/>
        </w:rPr>
        <w:t xml:space="preserve">mlouvy nezbytné důvěrnost, dostupnost či integritu dat omezit, ohrozit nebo přerušit,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tak učiní pouze po předchozí dohodě s 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>em a jen v 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>em odsouhlaseném rozsahu.</w:t>
      </w:r>
    </w:p>
    <w:p w14:paraId="68F890D0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22D87DA4" w14:textId="77777777" w:rsidR="00413900" w:rsidRPr="00355E5E" w:rsidRDefault="00C85317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je povinen v průběhu realizace plnění dle této Smlouvy průběžně poskytovat součinnost při identifikaci významných změn a jejich dopadů do oblasti kybernetické bezpečnosti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e. V případě identifikace významných změn souvisejících s realizací plnění se </w:t>
      </w: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zavazuje spolupracovat s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em na identifikaci potencionálních rizik možných dopadů významných změn a v případě potřeby poskytne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>i informace o možných opatřeních pro snížení nepříznivých možných dopadů spojených s významnými změnami.</w:t>
      </w:r>
    </w:p>
    <w:p w14:paraId="6658BCA4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7549C507" w14:textId="16CD6367" w:rsidR="00413900" w:rsidRPr="00355E5E" w:rsidRDefault="00413900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V případě výskytu kybernetického bezpečnostního incidentu, který souvisí s realizací plnění, je </w:t>
      </w:r>
      <w:r w:rsidR="00C85317" w:rsidRPr="00355E5E">
        <w:rPr>
          <w:rFonts w:ascii="Book Antiqua" w:hAnsi="Book Antiqua" w:cs="Arial"/>
        </w:rPr>
        <w:t>Dodavatel</w:t>
      </w:r>
      <w:r w:rsidRPr="00355E5E">
        <w:rPr>
          <w:rFonts w:ascii="Book Antiqua" w:hAnsi="Book Antiqua" w:cs="Arial"/>
        </w:rPr>
        <w:t xml:space="preserve"> povinen o něm </w:t>
      </w:r>
      <w:r w:rsidR="00C85317" w:rsidRPr="00355E5E">
        <w:rPr>
          <w:rFonts w:ascii="Book Antiqua" w:hAnsi="Book Antiqua" w:cs="Arial"/>
        </w:rPr>
        <w:t>Objednatel</w:t>
      </w:r>
      <w:r w:rsidRPr="00355E5E">
        <w:rPr>
          <w:rFonts w:ascii="Book Antiqua" w:hAnsi="Book Antiqua" w:cs="Arial"/>
        </w:rPr>
        <w:t xml:space="preserve">e </w:t>
      </w:r>
      <w:r w:rsidR="005A760A" w:rsidRPr="005A760A">
        <w:rPr>
          <w:rFonts w:ascii="Book Antiqua" w:hAnsi="Book Antiqua" w:cs="Arial"/>
        </w:rPr>
        <w:t>bezodkladně,</w:t>
      </w:r>
      <w:r w:rsidR="005A760A" w:rsidRPr="005A760A">
        <w:rPr>
          <w:rFonts w:ascii="Book Antiqua" w:hAnsi="Book Antiqua" w:cs="Arial"/>
        </w:rPr>
        <w:t xml:space="preserve"> nejpozději do </w:t>
      </w:r>
      <w:r w:rsidR="005A760A" w:rsidRPr="005A760A">
        <w:rPr>
          <w:rFonts w:ascii="Book Antiqua" w:hAnsi="Book Antiqua" w:cs="Arial"/>
        </w:rPr>
        <w:t>2 hodin od</w:t>
      </w:r>
      <w:r w:rsidR="005A760A" w:rsidRPr="005A760A">
        <w:rPr>
          <w:rFonts w:ascii="Book Antiqua" w:hAnsi="Book Antiqua" w:cs="Arial"/>
        </w:rPr>
        <w:t xml:space="preserve"> zjištění </w:t>
      </w:r>
      <w:r w:rsidR="005A760A" w:rsidRPr="005A760A">
        <w:rPr>
          <w:rFonts w:ascii="Book Antiqua" w:hAnsi="Book Antiqua" w:cs="Arial"/>
        </w:rPr>
        <w:t xml:space="preserve">kritického </w:t>
      </w:r>
      <w:r w:rsidR="005A760A">
        <w:rPr>
          <w:rFonts w:ascii="Book Antiqua" w:hAnsi="Book Antiqua" w:cs="Arial"/>
        </w:rPr>
        <w:t xml:space="preserve">kybernetického </w:t>
      </w:r>
      <w:r w:rsidR="005A760A" w:rsidRPr="005A760A">
        <w:rPr>
          <w:rFonts w:ascii="Book Antiqua" w:hAnsi="Book Antiqua" w:cs="Arial"/>
        </w:rPr>
        <w:t>incidentu a do 24 hodin u nekritického</w:t>
      </w:r>
      <w:r w:rsidR="005A760A" w:rsidRPr="005A760A">
        <w:rPr>
          <w:rFonts w:ascii="Book Antiqua" w:hAnsi="Book Antiqua" w:cs="Arial"/>
        </w:rPr>
        <w:t xml:space="preserve"> incidentu</w:t>
      </w:r>
      <w:r w:rsidRPr="00355E5E">
        <w:rPr>
          <w:rFonts w:ascii="Book Antiqua" w:hAnsi="Book Antiqua" w:cs="Arial"/>
        </w:rPr>
        <w:t>. Toto hlášení bude identifikovat konkrétní část předmětu plnění, kde ke kybernetickému bezpečnostnímu incidentu došlo, dále sdělení, kdy k němu došlo, a zejména popis tohoto incidentu. Smluvní strany následně budou spolupracovat na řešení incidentu a na nápravných opatřeních, tak aby byla minimalizována rizika z incidentu vyplývající.</w:t>
      </w:r>
    </w:p>
    <w:p w14:paraId="2A189B80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0D123E04" w14:textId="77777777" w:rsidR="00413900" w:rsidRPr="00355E5E" w:rsidRDefault="00C85317" w:rsidP="0082203C">
      <w:pPr>
        <w:numPr>
          <w:ilvl w:val="0"/>
          <w:numId w:val="29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lastRenderedPageBreak/>
        <w:t>Dodavatel</w:t>
      </w:r>
      <w:r w:rsidR="00413900" w:rsidRPr="00355E5E">
        <w:rPr>
          <w:rFonts w:ascii="Book Antiqua" w:hAnsi="Book Antiqua" w:cs="Arial"/>
        </w:rPr>
        <w:t xml:space="preserve"> se bude řídit bezpečnostní politikou a předpisy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e, se kterými byl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 xml:space="preserve">em seznámen a které souvisí s plněním dle </w:t>
      </w:r>
      <w:r w:rsidR="0026089A" w:rsidRPr="00355E5E">
        <w:rPr>
          <w:rFonts w:ascii="Book Antiqua" w:hAnsi="Book Antiqua" w:cs="Arial"/>
        </w:rPr>
        <w:t>Smlouvy</w:t>
      </w:r>
      <w:r w:rsidR="00413900" w:rsidRPr="00355E5E">
        <w:rPr>
          <w:rFonts w:ascii="Book Antiqua" w:hAnsi="Book Antiqua" w:cs="Arial"/>
        </w:rPr>
        <w:t>.</w:t>
      </w:r>
    </w:p>
    <w:p w14:paraId="0FE1E1FE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67A78C23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21B803C4" w14:textId="77777777" w:rsidR="00413900" w:rsidRPr="00355E5E" w:rsidRDefault="00413900" w:rsidP="0082203C">
      <w:pPr>
        <w:pStyle w:val="Nadpis2"/>
        <w:spacing w:before="0" w:after="0" w:line="240" w:lineRule="auto"/>
        <w:ind w:left="426" w:firstLine="0"/>
        <w:jc w:val="center"/>
        <w:rPr>
          <w:rFonts w:ascii="Book Antiqua" w:hAnsi="Book Antiqua" w:cs="Arial"/>
          <w:color w:val="auto"/>
          <w:sz w:val="24"/>
          <w:szCs w:val="24"/>
        </w:rPr>
      </w:pPr>
      <w:bookmarkStart w:id="48" w:name="_Toc212632757"/>
      <w:bookmarkStart w:id="49" w:name="_Toc295034740"/>
      <w:r w:rsidRPr="00355E5E">
        <w:rPr>
          <w:rFonts w:ascii="Book Antiqua" w:hAnsi="Book Antiqua" w:cs="Arial"/>
          <w:color w:val="auto"/>
          <w:sz w:val="24"/>
          <w:szCs w:val="24"/>
        </w:rPr>
        <w:t xml:space="preserve">SOUČINNOST A </w:t>
      </w:r>
      <w:bookmarkEnd w:id="48"/>
      <w:bookmarkEnd w:id="49"/>
      <w:r w:rsidRPr="00355E5E">
        <w:rPr>
          <w:rFonts w:ascii="Book Antiqua" w:hAnsi="Book Antiqua" w:cs="Arial"/>
          <w:color w:val="auto"/>
          <w:sz w:val="24"/>
          <w:szCs w:val="24"/>
        </w:rPr>
        <w:t>EXTERNÍ KONTROLA</w:t>
      </w:r>
    </w:p>
    <w:p w14:paraId="2B754302" w14:textId="77777777" w:rsidR="00413900" w:rsidRPr="00355E5E" w:rsidRDefault="00C85317" w:rsidP="0082203C">
      <w:pPr>
        <w:numPr>
          <w:ilvl w:val="0"/>
          <w:numId w:val="30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se zavazuje poskytnout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>i potřebnou součinnost při výkonu finanční kontroly dle zákona č. 320/2001 Sb., o finanční kontrole ve veřejné správě a o změně některých zákonů (zákon o finanční kontrole), ve znění pozdějších předpisů.</w:t>
      </w:r>
    </w:p>
    <w:p w14:paraId="4C985E2C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0C618B8A" w14:textId="77777777" w:rsidR="00413900" w:rsidRPr="00355E5E" w:rsidRDefault="00C85317" w:rsidP="0082203C">
      <w:pPr>
        <w:numPr>
          <w:ilvl w:val="0"/>
          <w:numId w:val="30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/>
          <w:szCs w:val="20"/>
        </w:rPr>
        <w:t>Dodavatel</w:t>
      </w:r>
      <w:r w:rsidR="00413900" w:rsidRPr="00355E5E">
        <w:rPr>
          <w:rFonts w:ascii="Book Antiqua" w:hAnsi="Book Antiqua"/>
          <w:szCs w:val="20"/>
        </w:rPr>
        <w:t xml:space="preserve"> uchová veškerou dokumentaci a účetní doklady související s plněním podle této Smlouvy minimálně do 31.12.2036. Pokud je v českých právních předpisech stanovena lhůta delší než v evropských předpisech, musí být použita pro úschovu delší lhůta, a to i delší než lhůta ujednaná tímto odstavcem Smlouvy.</w:t>
      </w:r>
    </w:p>
    <w:p w14:paraId="1532E089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</w:rPr>
      </w:pPr>
    </w:p>
    <w:p w14:paraId="5BDCB279" w14:textId="77777777" w:rsidR="00413900" w:rsidRPr="00355E5E" w:rsidRDefault="00C85317" w:rsidP="0082203C">
      <w:pPr>
        <w:numPr>
          <w:ilvl w:val="0"/>
          <w:numId w:val="30"/>
        </w:numPr>
        <w:spacing w:after="0" w:line="240" w:lineRule="auto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Dodavatel</w:t>
      </w:r>
      <w:r w:rsidR="00413900" w:rsidRPr="00355E5E">
        <w:rPr>
          <w:rFonts w:ascii="Book Antiqua" w:hAnsi="Book Antiqua" w:cs="Arial"/>
        </w:rPr>
        <w:t xml:space="preserve"> je povinen minimálně do 31. 12. 2036 poskytovat sám či prostřednictvím </w:t>
      </w:r>
      <w:r w:rsidRPr="00355E5E">
        <w:rPr>
          <w:rFonts w:ascii="Book Antiqua" w:hAnsi="Book Antiqua" w:cs="Arial"/>
        </w:rPr>
        <w:t>Objednatel</w:t>
      </w:r>
      <w:r w:rsidR="00413900" w:rsidRPr="00355E5E">
        <w:rPr>
          <w:rFonts w:ascii="Book Antiqua" w:hAnsi="Book Antiqua" w:cs="Arial"/>
        </w:rPr>
        <w:t>e požadované informace a dokumentaci (včetně účetních dokladů) související s realizací projektu zaměstnancům nebo zmocněncům pověřených orgánů (OLAF – Evropský úřad pro boj proti podvodům, Úřad evropského veřejného žalobce, Ministerstva financí ČR, Evropské komise, Evropského účetního dvora, Ministerstva vnitra ČR, Nejvyššího kontrolního úřadu a dalším příslušným vnitrostátním orgánům), a je povinen vytvořit výše uvedeným subjektům podmínky k provedení kontroly vztahující se k realizaci projektu a poskytnout jim při provádění kontroly součinnost. Náklady související s těmito kontrolami a poskytováním informací a součinnosti jsou zahrnuty do ceny díla.</w:t>
      </w:r>
    </w:p>
    <w:p w14:paraId="3CB7A978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6CED2E71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621B9AB0" w14:textId="77777777" w:rsidR="00413900" w:rsidRPr="00355E5E" w:rsidRDefault="00413900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ROZHODNÉ PRÁVO</w:t>
      </w:r>
    </w:p>
    <w:p w14:paraId="580A32AB" w14:textId="77777777" w:rsidR="00413900" w:rsidRPr="00355E5E" w:rsidRDefault="00413900" w:rsidP="0082203C">
      <w:pPr>
        <w:numPr>
          <w:ilvl w:val="0"/>
          <w:numId w:val="31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Vztahy mezi smluvními stranami touto Smlouvou výslovně neupravené se budou řídit obecně závaznými právními předpisy České republiky, zejména </w:t>
      </w:r>
      <w:r w:rsidR="00DE0697" w:rsidRPr="00355E5E">
        <w:rPr>
          <w:rFonts w:ascii="Book Antiqua" w:hAnsi="Book Antiqua" w:cs="Arial"/>
          <w:szCs w:val="20"/>
        </w:rPr>
        <w:t>O</w:t>
      </w:r>
      <w:r w:rsidRPr="00355E5E">
        <w:rPr>
          <w:rFonts w:ascii="Book Antiqua" w:hAnsi="Book Antiqua" w:cs="Arial"/>
          <w:szCs w:val="20"/>
        </w:rPr>
        <w:t>bčanským zákoníkem a příslušnými právními předpisy souvisejícími.</w:t>
      </w:r>
    </w:p>
    <w:p w14:paraId="1A46B712" w14:textId="77777777" w:rsidR="00413900" w:rsidRPr="00355E5E" w:rsidRDefault="0041390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25E9E510" w14:textId="77777777" w:rsidR="00413900" w:rsidRPr="00355E5E" w:rsidRDefault="00413900" w:rsidP="0082203C">
      <w:pPr>
        <w:numPr>
          <w:ilvl w:val="0"/>
          <w:numId w:val="31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Veškeré spory mezi smluvními stranami vyplývající z této Smlouvy nebo z jejího porušení, ukončení nebo neplatnosti budou rozhodovány věcně a místně příslušnými soudy České republiky dle sídla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>e, pokud nebudou vyřešeny dohodou obou smluvních stran.</w:t>
      </w:r>
    </w:p>
    <w:bookmarkEnd w:id="46"/>
    <w:p w14:paraId="19056125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7E6C831B" w14:textId="77777777" w:rsidR="00895250" w:rsidRPr="00355E5E" w:rsidRDefault="00895250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23EEABA1" w14:textId="77777777" w:rsidR="0009079A" w:rsidRPr="00355E5E" w:rsidRDefault="00851033" w:rsidP="0082203C">
      <w:pPr>
        <w:pStyle w:val="Nadpis2"/>
        <w:spacing w:before="0" w:after="0" w:line="240" w:lineRule="auto"/>
        <w:ind w:left="426"/>
        <w:jc w:val="center"/>
        <w:rPr>
          <w:rFonts w:ascii="Book Antiqua" w:hAnsi="Book Antiqua" w:cs="Arial"/>
          <w:color w:val="auto"/>
          <w:sz w:val="24"/>
          <w:szCs w:val="24"/>
        </w:rPr>
      </w:pPr>
      <w:r w:rsidRPr="00355E5E">
        <w:rPr>
          <w:rFonts w:ascii="Book Antiqua" w:hAnsi="Book Antiqua" w:cs="Arial"/>
          <w:color w:val="auto"/>
          <w:sz w:val="24"/>
          <w:szCs w:val="24"/>
        </w:rPr>
        <w:t>ZÁVĚREČNÁ USTANOVENÍ</w:t>
      </w:r>
    </w:p>
    <w:p w14:paraId="163B0D0B" w14:textId="77777777" w:rsidR="00D87483" w:rsidRPr="00355E5E" w:rsidRDefault="00D87483" w:rsidP="0082203C">
      <w:pPr>
        <w:pStyle w:val="Odstavecseseznamem"/>
        <w:numPr>
          <w:ilvl w:val="0"/>
          <w:numId w:val="32"/>
        </w:numPr>
        <w:spacing w:before="0" w:after="0"/>
        <w:rPr>
          <w:rFonts w:ascii="Book Antiqua" w:eastAsiaTheme="minorHAnsi" w:hAnsi="Book Antiqua" w:cs="Arial"/>
        </w:rPr>
      </w:pPr>
      <w:bookmarkStart w:id="50" w:name="_Ref304891672"/>
      <w:r w:rsidRPr="00355E5E">
        <w:rPr>
          <w:rFonts w:ascii="Book Antiqua" w:eastAsiaTheme="minorHAnsi" w:hAnsi="Book Antiqua" w:cs="Arial"/>
        </w:rPr>
        <w:t>Tato Smlouva nabývá platnosti dnem podpisu obou smluvních stran, účinnosti nabývá okamžikem zveřejněním Smlouvy v registru smluv podle zákona o registru smluv. Uveřejnění Smlouvy v registru smluv zajistí Objednatel.</w:t>
      </w:r>
    </w:p>
    <w:p w14:paraId="72701265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507E9DC2" w14:textId="77777777" w:rsidR="00DD2983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Tato Smlouva představuje úplnou dohodu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 xml:space="preserve">mluvních stran o předmětu této Smlouvy. Tuto Smlouvu je možné měnit pouze písemnou dohodou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 xml:space="preserve">mluvních stran ve formě </w:t>
      </w:r>
      <w:r w:rsidR="00023F16" w:rsidRPr="00355E5E">
        <w:rPr>
          <w:rFonts w:ascii="Book Antiqua" w:hAnsi="Book Antiqua" w:cs="Arial"/>
          <w:szCs w:val="20"/>
        </w:rPr>
        <w:t xml:space="preserve">vzestupně </w:t>
      </w:r>
      <w:r w:rsidRPr="00355E5E">
        <w:rPr>
          <w:rFonts w:ascii="Book Antiqua" w:hAnsi="Book Antiqua" w:cs="Arial"/>
          <w:szCs w:val="20"/>
        </w:rPr>
        <w:t xml:space="preserve">číslovaných dodatků této Smlouvy uzavřených v souladu s příslušnými ustanoveními </w:t>
      </w:r>
      <w:r w:rsidR="00DE0697" w:rsidRPr="00355E5E">
        <w:rPr>
          <w:rFonts w:ascii="Book Antiqua" w:hAnsi="Book Antiqua" w:cs="Arial"/>
          <w:szCs w:val="20"/>
        </w:rPr>
        <w:t>O</w:t>
      </w:r>
      <w:r w:rsidR="00023F16" w:rsidRPr="00355E5E">
        <w:rPr>
          <w:rFonts w:ascii="Book Antiqua" w:hAnsi="Book Antiqua" w:cs="Arial"/>
          <w:szCs w:val="20"/>
        </w:rPr>
        <w:t>bčanského zákoníku</w:t>
      </w:r>
      <w:r w:rsidRPr="00355E5E">
        <w:rPr>
          <w:rFonts w:ascii="Book Antiqua" w:hAnsi="Book Antiqua" w:cs="Arial"/>
          <w:szCs w:val="20"/>
        </w:rPr>
        <w:t>, popř. obdobn</w:t>
      </w:r>
      <w:r w:rsidR="00023F16" w:rsidRPr="00355E5E">
        <w:rPr>
          <w:rFonts w:ascii="Book Antiqua" w:hAnsi="Book Antiqua" w:cs="Arial"/>
          <w:szCs w:val="20"/>
        </w:rPr>
        <w:t xml:space="preserve">ých předpisů tyto předpisy </w:t>
      </w:r>
      <w:r w:rsidRPr="00355E5E">
        <w:rPr>
          <w:rFonts w:ascii="Book Antiqua" w:hAnsi="Book Antiqua" w:cs="Arial"/>
          <w:szCs w:val="20"/>
        </w:rPr>
        <w:t>nahrazující</w:t>
      </w:r>
      <w:r w:rsidR="00E44832" w:rsidRPr="00355E5E">
        <w:rPr>
          <w:rFonts w:ascii="Book Antiqua" w:hAnsi="Book Antiqua" w:cs="Arial"/>
          <w:szCs w:val="20"/>
        </w:rPr>
        <w:t>ch</w:t>
      </w:r>
      <w:r w:rsidRPr="00355E5E">
        <w:rPr>
          <w:rFonts w:ascii="Book Antiqua" w:hAnsi="Book Antiqua" w:cs="Arial"/>
          <w:szCs w:val="20"/>
        </w:rPr>
        <w:t xml:space="preserve">, a podepsaných osobami oprávněnými jednat jménem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>mluvních stran</w:t>
      </w:r>
      <w:r w:rsidR="00DD2983" w:rsidRPr="00355E5E">
        <w:rPr>
          <w:rFonts w:ascii="Book Antiqua" w:hAnsi="Book Antiqua" w:cs="Arial"/>
          <w:szCs w:val="20"/>
        </w:rPr>
        <w:t xml:space="preserve">. </w:t>
      </w:r>
    </w:p>
    <w:p w14:paraId="2476F910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033DAFA3" w14:textId="77777777" w:rsidR="00B639F2" w:rsidRPr="00355E5E" w:rsidRDefault="00B639F2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/>
        </w:rPr>
      </w:pPr>
      <w:r w:rsidRPr="00355E5E">
        <w:rPr>
          <w:rFonts w:ascii="Book Antiqua" w:hAnsi="Book Antiqua"/>
        </w:rPr>
        <w:t xml:space="preserve">Smluvní strany berou na vědomí, že </w:t>
      </w:r>
      <w:r w:rsidR="00C85317" w:rsidRPr="00355E5E">
        <w:rPr>
          <w:rFonts w:ascii="Book Antiqua" w:hAnsi="Book Antiqua"/>
        </w:rPr>
        <w:t>Objednatel</w:t>
      </w:r>
      <w:r w:rsidRPr="00355E5E">
        <w:rPr>
          <w:rFonts w:ascii="Book Antiqua" w:hAnsi="Book Antiqua"/>
        </w:rPr>
        <w:t xml:space="preserve"> jako správce osobních údajů je oprávněn zpracovávat zde uvedené osobní údaje v souladu s článkem 6 odst. 1 písm. </w:t>
      </w:r>
      <w:r w:rsidRPr="00355E5E">
        <w:rPr>
          <w:rFonts w:ascii="Book Antiqua" w:hAnsi="Book Antiqua" w:cs="Arial"/>
          <w:szCs w:val="20"/>
        </w:rPr>
        <w:t>b)</w:t>
      </w:r>
      <w:r w:rsidR="0001165B" w:rsidRPr="00355E5E">
        <w:rPr>
          <w:rFonts w:ascii="Book Antiqua" w:hAnsi="Book Antiqua" w:cs="Arial"/>
          <w:szCs w:val="20"/>
        </w:rPr>
        <w:t xml:space="preserve"> a c)</w:t>
      </w:r>
      <w:r w:rsidRPr="00355E5E">
        <w:rPr>
          <w:rFonts w:ascii="Book Antiqua" w:hAnsi="Book Antiqua" w:cs="Arial"/>
          <w:szCs w:val="20"/>
        </w:rPr>
        <w:t xml:space="preserve"> Obecného nařízení.</w:t>
      </w:r>
    </w:p>
    <w:p w14:paraId="7087A501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  <w:bookmarkStart w:id="51" w:name="_Hlk205913456"/>
      <w:bookmarkEnd w:id="50"/>
    </w:p>
    <w:p w14:paraId="1ED1F853" w14:textId="77777777" w:rsidR="00B639F2" w:rsidRPr="00355E5E" w:rsidRDefault="00B639F2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</w:rPr>
        <w:lastRenderedPageBreak/>
        <w:t xml:space="preserve">V případě, že po podpisu této </w:t>
      </w:r>
      <w:r w:rsidR="0026089A" w:rsidRPr="00355E5E">
        <w:rPr>
          <w:rFonts w:ascii="Book Antiqua" w:hAnsi="Book Antiqua" w:cs="Arial"/>
          <w:szCs w:val="20"/>
        </w:rPr>
        <w:t>Smlouvy</w:t>
      </w:r>
      <w:r w:rsidR="0026089A" w:rsidRPr="00355E5E">
        <w:rPr>
          <w:rFonts w:ascii="Book Antiqua" w:hAnsi="Book Antiqua"/>
        </w:rPr>
        <w:t xml:space="preserve"> </w:t>
      </w:r>
      <w:r w:rsidRPr="00355E5E">
        <w:rPr>
          <w:rFonts w:ascii="Book Antiqua" w:hAnsi="Book Antiqua"/>
        </w:rPr>
        <w:t xml:space="preserve">na </w:t>
      </w:r>
      <w:r w:rsidR="00C85317" w:rsidRPr="00355E5E">
        <w:rPr>
          <w:rFonts w:ascii="Book Antiqua" w:hAnsi="Book Antiqua"/>
        </w:rPr>
        <w:t>Dodavatel</w:t>
      </w:r>
      <w:r w:rsidRPr="00355E5E">
        <w:rPr>
          <w:rFonts w:ascii="Book Antiqua" w:hAnsi="Book Antiqua"/>
        </w:rPr>
        <w:t xml:space="preserve">e anebo jeho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/>
        </w:rPr>
        <w:t xml:space="preserve">e budou dopadat mezinárodní sankce podle zákona </w:t>
      </w:r>
      <w:r w:rsidR="0001165B" w:rsidRPr="00355E5E">
        <w:rPr>
          <w:rFonts w:ascii="Book Antiqua" w:hAnsi="Book Antiqua" w:cs="Arial"/>
          <w:szCs w:val="20"/>
        </w:rPr>
        <w:t>č. 69/2006 Sb., o</w:t>
      </w:r>
      <w:r w:rsidR="0001165B" w:rsidRPr="00355E5E">
        <w:rPr>
          <w:rFonts w:ascii="Book Antiqua" w:hAnsi="Book Antiqua"/>
        </w:rPr>
        <w:t xml:space="preserve"> mezinárodních </w:t>
      </w:r>
      <w:r w:rsidR="0001165B" w:rsidRPr="00355E5E">
        <w:rPr>
          <w:rFonts w:ascii="Book Antiqua" w:hAnsi="Book Antiqua" w:cs="Arial"/>
          <w:szCs w:val="20"/>
        </w:rPr>
        <w:t>sankcích,</w:t>
      </w:r>
      <w:r w:rsidR="0001165B" w:rsidRPr="00355E5E">
        <w:rPr>
          <w:rFonts w:ascii="Book Antiqua" w:hAnsi="Book Antiqua"/>
        </w:rPr>
        <w:t xml:space="preserve"> ve </w:t>
      </w:r>
      <w:r w:rsidR="0001165B" w:rsidRPr="00355E5E">
        <w:rPr>
          <w:rFonts w:ascii="Book Antiqua" w:hAnsi="Book Antiqua" w:cs="Arial"/>
          <w:szCs w:val="20"/>
        </w:rPr>
        <w:t>znění pozdějších předpisů</w:t>
      </w:r>
      <w:r w:rsidRPr="00355E5E">
        <w:rPr>
          <w:rFonts w:ascii="Book Antiqua" w:hAnsi="Book Antiqua"/>
        </w:rPr>
        <w:t>,</w:t>
      </w:r>
      <w:r w:rsidRPr="00355E5E">
        <w:rPr>
          <w:rFonts w:ascii="Book Antiqua" w:hAnsi="Book Antiqua" w:cs="Arial"/>
          <w:szCs w:val="20"/>
        </w:rPr>
        <w:t xml:space="preserve"> je povinen to </w:t>
      </w:r>
      <w:r w:rsidR="00A91A53" w:rsidRPr="00355E5E">
        <w:rPr>
          <w:rFonts w:ascii="Book Antiqua" w:hAnsi="Book Antiqua" w:cs="Arial"/>
          <w:szCs w:val="20"/>
        </w:rPr>
        <w:t xml:space="preserve">Dodavatel </w:t>
      </w:r>
      <w:r w:rsidRPr="00355E5E">
        <w:rPr>
          <w:rFonts w:ascii="Book Antiqua" w:hAnsi="Book Antiqua" w:cs="Arial"/>
          <w:szCs w:val="20"/>
        </w:rPr>
        <w:t xml:space="preserve">písemně oznámit </w:t>
      </w:r>
      <w:r w:rsidR="00A91A53" w:rsidRPr="00355E5E">
        <w:rPr>
          <w:rFonts w:ascii="Book Antiqua" w:hAnsi="Book Antiqua" w:cs="Arial"/>
          <w:szCs w:val="20"/>
        </w:rPr>
        <w:t>Objednateli</w:t>
      </w:r>
      <w:r w:rsidRPr="00355E5E">
        <w:rPr>
          <w:rFonts w:ascii="Book Antiqua" w:hAnsi="Book Antiqua" w:cs="Arial"/>
          <w:szCs w:val="20"/>
        </w:rPr>
        <w:t xml:space="preserve">. V případě, že oznámení neprovede a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 zjistí, že na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e anebo jeho </w:t>
      </w:r>
      <w:r w:rsidR="00DE0697" w:rsidRPr="00355E5E">
        <w:rPr>
          <w:rFonts w:ascii="Book Antiqua" w:hAnsi="Book Antiqua" w:cs="Arial"/>
        </w:rPr>
        <w:t>Poddodavatel</w:t>
      </w:r>
      <w:r w:rsidRPr="00355E5E">
        <w:rPr>
          <w:rFonts w:ascii="Book Antiqua" w:hAnsi="Book Antiqua" w:cs="Arial"/>
          <w:szCs w:val="20"/>
        </w:rPr>
        <w:t xml:space="preserve">e mezinárodní sankce dopadají, vyzve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e </w:t>
      </w:r>
      <w:r w:rsidR="0001165B" w:rsidRPr="00355E5E">
        <w:rPr>
          <w:rFonts w:ascii="Book Antiqua" w:hAnsi="Book Antiqua" w:cs="Arial"/>
          <w:szCs w:val="20"/>
        </w:rPr>
        <w:t>k</w:t>
      </w:r>
      <w:r w:rsidRPr="00355E5E">
        <w:rPr>
          <w:rFonts w:ascii="Book Antiqua" w:hAnsi="Book Antiqua"/>
        </w:rPr>
        <w:t xml:space="preserve"> vysvětlení </w:t>
      </w:r>
      <w:r w:rsidRPr="00355E5E">
        <w:rPr>
          <w:rFonts w:ascii="Book Antiqua" w:hAnsi="Book Antiqua" w:cs="Arial"/>
          <w:szCs w:val="20"/>
        </w:rPr>
        <w:t xml:space="preserve">nebo nápravě formou vyjmutí osoby ze sankčního seznamu. V případě že náprava není možná, odstoupí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 xml:space="preserve"> od této </w:t>
      </w:r>
      <w:r w:rsidR="0026089A" w:rsidRPr="00355E5E">
        <w:rPr>
          <w:rFonts w:ascii="Book Antiqua" w:hAnsi="Book Antiqua" w:cs="Arial"/>
        </w:rPr>
        <w:t>Smlouvy</w:t>
      </w:r>
      <w:r w:rsidRPr="00355E5E">
        <w:rPr>
          <w:rFonts w:ascii="Book Antiqua" w:hAnsi="Book Antiqua" w:cs="Arial"/>
          <w:szCs w:val="20"/>
        </w:rPr>
        <w:t xml:space="preserve">, přičemž účinnost odstoupení nastává doručením odstoupení </w:t>
      </w:r>
      <w:r w:rsidR="00C85317" w:rsidRPr="00355E5E">
        <w:rPr>
          <w:rFonts w:ascii="Book Antiqua" w:hAnsi="Book Antiqua" w:cs="Arial"/>
          <w:szCs w:val="20"/>
        </w:rPr>
        <w:t>Objednatel</w:t>
      </w:r>
      <w:r w:rsidRPr="00355E5E">
        <w:rPr>
          <w:rFonts w:ascii="Book Antiqua" w:hAnsi="Book Antiqua" w:cs="Arial"/>
          <w:szCs w:val="20"/>
        </w:rPr>
        <w:t>i.</w:t>
      </w:r>
    </w:p>
    <w:bookmarkEnd w:id="51"/>
    <w:p w14:paraId="7830545A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7120F67B" w14:textId="77777777" w:rsidR="006834E0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>Smluvní strany si nepřejí, aby nad rámec výslovných ustanovení této Smlouvy byla jakákoliv práva a povinnosti dovozován</w:t>
      </w:r>
      <w:r w:rsidR="00D25EF2" w:rsidRPr="00355E5E">
        <w:rPr>
          <w:rFonts w:ascii="Book Antiqua" w:hAnsi="Book Antiqua" w:cs="Arial"/>
          <w:szCs w:val="20"/>
        </w:rPr>
        <w:t>a</w:t>
      </w:r>
      <w:r w:rsidRPr="00355E5E">
        <w:rPr>
          <w:rFonts w:ascii="Book Antiqua" w:hAnsi="Book Antiqua" w:cs="Arial"/>
          <w:szCs w:val="20"/>
        </w:rPr>
        <w:t xml:space="preserve"> z dosavadní či budoucí praxe zavedené mezi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 xml:space="preserve">mluvními stranami či zvyklostí zachovávaných obecně či v odvětví týkajícím se předmětu plnění této Smlouvy, ledaže je v této Smlouvě výslovně sjednáno jinak. Vedle shora uvedeného si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>mluvní strany potvrzují, že si nejsou vědomy žádných dosud mezi nimi zavedených obchodních zvyklostí či praxe.</w:t>
      </w:r>
    </w:p>
    <w:p w14:paraId="189CBB35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4FC690BB" w14:textId="77777777" w:rsidR="006834E0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Smluvní strany se podpisem této Smlouvy dohodly, že vylučují aplikaci ustanovení § 557 </w:t>
      </w:r>
      <w:r w:rsidR="00DE0697" w:rsidRPr="00355E5E">
        <w:rPr>
          <w:rFonts w:ascii="Book Antiqua" w:hAnsi="Book Antiqua" w:cs="Arial"/>
          <w:szCs w:val="20"/>
        </w:rPr>
        <w:t>O</w:t>
      </w:r>
      <w:r w:rsidR="00D25EF2" w:rsidRPr="00355E5E">
        <w:rPr>
          <w:rFonts w:ascii="Book Antiqua" w:hAnsi="Book Antiqua" w:cs="Arial"/>
          <w:szCs w:val="20"/>
        </w:rPr>
        <w:t>bčanského</w:t>
      </w:r>
      <w:r w:rsidRPr="00355E5E">
        <w:rPr>
          <w:rFonts w:ascii="Book Antiqua" w:hAnsi="Book Antiqua" w:cs="Arial"/>
          <w:szCs w:val="20"/>
        </w:rPr>
        <w:t xml:space="preserve"> zákoníku.</w:t>
      </w:r>
    </w:p>
    <w:p w14:paraId="0FAB43C8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38540E13" w14:textId="77777777" w:rsidR="006834E0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Pro vyloučení pochybností </w:t>
      </w:r>
      <w:r w:rsidR="00C85317" w:rsidRPr="00355E5E">
        <w:rPr>
          <w:rFonts w:ascii="Book Antiqua" w:hAnsi="Book Antiqua" w:cs="Arial"/>
          <w:szCs w:val="20"/>
        </w:rPr>
        <w:t>Dodavatel</w:t>
      </w:r>
      <w:r w:rsidRPr="00355E5E">
        <w:rPr>
          <w:rFonts w:ascii="Book Antiqua" w:hAnsi="Book Antiqua" w:cs="Arial"/>
          <w:szCs w:val="20"/>
        </w:rPr>
        <w:t xml:space="preserve"> výslovně potvrzuje, že je podnikatelem, uzavírá tuto Smlouvu při svém podnikání, a na tuto Smlouvu se tudíž neuplatní ustanovení § 1793 </w:t>
      </w:r>
      <w:r w:rsidR="00DE0697" w:rsidRPr="00355E5E">
        <w:rPr>
          <w:rFonts w:ascii="Book Antiqua" w:hAnsi="Book Antiqua" w:cs="Arial"/>
          <w:szCs w:val="20"/>
        </w:rPr>
        <w:t>O</w:t>
      </w:r>
      <w:r w:rsidR="006117EE" w:rsidRPr="00355E5E">
        <w:rPr>
          <w:rFonts w:ascii="Book Antiqua" w:hAnsi="Book Antiqua" w:cs="Arial"/>
          <w:szCs w:val="20"/>
        </w:rPr>
        <w:t>bčanského</w:t>
      </w:r>
      <w:r w:rsidRPr="00355E5E">
        <w:rPr>
          <w:rFonts w:ascii="Book Antiqua" w:hAnsi="Book Antiqua" w:cs="Arial"/>
          <w:szCs w:val="20"/>
        </w:rPr>
        <w:t xml:space="preserve"> zákoníku.</w:t>
      </w:r>
    </w:p>
    <w:p w14:paraId="0BACAE25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7AA1809A" w14:textId="77777777" w:rsidR="006834E0" w:rsidRPr="00355E5E" w:rsidRDefault="00C85317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>Dodavatel</w:t>
      </w:r>
      <w:r w:rsidR="00C017B8" w:rsidRPr="00355E5E">
        <w:rPr>
          <w:rFonts w:ascii="Book Antiqua" w:hAnsi="Book Antiqua"/>
          <w:szCs w:val="20"/>
        </w:rPr>
        <w:t xml:space="preserve"> </w:t>
      </w:r>
      <w:r w:rsidR="006834E0" w:rsidRPr="00355E5E">
        <w:rPr>
          <w:rFonts w:ascii="Book Antiqua" w:hAnsi="Book Antiqua"/>
          <w:szCs w:val="20"/>
        </w:rPr>
        <w:t xml:space="preserve">na sebe v souladu s ustanovením § 1765 odst. 2 </w:t>
      </w:r>
      <w:r w:rsidR="00DE0697" w:rsidRPr="00355E5E">
        <w:rPr>
          <w:rFonts w:ascii="Book Antiqua" w:hAnsi="Book Antiqua"/>
          <w:szCs w:val="20"/>
        </w:rPr>
        <w:t>O</w:t>
      </w:r>
      <w:r w:rsidR="00350F9A" w:rsidRPr="00355E5E">
        <w:rPr>
          <w:rFonts w:ascii="Book Antiqua" w:hAnsi="Book Antiqua"/>
          <w:szCs w:val="20"/>
        </w:rPr>
        <w:t>bčanského</w:t>
      </w:r>
      <w:r w:rsidR="006834E0" w:rsidRPr="00355E5E">
        <w:rPr>
          <w:rFonts w:ascii="Book Antiqua" w:hAnsi="Book Antiqua"/>
          <w:szCs w:val="20"/>
        </w:rPr>
        <w:t xml:space="preserve"> zákoníku přebírá nebezpečí změny okolností. Tímto však nejsou nikterak dotčena práva </w:t>
      </w:r>
      <w:r w:rsidR="00C017B8" w:rsidRPr="00355E5E">
        <w:rPr>
          <w:rFonts w:ascii="Book Antiqua" w:hAnsi="Book Antiqua"/>
          <w:szCs w:val="20"/>
        </w:rPr>
        <w:t>s</w:t>
      </w:r>
      <w:r w:rsidR="006834E0" w:rsidRPr="00355E5E">
        <w:rPr>
          <w:rFonts w:ascii="Book Antiqua" w:hAnsi="Book Antiqua"/>
          <w:szCs w:val="20"/>
        </w:rPr>
        <w:t>mluvních stran upravená v této Smlouvě.</w:t>
      </w:r>
    </w:p>
    <w:p w14:paraId="20CF98DF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57285F7A" w14:textId="77777777" w:rsidR="006834E0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Je-li nebo stane-li se jakékoli ustanovení této Smlouvy neplatným, nezákonným nebo nevynutitelným, netýká se tato neplatnost a nevynutitelnost zbývajících ustanovení této Smlouvy. Smluvní strany se tímto zavazují nahradit do </w:t>
      </w:r>
      <w:r w:rsidR="00C017B8" w:rsidRPr="00355E5E">
        <w:rPr>
          <w:rFonts w:ascii="Book Antiqua" w:hAnsi="Book Antiqua" w:cs="Arial"/>
          <w:szCs w:val="20"/>
        </w:rPr>
        <w:t>10-ti</w:t>
      </w:r>
      <w:r w:rsidRPr="00355E5E">
        <w:rPr>
          <w:rFonts w:ascii="Book Antiqua" w:hAnsi="Book Antiqua" w:cs="Arial"/>
          <w:szCs w:val="20"/>
        </w:rPr>
        <w:t xml:space="preserve"> pracovních dnů po doručení výzvy druhé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>mluvní strany jakékoli takové neplatné, nezákonné nebo nevynutitelné ustanovení ustanovením, které je platné, zákonné a vynutitelné a má stejný nebo alespoň podobný obchodní a právní význam.</w:t>
      </w:r>
    </w:p>
    <w:p w14:paraId="42E3BB90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359F60E6" w14:textId="77777777" w:rsidR="006834E0" w:rsidRPr="00355E5E" w:rsidRDefault="006834E0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 xml:space="preserve">Veškerá práva a povinnosti vyplývající z této Smlouvy přecházejí, pokud to povaha těchto práv a povinností nevylučuje, na právní nástupce </w:t>
      </w:r>
      <w:r w:rsidR="00C017B8" w:rsidRPr="00355E5E">
        <w:rPr>
          <w:rFonts w:ascii="Book Antiqua" w:hAnsi="Book Antiqua"/>
          <w:szCs w:val="20"/>
        </w:rPr>
        <w:t>s</w:t>
      </w:r>
      <w:r w:rsidRPr="00355E5E">
        <w:rPr>
          <w:rFonts w:ascii="Book Antiqua" w:hAnsi="Book Antiqua"/>
          <w:szCs w:val="20"/>
        </w:rPr>
        <w:t xml:space="preserve">mluvních stran. </w:t>
      </w:r>
    </w:p>
    <w:p w14:paraId="3E552C60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64942A07" w14:textId="77777777" w:rsidR="006834E0" w:rsidRPr="00355E5E" w:rsidRDefault="00C85317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>Dodavatel</w:t>
      </w:r>
      <w:r w:rsidR="006834E0" w:rsidRPr="00355E5E">
        <w:rPr>
          <w:rFonts w:ascii="Book Antiqua" w:hAnsi="Book Antiqua"/>
          <w:szCs w:val="20"/>
        </w:rPr>
        <w:t xml:space="preserve"> není oprávněn započítat, zastavit ani postoupit žádné své peněžité nároky vůči </w:t>
      </w:r>
      <w:r w:rsidRPr="00355E5E">
        <w:rPr>
          <w:rFonts w:ascii="Book Antiqua" w:hAnsi="Book Antiqua"/>
          <w:szCs w:val="20"/>
        </w:rPr>
        <w:t>Objednatel</w:t>
      </w:r>
      <w:r w:rsidR="00AE68F0" w:rsidRPr="00355E5E">
        <w:rPr>
          <w:rFonts w:ascii="Book Antiqua" w:hAnsi="Book Antiqua"/>
          <w:szCs w:val="20"/>
        </w:rPr>
        <w:t>i</w:t>
      </w:r>
      <w:r w:rsidR="006834E0" w:rsidRPr="00355E5E">
        <w:rPr>
          <w:rFonts w:ascii="Book Antiqua" w:hAnsi="Book Antiqua"/>
          <w:szCs w:val="20"/>
        </w:rPr>
        <w:t xml:space="preserve"> vzniklé na základě této Smlouvy na třetí osobu bez předchozího písemného souhlasu </w:t>
      </w:r>
      <w:r w:rsidRPr="00355E5E">
        <w:rPr>
          <w:rFonts w:ascii="Book Antiqua" w:hAnsi="Book Antiqua"/>
          <w:szCs w:val="20"/>
        </w:rPr>
        <w:t>Objednatel</w:t>
      </w:r>
      <w:r w:rsidR="00AE68F0" w:rsidRPr="00355E5E">
        <w:rPr>
          <w:rFonts w:ascii="Book Antiqua" w:hAnsi="Book Antiqua"/>
          <w:szCs w:val="20"/>
        </w:rPr>
        <w:t>e</w:t>
      </w:r>
      <w:r w:rsidR="006834E0" w:rsidRPr="00355E5E">
        <w:rPr>
          <w:rFonts w:ascii="Book Antiqua" w:hAnsi="Book Antiqua"/>
          <w:szCs w:val="20"/>
        </w:rPr>
        <w:t>.</w:t>
      </w:r>
    </w:p>
    <w:p w14:paraId="231D2F81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31B41CFD" w14:textId="77777777" w:rsidR="00413900" w:rsidRPr="00355E5E" w:rsidRDefault="00C85317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/>
          <w:szCs w:val="20"/>
        </w:rPr>
        <w:t>Dodavatel</w:t>
      </w:r>
      <w:r w:rsidR="006834E0" w:rsidRPr="00355E5E">
        <w:rPr>
          <w:rFonts w:ascii="Book Antiqua" w:hAnsi="Book Antiqua"/>
          <w:szCs w:val="20"/>
        </w:rPr>
        <w:t xml:space="preserve"> se zavazuje, že bez předchozího výslovného písemného souhlasu </w:t>
      </w:r>
      <w:r w:rsidRPr="00355E5E">
        <w:rPr>
          <w:rFonts w:ascii="Book Antiqua" w:hAnsi="Book Antiqua"/>
          <w:szCs w:val="20"/>
        </w:rPr>
        <w:t>Objednatel</w:t>
      </w:r>
      <w:r w:rsidR="00AD3928" w:rsidRPr="00355E5E">
        <w:rPr>
          <w:rFonts w:ascii="Book Antiqua" w:hAnsi="Book Antiqua"/>
          <w:szCs w:val="20"/>
        </w:rPr>
        <w:t>e</w:t>
      </w:r>
      <w:r w:rsidR="006834E0" w:rsidRPr="00355E5E">
        <w:rPr>
          <w:rFonts w:ascii="Book Antiqua" w:hAnsi="Book Antiqua"/>
          <w:szCs w:val="20"/>
        </w:rPr>
        <w:t xml:space="preserve"> nepostoupí třetí straně tuto Smlouvu nebo jakoukol</w:t>
      </w:r>
      <w:r w:rsidR="008D37F6" w:rsidRPr="00355E5E">
        <w:rPr>
          <w:rFonts w:ascii="Book Antiqua" w:hAnsi="Book Antiqua"/>
          <w:szCs w:val="20"/>
        </w:rPr>
        <w:t>i její část nebo jakékoli právo či</w:t>
      </w:r>
      <w:r w:rsidR="006834E0" w:rsidRPr="00355E5E">
        <w:rPr>
          <w:rFonts w:ascii="Book Antiqua" w:hAnsi="Book Antiqua"/>
          <w:szCs w:val="20"/>
        </w:rPr>
        <w:t xml:space="preserve"> závazek z této Smlouvy vyplývající. Toto ustanovení se nevztahuje na případné právní nástupce </w:t>
      </w:r>
      <w:r w:rsidR="00C017B8" w:rsidRPr="00355E5E">
        <w:rPr>
          <w:rFonts w:ascii="Book Antiqua" w:hAnsi="Book Antiqua"/>
          <w:szCs w:val="20"/>
        </w:rPr>
        <w:t>s</w:t>
      </w:r>
      <w:r w:rsidR="006834E0" w:rsidRPr="00355E5E">
        <w:rPr>
          <w:rFonts w:ascii="Book Antiqua" w:hAnsi="Book Antiqua"/>
          <w:szCs w:val="20"/>
        </w:rPr>
        <w:t>mluvních stran.</w:t>
      </w:r>
      <w:r w:rsidR="00DD2983" w:rsidRPr="00355E5E">
        <w:rPr>
          <w:rFonts w:ascii="Book Antiqua" w:hAnsi="Book Antiqua"/>
          <w:szCs w:val="20"/>
        </w:rPr>
        <w:t xml:space="preserve"> </w:t>
      </w:r>
    </w:p>
    <w:p w14:paraId="65C8E76E" w14:textId="77777777" w:rsidR="00413900" w:rsidRPr="00355E5E" w:rsidRDefault="00413900" w:rsidP="0082203C">
      <w:pPr>
        <w:spacing w:after="0" w:line="240" w:lineRule="auto"/>
        <w:ind w:left="0" w:firstLine="0"/>
        <w:rPr>
          <w:rFonts w:ascii="Book Antiqua" w:hAnsi="Book Antiqua"/>
          <w:szCs w:val="20"/>
        </w:rPr>
      </w:pPr>
    </w:p>
    <w:p w14:paraId="676358C6" w14:textId="77777777" w:rsidR="00413900" w:rsidRPr="00355E5E" w:rsidRDefault="00413900" w:rsidP="0082203C">
      <w:pPr>
        <w:pStyle w:val="Prosttext"/>
        <w:numPr>
          <w:ilvl w:val="0"/>
          <w:numId w:val="32"/>
        </w:numPr>
        <w:jc w:val="both"/>
        <w:rPr>
          <w:rFonts w:ascii="Book Antiqua" w:eastAsiaTheme="minorHAnsi" w:hAnsi="Book Antiqua" w:cstheme="minorBidi"/>
          <w:sz w:val="22"/>
          <w:lang w:val="cs-CZ" w:eastAsia="cs-CZ"/>
        </w:rPr>
      </w:pPr>
      <w:bookmarkStart w:id="52" w:name="_Hlk206686911"/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Tato </w:t>
      </w:r>
      <w:r w:rsidR="0001165B" w:rsidRPr="00355E5E">
        <w:rPr>
          <w:rFonts w:ascii="Book Antiqua" w:eastAsiaTheme="minorHAnsi" w:hAnsi="Book Antiqua" w:cstheme="minorBidi"/>
          <w:sz w:val="22"/>
          <w:lang w:val="cs-CZ" w:eastAsia="cs-CZ"/>
        </w:rPr>
        <w:t>S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mlouva obsahuje úplné ujednání o předmětu </w:t>
      </w:r>
      <w:r w:rsidR="0026089A" w:rsidRPr="00355E5E">
        <w:rPr>
          <w:rFonts w:ascii="Book Antiqua" w:eastAsiaTheme="minorHAnsi" w:hAnsi="Book Antiqua" w:cstheme="minorBidi"/>
          <w:sz w:val="22"/>
          <w:lang w:val="cs-CZ" w:eastAsia="cs-CZ"/>
        </w:rPr>
        <w:t>Smlouvy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 a všech náležitostech, které smluvní strany měly a chtěly ve </w:t>
      </w:r>
      <w:r w:rsidR="0026089A" w:rsidRPr="00355E5E">
        <w:rPr>
          <w:rFonts w:ascii="Book Antiqua" w:eastAsiaTheme="minorHAnsi" w:hAnsi="Book Antiqua" w:cstheme="minorBidi"/>
          <w:sz w:val="22"/>
          <w:lang w:val="cs-CZ" w:eastAsia="cs-CZ"/>
        </w:rPr>
        <w:t>Smlouvě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 ujednat, a které považují za důležité pro závaznost této </w:t>
      </w:r>
      <w:r w:rsidR="00EF4C92" w:rsidRPr="00355E5E">
        <w:rPr>
          <w:rFonts w:ascii="Book Antiqua" w:eastAsiaTheme="minorHAnsi" w:hAnsi="Book Antiqua" w:cstheme="minorBidi"/>
          <w:sz w:val="22"/>
          <w:lang w:val="cs-CZ" w:eastAsia="cs-CZ"/>
        </w:rPr>
        <w:t>S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mlouvy. Žádný projev smluvních stran učiněný při jednání o této </w:t>
      </w:r>
      <w:r w:rsidR="0026089A" w:rsidRPr="00355E5E">
        <w:rPr>
          <w:rFonts w:ascii="Book Antiqua" w:eastAsiaTheme="minorHAnsi" w:hAnsi="Book Antiqua" w:cstheme="minorBidi"/>
          <w:sz w:val="22"/>
          <w:lang w:val="cs-CZ" w:eastAsia="cs-CZ"/>
        </w:rPr>
        <w:t>Smlouv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ě ani projev učiněný po uzavření této </w:t>
      </w:r>
      <w:r w:rsidR="0026089A"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Smlouvy 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nesmí být vykládán v rozporu s výslovnými ustanoveními této </w:t>
      </w:r>
      <w:r w:rsidR="00A91A53"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Smlouvy </w:t>
      </w:r>
      <w:r w:rsidRPr="00355E5E">
        <w:rPr>
          <w:rFonts w:ascii="Book Antiqua" w:eastAsiaTheme="minorHAnsi" w:hAnsi="Book Antiqua" w:cstheme="minorBidi"/>
          <w:sz w:val="22"/>
          <w:lang w:val="cs-CZ" w:eastAsia="cs-CZ"/>
        </w:rPr>
        <w:t xml:space="preserve">a nezakládá žádný závazek žádné ze stran. </w:t>
      </w:r>
    </w:p>
    <w:p w14:paraId="6951A0C2" w14:textId="77777777" w:rsidR="00413900" w:rsidRPr="00355E5E" w:rsidRDefault="00413900" w:rsidP="0082203C">
      <w:pPr>
        <w:pStyle w:val="Prosttext"/>
        <w:ind w:left="360"/>
        <w:jc w:val="both"/>
        <w:rPr>
          <w:rFonts w:ascii="Book Antiqua" w:eastAsia="MS Mincho" w:hAnsi="Book Antiqua"/>
          <w:sz w:val="22"/>
          <w:szCs w:val="22"/>
        </w:rPr>
      </w:pPr>
    </w:p>
    <w:p w14:paraId="7B9123D7" w14:textId="77777777" w:rsidR="00413900" w:rsidRPr="00355E5E" w:rsidRDefault="00413900" w:rsidP="0082203C">
      <w:pPr>
        <w:pStyle w:val="Prosttext"/>
        <w:numPr>
          <w:ilvl w:val="0"/>
          <w:numId w:val="32"/>
        </w:numPr>
        <w:jc w:val="both"/>
        <w:rPr>
          <w:rFonts w:ascii="Book Antiqua" w:eastAsia="MS Mincho" w:hAnsi="Book Antiqua"/>
          <w:sz w:val="22"/>
          <w:szCs w:val="22"/>
        </w:rPr>
      </w:pPr>
      <w:r w:rsidRPr="00355E5E">
        <w:rPr>
          <w:rFonts w:ascii="Book Antiqua" w:eastAsia="MS Mincho" w:hAnsi="Book Antiqua"/>
          <w:sz w:val="22"/>
          <w:szCs w:val="22"/>
        </w:rPr>
        <w:lastRenderedPageBreak/>
        <w:t>Kdykoli Smlouva vyžaduje vyhotovení nebo vystavení souhlasů, osvědčení, svolení, rozhodnutí, oznámení a žádostí jakoukoli osobou, tato sdělení musejí být vyhotovena písemně či elektronicky a doručena dle jejich charakteru osobně, zaslána e-mailem, datovou schránkou, prostřednictvím kurýrní služby nebo doporučenou poštou oproti doručence.</w:t>
      </w:r>
    </w:p>
    <w:p w14:paraId="0A18E87E" w14:textId="77777777" w:rsidR="00413900" w:rsidRPr="00355E5E" w:rsidRDefault="00413900" w:rsidP="0082203C">
      <w:pPr>
        <w:pStyle w:val="Prosttext"/>
        <w:ind w:left="360"/>
        <w:jc w:val="both"/>
        <w:rPr>
          <w:rFonts w:ascii="Book Antiqua" w:eastAsia="MS Mincho" w:hAnsi="Book Antiqua"/>
          <w:sz w:val="22"/>
          <w:szCs w:val="22"/>
        </w:rPr>
      </w:pPr>
    </w:p>
    <w:p w14:paraId="789BE723" w14:textId="77777777" w:rsidR="00413900" w:rsidRPr="00355E5E" w:rsidRDefault="00413900" w:rsidP="0082203C">
      <w:pPr>
        <w:pStyle w:val="Prosttext"/>
        <w:numPr>
          <w:ilvl w:val="0"/>
          <w:numId w:val="32"/>
        </w:numPr>
        <w:jc w:val="both"/>
        <w:rPr>
          <w:rFonts w:ascii="Book Antiqua" w:eastAsia="MS Mincho" w:hAnsi="Book Antiqua"/>
          <w:sz w:val="22"/>
          <w:szCs w:val="22"/>
        </w:rPr>
      </w:pPr>
      <w:r w:rsidRPr="00355E5E">
        <w:rPr>
          <w:rFonts w:ascii="Book Antiqua" w:eastAsia="MS Mincho" w:hAnsi="Book Antiqua"/>
          <w:sz w:val="22"/>
          <w:szCs w:val="22"/>
        </w:rPr>
        <w:t>S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 xml:space="preserve">mluvní </w:t>
      </w:r>
      <w:r w:rsidR="00FE6BD2" w:rsidRPr="00355E5E">
        <w:rPr>
          <w:rFonts w:ascii="Book Antiqua" w:eastAsia="MS Mincho" w:hAnsi="Book Antiqua"/>
          <w:sz w:val="22"/>
          <w:szCs w:val="22"/>
          <w:lang w:val="cs-CZ"/>
        </w:rPr>
        <w:t>strany pro</w:t>
      </w:r>
      <w:r w:rsidRPr="00355E5E">
        <w:rPr>
          <w:rFonts w:ascii="Book Antiqua" w:eastAsia="MS Mincho" w:hAnsi="Book Antiqua"/>
          <w:sz w:val="22"/>
          <w:szCs w:val="22"/>
        </w:rPr>
        <w:t xml:space="preserve"> vyloučení pochybností výslovně sjednávají, že sdělení budou doručena, zaslána nebo přenesena zástupcům </w:t>
      </w:r>
      <w:r w:rsidR="001367A6" w:rsidRPr="00355E5E">
        <w:rPr>
          <w:rFonts w:ascii="Book Antiqua" w:eastAsia="MS Mincho" w:hAnsi="Book Antiqua"/>
          <w:strike/>
          <w:sz w:val="22"/>
          <w:szCs w:val="22"/>
          <w:lang w:val="cs-CZ"/>
        </w:rPr>
        <w:t>s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 xml:space="preserve">mluvních </w:t>
      </w:r>
      <w:r w:rsidR="00992368" w:rsidRPr="00355E5E">
        <w:rPr>
          <w:rFonts w:ascii="Book Antiqua" w:eastAsia="MS Mincho" w:hAnsi="Book Antiqua"/>
          <w:sz w:val="22"/>
        </w:rPr>
        <w:t>s</w:t>
      </w:r>
      <w:r w:rsidRPr="00355E5E">
        <w:rPr>
          <w:rFonts w:ascii="Book Antiqua" w:eastAsia="MS Mincho" w:hAnsi="Book Antiqua"/>
          <w:sz w:val="22"/>
          <w:szCs w:val="22"/>
        </w:rPr>
        <w:t xml:space="preserve">tran (tj. podle okolností zástupci </w:t>
      </w:r>
      <w:r w:rsidR="00C85317" w:rsidRPr="00355E5E">
        <w:rPr>
          <w:rFonts w:ascii="Book Antiqua" w:eastAsia="MS Mincho" w:hAnsi="Book Antiqua"/>
          <w:sz w:val="22"/>
          <w:szCs w:val="22"/>
          <w:lang w:val="cs-CZ"/>
        </w:rPr>
        <w:t>Objednatel</w:t>
      </w:r>
      <w:r w:rsidRPr="00355E5E">
        <w:rPr>
          <w:rFonts w:ascii="Book Antiqua" w:eastAsia="MS Mincho" w:hAnsi="Book Antiqua"/>
          <w:sz w:val="22"/>
          <w:szCs w:val="22"/>
        </w:rPr>
        <w:t xml:space="preserve">e nebo </w:t>
      </w:r>
      <w:r w:rsidR="00FE6BD2" w:rsidRPr="00355E5E">
        <w:rPr>
          <w:rFonts w:ascii="Book Antiqua" w:eastAsia="MS Mincho" w:hAnsi="Book Antiqua"/>
          <w:sz w:val="22"/>
          <w:szCs w:val="22"/>
          <w:lang w:val="cs-CZ"/>
        </w:rPr>
        <w:t>zástupci</w:t>
      </w:r>
      <w:r w:rsidRPr="00355E5E">
        <w:rPr>
          <w:rFonts w:ascii="Book Antiqua" w:eastAsia="MS Mincho" w:hAnsi="Book Antiqua"/>
          <w:sz w:val="22"/>
          <w:szCs w:val="22"/>
        </w:rPr>
        <w:t xml:space="preserve"> </w:t>
      </w:r>
      <w:r w:rsidR="00C85317" w:rsidRPr="00355E5E">
        <w:rPr>
          <w:rFonts w:ascii="Book Antiqua" w:eastAsia="MS Mincho" w:hAnsi="Book Antiqua"/>
          <w:sz w:val="22"/>
          <w:szCs w:val="22"/>
          <w:lang w:val="cs-CZ"/>
        </w:rPr>
        <w:t>Dodavatel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>e</w:t>
      </w:r>
      <w:r w:rsidRPr="00355E5E">
        <w:rPr>
          <w:rFonts w:ascii="Book Antiqua" w:eastAsia="MS Mincho" w:hAnsi="Book Antiqua"/>
          <w:sz w:val="22"/>
          <w:szCs w:val="22"/>
        </w:rPr>
        <w:t xml:space="preserve"> uvedeným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 xml:space="preserve"> v úvodních ustanovení Smlouvy</w:t>
      </w:r>
      <w:r w:rsidRPr="00355E5E">
        <w:rPr>
          <w:rFonts w:ascii="Book Antiqua" w:eastAsia="MS Mincho" w:hAnsi="Book Antiqua"/>
          <w:sz w:val="22"/>
          <w:szCs w:val="22"/>
        </w:rPr>
        <w:t xml:space="preserve">, ledaže </w:t>
      </w:r>
      <w:r w:rsidRPr="00355E5E">
        <w:rPr>
          <w:rFonts w:ascii="Book Antiqua" w:eastAsia="MS Mincho" w:hAnsi="Book Antiqua"/>
          <w:sz w:val="22"/>
        </w:rPr>
        <w:t xml:space="preserve">(i) </w:t>
      </w:r>
      <w:r w:rsidRPr="00355E5E">
        <w:rPr>
          <w:rFonts w:ascii="Book Antiqua" w:eastAsia="MS Mincho" w:hAnsi="Book Antiqua"/>
          <w:sz w:val="22"/>
          <w:szCs w:val="22"/>
        </w:rPr>
        <w:t>příjemce oznámí změnu kontaktních údajů v předstihu deseti (10) pracovních dnů; sdělení budou poté doručena podle zmíněných kontaktních údajů, nebo (</w:t>
      </w:r>
      <w:proofErr w:type="spellStart"/>
      <w:r w:rsidRPr="00355E5E">
        <w:rPr>
          <w:rFonts w:ascii="Book Antiqua" w:eastAsia="MS Mincho" w:hAnsi="Book Antiqua"/>
          <w:sz w:val="22"/>
          <w:szCs w:val="22"/>
        </w:rPr>
        <w:t>ii</w:t>
      </w:r>
      <w:proofErr w:type="spellEnd"/>
      <w:r w:rsidRPr="00355E5E">
        <w:rPr>
          <w:rFonts w:ascii="Book Antiqua" w:eastAsia="MS Mincho" w:hAnsi="Book Antiqua"/>
          <w:sz w:val="22"/>
          <w:szCs w:val="22"/>
        </w:rPr>
        <w:t>) v případě, že příjemce neuvede při žádosti o schválení nebo souhlas jinak, může být sdělení zasláno na adresu, z níž byla žádost odeslána. S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 xml:space="preserve">mluvní </w:t>
      </w:r>
      <w:r w:rsidR="00992368" w:rsidRPr="00355E5E">
        <w:rPr>
          <w:rFonts w:ascii="Book Antiqua" w:eastAsia="MS Mincho" w:hAnsi="Book Antiqua"/>
          <w:sz w:val="22"/>
        </w:rPr>
        <w:t>s</w:t>
      </w:r>
      <w:r w:rsidRPr="00355E5E">
        <w:rPr>
          <w:rFonts w:ascii="Book Antiqua" w:eastAsia="MS Mincho" w:hAnsi="Book Antiqua"/>
          <w:sz w:val="22"/>
          <w:szCs w:val="22"/>
        </w:rPr>
        <w:t>trany se zavazují udržovat své kontaktní údaje vůči druhé S</w:t>
      </w:r>
      <w:r w:rsidRPr="00355E5E">
        <w:rPr>
          <w:rFonts w:ascii="Book Antiqua" w:eastAsia="MS Mincho" w:hAnsi="Book Antiqua"/>
          <w:sz w:val="22"/>
          <w:szCs w:val="22"/>
          <w:lang w:val="cs-CZ"/>
        </w:rPr>
        <w:t xml:space="preserve">mluvní </w:t>
      </w:r>
      <w:r w:rsidR="000A0361" w:rsidRPr="00355E5E">
        <w:rPr>
          <w:rFonts w:ascii="Book Antiqua" w:eastAsia="MS Mincho" w:hAnsi="Book Antiqua"/>
          <w:sz w:val="22"/>
        </w:rPr>
        <w:t>s</w:t>
      </w:r>
      <w:r w:rsidRPr="00355E5E">
        <w:rPr>
          <w:rFonts w:ascii="Book Antiqua" w:eastAsia="MS Mincho" w:hAnsi="Book Antiqua"/>
          <w:sz w:val="22"/>
          <w:szCs w:val="22"/>
        </w:rPr>
        <w:t>traně aktuální a zajistit na nich přebírání komunikace zasílané dle této Smlouvy.</w:t>
      </w:r>
    </w:p>
    <w:bookmarkEnd w:id="52"/>
    <w:p w14:paraId="0FFF20DB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499C1DD7" w14:textId="77777777" w:rsidR="002073CE" w:rsidRPr="00355E5E" w:rsidRDefault="002073CE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>Tato Smlouva je uzavřena elektronickou formou s využitím kvalifikovaných elektronických podpisů osob oprávněných</w:t>
      </w:r>
      <w:r w:rsidR="006117EE" w:rsidRPr="00355E5E">
        <w:rPr>
          <w:rFonts w:ascii="Book Antiqua" w:hAnsi="Book Antiqua" w:cs="Arial"/>
          <w:szCs w:val="20"/>
        </w:rPr>
        <w:t xml:space="preserve"> právně</w:t>
      </w:r>
      <w:r w:rsidRPr="00355E5E">
        <w:rPr>
          <w:rFonts w:ascii="Book Antiqua" w:hAnsi="Book Antiqua" w:cs="Arial"/>
          <w:szCs w:val="20"/>
        </w:rPr>
        <w:t xml:space="preserve"> jednat v zastoupení </w:t>
      </w:r>
      <w:r w:rsidR="00C017B8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 xml:space="preserve">mluvních stran. </w:t>
      </w:r>
    </w:p>
    <w:p w14:paraId="0531A85C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5D14906F" w14:textId="77777777" w:rsidR="004909B9" w:rsidRPr="00355E5E" w:rsidRDefault="00EC093A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Smluvní strany prohlašují, že tato </w:t>
      </w:r>
      <w:r w:rsidR="00974E27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>mlouva je projevem jejich pravé a svobodné vůle a</w:t>
      </w:r>
      <w:r w:rsidR="00D92276" w:rsidRPr="00355E5E">
        <w:rPr>
          <w:rFonts w:ascii="Book Antiqua" w:hAnsi="Book Antiqua" w:cs="Arial"/>
          <w:szCs w:val="20"/>
        </w:rPr>
        <w:t> </w:t>
      </w:r>
      <w:r w:rsidRPr="00355E5E">
        <w:rPr>
          <w:rFonts w:ascii="Book Antiqua" w:hAnsi="Book Antiqua" w:cs="Arial"/>
          <w:szCs w:val="20"/>
        </w:rPr>
        <w:t xml:space="preserve">na důkaz dohody o všech článcích této </w:t>
      </w:r>
      <w:r w:rsidR="00974E27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 xml:space="preserve">mlouvy připojují své </w:t>
      </w:r>
      <w:r w:rsidR="00E90F92" w:rsidRPr="00355E5E">
        <w:rPr>
          <w:rFonts w:ascii="Book Antiqua" w:hAnsi="Book Antiqua"/>
        </w:rPr>
        <w:t>elektronické</w:t>
      </w:r>
      <w:r w:rsidR="00E90F92" w:rsidRPr="00355E5E">
        <w:rPr>
          <w:rFonts w:ascii="Book Antiqua" w:hAnsi="Book Antiqua" w:cs="Arial"/>
          <w:szCs w:val="20"/>
        </w:rPr>
        <w:t xml:space="preserve"> </w:t>
      </w:r>
      <w:r w:rsidRPr="00355E5E">
        <w:rPr>
          <w:rFonts w:ascii="Book Antiqua" w:hAnsi="Book Antiqua" w:cs="Arial"/>
          <w:szCs w:val="20"/>
        </w:rPr>
        <w:t>podpisy</w:t>
      </w:r>
      <w:r w:rsidR="003E7EE0" w:rsidRPr="00355E5E">
        <w:rPr>
          <w:rFonts w:ascii="Book Antiqua" w:hAnsi="Book Antiqua" w:cs="Arial"/>
          <w:szCs w:val="20"/>
        </w:rPr>
        <w:t>.</w:t>
      </w:r>
      <w:r w:rsidR="00FF3A69" w:rsidRPr="00355E5E">
        <w:rPr>
          <w:rFonts w:ascii="Book Antiqua" w:hAnsi="Book Antiqua" w:cs="Arial"/>
          <w:szCs w:val="20"/>
        </w:rPr>
        <w:t xml:space="preserve"> </w:t>
      </w:r>
      <w:r w:rsidR="00023F16" w:rsidRPr="00355E5E">
        <w:rPr>
          <w:rFonts w:ascii="Book Antiqua" w:hAnsi="Book Antiqua" w:cs="Arial"/>
          <w:szCs w:val="20"/>
        </w:rPr>
        <w:t xml:space="preserve"> </w:t>
      </w:r>
    </w:p>
    <w:p w14:paraId="78F5E94F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0D0466A0" w14:textId="77777777" w:rsidR="005A06AE" w:rsidRPr="00355E5E" w:rsidRDefault="00FF3A69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Nedílnou součástí této </w:t>
      </w:r>
      <w:r w:rsidR="00500AF6" w:rsidRPr="00355E5E">
        <w:rPr>
          <w:rFonts w:ascii="Book Antiqua" w:hAnsi="Book Antiqua" w:cs="Arial"/>
          <w:szCs w:val="20"/>
        </w:rPr>
        <w:t>S</w:t>
      </w:r>
      <w:r w:rsidRPr="00355E5E">
        <w:rPr>
          <w:rFonts w:ascii="Book Antiqua" w:hAnsi="Book Antiqua" w:cs="Arial"/>
          <w:szCs w:val="20"/>
        </w:rPr>
        <w:t>mlouvy j</w:t>
      </w:r>
      <w:r w:rsidR="005A06AE" w:rsidRPr="00355E5E">
        <w:rPr>
          <w:rFonts w:ascii="Book Antiqua" w:hAnsi="Book Antiqua" w:cs="Arial"/>
          <w:szCs w:val="20"/>
        </w:rPr>
        <w:t>sou:</w:t>
      </w:r>
      <w:r w:rsidR="00350F9A" w:rsidRPr="00355E5E">
        <w:rPr>
          <w:rFonts w:ascii="Book Antiqua" w:hAnsi="Book Antiqua" w:cs="Arial"/>
          <w:szCs w:val="20"/>
        </w:rPr>
        <w:t xml:space="preserve"> </w:t>
      </w:r>
    </w:p>
    <w:p w14:paraId="7CE1C364" w14:textId="77777777" w:rsidR="00C85317" w:rsidRPr="00355E5E" w:rsidRDefault="00C85317" w:rsidP="0082203C">
      <w:pPr>
        <w:spacing w:after="0" w:line="240" w:lineRule="auto"/>
        <w:ind w:left="709" w:firstLine="142"/>
        <w:rPr>
          <w:rFonts w:ascii="Book Antiqua" w:hAnsi="Book Antiqua" w:cs="Arial"/>
        </w:rPr>
      </w:pPr>
      <w:bookmarkStart w:id="53" w:name="_Hlk207035973"/>
      <w:bookmarkStart w:id="54" w:name="_Hlk207799192"/>
      <w:r w:rsidRPr="00355E5E">
        <w:rPr>
          <w:rFonts w:ascii="Book Antiqua" w:hAnsi="Book Antiqua" w:cs="Arial"/>
        </w:rPr>
        <w:t xml:space="preserve">Příloha č. 1 – Požadavky zadávacího </w:t>
      </w:r>
      <w:r w:rsidR="00FE6BD2" w:rsidRPr="00355E5E">
        <w:rPr>
          <w:rFonts w:ascii="Book Antiqua" w:hAnsi="Book Antiqua" w:cs="Arial"/>
        </w:rPr>
        <w:t>řízení – Technická</w:t>
      </w:r>
      <w:r w:rsidRPr="00355E5E">
        <w:rPr>
          <w:rFonts w:ascii="Book Antiqua" w:hAnsi="Book Antiqua" w:cs="Arial"/>
        </w:rPr>
        <w:t xml:space="preserve"> specifikace </w:t>
      </w:r>
    </w:p>
    <w:bookmarkEnd w:id="53"/>
    <w:p w14:paraId="7C11C72A" w14:textId="77777777" w:rsidR="00E64D8B" w:rsidRPr="00355E5E" w:rsidRDefault="00A75805" w:rsidP="0082203C">
      <w:pPr>
        <w:spacing w:after="0" w:line="240" w:lineRule="auto"/>
        <w:ind w:left="709" w:firstLine="142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>P</w:t>
      </w:r>
      <w:r w:rsidR="00FF3A69" w:rsidRPr="00355E5E">
        <w:rPr>
          <w:rFonts w:ascii="Book Antiqua" w:hAnsi="Book Antiqua" w:cs="Arial"/>
        </w:rPr>
        <w:t xml:space="preserve">říloha č. </w:t>
      </w:r>
      <w:r w:rsidR="00C85317" w:rsidRPr="00355E5E">
        <w:rPr>
          <w:rFonts w:ascii="Book Antiqua" w:hAnsi="Book Antiqua" w:cs="Arial"/>
        </w:rPr>
        <w:t>2</w:t>
      </w:r>
      <w:r w:rsidR="00FF3A69" w:rsidRPr="00355E5E">
        <w:rPr>
          <w:rFonts w:ascii="Book Antiqua" w:hAnsi="Book Antiqua" w:cs="Arial"/>
        </w:rPr>
        <w:t xml:space="preserve"> – </w:t>
      </w:r>
      <w:r w:rsidR="00982C11" w:rsidRPr="00355E5E">
        <w:rPr>
          <w:rFonts w:ascii="Book Antiqua" w:hAnsi="Book Antiqua" w:cs="Arial"/>
        </w:rPr>
        <w:t>Technická specifikace a popis nabízeného řešení</w:t>
      </w:r>
    </w:p>
    <w:p w14:paraId="51128F91" w14:textId="77777777" w:rsidR="000F133D" w:rsidRPr="00355E5E" w:rsidRDefault="000F133D" w:rsidP="0082203C">
      <w:pPr>
        <w:spacing w:after="0" w:line="240" w:lineRule="auto"/>
        <w:ind w:left="709" w:firstLine="142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Příloha č. </w:t>
      </w:r>
      <w:r w:rsidR="00C85317" w:rsidRPr="00355E5E">
        <w:rPr>
          <w:rFonts w:ascii="Book Antiqua" w:hAnsi="Book Antiqua" w:cs="Arial"/>
        </w:rPr>
        <w:t>3</w:t>
      </w:r>
      <w:r w:rsidRPr="00355E5E">
        <w:rPr>
          <w:rFonts w:ascii="Book Antiqua" w:hAnsi="Book Antiqua" w:cs="Arial"/>
        </w:rPr>
        <w:t xml:space="preserve"> – Cenová nabídka</w:t>
      </w:r>
    </w:p>
    <w:p w14:paraId="501A8A83" w14:textId="77777777" w:rsidR="006B06B2" w:rsidRPr="00355E5E" w:rsidRDefault="006B06B2" w:rsidP="0082203C">
      <w:pPr>
        <w:spacing w:after="0" w:line="240" w:lineRule="auto"/>
        <w:ind w:left="709" w:firstLine="142"/>
        <w:rPr>
          <w:rFonts w:ascii="Book Antiqua" w:hAnsi="Book Antiqua" w:cs="Arial"/>
        </w:rPr>
      </w:pPr>
      <w:r w:rsidRPr="00355E5E">
        <w:rPr>
          <w:rFonts w:ascii="Book Antiqua" w:hAnsi="Book Antiqua" w:cs="Arial"/>
        </w:rPr>
        <w:t xml:space="preserve">Příloha č. </w:t>
      </w:r>
      <w:r w:rsidR="00C85317" w:rsidRPr="00355E5E">
        <w:rPr>
          <w:rFonts w:ascii="Book Antiqua" w:hAnsi="Book Antiqua" w:cs="Arial"/>
        </w:rPr>
        <w:t>4</w:t>
      </w:r>
      <w:r w:rsidRPr="00355E5E">
        <w:rPr>
          <w:rFonts w:ascii="Book Antiqua" w:hAnsi="Book Antiqua" w:cs="Arial"/>
        </w:rPr>
        <w:t xml:space="preserve"> – </w:t>
      </w:r>
      <w:r w:rsidR="00904F1C" w:rsidRPr="00355E5E">
        <w:rPr>
          <w:rFonts w:ascii="Book Antiqua" w:hAnsi="Book Antiqua" w:cs="Arial"/>
        </w:rPr>
        <w:t>Realizační tým</w:t>
      </w:r>
    </w:p>
    <w:p w14:paraId="25409F74" w14:textId="77777777" w:rsidR="004909B9" w:rsidRPr="00355E5E" w:rsidRDefault="004F0684" w:rsidP="0082203C">
      <w:pPr>
        <w:spacing w:after="0" w:line="240" w:lineRule="auto"/>
        <w:ind w:left="709" w:firstLine="142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</w:rPr>
        <w:t xml:space="preserve">Příloha č. </w:t>
      </w:r>
      <w:r w:rsidR="00C85317" w:rsidRPr="00355E5E">
        <w:rPr>
          <w:rFonts w:ascii="Book Antiqua" w:hAnsi="Book Antiqua" w:cs="Arial"/>
        </w:rPr>
        <w:t>5</w:t>
      </w:r>
      <w:r w:rsidRPr="00355E5E">
        <w:rPr>
          <w:rFonts w:ascii="Book Antiqua" w:hAnsi="Book Antiqua" w:cs="Arial"/>
        </w:rPr>
        <w:t xml:space="preserve"> – </w:t>
      </w:r>
      <w:bookmarkEnd w:id="0"/>
      <w:r w:rsidR="00904F1C" w:rsidRPr="00355E5E">
        <w:rPr>
          <w:rFonts w:ascii="Book Antiqua" w:hAnsi="Book Antiqua" w:cs="Arial"/>
        </w:rPr>
        <w:t xml:space="preserve">Seznam </w:t>
      </w:r>
      <w:r w:rsidR="00DE0697" w:rsidRPr="00355E5E">
        <w:rPr>
          <w:rFonts w:ascii="Book Antiqua" w:hAnsi="Book Antiqua" w:cs="Arial"/>
        </w:rPr>
        <w:t>Poddodavatel</w:t>
      </w:r>
      <w:r w:rsidR="00904F1C" w:rsidRPr="00355E5E">
        <w:rPr>
          <w:rFonts w:ascii="Book Antiqua" w:hAnsi="Book Antiqua" w:cs="Arial"/>
        </w:rPr>
        <w:t>ů</w:t>
      </w:r>
    </w:p>
    <w:bookmarkEnd w:id="54"/>
    <w:p w14:paraId="3B31F324" w14:textId="77777777" w:rsidR="00547776" w:rsidRPr="00355E5E" w:rsidRDefault="00547776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</w:p>
    <w:p w14:paraId="0649894B" w14:textId="77777777" w:rsidR="004909B9" w:rsidRPr="00355E5E" w:rsidRDefault="004909B9" w:rsidP="0082203C">
      <w:pPr>
        <w:numPr>
          <w:ilvl w:val="0"/>
          <w:numId w:val="32"/>
        </w:numPr>
        <w:spacing w:after="0" w:line="240" w:lineRule="auto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>Doložka právního jednání podle § 41 zákona č. 128/2000 Sb., o obcích</w:t>
      </w:r>
      <w:r w:rsidR="00E90F92" w:rsidRPr="00355E5E">
        <w:rPr>
          <w:rFonts w:ascii="Book Antiqua" w:hAnsi="Book Antiqua" w:cs="Arial"/>
          <w:szCs w:val="20"/>
        </w:rPr>
        <w:t xml:space="preserve"> </w:t>
      </w:r>
      <w:r w:rsidR="00E90F92" w:rsidRPr="00355E5E">
        <w:rPr>
          <w:rFonts w:ascii="Book Antiqua" w:hAnsi="Book Antiqua"/>
        </w:rPr>
        <w:t>(obecní zřízení)</w:t>
      </w:r>
      <w:r w:rsidRPr="00355E5E">
        <w:rPr>
          <w:rFonts w:ascii="Book Antiqua" w:hAnsi="Book Antiqua" w:cs="Arial"/>
          <w:szCs w:val="20"/>
        </w:rPr>
        <w:t>, ve znění pozdějších předpisů:</w:t>
      </w:r>
    </w:p>
    <w:p w14:paraId="4E24B439" w14:textId="77777777" w:rsidR="004909B9" w:rsidRPr="00355E5E" w:rsidRDefault="004909B9" w:rsidP="0082203C">
      <w:pPr>
        <w:spacing w:after="0" w:line="240" w:lineRule="auto"/>
        <w:ind w:left="357" w:firstLine="0"/>
        <w:contextualSpacing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Rozhodnuto orgánem </w:t>
      </w:r>
      <w:r w:rsidR="00E90F92" w:rsidRPr="00355E5E">
        <w:rPr>
          <w:rFonts w:ascii="Book Antiqua" w:hAnsi="Book Antiqua"/>
        </w:rPr>
        <w:t>města</w:t>
      </w:r>
      <w:r w:rsidRPr="00355E5E">
        <w:rPr>
          <w:rFonts w:ascii="Book Antiqua" w:hAnsi="Book Antiqua" w:cs="Arial"/>
          <w:szCs w:val="20"/>
        </w:rPr>
        <w:t>:</w:t>
      </w:r>
    </w:p>
    <w:p w14:paraId="7122CE76" w14:textId="77777777" w:rsidR="004909B9" w:rsidRPr="00355E5E" w:rsidRDefault="004909B9" w:rsidP="0082203C">
      <w:pPr>
        <w:spacing w:after="0" w:line="240" w:lineRule="auto"/>
        <w:ind w:left="360" w:firstLine="0"/>
        <w:rPr>
          <w:rFonts w:ascii="Book Antiqua" w:hAnsi="Book Antiqua" w:cs="Arial"/>
          <w:szCs w:val="20"/>
        </w:rPr>
      </w:pPr>
      <w:r w:rsidRPr="00355E5E">
        <w:rPr>
          <w:rFonts w:ascii="Book Antiqua" w:hAnsi="Book Antiqua" w:cs="Arial"/>
          <w:szCs w:val="20"/>
        </w:rPr>
        <w:t xml:space="preserve">Datum a číslo </w:t>
      </w:r>
      <w:r w:rsidR="00E90F92" w:rsidRPr="00355E5E">
        <w:rPr>
          <w:rFonts w:ascii="Book Antiqua" w:hAnsi="Book Antiqua"/>
        </w:rPr>
        <w:t>usnesení</w:t>
      </w:r>
      <w:r w:rsidRPr="00355E5E">
        <w:rPr>
          <w:rFonts w:ascii="Book Antiqua" w:hAnsi="Book Antiqua" w:cs="Arial"/>
          <w:szCs w:val="20"/>
        </w:rPr>
        <w:t xml:space="preserve">: </w:t>
      </w:r>
    </w:p>
    <w:p w14:paraId="5F578A50" w14:textId="77777777" w:rsidR="003A2494" w:rsidRDefault="003A2494" w:rsidP="0082203C">
      <w:pPr>
        <w:spacing w:after="0" w:line="240" w:lineRule="auto"/>
        <w:rPr>
          <w:rFonts w:ascii="Book Antiqua" w:hAnsi="Book Antiqua" w:cs="Arial"/>
        </w:rPr>
      </w:pPr>
    </w:p>
    <w:p w14:paraId="3C620C3C" w14:textId="77777777" w:rsidR="00BB386C" w:rsidRPr="00355E5E" w:rsidRDefault="00BB386C" w:rsidP="0082203C">
      <w:pPr>
        <w:spacing w:after="0" w:line="240" w:lineRule="auto"/>
        <w:rPr>
          <w:rFonts w:ascii="Book Antiqua" w:hAnsi="Book Antiqua" w:cs="Arial"/>
        </w:rPr>
      </w:pPr>
    </w:p>
    <w:p w14:paraId="187C263A" w14:textId="77777777" w:rsidR="0009635A" w:rsidRPr="00355E5E" w:rsidRDefault="00BF285D" w:rsidP="0082203C">
      <w:pPr>
        <w:spacing w:after="0" w:line="240" w:lineRule="auto"/>
        <w:ind w:left="709"/>
        <w:rPr>
          <w:rFonts w:ascii="Book Antiqua" w:eastAsia="Times New Roman" w:hAnsi="Book Antiqua" w:cs="Arial"/>
        </w:rPr>
      </w:pPr>
      <w:r w:rsidRPr="00355E5E">
        <w:rPr>
          <w:rFonts w:ascii="Book Antiqua" w:eastAsia="Times New Roman" w:hAnsi="Book Antiqua" w:cs="Arial"/>
        </w:rPr>
        <w:t xml:space="preserve"> </w:t>
      </w:r>
      <w:r w:rsidR="00C017B8" w:rsidRPr="00355E5E">
        <w:rPr>
          <w:rFonts w:ascii="Book Antiqua" w:eastAsia="Times New Roman" w:hAnsi="Book Antiqua" w:cs="Arial"/>
        </w:rPr>
        <w:t xml:space="preserve">Za </w:t>
      </w:r>
      <w:r w:rsidR="00C85317" w:rsidRPr="00355E5E">
        <w:rPr>
          <w:rFonts w:ascii="Book Antiqua" w:eastAsia="Times New Roman" w:hAnsi="Book Antiqua" w:cs="Arial"/>
        </w:rPr>
        <w:t>Objednatel</w:t>
      </w:r>
      <w:r w:rsidR="00C017B8" w:rsidRPr="00355E5E">
        <w:rPr>
          <w:rFonts w:ascii="Book Antiqua" w:eastAsia="Times New Roman" w:hAnsi="Book Antiqua" w:cs="Arial"/>
        </w:rPr>
        <w:t>e</w:t>
      </w:r>
      <w:r w:rsidR="00C017B8" w:rsidRPr="00355E5E">
        <w:rPr>
          <w:rFonts w:ascii="Book Antiqua" w:eastAsia="Times New Roman" w:hAnsi="Book Antiqua" w:cs="Arial"/>
        </w:rPr>
        <w:tab/>
      </w:r>
      <w:r w:rsidR="00C017B8" w:rsidRPr="00355E5E">
        <w:rPr>
          <w:rFonts w:ascii="Book Antiqua" w:eastAsia="Times New Roman" w:hAnsi="Book Antiqua" w:cs="Arial"/>
        </w:rPr>
        <w:tab/>
      </w:r>
      <w:r w:rsidR="00C017B8" w:rsidRPr="00355E5E">
        <w:rPr>
          <w:rFonts w:ascii="Book Antiqua" w:eastAsia="Times New Roman" w:hAnsi="Book Antiqua" w:cs="Arial"/>
        </w:rPr>
        <w:tab/>
      </w:r>
      <w:r w:rsidR="00C017B8" w:rsidRPr="00355E5E">
        <w:rPr>
          <w:rFonts w:ascii="Book Antiqua" w:eastAsia="Times New Roman" w:hAnsi="Book Antiqua" w:cs="Arial"/>
        </w:rPr>
        <w:tab/>
      </w:r>
      <w:r w:rsidR="00C017B8" w:rsidRPr="00355E5E">
        <w:rPr>
          <w:rFonts w:ascii="Book Antiqua" w:eastAsia="Times New Roman" w:hAnsi="Book Antiqua" w:cs="Arial"/>
        </w:rPr>
        <w:tab/>
      </w:r>
      <w:r w:rsidRPr="00355E5E">
        <w:rPr>
          <w:rFonts w:ascii="Book Antiqua" w:eastAsia="Times New Roman" w:hAnsi="Book Antiqua" w:cs="Arial"/>
        </w:rPr>
        <w:t xml:space="preserve">      </w:t>
      </w:r>
      <w:r w:rsidR="0056375C" w:rsidRPr="00355E5E">
        <w:rPr>
          <w:rFonts w:ascii="Book Antiqua" w:eastAsia="Times New Roman" w:hAnsi="Book Antiqua" w:cs="Arial"/>
        </w:rPr>
        <w:tab/>
      </w:r>
      <w:r w:rsidR="00C017B8" w:rsidRPr="00355E5E">
        <w:rPr>
          <w:rFonts w:ascii="Book Antiqua" w:eastAsia="Times New Roman" w:hAnsi="Book Antiqua" w:cs="Arial"/>
        </w:rPr>
        <w:t xml:space="preserve">Za </w:t>
      </w:r>
      <w:r w:rsidR="00C85317" w:rsidRPr="00355E5E">
        <w:rPr>
          <w:rFonts w:ascii="Book Antiqua" w:eastAsia="Times New Roman" w:hAnsi="Book Antiqua" w:cs="Arial"/>
        </w:rPr>
        <w:t>Dodavatel</w:t>
      </w:r>
      <w:r w:rsidR="00C017B8" w:rsidRPr="00355E5E">
        <w:rPr>
          <w:rFonts w:ascii="Book Antiqua" w:eastAsia="Times New Roman" w:hAnsi="Book Antiqua" w:cs="Arial"/>
        </w:rPr>
        <w:t>e</w:t>
      </w:r>
    </w:p>
    <w:p w14:paraId="6DD33D09" w14:textId="77777777" w:rsidR="00244420" w:rsidRPr="00355E5E" w:rsidRDefault="00244420" w:rsidP="0082203C">
      <w:pPr>
        <w:spacing w:after="0" w:line="240" w:lineRule="auto"/>
        <w:rPr>
          <w:rFonts w:ascii="Book Antiqua" w:eastAsia="Times New Roman" w:hAnsi="Book Antiqua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355E5E" w:rsidRPr="00355E5E" w14:paraId="01F03478" w14:textId="77777777" w:rsidTr="00244420">
        <w:tc>
          <w:tcPr>
            <w:tcW w:w="4526" w:type="dxa"/>
            <w:hideMark/>
          </w:tcPr>
          <w:p w14:paraId="5BD9646D" w14:textId="77777777" w:rsidR="00244420" w:rsidRPr="00355E5E" w:rsidRDefault="00244420" w:rsidP="0082203C">
            <w:pPr>
              <w:spacing w:after="0" w:line="240" w:lineRule="auto"/>
              <w:ind w:hanging="216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V</w:t>
            </w:r>
            <w:r w:rsidR="00547776" w:rsidRPr="00355E5E">
              <w:rPr>
                <w:rFonts w:ascii="Book Antiqua" w:hAnsi="Book Antiqua"/>
                <w:szCs w:val="20"/>
              </w:rPr>
              <w:t>e Znojmě</w:t>
            </w:r>
            <w:r w:rsidR="00E90F92" w:rsidRPr="00355E5E">
              <w:rPr>
                <w:rFonts w:ascii="Book Antiqua" w:hAnsi="Book Antiqua"/>
                <w:szCs w:val="20"/>
              </w:rPr>
              <w:t xml:space="preserve"> </w:t>
            </w:r>
            <w:r w:rsidR="00E90F92" w:rsidRPr="00355E5E">
              <w:rPr>
                <w:rFonts w:ascii="Book Antiqua" w:hAnsi="Book Antiqua"/>
              </w:rPr>
              <w:t>dle el. podpisu</w:t>
            </w:r>
          </w:p>
        </w:tc>
        <w:tc>
          <w:tcPr>
            <w:tcW w:w="4526" w:type="dxa"/>
            <w:hideMark/>
          </w:tcPr>
          <w:p w14:paraId="3DEE81A4" w14:textId="77777777" w:rsidR="00244420" w:rsidRPr="00355E5E" w:rsidRDefault="00244420" w:rsidP="0082203C">
            <w:pPr>
              <w:spacing w:after="0" w:line="240" w:lineRule="auto"/>
              <w:ind w:left="797" w:firstLine="0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V</w:t>
            </w:r>
            <w:r w:rsidR="002341DD" w:rsidRPr="00355E5E">
              <w:rPr>
                <w:rFonts w:ascii="Book Antiqua" w:hAnsi="Book Antiqua"/>
                <w:szCs w:val="20"/>
              </w:rPr>
              <w:t>(e)</w:t>
            </w:r>
            <w:r w:rsidRPr="00355E5E">
              <w:rPr>
                <w:rFonts w:ascii="Book Antiqua" w:hAnsi="Book Antiqua"/>
                <w:szCs w:val="20"/>
              </w:rPr>
              <w:t xml:space="preserve"> [bude doplněno]</w:t>
            </w:r>
            <w:r w:rsidR="00E90F92" w:rsidRPr="00355E5E">
              <w:rPr>
                <w:rFonts w:ascii="Book Antiqua" w:hAnsi="Book Antiqua"/>
              </w:rPr>
              <w:t xml:space="preserve"> dle el. podpisu</w:t>
            </w:r>
          </w:p>
        </w:tc>
      </w:tr>
      <w:tr w:rsidR="00355E5E" w:rsidRPr="00355E5E" w14:paraId="5BB0F61B" w14:textId="77777777" w:rsidTr="00244420">
        <w:tc>
          <w:tcPr>
            <w:tcW w:w="4526" w:type="dxa"/>
          </w:tcPr>
          <w:p w14:paraId="7719826F" w14:textId="77777777" w:rsidR="00244420" w:rsidRPr="00355E5E" w:rsidRDefault="00244420" w:rsidP="0082203C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28ADC7ED" w14:textId="77777777" w:rsidR="00C017B8" w:rsidRPr="00355E5E" w:rsidRDefault="00C017B8" w:rsidP="0082203C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</w:p>
        </w:tc>
        <w:tc>
          <w:tcPr>
            <w:tcW w:w="4526" w:type="dxa"/>
          </w:tcPr>
          <w:p w14:paraId="2DDB935C" w14:textId="77777777" w:rsidR="00244420" w:rsidRPr="00355E5E" w:rsidRDefault="00244420" w:rsidP="0082203C">
            <w:pPr>
              <w:spacing w:after="0" w:line="240" w:lineRule="auto"/>
              <w:jc w:val="center"/>
              <w:rPr>
                <w:rFonts w:ascii="Book Antiqua" w:hAnsi="Book Antiqua"/>
                <w:b/>
                <w:szCs w:val="20"/>
              </w:rPr>
            </w:pPr>
          </w:p>
        </w:tc>
      </w:tr>
      <w:tr w:rsidR="00355E5E" w:rsidRPr="00355E5E" w14:paraId="751F93C8" w14:textId="77777777" w:rsidTr="00244420">
        <w:tc>
          <w:tcPr>
            <w:tcW w:w="4526" w:type="dxa"/>
          </w:tcPr>
          <w:p w14:paraId="2EDE40CD" w14:textId="77777777" w:rsidR="00244420" w:rsidRPr="00355E5E" w:rsidRDefault="00244420" w:rsidP="0082203C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</w:p>
          <w:p w14:paraId="1F68CDE5" w14:textId="77777777" w:rsidR="00244420" w:rsidRPr="00355E5E" w:rsidRDefault="00244420" w:rsidP="0082203C">
            <w:pPr>
              <w:spacing w:after="0" w:line="240" w:lineRule="auto"/>
              <w:ind w:hanging="216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______________________________</w:t>
            </w:r>
          </w:p>
          <w:p w14:paraId="12AF805E" w14:textId="77777777" w:rsidR="00244420" w:rsidRPr="00355E5E" w:rsidRDefault="00C85317" w:rsidP="0082203C">
            <w:pPr>
              <w:spacing w:after="0" w:line="240" w:lineRule="auto"/>
              <w:ind w:hanging="216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Mgr. František Koudela</w:t>
            </w:r>
          </w:p>
          <w:p w14:paraId="71DC5622" w14:textId="77777777" w:rsidR="00244420" w:rsidRPr="00355E5E" w:rsidRDefault="00652F4C" w:rsidP="0082203C">
            <w:pPr>
              <w:spacing w:after="0" w:line="240" w:lineRule="auto"/>
              <w:ind w:hanging="216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starosta</w:t>
            </w:r>
          </w:p>
          <w:p w14:paraId="2CE15B33" w14:textId="77777777" w:rsidR="00C017B8" w:rsidRPr="00355E5E" w:rsidRDefault="00C017B8" w:rsidP="0082203C">
            <w:pPr>
              <w:spacing w:after="0" w:line="240" w:lineRule="auto"/>
              <w:ind w:left="0" w:firstLine="0"/>
              <w:rPr>
                <w:rFonts w:ascii="Book Antiqua" w:hAnsi="Book Antiqua"/>
                <w:szCs w:val="20"/>
              </w:rPr>
            </w:pPr>
          </w:p>
        </w:tc>
        <w:tc>
          <w:tcPr>
            <w:tcW w:w="4526" w:type="dxa"/>
            <w:hideMark/>
          </w:tcPr>
          <w:p w14:paraId="5C748F50" w14:textId="77777777" w:rsidR="00244420" w:rsidRPr="00355E5E" w:rsidRDefault="00244420" w:rsidP="0082203C">
            <w:pPr>
              <w:spacing w:after="0" w:line="240" w:lineRule="auto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 xml:space="preserve">     </w:t>
            </w:r>
          </w:p>
          <w:p w14:paraId="7EAADD74" w14:textId="77777777" w:rsidR="00244420" w:rsidRPr="00355E5E" w:rsidRDefault="00244420" w:rsidP="0082203C">
            <w:pPr>
              <w:spacing w:after="0" w:line="240" w:lineRule="auto"/>
              <w:ind w:firstLine="655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______________________________</w:t>
            </w:r>
          </w:p>
          <w:p w14:paraId="7BFEB2D5" w14:textId="77777777" w:rsidR="00244420" w:rsidRPr="00355E5E" w:rsidRDefault="00244420" w:rsidP="0082203C">
            <w:pPr>
              <w:spacing w:after="0" w:line="240" w:lineRule="auto"/>
              <w:ind w:firstLine="655"/>
              <w:rPr>
                <w:rFonts w:ascii="Book Antiqua" w:hAnsi="Book Antiqua"/>
                <w:szCs w:val="20"/>
              </w:rPr>
            </w:pPr>
            <w:r w:rsidRPr="00355E5E">
              <w:rPr>
                <w:rFonts w:ascii="Book Antiqua" w:hAnsi="Book Antiqua"/>
                <w:szCs w:val="20"/>
              </w:rPr>
              <w:t>[bude doplněno]</w:t>
            </w:r>
          </w:p>
        </w:tc>
      </w:tr>
    </w:tbl>
    <w:p w14:paraId="577549FA" w14:textId="77777777" w:rsidR="00085F17" w:rsidRPr="00355E5E" w:rsidRDefault="00085F17" w:rsidP="00355E5E">
      <w:pPr>
        <w:spacing w:after="0" w:line="240" w:lineRule="auto"/>
        <w:ind w:left="0" w:firstLine="0"/>
        <w:rPr>
          <w:rFonts w:ascii="Book Antiqua" w:hAnsi="Book Antiqua"/>
          <w:b/>
        </w:rPr>
      </w:pPr>
    </w:p>
    <w:sectPr w:rsidR="00085F17" w:rsidRPr="00355E5E" w:rsidSect="002B01C8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1531" w:right="1418" w:bottom="720" w:left="1134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F9CF" w14:textId="77777777" w:rsidR="00CF1297" w:rsidRDefault="00CF1297">
      <w:r>
        <w:separator/>
      </w:r>
    </w:p>
  </w:endnote>
  <w:endnote w:type="continuationSeparator" w:id="0">
    <w:p w14:paraId="6CCFCF35" w14:textId="77777777" w:rsidR="00CF1297" w:rsidRDefault="00CF1297">
      <w:r>
        <w:continuationSeparator/>
      </w:r>
    </w:p>
  </w:endnote>
  <w:endnote w:type="continuationNotice" w:id="1">
    <w:p w14:paraId="58238B68" w14:textId="77777777" w:rsidR="00CF1297" w:rsidRDefault="00CF12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Yu Gothic"/>
    <w:charset w:val="8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64485800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B309843" w14:textId="77777777" w:rsidR="009502A0" w:rsidRDefault="009502A0" w:rsidP="00A969DF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24E41B9" w14:textId="77777777" w:rsidR="009502A0" w:rsidRDefault="009502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3985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5DE37" w14:textId="77777777" w:rsidR="00DA0231" w:rsidRDefault="00DA0231" w:rsidP="006A2641">
            <w:pPr>
              <w:pStyle w:val="Zpat"/>
              <w:jc w:val="center"/>
            </w:pPr>
          </w:p>
          <w:p w14:paraId="0DFAAE17" w14:textId="77777777" w:rsidR="006A2641" w:rsidRDefault="006A2641" w:rsidP="006A2641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4F54E1E" w14:textId="77777777" w:rsidR="006A2641" w:rsidRDefault="00CF1297" w:rsidP="006A2641">
            <w:pPr>
              <w:pStyle w:val="Zpat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9F98" w14:textId="77777777" w:rsidR="00CF1297" w:rsidRDefault="00CF1297">
      <w:r>
        <w:separator/>
      </w:r>
    </w:p>
  </w:footnote>
  <w:footnote w:type="continuationSeparator" w:id="0">
    <w:p w14:paraId="2B65507D" w14:textId="77777777" w:rsidR="00CF1297" w:rsidRDefault="00CF1297">
      <w:r>
        <w:continuationSeparator/>
      </w:r>
    </w:p>
  </w:footnote>
  <w:footnote w:type="continuationNotice" w:id="1">
    <w:p w14:paraId="30136A6C" w14:textId="77777777" w:rsidR="00CF1297" w:rsidRDefault="00CF12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24C6" w14:textId="77777777" w:rsidR="00355E5E" w:rsidRDefault="00355E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3620" w14:textId="77777777" w:rsidR="006A2641" w:rsidRDefault="006632E4">
    <w:pPr>
      <w:pStyle w:val="Zhlav"/>
    </w:pPr>
    <w:r>
      <w:rPr>
        <w:noProof/>
      </w:rPr>
      <w:drawing>
        <wp:inline distT="0" distB="0" distL="0" distR="0" wp14:anchorId="429E9151" wp14:editId="5839B3C8">
          <wp:extent cx="5939790" cy="591185"/>
          <wp:effectExtent l="0" t="0" r="3810" b="18415"/>
          <wp:docPr id="2230655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85E3BB4"/>
    <w:lvl w:ilvl="0">
      <w:start w:val="1"/>
      <w:numFmt w:val="bullet"/>
      <w:pStyle w:val="Textodst3psme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2" w15:restartNumberingAfterBreak="0">
    <w:nsid w:val="0218059B"/>
    <w:multiLevelType w:val="multilevel"/>
    <w:tmpl w:val="AB58C3C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33E7FF3"/>
    <w:multiLevelType w:val="multilevel"/>
    <w:tmpl w:val="1C46ED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627454E"/>
    <w:multiLevelType w:val="multilevel"/>
    <w:tmpl w:val="BE1EFBD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135583C"/>
    <w:multiLevelType w:val="multilevel"/>
    <w:tmpl w:val="DA86EEB8"/>
    <w:lvl w:ilvl="0">
      <w:start w:val="12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 w:val="0"/>
        <w:bCs w:val="0"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3668AA"/>
    <w:multiLevelType w:val="hybridMultilevel"/>
    <w:tmpl w:val="77BCF55A"/>
    <w:lvl w:ilvl="0" w:tplc="067AE5C6">
      <w:start w:val="1"/>
      <w:numFmt w:val="bullet"/>
      <w:pStyle w:val="odrky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46EA0"/>
    <w:multiLevelType w:val="hybridMultilevel"/>
    <w:tmpl w:val="64C8D6B0"/>
    <w:lvl w:ilvl="0" w:tplc="BB72A75E">
      <w:start w:val="1"/>
      <w:numFmt w:val="decimal"/>
      <w:pStyle w:val="slovannadpis1rov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2C0A9A">
      <w:numFmt w:val="none"/>
      <w:lvlText w:val=""/>
      <w:lvlJc w:val="left"/>
      <w:pPr>
        <w:tabs>
          <w:tab w:val="num" w:pos="360"/>
        </w:tabs>
      </w:pPr>
    </w:lvl>
    <w:lvl w:ilvl="2" w:tplc="F9FA823C">
      <w:numFmt w:val="none"/>
      <w:lvlText w:val=""/>
      <w:lvlJc w:val="left"/>
      <w:pPr>
        <w:tabs>
          <w:tab w:val="num" w:pos="360"/>
        </w:tabs>
      </w:pPr>
    </w:lvl>
    <w:lvl w:ilvl="3" w:tplc="D71C03DA">
      <w:numFmt w:val="none"/>
      <w:lvlText w:val=""/>
      <w:lvlJc w:val="left"/>
      <w:pPr>
        <w:tabs>
          <w:tab w:val="num" w:pos="360"/>
        </w:tabs>
      </w:pPr>
    </w:lvl>
    <w:lvl w:ilvl="4" w:tplc="312E1050">
      <w:numFmt w:val="none"/>
      <w:lvlText w:val=""/>
      <w:lvlJc w:val="left"/>
      <w:pPr>
        <w:tabs>
          <w:tab w:val="num" w:pos="360"/>
        </w:tabs>
      </w:pPr>
    </w:lvl>
    <w:lvl w:ilvl="5" w:tplc="14CC4F0E">
      <w:numFmt w:val="none"/>
      <w:lvlText w:val=""/>
      <w:lvlJc w:val="left"/>
      <w:pPr>
        <w:tabs>
          <w:tab w:val="num" w:pos="360"/>
        </w:tabs>
      </w:pPr>
    </w:lvl>
    <w:lvl w:ilvl="6" w:tplc="21DAF420">
      <w:numFmt w:val="none"/>
      <w:lvlText w:val=""/>
      <w:lvlJc w:val="left"/>
      <w:pPr>
        <w:tabs>
          <w:tab w:val="num" w:pos="360"/>
        </w:tabs>
      </w:pPr>
    </w:lvl>
    <w:lvl w:ilvl="7" w:tplc="08841C7E">
      <w:numFmt w:val="none"/>
      <w:lvlText w:val=""/>
      <w:lvlJc w:val="left"/>
      <w:pPr>
        <w:tabs>
          <w:tab w:val="num" w:pos="360"/>
        </w:tabs>
      </w:pPr>
    </w:lvl>
    <w:lvl w:ilvl="8" w:tplc="6E40309C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78E5F96"/>
    <w:multiLevelType w:val="multilevel"/>
    <w:tmpl w:val="7C5404F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57C4A9C"/>
    <w:multiLevelType w:val="multilevel"/>
    <w:tmpl w:val="217E637A"/>
    <w:lvl w:ilvl="0">
      <w:start w:val="12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bCs/>
        <w:i w:val="0"/>
        <w:caps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74"/>
        </w:tabs>
        <w:ind w:left="1474" w:hanging="737"/>
      </w:pPr>
      <w:rPr>
        <w:rFonts w:ascii="Arial" w:eastAsia="Times New Roman" w:hAnsi="Arial" w:cs="Times New Roman" w:hint="default"/>
        <w:b w:val="0"/>
        <w:bCs w:val="0"/>
        <w:sz w:val="20"/>
        <w:szCs w:val="24"/>
      </w:rPr>
    </w:lvl>
    <w:lvl w:ilvl="2">
      <w:start w:val="1"/>
      <w:numFmt w:val="lowerLetter"/>
      <w:lvlText w:val="%3)"/>
      <w:lvlJc w:val="left"/>
      <w:pPr>
        <w:ind w:left="928" w:hanging="360"/>
      </w:pPr>
      <w:rPr>
        <w:rFonts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3B6D20"/>
    <w:multiLevelType w:val="hybridMultilevel"/>
    <w:tmpl w:val="84B6B1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0064FB"/>
    <w:multiLevelType w:val="multilevel"/>
    <w:tmpl w:val="1EF86D9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B5D3A68"/>
    <w:multiLevelType w:val="hybridMultilevel"/>
    <w:tmpl w:val="D382E38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7F7453"/>
    <w:multiLevelType w:val="multilevel"/>
    <w:tmpl w:val="978689F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0AD1393"/>
    <w:multiLevelType w:val="multilevel"/>
    <w:tmpl w:val="5EB82C0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37266C31"/>
    <w:multiLevelType w:val="multilevel"/>
    <w:tmpl w:val="E4AE83B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B9051E9"/>
    <w:multiLevelType w:val="multilevel"/>
    <w:tmpl w:val="462A287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0EE1D69"/>
    <w:multiLevelType w:val="multilevel"/>
    <w:tmpl w:val="C254900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908"/>
        </w:tabs>
        <w:ind w:left="908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lvlText w:val=""/>
      <w:lvlJc w:val="left"/>
      <w:pPr>
        <w:tabs>
          <w:tab w:val="num" w:pos="1361"/>
        </w:tabs>
        <w:ind w:left="1361" w:hanging="453"/>
      </w:pPr>
      <w:rPr>
        <w:rFonts w:ascii="Symbol" w:hAnsi="Symbol"/>
        <w:color w:val="auto"/>
      </w:rPr>
    </w:lvl>
    <w:lvl w:ilvl="2">
      <w:start w:val="1"/>
      <w:numFmt w:val="bullet"/>
      <w:lvlText w:val=""/>
      <w:lvlJc w:val="left"/>
      <w:pPr>
        <w:tabs>
          <w:tab w:val="num" w:pos="1815"/>
        </w:tabs>
        <w:ind w:left="1815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4B695140"/>
    <w:multiLevelType w:val="multilevel"/>
    <w:tmpl w:val="D326DFF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4BDD11A5"/>
    <w:multiLevelType w:val="multilevel"/>
    <w:tmpl w:val="503C908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CDA1AFB"/>
    <w:multiLevelType w:val="hybridMultilevel"/>
    <w:tmpl w:val="5CBABE1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51E92"/>
    <w:multiLevelType w:val="multilevel"/>
    <w:tmpl w:val="E946B7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1685B49"/>
    <w:multiLevelType w:val="multilevel"/>
    <w:tmpl w:val="C81A195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520"/>
        </w:tabs>
        <w:ind w:left="752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77163C9"/>
    <w:multiLevelType w:val="multilevel"/>
    <w:tmpl w:val="2A7663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BFF157C"/>
    <w:multiLevelType w:val="multilevel"/>
    <w:tmpl w:val="E31677B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DCF1759"/>
    <w:multiLevelType w:val="multilevel"/>
    <w:tmpl w:val="BDD87D0A"/>
    <w:lvl w:ilvl="0">
      <w:numFmt w:val="bullet"/>
      <w:pStyle w:val="OdrkaEQerven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50021"/>
        <w:sz w:val="24"/>
      </w:rPr>
    </w:lvl>
    <w:lvl w:ilvl="1">
      <w:numFmt w:val="bullet"/>
      <w:pStyle w:val="Odrka2EQmodr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C1D2ED"/>
        <w:sz w:val="24"/>
      </w:rPr>
    </w:lvl>
    <w:lvl w:ilvl="2">
      <w:numFmt w:val="bullet"/>
      <w:pStyle w:val="OdrkaEQ3ern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sz w:val="24"/>
      </w:rPr>
    </w:lvl>
    <w:lvl w:ilvl="3">
      <w:numFmt w:val="bullet"/>
      <w:pStyle w:val="OdrkaEQ4erven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50021"/>
      </w:rPr>
    </w:lvl>
    <w:lvl w:ilvl="4">
      <w:numFmt w:val="bullet"/>
      <w:pStyle w:val="OdrkaEQ5modr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C1D2ED"/>
      </w:rPr>
    </w:lvl>
    <w:lvl w:ilvl="5">
      <w:numFmt w:val="bullet"/>
      <w:pStyle w:val="OdrkaEQ6ern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numFmt w:val="bullet"/>
      <w:pStyle w:val="OdrkaEQ7erven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  <w:color w:val="A50021"/>
      </w:rPr>
    </w:lvl>
    <w:lvl w:ilvl="7">
      <w:numFmt w:val="bullet"/>
      <w:pStyle w:val="OdrkaEQ8modr"/>
      <w:lvlText w:val=""/>
      <w:lvlJc w:val="left"/>
      <w:pPr>
        <w:tabs>
          <w:tab w:val="num" w:pos="4536"/>
        </w:tabs>
        <w:ind w:left="4536" w:hanging="567"/>
      </w:pPr>
      <w:rPr>
        <w:rFonts w:ascii="Wingdings" w:hAnsi="Wingdings" w:hint="default"/>
        <w:color w:val="C1D2ED"/>
      </w:rPr>
    </w:lvl>
    <w:lvl w:ilvl="8">
      <w:numFmt w:val="bullet"/>
      <w:pStyle w:val="OdrkaEQ9ern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27" w15:restartNumberingAfterBreak="0">
    <w:nsid w:val="63267561"/>
    <w:multiLevelType w:val="multilevel"/>
    <w:tmpl w:val="0060D44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64363442"/>
    <w:multiLevelType w:val="hybridMultilevel"/>
    <w:tmpl w:val="30686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9095D"/>
    <w:multiLevelType w:val="multilevel"/>
    <w:tmpl w:val="FF7E4C7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658C7C12"/>
    <w:multiLevelType w:val="multilevel"/>
    <w:tmpl w:val="24C287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44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2A3DC2"/>
    <w:multiLevelType w:val="multilevel"/>
    <w:tmpl w:val="1062DD5C"/>
    <w:lvl w:ilvl="0">
      <w:start w:val="1"/>
      <w:numFmt w:val="upperRoman"/>
      <w:pStyle w:val="Nadpis2"/>
      <w:lvlText w:val="%1."/>
      <w:lvlJc w:val="left"/>
      <w:pPr>
        <w:ind w:left="4752" w:hanging="357"/>
      </w:pPr>
      <w:rPr>
        <w:rFonts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83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2" w15:restartNumberingAfterBreak="0">
    <w:nsid w:val="728105EE"/>
    <w:multiLevelType w:val="hybridMultilevel"/>
    <w:tmpl w:val="6DCEE8B0"/>
    <w:lvl w:ilvl="0" w:tplc="44B06C18">
      <w:start w:val="1"/>
      <w:numFmt w:val="lowerLetter"/>
      <w:lvlText w:val="%1)"/>
      <w:lvlJc w:val="left"/>
      <w:pPr>
        <w:ind w:left="1425" w:hanging="360"/>
      </w:pPr>
    </w:lvl>
    <w:lvl w:ilvl="1" w:tplc="43F0CE44">
      <w:start w:val="1"/>
      <w:numFmt w:val="lowerLetter"/>
      <w:lvlText w:val="%2."/>
      <w:lvlJc w:val="left"/>
      <w:pPr>
        <w:ind w:left="2145" w:hanging="360"/>
      </w:pPr>
    </w:lvl>
    <w:lvl w:ilvl="2" w:tplc="8F08C0C4">
      <w:start w:val="1"/>
      <w:numFmt w:val="lowerRoman"/>
      <w:lvlText w:val="%3."/>
      <w:lvlJc w:val="right"/>
      <w:pPr>
        <w:ind w:left="2865" w:hanging="180"/>
      </w:pPr>
    </w:lvl>
    <w:lvl w:ilvl="3" w:tplc="9816EFB6">
      <w:start w:val="1"/>
      <w:numFmt w:val="decimal"/>
      <w:lvlText w:val="%4."/>
      <w:lvlJc w:val="left"/>
      <w:pPr>
        <w:ind w:left="3585" w:hanging="360"/>
      </w:pPr>
    </w:lvl>
    <w:lvl w:ilvl="4" w:tplc="99EA2332">
      <w:start w:val="1"/>
      <w:numFmt w:val="lowerLetter"/>
      <w:lvlText w:val="%5."/>
      <w:lvlJc w:val="left"/>
      <w:pPr>
        <w:ind w:left="4305" w:hanging="360"/>
      </w:pPr>
    </w:lvl>
    <w:lvl w:ilvl="5" w:tplc="B028831E">
      <w:start w:val="1"/>
      <w:numFmt w:val="lowerRoman"/>
      <w:lvlText w:val="%6."/>
      <w:lvlJc w:val="right"/>
      <w:pPr>
        <w:ind w:left="5025" w:hanging="180"/>
      </w:pPr>
    </w:lvl>
    <w:lvl w:ilvl="6" w:tplc="AEA0AFA0">
      <w:start w:val="1"/>
      <w:numFmt w:val="decimal"/>
      <w:lvlText w:val="%7."/>
      <w:lvlJc w:val="left"/>
      <w:pPr>
        <w:ind w:left="5745" w:hanging="360"/>
      </w:pPr>
    </w:lvl>
    <w:lvl w:ilvl="7" w:tplc="2C762F2E">
      <w:start w:val="1"/>
      <w:numFmt w:val="lowerLetter"/>
      <w:lvlText w:val="%8."/>
      <w:lvlJc w:val="left"/>
      <w:pPr>
        <w:ind w:left="6465" w:hanging="360"/>
      </w:pPr>
    </w:lvl>
    <w:lvl w:ilvl="8" w:tplc="6CD6AAA8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72881056"/>
    <w:multiLevelType w:val="multilevel"/>
    <w:tmpl w:val="9264720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4" w15:restartNumberingAfterBreak="0">
    <w:nsid w:val="75DA7861"/>
    <w:multiLevelType w:val="multilevel"/>
    <w:tmpl w:val="F21247B2"/>
    <w:lvl w:ilvl="0">
      <w:start w:val="1"/>
      <w:numFmt w:val="decimal"/>
      <w:pStyle w:val="Zklad1"/>
      <w:lvlText w:val="%1."/>
      <w:lvlJc w:val="left"/>
      <w:pPr>
        <w:ind w:left="2912" w:hanging="360"/>
      </w:pPr>
    </w:lvl>
    <w:lvl w:ilvl="1">
      <w:start w:val="1"/>
      <w:numFmt w:val="decimal"/>
      <w:pStyle w:val="Zklad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pStyle w:val="Zklad3"/>
      <w:lvlText w:val="(%3)"/>
      <w:lvlJc w:val="left"/>
      <w:pPr>
        <w:ind w:left="121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A05372"/>
    <w:multiLevelType w:val="multilevel"/>
    <w:tmpl w:val="2A76635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9D370A4"/>
    <w:multiLevelType w:val="hybridMultilevel"/>
    <w:tmpl w:val="3F9CBD44"/>
    <w:lvl w:ilvl="0" w:tplc="04050017">
      <w:start w:val="1"/>
      <w:numFmt w:val="lowerLetter"/>
      <w:lvlText w:val="%1)"/>
      <w:lvlJc w:val="left"/>
      <w:pPr>
        <w:ind w:left="1344" w:hanging="360"/>
      </w:pPr>
    </w:lvl>
    <w:lvl w:ilvl="1" w:tplc="D564FDAE">
      <w:start w:val="1"/>
      <w:numFmt w:val="lowerLetter"/>
      <w:lvlText w:val="%2)"/>
      <w:lvlJc w:val="left"/>
      <w:pPr>
        <w:ind w:left="1704" w:firstLine="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</w:lvl>
    <w:lvl w:ilvl="3" w:tplc="0405000F" w:tentative="1">
      <w:start w:val="1"/>
      <w:numFmt w:val="decimal"/>
      <w:lvlText w:val="%4."/>
      <w:lvlJc w:val="left"/>
      <w:pPr>
        <w:ind w:left="3504" w:hanging="360"/>
      </w:p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</w:lvl>
    <w:lvl w:ilvl="6" w:tplc="0405000F" w:tentative="1">
      <w:start w:val="1"/>
      <w:numFmt w:val="decimal"/>
      <w:lvlText w:val="%7."/>
      <w:lvlJc w:val="left"/>
      <w:pPr>
        <w:ind w:left="5664" w:hanging="360"/>
      </w:p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7" w15:restartNumberingAfterBreak="0">
    <w:nsid w:val="7A7A7A24"/>
    <w:multiLevelType w:val="multilevel"/>
    <w:tmpl w:val="DC5C6A4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8" w15:restartNumberingAfterBreak="0">
    <w:nsid w:val="7E6A04DB"/>
    <w:multiLevelType w:val="hybridMultilevel"/>
    <w:tmpl w:val="E3DE45D4"/>
    <w:lvl w:ilvl="0" w:tplc="E9F63B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F6736A"/>
    <w:multiLevelType w:val="multilevel"/>
    <w:tmpl w:val="AD3AFF3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116828775">
    <w:abstractNumId w:val="7"/>
  </w:num>
  <w:num w:numId="2" w16cid:durableId="167719235">
    <w:abstractNumId w:val="23"/>
  </w:num>
  <w:num w:numId="3" w16cid:durableId="1701012500">
    <w:abstractNumId w:val="26"/>
  </w:num>
  <w:num w:numId="4" w16cid:durableId="1163348910">
    <w:abstractNumId w:val="0"/>
  </w:num>
  <w:num w:numId="5" w16cid:durableId="78643741">
    <w:abstractNumId w:val="36"/>
  </w:num>
  <w:num w:numId="6" w16cid:durableId="1871383124">
    <w:abstractNumId w:val="5"/>
  </w:num>
  <w:num w:numId="7" w16cid:durableId="1860467085">
    <w:abstractNumId w:val="31"/>
  </w:num>
  <w:num w:numId="8" w16cid:durableId="865601907">
    <w:abstractNumId w:val="6"/>
  </w:num>
  <w:num w:numId="9" w16cid:durableId="2024549337">
    <w:abstractNumId w:val="18"/>
  </w:num>
  <w:num w:numId="10" w16cid:durableId="976299500">
    <w:abstractNumId w:val="30"/>
  </w:num>
  <w:num w:numId="11" w16cid:durableId="1292244125">
    <w:abstractNumId w:val="9"/>
  </w:num>
  <w:num w:numId="12" w16cid:durableId="1225875078">
    <w:abstractNumId w:val="22"/>
  </w:num>
  <w:num w:numId="13" w16cid:durableId="126118488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6469556">
    <w:abstractNumId w:val="21"/>
  </w:num>
  <w:num w:numId="15" w16cid:durableId="1680590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7522739">
    <w:abstractNumId w:val="20"/>
  </w:num>
  <w:num w:numId="17" w16cid:durableId="518474939">
    <w:abstractNumId w:val="2"/>
  </w:num>
  <w:num w:numId="18" w16cid:durableId="1062483712">
    <w:abstractNumId w:val="16"/>
  </w:num>
  <w:num w:numId="19" w16cid:durableId="95759239">
    <w:abstractNumId w:val="17"/>
  </w:num>
  <w:num w:numId="20" w16cid:durableId="1300525886">
    <w:abstractNumId w:val="35"/>
  </w:num>
  <w:num w:numId="21" w16cid:durableId="856230583">
    <w:abstractNumId w:val="4"/>
  </w:num>
  <w:num w:numId="22" w16cid:durableId="855730076">
    <w:abstractNumId w:val="27"/>
  </w:num>
  <w:num w:numId="23" w16cid:durableId="36786718">
    <w:abstractNumId w:val="11"/>
  </w:num>
  <w:num w:numId="24" w16cid:durableId="865561203">
    <w:abstractNumId w:val="14"/>
  </w:num>
  <w:num w:numId="25" w16cid:durableId="1096294118">
    <w:abstractNumId w:val="39"/>
  </w:num>
  <w:num w:numId="26" w16cid:durableId="1784837865">
    <w:abstractNumId w:val="15"/>
  </w:num>
  <w:num w:numId="27" w16cid:durableId="156576977">
    <w:abstractNumId w:val="29"/>
  </w:num>
  <w:num w:numId="28" w16cid:durableId="1780561080">
    <w:abstractNumId w:val="8"/>
  </w:num>
  <w:num w:numId="29" w16cid:durableId="185603930">
    <w:abstractNumId w:val="13"/>
  </w:num>
  <w:num w:numId="30" w16cid:durableId="706107188">
    <w:abstractNumId w:val="37"/>
  </w:num>
  <w:num w:numId="31" w16cid:durableId="193538398">
    <w:abstractNumId w:val="25"/>
  </w:num>
  <w:num w:numId="32" w16cid:durableId="638193025">
    <w:abstractNumId w:val="33"/>
  </w:num>
  <w:num w:numId="33" w16cid:durableId="366878241">
    <w:abstractNumId w:val="38"/>
  </w:num>
  <w:num w:numId="34" w16cid:durableId="1178302509">
    <w:abstractNumId w:val="10"/>
  </w:num>
  <w:num w:numId="35" w16cid:durableId="318850493">
    <w:abstractNumId w:val="12"/>
  </w:num>
  <w:num w:numId="36" w16cid:durableId="1552306341">
    <w:abstractNumId w:val="3"/>
  </w:num>
  <w:num w:numId="37" w16cid:durableId="952856579">
    <w:abstractNumId w:val="28"/>
  </w:num>
  <w:num w:numId="38" w16cid:durableId="1024021526">
    <w:abstractNumId w:val="19"/>
  </w:num>
  <w:num w:numId="39" w16cid:durableId="1965311074">
    <w:abstractNumId w:val="24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proofState w:spelling="clean"/>
  <w:defaultTabStop w:val="708"/>
  <w:autoHyphenation/>
  <w:hyphenationZone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F6"/>
    <w:rsid w:val="000006F7"/>
    <w:rsid w:val="00001062"/>
    <w:rsid w:val="00001494"/>
    <w:rsid w:val="000014DF"/>
    <w:rsid w:val="00001BAC"/>
    <w:rsid w:val="00001D48"/>
    <w:rsid w:val="00002BC3"/>
    <w:rsid w:val="000033F5"/>
    <w:rsid w:val="00003B44"/>
    <w:rsid w:val="00004371"/>
    <w:rsid w:val="000048FB"/>
    <w:rsid w:val="00005458"/>
    <w:rsid w:val="00005AE7"/>
    <w:rsid w:val="00006125"/>
    <w:rsid w:val="0000627C"/>
    <w:rsid w:val="00006546"/>
    <w:rsid w:val="00006A5E"/>
    <w:rsid w:val="00006E13"/>
    <w:rsid w:val="0000706C"/>
    <w:rsid w:val="0000723F"/>
    <w:rsid w:val="00010EFE"/>
    <w:rsid w:val="00011134"/>
    <w:rsid w:val="0001165B"/>
    <w:rsid w:val="00011A21"/>
    <w:rsid w:val="00012864"/>
    <w:rsid w:val="00012991"/>
    <w:rsid w:val="00014E8B"/>
    <w:rsid w:val="00014FA8"/>
    <w:rsid w:val="000153FA"/>
    <w:rsid w:val="00015579"/>
    <w:rsid w:val="00015F00"/>
    <w:rsid w:val="00016476"/>
    <w:rsid w:val="00016E6B"/>
    <w:rsid w:val="000177FE"/>
    <w:rsid w:val="00017FC9"/>
    <w:rsid w:val="0002131C"/>
    <w:rsid w:val="0002156C"/>
    <w:rsid w:val="00021C02"/>
    <w:rsid w:val="00021CAB"/>
    <w:rsid w:val="00022059"/>
    <w:rsid w:val="00022532"/>
    <w:rsid w:val="0002364C"/>
    <w:rsid w:val="0002368D"/>
    <w:rsid w:val="00023F16"/>
    <w:rsid w:val="000246D2"/>
    <w:rsid w:val="000253D6"/>
    <w:rsid w:val="00025B8D"/>
    <w:rsid w:val="0002620A"/>
    <w:rsid w:val="0002649E"/>
    <w:rsid w:val="000266E4"/>
    <w:rsid w:val="00026805"/>
    <w:rsid w:val="00026D01"/>
    <w:rsid w:val="000271B1"/>
    <w:rsid w:val="000315E0"/>
    <w:rsid w:val="00031DF0"/>
    <w:rsid w:val="000323FC"/>
    <w:rsid w:val="00032789"/>
    <w:rsid w:val="00032854"/>
    <w:rsid w:val="000330B8"/>
    <w:rsid w:val="00033EE3"/>
    <w:rsid w:val="00034D26"/>
    <w:rsid w:val="00035919"/>
    <w:rsid w:val="00035B01"/>
    <w:rsid w:val="000363AD"/>
    <w:rsid w:val="0003753F"/>
    <w:rsid w:val="00037B10"/>
    <w:rsid w:val="000404B0"/>
    <w:rsid w:val="00040A76"/>
    <w:rsid w:val="00043987"/>
    <w:rsid w:val="00043C49"/>
    <w:rsid w:val="0004414A"/>
    <w:rsid w:val="0004503E"/>
    <w:rsid w:val="000450FC"/>
    <w:rsid w:val="00046366"/>
    <w:rsid w:val="000464FE"/>
    <w:rsid w:val="000468D2"/>
    <w:rsid w:val="00046B04"/>
    <w:rsid w:val="000505DC"/>
    <w:rsid w:val="000516F0"/>
    <w:rsid w:val="00051AE9"/>
    <w:rsid w:val="00052321"/>
    <w:rsid w:val="000535CC"/>
    <w:rsid w:val="00053933"/>
    <w:rsid w:val="00053B22"/>
    <w:rsid w:val="0005465E"/>
    <w:rsid w:val="000546FD"/>
    <w:rsid w:val="00055282"/>
    <w:rsid w:val="000554E1"/>
    <w:rsid w:val="00055863"/>
    <w:rsid w:val="0005642C"/>
    <w:rsid w:val="000566AB"/>
    <w:rsid w:val="000569E5"/>
    <w:rsid w:val="00056A88"/>
    <w:rsid w:val="00056BBE"/>
    <w:rsid w:val="00057190"/>
    <w:rsid w:val="00060B53"/>
    <w:rsid w:val="00061488"/>
    <w:rsid w:val="00061CA2"/>
    <w:rsid w:val="00061E7A"/>
    <w:rsid w:val="000620D2"/>
    <w:rsid w:val="00062CF7"/>
    <w:rsid w:val="0006314A"/>
    <w:rsid w:val="00063A39"/>
    <w:rsid w:val="000649AC"/>
    <w:rsid w:val="00064B07"/>
    <w:rsid w:val="00066CCC"/>
    <w:rsid w:val="0006709F"/>
    <w:rsid w:val="00067650"/>
    <w:rsid w:val="00067BA2"/>
    <w:rsid w:val="00067BAD"/>
    <w:rsid w:val="000700E9"/>
    <w:rsid w:val="000703A0"/>
    <w:rsid w:val="0007072D"/>
    <w:rsid w:val="00070846"/>
    <w:rsid w:val="00070C68"/>
    <w:rsid w:val="00070FE8"/>
    <w:rsid w:val="000718D4"/>
    <w:rsid w:val="0007217F"/>
    <w:rsid w:val="000721C8"/>
    <w:rsid w:val="0007285A"/>
    <w:rsid w:val="00072FBA"/>
    <w:rsid w:val="000735C9"/>
    <w:rsid w:val="00073C36"/>
    <w:rsid w:val="00074137"/>
    <w:rsid w:val="00074831"/>
    <w:rsid w:val="000748E6"/>
    <w:rsid w:val="00074C85"/>
    <w:rsid w:val="00074FDA"/>
    <w:rsid w:val="000751E1"/>
    <w:rsid w:val="00075D37"/>
    <w:rsid w:val="000775E7"/>
    <w:rsid w:val="00080827"/>
    <w:rsid w:val="00080D02"/>
    <w:rsid w:val="00081242"/>
    <w:rsid w:val="0008160F"/>
    <w:rsid w:val="00081888"/>
    <w:rsid w:val="0008350F"/>
    <w:rsid w:val="00083C6E"/>
    <w:rsid w:val="00083D7C"/>
    <w:rsid w:val="00085526"/>
    <w:rsid w:val="00085F17"/>
    <w:rsid w:val="00085FF6"/>
    <w:rsid w:val="00086017"/>
    <w:rsid w:val="00086121"/>
    <w:rsid w:val="000868DF"/>
    <w:rsid w:val="0009025F"/>
    <w:rsid w:val="000903BD"/>
    <w:rsid w:val="0009079A"/>
    <w:rsid w:val="000907A6"/>
    <w:rsid w:val="000910FB"/>
    <w:rsid w:val="0009266B"/>
    <w:rsid w:val="0009420F"/>
    <w:rsid w:val="000961FD"/>
    <w:rsid w:val="0009635A"/>
    <w:rsid w:val="00096623"/>
    <w:rsid w:val="00096AD4"/>
    <w:rsid w:val="0009706F"/>
    <w:rsid w:val="000A0361"/>
    <w:rsid w:val="000A0981"/>
    <w:rsid w:val="000A110B"/>
    <w:rsid w:val="000A17A4"/>
    <w:rsid w:val="000A22B2"/>
    <w:rsid w:val="000A30B3"/>
    <w:rsid w:val="000A3115"/>
    <w:rsid w:val="000A3128"/>
    <w:rsid w:val="000A3958"/>
    <w:rsid w:val="000A4213"/>
    <w:rsid w:val="000A4687"/>
    <w:rsid w:val="000A53EB"/>
    <w:rsid w:val="000A5CC3"/>
    <w:rsid w:val="000A691C"/>
    <w:rsid w:val="000A6D6B"/>
    <w:rsid w:val="000A7841"/>
    <w:rsid w:val="000A7EDD"/>
    <w:rsid w:val="000B03FE"/>
    <w:rsid w:val="000B1F7B"/>
    <w:rsid w:val="000B2028"/>
    <w:rsid w:val="000B258C"/>
    <w:rsid w:val="000B2732"/>
    <w:rsid w:val="000B346F"/>
    <w:rsid w:val="000B353B"/>
    <w:rsid w:val="000B4672"/>
    <w:rsid w:val="000B4B78"/>
    <w:rsid w:val="000B564C"/>
    <w:rsid w:val="000B69BE"/>
    <w:rsid w:val="000B6BCC"/>
    <w:rsid w:val="000B7118"/>
    <w:rsid w:val="000C0E95"/>
    <w:rsid w:val="000C14A1"/>
    <w:rsid w:val="000C1669"/>
    <w:rsid w:val="000C16A2"/>
    <w:rsid w:val="000C2134"/>
    <w:rsid w:val="000C213B"/>
    <w:rsid w:val="000C2822"/>
    <w:rsid w:val="000C2869"/>
    <w:rsid w:val="000C2B73"/>
    <w:rsid w:val="000C3163"/>
    <w:rsid w:val="000C38FC"/>
    <w:rsid w:val="000C3AD3"/>
    <w:rsid w:val="000C4750"/>
    <w:rsid w:val="000C5108"/>
    <w:rsid w:val="000C5A3A"/>
    <w:rsid w:val="000C5BE8"/>
    <w:rsid w:val="000C6CA4"/>
    <w:rsid w:val="000C6D95"/>
    <w:rsid w:val="000C7176"/>
    <w:rsid w:val="000C7A77"/>
    <w:rsid w:val="000C7E1C"/>
    <w:rsid w:val="000D0C17"/>
    <w:rsid w:val="000D2151"/>
    <w:rsid w:val="000D22CF"/>
    <w:rsid w:val="000D248C"/>
    <w:rsid w:val="000D2AE6"/>
    <w:rsid w:val="000D2D47"/>
    <w:rsid w:val="000D2D89"/>
    <w:rsid w:val="000D3C85"/>
    <w:rsid w:val="000D3D26"/>
    <w:rsid w:val="000D4540"/>
    <w:rsid w:val="000D48F3"/>
    <w:rsid w:val="000D4B5F"/>
    <w:rsid w:val="000D5283"/>
    <w:rsid w:val="000D70EB"/>
    <w:rsid w:val="000D7846"/>
    <w:rsid w:val="000D7C1D"/>
    <w:rsid w:val="000D7E37"/>
    <w:rsid w:val="000E0414"/>
    <w:rsid w:val="000E0571"/>
    <w:rsid w:val="000E0B29"/>
    <w:rsid w:val="000E1DD7"/>
    <w:rsid w:val="000E1F1C"/>
    <w:rsid w:val="000E244F"/>
    <w:rsid w:val="000E2D97"/>
    <w:rsid w:val="000E4478"/>
    <w:rsid w:val="000E4F3B"/>
    <w:rsid w:val="000E5F95"/>
    <w:rsid w:val="000E65F4"/>
    <w:rsid w:val="000E6731"/>
    <w:rsid w:val="000E68D3"/>
    <w:rsid w:val="000E6D7B"/>
    <w:rsid w:val="000E72A0"/>
    <w:rsid w:val="000E7D3F"/>
    <w:rsid w:val="000F0A15"/>
    <w:rsid w:val="000F0A99"/>
    <w:rsid w:val="000F0E5A"/>
    <w:rsid w:val="000F10B8"/>
    <w:rsid w:val="000F133D"/>
    <w:rsid w:val="000F1924"/>
    <w:rsid w:val="000F25EB"/>
    <w:rsid w:val="000F3799"/>
    <w:rsid w:val="000F3A48"/>
    <w:rsid w:val="000F3C59"/>
    <w:rsid w:val="000F3FD6"/>
    <w:rsid w:val="000F480E"/>
    <w:rsid w:val="000F48CF"/>
    <w:rsid w:val="000F4F8D"/>
    <w:rsid w:val="000F5D82"/>
    <w:rsid w:val="000F5ECC"/>
    <w:rsid w:val="000F634B"/>
    <w:rsid w:val="000F646D"/>
    <w:rsid w:val="000F6975"/>
    <w:rsid w:val="000F7586"/>
    <w:rsid w:val="000F797C"/>
    <w:rsid w:val="000F7A5C"/>
    <w:rsid w:val="000F7B06"/>
    <w:rsid w:val="001008A4"/>
    <w:rsid w:val="00101B4E"/>
    <w:rsid w:val="00101D2B"/>
    <w:rsid w:val="00102582"/>
    <w:rsid w:val="00103933"/>
    <w:rsid w:val="001039C9"/>
    <w:rsid w:val="00103CCC"/>
    <w:rsid w:val="00105025"/>
    <w:rsid w:val="0010504A"/>
    <w:rsid w:val="001057DB"/>
    <w:rsid w:val="00105D8F"/>
    <w:rsid w:val="00106099"/>
    <w:rsid w:val="00106478"/>
    <w:rsid w:val="001106F5"/>
    <w:rsid w:val="00111BF9"/>
    <w:rsid w:val="00113B68"/>
    <w:rsid w:val="001143DD"/>
    <w:rsid w:val="00114722"/>
    <w:rsid w:val="0011620D"/>
    <w:rsid w:val="00116651"/>
    <w:rsid w:val="001169CD"/>
    <w:rsid w:val="00116BBF"/>
    <w:rsid w:val="0011717D"/>
    <w:rsid w:val="0011791D"/>
    <w:rsid w:val="00121AC6"/>
    <w:rsid w:val="0012271E"/>
    <w:rsid w:val="00122B79"/>
    <w:rsid w:val="00123446"/>
    <w:rsid w:val="00124393"/>
    <w:rsid w:val="00124A17"/>
    <w:rsid w:val="00125469"/>
    <w:rsid w:val="0012575B"/>
    <w:rsid w:val="00125E6D"/>
    <w:rsid w:val="00126594"/>
    <w:rsid w:val="0012754F"/>
    <w:rsid w:val="00127624"/>
    <w:rsid w:val="00127D4D"/>
    <w:rsid w:val="001301D7"/>
    <w:rsid w:val="001304A3"/>
    <w:rsid w:val="00131B01"/>
    <w:rsid w:val="00131BCE"/>
    <w:rsid w:val="0013241C"/>
    <w:rsid w:val="001328A4"/>
    <w:rsid w:val="00132ED1"/>
    <w:rsid w:val="00133B7E"/>
    <w:rsid w:val="00133D7E"/>
    <w:rsid w:val="00133F56"/>
    <w:rsid w:val="001350A7"/>
    <w:rsid w:val="00135A8F"/>
    <w:rsid w:val="001367A6"/>
    <w:rsid w:val="00136C82"/>
    <w:rsid w:val="0013702F"/>
    <w:rsid w:val="0013715A"/>
    <w:rsid w:val="001377EB"/>
    <w:rsid w:val="00137EFB"/>
    <w:rsid w:val="00137F08"/>
    <w:rsid w:val="001406E6"/>
    <w:rsid w:val="00140805"/>
    <w:rsid w:val="00141D0D"/>
    <w:rsid w:val="00141E9E"/>
    <w:rsid w:val="001425F8"/>
    <w:rsid w:val="00142F9D"/>
    <w:rsid w:val="001449A0"/>
    <w:rsid w:val="00144FC4"/>
    <w:rsid w:val="0014514B"/>
    <w:rsid w:val="0014517F"/>
    <w:rsid w:val="001455FD"/>
    <w:rsid w:val="00145710"/>
    <w:rsid w:val="001459D3"/>
    <w:rsid w:val="00145D87"/>
    <w:rsid w:val="0014696E"/>
    <w:rsid w:val="00146D01"/>
    <w:rsid w:val="00147479"/>
    <w:rsid w:val="00147890"/>
    <w:rsid w:val="00147FEF"/>
    <w:rsid w:val="0015010B"/>
    <w:rsid w:val="0015112A"/>
    <w:rsid w:val="0015114C"/>
    <w:rsid w:val="001517D4"/>
    <w:rsid w:val="00152688"/>
    <w:rsid w:val="00154180"/>
    <w:rsid w:val="001542E9"/>
    <w:rsid w:val="00154E61"/>
    <w:rsid w:val="00154EBC"/>
    <w:rsid w:val="001559D1"/>
    <w:rsid w:val="00157B9E"/>
    <w:rsid w:val="00157FB8"/>
    <w:rsid w:val="00160168"/>
    <w:rsid w:val="001609E5"/>
    <w:rsid w:val="0016230B"/>
    <w:rsid w:val="001625C8"/>
    <w:rsid w:val="00162647"/>
    <w:rsid w:val="00162FC7"/>
    <w:rsid w:val="001631FB"/>
    <w:rsid w:val="00163499"/>
    <w:rsid w:val="0016359F"/>
    <w:rsid w:val="00163996"/>
    <w:rsid w:val="00163D40"/>
    <w:rsid w:val="00163E1E"/>
    <w:rsid w:val="00164740"/>
    <w:rsid w:val="001658A4"/>
    <w:rsid w:val="00166467"/>
    <w:rsid w:val="00166D7F"/>
    <w:rsid w:val="00166DC5"/>
    <w:rsid w:val="00167777"/>
    <w:rsid w:val="00167C3A"/>
    <w:rsid w:val="00171355"/>
    <w:rsid w:val="00171739"/>
    <w:rsid w:val="0017183D"/>
    <w:rsid w:val="00172104"/>
    <w:rsid w:val="00173077"/>
    <w:rsid w:val="00173203"/>
    <w:rsid w:val="00174257"/>
    <w:rsid w:val="00174B9E"/>
    <w:rsid w:val="00174CFA"/>
    <w:rsid w:val="00175195"/>
    <w:rsid w:val="00175631"/>
    <w:rsid w:val="001759E4"/>
    <w:rsid w:val="00175E41"/>
    <w:rsid w:val="00176053"/>
    <w:rsid w:val="00176095"/>
    <w:rsid w:val="001762CB"/>
    <w:rsid w:val="00176580"/>
    <w:rsid w:val="001772C1"/>
    <w:rsid w:val="00177ACC"/>
    <w:rsid w:val="0018055C"/>
    <w:rsid w:val="00180E62"/>
    <w:rsid w:val="00181029"/>
    <w:rsid w:val="001811E1"/>
    <w:rsid w:val="0018169D"/>
    <w:rsid w:val="00181D30"/>
    <w:rsid w:val="00181D77"/>
    <w:rsid w:val="00181DF6"/>
    <w:rsid w:val="00182A12"/>
    <w:rsid w:val="00184521"/>
    <w:rsid w:val="0018718B"/>
    <w:rsid w:val="00187E64"/>
    <w:rsid w:val="00190514"/>
    <w:rsid w:val="001907D1"/>
    <w:rsid w:val="001910F9"/>
    <w:rsid w:val="001912C0"/>
    <w:rsid w:val="0019186E"/>
    <w:rsid w:val="00191BA7"/>
    <w:rsid w:val="0019295D"/>
    <w:rsid w:val="001945B8"/>
    <w:rsid w:val="00194C65"/>
    <w:rsid w:val="00195010"/>
    <w:rsid w:val="001951E1"/>
    <w:rsid w:val="001954AA"/>
    <w:rsid w:val="00195C08"/>
    <w:rsid w:val="00196BE3"/>
    <w:rsid w:val="00196F12"/>
    <w:rsid w:val="0019730F"/>
    <w:rsid w:val="001979B6"/>
    <w:rsid w:val="001A08DE"/>
    <w:rsid w:val="001A0914"/>
    <w:rsid w:val="001A0E64"/>
    <w:rsid w:val="001A0EFB"/>
    <w:rsid w:val="001A1A75"/>
    <w:rsid w:val="001A22B2"/>
    <w:rsid w:val="001A2DA9"/>
    <w:rsid w:val="001A3B8B"/>
    <w:rsid w:val="001A4BEE"/>
    <w:rsid w:val="001A4C41"/>
    <w:rsid w:val="001A4DA7"/>
    <w:rsid w:val="001A59FC"/>
    <w:rsid w:val="001A63D3"/>
    <w:rsid w:val="001A6769"/>
    <w:rsid w:val="001A6AEE"/>
    <w:rsid w:val="001A739A"/>
    <w:rsid w:val="001A7FA4"/>
    <w:rsid w:val="001B0781"/>
    <w:rsid w:val="001B10E1"/>
    <w:rsid w:val="001B1692"/>
    <w:rsid w:val="001B2020"/>
    <w:rsid w:val="001B29B6"/>
    <w:rsid w:val="001B373F"/>
    <w:rsid w:val="001B3975"/>
    <w:rsid w:val="001B3FF7"/>
    <w:rsid w:val="001B41B3"/>
    <w:rsid w:val="001B4BE3"/>
    <w:rsid w:val="001B524F"/>
    <w:rsid w:val="001B539D"/>
    <w:rsid w:val="001B6352"/>
    <w:rsid w:val="001B6779"/>
    <w:rsid w:val="001B67F2"/>
    <w:rsid w:val="001B74A0"/>
    <w:rsid w:val="001B7A77"/>
    <w:rsid w:val="001C0AAD"/>
    <w:rsid w:val="001C0B87"/>
    <w:rsid w:val="001C0C0A"/>
    <w:rsid w:val="001C1398"/>
    <w:rsid w:val="001C139B"/>
    <w:rsid w:val="001C1808"/>
    <w:rsid w:val="001C1917"/>
    <w:rsid w:val="001C20AC"/>
    <w:rsid w:val="001C2CE1"/>
    <w:rsid w:val="001C3601"/>
    <w:rsid w:val="001C38E2"/>
    <w:rsid w:val="001C3AAD"/>
    <w:rsid w:val="001C4710"/>
    <w:rsid w:val="001C484F"/>
    <w:rsid w:val="001C49D9"/>
    <w:rsid w:val="001C5129"/>
    <w:rsid w:val="001C5BB0"/>
    <w:rsid w:val="001C6094"/>
    <w:rsid w:val="001C6378"/>
    <w:rsid w:val="001C6644"/>
    <w:rsid w:val="001C7293"/>
    <w:rsid w:val="001C7861"/>
    <w:rsid w:val="001C7984"/>
    <w:rsid w:val="001D0D74"/>
    <w:rsid w:val="001D0E08"/>
    <w:rsid w:val="001D203B"/>
    <w:rsid w:val="001D2FDB"/>
    <w:rsid w:val="001D30E2"/>
    <w:rsid w:val="001D3AF8"/>
    <w:rsid w:val="001D3E52"/>
    <w:rsid w:val="001D4400"/>
    <w:rsid w:val="001D492C"/>
    <w:rsid w:val="001D4B41"/>
    <w:rsid w:val="001D54E0"/>
    <w:rsid w:val="001D5597"/>
    <w:rsid w:val="001D587D"/>
    <w:rsid w:val="001D6038"/>
    <w:rsid w:val="001D7163"/>
    <w:rsid w:val="001D764B"/>
    <w:rsid w:val="001D78C7"/>
    <w:rsid w:val="001D7B29"/>
    <w:rsid w:val="001E10EE"/>
    <w:rsid w:val="001E1193"/>
    <w:rsid w:val="001E1D7D"/>
    <w:rsid w:val="001E2809"/>
    <w:rsid w:val="001E3578"/>
    <w:rsid w:val="001E45E1"/>
    <w:rsid w:val="001E4B72"/>
    <w:rsid w:val="001E5443"/>
    <w:rsid w:val="001E5BCA"/>
    <w:rsid w:val="001E5E39"/>
    <w:rsid w:val="001E5F39"/>
    <w:rsid w:val="001E5F71"/>
    <w:rsid w:val="001E63C3"/>
    <w:rsid w:val="001E651A"/>
    <w:rsid w:val="001E66D1"/>
    <w:rsid w:val="001E6DD3"/>
    <w:rsid w:val="001E7513"/>
    <w:rsid w:val="001E776F"/>
    <w:rsid w:val="001E77E5"/>
    <w:rsid w:val="001E7DFB"/>
    <w:rsid w:val="001F17DC"/>
    <w:rsid w:val="001F25E0"/>
    <w:rsid w:val="001F2B6F"/>
    <w:rsid w:val="001F3800"/>
    <w:rsid w:val="001F380C"/>
    <w:rsid w:val="001F45E8"/>
    <w:rsid w:val="001F4FA6"/>
    <w:rsid w:val="001F567B"/>
    <w:rsid w:val="001F579E"/>
    <w:rsid w:val="001F6473"/>
    <w:rsid w:val="001F733D"/>
    <w:rsid w:val="001F7709"/>
    <w:rsid w:val="001F7FBC"/>
    <w:rsid w:val="002002BE"/>
    <w:rsid w:val="00200353"/>
    <w:rsid w:val="00200BEE"/>
    <w:rsid w:val="00200D27"/>
    <w:rsid w:val="00200DC3"/>
    <w:rsid w:val="002019E6"/>
    <w:rsid w:val="00201F82"/>
    <w:rsid w:val="00202104"/>
    <w:rsid w:val="002024FD"/>
    <w:rsid w:val="00202753"/>
    <w:rsid w:val="00202CCD"/>
    <w:rsid w:val="002032BA"/>
    <w:rsid w:val="002039BC"/>
    <w:rsid w:val="00203CA0"/>
    <w:rsid w:val="00203DD4"/>
    <w:rsid w:val="002043B7"/>
    <w:rsid w:val="00204808"/>
    <w:rsid w:val="00205107"/>
    <w:rsid w:val="0020510E"/>
    <w:rsid w:val="00206373"/>
    <w:rsid w:val="0020642A"/>
    <w:rsid w:val="00206569"/>
    <w:rsid w:val="0020713A"/>
    <w:rsid w:val="002071B2"/>
    <w:rsid w:val="002073CE"/>
    <w:rsid w:val="0020791E"/>
    <w:rsid w:val="00207BDC"/>
    <w:rsid w:val="00210156"/>
    <w:rsid w:val="00210162"/>
    <w:rsid w:val="00210254"/>
    <w:rsid w:val="00210EB6"/>
    <w:rsid w:val="0021106B"/>
    <w:rsid w:val="0021130E"/>
    <w:rsid w:val="00211D9F"/>
    <w:rsid w:val="00212E4F"/>
    <w:rsid w:val="00213D15"/>
    <w:rsid w:val="002140B4"/>
    <w:rsid w:val="00214128"/>
    <w:rsid w:val="002142DF"/>
    <w:rsid w:val="00214631"/>
    <w:rsid w:val="002149AE"/>
    <w:rsid w:val="002152CE"/>
    <w:rsid w:val="002155E2"/>
    <w:rsid w:val="0021566D"/>
    <w:rsid w:val="00215EB7"/>
    <w:rsid w:val="00215FAD"/>
    <w:rsid w:val="00216183"/>
    <w:rsid w:val="002169E9"/>
    <w:rsid w:val="00221AB4"/>
    <w:rsid w:val="00222A50"/>
    <w:rsid w:val="00222B2B"/>
    <w:rsid w:val="002230AA"/>
    <w:rsid w:val="00223D70"/>
    <w:rsid w:val="0022672F"/>
    <w:rsid w:val="002277E8"/>
    <w:rsid w:val="00227A0F"/>
    <w:rsid w:val="00230E4C"/>
    <w:rsid w:val="00231455"/>
    <w:rsid w:val="00231A14"/>
    <w:rsid w:val="00232000"/>
    <w:rsid w:val="00232CC7"/>
    <w:rsid w:val="0023315B"/>
    <w:rsid w:val="002337BE"/>
    <w:rsid w:val="002341DD"/>
    <w:rsid w:val="00235A77"/>
    <w:rsid w:val="00235B80"/>
    <w:rsid w:val="0023634A"/>
    <w:rsid w:val="0023683B"/>
    <w:rsid w:val="00236C4B"/>
    <w:rsid w:val="00237D1D"/>
    <w:rsid w:val="00241218"/>
    <w:rsid w:val="002414C7"/>
    <w:rsid w:val="002418CC"/>
    <w:rsid w:val="00241B54"/>
    <w:rsid w:val="00241E16"/>
    <w:rsid w:val="002424AD"/>
    <w:rsid w:val="0024256C"/>
    <w:rsid w:val="0024268D"/>
    <w:rsid w:val="002439A0"/>
    <w:rsid w:val="00243A83"/>
    <w:rsid w:val="00244420"/>
    <w:rsid w:val="0024554C"/>
    <w:rsid w:val="00245FC0"/>
    <w:rsid w:val="002504C8"/>
    <w:rsid w:val="0025068B"/>
    <w:rsid w:val="002523C3"/>
    <w:rsid w:val="00252B34"/>
    <w:rsid w:val="00252D4C"/>
    <w:rsid w:val="002530A5"/>
    <w:rsid w:val="002539DE"/>
    <w:rsid w:val="00253FCA"/>
    <w:rsid w:val="002542A3"/>
    <w:rsid w:val="00254A9E"/>
    <w:rsid w:val="00254B9E"/>
    <w:rsid w:val="00255D5D"/>
    <w:rsid w:val="00256299"/>
    <w:rsid w:val="00257A19"/>
    <w:rsid w:val="0026089A"/>
    <w:rsid w:val="00260A21"/>
    <w:rsid w:val="00260B99"/>
    <w:rsid w:val="00261961"/>
    <w:rsid w:val="00262155"/>
    <w:rsid w:val="00262527"/>
    <w:rsid w:val="00262E3B"/>
    <w:rsid w:val="00262F23"/>
    <w:rsid w:val="002631FC"/>
    <w:rsid w:val="002636C6"/>
    <w:rsid w:val="00263B4D"/>
    <w:rsid w:val="00263FC8"/>
    <w:rsid w:val="00264007"/>
    <w:rsid w:val="002646D7"/>
    <w:rsid w:val="00264B5E"/>
    <w:rsid w:val="00264EFB"/>
    <w:rsid w:val="002654B7"/>
    <w:rsid w:val="002655DD"/>
    <w:rsid w:val="00265C21"/>
    <w:rsid w:val="00267693"/>
    <w:rsid w:val="00267E64"/>
    <w:rsid w:val="00270ACE"/>
    <w:rsid w:val="00271D41"/>
    <w:rsid w:val="002731D8"/>
    <w:rsid w:val="0027410B"/>
    <w:rsid w:val="00274D0F"/>
    <w:rsid w:val="002750A1"/>
    <w:rsid w:val="002750C6"/>
    <w:rsid w:val="002751F7"/>
    <w:rsid w:val="00276246"/>
    <w:rsid w:val="002768CD"/>
    <w:rsid w:val="002777C1"/>
    <w:rsid w:val="00277BD0"/>
    <w:rsid w:val="00280672"/>
    <w:rsid w:val="002814BB"/>
    <w:rsid w:val="002816BE"/>
    <w:rsid w:val="0028213A"/>
    <w:rsid w:val="00282D56"/>
    <w:rsid w:val="00282D9D"/>
    <w:rsid w:val="0028311A"/>
    <w:rsid w:val="002847A6"/>
    <w:rsid w:val="0028483A"/>
    <w:rsid w:val="00286274"/>
    <w:rsid w:val="002864B2"/>
    <w:rsid w:val="00286B09"/>
    <w:rsid w:val="00287025"/>
    <w:rsid w:val="00287315"/>
    <w:rsid w:val="00287A07"/>
    <w:rsid w:val="00290000"/>
    <w:rsid w:val="00290AF4"/>
    <w:rsid w:val="00290E6D"/>
    <w:rsid w:val="00292068"/>
    <w:rsid w:val="00292488"/>
    <w:rsid w:val="00293AC6"/>
    <w:rsid w:val="0029470D"/>
    <w:rsid w:val="00295723"/>
    <w:rsid w:val="00295A64"/>
    <w:rsid w:val="00296C4E"/>
    <w:rsid w:val="00297A6A"/>
    <w:rsid w:val="002A0108"/>
    <w:rsid w:val="002A0475"/>
    <w:rsid w:val="002A0511"/>
    <w:rsid w:val="002A0719"/>
    <w:rsid w:val="002A08C8"/>
    <w:rsid w:val="002A0B18"/>
    <w:rsid w:val="002A0E40"/>
    <w:rsid w:val="002A21CD"/>
    <w:rsid w:val="002A282C"/>
    <w:rsid w:val="002A2E1E"/>
    <w:rsid w:val="002A36D2"/>
    <w:rsid w:val="002A38C4"/>
    <w:rsid w:val="002A3DC8"/>
    <w:rsid w:val="002A3FF5"/>
    <w:rsid w:val="002A4778"/>
    <w:rsid w:val="002A5EBC"/>
    <w:rsid w:val="002A6114"/>
    <w:rsid w:val="002A6CAA"/>
    <w:rsid w:val="002A73DA"/>
    <w:rsid w:val="002A78C6"/>
    <w:rsid w:val="002A78D5"/>
    <w:rsid w:val="002A7A49"/>
    <w:rsid w:val="002B008E"/>
    <w:rsid w:val="002B01C8"/>
    <w:rsid w:val="002B0DBF"/>
    <w:rsid w:val="002B1CCB"/>
    <w:rsid w:val="002B1E58"/>
    <w:rsid w:val="002B1E86"/>
    <w:rsid w:val="002B1F6D"/>
    <w:rsid w:val="002B2967"/>
    <w:rsid w:val="002B2DBB"/>
    <w:rsid w:val="002B31CB"/>
    <w:rsid w:val="002B3344"/>
    <w:rsid w:val="002B3C9E"/>
    <w:rsid w:val="002B3F8B"/>
    <w:rsid w:val="002B405A"/>
    <w:rsid w:val="002B41D2"/>
    <w:rsid w:val="002B4683"/>
    <w:rsid w:val="002B48A6"/>
    <w:rsid w:val="002B54BC"/>
    <w:rsid w:val="002B59C5"/>
    <w:rsid w:val="002B674B"/>
    <w:rsid w:val="002B7053"/>
    <w:rsid w:val="002B72EE"/>
    <w:rsid w:val="002B73EF"/>
    <w:rsid w:val="002B7D7E"/>
    <w:rsid w:val="002C123B"/>
    <w:rsid w:val="002C14A2"/>
    <w:rsid w:val="002C2247"/>
    <w:rsid w:val="002C2829"/>
    <w:rsid w:val="002C2DDF"/>
    <w:rsid w:val="002C4137"/>
    <w:rsid w:val="002C44A8"/>
    <w:rsid w:val="002C4737"/>
    <w:rsid w:val="002C47DE"/>
    <w:rsid w:val="002C4BD9"/>
    <w:rsid w:val="002C531D"/>
    <w:rsid w:val="002C68C2"/>
    <w:rsid w:val="002C6D80"/>
    <w:rsid w:val="002C7727"/>
    <w:rsid w:val="002D0448"/>
    <w:rsid w:val="002D0838"/>
    <w:rsid w:val="002D0D90"/>
    <w:rsid w:val="002D11F8"/>
    <w:rsid w:val="002D1F1A"/>
    <w:rsid w:val="002D1F42"/>
    <w:rsid w:val="002D29F7"/>
    <w:rsid w:val="002D2BA7"/>
    <w:rsid w:val="002D4912"/>
    <w:rsid w:val="002D4F30"/>
    <w:rsid w:val="002D53BC"/>
    <w:rsid w:val="002D65F0"/>
    <w:rsid w:val="002D687A"/>
    <w:rsid w:val="002D6A13"/>
    <w:rsid w:val="002D6A70"/>
    <w:rsid w:val="002D6C21"/>
    <w:rsid w:val="002D7152"/>
    <w:rsid w:val="002D73C4"/>
    <w:rsid w:val="002D785F"/>
    <w:rsid w:val="002D79DB"/>
    <w:rsid w:val="002D7A36"/>
    <w:rsid w:val="002E0545"/>
    <w:rsid w:val="002E0776"/>
    <w:rsid w:val="002E13EC"/>
    <w:rsid w:val="002E1AA4"/>
    <w:rsid w:val="002E26B7"/>
    <w:rsid w:val="002E2A3E"/>
    <w:rsid w:val="002E3B57"/>
    <w:rsid w:val="002E465E"/>
    <w:rsid w:val="002E49B0"/>
    <w:rsid w:val="002E59F4"/>
    <w:rsid w:val="002E5BB0"/>
    <w:rsid w:val="002E61C4"/>
    <w:rsid w:val="002E626D"/>
    <w:rsid w:val="002E6603"/>
    <w:rsid w:val="002F0882"/>
    <w:rsid w:val="002F1551"/>
    <w:rsid w:val="002F1690"/>
    <w:rsid w:val="002F19F9"/>
    <w:rsid w:val="002F1F5A"/>
    <w:rsid w:val="002F2187"/>
    <w:rsid w:val="002F268B"/>
    <w:rsid w:val="002F2EEE"/>
    <w:rsid w:val="002F2F38"/>
    <w:rsid w:val="002F3AA1"/>
    <w:rsid w:val="002F43BC"/>
    <w:rsid w:val="002F446D"/>
    <w:rsid w:val="002F4770"/>
    <w:rsid w:val="002F4E9B"/>
    <w:rsid w:val="002F5DB4"/>
    <w:rsid w:val="002F60A7"/>
    <w:rsid w:val="002F624C"/>
    <w:rsid w:val="002F6A86"/>
    <w:rsid w:val="002F6E1A"/>
    <w:rsid w:val="002F6FF6"/>
    <w:rsid w:val="002F7334"/>
    <w:rsid w:val="002F7D38"/>
    <w:rsid w:val="00301E09"/>
    <w:rsid w:val="0030290F"/>
    <w:rsid w:val="00302A23"/>
    <w:rsid w:val="00302CA6"/>
    <w:rsid w:val="00303738"/>
    <w:rsid w:val="003037E6"/>
    <w:rsid w:val="00303BEF"/>
    <w:rsid w:val="00303DCC"/>
    <w:rsid w:val="00303EB1"/>
    <w:rsid w:val="00303F8D"/>
    <w:rsid w:val="003044DC"/>
    <w:rsid w:val="00304D84"/>
    <w:rsid w:val="00305447"/>
    <w:rsid w:val="00305C6A"/>
    <w:rsid w:val="00305ED0"/>
    <w:rsid w:val="003060FA"/>
    <w:rsid w:val="00306A99"/>
    <w:rsid w:val="003070FC"/>
    <w:rsid w:val="0030721E"/>
    <w:rsid w:val="00307222"/>
    <w:rsid w:val="00307957"/>
    <w:rsid w:val="003100D6"/>
    <w:rsid w:val="00310BE2"/>
    <w:rsid w:val="00310C7A"/>
    <w:rsid w:val="00311230"/>
    <w:rsid w:val="003117C6"/>
    <w:rsid w:val="00313663"/>
    <w:rsid w:val="00313FF3"/>
    <w:rsid w:val="0031405F"/>
    <w:rsid w:val="00314619"/>
    <w:rsid w:val="00314678"/>
    <w:rsid w:val="003149AB"/>
    <w:rsid w:val="00314BBF"/>
    <w:rsid w:val="0031577A"/>
    <w:rsid w:val="003164DE"/>
    <w:rsid w:val="00316501"/>
    <w:rsid w:val="0031675C"/>
    <w:rsid w:val="00316AAE"/>
    <w:rsid w:val="00316C85"/>
    <w:rsid w:val="003176E0"/>
    <w:rsid w:val="00317992"/>
    <w:rsid w:val="0032039E"/>
    <w:rsid w:val="0032085C"/>
    <w:rsid w:val="0032152B"/>
    <w:rsid w:val="00321BF7"/>
    <w:rsid w:val="00321C9A"/>
    <w:rsid w:val="003223A2"/>
    <w:rsid w:val="00322726"/>
    <w:rsid w:val="003235A6"/>
    <w:rsid w:val="00323944"/>
    <w:rsid w:val="00323B03"/>
    <w:rsid w:val="00324C43"/>
    <w:rsid w:val="003256CD"/>
    <w:rsid w:val="00326379"/>
    <w:rsid w:val="00326BFB"/>
    <w:rsid w:val="003278EB"/>
    <w:rsid w:val="00327909"/>
    <w:rsid w:val="00327C28"/>
    <w:rsid w:val="00330B70"/>
    <w:rsid w:val="00332130"/>
    <w:rsid w:val="003336F1"/>
    <w:rsid w:val="0033382A"/>
    <w:rsid w:val="00333A43"/>
    <w:rsid w:val="003342B2"/>
    <w:rsid w:val="00334FFC"/>
    <w:rsid w:val="0033646B"/>
    <w:rsid w:val="003367DC"/>
    <w:rsid w:val="00336AE6"/>
    <w:rsid w:val="00337C90"/>
    <w:rsid w:val="00337F35"/>
    <w:rsid w:val="00340A8E"/>
    <w:rsid w:val="00340B47"/>
    <w:rsid w:val="00342460"/>
    <w:rsid w:val="003424A4"/>
    <w:rsid w:val="00342831"/>
    <w:rsid w:val="00342AC3"/>
    <w:rsid w:val="003438E3"/>
    <w:rsid w:val="00343A71"/>
    <w:rsid w:val="00343CAC"/>
    <w:rsid w:val="003444B0"/>
    <w:rsid w:val="00344919"/>
    <w:rsid w:val="00344D52"/>
    <w:rsid w:val="003452F7"/>
    <w:rsid w:val="00345CF7"/>
    <w:rsid w:val="00345E96"/>
    <w:rsid w:val="00347067"/>
    <w:rsid w:val="00347144"/>
    <w:rsid w:val="003473BD"/>
    <w:rsid w:val="00347B90"/>
    <w:rsid w:val="00347E38"/>
    <w:rsid w:val="00347F21"/>
    <w:rsid w:val="003503F5"/>
    <w:rsid w:val="00350F9A"/>
    <w:rsid w:val="0035136F"/>
    <w:rsid w:val="00351406"/>
    <w:rsid w:val="00351520"/>
    <w:rsid w:val="00351820"/>
    <w:rsid w:val="00351E7A"/>
    <w:rsid w:val="003522E3"/>
    <w:rsid w:val="003525B0"/>
    <w:rsid w:val="00352C97"/>
    <w:rsid w:val="00354406"/>
    <w:rsid w:val="00354794"/>
    <w:rsid w:val="00354AB8"/>
    <w:rsid w:val="00354B5E"/>
    <w:rsid w:val="00354E9A"/>
    <w:rsid w:val="00354EC1"/>
    <w:rsid w:val="00355069"/>
    <w:rsid w:val="00355A95"/>
    <w:rsid w:val="00355E5E"/>
    <w:rsid w:val="003562E6"/>
    <w:rsid w:val="00356BF3"/>
    <w:rsid w:val="00357E16"/>
    <w:rsid w:val="003603C8"/>
    <w:rsid w:val="003612D3"/>
    <w:rsid w:val="0036271D"/>
    <w:rsid w:val="00362B87"/>
    <w:rsid w:val="003633F2"/>
    <w:rsid w:val="00363635"/>
    <w:rsid w:val="00363C0F"/>
    <w:rsid w:val="0036425D"/>
    <w:rsid w:val="00364368"/>
    <w:rsid w:val="003647B6"/>
    <w:rsid w:val="0036533B"/>
    <w:rsid w:val="00365C14"/>
    <w:rsid w:val="003666C1"/>
    <w:rsid w:val="0037047D"/>
    <w:rsid w:val="00371482"/>
    <w:rsid w:val="00371C85"/>
    <w:rsid w:val="00371E41"/>
    <w:rsid w:val="00372A3D"/>
    <w:rsid w:val="00372E00"/>
    <w:rsid w:val="003734DC"/>
    <w:rsid w:val="00373773"/>
    <w:rsid w:val="003758CE"/>
    <w:rsid w:val="00375C61"/>
    <w:rsid w:val="00376B2D"/>
    <w:rsid w:val="0037782A"/>
    <w:rsid w:val="00377FD6"/>
    <w:rsid w:val="00380387"/>
    <w:rsid w:val="00380821"/>
    <w:rsid w:val="003812EC"/>
    <w:rsid w:val="0038131A"/>
    <w:rsid w:val="003817DC"/>
    <w:rsid w:val="003819E2"/>
    <w:rsid w:val="00382209"/>
    <w:rsid w:val="0038290B"/>
    <w:rsid w:val="00382D68"/>
    <w:rsid w:val="003834DB"/>
    <w:rsid w:val="003838E3"/>
    <w:rsid w:val="00383E0B"/>
    <w:rsid w:val="00383FE5"/>
    <w:rsid w:val="00384027"/>
    <w:rsid w:val="00384110"/>
    <w:rsid w:val="00384809"/>
    <w:rsid w:val="003862DD"/>
    <w:rsid w:val="00386D29"/>
    <w:rsid w:val="0038720B"/>
    <w:rsid w:val="0038780B"/>
    <w:rsid w:val="00387EDF"/>
    <w:rsid w:val="00390D0D"/>
    <w:rsid w:val="00392017"/>
    <w:rsid w:val="00392C0A"/>
    <w:rsid w:val="003936A0"/>
    <w:rsid w:val="0039391E"/>
    <w:rsid w:val="0039407A"/>
    <w:rsid w:val="0039446F"/>
    <w:rsid w:val="00394558"/>
    <w:rsid w:val="003949BE"/>
    <w:rsid w:val="00394C3C"/>
    <w:rsid w:val="00395027"/>
    <w:rsid w:val="00395260"/>
    <w:rsid w:val="00395539"/>
    <w:rsid w:val="0039572D"/>
    <w:rsid w:val="0039587F"/>
    <w:rsid w:val="00395C3A"/>
    <w:rsid w:val="00395F51"/>
    <w:rsid w:val="00396526"/>
    <w:rsid w:val="0039759D"/>
    <w:rsid w:val="00397903"/>
    <w:rsid w:val="003A0006"/>
    <w:rsid w:val="003A20E8"/>
    <w:rsid w:val="003A2494"/>
    <w:rsid w:val="003A2B58"/>
    <w:rsid w:val="003A40C3"/>
    <w:rsid w:val="003A529E"/>
    <w:rsid w:val="003A52B5"/>
    <w:rsid w:val="003A5584"/>
    <w:rsid w:val="003A63F2"/>
    <w:rsid w:val="003A6E0F"/>
    <w:rsid w:val="003B0AAE"/>
    <w:rsid w:val="003B26D8"/>
    <w:rsid w:val="003B289A"/>
    <w:rsid w:val="003B2BE6"/>
    <w:rsid w:val="003B2D79"/>
    <w:rsid w:val="003B2FB7"/>
    <w:rsid w:val="003B3483"/>
    <w:rsid w:val="003B3BC3"/>
    <w:rsid w:val="003B4F25"/>
    <w:rsid w:val="003B5773"/>
    <w:rsid w:val="003B584E"/>
    <w:rsid w:val="003B5A4D"/>
    <w:rsid w:val="003B5A9E"/>
    <w:rsid w:val="003B67F0"/>
    <w:rsid w:val="003B6BFE"/>
    <w:rsid w:val="003B6EE5"/>
    <w:rsid w:val="003B7B23"/>
    <w:rsid w:val="003B7D0C"/>
    <w:rsid w:val="003C0339"/>
    <w:rsid w:val="003C137F"/>
    <w:rsid w:val="003C2018"/>
    <w:rsid w:val="003C2258"/>
    <w:rsid w:val="003C345F"/>
    <w:rsid w:val="003C3505"/>
    <w:rsid w:val="003C383C"/>
    <w:rsid w:val="003C3CA3"/>
    <w:rsid w:val="003C3DE2"/>
    <w:rsid w:val="003C47C1"/>
    <w:rsid w:val="003C65B0"/>
    <w:rsid w:val="003D03D3"/>
    <w:rsid w:val="003D1144"/>
    <w:rsid w:val="003D1CD2"/>
    <w:rsid w:val="003D2F0C"/>
    <w:rsid w:val="003D53AB"/>
    <w:rsid w:val="003D540C"/>
    <w:rsid w:val="003D54F0"/>
    <w:rsid w:val="003D5BF0"/>
    <w:rsid w:val="003D6824"/>
    <w:rsid w:val="003D7B0D"/>
    <w:rsid w:val="003D7D4E"/>
    <w:rsid w:val="003E00A9"/>
    <w:rsid w:val="003E0811"/>
    <w:rsid w:val="003E0DD2"/>
    <w:rsid w:val="003E1424"/>
    <w:rsid w:val="003E25D1"/>
    <w:rsid w:val="003E26B6"/>
    <w:rsid w:val="003E2C9A"/>
    <w:rsid w:val="003E301D"/>
    <w:rsid w:val="003E3131"/>
    <w:rsid w:val="003E337B"/>
    <w:rsid w:val="003E34F7"/>
    <w:rsid w:val="003E5A70"/>
    <w:rsid w:val="003E5F1B"/>
    <w:rsid w:val="003E6A97"/>
    <w:rsid w:val="003E6E43"/>
    <w:rsid w:val="003E7405"/>
    <w:rsid w:val="003E7EE0"/>
    <w:rsid w:val="003F01AB"/>
    <w:rsid w:val="003F086E"/>
    <w:rsid w:val="003F1ADB"/>
    <w:rsid w:val="003F21A1"/>
    <w:rsid w:val="003F246C"/>
    <w:rsid w:val="003F2970"/>
    <w:rsid w:val="003F3A18"/>
    <w:rsid w:val="003F3A2D"/>
    <w:rsid w:val="003F413E"/>
    <w:rsid w:val="003F4BA5"/>
    <w:rsid w:val="003F5E9C"/>
    <w:rsid w:val="003F5ED8"/>
    <w:rsid w:val="003F6131"/>
    <w:rsid w:val="003F7222"/>
    <w:rsid w:val="003F74A9"/>
    <w:rsid w:val="003F777C"/>
    <w:rsid w:val="003F781A"/>
    <w:rsid w:val="004000E0"/>
    <w:rsid w:val="0040046A"/>
    <w:rsid w:val="004009BA"/>
    <w:rsid w:val="00401578"/>
    <w:rsid w:val="00401700"/>
    <w:rsid w:val="004023AC"/>
    <w:rsid w:val="0040282E"/>
    <w:rsid w:val="00402FF5"/>
    <w:rsid w:val="004035A1"/>
    <w:rsid w:val="00404943"/>
    <w:rsid w:val="004052B2"/>
    <w:rsid w:val="004052B7"/>
    <w:rsid w:val="00405691"/>
    <w:rsid w:val="0040625E"/>
    <w:rsid w:val="004063E6"/>
    <w:rsid w:val="0040646F"/>
    <w:rsid w:val="0040720B"/>
    <w:rsid w:val="00407476"/>
    <w:rsid w:val="00407F05"/>
    <w:rsid w:val="0041019A"/>
    <w:rsid w:val="004101BE"/>
    <w:rsid w:val="004107ED"/>
    <w:rsid w:val="00410D2C"/>
    <w:rsid w:val="00410DCF"/>
    <w:rsid w:val="0041144B"/>
    <w:rsid w:val="00411C40"/>
    <w:rsid w:val="00411E6A"/>
    <w:rsid w:val="00411F81"/>
    <w:rsid w:val="00412E3B"/>
    <w:rsid w:val="0041332B"/>
    <w:rsid w:val="00413441"/>
    <w:rsid w:val="00413900"/>
    <w:rsid w:val="00413970"/>
    <w:rsid w:val="00413A91"/>
    <w:rsid w:val="00414018"/>
    <w:rsid w:val="00414418"/>
    <w:rsid w:val="00414C9B"/>
    <w:rsid w:val="00414CB2"/>
    <w:rsid w:val="00416184"/>
    <w:rsid w:val="00416638"/>
    <w:rsid w:val="00416A8F"/>
    <w:rsid w:val="00416CFC"/>
    <w:rsid w:val="004179A6"/>
    <w:rsid w:val="00417C5C"/>
    <w:rsid w:val="00417D70"/>
    <w:rsid w:val="00417D75"/>
    <w:rsid w:val="00420654"/>
    <w:rsid w:val="0042075D"/>
    <w:rsid w:val="00420E17"/>
    <w:rsid w:val="0042105D"/>
    <w:rsid w:val="004213F0"/>
    <w:rsid w:val="00422A3E"/>
    <w:rsid w:val="00424CB4"/>
    <w:rsid w:val="00425508"/>
    <w:rsid w:val="00425AF4"/>
    <w:rsid w:val="00425D5C"/>
    <w:rsid w:val="0042620A"/>
    <w:rsid w:val="004262EE"/>
    <w:rsid w:val="00426A81"/>
    <w:rsid w:val="00426C90"/>
    <w:rsid w:val="00426E95"/>
    <w:rsid w:val="00426FA3"/>
    <w:rsid w:val="00427539"/>
    <w:rsid w:val="00427969"/>
    <w:rsid w:val="00430597"/>
    <w:rsid w:val="00430930"/>
    <w:rsid w:val="00432202"/>
    <w:rsid w:val="00432390"/>
    <w:rsid w:val="00432A90"/>
    <w:rsid w:val="00432AF0"/>
    <w:rsid w:val="004330E6"/>
    <w:rsid w:val="00433B15"/>
    <w:rsid w:val="00433B41"/>
    <w:rsid w:val="00434737"/>
    <w:rsid w:val="004347D1"/>
    <w:rsid w:val="00434CD3"/>
    <w:rsid w:val="004351AE"/>
    <w:rsid w:val="0043582F"/>
    <w:rsid w:val="00435BEA"/>
    <w:rsid w:val="00435F70"/>
    <w:rsid w:val="0043640A"/>
    <w:rsid w:val="00437195"/>
    <w:rsid w:val="0043736B"/>
    <w:rsid w:val="0043766D"/>
    <w:rsid w:val="00440A77"/>
    <w:rsid w:val="00441868"/>
    <w:rsid w:val="00441F93"/>
    <w:rsid w:val="00442551"/>
    <w:rsid w:val="00442D87"/>
    <w:rsid w:val="0044348E"/>
    <w:rsid w:val="00443707"/>
    <w:rsid w:val="00443BD7"/>
    <w:rsid w:val="00443CF6"/>
    <w:rsid w:val="004443B0"/>
    <w:rsid w:val="004444A3"/>
    <w:rsid w:val="00444736"/>
    <w:rsid w:val="00444E09"/>
    <w:rsid w:val="00444F64"/>
    <w:rsid w:val="00445088"/>
    <w:rsid w:val="004452CE"/>
    <w:rsid w:val="00446854"/>
    <w:rsid w:val="00446D38"/>
    <w:rsid w:val="00447F46"/>
    <w:rsid w:val="0045026F"/>
    <w:rsid w:val="00450651"/>
    <w:rsid w:val="00450B10"/>
    <w:rsid w:val="00450F9E"/>
    <w:rsid w:val="00450FA4"/>
    <w:rsid w:val="0045121E"/>
    <w:rsid w:val="0045166B"/>
    <w:rsid w:val="0045205B"/>
    <w:rsid w:val="00452143"/>
    <w:rsid w:val="00452155"/>
    <w:rsid w:val="00452A12"/>
    <w:rsid w:val="00452C4F"/>
    <w:rsid w:val="00454C00"/>
    <w:rsid w:val="0045541A"/>
    <w:rsid w:val="0045607D"/>
    <w:rsid w:val="00456EAB"/>
    <w:rsid w:val="004577B3"/>
    <w:rsid w:val="00460896"/>
    <w:rsid w:val="00460EF9"/>
    <w:rsid w:val="0046135E"/>
    <w:rsid w:val="004622CE"/>
    <w:rsid w:val="00462690"/>
    <w:rsid w:val="0046332C"/>
    <w:rsid w:val="0046356E"/>
    <w:rsid w:val="00463A3E"/>
    <w:rsid w:val="0046421C"/>
    <w:rsid w:val="00464514"/>
    <w:rsid w:val="00464D77"/>
    <w:rsid w:val="004655DD"/>
    <w:rsid w:val="00465816"/>
    <w:rsid w:val="00465FEE"/>
    <w:rsid w:val="00467078"/>
    <w:rsid w:val="004670A7"/>
    <w:rsid w:val="004671BB"/>
    <w:rsid w:val="004672B1"/>
    <w:rsid w:val="004673F1"/>
    <w:rsid w:val="004702C2"/>
    <w:rsid w:val="00470825"/>
    <w:rsid w:val="00470938"/>
    <w:rsid w:val="00470B66"/>
    <w:rsid w:val="00470F1F"/>
    <w:rsid w:val="00471BDF"/>
    <w:rsid w:val="00472132"/>
    <w:rsid w:val="00472434"/>
    <w:rsid w:val="00472871"/>
    <w:rsid w:val="00473087"/>
    <w:rsid w:val="0047437D"/>
    <w:rsid w:val="00474712"/>
    <w:rsid w:val="00474A98"/>
    <w:rsid w:val="004752F5"/>
    <w:rsid w:val="00475BDC"/>
    <w:rsid w:val="004760EB"/>
    <w:rsid w:val="0047625A"/>
    <w:rsid w:val="00477993"/>
    <w:rsid w:val="00477ED0"/>
    <w:rsid w:val="004807D7"/>
    <w:rsid w:val="004812B8"/>
    <w:rsid w:val="00481DFA"/>
    <w:rsid w:val="0048216E"/>
    <w:rsid w:val="00482D95"/>
    <w:rsid w:val="00483FC9"/>
    <w:rsid w:val="00484CEF"/>
    <w:rsid w:val="00485238"/>
    <w:rsid w:val="00486543"/>
    <w:rsid w:val="004877CF"/>
    <w:rsid w:val="00487E8C"/>
    <w:rsid w:val="004909B9"/>
    <w:rsid w:val="00490A96"/>
    <w:rsid w:val="004913A1"/>
    <w:rsid w:val="00491C08"/>
    <w:rsid w:val="00492CA2"/>
    <w:rsid w:val="00492DAC"/>
    <w:rsid w:val="00493105"/>
    <w:rsid w:val="00493E7D"/>
    <w:rsid w:val="004943AA"/>
    <w:rsid w:val="004952DC"/>
    <w:rsid w:val="004955DF"/>
    <w:rsid w:val="0049571B"/>
    <w:rsid w:val="00495AE3"/>
    <w:rsid w:val="00496A63"/>
    <w:rsid w:val="004970DF"/>
    <w:rsid w:val="0049715D"/>
    <w:rsid w:val="0049777F"/>
    <w:rsid w:val="004A15B3"/>
    <w:rsid w:val="004A188A"/>
    <w:rsid w:val="004A2B47"/>
    <w:rsid w:val="004A2CB7"/>
    <w:rsid w:val="004A3047"/>
    <w:rsid w:val="004A37E3"/>
    <w:rsid w:val="004A37F6"/>
    <w:rsid w:val="004A39FC"/>
    <w:rsid w:val="004A4A42"/>
    <w:rsid w:val="004A57B8"/>
    <w:rsid w:val="004A5DAA"/>
    <w:rsid w:val="004A6142"/>
    <w:rsid w:val="004A68DC"/>
    <w:rsid w:val="004A69E7"/>
    <w:rsid w:val="004A6C40"/>
    <w:rsid w:val="004A6CC4"/>
    <w:rsid w:val="004A7039"/>
    <w:rsid w:val="004A7215"/>
    <w:rsid w:val="004A7365"/>
    <w:rsid w:val="004A76FF"/>
    <w:rsid w:val="004A786C"/>
    <w:rsid w:val="004A7DDA"/>
    <w:rsid w:val="004B05B0"/>
    <w:rsid w:val="004B0F57"/>
    <w:rsid w:val="004B1833"/>
    <w:rsid w:val="004B3133"/>
    <w:rsid w:val="004B35CC"/>
    <w:rsid w:val="004B3970"/>
    <w:rsid w:val="004B405F"/>
    <w:rsid w:val="004B4321"/>
    <w:rsid w:val="004B452C"/>
    <w:rsid w:val="004B59FE"/>
    <w:rsid w:val="004B5BF3"/>
    <w:rsid w:val="004B6048"/>
    <w:rsid w:val="004B635D"/>
    <w:rsid w:val="004B7311"/>
    <w:rsid w:val="004B7389"/>
    <w:rsid w:val="004B7683"/>
    <w:rsid w:val="004B7728"/>
    <w:rsid w:val="004B7BF6"/>
    <w:rsid w:val="004C0301"/>
    <w:rsid w:val="004C0747"/>
    <w:rsid w:val="004C15FB"/>
    <w:rsid w:val="004C1F50"/>
    <w:rsid w:val="004C22F1"/>
    <w:rsid w:val="004C2874"/>
    <w:rsid w:val="004C28E3"/>
    <w:rsid w:val="004C29AF"/>
    <w:rsid w:val="004C29F8"/>
    <w:rsid w:val="004C2A2A"/>
    <w:rsid w:val="004C2A87"/>
    <w:rsid w:val="004C3BA3"/>
    <w:rsid w:val="004C3ED3"/>
    <w:rsid w:val="004C5775"/>
    <w:rsid w:val="004C61D1"/>
    <w:rsid w:val="004C6657"/>
    <w:rsid w:val="004C6E99"/>
    <w:rsid w:val="004C711C"/>
    <w:rsid w:val="004C7185"/>
    <w:rsid w:val="004C7339"/>
    <w:rsid w:val="004C75A7"/>
    <w:rsid w:val="004C76C1"/>
    <w:rsid w:val="004C77F2"/>
    <w:rsid w:val="004C7ADA"/>
    <w:rsid w:val="004C7E91"/>
    <w:rsid w:val="004D0354"/>
    <w:rsid w:val="004D090C"/>
    <w:rsid w:val="004D1E4F"/>
    <w:rsid w:val="004D1F61"/>
    <w:rsid w:val="004D33C4"/>
    <w:rsid w:val="004D3756"/>
    <w:rsid w:val="004D39E1"/>
    <w:rsid w:val="004D3AA5"/>
    <w:rsid w:val="004D3C78"/>
    <w:rsid w:val="004D4B6F"/>
    <w:rsid w:val="004D5739"/>
    <w:rsid w:val="004D6DE2"/>
    <w:rsid w:val="004E054F"/>
    <w:rsid w:val="004E0C37"/>
    <w:rsid w:val="004E0C66"/>
    <w:rsid w:val="004E0F8A"/>
    <w:rsid w:val="004E220A"/>
    <w:rsid w:val="004E2FBF"/>
    <w:rsid w:val="004E3EDA"/>
    <w:rsid w:val="004E42B1"/>
    <w:rsid w:val="004E44A7"/>
    <w:rsid w:val="004E54FD"/>
    <w:rsid w:val="004E58F0"/>
    <w:rsid w:val="004E6075"/>
    <w:rsid w:val="004E6452"/>
    <w:rsid w:val="004E65A3"/>
    <w:rsid w:val="004E6955"/>
    <w:rsid w:val="004E7149"/>
    <w:rsid w:val="004E7CD1"/>
    <w:rsid w:val="004E7EB1"/>
    <w:rsid w:val="004F0684"/>
    <w:rsid w:val="004F07ED"/>
    <w:rsid w:val="004F0A7F"/>
    <w:rsid w:val="004F0B5C"/>
    <w:rsid w:val="004F1956"/>
    <w:rsid w:val="004F1C7B"/>
    <w:rsid w:val="004F2377"/>
    <w:rsid w:val="004F2EDD"/>
    <w:rsid w:val="004F4855"/>
    <w:rsid w:val="004F4B34"/>
    <w:rsid w:val="004F4C52"/>
    <w:rsid w:val="004F4DE2"/>
    <w:rsid w:val="004F55BE"/>
    <w:rsid w:val="004F56FC"/>
    <w:rsid w:val="004F5AC4"/>
    <w:rsid w:val="004F5B90"/>
    <w:rsid w:val="004F5C95"/>
    <w:rsid w:val="004F6252"/>
    <w:rsid w:val="004F7FE6"/>
    <w:rsid w:val="00500A04"/>
    <w:rsid w:val="00500AF6"/>
    <w:rsid w:val="00500BAD"/>
    <w:rsid w:val="00501069"/>
    <w:rsid w:val="00501A3E"/>
    <w:rsid w:val="00501ADA"/>
    <w:rsid w:val="00501D9B"/>
    <w:rsid w:val="00502354"/>
    <w:rsid w:val="00502400"/>
    <w:rsid w:val="005026B9"/>
    <w:rsid w:val="0050288F"/>
    <w:rsid w:val="0050315E"/>
    <w:rsid w:val="00503614"/>
    <w:rsid w:val="00503EA7"/>
    <w:rsid w:val="00504D2C"/>
    <w:rsid w:val="00505135"/>
    <w:rsid w:val="00505306"/>
    <w:rsid w:val="00505531"/>
    <w:rsid w:val="00505FA4"/>
    <w:rsid w:val="0050672F"/>
    <w:rsid w:val="005068EB"/>
    <w:rsid w:val="005069D4"/>
    <w:rsid w:val="005071F7"/>
    <w:rsid w:val="005078A2"/>
    <w:rsid w:val="00510AE8"/>
    <w:rsid w:val="00510ED2"/>
    <w:rsid w:val="00511080"/>
    <w:rsid w:val="005113AE"/>
    <w:rsid w:val="00511D92"/>
    <w:rsid w:val="0051270C"/>
    <w:rsid w:val="00512766"/>
    <w:rsid w:val="00513180"/>
    <w:rsid w:val="00514378"/>
    <w:rsid w:val="00514E41"/>
    <w:rsid w:val="00515686"/>
    <w:rsid w:val="0051679E"/>
    <w:rsid w:val="00517F88"/>
    <w:rsid w:val="005200B5"/>
    <w:rsid w:val="0052131E"/>
    <w:rsid w:val="005218B4"/>
    <w:rsid w:val="00521B75"/>
    <w:rsid w:val="00522313"/>
    <w:rsid w:val="00523993"/>
    <w:rsid w:val="00523A90"/>
    <w:rsid w:val="00523D03"/>
    <w:rsid w:val="00525DC6"/>
    <w:rsid w:val="005262CE"/>
    <w:rsid w:val="00526389"/>
    <w:rsid w:val="00526586"/>
    <w:rsid w:val="00526E85"/>
    <w:rsid w:val="00527017"/>
    <w:rsid w:val="00527E52"/>
    <w:rsid w:val="00530425"/>
    <w:rsid w:val="00530451"/>
    <w:rsid w:val="00531E3B"/>
    <w:rsid w:val="005329EF"/>
    <w:rsid w:val="00532E27"/>
    <w:rsid w:val="00533793"/>
    <w:rsid w:val="00534AF9"/>
    <w:rsid w:val="00534B67"/>
    <w:rsid w:val="00534F41"/>
    <w:rsid w:val="005353B3"/>
    <w:rsid w:val="00535633"/>
    <w:rsid w:val="00536092"/>
    <w:rsid w:val="0053646E"/>
    <w:rsid w:val="005364AD"/>
    <w:rsid w:val="00536AEB"/>
    <w:rsid w:val="00536F7B"/>
    <w:rsid w:val="0053714B"/>
    <w:rsid w:val="005378B5"/>
    <w:rsid w:val="0054104A"/>
    <w:rsid w:val="00541C90"/>
    <w:rsid w:val="00541F31"/>
    <w:rsid w:val="00542654"/>
    <w:rsid w:val="005426F7"/>
    <w:rsid w:val="00542DBD"/>
    <w:rsid w:val="00542F5F"/>
    <w:rsid w:val="00543625"/>
    <w:rsid w:val="00543A0A"/>
    <w:rsid w:val="00543CAF"/>
    <w:rsid w:val="005445DB"/>
    <w:rsid w:val="00544A22"/>
    <w:rsid w:val="00545676"/>
    <w:rsid w:val="0054598B"/>
    <w:rsid w:val="00545C16"/>
    <w:rsid w:val="00546350"/>
    <w:rsid w:val="005468F2"/>
    <w:rsid w:val="00546BC8"/>
    <w:rsid w:val="00546BD0"/>
    <w:rsid w:val="00546FDC"/>
    <w:rsid w:val="005471AB"/>
    <w:rsid w:val="00547776"/>
    <w:rsid w:val="00550DB8"/>
    <w:rsid w:val="0055165F"/>
    <w:rsid w:val="005516BE"/>
    <w:rsid w:val="0055174F"/>
    <w:rsid w:val="00551C4C"/>
    <w:rsid w:val="00552619"/>
    <w:rsid w:val="00553335"/>
    <w:rsid w:val="00553510"/>
    <w:rsid w:val="00553696"/>
    <w:rsid w:val="0055514C"/>
    <w:rsid w:val="005559CF"/>
    <w:rsid w:val="00555D36"/>
    <w:rsid w:val="00557346"/>
    <w:rsid w:val="0055786A"/>
    <w:rsid w:val="005601F5"/>
    <w:rsid w:val="0056085E"/>
    <w:rsid w:val="0056098D"/>
    <w:rsid w:val="00560CCE"/>
    <w:rsid w:val="005615CC"/>
    <w:rsid w:val="005618A8"/>
    <w:rsid w:val="00562584"/>
    <w:rsid w:val="005632FA"/>
    <w:rsid w:val="00563695"/>
    <w:rsid w:val="005636AC"/>
    <w:rsid w:val="0056375C"/>
    <w:rsid w:val="00563A9E"/>
    <w:rsid w:val="00564661"/>
    <w:rsid w:val="00564D45"/>
    <w:rsid w:val="0056527B"/>
    <w:rsid w:val="00565946"/>
    <w:rsid w:val="00565F7C"/>
    <w:rsid w:val="0056756E"/>
    <w:rsid w:val="005675FC"/>
    <w:rsid w:val="00567D69"/>
    <w:rsid w:val="00570C81"/>
    <w:rsid w:val="00571115"/>
    <w:rsid w:val="00571BC5"/>
    <w:rsid w:val="00572ACD"/>
    <w:rsid w:val="00572AD0"/>
    <w:rsid w:val="00572B09"/>
    <w:rsid w:val="00572C06"/>
    <w:rsid w:val="00572C4C"/>
    <w:rsid w:val="00572F75"/>
    <w:rsid w:val="00573DD3"/>
    <w:rsid w:val="00573DDD"/>
    <w:rsid w:val="0057419D"/>
    <w:rsid w:val="00574277"/>
    <w:rsid w:val="0057533E"/>
    <w:rsid w:val="00575B09"/>
    <w:rsid w:val="00576E83"/>
    <w:rsid w:val="00580009"/>
    <w:rsid w:val="0058019B"/>
    <w:rsid w:val="00580C34"/>
    <w:rsid w:val="005828F8"/>
    <w:rsid w:val="00582D07"/>
    <w:rsid w:val="005831C2"/>
    <w:rsid w:val="005835EA"/>
    <w:rsid w:val="00585359"/>
    <w:rsid w:val="00585625"/>
    <w:rsid w:val="0058563A"/>
    <w:rsid w:val="00586562"/>
    <w:rsid w:val="00587625"/>
    <w:rsid w:val="00590027"/>
    <w:rsid w:val="00590704"/>
    <w:rsid w:val="005908D2"/>
    <w:rsid w:val="0059161D"/>
    <w:rsid w:val="0059170F"/>
    <w:rsid w:val="005917FF"/>
    <w:rsid w:val="00591DDB"/>
    <w:rsid w:val="00591F5C"/>
    <w:rsid w:val="00592402"/>
    <w:rsid w:val="0059257D"/>
    <w:rsid w:val="00592682"/>
    <w:rsid w:val="005929D1"/>
    <w:rsid w:val="00593025"/>
    <w:rsid w:val="005931AE"/>
    <w:rsid w:val="00593619"/>
    <w:rsid w:val="0059376D"/>
    <w:rsid w:val="00593958"/>
    <w:rsid w:val="00594C58"/>
    <w:rsid w:val="005955A9"/>
    <w:rsid w:val="005958D1"/>
    <w:rsid w:val="00596335"/>
    <w:rsid w:val="00596F2E"/>
    <w:rsid w:val="00597280"/>
    <w:rsid w:val="0059738C"/>
    <w:rsid w:val="00597DEC"/>
    <w:rsid w:val="00597ECC"/>
    <w:rsid w:val="00597F9C"/>
    <w:rsid w:val="005A05D5"/>
    <w:rsid w:val="005A06AE"/>
    <w:rsid w:val="005A1887"/>
    <w:rsid w:val="005A25FC"/>
    <w:rsid w:val="005A28EE"/>
    <w:rsid w:val="005A2A89"/>
    <w:rsid w:val="005A31FC"/>
    <w:rsid w:val="005A33A1"/>
    <w:rsid w:val="005A3698"/>
    <w:rsid w:val="005A3F23"/>
    <w:rsid w:val="005A420B"/>
    <w:rsid w:val="005A442F"/>
    <w:rsid w:val="005A4A6F"/>
    <w:rsid w:val="005A4B17"/>
    <w:rsid w:val="005A588E"/>
    <w:rsid w:val="005A5A98"/>
    <w:rsid w:val="005A5D74"/>
    <w:rsid w:val="005A68CD"/>
    <w:rsid w:val="005A6A79"/>
    <w:rsid w:val="005A760A"/>
    <w:rsid w:val="005A76F3"/>
    <w:rsid w:val="005A7C85"/>
    <w:rsid w:val="005B01E5"/>
    <w:rsid w:val="005B0692"/>
    <w:rsid w:val="005B0903"/>
    <w:rsid w:val="005B0F94"/>
    <w:rsid w:val="005B1707"/>
    <w:rsid w:val="005B2265"/>
    <w:rsid w:val="005B26B3"/>
    <w:rsid w:val="005B3AC6"/>
    <w:rsid w:val="005B3BCC"/>
    <w:rsid w:val="005B3EEE"/>
    <w:rsid w:val="005B3F49"/>
    <w:rsid w:val="005B4076"/>
    <w:rsid w:val="005B40BE"/>
    <w:rsid w:val="005B416B"/>
    <w:rsid w:val="005B41F9"/>
    <w:rsid w:val="005B4335"/>
    <w:rsid w:val="005B45EA"/>
    <w:rsid w:val="005B4668"/>
    <w:rsid w:val="005B495F"/>
    <w:rsid w:val="005B49BE"/>
    <w:rsid w:val="005B4EB8"/>
    <w:rsid w:val="005B514C"/>
    <w:rsid w:val="005B5408"/>
    <w:rsid w:val="005B5CEB"/>
    <w:rsid w:val="005B5E41"/>
    <w:rsid w:val="005B5E73"/>
    <w:rsid w:val="005B61F2"/>
    <w:rsid w:val="005B6E46"/>
    <w:rsid w:val="005B6FCC"/>
    <w:rsid w:val="005B7CBB"/>
    <w:rsid w:val="005C00D3"/>
    <w:rsid w:val="005C062C"/>
    <w:rsid w:val="005C1835"/>
    <w:rsid w:val="005C1B63"/>
    <w:rsid w:val="005C1FD3"/>
    <w:rsid w:val="005C2061"/>
    <w:rsid w:val="005C28F4"/>
    <w:rsid w:val="005C29EA"/>
    <w:rsid w:val="005C3302"/>
    <w:rsid w:val="005C361C"/>
    <w:rsid w:val="005C3D27"/>
    <w:rsid w:val="005C4040"/>
    <w:rsid w:val="005C4325"/>
    <w:rsid w:val="005C4B28"/>
    <w:rsid w:val="005C4DF4"/>
    <w:rsid w:val="005C548E"/>
    <w:rsid w:val="005C6545"/>
    <w:rsid w:val="005C68DE"/>
    <w:rsid w:val="005C73A5"/>
    <w:rsid w:val="005C7CF4"/>
    <w:rsid w:val="005C7D94"/>
    <w:rsid w:val="005C7DAD"/>
    <w:rsid w:val="005D0879"/>
    <w:rsid w:val="005D110B"/>
    <w:rsid w:val="005D142A"/>
    <w:rsid w:val="005D17B0"/>
    <w:rsid w:val="005D259D"/>
    <w:rsid w:val="005D2EE5"/>
    <w:rsid w:val="005D3271"/>
    <w:rsid w:val="005D3A45"/>
    <w:rsid w:val="005D4186"/>
    <w:rsid w:val="005D41A5"/>
    <w:rsid w:val="005D4DA6"/>
    <w:rsid w:val="005D504C"/>
    <w:rsid w:val="005D6E4B"/>
    <w:rsid w:val="005E036B"/>
    <w:rsid w:val="005E08BE"/>
    <w:rsid w:val="005E0EE2"/>
    <w:rsid w:val="005E26A1"/>
    <w:rsid w:val="005E3B54"/>
    <w:rsid w:val="005E3CE0"/>
    <w:rsid w:val="005E41D0"/>
    <w:rsid w:val="005E43C4"/>
    <w:rsid w:val="005E4605"/>
    <w:rsid w:val="005E4640"/>
    <w:rsid w:val="005E468A"/>
    <w:rsid w:val="005E4A79"/>
    <w:rsid w:val="005E4DE3"/>
    <w:rsid w:val="005E4FEC"/>
    <w:rsid w:val="005E54C6"/>
    <w:rsid w:val="005E5A3E"/>
    <w:rsid w:val="005E6133"/>
    <w:rsid w:val="005E6B91"/>
    <w:rsid w:val="005E7C12"/>
    <w:rsid w:val="005F046F"/>
    <w:rsid w:val="005F0649"/>
    <w:rsid w:val="005F0D80"/>
    <w:rsid w:val="005F0F28"/>
    <w:rsid w:val="005F17DE"/>
    <w:rsid w:val="005F19C1"/>
    <w:rsid w:val="005F1BA3"/>
    <w:rsid w:val="005F1C78"/>
    <w:rsid w:val="005F1FB1"/>
    <w:rsid w:val="005F205F"/>
    <w:rsid w:val="005F2568"/>
    <w:rsid w:val="005F2E01"/>
    <w:rsid w:val="005F3695"/>
    <w:rsid w:val="005F3F64"/>
    <w:rsid w:val="005F4B29"/>
    <w:rsid w:val="005F5853"/>
    <w:rsid w:val="005F5F09"/>
    <w:rsid w:val="005F63FE"/>
    <w:rsid w:val="005F6501"/>
    <w:rsid w:val="005F69DF"/>
    <w:rsid w:val="005F7307"/>
    <w:rsid w:val="005F74F7"/>
    <w:rsid w:val="005F7E41"/>
    <w:rsid w:val="005F7F3D"/>
    <w:rsid w:val="00601184"/>
    <w:rsid w:val="0060227D"/>
    <w:rsid w:val="00603463"/>
    <w:rsid w:val="006038CD"/>
    <w:rsid w:val="00603D29"/>
    <w:rsid w:val="00603DB3"/>
    <w:rsid w:val="00604171"/>
    <w:rsid w:val="00604A07"/>
    <w:rsid w:val="00604E5B"/>
    <w:rsid w:val="0060530C"/>
    <w:rsid w:val="00605739"/>
    <w:rsid w:val="00605E73"/>
    <w:rsid w:val="00605FFE"/>
    <w:rsid w:val="00606525"/>
    <w:rsid w:val="006069AD"/>
    <w:rsid w:val="00606A98"/>
    <w:rsid w:val="00607696"/>
    <w:rsid w:val="00607D95"/>
    <w:rsid w:val="0061011B"/>
    <w:rsid w:val="0061049C"/>
    <w:rsid w:val="0061079A"/>
    <w:rsid w:val="006112D5"/>
    <w:rsid w:val="006117EE"/>
    <w:rsid w:val="00611BE9"/>
    <w:rsid w:val="0061217D"/>
    <w:rsid w:val="0061243C"/>
    <w:rsid w:val="00612BD1"/>
    <w:rsid w:val="006132AD"/>
    <w:rsid w:val="00615081"/>
    <w:rsid w:val="00615ADE"/>
    <w:rsid w:val="0061643F"/>
    <w:rsid w:val="006167F0"/>
    <w:rsid w:val="00616B97"/>
    <w:rsid w:val="00616EF9"/>
    <w:rsid w:val="006170A2"/>
    <w:rsid w:val="00617DD4"/>
    <w:rsid w:val="00617F2D"/>
    <w:rsid w:val="00620322"/>
    <w:rsid w:val="0062049D"/>
    <w:rsid w:val="0062076C"/>
    <w:rsid w:val="00620ED3"/>
    <w:rsid w:val="00621410"/>
    <w:rsid w:val="006216F7"/>
    <w:rsid w:val="006218E1"/>
    <w:rsid w:val="00621AE0"/>
    <w:rsid w:val="00622238"/>
    <w:rsid w:val="0062255C"/>
    <w:rsid w:val="00622EBC"/>
    <w:rsid w:val="0062322C"/>
    <w:rsid w:val="00623A66"/>
    <w:rsid w:val="00623B6A"/>
    <w:rsid w:val="00623CF4"/>
    <w:rsid w:val="00624962"/>
    <w:rsid w:val="00624E14"/>
    <w:rsid w:val="00625DC1"/>
    <w:rsid w:val="006269A0"/>
    <w:rsid w:val="006269E0"/>
    <w:rsid w:val="00626FC4"/>
    <w:rsid w:val="00627226"/>
    <w:rsid w:val="006277D0"/>
    <w:rsid w:val="00627846"/>
    <w:rsid w:val="006300FD"/>
    <w:rsid w:val="0063081C"/>
    <w:rsid w:val="0063116B"/>
    <w:rsid w:val="006320A2"/>
    <w:rsid w:val="00632276"/>
    <w:rsid w:val="00632F67"/>
    <w:rsid w:val="00633028"/>
    <w:rsid w:val="0063448B"/>
    <w:rsid w:val="00634502"/>
    <w:rsid w:val="006348E0"/>
    <w:rsid w:val="00634B08"/>
    <w:rsid w:val="00635094"/>
    <w:rsid w:val="0063611F"/>
    <w:rsid w:val="006367C8"/>
    <w:rsid w:val="006369CE"/>
    <w:rsid w:val="00636F16"/>
    <w:rsid w:val="00636F1A"/>
    <w:rsid w:val="00640080"/>
    <w:rsid w:val="006404F9"/>
    <w:rsid w:val="006406C3"/>
    <w:rsid w:val="00642C07"/>
    <w:rsid w:val="00643026"/>
    <w:rsid w:val="0064334B"/>
    <w:rsid w:val="0064367D"/>
    <w:rsid w:val="00643BF6"/>
    <w:rsid w:val="00644792"/>
    <w:rsid w:val="00644C85"/>
    <w:rsid w:val="006457FA"/>
    <w:rsid w:val="00646670"/>
    <w:rsid w:val="00646E70"/>
    <w:rsid w:val="00647A4D"/>
    <w:rsid w:val="00647FC7"/>
    <w:rsid w:val="006508BF"/>
    <w:rsid w:val="00650FF7"/>
    <w:rsid w:val="006512A5"/>
    <w:rsid w:val="006521C0"/>
    <w:rsid w:val="00652F4C"/>
    <w:rsid w:val="00653088"/>
    <w:rsid w:val="006534E7"/>
    <w:rsid w:val="00653B9C"/>
    <w:rsid w:val="006542B4"/>
    <w:rsid w:val="00656418"/>
    <w:rsid w:val="006572A6"/>
    <w:rsid w:val="00657362"/>
    <w:rsid w:val="006577F3"/>
    <w:rsid w:val="006619CE"/>
    <w:rsid w:val="006619E8"/>
    <w:rsid w:val="00662EFC"/>
    <w:rsid w:val="006632E4"/>
    <w:rsid w:val="006632ED"/>
    <w:rsid w:val="00663911"/>
    <w:rsid w:val="006641B1"/>
    <w:rsid w:val="006643B1"/>
    <w:rsid w:val="0066498A"/>
    <w:rsid w:val="0066511A"/>
    <w:rsid w:val="0066651A"/>
    <w:rsid w:val="00666CBF"/>
    <w:rsid w:val="00667B86"/>
    <w:rsid w:val="00667CD9"/>
    <w:rsid w:val="00667E09"/>
    <w:rsid w:val="00667E73"/>
    <w:rsid w:val="00670E86"/>
    <w:rsid w:val="00671FC7"/>
    <w:rsid w:val="006730DF"/>
    <w:rsid w:val="0067312B"/>
    <w:rsid w:val="006738B5"/>
    <w:rsid w:val="00673B43"/>
    <w:rsid w:val="00674DC0"/>
    <w:rsid w:val="00675128"/>
    <w:rsid w:val="00675431"/>
    <w:rsid w:val="00675661"/>
    <w:rsid w:val="00675D74"/>
    <w:rsid w:val="00676434"/>
    <w:rsid w:val="006770A2"/>
    <w:rsid w:val="00677E38"/>
    <w:rsid w:val="006800A0"/>
    <w:rsid w:val="00680114"/>
    <w:rsid w:val="00680B11"/>
    <w:rsid w:val="0068282D"/>
    <w:rsid w:val="006832A4"/>
    <w:rsid w:val="0068338E"/>
    <w:rsid w:val="006834E0"/>
    <w:rsid w:val="006843AC"/>
    <w:rsid w:val="006857FB"/>
    <w:rsid w:val="00687AA8"/>
    <w:rsid w:val="00687FEC"/>
    <w:rsid w:val="0069052A"/>
    <w:rsid w:val="00691F92"/>
    <w:rsid w:val="00692157"/>
    <w:rsid w:val="00692282"/>
    <w:rsid w:val="006930DA"/>
    <w:rsid w:val="00693537"/>
    <w:rsid w:val="0069362E"/>
    <w:rsid w:val="006936DB"/>
    <w:rsid w:val="00693A7B"/>
    <w:rsid w:val="00693E23"/>
    <w:rsid w:val="0069552C"/>
    <w:rsid w:val="0069605E"/>
    <w:rsid w:val="006966A6"/>
    <w:rsid w:val="00697A75"/>
    <w:rsid w:val="00697E00"/>
    <w:rsid w:val="006A0050"/>
    <w:rsid w:val="006A0587"/>
    <w:rsid w:val="006A1318"/>
    <w:rsid w:val="006A203E"/>
    <w:rsid w:val="006A25EB"/>
    <w:rsid w:val="006A2641"/>
    <w:rsid w:val="006A2F7C"/>
    <w:rsid w:val="006A317B"/>
    <w:rsid w:val="006A357B"/>
    <w:rsid w:val="006A3A4D"/>
    <w:rsid w:val="006A4F7E"/>
    <w:rsid w:val="006A4F8F"/>
    <w:rsid w:val="006A5CE7"/>
    <w:rsid w:val="006A6D80"/>
    <w:rsid w:val="006A7929"/>
    <w:rsid w:val="006A7CA7"/>
    <w:rsid w:val="006B06B2"/>
    <w:rsid w:val="006B107B"/>
    <w:rsid w:val="006B18DE"/>
    <w:rsid w:val="006B1A77"/>
    <w:rsid w:val="006B1D18"/>
    <w:rsid w:val="006B1EA7"/>
    <w:rsid w:val="006B3377"/>
    <w:rsid w:val="006B3422"/>
    <w:rsid w:val="006B3985"/>
    <w:rsid w:val="006B3CAF"/>
    <w:rsid w:val="006B47EB"/>
    <w:rsid w:val="006B4E97"/>
    <w:rsid w:val="006B5320"/>
    <w:rsid w:val="006B60B8"/>
    <w:rsid w:val="006B653F"/>
    <w:rsid w:val="006B6653"/>
    <w:rsid w:val="006B676E"/>
    <w:rsid w:val="006B6C4F"/>
    <w:rsid w:val="006C01C8"/>
    <w:rsid w:val="006C0489"/>
    <w:rsid w:val="006C0A4B"/>
    <w:rsid w:val="006C0EDA"/>
    <w:rsid w:val="006C235A"/>
    <w:rsid w:val="006C29B1"/>
    <w:rsid w:val="006C29DA"/>
    <w:rsid w:val="006C3512"/>
    <w:rsid w:val="006C3706"/>
    <w:rsid w:val="006C3A1C"/>
    <w:rsid w:val="006C3F0D"/>
    <w:rsid w:val="006C4693"/>
    <w:rsid w:val="006C5BE4"/>
    <w:rsid w:val="006C5C5E"/>
    <w:rsid w:val="006C6185"/>
    <w:rsid w:val="006C62E4"/>
    <w:rsid w:val="006C644D"/>
    <w:rsid w:val="006C69AE"/>
    <w:rsid w:val="006C69FC"/>
    <w:rsid w:val="006C6EAB"/>
    <w:rsid w:val="006C705F"/>
    <w:rsid w:val="006C7321"/>
    <w:rsid w:val="006C76FE"/>
    <w:rsid w:val="006D02E8"/>
    <w:rsid w:val="006D08BB"/>
    <w:rsid w:val="006D0B2B"/>
    <w:rsid w:val="006D0EBA"/>
    <w:rsid w:val="006D166A"/>
    <w:rsid w:val="006D39FE"/>
    <w:rsid w:val="006D3B90"/>
    <w:rsid w:val="006D4411"/>
    <w:rsid w:val="006D48F4"/>
    <w:rsid w:val="006D64BC"/>
    <w:rsid w:val="006D68FB"/>
    <w:rsid w:val="006D6F1B"/>
    <w:rsid w:val="006D77FC"/>
    <w:rsid w:val="006E051B"/>
    <w:rsid w:val="006E0792"/>
    <w:rsid w:val="006E0A65"/>
    <w:rsid w:val="006E12FE"/>
    <w:rsid w:val="006E1896"/>
    <w:rsid w:val="006E2B50"/>
    <w:rsid w:val="006E4E14"/>
    <w:rsid w:val="006E5B2E"/>
    <w:rsid w:val="006E6390"/>
    <w:rsid w:val="006E7003"/>
    <w:rsid w:val="006E737D"/>
    <w:rsid w:val="006F0E85"/>
    <w:rsid w:val="006F26E6"/>
    <w:rsid w:val="006F3418"/>
    <w:rsid w:val="006F34C6"/>
    <w:rsid w:val="006F3726"/>
    <w:rsid w:val="006F3740"/>
    <w:rsid w:val="006F3B4D"/>
    <w:rsid w:val="006F3C1E"/>
    <w:rsid w:val="006F3D4C"/>
    <w:rsid w:val="006F501D"/>
    <w:rsid w:val="006F573B"/>
    <w:rsid w:val="006F631B"/>
    <w:rsid w:val="006F65B3"/>
    <w:rsid w:val="006F6F5D"/>
    <w:rsid w:val="006F7655"/>
    <w:rsid w:val="00700A45"/>
    <w:rsid w:val="00700D1D"/>
    <w:rsid w:val="0070112E"/>
    <w:rsid w:val="007018B9"/>
    <w:rsid w:val="007018E1"/>
    <w:rsid w:val="00702134"/>
    <w:rsid w:val="00702224"/>
    <w:rsid w:val="0070227A"/>
    <w:rsid w:val="0070303F"/>
    <w:rsid w:val="00703970"/>
    <w:rsid w:val="00706046"/>
    <w:rsid w:val="007060C8"/>
    <w:rsid w:val="00706BAB"/>
    <w:rsid w:val="0070737C"/>
    <w:rsid w:val="007075C7"/>
    <w:rsid w:val="00707904"/>
    <w:rsid w:val="00707C5A"/>
    <w:rsid w:val="00707EBE"/>
    <w:rsid w:val="0071028D"/>
    <w:rsid w:val="007103C0"/>
    <w:rsid w:val="00710CE0"/>
    <w:rsid w:val="00711A79"/>
    <w:rsid w:val="00711C37"/>
    <w:rsid w:val="00711E8C"/>
    <w:rsid w:val="007127D1"/>
    <w:rsid w:val="0071295D"/>
    <w:rsid w:val="007129F4"/>
    <w:rsid w:val="00712E47"/>
    <w:rsid w:val="007137CE"/>
    <w:rsid w:val="0071487A"/>
    <w:rsid w:val="0071494C"/>
    <w:rsid w:val="00714C03"/>
    <w:rsid w:val="0071615F"/>
    <w:rsid w:val="00716EE2"/>
    <w:rsid w:val="007175D8"/>
    <w:rsid w:val="00717804"/>
    <w:rsid w:val="0071790F"/>
    <w:rsid w:val="00717DA4"/>
    <w:rsid w:val="00720707"/>
    <w:rsid w:val="007213CD"/>
    <w:rsid w:val="00721BFE"/>
    <w:rsid w:val="00722964"/>
    <w:rsid w:val="00723336"/>
    <w:rsid w:val="00723F20"/>
    <w:rsid w:val="007243A3"/>
    <w:rsid w:val="0072745C"/>
    <w:rsid w:val="00727615"/>
    <w:rsid w:val="00727DD3"/>
    <w:rsid w:val="0073020B"/>
    <w:rsid w:val="0073063E"/>
    <w:rsid w:val="00730D90"/>
    <w:rsid w:val="00731D00"/>
    <w:rsid w:val="00732264"/>
    <w:rsid w:val="007325CD"/>
    <w:rsid w:val="00732D0B"/>
    <w:rsid w:val="00733706"/>
    <w:rsid w:val="00733800"/>
    <w:rsid w:val="00735426"/>
    <w:rsid w:val="00735AF5"/>
    <w:rsid w:val="00736708"/>
    <w:rsid w:val="00736ADE"/>
    <w:rsid w:val="0074015E"/>
    <w:rsid w:val="00740D79"/>
    <w:rsid w:val="007412BF"/>
    <w:rsid w:val="00741576"/>
    <w:rsid w:val="0074189B"/>
    <w:rsid w:val="00742B2A"/>
    <w:rsid w:val="0074330C"/>
    <w:rsid w:val="00744B01"/>
    <w:rsid w:val="00744B91"/>
    <w:rsid w:val="00744DEE"/>
    <w:rsid w:val="00745D3E"/>
    <w:rsid w:val="00745D67"/>
    <w:rsid w:val="00745FCD"/>
    <w:rsid w:val="007463E7"/>
    <w:rsid w:val="007478CF"/>
    <w:rsid w:val="007506A3"/>
    <w:rsid w:val="00750AB5"/>
    <w:rsid w:val="00751279"/>
    <w:rsid w:val="0075135B"/>
    <w:rsid w:val="00752FCF"/>
    <w:rsid w:val="0075304B"/>
    <w:rsid w:val="007532DC"/>
    <w:rsid w:val="00754307"/>
    <w:rsid w:val="00754A19"/>
    <w:rsid w:val="00754C0E"/>
    <w:rsid w:val="007554D9"/>
    <w:rsid w:val="00755E01"/>
    <w:rsid w:val="00755ECE"/>
    <w:rsid w:val="00755FB3"/>
    <w:rsid w:val="00756195"/>
    <w:rsid w:val="007570A4"/>
    <w:rsid w:val="00760A8F"/>
    <w:rsid w:val="00760C12"/>
    <w:rsid w:val="00760C45"/>
    <w:rsid w:val="00760D69"/>
    <w:rsid w:val="007614D5"/>
    <w:rsid w:val="007633EC"/>
    <w:rsid w:val="00764017"/>
    <w:rsid w:val="00764116"/>
    <w:rsid w:val="007645BB"/>
    <w:rsid w:val="00764B54"/>
    <w:rsid w:val="00764C1F"/>
    <w:rsid w:val="00764D39"/>
    <w:rsid w:val="00765829"/>
    <w:rsid w:val="0076616F"/>
    <w:rsid w:val="00766921"/>
    <w:rsid w:val="00766AFF"/>
    <w:rsid w:val="00766F62"/>
    <w:rsid w:val="007671B6"/>
    <w:rsid w:val="00767F90"/>
    <w:rsid w:val="00770499"/>
    <w:rsid w:val="00770B68"/>
    <w:rsid w:val="007724B3"/>
    <w:rsid w:val="0077274B"/>
    <w:rsid w:val="00773190"/>
    <w:rsid w:val="0077350B"/>
    <w:rsid w:val="007739C9"/>
    <w:rsid w:val="00773C14"/>
    <w:rsid w:val="0077471A"/>
    <w:rsid w:val="00774B09"/>
    <w:rsid w:val="00774FB5"/>
    <w:rsid w:val="007752EA"/>
    <w:rsid w:val="00775379"/>
    <w:rsid w:val="00775B33"/>
    <w:rsid w:val="00775C84"/>
    <w:rsid w:val="0077633C"/>
    <w:rsid w:val="00776A2E"/>
    <w:rsid w:val="0077773D"/>
    <w:rsid w:val="007800C2"/>
    <w:rsid w:val="007801DF"/>
    <w:rsid w:val="00780999"/>
    <w:rsid w:val="00782047"/>
    <w:rsid w:val="00782DD8"/>
    <w:rsid w:val="007838FA"/>
    <w:rsid w:val="00783B31"/>
    <w:rsid w:val="00783E34"/>
    <w:rsid w:val="00784B1D"/>
    <w:rsid w:val="00786AD9"/>
    <w:rsid w:val="007876D5"/>
    <w:rsid w:val="00790568"/>
    <w:rsid w:val="00790670"/>
    <w:rsid w:val="007906F9"/>
    <w:rsid w:val="00790BB9"/>
    <w:rsid w:val="00791A15"/>
    <w:rsid w:val="00793A60"/>
    <w:rsid w:val="00793A74"/>
    <w:rsid w:val="00793BF5"/>
    <w:rsid w:val="007942C2"/>
    <w:rsid w:val="0079432B"/>
    <w:rsid w:val="00795A33"/>
    <w:rsid w:val="00796B7A"/>
    <w:rsid w:val="00796C09"/>
    <w:rsid w:val="00796F2D"/>
    <w:rsid w:val="007A0262"/>
    <w:rsid w:val="007A0862"/>
    <w:rsid w:val="007A0F1B"/>
    <w:rsid w:val="007A16C3"/>
    <w:rsid w:val="007A23C6"/>
    <w:rsid w:val="007A45C8"/>
    <w:rsid w:val="007A5196"/>
    <w:rsid w:val="007A51E7"/>
    <w:rsid w:val="007A573B"/>
    <w:rsid w:val="007A606F"/>
    <w:rsid w:val="007A6132"/>
    <w:rsid w:val="007A6396"/>
    <w:rsid w:val="007A6493"/>
    <w:rsid w:val="007A6BFA"/>
    <w:rsid w:val="007A793C"/>
    <w:rsid w:val="007A7F2F"/>
    <w:rsid w:val="007B00EE"/>
    <w:rsid w:val="007B13C3"/>
    <w:rsid w:val="007B13D6"/>
    <w:rsid w:val="007B1CAB"/>
    <w:rsid w:val="007B1F6B"/>
    <w:rsid w:val="007B201B"/>
    <w:rsid w:val="007B2587"/>
    <w:rsid w:val="007B276D"/>
    <w:rsid w:val="007B27F0"/>
    <w:rsid w:val="007B30A9"/>
    <w:rsid w:val="007B337B"/>
    <w:rsid w:val="007B33E8"/>
    <w:rsid w:val="007B36AE"/>
    <w:rsid w:val="007B3F09"/>
    <w:rsid w:val="007B4624"/>
    <w:rsid w:val="007B4BFA"/>
    <w:rsid w:val="007B5827"/>
    <w:rsid w:val="007B5BE8"/>
    <w:rsid w:val="007B68F2"/>
    <w:rsid w:val="007B69F3"/>
    <w:rsid w:val="007B702A"/>
    <w:rsid w:val="007B7273"/>
    <w:rsid w:val="007B7EB5"/>
    <w:rsid w:val="007C1724"/>
    <w:rsid w:val="007C1BBB"/>
    <w:rsid w:val="007C1F4D"/>
    <w:rsid w:val="007C2063"/>
    <w:rsid w:val="007C2529"/>
    <w:rsid w:val="007C2CAC"/>
    <w:rsid w:val="007C391E"/>
    <w:rsid w:val="007C3C31"/>
    <w:rsid w:val="007C3D1D"/>
    <w:rsid w:val="007C4880"/>
    <w:rsid w:val="007C4B0A"/>
    <w:rsid w:val="007C5514"/>
    <w:rsid w:val="007D022D"/>
    <w:rsid w:val="007D0293"/>
    <w:rsid w:val="007D0983"/>
    <w:rsid w:val="007D0EA1"/>
    <w:rsid w:val="007D1006"/>
    <w:rsid w:val="007D11E0"/>
    <w:rsid w:val="007D1C88"/>
    <w:rsid w:val="007D3276"/>
    <w:rsid w:val="007D3578"/>
    <w:rsid w:val="007D3714"/>
    <w:rsid w:val="007D444D"/>
    <w:rsid w:val="007D4751"/>
    <w:rsid w:val="007D561A"/>
    <w:rsid w:val="007D5C97"/>
    <w:rsid w:val="007D612A"/>
    <w:rsid w:val="007D63B5"/>
    <w:rsid w:val="007D658E"/>
    <w:rsid w:val="007D7057"/>
    <w:rsid w:val="007D7287"/>
    <w:rsid w:val="007E009F"/>
    <w:rsid w:val="007E08EC"/>
    <w:rsid w:val="007E0C89"/>
    <w:rsid w:val="007E0DAC"/>
    <w:rsid w:val="007E0F45"/>
    <w:rsid w:val="007E10F7"/>
    <w:rsid w:val="007E1A00"/>
    <w:rsid w:val="007E263C"/>
    <w:rsid w:val="007E290B"/>
    <w:rsid w:val="007E36B1"/>
    <w:rsid w:val="007E3758"/>
    <w:rsid w:val="007E3AA1"/>
    <w:rsid w:val="007E41F8"/>
    <w:rsid w:val="007E4E55"/>
    <w:rsid w:val="007E5DDD"/>
    <w:rsid w:val="007E68F8"/>
    <w:rsid w:val="007E6CC2"/>
    <w:rsid w:val="007E77A2"/>
    <w:rsid w:val="007F177A"/>
    <w:rsid w:val="007F1E86"/>
    <w:rsid w:val="007F2238"/>
    <w:rsid w:val="007F23FE"/>
    <w:rsid w:val="007F258D"/>
    <w:rsid w:val="007F2799"/>
    <w:rsid w:val="007F474B"/>
    <w:rsid w:val="007F4A64"/>
    <w:rsid w:val="007F5904"/>
    <w:rsid w:val="007F5E0D"/>
    <w:rsid w:val="007F7DDC"/>
    <w:rsid w:val="007F7F54"/>
    <w:rsid w:val="0080009F"/>
    <w:rsid w:val="00800113"/>
    <w:rsid w:val="00800CDC"/>
    <w:rsid w:val="008018BE"/>
    <w:rsid w:val="00801C63"/>
    <w:rsid w:val="00802357"/>
    <w:rsid w:val="00802938"/>
    <w:rsid w:val="00802DDB"/>
    <w:rsid w:val="008038BB"/>
    <w:rsid w:val="00804734"/>
    <w:rsid w:val="00804B3E"/>
    <w:rsid w:val="00804BA7"/>
    <w:rsid w:val="00805915"/>
    <w:rsid w:val="00805A31"/>
    <w:rsid w:val="00805F06"/>
    <w:rsid w:val="0080624B"/>
    <w:rsid w:val="0080713C"/>
    <w:rsid w:val="008075E6"/>
    <w:rsid w:val="00807764"/>
    <w:rsid w:val="0081077B"/>
    <w:rsid w:val="008107AA"/>
    <w:rsid w:val="0081110C"/>
    <w:rsid w:val="008120B8"/>
    <w:rsid w:val="00812378"/>
    <w:rsid w:val="00812696"/>
    <w:rsid w:val="00812F41"/>
    <w:rsid w:val="00813328"/>
    <w:rsid w:val="00813ACB"/>
    <w:rsid w:val="00813D21"/>
    <w:rsid w:val="0081454C"/>
    <w:rsid w:val="008148E6"/>
    <w:rsid w:val="00815BC0"/>
    <w:rsid w:val="00816079"/>
    <w:rsid w:val="0081622B"/>
    <w:rsid w:val="008165E0"/>
    <w:rsid w:val="008172BE"/>
    <w:rsid w:val="00817542"/>
    <w:rsid w:val="0081758D"/>
    <w:rsid w:val="008176D5"/>
    <w:rsid w:val="0081771B"/>
    <w:rsid w:val="00817796"/>
    <w:rsid w:val="008200B8"/>
    <w:rsid w:val="00820977"/>
    <w:rsid w:val="00821619"/>
    <w:rsid w:val="008217AB"/>
    <w:rsid w:val="00822027"/>
    <w:rsid w:val="0082203C"/>
    <w:rsid w:val="00822E4C"/>
    <w:rsid w:val="008230E1"/>
    <w:rsid w:val="008239C4"/>
    <w:rsid w:val="008239EA"/>
    <w:rsid w:val="00823A22"/>
    <w:rsid w:val="00823B6E"/>
    <w:rsid w:val="00823FA0"/>
    <w:rsid w:val="008240B7"/>
    <w:rsid w:val="00824B6A"/>
    <w:rsid w:val="00825945"/>
    <w:rsid w:val="008267C2"/>
    <w:rsid w:val="00826D2D"/>
    <w:rsid w:val="00827494"/>
    <w:rsid w:val="008279BB"/>
    <w:rsid w:val="008301E4"/>
    <w:rsid w:val="0083088D"/>
    <w:rsid w:val="00831049"/>
    <w:rsid w:val="00831592"/>
    <w:rsid w:val="00831D79"/>
    <w:rsid w:val="00832685"/>
    <w:rsid w:val="00832B9E"/>
    <w:rsid w:val="0083314C"/>
    <w:rsid w:val="0083395C"/>
    <w:rsid w:val="0083465D"/>
    <w:rsid w:val="00834861"/>
    <w:rsid w:val="00834B53"/>
    <w:rsid w:val="00834E65"/>
    <w:rsid w:val="00835035"/>
    <w:rsid w:val="0083514A"/>
    <w:rsid w:val="00835230"/>
    <w:rsid w:val="008373A7"/>
    <w:rsid w:val="0083747B"/>
    <w:rsid w:val="008375A0"/>
    <w:rsid w:val="00837793"/>
    <w:rsid w:val="00837930"/>
    <w:rsid w:val="00837EF5"/>
    <w:rsid w:val="00840056"/>
    <w:rsid w:val="00840199"/>
    <w:rsid w:val="00840656"/>
    <w:rsid w:val="0084076C"/>
    <w:rsid w:val="00840CC8"/>
    <w:rsid w:val="00841AEE"/>
    <w:rsid w:val="00841F0D"/>
    <w:rsid w:val="00841F67"/>
    <w:rsid w:val="008424CE"/>
    <w:rsid w:val="00842546"/>
    <w:rsid w:val="00842D62"/>
    <w:rsid w:val="008434B9"/>
    <w:rsid w:val="00844D41"/>
    <w:rsid w:val="008459C0"/>
    <w:rsid w:val="00846D01"/>
    <w:rsid w:val="00847367"/>
    <w:rsid w:val="008475AA"/>
    <w:rsid w:val="008475B4"/>
    <w:rsid w:val="008475CA"/>
    <w:rsid w:val="008478D7"/>
    <w:rsid w:val="008479EF"/>
    <w:rsid w:val="00850466"/>
    <w:rsid w:val="008507EE"/>
    <w:rsid w:val="0085094C"/>
    <w:rsid w:val="00850F36"/>
    <w:rsid w:val="00851033"/>
    <w:rsid w:val="00851347"/>
    <w:rsid w:val="0085171A"/>
    <w:rsid w:val="00851BBC"/>
    <w:rsid w:val="00851E89"/>
    <w:rsid w:val="00851EF4"/>
    <w:rsid w:val="00852A05"/>
    <w:rsid w:val="00852A79"/>
    <w:rsid w:val="00852D92"/>
    <w:rsid w:val="00853B58"/>
    <w:rsid w:val="008543C2"/>
    <w:rsid w:val="008545C0"/>
    <w:rsid w:val="00854C8E"/>
    <w:rsid w:val="00855459"/>
    <w:rsid w:val="00856151"/>
    <w:rsid w:val="00857412"/>
    <w:rsid w:val="00857D13"/>
    <w:rsid w:val="00857E66"/>
    <w:rsid w:val="00860CB0"/>
    <w:rsid w:val="00860DAF"/>
    <w:rsid w:val="00861682"/>
    <w:rsid w:val="00861EDB"/>
    <w:rsid w:val="00862229"/>
    <w:rsid w:val="00862465"/>
    <w:rsid w:val="00862770"/>
    <w:rsid w:val="00863277"/>
    <w:rsid w:val="0086437B"/>
    <w:rsid w:val="0086537E"/>
    <w:rsid w:val="0086572E"/>
    <w:rsid w:val="00865759"/>
    <w:rsid w:val="00866600"/>
    <w:rsid w:val="00866996"/>
    <w:rsid w:val="00867254"/>
    <w:rsid w:val="008673BC"/>
    <w:rsid w:val="00867BF5"/>
    <w:rsid w:val="00871414"/>
    <w:rsid w:val="00871D8B"/>
    <w:rsid w:val="00872455"/>
    <w:rsid w:val="00872835"/>
    <w:rsid w:val="00872B54"/>
    <w:rsid w:val="00873061"/>
    <w:rsid w:val="00873991"/>
    <w:rsid w:val="00874B1A"/>
    <w:rsid w:val="00875270"/>
    <w:rsid w:val="00875464"/>
    <w:rsid w:val="00876824"/>
    <w:rsid w:val="00877316"/>
    <w:rsid w:val="0087789D"/>
    <w:rsid w:val="00877B0A"/>
    <w:rsid w:val="00877D47"/>
    <w:rsid w:val="008814E4"/>
    <w:rsid w:val="0088197E"/>
    <w:rsid w:val="008824FA"/>
    <w:rsid w:val="00882924"/>
    <w:rsid w:val="008834A7"/>
    <w:rsid w:val="008836ED"/>
    <w:rsid w:val="00883876"/>
    <w:rsid w:val="00883CCF"/>
    <w:rsid w:val="0088440E"/>
    <w:rsid w:val="008846CE"/>
    <w:rsid w:val="00884C48"/>
    <w:rsid w:val="00884C9E"/>
    <w:rsid w:val="008853FC"/>
    <w:rsid w:val="00885B45"/>
    <w:rsid w:val="00885C94"/>
    <w:rsid w:val="008862D7"/>
    <w:rsid w:val="00887A60"/>
    <w:rsid w:val="00887B9A"/>
    <w:rsid w:val="008904D2"/>
    <w:rsid w:val="0089080F"/>
    <w:rsid w:val="00890866"/>
    <w:rsid w:val="0089087D"/>
    <w:rsid w:val="008908FE"/>
    <w:rsid w:val="00890E45"/>
    <w:rsid w:val="00892809"/>
    <w:rsid w:val="0089338B"/>
    <w:rsid w:val="00893A81"/>
    <w:rsid w:val="008942EC"/>
    <w:rsid w:val="0089462C"/>
    <w:rsid w:val="00894672"/>
    <w:rsid w:val="00895250"/>
    <w:rsid w:val="00895257"/>
    <w:rsid w:val="0089526B"/>
    <w:rsid w:val="008959B1"/>
    <w:rsid w:val="00895CA7"/>
    <w:rsid w:val="00895DA6"/>
    <w:rsid w:val="00896D1C"/>
    <w:rsid w:val="00896FA6"/>
    <w:rsid w:val="008A09D2"/>
    <w:rsid w:val="008A0BE1"/>
    <w:rsid w:val="008A0CF0"/>
    <w:rsid w:val="008A0FD0"/>
    <w:rsid w:val="008A10F3"/>
    <w:rsid w:val="008A1BC5"/>
    <w:rsid w:val="008A20C8"/>
    <w:rsid w:val="008A31D1"/>
    <w:rsid w:val="008A5456"/>
    <w:rsid w:val="008A5CC6"/>
    <w:rsid w:val="008A6282"/>
    <w:rsid w:val="008A62AE"/>
    <w:rsid w:val="008A678A"/>
    <w:rsid w:val="008A7069"/>
    <w:rsid w:val="008A7B4E"/>
    <w:rsid w:val="008A7BD4"/>
    <w:rsid w:val="008B03AC"/>
    <w:rsid w:val="008B0678"/>
    <w:rsid w:val="008B0AE8"/>
    <w:rsid w:val="008B0BF9"/>
    <w:rsid w:val="008B0E78"/>
    <w:rsid w:val="008B328F"/>
    <w:rsid w:val="008B4439"/>
    <w:rsid w:val="008B4626"/>
    <w:rsid w:val="008B4921"/>
    <w:rsid w:val="008B4E65"/>
    <w:rsid w:val="008B4E70"/>
    <w:rsid w:val="008B5339"/>
    <w:rsid w:val="008B5AAA"/>
    <w:rsid w:val="008B670B"/>
    <w:rsid w:val="008B6BD4"/>
    <w:rsid w:val="008B7427"/>
    <w:rsid w:val="008B7CA7"/>
    <w:rsid w:val="008B7E16"/>
    <w:rsid w:val="008C007E"/>
    <w:rsid w:val="008C0BF9"/>
    <w:rsid w:val="008C0CE8"/>
    <w:rsid w:val="008C0ECB"/>
    <w:rsid w:val="008C16CA"/>
    <w:rsid w:val="008C1DB4"/>
    <w:rsid w:val="008C1E5F"/>
    <w:rsid w:val="008C221D"/>
    <w:rsid w:val="008C2326"/>
    <w:rsid w:val="008C23E5"/>
    <w:rsid w:val="008C26A4"/>
    <w:rsid w:val="008C2815"/>
    <w:rsid w:val="008C309F"/>
    <w:rsid w:val="008C3E8F"/>
    <w:rsid w:val="008C3EE8"/>
    <w:rsid w:val="008C419B"/>
    <w:rsid w:val="008C4408"/>
    <w:rsid w:val="008C4746"/>
    <w:rsid w:val="008C4FB0"/>
    <w:rsid w:val="008C58F9"/>
    <w:rsid w:val="008C5B5F"/>
    <w:rsid w:val="008C5F81"/>
    <w:rsid w:val="008C72CB"/>
    <w:rsid w:val="008C7E66"/>
    <w:rsid w:val="008D0983"/>
    <w:rsid w:val="008D0D14"/>
    <w:rsid w:val="008D0FA2"/>
    <w:rsid w:val="008D1968"/>
    <w:rsid w:val="008D1C94"/>
    <w:rsid w:val="008D1D7C"/>
    <w:rsid w:val="008D232B"/>
    <w:rsid w:val="008D33D5"/>
    <w:rsid w:val="008D3490"/>
    <w:rsid w:val="008D37F6"/>
    <w:rsid w:val="008D38DB"/>
    <w:rsid w:val="008D3DEF"/>
    <w:rsid w:val="008D435C"/>
    <w:rsid w:val="008D46C2"/>
    <w:rsid w:val="008D4B6D"/>
    <w:rsid w:val="008D51CE"/>
    <w:rsid w:val="008D5971"/>
    <w:rsid w:val="008D5C54"/>
    <w:rsid w:val="008D5D44"/>
    <w:rsid w:val="008D6203"/>
    <w:rsid w:val="008D639A"/>
    <w:rsid w:val="008D6580"/>
    <w:rsid w:val="008E0CBE"/>
    <w:rsid w:val="008E1C30"/>
    <w:rsid w:val="008E1C88"/>
    <w:rsid w:val="008E2199"/>
    <w:rsid w:val="008E229F"/>
    <w:rsid w:val="008E2348"/>
    <w:rsid w:val="008E257F"/>
    <w:rsid w:val="008E2D30"/>
    <w:rsid w:val="008E35E2"/>
    <w:rsid w:val="008E3E40"/>
    <w:rsid w:val="008E45B7"/>
    <w:rsid w:val="008E4764"/>
    <w:rsid w:val="008E4F6A"/>
    <w:rsid w:val="008E69E8"/>
    <w:rsid w:val="008E771C"/>
    <w:rsid w:val="008F044A"/>
    <w:rsid w:val="008F0A18"/>
    <w:rsid w:val="008F1AB0"/>
    <w:rsid w:val="008F1D9E"/>
    <w:rsid w:val="008F2651"/>
    <w:rsid w:val="008F2AA2"/>
    <w:rsid w:val="008F2EED"/>
    <w:rsid w:val="008F3647"/>
    <w:rsid w:val="008F376F"/>
    <w:rsid w:val="008F3F46"/>
    <w:rsid w:val="008F4024"/>
    <w:rsid w:val="008F4526"/>
    <w:rsid w:val="008F4F06"/>
    <w:rsid w:val="008F5833"/>
    <w:rsid w:val="008F6497"/>
    <w:rsid w:val="008F6506"/>
    <w:rsid w:val="008F66FD"/>
    <w:rsid w:val="008F7AE1"/>
    <w:rsid w:val="008F7C2C"/>
    <w:rsid w:val="009005BC"/>
    <w:rsid w:val="009005F8"/>
    <w:rsid w:val="00900D3B"/>
    <w:rsid w:val="009011F1"/>
    <w:rsid w:val="009016C3"/>
    <w:rsid w:val="00901A7B"/>
    <w:rsid w:val="00901EDB"/>
    <w:rsid w:val="00901F49"/>
    <w:rsid w:val="00902160"/>
    <w:rsid w:val="009022B1"/>
    <w:rsid w:val="00902B8B"/>
    <w:rsid w:val="00902F8E"/>
    <w:rsid w:val="009038FB"/>
    <w:rsid w:val="009045E8"/>
    <w:rsid w:val="00904AF2"/>
    <w:rsid w:val="00904B9D"/>
    <w:rsid w:val="00904F1C"/>
    <w:rsid w:val="00905054"/>
    <w:rsid w:val="009062BA"/>
    <w:rsid w:val="0090663E"/>
    <w:rsid w:val="00906A22"/>
    <w:rsid w:val="009073CC"/>
    <w:rsid w:val="009108C8"/>
    <w:rsid w:val="009109D3"/>
    <w:rsid w:val="009111C4"/>
    <w:rsid w:val="00911494"/>
    <w:rsid w:val="00911508"/>
    <w:rsid w:val="00911B05"/>
    <w:rsid w:val="00911B94"/>
    <w:rsid w:val="009132C5"/>
    <w:rsid w:val="00913867"/>
    <w:rsid w:val="00913ACE"/>
    <w:rsid w:val="00913C07"/>
    <w:rsid w:val="00913DA1"/>
    <w:rsid w:val="0091485E"/>
    <w:rsid w:val="00915546"/>
    <w:rsid w:val="009159A9"/>
    <w:rsid w:val="009165A0"/>
    <w:rsid w:val="00916C29"/>
    <w:rsid w:val="00917080"/>
    <w:rsid w:val="0091721E"/>
    <w:rsid w:val="0091747E"/>
    <w:rsid w:val="009176FD"/>
    <w:rsid w:val="00917836"/>
    <w:rsid w:val="00920BA7"/>
    <w:rsid w:val="0092113A"/>
    <w:rsid w:val="009217B2"/>
    <w:rsid w:val="00921DFF"/>
    <w:rsid w:val="00922264"/>
    <w:rsid w:val="00922B49"/>
    <w:rsid w:val="00923AF8"/>
    <w:rsid w:val="00923D21"/>
    <w:rsid w:val="00923F63"/>
    <w:rsid w:val="00924724"/>
    <w:rsid w:val="00924DEF"/>
    <w:rsid w:val="009253D5"/>
    <w:rsid w:val="009253D6"/>
    <w:rsid w:val="0092540F"/>
    <w:rsid w:val="00925606"/>
    <w:rsid w:val="009256D2"/>
    <w:rsid w:val="00925D04"/>
    <w:rsid w:val="00925F67"/>
    <w:rsid w:val="009267C6"/>
    <w:rsid w:val="00926B0F"/>
    <w:rsid w:val="00930D17"/>
    <w:rsid w:val="009317C4"/>
    <w:rsid w:val="0093199F"/>
    <w:rsid w:val="00932465"/>
    <w:rsid w:val="00932AF0"/>
    <w:rsid w:val="00932C80"/>
    <w:rsid w:val="00933821"/>
    <w:rsid w:val="00933D9A"/>
    <w:rsid w:val="00933E6E"/>
    <w:rsid w:val="00934B8A"/>
    <w:rsid w:val="00934F90"/>
    <w:rsid w:val="009350C8"/>
    <w:rsid w:val="00935522"/>
    <w:rsid w:val="0093654A"/>
    <w:rsid w:val="00936577"/>
    <w:rsid w:val="00937475"/>
    <w:rsid w:val="009377B2"/>
    <w:rsid w:val="0094060C"/>
    <w:rsid w:val="00941171"/>
    <w:rsid w:val="00941587"/>
    <w:rsid w:val="00941DC7"/>
    <w:rsid w:val="00941F21"/>
    <w:rsid w:val="0094265D"/>
    <w:rsid w:val="00942774"/>
    <w:rsid w:val="00942888"/>
    <w:rsid w:val="0094294C"/>
    <w:rsid w:val="009430BE"/>
    <w:rsid w:val="0094697A"/>
    <w:rsid w:val="0094716E"/>
    <w:rsid w:val="00947A9A"/>
    <w:rsid w:val="00947CB1"/>
    <w:rsid w:val="009502A0"/>
    <w:rsid w:val="009502E6"/>
    <w:rsid w:val="00951545"/>
    <w:rsid w:val="00951D38"/>
    <w:rsid w:val="00951F02"/>
    <w:rsid w:val="00952491"/>
    <w:rsid w:val="0095294B"/>
    <w:rsid w:val="00952C77"/>
    <w:rsid w:val="00953F5B"/>
    <w:rsid w:val="009547B8"/>
    <w:rsid w:val="00954DEC"/>
    <w:rsid w:val="00955CBB"/>
    <w:rsid w:val="00960D83"/>
    <w:rsid w:val="00960F97"/>
    <w:rsid w:val="00961355"/>
    <w:rsid w:val="00961C5D"/>
    <w:rsid w:val="0096220A"/>
    <w:rsid w:val="0096271C"/>
    <w:rsid w:val="00962B18"/>
    <w:rsid w:val="00962BC9"/>
    <w:rsid w:val="00963A6A"/>
    <w:rsid w:val="0096448B"/>
    <w:rsid w:val="0096450E"/>
    <w:rsid w:val="00965157"/>
    <w:rsid w:val="009651AE"/>
    <w:rsid w:val="00965A20"/>
    <w:rsid w:val="00965CC2"/>
    <w:rsid w:val="00966096"/>
    <w:rsid w:val="00966926"/>
    <w:rsid w:val="00966E42"/>
    <w:rsid w:val="00966F7B"/>
    <w:rsid w:val="009670CB"/>
    <w:rsid w:val="00967933"/>
    <w:rsid w:val="00967C23"/>
    <w:rsid w:val="009710DE"/>
    <w:rsid w:val="00971244"/>
    <w:rsid w:val="0097189B"/>
    <w:rsid w:val="009718DE"/>
    <w:rsid w:val="00971ADB"/>
    <w:rsid w:val="00971C37"/>
    <w:rsid w:val="00971CD8"/>
    <w:rsid w:val="0097274B"/>
    <w:rsid w:val="00972834"/>
    <w:rsid w:val="00972F48"/>
    <w:rsid w:val="00973763"/>
    <w:rsid w:val="00973D06"/>
    <w:rsid w:val="009745BC"/>
    <w:rsid w:val="00974B5D"/>
    <w:rsid w:val="00974D9E"/>
    <w:rsid w:val="00974E27"/>
    <w:rsid w:val="00975860"/>
    <w:rsid w:val="00975C5F"/>
    <w:rsid w:val="009764B8"/>
    <w:rsid w:val="00976700"/>
    <w:rsid w:val="009776B4"/>
    <w:rsid w:val="009801DA"/>
    <w:rsid w:val="0098056E"/>
    <w:rsid w:val="009806C6"/>
    <w:rsid w:val="009816A4"/>
    <w:rsid w:val="00981EC3"/>
    <w:rsid w:val="0098238F"/>
    <w:rsid w:val="0098280B"/>
    <w:rsid w:val="00982C11"/>
    <w:rsid w:val="00983646"/>
    <w:rsid w:val="0098371F"/>
    <w:rsid w:val="00983838"/>
    <w:rsid w:val="00983BF6"/>
    <w:rsid w:val="00984B68"/>
    <w:rsid w:val="00984D90"/>
    <w:rsid w:val="00985F86"/>
    <w:rsid w:val="009867E9"/>
    <w:rsid w:val="009871B4"/>
    <w:rsid w:val="0099017D"/>
    <w:rsid w:val="00990872"/>
    <w:rsid w:val="009909BE"/>
    <w:rsid w:val="00990F5F"/>
    <w:rsid w:val="00991EDF"/>
    <w:rsid w:val="00992368"/>
    <w:rsid w:val="009928C3"/>
    <w:rsid w:val="009932DF"/>
    <w:rsid w:val="0099367B"/>
    <w:rsid w:val="0099373C"/>
    <w:rsid w:val="00993CB6"/>
    <w:rsid w:val="00993FEC"/>
    <w:rsid w:val="00994D77"/>
    <w:rsid w:val="00994E75"/>
    <w:rsid w:val="0099589E"/>
    <w:rsid w:val="0099660F"/>
    <w:rsid w:val="00996C22"/>
    <w:rsid w:val="00997272"/>
    <w:rsid w:val="00997487"/>
    <w:rsid w:val="00997786"/>
    <w:rsid w:val="009A038C"/>
    <w:rsid w:val="009A066E"/>
    <w:rsid w:val="009A19A0"/>
    <w:rsid w:val="009A25C5"/>
    <w:rsid w:val="009A2A87"/>
    <w:rsid w:val="009A3263"/>
    <w:rsid w:val="009A3DDF"/>
    <w:rsid w:val="009A3F81"/>
    <w:rsid w:val="009A5589"/>
    <w:rsid w:val="009A57C5"/>
    <w:rsid w:val="009A58A7"/>
    <w:rsid w:val="009A5F92"/>
    <w:rsid w:val="009A60F5"/>
    <w:rsid w:val="009A6638"/>
    <w:rsid w:val="009A6E76"/>
    <w:rsid w:val="009A71BE"/>
    <w:rsid w:val="009A76FC"/>
    <w:rsid w:val="009B0977"/>
    <w:rsid w:val="009B1E01"/>
    <w:rsid w:val="009B2506"/>
    <w:rsid w:val="009B2888"/>
    <w:rsid w:val="009B2F81"/>
    <w:rsid w:val="009B304A"/>
    <w:rsid w:val="009B338A"/>
    <w:rsid w:val="009B447C"/>
    <w:rsid w:val="009B5509"/>
    <w:rsid w:val="009B5A0C"/>
    <w:rsid w:val="009B5BDC"/>
    <w:rsid w:val="009B5DC5"/>
    <w:rsid w:val="009B65C5"/>
    <w:rsid w:val="009B6D66"/>
    <w:rsid w:val="009B6F41"/>
    <w:rsid w:val="009B70E2"/>
    <w:rsid w:val="009B7318"/>
    <w:rsid w:val="009C06A0"/>
    <w:rsid w:val="009C08E2"/>
    <w:rsid w:val="009C1C53"/>
    <w:rsid w:val="009C1DFF"/>
    <w:rsid w:val="009C1EAF"/>
    <w:rsid w:val="009C22FC"/>
    <w:rsid w:val="009C2A00"/>
    <w:rsid w:val="009C4AFD"/>
    <w:rsid w:val="009C5016"/>
    <w:rsid w:val="009C57F8"/>
    <w:rsid w:val="009C6808"/>
    <w:rsid w:val="009C6998"/>
    <w:rsid w:val="009C7A70"/>
    <w:rsid w:val="009C7CD1"/>
    <w:rsid w:val="009D08E0"/>
    <w:rsid w:val="009D1579"/>
    <w:rsid w:val="009D1981"/>
    <w:rsid w:val="009D19C9"/>
    <w:rsid w:val="009D2084"/>
    <w:rsid w:val="009D2201"/>
    <w:rsid w:val="009D4FD7"/>
    <w:rsid w:val="009D5F30"/>
    <w:rsid w:val="009D602B"/>
    <w:rsid w:val="009D7109"/>
    <w:rsid w:val="009D71DE"/>
    <w:rsid w:val="009D7407"/>
    <w:rsid w:val="009E018C"/>
    <w:rsid w:val="009E11AC"/>
    <w:rsid w:val="009E14A0"/>
    <w:rsid w:val="009E18D3"/>
    <w:rsid w:val="009E1D2D"/>
    <w:rsid w:val="009E1FE5"/>
    <w:rsid w:val="009E3243"/>
    <w:rsid w:val="009E4002"/>
    <w:rsid w:val="009E410F"/>
    <w:rsid w:val="009E489B"/>
    <w:rsid w:val="009E5843"/>
    <w:rsid w:val="009E5B98"/>
    <w:rsid w:val="009E7EBE"/>
    <w:rsid w:val="009F0200"/>
    <w:rsid w:val="009F1134"/>
    <w:rsid w:val="009F1AB6"/>
    <w:rsid w:val="009F1E42"/>
    <w:rsid w:val="009F29DC"/>
    <w:rsid w:val="009F304C"/>
    <w:rsid w:val="009F35CF"/>
    <w:rsid w:val="009F3E95"/>
    <w:rsid w:val="009F3FDC"/>
    <w:rsid w:val="009F439C"/>
    <w:rsid w:val="009F4A94"/>
    <w:rsid w:val="009F6040"/>
    <w:rsid w:val="009F7254"/>
    <w:rsid w:val="009F7358"/>
    <w:rsid w:val="009F7D6B"/>
    <w:rsid w:val="00A00785"/>
    <w:rsid w:val="00A00DD5"/>
    <w:rsid w:val="00A00EE5"/>
    <w:rsid w:val="00A01769"/>
    <w:rsid w:val="00A01E14"/>
    <w:rsid w:val="00A022D0"/>
    <w:rsid w:val="00A02356"/>
    <w:rsid w:val="00A02478"/>
    <w:rsid w:val="00A02566"/>
    <w:rsid w:val="00A028ED"/>
    <w:rsid w:val="00A02941"/>
    <w:rsid w:val="00A03B37"/>
    <w:rsid w:val="00A03E29"/>
    <w:rsid w:val="00A03EA8"/>
    <w:rsid w:val="00A04387"/>
    <w:rsid w:val="00A04599"/>
    <w:rsid w:val="00A04810"/>
    <w:rsid w:val="00A06801"/>
    <w:rsid w:val="00A07186"/>
    <w:rsid w:val="00A078CE"/>
    <w:rsid w:val="00A10410"/>
    <w:rsid w:val="00A11BF6"/>
    <w:rsid w:val="00A12F36"/>
    <w:rsid w:val="00A137BF"/>
    <w:rsid w:val="00A140E9"/>
    <w:rsid w:val="00A14988"/>
    <w:rsid w:val="00A1561A"/>
    <w:rsid w:val="00A175B1"/>
    <w:rsid w:val="00A17683"/>
    <w:rsid w:val="00A2106C"/>
    <w:rsid w:val="00A21E46"/>
    <w:rsid w:val="00A22EA3"/>
    <w:rsid w:val="00A2328D"/>
    <w:rsid w:val="00A234C5"/>
    <w:rsid w:val="00A23A5F"/>
    <w:rsid w:val="00A24DD0"/>
    <w:rsid w:val="00A2515A"/>
    <w:rsid w:val="00A26C7F"/>
    <w:rsid w:val="00A26C83"/>
    <w:rsid w:val="00A27084"/>
    <w:rsid w:val="00A274A1"/>
    <w:rsid w:val="00A27803"/>
    <w:rsid w:val="00A3020B"/>
    <w:rsid w:val="00A30377"/>
    <w:rsid w:val="00A30F3E"/>
    <w:rsid w:val="00A31435"/>
    <w:rsid w:val="00A31738"/>
    <w:rsid w:val="00A31D83"/>
    <w:rsid w:val="00A32497"/>
    <w:rsid w:val="00A32D6D"/>
    <w:rsid w:val="00A32FE3"/>
    <w:rsid w:val="00A33569"/>
    <w:rsid w:val="00A33CC8"/>
    <w:rsid w:val="00A34294"/>
    <w:rsid w:val="00A34737"/>
    <w:rsid w:val="00A34B7C"/>
    <w:rsid w:val="00A34FC4"/>
    <w:rsid w:val="00A36293"/>
    <w:rsid w:val="00A36F55"/>
    <w:rsid w:val="00A37160"/>
    <w:rsid w:val="00A37AAB"/>
    <w:rsid w:val="00A37D6E"/>
    <w:rsid w:val="00A37E38"/>
    <w:rsid w:val="00A41588"/>
    <w:rsid w:val="00A4205D"/>
    <w:rsid w:val="00A4216C"/>
    <w:rsid w:val="00A43763"/>
    <w:rsid w:val="00A43AE4"/>
    <w:rsid w:val="00A43B62"/>
    <w:rsid w:val="00A43CE0"/>
    <w:rsid w:val="00A44E6B"/>
    <w:rsid w:val="00A455E6"/>
    <w:rsid w:val="00A457D0"/>
    <w:rsid w:val="00A45C19"/>
    <w:rsid w:val="00A46B8E"/>
    <w:rsid w:val="00A47AAF"/>
    <w:rsid w:val="00A507E6"/>
    <w:rsid w:val="00A509B7"/>
    <w:rsid w:val="00A50A7E"/>
    <w:rsid w:val="00A50D85"/>
    <w:rsid w:val="00A51CEE"/>
    <w:rsid w:val="00A52D05"/>
    <w:rsid w:val="00A53227"/>
    <w:rsid w:val="00A53367"/>
    <w:rsid w:val="00A53BA6"/>
    <w:rsid w:val="00A54027"/>
    <w:rsid w:val="00A54B18"/>
    <w:rsid w:val="00A54D70"/>
    <w:rsid w:val="00A5504B"/>
    <w:rsid w:val="00A55233"/>
    <w:rsid w:val="00A567F8"/>
    <w:rsid w:val="00A56F0F"/>
    <w:rsid w:val="00A57522"/>
    <w:rsid w:val="00A5761D"/>
    <w:rsid w:val="00A57C18"/>
    <w:rsid w:val="00A600D4"/>
    <w:rsid w:val="00A607A6"/>
    <w:rsid w:val="00A610D5"/>
    <w:rsid w:val="00A61D8C"/>
    <w:rsid w:val="00A6203E"/>
    <w:rsid w:val="00A630B8"/>
    <w:rsid w:val="00A63836"/>
    <w:rsid w:val="00A63B7D"/>
    <w:rsid w:val="00A653D0"/>
    <w:rsid w:val="00A656D9"/>
    <w:rsid w:val="00A65BBC"/>
    <w:rsid w:val="00A6655A"/>
    <w:rsid w:val="00A67AAD"/>
    <w:rsid w:val="00A67E6A"/>
    <w:rsid w:val="00A70231"/>
    <w:rsid w:val="00A7089D"/>
    <w:rsid w:val="00A721F4"/>
    <w:rsid w:val="00A7221D"/>
    <w:rsid w:val="00A72348"/>
    <w:rsid w:val="00A72859"/>
    <w:rsid w:val="00A728A9"/>
    <w:rsid w:val="00A73663"/>
    <w:rsid w:val="00A73DEF"/>
    <w:rsid w:val="00A742EF"/>
    <w:rsid w:val="00A74873"/>
    <w:rsid w:val="00A75805"/>
    <w:rsid w:val="00A759C3"/>
    <w:rsid w:val="00A75C2C"/>
    <w:rsid w:val="00A762EF"/>
    <w:rsid w:val="00A7698F"/>
    <w:rsid w:val="00A76B8D"/>
    <w:rsid w:val="00A76D79"/>
    <w:rsid w:val="00A76EC6"/>
    <w:rsid w:val="00A7719F"/>
    <w:rsid w:val="00A8033C"/>
    <w:rsid w:val="00A80379"/>
    <w:rsid w:val="00A80C51"/>
    <w:rsid w:val="00A80EFF"/>
    <w:rsid w:val="00A80F48"/>
    <w:rsid w:val="00A81B04"/>
    <w:rsid w:val="00A82AC7"/>
    <w:rsid w:val="00A82E24"/>
    <w:rsid w:val="00A838A6"/>
    <w:rsid w:val="00A83EE0"/>
    <w:rsid w:val="00A849AB"/>
    <w:rsid w:val="00A84D63"/>
    <w:rsid w:val="00A856DC"/>
    <w:rsid w:val="00A85790"/>
    <w:rsid w:val="00A85851"/>
    <w:rsid w:val="00A85A49"/>
    <w:rsid w:val="00A86EBC"/>
    <w:rsid w:val="00A87097"/>
    <w:rsid w:val="00A87702"/>
    <w:rsid w:val="00A877AE"/>
    <w:rsid w:val="00A8789B"/>
    <w:rsid w:val="00A90535"/>
    <w:rsid w:val="00A9117D"/>
    <w:rsid w:val="00A91A53"/>
    <w:rsid w:val="00A91E3B"/>
    <w:rsid w:val="00A925E7"/>
    <w:rsid w:val="00A92B69"/>
    <w:rsid w:val="00A93434"/>
    <w:rsid w:val="00A9448D"/>
    <w:rsid w:val="00A945E4"/>
    <w:rsid w:val="00A94865"/>
    <w:rsid w:val="00A951C3"/>
    <w:rsid w:val="00A95B39"/>
    <w:rsid w:val="00A969DF"/>
    <w:rsid w:val="00A9753C"/>
    <w:rsid w:val="00A9763C"/>
    <w:rsid w:val="00A9783A"/>
    <w:rsid w:val="00A97CED"/>
    <w:rsid w:val="00A97E02"/>
    <w:rsid w:val="00AA0402"/>
    <w:rsid w:val="00AA08D0"/>
    <w:rsid w:val="00AA095A"/>
    <w:rsid w:val="00AA1674"/>
    <w:rsid w:val="00AA22EE"/>
    <w:rsid w:val="00AA33B3"/>
    <w:rsid w:val="00AA376F"/>
    <w:rsid w:val="00AA423B"/>
    <w:rsid w:val="00AA462F"/>
    <w:rsid w:val="00AA4C72"/>
    <w:rsid w:val="00AA4EF6"/>
    <w:rsid w:val="00AA5647"/>
    <w:rsid w:val="00AA573D"/>
    <w:rsid w:val="00AA60C9"/>
    <w:rsid w:val="00AA6679"/>
    <w:rsid w:val="00AA6699"/>
    <w:rsid w:val="00AA67E0"/>
    <w:rsid w:val="00AB0B66"/>
    <w:rsid w:val="00AB2B2B"/>
    <w:rsid w:val="00AB30EB"/>
    <w:rsid w:val="00AB3519"/>
    <w:rsid w:val="00AB46F8"/>
    <w:rsid w:val="00AB4A45"/>
    <w:rsid w:val="00AB6340"/>
    <w:rsid w:val="00AB6C2B"/>
    <w:rsid w:val="00AB6C5C"/>
    <w:rsid w:val="00AB74B5"/>
    <w:rsid w:val="00AC0242"/>
    <w:rsid w:val="00AC0588"/>
    <w:rsid w:val="00AC089A"/>
    <w:rsid w:val="00AC115B"/>
    <w:rsid w:val="00AC1E56"/>
    <w:rsid w:val="00AC27DF"/>
    <w:rsid w:val="00AC2A70"/>
    <w:rsid w:val="00AC2A89"/>
    <w:rsid w:val="00AC2F92"/>
    <w:rsid w:val="00AC31FD"/>
    <w:rsid w:val="00AC3433"/>
    <w:rsid w:val="00AC3797"/>
    <w:rsid w:val="00AC3A4B"/>
    <w:rsid w:val="00AC4233"/>
    <w:rsid w:val="00AC4327"/>
    <w:rsid w:val="00AC44D2"/>
    <w:rsid w:val="00AC4769"/>
    <w:rsid w:val="00AC4DA1"/>
    <w:rsid w:val="00AC4F65"/>
    <w:rsid w:val="00AC4F92"/>
    <w:rsid w:val="00AC500D"/>
    <w:rsid w:val="00AC5DF0"/>
    <w:rsid w:val="00AC67B7"/>
    <w:rsid w:val="00AC6932"/>
    <w:rsid w:val="00AC6956"/>
    <w:rsid w:val="00AC6D64"/>
    <w:rsid w:val="00AC722C"/>
    <w:rsid w:val="00AC77F0"/>
    <w:rsid w:val="00AC781D"/>
    <w:rsid w:val="00AC7F34"/>
    <w:rsid w:val="00AD0A37"/>
    <w:rsid w:val="00AD0CA2"/>
    <w:rsid w:val="00AD0ECB"/>
    <w:rsid w:val="00AD10E7"/>
    <w:rsid w:val="00AD2200"/>
    <w:rsid w:val="00AD28D7"/>
    <w:rsid w:val="00AD3928"/>
    <w:rsid w:val="00AD3D0B"/>
    <w:rsid w:val="00AD41B2"/>
    <w:rsid w:val="00AD4AEC"/>
    <w:rsid w:val="00AD5294"/>
    <w:rsid w:val="00AD5981"/>
    <w:rsid w:val="00AD7A23"/>
    <w:rsid w:val="00AE02B1"/>
    <w:rsid w:val="00AE0562"/>
    <w:rsid w:val="00AE0ADC"/>
    <w:rsid w:val="00AE101B"/>
    <w:rsid w:val="00AE1289"/>
    <w:rsid w:val="00AE1833"/>
    <w:rsid w:val="00AE2B05"/>
    <w:rsid w:val="00AE33DE"/>
    <w:rsid w:val="00AE3429"/>
    <w:rsid w:val="00AE495A"/>
    <w:rsid w:val="00AE54DC"/>
    <w:rsid w:val="00AE5C1B"/>
    <w:rsid w:val="00AE5C1C"/>
    <w:rsid w:val="00AE65D2"/>
    <w:rsid w:val="00AE681C"/>
    <w:rsid w:val="00AE68CA"/>
    <w:rsid w:val="00AE68F0"/>
    <w:rsid w:val="00AE71B2"/>
    <w:rsid w:val="00AE7E53"/>
    <w:rsid w:val="00AF0DE2"/>
    <w:rsid w:val="00AF1910"/>
    <w:rsid w:val="00AF1A85"/>
    <w:rsid w:val="00AF3C54"/>
    <w:rsid w:val="00AF41C5"/>
    <w:rsid w:val="00AF45C1"/>
    <w:rsid w:val="00AF4AD0"/>
    <w:rsid w:val="00AF5283"/>
    <w:rsid w:val="00AF5388"/>
    <w:rsid w:val="00AF560C"/>
    <w:rsid w:val="00AF5C10"/>
    <w:rsid w:val="00AF6756"/>
    <w:rsid w:val="00AF7887"/>
    <w:rsid w:val="00B005BC"/>
    <w:rsid w:val="00B00C6C"/>
    <w:rsid w:val="00B01097"/>
    <w:rsid w:val="00B015A6"/>
    <w:rsid w:val="00B01995"/>
    <w:rsid w:val="00B01A10"/>
    <w:rsid w:val="00B02625"/>
    <w:rsid w:val="00B02C9E"/>
    <w:rsid w:val="00B03E15"/>
    <w:rsid w:val="00B04C0F"/>
    <w:rsid w:val="00B05B56"/>
    <w:rsid w:val="00B067D3"/>
    <w:rsid w:val="00B06DB7"/>
    <w:rsid w:val="00B0700E"/>
    <w:rsid w:val="00B109C4"/>
    <w:rsid w:val="00B116F8"/>
    <w:rsid w:val="00B1205E"/>
    <w:rsid w:val="00B129C4"/>
    <w:rsid w:val="00B12C32"/>
    <w:rsid w:val="00B13B7D"/>
    <w:rsid w:val="00B145BE"/>
    <w:rsid w:val="00B14B55"/>
    <w:rsid w:val="00B14E77"/>
    <w:rsid w:val="00B15419"/>
    <w:rsid w:val="00B15779"/>
    <w:rsid w:val="00B15989"/>
    <w:rsid w:val="00B15F62"/>
    <w:rsid w:val="00B16060"/>
    <w:rsid w:val="00B16289"/>
    <w:rsid w:val="00B16E5B"/>
    <w:rsid w:val="00B172EB"/>
    <w:rsid w:val="00B1776C"/>
    <w:rsid w:val="00B177FA"/>
    <w:rsid w:val="00B20080"/>
    <w:rsid w:val="00B200BF"/>
    <w:rsid w:val="00B21D8C"/>
    <w:rsid w:val="00B21EB7"/>
    <w:rsid w:val="00B21F20"/>
    <w:rsid w:val="00B22552"/>
    <w:rsid w:val="00B22BEB"/>
    <w:rsid w:val="00B22EDC"/>
    <w:rsid w:val="00B239D7"/>
    <w:rsid w:val="00B23CDD"/>
    <w:rsid w:val="00B2577D"/>
    <w:rsid w:val="00B258DF"/>
    <w:rsid w:val="00B25E19"/>
    <w:rsid w:val="00B27E51"/>
    <w:rsid w:val="00B30A4B"/>
    <w:rsid w:val="00B31133"/>
    <w:rsid w:val="00B31134"/>
    <w:rsid w:val="00B32325"/>
    <w:rsid w:val="00B325F8"/>
    <w:rsid w:val="00B328E6"/>
    <w:rsid w:val="00B32A1E"/>
    <w:rsid w:val="00B33AB1"/>
    <w:rsid w:val="00B33CFB"/>
    <w:rsid w:val="00B33D80"/>
    <w:rsid w:val="00B343C2"/>
    <w:rsid w:val="00B345A3"/>
    <w:rsid w:val="00B3462E"/>
    <w:rsid w:val="00B3730D"/>
    <w:rsid w:val="00B37453"/>
    <w:rsid w:val="00B417AC"/>
    <w:rsid w:val="00B41D4C"/>
    <w:rsid w:val="00B449F5"/>
    <w:rsid w:val="00B44BBE"/>
    <w:rsid w:val="00B44EB7"/>
    <w:rsid w:val="00B450C2"/>
    <w:rsid w:val="00B464F2"/>
    <w:rsid w:val="00B46B58"/>
    <w:rsid w:val="00B46B72"/>
    <w:rsid w:val="00B47186"/>
    <w:rsid w:val="00B476EE"/>
    <w:rsid w:val="00B47EAA"/>
    <w:rsid w:val="00B504F1"/>
    <w:rsid w:val="00B50849"/>
    <w:rsid w:val="00B529DB"/>
    <w:rsid w:val="00B52B0F"/>
    <w:rsid w:val="00B52C17"/>
    <w:rsid w:val="00B52E7D"/>
    <w:rsid w:val="00B53FA3"/>
    <w:rsid w:val="00B54668"/>
    <w:rsid w:val="00B5495A"/>
    <w:rsid w:val="00B54AB8"/>
    <w:rsid w:val="00B54CB0"/>
    <w:rsid w:val="00B55856"/>
    <w:rsid w:val="00B56145"/>
    <w:rsid w:val="00B56220"/>
    <w:rsid w:val="00B569DD"/>
    <w:rsid w:val="00B56D71"/>
    <w:rsid w:val="00B60916"/>
    <w:rsid w:val="00B6095E"/>
    <w:rsid w:val="00B61AEB"/>
    <w:rsid w:val="00B62F89"/>
    <w:rsid w:val="00B630F7"/>
    <w:rsid w:val="00B637B3"/>
    <w:rsid w:val="00B638E5"/>
    <w:rsid w:val="00B639F2"/>
    <w:rsid w:val="00B63A00"/>
    <w:rsid w:val="00B63B1A"/>
    <w:rsid w:val="00B64E3F"/>
    <w:rsid w:val="00B650F0"/>
    <w:rsid w:val="00B6552B"/>
    <w:rsid w:val="00B65C79"/>
    <w:rsid w:val="00B660A2"/>
    <w:rsid w:val="00B661D6"/>
    <w:rsid w:val="00B661FD"/>
    <w:rsid w:val="00B70399"/>
    <w:rsid w:val="00B70C59"/>
    <w:rsid w:val="00B71498"/>
    <w:rsid w:val="00B71FDC"/>
    <w:rsid w:val="00B728B7"/>
    <w:rsid w:val="00B72914"/>
    <w:rsid w:val="00B72B77"/>
    <w:rsid w:val="00B72CBF"/>
    <w:rsid w:val="00B7310B"/>
    <w:rsid w:val="00B732FF"/>
    <w:rsid w:val="00B736BF"/>
    <w:rsid w:val="00B74131"/>
    <w:rsid w:val="00B741CE"/>
    <w:rsid w:val="00B75795"/>
    <w:rsid w:val="00B76165"/>
    <w:rsid w:val="00B76A77"/>
    <w:rsid w:val="00B77AE9"/>
    <w:rsid w:val="00B826BB"/>
    <w:rsid w:val="00B82C69"/>
    <w:rsid w:val="00B837EB"/>
    <w:rsid w:val="00B83829"/>
    <w:rsid w:val="00B83918"/>
    <w:rsid w:val="00B83CD5"/>
    <w:rsid w:val="00B84000"/>
    <w:rsid w:val="00B84B90"/>
    <w:rsid w:val="00B84F87"/>
    <w:rsid w:val="00B858A7"/>
    <w:rsid w:val="00B858C4"/>
    <w:rsid w:val="00B85D7B"/>
    <w:rsid w:val="00B8640F"/>
    <w:rsid w:val="00B869DC"/>
    <w:rsid w:val="00B901E6"/>
    <w:rsid w:val="00B901F0"/>
    <w:rsid w:val="00B90857"/>
    <w:rsid w:val="00B91191"/>
    <w:rsid w:val="00B9134D"/>
    <w:rsid w:val="00B91D37"/>
    <w:rsid w:val="00B930B2"/>
    <w:rsid w:val="00B93126"/>
    <w:rsid w:val="00B9413E"/>
    <w:rsid w:val="00B947C5"/>
    <w:rsid w:val="00B949BB"/>
    <w:rsid w:val="00B94B22"/>
    <w:rsid w:val="00B957F4"/>
    <w:rsid w:val="00B96950"/>
    <w:rsid w:val="00B96F8A"/>
    <w:rsid w:val="00B97778"/>
    <w:rsid w:val="00BA05B6"/>
    <w:rsid w:val="00BA07E2"/>
    <w:rsid w:val="00BA0855"/>
    <w:rsid w:val="00BA08DA"/>
    <w:rsid w:val="00BA0FF3"/>
    <w:rsid w:val="00BA12FD"/>
    <w:rsid w:val="00BA172A"/>
    <w:rsid w:val="00BA2705"/>
    <w:rsid w:val="00BA31DD"/>
    <w:rsid w:val="00BA3551"/>
    <w:rsid w:val="00BA366E"/>
    <w:rsid w:val="00BA37DC"/>
    <w:rsid w:val="00BA38E0"/>
    <w:rsid w:val="00BA5131"/>
    <w:rsid w:val="00BA51E2"/>
    <w:rsid w:val="00BA592C"/>
    <w:rsid w:val="00BA5DE4"/>
    <w:rsid w:val="00BA6698"/>
    <w:rsid w:val="00BA6E49"/>
    <w:rsid w:val="00BB038D"/>
    <w:rsid w:val="00BB0675"/>
    <w:rsid w:val="00BB07C6"/>
    <w:rsid w:val="00BB21B1"/>
    <w:rsid w:val="00BB27A9"/>
    <w:rsid w:val="00BB2C2D"/>
    <w:rsid w:val="00BB2DE1"/>
    <w:rsid w:val="00BB2F21"/>
    <w:rsid w:val="00BB2FA5"/>
    <w:rsid w:val="00BB386C"/>
    <w:rsid w:val="00BB4049"/>
    <w:rsid w:val="00BB4E22"/>
    <w:rsid w:val="00BB51E0"/>
    <w:rsid w:val="00BB5F15"/>
    <w:rsid w:val="00BB5FDE"/>
    <w:rsid w:val="00BB63FD"/>
    <w:rsid w:val="00BC0201"/>
    <w:rsid w:val="00BC0372"/>
    <w:rsid w:val="00BC060D"/>
    <w:rsid w:val="00BC0FA7"/>
    <w:rsid w:val="00BC181F"/>
    <w:rsid w:val="00BC1C89"/>
    <w:rsid w:val="00BC21D7"/>
    <w:rsid w:val="00BC30F6"/>
    <w:rsid w:val="00BC3388"/>
    <w:rsid w:val="00BC3405"/>
    <w:rsid w:val="00BC35AF"/>
    <w:rsid w:val="00BC37C9"/>
    <w:rsid w:val="00BC40C0"/>
    <w:rsid w:val="00BC4511"/>
    <w:rsid w:val="00BC531A"/>
    <w:rsid w:val="00BC5430"/>
    <w:rsid w:val="00BD0D38"/>
    <w:rsid w:val="00BD0E1C"/>
    <w:rsid w:val="00BD14DE"/>
    <w:rsid w:val="00BD2267"/>
    <w:rsid w:val="00BD3E47"/>
    <w:rsid w:val="00BD4D3C"/>
    <w:rsid w:val="00BD4F8D"/>
    <w:rsid w:val="00BD5196"/>
    <w:rsid w:val="00BD53B5"/>
    <w:rsid w:val="00BD54FC"/>
    <w:rsid w:val="00BD5B41"/>
    <w:rsid w:val="00BD77F0"/>
    <w:rsid w:val="00BD7DBA"/>
    <w:rsid w:val="00BE03D3"/>
    <w:rsid w:val="00BE0FBA"/>
    <w:rsid w:val="00BE162E"/>
    <w:rsid w:val="00BE1981"/>
    <w:rsid w:val="00BE19F5"/>
    <w:rsid w:val="00BE1DFB"/>
    <w:rsid w:val="00BE2C4B"/>
    <w:rsid w:val="00BE3098"/>
    <w:rsid w:val="00BE3183"/>
    <w:rsid w:val="00BE343A"/>
    <w:rsid w:val="00BE4004"/>
    <w:rsid w:val="00BE4B0C"/>
    <w:rsid w:val="00BE4DC3"/>
    <w:rsid w:val="00BE51E5"/>
    <w:rsid w:val="00BE6C21"/>
    <w:rsid w:val="00BE6E4B"/>
    <w:rsid w:val="00BE7022"/>
    <w:rsid w:val="00BE7138"/>
    <w:rsid w:val="00BE716B"/>
    <w:rsid w:val="00BE7896"/>
    <w:rsid w:val="00BE79A1"/>
    <w:rsid w:val="00BE7CEB"/>
    <w:rsid w:val="00BE7F80"/>
    <w:rsid w:val="00BF01FC"/>
    <w:rsid w:val="00BF11CB"/>
    <w:rsid w:val="00BF1C91"/>
    <w:rsid w:val="00BF285D"/>
    <w:rsid w:val="00BF3425"/>
    <w:rsid w:val="00BF35E5"/>
    <w:rsid w:val="00BF3A33"/>
    <w:rsid w:val="00BF4EAB"/>
    <w:rsid w:val="00BF592A"/>
    <w:rsid w:val="00BF6754"/>
    <w:rsid w:val="00BF676E"/>
    <w:rsid w:val="00BF6ABA"/>
    <w:rsid w:val="00C0124F"/>
    <w:rsid w:val="00C01560"/>
    <w:rsid w:val="00C016F5"/>
    <w:rsid w:val="00C017B8"/>
    <w:rsid w:val="00C01C3F"/>
    <w:rsid w:val="00C0228D"/>
    <w:rsid w:val="00C02DCD"/>
    <w:rsid w:val="00C02E30"/>
    <w:rsid w:val="00C03066"/>
    <w:rsid w:val="00C03F64"/>
    <w:rsid w:val="00C03FAB"/>
    <w:rsid w:val="00C04429"/>
    <w:rsid w:val="00C04FCD"/>
    <w:rsid w:val="00C05055"/>
    <w:rsid w:val="00C0570B"/>
    <w:rsid w:val="00C057BE"/>
    <w:rsid w:val="00C05F6E"/>
    <w:rsid w:val="00C07051"/>
    <w:rsid w:val="00C07464"/>
    <w:rsid w:val="00C07499"/>
    <w:rsid w:val="00C07898"/>
    <w:rsid w:val="00C104A3"/>
    <w:rsid w:val="00C10B61"/>
    <w:rsid w:val="00C11425"/>
    <w:rsid w:val="00C121DC"/>
    <w:rsid w:val="00C12BDF"/>
    <w:rsid w:val="00C1377A"/>
    <w:rsid w:val="00C13A50"/>
    <w:rsid w:val="00C13BEA"/>
    <w:rsid w:val="00C161FB"/>
    <w:rsid w:val="00C1668A"/>
    <w:rsid w:val="00C16AB2"/>
    <w:rsid w:val="00C205DD"/>
    <w:rsid w:val="00C20F0E"/>
    <w:rsid w:val="00C210DF"/>
    <w:rsid w:val="00C21675"/>
    <w:rsid w:val="00C22B85"/>
    <w:rsid w:val="00C2330F"/>
    <w:rsid w:val="00C23E45"/>
    <w:rsid w:val="00C2419A"/>
    <w:rsid w:val="00C24431"/>
    <w:rsid w:val="00C24B6B"/>
    <w:rsid w:val="00C24BEB"/>
    <w:rsid w:val="00C25D38"/>
    <w:rsid w:val="00C25F68"/>
    <w:rsid w:val="00C26776"/>
    <w:rsid w:val="00C26B7C"/>
    <w:rsid w:val="00C276DA"/>
    <w:rsid w:val="00C30262"/>
    <w:rsid w:val="00C302CE"/>
    <w:rsid w:val="00C30876"/>
    <w:rsid w:val="00C3121A"/>
    <w:rsid w:val="00C31E26"/>
    <w:rsid w:val="00C31F60"/>
    <w:rsid w:val="00C31FF3"/>
    <w:rsid w:val="00C3228C"/>
    <w:rsid w:val="00C32503"/>
    <w:rsid w:val="00C3293D"/>
    <w:rsid w:val="00C32D29"/>
    <w:rsid w:val="00C32FC9"/>
    <w:rsid w:val="00C33339"/>
    <w:rsid w:val="00C33BAC"/>
    <w:rsid w:val="00C34265"/>
    <w:rsid w:val="00C34331"/>
    <w:rsid w:val="00C349CB"/>
    <w:rsid w:val="00C34A78"/>
    <w:rsid w:val="00C351B6"/>
    <w:rsid w:val="00C3540A"/>
    <w:rsid w:val="00C35595"/>
    <w:rsid w:val="00C35D71"/>
    <w:rsid w:val="00C35E1D"/>
    <w:rsid w:val="00C35E6F"/>
    <w:rsid w:val="00C368FE"/>
    <w:rsid w:val="00C375FC"/>
    <w:rsid w:val="00C37B8C"/>
    <w:rsid w:val="00C401F3"/>
    <w:rsid w:val="00C41253"/>
    <w:rsid w:val="00C41272"/>
    <w:rsid w:val="00C415A4"/>
    <w:rsid w:val="00C41868"/>
    <w:rsid w:val="00C41C66"/>
    <w:rsid w:val="00C42EEB"/>
    <w:rsid w:val="00C437B8"/>
    <w:rsid w:val="00C438E3"/>
    <w:rsid w:val="00C43B39"/>
    <w:rsid w:val="00C44334"/>
    <w:rsid w:val="00C4498F"/>
    <w:rsid w:val="00C44E57"/>
    <w:rsid w:val="00C4515B"/>
    <w:rsid w:val="00C4517E"/>
    <w:rsid w:val="00C45315"/>
    <w:rsid w:val="00C45469"/>
    <w:rsid w:val="00C456C3"/>
    <w:rsid w:val="00C47473"/>
    <w:rsid w:val="00C47600"/>
    <w:rsid w:val="00C479E1"/>
    <w:rsid w:val="00C47BEF"/>
    <w:rsid w:val="00C5133C"/>
    <w:rsid w:val="00C517C5"/>
    <w:rsid w:val="00C51CA3"/>
    <w:rsid w:val="00C528DF"/>
    <w:rsid w:val="00C52A47"/>
    <w:rsid w:val="00C53253"/>
    <w:rsid w:val="00C53F2E"/>
    <w:rsid w:val="00C55138"/>
    <w:rsid w:val="00C5550C"/>
    <w:rsid w:val="00C55BD0"/>
    <w:rsid w:val="00C56638"/>
    <w:rsid w:val="00C56C6E"/>
    <w:rsid w:val="00C5707A"/>
    <w:rsid w:val="00C5732C"/>
    <w:rsid w:val="00C57CDB"/>
    <w:rsid w:val="00C60564"/>
    <w:rsid w:val="00C609A1"/>
    <w:rsid w:val="00C609F0"/>
    <w:rsid w:val="00C614C7"/>
    <w:rsid w:val="00C62E13"/>
    <w:rsid w:val="00C64CF4"/>
    <w:rsid w:val="00C65C2C"/>
    <w:rsid w:val="00C65CD8"/>
    <w:rsid w:val="00C65F55"/>
    <w:rsid w:val="00C662DD"/>
    <w:rsid w:val="00C66EC2"/>
    <w:rsid w:val="00C67058"/>
    <w:rsid w:val="00C7013F"/>
    <w:rsid w:val="00C72125"/>
    <w:rsid w:val="00C74093"/>
    <w:rsid w:val="00C745A7"/>
    <w:rsid w:val="00C74B31"/>
    <w:rsid w:val="00C74C7E"/>
    <w:rsid w:val="00C75459"/>
    <w:rsid w:val="00C758E3"/>
    <w:rsid w:val="00C77622"/>
    <w:rsid w:val="00C80465"/>
    <w:rsid w:val="00C805A8"/>
    <w:rsid w:val="00C80BE2"/>
    <w:rsid w:val="00C81468"/>
    <w:rsid w:val="00C814C4"/>
    <w:rsid w:val="00C823FF"/>
    <w:rsid w:val="00C82B79"/>
    <w:rsid w:val="00C82C95"/>
    <w:rsid w:val="00C8490A"/>
    <w:rsid w:val="00C84EC4"/>
    <w:rsid w:val="00C84F33"/>
    <w:rsid w:val="00C85317"/>
    <w:rsid w:val="00C85C96"/>
    <w:rsid w:val="00C87697"/>
    <w:rsid w:val="00C87763"/>
    <w:rsid w:val="00C87908"/>
    <w:rsid w:val="00C9026A"/>
    <w:rsid w:val="00C90D26"/>
    <w:rsid w:val="00C90F8E"/>
    <w:rsid w:val="00C91209"/>
    <w:rsid w:val="00C922C3"/>
    <w:rsid w:val="00C92859"/>
    <w:rsid w:val="00C93974"/>
    <w:rsid w:val="00C939E9"/>
    <w:rsid w:val="00C93E22"/>
    <w:rsid w:val="00C94850"/>
    <w:rsid w:val="00C949FC"/>
    <w:rsid w:val="00C956E2"/>
    <w:rsid w:val="00C95FC2"/>
    <w:rsid w:val="00C97B02"/>
    <w:rsid w:val="00CA0298"/>
    <w:rsid w:val="00CA02FC"/>
    <w:rsid w:val="00CA0491"/>
    <w:rsid w:val="00CA13A3"/>
    <w:rsid w:val="00CA1800"/>
    <w:rsid w:val="00CA2883"/>
    <w:rsid w:val="00CA2996"/>
    <w:rsid w:val="00CA2DE2"/>
    <w:rsid w:val="00CA2F4B"/>
    <w:rsid w:val="00CA34B7"/>
    <w:rsid w:val="00CA4314"/>
    <w:rsid w:val="00CA4443"/>
    <w:rsid w:val="00CA560A"/>
    <w:rsid w:val="00CA573A"/>
    <w:rsid w:val="00CA5A10"/>
    <w:rsid w:val="00CA6E9F"/>
    <w:rsid w:val="00CA6F95"/>
    <w:rsid w:val="00CA7B27"/>
    <w:rsid w:val="00CB05B7"/>
    <w:rsid w:val="00CB0BF9"/>
    <w:rsid w:val="00CB11CD"/>
    <w:rsid w:val="00CB154E"/>
    <w:rsid w:val="00CB1BDD"/>
    <w:rsid w:val="00CB24B1"/>
    <w:rsid w:val="00CB27BA"/>
    <w:rsid w:val="00CB295C"/>
    <w:rsid w:val="00CB3CAD"/>
    <w:rsid w:val="00CB474A"/>
    <w:rsid w:val="00CB4EA2"/>
    <w:rsid w:val="00CB5421"/>
    <w:rsid w:val="00CC00C7"/>
    <w:rsid w:val="00CC0AE5"/>
    <w:rsid w:val="00CC0CF8"/>
    <w:rsid w:val="00CC1BFF"/>
    <w:rsid w:val="00CC2945"/>
    <w:rsid w:val="00CC298B"/>
    <w:rsid w:val="00CC2992"/>
    <w:rsid w:val="00CC2B92"/>
    <w:rsid w:val="00CC33AA"/>
    <w:rsid w:val="00CC38A5"/>
    <w:rsid w:val="00CC4ACA"/>
    <w:rsid w:val="00CC4D0E"/>
    <w:rsid w:val="00CC4F13"/>
    <w:rsid w:val="00CC5748"/>
    <w:rsid w:val="00CC5767"/>
    <w:rsid w:val="00CD0B17"/>
    <w:rsid w:val="00CD102E"/>
    <w:rsid w:val="00CD1A5C"/>
    <w:rsid w:val="00CD1A6C"/>
    <w:rsid w:val="00CD249E"/>
    <w:rsid w:val="00CD2928"/>
    <w:rsid w:val="00CD29DC"/>
    <w:rsid w:val="00CD2C3D"/>
    <w:rsid w:val="00CD3E91"/>
    <w:rsid w:val="00CD59F3"/>
    <w:rsid w:val="00CD5BF5"/>
    <w:rsid w:val="00CD5FC5"/>
    <w:rsid w:val="00CD63A9"/>
    <w:rsid w:val="00CD6B0C"/>
    <w:rsid w:val="00CD71A3"/>
    <w:rsid w:val="00CD75CE"/>
    <w:rsid w:val="00CD7612"/>
    <w:rsid w:val="00CD7690"/>
    <w:rsid w:val="00CD7846"/>
    <w:rsid w:val="00CE0521"/>
    <w:rsid w:val="00CE1080"/>
    <w:rsid w:val="00CE1CAF"/>
    <w:rsid w:val="00CE35B0"/>
    <w:rsid w:val="00CE4174"/>
    <w:rsid w:val="00CE43D4"/>
    <w:rsid w:val="00CE443D"/>
    <w:rsid w:val="00CE44BD"/>
    <w:rsid w:val="00CE4A51"/>
    <w:rsid w:val="00CE4B12"/>
    <w:rsid w:val="00CE545D"/>
    <w:rsid w:val="00CE56A3"/>
    <w:rsid w:val="00CE5C9A"/>
    <w:rsid w:val="00CE5ED5"/>
    <w:rsid w:val="00CE6121"/>
    <w:rsid w:val="00CE67C8"/>
    <w:rsid w:val="00CE76EB"/>
    <w:rsid w:val="00CF0AF9"/>
    <w:rsid w:val="00CF0EE0"/>
    <w:rsid w:val="00CF1297"/>
    <w:rsid w:val="00CF1744"/>
    <w:rsid w:val="00CF28F2"/>
    <w:rsid w:val="00CF2DE5"/>
    <w:rsid w:val="00CF4B32"/>
    <w:rsid w:val="00CF50E0"/>
    <w:rsid w:val="00CF609A"/>
    <w:rsid w:val="00CF60BC"/>
    <w:rsid w:val="00CF6661"/>
    <w:rsid w:val="00CF67A3"/>
    <w:rsid w:val="00CF68DF"/>
    <w:rsid w:val="00CF6B53"/>
    <w:rsid w:val="00CF6ED2"/>
    <w:rsid w:val="00CF759A"/>
    <w:rsid w:val="00CF79E5"/>
    <w:rsid w:val="00CF7A40"/>
    <w:rsid w:val="00CF7C60"/>
    <w:rsid w:val="00D00646"/>
    <w:rsid w:val="00D0137A"/>
    <w:rsid w:val="00D0186D"/>
    <w:rsid w:val="00D04270"/>
    <w:rsid w:val="00D05208"/>
    <w:rsid w:val="00D057D5"/>
    <w:rsid w:val="00D06CB2"/>
    <w:rsid w:val="00D0789C"/>
    <w:rsid w:val="00D100BA"/>
    <w:rsid w:val="00D106DD"/>
    <w:rsid w:val="00D11766"/>
    <w:rsid w:val="00D123C1"/>
    <w:rsid w:val="00D126FC"/>
    <w:rsid w:val="00D12BB4"/>
    <w:rsid w:val="00D13AA6"/>
    <w:rsid w:val="00D148A3"/>
    <w:rsid w:val="00D14F3D"/>
    <w:rsid w:val="00D151D3"/>
    <w:rsid w:val="00D1560D"/>
    <w:rsid w:val="00D15AD9"/>
    <w:rsid w:val="00D15F87"/>
    <w:rsid w:val="00D16324"/>
    <w:rsid w:val="00D20C38"/>
    <w:rsid w:val="00D20E72"/>
    <w:rsid w:val="00D21DAB"/>
    <w:rsid w:val="00D21FED"/>
    <w:rsid w:val="00D221FA"/>
    <w:rsid w:val="00D2243B"/>
    <w:rsid w:val="00D226C3"/>
    <w:rsid w:val="00D2334D"/>
    <w:rsid w:val="00D23B79"/>
    <w:rsid w:val="00D23CBD"/>
    <w:rsid w:val="00D24135"/>
    <w:rsid w:val="00D243A9"/>
    <w:rsid w:val="00D247AB"/>
    <w:rsid w:val="00D25434"/>
    <w:rsid w:val="00D2555E"/>
    <w:rsid w:val="00D2589E"/>
    <w:rsid w:val="00D25BC0"/>
    <w:rsid w:val="00D25EF2"/>
    <w:rsid w:val="00D265D1"/>
    <w:rsid w:val="00D26A84"/>
    <w:rsid w:val="00D27A67"/>
    <w:rsid w:val="00D30C77"/>
    <w:rsid w:val="00D31D23"/>
    <w:rsid w:val="00D31EEF"/>
    <w:rsid w:val="00D32979"/>
    <w:rsid w:val="00D32E1B"/>
    <w:rsid w:val="00D340BA"/>
    <w:rsid w:val="00D343BC"/>
    <w:rsid w:val="00D35012"/>
    <w:rsid w:val="00D354D5"/>
    <w:rsid w:val="00D3614F"/>
    <w:rsid w:val="00D3711E"/>
    <w:rsid w:val="00D3740D"/>
    <w:rsid w:val="00D37F71"/>
    <w:rsid w:val="00D41545"/>
    <w:rsid w:val="00D419FC"/>
    <w:rsid w:val="00D4202D"/>
    <w:rsid w:val="00D42449"/>
    <w:rsid w:val="00D429D1"/>
    <w:rsid w:val="00D436DD"/>
    <w:rsid w:val="00D43C00"/>
    <w:rsid w:val="00D44433"/>
    <w:rsid w:val="00D449BB"/>
    <w:rsid w:val="00D45328"/>
    <w:rsid w:val="00D45605"/>
    <w:rsid w:val="00D460D1"/>
    <w:rsid w:val="00D46322"/>
    <w:rsid w:val="00D4657A"/>
    <w:rsid w:val="00D46CC6"/>
    <w:rsid w:val="00D472DB"/>
    <w:rsid w:val="00D475FE"/>
    <w:rsid w:val="00D50539"/>
    <w:rsid w:val="00D50694"/>
    <w:rsid w:val="00D50853"/>
    <w:rsid w:val="00D5099F"/>
    <w:rsid w:val="00D50B1D"/>
    <w:rsid w:val="00D518D1"/>
    <w:rsid w:val="00D522CE"/>
    <w:rsid w:val="00D527A6"/>
    <w:rsid w:val="00D53400"/>
    <w:rsid w:val="00D54051"/>
    <w:rsid w:val="00D557A8"/>
    <w:rsid w:val="00D55EAD"/>
    <w:rsid w:val="00D56242"/>
    <w:rsid w:val="00D57016"/>
    <w:rsid w:val="00D574A6"/>
    <w:rsid w:val="00D57AB0"/>
    <w:rsid w:val="00D602F6"/>
    <w:rsid w:val="00D6071B"/>
    <w:rsid w:val="00D62E98"/>
    <w:rsid w:val="00D6366A"/>
    <w:rsid w:val="00D63BF9"/>
    <w:rsid w:val="00D63E43"/>
    <w:rsid w:val="00D65CD4"/>
    <w:rsid w:val="00D65D53"/>
    <w:rsid w:val="00D6633E"/>
    <w:rsid w:val="00D66D43"/>
    <w:rsid w:val="00D6753F"/>
    <w:rsid w:val="00D6791F"/>
    <w:rsid w:val="00D67C49"/>
    <w:rsid w:val="00D67CFB"/>
    <w:rsid w:val="00D70320"/>
    <w:rsid w:val="00D716A8"/>
    <w:rsid w:val="00D71AFD"/>
    <w:rsid w:val="00D71F38"/>
    <w:rsid w:val="00D720C8"/>
    <w:rsid w:val="00D72654"/>
    <w:rsid w:val="00D72AB6"/>
    <w:rsid w:val="00D747E1"/>
    <w:rsid w:val="00D74AF6"/>
    <w:rsid w:val="00D75704"/>
    <w:rsid w:val="00D75CC1"/>
    <w:rsid w:val="00D760BF"/>
    <w:rsid w:val="00D763A4"/>
    <w:rsid w:val="00D76567"/>
    <w:rsid w:val="00D773EC"/>
    <w:rsid w:val="00D77FA5"/>
    <w:rsid w:val="00D81059"/>
    <w:rsid w:val="00D810C4"/>
    <w:rsid w:val="00D81178"/>
    <w:rsid w:val="00D81A09"/>
    <w:rsid w:val="00D82347"/>
    <w:rsid w:val="00D82940"/>
    <w:rsid w:val="00D83B91"/>
    <w:rsid w:val="00D84496"/>
    <w:rsid w:val="00D85128"/>
    <w:rsid w:val="00D8619B"/>
    <w:rsid w:val="00D864B8"/>
    <w:rsid w:val="00D865E8"/>
    <w:rsid w:val="00D86A43"/>
    <w:rsid w:val="00D86C52"/>
    <w:rsid w:val="00D87483"/>
    <w:rsid w:val="00D87494"/>
    <w:rsid w:val="00D876B5"/>
    <w:rsid w:val="00D87BE1"/>
    <w:rsid w:val="00D87D6E"/>
    <w:rsid w:val="00D87D8D"/>
    <w:rsid w:val="00D9005D"/>
    <w:rsid w:val="00D908AA"/>
    <w:rsid w:val="00D90CC5"/>
    <w:rsid w:val="00D92276"/>
    <w:rsid w:val="00D92885"/>
    <w:rsid w:val="00D93324"/>
    <w:rsid w:val="00D940CA"/>
    <w:rsid w:val="00D944A7"/>
    <w:rsid w:val="00D948B2"/>
    <w:rsid w:val="00D950E4"/>
    <w:rsid w:val="00D95163"/>
    <w:rsid w:val="00D95EF6"/>
    <w:rsid w:val="00D95F69"/>
    <w:rsid w:val="00D960E1"/>
    <w:rsid w:val="00D976F2"/>
    <w:rsid w:val="00D97CD8"/>
    <w:rsid w:val="00DA01B2"/>
    <w:rsid w:val="00DA0231"/>
    <w:rsid w:val="00DA0D20"/>
    <w:rsid w:val="00DA2DDA"/>
    <w:rsid w:val="00DA3154"/>
    <w:rsid w:val="00DA341D"/>
    <w:rsid w:val="00DA3679"/>
    <w:rsid w:val="00DA3766"/>
    <w:rsid w:val="00DA4956"/>
    <w:rsid w:val="00DA49ED"/>
    <w:rsid w:val="00DA55D7"/>
    <w:rsid w:val="00DA5887"/>
    <w:rsid w:val="00DA61C6"/>
    <w:rsid w:val="00DA64A7"/>
    <w:rsid w:val="00DA6697"/>
    <w:rsid w:val="00DA6880"/>
    <w:rsid w:val="00DA733F"/>
    <w:rsid w:val="00DA7A6C"/>
    <w:rsid w:val="00DA7C61"/>
    <w:rsid w:val="00DA7FA1"/>
    <w:rsid w:val="00DB0423"/>
    <w:rsid w:val="00DB09BC"/>
    <w:rsid w:val="00DB1E98"/>
    <w:rsid w:val="00DB23DF"/>
    <w:rsid w:val="00DB25B0"/>
    <w:rsid w:val="00DB275B"/>
    <w:rsid w:val="00DB3066"/>
    <w:rsid w:val="00DB3180"/>
    <w:rsid w:val="00DB330D"/>
    <w:rsid w:val="00DB38AE"/>
    <w:rsid w:val="00DB3FE4"/>
    <w:rsid w:val="00DB494B"/>
    <w:rsid w:val="00DB6F89"/>
    <w:rsid w:val="00DC0318"/>
    <w:rsid w:val="00DC1844"/>
    <w:rsid w:val="00DC2268"/>
    <w:rsid w:val="00DC2B6C"/>
    <w:rsid w:val="00DC2F05"/>
    <w:rsid w:val="00DC3095"/>
    <w:rsid w:val="00DC3467"/>
    <w:rsid w:val="00DC5323"/>
    <w:rsid w:val="00DC57AD"/>
    <w:rsid w:val="00DC5C7B"/>
    <w:rsid w:val="00DC6820"/>
    <w:rsid w:val="00DC6E5B"/>
    <w:rsid w:val="00DC718A"/>
    <w:rsid w:val="00DC7A03"/>
    <w:rsid w:val="00DD06CC"/>
    <w:rsid w:val="00DD0D84"/>
    <w:rsid w:val="00DD0EE3"/>
    <w:rsid w:val="00DD1683"/>
    <w:rsid w:val="00DD2228"/>
    <w:rsid w:val="00DD2983"/>
    <w:rsid w:val="00DD50F1"/>
    <w:rsid w:val="00DD6B48"/>
    <w:rsid w:val="00DD7E6A"/>
    <w:rsid w:val="00DE020B"/>
    <w:rsid w:val="00DE041A"/>
    <w:rsid w:val="00DE05E1"/>
    <w:rsid w:val="00DE0697"/>
    <w:rsid w:val="00DE0E54"/>
    <w:rsid w:val="00DE1671"/>
    <w:rsid w:val="00DE1A76"/>
    <w:rsid w:val="00DE1F79"/>
    <w:rsid w:val="00DE315F"/>
    <w:rsid w:val="00DE37E0"/>
    <w:rsid w:val="00DE3DD3"/>
    <w:rsid w:val="00DE5325"/>
    <w:rsid w:val="00DE5D99"/>
    <w:rsid w:val="00DE616B"/>
    <w:rsid w:val="00DE6672"/>
    <w:rsid w:val="00DE6BBD"/>
    <w:rsid w:val="00DE6D15"/>
    <w:rsid w:val="00DE7DBA"/>
    <w:rsid w:val="00DF02B8"/>
    <w:rsid w:val="00DF0806"/>
    <w:rsid w:val="00DF0B46"/>
    <w:rsid w:val="00DF0EDF"/>
    <w:rsid w:val="00DF13B1"/>
    <w:rsid w:val="00DF3691"/>
    <w:rsid w:val="00DF3E95"/>
    <w:rsid w:val="00DF4C08"/>
    <w:rsid w:val="00DF62BB"/>
    <w:rsid w:val="00DF6707"/>
    <w:rsid w:val="00DF6A95"/>
    <w:rsid w:val="00DF6DDD"/>
    <w:rsid w:val="00DF79D4"/>
    <w:rsid w:val="00DF7CE6"/>
    <w:rsid w:val="00E0021C"/>
    <w:rsid w:val="00E003AD"/>
    <w:rsid w:val="00E003D9"/>
    <w:rsid w:val="00E0053D"/>
    <w:rsid w:val="00E006ED"/>
    <w:rsid w:val="00E01682"/>
    <w:rsid w:val="00E01938"/>
    <w:rsid w:val="00E0195D"/>
    <w:rsid w:val="00E0208B"/>
    <w:rsid w:val="00E030B2"/>
    <w:rsid w:val="00E030CC"/>
    <w:rsid w:val="00E03BC0"/>
    <w:rsid w:val="00E03D25"/>
    <w:rsid w:val="00E03F44"/>
    <w:rsid w:val="00E04137"/>
    <w:rsid w:val="00E044BD"/>
    <w:rsid w:val="00E0458E"/>
    <w:rsid w:val="00E04781"/>
    <w:rsid w:val="00E04C72"/>
    <w:rsid w:val="00E05BF4"/>
    <w:rsid w:val="00E05FED"/>
    <w:rsid w:val="00E060D3"/>
    <w:rsid w:val="00E11DE7"/>
    <w:rsid w:val="00E12537"/>
    <w:rsid w:val="00E138D2"/>
    <w:rsid w:val="00E13AC0"/>
    <w:rsid w:val="00E14638"/>
    <w:rsid w:val="00E149D3"/>
    <w:rsid w:val="00E150E8"/>
    <w:rsid w:val="00E1536A"/>
    <w:rsid w:val="00E15F6F"/>
    <w:rsid w:val="00E15FCE"/>
    <w:rsid w:val="00E1617B"/>
    <w:rsid w:val="00E165BF"/>
    <w:rsid w:val="00E16651"/>
    <w:rsid w:val="00E16A1D"/>
    <w:rsid w:val="00E16ABC"/>
    <w:rsid w:val="00E17701"/>
    <w:rsid w:val="00E17974"/>
    <w:rsid w:val="00E2052E"/>
    <w:rsid w:val="00E21EE1"/>
    <w:rsid w:val="00E22E4A"/>
    <w:rsid w:val="00E234EF"/>
    <w:rsid w:val="00E23A64"/>
    <w:rsid w:val="00E2412B"/>
    <w:rsid w:val="00E241DB"/>
    <w:rsid w:val="00E24C58"/>
    <w:rsid w:val="00E24CF8"/>
    <w:rsid w:val="00E269C7"/>
    <w:rsid w:val="00E312D7"/>
    <w:rsid w:val="00E31A50"/>
    <w:rsid w:val="00E31FBE"/>
    <w:rsid w:val="00E31FE4"/>
    <w:rsid w:val="00E322DC"/>
    <w:rsid w:val="00E324FF"/>
    <w:rsid w:val="00E32F4A"/>
    <w:rsid w:val="00E337CA"/>
    <w:rsid w:val="00E34771"/>
    <w:rsid w:val="00E35164"/>
    <w:rsid w:val="00E35383"/>
    <w:rsid w:val="00E353FB"/>
    <w:rsid w:val="00E36008"/>
    <w:rsid w:val="00E36099"/>
    <w:rsid w:val="00E3634C"/>
    <w:rsid w:val="00E40F32"/>
    <w:rsid w:val="00E40F96"/>
    <w:rsid w:val="00E41562"/>
    <w:rsid w:val="00E419BD"/>
    <w:rsid w:val="00E41A0E"/>
    <w:rsid w:val="00E41D2C"/>
    <w:rsid w:val="00E41EF5"/>
    <w:rsid w:val="00E426AF"/>
    <w:rsid w:val="00E44832"/>
    <w:rsid w:val="00E45435"/>
    <w:rsid w:val="00E45E30"/>
    <w:rsid w:val="00E45FC7"/>
    <w:rsid w:val="00E4724C"/>
    <w:rsid w:val="00E478BF"/>
    <w:rsid w:val="00E47F1C"/>
    <w:rsid w:val="00E50C78"/>
    <w:rsid w:val="00E52276"/>
    <w:rsid w:val="00E5265F"/>
    <w:rsid w:val="00E532A4"/>
    <w:rsid w:val="00E53B37"/>
    <w:rsid w:val="00E54DBB"/>
    <w:rsid w:val="00E54E24"/>
    <w:rsid w:val="00E56C5F"/>
    <w:rsid w:val="00E57837"/>
    <w:rsid w:val="00E608A8"/>
    <w:rsid w:val="00E61462"/>
    <w:rsid w:val="00E6162D"/>
    <w:rsid w:val="00E62F96"/>
    <w:rsid w:val="00E6317C"/>
    <w:rsid w:val="00E64532"/>
    <w:rsid w:val="00E64A0A"/>
    <w:rsid w:val="00E64D8B"/>
    <w:rsid w:val="00E65096"/>
    <w:rsid w:val="00E653C1"/>
    <w:rsid w:val="00E6573E"/>
    <w:rsid w:val="00E65999"/>
    <w:rsid w:val="00E65CA9"/>
    <w:rsid w:val="00E65CD1"/>
    <w:rsid w:val="00E66285"/>
    <w:rsid w:val="00E66717"/>
    <w:rsid w:val="00E67520"/>
    <w:rsid w:val="00E67897"/>
    <w:rsid w:val="00E7054A"/>
    <w:rsid w:val="00E70796"/>
    <w:rsid w:val="00E71385"/>
    <w:rsid w:val="00E7147D"/>
    <w:rsid w:val="00E716D4"/>
    <w:rsid w:val="00E721F4"/>
    <w:rsid w:val="00E72BF9"/>
    <w:rsid w:val="00E7379B"/>
    <w:rsid w:val="00E743CD"/>
    <w:rsid w:val="00E74718"/>
    <w:rsid w:val="00E74DCA"/>
    <w:rsid w:val="00E74F5C"/>
    <w:rsid w:val="00E75B06"/>
    <w:rsid w:val="00E76316"/>
    <w:rsid w:val="00E771AA"/>
    <w:rsid w:val="00E7738C"/>
    <w:rsid w:val="00E77BA3"/>
    <w:rsid w:val="00E81245"/>
    <w:rsid w:val="00E815DA"/>
    <w:rsid w:val="00E817BD"/>
    <w:rsid w:val="00E81B6C"/>
    <w:rsid w:val="00E823AE"/>
    <w:rsid w:val="00E826A7"/>
    <w:rsid w:val="00E8379F"/>
    <w:rsid w:val="00E839C6"/>
    <w:rsid w:val="00E84051"/>
    <w:rsid w:val="00E847A8"/>
    <w:rsid w:val="00E84AA7"/>
    <w:rsid w:val="00E84ABE"/>
    <w:rsid w:val="00E85071"/>
    <w:rsid w:val="00E85F9C"/>
    <w:rsid w:val="00E869EE"/>
    <w:rsid w:val="00E8778C"/>
    <w:rsid w:val="00E9004E"/>
    <w:rsid w:val="00E9097C"/>
    <w:rsid w:val="00E90C67"/>
    <w:rsid w:val="00E90F57"/>
    <w:rsid w:val="00E90F92"/>
    <w:rsid w:val="00E90FA9"/>
    <w:rsid w:val="00E91F5E"/>
    <w:rsid w:val="00E92A06"/>
    <w:rsid w:val="00E9369E"/>
    <w:rsid w:val="00E93AC8"/>
    <w:rsid w:val="00E943FC"/>
    <w:rsid w:val="00E94E20"/>
    <w:rsid w:val="00E957C1"/>
    <w:rsid w:val="00E95F84"/>
    <w:rsid w:val="00E96A46"/>
    <w:rsid w:val="00E97374"/>
    <w:rsid w:val="00E973A4"/>
    <w:rsid w:val="00E973D9"/>
    <w:rsid w:val="00E9745B"/>
    <w:rsid w:val="00EA0403"/>
    <w:rsid w:val="00EA187C"/>
    <w:rsid w:val="00EA1ACC"/>
    <w:rsid w:val="00EA1DC9"/>
    <w:rsid w:val="00EA23B6"/>
    <w:rsid w:val="00EA34A9"/>
    <w:rsid w:val="00EA391F"/>
    <w:rsid w:val="00EA3CE0"/>
    <w:rsid w:val="00EA46B6"/>
    <w:rsid w:val="00EA4EE4"/>
    <w:rsid w:val="00EA4FA9"/>
    <w:rsid w:val="00EA5686"/>
    <w:rsid w:val="00EA598E"/>
    <w:rsid w:val="00EA6D0B"/>
    <w:rsid w:val="00EA73E9"/>
    <w:rsid w:val="00EA7417"/>
    <w:rsid w:val="00EB14C6"/>
    <w:rsid w:val="00EB15C6"/>
    <w:rsid w:val="00EB1904"/>
    <w:rsid w:val="00EB278F"/>
    <w:rsid w:val="00EB34D1"/>
    <w:rsid w:val="00EB3707"/>
    <w:rsid w:val="00EB373E"/>
    <w:rsid w:val="00EB444A"/>
    <w:rsid w:val="00EB4867"/>
    <w:rsid w:val="00EB5307"/>
    <w:rsid w:val="00EB5904"/>
    <w:rsid w:val="00EB64FF"/>
    <w:rsid w:val="00EB7043"/>
    <w:rsid w:val="00EB7068"/>
    <w:rsid w:val="00EB7306"/>
    <w:rsid w:val="00EB764C"/>
    <w:rsid w:val="00EB7FAF"/>
    <w:rsid w:val="00EC07E0"/>
    <w:rsid w:val="00EC093A"/>
    <w:rsid w:val="00EC0D70"/>
    <w:rsid w:val="00EC175F"/>
    <w:rsid w:val="00EC2A44"/>
    <w:rsid w:val="00EC3ABF"/>
    <w:rsid w:val="00EC3E26"/>
    <w:rsid w:val="00EC438B"/>
    <w:rsid w:val="00EC49E2"/>
    <w:rsid w:val="00EC4CA0"/>
    <w:rsid w:val="00EC50CF"/>
    <w:rsid w:val="00EC5929"/>
    <w:rsid w:val="00EC59D8"/>
    <w:rsid w:val="00EC65B7"/>
    <w:rsid w:val="00EC6859"/>
    <w:rsid w:val="00EC69AF"/>
    <w:rsid w:val="00EC7397"/>
    <w:rsid w:val="00ED03C7"/>
    <w:rsid w:val="00ED0907"/>
    <w:rsid w:val="00ED101E"/>
    <w:rsid w:val="00ED1724"/>
    <w:rsid w:val="00ED1F60"/>
    <w:rsid w:val="00ED27C5"/>
    <w:rsid w:val="00ED2CBB"/>
    <w:rsid w:val="00ED3BB2"/>
    <w:rsid w:val="00ED40CE"/>
    <w:rsid w:val="00ED574B"/>
    <w:rsid w:val="00ED5B05"/>
    <w:rsid w:val="00ED63FF"/>
    <w:rsid w:val="00ED690B"/>
    <w:rsid w:val="00ED713A"/>
    <w:rsid w:val="00EE0BE6"/>
    <w:rsid w:val="00EE0BED"/>
    <w:rsid w:val="00EE1547"/>
    <w:rsid w:val="00EE163D"/>
    <w:rsid w:val="00EE1A87"/>
    <w:rsid w:val="00EE1ACE"/>
    <w:rsid w:val="00EE2053"/>
    <w:rsid w:val="00EE265A"/>
    <w:rsid w:val="00EE310F"/>
    <w:rsid w:val="00EE31A8"/>
    <w:rsid w:val="00EE32D0"/>
    <w:rsid w:val="00EE3854"/>
    <w:rsid w:val="00EE3D06"/>
    <w:rsid w:val="00EE44B2"/>
    <w:rsid w:val="00EE5140"/>
    <w:rsid w:val="00EE5466"/>
    <w:rsid w:val="00EE5BBC"/>
    <w:rsid w:val="00EE5DFC"/>
    <w:rsid w:val="00EE6954"/>
    <w:rsid w:val="00EE6CBD"/>
    <w:rsid w:val="00EE7616"/>
    <w:rsid w:val="00EE775C"/>
    <w:rsid w:val="00EE7863"/>
    <w:rsid w:val="00EF00AF"/>
    <w:rsid w:val="00EF07D9"/>
    <w:rsid w:val="00EF0839"/>
    <w:rsid w:val="00EF08AD"/>
    <w:rsid w:val="00EF0BFA"/>
    <w:rsid w:val="00EF1180"/>
    <w:rsid w:val="00EF1433"/>
    <w:rsid w:val="00EF1CBE"/>
    <w:rsid w:val="00EF201B"/>
    <w:rsid w:val="00EF23F7"/>
    <w:rsid w:val="00EF3009"/>
    <w:rsid w:val="00EF3546"/>
    <w:rsid w:val="00EF355E"/>
    <w:rsid w:val="00EF41B4"/>
    <w:rsid w:val="00EF49F8"/>
    <w:rsid w:val="00EF4C92"/>
    <w:rsid w:val="00EF5242"/>
    <w:rsid w:val="00EF559B"/>
    <w:rsid w:val="00EF59AE"/>
    <w:rsid w:val="00EF66F0"/>
    <w:rsid w:val="00EF674E"/>
    <w:rsid w:val="00EF682C"/>
    <w:rsid w:val="00EF7468"/>
    <w:rsid w:val="00EF76D9"/>
    <w:rsid w:val="00EF7870"/>
    <w:rsid w:val="00F000D9"/>
    <w:rsid w:val="00F00E0B"/>
    <w:rsid w:val="00F016DA"/>
    <w:rsid w:val="00F01B38"/>
    <w:rsid w:val="00F02312"/>
    <w:rsid w:val="00F028A9"/>
    <w:rsid w:val="00F04AB8"/>
    <w:rsid w:val="00F04CAE"/>
    <w:rsid w:val="00F055BC"/>
    <w:rsid w:val="00F05908"/>
    <w:rsid w:val="00F05C84"/>
    <w:rsid w:val="00F0644A"/>
    <w:rsid w:val="00F0699F"/>
    <w:rsid w:val="00F06B04"/>
    <w:rsid w:val="00F07203"/>
    <w:rsid w:val="00F10079"/>
    <w:rsid w:val="00F1057C"/>
    <w:rsid w:val="00F105A5"/>
    <w:rsid w:val="00F10AA6"/>
    <w:rsid w:val="00F1358D"/>
    <w:rsid w:val="00F13975"/>
    <w:rsid w:val="00F13E57"/>
    <w:rsid w:val="00F1458B"/>
    <w:rsid w:val="00F147E3"/>
    <w:rsid w:val="00F1513E"/>
    <w:rsid w:val="00F16268"/>
    <w:rsid w:val="00F16694"/>
    <w:rsid w:val="00F1735D"/>
    <w:rsid w:val="00F1738D"/>
    <w:rsid w:val="00F1759D"/>
    <w:rsid w:val="00F17B1F"/>
    <w:rsid w:val="00F204E4"/>
    <w:rsid w:val="00F21634"/>
    <w:rsid w:val="00F21652"/>
    <w:rsid w:val="00F21FB4"/>
    <w:rsid w:val="00F227DE"/>
    <w:rsid w:val="00F22A09"/>
    <w:rsid w:val="00F22E10"/>
    <w:rsid w:val="00F22EF2"/>
    <w:rsid w:val="00F233F2"/>
    <w:rsid w:val="00F259E9"/>
    <w:rsid w:val="00F25C0E"/>
    <w:rsid w:val="00F267EA"/>
    <w:rsid w:val="00F27FF0"/>
    <w:rsid w:val="00F308FD"/>
    <w:rsid w:val="00F30A7B"/>
    <w:rsid w:val="00F319D4"/>
    <w:rsid w:val="00F319FA"/>
    <w:rsid w:val="00F31D68"/>
    <w:rsid w:val="00F31FAD"/>
    <w:rsid w:val="00F3228B"/>
    <w:rsid w:val="00F335F7"/>
    <w:rsid w:val="00F33F8E"/>
    <w:rsid w:val="00F34A91"/>
    <w:rsid w:val="00F350F8"/>
    <w:rsid w:val="00F35A8D"/>
    <w:rsid w:val="00F37979"/>
    <w:rsid w:val="00F37DF2"/>
    <w:rsid w:val="00F37E11"/>
    <w:rsid w:val="00F406AF"/>
    <w:rsid w:val="00F40932"/>
    <w:rsid w:val="00F418CE"/>
    <w:rsid w:val="00F41BC7"/>
    <w:rsid w:val="00F42A60"/>
    <w:rsid w:val="00F42C76"/>
    <w:rsid w:val="00F42F03"/>
    <w:rsid w:val="00F430C7"/>
    <w:rsid w:val="00F4321D"/>
    <w:rsid w:val="00F43FDF"/>
    <w:rsid w:val="00F449A7"/>
    <w:rsid w:val="00F4566D"/>
    <w:rsid w:val="00F46071"/>
    <w:rsid w:val="00F4615C"/>
    <w:rsid w:val="00F46DEE"/>
    <w:rsid w:val="00F46FE4"/>
    <w:rsid w:val="00F47429"/>
    <w:rsid w:val="00F47B3F"/>
    <w:rsid w:val="00F50139"/>
    <w:rsid w:val="00F52551"/>
    <w:rsid w:val="00F5292E"/>
    <w:rsid w:val="00F52A66"/>
    <w:rsid w:val="00F5358F"/>
    <w:rsid w:val="00F536D8"/>
    <w:rsid w:val="00F5443A"/>
    <w:rsid w:val="00F5443D"/>
    <w:rsid w:val="00F5502F"/>
    <w:rsid w:val="00F55102"/>
    <w:rsid w:val="00F55207"/>
    <w:rsid w:val="00F557B8"/>
    <w:rsid w:val="00F55DA2"/>
    <w:rsid w:val="00F5649D"/>
    <w:rsid w:val="00F56956"/>
    <w:rsid w:val="00F56B59"/>
    <w:rsid w:val="00F56BB4"/>
    <w:rsid w:val="00F5702F"/>
    <w:rsid w:val="00F573E8"/>
    <w:rsid w:val="00F57A6A"/>
    <w:rsid w:val="00F60404"/>
    <w:rsid w:val="00F605F6"/>
    <w:rsid w:val="00F60795"/>
    <w:rsid w:val="00F60CD8"/>
    <w:rsid w:val="00F60DAC"/>
    <w:rsid w:val="00F630DA"/>
    <w:rsid w:val="00F636F0"/>
    <w:rsid w:val="00F63F9E"/>
    <w:rsid w:val="00F64348"/>
    <w:rsid w:val="00F64410"/>
    <w:rsid w:val="00F64D81"/>
    <w:rsid w:val="00F64DE8"/>
    <w:rsid w:val="00F65683"/>
    <w:rsid w:val="00F65686"/>
    <w:rsid w:val="00F66192"/>
    <w:rsid w:val="00F664FE"/>
    <w:rsid w:val="00F6687C"/>
    <w:rsid w:val="00F66C2E"/>
    <w:rsid w:val="00F66F8A"/>
    <w:rsid w:val="00F67DEE"/>
    <w:rsid w:val="00F70485"/>
    <w:rsid w:val="00F727BE"/>
    <w:rsid w:val="00F734A7"/>
    <w:rsid w:val="00F73BE9"/>
    <w:rsid w:val="00F74291"/>
    <w:rsid w:val="00F74C02"/>
    <w:rsid w:val="00F75A09"/>
    <w:rsid w:val="00F76052"/>
    <w:rsid w:val="00F7627A"/>
    <w:rsid w:val="00F76558"/>
    <w:rsid w:val="00F76946"/>
    <w:rsid w:val="00F76ABE"/>
    <w:rsid w:val="00F7728A"/>
    <w:rsid w:val="00F77445"/>
    <w:rsid w:val="00F779DD"/>
    <w:rsid w:val="00F77D6C"/>
    <w:rsid w:val="00F77F45"/>
    <w:rsid w:val="00F80E3B"/>
    <w:rsid w:val="00F80F64"/>
    <w:rsid w:val="00F81164"/>
    <w:rsid w:val="00F81BAF"/>
    <w:rsid w:val="00F81E13"/>
    <w:rsid w:val="00F81E67"/>
    <w:rsid w:val="00F82BCB"/>
    <w:rsid w:val="00F82ECE"/>
    <w:rsid w:val="00F835AC"/>
    <w:rsid w:val="00F83AF4"/>
    <w:rsid w:val="00F83BBD"/>
    <w:rsid w:val="00F84542"/>
    <w:rsid w:val="00F84AFA"/>
    <w:rsid w:val="00F84C5C"/>
    <w:rsid w:val="00F855D3"/>
    <w:rsid w:val="00F85E41"/>
    <w:rsid w:val="00F863FC"/>
    <w:rsid w:val="00F866F5"/>
    <w:rsid w:val="00F8726F"/>
    <w:rsid w:val="00F90086"/>
    <w:rsid w:val="00F9014A"/>
    <w:rsid w:val="00F90DD6"/>
    <w:rsid w:val="00F91A3E"/>
    <w:rsid w:val="00F931C8"/>
    <w:rsid w:val="00F9367F"/>
    <w:rsid w:val="00F93B2A"/>
    <w:rsid w:val="00F94052"/>
    <w:rsid w:val="00F9442E"/>
    <w:rsid w:val="00F95150"/>
    <w:rsid w:val="00F95291"/>
    <w:rsid w:val="00F95473"/>
    <w:rsid w:val="00F95571"/>
    <w:rsid w:val="00F95A62"/>
    <w:rsid w:val="00F96086"/>
    <w:rsid w:val="00F97437"/>
    <w:rsid w:val="00F97614"/>
    <w:rsid w:val="00FA0106"/>
    <w:rsid w:val="00FA0503"/>
    <w:rsid w:val="00FA08EF"/>
    <w:rsid w:val="00FA0C80"/>
    <w:rsid w:val="00FA13B2"/>
    <w:rsid w:val="00FA195C"/>
    <w:rsid w:val="00FA1E33"/>
    <w:rsid w:val="00FA2A70"/>
    <w:rsid w:val="00FA3C2C"/>
    <w:rsid w:val="00FA411B"/>
    <w:rsid w:val="00FA43AB"/>
    <w:rsid w:val="00FA481E"/>
    <w:rsid w:val="00FA4ABE"/>
    <w:rsid w:val="00FA564B"/>
    <w:rsid w:val="00FA6EA7"/>
    <w:rsid w:val="00FA7759"/>
    <w:rsid w:val="00FA797C"/>
    <w:rsid w:val="00FA7AD7"/>
    <w:rsid w:val="00FA7EEF"/>
    <w:rsid w:val="00FA7F18"/>
    <w:rsid w:val="00FB0F43"/>
    <w:rsid w:val="00FB1512"/>
    <w:rsid w:val="00FB1963"/>
    <w:rsid w:val="00FB1AFB"/>
    <w:rsid w:val="00FB1D88"/>
    <w:rsid w:val="00FB2247"/>
    <w:rsid w:val="00FB23D3"/>
    <w:rsid w:val="00FB24C5"/>
    <w:rsid w:val="00FB29CC"/>
    <w:rsid w:val="00FB2F39"/>
    <w:rsid w:val="00FB435E"/>
    <w:rsid w:val="00FB52D0"/>
    <w:rsid w:val="00FB5BF1"/>
    <w:rsid w:val="00FB64F2"/>
    <w:rsid w:val="00FB692F"/>
    <w:rsid w:val="00FB71E7"/>
    <w:rsid w:val="00FB72B6"/>
    <w:rsid w:val="00FC0A45"/>
    <w:rsid w:val="00FC12CA"/>
    <w:rsid w:val="00FC27AD"/>
    <w:rsid w:val="00FC327C"/>
    <w:rsid w:val="00FC3438"/>
    <w:rsid w:val="00FC432F"/>
    <w:rsid w:val="00FC479C"/>
    <w:rsid w:val="00FC4C86"/>
    <w:rsid w:val="00FC4E23"/>
    <w:rsid w:val="00FC50F6"/>
    <w:rsid w:val="00FC55B9"/>
    <w:rsid w:val="00FC5D01"/>
    <w:rsid w:val="00FC672E"/>
    <w:rsid w:val="00FC7629"/>
    <w:rsid w:val="00FC7885"/>
    <w:rsid w:val="00FD0681"/>
    <w:rsid w:val="00FD096B"/>
    <w:rsid w:val="00FD0AC1"/>
    <w:rsid w:val="00FD1484"/>
    <w:rsid w:val="00FD1ACC"/>
    <w:rsid w:val="00FD1DD1"/>
    <w:rsid w:val="00FD1F4A"/>
    <w:rsid w:val="00FD23BD"/>
    <w:rsid w:val="00FD23D1"/>
    <w:rsid w:val="00FD2995"/>
    <w:rsid w:val="00FD3A51"/>
    <w:rsid w:val="00FD3F98"/>
    <w:rsid w:val="00FD4BFF"/>
    <w:rsid w:val="00FD4E6D"/>
    <w:rsid w:val="00FD4FCC"/>
    <w:rsid w:val="00FD53B6"/>
    <w:rsid w:val="00FD579F"/>
    <w:rsid w:val="00FD5AEA"/>
    <w:rsid w:val="00FD6BFD"/>
    <w:rsid w:val="00FD76B3"/>
    <w:rsid w:val="00FD7D11"/>
    <w:rsid w:val="00FE05C6"/>
    <w:rsid w:val="00FE09AA"/>
    <w:rsid w:val="00FE0B18"/>
    <w:rsid w:val="00FE314A"/>
    <w:rsid w:val="00FE46D4"/>
    <w:rsid w:val="00FE4D03"/>
    <w:rsid w:val="00FE4F6B"/>
    <w:rsid w:val="00FE522E"/>
    <w:rsid w:val="00FE5F9C"/>
    <w:rsid w:val="00FE6BD2"/>
    <w:rsid w:val="00FF084C"/>
    <w:rsid w:val="00FF09FA"/>
    <w:rsid w:val="00FF0BC2"/>
    <w:rsid w:val="00FF0C9D"/>
    <w:rsid w:val="00FF11A2"/>
    <w:rsid w:val="00FF1B78"/>
    <w:rsid w:val="00FF27F8"/>
    <w:rsid w:val="00FF29E2"/>
    <w:rsid w:val="00FF3243"/>
    <w:rsid w:val="00FF38E7"/>
    <w:rsid w:val="00FF3A69"/>
    <w:rsid w:val="00FF415C"/>
    <w:rsid w:val="00FF44A0"/>
    <w:rsid w:val="00FF49EE"/>
    <w:rsid w:val="00FF563F"/>
    <w:rsid w:val="00FF5BC5"/>
    <w:rsid w:val="00FF6066"/>
    <w:rsid w:val="00FF6194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F861"/>
  <w15:docId w15:val="{496872E6-9EB9-4D5A-B653-11F71EC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2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771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B6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089A"/>
    <w:pPr>
      <w:keepNext/>
      <w:keepLines/>
      <w:numPr>
        <w:numId w:val="7"/>
      </w:numPr>
      <w:spacing w:before="240" w:after="240"/>
      <w:outlineLvl w:val="1"/>
    </w:pPr>
    <w:rPr>
      <w:rFonts w:eastAsiaTheme="majorEastAsia" w:cstheme="majorBidi"/>
      <w:b/>
      <w:bCs/>
      <w:smallCap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61F2"/>
    <w:pPr>
      <w:keepNext/>
      <w:keepLines/>
      <w:spacing w:before="120"/>
      <w:ind w:left="624" w:hanging="34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D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Char1CharCharCharCharCharChar">
    <w:name w:val="Char Char1 Char Char Char Char Char Char"/>
    <w:basedOn w:val="Normln"/>
    <w:rsid w:val="000907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lovannadpis1rovn">
    <w:name w:val="Číslovaný nadpis 1. úrovně"/>
    <w:basedOn w:val="Normln"/>
    <w:rsid w:val="0009079A"/>
    <w:pPr>
      <w:numPr>
        <w:numId w:val="1"/>
      </w:numPr>
      <w:tabs>
        <w:tab w:val="clear" w:pos="720"/>
        <w:tab w:val="num" w:pos="360"/>
      </w:tabs>
      <w:ind w:left="425" w:hanging="425"/>
    </w:pPr>
    <w:rPr>
      <w:bCs/>
      <w:iCs/>
    </w:rPr>
  </w:style>
  <w:style w:type="paragraph" w:styleId="Zkladntextodsazen">
    <w:name w:val="Body Text Indent"/>
    <w:basedOn w:val="Normln"/>
    <w:rsid w:val="0009079A"/>
    <w:pPr>
      <w:ind w:left="1260" w:hanging="1260"/>
    </w:pPr>
    <w:rPr>
      <w:bCs/>
      <w:iCs/>
    </w:rPr>
  </w:style>
  <w:style w:type="paragraph" w:styleId="AdresaHTML">
    <w:name w:val="HTML Address"/>
    <w:basedOn w:val="Normln"/>
    <w:rsid w:val="0009079A"/>
    <w:rPr>
      <w:i/>
      <w:iCs/>
    </w:rPr>
  </w:style>
  <w:style w:type="paragraph" w:styleId="Nzev">
    <w:name w:val="Title"/>
    <w:basedOn w:val="Normln"/>
    <w:link w:val="NzevChar"/>
    <w:uiPriority w:val="10"/>
    <w:qFormat/>
    <w:rsid w:val="005B61F2"/>
    <w:pPr>
      <w:spacing w:after="300" w:line="240" w:lineRule="auto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odsazen2">
    <w:name w:val="Body Text Indent 2"/>
    <w:basedOn w:val="Normln"/>
    <w:rsid w:val="0009079A"/>
    <w:pPr>
      <w:spacing w:line="480" w:lineRule="auto"/>
      <w:ind w:left="283"/>
    </w:pPr>
  </w:style>
  <w:style w:type="paragraph" w:customStyle="1" w:styleId="TextpodIt">
    <w:name w:val="Text pod It"/>
    <w:rsid w:val="0009079A"/>
    <w:pPr>
      <w:ind w:left="567"/>
    </w:pPr>
    <w:rPr>
      <w:noProof/>
    </w:rPr>
  </w:style>
  <w:style w:type="paragraph" w:customStyle="1" w:styleId="KoilkaNzev">
    <w:name w:val="Košilka Název"/>
    <w:basedOn w:val="Nzev"/>
    <w:rsid w:val="0009079A"/>
    <w:rPr>
      <w:rFonts w:ascii="Tahoma" w:hAnsi="Tahoma"/>
    </w:rPr>
  </w:style>
  <w:style w:type="paragraph" w:customStyle="1" w:styleId="KoilkaNadpis1">
    <w:name w:val="Košilka Nadpis 1"/>
    <w:basedOn w:val="Nadpis1"/>
    <w:next w:val="KoilkaTabulka"/>
    <w:rsid w:val="0009079A"/>
    <w:pPr>
      <w:spacing w:before="120"/>
    </w:pPr>
    <w:rPr>
      <w:rFonts w:ascii="Tahoma" w:hAnsi="Tahoma"/>
    </w:rPr>
  </w:style>
  <w:style w:type="paragraph" w:customStyle="1" w:styleId="KoilkaTabulka">
    <w:name w:val="Košilka Tabulka"/>
    <w:basedOn w:val="Normln"/>
    <w:rsid w:val="0009079A"/>
    <w:pPr>
      <w:spacing w:after="0"/>
    </w:pPr>
    <w:rPr>
      <w:rFonts w:ascii="Tahoma" w:hAnsi="Tahoma"/>
      <w:sz w:val="20"/>
    </w:rPr>
  </w:style>
  <w:style w:type="paragraph" w:styleId="Zhlav">
    <w:name w:val="header"/>
    <w:basedOn w:val="Normln"/>
    <w:rsid w:val="0009079A"/>
    <w:pPr>
      <w:tabs>
        <w:tab w:val="center" w:pos="4536"/>
        <w:tab w:val="right" w:pos="9072"/>
      </w:tabs>
    </w:pPr>
  </w:style>
  <w:style w:type="paragraph" w:customStyle="1" w:styleId="Normlnslovan">
    <w:name w:val="Normální číslovaný"/>
    <w:basedOn w:val="Normln"/>
    <w:rsid w:val="0009079A"/>
    <w:pPr>
      <w:numPr>
        <w:ilvl w:val="1"/>
        <w:numId w:val="2"/>
      </w:numPr>
      <w:tabs>
        <w:tab w:val="clear" w:pos="7520"/>
        <w:tab w:val="num" w:pos="792"/>
      </w:tabs>
      <w:ind w:left="792"/>
    </w:pPr>
  </w:style>
  <w:style w:type="paragraph" w:styleId="Zpat">
    <w:name w:val="footer"/>
    <w:basedOn w:val="Normln"/>
    <w:link w:val="ZpatChar"/>
    <w:uiPriority w:val="99"/>
    <w:rsid w:val="0009079A"/>
    <w:pPr>
      <w:tabs>
        <w:tab w:val="center" w:pos="4536"/>
        <w:tab w:val="right" w:pos="9072"/>
      </w:tabs>
    </w:pPr>
    <w:rPr>
      <w:sz w:val="18"/>
    </w:rPr>
  </w:style>
  <w:style w:type="paragraph" w:customStyle="1" w:styleId="KoilkaZhlav">
    <w:name w:val="Košilka Záhlaví"/>
    <w:basedOn w:val="Zhlav"/>
    <w:rsid w:val="0009079A"/>
    <w:rPr>
      <w:rFonts w:ascii="Tahoma" w:hAnsi="Tahoma"/>
    </w:rPr>
  </w:style>
  <w:style w:type="paragraph" w:customStyle="1" w:styleId="KoilkaKoment">
    <w:name w:val="Košilka Komentář"/>
    <w:basedOn w:val="KoilkaTabulka"/>
    <w:rsid w:val="0009079A"/>
    <w:rPr>
      <w:sz w:val="16"/>
    </w:rPr>
  </w:style>
  <w:style w:type="character" w:styleId="Odkaznakoment">
    <w:name w:val="annotation reference"/>
    <w:basedOn w:val="Standardnpsmoodstavce"/>
    <w:uiPriority w:val="99"/>
    <w:rsid w:val="000907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079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9079A"/>
    <w:rPr>
      <w:b/>
      <w:bCs/>
    </w:rPr>
  </w:style>
  <w:style w:type="paragraph" w:styleId="Textbubliny">
    <w:name w:val="Balloon Text"/>
    <w:basedOn w:val="Normln"/>
    <w:semiHidden/>
    <w:rsid w:val="0009079A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9079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rsid w:val="0009079A"/>
  </w:style>
  <w:style w:type="paragraph" w:customStyle="1" w:styleId="OdrkaEQerven">
    <w:name w:val="Odrážka EQ červená"/>
    <w:basedOn w:val="Normln"/>
    <w:rsid w:val="0009079A"/>
    <w:pPr>
      <w:numPr>
        <w:numId w:val="3"/>
      </w:numPr>
      <w:spacing w:before="60" w:after="60"/>
      <w:contextualSpacing/>
    </w:pPr>
    <w:rPr>
      <w:rFonts w:ascii="Tahoma" w:hAnsi="Tahoma"/>
      <w:sz w:val="20"/>
      <w:lang w:eastAsia="en-US"/>
    </w:rPr>
  </w:style>
  <w:style w:type="paragraph" w:customStyle="1" w:styleId="Odrka2EQmodr">
    <w:name w:val="Odrážka 2 EQ modrá"/>
    <w:basedOn w:val="Normln"/>
    <w:rsid w:val="0009079A"/>
    <w:pPr>
      <w:numPr>
        <w:ilvl w:val="1"/>
        <w:numId w:val="3"/>
      </w:numPr>
      <w:spacing w:after="0"/>
    </w:pPr>
    <w:rPr>
      <w:rFonts w:ascii="Tahoma" w:hAnsi="Tahoma"/>
      <w:sz w:val="20"/>
    </w:rPr>
  </w:style>
  <w:style w:type="paragraph" w:customStyle="1" w:styleId="OdrkaEQ3ern">
    <w:name w:val="Odrážka EQ 3 černá"/>
    <w:basedOn w:val="Normln"/>
    <w:rsid w:val="0009079A"/>
    <w:pPr>
      <w:numPr>
        <w:ilvl w:val="2"/>
        <w:numId w:val="3"/>
      </w:numPr>
      <w:spacing w:before="240"/>
    </w:pPr>
    <w:rPr>
      <w:rFonts w:ascii="Tahoma" w:hAnsi="Tahoma"/>
      <w:sz w:val="20"/>
    </w:rPr>
  </w:style>
  <w:style w:type="paragraph" w:customStyle="1" w:styleId="OdrkaEQ4erven">
    <w:name w:val="Odrážka EQ 4 červená"/>
    <w:basedOn w:val="Normln"/>
    <w:rsid w:val="0009079A"/>
    <w:pPr>
      <w:numPr>
        <w:ilvl w:val="3"/>
        <w:numId w:val="3"/>
      </w:numPr>
      <w:spacing w:before="240"/>
    </w:pPr>
    <w:rPr>
      <w:rFonts w:ascii="Tahoma" w:hAnsi="Tahoma"/>
      <w:sz w:val="20"/>
    </w:rPr>
  </w:style>
  <w:style w:type="paragraph" w:customStyle="1" w:styleId="OdrkaEQ5modr">
    <w:name w:val="Odrážka EQ 5 modrá"/>
    <w:basedOn w:val="Normln"/>
    <w:rsid w:val="0009079A"/>
    <w:pPr>
      <w:numPr>
        <w:ilvl w:val="4"/>
        <w:numId w:val="3"/>
      </w:numPr>
      <w:spacing w:before="240"/>
    </w:pPr>
    <w:rPr>
      <w:rFonts w:ascii="Tahoma" w:hAnsi="Tahoma"/>
      <w:sz w:val="20"/>
    </w:rPr>
  </w:style>
  <w:style w:type="paragraph" w:customStyle="1" w:styleId="OdrkaEQ6ern">
    <w:name w:val="Odrážka EQ 6 černá"/>
    <w:basedOn w:val="Normln"/>
    <w:rsid w:val="0009079A"/>
    <w:pPr>
      <w:numPr>
        <w:ilvl w:val="5"/>
        <w:numId w:val="3"/>
      </w:numPr>
      <w:spacing w:before="240"/>
    </w:pPr>
    <w:rPr>
      <w:rFonts w:ascii="Tahoma" w:hAnsi="Tahoma"/>
      <w:sz w:val="20"/>
    </w:rPr>
  </w:style>
  <w:style w:type="paragraph" w:customStyle="1" w:styleId="OdrkaEQ7erven">
    <w:name w:val="Odrážka EQ 7 červená"/>
    <w:basedOn w:val="Normln"/>
    <w:rsid w:val="0009079A"/>
    <w:pPr>
      <w:numPr>
        <w:ilvl w:val="6"/>
        <w:numId w:val="3"/>
      </w:numPr>
      <w:spacing w:before="240"/>
    </w:pPr>
    <w:rPr>
      <w:rFonts w:ascii="Tahoma" w:hAnsi="Tahoma"/>
      <w:sz w:val="20"/>
    </w:rPr>
  </w:style>
  <w:style w:type="paragraph" w:customStyle="1" w:styleId="OdrkaEQ8modr">
    <w:name w:val="Odrážka EQ 8 modrá"/>
    <w:basedOn w:val="Normln"/>
    <w:rsid w:val="0009079A"/>
    <w:pPr>
      <w:numPr>
        <w:ilvl w:val="7"/>
        <w:numId w:val="3"/>
      </w:numPr>
      <w:spacing w:before="240"/>
    </w:pPr>
    <w:rPr>
      <w:rFonts w:ascii="Tahoma" w:hAnsi="Tahoma"/>
      <w:sz w:val="20"/>
    </w:rPr>
  </w:style>
  <w:style w:type="paragraph" w:customStyle="1" w:styleId="OdrkaEQ9ern">
    <w:name w:val="Odrážka EQ 9 černá"/>
    <w:basedOn w:val="Normln"/>
    <w:rsid w:val="0009079A"/>
    <w:pPr>
      <w:numPr>
        <w:ilvl w:val="8"/>
        <w:numId w:val="3"/>
      </w:numPr>
      <w:spacing w:before="240"/>
    </w:pPr>
    <w:rPr>
      <w:rFonts w:ascii="Tahoma" w:hAnsi="Tahoma"/>
      <w:sz w:val="20"/>
    </w:rPr>
  </w:style>
  <w:style w:type="paragraph" w:styleId="Revize">
    <w:name w:val="Revision"/>
    <w:hidden/>
    <w:uiPriority w:val="99"/>
    <w:semiHidden/>
    <w:rsid w:val="0009079A"/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D449BB"/>
    <w:rPr>
      <w:color w:val="0000FF"/>
      <w:u w:val="single"/>
    </w:rPr>
  </w:style>
  <w:style w:type="paragraph" w:customStyle="1" w:styleId="nadsazen">
    <w:name w:val="nadsazen"/>
    <w:rsid w:val="00EF49F8"/>
    <w:pPr>
      <w:keepLines/>
      <w:suppressAutoHyphens/>
      <w:spacing w:before="60" w:after="60"/>
      <w:ind w:firstLine="709"/>
    </w:pPr>
    <w:rPr>
      <w:rFonts w:ascii="Arial" w:eastAsia="Arial" w:hAnsi="Arial"/>
      <w:szCs w:val="24"/>
      <w:lang w:eastAsia="ar-SA"/>
    </w:rPr>
  </w:style>
  <w:style w:type="paragraph" w:customStyle="1" w:styleId="Nadpis2-normlntext">
    <w:name w:val="Nadpis 2  - normální text"/>
    <w:basedOn w:val="Nadpis2"/>
    <w:rsid w:val="00EF49F8"/>
    <w:pPr>
      <w:keepNext w:val="0"/>
      <w:spacing w:before="60" w:after="0"/>
      <w:outlineLvl w:val="9"/>
    </w:pPr>
    <w:rPr>
      <w:rFonts w:ascii="Arial Narrow" w:hAnsi="Arial Narrow"/>
      <w:b w:val="0"/>
      <w:bCs w:val="0"/>
      <w:i/>
      <w:sz w:val="22"/>
      <w:szCs w:val="20"/>
      <w:lang w:eastAsia="ar-SA"/>
    </w:rPr>
  </w:style>
  <w:style w:type="paragraph" w:customStyle="1" w:styleId="NormlnIMP0">
    <w:name w:val="Normální_IMP~0"/>
    <w:basedOn w:val="Normln"/>
    <w:uiPriority w:val="99"/>
    <w:rsid w:val="00051AE9"/>
    <w:pPr>
      <w:overflowPunct w:val="0"/>
      <w:autoSpaceDE w:val="0"/>
      <w:autoSpaceDN w:val="0"/>
      <w:adjustRightInd w:val="0"/>
      <w:spacing w:after="0" w:line="189" w:lineRule="auto"/>
    </w:pPr>
    <w:rPr>
      <w:sz w:val="24"/>
      <w:szCs w:val="20"/>
    </w:rPr>
  </w:style>
  <w:style w:type="paragraph" w:customStyle="1" w:styleId="TabulkaTunBlDoleva">
    <w:name w:val="Tabulka Tučné Bílá Doleva"/>
    <w:basedOn w:val="Normln"/>
    <w:rsid w:val="00503614"/>
    <w:pPr>
      <w:spacing w:before="120"/>
    </w:pPr>
    <w:rPr>
      <w:rFonts w:ascii="Tahoma" w:hAnsi="Tahoma"/>
      <w:b/>
      <w:bCs/>
      <w:color w:val="FFFFFF"/>
      <w:sz w:val="20"/>
      <w:szCs w:val="20"/>
    </w:rPr>
  </w:style>
  <w:style w:type="paragraph" w:styleId="Odstavecseseznamem">
    <w:name w:val="List Paragraph"/>
    <w:aliases w:val="Nad,Odstavec cíl se seznamem,Odstavec se seznamem5,Odstavec_muj,Odrážky,EQ odrážka červená,Odstavec se seznamem3,Čílovaný seznam NSK 1,Odstavec,Bullet Number,A-Odrážky1,_Odstavec se seznamem,Odstavec_muj1,Bullet List,Odstavec_muj2"/>
    <w:basedOn w:val="Normln"/>
    <w:link w:val="OdstavecseseznamemChar"/>
    <w:uiPriority w:val="34"/>
    <w:qFormat/>
    <w:rsid w:val="005B61F2"/>
    <w:pPr>
      <w:spacing w:before="120" w:line="240" w:lineRule="auto"/>
      <w:ind w:left="720"/>
      <w:contextualSpacing/>
    </w:pPr>
    <w:rPr>
      <w:rFonts w:eastAsia="Calibri"/>
      <w:szCs w:val="20"/>
    </w:rPr>
  </w:style>
  <w:style w:type="paragraph" w:styleId="Seznam2">
    <w:name w:val="List 2"/>
    <w:basedOn w:val="Normln"/>
    <w:uiPriority w:val="99"/>
    <w:semiHidden/>
    <w:unhideWhenUsed/>
    <w:rsid w:val="001455FD"/>
    <w:pPr>
      <w:spacing w:after="0"/>
      <w:ind w:left="566" w:hanging="283"/>
    </w:pPr>
    <w:rPr>
      <w:rFonts w:eastAsia="Calibri"/>
      <w:sz w:val="20"/>
      <w:szCs w:val="20"/>
    </w:rPr>
  </w:style>
  <w:style w:type="character" w:customStyle="1" w:styleId="nowrap">
    <w:name w:val="nowrap"/>
    <w:basedOn w:val="Standardnpsmoodstavce"/>
    <w:rsid w:val="00296C4E"/>
  </w:style>
  <w:style w:type="character" w:styleId="Sledovanodkaz">
    <w:name w:val="FollowedHyperlink"/>
    <w:basedOn w:val="Standardnpsmoodstavce"/>
    <w:uiPriority w:val="99"/>
    <w:semiHidden/>
    <w:unhideWhenUsed/>
    <w:rsid w:val="00951545"/>
    <w:rPr>
      <w:color w:val="800080" w:themeColor="followedHyperlink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5B61F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DF6D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Svtlmkazvraznn11">
    <w:name w:val="Světlá mřížka – zvýraznění 11"/>
    <w:basedOn w:val="Normlntabulka"/>
    <w:uiPriority w:val="62"/>
    <w:rsid w:val="008D3DEF"/>
    <w:rPr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Bezmezer">
    <w:name w:val="No Spacing"/>
    <w:uiPriority w:val="1"/>
    <w:qFormat/>
    <w:rsid w:val="005B61F2"/>
    <w:pPr>
      <w:spacing w:after="0" w:line="240" w:lineRule="auto"/>
    </w:pPr>
    <w:rPr>
      <w:rFonts w:ascii="Calibri" w:eastAsia="Calibri" w:hAnsi="Calibri"/>
    </w:rPr>
  </w:style>
  <w:style w:type="paragraph" w:customStyle="1" w:styleId="Tabulka">
    <w:name w:val="Tabulka"/>
    <w:basedOn w:val="Normln"/>
    <w:rsid w:val="00BE4DC3"/>
    <w:pPr>
      <w:spacing w:before="40" w:after="40"/>
    </w:pPr>
    <w:rPr>
      <w:rFonts w:asciiTheme="minorHAnsi" w:hAnsiTheme="minorHAnsi"/>
      <w:spacing w:val="-6"/>
      <w:sz w:val="2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A678A"/>
    <w:rPr>
      <w:sz w:val="18"/>
      <w:szCs w:val="24"/>
    </w:rPr>
  </w:style>
  <w:style w:type="paragraph" w:customStyle="1" w:styleId="Textodst2slovan">
    <w:name w:val="Text odst.2 číslovaný"/>
    <w:basedOn w:val="Normln"/>
    <w:uiPriority w:val="99"/>
    <w:rsid w:val="00D45605"/>
    <w:pPr>
      <w:tabs>
        <w:tab w:val="num" w:pos="360"/>
        <w:tab w:val="num" w:pos="992"/>
      </w:tabs>
      <w:spacing w:after="0"/>
      <w:ind w:left="360" w:hanging="360"/>
      <w:outlineLvl w:val="2"/>
    </w:pPr>
    <w:rPr>
      <w:rFonts w:eastAsia="Calibri"/>
      <w:sz w:val="20"/>
      <w:szCs w:val="20"/>
    </w:rPr>
  </w:style>
  <w:style w:type="paragraph" w:customStyle="1" w:styleId="Textodst3psmena">
    <w:name w:val="Text odst. 3 písmena"/>
    <w:basedOn w:val="Normln"/>
    <w:uiPriority w:val="99"/>
    <w:rsid w:val="00D45605"/>
    <w:pPr>
      <w:numPr>
        <w:numId w:val="4"/>
      </w:numPr>
      <w:tabs>
        <w:tab w:val="clear" w:pos="643"/>
        <w:tab w:val="left" w:pos="0"/>
        <w:tab w:val="left" w:pos="284"/>
        <w:tab w:val="num" w:pos="360"/>
        <w:tab w:val="num" w:pos="2778"/>
      </w:tabs>
      <w:spacing w:after="0"/>
      <w:ind w:left="2778" w:hanging="618"/>
      <w:outlineLvl w:val="3"/>
    </w:pPr>
    <w:rPr>
      <w:rFonts w:eastAsia="Calibri"/>
      <w:sz w:val="20"/>
      <w:szCs w:val="20"/>
    </w:rPr>
  </w:style>
  <w:style w:type="table" w:styleId="Mkatabulky">
    <w:name w:val="Table Grid"/>
    <w:basedOn w:val="Normlntabulka"/>
    <w:uiPriority w:val="39"/>
    <w:rsid w:val="00085F1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eChar">
    <w:name w:val="Text komentáře Char"/>
    <w:basedOn w:val="Standardnpsmoodstavce"/>
    <w:link w:val="Textkomente"/>
    <w:rsid w:val="00085F17"/>
  </w:style>
  <w:style w:type="character" w:customStyle="1" w:styleId="OdstavecseseznamemChar">
    <w:name w:val="Odstavec se seznamem Char"/>
    <w:aliases w:val="Nad Char,Odstavec cíl se seznamem Char,Odstavec se seznamem5 Char,Odstavec_muj Char,Odrážky Char,EQ odrážka červená Char,Odstavec se seznamem3 Char,Čílovaný seznam NSK 1 Char,Odstavec Char,Bullet Number Char,A-Odrážky1 Char"/>
    <w:link w:val="Odstavecseseznamem"/>
    <w:uiPriority w:val="34"/>
    <w:qFormat/>
    <w:locked/>
    <w:rsid w:val="005B61F2"/>
    <w:rPr>
      <w:rFonts w:ascii="Arial" w:eastAsia="Calibri" w:hAnsi="Arial"/>
      <w:szCs w:val="20"/>
    </w:rPr>
  </w:style>
  <w:style w:type="paragraph" w:customStyle="1" w:styleId="Nadpis2slovan">
    <w:name w:val="Nadpis 2 číslovaný"/>
    <w:basedOn w:val="Nadpis3"/>
    <w:link w:val="Nadpis2slovanChar"/>
    <w:qFormat/>
    <w:rsid w:val="00ED27C5"/>
    <w:pPr>
      <w:ind w:left="454" w:hanging="170"/>
    </w:pPr>
  </w:style>
  <w:style w:type="character" w:customStyle="1" w:styleId="Nadpis2slovanChar">
    <w:name w:val="Nadpis 2 číslovaný Char"/>
    <w:basedOn w:val="Nadpis3Char"/>
    <w:link w:val="Nadpis2slovan"/>
    <w:rsid w:val="005B61F2"/>
    <w:rPr>
      <w:rFonts w:ascii="Arial" w:eastAsiaTheme="majorEastAsia" w:hAnsi="Arial" w:cstheme="majorBidi"/>
      <w:b/>
      <w:bCs/>
      <w:color w:val="4F81BD" w:themeColor="accent1"/>
    </w:rPr>
  </w:style>
  <w:style w:type="character" w:customStyle="1" w:styleId="Nadpis3Char">
    <w:name w:val="Nadpis 3 Char"/>
    <w:basedOn w:val="Standardnpsmoodstavce"/>
    <w:link w:val="Nadpis3"/>
    <w:uiPriority w:val="9"/>
    <w:rsid w:val="005B61F2"/>
    <w:rPr>
      <w:rFonts w:ascii="Arial" w:eastAsiaTheme="majorEastAsia" w:hAnsi="Arial" w:cstheme="majorBidi"/>
      <w:b/>
      <w:bCs/>
      <w:color w:val="4F81BD" w:themeColor="accent1"/>
    </w:rPr>
  </w:style>
  <w:style w:type="paragraph" w:customStyle="1" w:styleId="Nadpis1slovan">
    <w:name w:val="Nadpis 1 číslovaný"/>
    <w:basedOn w:val="Nadpis2"/>
    <w:link w:val="Nadpis1slovanChar"/>
    <w:qFormat/>
    <w:rsid w:val="005B61F2"/>
    <w:pPr>
      <w:numPr>
        <w:numId w:val="0"/>
      </w:numPr>
      <w:ind w:left="357" w:hanging="357"/>
    </w:pPr>
  </w:style>
  <w:style w:type="character" w:customStyle="1" w:styleId="Nadpis1slovanChar">
    <w:name w:val="Nadpis 1 číslovaný Char"/>
    <w:basedOn w:val="Nadpis2Char"/>
    <w:link w:val="Nadpis1slovan"/>
    <w:rsid w:val="005B61F2"/>
    <w:rPr>
      <w:rFonts w:ascii="Arial" w:eastAsiaTheme="majorEastAsia" w:hAnsi="Arial" w:cstheme="majorBidi"/>
      <w:b/>
      <w:bCs/>
      <w:smallCaps/>
      <w:color w:val="4F81BD" w:themeColor="accent1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5B61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B61F2"/>
    <w:rPr>
      <w:rFonts w:ascii="Arial" w:eastAsiaTheme="majorEastAsia" w:hAnsi="Arial" w:cstheme="majorBidi"/>
      <w:b/>
      <w:bCs/>
      <w:smallCaps/>
      <w:color w:val="4F81BD" w:themeColor="accent1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qFormat/>
    <w:rsid w:val="005B61F2"/>
    <w:pPr>
      <w:tabs>
        <w:tab w:val="left" w:pos="440"/>
        <w:tab w:val="right" w:leader="dot" w:pos="9062"/>
      </w:tabs>
      <w:spacing w:before="60" w:after="60"/>
      <w:jc w:val="left"/>
    </w:pPr>
    <w:rPr>
      <w:bCs/>
      <w:caps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qFormat/>
    <w:rsid w:val="005B61F2"/>
    <w:pPr>
      <w:spacing w:after="0"/>
      <w:ind w:left="284"/>
      <w:jc w:val="left"/>
    </w:pPr>
    <w:rPr>
      <w:bCs/>
      <w:szCs w:val="20"/>
    </w:rPr>
  </w:style>
  <w:style w:type="paragraph" w:styleId="Obsah3">
    <w:name w:val="toc 3"/>
    <w:basedOn w:val="Normln"/>
    <w:next w:val="Normln"/>
    <w:autoRedefine/>
    <w:uiPriority w:val="39"/>
    <w:semiHidden/>
    <w:unhideWhenUsed/>
    <w:qFormat/>
    <w:rsid w:val="005B61F2"/>
    <w:pPr>
      <w:tabs>
        <w:tab w:val="left" w:pos="880"/>
        <w:tab w:val="right" w:leader="dot" w:pos="9062"/>
      </w:tabs>
      <w:spacing w:after="0"/>
      <w:ind w:left="284"/>
      <w:jc w:val="left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B61F2"/>
    <w:pPr>
      <w:jc w:val="left"/>
      <w:outlineLvl w:val="9"/>
    </w:pPr>
  </w:style>
  <w:style w:type="paragraph" w:customStyle="1" w:styleId="Bread9CZ">
    <w:name w:val="Bread9CZ"/>
    <w:rsid w:val="00B56D71"/>
    <w:pPr>
      <w:widowControl w:val="0"/>
      <w:suppressAutoHyphens/>
      <w:spacing w:before="57" w:after="0" w:line="240" w:lineRule="auto"/>
    </w:pPr>
    <w:rPr>
      <w:rFonts w:ascii="Arial MT" w:eastAsia="Arial MT" w:hAnsi="Arial MT" w:cs="Arial MT"/>
      <w:kern w:val="1"/>
      <w:sz w:val="18"/>
      <w:szCs w:val="18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6146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61462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61462"/>
    <w:rPr>
      <w:vertAlign w:val="superscript"/>
    </w:rPr>
  </w:style>
  <w:style w:type="character" w:customStyle="1" w:styleId="WW8Num28z2">
    <w:name w:val="WW8Num28z2"/>
    <w:rsid w:val="00776A2E"/>
    <w:rPr>
      <w:rFonts w:ascii="Times New Roman" w:hAnsi="Times New Roman"/>
      <w:b/>
      <w:i w:val="0"/>
      <w:color w:val="auto"/>
      <w:sz w:val="32"/>
    </w:rPr>
  </w:style>
  <w:style w:type="paragraph" w:customStyle="1" w:styleId="RLTextlnkuslovan">
    <w:name w:val="RL Text článku číslovaný"/>
    <w:basedOn w:val="Normln"/>
    <w:link w:val="RLTextlnkuslovanChar"/>
    <w:qFormat/>
    <w:rsid w:val="004C7185"/>
    <w:pPr>
      <w:numPr>
        <w:ilvl w:val="1"/>
        <w:numId w:val="6"/>
      </w:numPr>
      <w:spacing w:line="280" w:lineRule="exact"/>
    </w:pPr>
    <w:rPr>
      <w:rFonts w:eastAsia="Times New Roman" w:cs="Times New Roman"/>
      <w:sz w:val="20"/>
      <w:szCs w:val="24"/>
    </w:rPr>
  </w:style>
  <w:style w:type="character" w:customStyle="1" w:styleId="RLTextlnkuslovanChar">
    <w:name w:val="RL Text článku číslovaný Char"/>
    <w:link w:val="RLTextlnkuslovan"/>
    <w:rsid w:val="004C7185"/>
    <w:rPr>
      <w:rFonts w:ascii="Arial" w:eastAsia="Times New Roman" w:hAnsi="Arial" w:cs="Times New Roman"/>
      <w:sz w:val="20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4C7185"/>
    <w:pPr>
      <w:keepNext/>
      <w:numPr>
        <w:numId w:val="6"/>
      </w:numPr>
      <w:spacing w:before="360" w:line="280" w:lineRule="exact"/>
      <w:outlineLvl w:val="0"/>
    </w:pPr>
    <w:rPr>
      <w:rFonts w:eastAsia="Times New Roman" w:cs="Times New Roman"/>
      <w:b/>
      <w:sz w:val="20"/>
      <w:szCs w:val="24"/>
      <w:lang w:eastAsia="en-US"/>
    </w:rPr>
  </w:style>
  <w:style w:type="character" w:customStyle="1" w:styleId="RLlneksmlouvyCharChar">
    <w:name w:val="RL Článek smlouvy Char Char"/>
    <w:link w:val="RLlneksmlouvy"/>
    <w:rsid w:val="00001BAC"/>
    <w:rPr>
      <w:rFonts w:ascii="Arial" w:eastAsia="Times New Roman" w:hAnsi="Arial" w:cs="Times New Roman"/>
      <w:b/>
      <w:sz w:val="20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4F07ED"/>
    <w:pPr>
      <w:spacing w:line="280" w:lineRule="exact"/>
      <w:jc w:val="center"/>
    </w:pPr>
    <w:rPr>
      <w:rFonts w:eastAsia="Times New Roman" w:cs="Times New Roman"/>
      <w:b/>
      <w:sz w:val="20"/>
      <w:szCs w:val="24"/>
    </w:rPr>
  </w:style>
  <w:style w:type="character" w:customStyle="1" w:styleId="RLProhlensmluvnchstranChar">
    <w:name w:val="RL Prohlášení smluvních stran Char"/>
    <w:link w:val="RLProhlensmluvnchstran"/>
    <w:rsid w:val="004F07ED"/>
    <w:rPr>
      <w:rFonts w:ascii="Arial" w:eastAsia="Times New Roman" w:hAnsi="Arial" w:cs="Times New Roman"/>
      <w:b/>
      <w:sz w:val="20"/>
      <w:szCs w:val="24"/>
    </w:rPr>
  </w:style>
  <w:style w:type="paragraph" w:customStyle="1" w:styleId="NormalTS">
    <w:name w:val="Normal TS"/>
    <w:basedOn w:val="Normln"/>
    <w:qFormat/>
    <w:rsid w:val="00116651"/>
    <w:pPr>
      <w:spacing w:before="120" w:line="240" w:lineRule="auto"/>
    </w:pPr>
    <w:rPr>
      <w:rFonts w:asciiTheme="majorHAnsi" w:eastAsia="Calibri" w:hAnsiTheme="majorHAnsi" w:cs="Times New Roman"/>
      <w:lang w:eastAsia="en-US"/>
    </w:rPr>
  </w:style>
  <w:style w:type="paragraph" w:customStyle="1" w:styleId="odrkyTS">
    <w:name w:val="odrážky TS"/>
    <w:basedOn w:val="Odstavecseseznamem"/>
    <w:qFormat/>
    <w:rsid w:val="00D343BC"/>
    <w:pPr>
      <w:numPr>
        <w:numId w:val="8"/>
      </w:numPr>
      <w:tabs>
        <w:tab w:val="left" w:pos="567"/>
        <w:tab w:val="left" w:pos="1134"/>
      </w:tabs>
    </w:pPr>
    <w:rPr>
      <w:rFonts w:asciiTheme="majorHAnsi" w:hAnsiTheme="majorHAnsi" w:cs="Times New Roman"/>
      <w:bCs/>
      <w:szCs w:val="22"/>
      <w:lang w:eastAsia="en-US"/>
    </w:rPr>
  </w:style>
  <w:style w:type="numbering" w:customStyle="1" w:styleId="cpBulleting">
    <w:name w:val="cp_Bulleting"/>
    <w:basedOn w:val="Bezseznamu"/>
    <w:uiPriority w:val="99"/>
    <w:rsid w:val="00523993"/>
    <w:pPr>
      <w:numPr>
        <w:numId w:val="9"/>
      </w:numPr>
    </w:pPr>
  </w:style>
  <w:style w:type="table" w:customStyle="1" w:styleId="TableGrid">
    <w:name w:val="TableGrid"/>
    <w:rsid w:val="00851033"/>
    <w:pPr>
      <w:spacing w:after="0" w:line="240" w:lineRule="auto"/>
    </w:pPr>
    <w:rPr>
      <w:rFonts w:eastAsiaTheme="minorEastAsia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851033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1033"/>
    <w:rPr>
      <w:rFonts w:ascii="Arial" w:hAnsi="Arial"/>
    </w:rPr>
  </w:style>
  <w:style w:type="paragraph" w:customStyle="1" w:styleId="Zklad1">
    <w:name w:val="Základ 1"/>
    <w:basedOn w:val="Normln"/>
    <w:qFormat/>
    <w:rsid w:val="004F0684"/>
    <w:pPr>
      <w:numPr>
        <w:numId w:val="15"/>
      </w:numPr>
      <w:spacing w:before="240" w:line="240" w:lineRule="auto"/>
    </w:pPr>
    <w:rPr>
      <w:rFonts w:eastAsia="Times New Roman" w:cs="Times New Roman"/>
      <w:b/>
      <w:bCs/>
      <w:smallCaps/>
      <w:sz w:val="28"/>
      <w:szCs w:val="24"/>
    </w:rPr>
  </w:style>
  <w:style w:type="paragraph" w:customStyle="1" w:styleId="Zklad2">
    <w:name w:val="Základ 2"/>
    <w:basedOn w:val="Normln"/>
    <w:qFormat/>
    <w:rsid w:val="004F0684"/>
    <w:pPr>
      <w:numPr>
        <w:ilvl w:val="1"/>
        <w:numId w:val="15"/>
      </w:numPr>
      <w:spacing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Zklad3">
    <w:name w:val="Základ 3"/>
    <w:basedOn w:val="Normln"/>
    <w:qFormat/>
    <w:rsid w:val="004F0684"/>
    <w:pPr>
      <w:numPr>
        <w:ilvl w:val="2"/>
        <w:numId w:val="15"/>
      </w:numPr>
      <w:spacing w:line="240" w:lineRule="auto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m-6615415399024323628msolistparagraph">
    <w:name w:val="m_-6615415399024323628msolistparagraph"/>
    <w:basedOn w:val="Normln"/>
    <w:rsid w:val="0094294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dsazen">
    <w:name w:val="AA_odsazení"/>
    <w:basedOn w:val="Normln"/>
    <w:rsid w:val="00D46CC6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 w:after="160" w:line="259" w:lineRule="auto"/>
      <w:ind w:left="1140" w:hanging="360"/>
    </w:pPr>
    <w:rPr>
      <w:rFonts w:eastAsia="Times New Roman" w:cs="Arial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E244F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DE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3">
    <w:name w:val="3"/>
    <w:basedOn w:val="Normlntabulka"/>
    <w:rsid w:val="005E4FE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Siln">
    <w:name w:val="Strong"/>
    <w:basedOn w:val="Standardnpsmoodstavce"/>
    <w:uiPriority w:val="22"/>
    <w:qFormat/>
    <w:rsid w:val="005E4FEC"/>
    <w:rPr>
      <w:b/>
      <w:bCs/>
    </w:rPr>
  </w:style>
  <w:style w:type="table" w:customStyle="1" w:styleId="2">
    <w:name w:val="2"/>
    <w:basedOn w:val="Normlntabulka"/>
    <w:rsid w:val="002F624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Prosttext">
    <w:name w:val="Plain Text"/>
    <w:basedOn w:val="Normln"/>
    <w:link w:val="ProsttextChar"/>
    <w:uiPriority w:val="99"/>
    <w:rsid w:val="00413900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41390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FA050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ln"/>
    <w:rsid w:val="00FA050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FA0503"/>
    <w:rPr>
      <w:rFonts w:ascii="Segoe UI" w:hAnsi="Segoe UI" w:cs="Segoe UI" w:hint="default"/>
      <w:sz w:val="18"/>
      <w:szCs w:val="18"/>
    </w:rPr>
  </w:style>
  <w:style w:type="paragraph" w:customStyle="1" w:styleId="BodyText21">
    <w:name w:val="Body Text 21"/>
    <w:basedOn w:val="Normln"/>
    <w:rsid w:val="0026089A"/>
    <w:pPr>
      <w:widowControl w:val="0"/>
      <w:spacing w:after="0" w:line="240" w:lineRule="auto"/>
      <w:ind w:left="0" w:firstLine="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ezmezer2">
    <w:name w:val="Bez mezer2"/>
    <w:rsid w:val="0026089A"/>
    <w:pPr>
      <w:spacing w:after="0" w:line="240" w:lineRule="auto"/>
      <w:ind w:left="0" w:firstLine="0"/>
      <w:jc w:val="left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ace@muznojmo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4.png@01DC05D8.228A35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BD37DC3292F54F9ED1064C19C3133A" ma:contentTypeVersion="12" ma:contentTypeDescription="Vytvoří nový dokument" ma:contentTypeScope="" ma:versionID="b4a86a2a70fbea7eedc152d71de8899b">
  <xsd:schema xmlns:xsd="http://www.w3.org/2001/XMLSchema" xmlns:xs="http://www.w3.org/2001/XMLSchema" xmlns:p="http://schemas.microsoft.com/office/2006/metadata/properties" xmlns:ns2="bcfefbdd-9bd3-4ca0-837c-15595da55e1d" xmlns:ns3="e9fe2c06-7e2a-40b9-bda2-63a37fadad36" targetNamespace="http://schemas.microsoft.com/office/2006/metadata/properties" ma:root="true" ma:fieldsID="7dbbcebf2334b83bef210330568c55d1" ns2:_="" ns3:_="">
    <xsd:import namespace="bcfefbdd-9bd3-4ca0-837c-15595da55e1d"/>
    <xsd:import namespace="e9fe2c06-7e2a-40b9-bda2-63a37fada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efbdd-9bd3-4ca0-837c-15595da55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e2c06-7e2a-40b9-bda2-63a37fada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9C18C7-74AD-45F7-9E62-7293F0CB8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efbdd-9bd3-4ca0-837c-15595da55e1d"/>
    <ds:schemaRef ds:uri="e9fe2c06-7e2a-40b9-bda2-63a37fada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39F165-7A63-4379-A93C-7F064158FE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5D31D4-D6D6-4294-AD62-1389ECB130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D76D21-AB42-4EDB-B423-D111F20F8E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5BFD82-88DC-4588-A33F-D95E2E28D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11607</Words>
  <Characters>68486</Characters>
  <Application>Microsoft Office Word</Application>
  <DocSecurity>0</DocSecurity>
  <Lines>570</Lines>
  <Paragraphs>159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Smlouva o poskytování služeb č…</vt:lpstr>
    </vt:vector>
  </TitlesOfParts>
  <Company/>
  <LinksUpToDate>false</LinksUpToDate>
  <CharactersWithSpaces>79934</CharactersWithSpaces>
  <SharedDoc>false</SharedDoc>
  <HLinks>
    <vt:vector size="30" baseType="variant">
      <vt:variant>
        <vt:i4>1769532</vt:i4>
      </vt:variant>
      <vt:variant>
        <vt:i4>12</vt:i4>
      </vt:variant>
      <vt:variant>
        <vt:i4>0</vt:i4>
      </vt:variant>
      <vt:variant>
        <vt:i4>5</vt:i4>
      </vt:variant>
      <vt:variant>
        <vt:lpwstr>mailto:martin.kucera@mesto-uh.cz</vt:lpwstr>
      </vt:variant>
      <vt:variant>
        <vt:lpwstr/>
      </vt:variant>
      <vt:variant>
        <vt:i4>7209037</vt:i4>
      </vt:variant>
      <vt:variant>
        <vt:i4>9</vt:i4>
      </vt:variant>
      <vt:variant>
        <vt:i4>0</vt:i4>
      </vt:variant>
      <vt:variant>
        <vt:i4>5</vt:i4>
      </vt:variant>
      <vt:variant>
        <vt:lpwstr>mailto:iop22@equica.cz</vt:lpwstr>
      </vt:variant>
      <vt:variant>
        <vt:lpwstr/>
      </vt:variant>
      <vt:variant>
        <vt:i4>6160485</vt:i4>
      </vt:variant>
      <vt:variant>
        <vt:i4>6</vt:i4>
      </vt:variant>
      <vt:variant>
        <vt:i4>0</vt:i4>
      </vt:variant>
      <vt:variant>
        <vt:i4>5</vt:i4>
      </vt:variant>
      <vt:variant>
        <vt:lpwstr>mailto:jiri.palurik@mesto-uh.cz</vt:lpwstr>
      </vt:variant>
      <vt:variant>
        <vt:lpwstr/>
      </vt:variant>
      <vt:variant>
        <vt:i4>1769532</vt:i4>
      </vt:variant>
      <vt:variant>
        <vt:i4>3</vt:i4>
      </vt:variant>
      <vt:variant>
        <vt:i4>0</vt:i4>
      </vt:variant>
      <vt:variant>
        <vt:i4>5</vt:i4>
      </vt:variant>
      <vt:variant>
        <vt:lpwstr>mailto:martin.kucera@mesto-uh.cz</vt:lpwstr>
      </vt:variant>
      <vt:variant>
        <vt:lpwstr/>
      </vt:variant>
      <vt:variant>
        <vt:i4>6815789</vt:i4>
      </vt:variant>
      <vt:variant>
        <vt:i4>0</vt:i4>
      </vt:variant>
      <vt:variant>
        <vt:i4>0</vt:i4>
      </vt:variant>
      <vt:variant>
        <vt:i4>5</vt:i4>
      </vt:variant>
      <vt:variant>
        <vt:lpwstr>tel:572525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budis.m@dotaceok.cz</dc:creator>
  <cp:keywords/>
  <dc:description/>
  <cp:lastModifiedBy>Martin Budiš</cp:lastModifiedBy>
  <cp:revision>1</cp:revision>
  <cp:lastPrinted>2017-10-20T11:52:00Z</cp:lastPrinted>
  <dcterms:created xsi:type="dcterms:W3CDTF">2025-10-01T11:39:00Z</dcterms:created>
  <dcterms:modified xsi:type="dcterms:W3CDTF">2025-10-01T11:41:00Z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0x010100DCBD37DC3292F54F9ED1064C19C3133A</vt:lpwstr>
  </property>
  <property fmtid="{D5CDD505-2E9C-101B-9397-08002B2CF9AE}" pid="3" name="MSIP_Label_33bac3a8-7de8-4158-befd-c727a5d725ca_Enabled">
    <vt:lpwstr>true</vt:lpwstr>
  </property>
  <property fmtid="{D5CDD505-2E9C-101B-9397-08002B2CF9AE}" pid="4" name="MSIP_Label_33bac3a8-7de8-4158-befd-c727a5d725ca_SetDate">
    <vt:lpwstr>2021-12-02T13:21:19Z</vt:lpwstr>
  </property>
  <property fmtid="{D5CDD505-2E9C-101B-9397-08002B2CF9AE}" pid="5" name="MSIP_Label_33bac3a8-7de8-4158-befd-c727a5d725ca_Method">
    <vt:lpwstr>Standard</vt:lpwstr>
  </property>
  <property fmtid="{D5CDD505-2E9C-101B-9397-08002B2CF9AE}" pid="6" name="MSIP_Label_33bac3a8-7de8-4158-befd-c727a5d725ca_Name">
    <vt:lpwstr>General</vt:lpwstr>
  </property>
  <property fmtid="{D5CDD505-2E9C-101B-9397-08002B2CF9AE}" pid="7" name="MSIP_Label_33bac3a8-7de8-4158-befd-c727a5d725ca_SiteId">
    <vt:lpwstr>b9a59f46-15e9-4934-b496-6945696b5640</vt:lpwstr>
  </property>
  <property fmtid="{D5CDD505-2E9C-101B-9397-08002B2CF9AE}" pid="8" name="MSIP_Label_33bac3a8-7de8-4158-befd-c727a5d725ca_ActionId">
    <vt:lpwstr>528dcd75-6925-45d5-8c11-889367ecea15</vt:lpwstr>
  </property>
  <property fmtid="{D5CDD505-2E9C-101B-9397-08002B2CF9AE}" pid="9" name="MSIP_Label_33bac3a8-7de8-4158-befd-c727a5d725ca_ContentBits">
    <vt:lpwstr>0</vt:lpwstr>
  </property>
</Properties>
</file>