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D205D" w14:textId="2BDDA68D" w:rsidR="00F56D58" w:rsidRPr="00F23017" w:rsidRDefault="00F23017" w:rsidP="00F23017">
      <w:pPr>
        <w:rPr>
          <w:rFonts w:asciiTheme="minorHAnsi" w:eastAsia="Calibri" w:hAnsiTheme="minorHAnsi" w:cstheme="minorHAnsi"/>
          <w:i/>
          <w:sz w:val="18"/>
          <w:szCs w:val="18"/>
        </w:rPr>
      </w:pPr>
      <w:r w:rsidRPr="00F23017">
        <w:rPr>
          <w:rFonts w:asciiTheme="minorHAnsi" w:eastAsia="Calibri" w:hAnsiTheme="minorHAnsi" w:cstheme="minorHAnsi"/>
          <w:i/>
          <w:sz w:val="18"/>
          <w:szCs w:val="18"/>
        </w:rPr>
        <w:t xml:space="preserve">Příloha č. 2 ZD – Návrh smlouvy o dílo </w:t>
      </w:r>
    </w:p>
    <w:p w14:paraId="1D2F8A25" w14:textId="186ECE0B" w:rsidR="00F56D58" w:rsidRDefault="00F23017" w:rsidP="00F23017">
      <w:pPr>
        <w:tabs>
          <w:tab w:val="left" w:pos="3969"/>
        </w:tabs>
        <w:rPr>
          <w:rFonts w:asciiTheme="minorHAnsi" w:eastAsia="Calibri" w:hAnsiTheme="minorHAnsi" w:cstheme="minorHAnsi"/>
          <w:b/>
          <w:sz w:val="18"/>
          <w:szCs w:val="18"/>
        </w:rPr>
      </w:pPr>
      <w:r>
        <w:rPr>
          <w:rFonts w:asciiTheme="minorHAnsi" w:eastAsia="Calibri" w:hAnsiTheme="minorHAnsi" w:cstheme="minorHAnsi"/>
          <w:b/>
          <w:sz w:val="18"/>
          <w:szCs w:val="18"/>
        </w:rPr>
        <w:tab/>
      </w:r>
      <w:r w:rsidR="00F56D58" w:rsidRPr="00307421">
        <w:rPr>
          <w:rFonts w:asciiTheme="minorHAnsi" w:eastAsia="Calibri" w:hAnsiTheme="minorHAnsi" w:cstheme="minorHAnsi"/>
          <w:b/>
          <w:sz w:val="18"/>
          <w:szCs w:val="18"/>
        </w:rPr>
        <w:t xml:space="preserve">NÁVRH SMLOUVY O DÍLO </w:t>
      </w:r>
    </w:p>
    <w:p w14:paraId="43D378BF" w14:textId="4A8EDCDC" w:rsidR="00F56D58" w:rsidRDefault="00F23017" w:rsidP="00F23017">
      <w:pPr>
        <w:tabs>
          <w:tab w:val="left" w:pos="3969"/>
        </w:tabs>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číslo smlouvy objednatele: </w:t>
      </w:r>
      <w:r>
        <w:rPr>
          <w:rFonts w:asciiTheme="minorHAnsi" w:eastAsia="Calibri" w:hAnsiTheme="minorHAnsi" w:cstheme="minorHAnsi"/>
          <w:sz w:val="18"/>
          <w:szCs w:val="18"/>
        </w:rPr>
        <w:tab/>
        <w:t>DOD20251941</w:t>
      </w:r>
    </w:p>
    <w:p w14:paraId="7E131FB5" w14:textId="2C659E62" w:rsidR="00F23017" w:rsidRPr="00307421" w:rsidRDefault="00F23017" w:rsidP="00F23017">
      <w:pPr>
        <w:tabs>
          <w:tab w:val="left" w:pos="3969"/>
        </w:tabs>
        <w:jc w:val="both"/>
        <w:rPr>
          <w:rFonts w:asciiTheme="minorHAnsi" w:eastAsia="Calibri" w:hAnsiTheme="minorHAnsi" w:cstheme="minorHAnsi"/>
          <w:b/>
          <w:sz w:val="18"/>
          <w:szCs w:val="18"/>
        </w:rPr>
      </w:pPr>
      <w:r>
        <w:rPr>
          <w:rFonts w:asciiTheme="minorHAnsi" w:eastAsia="Calibri" w:hAnsiTheme="minorHAnsi" w:cstheme="minorHAnsi"/>
          <w:sz w:val="18"/>
          <w:szCs w:val="18"/>
        </w:rPr>
        <w:t>číslo smlouvy zhotovitele:</w:t>
      </w:r>
      <w:r>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Pr>
          <w:rFonts w:asciiTheme="minorHAnsi" w:eastAsia="Calibri" w:hAnsiTheme="minorHAnsi" w:cstheme="minorHAnsi"/>
          <w:sz w:val="18"/>
          <w:szCs w:val="18"/>
          <w:highlight w:val="yellow"/>
        </w:rPr>
        <w:t>ZHOTOVIT</w:t>
      </w:r>
      <w:r w:rsidRPr="00307421">
        <w:rPr>
          <w:rFonts w:asciiTheme="minorHAnsi" w:eastAsia="Calibri" w:hAnsiTheme="minorHAnsi" w:cstheme="minorHAnsi"/>
          <w:sz w:val="18"/>
          <w:szCs w:val="18"/>
          <w:highlight w:val="yellow"/>
        </w:rPr>
        <w:t>EL]</w:t>
      </w:r>
    </w:p>
    <w:p w14:paraId="060DDE49" w14:textId="23B14091" w:rsidR="00F23017" w:rsidRDefault="00F23017" w:rsidP="00F56D58">
      <w:pPr>
        <w:rPr>
          <w:rFonts w:asciiTheme="minorHAnsi" w:eastAsia="Calibri" w:hAnsiTheme="minorHAnsi" w:cstheme="minorHAnsi"/>
          <w:b/>
          <w:sz w:val="18"/>
          <w:szCs w:val="18"/>
        </w:rPr>
      </w:pPr>
    </w:p>
    <w:p w14:paraId="6206CAE1" w14:textId="79458368" w:rsidR="00FA426B" w:rsidRPr="00FA426B" w:rsidRDefault="00FA426B" w:rsidP="00CE5C30">
      <w:pPr>
        <w:pStyle w:val="Odstavecseseznamem"/>
        <w:numPr>
          <w:ilvl w:val="0"/>
          <w:numId w:val="15"/>
        </w:numPr>
        <w:jc w:val="center"/>
        <w:rPr>
          <w:rFonts w:asciiTheme="minorHAnsi" w:eastAsia="Calibri" w:hAnsiTheme="minorHAnsi" w:cstheme="minorHAnsi"/>
          <w:b/>
          <w:sz w:val="18"/>
          <w:szCs w:val="18"/>
        </w:rPr>
      </w:pPr>
      <w:r w:rsidRPr="00FA426B">
        <w:rPr>
          <w:rFonts w:asciiTheme="minorHAnsi" w:eastAsia="Calibri" w:hAnsiTheme="minorHAnsi" w:cstheme="minorHAnsi"/>
          <w:b/>
          <w:sz w:val="18"/>
          <w:szCs w:val="18"/>
        </w:rPr>
        <w:t>Smluvní strany</w:t>
      </w:r>
    </w:p>
    <w:p w14:paraId="22CBFFEB" w14:textId="7894DC85" w:rsidR="00F56D58" w:rsidRPr="00307421" w:rsidRDefault="00F23017" w:rsidP="00F23017">
      <w:pPr>
        <w:tabs>
          <w:tab w:val="left" w:pos="3969"/>
        </w:tabs>
        <w:rPr>
          <w:rFonts w:asciiTheme="minorHAnsi" w:eastAsia="Calibri" w:hAnsiTheme="minorHAnsi" w:cstheme="minorHAnsi"/>
          <w:b/>
          <w:sz w:val="18"/>
          <w:szCs w:val="18"/>
        </w:rPr>
      </w:pPr>
      <w:r>
        <w:rPr>
          <w:rFonts w:asciiTheme="minorHAnsi" w:eastAsia="Calibri" w:hAnsiTheme="minorHAnsi" w:cstheme="minorHAnsi"/>
          <w:b/>
          <w:sz w:val="18"/>
          <w:szCs w:val="18"/>
        </w:rPr>
        <w:t xml:space="preserve">Objednatel: </w:t>
      </w:r>
      <w:r>
        <w:rPr>
          <w:rFonts w:asciiTheme="minorHAnsi" w:eastAsia="Calibri" w:hAnsiTheme="minorHAnsi" w:cstheme="minorHAnsi"/>
          <w:b/>
          <w:sz w:val="18"/>
          <w:szCs w:val="18"/>
        </w:rPr>
        <w:tab/>
      </w:r>
      <w:r w:rsidR="00F56D58" w:rsidRPr="00307421">
        <w:rPr>
          <w:rFonts w:asciiTheme="minorHAnsi" w:eastAsia="Calibri" w:hAnsiTheme="minorHAnsi" w:cstheme="minorHAnsi"/>
          <w:b/>
          <w:sz w:val="18"/>
          <w:szCs w:val="18"/>
        </w:rPr>
        <w:t>Dopravní podnik Ostrava a.s.</w:t>
      </w:r>
    </w:p>
    <w:p w14:paraId="0725AD9F" w14:textId="70E19687" w:rsidR="00F56D58" w:rsidRPr="00307421" w:rsidRDefault="00176C28" w:rsidP="00F23017">
      <w:pPr>
        <w:tabs>
          <w:tab w:val="left" w:pos="3969"/>
        </w:tabs>
        <w:rPr>
          <w:rFonts w:asciiTheme="minorHAnsi" w:eastAsia="Calibri" w:hAnsiTheme="minorHAnsi" w:cstheme="minorHAnsi"/>
          <w:sz w:val="18"/>
          <w:szCs w:val="18"/>
        </w:rPr>
      </w:pPr>
      <w:r>
        <w:rPr>
          <w:rFonts w:asciiTheme="minorHAnsi" w:eastAsia="Calibri" w:hAnsiTheme="minorHAnsi" w:cstheme="minorHAnsi"/>
          <w:sz w:val="18"/>
          <w:szCs w:val="18"/>
        </w:rPr>
        <w:t>s</w:t>
      </w:r>
      <w:r w:rsidR="00F56D58" w:rsidRPr="00307421">
        <w:rPr>
          <w:rFonts w:asciiTheme="minorHAnsi" w:eastAsia="Calibri" w:hAnsiTheme="minorHAnsi" w:cstheme="minorHAnsi"/>
          <w:sz w:val="18"/>
          <w:szCs w:val="18"/>
        </w:rPr>
        <w:t>e sídlem</w:t>
      </w:r>
      <w:r w:rsidR="00315316">
        <w:rPr>
          <w:rFonts w:asciiTheme="minorHAnsi" w:eastAsia="Calibri" w:hAnsiTheme="minorHAnsi" w:cstheme="minorHAnsi"/>
          <w:sz w:val="18"/>
          <w:szCs w:val="18"/>
        </w:rPr>
        <w:t>:</w:t>
      </w:r>
      <w:r w:rsidR="00F56D58" w:rsidRPr="00307421">
        <w:rPr>
          <w:rFonts w:asciiTheme="minorHAnsi" w:eastAsia="Calibri" w:hAnsiTheme="minorHAnsi" w:cstheme="minorHAnsi"/>
          <w:sz w:val="18"/>
          <w:szCs w:val="18"/>
        </w:rPr>
        <w:t xml:space="preserve"> </w:t>
      </w:r>
      <w:r w:rsidR="00F23017">
        <w:rPr>
          <w:rFonts w:asciiTheme="minorHAnsi" w:eastAsia="Calibri" w:hAnsiTheme="minorHAnsi" w:cstheme="minorHAnsi"/>
          <w:sz w:val="18"/>
          <w:szCs w:val="18"/>
        </w:rPr>
        <w:tab/>
      </w:r>
      <w:r w:rsidR="00F56D58" w:rsidRPr="00307421">
        <w:rPr>
          <w:rFonts w:asciiTheme="minorHAnsi" w:eastAsia="Calibri" w:hAnsiTheme="minorHAnsi" w:cstheme="minorHAnsi"/>
          <w:sz w:val="18"/>
          <w:szCs w:val="18"/>
        </w:rPr>
        <w:t xml:space="preserve">Poděbradova 494/2, Moravská Ostrava, </w:t>
      </w:r>
      <w:r>
        <w:rPr>
          <w:rFonts w:asciiTheme="minorHAnsi" w:eastAsia="Calibri" w:hAnsiTheme="minorHAnsi" w:cstheme="minorHAnsi"/>
          <w:sz w:val="18"/>
          <w:szCs w:val="18"/>
        </w:rPr>
        <w:t>PSČ 702 00 Ostrava</w:t>
      </w:r>
    </w:p>
    <w:p w14:paraId="6EB26703" w14:textId="17A0366B" w:rsidR="00F23017" w:rsidRDefault="00176C28" w:rsidP="00176C28">
      <w:pPr>
        <w:tabs>
          <w:tab w:val="left" w:pos="3969"/>
        </w:tabs>
        <w:rPr>
          <w:rFonts w:asciiTheme="minorHAnsi" w:eastAsia="Calibri" w:hAnsiTheme="minorHAnsi" w:cstheme="minorHAnsi"/>
          <w:sz w:val="18"/>
          <w:szCs w:val="18"/>
        </w:rPr>
      </w:pPr>
      <w:r>
        <w:rPr>
          <w:rFonts w:asciiTheme="minorHAnsi" w:eastAsia="Calibri" w:hAnsiTheme="minorHAnsi" w:cstheme="minorHAnsi"/>
          <w:sz w:val="18"/>
          <w:szCs w:val="18"/>
        </w:rPr>
        <w:t>právní forma:</w:t>
      </w:r>
      <w:r>
        <w:rPr>
          <w:rFonts w:asciiTheme="minorHAnsi" w:eastAsia="Calibri" w:hAnsiTheme="minorHAnsi" w:cstheme="minorHAnsi"/>
          <w:sz w:val="18"/>
          <w:szCs w:val="18"/>
        </w:rPr>
        <w:tab/>
        <w:t>akciová společnost</w:t>
      </w:r>
    </w:p>
    <w:p w14:paraId="5B26335C" w14:textId="7256F790" w:rsidR="00176C28" w:rsidRDefault="00176C28" w:rsidP="00176C28">
      <w:pPr>
        <w:tabs>
          <w:tab w:val="left" w:pos="3969"/>
        </w:tabs>
        <w:rPr>
          <w:rFonts w:asciiTheme="minorHAnsi" w:eastAsia="Calibri" w:hAnsiTheme="minorHAnsi" w:cstheme="minorHAnsi"/>
          <w:sz w:val="18"/>
          <w:szCs w:val="18"/>
        </w:rPr>
      </w:pPr>
      <w:r w:rsidRPr="00307421">
        <w:rPr>
          <w:rFonts w:asciiTheme="minorHAnsi" w:eastAsia="Calibri" w:hAnsiTheme="minorHAnsi" w:cstheme="minorHAnsi"/>
          <w:sz w:val="18"/>
          <w:szCs w:val="18"/>
        </w:rPr>
        <w:t>zapsaná v obchodním rejstříku</w:t>
      </w:r>
      <w:r>
        <w:rPr>
          <w:rFonts w:asciiTheme="minorHAnsi" w:eastAsia="Calibri" w:hAnsiTheme="minorHAnsi" w:cstheme="minorHAnsi"/>
          <w:sz w:val="18"/>
          <w:szCs w:val="18"/>
        </w:rPr>
        <w:t>:</w:t>
      </w:r>
      <w:r>
        <w:rPr>
          <w:rFonts w:asciiTheme="minorHAnsi" w:eastAsia="Calibri" w:hAnsiTheme="minorHAnsi" w:cstheme="minorHAnsi"/>
          <w:sz w:val="18"/>
          <w:szCs w:val="18"/>
        </w:rPr>
        <w:tab/>
      </w:r>
      <w:r w:rsidRPr="00307421">
        <w:rPr>
          <w:rFonts w:asciiTheme="minorHAnsi" w:eastAsia="Calibri" w:hAnsiTheme="minorHAnsi" w:cstheme="minorHAnsi"/>
          <w:sz w:val="18"/>
          <w:szCs w:val="18"/>
        </w:rPr>
        <w:t xml:space="preserve">vedeném </w:t>
      </w:r>
      <w:r>
        <w:rPr>
          <w:rFonts w:asciiTheme="minorHAnsi" w:eastAsia="Calibri" w:hAnsiTheme="minorHAnsi" w:cstheme="minorHAnsi"/>
          <w:sz w:val="18"/>
          <w:szCs w:val="18"/>
        </w:rPr>
        <w:t>u Krajského soudu Ostrava, oddíl B, vložka 1104</w:t>
      </w:r>
    </w:p>
    <w:p w14:paraId="4B8258AB" w14:textId="5E278BCE" w:rsidR="00F56D58" w:rsidRPr="00307421" w:rsidRDefault="00F56D58" w:rsidP="00176C28">
      <w:pPr>
        <w:tabs>
          <w:tab w:val="left" w:pos="3969"/>
        </w:tabs>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IČ: </w:t>
      </w:r>
      <w:r w:rsidR="00176C28">
        <w:rPr>
          <w:rFonts w:asciiTheme="minorHAnsi" w:eastAsia="Calibri" w:hAnsiTheme="minorHAnsi" w:cstheme="minorHAnsi"/>
          <w:sz w:val="18"/>
          <w:szCs w:val="18"/>
        </w:rPr>
        <w:tab/>
        <w:t>61974757</w:t>
      </w:r>
    </w:p>
    <w:p w14:paraId="629082E4" w14:textId="4C032289" w:rsidR="00F56D58" w:rsidRPr="00307421" w:rsidRDefault="00F56D58" w:rsidP="00176C28">
      <w:pPr>
        <w:tabs>
          <w:tab w:val="left" w:pos="3969"/>
        </w:tabs>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DIČ: </w:t>
      </w:r>
      <w:r w:rsidR="00176C28">
        <w:rPr>
          <w:rFonts w:asciiTheme="minorHAnsi" w:eastAsia="Calibri" w:hAnsiTheme="minorHAnsi" w:cstheme="minorHAnsi"/>
          <w:sz w:val="18"/>
          <w:szCs w:val="18"/>
        </w:rPr>
        <w:tab/>
        <w:t>CZ 61974757</w:t>
      </w:r>
    </w:p>
    <w:p w14:paraId="5CFA5ECF" w14:textId="0BF0FC55" w:rsidR="00F56D58" w:rsidRPr="00307421" w:rsidRDefault="00176C28" w:rsidP="00176C28">
      <w:pPr>
        <w:tabs>
          <w:tab w:val="left" w:pos="3969"/>
        </w:tabs>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bankovní spojení: </w:t>
      </w:r>
      <w:r>
        <w:rPr>
          <w:rFonts w:asciiTheme="minorHAnsi" w:eastAsia="Calibri" w:hAnsiTheme="minorHAnsi" w:cstheme="minorHAnsi"/>
          <w:sz w:val="18"/>
          <w:szCs w:val="18"/>
        </w:rPr>
        <w:tab/>
        <w:t>Unicredit Bank a.s.</w:t>
      </w:r>
    </w:p>
    <w:p w14:paraId="0FBD6211" w14:textId="2C00B88F" w:rsidR="00176C28" w:rsidRDefault="00176C28" w:rsidP="00176C28">
      <w:pPr>
        <w:tabs>
          <w:tab w:val="left" w:pos="3969"/>
        </w:tabs>
        <w:rPr>
          <w:rFonts w:asciiTheme="minorHAnsi" w:eastAsia="Calibri" w:hAnsiTheme="minorHAnsi" w:cstheme="minorHAnsi"/>
          <w:sz w:val="18"/>
          <w:szCs w:val="18"/>
        </w:rPr>
      </w:pPr>
      <w:r>
        <w:rPr>
          <w:rFonts w:asciiTheme="minorHAnsi" w:eastAsia="Calibri" w:hAnsiTheme="minorHAnsi" w:cstheme="minorHAnsi"/>
          <w:sz w:val="18"/>
          <w:szCs w:val="18"/>
        </w:rPr>
        <w:t xml:space="preserve">číslo účtu: </w:t>
      </w:r>
      <w:r>
        <w:rPr>
          <w:rFonts w:asciiTheme="minorHAnsi" w:eastAsia="Calibri" w:hAnsiTheme="minorHAnsi" w:cstheme="minorHAnsi"/>
          <w:sz w:val="18"/>
          <w:szCs w:val="18"/>
        </w:rPr>
        <w:tab/>
        <w:t>2105677586/2700</w:t>
      </w:r>
    </w:p>
    <w:p w14:paraId="0C142051" w14:textId="45F0E104" w:rsidR="00F56D58" w:rsidRPr="00307421" w:rsidRDefault="00176C28" w:rsidP="00176C28">
      <w:pPr>
        <w:tabs>
          <w:tab w:val="left" w:pos="3969"/>
        </w:tabs>
        <w:rPr>
          <w:rFonts w:asciiTheme="minorHAnsi" w:eastAsia="Calibri" w:hAnsiTheme="minorHAnsi" w:cstheme="minorHAnsi"/>
          <w:sz w:val="18"/>
          <w:szCs w:val="18"/>
        </w:rPr>
      </w:pPr>
      <w:r>
        <w:rPr>
          <w:rFonts w:asciiTheme="minorHAnsi" w:eastAsia="Calibri" w:hAnsiTheme="minorHAnsi" w:cstheme="minorHAnsi"/>
          <w:sz w:val="18"/>
          <w:szCs w:val="18"/>
        </w:rPr>
        <w:t xml:space="preserve">zastoupen: </w:t>
      </w:r>
      <w:r>
        <w:rPr>
          <w:rFonts w:asciiTheme="minorHAnsi" w:eastAsia="Calibri" w:hAnsiTheme="minorHAnsi" w:cstheme="minorHAnsi"/>
          <w:sz w:val="18"/>
          <w:szCs w:val="18"/>
        </w:rPr>
        <w:tab/>
      </w:r>
      <w:r w:rsidRPr="00176C28">
        <w:rPr>
          <w:rFonts w:asciiTheme="minorHAnsi" w:eastAsia="Calibri" w:hAnsiTheme="minorHAnsi" w:cstheme="minorHAnsi"/>
          <w:i/>
          <w:color w:val="00B0F0"/>
          <w:sz w:val="18"/>
          <w:szCs w:val="18"/>
        </w:rPr>
        <w:t>(Pozn.: Doplní objednatel před podpisem smlouvy)</w:t>
      </w:r>
    </w:p>
    <w:p w14:paraId="4F45FC58" w14:textId="77777777" w:rsidR="00176C28" w:rsidRPr="00176C28" w:rsidRDefault="00176C28" w:rsidP="00176C28">
      <w:pPr>
        <w:tabs>
          <w:tab w:val="left" w:pos="3969"/>
        </w:tabs>
        <w:jc w:val="both"/>
        <w:rPr>
          <w:rFonts w:asciiTheme="minorHAnsi" w:eastAsia="Calibri" w:hAnsiTheme="minorHAnsi" w:cstheme="minorHAnsi"/>
          <w:sz w:val="18"/>
          <w:szCs w:val="18"/>
        </w:rPr>
      </w:pPr>
      <w:r w:rsidRPr="00176C28">
        <w:rPr>
          <w:rFonts w:asciiTheme="minorHAnsi" w:eastAsia="Calibri" w:hAnsiTheme="minorHAnsi" w:cstheme="minorHAnsi"/>
          <w:sz w:val="18"/>
          <w:szCs w:val="18"/>
        </w:rPr>
        <w:t>kontaktní osoba ve věcech smluvních:</w:t>
      </w:r>
      <w:r w:rsidRPr="00176C28">
        <w:rPr>
          <w:rFonts w:asciiTheme="minorHAnsi" w:eastAsia="Calibri" w:hAnsiTheme="minorHAnsi" w:cstheme="minorHAnsi"/>
          <w:sz w:val="18"/>
          <w:szCs w:val="18"/>
        </w:rPr>
        <w:tab/>
        <w:t>Ing. Sylva Řezáčová, projektový manažer</w:t>
      </w:r>
    </w:p>
    <w:p w14:paraId="6B189749" w14:textId="4AEE9A87" w:rsidR="00176C28" w:rsidRDefault="00176C28" w:rsidP="00176C28">
      <w:pPr>
        <w:tabs>
          <w:tab w:val="left" w:pos="3969"/>
        </w:tabs>
        <w:jc w:val="both"/>
        <w:rPr>
          <w:rFonts w:asciiTheme="minorHAnsi" w:eastAsia="Calibri" w:hAnsiTheme="minorHAnsi" w:cstheme="minorHAnsi"/>
          <w:sz w:val="18"/>
          <w:szCs w:val="18"/>
        </w:rPr>
      </w:pPr>
      <w:r w:rsidRPr="00176C28">
        <w:rPr>
          <w:rFonts w:asciiTheme="minorHAnsi" w:eastAsia="Calibri" w:hAnsiTheme="minorHAnsi" w:cstheme="minorHAnsi"/>
          <w:sz w:val="18"/>
          <w:szCs w:val="18"/>
        </w:rPr>
        <w:tab/>
        <w:t xml:space="preserve">email: </w:t>
      </w:r>
      <w:hyperlink r:id="rId8" w:history="1">
        <w:r w:rsidRPr="00176C28">
          <w:rPr>
            <w:rStyle w:val="Hypertextovodkaz"/>
            <w:rFonts w:asciiTheme="minorHAnsi" w:eastAsia="Calibri" w:hAnsiTheme="minorHAnsi" w:cstheme="minorHAnsi"/>
            <w:sz w:val="18"/>
            <w:szCs w:val="18"/>
          </w:rPr>
          <w:t>Sylva.Rezacova@dpo.cz</w:t>
        </w:r>
      </w:hyperlink>
      <w:r w:rsidRPr="00176C28">
        <w:rPr>
          <w:rFonts w:asciiTheme="minorHAnsi" w:eastAsia="Calibri" w:hAnsiTheme="minorHAnsi" w:cstheme="minorHAnsi"/>
          <w:sz w:val="18"/>
          <w:szCs w:val="18"/>
        </w:rPr>
        <w:t>, tel.: 725 903 814</w:t>
      </w:r>
    </w:p>
    <w:p w14:paraId="7B28733A" w14:textId="5081156E" w:rsidR="00A106F3" w:rsidRDefault="00315316" w:rsidP="00176C28">
      <w:pPr>
        <w:tabs>
          <w:tab w:val="left" w:pos="3969"/>
        </w:tabs>
        <w:jc w:val="both"/>
        <w:rPr>
          <w:rFonts w:asciiTheme="minorHAnsi" w:eastAsia="Calibri" w:hAnsiTheme="minorHAnsi" w:cstheme="minorHAnsi"/>
          <w:sz w:val="18"/>
          <w:szCs w:val="18"/>
        </w:rPr>
      </w:pPr>
      <w:r>
        <w:rPr>
          <w:rFonts w:asciiTheme="minorHAnsi" w:eastAsia="Calibri" w:hAnsiTheme="minorHAnsi" w:cstheme="minorHAnsi"/>
          <w:sz w:val="18"/>
          <w:szCs w:val="18"/>
        </w:rPr>
        <w:t>k</w:t>
      </w:r>
      <w:r w:rsidR="00176C28">
        <w:rPr>
          <w:rFonts w:asciiTheme="minorHAnsi" w:eastAsia="Calibri" w:hAnsiTheme="minorHAnsi" w:cstheme="minorHAnsi"/>
          <w:sz w:val="18"/>
          <w:szCs w:val="18"/>
        </w:rPr>
        <w:t>ontaktní osoba ve věcech technických:</w:t>
      </w:r>
      <w:r w:rsidR="00176C28">
        <w:rPr>
          <w:rFonts w:asciiTheme="minorHAnsi" w:eastAsia="Calibri" w:hAnsiTheme="minorHAnsi" w:cstheme="minorHAnsi"/>
          <w:sz w:val="18"/>
          <w:szCs w:val="18"/>
        </w:rPr>
        <w:tab/>
        <w:t>Bc. Dušan Zeman, vedoucí odboru ICT</w:t>
      </w:r>
    </w:p>
    <w:p w14:paraId="47EAADBF" w14:textId="008728F6" w:rsidR="00176C28" w:rsidRDefault="00176C28" w:rsidP="00176C28">
      <w:pPr>
        <w:tabs>
          <w:tab w:val="left" w:pos="3969"/>
        </w:tabs>
        <w:jc w:val="both"/>
        <w:rPr>
          <w:rFonts w:asciiTheme="minorHAnsi" w:eastAsia="Calibri" w:hAnsiTheme="minorHAnsi" w:cstheme="minorHAnsi"/>
          <w:sz w:val="18"/>
          <w:szCs w:val="18"/>
        </w:rPr>
      </w:pPr>
      <w:r>
        <w:rPr>
          <w:rFonts w:asciiTheme="minorHAnsi" w:eastAsia="Calibri" w:hAnsiTheme="minorHAnsi" w:cstheme="minorHAnsi"/>
          <w:sz w:val="18"/>
          <w:szCs w:val="18"/>
        </w:rPr>
        <w:tab/>
        <w:t xml:space="preserve">Email: </w:t>
      </w:r>
      <w:hyperlink r:id="rId9" w:history="1">
        <w:r w:rsidRPr="004F38A3">
          <w:rPr>
            <w:rStyle w:val="Hypertextovodkaz"/>
            <w:rFonts w:asciiTheme="minorHAnsi" w:eastAsia="Calibri" w:hAnsiTheme="minorHAnsi" w:cstheme="minorHAnsi"/>
            <w:sz w:val="18"/>
            <w:szCs w:val="18"/>
          </w:rPr>
          <w:t>Dusan.Zeman@dpo.cz</w:t>
        </w:r>
      </w:hyperlink>
      <w:r>
        <w:rPr>
          <w:rFonts w:asciiTheme="minorHAnsi" w:eastAsia="Calibri" w:hAnsiTheme="minorHAnsi" w:cstheme="minorHAnsi"/>
          <w:sz w:val="18"/>
          <w:szCs w:val="18"/>
        </w:rPr>
        <w:t xml:space="preserve"> , tel. 606 725 923</w:t>
      </w:r>
    </w:p>
    <w:p w14:paraId="0160966B" w14:textId="3DC62D0A" w:rsidR="00176C28" w:rsidRDefault="00176C28" w:rsidP="00176C28">
      <w:pPr>
        <w:tabs>
          <w:tab w:val="left" w:pos="3969"/>
        </w:tabs>
        <w:jc w:val="both"/>
        <w:rPr>
          <w:rFonts w:asciiTheme="minorHAnsi" w:eastAsia="Calibri" w:hAnsiTheme="minorHAnsi" w:cstheme="minorHAnsi"/>
          <w:sz w:val="18"/>
          <w:szCs w:val="18"/>
        </w:rPr>
      </w:pPr>
      <w:r>
        <w:rPr>
          <w:rFonts w:asciiTheme="minorHAnsi" w:eastAsia="Calibri" w:hAnsiTheme="minorHAnsi" w:cstheme="minorHAnsi"/>
          <w:sz w:val="18"/>
          <w:szCs w:val="18"/>
        </w:rPr>
        <w:tab/>
        <w:t>Jan Gongala, správce sítě telekomunikace</w:t>
      </w:r>
    </w:p>
    <w:p w14:paraId="76BAA428" w14:textId="4EAF312D" w:rsidR="00176C28" w:rsidRPr="00307421" w:rsidRDefault="00176C28" w:rsidP="00176C28">
      <w:pPr>
        <w:tabs>
          <w:tab w:val="left" w:pos="3969"/>
        </w:tabs>
        <w:jc w:val="both"/>
        <w:rPr>
          <w:rFonts w:asciiTheme="minorHAnsi" w:eastAsia="Calibri" w:hAnsiTheme="minorHAnsi" w:cstheme="minorHAnsi"/>
          <w:sz w:val="18"/>
          <w:szCs w:val="18"/>
        </w:rPr>
      </w:pPr>
      <w:r>
        <w:rPr>
          <w:rFonts w:asciiTheme="minorHAnsi" w:eastAsia="Calibri" w:hAnsiTheme="minorHAnsi" w:cstheme="minorHAnsi"/>
          <w:sz w:val="18"/>
          <w:szCs w:val="18"/>
        </w:rPr>
        <w:tab/>
        <w:t xml:space="preserve">Email: </w:t>
      </w:r>
      <w:hyperlink r:id="rId10" w:history="1">
        <w:r w:rsidRPr="004F38A3">
          <w:rPr>
            <w:rStyle w:val="Hypertextovodkaz"/>
            <w:rFonts w:asciiTheme="minorHAnsi" w:eastAsia="Calibri" w:hAnsiTheme="minorHAnsi" w:cstheme="minorHAnsi"/>
            <w:sz w:val="18"/>
            <w:szCs w:val="18"/>
          </w:rPr>
          <w:t>Jan.Gongala@dpo.cz</w:t>
        </w:r>
      </w:hyperlink>
      <w:r>
        <w:rPr>
          <w:rFonts w:asciiTheme="minorHAnsi" w:eastAsia="Calibri" w:hAnsiTheme="minorHAnsi" w:cstheme="minorHAnsi"/>
          <w:sz w:val="18"/>
          <w:szCs w:val="18"/>
        </w:rPr>
        <w:t xml:space="preserve"> , tel.: 603 484 309</w:t>
      </w:r>
    </w:p>
    <w:p w14:paraId="59D973ED" w14:textId="29BC94E6" w:rsidR="00A106F3" w:rsidRPr="00307421" w:rsidRDefault="00315316" w:rsidP="00315316">
      <w:pPr>
        <w:tabs>
          <w:tab w:val="left" w:pos="3969"/>
        </w:tabs>
        <w:rPr>
          <w:rFonts w:asciiTheme="minorHAnsi" w:eastAsia="Calibri" w:hAnsiTheme="minorHAnsi" w:cstheme="minorHAnsi"/>
          <w:sz w:val="18"/>
          <w:szCs w:val="18"/>
        </w:rPr>
      </w:pPr>
      <w:r>
        <w:rPr>
          <w:rFonts w:asciiTheme="minorHAnsi" w:eastAsia="Calibri" w:hAnsiTheme="minorHAnsi" w:cstheme="minorHAnsi"/>
          <w:sz w:val="18"/>
          <w:szCs w:val="18"/>
        </w:rPr>
        <w:t>osoba oprávněná pro změny díla:</w:t>
      </w:r>
      <w:r>
        <w:rPr>
          <w:rFonts w:asciiTheme="minorHAnsi" w:eastAsia="Calibri" w:hAnsiTheme="minorHAnsi" w:cstheme="minorHAnsi"/>
          <w:sz w:val="18"/>
          <w:szCs w:val="18"/>
        </w:rPr>
        <w:tab/>
      </w:r>
      <w:r w:rsidRPr="00176C28">
        <w:rPr>
          <w:rFonts w:asciiTheme="minorHAnsi" w:eastAsia="Calibri" w:hAnsiTheme="minorHAnsi" w:cstheme="minorHAnsi"/>
          <w:i/>
          <w:color w:val="00B0F0"/>
          <w:sz w:val="18"/>
          <w:szCs w:val="18"/>
        </w:rPr>
        <w:t>(Pozn.: Doplní objednatel před podpisem smlouvy)</w:t>
      </w:r>
    </w:p>
    <w:p w14:paraId="06412EAE" w14:textId="2E77EFC3" w:rsidR="00F56D58" w:rsidRPr="00307421" w:rsidRDefault="00315316" w:rsidP="00F56D58">
      <w:pPr>
        <w:jc w:val="both"/>
        <w:rPr>
          <w:rFonts w:asciiTheme="minorHAnsi" w:eastAsia="Calibri" w:hAnsiTheme="minorHAnsi" w:cstheme="minorHAnsi"/>
          <w:sz w:val="18"/>
          <w:szCs w:val="18"/>
        </w:rPr>
      </w:pPr>
      <w:r>
        <w:rPr>
          <w:rFonts w:asciiTheme="minorHAnsi" w:eastAsia="Calibri" w:hAnsiTheme="minorHAnsi" w:cstheme="minorHAnsi"/>
          <w:sz w:val="18"/>
          <w:szCs w:val="18"/>
        </w:rPr>
        <w:t>(dále jen „</w:t>
      </w:r>
      <w:r w:rsidR="00F56D58" w:rsidRPr="00307421">
        <w:rPr>
          <w:rFonts w:asciiTheme="minorHAnsi" w:eastAsia="Calibri" w:hAnsiTheme="minorHAnsi" w:cstheme="minorHAnsi"/>
          <w:b/>
          <w:sz w:val="18"/>
          <w:szCs w:val="18"/>
        </w:rPr>
        <w:t>Objednatel</w:t>
      </w:r>
      <w:r>
        <w:rPr>
          <w:rFonts w:asciiTheme="minorHAnsi" w:eastAsia="Calibri" w:hAnsiTheme="minorHAnsi" w:cstheme="minorHAnsi"/>
          <w:sz w:val="18"/>
          <w:szCs w:val="18"/>
        </w:rPr>
        <w:t>“) na straně jedné</w:t>
      </w:r>
    </w:p>
    <w:p w14:paraId="0DA88C0D" w14:textId="77777777" w:rsidR="00F56D58" w:rsidRPr="00307421" w:rsidRDefault="00F56D58" w:rsidP="00F56D58">
      <w:pPr>
        <w:jc w:val="both"/>
        <w:rPr>
          <w:rFonts w:asciiTheme="minorHAnsi" w:eastAsia="Calibri" w:hAnsiTheme="minorHAnsi" w:cstheme="minorHAnsi"/>
          <w:sz w:val="18"/>
          <w:szCs w:val="18"/>
        </w:rPr>
      </w:pPr>
    </w:p>
    <w:p w14:paraId="1611831A" w14:textId="77777777" w:rsidR="00F56D58" w:rsidRPr="00307421" w:rsidRDefault="00F56D58" w:rsidP="00F56D58">
      <w:pPr>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a</w:t>
      </w:r>
    </w:p>
    <w:p w14:paraId="38DF2EA6" w14:textId="77777777" w:rsidR="00F56D58" w:rsidRPr="00307421" w:rsidRDefault="00F56D58" w:rsidP="00F56D58">
      <w:pPr>
        <w:jc w:val="both"/>
        <w:rPr>
          <w:rFonts w:asciiTheme="minorHAnsi" w:eastAsia="Calibri" w:hAnsiTheme="minorHAnsi" w:cstheme="minorHAnsi"/>
          <w:sz w:val="18"/>
          <w:szCs w:val="18"/>
        </w:rPr>
      </w:pPr>
    </w:p>
    <w:p w14:paraId="650D649A" w14:textId="227873F4" w:rsidR="00F56D58" w:rsidRPr="00307421" w:rsidRDefault="00315316" w:rsidP="00315316">
      <w:pPr>
        <w:tabs>
          <w:tab w:val="left" w:pos="3969"/>
        </w:tabs>
        <w:jc w:val="both"/>
        <w:rPr>
          <w:rFonts w:asciiTheme="minorHAnsi" w:eastAsia="Calibri" w:hAnsiTheme="minorHAnsi" w:cstheme="minorHAnsi"/>
          <w:b/>
          <w:sz w:val="18"/>
          <w:szCs w:val="18"/>
        </w:rPr>
      </w:pPr>
      <w:r w:rsidRPr="00315316">
        <w:rPr>
          <w:rFonts w:asciiTheme="minorHAnsi" w:eastAsia="Calibri" w:hAnsiTheme="minorHAnsi" w:cstheme="minorHAnsi"/>
          <w:b/>
          <w:sz w:val="18"/>
          <w:szCs w:val="18"/>
        </w:rPr>
        <w:t>Zhotovitel:</w:t>
      </w:r>
      <w:r w:rsidRPr="00315316">
        <w:rPr>
          <w:rFonts w:asciiTheme="minorHAnsi" w:eastAsia="Calibri" w:hAnsiTheme="minorHAnsi" w:cstheme="minorHAnsi"/>
          <w:sz w:val="18"/>
          <w:szCs w:val="18"/>
        </w:rPr>
        <w:t xml:space="preserve"> </w:t>
      </w:r>
      <w:r w:rsidRPr="00315316">
        <w:rPr>
          <w:rFonts w:asciiTheme="minorHAnsi" w:eastAsia="Calibri" w:hAnsiTheme="minorHAnsi" w:cstheme="minorHAnsi"/>
          <w:sz w:val="18"/>
          <w:szCs w:val="18"/>
        </w:rPr>
        <w:tab/>
      </w:r>
      <w:r w:rsidR="00F56D58"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00F56D58" w:rsidRPr="00307421">
        <w:rPr>
          <w:rFonts w:asciiTheme="minorHAnsi" w:eastAsia="Calibri" w:hAnsiTheme="minorHAnsi" w:cstheme="minorHAnsi"/>
          <w:sz w:val="18"/>
          <w:szCs w:val="18"/>
          <w:highlight w:val="yellow"/>
        </w:rPr>
        <w:t>]</w:t>
      </w:r>
      <w:r w:rsidR="00F56D58" w:rsidRPr="00307421">
        <w:rPr>
          <w:rFonts w:asciiTheme="minorHAnsi" w:eastAsia="Calibri" w:hAnsiTheme="minorHAnsi" w:cstheme="minorHAnsi"/>
          <w:sz w:val="18"/>
          <w:szCs w:val="18"/>
        </w:rPr>
        <w:t xml:space="preserve"> </w:t>
      </w:r>
    </w:p>
    <w:p w14:paraId="4DD96107" w14:textId="0A96A5E8" w:rsidR="00F56D58" w:rsidRPr="00307421" w:rsidRDefault="00F56D58" w:rsidP="00315316">
      <w:pPr>
        <w:tabs>
          <w:tab w:val="left" w:pos="3969"/>
        </w:tabs>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se sídlem</w:t>
      </w:r>
      <w:r w:rsidR="00315316">
        <w:rPr>
          <w:rFonts w:asciiTheme="minorHAnsi" w:eastAsia="Calibri" w:hAnsiTheme="minorHAnsi" w:cstheme="minorHAnsi"/>
          <w:sz w:val="18"/>
          <w:szCs w:val="18"/>
        </w:rPr>
        <w:t>:</w:t>
      </w:r>
      <w:r w:rsidRPr="00307421">
        <w:rPr>
          <w:rFonts w:asciiTheme="minorHAnsi" w:eastAsia="Calibri" w:hAnsiTheme="minorHAnsi" w:cstheme="minorHAnsi"/>
          <w:sz w:val="18"/>
          <w:szCs w:val="18"/>
        </w:rPr>
        <w:t xml:space="preserve"> </w:t>
      </w:r>
      <w:r w:rsidR="00315316">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p>
    <w:p w14:paraId="68AF3A7D" w14:textId="766ABD42" w:rsidR="00315316" w:rsidRDefault="00315316" w:rsidP="00315316">
      <w:pPr>
        <w:tabs>
          <w:tab w:val="left" w:pos="3969"/>
        </w:tabs>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zapsána v obchodním rejstříku</w:t>
      </w:r>
      <w:r>
        <w:rPr>
          <w:rFonts w:asciiTheme="minorHAnsi" w:eastAsia="Calibri" w:hAnsiTheme="minorHAnsi" w:cstheme="minorHAnsi"/>
          <w:sz w:val="18"/>
          <w:szCs w:val="18"/>
        </w:rPr>
        <w:t>:</w:t>
      </w:r>
      <w:r w:rsidRPr="00307421">
        <w:rPr>
          <w:rFonts w:asciiTheme="minorHAnsi" w:eastAsia="Calibri" w:hAnsiTheme="minorHAnsi" w:cstheme="minorHAnsi"/>
          <w:sz w:val="18"/>
          <w:szCs w:val="18"/>
        </w:rPr>
        <w:t xml:space="preserve"> </w:t>
      </w:r>
      <w:r>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Pr>
          <w:rFonts w:asciiTheme="minorHAnsi" w:eastAsia="Calibri" w:hAnsiTheme="minorHAnsi" w:cstheme="minorHAnsi"/>
          <w:sz w:val="18"/>
          <w:szCs w:val="18"/>
          <w:highlight w:val="yellow"/>
        </w:rPr>
        <w:t>ZHOTOVI</w:t>
      </w:r>
      <w:r w:rsidRPr="00307421">
        <w:rPr>
          <w:rFonts w:asciiTheme="minorHAnsi" w:eastAsia="Calibri" w:hAnsiTheme="minorHAnsi" w:cstheme="minorHAnsi"/>
          <w:sz w:val="18"/>
          <w:szCs w:val="18"/>
          <w:highlight w:val="yellow"/>
        </w:rPr>
        <w:t>TEL]</w:t>
      </w:r>
    </w:p>
    <w:p w14:paraId="1642C3CB" w14:textId="404315FC" w:rsidR="00315316" w:rsidRDefault="00315316" w:rsidP="00315316">
      <w:pPr>
        <w:tabs>
          <w:tab w:val="left" w:pos="3969"/>
        </w:tabs>
        <w:jc w:val="both"/>
        <w:rPr>
          <w:rFonts w:asciiTheme="minorHAnsi" w:eastAsia="Calibri" w:hAnsiTheme="minorHAnsi" w:cstheme="minorHAnsi"/>
          <w:sz w:val="18"/>
          <w:szCs w:val="18"/>
        </w:rPr>
      </w:pPr>
      <w:r>
        <w:rPr>
          <w:rFonts w:asciiTheme="minorHAnsi" w:eastAsia="Calibri" w:hAnsiTheme="minorHAnsi" w:cstheme="minorHAnsi"/>
          <w:sz w:val="18"/>
          <w:szCs w:val="18"/>
        </w:rPr>
        <w:t>právní forma:</w:t>
      </w:r>
      <w:r>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Pr>
          <w:rFonts w:asciiTheme="minorHAnsi" w:eastAsia="Calibri" w:hAnsiTheme="minorHAnsi" w:cstheme="minorHAnsi"/>
          <w:sz w:val="18"/>
          <w:szCs w:val="18"/>
          <w:highlight w:val="yellow"/>
        </w:rPr>
        <w:t>ZHOTOVI</w:t>
      </w:r>
      <w:r w:rsidRPr="00307421">
        <w:rPr>
          <w:rFonts w:asciiTheme="minorHAnsi" w:eastAsia="Calibri" w:hAnsiTheme="minorHAnsi" w:cstheme="minorHAnsi"/>
          <w:sz w:val="18"/>
          <w:szCs w:val="18"/>
          <w:highlight w:val="yellow"/>
        </w:rPr>
        <w:t>TEL]</w:t>
      </w:r>
    </w:p>
    <w:p w14:paraId="276C37C4" w14:textId="67FAA96E" w:rsidR="00F56D58" w:rsidRPr="00307421" w:rsidRDefault="00F56D58" w:rsidP="00315316">
      <w:pPr>
        <w:tabs>
          <w:tab w:val="left" w:pos="3969"/>
        </w:tabs>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IČ: </w:t>
      </w:r>
      <w:r w:rsidR="00315316">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p>
    <w:p w14:paraId="7DA41518" w14:textId="2B1E0D29" w:rsidR="00F56D58" w:rsidRPr="00307421" w:rsidRDefault="00F56D58" w:rsidP="00315316">
      <w:pPr>
        <w:tabs>
          <w:tab w:val="left" w:pos="3969"/>
        </w:tabs>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DIČ: </w:t>
      </w:r>
      <w:r w:rsidR="00315316">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p>
    <w:p w14:paraId="1ACA3115" w14:textId="734EFB0D" w:rsidR="00F56D58" w:rsidRPr="00307421" w:rsidRDefault="00315316" w:rsidP="00315316">
      <w:pPr>
        <w:tabs>
          <w:tab w:val="left" w:pos="3969"/>
        </w:tabs>
        <w:rPr>
          <w:rFonts w:asciiTheme="minorHAnsi" w:eastAsia="Calibri" w:hAnsiTheme="minorHAnsi" w:cstheme="minorHAnsi"/>
          <w:sz w:val="18"/>
          <w:szCs w:val="18"/>
        </w:rPr>
      </w:pPr>
      <w:r w:rsidRPr="00307421">
        <w:rPr>
          <w:rFonts w:asciiTheme="minorHAnsi" w:eastAsia="Calibri" w:hAnsiTheme="minorHAnsi" w:cstheme="minorHAnsi"/>
          <w:sz w:val="18"/>
          <w:szCs w:val="18"/>
        </w:rPr>
        <w:t>bankovní spojení:</w:t>
      </w:r>
      <w:r>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Pr>
          <w:rFonts w:asciiTheme="minorHAnsi" w:eastAsia="Calibri" w:hAnsiTheme="minorHAnsi" w:cstheme="minorHAnsi"/>
          <w:sz w:val="18"/>
          <w:szCs w:val="18"/>
          <w:highlight w:val="yellow"/>
        </w:rPr>
        <w:t>ZHOTOVI</w:t>
      </w:r>
      <w:r w:rsidRPr="00307421">
        <w:rPr>
          <w:rFonts w:asciiTheme="minorHAnsi" w:eastAsia="Calibri" w:hAnsiTheme="minorHAnsi" w:cstheme="minorHAnsi"/>
          <w:sz w:val="18"/>
          <w:szCs w:val="18"/>
          <w:highlight w:val="yellow"/>
        </w:rPr>
        <w:t>TEL]</w:t>
      </w:r>
    </w:p>
    <w:p w14:paraId="6817CD68" w14:textId="54929E06" w:rsidR="00315316" w:rsidRDefault="00315316" w:rsidP="00315316">
      <w:pPr>
        <w:tabs>
          <w:tab w:val="left" w:pos="3969"/>
        </w:tabs>
        <w:jc w:val="both"/>
        <w:rPr>
          <w:rFonts w:asciiTheme="minorHAnsi" w:eastAsia="Calibri" w:hAnsiTheme="minorHAnsi" w:cstheme="minorHAnsi"/>
          <w:sz w:val="18"/>
          <w:szCs w:val="18"/>
        </w:rPr>
      </w:pPr>
      <w:r>
        <w:rPr>
          <w:rFonts w:asciiTheme="minorHAnsi" w:eastAsia="Calibri" w:hAnsiTheme="minorHAnsi" w:cstheme="minorHAnsi"/>
          <w:sz w:val="18"/>
          <w:szCs w:val="18"/>
        </w:rPr>
        <w:t>číslo účtu:</w:t>
      </w:r>
      <w:r>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Pr>
          <w:rFonts w:asciiTheme="minorHAnsi" w:eastAsia="Calibri" w:hAnsiTheme="minorHAnsi" w:cstheme="minorHAnsi"/>
          <w:sz w:val="18"/>
          <w:szCs w:val="18"/>
          <w:highlight w:val="yellow"/>
        </w:rPr>
        <w:t>ZHOTOVI</w:t>
      </w:r>
      <w:r w:rsidRPr="00307421">
        <w:rPr>
          <w:rFonts w:asciiTheme="minorHAnsi" w:eastAsia="Calibri" w:hAnsiTheme="minorHAnsi" w:cstheme="minorHAnsi"/>
          <w:sz w:val="18"/>
          <w:szCs w:val="18"/>
          <w:highlight w:val="yellow"/>
        </w:rPr>
        <w:t>TEL]</w:t>
      </w:r>
    </w:p>
    <w:p w14:paraId="59C9B3BE" w14:textId="31B4FA3E" w:rsidR="00F56D58" w:rsidRPr="00307421" w:rsidRDefault="00F56D58" w:rsidP="00315316">
      <w:pPr>
        <w:tabs>
          <w:tab w:val="left" w:pos="3969"/>
        </w:tabs>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zastoupen</w:t>
      </w:r>
      <w:r w:rsidR="00315316">
        <w:rPr>
          <w:rFonts w:asciiTheme="minorHAnsi" w:eastAsia="Calibri" w:hAnsiTheme="minorHAnsi" w:cstheme="minorHAnsi"/>
          <w:sz w:val="18"/>
          <w:szCs w:val="18"/>
        </w:rPr>
        <w:t>:</w:t>
      </w:r>
      <w:r w:rsidR="00315316">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sidR="004C360D">
        <w:rPr>
          <w:rFonts w:asciiTheme="minorHAnsi" w:eastAsia="Calibri" w:hAnsiTheme="minorHAnsi" w:cstheme="minorHAnsi"/>
          <w:sz w:val="18"/>
          <w:szCs w:val="18"/>
          <w:highlight w:val="yellow"/>
        </w:rPr>
        <w:t>ZHOTOVI</w:t>
      </w:r>
      <w:r w:rsidR="004C360D" w:rsidRPr="00307421">
        <w:rPr>
          <w:rFonts w:asciiTheme="minorHAnsi" w:eastAsia="Calibri" w:hAnsiTheme="minorHAnsi" w:cstheme="minorHAnsi"/>
          <w:sz w:val="18"/>
          <w:szCs w:val="18"/>
          <w:highlight w:val="yellow"/>
        </w:rPr>
        <w:t>TEL</w:t>
      </w:r>
      <w:r w:rsidRPr="00307421">
        <w:rPr>
          <w:rFonts w:asciiTheme="minorHAnsi" w:eastAsia="Calibri" w:hAnsiTheme="minorHAnsi" w:cstheme="minorHAnsi"/>
          <w:sz w:val="18"/>
          <w:szCs w:val="18"/>
          <w:highlight w:val="yellow"/>
        </w:rPr>
        <w:t>]</w:t>
      </w:r>
    </w:p>
    <w:p w14:paraId="1F02E4E6" w14:textId="38260D38" w:rsidR="00F56D58" w:rsidRPr="00307421" w:rsidRDefault="00315316" w:rsidP="00315316">
      <w:pPr>
        <w:tabs>
          <w:tab w:val="left" w:pos="3969"/>
        </w:tabs>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kontaktní osoba ve věcech smluvních: </w:t>
      </w:r>
      <w:r>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Pr>
          <w:rFonts w:asciiTheme="minorHAnsi" w:eastAsia="Calibri" w:hAnsiTheme="minorHAnsi" w:cstheme="minorHAnsi"/>
          <w:sz w:val="18"/>
          <w:szCs w:val="18"/>
          <w:highlight w:val="yellow"/>
        </w:rPr>
        <w:t>ZHOTOVI</w:t>
      </w:r>
      <w:r w:rsidRPr="00307421">
        <w:rPr>
          <w:rFonts w:asciiTheme="minorHAnsi" w:eastAsia="Calibri" w:hAnsiTheme="minorHAnsi" w:cstheme="minorHAnsi"/>
          <w:sz w:val="18"/>
          <w:szCs w:val="18"/>
          <w:highlight w:val="yellow"/>
        </w:rPr>
        <w:t>TEL]</w:t>
      </w:r>
    </w:p>
    <w:p w14:paraId="0FDE6FF9" w14:textId="1585A840" w:rsidR="00315316" w:rsidRDefault="00315316" w:rsidP="00315316">
      <w:pPr>
        <w:tabs>
          <w:tab w:val="left" w:pos="3969"/>
        </w:tabs>
        <w:jc w:val="both"/>
        <w:rPr>
          <w:rFonts w:asciiTheme="minorHAnsi" w:eastAsia="Calibri" w:hAnsiTheme="minorHAnsi" w:cstheme="minorHAnsi"/>
          <w:sz w:val="18"/>
          <w:szCs w:val="18"/>
        </w:rPr>
      </w:pPr>
      <w:r>
        <w:rPr>
          <w:rFonts w:asciiTheme="minorHAnsi" w:eastAsia="Calibri" w:hAnsiTheme="minorHAnsi" w:cstheme="minorHAnsi"/>
          <w:sz w:val="18"/>
          <w:szCs w:val="18"/>
        </w:rPr>
        <w:t>kontaktní osoba ve věcech technických:</w:t>
      </w:r>
      <w:r>
        <w:rPr>
          <w:rFonts w:asciiTheme="minorHAnsi" w:eastAsia="Calibri" w:hAnsiTheme="minorHAnsi" w:cstheme="minorHAnsi"/>
          <w:sz w:val="18"/>
          <w:szCs w:val="18"/>
        </w:rPr>
        <w:tab/>
      </w:r>
      <w:r w:rsidRPr="00307421">
        <w:rPr>
          <w:rFonts w:asciiTheme="minorHAnsi" w:eastAsia="Calibri" w:hAnsiTheme="minorHAnsi" w:cstheme="minorHAnsi"/>
          <w:sz w:val="18"/>
          <w:szCs w:val="18"/>
          <w:highlight w:val="yellow"/>
        </w:rPr>
        <w:t xml:space="preserve">[DOPLNÍ </w:t>
      </w:r>
      <w:r>
        <w:rPr>
          <w:rFonts w:asciiTheme="minorHAnsi" w:eastAsia="Calibri" w:hAnsiTheme="minorHAnsi" w:cstheme="minorHAnsi"/>
          <w:sz w:val="18"/>
          <w:szCs w:val="18"/>
          <w:highlight w:val="yellow"/>
        </w:rPr>
        <w:t>ZHOTOVI</w:t>
      </w:r>
      <w:r w:rsidRPr="00307421">
        <w:rPr>
          <w:rFonts w:asciiTheme="minorHAnsi" w:eastAsia="Calibri" w:hAnsiTheme="minorHAnsi" w:cstheme="minorHAnsi"/>
          <w:sz w:val="18"/>
          <w:szCs w:val="18"/>
          <w:highlight w:val="yellow"/>
        </w:rPr>
        <w:t>TEL]</w:t>
      </w:r>
    </w:p>
    <w:p w14:paraId="2F6212A0" w14:textId="31ACD8E4" w:rsidR="00F56D58" w:rsidRPr="00307421" w:rsidRDefault="00315316" w:rsidP="00F56D58">
      <w:pPr>
        <w:jc w:val="both"/>
        <w:rPr>
          <w:rFonts w:asciiTheme="minorHAnsi" w:eastAsia="Calibri" w:hAnsiTheme="minorHAnsi" w:cstheme="minorHAnsi"/>
          <w:sz w:val="18"/>
          <w:szCs w:val="18"/>
        </w:rPr>
      </w:pPr>
      <w:r>
        <w:rPr>
          <w:rFonts w:asciiTheme="minorHAnsi" w:eastAsia="Calibri" w:hAnsiTheme="minorHAnsi" w:cstheme="minorHAnsi"/>
          <w:sz w:val="18"/>
          <w:szCs w:val="18"/>
        </w:rPr>
        <w:t>(dále jen „</w:t>
      </w:r>
      <w:r w:rsidR="00F56D58" w:rsidRPr="00307421">
        <w:rPr>
          <w:rFonts w:asciiTheme="minorHAnsi" w:eastAsia="Calibri" w:hAnsiTheme="minorHAnsi" w:cstheme="minorHAnsi"/>
          <w:b/>
          <w:sz w:val="18"/>
          <w:szCs w:val="18"/>
        </w:rPr>
        <w:t>Zhotovitel</w:t>
      </w:r>
      <w:r>
        <w:rPr>
          <w:rFonts w:asciiTheme="minorHAnsi" w:eastAsia="Calibri" w:hAnsiTheme="minorHAnsi" w:cstheme="minorHAnsi"/>
          <w:b/>
          <w:sz w:val="18"/>
          <w:szCs w:val="18"/>
        </w:rPr>
        <w:t>“</w:t>
      </w:r>
      <w:r w:rsidRPr="00FA426B">
        <w:rPr>
          <w:rFonts w:asciiTheme="minorHAnsi" w:eastAsia="Calibri" w:hAnsiTheme="minorHAnsi" w:cstheme="minorHAnsi"/>
          <w:sz w:val="18"/>
          <w:szCs w:val="18"/>
        </w:rPr>
        <w:t>) na straně druhé</w:t>
      </w:r>
      <w:r w:rsidR="00F56D58" w:rsidRPr="00FA426B">
        <w:rPr>
          <w:rFonts w:asciiTheme="minorHAnsi" w:eastAsia="Calibri" w:hAnsiTheme="minorHAnsi" w:cstheme="minorHAnsi"/>
          <w:sz w:val="18"/>
          <w:szCs w:val="18"/>
        </w:rPr>
        <w:t>,</w:t>
      </w:r>
    </w:p>
    <w:p w14:paraId="23C61BFB" w14:textId="77777777" w:rsidR="00412404" w:rsidRDefault="00412404" w:rsidP="00F56D58">
      <w:pPr>
        <w:jc w:val="both"/>
        <w:rPr>
          <w:rFonts w:asciiTheme="minorHAnsi" w:eastAsia="Calibri" w:hAnsiTheme="minorHAnsi" w:cstheme="minorHAnsi"/>
          <w:sz w:val="18"/>
          <w:szCs w:val="18"/>
        </w:rPr>
      </w:pPr>
    </w:p>
    <w:p w14:paraId="6071629C" w14:textId="0200ABB5" w:rsidR="00F56D58" w:rsidRPr="00307421" w:rsidRDefault="00FA426B" w:rsidP="00F56D58">
      <w:pPr>
        <w:jc w:val="both"/>
        <w:rPr>
          <w:rFonts w:asciiTheme="minorHAnsi" w:eastAsia="Calibri" w:hAnsiTheme="minorHAnsi" w:cstheme="minorHAnsi"/>
          <w:sz w:val="18"/>
          <w:szCs w:val="18"/>
        </w:rPr>
      </w:pPr>
      <w:r w:rsidRPr="00FA426B">
        <w:rPr>
          <w:rFonts w:asciiTheme="minorHAnsi" w:eastAsia="Calibri" w:hAnsiTheme="minorHAnsi" w:cstheme="minorHAnsi"/>
          <w:sz w:val="18"/>
          <w:szCs w:val="18"/>
        </w:rPr>
        <w:t>uzavřely dále uvedeného dne, měsíce a roku v souladu s § 2586 a násl. zákona č. 89/2012 Sb., občanský zákoník, v platném znění (dále jen „</w:t>
      </w:r>
      <w:r w:rsidRPr="00FA426B">
        <w:rPr>
          <w:rFonts w:asciiTheme="minorHAnsi" w:eastAsia="Calibri" w:hAnsiTheme="minorHAnsi" w:cstheme="minorHAnsi"/>
          <w:b/>
          <w:bCs/>
          <w:sz w:val="18"/>
          <w:szCs w:val="18"/>
        </w:rPr>
        <w:t>OZ</w:t>
      </w:r>
      <w:r w:rsidRPr="00FA426B">
        <w:rPr>
          <w:rFonts w:asciiTheme="minorHAnsi" w:eastAsia="Calibri" w:hAnsiTheme="minorHAnsi" w:cstheme="minorHAnsi"/>
          <w:sz w:val="18"/>
          <w:szCs w:val="18"/>
        </w:rPr>
        <w:t xml:space="preserve">“), a za podmínek dále uvedených tuto </w:t>
      </w:r>
      <w:r w:rsidRPr="00FA426B">
        <w:rPr>
          <w:rFonts w:asciiTheme="minorHAnsi" w:eastAsia="Calibri" w:hAnsiTheme="minorHAnsi" w:cstheme="minorHAnsi"/>
          <w:b/>
          <w:sz w:val="18"/>
          <w:szCs w:val="18"/>
        </w:rPr>
        <w:t>Smlouvu o dílo.</w:t>
      </w:r>
      <w:r w:rsidRPr="00FA426B">
        <w:rPr>
          <w:rFonts w:asciiTheme="minorHAnsi" w:eastAsia="Calibri" w:hAnsiTheme="minorHAnsi" w:cstheme="minorHAnsi"/>
          <w:sz w:val="18"/>
          <w:szCs w:val="18"/>
        </w:rPr>
        <w:t xml:space="preserve"> </w:t>
      </w:r>
      <w:r w:rsidRPr="00EF7552">
        <w:rPr>
          <w:rFonts w:asciiTheme="minorHAnsi" w:eastAsia="Calibri" w:hAnsiTheme="minorHAnsi" w:cstheme="minorHAnsi"/>
          <w:sz w:val="18"/>
          <w:szCs w:val="18"/>
        </w:rPr>
        <w:t>Tato smlouva byla uzavřena</w:t>
      </w:r>
      <w:r>
        <w:rPr>
          <w:rFonts w:asciiTheme="minorHAnsi" w:eastAsia="Calibri" w:hAnsiTheme="minorHAnsi" w:cstheme="minorHAnsi"/>
          <w:sz w:val="18"/>
          <w:szCs w:val="18"/>
        </w:rPr>
        <w:t xml:space="preserve"> na základě výsledku zadávacího</w:t>
      </w:r>
      <w:r w:rsidRPr="00EF7552">
        <w:rPr>
          <w:rFonts w:asciiTheme="minorHAnsi" w:eastAsia="Calibri" w:hAnsiTheme="minorHAnsi" w:cstheme="minorHAnsi"/>
          <w:sz w:val="18"/>
          <w:szCs w:val="18"/>
        </w:rPr>
        <w:t xml:space="preserve"> řízení </w:t>
      </w:r>
      <w:r w:rsidRPr="00FA426B">
        <w:rPr>
          <w:rFonts w:asciiTheme="minorHAnsi" w:eastAsia="Calibri" w:hAnsiTheme="minorHAnsi" w:cstheme="minorHAnsi"/>
          <w:b/>
          <w:sz w:val="18"/>
          <w:szCs w:val="18"/>
        </w:rPr>
        <w:t>„Náhrada nahrávacího zařízení“</w:t>
      </w:r>
      <w:r w:rsidRPr="00EF7552">
        <w:rPr>
          <w:rFonts w:asciiTheme="minorHAnsi" w:eastAsia="Calibri" w:hAnsiTheme="minorHAnsi" w:cstheme="minorHAnsi"/>
          <w:sz w:val="18"/>
          <w:szCs w:val="18"/>
        </w:rPr>
        <w:t xml:space="preserve"> vedeného u Dopravního podniku Ostrava a.s. pod číslem </w:t>
      </w:r>
      <w:r w:rsidR="00B85A21">
        <w:rPr>
          <w:rFonts w:asciiTheme="minorHAnsi" w:eastAsia="Calibri" w:hAnsiTheme="minorHAnsi" w:cstheme="minorHAnsi"/>
          <w:sz w:val="18"/>
          <w:szCs w:val="18"/>
        </w:rPr>
        <w:t>SVZ-121-25-PŘ-Ku</w:t>
      </w:r>
      <w:r>
        <w:rPr>
          <w:rFonts w:asciiTheme="minorHAnsi" w:eastAsia="Calibri" w:hAnsiTheme="minorHAnsi" w:cstheme="minorHAnsi"/>
          <w:sz w:val="18"/>
          <w:szCs w:val="18"/>
        </w:rPr>
        <w:t>, a v investičním plánu je vedena pod číslem IP 068_2022.</w:t>
      </w:r>
    </w:p>
    <w:p w14:paraId="78E0D662" w14:textId="7CE8E672" w:rsidR="00F56D58" w:rsidRPr="00307421" w:rsidRDefault="00F56D58" w:rsidP="00F56D58">
      <w:pPr>
        <w:jc w:val="both"/>
        <w:rPr>
          <w:rFonts w:asciiTheme="minorHAnsi" w:eastAsia="Calibri" w:hAnsiTheme="minorHAnsi" w:cstheme="minorHAnsi"/>
          <w:sz w:val="18"/>
          <w:szCs w:val="18"/>
        </w:rPr>
      </w:pPr>
    </w:p>
    <w:p w14:paraId="7E2BB436" w14:textId="3EFF045F" w:rsidR="00F56D58" w:rsidRPr="00307421" w:rsidRDefault="00F56D58" w:rsidP="00CE5C30">
      <w:pPr>
        <w:pStyle w:val="Odstavecseseznamem"/>
        <w:numPr>
          <w:ilvl w:val="0"/>
          <w:numId w:val="15"/>
        </w:numPr>
        <w:jc w:val="center"/>
        <w:rPr>
          <w:rFonts w:asciiTheme="minorHAnsi" w:eastAsia="Calibri" w:hAnsiTheme="minorHAnsi" w:cstheme="minorHAnsi"/>
          <w:b/>
          <w:smallCaps/>
          <w:sz w:val="18"/>
          <w:szCs w:val="18"/>
        </w:rPr>
      </w:pPr>
      <w:r w:rsidRPr="00FA426B">
        <w:rPr>
          <w:rFonts w:asciiTheme="minorHAnsi" w:eastAsia="Calibri" w:hAnsiTheme="minorHAnsi" w:cstheme="minorHAnsi"/>
          <w:b/>
          <w:sz w:val="18"/>
          <w:szCs w:val="18"/>
        </w:rPr>
        <w:t>Preambule</w:t>
      </w:r>
    </w:p>
    <w:p w14:paraId="76CD7DA4" w14:textId="7A91A98C" w:rsidR="00F56D58" w:rsidRPr="00FA426B" w:rsidRDefault="00F56D58" w:rsidP="00CE5C30">
      <w:pPr>
        <w:pStyle w:val="Odstavecseseznamem"/>
        <w:numPr>
          <w:ilvl w:val="0"/>
          <w:numId w:val="16"/>
        </w:numPr>
        <w:ind w:left="567" w:hanging="567"/>
        <w:rPr>
          <w:rFonts w:asciiTheme="minorHAnsi" w:eastAsia="Calibri" w:hAnsiTheme="minorHAnsi" w:cstheme="minorHAnsi"/>
          <w:sz w:val="18"/>
          <w:szCs w:val="18"/>
        </w:rPr>
      </w:pPr>
      <w:r w:rsidRPr="00FA426B">
        <w:rPr>
          <w:rFonts w:asciiTheme="minorHAnsi" w:eastAsia="Calibri" w:hAnsiTheme="minorHAnsi" w:cstheme="minorHAnsi"/>
          <w:sz w:val="18"/>
          <w:szCs w:val="18"/>
        </w:rPr>
        <w:t>Není-li dále ve Smlouvě uvedeno výslovně jinak, pak pro účely této Smlouvy se následujícími pojmy (a zkratkami) rozumí:</w:t>
      </w:r>
    </w:p>
    <w:p w14:paraId="4459ED45" w14:textId="6220418B" w:rsidR="00F56D58" w:rsidRPr="00307421" w:rsidRDefault="00F56D58" w:rsidP="008C038D">
      <w:pPr>
        <w:spacing w:after="120"/>
        <w:ind w:firstLine="567"/>
        <w:jc w:val="both"/>
        <w:rPr>
          <w:rFonts w:asciiTheme="minorHAnsi" w:eastAsia="Calibri" w:hAnsiTheme="minorHAnsi" w:cstheme="minorHAnsi"/>
          <w:sz w:val="18"/>
          <w:szCs w:val="18"/>
        </w:rPr>
      </w:pPr>
      <w:r w:rsidRPr="00307421">
        <w:rPr>
          <w:rFonts w:asciiTheme="minorHAnsi" w:eastAsia="Calibri" w:hAnsiTheme="minorHAnsi" w:cstheme="minorHAnsi"/>
          <w:b/>
          <w:sz w:val="18"/>
          <w:szCs w:val="18"/>
        </w:rPr>
        <w:t>SW</w:t>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t>software;</w:t>
      </w:r>
    </w:p>
    <w:p w14:paraId="48F05119" w14:textId="3CC441A4" w:rsidR="00F56D58" w:rsidRPr="00307421" w:rsidRDefault="00F56D58" w:rsidP="008C038D">
      <w:pPr>
        <w:spacing w:after="120"/>
        <w:ind w:firstLine="567"/>
        <w:jc w:val="both"/>
        <w:rPr>
          <w:rFonts w:asciiTheme="minorHAnsi" w:eastAsia="Calibri" w:hAnsiTheme="minorHAnsi" w:cstheme="minorHAnsi"/>
          <w:sz w:val="18"/>
          <w:szCs w:val="18"/>
        </w:rPr>
      </w:pPr>
      <w:r w:rsidRPr="00307421">
        <w:rPr>
          <w:rFonts w:asciiTheme="minorHAnsi" w:eastAsia="Calibri" w:hAnsiTheme="minorHAnsi" w:cstheme="minorHAnsi"/>
          <w:b/>
          <w:sz w:val="18"/>
          <w:szCs w:val="18"/>
        </w:rPr>
        <w:t>HW</w:t>
      </w:r>
      <w:r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t>hardware;</w:t>
      </w:r>
    </w:p>
    <w:p w14:paraId="46640E8A" w14:textId="464A099A" w:rsidR="00F56D58" w:rsidRPr="00307421" w:rsidRDefault="00F56D58" w:rsidP="008C038D">
      <w:pPr>
        <w:spacing w:after="120"/>
        <w:ind w:firstLine="567"/>
        <w:jc w:val="both"/>
        <w:rPr>
          <w:rFonts w:asciiTheme="minorHAnsi" w:eastAsia="Calibri" w:hAnsiTheme="minorHAnsi" w:cstheme="minorHAnsi"/>
          <w:sz w:val="18"/>
          <w:szCs w:val="18"/>
        </w:rPr>
      </w:pPr>
      <w:r w:rsidRPr="008C038D">
        <w:rPr>
          <w:rFonts w:asciiTheme="minorHAnsi" w:eastAsia="Calibri" w:hAnsiTheme="minorHAnsi" w:cstheme="minorHAnsi"/>
          <w:b/>
          <w:sz w:val="18"/>
          <w:szCs w:val="18"/>
        </w:rPr>
        <w:t xml:space="preserve">Dílo </w:t>
      </w:r>
      <w:r w:rsidRPr="008C038D">
        <w:rPr>
          <w:rFonts w:asciiTheme="minorHAnsi" w:eastAsia="Calibri" w:hAnsiTheme="minorHAnsi" w:cstheme="minorHAnsi"/>
          <w:b/>
          <w:sz w:val="18"/>
          <w:szCs w:val="18"/>
        </w:rPr>
        <w:tab/>
      </w:r>
      <w:r w:rsidR="008C038D">
        <w:rPr>
          <w:rFonts w:asciiTheme="minorHAnsi" w:eastAsia="Calibri" w:hAnsiTheme="minorHAnsi" w:cstheme="minorHAnsi"/>
          <w:b/>
          <w:sz w:val="18"/>
          <w:szCs w:val="18"/>
        </w:rPr>
        <w:tab/>
      </w:r>
      <w:r w:rsidR="008C038D">
        <w:rPr>
          <w:rFonts w:asciiTheme="minorHAnsi" w:eastAsia="Calibri" w:hAnsiTheme="minorHAnsi" w:cstheme="minorHAnsi"/>
          <w:b/>
          <w:sz w:val="18"/>
          <w:szCs w:val="18"/>
        </w:rPr>
        <w:tab/>
      </w:r>
      <w:r w:rsidRPr="00307421">
        <w:rPr>
          <w:rFonts w:asciiTheme="minorHAnsi" w:eastAsia="Calibri" w:hAnsiTheme="minorHAnsi" w:cstheme="minorHAnsi"/>
          <w:sz w:val="18"/>
          <w:szCs w:val="18"/>
        </w:rPr>
        <w:t>v této Smlouvě označované též jako dodávka Systému nebo jeho část (dílčí část Systému);</w:t>
      </w:r>
    </w:p>
    <w:p w14:paraId="078E918A" w14:textId="7B2FCDCA" w:rsidR="00F56D58" w:rsidRPr="00307421" w:rsidRDefault="00F56D58" w:rsidP="008C038D">
      <w:pPr>
        <w:spacing w:after="120"/>
        <w:ind w:left="2835" w:hanging="2268"/>
        <w:jc w:val="both"/>
        <w:rPr>
          <w:rFonts w:asciiTheme="minorHAnsi" w:eastAsia="Calibri" w:hAnsiTheme="minorHAnsi" w:cstheme="minorHAnsi"/>
          <w:i/>
          <w:sz w:val="18"/>
          <w:szCs w:val="18"/>
        </w:rPr>
      </w:pPr>
      <w:r w:rsidRPr="00307421">
        <w:rPr>
          <w:rFonts w:asciiTheme="minorHAnsi" w:eastAsia="Calibri" w:hAnsiTheme="minorHAnsi" w:cstheme="minorHAnsi"/>
          <w:b/>
          <w:sz w:val="18"/>
          <w:szCs w:val="18"/>
        </w:rPr>
        <w:t>Dodávka</w:t>
      </w:r>
      <w:r w:rsidR="00DF08B5">
        <w:rPr>
          <w:rFonts w:asciiTheme="minorHAnsi" w:eastAsia="Calibri" w:hAnsiTheme="minorHAnsi" w:cstheme="minorHAnsi"/>
          <w:sz w:val="18"/>
          <w:szCs w:val="18"/>
        </w:rPr>
        <w:t xml:space="preserve"> </w:t>
      </w:r>
      <w:r w:rsidR="00DF08B5">
        <w:rPr>
          <w:rFonts w:asciiTheme="minorHAnsi" w:eastAsia="Calibri" w:hAnsiTheme="minorHAnsi" w:cstheme="minorHAnsi"/>
          <w:sz w:val="18"/>
          <w:szCs w:val="18"/>
        </w:rPr>
        <w:tab/>
        <w:t xml:space="preserve">jakékoli zboží, </w:t>
      </w:r>
      <w:r w:rsidRPr="00307421">
        <w:rPr>
          <w:rFonts w:asciiTheme="minorHAnsi" w:eastAsia="Calibri" w:hAnsiTheme="minorHAnsi" w:cstheme="minorHAnsi"/>
          <w:sz w:val="18"/>
          <w:szCs w:val="18"/>
        </w:rPr>
        <w:t>H</w:t>
      </w:r>
      <w:r w:rsidR="00DF08B5">
        <w:rPr>
          <w:rFonts w:asciiTheme="minorHAnsi" w:eastAsia="Calibri" w:hAnsiTheme="minorHAnsi" w:cstheme="minorHAnsi"/>
          <w:sz w:val="18"/>
          <w:szCs w:val="18"/>
        </w:rPr>
        <w:t>W</w:t>
      </w:r>
      <w:r w:rsidRPr="00307421">
        <w:rPr>
          <w:rFonts w:asciiTheme="minorHAnsi" w:eastAsia="Calibri" w:hAnsiTheme="minorHAnsi" w:cstheme="minorHAnsi"/>
          <w:sz w:val="18"/>
          <w:szCs w:val="18"/>
        </w:rPr>
        <w:t xml:space="preserve"> nebo SW, jeho instalace a uvedení do řádného provozu nutné ke splnění požadavků uvedených v </w:t>
      </w:r>
      <w:r w:rsidRPr="00307421">
        <w:rPr>
          <w:rFonts w:asciiTheme="minorHAnsi" w:eastAsia="Calibri" w:hAnsiTheme="minorHAnsi" w:cstheme="minorHAnsi"/>
          <w:b/>
          <w:sz w:val="18"/>
          <w:szCs w:val="18"/>
        </w:rPr>
        <w:t>Technické specifikaci</w:t>
      </w:r>
      <w:r w:rsidR="008C038D">
        <w:rPr>
          <w:rFonts w:asciiTheme="minorHAnsi" w:eastAsia="Calibri" w:hAnsiTheme="minorHAnsi" w:cstheme="minorHAnsi"/>
          <w:sz w:val="18"/>
          <w:szCs w:val="18"/>
        </w:rPr>
        <w:t>, která</w:t>
      </w:r>
      <w:r w:rsidRPr="00307421">
        <w:rPr>
          <w:rFonts w:asciiTheme="minorHAnsi" w:eastAsia="Calibri" w:hAnsiTheme="minorHAnsi" w:cstheme="minorHAnsi"/>
          <w:sz w:val="18"/>
          <w:szCs w:val="18"/>
        </w:rPr>
        <w:t xml:space="preserve"> tvoří přílohu č. 1 k této Smlouvě;</w:t>
      </w:r>
    </w:p>
    <w:p w14:paraId="0372009A" w14:textId="7DFAAE5D" w:rsidR="00F56D58" w:rsidRPr="00307421" w:rsidRDefault="00F56D58" w:rsidP="008C038D">
      <w:pPr>
        <w:spacing w:after="120"/>
        <w:ind w:left="2835" w:hanging="2268"/>
        <w:jc w:val="both"/>
        <w:rPr>
          <w:rFonts w:asciiTheme="minorHAnsi" w:eastAsia="Calibri" w:hAnsiTheme="minorHAnsi" w:cstheme="minorHAnsi"/>
          <w:b/>
          <w:sz w:val="18"/>
          <w:szCs w:val="18"/>
        </w:rPr>
      </w:pPr>
      <w:r w:rsidRPr="008C038D">
        <w:rPr>
          <w:rFonts w:asciiTheme="minorHAnsi" w:eastAsia="Calibri" w:hAnsiTheme="minorHAnsi" w:cstheme="minorHAnsi"/>
          <w:b/>
          <w:sz w:val="18"/>
          <w:szCs w:val="18"/>
        </w:rPr>
        <w:t>Systém</w:t>
      </w:r>
      <w:r w:rsidRPr="003355EF">
        <w:rPr>
          <w:rFonts w:asciiTheme="minorHAnsi" w:eastAsia="Calibri" w:hAnsiTheme="minorHAnsi" w:cstheme="minorHAnsi"/>
          <w:b/>
          <w:color w:val="auto"/>
          <w:sz w:val="18"/>
          <w:szCs w:val="18"/>
        </w:rPr>
        <w:tab/>
      </w:r>
      <w:r w:rsidRPr="003355EF">
        <w:rPr>
          <w:rFonts w:asciiTheme="minorHAnsi" w:eastAsia="Calibri" w:hAnsiTheme="minorHAnsi" w:cstheme="minorHAnsi"/>
          <w:color w:val="auto"/>
          <w:sz w:val="18"/>
          <w:szCs w:val="18"/>
        </w:rPr>
        <w:t xml:space="preserve">souhrnné označení pro funkční celek vzájemně propojených částí, a </w:t>
      </w:r>
      <w:r w:rsidR="00EA4A82" w:rsidRPr="003355EF">
        <w:rPr>
          <w:rFonts w:asciiTheme="minorHAnsi" w:eastAsia="Calibri" w:hAnsiTheme="minorHAnsi" w:cstheme="minorHAnsi"/>
          <w:color w:val="auto"/>
          <w:sz w:val="18"/>
          <w:szCs w:val="18"/>
        </w:rPr>
        <w:t>řízený obslužným</w:t>
      </w:r>
      <w:r w:rsidR="001527DF" w:rsidRPr="003355EF">
        <w:rPr>
          <w:rFonts w:asciiTheme="minorHAnsi" w:eastAsia="Calibri" w:hAnsiTheme="minorHAnsi" w:cstheme="minorHAnsi"/>
          <w:color w:val="auto"/>
          <w:sz w:val="18"/>
          <w:szCs w:val="18"/>
        </w:rPr>
        <w:t xml:space="preserve"> </w:t>
      </w:r>
      <w:r w:rsidRPr="003355EF">
        <w:rPr>
          <w:rFonts w:asciiTheme="minorHAnsi" w:eastAsia="Calibri" w:hAnsiTheme="minorHAnsi" w:cstheme="minorHAnsi"/>
          <w:color w:val="auto"/>
          <w:sz w:val="18"/>
          <w:szCs w:val="18"/>
        </w:rPr>
        <w:t>SW nezbytn</w:t>
      </w:r>
      <w:r w:rsidR="00EA4A82" w:rsidRPr="003355EF">
        <w:rPr>
          <w:rFonts w:asciiTheme="minorHAnsi" w:eastAsia="Calibri" w:hAnsiTheme="minorHAnsi" w:cstheme="minorHAnsi"/>
          <w:color w:val="auto"/>
          <w:sz w:val="18"/>
          <w:szCs w:val="18"/>
        </w:rPr>
        <w:t>ým</w:t>
      </w:r>
      <w:r w:rsidRPr="003355EF">
        <w:rPr>
          <w:rFonts w:asciiTheme="minorHAnsi" w:eastAsia="Calibri" w:hAnsiTheme="minorHAnsi" w:cstheme="minorHAnsi"/>
          <w:color w:val="auto"/>
          <w:sz w:val="18"/>
          <w:szCs w:val="18"/>
        </w:rPr>
        <w:t xml:space="preserve"> </w:t>
      </w:r>
      <w:r w:rsidRPr="00307421">
        <w:rPr>
          <w:rFonts w:asciiTheme="minorHAnsi" w:eastAsia="Calibri" w:hAnsiTheme="minorHAnsi" w:cstheme="minorHAnsi"/>
          <w:sz w:val="18"/>
          <w:szCs w:val="18"/>
        </w:rPr>
        <w:t>pro řádné fungování Díla jako celku tak, jak je tento Systém popsán v Technické specifikaci. Pojem Systém zahrnuje rovněž veškeré další verze. Všechna práva a oprávnění Objednatele spojená s dodaným Systémem, jakož i všechny povinnosti Zhotovitele v souvislosti s dodáním Systému (zejména, nikoliv však výlučně povinnost Podpory a údržby Systému) se vztahují též k jednotlivým dílčím celkům a verzím;</w:t>
      </w:r>
    </w:p>
    <w:p w14:paraId="74A6CEBA" w14:textId="77777777" w:rsidR="00F56D58" w:rsidRPr="00307421" w:rsidRDefault="00F56D58" w:rsidP="008C038D">
      <w:pPr>
        <w:spacing w:after="120"/>
        <w:ind w:left="2835" w:hanging="2268"/>
        <w:jc w:val="both"/>
        <w:rPr>
          <w:rFonts w:asciiTheme="minorHAnsi" w:eastAsia="Calibri" w:hAnsiTheme="minorHAnsi" w:cstheme="minorHAnsi"/>
          <w:sz w:val="18"/>
          <w:szCs w:val="18"/>
        </w:rPr>
      </w:pPr>
      <w:r w:rsidRPr="00307421">
        <w:rPr>
          <w:rFonts w:asciiTheme="minorHAnsi" w:eastAsia="Calibri" w:hAnsiTheme="minorHAnsi" w:cstheme="minorHAnsi"/>
          <w:b/>
          <w:sz w:val="18"/>
          <w:szCs w:val="18"/>
        </w:rPr>
        <w:t>Běžný provoz</w:t>
      </w:r>
      <w:r w:rsidRPr="00307421">
        <w:rPr>
          <w:rFonts w:asciiTheme="minorHAnsi" w:eastAsia="Calibri" w:hAnsiTheme="minorHAnsi" w:cstheme="minorHAnsi"/>
          <w:b/>
          <w:sz w:val="18"/>
          <w:szCs w:val="18"/>
        </w:rPr>
        <w:tab/>
      </w:r>
      <w:r w:rsidRPr="00307421">
        <w:rPr>
          <w:rFonts w:asciiTheme="minorHAnsi" w:eastAsia="Calibri" w:hAnsiTheme="minorHAnsi" w:cstheme="minorHAnsi"/>
          <w:sz w:val="18"/>
          <w:szCs w:val="18"/>
        </w:rPr>
        <w:t>stav Díla po akceptaci všech plnění, tj. řádný provoz Díla po ukončení Zkušebního provozu a úspěšném akceptačním řízení;</w:t>
      </w:r>
    </w:p>
    <w:p w14:paraId="2CB8D899" w14:textId="384924FF" w:rsidR="00F56D58" w:rsidRPr="00307421" w:rsidRDefault="00F56D58" w:rsidP="008C038D">
      <w:pPr>
        <w:spacing w:after="120"/>
        <w:ind w:left="2835" w:hanging="2268"/>
        <w:jc w:val="both"/>
        <w:rPr>
          <w:rFonts w:asciiTheme="minorHAnsi" w:eastAsia="Calibri" w:hAnsiTheme="minorHAnsi" w:cstheme="minorHAnsi"/>
          <w:b/>
          <w:sz w:val="18"/>
          <w:szCs w:val="18"/>
        </w:rPr>
      </w:pPr>
      <w:r w:rsidRPr="00307421">
        <w:rPr>
          <w:rFonts w:asciiTheme="minorHAnsi" w:eastAsia="Calibri" w:hAnsiTheme="minorHAnsi" w:cstheme="minorHAnsi"/>
          <w:b/>
          <w:sz w:val="18"/>
          <w:szCs w:val="18"/>
        </w:rPr>
        <w:t>Akceptační řízení</w:t>
      </w:r>
      <w:r w:rsidRPr="00307421">
        <w:rPr>
          <w:rFonts w:asciiTheme="minorHAnsi" w:eastAsia="Calibri" w:hAnsiTheme="minorHAnsi" w:cstheme="minorHAnsi"/>
          <w:sz w:val="18"/>
          <w:szCs w:val="18"/>
        </w:rPr>
        <w:tab/>
        <w:t xml:space="preserve">řízení týkající se akceptace plnění Zhotovitele předávaného Objednateli. O předání a převzetí Díla bude pořízen akceptační protokol </w:t>
      </w:r>
      <w:r w:rsidR="008C038D">
        <w:rPr>
          <w:rFonts w:asciiTheme="minorHAnsi" w:eastAsia="Calibri" w:hAnsiTheme="minorHAnsi" w:cstheme="minorHAnsi"/>
          <w:sz w:val="18"/>
          <w:szCs w:val="18"/>
        </w:rPr>
        <w:t>dle příslušného vzoru Objednatle</w:t>
      </w:r>
      <w:r w:rsidR="00412404">
        <w:rPr>
          <w:rFonts w:asciiTheme="minorHAnsi" w:eastAsia="Calibri" w:hAnsiTheme="minorHAnsi" w:cstheme="minorHAnsi"/>
          <w:sz w:val="18"/>
          <w:szCs w:val="18"/>
        </w:rPr>
        <w:t xml:space="preserve">, která tvoří přílohu č. 4 k této </w:t>
      </w:r>
      <w:r w:rsidR="00412404">
        <w:rPr>
          <w:rFonts w:asciiTheme="minorHAnsi" w:eastAsia="Calibri" w:hAnsiTheme="minorHAnsi" w:cstheme="minorHAnsi"/>
          <w:sz w:val="18"/>
          <w:szCs w:val="18"/>
        </w:rPr>
        <w:lastRenderedPageBreak/>
        <w:t>Smlouvě,</w:t>
      </w:r>
      <w:r w:rsidR="008C038D">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obsahující výsledky akceptačního řízení. Akceptační řízení zahrnuje ověření, zda poskytnuté plnění Zhotovitele je dle této Smlouvy a jejich příloh a zda vede k výsledku, ke kterému se Zhotovitel podpisem této Smlouvy zavázal, a to porovnáním skutečných vlastností jednotlivých dílčích výsledků plnění s jejich spec</w:t>
      </w:r>
      <w:r w:rsidR="008C038D">
        <w:rPr>
          <w:rFonts w:asciiTheme="minorHAnsi" w:eastAsia="Calibri" w:hAnsiTheme="minorHAnsi" w:cstheme="minorHAnsi"/>
          <w:sz w:val="18"/>
          <w:szCs w:val="18"/>
        </w:rPr>
        <w:t>ifikací uvedené v této Smlouvě.</w:t>
      </w:r>
      <w:r w:rsidRPr="00307421">
        <w:rPr>
          <w:rFonts w:asciiTheme="minorHAnsi" w:eastAsia="Calibri" w:hAnsiTheme="minorHAnsi" w:cstheme="minorHAnsi"/>
          <w:b/>
          <w:sz w:val="18"/>
          <w:szCs w:val="18"/>
        </w:rPr>
        <w:tab/>
      </w:r>
    </w:p>
    <w:p w14:paraId="1EFFF915" w14:textId="77777777" w:rsidR="00F56D58" w:rsidRPr="008C038D" w:rsidRDefault="00F56D58" w:rsidP="00CE5C30">
      <w:pPr>
        <w:pStyle w:val="Odstavecseseznamem"/>
        <w:numPr>
          <w:ilvl w:val="0"/>
          <w:numId w:val="16"/>
        </w:numPr>
        <w:ind w:left="567" w:hanging="567"/>
        <w:rPr>
          <w:rFonts w:asciiTheme="minorHAnsi" w:eastAsia="Calibri" w:hAnsiTheme="minorHAnsi" w:cstheme="minorHAnsi"/>
          <w:b/>
          <w:sz w:val="18"/>
          <w:szCs w:val="18"/>
        </w:rPr>
      </w:pPr>
      <w:bookmarkStart w:id="0" w:name="_gjdgxs" w:colFirst="0" w:colLast="0"/>
      <w:bookmarkStart w:id="1" w:name="_30j0zll" w:colFirst="0" w:colLast="0"/>
      <w:bookmarkEnd w:id="0"/>
      <w:bookmarkEnd w:id="1"/>
      <w:r w:rsidRPr="008C038D">
        <w:rPr>
          <w:rFonts w:asciiTheme="minorHAnsi" w:eastAsia="Calibri" w:hAnsiTheme="minorHAnsi" w:cstheme="minorHAnsi"/>
          <w:b/>
          <w:sz w:val="18"/>
          <w:szCs w:val="18"/>
        </w:rPr>
        <w:t>Účel Smlouvy</w:t>
      </w:r>
    </w:p>
    <w:p w14:paraId="5D0357CE" w14:textId="38127B7E" w:rsidR="00F56D58" w:rsidRDefault="00F56D58" w:rsidP="008C038D">
      <w:pPr>
        <w:spacing w:after="120"/>
        <w:ind w:left="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Účelem této smlouvy je zajištění kompletní dodávky</w:t>
      </w:r>
      <w:r w:rsidR="00DF08B5">
        <w:rPr>
          <w:rFonts w:asciiTheme="minorHAnsi" w:eastAsia="Calibri" w:hAnsiTheme="minorHAnsi" w:cstheme="minorHAnsi"/>
          <w:sz w:val="18"/>
          <w:szCs w:val="18"/>
        </w:rPr>
        <w:t xml:space="preserve"> </w:t>
      </w:r>
      <w:r w:rsidR="00DF08B5" w:rsidRPr="00DF08B5">
        <w:rPr>
          <w:rFonts w:asciiTheme="minorHAnsi" w:eastAsia="Calibri" w:hAnsiTheme="minorHAnsi" w:cstheme="minorHAnsi"/>
          <w:sz w:val="18"/>
          <w:szCs w:val="18"/>
        </w:rPr>
        <w:t>a montáže nového plně automatického záznamového zařízení pro záznam analogových, digitál</w:t>
      </w:r>
      <w:r w:rsidR="008C038D">
        <w:rPr>
          <w:rFonts w:asciiTheme="minorHAnsi" w:eastAsia="Calibri" w:hAnsiTheme="minorHAnsi" w:cstheme="minorHAnsi"/>
          <w:sz w:val="18"/>
          <w:szCs w:val="18"/>
        </w:rPr>
        <w:t>ních + IP linek na dispečinku Dopravního úodniku</w:t>
      </w:r>
      <w:r w:rsidR="00DF08B5" w:rsidRPr="00DF08B5">
        <w:rPr>
          <w:rFonts w:asciiTheme="minorHAnsi" w:eastAsia="Calibri" w:hAnsiTheme="minorHAnsi" w:cstheme="minorHAnsi"/>
          <w:sz w:val="18"/>
          <w:szCs w:val="18"/>
        </w:rPr>
        <w:t xml:space="preserve"> Ostrava</w:t>
      </w:r>
      <w:r w:rsidR="008C038D">
        <w:rPr>
          <w:rFonts w:asciiTheme="minorHAnsi" w:eastAsia="Calibri" w:hAnsiTheme="minorHAnsi" w:cstheme="minorHAnsi"/>
          <w:sz w:val="18"/>
          <w:szCs w:val="18"/>
        </w:rPr>
        <w:t xml:space="preserve"> a.s.</w:t>
      </w:r>
      <w:r w:rsidR="00DF08B5">
        <w:rPr>
          <w:rFonts w:asciiTheme="minorHAnsi" w:eastAsia="Calibri" w:hAnsiTheme="minorHAnsi" w:cstheme="minorHAnsi"/>
          <w:sz w:val="18"/>
          <w:szCs w:val="18"/>
        </w:rPr>
        <w:t>,</w:t>
      </w:r>
      <w:r w:rsidRPr="00307421">
        <w:rPr>
          <w:rFonts w:asciiTheme="minorHAnsi" w:eastAsia="Calibri" w:hAnsiTheme="minorHAnsi" w:cstheme="minorHAnsi"/>
          <w:sz w:val="18"/>
          <w:szCs w:val="18"/>
        </w:rPr>
        <w:t xml:space="preserve"> za účelem </w:t>
      </w:r>
      <w:r w:rsidR="00E758F8">
        <w:rPr>
          <w:rFonts w:asciiTheme="minorHAnsi" w:eastAsia="Calibri" w:hAnsiTheme="minorHAnsi" w:cstheme="minorHAnsi"/>
          <w:sz w:val="18"/>
          <w:szCs w:val="18"/>
        </w:rPr>
        <w:t>náhrady systému pro nahrávání hovorů</w:t>
      </w:r>
      <w:r w:rsidR="00DF08B5">
        <w:rPr>
          <w:rFonts w:asciiTheme="minorHAnsi" w:eastAsia="Calibri" w:hAnsiTheme="minorHAnsi" w:cstheme="minorHAnsi"/>
          <w:sz w:val="18"/>
          <w:szCs w:val="18"/>
        </w:rPr>
        <w:t xml:space="preserve"> Objednatele. Z</w:t>
      </w:r>
      <w:r w:rsidRPr="00307421">
        <w:rPr>
          <w:rFonts w:asciiTheme="minorHAnsi" w:eastAsia="Calibri" w:hAnsiTheme="minorHAnsi" w:cstheme="minorHAnsi"/>
          <w:sz w:val="18"/>
          <w:szCs w:val="18"/>
        </w:rPr>
        <w:t>ejména závazek Zhotovitele dodat a uvést do plného provozu Systém řádně propojený se všem</w:t>
      </w:r>
      <w:r w:rsidR="004239DB" w:rsidRPr="00307421">
        <w:rPr>
          <w:rFonts w:asciiTheme="minorHAnsi" w:eastAsia="Calibri" w:hAnsiTheme="minorHAnsi" w:cstheme="minorHAnsi"/>
          <w:sz w:val="18"/>
          <w:szCs w:val="18"/>
        </w:rPr>
        <w:t>i</w:t>
      </w:r>
      <w:r w:rsidRPr="00307421">
        <w:rPr>
          <w:rFonts w:asciiTheme="minorHAnsi" w:eastAsia="Calibri" w:hAnsiTheme="minorHAnsi" w:cstheme="minorHAnsi"/>
          <w:sz w:val="18"/>
          <w:szCs w:val="18"/>
        </w:rPr>
        <w:t xml:space="preserve"> návaznými systémy a zajištění plynulé komunikace a součinnosti všech součástí Systému, jakož i efektivní poskytování uveden</w:t>
      </w:r>
      <w:r w:rsidR="00DF08B5">
        <w:rPr>
          <w:rFonts w:asciiTheme="minorHAnsi" w:eastAsia="Calibri" w:hAnsiTheme="minorHAnsi" w:cstheme="minorHAnsi"/>
          <w:sz w:val="18"/>
          <w:szCs w:val="18"/>
        </w:rPr>
        <w:t>é</w:t>
      </w:r>
      <w:r w:rsidRPr="00307421">
        <w:rPr>
          <w:rFonts w:asciiTheme="minorHAnsi" w:eastAsia="Calibri" w:hAnsiTheme="minorHAnsi" w:cstheme="minorHAnsi"/>
          <w:sz w:val="18"/>
          <w:szCs w:val="18"/>
        </w:rPr>
        <w:t xml:space="preserve"> dodávk</w:t>
      </w:r>
      <w:r w:rsidR="00DF08B5">
        <w:rPr>
          <w:rFonts w:asciiTheme="minorHAnsi" w:eastAsia="Calibri" w:hAnsiTheme="minorHAnsi" w:cstheme="minorHAnsi"/>
          <w:sz w:val="18"/>
          <w:szCs w:val="18"/>
        </w:rPr>
        <w:t>y</w:t>
      </w:r>
      <w:r w:rsidRPr="00307421">
        <w:rPr>
          <w:rFonts w:asciiTheme="minorHAnsi" w:eastAsia="Calibri" w:hAnsiTheme="minorHAnsi" w:cstheme="minorHAnsi"/>
          <w:sz w:val="18"/>
          <w:szCs w:val="18"/>
        </w:rPr>
        <w:t xml:space="preserve"> a služeb pro zajištění řádné a neomezené funkčnosti Systému vyškolenými zaměstnanci Objednatele.  </w:t>
      </w:r>
    </w:p>
    <w:p w14:paraId="38186DD6" w14:textId="77777777" w:rsidR="006F46A3" w:rsidRPr="00307421" w:rsidRDefault="006F46A3" w:rsidP="008C038D">
      <w:pPr>
        <w:spacing w:after="120"/>
        <w:ind w:left="567"/>
        <w:jc w:val="both"/>
        <w:rPr>
          <w:rFonts w:asciiTheme="minorHAnsi" w:eastAsia="Calibri" w:hAnsiTheme="minorHAnsi" w:cstheme="minorHAnsi"/>
          <w:sz w:val="18"/>
          <w:szCs w:val="18"/>
        </w:rPr>
      </w:pPr>
    </w:p>
    <w:p w14:paraId="4B9CFC73" w14:textId="77777777" w:rsidR="00F56D58" w:rsidRPr="00307421" w:rsidRDefault="00F56D58" w:rsidP="00CE5C30">
      <w:pPr>
        <w:pStyle w:val="Odstavecseseznamem"/>
        <w:numPr>
          <w:ilvl w:val="0"/>
          <w:numId w:val="15"/>
        </w:numPr>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Předmět díla a jeho </w:t>
      </w:r>
      <w:r w:rsidRPr="008C038D">
        <w:rPr>
          <w:rFonts w:asciiTheme="minorHAnsi" w:eastAsia="Calibri" w:hAnsiTheme="minorHAnsi" w:cstheme="minorHAnsi"/>
          <w:b/>
          <w:sz w:val="18"/>
          <w:szCs w:val="18"/>
        </w:rPr>
        <w:t>funkce</w:t>
      </w:r>
      <w:r w:rsidRPr="00307421">
        <w:rPr>
          <w:rFonts w:asciiTheme="minorHAnsi" w:eastAsia="Calibri" w:hAnsiTheme="minorHAnsi" w:cstheme="minorHAnsi"/>
          <w:b/>
          <w:smallCaps/>
          <w:sz w:val="18"/>
          <w:szCs w:val="18"/>
        </w:rPr>
        <w:t xml:space="preserve"> </w:t>
      </w:r>
    </w:p>
    <w:p w14:paraId="608DAD14" w14:textId="77777777" w:rsidR="00F56D58" w:rsidRPr="00307421" w:rsidRDefault="00F56D58" w:rsidP="00CE5C30">
      <w:pPr>
        <w:numPr>
          <w:ilvl w:val="1"/>
          <w:numId w:val="7"/>
        </w:numPr>
        <w:spacing w:after="240"/>
        <w:ind w:left="567" w:hanging="567"/>
        <w:jc w:val="both"/>
        <w:rPr>
          <w:rFonts w:asciiTheme="minorHAnsi" w:hAnsiTheme="minorHAnsi" w:cstheme="minorHAnsi"/>
          <w:sz w:val="18"/>
          <w:szCs w:val="18"/>
        </w:rPr>
      </w:pPr>
      <w:bookmarkStart w:id="2" w:name="_1fob9te" w:colFirst="0" w:colLast="0"/>
      <w:bookmarkEnd w:id="2"/>
      <w:r w:rsidRPr="00307421">
        <w:rPr>
          <w:rFonts w:asciiTheme="minorHAnsi" w:eastAsia="Calibri" w:hAnsiTheme="minorHAnsi" w:cstheme="minorHAnsi"/>
          <w:sz w:val="18"/>
          <w:szCs w:val="18"/>
        </w:rPr>
        <w:t>Zhotovitel se tímto zavazuje provést pro Objednatele, za podmínek sjednaných v této Smlouvě Dílo, když Dílem se pro účely této Smlouvy rozumí závazek Zhotovitele dodat Objednateli řádně a včas kompletní funkční Systém p</w:t>
      </w:r>
      <w:r w:rsidR="001527DF" w:rsidRPr="00307421">
        <w:rPr>
          <w:rFonts w:asciiTheme="minorHAnsi" w:eastAsia="Calibri" w:hAnsiTheme="minorHAnsi" w:cstheme="minorHAnsi"/>
          <w:sz w:val="18"/>
          <w:szCs w:val="18"/>
        </w:rPr>
        <w:t>r</w:t>
      </w:r>
      <w:r w:rsidRPr="00307421">
        <w:rPr>
          <w:rFonts w:asciiTheme="minorHAnsi" w:eastAsia="Calibri" w:hAnsiTheme="minorHAnsi" w:cstheme="minorHAnsi"/>
          <w:sz w:val="18"/>
          <w:szCs w:val="18"/>
        </w:rPr>
        <w:t xml:space="preserve">o účel </w:t>
      </w:r>
      <w:r w:rsidR="00E758F8">
        <w:rPr>
          <w:rFonts w:asciiTheme="minorHAnsi" w:eastAsia="Calibri" w:hAnsiTheme="minorHAnsi" w:cstheme="minorHAnsi"/>
          <w:sz w:val="18"/>
          <w:szCs w:val="18"/>
        </w:rPr>
        <w:t xml:space="preserve">náhrady systému pro nahrávání hovorů </w:t>
      </w:r>
      <w:r w:rsidRPr="005A613A">
        <w:rPr>
          <w:rFonts w:asciiTheme="minorHAnsi" w:eastAsia="Calibri" w:hAnsiTheme="minorHAnsi" w:cstheme="minorHAnsi"/>
          <w:color w:val="auto"/>
          <w:sz w:val="18"/>
          <w:szCs w:val="18"/>
        </w:rPr>
        <w:t xml:space="preserve">(dále </w:t>
      </w:r>
      <w:r w:rsidRPr="00307421">
        <w:rPr>
          <w:rFonts w:asciiTheme="minorHAnsi" w:eastAsia="Calibri" w:hAnsiTheme="minorHAnsi" w:cstheme="minorHAnsi"/>
          <w:sz w:val="18"/>
          <w:szCs w:val="18"/>
        </w:rPr>
        <w:t>též jen „</w:t>
      </w:r>
      <w:r w:rsidRPr="00307421">
        <w:rPr>
          <w:rFonts w:asciiTheme="minorHAnsi" w:eastAsia="Calibri" w:hAnsiTheme="minorHAnsi" w:cstheme="minorHAnsi"/>
          <w:b/>
          <w:sz w:val="18"/>
          <w:szCs w:val="18"/>
        </w:rPr>
        <w:t>Dílo</w:t>
      </w:r>
      <w:r w:rsidRPr="00307421">
        <w:rPr>
          <w:rFonts w:asciiTheme="minorHAnsi" w:eastAsia="Calibri" w:hAnsiTheme="minorHAnsi" w:cstheme="minorHAnsi"/>
          <w:sz w:val="18"/>
          <w:szCs w:val="18"/>
        </w:rPr>
        <w:t xml:space="preserve">“) s tím, že obsahem závazku Zhotovitele je zejména následující plnění:  </w:t>
      </w:r>
    </w:p>
    <w:p w14:paraId="3635C849" w14:textId="77777777" w:rsidR="00BE01D8" w:rsidRPr="00307421" w:rsidRDefault="00BE01D8" w:rsidP="00CE5C30">
      <w:pPr>
        <w:pStyle w:val="Normln2"/>
        <w:widowControl/>
        <w:numPr>
          <w:ilvl w:val="2"/>
          <w:numId w:val="7"/>
        </w:numPr>
        <w:tabs>
          <w:tab w:val="left" w:pos="1134"/>
        </w:tabs>
        <w:spacing w:after="120"/>
        <w:ind w:left="1134" w:hanging="567"/>
        <w:jc w:val="both"/>
        <w:rPr>
          <w:rFonts w:asciiTheme="minorHAnsi" w:eastAsia="Arial" w:hAnsiTheme="minorHAnsi" w:cstheme="minorHAnsi"/>
          <w:sz w:val="18"/>
          <w:szCs w:val="18"/>
        </w:rPr>
      </w:pPr>
      <w:r w:rsidRPr="00307421">
        <w:rPr>
          <w:rFonts w:asciiTheme="minorHAnsi" w:eastAsia="Arial" w:hAnsiTheme="minorHAnsi" w:cstheme="minorHAnsi"/>
          <w:sz w:val="18"/>
          <w:szCs w:val="18"/>
        </w:rPr>
        <w:t xml:space="preserve">Dodávka, instalace a řádné zprovoznění </w:t>
      </w:r>
      <w:r w:rsidR="006B3E60">
        <w:rPr>
          <w:rFonts w:asciiTheme="minorHAnsi" w:eastAsia="Arial" w:hAnsiTheme="minorHAnsi" w:cstheme="minorHAnsi"/>
          <w:sz w:val="18"/>
          <w:szCs w:val="18"/>
        </w:rPr>
        <w:t xml:space="preserve">plně automatického </w:t>
      </w:r>
      <w:r w:rsidR="00424B3E">
        <w:rPr>
          <w:rFonts w:asciiTheme="minorHAnsi" w:eastAsia="Arial" w:hAnsiTheme="minorHAnsi" w:cstheme="minorHAnsi"/>
          <w:b/>
          <w:sz w:val="18"/>
          <w:szCs w:val="18"/>
        </w:rPr>
        <w:t xml:space="preserve">nahrávacího zařízení </w:t>
      </w:r>
      <w:r w:rsidR="006B3E60">
        <w:rPr>
          <w:rFonts w:asciiTheme="minorHAnsi" w:eastAsia="Arial" w:hAnsiTheme="minorHAnsi" w:cstheme="minorHAnsi"/>
          <w:b/>
          <w:sz w:val="18"/>
          <w:szCs w:val="18"/>
        </w:rPr>
        <w:t>pro záznam analogových, digitálních + IP linek</w:t>
      </w:r>
      <w:r w:rsidR="00746DA9">
        <w:rPr>
          <w:rFonts w:asciiTheme="minorHAnsi" w:eastAsia="Arial" w:hAnsiTheme="minorHAnsi" w:cstheme="minorHAnsi"/>
          <w:b/>
          <w:sz w:val="18"/>
          <w:szCs w:val="18"/>
        </w:rPr>
        <w:t>;</w:t>
      </w:r>
      <w:r w:rsidR="006B3E60">
        <w:rPr>
          <w:rFonts w:asciiTheme="minorHAnsi" w:eastAsia="Arial" w:hAnsiTheme="minorHAnsi" w:cstheme="minorHAnsi"/>
          <w:b/>
          <w:sz w:val="18"/>
          <w:szCs w:val="18"/>
        </w:rPr>
        <w:t xml:space="preserve"> </w:t>
      </w:r>
    </w:p>
    <w:p w14:paraId="48516133" w14:textId="77777777" w:rsidR="005A613A" w:rsidRPr="00A81419" w:rsidRDefault="00BE01D8" w:rsidP="00CE5C30">
      <w:pPr>
        <w:pStyle w:val="Normln2"/>
        <w:widowControl/>
        <w:numPr>
          <w:ilvl w:val="2"/>
          <w:numId w:val="7"/>
        </w:numPr>
        <w:tabs>
          <w:tab w:val="left" w:pos="1134"/>
        </w:tabs>
        <w:spacing w:after="120"/>
        <w:ind w:left="1134" w:hanging="567"/>
        <w:jc w:val="both"/>
        <w:rPr>
          <w:rFonts w:asciiTheme="minorHAnsi" w:eastAsia="Arial" w:hAnsiTheme="minorHAnsi" w:cstheme="minorHAnsi"/>
          <w:sz w:val="18"/>
          <w:szCs w:val="18"/>
        </w:rPr>
      </w:pPr>
      <w:r w:rsidRPr="00A81419">
        <w:rPr>
          <w:rFonts w:asciiTheme="minorHAnsi" w:eastAsia="Arial" w:hAnsiTheme="minorHAnsi" w:cstheme="minorHAnsi"/>
          <w:sz w:val="18"/>
          <w:szCs w:val="18"/>
        </w:rPr>
        <w:t xml:space="preserve">Předání všech dokumentů </w:t>
      </w:r>
      <w:r w:rsidR="005E0602" w:rsidRPr="00A81419">
        <w:rPr>
          <w:rFonts w:asciiTheme="minorHAnsi" w:eastAsia="Arial" w:hAnsiTheme="minorHAnsi" w:cstheme="minorHAnsi"/>
          <w:sz w:val="18"/>
          <w:szCs w:val="18"/>
        </w:rPr>
        <w:t xml:space="preserve">požadovaných v </w:t>
      </w:r>
      <w:r w:rsidRPr="00A81419">
        <w:rPr>
          <w:rFonts w:asciiTheme="minorHAnsi" w:eastAsia="Arial" w:hAnsiTheme="minorHAnsi" w:cstheme="minorHAnsi"/>
          <w:color w:val="auto"/>
          <w:sz w:val="18"/>
          <w:szCs w:val="18"/>
        </w:rPr>
        <w:t>Technické specifikac</w:t>
      </w:r>
      <w:r w:rsidR="005E0602" w:rsidRPr="00A81419">
        <w:rPr>
          <w:rFonts w:asciiTheme="minorHAnsi" w:eastAsia="Arial" w:hAnsiTheme="minorHAnsi" w:cstheme="minorHAnsi"/>
          <w:color w:val="auto"/>
          <w:sz w:val="18"/>
          <w:szCs w:val="18"/>
        </w:rPr>
        <w:t>i</w:t>
      </w:r>
      <w:r w:rsidRPr="00A81419">
        <w:rPr>
          <w:rFonts w:asciiTheme="minorHAnsi" w:eastAsia="Arial" w:hAnsiTheme="minorHAnsi" w:cstheme="minorHAnsi"/>
          <w:color w:val="auto"/>
          <w:sz w:val="18"/>
          <w:szCs w:val="18"/>
        </w:rPr>
        <w:t xml:space="preserve">, která tvoří přílohu č. 1 </w:t>
      </w:r>
      <w:r w:rsidR="00FF5321" w:rsidRPr="00A81419">
        <w:rPr>
          <w:rFonts w:asciiTheme="minorHAnsi" w:eastAsia="Arial" w:hAnsiTheme="minorHAnsi" w:cstheme="minorHAnsi"/>
          <w:color w:val="auto"/>
          <w:sz w:val="18"/>
          <w:szCs w:val="18"/>
        </w:rPr>
        <w:t xml:space="preserve">k </w:t>
      </w:r>
      <w:r w:rsidRPr="00A81419">
        <w:rPr>
          <w:rFonts w:asciiTheme="minorHAnsi" w:eastAsia="Arial" w:hAnsiTheme="minorHAnsi" w:cstheme="minorHAnsi"/>
          <w:color w:val="auto"/>
          <w:sz w:val="18"/>
          <w:szCs w:val="18"/>
        </w:rPr>
        <w:t xml:space="preserve">této </w:t>
      </w:r>
      <w:r w:rsidR="00FF5321" w:rsidRPr="00A81419">
        <w:rPr>
          <w:rFonts w:asciiTheme="minorHAnsi" w:eastAsia="Arial" w:hAnsiTheme="minorHAnsi" w:cstheme="minorHAnsi"/>
          <w:color w:val="auto"/>
          <w:sz w:val="18"/>
          <w:szCs w:val="18"/>
        </w:rPr>
        <w:t>Smlouvě</w:t>
      </w:r>
      <w:r w:rsidRPr="00A81419">
        <w:rPr>
          <w:rFonts w:asciiTheme="minorHAnsi" w:eastAsia="Arial" w:hAnsiTheme="minorHAnsi" w:cstheme="minorHAnsi"/>
          <w:sz w:val="18"/>
          <w:szCs w:val="18"/>
        </w:rPr>
        <w:t>,</w:t>
      </w:r>
      <w:r w:rsidR="00FF5321" w:rsidRPr="00A81419">
        <w:rPr>
          <w:rFonts w:asciiTheme="minorHAnsi" w:eastAsia="Arial" w:hAnsiTheme="minorHAnsi" w:cstheme="minorHAnsi"/>
          <w:sz w:val="18"/>
          <w:szCs w:val="18"/>
        </w:rPr>
        <w:t xml:space="preserve"> </w:t>
      </w:r>
    </w:p>
    <w:p w14:paraId="750AC2B5" w14:textId="77777777" w:rsidR="00BE01D8" w:rsidRPr="00307421" w:rsidRDefault="00BE01D8" w:rsidP="00CE5C30">
      <w:pPr>
        <w:pStyle w:val="Normln2"/>
        <w:widowControl/>
        <w:numPr>
          <w:ilvl w:val="2"/>
          <w:numId w:val="7"/>
        </w:numPr>
        <w:tabs>
          <w:tab w:val="left" w:pos="1134"/>
        </w:tabs>
        <w:spacing w:after="120"/>
        <w:ind w:left="1134" w:hanging="567"/>
        <w:jc w:val="both"/>
        <w:rPr>
          <w:rFonts w:asciiTheme="minorHAnsi" w:eastAsia="Calibri" w:hAnsiTheme="minorHAnsi" w:cstheme="minorHAnsi"/>
          <w:sz w:val="18"/>
          <w:szCs w:val="18"/>
        </w:rPr>
      </w:pPr>
      <w:r w:rsidRPr="00307421">
        <w:rPr>
          <w:rFonts w:asciiTheme="minorHAnsi" w:eastAsia="Arial" w:hAnsiTheme="minorHAnsi" w:cstheme="minorHAnsi"/>
          <w:color w:val="00000A"/>
          <w:sz w:val="18"/>
          <w:szCs w:val="18"/>
        </w:rPr>
        <w:t xml:space="preserve">Poskytnutí nezbytné </w:t>
      </w:r>
      <w:r w:rsidRPr="00307421">
        <w:rPr>
          <w:rFonts w:asciiTheme="minorHAnsi" w:eastAsia="Arial" w:hAnsiTheme="minorHAnsi" w:cstheme="minorHAnsi"/>
          <w:b/>
          <w:color w:val="00000A"/>
          <w:sz w:val="18"/>
          <w:szCs w:val="18"/>
        </w:rPr>
        <w:t>dokumentace</w:t>
      </w:r>
      <w:r w:rsidRPr="00307421">
        <w:rPr>
          <w:rFonts w:asciiTheme="minorHAnsi" w:eastAsia="Arial" w:hAnsiTheme="minorHAnsi" w:cstheme="minorHAnsi"/>
          <w:color w:val="00000A"/>
          <w:sz w:val="18"/>
          <w:szCs w:val="18"/>
        </w:rPr>
        <w:t xml:space="preserve"> pro řádné užívání Díla, a to min. v tomto rozsahu:</w:t>
      </w:r>
    </w:p>
    <w:p w14:paraId="38DC8A26" w14:textId="77777777" w:rsidR="002261C5" w:rsidRPr="002261C5" w:rsidRDefault="00C10356" w:rsidP="00CE5C30">
      <w:pPr>
        <w:pStyle w:val="Normln2"/>
        <w:widowControl/>
        <w:numPr>
          <w:ilvl w:val="0"/>
          <w:numId w:val="10"/>
        </w:numPr>
        <w:tabs>
          <w:tab w:val="left" w:pos="1134"/>
        </w:tabs>
        <w:spacing w:after="120"/>
        <w:ind w:hanging="360"/>
        <w:jc w:val="both"/>
        <w:rPr>
          <w:rFonts w:asciiTheme="minorHAnsi" w:hAnsiTheme="minorHAnsi" w:cstheme="minorHAnsi"/>
          <w:sz w:val="18"/>
          <w:szCs w:val="18"/>
        </w:rPr>
      </w:pPr>
      <w:r w:rsidRPr="002261C5">
        <w:rPr>
          <w:rFonts w:asciiTheme="minorHAnsi" w:eastAsia="Arial" w:hAnsiTheme="minorHAnsi" w:cstheme="minorHAnsi"/>
          <w:color w:val="00000A"/>
          <w:sz w:val="18"/>
          <w:szCs w:val="18"/>
        </w:rPr>
        <w:t>1</w:t>
      </w:r>
      <w:r w:rsidR="00BE01D8" w:rsidRPr="002261C5">
        <w:rPr>
          <w:rFonts w:asciiTheme="minorHAnsi" w:eastAsia="Arial" w:hAnsiTheme="minorHAnsi" w:cstheme="minorHAnsi"/>
          <w:color w:val="00000A"/>
          <w:sz w:val="18"/>
          <w:szCs w:val="18"/>
        </w:rPr>
        <w:t xml:space="preserve"> ks návodů (v elektronické podobě v českém jazyce) k obsluze </w:t>
      </w:r>
    </w:p>
    <w:p w14:paraId="7FAC98F6" w14:textId="293E4CDD" w:rsidR="00BE01D8" w:rsidRPr="00307421" w:rsidRDefault="00BE01D8" w:rsidP="00BE01D8">
      <w:pPr>
        <w:pStyle w:val="Normln2"/>
        <w:tabs>
          <w:tab w:val="left" w:pos="1134"/>
        </w:tabs>
        <w:spacing w:after="120"/>
        <w:ind w:left="1134"/>
        <w:jc w:val="both"/>
        <w:rPr>
          <w:rFonts w:asciiTheme="minorHAnsi" w:eastAsia="Arial" w:hAnsiTheme="minorHAnsi" w:cstheme="minorHAnsi"/>
          <w:sz w:val="18"/>
          <w:szCs w:val="18"/>
        </w:rPr>
      </w:pPr>
      <w:r w:rsidRPr="00307421">
        <w:rPr>
          <w:rFonts w:asciiTheme="minorHAnsi" w:eastAsia="Arial" w:hAnsiTheme="minorHAnsi" w:cstheme="minorHAnsi"/>
          <w:color w:val="00000A"/>
          <w:sz w:val="18"/>
          <w:szCs w:val="18"/>
        </w:rPr>
        <w:t>přičemž není-li uvedeno jinak bude tato dokumentace v elektronické podobě ve formátu Word (</w:t>
      </w:r>
      <w:r w:rsidR="002261C5">
        <w:rPr>
          <w:rFonts w:asciiTheme="minorHAnsi" w:eastAsia="Arial" w:hAnsiTheme="minorHAnsi" w:cstheme="minorHAnsi"/>
          <w:color w:val="00000A"/>
          <w:sz w:val="18"/>
          <w:szCs w:val="18"/>
        </w:rPr>
        <w:t>.</w:t>
      </w:r>
      <w:r w:rsidR="002261C5">
        <w:rPr>
          <w:rFonts w:asciiTheme="minorHAnsi" w:eastAsia="Arial" w:hAnsiTheme="minorHAnsi" w:cstheme="minorHAnsi"/>
          <w:b/>
          <w:color w:val="00000A"/>
          <w:sz w:val="18"/>
          <w:szCs w:val="18"/>
        </w:rPr>
        <w:t>d</w:t>
      </w:r>
      <w:r w:rsidRPr="00307421">
        <w:rPr>
          <w:rFonts w:asciiTheme="minorHAnsi" w:eastAsia="Arial" w:hAnsiTheme="minorHAnsi" w:cstheme="minorHAnsi"/>
          <w:b/>
          <w:color w:val="00000A"/>
          <w:sz w:val="18"/>
          <w:szCs w:val="18"/>
        </w:rPr>
        <w:t>ocx)</w:t>
      </w:r>
      <w:r w:rsidRPr="00307421">
        <w:rPr>
          <w:rFonts w:asciiTheme="minorHAnsi" w:eastAsia="Arial" w:hAnsiTheme="minorHAnsi" w:cstheme="minorHAnsi"/>
          <w:color w:val="00000A"/>
          <w:sz w:val="18"/>
          <w:szCs w:val="18"/>
        </w:rPr>
        <w:t xml:space="preserve"> nebo </w:t>
      </w:r>
      <w:r w:rsidR="00412404">
        <w:rPr>
          <w:rFonts w:asciiTheme="minorHAnsi" w:eastAsia="Arial" w:hAnsiTheme="minorHAnsi" w:cstheme="minorHAnsi"/>
          <w:color w:val="00000A"/>
          <w:sz w:val="18"/>
          <w:szCs w:val="18"/>
        </w:rPr>
        <w:t>(</w:t>
      </w:r>
      <w:r w:rsidRPr="00307421">
        <w:rPr>
          <w:rFonts w:asciiTheme="minorHAnsi" w:eastAsia="Arial" w:hAnsiTheme="minorHAnsi" w:cstheme="minorHAnsi"/>
          <w:b/>
          <w:color w:val="00000A"/>
          <w:sz w:val="18"/>
          <w:szCs w:val="18"/>
        </w:rPr>
        <w:t>.pdf</w:t>
      </w:r>
      <w:r w:rsidR="00412404">
        <w:rPr>
          <w:rFonts w:asciiTheme="minorHAnsi" w:eastAsia="Arial" w:hAnsiTheme="minorHAnsi" w:cstheme="minorHAnsi"/>
          <w:b/>
          <w:color w:val="00000A"/>
          <w:sz w:val="18"/>
          <w:szCs w:val="18"/>
        </w:rPr>
        <w:t>)</w:t>
      </w:r>
      <w:r w:rsidRPr="00307421">
        <w:rPr>
          <w:rFonts w:asciiTheme="minorHAnsi" w:eastAsia="Arial" w:hAnsiTheme="minorHAnsi" w:cstheme="minorHAnsi"/>
          <w:color w:val="00000A"/>
          <w:sz w:val="18"/>
          <w:szCs w:val="18"/>
        </w:rPr>
        <w:t xml:space="preserve"> předána </w:t>
      </w:r>
      <w:r w:rsidR="00412404">
        <w:rPr>
          <w:rFonts w:asciiTheme="minorHAnsi" w:eastAsia="Arial" w:hAnsiTheme="minorHAnsi" w:cstheme="minorHAnsi"/>
          <w:color w:val="00000A"/>
          <w:sz w:val="18"/>
          <w:szCs w:val="18"/>
        </w:rPr>
        <w:t>Objednateli</w:t>
      </w:r>
      <w:r w:rsidRPr="00307421">
        <w:rPr>
          <w:rFonts w:asciiTheme="minorHAnsi" w:eastAsia="Arial" w:hAnsiTheme="minorHAnsi" w:cstheme="minorHAnsi"/>
          <w:color w:val="00000A"/>
          <w:sz w:val="18"/>
          <w:szCs w:val="18"/>
        </w:rPr>
        <w:t xml:space="preserve"> na nosiči dat</w:t>
      </w:r>
      <w:r w:rsidR="00412404">
        <w:rPr>
          <w:rFonts w:asciiTheme="minorHAnsi" w:eastAsia="Arial" w:hAnsiTheme="minorHAnsi" w:cstheme="minorHAnsi"/>
          <w:color w:val="00000A"/>
          <w:sz w:val="18"/>
          <w:szCs w:val="18"/>
        </w:rPr>
        <w:t xml:space="preserve"> (USB disk)</w:t>
      </w:r>
      <w:r w:rsidRPr="00307421">
        <w:rPr>
          <w:rFonts w:asciiTheme="minorHAnsi" w:eastAsia="Arial" w:hAnsiTheme="minorHAnsi" w:cstheme="minorHAnsi"/>
          <w:color w:val="00000A"/>
          <w:sz w:val="18"/>
          <w:szCs w:val="18"/>
        </w:rPr>
        <w:t xml:space="preserve">; </w:t>
      </w:r>
    </w:p>
    <w:p w14:paraId="73CC8AC0" w14:textId="1DC04F89" w:rsidR="00BE01D8" w:rsidRPr="008A4359" w:rsidRDefault="00BE01D8" w:rsidP="00CE5C30">
      <w:pPr>
        <w:pStyle w:val="Normln2"/>
        <w:widowControl/>
        <w:numPr>
          <w:ilvl w:val="2"/>
          <w:numId w:val="7"/>
        </w:numPr>
        <w:tabs>
          <w:tab w:val="left" w:pos="1134"/>
        </w:tabs>
        <w:spacing w:after="120"/>
        <w:ind w:left="1134" w:hanging="567"/>
        <w:jc w:val="both"/>
        <w:rPr>
          <w:rFonts w:asciiTheme="minorHAnsi" w:eastAsia="Calibri" w:hAnsiTheme="minorHAnsi" w:cstheme="minorHAnsi"/>
          <w:sz w:val="18"/>
          <w:szCs w:val="18"/>
        </w:rPr>
      </w:pPr>
      <w:r w:rsidRPr="00307421">
        <w:rPr>
          <w:rFonts w:asciiTheme="minorHAnsi" w:eastAsia="Arial" w:hAnsiTheme="minorHAnsi" w:cstheme="minorHAnsi"/>
          <w:color w:val="00000A"/>
          <w:sz w:val="18"/>
          <w:szCs w:val="18"/>
        </w:rPr>
        <w:t xml:space="preserve">Provedení </w:t>
      </w:r>
      <w:r w:rsidRPr="00307421">
        <w:rPr>
          <w:rFonts w:asciiTheme="minorHAnsi" w:eastAsia="Arial" w:hAnsiTheme="minorHAnsi" w:cstheme="minorHAnsi"/>
          <w:b/>
          <w:color w:val="00000A"/>
          <w:sz w:val="18"/>
          <w:szCs w:val="18"/>
        </w:rPr>
        <w:t>školení</w:t>
      </w:r>
      <w:r w:rsidRPr="00307421">
        <w:rPr>
          <w:rFonts w:asciiTheme="minorHAnsi" w:eastAsia="Arial" w:hAnsiTheme="minorHAnsi" w:cstheme="minorHAnsi"/>
          <w:color w:val="00000A"/>
          <w:sz w:val="18"/>
          <w:szCs w:val="18"/>
        </w:rPr>
        <w:t xml:space="preserve"> </w:t>
      </w:r>
      <w:r w:rsidR="00820703">
        <w:rPr>
          <w:rFonts w:asciiTheme="minorHAnsi" w:eastAsia="Arial" w:hAnsiTheme="minorHAnsi" w:cstheme="minorHAnsi"/>
          <w:color w:val="00000A"/>
          <w:sz w:val="18"/>
          <w:szCs w:val="18"/>
        </w:rPr>
        <w:t>dvou</w:t>
      </w:r>
      <w:r w:rsidRPr="00BC7003">
        <w:rPr>
          <w:rFonts w:asciiTheme="minorHAnsi" w:eastAsia="Arial" w:hAnsiTheme="minorHAnsi" w:cstheme="minorHAnsi"/>
          <w:color w:val="0070C0"/>
          <w:sz w:val="18"/>
          <w:szCs w:val="18"/>
        </w:rPr>
        <w:t xml:space="preserve"> </w:t>
      </w:r>
      <w:r w:rsidR="0082026C" w:rsidRPr="0082026C">
        <w:rPr>
          <w:rFonts w:asciiTheme="minorHAnsi" w:eastAsia="Arial" w:hAnsiTheme="minorHAnsi" w:cstheme="minorHAnsi"/>
          <w:color w:val="auto"/>
          <w:sz w:val="18"/>
          <w:szCs w:val="18"/>
        </w:rPr>
        <w:t>Objednatelem</w:t>
      </w:r>
      <w:r w:rsidRPr="0082026C">
        <w:rPr>
          <w:rFonts w:asciiTheme="minorHAnsi" w:eastAsia="Arial" w:hAnsiTheme="minorHAnsi" w:cstheme="minorHAnsi"/>
          <w:color w:val="auto"/>
          <w:sz w:val="18"/>
          <w:szCs w:val="18"/>
        </w:rPr>
        <w:t xml:space="preserve"> určených </w:t>
      </w:r>
      <w:r w:rsidRPr="00307421">
        <w:rPr>
          <w:rFonts w:asciiTheme="minorHAnsi" w:eastAsia="Arial" w:hAnsiTheme="minorHAnsi" w:cstheme="minorHAnsi"/>
          <w:color w:val="00000A"/>
          <w:sz w:val="18"/>
          <w:szCs w:val="18"/>
        </w:rPr>
        <w:t xml:space="preserve">zaměstnanců v prostorách </w:t>
      </w:r>
      <w:r w:rsidR="0082026C">
        <w:rPr>
          <w:rFonts w:asciiTheme="minorHAnsi" w:eastAsia="Arial" w:hAnsiTheme="minorHAnsi" w:cstheme="minorHAnsi"/>
          <w:color w:val="00000A"/>
          <w:sz w:val="18"/>
          <w:szCs w:val="18"/>
        </w:rPr>
        <w:t>Objednatele</w:t>
      </w:r>
      <w:r w:rsidRPr="00307421">
        <w:rPr>
          <w:rFonts w:asciiTheme="minorHAnsi" w:eastAsia="Arial" w:hAnsiTheme="minorHAnsi" w:cstheme="minorHAnsi"/>
          <w:color w:val="00000A"/>
          <w:sz w:val="18"/>
          <w:szCs w:val="18"/>
        </w:rPr>
        <w:t xml:space="preserve">, pro účely správy, obsluhy a běžné údržby Díla nebo části Díla, aby byli schopni řádně Dílo užívat první den po uvedení do řádného provozu, a to v českém jazyce. </w:t>
      </w:r>
      <w:r w:rsidR="00412404">
        <w:rPr>
          <w:rFonts w:asciiTheme="minorHAnsi" w:eastAsia="Arial" w:hAnsiTheme="minorHAnsi" w:cstheme="minorHAnsi"/>
          <w:color w:val="00000A"/>
          <w:sz w:val="18"/>
          <w:szCs w:val="18"/>
        </w:rPr>
        <w:t xml:space="preserve">Školení bude provedeno před předáním a převzetím díla, a bude provedeno na náklady Zhotovitele. </w:t>
      </w:r>
    </w:p>
    <w:p w14:paraId="08F3CF9B" w14:textId="581732E9" w:rsidR="00F56D58" w:rsidRPr="00307421" w:rsidRDefault="00F56D58" w:rsidP="00CE5C30">
      <w:pPr>
        <w:numPr>
          <w:ilvl w:val="1"/>
          <w:numId w:val="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 xml:space="preserve">Není-li výše uvedeno jinak, je součástí plnění předmětu této Smlouvy rovněž vytvoření a předání příslušné </w:t>
      </w:r>
      <w:r w:rsidR="00FB1E05">
        <w:rPr>
          <w:rFonts w:asciiTheme="minorHAnsi" w:eastAsia="Calibri" w:hAnsiTheme="minorHAnsi" w:cstheme="minorHAnsi"/>
          <w:sz w:val="18"/>
          <w:szCs w:val="18"/>
        </w:rPr>
        <w:t xml:space="preserve">podorbné prováděcí </w:t>
      </w:r>
      <w:r w:rsidRPr="00307421">
        <w:rPr>
          <w:rFonts w:asciiTheme="minorHAnsi" w:eastAsia="Calibri" w:hAnsiTheme="minorHAnsi" w:cstheme="minorHAnsi"/>
          <w:sz w:val="18"/>
          <w:szCs w:val="18"/>
        </w:rPr>
        <w:t>dokumentace</w:t>
      </w:r>
      <w:r w:rsidR="00147471">
        <w:rPr>
          <w:rFonts w:asciiTheme="minorHAnsi" w:eastAsia="Calibri" w:hAnsiTheme="minorHAnsi" w:cstheme="minorHAnsi"/>
          <w:sz w:val="18"/>
          <w:szCs w:val="18"/>
        </w:rPr>
        <w:t xml:space="preserve"> k</w:t>
      </w:r>
      <w:r w:rsidRPr="00307421">
        <w:rPr>
          <w:rFonts w:asciiTheme="minorHAnsi" w:eastAsia="Calibri" w:hAnsiTheme="minorHAnsi" w:cstheme="minorHAnsi"/>
          <w:sz w:val="18"/>
          <w:szCs w:val="18"/>
        </w:rPr>
        <w:t xml:space="preserve"> plnění předmětu Smlouvy.</w:t>
      </w:r>
    </w:p>
    <w:p w14:paraId="0C70177F" w14:textId="77777777" w:rsidR="00F56D58" w:rsidRPr="00307421" w:rsidRDefault="00F56D58" w:rsidP="00CE5C30">
      <w:pPr>
        <w:numPr>
          <w:ilvl w:val="1"/>
          <w:numId w:val="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Není-li uvedeno jinak, dokumentace bude vyhotovena vždy nejméně v jednom originále v elektronické podobě v českém jazyce (s možností elektronického vyhledávání textu) a bude předána Objednateli nejpozději ke dni předání a převzetí Díla Objednateli dle této Smlouvy.</w:t>
      </w:r>
    </w:p>
    <w:p w14:paraId="434220BA" w14:textId="77777777" w:rsidR="00F56D58" w:rsidRPr="00307421" w:rsidRDefault="00F56D58" w:rsidP="00CE5C30">
      <w:pPr>
        <w:numPr>
          <w:ilvl w:val="1"/>
          <w:numId w:val="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Zhotovitel bere na vědomí dále uvedené obecné požadavky Objednatele na Dílo a zavazuje se, že:</w:t>
      </w:r>
    </w:p>
    <w:p w14:paraId="5AEE653F" w14:textId="77777777" w:rsidR="00F56D58" w:rsidRPr="00B44CCD" w:rsidRDefault="00F56D58" w:rsidP="00CE5C30">
      <w:pPr>
        <w:pStyle w:val="Odstavecseseznamem"/>
        <w:numPr>
          <w:ilvl w:val="0"/>
          <w:numId w:val="17"/>
        </w:numPr>
        <w:spacing w:after="120"/>
        <w:ind w:left="1134" w:hanging="567"/>
        <w:jc w:val="both"/>
        <w:rPr>
          <w:rFonts w:asciiTheme="minorHAnsi" w:eastAsia="Calibri" w:hAnsiTheme="minorHAnsi" w:cstheme="minorHAnsi"/>
          <w:sz w:val="18"/>
          <w:szCs w:val="18"/>
        </w:rPr>
      </w:pPr>
      <w:r w:rsidRPr="00B44CCD">
        <w:rPr>
          <w:rFonts w:asciiTheme="minorHAnsi" w:eastAsia="Calibri" w:hAnsiTheme="minorHAnsi" w:cstheme="minorHAnsi"/>
          <w:sz w:val="18"/>
          <w:szCs w:val="18"/>
        </w:rPr>
        <w:t xml:space="preserve">Systém plně vyhovuje souvisejícím právním předpisům a technickým normám aplikovatelným na něj v České republice, a to bez ohledu na původce takového předpisu, tedy včetně aplikovatelného práva EU. Veškeré nezbytné certifikáty a oprávnění je Zhotovitel povinen předat Objednateli nejpozději v den před zahájením </w:t>
      </w:r>
      <w:r w:rsidR="00147471" w:rsidRPr="00B44CCD">
        <w:rPr>
          <w:rFonts w:asciiTheme="minorHAnsi" w:eastAsia="Calibri" w:hAnsiTheme="minorHAnsi" w:cstheme="minorHAnsi"/>
          <w:sz w:val="18"/>
          <w:szCs w:val="18"/>
        </w:rPr>
        <w:t>dodávky</w:t>
      </w:r>
      <w:r w:rsidR="00133E6E" w:rsidRPr="00B44CCD">
        <w:rPr>
          <w:rFonts w:asciiTheme="minorHAnsi" w:eastAsia="Calibri" w:hAnsiTheme="minorHAnsi" w:cstheme="minorHAnsi"/>
          <w:sz w:val="18"/>
          <w:szCs w:val="18"/>
        </w:rPr>
        <w:t xml:space="preserve"> a montáž</w:t>
      </w:r>
      <w:r w:rsidR="00147471" w:rsidRPr="00B44CCD">
        <w:rPr>
          <w:rFonts w:asciiTheme="minorHAnsi" w:eastAsia="Calibri" w:hAnsiTheme="minorHAnsi" w:cstheme="minorHAnsi"/>
          <w:sz w:val="18"/>
          <w:szCs w:val="18"/>
        </w:rPr>
        <w:t>e</w:t>
      </w:r>
      <w:r w:rsidR="00133E6E" w:rsidRPr="00B44CCD">
        <w:rPr>
          <w:rFonts w:asciiTheme="minorHAnsi" w:eastAsia="Calibri" w:hAnsiTheme="minorHAnsi" w:cstheme="minorHAnsi"/>
          <w:sz w:val="18"/>
          <w:szCs w:val="18"/>
        </w:rPr>
        <w:t xml:space="preserve"> nového plně automatického záznamového zařízení pro záznam analogových, digitálních + IP linek </w:t>
      </w:r>
      <w:r w:rsidRPr="00B44CCD">
        <w:rPr>
          <w:rFonts w:asciiTheme="minorHAnsi" w:eastAsia="Calibri" w:hAnsiTheme="minorHAnsi" w:cstheme="minorHAnsi"/>
          <w:sz w:val="18"/>
          <w:szCs w:val="18"/>
        </w:rPr>
        <w:t xml:space="preserve">za účelem provedení Zkušebního provozu; </w:t>
      </w:r>
    </w:p>
    <w:p w14:paraId="06AF0E63" w14:textId="77777777" w:rsidR="00F56D58" w:rsidRPr="00307421" w:rsidRDefault="00F56D58" w:rsidP="00CE5C30">
      <w:pPr>
        <w:pStyle w:val="Odstavecseseznamem"/>
        <w:numPr>
          <w:ilvl w:val="0"/>
          <w:numId w:val="17"/>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Dílo bude plně způsobilé pro výkon účelu této Smlouvy tak, jak je stanoveno ve Smlouvě a jejích přílohách a bude respektovat veškeré podmínky definované touto Smlouvou, jakož i zadávací dokumentací k Veřejné zakázce;</w:t>
      </w:r>
    </w:p>
    <w:p w14:paraId="04C7A00B" w14:textId="77777777" w:rsidR="00F56D58" w:rsidRPr="00307421" w:rsidRDefault="00F56D58" w:rsidP="00CE5C30">
      <w:pPr>
        <w:pStyle w:val="Odstavecseseznamem"/>
        <w:numPr>
          <w:ilvl w:val="0"/>
          <w:numId w:val="17"/>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Součástí Dodávky Díla je pořízení a udržování aktuální dokumentace všech složek Díla, poskytnutí licencí umožňujících neomezené užívání Díla v souladu s účelem této Smlouvy</w:t>
      </w:r>
      <w:r w:rsidR="002261C5">
        <w:rPr>
          <w:rFonts w:asciiTheme="minorHAnsi" w:eastAsia="Calibri" w:hAnsiTheme="minorHAnsi" w:cstheme="minorHAnsi"/>
          <w:sz w:val="18"/>
          <w:szCs w:val="18"/>
        </w:rPr>
        <w:t>;</w:t>
      </w:r>
    </w:p>
    <w:p w14:paraId="795382AF" w14:textId="77777777" w:rsidR="002261C5" w:rsidRPr="002261C5" w:rsidRDefault="00F56D58" w:rsidP="00CE5C30">
      <w:pPr>
        <w:pStyle w:val="Odstavecseseznamem"/>
        <w:numPr>
          <w:ilvl w:val="0"/>
          <w:numId w:val="17"/>
        </w:numPr>
        <w:spacing w:after="120"/>
        <w:ind w:left="1134" w:hanging="567"/>
        <w:jc w:val="both"/>
        <w:rPr>
          <w:rFonts w:asciiTheme="minorHAnsi" w:eastAsia="Calibri" w:hAnsiTheme="minorHAnsi" w:cstheme="minorHAnsi"/>
          <w:color w:val="auto"/>
          <w:sz w:val="18"/>
          <w:szCs w:val="18"/>
        </w:rPr>
      </w:pPr>
      <w:r w:rsidRPr="002261C5">
        <w:rPr>
          <w:rFonts w:asciiTheme="minorHAnsi" w:eastAsia="Calibri" w:hAnsiTheme="minorHAnsi" w:cstheme="minorHAnsi"/>
          <w:sz w:val="18"/>
          <w:szCs w:val="18"/>
        </w:rPr>
        <w:t xml:space="preserve">Dodávka Díla bude provedena jako komplexní, tedy obsahující všechny součásti nutné pro jeho funkčnost, a to i tehdy, jestliže taková součást není výslovně Objednatelem požadována, ale Zhotoviteli musí nebo by měla být s ohledem na jeho odbornost známa potřeba takové součásti; </w:t>
      </w:r>
    </w:p>
    <w:p w14:paraId="33292281" w14:textId="19DC56E2" w:rsidR="00F56D58" w:rsidRPr="00307421" w:rsidRDefault="00F56D58" w:rsidP="00CE5C30">
      <w:pPr>
        <w:pStyle w:val="Odstavecseseznamem"/>
        <w:numPr>
          <w:ilvl w:val="0"/>
          <w:numId w:val="17"/>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Dodávka Díla není plněním nemožným, kdy</w:t>
      </w:r>
      <w:r w:rsidR="00BD26EB">
        <w:rPr>
          <w:rFonts w:asciiTheme="minorHAnsi" w:eastAsia="Calibri" w:hAnsiTheme="minorHAnsi" w:cstheme="minorHAnsi"/>
          <w:sz w:val="18"/>
          <w:szCs w:val="18"/>
        </w:rPr>
        <w:t>ž</w:t>
      </w:r>
      <w:r w:rsidRPr="00307421">
        <w:rPr>
          <w:rFonts w:asciiTheme="minorHAnsi" w:eastAsia="Calibri" w:hAnsiTheme="minorHAnsi" w:cstheme="minorHAnsi"/>
          <w:sz w:val="18"/>
          <w:szCs w:val="18"/>
        </w:rPr>
        <w:t xml:space="preserve"> může být dokončena a s ní související plnění,</w:t>
      </w:r>
      <w:r w:rsidR="005B7767"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které jsou předmětem plnění této Smlouvy,</w:t>
      </w:r>
      <w:r w:rsidR="00042D6B">
        <w:rPr>
          <w:rFonts w:asciiTheme="minorHAnsi" w:eastAsia="Calibri" w:hAnsiTheme="minorHAnsi" w:cstheme="minorHAnsi"/>
          <w:sz w:val="18"/>
          <w:szCs w:val="18"/>
        </w:rPr>
        <w:t xml:space="preserve"> mohou být</w:t>
      </w:r>
      <w:r w:rsidRPr="00307421">
        <w:rPr>
          <w:rFonts w:asciiTheme="minorHAnsi" w:eastAsia="Calibri" w:hAnsiTheme="minorHAnsi" w:cstheme="minorHAnsi"/>
          <w:sz w:val="18"/>
          <w:szCs w:val="18"/>
        </w:rPr>
        <w:t xml:space="preserve"> poskytovány způsobem a v termínech stanovených v této Smlouvě;</w:t>
      </w:r>
    </w:p>
    <w:p w14:paraId="4C1D8BC6" w14:textId="77777777" w:rsidR="000B18C1" w:rsidRPr="008A4359" w:rsidRDefault="00F56D58" w:rsidP="00CE5C30">
      <w:pPr>
        <w:pStyle w:val="Odstavecseseznamem"/>
        <w:numPr>
          <w:ilvl w:val="0"/>
          <w:numId w:val="17"/>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Komponenty Díla dle této Smlouvy budou splňovat následující podmínky:</w:t>
      </w:r>
    </w:p>
    <w:p w14:paraId="24880DC3" w14:textId="28E2CD87" w:rsidR="003F740A" w:rsidRPr="003F740A" w:rsidRDefault="00F56D58" w:rsidP="00CE5C30">
      <w:pPr>
        <w:numPr>
          <w:ilvl w:val="0"/>
          <w:numId w:val="4"/>
        </w:numPr>
        <w:spacing w:after="120"/>
        <w:ind w:left="1418" w:hanging="284"/>
        <w:jc w:val="both"/>
        <w:rPr>
          <w:rFonts w:asciiTheme="minorHAnsi" w:hAnsiTheme="minorHAnsi" w:cstheme="minorHAnsi"/>
          <w:sz w:val="18"/>
          <w:szCs w:val="18"/>
        </w:rPr>
      </w:pPr>
      <w:r w:rsidRPr="00307421">
        <w:rPr>
          <w:rFonts w:asciiTheme="minorHAnsi" w:eastAsia="Calibri" w:hAnsiTheme="minorHAnsi" w:cstheme="minorHAnsi"/>
          <w:sz w:val="18"/>
          <w:szCs w:val="18"/>
        </w:rPr>
        <w:t>běžná pravidelná údržba může být prováděna zaměstnanci Objednatele. Zhotovitel provede vyškolení zaměstnanců Objednatele k těmto účelům určených v rámci školení uvedeného v </w:t>
      </w:r>
      <w:r w:rsidRPr="00483140">
        <w:rPr>
          <w:rFonts w:asciiTheme="minorHAnsi" w:eastAsia="Calibri" w:hAnsiTheme="minorHAnsi" w:cstheme="minorHAnsi"/>
          <w:color w:val="auto"/>
          <w:sz w:val="18"/>
          <w:szCs w:val="18"/>
        </w:rPr>
        <w:t xml:space="preserve">bodě </w:t>
      </w:r>
      <w:r w:rsidR="00B44CCD">
        <w:rPr>
          <w:rFonts w:asciiTheme="minorHAnsi" w:eastAsia="Calibri" w:hAnsiTheme="minorHAnsi" w:cstheme="minorHAnsi"/>
          <w:color w:val="auto"/>
          <w:sz w:val="18"/>
          <w:szCs w:val="18"/>
        </w:rPr>
        <w:t>3</w:t>
      </w:r>
      <w:r w:rsidRPr="00483140">
        <w:rPr>
          <w:rFonts w:asciiTheme="minorHAnsi" w:eastAsia="Calibri" w:hAnsiTheme="minorHAnsi" w:cstheme="minorHAnsi"/>
          <w:color w:val="auto"/>
          <w:sz w:val="18"/>
          <w:szCs w:val="18"/>
        </w:rPr>
        <w:t>.1.</w:t>
      </w:r>
      <w:r w:rsidR="001C7855">
        <w:rPr>
          <w:rFonts w:asciiTheme="minorHAnsi" w:eastAsia="Calibri" w:hAnsiTheme="minorHAnsi" w:cstheme="minorHAnsi"/>
          <w:color w:val="auto"/>
          <w:sz w:val="18"/>
          <w:szCs w:val="18"/>
        </w:rPr>
        <w:t>5</w:t>
      </w:r>
      <w:r w:rsidRPr="00483140">
        <w:rPr>
          <w:rFonts w:asciiTheme="minorHAnsi" w:eastAsia="Calibri" w:hAnsiTheme="minorHAnsi" w:cstheme="minorHAnsi"/>
          <w:color w:val="auto"/>
          <w:sz w:val="18"/>
          <w:szCs w:val="18"/>
        </w:rPr>
        <w:t xml:space="preserve">. </w:t>
      </w:r>
      <w:r w:rsidRPr="00307421">
        <w:rPr>
          <w:rFonts w:asciiTheme="minorHAnsi" w:eastAsia="Calibri" w:hAnsiTheme="minorHAnsi" w:cstheme="minorHAnsi"/>
          <w:sz w:val="18"/>
          <w:szCs w:val="18"/>
        </w:rPr>
        <w:t xml:space="preserve">této Smlouvy, a to na náklady Zhotovitele. </w:t>
      </w:r>
    </w:p>
    <w:p w14:paraId="1284BBB9" w14:textId="08D5E643" w:rsidR="003F740A" w:rsidRPr="00B32083" w:rsidRDefault="009B3F05" w:rsidP="00CE5C30">
      <w:pPr>
        <w:pStyle w:val="Odstavecseseznamem"/>
        <w:numPr>
          <w:ilvl w:val="0"/>
          <w:numId w:val="17"/>
        </w:numPr>
        <w:spacing w:after="120"/>
        <w:ind w:left="1134" w:hanging="567"/>
        <w:jc w:val="both"/>
        <w:rPr>
          <w:rFonts w:ascii="Calibri" w:hAnsi="Calibri" w:cs="Calibri"/>
          <w:sz w:val="18"/>
          <w:szCs w:val="18"/>
        </w:rPr>
      </w:pPr>
      <w:r>
        <w:rPr>
          <w:rFonts w:ascii="Calibri" w:hAnsi="Calibri" w:cs="Calibri"/>
          <w:sz w:val="18"/>
          <w:szCs w:val="18"/>
        </w:rPr>
        <w:t>Objednatel</w:t>
      </w:r>
      <w:r w:rsidRPr="00B32083">
        <w:rPr>
          <w:rFonts w:ascii="Calibri" w:hAnsi="Calibri" w:cs="Calibri"/>
          <w:sz w:val="18"/>
          <w:szCs w:val="18"/>
        </w:rPr>
        <w:t xml:space="preserve"> </w:t>
      </w:r>
      <w:r w:rsidR="005A613A" w:rsidRPr="00B32083">
        <w:rPr>
          <w:rFonts w:ascii="Calibri" w:hAnsi="Calibri" w:cs="Calibri"/>
          <w:sz w:val="18"/>
          <w:szCs w:val="18"/>
        </w:rPr>
        <w:t xml:space="preserve">je </w:t>
      </w:r>
      <w:r w:rsidR="005A613A" w:rsidRPr="00B44CCD">
        <w:rPr>
          <w:rFonts w:asciiTheme="minorHAnsi" w:eastAsia="Calibri" w:hAnsiTheme="minorHAnsi" w:cstheme="minorHAnsi"/>
          <w:sz w:val="18"/>
          <w:szCs w:val="18"/>
        </w:rPr>
        <w:t>oprávněn</w:t>
      </w:r>
      <w:r w:rsidR="005A613A" w:rsidRPr="00B32083">
        <w:rPr>
          <w:rFonts w:ascii="Calibri" w:hAnsi="Calibri" w:cs="Calibri"/>
          <w:sz w:val="18"/>
          <w:szCs w:val="18"/>
        </w:rPr>
        <w:t xml:space="preserve"> </w:t>
      </w:r>
      <w:r w:rsidR="000B18C1" w:rsidRPr="00B32083">
        <w:rPr>
          <w:rFonts w:ascii="Calibri" w:hAnsi="Calibri" w:cs="Calibri"/>
          <w:sz w:val="18"/>
          <w:szCs w:val="18"/>
        </w:rPr>
        <w:t xml:space="preserve">instalovat </w:t>
      </w:r>
      <w:r w:rsidR="003F740A" w:rsidRPr="00B32083">
        <w:rPr>
          <w:rFonts w:ascii="Calibri" w:hAnsi="Calibri" w:cs="Calibri"/>
          <w:sz w:val="18"/>
          <w:szCs w:val="18"/>
        </w:rPr>
        <w:t xml:space="preserve">obslužný software na počítače nebo servery v majetku </w:t>
      </w:r>
      <w:r>
        <w:rPr>
          <w:rFonts w:ascii="Calibri" w:hAnsi="Calibri" w:cs="Calibri"/>
          <w:sz w:val="18"/>
          <w:szCs w:val="18"/>
        </w:rPr>
        <w:t>Objednatele</w:t>
      </w:r>
      <w:r w:rsidRPr="00B32083">
        <w:rPr>
          <w:rFonts w:ascii="Calibri" w:hAnsi="Calibri" w:cs="Calibri"/>
          <w:sz w:val="18"/>
          <w:szCs w:val="18"/>
        </w:rPr>
        <w:t xml:space="preserve"> </w:t>
      </w:r>
      <w:r w:rsidR="003F740A" w:rsidRPr="00B32083">
        <w:rPr>
          <w:rFonts w:ascii="Calibri" w:hAnsi="Calibri" w:cs="Calibri"/>
          <w:sz w:val="18"/>
          <w:szCs w:val="18"/>
        </w:rPr>
        <w:t xml:space="preserve">nebo třetích stran ve smluvním vztahu </w:t>
      </w:r>
      <w:r>
        <w:rPr>
          <w:rFonts w:ascii="Calibri" w:hAnsi="Calibri" w:cs="Calibri"/>
          <w:sz w:val="18"/>
          <w:szCs w:val="18"/>
        </w:rPr>
        <w:t>s Objednatelem</w:t>
      </w:r>
      <w:r w:rsidR="005A613A" w:rsidRPr="00B32083">
        <w:rPr>
          <w:rFonts w:ascii="Calibri" w:hAnsi="Calibri" w:cs="Calibri"/>
          <w:sz w:val="18"/>
          <w:szCs w:val="18"/>
        </w:rPr>
        <w:t>.</w:t>
      </w:r>
    </w:p>
    <w:p w14:paraId="09225F6F" w14:textId="77777777" w:rsidR="00F56D58" w:rsidRPr="00307421" w:rsidRDefault="00F56D58" w:rsidP="00CE5C30">
      <w:pPr>
        <w:numPr>
          <w:ilvl w:val="1"/>
          <w:numId w:val="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Pokud není uvedeno jinak nebo pokud to nevyplývá z povahy věci, musí být všechny výše uvedené požadavky splněny po celou dobu provozování Díla.</w:t>
      </w:r>
    </w:p>
    <w:p w14:paraId="06B3D3C9" w14:textId="77777777" w:rsidR="00F56D58" w:rsidRPr="00307421" w:rsidRDefault="00F56D58" w:rsidP="00CE5C30">
      <w:pPr>
        <w:numPr>
          <w:ilvl w:val="1"/>
          <w:numId w:val="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 xml:space="preserve">Součástí plnění dle této Smlouvy je i poskytnutí práva k užití autorských děl, která jsou součástí plnění, a to v rozsahu stanoveném </w:t>
      </w:r>
      <w:r w:rsidRPr="00307421">
        <w:rPr>
          <w:rFonts w:asciiTheme="minorHAnsi" w:eastAsia="Calibri" w:hAnsiTheme="minorHAnsi" w:cstheme="minorHAnsi"/>
          <w:sz w:val="18"/>
          <w:szCs w:val="18"/>
        </w:rPr>
        <w:lastRenderedPageBreak/>
        <w:t>touto Smlouvou a jejími přílohami.</w:t>
      </w:r>
    </w:p>
    <w:p w14:paraId="3BD06ACF" w14:textId="15118F2D" w:rsidR="00F56D58" w:rsidRPr="006F46A3" w:rsidRDefault="00F56D58" w:rsidP="00CE5C30">
      <w:pPr>
        <w:numPr>
          <w:ilvl w:val="1"/>
          <w:numId w:val="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 xml:space="preserve">Zhotovitel za řádně a včas provedené Dílo uhradí sjednanou cenu dle této Smlouvy. </w:t>
      </w:r>
    </w:p>
    <w:p w14:paraId="5DAE8048" w14:textId="77777777" w:rsidR="006F46A3" w:rsidRPr="00307421" w:rsidRDefault="006F46A3" w:rsidP="006F46A3">
      <w:pPr>
        <w:spacing w:after="120"/>
        <w:jc w:val="both"/>
        <w:rPr>
          <w:rFonts w:asciiTheme="minorHAnsi" w:hAnsiTheme="minorHAnsi" w:cstheme="minorHAnsi"/>
          <w:sz w:val="18"/>
          <w:szCs w:val="18"/>
        </w:rPr>
      </w:pPr>
    </w:p>
    <w:p w14:paraId="716A6B56" w14:textId="77777777" w:rsidR="00F56D58" w:rsidRPr="00307421" w:rsidRDefault="00F56D58" w:rsidP="00CE5C30">
      <w:pPr>
        <w:pStyle w:val="Odstavecseseznamem"/>
        <w:numPr>
          <w:ilvl w:val="0"/>
          <w:numId w:val="15"/>
        </w:numPr>
        <w:ind w:left="714" w:hanging="357"/>
        <w:contextualSpacing w:val="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Podmínky převzetí Díla a akceptační řízení </w:t>
      </w:r>
    </w:p>
    <w:p w14:paraId="1AA4B410" w14:textId="77777777" w:rsidR="00F56D58" w:rsidRPr="00B44CCD" w:rsidRDefault="00F56D58" w:rsidP="00CE5C30">
      <w:pPr>
        <w:pStyle w:val="Odstavecseseznamem"/>
        <w:numPr>
          <w:ilvl w:val="0"/>
          <w:numId w:val="18"/>
        </w:numPr>
        <w:spacing w:after="120"/>
        <w:ind w:left="567" w:hanging="567"/>
        <w:contextualSpacing w:val="0"/>
        <w:jc w:val="both"/>
        <w:rPr>
          <w:rFonts w:asciiTheme="minorHAnsi" w:eastAsia="Calibri" w:hAnsiTheme="minorHAnsi" w:cstheme="minorHAnsi"/>
          <w:sz w:val="18"/>
          <w:szCs w:val="18"/>
        </w:rPr>
      </w:pPr>
      <w:r w:rsidRPr="00B44CCD">
        <w:rPr>
          <w:rFonts w:asciiTheme="minorHAnsi" w:eastAsia="Calibri" w:hAnsiTheme="minorHAnsi" w:cstheme="minorHAnsi"/>
          <w:sz w:val="18"/>
          <w:szCs w:val="18"/>
        </w:rPr>
        <w:t xml:space="preserve">Povinnost Zhotovitele k poskytnutí plnění je splněna až okamžikem akceptace takového plnění Objednatelem. O předání Zhotovitelem a převzetí Objednatelem bude pořízen akceptační protokol na základě provedeného Akceptačního řízení. </w:t>
      </w:r>
    </w:p>
    <w:p w14:paraId="3B9C79FE" w14:textId="77777777" w:rsidR="00F56D58" w:rsidRPr="00307421" w:rsidRDefault="00F56D58" w:rsidP="00CE5C30">
      <w:pPr>
        <w:pStyle w:val="Odstavecseseznamem"/>
        <w:numPr>
          <w:ilvl w:val="0"/>
          <w:numId w:val="18"/>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Akceptační řízení bude zahájeno na základě výzvy Zhotovitele Objednateli k převzetí plnění. Výzva musí být učiněna vůči Oprávněné osobě Objednatele alespoň 5 (pět) pracovních dnů před termínem, kdy má k předání dojít. </w:t>
      </w:r>
    </w:p>
    <w:p w14:paraId="244E5ACA" w14:textId="4CA4DC57" w:rsidR="00F56D58" w:rsidRPr="008506B3" w:rsidRDefault="00F56D58" w:rsidP="00CE5C30">
      <w:pPr>
        <w:pStyle w:val="Odstavecseseznamem"/>
        <w:numPr>
          <w:ilvl w:val="0"/>
          <w:numId w:val="18"/>
        </w:numPr>
        <w:spacing w:after="120"/>
        <w:ind w:left="567" w:hanging="567"/>
        <w:contextualSpacing w:val="0"/>
        <w:jc w:val="both"/>
        <w:rPr>
          <w:rFonts w:asciiTheme="minorHAnsi" w:eastAsia="Calibri" w:hAnsiTheme="minorHAnsi" w:cstheme="minorHAnsi"/>
          <w:sz w:val="18"/>
          <w:szCs w:val="18"/>
        </w:rPr>
      </w:pPr>
      <w:r w:rsidRPr="008506B3">
        <w:rPr>
          <w:rFonts w:asciiTheme="minorHAnsi" w:eastAsia="Calibri" w:hAnsiTheme="minorHAnsi" w:cstheme="minorHAnsi"/>
          <w:sz w:val="18"/>
          <w:szCs w:val="18"/>
        </w:rPr>
        <w:t>Objednatel je oprávněn odmítnout navržený termín předání a převzetí, musí však současně navrhnout náhradní termín, ne pozdější než 5 (pět) pracovních dnů od původně navrženého termínu.</w:t>
      </w:r>
    </w:p>
    <w:p w14:paraId="6CFDB532" w14:textId="6E471753" w:rsidR="00F56D58" w:rsidRPr="00307421" w:rsidRDefault="00F56D58" w:rsidP="00CE5C30">
      <w:pPr>
        <w:pStyle w:val="Odstavecseseznamem"/>
        <w:numPr>
          <w:ilvl w:val="0"/>
          <w:numId w:val="18"/>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V termínu určeném výše uvedeným způsobem jsou Oprávněné osoby Zhotovitele a Objednatele povinny zahájit Akceptační řízení. </w:t>
      </w:r>
    </w:p>
    <w:p w14:paraId="5C1D39BF" w14:textId="4C00C797" w:rsidR="00F56D58" w:rsidRPr="00307421" w:rsidRDefault="00F56D58" w:rsidP="00CE5C30">
      <w:pPr>
        <w:pStyle w:val="Odstavecseseznamem"/>
        <w:numPr>
          <w:ilvl w:val="0"/>
          <w:numId w:val="18"/>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K předání dochází fyzickým převzetím D</w:t>
      </w:r>
      <w:r w:rsidR="00B6240A">
        <w:rPr>
          <w:rFonts w:asciiTheme="minorHAnsi" w:eastAsia="Calibri" w:hAnsiTheme="minorHAnsi" w:cstheme="minorHAnsi"/>
          <w:sz w:val="18"/>
          <w:szCs w:val="18"/>
        </w:rPr>
        <w:t>íla</w:t>
      </w:r>
      <w:r w:rsidRPr="00307421">
        <w:rPr>
          <w:rFonts w:asciiTheme="minorHAnsi" w:eastAsia="Calibri" w:hAnsiTheme="minorHAnsi" w:cstheme="minorHAnsi"/>
          <w:sz w:val="18"/>
          <w:szCs w:val="18"/>
        </w:rPr>
        <w:t>, provedením její kontroly Objednatelem a podpisem akceptačního protokolu.</w:t>
      </w:r>
    </w:p>
    <w:p w14:paraId="683D3485" w14:textId="56295FB4" w:rsidR="00F56D58" w:rsidRPr="00307421" w:rsidRDefault="00F56D58" w:rsidP="00CE5C30">
      <w:pPr>
        <w:pStyle w:val="Odstavecseseznamem"/>
        <w:numPr>
          <w:ilvl w:val="0"/>
          <w:numId w:val="18"/>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O </w:t>
      </w:r>
      <w:r w:rsidR="00710033">
        <w:rPr>
          <w:rFonts w:asciiTheme="minorHAnsi" w:eastAsia="Calibri" w:hAnsiTheme="minorHAnsi" w:cstheme="minorHAnsi"/>
          <w:sz w:val="18"/>
          <w:szCs w:val="18"/>
        </w:rPr>
        <w:t>Akceptačním</w:t>
      </w:r>
      <w:r w:rsidR="00710033" w:rsidRPr="00307421">
        <w:rPr>
          <w:rFonts w:asciiTheme="minorHAnsi" w:eastAsia="Calibri" w:hAnsiTheme="minorHAnsi" w:cstheme="minorHAnsi"/>
          <w:sz w:val="18"/>
          <w:szCs w:val="18"/>
        </w:rPr>
        <w:t xml:space="preserve"> řízení</w:t>
      </w:r>
      <w:r w:rsidR="00710033" w:rsidRPr="00307421" w:rsidDel="00710033">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se pořídí akceptační protokol, ve kterém musí být uvedeno:</w:t>
      </w:r>
    </w:p>
    <w:p w14:paraId="0F14ADE2" w14:textId="77777777" w:rsidR="00F56D58" w:rsidRPr="00307421" w:rsidRDefault="00F56D58" w:rsidP="00CE5C30">
      <w:pPr>
        <w:numPr>
          <w:ilvl w:val="0"/>
          <w:numId w:val="5"/>
        </w:numPr>
        <w:ind w:left="851" w:hanging="284"/>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Akceptováno bez výhrad,</w:t>
      </w:r>
    </w:p>
    <w:p w14:paraId="275F693B" w14:textId="77777777" w:rsidR="00F56D58" w:rsidRPr="00307421" w:rsidRDefault="00F56D58" w:rsidP="00CE5C30">
      <w:pPr>
        <w:numPr>
          <w:ilvl w:val="0"/>
          <w:numId w:val="5"/>
        </w:numPr>
        <w:ind w:left="851" w:hanging="284"/>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Akceptováno s výhradami, </w:t>
      </w:r>
    </w:p>
    <w:p w14:paraId="1254C3C5" w14:textId="2568E951" w:rsidR="00F56D58" w:rsidRDefault="00F56D58" w:rsidP="00CE5C30">
      <w:pPr>
        <w:numPr>
          <w:ilvl w:val="0"/>
          <w:numId w:val="5"/>
        </w:numPr>
        <w:spacing w:after="120"/>
        <w:ind w:left="851" w:hanging="284"/>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Neakceptováno.</w:t>
      </w:r>
    </w:p>
    <w:p w14:paraId="58E70D0B" w14:textId="77777777" w:rsidR="00F56D58" w:rsidRPr="0012236F" w:rsidRDefault="00F56D58" w:rsidP="00CE5C30">
      <w:pPr>
        <w:pStyle w:val="Odstavecseseznamem"/>
        <w:numPr>
          <w:ilvl w:val="0"/>
          <w:numId w:val="19"/>
        </w:numPr>
        <w:spacing w:after="120"/>
        <w:ind w:left="1134" w:hanging="567"/>
        <w:jc w:val="both"/>
        <w:rPr>
          <w:rFonts w:asciiTheme="minorHAnsi" w:eastAsia="Calibri" w:hAnsiTheme="minorHAnsi" w:cstheme="minorHAnsi"/>
          <w:sz w:val="18"/>
          <w:szCs w:val="18"/>
        </w:rPr>
      </w:pPr>
      <w:r w:rsidRPr="0012236F">
        <w:rPr>
          <w:rFonts w:asciiTheme="minorHAnsi" w:eastAsia="Calibri" w:hAnsiTheme="minorHAnsi" w:cstheme="minorHAnsi"/>
          <w:sz w:val="18"/>
          <w:szCs w:val="18"/>
        </w:rPr>
        <w:t>V případě výsledku „akceptováno s výhradami“ či „neakceptováno“ musí zápis obsahovat vyjádření Zhotovitele ke zjištěným vadám a termín jejich odstranění.</w:t>
      </w:r>
    </w:p>
    <w:p w14:paraId="32EC4CD8" w14:textId="77777777" w:rsidR="00F56D58" w:rsidRPr="0012236F" w:rsidRDefault="00F56D58" w:rsidP="00CE5C30">
      <w:pPr>
        <w:pStyle w:val="Odstavecseseznamem"/>
        <w:numPr>
          <w:ilvl w:val="0"/>
          <w:numId w:val="19"/>
        </w:numPr>
        <w:spacing w:after="120"/>
        <w:ind w:left="1134" w:hanging="567"/>
        <w:jc w:val="both"/>
        <w:rPr>
          <w:rFonts w:asciiTheme="minorHAnsi" w:eastAsia="Calibri" w:hAnsiTheme="minorHAnsi" w:cstheme="minorHAnsi"/>
          <w:sz w:val="18"/>
          <w:szCs w:val="18"/>
        </w:rPr>
      </w:pPr>
      <w:r w:rsidRPr="0012236F">
        <w:rPr>
          <w:rFonts w:asciiTheme="minorHAnsi" w:eastAsia="Calibri" w:hAnsiTheme="minorHAnsi" w:cstheme="minorHAnsi"/>
          <w:sz w:val="18"/>
          <w:szCs w:val="18"/>
        </w:rPr>
        <w:t>Zjištěné vady se dělí podle své závažnosti do těchto kategorií, přičemž v případě pochybností má právo o kategorii vady rozhodnout s konečnou platností Objednatel:</w:t>
      </w:r>
    </w:p>
    <w:p w14:paraId="2E4CB8E3" w14:textId="77777777" w:rsidR="003163FA" w:rsidRPr="00307421" w:rsidRDefault="00F56D58" w:rsidP="0012236F">
      <w:pPr>
        <w:spacing w:after="120"/>
        <w:ind w:left="1134"/>
        <w:jc w:val="both"/>
        <w:rPr>
          <w:rFonts w:asciiTheme="minorHAnsi" w:eastAsia="Calibri" w:hAnsiTheme="minorHAnsi" w:cstheme="minorHAnsi"/>
          <w:sz w:val="18"/>
          <w:szCs w:val="18"/>
        </w:rPr>
      </w:pPr>
      <w:r w:rsidRPr="00307421">
        <w:rPr>
          <w:rFonts w:asciiTheme="minorHAnsi" w:eastAsia="Calibri" w:hAnsiTheme="minorHAnsi" w:cstheme="minorHAnsi"/>
          <w:b/>
          <w:i/>
          <w:sz w:val="18"/>
          <w:szCs w:val="18"/>
        </w:rPr>
        <w:t>Vada kategorie A</w:t>
      </w:r>
      <w:r w:rsidRPr="00307421">
        <w:rPr>
          <w:rFonts w:asciiTheme="minorHAnsi" w:eastAsia="Calibri" w:hAnsiTheme="minorHAnsi" w:cstheme="minorHAnsi"/>
          <w:sz w:val="18"/>
          <w:szCs w:val="18"/>
        </w:rPr>
        <w:t xml:space="preserve"> – vážné vady s nejvyšší prioritou, které mají kritický dopad do funkčnosti plnění nebo jeho části a dále vady, které znemožňují užívání Díla nebo jeho části Objednatelem nebo způsobují vážné provozní problémy;</w:t>
      </w:r>
    </w:p>
    <w:p w14:paraId="505D9BB4" w14:textId="77777777" w:rsidR="00F56D58" w:rsidRPr="00307421" w:rsidRDefault="00F56D58" w:rsidP="0012236F">
      <w:pPr>
        <w:spacing w:after="120"/>
        <w:ind w:left="1134"/>
        <w:jc w:val="both"/>
        <w:rPr>
          <w:rFonts w:asciiTheme="minorHAnsi" w:eastAsia="Calibri" w:hAnsiTheme="minorHAnsi" w:cstheme="minorHAnsi"/>
          <w:sz w:val="18"/>
          <w:szCs w:val="18"/>
        </w:rPr>
      </w:pPr>
      <w:r w:rsidRPr="00307421">
        <w:rPr>
          <w:rFonts w:asciiTheme="minorHAnsi" w:eastAsia="Calibri" w:hAnsiTheme="minorHAnsi" w:cstheme="minorHAnsi"/>
          <w:b/>
          <w:i/>
          <w:sz w:val="18"/>
          <w:szCs w:val="18"/>
        </w:rPr>
        <w:t>Vada kategorie B</w:t>
      </w:r>
      <w:r w:rsidRPr="00307421">
        <w:rPr>
          <w:rFonts w:asciiTheme="minorHAnsi" w:eastAsia="Calibri" w:hAnsiTheme="minorHAnsi" w:cstheme="minorHAnsi"/>
          <w:sz w:val="18"/>
          <w:szCs w:val="18"/>
        </w:rPr>
        <w:t xml:space="preserve"> – znamená vážné vady způsobující zhoršení výkonnosti a funkčnosti plnění nebo jeho části. Plnění nebo jeho část má omezení nebo je částečně nefunkční. Jedná se o odstranitelné vady, které způsobují problémy při užívání a provozování Díla nebo jeho části Objednatelem, ale umožňují provoz;</w:t>
      </w:r>
    </w:p>
    <w:p w14:paraId="322B2DEB" w14:textId="77777777" w:rsidR="00F56D58" w:rsidRPr="00307421" w:rsidRDefault="00F56D58" w:rsidP="0012236F">
      <w:pPr>
        <w:spacing w:after="120"/>
        <w:ind w:left="1134"/>
        <w:jc w:val="both"/>
        <w:rPr>
          <w:rFonts w:asciiTheme="minorHAnsi" w:eastAsia="Calibri" w:hAnsiTheme="minorHAnsi" w:cstheme="minorHAnsi"/>
          <w:sz w:val="18"/>
          <w:szCs w:val="18"/>
        </w:rPr>
      </w:pPr>
      <w:r w:rsidRPr="00307421">
        <w:rPr>
          <w:rFonts w:asciiTheme="minorHAnsi" w:eastAsia="Calibri" w:hAnsiTheme="minorHAnsi" w:cstheme="minorHAnsi"/>
          <w:b/>
          <w:i/>
          <w:sz w:val="18"/>
          <w:szCs w:val="18"/>
        </w:rPr>
        <w:t>Vada kategorie C</w:t>
      </w:r>
      <w:r w:rsidRPr="00307421">
        <w:rPr>
          <w:rFonts w:asciiTheme="minorHAnsi" w:eastAsia="Calibri" w:hAnsiTheme="minorHAnsi" w:cstheme="minorHAnsi"/>
          <w:sz w:val="18"/>
          <w:szCs w:val="18"/>
        </w:rPr>
        <w:t xml:space="preserve"> – znamená odstranitelné vady s minimálním dopadem na funkcionality či funkčnost Díla nebo jeho části.</w:t>
      </w:r>
    </w:p>
    <w:p w14:paraId="3D8D6EEE" w14:textId="77777777" w:rsidR="00F56D58" w:rsidRPr="00307421" w:rsidRDefault="00F56D58" w:rsidP="00CE5C30">
      <w:pPr>
        <w:pStyle w:val="Odstavecseseznamem"/>
        <w:numPr>
          <w:ilvl w:val="0"/>
          <w:numId w:val="19"/>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 závislosti na kategorii zjištěných vad může být výsledkem Akceptačního řízení:</w:t>
      </w:r>
    </w:p>
    <w:p w14:paraId="75E58323" w14:textId="77777777" w:rsidR="00F56D58" w:rsidRPr="00307421" w:rsidRDefault="00F56D58" w:rsidP="00CE5C30">
      <w:pPr>
        <w:numPr>
          <w:ilvl w:val="0"/>
          <w:numId w:val="20"/>
        </w:numPr>
        <w:ind w:left="1418" w:hanging="284"/>
        <w:jc w:val="both"/>
        <w:rPr>
          <w:rFonts w:asciiTheme="minorHAnsi" w:eastAsia="Calibri" w:hAnsiTheme="minorHAnsi" w:cstheme="minorHAnsi"/>
          <w:sz w:val="18"/>
          <w:szCs w:val="18"/>
        </w:rPr>
      </w:pPr>
      <w:r w:rsidRPr="0012236F">
        <w:rPr>
          <w:rFonts w:asciiTheme="minorHAnsi" w:eastAsia="Calibri" w:hAnsiTheme="minorHAnsi" w:cstheme="minorHAnsi"/>
          <w:b/>
          <w:sz w:val="18"/>
          <w:szCs w:val="18"/>
        </w:rPr>
        <w:t>"Akceptováno bez výhrad"</w:t>
      </w:r>
      <w:r w:rsidRPr="00307421">
        <w:rPr>
          <w:rFonts w:asciiTheme="minorHAnsi" w:eastAsia="Calibri" w:hAnsiTheme="minorHAnsi" w:cstheme="minorHAnsi"/>
          <w:sz w:val="18"/>
          <w:szCs w:val="18"/>
        </w:rPr>
        <w:t xml:space="preserve"> – v případě, že Objednatel v průběhu akceptačního řízení nenalezne v předaném plnění žádné vady ani nedodělky (dle výše uvedené kategorizace vad), uvede Objednatel do akceptačního protokolu, že předané plnění bylo akceptováno bez výhrad a akceptační protokol potvrdí svým podpisem. Tím se považuje plnění za řádně předané;</w:t>
      </w:r>
    </w:p>
    <w:p w14:paraId="00E4DE63" w14:textId="38EF8122" w:rsidR="00F56D58" w:rsidRPr="00307421" w:rsidRDefault="00F56D58" w:rsidP="00CE5C30">
      <w:pPr>
        <w:numPr>
          <w:ilvl w:val="0"/>
          <w:numId w:val="20"/>
        </w:numPr>
        <w:ind w:left="1418" w:hanging="284"/>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w:t>
      </w:r>
      <w:r w:rsidRPr="00307421">
        <w:rPr>
          <w:rFonts w:asciiTheme="minorHAnsi" w:eastAsia="Calibri" w:hAnsiTheme="minorHAnsi" w:cstheme="minorHAnsi"/>
          <w:b/>
          <w:sz w:val="18"/>
          <w:szCs w:val="18"/>
        </w:rPr>
        <w:t>Akceptováno s výhradami</w:t>
      </w:r>
      <w:r w:rsidRPr="00307421">
        <w:rPr>
          <w:rFonts w:asciiTheme="minorHAnsi" w:eastAsia="Calibri" w:hAnsiTheme="minorHAnsi" w:cstheme="minorHAnsi"/>
          <w:sz w:val="18"/>
          <w:szCs w:val="18"/>
        </w:rPr>
        <w:t xml:space="preserve">" – v případě, že budou v průběhu akceptačního řízení shledány v předaném plnění vady nebo nedodělky, a to v počtu 0 vad kategorie A a maximálně 2 vady kategorie B anebo maximálně 4 vady kategorie C, dohodnou se Objednatel a Zhotovitel na termínu, do kterého je Zhotovitel povinen tyto vady a nedodělky odstranit. Seznam vad nebo nedodělků s termíny jejich odstranění bude uveden v akceptačním protokolu. Objednatel je oprávněn takové plnění neakceptovat, či je akceptovat s výhradami. Pokud je akceptuje s výhradami, je Zhotovitel povinen vady ve sjednaném termínu odstranit a vyzvat Objednatele k potvrzení odstranění vad. </w:t>
      </w:r>
      <w:r w:rsidR="00710033" w:rsidRPr="00710033">
        <w:rPr>
          <w:rFonts w:asciiTheme="minorHAnsi" w:eastAsia="Calibri" w:hAnsiTheme="minorHAnsi" w:cstheme="minorHAnsi"/>
          <w:sz w:val="18"/>
          <w:szCs w:val="18"/>
        </w:rPr>
        <w:t>V případě akceptace s výhradami je Objednatel oprávněn převzetí odložit do doby odstranění vad předávaného plnění. Pokud svého práva nevyužije, pak se pro případ akceptace s výhradami považuje plnění za předané, Objednateli však vznikají nároky z vad předaného plnění.</w:t>
      </w:r>
      <w:r w:rsidRPr="00307421">
        <w:rPr>
          <w:rFonts w:asciiTheme="minorHAnsi" w:eastAsia="Calibri" w:hAnsiTheme="minorHAnsi" w:cstheme="minorHAnsi"/>
          <w:sz w:val="18"/>
          <w:szCs w:val="18"/>
        </w:rPr>
        <w:t xml:space="preserve"> Až do úplného odstranění vad předaného plnění je Objednatel oprávněn částečně pozastavit platbu odpovídající předávanému plnění;</w:t>
      </w:r>
    </w:p>
    <w:p w14:paraId="67343B6D" w14:textId="0E50D6F0" w:rsidR="00F56D58" w:rsidRPr="00307421" w:rsidRDefault="00F56D58" w:rsidP="00CE5C30">
      <w:pPr>
        <w:numPr>
          <w:ilvl w:val="0"/>
          <w:numId w:val="20"/>
        </w:numPr>
        <w:ind w:left="1418" w:hanging="284"/>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w:t>
      </w:r>
      <w:r w:rsidRPr="00307421">
        <w:rPr>
          <w:rFonts w:asciiTheme="minorHAnsi" w:eastAsia="Calibri" w:hAnsiTheme="minorHAnsi" w:cstheme="minorHAnsi"/>
          <w:b/>
          <w:sz w:val="18"/>
          <w:szCs w:val="18"/>
        </w:rPr>
        <w:t>Neakceptováno</w:t>
      </w:r>
      <w:r w:rsidRPr="00307421">
        <w:rPr>
          <w:rFonts w:asciiTheme="minorHAnsi" w:eastAsia="Calibri" w:hAnsiTheme="minorHAnsi" w:cstheme="minorHAnsi"/>
          <w:sz w:val="18"/>
          <w:szCs w:val="18"/>
        </w:rPr>
        <w:t>" – v případě stavu nesplňujícího podmínky pro „Akceptováno bez výhrad“ nebo „Akceptováno s výhradami“, tj. zjištění vyššího počtu či závažnosti vad, než tyto kategorie vyžadují,</w:t>
      </w:r>
      <w:r w:rsidR="003F0737">
        <w:rPr>
          <w:rFonts w:asciiTheme="minorHAnsi" w:eastAsia="Calibri" w:hAnsiTheme="minorHAnsi" w:cstheme="minorHAnsi"/>
          <w:sz w:val="18"/>
          <w:szCs w:val="18"/>
        </w:rPr>
        <w:t xml:space="preserve"> </w:t>
      </w:r>
      <w:r w:rsidR="003F0737" w:rsidRPr="00307421">
        <w:rPr>
          <w:rFonts w:asciiTheme="minorHAnsi" w:eastAsia="Calibri" w:hAnsiTheme="minorHAnsi" w:cstheme="minorHAnsi"/>
          <w:sz w:val="18"/>
          <w:szCs w:val="18"/>
        </w:rPr>
        <w:t>dohodnou se Objednatel a Zhotovitel na termínu, do kterého je Zhotovitel povinen tyto vady a nedodělky odstranit</w:t>
      </w:r>
      <w:r w:rsidR="00976299">
        <w:rPr>
          <w:rFonts w:asciiTheme="minorHAnsi" w:eastAsia="Calibri" w:hAnsiTheme="minorHAnsi" w:cstheme="minorHAnsi"/>
          <w:sz w:val="18"/>
          <w:szCs w:val="18"/>
        </w:rPr>
        <w:t>, vady a nedodělky je Zhotovitel povinen odstranit nejpozději do 30 dnů od vytknutí vad</w:t>
      </w:r>
      <w:r w:rsidR="003F0737" w:rsidRPr="00307421">
        <w:rPr>
          <w:rFonts w:asciiTheme="minorHAnsi" w:eastAsia="Calibri" w:hAnsiTheme="minorHAnsi" w:cstheme="minorHAnsi"/>
          <w:sz w:val="18"/>
          <w:szCs w:val="18"/>
        </w:rPr>
        <w:t>. Seznam vad nebo nedodělků s termíny jejich odstranění bude uveden v akceptačním protokolu.</w:t>
      </w:r>
      <w:r w:rsidRPr="00307421">
        <w:rPr>
          <w:rFonts w:asciiTheme="minorHAnsi" w:eastAsia="Calibri" w:hAnsiTheme="minorHAnsi" w:cstheme="minorHAnsi"/>
          <w:sz w:val="18"/>
          <w:szCs w:val="18"/>
        </w:rPr>
        <w:t xml:space="preserve"> </w:t>
      </w:r>
      <w:r w:rsidR="003F0737">
        <w:rPr>
          <w:rFonts w:asciiTheme="minorHAnsi" w:eastAsia="Calibri" w:hAnsiTheme="minorHAnsi" w:cstheme="minorHAnsi"/>
          <w:sz w:val="18"/>
          <w:szCs w:val="18"/>
        </w:rPr>
        <w:t>P</w:t>
      </w:r>
      <w:r w:rsidRPr="00307421">
        <w:rPr>
          <w:rFonts w:asciiTheme="minorHAnsi" w:eastAsia="Calibri" w:hAnsiTheme="minorHAnsi" w:cstheme="minorHAnsi"/>
          <w:sz w:val="18"/>
          <w:szCs w:val="18"/>
        </w:rPr>
        <w:t>řed</w:t>
      </w:r>
      <w:r w:rsidR="003F0737">
        <w:rPr>
          <w:rFonts w:asciiTheme="minorHAnsi" w:eastAsia="Calibri" w:hAnsiTheme="minorHAnsi" w:cstheme="minorHAnsi"/>
          <w:sz w:val="18"/>
          <w:szCs w:val="18"/>
        </w:rPr>
        <w:t>áva</w:t>
      </w:r>
      <w:r w:rsidRPr="00307421">
        <w:rPr>
          <w:rFonts w:asciiTheme="minorHAnsi" w:eastAsia="Calibri" w:hAnsiTheme="minorHAnsi" w:cstheme="minorHAnsi"/>
          <w:sz w:val="18"/>
          <w:szCs w:val="18"/>
        </w:rPr>
        <w:t>né plnění</w:t>
      </w:r>
      <w:r w:rsidR="003F0737">
        <w:rPr>
          <w:rFonts w:asciiTheme="minorHAnsi" w:eastAsia="Calibri" w:hAnsiTheme="minorHAnsi" w:cstheme="minorHAnsi"/>
          <w:sz w:val="18"/>
          <w:szCs w:val="18"/>
        </w:rPr>
        <w:t xml:space="preserve"> nebude</w:t>
      </w:r>
      <w:r w:rsidRPr="00307421">
        <w:rPr>
          <w:rFonts w:asciiTheme="minorHAnsi" w:eastAsia="Calibri" w:hAnsiTheme="minorHAnsi" w:cstheme="minorHAnsi"/>
          <w:sz w:val="18"/>
          <w:szCs w:val="18"/>
        </w:rPr>
        <w:t xml:space="preserve"> akceptováno a akceptační řízení bude skončeno s výsledkem „Neakceptováno“. Plnění není předáno a Zhotoviteli nevzniká nárok na platbu za toto plnění.</w:t>
      </w:r>
    </w:p>
    <w:p w14:paraId="59D8BF08" w14:textId="77777777" w:rsidR="00F56D58" w:rsidRPr="00307421" w:rsidRDefault="00F56D58" w:rsidP="00CE5C30">
      <w:pPr>
        <w:pStyle w:val="Odstavecseseznamem"/>
        <w:numPr>
          <w:ilvl w:val="0"/>
          <w:numId w:val="18"/>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Objednatel je povinen plnění převzít pouze v případě splnění podmínek stanovených pro „Akceptováno bez výhrad“. V případě splnění podmínek pouze na stupeň „Akceptováno s výhradami“ je Objednatel oprávněn převzetí odložit do doby odstranění všech vad předaného plnění.</w:t>
      </w:r>
    </w:p>
    <w:p w14:paraId="6B257390" w14:textId="5B64F4D4" w:rsidR="00F56D58" w:rsidRPr="00307421" w:rsidRDefault="00F56D58" w:rsidP="00CE5C30">
      <w:pPr>
        <w:pStyle w:val="Odstavecseseznamem"/>
        <w:numPr>
          <w:ilvl w:val="0"/>
          <w:numId w:val="18"/>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Podpis příslušného akceptačního protokolu Objednatelem s výsledkem „Akceptováno bez výhrad“ či „Akceptováno s výhradami“ (ve smyslu dle</w:t>
      </w:r>
      <w:r w:rsidR="00B6240A">
        <w:rPr>
          <w:rFonts w:asciiTheme="minorHAnsi" w:eastAsia="Calibri" w:hAnsiTheme="minorHAnsi" w:cstheme="minorHAnsi"/>
          <w:sz w:val="18"/>
          <w:szCs w:val="18"/>
        </w:rPr>
        <w:t xml:space="preserve"> bodu</w:t>
      </w:r>
      <w:r w:rsidRPr="00307421">
        <w:rPr>
          <w:rFonts w:asciiTheme="minorHAnsi" w:eastAsia="Calibri" w:hAnsiTheme="minorHAnsi" w:cstheme="minorHAnsi"/>
          <w:sz w:val="18"/>
          <w:szCs w:val="18"/>
        </w:rPr>
        <w:t xml:space="preserve"> </w:t>
      </w:r>
      <w:r w:rsidR="0012236F">
        <w:rPr>
          <w:rFonts w:asciiTheme="minorHAnsi" w:eastAsia="Calibri" w:hAnsiTheme="minorHAnsi" w:cstheme="minorHAnsi"/>
          <w:sz w:val="18"/>
          <w:szCs w:val="18"/>
        </w:rPr>
        <w:t>4.6</w:t>
      </w:r>
      <w:r w:rsidRPr="00307421">
        <w:rPr>
          <w:rFonts w:asciiTheme="minorHAnsi" w:eastAsia="Calibri" w:hAnsiTheme="minorHAnsi" w:cstheme="minorHAnsi"/>
          <w:sz w:val="18"/>
          <w:szCs w:val="18"/>
        </w:rPr>
        <w:t xml:space="preserve"> této Smlouvy, pokud se nerozhodne Objednatel převzetí odložit) je podmínkou pro vznik oprávnění Zhotovitele vystavit fakturu za poskytnutí Dodávky dle této Smlouvy.</w:t>
      </w:r>
      <w:r w:rsidR="00B6240A">
        <w:rPr>
          <w:rFonts w:asciiTheme="minorHAnsi" w:eastAsia="Calibri" w:hAnsiTheme="minorHAnsi" w:cstheme="minorHAnsi"/>
          <w:sz w:val="18"/>
          <w:szCs w:val="18"/>
        </w:rPr>
        <w:t xml:space="preserve"> Akceptační protokol potvrzený oběma smluvními stranami bude přílohou faktury.</w:t>
      </w:r>
    </w:p>
    <w:p w14:paraId="16CF5D77" w14:textId="77777777" w:rsidR="00F56D58" w:rsidRPr="00307421" w:rsidRDefault="00F56D58" w:rsidP="00CE5C30">
      <w:pPr>
        <w:pStyle w:val="Odstavecseseznamem"/>
        <w:numPr>
          <w:ilvl w:val="0"/>
          <w:numId w:val="18"/>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Součástí akceptačního protokolu musí být nejméně: </w:t>
      </w:r>
    </w:p>
    <w:p w14:paraId="2C416557" w14:textId="0C0B59E8" w:rsidR="00F56D58" w:rsidRPr="00307421" w:rsidRDefault="00F56D58" w:rsidP="00CE5C30">
      <w:pPr>
        <w:numPr>
          <w:ilvl w:val="0"/>
          <w:numId w:val="2"/>
        </w:numPr>
        <w:ind w:left="1134" w:hanging="567"/>
        <w:jc w:val="both"/>
        <w:rPr>
          <w:rFonts w:asciiTheme="minorHAnsi" w:hAnsiTheme="minorHAnsi" w:cstheme="minorHAnsi"/>
          <w:sz w:val="18"/>
          <w:szCs w:val="18"/>
        </w:rPr>
      </w:pPr>
      <w:r w:rsidRPr="00307421">
        <w:rPr>
          <w:rFonts w:asciiTheme="minorHAnsi" w:eastAsia="Calibri" w:hAnsiTheme="minorHAnsi" w:cstheme="minorHAnsi"/>
          <w:sz w:val="18"/>
          <w:szCs w:val="18"/>
        </w:rPr>
        <w:lastRenderedPageBreak/>
        <w:t>dokumentac</w:t>
      </w:r>
      <w:r w:rsidR="00C87FA0">
        <w:rPr>
          <w:rFonts w:asciiTheme="minorHAnsi" w:eastAsia="Calibri" w:hAnsiTheme="minorHAnsi" w:cstheme="minorHAnsi"/>
          <w:sz w:val="18"/>
          <w:szCs w:val="18"/>
        </w:rPr>
        <w:t>e</w:t>
      </w:r>
      <w:r w:rsidRPr="00307421">
        <w:rPr>
          <w:rFonts w:asciiTheme="minorHAnsi" w:eastAsia="Calibri" w:hAnsiTheme="minorHAnsi" w:cstheme="minorHAnsi"/>
          <w:sz w:val="18"/>
          <w:szCs w:val="18"/>
        </w:rPr>
        <w:t xml:space="preserve"> skutečného provedení Díla a návod na použití Díla, a to ve sjednaném počtu vyhotovení;</w:t>
      </w:r>
    </w:p>
    <w:p w14:paraId="63D97C8A" w14:textId="77777777" w:rsidR="00F56D58" w:rsidRPr="00307421" w:rsidRDefault="00F56D58" w:rsidP="00CE5C30">
      <w:pPr>
        <w:numPr>
          <w:ilvl w:val="0"/>
          <w:numId w:val="2"/>
        </w:numPr>
        <w:ind w:left="1134"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zápisy o zaškolení obsluhy Díla s podpisy zaškolených osob;</w:t>
      </w:r>
    </w:p>
    <w:p w14:paraId="298BB458" w14:textId="77777777" w:rsidR="00F56D58" w:rsidRPr="00307421" w:rsidRDefault="00F56D58" w:rsidP="00CE5C30">
      <w:pPr>
        <w:numPr>
          <w:ilvl w:val="0"/>
          <w:numId w:val="2"/>
        </w:numPr>
        <w:ind w:left="1134"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zápisy o provedení závěrečných zkoušek Díla (pokud byly Objednatelem vyžádány); a</w:t>
      </w:r>
    </w:p>
    <w:p w14:paraId="6F925142" w14:textId="0E510654" w:rsidR="00F56D58" w:rsidRPr="006F46A3" w:rsidRDefault="00F56D58" w:rsidP="00CE5C30">
      <w:pPr>
        <w:numPr>
          <w:ilvl w:val="0"/>
          <w:numId w:val="2"/>
        </w:numPr>
        <w:spacing w:after="240"/>
        <w:ind w:left="1134"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veškeré doklady týkající se zhotoveného Díla vyžadované právními nebo jinými obecně závaznými normami či výrobci jednotlivých materiálů nebo zařízení, které jsou součástí Díla, a to zejména prohlášení o shodě, zkušební protokoly a certifikáty, záruční listy, návody a manuály, atesty, protokoly o provedených měřeních a příslušná povolení a příslušné souhlasy, nezbytné k provádění Díla, to vše v originále a ve dvou kopiích s potvrzením Zhotovitele o autenticitě kopií s originálem dokumentu s tím, že k těmto dokladům bude přiložen seznam obsahující jejich výčet opatřený potvrzením Z</w:t>
      </w:r>
      <w:r w:rsidR="006F46A3">
        <w:rPr>
          <w:rFonts w:asciiTheme="minorHAnsi" w:eastAsia="Calibri" w:hAnsiTheme="minorHAnsi" w:cstheme="minorHAnsi"/>
          <w:sz w:val="18"/>
          <w:szCs w:val="18"/>
        </w:rPr>
        <w:t>hotovitele o jeho úplnosti.</w:t>
      </w:r>
    </w:p>
    <w:p w14:paraId="556C7C09" w14:textId="033DD28A" w:rsidR="006F46A3" w:rsidRPr="009825B4" w:rsidRDefault="006F46A3" w:rsidP="009825B4">
      <w:pPr>
        <w:spacing w:after="120"/>
        <w:jc w:val="both"/>
        <w:rPr>
          <w:rFonts w:asciiTheme="minorHAnsi" w:hAnsiTheme="minorHAnsi" w:cstheme="minorHAnsi"/>
          <w:sz w:val="18"/>
          <w:szCs w:val="18"/>
        </w:rPr>
      </w:pPr>
    </w:p>
    <w:p w14:paraId="7FBFD49C" w14:textId="77777777" w:rsidR="009825B4" w:rsidRPr="009825B4" w:rsidRDefault="009825B4" w:rsidP="00CE5C30">
      <w:pPr>
        <w:pStyle w:val="Odstavecseseznamem"/>
        <w:numPr>
          <w:ilvl w:val="0"/>
          <w:numId w:val="15"/>
        </w:numPr>
        <w:ind w:left="714" w:hanging="357"/>
        <w:contextualSpacing w:val="0"/>
        <w:jc w:val="center"/>
        <w:rPr>
          <w:rFonts w:asciiTheme="minorHAnsi" w:eastAsia="Calibri" w:hAnsiTheme="minorHAnsi" w:cstheme="minorHAnsi"/>
          <w:b/>
          <w:smallCaps/>
          <w:sz w:val="18"/>
          <w:szCs w:val="18"/>
        </w:rPr>
      </w:pPr>
      <w:r w:rsidRPr="009825B4">
        <w:rPr>
          <w:rFonts w:asciiTheme="minorHAnsi" w:eastAsia="Calibri" w:hAnsiTheme="minorHAnsi" w:cstheme="minorHAnsi"/>
          <w:b/>
          <w:smallCaps/>
          <w:sz w:val="18"/>
          <w:szCs w:val="18"/>
        </w:rPr>
        <w:t>Vícepráce a méněpráce</w:t>
      </w:r>
    </w:p>
    <w:p w14:paraId="7D4C646C" w14:textId="77777777" w:rsidR="009825B4" w:rsidRPr="009825B4" w:rsidRDefault="009825B4" w:rsidP="00CE5C30">
      <w:pPr>
        <w:pStyle w:val="Odstavecseseznamem"/>
        <w:numPr>
          <w:ilvl w:val="0"/>
          <w:numId w:val="21"/>
        </w:numPr>
        <w:spacing w:after="120"/>
        <w:ind w:left="567" w:hanging="567"/>
        <w:jc w:val="both"/>
        <w:rPr>
          <w:rFonts w:asciiTheme="minorHAnsi" w:eastAsia="Calibri" w:hAnsiTheme="minorHAnsi" w:cstheme="minorHAnsi"/>
          <w:b/>
          <w:smallCaps/>
          <w:sz w:val="18"/>
          <w:szCs w:val="18"/>
        </w:rPr>
      </w:pPr>
      <w:r w:rsidRPr="009825B4">
        <w:rPr>
          <w:rFonts w:asciiTheme="minorHAnsi" w:eastAsia="Calibri" w:hAnsiTheme="minorHAnsi" w:cstheme="minorHAnsi"/>
          <w:sz w:val="18"/>
          <w:szCs w:val="18"/>
        </w:rPr>
        <w:t>Vícepráce</w:t>
      </w:r>
      <w:r w:rsidRPr="009825B4">
        <w:rPr>
          <w:rFonts w:asciiTheme="minorHAnsi" w:eastAsia="Calibri" w:hAnsiTheme="minorHAnsi" w:cstheme="minorHAnsi"/>
          <w:b/>
          <w:smallCaps/>
          <w:sz w:val="18"/>
          <w:szCs w:val="18"/>
        </w:rPr>
        <w:t>:</w:t>
      </w:r>
    </w:p>
    <w:p w14:paraId="76B577E5" w14:textId="77777777" w:rsidR="009825B4" w:rsidRPr="009825B4" w:rsidRDefault="009825B4" w:rsidP="009825B4">
      <w:pPr>
        <w:spacing w:after="120"/>
        <w:ind w:left="567"/>
        <w:jc w:val="both"/>
        <w:rPr>
          <w:rFonts w:asciiTheme="minorHAnsi" w:eastAsia="Calibri" w:hAnsiTheme="minorHAnsi" w:cstheme="minorHAnsi"/>
          <w:sz w:val="18"/>
          <w:szCs w:val="18"/>
        </w:rPr>
      </w:pPr>
      <w:r w:rsidRPr="009825B4">
        <w:rPr>
          <w:rFonts w:asciiTheme="minorHAnsi" w:eastAsia="Calibri" w:hAnsiTheme="minorHAnsi" w:cstheme="minorHAnsi"/>
          <w:sz w:val="18"/>
          <w:szCs w:val="18"/>
        </w:rP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(v touto smlouvou řešeném rozsahu),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2AC5855A" w14:textId="77777777" w:rsidR="009825B4" w:rsidRPr="009825B4" w:rsidRDefault="009825B4" w:rsidP="009825B4">
      <w:pPr>
        <w:spacing w:after="120"/>
        <w:ind w:left="567"/>
        <w:jc w:val="both"/>
        <w:rPr>
          <w:rFonts w:asciiTheme="minorHAnsi" w:eastAsia="Calibri" w:hAnsiTheme="minorHAnsi" w:cstheme="minorHAnsi"/>
          <w:sz w:val="18"/>
          <w:szCs w:val="18"/>
        </w:rPr>
      </w:pPr>
      <w:r w:rsidRPr="009825B4">
        <w:rPr>
          <w:rFonts w:asciiTheme="minorHAnsi" w:eastAsia="Calibri" w:hAnsiTheme="minorHAnsi" w:cstheme="minorHAnsi"/>
          <w:sz w:val="18"/>
          <w:szCs w:val="18"/>
        </w:rPr>
        <w:t>Za vícepráce (dále také jen „Vícepráce“) jsou tedy dle této smlouvy považovány pouze a výlučně:</w:t>
      </w:r>
    </w:p>
    <w:p w14:paraId="76999C98" w14:textId="25B33301" w:rsidR="009825B4" w:rsidRPr="009825B4" w:rsidRDefault="009825B4" w:rsidP="00CE5C30">
      <w:pPr>
        <w:pStyle w:val="Odstavecseseznamem"/>
        <w:numPr>
          <w:ilvl w:val="0"/>
          <w:numId w:val="24"/>
        </w:numPr>
        <w:ind w:left="851" w:hanging="284"/>
        <w:jc w:val="both"/>
        <w:rPr>
          <w:rFonts w:asciiTheme="minorHAnsi" w:eastAsia="Calibri" w:hAnsiTheme="minorHAnsi" w:cstheme="minorHAnsi"/>
          <w:sz w:val="18"/>
          <w:szCs w:val="18"/>
        </w:rPr>
      </w:pPr>
      <w:r w:rsidRPr="009825B4">
        <w:rPr>
          <w:rFonts w:asciiTheme="minorHAnsi" w:eastAsia="Calibri" w:hAnsiTheme="minorHAnsi" w:cstheme="minorHAnsi"/>
          <w:sz w:val="18"/>
          <w:szCs w:val="18"/>
        </w:rPr>
        <w:t>dodatečná nezbytná plnění rozšiřující předmět Díla nad rámec rozsahu dle čl. I</w:t>
      </w:r>
      <w:r>
        <w:rPr>
          <w:rFonts w:asciiTheme="minorHAnsi" w:eastAsia="Calibri" w:hAnsiTheme="minorHAnsi" w:cstheme="minorHAnsi"/>
          <w:sz w:val="18"/>
          <w:szCs w:val="18"/>
        </w:rPr>
        <w:t>I</w:t>
      </w:r>
      <w:r w:rsidRPr="009825B4">
        <w:rPr>
          <w:rFonts w:asciiTheme="minorHAnsi" w:eastAsia="Calibri" w:hAnsiTheme="minorHAnsi" w:cstheme="minorHAnsi"/>
          <w:sz w:val="18"/>
          <w:szCs w:val="18"/>
        </w:rPr>
        <w:t>I.</w:t>
      </w:r>
      <w:r>
        <w:rPr>
          <w:rFonts w:asciiTheme="minorHAnsi" w:eastAsia="Calibri" w:hAnsiTheme="minorHAnsi" w:cstheme="minorHAnsi"/>
          <w:sz w:val="18"/>
          <w:szCs w:val="18"/>
        </w:rPr>
        <w:t>, bod</w:t>
      </w:r>
      <w:r w:rsidRPr="009825B4">
        <w:rPr>
          <w:rFonts w:asciiTheme="minorHAnsi" w:eastAsia="Calibri" w:hAnsiTheme="minorHAnsi" w:cstheme="minorHAnsi"/>
          <w:sz w:val="18"/>
          <w:szCs w:val="18"/>
        </w:rPr>
        <w:t xml:space="preserve">  </w:t>
      </w:r>
      <w:r>
        <w:rPr>
          <w:rFonts w:asciiTheme="minorHAnsi" w:eastAsia="Calibri" w:hAnsiTheme="minorHAnsi" w:cstheme="minorHAnsi"/>
          <w:sz w:val="18"/>
          <w:szCs w:val="18"/>
        </w:rPr>
        <w:t>3</w:t>
      </w:r>
      <w:r w:rsidRPr="009825B4">
        <w:rPr>
          <w:rFonts w:asciiTheme="minorHAnsi" w:eastAsia="Calibri" w:hAnsiTheme="minorHAnsi" w:cstheme="minorHAnsi"/>
          <w:sz w:val="18"/>
          <w:szCs w:val="18"/>
        </w:rPr>
        <w:t xml:space="preserve">.1 </w:t>
      </w:r>
      <w:r>
        <w:rPr>
          <w:rFonts w:asciiTheme="minorHAnsi" w:eastAsia="Calibri" w:hAnsiTheme="minorHAnsi" w:cstheme="minorHAnsi"/>
          <w:sz w:val="18"/>
          <w:szCs w:val="18"/>
        </w:rPr>
        <w:t>t</w:t>
      </w:r>
      <w:r w:rsidRPr="009825B4">
        <w:rPr>
          <w:rFonts w:asciiTheme="minorHAnsi" w:eastAsia="Calibri" w:hAnsiTheme="minorHAnsi" w:cstheme="minorHAnsi"/>
          <w:sz w:val="18"/>
          <w:szCs w:val="18"/>
        </w:rPr>
        <w:t xml:space="preserve">éto </w:t>
      </w:r>
      <w:r>
        <w:rPr>
          <w:rFonts w:asciiTheme="minorHAnsi" w:eastAsia="Calibri" w:hAnsiTheme="minorHAnsi" w:cstheme="minorHAnsi"/>
          <w:sz w:val="18"/>
          <w:szCs w:val="18"/>
        </w:rPr>
        <w:t>S</w:t>
      </w:r>
      <w:r w:rsidRPr="009825B4">
        <w:rPr>
          <w:rFonts w:asciiTheme="minorHAnsi" w:eastAsia="Calibri" w:hAnsiTheme="minorHAnsi" w:cstheme="minorHAnsi"/>
          <w:sz w:val="18"/>
          <w:szCs w:val="18"/>
        </w:rPr>
        <w:t xml:space="preserve">mlouvy, jejichž potřeba vznikla z důvodu objektivních a zcela nepředvídatelných okolností zjištěných v místě provádění Díla (skryté překážky, které prokazatelně nebylo možno zjistit ani při vynaložení potřebné odborné péče ze strany zhotovitele, či v důsledku prokazatelných vad DPS včetně výkazu výměr), </w:t>
      </w:r>
    </w:p>
    <w:p w14:paraId="7E195752" w14:textId="36A235D3" w:rsidR="009825B4" w:rsidRPr="009825B4" w:rsidRDefault="009825B4" w:rsidP="00CE5C30">
      <w:pPr>
        <w:pStyle w:val="Odstavecseseznamem"/>
        <w:numPr>
          <w:ilvl w:val="0"/>
          <w:numId w:val="24"/>
        </w:numPr>
        <w:ind w:left="851" w:hanging="284"/>
        <w:jc w:val="both"/>
        <w:rPr>
          <w:rFonts w:asciiTheme="minorHAnsi" w:eastAsia="Calibri" w:hAnsiTheme="minorHAnsi" w:cstheme="minorHAnsi"/>
          <w:sz w:val="18"/>
          <w:szCs w:val="18"/>
        </w:rPr>
      </w:pPr>
      <w:r w:rsidRPr="009825B4">
        <w:rPr>
          <w:rFonts w:asciiTheme="minorHAnsi" w:eastAsia="Calibri" w:hAnsiTheme="minorHAnsi" w:cstheme="minorHAnsi"/>
          <w:sz w:val="18"/>
          <w:szCs w:val="18"/>
        </w:rPr>
        <w:t xml:space="preserve">dodatečná nezbytná plnění rozšiřující předmět Díla nad rámec rozsahu dle bodu </w:t>
      </w:r>
      <w:r>
        <w:rPr>
          <w:rFonts w:asciiTheme="minorHAnsi" w:eastAsia="Calibri" w:hAnsiTheme="minorHAnsi" w:cstheme="minorHAnsi"/>
          <w:sz w:val="18"/>
          <w:szCs w:val="18"/>
        </w:rPr>
        <w:t>3</w:t>
      </w:r>
      <w:r w:rsidRPr="009825B4">
        <w:rPr>
          <w:rFonts w:asciiTheme="minorHAnsi" w:eastAsia="Calibri" w:hAnsiTheme="minorHAnsi" w:cstheme="minorHAnsi"/>
          <w:sz w:val="18"/>
          <w:szCs w:val="18"/>
        </w:rPr>
        <w:t xml:space="preserve">.1 této </w:t>
      </w:r>
      <w:r>
        <w:rPr>
          <w:rFonts w:asciiTheme="minorHAnsi" w:eastAsia="Calibri" w:hAnsiTheme="minorHAnsi" w:cstheme="minorHAnsi"/>
          <w:sz w:val="18"/>
          <w:szCs w:val="18"/>
        </w:rPr>
        <w:t>S</w:t>
      </w:r>
      <w:r w:rsidRPr="009825B4">
        <w:rPr>
          <w:rFonts w:asciiTheme="minorHAnsi" w:eastAsia="Calibri" w:hAnsiTheme="minorHAnsi" w:cstheme="minorHAnsi"/>
          <w:sz w:val="18"/>
          <w:szCs w:val="18"/>
        </w:rPr>
        <w:t>mlouvy, jejichž potřeba vznikla z důvodu změn právních předpisů či technických a jiných norem a/nebo v důsledku specifických požadavků správních orgánů, které nebyly známy v době podání nabídky zhotovitele v rámci zadávacího řízení na zadání veřejné zakázky.</w:t>
      </w:r>
    </w:p>
    <w:p w14:paraId="2D37D868" w14:textId="794B3AEF" w:rsidR="009825B4" w:rsidRPr="009825B4" w:rsidRDefault="009825B4" w:rsidP="00CE5C30">
      <w:pPr>
        <w:pStyle w:val="Odstavecseseznamem"/>
        <w:numPr>
          <w:ilvl w:val="0"/>
          <w:numId w:val="24"/>
        </w:numPr>
        <w:ind w:left="851" w:hanging="284"/>
        <w:jc w:val="both"/>
        <w:rPr>
          <w:rFonts w:asciiTheme="minorHAnsi" w:eastAsia="Calibri" w:hAnsiTheme="minorHAnsi" w:cstheme="minorHAnsi"/>
          <w:sz w:val="18"/>
          <w:szCs w:val="18"/>
        </w:rPr>
      </w:pPr>
      <w:r w:rsidRPr="009825B4">
        <w:rPr>
          <w:rFonts w:asciiTheme="minorHAnsi" w:eastAsia="Calibri" w:hAnsiTheme="minorHAnsi" w:cstheme="minorHAnsi"/>
          <w:sz w:val="18"/>
          <w:szCs w:val="18"/>
        </w:rPr>
        <w:t xml:space="preserve">dodatečná plnění rozšiřující předmět Díla nad rámec rozsahu dle bodu </w:t>
      </w:r>
      <w:r w:rsidR="009519F8">
        <w:rPr>
          <w:rFonts w:asciiTheme="minorHAnsi" w:eastAsia="Calibri" w:hAnsiTheme="minorHAnsi" w:cstheme="minorHAnsi"/>
          <w:sz w:val="18"/>
          <w:szCs w:val="18"/>
        </w:rPr>
        <w:t>3</w:t>
      </w:r>
      <w:r w:rsidRPr="009825B4">
        <w:rPr>
          <w:rFonts w:asciiTheme="minorHAnsi" w:eastAsia="Calibri" w:hAnsiTheme="minorHAnsi" w:cstheme="minorHAnsi"/>
          <w:sz w:val="18"/>
          <w:szCs w:val="18"/>
        </w:rPr>
        <w:t xml:space="preserve">.1 této </w:t>
      </w:r>
      <w:r w:rsidR="009519F8">
        <w:rPr>
          <w:rFonts w:asciiTheme="minorHAnsi" w:eastAsia="Calibri" w:hAnsiTheme="minorHAnsi" w:cstheme="minorHAnsi"/>
          <w:sz w:val="18"/>
          <w:szCs w:val="18"/>
        </w:rPr>
        <w:t>S</w:t>
      </w:r>
      <w:r w:rsidRPr="009825B4">
        <w:rPr>
          <w:rFonts w:asciiTheme="minorHAnsi" w:eastAsia="Calibri" w:hAnsiTheme="minorHAnsi" w:cstheme="minorHAnsi"/>
          <w:sz w:val="18"/>
          <w:szCs w:val="18"/>
        </w:rPr>
        <w:t xml:space="preserve">mlouvy, prováděná v důsledku objednatelem výslovně vyžádané změny/úpravy předmětu Díla. </w:t>
      </w:r>
    </w:p>
    <w:p w14:paraId="5275CBBF" w14:textId="2A31D695" w:rsidR="009825B4" w:rsidRPr="009519F8" w:rsidRDefault="009825B4" w:rsidP="009519F8">
      <w:pPr>
        <w:spacing w:after="120"/>
        <w:ind w:left="567"/>
        <w:jc w:val="both"/>
        <w:rPr>
          <w:rFonts w:asciiTheme="minorHAnsi" w:eastAsia="Calibri" w:hAnsiTheme="minorHAnsi" w:cstheme="minorHAnsi"/>
          <w:sz w:val="18"/>
          <w:szCs w:val="18"/>
        </w:rPr>
      </w:pPr>
      <w:r w:rsidRPr="009519F8">
        <w:rPr>
          <w:rFonts w:asciiTheme="minorHAnsi" w:eastAsia="Calibri" w:hAnsiTheme="minorHAnsi" w:cstheme="minorHAnsi"/>
          <w:sz w:val="18"/>
          <w:szCs w:val="18"/>
        </w:rPr>
        <w:t xml:space="preserve">Objednatel si tímto vyhrazuje právo na provedení takovýchto Víceprací ze strany zhotovitele s tím, že smluvní strany se na takovýchto Vícepracích dohodnou vždy před jejich provedením, a to formou změnového listu (viz </w:t>
      </w:r>
      <w:r w:rsidR="009519F8">
        <w:rPr>
          <w:rFonts w:asciiTheme="minorHAnsi" w:eastAsia="Calibri" w:hAnsiTheme="minorHAnsi" w:cstheme="minorHAnsi"/>
          <w:sz w:val="18"/>
          <w:szCs w:val="18"/>
        </w:rPr>
        <w:t>bod</w:t>
      </w:r>
      <w:r w:rsidRPr="009519F8">
        <w:rPr>
          <w:rFonts w:asciiTheme="minorHAnsi" w:eastAsia="Calibri" w:hAnsiTheme="minorHAnsi" w:cstheme="minorHAnsi"/>
          <w:sz w:val="18"/>
          <w:szCs w:val="18"/>
        </w:rPr>
        <w:t xml:space="preserve"> </w:t>
      </w:r>
      <w:r w:rsidR="009519F8">
        <w:rPr>
          <w:rFonts w:asciiTheme="minorHAnsi" w:eastAsia="Calibri" w:hAnsiTheme="minorHAnsi" w:cstheme="minorHAnsi"/>
          <w:sz w:val="18"/>
          <w:szCs w:val="18"/>
        </w:rPr>
        <w:t>7.6 této S</w:t>
      </w:r>
      <w:r w:rsidRPr="009519F8">
        <w:rPr>
          <w:rFonts w:asciiTheme="minorHAnsi" w:eastAsia="Calibri" w:hAnsiTheme="minorHAnsi" w:cstheme="minorHAnsi"/>
          <w:sz w:val="18"/>
          <w:szCs w:val="18"/>
        </w:rPr>
        <w:t xml:space="preserve">mlouvy), podepsaného oprávněnými zástupci smluvních stran pro změny díla dle záhlaví této </w:t>
      </w:r>
      <w:r w:rsidR="009519F8">
        <w:rPr>
          <w:rFonts w:asciiTheme="minorHAnsi" w:eastAsia="Calibri" w:hAnsiTheme="minorHAnsi" w:cstheme="minorHAnsi"/>
          <w:sz w:val="18"/>
          <w:szCs w:val="18"/>
        </w:rPr>
        <w:t>S</w:t>
      </w:r>
      <w:r w:rsidRPr="009519F8">
        <w:rPr>
          <w:rFonts w:asciiTheme="minorHAnsi" w:eastAsia="Calibri" w:hAnsiTheme="minorHAnsi" w:cstheme="minorHAnsi"/>
          <w:sz w:val="18"/>
          <w:szCs w:val="18"/>
        </w:rPr>
        <w:t xml:space="preserve">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w:t>
      </w:r>
      <w:r w:rsidR="009519F8">
        <w:rPr>
          <w:rFonts w:asciiTheme="minorHAnsi" w:eastAsia="Calibri" w:hAnsiTheme="minorHAnsi" w:cstheme="minorHAnsi"/>
          <w:sz w:val="18"/>
          <w:szCs w:val="18"/>
        </w:rPr>
        <w:t>S</w:t>
      </w:r>
      <w:r w:rsidRPr="009519F8">
        <w:rPr>
          <w:rFonts w:asciiTheme="minorHAnsi" w:eastAsia="Calibri" w:hAnsiTheme="minorHAnsi" w:cstheme="minorHAnsi"/>
          <w:sz w:val="18"/>
          <w:szCs w:val="18"/>
        </w:rPr>
        <w:t xml:space="preserve">mlouvy. </w:t>
      </w:r>
    </w:p>
    <w:p w14:paraId="0C16408C" w14:textId="77777777" w:rsidR="009825B4" w:rsidRPr="009825B4" w:rsidRDefault="009825B4" w:rsidP="00CE5C30">
      <w:pPr>
        <w:pStyle w:val="Odstavecseseznamem"/>
        <w:numPr>
          <w:ilvl w:val="0"/>
          <w:numId w:val="21"/>
        </w:numPr>
        <w:spacing w:after="120"/>
        <w:ind w:left="567" w:hanging="567"/>
        <w:jc w:val="both"/>
        <w:rPr>
          <w:rFonts w:asciiTheme="minorHAnsi" w:eastAsia="Calibri" w:hAnsiTheme="minorHAnsi" w:cstheme="minorHAnsi"/>
          <w:b/>
          <w:smallCaps/>
          <w:sz w:val="18"/>
          <w:szCs w:val="18"/>
        </w:rPr>
      </w:pPr>
      <w:r w:rsidRPr="009519F8">
        <w:rPr>
          <w:rFonts w:asciiTheme="minorHAnsi" w:eastAsia="Calibri" w:hAnsiTheme="minorHAnsi" w:cstheme="minorHAnsi"/>
          <w:sz w:val="18"/>
          <w:szCs w:val="18"/>
        </w:rPr>
        <w:t>Méněpráce</w:t>
      </w:r>
      <w:r w:rsidRPr="009825B4">
        <w:rPr>
          <w:rFonts w:asciiTheme="minorHAnsi" w:eastAsia="Calibri" w:hAnsiTheme="minorHAnsi" w:cstheme="minorHAnsi"/>
          <w:b/>
          <w:smallCaps/>
          <w:sz w:val="18"/>
          <w:szCs w:val="18"/>
        </w:rPr>
        <w:t xml:space="preserve">: </w:t>
      </w:r>
    </w:p>
    <w:p w14:paraId="4CB6EC63" w14:textId="68DD69EE" w:rsidR="009825B4" w:rsidRPr="009519F8" w:rsidRDefault="009825B4" w:rsidP="009519F8">
      <w:pPr>
        <w:spacing w:after="120"/>
        <w:ind w:left="567"/>
        <w:jc w:val="both"/>
        <w:rPr>
          <w:rFonts w:asciiTheme="minorHAnsi" w:eastAsia="Calibri" w:hAnsiTheme="minorHAnsi" w:cstheme="minorHAnsi"/>
          <w:sz w:val="18"/>
          <w:szCs w:val="18"/>
        </w:rPr>
      </w:pPr>
      <w:r w:rsidRPr="009519F8">
        <w:rPr>
          <w:rFonts w:asciiTheme="minorHAnsi" w:eastAsia="Calibri" w:hAnsiTheme="minorHAnsi" w:cstheme="minorHAnsi"/>
          <w:sz w:val="18"/>
          <w:szCs w:val="18"/>
        </w:rPr>
        <w:t xml:space="preserve">Není-li v této </w:t>
      </w:r>
      <w:r w:rsidR="009519F8">
        <w:rPr>
          <w:rFonts w:asciiTheme="minorHAnsi" w:eastAsia="Calibri" w:hAnsiTheme="minorHAnsi" w:cstheme="minorHAnsi"/>
          <w:sz w:val="18"/>
          <w:szCs w:val="18"/>
        </w:rPr>
        <w:t>S</w:t>
      </w:r>
      <w:r w:rsidRPr="009519F8">
        <w:rPr>
          <w:rFonts w:asciiTheme="minorHAnsi" w:eastAsia="Calibri" w:hAnsiTheme="minorHAnsi" w:cstheme="minorHAnsi"/>
          <w:sz w:val="18"/>
          <w:szCs w:val="18"/>
        </w:rPr>
        <w:t xml:space="preserve">mlouvě uvedeno výslovně jinak, tak jakékoli omezení rozsahu Díla či omezení plnění (kvalitativní i kvantitativní) podléhá vždy předchozímu souhlasu objednatele formou změnového listu podepsaného oprávněnými zástupci smluvních stran pro změny díla dle záhlaví této </w:t>
      </w:r>
      <w:r w:rsidR="009519F8">
        <w:rPr>
          <w:rFonts w:asciiTheme="minorHAnsi" w:eastAsia="Calibri" w:hAnsiTheme="minorHAnsi" w:cstheme="minorHAnsi"/>
          <w:sz w:val="18"/>
          <w:szCs w:val="18"/>
        </w:rPr>
        <w:t>S</w:t>
      </w:r>
      <w:r w:rsidRPr="009519F8">
        <w:rPr>
          <w:rFonts w:asciiTheme="minorHAnsi" w:eastAsia="Calibri" w:hAnsiTheme="minorHAnsi" w:cstheme="minorHAnsi"/>
          <w:sz w:val="18"/>
          <w:szCs w:val="18"/>
        </w:rPr>
        <w:t>mlouvy, případně statutárními zástupci smluvních stran (bez takovéto dohody se jedná o vadu či nedodělek předmětu Díla) s následným uzavřením dodatku k této smlouvě. Méněpráce nebudou za žádných okolností zhotovitelem účtovány.</w:t>
      </w:r>
    </w:p>
    <w:p w14:paraId="75C2B7AB" w14:textId="0EF5254C" w:rsidR="009825B4" w:rsidRPr="009519F8" w:rsidRDefault="009825B4" w:rsidP="00CE5C30">
      <w:pPr>
        <w:pStyle w:val="Odstavecseseznamem"/>
        <w:numPr>
          <w:ilvl w:val="0"/>
          <w:numId w:val="21"/>
        </w:numPr>
        <w:spacing w:after="120"/>
        <w:ind w:left="567" w:hanging="567"/>
        <w:jc w:val="both"/>
        <w:rPr>
          <w:rFonts w:asciiTheme="minorHAnsi" w:eastAsia="Calibri" w:hAnsiTheme="minorHAnsi" w:cstheme="minorHAnsi"/>
          <w:sz w:val="18"/>
          <w:szCs w:val="18"/>
        </w:rPr>
      </w:pPr>
      <w:r w:rsidRPr="009519F8">
        <w:rPr>
          <w:rFonts w:asciiTheme="minorHAnsi" w:eastAsia="Calibri" w:hAnsiTheme="minorHAnsi" w:cstheme="minorHAnsi"/>
          <w:sz w:val="18"/>
          <w:szCs w:val="18"/>
        </w:rPr>
        <w:t xml:space="preserve">Celkový cenový nárůst související se změnami (vícepráce bod </w:t>
      </w:r>
      <w:r w:rsidR="009519F8">
        <w:rPr>
          <w:rFonts w:asciiTheme="minorHAnsi" w:eastAsia="Calibri" w:hAnsiTheme="minorHAnsi" w:cstheme="minorHAnsi"/>
          <w:sz w:val="18"/>
          <w:szCs w:val="18"/>
        </w:rPr>
        <w:t>5</w:t>
      </w:r>
      <w:r w:rsidRPr="009519F8">
        <w:rPr>
          <w:rFonts w:asciiTheme="minorHAnsi" w:eastAsia="Calibri" w:hAnsiTheme="minorHAnsi" w:cstheme="minorHAnsi"/>
          <w:sz w:val="18"/>
          <w:szCs w:val="18"/>
        </w:rPr>
        <w:t xml:space="preserve">.1) při odečtení stavebních prací, služeb či dodávek, které nebyly realizovány (méněpráce bod </w:t>
      </w:r>
      <w:r w:rsidR="009519F8">
        <w:rPr>
          <w:rFonts w:asciiTheme="minorHAnsi" w:eastAsia="Calibri" w:hAnsiTheme="minorHAnsi" w:cstheme="minorHAnsi"/>
          <w:sz w:val="18"/>
          <w:szCs w:val="18"/>
        </w:rPr>
        <w:t>5</w:t>
      </w:r>
      <w:r w:rsidRPr="009519F8">
        <w:rPr>
          <w:rFonts w:asciiTheme="minorHAnsi" w:eastAsia="Calibri" w:hAnsiTheme="minorHAnsi" w:cstheme="minorHAnsi"/>
          <w:sz w:val="18"/>
          <w:szCs w:val="18"/>
        </w:rPr>
        <w:t>.2) nepřesáhne 30 % z původní ceny díla dle této smlouvy.</w:t>
      </w:r>
    </w:p>
    <w:p w14:paraId="38470F0F" w14:textId="77777777" w:rsidR="009825B4" w:rsidRPr="006F46A3" w:rsidRDefault="009825B4" w:rsidP="006F46A3">
      <w:pPr>
        <w:rPr>
          <w:rFonts w:asciiTheme="minorHAnsi" w:eastAsia="Calibri" w:hAnsiTheme="minorHAnsi" w:cstheme="minorHAnsi"/>
          <w:b/>
          <w:smallCaps/>
          <w:sz w:val="18"/>
          <w:szCs w:val="18"/>
        </w:rPr>
      </w:pPr>
    </w:p>
    <w:p w14:paraId="3B541FFF" w14:textId="77777777" w:rsidR="00F56D58" w:rsidRPr="00307421" w:rsidRDefault="00F56D58" w:rsidP="00CE5C30">
      <w:pPr>
        <w:pStyle w:val="Odstavecseseznamem"/>
        <w:numPr>
          <w:ilvl w:val="0"/>
          <w:numId w:val="15"/>
        </w:numPr>
        <w:ind w:left="714" w:hanging="357"/>
        <w:contextualSpacing w:val="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Doba a místo plnění díla </w:t>
      </w:r>
    </w:p>
    <w:p w14:paraId="255C5E7E" w14:textId="77777777" w:rsidR="00F2722F" w:rsidRPr="006F46A3" w:rsidRDefault="00F56D58" w:rsidP="00CE5C30">
      <w:pPr>
        <w:pStyle w:val="Odstavecseseznamem"/>
        <w:numPr>
          <w:ilvl w:val="0"/>
          <w:numId w:val="22"/>
        </w:numPr>
        <w:spacing w:after="120"/>
        <w:ind w:left="567" w:hanging="567"/>
        <w:contextualSpacing w:val="0"/>
        <w:jc w:val="both"/>
        <w:rPr>
          <w:rFonts w:asciiTheme="minorHAnsi" w:eastAsia="Calibri" w:hAnsiTheme="minorHAnsi" w:cstheme="minorHAnsi"/>
          <w:sz w:val="18"/>
          <w:szCs w:val="18"/>
        </w:rPr>
      </w:pPr>
      <w:r w:rsidRPr="009519F8">
        <w:rPr>
          <w:rFonts w:asciiTheme="minorHAnsi" w:eastAsia="Calibri" w:hAnsiTheme="minorHAnsi" w:cstheme="minorHAnsi"/>
          <w:sz w:val="18"/>
          <w:szCs w:val="18"/>
        </w:rPr>
        <w:t>Místem</w:t>
      </w:r>
      <w:r w:rsidRPr="006F46A3">
        <w:rPr>
          <w:rFonts w:asciiTheme="minorHAnsi" w:eastAsia="Calibri" w:hAnsiTheme="minorHAnsi" w:cstheme="minorHAnsi"/>
          <w:sz w:val="18"/>
          <w:szCs w:val="18"/>
        </w:rPr>
        <w:t xml:space="preserve"> plnění Díla je </w:t>
      </w:r>
      <w:r w:rsidR="000B18C1" w:rsidRPr="006F46A3">
        <w:rPr>
          <w:rFonts w:asciiTheme="minorHAnsi" w:eastAsia="Calibri" w:hAnsiTheme="minorHAnsi" w:cstheme="minorHAnsi"/>
          <w:sz w:val="18"/>
          <w:szCs w:val="18"/>
        </w:rPr>
        <w:t>areál</w:t>
      </w:r>
      <w:r w:rsidRPr="006F46A3">
        <w:rPr>
          <w:rFonts w:asciiTheme="minorHAnsi" w:eastAsia="Calibri" w:hAnsiTheme="minorHAnsi" w:cstheme="minorHAnsi"/>
          <w:sz w:val="18"/>
          <w:szCs w:val="18"/>
        </w:rPr>
        <w:t xml:space="preserve"> Objednatele</w:t>
      </w:r>
      <w:r w:rsidR="00F2722F" w:rsidRPr="006F46A3">
        <w:rPr>
          <w:rFonts w:asciiTheme="minorHAnsi" w:eastAsia="Calibri" w:hAnsiTheme="minorHAnsi" w:cstheme="minorHAnsi"/>
          <w:sz w:val="18"/>
          <w:szCs w:val="18"/>
        </w:rPr>
        <w:t>:</w:t>
      </w:r>
    </w:p>
    <w:p w14:paraId="63A1CDFB" w14:textId="3DBF08B9" w:rsidR="00F2722F" w:rsidRPr="006F46A3" w:rsidRDefault="006F46A3" w:rsidP="006F46A3">
      <w:pPr>
        <w:spacing w:after="120"/>
        <w:ind w:firstLine="567"/>
        <w:jc w:val="both"/>
        <w:rPr>
          <w:rFonts w:asciiTheme="minorHAnsi" w:eastAsia="Calibri" w:hAnsiTheme="minorHAnsi" w:cstheme="minorHAnsi"/>
          <w:b/>
          <w:color w:val="auto"/>
          <w:sz w:val="18"/>
          <w:szCs w:val="18"/>
        </w:rPr>
      </w:pPr>
      <w:r w:rsidRPr="006F46A3">
        <w:rPr>
          <w:rFonts w:asciiTheme="minorHAnsi" w:eastAsia="Calibri" w:hAnsiTheme="minorHAnsi" w:cstheme="minorHAnsi"/>
          <w:b/>
          <w:color w:val="auto"/>
          <w:sz w:val="18"/>
          <w:szCs w:val="18"/>
        </w:rPr>
        <w:t>Areál Vítkovická, ul. Vítkovická č. p. 3133/5, Ostrava – Moravská Ostrava.</w:t>
      </w:r>
    </w:p>
    <w:p w14:paraId="1C923ACB" w14:textId="2E24344E" w:rsidR="00F56D58" w:rsidRPr="00C90513" w:rsidRDefault="00F56D58" w:rsidP="00CE5C30">
      <w:pPr>
        <w:pStyle w:val="Odstavecseseznamem"/>
        <w:numPr>
          <w:ilvl w:val="0"/>
          <w:numId w:val="22"/>
        </w:numPr>
        <w:spacing w:after="120"/>
        <w:ind w:left="567" w:hanging="567"/>
        <w:contextualSpacing w:val="0"/>
        <w:jc w:val="both"/>
        <w:rPr>
          <w:rFonts w:asciiTheme="minorHAnsi" w:eastAsia="Calibri" w:hAnsiTheme="minorHAnsi" w:cstheme="minorHAnsi"/>
          <w:color w:val="auto"/>
          <w:sz w:val="18"/>
          <w:szCs w:val="18"/>
        </w:rPr>
      </w:pPr>
      <w:r w:rsidRPr="006F46A3">
        <w:rPr>
          <w:rFonts w:asciiTheme="minorHAnsi" w:eastAsia="Calibri" w:hAnsiTheme="minorHAnsi" w:cstheme="minorHAnsi"/>
          <w:sz w:val="18"/>
          <w:szCs w:val="18"/>
        </w:rPr>
        <w:t>Zhotovitel</w:t>
      </w:r>
      <w:r w:rsidRPr="00C90513">
        <w:rPr>
          <w:rFonts w:asciiTheme="minorHAnsi" w:eastAsia="Calibri" w:hAnsiTheme="minorHAnsi" w:cstheme="minorHAnsi"/>
          <w:color w:val="auto"/>
          <w:sz w:val="18"/>
          <w:szCs w:val="18"/>
        </w:rPr>
        <w:t xml:space="preserve"> se zavazuje provést Dílo </w:t>
      </w:r>
      <w:r w:rsidR="000B18C1" w:rsidRPr="006F46A3">
        <w:rPr>
          <w:rFonts w:asciiTheme="minorHAnsi" w:eastAsia="Calibri" w:hAnsiTheme="minorHAnsi" w:cstheme="minorHAnsi"/>
          <w:b/>
          <w:color w:val="auto"/>
          <w:sz w:val="18"/>
          <w:szCs w:val="18"/>
        </w:rPr>
        <w:t xml:space="preserve">do 60 </w:t>
      </w:r>
      <w:r w:rsidR="006F46A3" w:rsidRPr="006F46A3">
        <w:rPr>
          <w:rFonts w:asciiTheme="minorHAnsi" w:eastAsia="Calibri" w:hAnsiTheme="minorHAnsi" w:cstheme="minorHAnsi"/>
          <w:b/>
          <w:color w:val="auto"/>
          <w:sz w:val="18"/>
          <w:szCs w:val="18"/>
        </w:rPr>
        <w:t xml:space="preserve">kalendářních </w:t>
      </w:r>
      <w:r w:rsidR="000B18C1" w:rsidRPr="006F46A3">
        <w:rPr>
          <w:rFonts w:asciiTheme="minorHAnsi" w:eastAsia="Calibri" w:hAnsiTheme="minorHAnsi" w:cstheme="minorHAnsi"/>
          <w:b/>
          <w:color w:val="auto"/>
          <w:sz w:val="18"/>
          <w:szCs w:val="18"/>
        </w:rPr>
        <w:t>dnů</w:t>
      </w:r>
      <w:r w:rsidR="00370C09" w:rsidRPr="00C90513">
        <w:rPr>
          <w:rFonts w:asciiTheme="minorHAnsi" w:eastAsia="Calibri" w:hAnsiTheme="minorHAnsi" w:cstheme="minorHAnsi"/>
          <w:color w:val="auto"/>
          <w:sz w:val="18"/>
          <w:szCs w:val="18"/>
        </w:rPr>
        <w:t xml:space="preserve"> </w:t>
      </w:r>
      <w:r w:rsidR="00F2722F" w:rsidRPr="00C90513">
        <w:rPr>
          <w:rFonts w:asciiTheme="minorHAnsi" w:eastAsia="Calibri" w:hAnsiTheme="minorHAnsi" w:cstheme="minorHAnsi"/>
          <w:color w:val="auto"/>
          <w:sz w:val="18"/>
          <w:szCs w:val="18"/>
        </w:rPr>
        <w:t>ode dne nabyt</w:t>
      </w:r>
      <w:r w:rsidR="00370C09" w:rsidRPr="00C90513">
        <w:rPr>
          <w:rFonts w:asciiTheme="minorHAnsi" w:eastAsia="Calibri" w:hAnsiTheme="minorHAnsi" w:cstheme="minorHAnsi"/>
          <w:color w:val="auto"/>
          <w:sz w:val="18"/>
          <w:szCs w:val="18"/>
        </w:rPr>
        <w:t>í</w:t>
      </w:r>
      <w:r w:rsidR="00F2722F" w:rsidRPr="00C90513">
        <w:rPr>
          <w:rFonts w:asciiTheme="minorHAnsi" w:eastAsia="Calibri" w:hAnsiTheme="minorHAnsi" w:cstheme="minorHAnsi"/>
          <w:color w:val="auto"/>
          <w:sz w:val="18"/>
          <w:szCs w:val="18"/>
        </w:rPr>
        <w:t xml:space="preserve"> účinnosti</w:t>
      </w:r>
      <w:r w:rsidR="006F46A3">
        <w:rPr>
          <w:rFonts w:asciiTheme="minorHAnsi" w:eastAsia="Calibri" w:hAnsiTheme="minorHAnsi" w:cstheme="minorHAnsi"/>
          <w:color w:val="auto"/>
          <w:sz w:val="18"/>
          <w:szCs w:val="18"/>
        </w:rPr>
        <w:t xml:space="preserve"> této Smlouvy.</w:t>
      </w:r>
    </w:p>
    <w:p w14:paraId="0AC74033" w14:textId="5278FC0E" w:rsidR="00F56D58" w:rsidRDefault="00F56D58" w:rsidP="00CE5C30">
      <w:pPr>
        <w:pStyle w:val="Odstavecseseznamem"/>
        <w:numPr>
          <w:ilvl w:val="0"/>
          <w:numId w:val="22"/>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Za řádné a včasné předání kompletního Díla se rozumí ukončení Akceptačního řízení s výsledkem „Akceptováno bez výhrad“, případně odstranění veškerých vad či nedodělků v případě akceptace v režimu „Akceptováno s výhradami“ a zahájení Běžného provozu v termínu dle </w:t>
      </w:r>
      <w:r w:rsidR="003F79DA">
        <w:rPr>
          <w:rFonts w:asciiTheme="minorHAnsi" w:eastAsia="Calibri" w:hAnsiTheme="minorHAnsi" w:cstheme="minorHAnsi"/>
          <w:color w:val="auto"/>
          <w:sz w:val="18"/>
          <w:szCs w:val="18"/>
        </w:rPr>
        <w:t>bodu 6</w:t>
      </w:r>
      <w:r w:rsidRPr="00C90513">
        <w:rPr>
          <w:rFonts w:asciiTheme="minorHAnsi" w:eastAsia="Calibri" w:hAnsiTheme="minorHAnsi" w:cstheme="minorHAnsi"/>
          <w:color w:val="auto"/>
          <w:sz w:val="18"/>
          <w:szCs w:val="18"/>
        </w:rPr>
        <w:t>.</w:t>
      </w:r>
      <w:r w:rsidR="00F2722F" w:rsidRPr="00C90513">
        <w:rPr>
          <w:rFonts w:asciiTheme="minorHAnsi" w:eastAsia="Calibri" w:hAnsiTheme="minorHAnsi" w:cstheme="minorHAnsi"/>
          <w:color w:val="auto"/>
          <w:sz w:val="18"/>
          <w:szCs w:val="18"/>
        </w:rPr>
        <w:t>2</w:t>
      </w:r>
      <w:r w:rsidRPr="00C90513">
        <w:rPr>
          <w:rFonts w:asciiTheme="minorHAnsi" w:eastAsia="Calibri" w:hAnsiTheme="minorHAnsi" w:cstheme="minorHAnsi"/>
          <w:color w:val="auto"/>
          <w:sz w:val="18"/>
          <w:szCs w:val="18"/>
        </w:rPr>
        <w:t xml:space="preserve">. této </w:t>
      </w:r>
      <w:r w:rsidRPr="00307421">
        <w:rPr>
          <w:rFonts w:asciiTheme="minorHAnsi" w:eastAsia="Calibri" w:hAnsiTheme="minorHAnsi" w:cstheme="minorHAnsi"/>
          <w:sz w:val="18"/>
          <w:szCs w:val="18"/>
        </w:rPr>
        <w:t xml:space="preserve">Smlouvy. </w:t>
      </w:r>
    </w:p>
    <w:p w14:paraId="1FE843CF" w14:textId="16EBE109" w:rsidR="003F79DA" w:rsidRPr="003F79DA" w:rsidRDefault="003F79DA" w:rsidP="00CE5C30">
      <w:pPr>
        <w:pStyle w:val="Odstavecseseznamem"/>
        <w:numPr>
          <w:ilvl w:val="0"/>
          <w:numId w:val="22"/>
        </w:numPr>
        <w:spacing w:after="120"/>
        <w:ind w:left="567" w:hanging="567"/>
        <w:rPr>
          <w:rFonts w:asciiTheme="minorHAnsi" w:eastAsia="Calibri" w:hAnsiTheme="minorHAnsi" w:cstheme="minorHAnsi"/>
          <w:sz w:val="18"/>
          <w:szCs w:val="18"/>
        </w:rPr>
      </w:pPr>
      <w:r w:rsidRPr="003F79DA">
        <w:rPr>
          <w:rFonts w:asciiTheme="minorHAnsi" w:eastAsia="Calibri" w:hAnsiTheme="minorHAnsi" w:cstheme="minorHAnsi"/>
          <w:sz w:val="18"/>
          <w:szCs w:val="18"/>
        </w:rPr>
        <w:t xml:space="preserve">Doba realizace díla dle bodu </w:t>
      </w:r>
      <w:r>
        <w:rPr>
          <w:rFonts w:asciiTheme="minorHAnsi" w:eastAsia="Calibri" w:hAnsiTheme="minorHAnsi" w:cstheme="minorHAnsi"/>
          <w:sz w:val="18"/>
          <w:szCs w:val="18"/>
        </w:rPr>
        <w:t>6.2</w:t>
      </w:r>
      <w:r w:rsidRPr="003F79DA">
        <w:rPr>
          <w:rFonts w:asciiTheme="minorHAnsi" w:eastAsia="Calibri" w:hAnsiTheme="minorHAnsi" w:cstheme="minorHAnsi"/>
          <w:sz w:val="18"/>
          <w:szCs w:val="18"/>
        </w:rPr>
        <w:t xml:space="preserve"> smlouvy může být přiměřeně prodloužena:</w:t>
      </w:r>
    </w:p>
    <w:p w14:paraId="2C7E184B" w14:textId="29F190B6" w:rsidR="003F79DA" w:rsidRPr="003F79DA" w:rsidRDefault="003F79DA" w:rsidP="00CE5C30">
      <w:pPr>
        <w:pStyle w:val="Odstavecseseznamem"/>
        <w:numPr>
          <w:ilvl w:val="0"/>
          <w:numId w:val="30"/>
        </w:numPr>
        <w:spacing w:after="120"/>
        <w:ind w:left="1134" w:hanging="567"/>
        <w:rPr>
          <w:rFonts w:asciiTheme="minorHAnsi" w:eastAsia="Calibri" w:hAnsiTheme="minorHAnsi" w:cstheme="minorHAnsi"/>
          <w:sz w:val="18"/>
          <w:szCs w:val="18"/>
        </w:rPr>
      </w:pPr>
      <w:r w:rsidRPr="003F79DA">
        <w:rPr>
          <w:rFonts w:asciiTheme="minorHAnsi" w:eastAsia="Calibri" w:hAnsiTheme="minorHAnsi" w:cstheme="minorHAnsi"/>
          <w:sz w:val="18"/>
          <w:szCs w:val="18"/>
        </w:rPr>
        <w:t>Vzniknou-li v průběhu provádění díla překážky na straně Objednatele.</w:t>
      </w:r>
    </w:p>
    <w:p w14:paraId="7C76C2A5" w14:textId="373333A2" w:rsidR="003F79DA" w:rsidRPr="003F79DA" w:rsidRDefault="003F79DA" w:rsidP="00CE5C30">
      <w:pPr>
        <w:pStyle w:val="Odstavecseseznamem"/>
        <w:numPr>
          <w:ilvl w:val="0"/>
          <w:numId w:val="30"/>
        </w:numPr>
        <w:spacing w:after="120"/>
        <w:ind w:left="1134" w:hanging="567"/>
        <w:rPr>
          <w:rFonts w:asciiTheme="minorHAnsi" w:eastAsia="Calibri" w:hAnsiTheme="minorHAnsi" w:cstheme="minorHAnsi"/>
          <w:sz w:val="18"/>
          <w:szCs w:val="18"/>
        </w:rPr>
      </w:pPr>
      <w:r w:rsidRPr="003F79DA">
        <w:rPr>
          <w:rFonts w:asciiTheme="minorHAnsi" w:eastAsia="Calibri" w:hAnsiTheme="minorHAnsi" w:cstheme="minorHAnsi"/>
          <w:sz w:val="18"/>
          <w:szCs w:val="18"/>
        </w:rPr>
        <w:t xml:space="preserve">V případě realizace sjednaných víceprací, bude-li prokázána přímá souvislost vlivu provádění těchto víceprací na termín dokončení díla, nebude-li dohodnuto jinak. V takovémto případě však pouze za předpokladu, že zhotovitel ještě před uzavřením Změnového listu pro provedení víceprací, jednoznačně prokáže vliv víceprací na sjednanou Dobu </w:t>
      </w:r>
      <w:r>
        <w:rPr>
          <w:rFonts w:asciiTheme="minorHAnsi" w:eastAsia="Calibri" w:hAnsiTheme="minorHAnsi" w:cstheme="minorHAnsi"/>
          <w:sz w:val="18"/>
          <w:szCs w:val="18"/>
        </w:rPr>
        <w:t xml:space="preserve">realizace </w:t>
      </w:r>
      <w:r>
        <w:rPr>
          <w:rFonts w:asciiTheme="minorHAnsi" w:eastAsia="Calibri" w:hAnsiTheme="minorHAnsi" w:cstheme="minorHAnsi"/>
          <w:sz w:val="18"/>
          <w:szCs w:val="18"/>
        </w:rPr>
        <w:lastRenderedPageBreak/>
        <w:t xml:space="preserve">Díla. </w:t>
      </w:r>
      <w:r w:rsidRPr="003F79DA">
        <w:rPr>
          <w:rFonts w:asciiTheme="minorHAnsi" w:eastAsia="Calibri" w:hAnsiTheme="minorHAnsi" w:cstheme="minorHAnsi"/>
          <w:sz w:val="18"/>
          <w:szCs w:val="18"/>
        </w:rPr>
        <w:t xml:space="preserve">Pro tento případ je </w:t>
      </w:r>
      <w:r>
        <w:rPr>
          <w:rFonts w:asciiTheme="minorHAnsi" w:eastAsia="Calibri" w:hAnsiTheme="minorHAnsi" w:cstheme="minorHAnsi"/>
          <w:sz w:val="18"/>
          <w:szCs w:val="18"/>
        </w:rPr>
        <w:t>Z</w:t>
      </w:r>
      <w:r w:rsidRPr="003F79DA">
        <w:rPr>
          <w:rFonts w:asciiTheme="minorHAnsi" w:eastAsia="Calibri" w:hAnsiTheme="minorHAnsi" w:cstheme="minorHAnsi"/>
          <w:sz w:val="18"/>
          <w:szCs w:val="18"/>
        </w:rPr>
        <w:t xml:space="preserve">hotovitel oprávněn požadovat prodloužení Doby realizace </w:t>
      </w:r>
      <w:r>
        <w:rPr>
          <w:rFonts w:asciiTheme="minorHAnsi" w:eastAsia="Calibri" w:hAnsiTheme="minorHAnsi" w:cstheme="minorHAnsi"/>
          <w:sz w:val="18"/>
          <w:szCs w:val="18"/>
        </w:rPr>
        <w:t xml:space="preserve">Díla </w:t>
      </w:r>
      <w:r w:rsidRPr="003F79DA">
        <w:rPr>
          <w:rFonts w:asciiTheme="minorHAnsi" w:eastAsia="Calibri" w:hAnsiTheme="minorHAnsi" w:cstheme="minorHAnsi"/>
          <w:sz w:val="18"/>
          <w:szCs w:val="18"/>
        </w:rPr>
        <w:t>pouze o takový počet dnů, o které se prokazatelně prodlouží doba realizace, s ohledem na výše uvedené technologické postupy.</w:t>
      </w:r>
    </w:p>
    <w:p w14:paraId="73162621" w14:textId="4F1FBC52" w:rsidR="003F79DA" w:rsidRPr="003F79DA" w:rsidRDefault="003F79DA" w:rsidP="00CE5C30">
      <w:pPr>
        <w:pStyle w:val="Odstavecseseznamem"/>
        <w:numPr>
          <w:ilvl w:val="0"/>
          <w:numId w:val="30"/>
        </w:numPr>
        <w:spacing w:after="120"/>
        <w:ind w:left="1134" w:hanging="567"/>
        <w:contextualSpacing w:val="0"/>
        <w:rPr>
          <w:rFonts w:asciiTheme="minorHAnsi" w:eastAsia="Calibri" w:hAnsiTheme="minorHAnsi" w:cstheme="minorHAnsi"/>
          <w:sz w:val="18"/>
          <w:szCs w:val="18"/>
        </w:rPr>
      </w:pPr>
      <w:r w:rsidRPr="003F79DA">
        <w:rPr>
          <w:rFonts w:asciiTheme="minorHAnsi" w:eastAsia="Calibri" w:hAnsiTheme="minorHAnsi" w:cstheme="minorHAnsi"/>
          <w:sz w:val="18"/>
          <w:szCs w:val="18"/>
        </w:rPr>
        <w:t>Jestliže bude potřebné provést v průběhu realizace díla další vyvolané práce vzniklé např. v důsledku legislativních nařízení na základě a tyto práce budou mít vliv na termín dokončení díla. Doba realizace díla se prodlouží maximálně o dobu, po kterou nemůže být Dílo prokazatelně prováděno.</w:t>
      </w:r>
    </w:p>
    <w:p w14:paraId="29EE7572" w14:textId="2576A2E6" w:rsidR="003F79DA" w:rsidRPr="003F79DA" w:rsidRDefault="003F79DA" w:rsidP="00CE5C30">
      <w:pPr>
        <w:pStyle w:val="Odstavecseseznamem"/>
        <w:numPr>
          <w:ilvl w:val="0"/>
          <w:numId w:val="22"/>
        </w:numPr>
        <w:spacing w:after="120"/>
        <w:ind w:left="567" w:hanging="567"/>
        <w:contextualSpacing w:val="0"/>
        <w:jc w:val="both"/>
        <w:rPr>
          <w:rFonts w:asciiTheme="minorHAnsi" w:eastAsia="Calibri" w:hAnsiTheme="minorHAnsi" w:cstheme="minorHAnsi"/>
          <w:sz w:val="18"/>
          <w:szCs w:val="18"/>
        </w:rPr>
      </w:pPr>
      <w:r w:rsidRPr="003F79DA">
        <w:rPr>
          <w:rFonts w:asciiTheme="minorHAnsi" w:eastAsia="Calibri" w:hAnsiTheme="minorHAnsi" w:cstheme="minorHAnsi"/>
          <w:sz w:val="18"/>
          <w:szCs w:val="18"/>
        </w:rPr>
        <w:t xml:space="preserve">Prodloužení doby realizace </w:t>
      </w:r>
      <w:r>
        <w:rPr>
          <w:rFonts w:asciiTheme="minorHAnsi" w:eastAsia="Calibri" w:hAnsiTheme="minorHAnsi" w:cstheme="minorHAnsi"/>
          <w:sz w:val="18"/>
          <w:szCs w:val="18"/>
        </w:rPr>
        <w:t>D</w:t>
      </w:r>
      <w:r w:rsidRPr="003F79DA">
        <w:rPr>
          <w:rFonts w:asciiTheme="minorHAnsi" w:eastAsia="Calibri" w:hAnsiTheme="minorHAnsi" w:cstheme="minorHAnsi"/>
          <w:sz w:val="18"/>
          <w:szCs w:val="18"/>
        </w:rPr>
        <w:t xml:space="preserve">íla se určí podle doby trvání překážky nebo neplnění závazků </w:t>
      </w:r>
      <w:r>
        <w:rPr>
          <w:rFonts w:asciiTheme="minorHAnsi" w:eastAsia="Calibri" w:hAnsiTheme="minorHAnsi" w:cstheme="minorHAnsi"/>
          <w:sz w:val="18"/>
          <w:szCs w:val="18"/>
        </w:rPr>
        <w:t>O</w:t>
      </w:r>
      <w:r w:rsidRPr="003F79DA">
        <w:rPr>
          <w:rFonts w:asciiTheme="minorHAnsi" w:eastAsia="Calibri" w:hAnsiTheme="minorHAnsi" w:cstheme="minorHAnsi"/>
          <w:sz w:val="18"/>
          <w:szCs w:val="18"/>
        </w:rPr>
        <w:t>bjednatele sjednaných v této smlouvě, s přihlédnutím k době nezbytné pro obnovení prací, a to písemnou dohodou smluvních stran formou dodatku k této smlouvě.</w:t>
      </w:r>
    </w:p>
    <w:p w14:paraId="3C1C7247" w14:textId="77777777" w:rsidR="003F79DA" w:rsidRPr="003F79DA" w:rsidRDefault="003F79DA" w:rsidP="00CE5C30">
      <w:pPr>
        <w:pStyle w:val="Odstavecseseznamem"/>
        <w:numPr>
          <w:ilvl w:val="0"/>
          <w:numId w:val="22"/>
        </w:numPr>
        <w:spacing w:after="120"/>
        <w:ind w:left="567" w:hanging="567"/>
        <w:jc w:val="both"/>
        <w:rPr>
          <w:rFonts w:asciiTheme="minorHAnsi" w:eastAsia="Calibri" w:hAnsiTheme="minorHAnsi" w:cstheme="minorHAnsi"/>
          <w:sz w:val="18"/>
          <w:szCs w:val="18"/>
        </w:rPr>
      </w:pPr>
      <w:r w:rsidRPr="003F79DA">
        <w:rPr>
          <w:rFonts w:asciiTheme="minorHAnsi" w:eastAsia="Calibri" w:hAnsiTheme="minorHAnsi" w:cstheme="minorHAnsi"/>
          <w:bCs/>
          <w:sz w:val="18"/>
          <w:szCs w:val="18"/>
        </w:rPr>
        <w:t xml:space="preserve">Pokud </w:t>
      </w:r>
      <w:r w:rsidRPr="003F79DA">
        <w:rPr>
          <w:rFonts w:asciiTheme="minorHAnsi" w:eastAsia="Calibri" w:hAnsiTheme="minorHAnsi" w:cstheme="minorHAnsi"/>
          <w:sz w:val="18"/>
          <w:szCs w:val="18"/>
        </w:rPr>
        <w:t>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2A58DBCC" w14:textId="19B7E908" w:rsidR="003F79DA" w:rsidRPr="003F79DA" w:rsidRDefault="003F79DA" w:rsidP="003F79DA">
      <w:pPr>
        <w:spacing w:after="120"/>
        <w:ind w:left="567"/>
        <w:jc w:val="both"/>
        <w:rPr>
          <w:rFonts w:asciiTheme="minorHAnsi" w:eastAsia="Calibri" w:hAnsiTheme="minorHAnsi" w:cstheme="minorHAnsi"/>
          <w:sz w:val="18"/>
          <w:szCs w:val="18"/>
        </w:rPr>
      </w:pPr>
      <w:r w:rsidRPr="003F79DA">
        <w:rPr>
          <w:rFonts w:asciiTheme="minorHAnsi" w:eastAsia="Calibri" w:hAnsiTheme="minorHAnsi" w:cstheme="minorHAnsi"/>
          <w:sz w:val="18"/>
          <w:szCs w:val="18"/>
        </w:rPr>
        <w:t xml:space="preserve">Vyšší mocí se pro účely této Smlouvy rozumí mimořádná událost, okolnost nebo překážka, kterou, ani při vynaložení náležité péče, nemohl zhotovitel před podáním nabídky (nabídka byla </w:t>
      </w:r>
      <w:r>
        <w:rPr>
          <w:rFonts w:asciiTheme="minorHAnsi" w:eastAsia="Calibri" w:hAnsiTheme="minorHAnsi" w:cstheme="minorHAnsi"/>
          <w:sz w:val="18"/>
          <w:szCs w:val="18"/>
        </w:rPr>
        <w:t>Z</w:t>
      </w:r>
      <w:r w:rsidRPr="003F79DA">
        <w:rPr>
          <w:rFonts w:asciiTheme="minorHAnsi" w:eastAsia="Calibri" w:hAnsiTheme="minorHAnsi" w:cstheme="minorHAnsi"/>
          <w:sz w:val="18"/>
          <w:szCs w:val="18"/>
        </w:rPr>
        <w:t xml:space="preserve">hotovitelem podána dne </w:t>
      </w:r>
      <w:r w:rsidRPr="003F79DA">
        <w:rPr>
          <w:rFonts w:asciiTheme="minorHAnsi" w:eastAsia="Calibri" w:hAnsiTheme="minorHAnsi" w:cstheme="minorHAnsi"/>
          <w:color w:val="00B0F0"/>
          <w:sz w:val="18"/>
          <w:szCs w:val="18"/>
        </w:rPr>
        <w:t>…………</w:t>
      </w:r>
      <w:r w:rsidRPr="003F79DA">
        <w:rPr>
          <w:rFonts w:asciiTheme="minorHAnsi" w:eastAsia="Calibri" w:hAnsiTheme="minorHAnsi" w:cstheme="minorHAnsi"/>
          <w:i/>
          <w:color w:val="00B0F0"/>
          <w:sz w:val="18"/>
          <w:szCs w:val="18"/>
        </w:rPr>
        <w:t xml:space="preserve"> </w:t>
      </w:r>
      <w:r>
        <w:rPr>
          <w:rFonts w:asciiTheme="minorHAnsi" w:eastAsia="Calibri" w:hAnsiTheme="minorHAnsi" w:cstheme="minorHAnsi"/>
          <w:i/>
          <w:color w:val="00B0F0"/>
          <w:sz w:val="18"/>
          <w:szCs w:val="18"/>
        </w:rPr>
        <w:t>(</w:t>
      </w:r>
      <w:r w:rsidRPr="003F79DA">
        <w:rPr>
          <w:rFonts w:asciiTheme="minorHAnsi" w:eastAsia="Calibri" w:hAnsiTheme="minorHAnsi" w:cstheme="minorHAnsi"/>
          <w:i/>
          <w:color w:val="00B0F0"/>
          <w:sz w:val="18"/>
          <w:szCs w:val="18"/>
        </w:rPr>
        <w:t xml:space="preserve">Pozn.: Zhotovitel nevyplňuje, doplní </w:t>
      </w:r>
      <w:r w:rsidR="00C439EE">
        <w:rPr>
          <w:rFonts w:asciiTheme="minorHAnsi" w:eastAsia="Calibri" w:hAnsiTheme="minorHAnsi" w:cstheme="minorHAnsi"/>
          <w:i/>
          <w:color w:val="00B0F0"/>
          <w:sz w:val="18"/>
          <w:szCs w:val="18"/>
        </w:rPr>
        <w:t>O</w:t>
      </w:r>
      <w:r w:rsidRPr="003F79DA">
        <w:rPr>
          <w:rFonts w:asciiTheme="minorHAnsi" w:eastAsia="Calibri" w:hAnsiTheme="minorHAnsi" w:cstheme="minorHAnsi"/>
          <w:i/>
          <w:color w:val="00B0F0"/>
          <w:sz w:val="18"/>
          <w:szCs w:val="18"/>
        </w:rPr>
        <w:t>bjednatel před podpisem smlouvy</w:t>
      </w:r>
      <w:r w:rsidRPr="003F79DA">
        <w:rPr>
          <w:rFonts w:asciiTheme="minorHAnsi" w:eastAsia="Calibri" w:hAnsiTheme="minorHAnsi" w:cstheme="minorHAnsi"/>
          <w:color w:val="00B0F0"/>
          <w:sz w:val="18"/>
          <w:szCs w:val="18"/>
        </w:rPr>
        <w:t>)</w:t>
      </w:r>
      <w:r w:rsidRPr="003F79DA">
        <w:rPr>
          <w:rFonts w:asciiTheme="minorHAnsi" w:eastAsia="Calibri" w:hAnsiTheme="minorHAnsi" w:cstheme="minorHAnsi"/>
          <w:sz w:val="18"/>
          <w:szCs w:val="18"/>
        </w:rPr>
        <w:t xml:space="preserve"> a objednatel před uzavřením smlouvy předvídat ani ji předejít, a která je mimo jakoukoliv kontrolu takové Smluvní strany, a nebyla způsobena úmyslně ani z nedbalosti jednáním nebo opomenutím této Smluvní strany.</w:t>
      </w:r>
    </w:p>
    <w:p w14:paraId="2DF4D7F5" w14:textId="77777777" w:rsidR="003F79DA" w:rsidRPr="003F79DA" w:rsidRDefault="003F79DA" w:rsidP="003F79DA">
      <w:pPr>
        <w:spacing w:after="120"/>
        <w:ind w:firstLine="567"/>
        <w:rPr>
          <w:rFonts w:asciiTheme="minorHAnsi" w:eastAsia="Calibri" w:hAnsiTheme="minorHAnsi" w:cstheme="minorHAnsi"/>
          <w:sz w:val="18"/>
          <w:szCs w:val="18"/>
        </w:rPr>
      </w:pPr>
      <w:r w:rsidRPr="003F79DA">
        <w:rPr>
          <w:rFonts w:asciiTheme="minorHAnsi" w:eastAsia="Calibri" w:hAnsiTheme="minorHAnsi" w:cstheme="minorHAnsi"/>
          <w:sz w:val="18"/>
          <w:szCs w:val="18"/>
        </w:rPr>
        <w:t>Takovými událostmi, okolnostmi nebo překážkami jsou zejména, nikoliv však výlučně:</w:t>
      </w:r>
    </w:p>
    <w:p w14:paraId="250DAA59" w14:textId="77777777" w:rsidR="003F79DA" w:rsidRPr="003F79DA" w:rsidRDefault="003F79DA" w:rsidP="00CE5C30">
      <w:pPr>
        <w:pStyle w:val="Odstavecseseznamem"/>
        <w:numPr>
          <w:ilvl w:val="0"/>
          <w:numId w:val="31"/>
        </w:numPr>
        <w:spacing w:after="120"/>
        <w:ind w:left="851" w:hanging="284"/>
        <w:rPr>
          <w:rFonts w:asciiTheme="minorHAnsi" w:eastAsia="Calibri" w:hAnsiTheme="minorHAnsi" w:cstheme="minorHAnsi"/>
          <w:sz w:val="18"/>
          <w:szCs w:val="18"/>
        </w:rPr>
      </w:pPr>
      <w:r w:rsidRPr="003F79DA">
        <w:rPr>
          <w:rFonts w:asciiTheme="minorHAnsi" w:eastAsia="Calibri" w:hAnsiTheme="minorHAnsi" w:cstheme="minorHAnsi"/>
          <w:sz w:val="18"/>
          <w:szCs w:val="18"/>
        </w:rPr>
        <w:t>živelné události (zejména zemětřesení, záplavy, vichřice),</w:t>
      </w:r>
    </w:p>
    <w:p w14:paraId="184CD1BB" w14:textId="77777777" w:rsidR="003F79DA" w:rsidRPr="003F79DA" w:rsidRDefault="003F79DA" w:rsidP="00CE5C30">
      <w:pPr>
        <w:pStyle w:val="Odstavecseseznamem"/>
        <w:numPr>
          <w:ilvl w:val="0"/>
          <w:numId w:val="31"/>
        </w:numPr>
        <w:spacing w:after="120"/>
        <w:ind w:left="851" w:hanging="284"/>
        <w:rPr>
          <w:rFonts w:asciiTheme="minorHAnsi" w:eastAsia="Calibri" w:hAnsiTheme="minorHAnsi" w:cstheme="minorHAnsi"/>
          <w:sz w:val="18"/>
          <w:szCs w:val="18"/>
        </w:rPr>
      </w:pPr>
      <w:r w:rsidRPr="003F79DA">
        <w:rPr>
          <w:rFonts w:asciiTheme="minorHAnsi" w:eastAsia="Calibri" w:hAnsiTheme="minorHAnsi" w:cstheme="minorHAnsi"/>
          <w:sz w:val="18"/>
          <w:szCs w:val="18"/>
        </w:rPr>
        <w:t>události související s činností člověka, např. války, občanské nepokoje,</w:t>
      </w:r>
    </w:p>
    <w:p w14:paraId="5616ABA7" w14:textId="77777777" w:rsidR="003F79DA" w:rsidRPr="003F79DA" w:rsidRDefault="003F79DA" w:rsidP="00CE5C30">
      <w:pPr>
        <w:pStyle w:val="Odstavecseseznamem"/>
        <w:numPr>
          <w:ilvl w:val="0"/>
          <w:numId w:val="31"/>
        </w:numPr>
        <w:spacing w:after="120"/>
        <w:ind w:left="851" w:hanging="284"/>
        <w:rPr>
          <w:rFonts w:asciiTheme="minorHAnsi" w:eastAsia="Calibri" w:hAnsiTheme="minorHAnsi" w:cstheme="minorHAnsi"/>
          <w:sz w:val="18"/>
          <w:szCs w:val="18"/>
        </w:rPr>
      </w:pPr>
      <w:r w:rsidRPr="003F79DA">
        <w:rPr>
          <w:rFonts w:asciiTheme="minorHAnsi" w:eastAsia="Calibri" w:hAnsiTheme="minorHAnsi" w:cstheme="minorHAnsi"/>
          <w:sz w:val="18"/>
          <w:szCs w:val="18"/>
        </w:rPr>
        <w:t>epidemie a s tím případná související krizová a další opatření orgánů veřejné moci.</w:t>
      </w:r>
    </w:p>
    <w:p w14:paraId="3EC412C4" w14:textId="77777777" w:rsidR="003F79DA" w:rsidRPr="003F79DA" w:rsidRDefault="003F79DA" w:rsidP="00CE5C30">
      <w:pPr>
        <w:pStyle w:val="Odstavecseseznamem"/>
        <w:numPr>
          <w:ilvl w:val="0"/>
          <w:numId w:val="22"/>
        </w:numPr>
        <w:spacing w:after="120"/>
        <w:ind w:left="567" w:hanging="567"/>
        <w:jc w:val="both"/>
        <w:rPr>
          <w:rFonts w:asciiTheme="minorHAnsi" w:eastAsia="Calibri" w:hAnsiTheme="minorHAnsi" w:cstheme="minorHAnsi"/>
          <w:sz w:val="18"/>
          <w:szCs w:val="18"/>
        </w:rPr>
      </w:pPr>
      <w:r w:rsidRPr="003F79DA">
        <w:rPr>
          <w:rFonts w:asciiTheme="minorHAnsi" w:eastAsia="Calibri" w:hAnsiTheme="minorHAnsi" w:cstheme="minorHAnsi"/>
          <w:bCs/>
          <w:sz w:val="18"/>
          <w:szCs w:val="18"/>
        </w:rPr>
        <w:t xml:space="preserve">Smluvní strana </w:t>
      </w:r>
      <w:r w:rsidRPr="003F79DA">
        <w:rPr>
          <w:rFonts w:asciiTheme="minorHAnsi" w:eastAsia="Calibri" w:hAnsiTheme="minorHAnsi" w:cstheme="minorHAnsi"/>
          <w:sz w:val="18"/>
          <w:szCs w:val="18"/>
        </w:rPr>
        <w:t>dotčená</w:t>
      </w:r>
      <w:r w:rsidRPr="003F79DA">
        <w:rPr>
          <w:rFonts w:asciiTheme="minorHAnsi" w:eastAsia="Calibri" w:hAnsiTheme="minorHAnsi" w:cstheme="minorHAnsi"/>
          <w:bCs/>
          <w:sz w:val="18"/>
          <w:szCs w:val="18"/>
        </w:rPr>
        <w:t xml:space="preserve"> vyšší </w:t>
      </w:r>
      <w:r w:rsidRPr="003F79DA">
        <w:rPr>
          <w:rFonts w:asciiTheme="minorHAnsi" w:eastAsia="Calibri" w:hAnsiTheme="minorHAnsi" w:cstheme="minorHAnsi"/>
          <w:sz w:val="18"/>
          <w:szCs w:val="18"/>
        </w:rPr>
        <w:t>mocí</w:t>
      </w:r>
      <w:r w:rsidRPr="003F79DA">
        <w:rPr>
          <w:rFonts w:asciiTheme="minorHAnsi" w:eastAsia="Calibri" w:hAnsiTheme="minorHAnsi" w:cstheme="minorHAnsi"/>
          <w:bCs/>
          <w:sz w:val="18"/>
          <w:szCs w:val="18"/>
        </w:rPr>
        <w:t xml:space="preserve"> je povinna informovat druhou smluvní stranu o existenci překážky v podobě vyšší moci bez zbytečného odkladu, </w:t>
      </w:r>
      <w:r w:rsidRPr="003F79DA">
        <w:rPr>
          <w:rFonts w:asciiTheme="minorHAnsi" w:eastAsia="Calibri" w:hAnsiTheme="minorHAnsi" w:cstheme="minorHAnsi"/>
          <w:sz w:val="18"/>
          <w:szCs w:val="18"/>
        </w:rPr>
        <w:t>a to nejpozději do patnácti (15) kalendářních dnů od jejího vzniku</w:t>
      </w:r>
      <w:r w:rsidRPr="003F79DA">
        <w:rPr>
          <w:rFonts w:asciiTheme="minorHAnsi" w:eastAsia="Calibri" w:hAnsiTheme="minorHAnsi" w:cstheme="minorHAnsi"/>
          <w:bCs/>
          <w:sz w:val="18"/>
          <w:szCs w:val="18"/>
        </w:rPr>
        <w:t>, a dále podniknout veškeré kroky, které lze po takové smluvní straně rozumně požadovat, aby se zmírnil vliv vyšší moci na plnění povinnosti dle této smlouvy.</w:t>
      </w:r>
      <w:r w:rsidRPr="003F79DA">
        <w:rPr>
          <w:rFonts w:asciiTheme="minorHAnsi" w:eastAsia="Calibri" w:hAnsiTheme="minorHAnsi" w:cstheme="minorHAnsi"/>
          <w:sz w:val="18"/>
          <w:szCs w:val="18"/>
        </w:rPr>
        <w:t xml:space="preserve"> 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1C4C286F" w14:textId="2F11EBF7" w:rsidR="00F56D58" w:rsidRPr="00307421" w:rsidRDefault="00F56D58" w:rsidP="006F46A3">
      <w:pPr>
        <w:rPr>
          <w:rFonts w:asciiTheme="minorHAnsi" w:eastAsia="Calibri" w:hAnsiTheme="minorHAnsi" w:cstheme="minorHAnsi"/>
          <w:b/>
          <w:smallCaps/>
          <w:sz w:val="18"/>
          <w:szCs w:val="18"/>
        </w:rPr>
      </w:pPr>
    </w:p>
    <w:p w14:paraId="30B7F122" w14:textId="77777777" w:rsidR="00F56D58" w:rsidRPr="00EB3222" w:rsidRDefault="00F56D58" w:rsidP="00CE5C30">
      <w:pPr>
        <w:pStyle w:val="Odstavecseseznamem"/>
        <w:numPr>
          <w:ilvl w:val="0"/>
          <w:numId w:val="15"/>
        </w:numPr>
        <w:ind w:left="714" w:hanging="357"/>
        <w:contextualSpacing w:val="0"/>
        <w:jc w:val="center"/>
        <w:rPr>
          <w:rFonts w:asciiTheme="minorHAnsi" w:eastAsia="Calibri" w:hAnsiTheme="minorHAnsi" w:cstheme="minorHAnsi"/>
          <w:b/>
          <w:smallCaps/>
          <w:sz w:val="18"/>
          <w:szCs w:val="18"/>
        </w:rPr>
      </w:pPr>
      <w:r w:rsidRPr="00EB3222">
        <w:rPr>
          <w:rFonts w:asciiTheme="minorHAnsi" w:eastAsia="Calibri" w:hAnsiTheme="minorHAnsi" w:cstheme="minorHAnsi"/>
          <w:b/>
          <w:smallCaps/>
          <w:sz w:val="18"/>
          <w:szCs w:val="18"/>
        </w:rPr>
        <w:t xml:space="preserve">Cena díla </w:t>
      </w:r>
    </w:p>
    <w:p w14:paraId="031C1CE2" w14:textId="63B7006D" w:rsidR="00EB3222" w:rsidRPr="00EB3222" w:rsidRDefault="00EB3222" w:rsidP="00CE5C30">
      <w:pPr>
        <w:pStyle w:val="Odstavecseseznamem"/>
        <w:numPr>
          <w:ilvl w:val="0"/>
          <w:numId w:val="25"/>
        </w:numPr>
        <w:spacing w:after="120"/>
        <w:ind w:left="567" w:hanging="567"/>
        <w:contextualSpacing w:val="0"/>
        <w:jc w:val="both"/>
        <w:rPr>
          <w:rFonts w:asciiTheme="minorHAnsi" w:eastAsia="Calibri" w:hAnsiTheme="minorHAnsi" w:cstheme="minorHAnsi"/>
          <w:sz w:val="18"/>
          <w:szCs w:val="18"/>
        </w:rPr>
      </w:pPr>
      <w:r w:rsidRPr="00EB3222">
        <w:rPr>
          <w:rFonts w:asciiTheme="minorHAnsi" w:eastAsia="Calibri" w:hAnsiTheme="minorHAnsi" w:cstheme="minorHAnsi"/>
          <w:sz w:val="18"/>
          <w:szCs w:val="18"/>
        </w:rPr>
        <w:t xml:space="preserve">Cena je stanovena ve smyslu nabídky zhotovitele jako cena nejvýše přípustná, obsahující veškeré náklady na provedení předmětu plnění, platná po celou dobu realizace </w:t>
      </w:r>
      <w:r>
        <w:rPr>
          <w:rFonts w:asciiTheme="minorHAnsi" w:eastAsia="Calibri" w:hAnsiTheme="minorHAnsi" w:cstheme="minorHAnsi"/>
          <w:sz w:val="18"/>
          <w:szCs w:val="18"/>
        </w:rPr>
        <w:t>D</w:t>
      </w:r>
      <w:r w:rsidRPr="00EB3222">
        <w:rPr>
          <w:rFonts w:asciiTheme="minorHAnsi" w:eastAsia="Calibri" w:hAnsiTheme="minorHAnsi" w:cstheme="minorHAnsi"/>
          <w:sz w:val="18"/>
          <w:szCs w:val="18"/>
        </w:rPr>
        <w:t>íla.</w:t>
      </w:r>
    </w:p>
    <w:p w14:paraId="41031A7A" w14:textId="5E1D6735" w:rsidR="006F46A3" w:rsidRPr="00EB3222" w:rsidRDefault="00F56D58" w:rsidP="00CE5C30">
      <w:pPr>
        <w:pStyle w:val="Odstavecseseznamem"/>
        <w:numPr>
          <w:ilvl w:val="0"/>
          <w:numId w:val="25"/>
        </w:numPr>
        <w:spacing w:after="120"/>
        <w:ind w:left="567" w:hanging="567"/>
        <w:contextualSpacing w:val="0"/>
        <w:jc w:val="both"/>
        <w:rPr>
          <w:rFonts w:asciiTheme="minorHAnsi" w:eastAsia="Calibri" w:hAnsiTheme="minorHAnsi" w:cstheme="minorHAnsi"/>
          <w:sz w:val="18"/>
          <w:szCs w:val="18"/>
          <w:highlight w:val="yellow"/>
        </w:rPr>
      </w:pPr>
      <w:r w:rsidRPr="00EB3222">
        <w:rPr>
          <w:rFonts w:asciiTheme="minorHAnsi" w:eastAsia="Calibri" w:hAnsiTheme="minorHAnsi" w:cstheme="minorHAnsi"/>
          <w:sz w:val="18"/>
          <w:szCs w:val="18"/>
        </w:rPr>
        <w:t xml:space="preserve">Celková cena Díla </w:t>
      </w:r>
      <w:r w:rsidR="006F46A3" w:rsidRPr="00EB3222">
        <w:rPr>
          <w:rFonts w:asciiTheme="minorHAnsi" w:eastAsia="Calibri" w:hAnsiTheme="minorHAnsi" w:cstheme="minorHAnsi"/>
          <w:sz w:val="18"/>
          <w:szCs w:val="18"/>
        </w:rPr>
        <w:t>v rozsahu dle čl. III. této Smlouvy</w:t>
      </w:r>
      <w:r w:rsidR="00EB3222" w:rsidRPr="00EB3222">
        <w:rPr>
          <w:rFonts w:asciiTheme="minorHAnsi" w:eastAsia="Calibri" w:hAnsiTheme="minorHAnsi" w:cstheme="minorHAnsi"/>
          <w:sz w:val="18"/>
          <w:szCs w:val="18"/>
        </w:rPr>
        <w:t xml:space="preserve"> je stanovena dohodou a činí: </w:t>
      </w:r>
      <w:r w:rsidRPr="00EB3222">
        <w:rPr>
          <w:rFonts w:asciiTheme="minorHAnsi" w:eastAsia="Calibri" w:hAnsiTheme="minorHAnsi" w:cstheme="minorHAnsi"/>
          <w:sz w:val="18"/>
          <w:szCs w:val="18"/>
          <w:highlight w:val="yellow"/>
        </w:rPr>
        <w:t xml:space="preserve">[DOPLNÍ </w:t>
      </w:r>
      <w:r w:rsidR="004C360D" w:rsidRPr="00EB3222">
        <w:rPr>
          <w:rFonts w:asciiTheme="minorHAnsi" w:eastAsia="Calibri" w:hAnsiTheme="minorHAnsi" w:cstheme="minorHAnsi"/>
          <w:sz w:val="18"/>
          <w:szCs w:val="18"/>
          <w:highlight w:val="yellow"/>
        </w:rPr>
        <w:t>ZHOTOVITEL</w:t>
      </w:r>
      <w:r w:rsidRPr="00EB3222">
        <w:rPr>
          <w:rFonts w:asciiTheme="minorHAnsi" w:eastAsia="Calibri" w:hAnsiTheme="minorHAnsi" w:cstheme="minorHAnsi"/>
          <w:sz w:val="18"/>
          <w:szCs w:val="18"/>
          <w:highlight w:val="yellow"/>
        </w:rPr>
        <w:t>]</w:t>
      </w:r>
      <w:r w:rsidR="00303B18" w:rsidRPr="00EB3222">
        <w:rPr>
          <w:rFonts w:asciiTheme="minorHAnsi" w:eastAsia="Calibri" w:hAnsiTheme="minorHAnsi" w:cstheme="minorHAnsi"/>
          <w:sz w:val="18"/>
          <w:szCs w:val="18"/>
          <w:highlight w:val="yellow"/>
        </w:rPr>
        <w:t xml:space="preserve"> </w:t>
      </w:r>
      <w:r w:rsidR="00D51853">
        <w:rPr>
          <w:rFonts w:asciiTheme="minorHAnsi" w:eastAsia="Calibri" w:hAnsiTheme="minorHAnsi" w:cstheme="minorHAnsi"/>
          <w:sz w:val="18"/>
          <w:szCs w:val="18"/>
          <w:highlight w:val="yellow"/>
        </w:rPr>
        <w:t>…………</w:t>
      </w:r>
      <w:r w:rsidR="00303B18" w:rsidRPr="00EB3222">
        <w:rPr>
          <w:rFonts w:asciiTheme="minorHAnsi" w:eastAsia="Calibri" w:hAnsiTheme="minorHAnsi" w:cstheme="minorHAnsi"/>
          <w:sz w:val="18"/>
          <w:szCs w:val="18"/>
          <w:highlight w:val="yellow"/>
        </w:rPr>
        <w:t xml:space="preserve"> </w:t>
      </w:r>
      <w:r w:rsidR="00303B18" w:rsidRPr="00EB3222">
        <w:rPr>
          <w:rFonts w:asciiTheme="minorHAnsi" w:eastAsia="Calibri" w:hAnsiTheme="minorHAnsi" w:cstheme="minorHAnsi"/>
          <w:sz w:val="18"/>
          <w:szCs w:val="18"/>
        </w:rPr>
        <w:t xml:space="preserve">Kč bez DPH </w:t>
      </w:r>
      <w:r w:rsidRPr="00EB3222">
        <w:rPr>
          <w:rFonts w:asciiTheme="minorHAnsi" w:eastAsia="Calibri" w:hAnsiTheme="minorHAnsi" w:cstheme="minorHAnsi"/>
          <w:sz w:val="18"/>
          <w:szCs w:val="18"/>
        </w:rPr>
        <w:t>(dále jen „</w:t>
      </w:r>
      <w:r w:rsidRPr="00EB3222">
        <w:rPr>
          <w:rFonts w:asciiTheme="minorHAnsi" w:eastAsia="Calibri" w:hAnsiTheme="minorHAnsi" w:cstheme="minorHAnsi"/>
          <w:b/>
          <w:sz w:val="18"/>
          <w:szCs w:val="18"/>
        </w:rPr>
        <w:t>Cena Díla</w:t>
      </w:r>
      <w:r w:rsidRPr="00EB3222">
        <w:rPr>
          <w:rFonts w:asciiTheme="minorHAnsi" w:eastAsia="Calibri" w:hAnsiTheme="minorHAnsi" w:cstheme="minorHAnsi"/>
          <w:sz w:val="18"/>
          <w:szCs w:val="18"/>
        </w:rPr>
        <w:t>“)</w:t>
      </w:r>
      <w:r w:rsidR="00303B18" w:rsidRPr="00EB3222">
        <w:rPr>
          <w:rFonts w:asciiTheme="minorHAnsi" w:eastAsia="Calibri" w:hAnsiTheme="minorHAnsi" w:cstheme="minorHAnsi"/>
          <w:sz w:val="18"/>
          <w:szCs w:val="18"/>
        </w:rPr>
        <w:t xml:space="preserve">. </w:t>
      </w:r>
    </w:p>
    <w:p w14:paraId="74DBC39E" w14:textId="514BDC4D" w:rsidR="00F56D58" w:rsidRPr="00307421" w:rsidRDefault="00F56D58" w:rsidP="00CE5C30">
      <w:pPr>
        <w:pStyle w:val="Odstavecseseznamem"/>
        <w:numPr>
          <w:ilvl w:val="0"/>
          <w:numId w:val="25"/>
        </w:numPr>
        <w:spacing w:after="120"/>
        <w:ind w:left="567" w:hanging="567"/>
        <w:contextualSpacing w:val="0"/>
        <w:jc w:val="both"/>
        <w:rPr>
          <w:rFonts w:asciiTheme="minorHAnsi" w:eastAsia="Calibri" w:hAnsiTheme="minorHAnsi" w:cstheme="minorHAnsi"/>
          <w:sz w:val="18"/>
          <w:szCs w:val="18"/>
        </w:rPr>
      </w:pPr>
      <w:r w:rsidRPr="009519F8">
        <w:rPr>
          <w:rFonts w:asciiTheme="minorHAnsi" w:eastAsia="Calibri" w:hAnsiTheme="minorHAnsi" w:cstheme="minorHAnsi"/>
          <w:sz w:val="18"/>
          <w:szCs w:val="18"/>
        </w:rPr>
        <w:t>Zhotovitel</w:t>
      </w:r>
      <w:r w:rsidRPr="00307421">
        <w:rPr>
          <w:rFonts w:asciiTheme="minorHAnsi" w:eastAsia="Calibri" w:hAnsiTheme="minorHAnsi" w:cstheme="minorHAnsi"/>
          <w:sz w:val="18"/>
          <w:szCs w:val="18"/>
        </w:rPr>
        <w:t xml:space="preserve"> dále prohlašuje, že předem zjistil množství a objemy potřebných materiálů a prací pro zhotovení Díla</w:t>
      </w:r>
      <w:r w:rsidR="00DF05C1">
        <w:rPr>
          <w:rFonts w:asciiTheme="minorHAnsi" w:eastAsia="Calibri" w:hAnsiTheme="minorHAnsi" w:cstheme="minorHAnsi"/>
          <w:sz w:val="18"/>
          <w:szCs w:val="18"/>
        </w:rPr>
        <w:t>.</w:t>
      </w:r>
      <w:r w:rsidRPr="00307421">
        <w:rPr>
          <w:rFonts w:asciiTheme="minorHAnsi" w:eastAsia="Calibri" w:hAnsiTheme="minorHAnsi" w:cstheme="minorHAnsi"/>
          <w:sz w:val="18"/>
          <w:szCs w:val="18"/>
        </w:rPr>
        <w:t xml:space="preserve"> Zhotovitel rovněž prohlašuje, že vůči </w:t>
      </w:r>
      <w:r w:rsidR="00DF05C1">
        <w:rPr>
          <w:rFonts w:asciiTheme="minorHAnsi" w:eastAsia="Calibri" w:hAnsiTheme="minorHAnsi" w:cstheme="minorHAnsi"/>
          <w:sz w:val="18"/>
          <w:szCs w:val="18"/>
        </w:rPr>
        <w:t>O</w:t>
      </w:r>
      <w:r w:rsidRPr="00307421">
        <w:rPr>
          <w:rFonts w:asciiTheme="minorHAnsi" w:eastAsia="Calibri" w:hAnsiTheme="minorHAnsi" w:cstheme="minorHAnsi"/>
          <w:sz w:val="18"/>
          <w:szCs w:val="18"/>
        </w:rPr>
        <w:t>bjednateli uplatnil veškeré své požadavky, které při uzavírání této Smlouvy při vynaložení veškeré své odborné péče měl nebo mohl předvídat.</w:t>
      </w:r>
    </w:p>
    <w:p w14:paraId="2DEC8CEB" w14:textId="77777777" w:rsidR="00750B0D" w:rsidRPr="00307421" w:rsidRDefault="00F56D58" w:rsidP="00CE5C30">
      <w:pPr>
        <w:pStyle w:val="Odstavecseseznamem"/>
        <w:numPr>
          <w:ilvl w:val="0"/>
          <w:numId w:val="25"/>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Cena Díla je stanovena na základě pečlivé a odborné kalkulace Zhotovitele, učiněné po předchozím pečlivém a podrobném prostudování Zadávací dokumentace, příloh této Smlouvy a seznámení se s ostatními relevantními podklady.</w:t>
      </w:r>
      <w:r w:rsidR="00750B0D" w:rsidRPr="00307421">
        <w:rPr>
          <w:rFonts w:asciiTheme="minorHAnsi" w:eastAsia="Calibri" w:hAnsiTheme="minorHAnsi" w:cstheme="minorHAnsi"/>
          <w:sz w:val="18"/>
          <w:szCs w:val="18"/>
        </w:rPr>
        <w:t xml:space="preserve"> </w:t>
      </w:r>
    </w:p>
    <w:p w14:paraId="66E6EB69" w14:textId="61C1DC5F" w:rsidR="00F56D58" w:rsidRDefault="00F56D58" w:rsidP="00CE5C30">
      <w:pPr>
        <w:pStyle w:val="Odstavecseseznamem"/>
        <w:numPr>
          <w:ilvl w:val="0"/>
          <w:numId w:val="25"/>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Cena Díla je pevná, tj. zahrnuje veškeré náklady Zhotovitele související s provedením Díla, zejména náklady na materiály, pracovní síly, stroje, dopravu, zařízení pracoviště, osvětlení, použité energie a získání potřebných povolení, souhlasů, posudků a vyjádření a další plnění a náklady uvedené související s plněním Díla dle této Smlouvy. Cena Díla je garantovaná, konečná a nejvýše přípustná (maximální). </w:t>
      </w:r>
    </w:p>
    <w:p w14:paraId="6530007A" w14:textId="03C68639" w:rsidR="00DF05C1" w:rsidRPr="00DF05C1" w:rsidRDefault="00DF05C1" w:rsidP="00CE5C30">
      <w:pPr>
        <w:pStyle w:val="Odstavecseseznamem"/>
        <w:numPr>
          <w:ilvl w:val="0"/>
          <w:numId w:val="25"/>
        </w:numPr>
        <w:spacing w:after="120"/>
        <w:ind w:left="567" w:hanging="567"/>
        <w:contextualSpacing w:val="0"/>
        <w:jc w:val="both"/>
        <w:rPr>
          <w:rFonts w:asciiTheme="minorHAnsi" w:eastAsia="Calibri" w:hAnsiTheme="minorHAnsi" w:cstheme="minorHAnsi"/>
          <w:sz w:val="18"/>
          <w:szCs w:val="18"/>
        </w:rPr>
      </w:pPr>
      <w:r w:rsidRPr="00DF05C1">
        <w:rPr>
          <w:rFonts w:asciiTheme="minorHAnsi" w:eastAsia="Calibri" w:hAnsiTheme="minorHAnsi" w:cstheme="minorHAnsi"/>
          <w:sz w:val="18"/>
          <w:szCs w:val="18"/>
        </w:rPr>
        <w:t xml:space="preserve">V případě, že bude Objednatel požadovat realizaci dodatečných požadavků, kvalitativních či množstevních změn,budou tyto práce oceněny dle dohody obou stran a to na základě transparentní kalkulace ceny s využitím obvyklých cen a obvyklé marže. Ke každému dodatečnému požadavku bude vypracován Změnový list dle příslušného vzoru Objednatele. Změnový list bude ze strany </w:t>
      </w:r>
      <w:r>
        <w:rPr>
          <w:rFonts w:asciiTheme="minorHAnsi" w:eastAsia="Calibri" w:hAnsiTheme="minorHAnsi" w:cstheme="minorHAnsi"/>
          <w:sz w:val="18"/>
          <w:szCs w:val="18"/>
        </w:rPr>
        <w:t>O</w:t>
      </w:r>
      <w:r w:rsidRPr="00DF05C1">
        <w:rPr>
          <w:rFonts w:asciiTheme="minorHAnsi" w:eastAsia="Calibri" w:hAnsiTheme="minorHAnsi" w:cstheme="minorHAnsi"/>
          <w:sz w:val="18"/>
          <w:szCs w:val="18"/>
        </w:rPr>
        <w:t xml:space="preserve">bjednatele podepsán osobou oprávněnou pro změny díla uvedenou v čl. I. této </w:t>
      </w:r>
      <w:r>
        <w:rPr>
          <w:rFonts w:asciiTheme="minorHAnsi" w:eastAsia="Calibri" w:hAnsiTheme="minorHAnsi" w:cstheme="minorHAnsi"/>
          <w:sz w:val="18"/>
          <w:szCs w:val="18"/>
        </w:rPr>
        <w:t>S</w:t>
      </w:r>
      <w:r w:rsidRPr="00DF05C1">
        <w:rPr>
          <w:rFonts w:asciiTheme="minorHAnsi" w:eastAsia="Calibri" w:hAnsiTheme="minorHAnsi" w:cstheme="minorHAnsi"/>
          <w:sz w:val="18"/>
          <w:szCs w:val="18"/>
        </w:rPr>
        <w:t>mlouvy.</w:t>
      </w:r>
    </w:p>
    <w:p w14:paraId="43E20565" w14:textId="77777777" w:rsidR="00F56D58" w:rsidRPr="00307421" w:rsidRDefault="00F56D58" w:rsidP="00CE5C30">
      <w:pPr>
        <w:pStyle w:val="Odstavecseseznamem"/>
        <w:numPr>
          <w:ilvl w:val="0"/>
          <w:numId w:val="25"/>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není oprávněn svou pohledávku vůči Objednateli na zaplacení Ceny Díla započíst proti jakékoliv pohledávce Objednatele vůči Zhotoviteli. Zhotovitel dále není oprávněn svou pohledávku vůči Objednateli na zaplacení Ceny Díla postoupit na jiného nebo ji zajistit zástavním právem.</w:t>
      </w:r>
    </w:p>
    <w:p w14:paraId="50F5BCE5" w14:textId="0DBCBDFE" w:rsidR="00F56D58" w:rsidRDefault="00F56D58" w:rsidP="00CE5C30">
      <w:pPr>
        <w:pStyle w:val="Odstavecseseznamem"/>
        <w:numPr>
          <w:ilvl w:val="0"/>
          <w:numId w:val="25"/>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Objednatel má právo proti Ceně Díla, kterou je povinen uhradit Zhotoviteli na základě této Smlouvy, v souladu s ustanovením § 1982 a násl. občanského zákoníku započíst veškeré své pohledávky vůči Zhotoviteli, zejména pohledávky z titulu smluvních pokut, které bude Zhotovitel povinen Objednateli podle této Smlouvy uhradit.</w:t>
      </w:r>
    </w:p>
    <w:p w14:paraId="1CD167A8" w14:textId="5B4B79FA" w:rsidR="005F7D88" w:rsidRDefault="00DF05C1" w:rsidP="00CE5C30">
      <w:pPr>
        <w:pStyle w:val="Odstavecseseznamem"/>
        <w:numPr>
          <w:ilvl w:val="0"/>
          <w:numId w:val="25"/>
        </w:numPr>
        <w:spacing w:after="120"/>
        <w:ind w:left="567" w:hanging="567"/>
        <w:contextualSpacing w:val="0"/>
        <w:jc w:val="both"/>
        <w:rPr>
          <w:rFonts w:asciiTheme="minorHAnsi" w:eastAsia="Calibri" w:hAnsiTheme="minorHAnsi" w:cstheme="minorHAnsi"/>
          <w:sz w:val="18"/>
          <w:szCs w:val="18"/>
        </w:rPr>
      </w:pPr>
      <w:r w:rsidRPr="00DF05C1">
        <w:rPr>
          <w:rFonts w:asciiTheme="minorHAnsi" w:eastAsia="Calibri" w:hAnsiTheme="minorHAnsi" w:cstheme="minorHAnsi"/>
          <w:sz w:val="18"/>
          <w:szCs w:val="18"/>
        </w:rPr>
        <w:t>Smluvní strany se dohodly, že zhotovitel přebírá nebezpečí změny okolností a smluvní strany tak vylučují použití</w:t>
      </w:r>
      <w:r>
        <w:rPr>
          <w:rFonts w:asciiTheme="minorHAnsi" w:eastAsia="Calibri" w:hAnsiTheme="minorHAnsi" w:cstheme="minorHAnsi"/>
          <w:sz w:val="18"/>
          <w:szCs w:val="18"/>
        </w:rPr>
        <w:t xml:space="preserve"> </w:t>
      </w:r>
      <w:r w:rsidRPr="00DF05C1">
        <w:rPr>
          <w:rFonts w:asciiTheme="minorHAnsi" w:eastAsia="Calibri" w:hAnsiTheme="minorHAnsi" w:cstheme="minorHAnsi"/>
          <w:sz w:val="18"/>
          <w:szCs w:val="18"/>
        </w:rPr>
        <w:t>ustanovení první věty § 2620 odst. 2 zákona č. 89/2012 Sb., občanského zákoníku, ve znění pozdějších předpisů</w:t>
      </w:r>
      <w:r>
        <w:rPr>
          <w:rFonts w:asciiTheme="minorHAnsi" w:eastAsia="Calibri" w:hAnsiTheme="minorHAnsi" w:cstheme="minorHAnsi"/>
          <w:sz w:val="18"/>
          <w:szCs w:val="18"/>
        </w:rPr>
        <w:t xml:space="preserve"> </w:t>
      </w:r>
      <w:r w:rsidRPr="00DF05C1">
        <w:rPr>
          <w:rFonts w:asciiTheme="minorHAnsi" w:eastAsia="Calibri" w:hAnsiTheme="minorHAnsi" w:cstheme="minorHAnsi"/>
          <w:sz w:val="18"/>
          <w:szCs w:val="18"/>
        </w:rPr>
        <w:t>(dále jen „OZ“).</w:t>
      </w:r>
    </w:p>
    <w:p w14:paraId="799358C3" w14:textId="04FD53F2" w:rsidR="00DF05C1" w:rsidRPr="00DF05C1" w:rsidRDefault="00DF05C1" w:rsidP="00CE5C30">
      <w:pPr>
        <w:pStyle w:val="Odstavecseseznamem"/>
        <w:numPr>
          <w:ilvl w:val="0"/>
          <w:numId w:val="25"/>
        </w:numPr>
        <w:spacing w:after="120"/>
        <w:ind w:left="567" w:hanging="567"/>
        <w:contextualSpacing w:val="0"/>
        <w:jc w:val="both"/>
        <w:rPr>
          <w:rFonts w:asciiTheme="minorHAnsi" w:eastAsia="Calibri" w:hAnsiTheme="minorHAnsi" w:cstheme="minorHAnsi"/>
          <w:sz w:val="18"/>
          <w:szCs w:val="18"/>
        </w:rPr>
      </w:pPr>
      <w:r w:rsidRPr="00DF05C1">
        <w:rPr>
          <w:rFonts w:asciiTheme="minorHAnsi" w:eastAsia="Calibri" w:hAnsiTheme="minorHAnsi" w:cstheme="minorHAnsi"/>
          <w:sz w:val="18"/>
          <w:szCs w:val="18"/>
        </w:rPr>
        <w:t xml:space="preserve">Zhotovitel přebírá podle § 1765 odst. 2 OZ riziko změny okolností v souvislosti s touto Smlouvou – pro Zhotovitele tedy </w:t>
      </w:r>
      <w:r w:rsidRPr="00DF05C1">
        <w:rPr>
          <w:rFonts w:asciiTheme="minorHAnsi" w:eastAsia="Calibri" w:hAnsiTheme="minorHAnsi" w:cstheme="minorHAnsi"/>
          <w:sz w:val="18"/>
          <w:szCs w:val="18"/>
        </w:rPr>
        <w:lastRenderedPageBreak/>
        <w:t>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OZ.</w:t>
      </w:r>
    </w:p>
    <w:p w14:paraId="7E5C88C9" w14:textId="3F204566" w:rsidR="00F56D58" w:rsidRPr="00307421" w:rsidRDefault="00F56D58" w:rsidP="00F56D58">
      <w:pPr>
        <w:jc w:val="center"/>
        <w:rPr>
          <w:rFonts w:asciiTheme="minorHAnsi" w:eastAsia="Calibri" w:hAnsiTheme="minorHAnsi" w:cstheme="minorHAnsi"/>
          <w:b/>
          <w:smallCaps/>
          <w:sz w:val="18"/>
          <w:szCs w:val="18"/>
        </w:rPr>
      </w:pPr>
    </w:p>
    <w:p w14:paraId="3EF880EE" w14:textId="77777777" w:rsidR="00F56D58" w:rsidRPr="00117971" w:rsidRDefault="00F56D58" w:rsidP="00CE5C30">
      <w:pPr>
        <w:pStyle w:val="Odstavecseseznamem"/>
        <w:numPr>
          <w:ilvl w:val="0"/>
          <w:numId w:val="15"/>
        </w:numPr>
        <w:ind w:left="714" w:hanging="357"/>
        <w:contextualSpacing w:val="0"/>
        <w:jc w:val="center"/>
        <w:rPr>
          <w:rFonts w:asciiTheme="minorHAnsi" w:eastAsia="Calibri" w:hAnsiTheme="minorHAnsi" w:cstheme="minorHAnsi"/>
          <w:b/>
          <w:smallCaps/>
          <w:color w:val="auto"/>
          <w:sz w:val="18"/>
          <w:szCs w:val="18"/>
        </w:rPr>
      </w:pPr>
      <w:r w:rsidRPr="00307421">
        <w:rPr>
          <w:rFonts w:asciiTheme="minorHAnsi" w:eastAsia="Calibri" w:hAnsiTheme="minorHAnsi" w:cstheme="minorHAnsi"/>
          <w:b/>
          <w:smallCaps/>
          <w:sz w:val="18"/>
          <w:szCs w:val="18"/>
        </w:rPr>
        <w:t xml:space="preserve">Fakturační a platební podmínky </w:t>
      </w:r>
    </w:p>
    <w:p w14:paraId="31231C52" w14:textId="66ABD643" w:rsidR="004259C9" w:rsidRPr="00B6240A" w:rsidRDefault="004259C9" w:rsidP="00CE5C30">
      <w:pPr>
        <w:pStyle w:val="Odstavecseseznamem"/>
        <w:widowControl/>
        <w:numPr>
          <w:ilvl w:val="0"/>
          <w:numId w:val="26"/>
        </w:numPr>
        <w:spacing w:before="90"/>
        <w:ind w:left="567" w:right="21" w:hanging="567"/>
        <w:jc w:val="both"/>
        <w:rPr>
          <w:rFonts w:asciiTheme="minorHAnsi" w:hAnsiTheme="minorHAnsi" w:cstheme="minorHAnsi"/>
          <w:sz w:val="18"/>
          <w:szCs w:val="18"/>
        </w:rPr>
      </w:pPr>
      <w:r w:rsidRPr="00B6240A">
        <w:rPr>
          <w:rFonts w:asciiTheme="minorHAnsi" w:hAnsiTheme="minorHAnsi" w:cstheme="minorHAnsi"/>
          <w:sz w:val="18"/>
          <w:szCs w:val="18"/>
        </w:rPr>
        <w:t xml:space="preserve">Úhradu ceny </w:t>
      </w:r>
      <w:r w:rsidRPr="004E596E">
        <w:rPr>
          <w:rFonts w:asciiTheme="minorHAnsi" w:hAnsiTheme="minorHAnsi" w:cstheme="minorHAnsi"/>
          <w:sz w:val="18"/>
          <w:szCs w:val="18"/>
        </w:rPr>
        <w:t xml:space="preserve">za provedení </w:t>
      </w:r>
      <w:r w:rsidR="00B6240A" w:rsidRPr="004E596E">
        <w:rPr>
          <w:rFonts w:asciiTheme="minorHAnsi" w:hAnsiTheme="minorHAnsi" w:cstheme="minorHAnsi"/>
          <w:sz w:val="18"/>
          <w:szCs w:val="18"/>
        </w:rPr>
        <w:t>D</w:t>
      </w:r>
      <w:r w:rsidRPr="004E596E">
        <w:rPr>
          <w:rFonts w:asciiTheme="minorHAnsi" w:hAnsiTheme="minorHAnsi" w:cstheme="minorHAnsi"/>
          <w:sz w:val="18"/>
          <w:szCs w:val="18"/>
        </w:rPr>
        <w:t xml:space="preserve">íla (dle bodu </w:t>
      </w:r>
      <w:r w:rsidR="00B6240A" w:rsidRPr="004E596E">
        <w:rPr>
          <w:rFonts w:asciiTheme="minorHAnsi" w:hAnsiTheme="minorHAnsi" w:cstheme="minorHAnsi"/>
          <w:sz w:val="18"/>
          <w:szCs w:val="18"/>
        </w:rPr>
        <w:t xml:space="preserve">3.1 této smlouvy) </w:t>
      </w:r>
      <w:r w:rsidRPr="00B6240A">
        <w:rPr>
          <w:rFonts w:asciiTheme="minorHAnsi" w:hAnsiTheme="minorHAnsi" w:cstheme="minorHAnsi"/>
          <w:sz w:val="18"/>
          <w:szCs w:val="18"/>
        </w:rPr>
        <w:t xml:space="preserve">provede </w:t>
      </w:r>
      <w:r w:rsidR="00ED3F1A">
        <w:rPr>
          <w:rFonts w:asciiTheme="minorHAnsi" w:hAnsiTheme="minorHAnsi" w:cstheme="minorHAnsi"/>
          <w:sz w:val="18"/>
          <w:szCs w:val="18"/>
        </w:rPr>
        <w:t>O</w:t>
      </w:r>
      <w:r w:rsidRPr="00B6240A">
        <w:rPr>
          <w:rFonts w:asciiTheme="minorHAnsi" w:hAnsiTheme="minorHAnsi" w:cstheme="minorHAnsi"/>
          <w:sz w:val="18"/>
          <w:szCs w:val="18"/>
        </w:rPr>
        <w:t xml:space="preserve">bjednatel na základě faktur (daňových dokladů) vystavených </w:t>
      </w:r>
      <w:r w:rsidR="00ED3F1A">
        <w:rPr>
          <w:rFonts w:asciiTheme="minorHAnsi" w:hAnsiTheme="minorHAnsi" w:cstheme="minorHAnsi"/>
          <w:sz w:val="18"/>
          <w:szCs w:val="18"/>
        </w:rPr>
        <w:t>Z</w:t>
      </w:r>
      <w:r w:rsidRPr="00B6240A">
        <w:rPr>
          <w:rFonts w:asciiTheme="minorHAnsi" w:hAnsiTheme="minorHAnsi" w:cstheme="minorHAnsi"/>
          <w:sz w:val="18"/>
          <w:szCs w:val="18"/>
        </w:rPr>
        <w:t xml:space="preserve">hotovitelem vždy do 15 dnů ode dne uskutečnění zdanitelného plnění. </w:t>
      </w:r>
    </w:p>
    <w:p w14:paraId="2B0233E8" w14:textId="3B14FE60" w:rsidR="004259C9" w:rsidRPr="004259C9" w:rsidRDefault="004259C9" w:rsidP="004259C9">
      <w:pPr>
        <w:spacing w:before="90"/>
        <w:ind w:left="567"/>
        <w:jc w:val="both"/>
        <w:rPr>
          <w:rFonts w:asciiTheme="minorHAnsi" w:hAnsiTheme="minorHAnsi" w:cstheme="minorHAnsi"/>
          <w:sz w:val="18"/>
          <w:szCs w:val="18"/>
        </w:rPr>
      </w:pPr>
      <w:r w:rsidRPr="004259C9">
        <w:rPr>
          <w:rFonts w:asciiTheme="minorHAnsi" w:hAnsiTheme="minorHAnsi" w:cstheme="minorHAnsi"/>
          <w:sz w:val="18"/>
          <w:szCs w:val="18"/>
        </w:rPr>
        <w:t xml:space="preserve">Dnem uskutečnění zdanitelného plnění je </w:t>
      </w:r>
      <w:r w:rsidR="00B6240A">
        <w:rPr>
          <w:rFonts w:asciiTheme="minorHAnsi" w:hAnsiTheme="minorHAnsi" w:cstheme="minorHAnsi"/>
          <w:sz w:val="18"/>
          <w:szCs w:val="18"/>
        </w:rPr>
        <w:t xml:space="preserve">den převzetí Díla </w:t>
      </w:r>
      <w:r w:rsidRPr="004259C9">
        <w:rPr>
          <w:rFonts w:asciiTheme="minorHAnsi" w:hAnsiTheme="minorHAnsi" w:cstheme="minorHAnsi"/>
          <w:sz w:val="18"/>
          <w:szCs w:val="18"/>
        </w:rPr>
        <w:t xml:space="preserve">potvrzený oběma smluvními stranami </w:t>
      </w:r>
      <w:r w:rsidR="00B6240A">
        <w:rPr>
          <w:rFonts w:asciiTheme="minorHAnsi" w:hAnsiTheme="minorHAnsi" w:cstheme="minorHAnsi"/>
          <w:sz w:val="18"/>
          <w:szCs w:val="18"/>
        </w:rPr>
        <w:t>akceptačním protokolem.</w:t>
      </w:r>
    </w:p>
    <w:p w14:paraId="5E76F251" w14:textId="25D09040" w:rsidR="00F56D58" w:rsidRDefault="004259C9" w:rsidP="00B6240A">
      <w:pPr>
        <w:spacing w:before="90"/>
        <w:ind w:left="567"/>
        <w:jc w:val="both"/>
        <w:rPr>
          <w:rFonts w:asciiTheme="minorHAnsi" w:hAnsiTheme="minorHAnsi" w:cstheme="minorHAnsi"/>
          <w:sz w:val="18"/>
          <w:szCs w:val="18"/>
        </w:rPr>
      </w:pPr>
      <w:r w:rsidRPr="004259C9">
        <w:rPr>
          <w:rFonts w:asciiTheme="minorHAnsi" w:hAnsiTheme="minorHAnsi" w:cstheme="minorHAnsi"/>
          <w:sz w:val="18"/>
          <w:szCs w:val="18"/>
        </w:rPr>
        <w:t>Nedílnou součástí faktur</w:t>
      </w:r>
      <w:r w:rsidR="00B6240A">
        <w:rPr>
          <w:rFonts w:asciiTheme="minorHAnsi" w:hAnsiTheme="minorHAnsi" w:cstheme="minorHAnsi"/>
          <w:sz w:val="18"/>
          <w:szCs w:val="18"/>
        </w:rPr>
        <w:t>y</w:t>
      </w:r>
      <w:r w:rsidRPr="004259C9">
        <w:rPr>
          <w:rFonts w:asciiTheme="minorHAnsi" w:hAnsiTheme="minorHAnsi" w:cstheme="minorHAnsi"/>
          <w:sz w:val="18"/>
          <w:szCs w:val="18"/>
        </w:rPr>
        <w:t xml:space="preserve"> bude kopie příslušného oběma smluvními stranami potvrzeného </w:t>
      </w:r>
      <w:r w:rsidR="00B6240A">
        <w:rPr>
          <w:rFonts w:asciiTheme="minorHAnsi" w:hAnsiTheme="minorHAnsi" w:cstheme="minorHAnsi"/>
          <w:sz w:val="18"/>
          <w:szCs w:val="18"/>
        </w:rPr>
        <w:t>akceptačního protokolu.</w:t>
      </w:r>
    </w:p>
    <w:p w14:paraId="55F3D8D5" w14:textId="06FEEC2D" w:rsidR="00ED3F1A" w:rsidRPr="00ED3F1A" w:rsidRDefault="00ED3F1A" w:rsidP="00CE5C30">
      <w:pPr>
        <w:pStyle w:val="Odstavecseseznamem"/>
        <w:widowControl/>
        <w:numPr>
          <w:ilvl w:val="0"/>
          <w:numId w:val="26"/>
        </w:numPr>
        <w:spacing w:before="90"/>
        <w:ind w:left="567" w:right="21" w:hanging="567"/>
        <w:jc w:val="both"/>
        <w:rPr>
          <w:rFonts w:asciiTheme="minorHAnsi" w:eastAsia="Calibri" w:hAnsiTheme="minorHAnsi" w:cstheme="minorHAnsi"/>
          <w:sz w:val="18"/>
          <w:szCs w:val="18"/>
        </w:rPr>
      </w:pPr>
      <w:r w:rsidRPr="00ED3F1A">
        <w:rPr>
          <w:rFonts w:asciiTheme="minorHAnsi" w:eastAsia="Calibri" w:hAnsiTheme="minorHAnsi" w:cstheme="minorHAnsi"/>
          <w:sz w:val="18"/>
          <w:szCs w:val="18"/>
        </w:rPr>
        <w:t xml:space="preserve">Vícepráce dle bodu </w:t>
      </w:r>
      <w:r>
        <w:rPr>
          <w:rFonts w:asciiTheme="minorHAnsi" w:eastAsia="Calibri" w:hAnsiTheme="minorHAnsi" w:cstheme="minorHAnsi"/>
          <w:sz w:val="18"/>
          <w:szCs w:val="18"/>
        </w:rPr>
        <w:t>5</w:t>
      </w:r>
      <w:r w:rsidRPr="00ED3F1A">
        <w:rPr>
          <w:rFonts w:asciiTheme="minorHAnsi" w:eastAsia="Calibri" w:hAnsiTheme="minorHAnsi" w:cstheme="minorHAnsi"/>
          <w:sz w:val="18"/>
          <w:szCs w:val="18"/>
        </w:rPr>
        <w:t xml:space="preserve">.1 budou fakturovány po odsouhlasení Změnového listu (za </w:t>
      </w:r>
      <w:r w:rsidR="0044757D">
        <w:rPr>
          <w:rFonts w:asciiTheme="minorHAnsi" w:eastAsia="Calibri" w:hAnsiTheme="minorHAnsi" w:cstheme="minorHAnsi"/>
          <w:sz w:val="18"/>
          <w:szCs w:val="18"/>
        </w:rPr>
        <w:t>O</w:t>
      </w:r>
      <w:r w:rsidRPr="00ED3F1A">
        <w:rPr>
          <w:rFonts w:asciiTheme="minorHAnsi" w:eastAsia="Calibri" w:hAnsiTheme="minorHAnsi" w:cstheme="minorHAnsi"/>
          <w:sz w:val="18"/>
          <w:szCs w:val="18"/>
        </w:rPr>
        <w:t>bjednatele osobou oprávněnou pro změny díla), uzavření příslušného smluvního dodatku a jejich provedení.</w:t>
      </w:r>
    </w:p>
    <w:p w14:paraId="06D24371" w14:textId="1020F0A2" w:rsidR="00ED3F1A" w:rsidRPr="00ED3F1A" w:rsidRDefault="00ED3F1A" w:rsidP="00ED3F1A">
      <w:pPr>
        <w:spacing w:before="90"/>
        <w:ind w:left="567"/>
        <w:jc w:val="both"/>
        <w:rPr>
          <w:rFonts w:asciiTheme="minorHAnsi" w:eastAsia="Calibri" w:hAnsiTheme="minorHAnsi" w:cstheme="minorHAnsi"/>
          <w:sz w:val="18"/>
          <w:szCs w:val="18"/>
        </w:rPr>
      </w:pPr>
      <w:r w:rsidRPr="00ED3F1A">
        <w:rPr>
          <w:rFonts w:asciiTheme="minorHAnsi" w:eastAsia="Calibri" w:hAnsiTheme="minorHAnsi" w:cstheme="minorHAnsi"/>
          <w:sz w:val="18"/>
          <w:szCs w:val="18"/>
        </w:rPr>
        <w:t xml:space="preserve">Úhradu ceny za vícepráce provede </w:t>
      </w:r>
      <w:r w:rsidR="00EB3222">
        <w:rPr>
          <w:rFonts w:asciiTheme="minorHAnsi" w:eastAsia="Calibri" w:hAnsiTheme="minorHAnsi" w:cstheme="minorHAnsi"/>
          <w:sz w:val="18"/>
          <w:szCs w:val="18"/>
        </w:rPr>
        <w:t>O</w:t>
      </w:r>
      <w:r w:rsidRPr="00ED3F1A">
        <w:rPr>
          <w:rFonts w:asciiTheme="minorHAnsi" w:eastAsia="Calibri" w:hAnsiTheme="minorHAnsi" w:cstheme="minorHAnsi"/>
          <w:sz w:val="18"/>
          <w:szCs w:val="18"/>
        </w:rPr>
        <w:t>bjednatel na základě faktury (daňového dokladu) vystaveného zhotovitelem do 15 dnů ode dne uskutečnění zdanitelného plnění. Dnem uskutečnění zdanitelného plnění bude den  převzetí prací (víceprací), stvrzený oběma smluvními stranami Protokolem o předání a převzetí prací (víceprací).</w:t>
      </w:r>
    </w:p>
    <w:p w14:paraId="559580F6" w14:textId="0A16D1F6" w:rsidR="00ED3F1A" w:rsidRDefault="00ED3F1A" w:rsidP="00ED3F1A">
      <w:pPr>
        <w:spacing w:before="90"/>
        <w:ind w:left="567"/>
        <w:jc w:val="both"/>
        <w:rPr>
          <w:rFonts w:asciiTheme="minorHAnsi" w:eastAsia="Calibri" w:hAnsiTheme="minorHAnsi" w:cstheme="minorHAnsi"/>
          <w:sz w:val="18"/>
          <w:szCs w:val="18"/>
        </w:rPr>
      </w:pPr>
      <w:r w:rsidRPr="00ED3F1A">
        <w:rPr>
          <w:rFonts w:asciiTheme="minorHAnsi" w:eastAsia="Calibri" w:hAnsiTheme="minorHAnsi" w:cstheme="minorHAnsi"/>
          <w:sz w:val="18"/>
          <w:szCs w:val="18"/>
        </w:rPr>
        <w:t xml:space="preserve">Nedílnou součástí faktury bude kopie příslušného oběma smluvními stranami potvrzeného Soupisu provedených prací (víceprací), a kopie oběma smluvními stranami potvrzeného Protokolu o předání a převzetí prací (víceprací) dle příslušného vzoru </w:t>
      </w:r>
      <w:r w:rsidR="00EB3222">
        <w:rPr>
          <w:rFonts w:asciiTheme="minorHAnsi" w:eastAsia="Calibri" w:hAnsiTheme="minorHAnsi" w:cstheme="minorHAnsi"/>
          <w:sz w:val="18"/>
          <w:szCs w:val="18"/>
        </w:rPr>
        <w:t>O</w:t>
      </w:r>
      <w:r w:rsidRPr="00ED3F1A">
        <w:rPr>
          <w:rFonts w:asciiTheme="minorHAnsi" w:eastAsia="Calibri" w:hAnsiTheme="minorHAnsi" w:cstheme="minorHAnsi"/>
          <w:sz w:val="18"/>
          <w:szCs w:val="18"/>
        </w:rPr>
        <w:t>bjednatele.</w:t>
      </w:r>
    </w:p>
    <w:p w14:paraId="65340921" w14:textId="022D3348" w:rsidR="004E596E" w:rsidRPr="004E596E" w:rsidRDefault="004E596E" w:rsidP="00CE5C30">
      <w:pPr>
        <w:pStyle w:val="Odstavecseseznamem"/>
        <w:widowControl/>
        <w:numPr>
          <w:ilvl w:val="0"/>
          <w:numId w:val="26"/>
        </w:numPr>
        <w:spacing w:before="90"/>
        <w:ind w:left="567" w:right="21" w:hanging="567"/>
        <w:jc w:val="both"/>
        <w:rPr>
          <w:rFonts w:asciiTheme="minorHAnsi" w:eastAsia="Calibri" w:hAnsiTheme="minorHAnsi" w:cstheme="minorHAnsi"/>
          <w:sz w:val="18"/>
          <w:szCs w:val="18"/>
        </w:rPr>
      </w:pPr>
      <w:r w:rsidRPr="004E596E">
        <w:rPr>
          <w:rFonts w:asciiTheme="minorHAnsi" w:eastAsia="Calibri" w:hAnsiTheme="minorHAnsi" w:cstheme="minorHAnsi"/>
          <w:sz w:val="18"/>
          <w:szCs w:val="18"/>
        </w:rPr>
        <w:t xml:space="preserve">U každého daňového dokladu vztahujícího se k bodu </w:t>
      </w:r>
      <w:r>
        <w:rPr>
          <w:rFonts w:asciiTheme="minorHAnsi" w:eastAsia="Calibri" w:hAnsiTheme="minorHAnsi" w:cstheme="minorHAnsi"/>
          <w:sz w:val="18"/>
          <w:szCs w:val="18"/>
        </w:rPr>
        <w:t>8</w:t>
      </w:r>
      <w:r w:rsidRPr="004E596E">
        <w:rPr>
          <w:rFonts w:asciiTheme="minorHAnsi" w:eastAsia="Calibri" w:hAnsiTheme="minorHAnsi" w:cstheme="minorHAnsi"/>
          <w:sz w:val="18"/>
          <w:szCs w:val="18"/>
        </w:rPr>
        <w:t xml:space="preserve">.1 a </w:t>
      </w:r>
      <w:r>
        <w:rPr>
          <w:rFonts w:asciiTheme="minorHAnsi" w:eastAsia="Calibri" w:hAnsiTheme="minorHAnsi" w:cstheme="minorHAnsi"/>
          <w:sz w:val="18"/>
          <w:szCs w:val="18"/>
        </w:rPr>
        <w:t>8.2</w:t>
      </w:r>
      <w:r w:rsidRPr="004E596E">
        <w:rPr>
          <w:rFonts w:asciiTheme="minorHAnsi" w:eastAsia="Calibri" w:hAnsiTheme="minorHAnsi" w:cstheme="minorHAnsi"/>
          <w:sz w:val="18"/>
          <w:szCs w:val="18"/>
        </w:rPr>
        <w:t>, včetně daňových dokladů vztahujících se k vícepracím, bude provedena 10 % pozastávka. Zhotovitel nebude uvádět na fakturách (daňových dokladech) informace o pozastávce (zejména její vyčíslení).</w:t>
      </w:r>
    </w:p>
    <w:p w14:paraId="184F18FF" w14:textId="0037482C" w:rsidR="004E596E" w:rsidRPr="004E596E" w:rsidRDefault="004E596E" w:rsidP="004E596E">
      <w:pPr>
        <w:spacing w:before="90"/>
        <w:ind w:left="567"/>
        <w:jc w:val="both"/>
        <w:rPr>
          <w:rFonts w:asciiTheme="minorHAnsi" w:eastAsia="Calibri" w:hAnsiTheme="minorHAnsi" w:cstheme="minorHAnsi"/>
          <w:sz w:val="18"/>
          <w:szCs w:val="18"/>
        </w:rPr>
      </w:pPr>
      <w:r w:rsidRPr="004E596E">
        <w:rPr>
          <w:rFonts w:asciiTheme="minorHAnsi" w:eastAsia="Calibri" w:hAnsiTheme="minorHAnsi" w:cstheme="minorHAnsi"/>
          <w:sz w:val="18"/>
          <w:szCs w:val="18"/>
        </w:rPr>
        <w:t xml:space="preserve">Pozastávka z daňových dokladů bude uvolněna </w:t>
      </w:r>
      <w:r>
        <w:rPr>
          <w:rFonts w:asciiTheme="minorHAnsi" w:eastAsia="Calibri" w:hAnsiTheme="minorHAnsi" w:cstheme="minorHAnsi"/>
          <w:sz w:val="18"/>
          <w:szCs w:val="18"/>
        </w:rPr>
        <w:t>na žádost Z</w:t>
      </w:r>
      <w:r w:rsidRPr="004E596E">
        <w:rPr>
          <w:rFonts w:asciiTheme="minorHAnsi" w:eastAsia="Calibri" w:hAnsiTheme="minorHAnsi" w:cstheme="minorHAnsi"/>
          <w:sz w:val="18"/>
          <w:szCs w:val="18"/>
        </w:rPr>
        <w:t xml:space="preserve">hotovitele do 30 kalendářních dnů od odstranění všech vad </w:t>
      </w:r>
      <w:r>
        <w:rPr>
          <w:rFonts w:asciiTheme="minorHAnsi" w:eastAsia="Calibri" w:hAnsiTheme="minorHAnsi" w:cstheme="minorHAnsi"/>
          <w:sz w:val="18"/>
          <w:szCs w:val="18"/>
        </w:rPr>
        <w:t xml:space="preserve">uvedených v akceptačním protokolu. </w:t>
      </w:r>
      <w:r w:rsidRPr="004E596E">
        <w:rPr>
          <w:rFonts w:asciiTheme="minorHAnsi" w:eastAsia="Calibri" w:hAnsiTheme="minorHAnsi" w:cstheme="minorHAnsi"/>
          <w:sz w:val="18"/>
          <w:szCs w:val="18"/>
        </w:rPr>
        <w:t xml:space="preserve">O odstranění vad bude sepsán samostatný protokol. </w:t>
      </w:r>
    </w:p>
    <w:p w14:paraId="33D5DF9A" w14:textId="0451D39F" w:rsidR="00EB3222" w:rsidRPr="004259C9" w:rsidRDefault="004E596E" w:rsidP="004E596E">
      <w:pPr>
        <w:spacing w:before="90"/>
        <w:ind w:left="567"/>
        <w:jc w:val="both"/>
        <w:rPr>
          <w:rFonts w:asciiTheme="minorHAnsi" w:eastAsia="Calibri" w:hAnsiTheme="minorHAnsi" w:cstheme="minorHAnsi"/>
          <w:sz w:val="18"/>
          <w:szCs w:val="18"/>
        </w:rPr>
      </w:pPr>
      <w:r w:rsidRPr="004E596E">
        <w:rPr>
          <w:rFonts w:asciiTheme="minorHAnsi" w:eastAsia="Calibri" w:hAnsiTheme="minorHAnsi" w:cstheme="minorHAnsi"/>
          <w:sz w:val="18"/>
          <w:szCs w:val="18"/>
        </w:rPr>
        <w:t>V případě, že v</w:t>
      </w:r>
      <w:r>
        <w:rPr>
          <w:rFonts w:asciiTheme="minorHAnsi" w:eastAsia="Calibri" w:hAnsiTheme="minorHAnsi" w:cstheme="minorHAnsi"/>
          <w:sz w:val="18"/>
          <w:szCs w:val="18"/>
        </w:rPr>
        <w:t xml:space="preserve"> akceptačním protokolu </w:t>
      </w:r>
      <w:r w:rsidRPr="004E596E">
        <w:rPr>
          <w:rFonts w:asciiTheme="minorHAnsi" w:eastAsia="Calibri" w:hAnsiTheme="minorHAnsi" w:cstheme="minorHAnsi"/>
          <w:sz w:val="18"/>
          <w:szCs w:val="18"/>
        </w:rPr>
        <w:t xml:space="preserve">nebudou evidovány žádné vady, bude pozastávka na žádost </w:t>
      </w:r>
      <w:r>
        <w:rPr>
          <w:rFonts w:asciiTheme="minorHAnsi" w:eastAsia="Calibri" w:hAnsiTheme="minorHAnsi" w:cstheme="minorHAnsi"/>
          <w:sz w:val="18"/>
          <w:szCs w:val="18"/>
        </w:rPr>
        <w:t>Z</w:t>
      </w:r>
      <w:r w:rsidRPr="004E596E">
        <w:rPr>
          <w:rFonts w:asciiTheme="minorHAnsi" w:eastAsia="Calibri" w:hAnsiTheme="minorHAnsi" w:cstheme="minorHAnsi"/>
          <w:sz w:val="18"/>
          <w:szCs w:val="18"/>
        </w:rPr>
        <w:t>hotovitele uvolněna do 30 kalendářních dnů od předání a převzetí díla.</w:t>
      </w:r>
    </w:p>
    <w:p w14:paraId="3FB87902" w14:textId="3587EDA0" w:rsidR="004E596E" w:rsidRPr="004E596E" w:rsidRDefault="004E596E" w:rsidP="00CE5C30">
      <w:pPr>
        <w:pStyle w:val="Odstavecseseznamem"/>
        <w:widowControl/>
        <w:numPr>
          <w:ilvl w:val="0"/>
          <w:numId w:val="26"/>
        </w:numPr>
        <w:spacing w:before="90"/>
        <w:ind w:left="567" w:right="23" w:hanging="567"/>
        <w:contextualSpacing w:val="0"/>
        <w:jc w:val="both"/>
        <w:rPr>
          <w:rFonts w:asciiTheme="minorHAnsi" w:eastAsia="Calibri" w:hAnsiTheme="minorHAnsi" w:cstheme="minorHAnsi"/>
          <w:sz w:val="18"/>
          <w:szCs w:val="18"/>
        </w:rPr>
      </w:pPr>
      <w:r w:rsidRPr="004E596E">
        <w:rPr>
          <w:rFonts w:asciiTheme="minorHAnsi" w:eastAsia="Calibri" w:hAnsiTheme="minorHAnsi" w:cstheme="minorHAnsi"/>
          <w:sz w:val="18"/>
          <w:szCs w:val="18"/>
        </w:rPr>
        <w:t xml:space="preserve">Smluvní strany se dohodly na splatnosti faktur 30 kalendářních dnů ode dne jejich doručení </w:t>
      </w:r>
      <w:r>
        <w:rPr>
          <w:rFonts w:asciiTheme="minorHAnsi" w:eastAsia="Calibri" w:hAnsiTheme="minorHAnsi" w:cstheme="minorHAnsi"/>
          <w:sz w:val="18"/>
          <w:szCs w:val="18"/>
        </w:rPr>
        <w:t>O</w:t>
      </w:r>
      <w:r w:rsidRPr="004E596E">
        <w:rPr>
          <w:rFonts w:asciiTheme="minorHAnsi" w:eastAsia="Calibri" w:hAnsiTheme="minorHAnsi" w:cstheme="minorHAnsi"/>
          <w:sz w:val="18"/>
          <w:szCs w:val="18"/>
        </w:rPr>
        <w:t xml:space="preserve">bjednateli, přičemž protokol o odsouhlasených pracích bude přílohou faktur. </w:t>
      </w:r>
    </w:p>
    <w:p w14:paraId="2307143A" w14:textId="695994DA" w:rsidR="004E596E" w:rsidRPr="004E596E" w:rsidRDefault="004E596E" w:rsidP="00CE5C30">
      <w:pPr>
        <w:pStyle w:val="Odstavecseseznamem"/>
        <w:widowControl/>
        <w:numPr>
          <w:ilvl w:val="0"/>
          <w:numId w:val="26"/>
        </w:numPr>
        <w:spacing w:before="90"/>
        <w:ind w:left="567" w:right="23" w:hanging="567"/>
        <w:contextualSpacing w:val="0"/>
        <w:jc w:val="both"/>
        <w:rPr>
          <w:rFonts w:asciiTheme="minorHAnsi" w:eastAsia="Calibri" w:hAnsiTheme="minorHAnsi" w:cstheme="minorHAnsi"/>
          <w:sz w:val="18"/>
          <w:szCs w:val="18"/>
        </w:rPr>
      </w:pPr>
      <w:r w:rsidRPr="004E596E">
        <w:rPr>
          <w:rFonts w:asciiTheme="minorHAnsi" w:eastAsia="Calibri" w:hAnsiTheme="minorHAnsi" w:cstheme="minorHAnsi"/>
          <w:sz w:val="18"/>
          <w:szCs w:val="18"/>
        </w:rPr>
        <w:t xml:space="preserve">Pokud faktury nebudou obsahovat předepsané náležitosti, je </w:t>
      </w:r>
      <w:r>
        <w:rPr>
          <w:rFonts w:asciiTheme="minorHAnsi" w:eastAsia="Calibri" w:hAnsiTheme="minorHAnsi" w:cstheme="minorHAnsi"/>
          <w:sz w:val="18"/>
          <w:szCs w:val="18"/>
        </w:rPr>
        <w:t>O</w:t>
      </w:r>
      <w:r w:rsidRPr="004E596E">
        <w:rPr>
          <w:rFonts w:asciiTheme="minorHAnsi" w:eastAsia="Calibri" w:hAnsiTheme="minorHAnsi" w:cstheme="minorHAnsi"/>
          <w:sz w:val="18"/>
          <w:szCs w:val="18"/>
        </w:rPr>
        <w:t xml:space="preserve">bjednatel oprávněn vrátit je </w:t>
      </w:r>
      <w:r>
        <w:rPr>
          <w:rFonts w:asciiTheme="minorHAnsi" w:eastAsia="Calibri" w:hAnsiTheme="minorHAnsi" w:cstheme="minorHAnsi"/>
          <w:sz w:val="18"/>
          <w:szCs w:val="18"/>
        </w:rPr>
        <w:t>Z</w:t>
      </w:r>
      <w:r w:rsidRPr="004E596E">
        <w:rPr>
          <w:rFonts w:asciiTheme="minorHAnsi" w:eastAsia="Calibri" w:hAnsiTheme="minorHAnsi" w:cstheme="minorHAnsi"/>
          <w:sz w:val="18"/>
          <w:szCs w:val="18"/>
        </w:rPr>
        <w:t xml:space="preserve">hotoviteli k doplnění. Ve vrácené faktuře vyznačí </w:t>
      </w:r>
      <w:r>
        <w:rPr>
          <w:rFonts w:asciiTheme="minorHAnsi" w:eastAsia="Calibri" w:hAnsiTheme="minorHAnsi" w:cstheme="minorHAnsi"/>
          <w:sz w:val="18"/>
          <w:szCs w:val="18"/>
        </w:rPr>
        <w:t>O</w:t>
      </w:r>
      <w:r w:rsidRPr="004E596E">
        <w:rPr>
          <w:rFonts w:asciiTheme="minorHAnsi" w:eastAsia="Calibri" w:hAnsiTheme="minorHAnsi" w:cstheme="minorHAnsi"/>
          <w:sz w:val="18"/>
          <w:szCs w:val="18"/>
        </w:rPr>
        <w:t xml:space="preserve">bjednatel důvod vrácení. V tomto případě se ruší původní lhůta splatnosti dle bodu </w:t>
      </w:r>
      <w:r>
        <w:rPr>
          <w:rFonts w:asciiTheme="minorHAnsi" w:eastAsia="Calibri" w:hAnsiTheme="minorHAnsi" w:cstheme="minorHAnsi"/>
          <w:sz w:val="18"/>
          <w:szCs w:val="18"/>
        </w:rPr>
        <w:t>8.4</w:t>
      </w:r>
      <w:r w:rsidRPr="004E596E">
        <w:rPr>
          <w:rFonts w:asciiTheme="minorHAnsi" w:eastAsia="Calibri" w:hAnsiTheme="minorHAnsi" w:cstheme="minorHAnsi"/>
          <w:sz w:val="18"/>
          <w:szCs w:val="18"/>
        </w:rPr>
        <w:t xml:space="preserve"> a nová lhůta splatnosti začne plynout až doručením opravené či doplněné faktury – daňového dokladu zpět </w:t>
      </w:r>
      <w:r>
        <w:rPr>
          <w:rFonts w:asciiTheme="minorHAnsi" w:eastAsia="Calibri" w:hAnsiTheme="minorHAnsi" w:cstheme="minorHAnsi"/>
          <w:sz w:val="18"/>
          <w:szCs w:val="18"/>
        </w:rPr>
        <w:t>O</w:t>
      </w:r>
      <w:r w:rsidRPr="004E596E">
        <w:rPr>
          <w:rFonts w:asciiTheme="minorHAnsi" w:eastAsia="Calibri" w:hAnsiTheme="minorHAnsi" w:cstheme="minorHAnsi"/>
          <w:sz w:val="18"/>
          <w:szCs w:val="18"/>
        </w:rPr>
        <w:t xml:space="preserve">bjednateli. </w:t>
      </w:r>
    </w:p>
    <w:p w14:paraId="619FA805" w14:textId="622A9696" w:rsidR="004E596E" w:rsidRPr="004E596E" w:rsidRDefault="004E596E" w:rsidP="00CE5C30">
      <w:pPr>
        <w:pStyle w:val="Odstavecseseznamem"/>
        <w:widowControl/>
        <w:numPr>
          <w:ilvl w:val="0"/>
          <w:numId w:val="26"/>
        </w:numPr>
        <w:spacing w:before="90"/>
        <w:ind w:left="567" w:right="23" w:hanging="567"/>
        <w:contextualSpacing w:val="0"/>
        <w:jc w:val="both"/>
        <w:rPr>
          <w:rFonts w:asciiTheme="minorHAnsi" w:eastAsia="Calibri" w:hAnsiTheme="minorHAnsi" w:cstheme="minorHAnsi"/>
          <w:sz w:val="18"/>
          <w:szCs w:val="18"/>
        </w:rPr>
      </w:pPr>
      <w:r w:rsidRPr="004E596E">
        <w:rPr>
          <w:rFonts w:asciiTheme="minorHAnsi" w:eastAsia="Calibri" w:hAnsiTheme="minorHAnsi" w:cstheme="minorHAnsi"/>
          <w:sz w:val="18"/>
          <w:szCs w:val="18"/>
        </w:rPr>
        <w:t xml:space="preserve">Smluvní strany se dohodly na platbách formou bezhotovostního bankovního převodu na účty uvedené ve vystavených fakturách (daňových dokladech). Bankovní účet, na který bude </w:t>
      </w:r>
      <w:r>
        <w:rPr>
          <w:rFonts w:asciiTheme="minorHAnsi" w:eastAsia="Calibri" w:hAnsiTheme="minorHAnsi" w:cstheme="minorHAnsi"/>
          <w:sz w:val="18"/>
          <w:szCs w:val="18"/>
        </w:rPr>
        <w:t>O</w:t>
      </w:r>
      <w:r w:rsidRPr="004E596E">
        <w:rPr>
          <w:rFonts w:asciiTheme="minorHAnsi" w:eastAsia="Calibri" w:hAnsiTheme="minorHAnsi" w:cstheme="minorHAnsi"/>
          <w:sz w:val="18"/>
          <w:szCs w:val="18"/>
        </w:rPr>
        <w:t xml:space="preserve">bjednatelem placeno, musí být vždy bankovním účtem </w:t>
      </w:r>
      <w:r>
        <w:rPr>
          <w:rFonts w:asciiTheme="minorHAnsi" w:eastAsia="Calibri" w:hAnsiTheme="minorHAnsi" w:cstheme="minorHAnsi"/>
          <w:sz w:val="18"/>
          <w:szCs w:val="18"/>
        </w:rPr>
        <w:t>Z</w:t>
      </w:r>
      <w:r w:rsidRPr="004E596E">
        <w:rPr>
          <w:rFonts w:asciiTheme="minorHAnsi" w:eastAsia="Calibri" w:hAnsiTheme="minorHAnsi" w:cstheme="minorHAnsi"/>
          <w:sz w:val="18"/>
          <w:szCs w:val="18"/>
        </w:rPr>
        <w:t xml:space="preserve">hotovitele. Za správnost údajů o svém účtu odpovídá </w:t>
      </w:r>
      <w:r>
        <w:rPr>
          <w:rFonts w:asciiTheme="minorHAnsi" w:eastAsia="Calibri" w:hAnsiTheme="minorHAnsi" w:cstheme="minorHAnsi"/>
          <w:sz w:val="18"/>
          <w:szCs w:val="18"/>
        </w:rPr>
        <w:t>Z</w:t>
      </w:r>
      <w:r w:rsidRPr="004E596E">
        <w:rPr>
          <w:rFonts w:asciiTheme="minorHAnsi" w:eastAsia="Calibri" w:hAnsiTheme="minorHAnsi" w:cstheme="minorHAnsi"/>
          <w:sz w:val="18"/>
          <w:szCs w:val="18"/>
        </w:rPr>
        <w:t xml:space="preserve">hotovitel. Bankovní účet </w:t>
      </w:r>
      <w:r>
        <w:rPr>
          <w:rFonts w:asciiTheme="minorHAnsi" w:eastAsia="Calibri" w:hAnsiTheme="minorHAnsi" w:cstheme="minorHAnsi"/>
          <w:sz w:val="18"/>
          <w:szCs w:val="18"/>
        </w:rPr>
        <w:t>Z</w:t>
      </w:r>
      <w:r w:rsidRPr="004E596E">
        <w:rPr>
          <w:rFonts w:asciiTheme="minorHAnsi" w:eastAsia="Calibri" w:hAnsiTheme="minorHAnsi" w:cstheme="minorHAnsi"/>
          <w:sz w:val="18"/>
          <w:szCs w:val="18"/>
        </w:rPr>
        <w:t>hotovitele musí být zveřejněn správcem daně způsobem umožňujícím dálkový přístup.</w:t>
      </w:r>
    </w:p>
    <w:p w14:paraId="44FDB570" w14:textId="39D3770A" w:rsidR="004E596E" w:rsidRPr="004E596E" w:rsidRDefault="004E596E" w:rsidP="00CE5C30">
      <w:pPr>
        <w:pStyle w:val="Odstavecseseznamem"/>
        <w:widowControl/>
        <w:numPr>
          <w:ilvl w:val="0"/>
          <w:numId w:val="26"/>
        </w:numPr>
        <w:spacing w:before="90"/>
        <w:ind w:left="567" w:right="23" w:hanging="567"/>
        <w:contextualSpacing w:val="0"/>
        <w:jc w:val="both"/>
        <w:rPr>
          <w:rFonts w:asciiTheme="minorHAnsi" w:eastAsia="Calibri" w:hAnsiTheme="minorHAnsi" w:cstheme="minorHAnsi"/>
          <w:sz w:val="18"/>
          <w:szCs w:val="18"/>
        </w:rPr>
      </w:pPr>
      <w:r w:rsidRPr="004E596E">
        <w:rPr>
          <w:rFonts w:asciiTheme="minorHAnsi" w:eastAsia="Calibri" w:hAnsiTheme="minorHAnsi" w:cstheme="minorHAnsi"/>
          <w:sz w:val="18"/>
          <w:szCs w:val="18"/>
        </w:rPr>
        <w:t xml:space="preserve">Zhotovitel na vyzvání </w:t>
      </w:r>
      <w:r>
        <w:rPr>
          <w:rFonts w:asciiTheme="minorHAnsi" w:eastAsia="Calibri" w:hAnsiTheme="minorHAnsi" w:cstheme="minorHAnsi"/>
          <w:sz w:val="18"/>
          <w:szCs w:val="18"/>
        </w:rPr>
        <w:t>O</w:t>
      </w:r>
      <w:r w:rsidRPr="004E596E">
        <w:rPr>
          <w:rFonts w:asciiTheme="minorHAnsi" w:eastAsia="Calibri" w:hAnsiTheme="minorHAnsi" w:cstheme="minorHAnsi"/>
          <w:sz w:val="18"/>
          <w:szCs w:val="18"/>
        </w:rPr>
        <w:t>bjednatele doloží platnou smlouvu k bankovnímu účtu uvedeného na faktuře, popř. jinak doloží potvrzení k vlastnictví tohoto bankovního účtu.</w:t>
      </w:r>
    </w:p>
    <w:p w14:paraId="5426598F" w14:textId="4EA1DBA1" w:rsidR="004E596E" w:rsidRPr="004E596E" w:rsidRDefault="004E596E" w:rsidP="00CE5C30">
      <w:pPr>
        <w:pStyle w:val="Odstavecseseznamem"/>
        <w:widowControl/>
        <w:numPr>
          <w:ilvl w:val="0"/>
          <w:numId w:val="26"/>
        </w:numPr>
        <w:spacing w:before="90"/>
        <w:ind w:left="567" w:right="23" w:hanging="567"/>
        <w:contextualSpacing w:val="0"/>
        <w:jc w:val="both"/>
        <w:rPr>
          <w:rFonts w:asciiTheme="minorHAnsi" w:eastAsia="Calibri" w:hAnsiTheme="minorHAnsi" w:cstheme="minorHAnsi"/>
          <w:sz w:val="18"/>
          <w:szCs w:val="18"/>
        </w:rPr>
      </w:pPr>
      <w:r w:rsidRPr="004E596E">
        <w:rPr>
          <w:rFonts w:asciiTheme="minorHAnsi" w:eastAsia="Calibri" w:hAnsiTheme="minorHAnsi" w:cstheme="minorHAnsi"/>
          <w:sz w:val="18"/>
          <w:szCs w:val="18"/>
        </w:rPr>
        <w:t xml:space="preserve">Zhotovitel uvede na faktuře číslo smlouvy </w:t>
      </w:r>
      <w:r>
        <w:rPr>
          <w:rFonts w:asciiTheme="minorHAnsi" w:eastAsia="Calibri" w:hAnsiTheme="minorHAnsi" w:cstheme="minorHAnsi"/>
          <w:sz w:val="18"/>
          <w:szCs w:val="18"/>
        </w:rPr>
        <w:t>O</w:t>
      </w:r>
      <w:r w:rsidRPr="004E596E">
        <w:rPr>
          <w:rFonts w:asciiTheme="minorHAnsi" w:eastAsia="Calibri" w:hAnsiTheme="minorHAnsi" w:cstheme="minorHAnsi"/>
          <w:sz w:val="18"/>
          <w:szCs w:val="18"/>
        </w:rPr>
        <w:t>bjednatele.</w:t>
      </w:r>
    </w:p>
    <w:p w14:paraId="5E46B4EA" w14:textId="27DACF96" w:rsidR="004E596E" w:rsidRPr="004E596E" w:rsidRDefault="004E596E" w:rsidP="00CE5C30">
      <w:pPr>
        <w:pStyle w:val="Odstavecseseznamem"/>
        <w:widowControl/>
        <w:numPr>
          <w:ilvl w:val="0"/>
          <w:numId w:val="26"/>
        </w:numPr>
        <w:spacing w:before="90"/>
        <w:ind w:left="567" w:right="23" w:hanging="567"/>
        <w:contextualSpacing w:val="0"/>
        <w:jc w:val="both"/>
        <w:rPr>
          <w:rFonts w:asciiTheme="minorHAnsi" w:eastAsia="Calibri" w:hAnsiTheme="minorHAnsi" w:cstheme="minorHAnsi"/>
          <w:sz w:val="18"/>
          <w:szCs w:val="18"/>
        </w:rPr>
      </w:pPr>
      <w:r w:rsidRPr="004E596E">
        <w:rPr>
          <w:rFonts w:asciiTheme="minorHAnsi" w:eastAsia="Calibri" w:hAnsiTheme="minorHAnsi" w:cstheme="minorHAnsi"/>
          <w:sz w:val="18"/>
          <w:szCs w:val="18"/>
        </w:rPr>
        <w:t xml:space="preserve">Na realizaci tohoto </w:t>
      </w:r>
      <w:r>
        <w:rPr>
          <w:rFonts w:asciiTheme="minorHAnsi" w:eastAsia="Calibri" w:hAnsiTheme="minorHAnsi" w:cstheme="minorHAnsi"/>
          <w:sz w:val="18"/>
          <w:szCs w:val="18"/>
        </w:rPr>
        <w:t>D</w:t>
      </w:r>
      <w:r w:rsidRPr="004E596E">
        <w:rPr>
          <w:rFonts w:asciiTheme="minorHAnsi" w:eastAsia="Calibri" w:hAnsiTheme="minorHAnsi" w:cstheme="minorHAnsi"/>
          <w:sz w:val="18"/>
          <w:szCs w:val="18"/>
        </w:rPr>
        <w:t xml:space="preserve">íla </w:t>
      </w:r>
      <w:r>
        <w:rPr>
          <w:rFonts w:asciiTheme="minorHAnsi" w:eastAsia="Calibri" w:hAnsiTheme="minorHAnsi" w:cstheme="minorHAnsi"/>
          <w:sz w:val="18"/>
          <w:szCs w:val="18"/>
        </w:rPr>
        <w:t>O</w:t>
      </w:r>
      <w:r w:rsidRPr="004E596E">
        <w:rPr>
          <w:rFonts w:asciiTheme="minorHAnsi" w:eastAsia="Calibri" w:hAnsiTheme="minorHAnsi" w:cstheme="minorHAnsi"/>
          <w:sz w:val="18"/>
          <w:szCs w:val="18"/>
        </w:rPr>
        <w:t>bjednatel neposkytne žádnou finanční zálohu.</w:t>
      </w:r>
    </w:p>
    <w:p w14:paraId="083C6D7C" w14:textId="53D66B49" w:rsidR="00F56D58" w:rsidRPr="00307421" w:rsidRDefault="004E596E" w:rsidP="00CE5C30">
      <w:pPr>
        <w:pStyle w:val="Odstavecseseznamem"/>
        <w:widowControl/>
        <w:numPr>
          <w:ilvl w:val="0"/>
          <w:numId w:val="26"/>
        </w:numPr>
        <w:spacing w:before="90"/>
        <w:ind w:left="567" w:right="23" w:hanging="567"/>
        <w:contextualSpacing w:val="0"/>
        <w:jc w:val="both"/>
        <w:rPr>
          <w:rFonts w:asciiTheme="minorHAnsi" w:eastAsia="Calibri" w:hAnsiTheme="minorHAnsi" w:cstheme="minorHAnsi"/>
          <w:sz w:val="18"/>
          <w:szCs w:val="18"/>
        </w:rPr>
      </w:pPr>
      <w:r w:rsidRPr="004E596E">
        <w:rPr>
          <w:rFonts w:asciiTheme="minorHAnsi" w:eastAsia="Calibri" w:hAnsiTheme="minorHAnsi" w:cstheme="minorHAnsi"/>
          <w:sz w:val="18"/>
          <w:szCs w:val="18"/>
        </w:rPr>
        <w:t>Faktury budou zasílány elektronicky na adresu</w:t>
      </w:r>
      <w:r>
        <w:rPr>
          <w:rFonts w:asciiTheme="minorHAnsi" w:eastAsia="Calibri" w:hAnsiTheme="minorHAnsi" w:cstheme="minorHAnsi"/>
          <w:sz w:val="18"/>
          <w:szCs w:val="18"/>
        </w:rPr>
        <w:t xml:space="preserve"> </w:t>
      </w:r>
      <w:hyperlink r:id="rId11" w:history="1">
        <w:r w:rsidRPr="004E596E">
          <w:rPr>
            <w:rStyle w:val="Hypertextovodkaz"/>
            <w:rFonts w:asciiTheme="minorHAnsi" w:eastAsia="Calibri" w:hAnsiTheme="minorHAnsi" w:cstheme="minorHAnsi"/>
            <w:sz w:val="18"/>
            <w:szCs w:val="18"/>
          </w:rPr>
          <w:t>elektronicka.fakturace@dpo.cz</w:t>
        </w:r>
      </w:hyperlink>
      <w:r>
        <w:rPr>
          <w:rFonts w:asciiTheme="minorHAnsi" w:eastAsia="Calibri" w:hAnsiTheme="minorHAnsi" w:cstheme="minorHAnsi"/>
          <w:sz w:val="18"/>
          <w:szCs w:val="18"/>
        </w:rPr>
        <w:t xml:space="preserve"> </w:t>
      </w:r>
      <w:r w:rsidRPr="004E596E">
        <w:rPr>
          <w:rFonts w:asciiTheme="minorHAnsi" w:eastAsia="Calibri" w:hAnsiTheme="minorHAnsi" w:cstheme="minorHAnsi"/>
          <w:sz w:val="18"/>
          <w:szCs w:val="18"/>
        </w:rPr>
        <w:t>. Objednatel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objednatelem akceptovány.</w:t>
      </w:r>
      <w:r w:rsidR="00F56D58" w:rsidRPr="00307421">
        <w:rPr>
          <w:rFonts w:asciiTheme="minorHAnsi" w:eastAsia="Calibri" w:hAnsiTheme="minorHAnsi" w:cstheme="minorHAnsi"/>
          <w:sz w:val="18"/>
          <w:szCs w:val="18"/>
        </w:rPr>
        <w:t xml:space="preserve"> </w:t>
      </w:r>
    </w:p>
    <w:p w14:paraId="260F7ABC" w14:textId="680EB3ED" w:rsidR="00F56D58" w:rsidRPr="00307421" w:rsidRDefault="00F56D58" w:rsidP="00F56D58">
      <w:pPr>
        <w:jc w:val="center"/>
        <w:rPr>
          <w:rFonts w:asciiTheme="minorHAnsi" w:eastAsia="Calibri" w:hAnsiTheme="minorHAnsi" w:cstheme="minorHAnsi"/>
          <w:b/>
          <w:smallCaps/>
          <w:sz w:val="18"/>
          <w:szCs w:val="18"/>
        </w:rPr>
      </w:pPr>
    </w:p>
    <w:p w14:paraId="3AE44BD9" w14:textId="0771EBA3" w:rsidR="00F56D58" w:rsidRPr="00307421" w:rsidRDefault="00F56D58" w:rsidP="00CE5C30">
      <w:pPr>
        <w:pStyle w:val="Odstavecseseznamem"/>
        <w:numPr>
          <w:ilvl w:val="0"/>
          <w:numId w:val="15"/>
        </w:numPr>
        <w:ind w:left="714" w:hanging="357"/>
        <w:contextualSpacing w:val="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Závazky a povinnosti smluvních stran </w:t>
      </w:r>
    </w:p>
    <w:p w14:paraId="633E9D98" w14:textId="77777777" w:rsidR="00F56D58" w:rsidRPr="00606603" w:rsidRDefault="00F56D58" w:rsidP="00606603">
      <w:pPr>
        <w:spacing w:after="120"/>
        <w:ind w:firstLine="567"/>
        <w:rPr>
          <w:rFonts w:asciiTheme="minorHAnsi" w:eastAsia="Calibri" w:hAnsiTheme="minorHAnsi" w:cstheme="minorHAnsi"/>
          <w:b/>
          <w:smallCaps/>
          <w:sz w:val="18"/>
          <w:szCs w:val="18"/>
        </w:rPr>
      </w:pPr>
      <w:r w:rsidRPr="00606603">
        <w:rPr>
          <w:rFonts w:asciiTheme="minorHAnsi" w:eastAsia="Calibri" w:hAnsiTheme="minorHAnsi" w:cstheme="minorHAnsi"/>
          <w:b/>
          <w:smallCaps/>
          <w:sz w:val="18"/>
          <w:szCs w:val="18"/>
        </w:rPr>
        <w:t xml:space="preserve">Závazky a povinnosti Zhotovitele </w:t>
      </w:r>
    </w:p>
    <w:p w14:paraId="0D73EB09" w14:textId="69C346C9" w:rsidR="00F56D58" w:rsidRPr="006673B8" w:rsidRDefault="00F56D58" w:rsidP="00CE5C30">
      <w:pPr>
        <w:pStyle w:val="Odstavecseseznamem"/>
        <w:numPr>
          <w:ilvl w:val="0"/>
          <w:numId w:val="27"/>
        </w:numPr>
        <w:spacing w:after="120"/>
        <w:ind w:left="567" w:hanging="567"/>
        <w:contextualSpacing w:val="0"/>
        <w:rPr>
          <w:rFonts w:asciiTheme="minorHAnsi" w:eastAsia="Calibri" w:hAnsiTheme="minorHAnsi" w:cstheme="minorHAnsi"/>
          <w:sz w:val="18"/>
          <w:szCs w:val="18"/>
        </w:rPr>
      </w:pPr>
      <w:r w:rsidRPr="006673B8">
        <w:rPr>
          <w:rFonts w:asciiTheme="minorHAnsi" w:eastAsia="Calibri" w:hAnsiTheme="minorHAnsi" w:cstheme="minorHAnsi"/>
          <w:sz w:val="18"/>
          <w:szCs w:val="18"/>
        </w:rPr>
        <w:t xml:space="preserve">Zhotovitel </w:t>
      </w:r>
      <w:r w:rsidRPr="00606603">
        <w:rPr>
          <w:rFonts w:asciiTheme="minorHAnsi" w:eastAsia="Calibri" w:hAnsiTheme="minorHAnsi" w:cstheme="minorHAnsi"/>
          <w:b/>
          <w:smallCaps/>
          <w:sz w:val="18"/>
          <w:szCs w:val="18"/>
        </w:rPr>
        <w:t>se</w:t>
      </w:r>
      <w:r w:rsidRPr="006673B8">
        <w:rPr>
          <w:rFonts w:asciiTheme="minorHAnsi" w:eastAsia="Calibri" w:hAnsiTheme="minorHAnsi" w:cstheme="minorHAnsi"/>
          <w:sz w:val="18"/>
          <w:szCs w:val="18"/>
        </w:rPr>
        <w:t xml:space="preserve"> zavazuje k tomu, že</w:t>
      </w:r>
      <w:r w:rsidR="006673B8">
        <w:rPr>
          <w:rFonts w:asciiTheme="minorHAnsi" w:eastAsia="Calibri" w:hAnsiTheme="minorHAnsi" w:cstheme="minorHAnsi"/>
          <w:sz w:val="18"/>
          <w:szCs w:val="18"/>
        </w:rPr>
        <w:t xml:space="preserve"> </w:t>
      </w:r>
      <w:r w:rsidRPr="006673B8">
        <w:rPr>
          <w:rFonts w:asciiTheme="minorHAnsi" w:eastAsia="Calibri" w:hAnsiTheme="minorHAnsi" w:cstheme="minorHAnsi"/>
          <w:sz w:val="18"/>
          <w:szCs w:val="18"/>
        </w:rPr>
        <w:t>Dílo bude mít všechny vlastnosti uvedené v nabídce Zhotovitele a v závazných bezpečnostních normách ČSN EN, které se na Dílo vztahují, a že bude provedeno v kvalitě odpovídající účelu této Smlouvy;</w:t>
      </w:r>
    </w:p>
    <w:p w14:paraId="330C5FC2" w14:textId="77777777" w:rsidR="00F56D58" w:rsidRPr="00307421" w:rsidRDefault="00F56D58" w:rsidP="00CE5C30">
      <w:pPr>
        <w:pStyle w:val="Odstavecseseznamem"/>
        <w:numPr>
          <w:ilvl w:val="0"/>
          <w:numId w:val="27"/>
        </w:numPr>
        <w:spacing w:after="120"/>
        <w:ind w:left="567" w:hanging="567"/>
        <w:rPr>
          <w:rFonts w:asciiTheme="minorHAnsi" w:eastAsia="Calibri" w:hAnsiTheme="minorHAnsi" w:cstheme="minorHAnsi"/>
          <w:sz w:val="18"/>
          <w:szCs w:val="18"/>
        </w:rPr>
      </w:pPr>
      <w:r w:rsidRPr="00495ACF">
        <w:rPr>
          <w:rFonts w:asciiTheme="minorHAnsi" w:eastAsia="Calibri" w:hAnsiTheme="minorHAnsi" w:cstheme="minorHAnsi"/>
          <w:sz w:val="18"/>
          <w:szCs w:val="18"/>
        </w:rPr>
        <w:t>Zhotovitel</w:t>
      </w:r>
      <w:r w:rsidRPr="00307421">
        <w:rPr>
          <w:rFonts w:asciiTheme="minorHAnsi" w:eastAsia="Calibri" w:hAnsiTheme="minorHAnsi" w:cstheme="minorHAnsi"/>
          <w:sz w:val="18"/>
          <w:szCs w:val="18"/>
        </w:rPr>
        <w:t xml:space="preserve"> je při provádění Díla povinen:</w:t>
      </w:r>
    </w:p>
    <w:p w14:paraId="7CC264BF" w14:textId="77777777" w:rsidR="00F56D58" w:rsidRPr="00307421" w:rsidRDefault="00F56D58" w:rsidP="00CE5C30">
      <w:pPr>
        <w:numPr>
          <w:ilvl w:val="2"/>
          <w:numId w:val="28"/>
        </w:numPr>
        <w:spacing w:after="120"/>
        <w:ind w:hanging="513"/>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provádět dílo dle této Smlouvy řádně a odborně; </w:t>
      </w:r>
    </w:p>
    <w:p w14:paraId="489FFA55" w14:textId="77777777" w:rsidR="00F56D58" w:rsidRPr="00307421" w:rsidRDefault="00F56D58" w:rsidP="00CE5C30">
      <w:pPr>
        <w:numPr>
          <w:ilvl w:val="2"/>
          <w:numId w:val="28"/>
        </w:numPr>
        <w:spacing w:after="120"/>
        <w:ind w:hanging="513"/>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postupovat podle platných právních předpisů a technických norem, technologických předpisů výrobců použitých materiálů a výrobků, v souladu s pokyny Objednatele, touto Smlouvou a jejími přílohami;</w:t>
      </w:r>
    </w:p>
    <w:p w14:paraId="3C536DF7" w14:textId="77777777" w:rsidR="00F56D58" w:rsidRPr="00307421" w:rsidRDefault="00F56D58" w:rsidP="00CE5C30">
      <w:pPr>
        <w:numPr>
          <w:ilvl w:val="2"/>
          <w:numId w:val="28"/>
        </w:numPr>
        <w:spacing w:after="120"/>
        <w:ind w:hanging="513"/>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si včas opatřit všechna potřebná povolení a souhlasy k provádění činností podle této Smlouvy;</w:t>
      </w:r>
    </w:p>
    <w:p w14:paraId="67AE6376" w14:textId="77777777" w:rsidR="00F56D58" w:rsidRPr="00307421" w:rsidRDefault="00F56D58" w:rsidP="00CE5C30">
      <w:pPr>
        <w:numPr>
          <w:ilvl w:val="2"/>
          <w:numId w:val="28"/>
        </w:numPr>
        <w:spacing w:after="120"/>
        <w:ind w:hanging="513"/>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 xml:space="preserve">na pracovišti a v dalších prostorách, v nichž se bude pohybovat, udržovat pořádek a čistotu, odstranit na vlastní náklady odpady vzniklé při provádění Díla a nakládat s nimi v souladu s povinnostmi a odpovědností původce odpadu podle zákona č. 185/2001 Sb., o odpadech v platném znění a jeho prováděcích předpisů. </w:t>
      </w:r>
    </w:p>
    <w:p w14:paraId="282A91B1" w14:textId="77777777" w:rsidR="00F56D58" w:rsidRPr="00307421" w:rsidRDefault="00F56D58" w:rsidP="00CE5C30">
      <w:pPr>
        <w:numPr>
          <w:ilvl w:val="2"/>
          <w:numId w:val="28"/>
        </w:numPr>
        <w:spacing w:after="120"/>
        <w:ind w:hanging="513"/>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lastRenderedPageBreak/>
        <w:t>poskytovat součinnost a informace v rozsahu touto Smlouvou stanoveném;</w:t>
      </w:r>
    </w:p>
    <w:p w14:paraId="0423F564" w14:textId="77777777" w:rsidR="00F56D58" w:rsidRPr="00307421" w:rsidRDefault="00F56D58" w:rsidP="00CE5C30">
      <w:pPr>
        <w:numPr>
          <w:ilvl w:val="2"/>
          <w:numId w:val="28"/>
        </w:numPr>
        <w:spacing w:after="120"/>
        <w:ind w:hanging="513"/>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 xml:space="preserve">bez zbytečného odkladu oznámit Objednateli veškeré skutečnosti, které mohou mít vliv na povahu nebo na podmínky poskytování plnění dle této Smlouvy. Zejména je povinen neprodleně písemně oznámit Objednateli změny svého majetkoprávního postavení, jako je např. přeměna společnosti, vstup do likvidace, úpadek, prohlášení konkurzu či převod závodu či nájem části závodu, který slouží k poskytování plnění dle této Smlouvy; </w:t>
      </w:r>
    </w:p>
    <w:p w14:paraId="7289B8BE" w14:textId="77777777" w:rsidR="00F56D58" w:rsidRPr="00307421" w:rsidRDefault="00F56D58" w:rsidP="00CE5C30">
      <w:pPr>
        <w:numPr>
          <w:ilvl w:val="2"/>
          <w:numId w:val="28"/>
        </w:numPr>
        <w:spacing w:after="120"/>
        <w:ind w:hanging="513"/>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 xml:space="preserve">řídit se při poskytování plnění dle této Smlouvy pokyny Objednatele a jeho interními předpisy souvisejícími s předmětem plnění Smlouvy, které Objednatel Zhotoviteli poskytne, nebo pokyny Objednatelem pověřených osob. Dále je Zhotovitel povinen dodržovat provozní řád v místě plnění a provádět svoje činnosti tak, aby nebyl v nadbytečném rozsahu omezen provoz na pracovištích Objednatele. </w:t>
      </w:r>
    </w:p>
    <w:p w14:paraId="46EF4D78" w14:textId="3ABDBBA6" w:rsidR="00816F5E" w:rsidRPr="00175614" w:rsidRDefault="00F56D58" w:rsidP="00CE5C30">
      <w:pPr>
        <w:numPr>
          <w:ilvl w:val="2"/>
          <w:numId w:val="28"/>
        </w:numPr>
        <w:spacing w:after="120"/>
        <w:ind w:hanging="513"/>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 xml:space="preserve">zajistit, aby všechny osoby, které se na jeho straně podílí na plnění předmětu Smlouvy, a které budou přítomny v prostorách Objednatele, dodržovaly všechny bezpečnostní a provozní předpisy tak, jak s nimi byly seznámeny Objednatelem (mj. se tato povinnost týká </w:t>
      </w:r>
      <w:r w:rsidRPr="00307421">
        <w:rPr>
          <w:rFonts w:asciiTheme="minorHAnsi" w:eastAsia="Calibri" w:hAnsiTheme="minorHAnsi" w:cstheme="minorHAnsi"/>
          <w:b/>
          <w:sz w:val="18"/>
          <w:szCs w:val="18"/>
        </w:rPr>
        <w:t>Základních požadavků k zajištění</w:t>
      </w:r>
      <w:r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b/>
          <w:sz w:val="18"/>
          <w:szCs w:val="18"/>
        </w:rPr>
        <w:t>BOZP</w:t>
      </w:r>
      <w:r w:rsidRPr="00307421">
        <w:rPr>
          <w:rFonts w:asciiTheme="minorHAnsi" w:eastAsia="Calibri" w:hAnsiTheme="minorHAnsi" w:cstheme="minorHAnsi"/>
          <w:sz w:val="18"/>
          <w:szCs w:val="18"/>
        </w:rPr>
        <w:t xml:space="preserve">, které </w:t>
      </w:r>
      <w:r w:rsidRPr="00117971">
        <w:rPr>
          <w:rFonts w:asciiTheme="minorHAnsi" w:eastAsia="Calibri" w:hAnsiTheme="minorHAnsi" w:cstheme="minorHAnsi"/>
          <w:color w:val="auto"/>
          <w:sz w:val="18"/>
          <w:szCs w:val="18"/>
        </w:rPr>
        <w:t xml:space="preserve">tvoří přílohu č. </w:t>
      </w:r>
      <w:r w:rsidR="00305EF3">
        <w:rPr>
          <w:rFonts w:asciiTheme="minorHAnsi" w:eastAsia="Calibri" w:hAnsiTheme="minorHAnsi" w:cstheme="minorHAnsi"/>
          <w:color w:val="auto"/>
          <w:sz w:val="18"/>
          <w:szCs w:val="18"/>
        </w:rPr>
        <w:t>2</w:t>
      </w:r>
      <w:r w:rsidRPr="00117971">
        <w:rPr>
          <w:rFonts w:asciiTheme="minorHAnsi" w:eastAsia="Calibri" w:hAnsiTheme="minorHAnsi" w:cstheme="minorHAnsi"/>
          <w:color w:val="auto"/>
          <w:sz w:val="18"/>
          <w:szCs w:val="18"/>
        </w:rPr>
        <w:t xml:space="preserve"> této </w:t>
      </w:r>
      <w:r w:rsidRPr="00307421">
        <w:rPr>
          <w:rFonts w:asciiTheme="minorHAnsi" w:eastAsia="Calibri" w:hAnsiTheme="minorHAnsi" w:cstheme="minorHAnsi"/>
          <w:sz w:val="18"/>
          <w:szCs w:val="18"/>
        </w:rPr>
        <w:t>Smlouvy);</w:t>
      </w:r>
    </w:p>
    <w:p w14:paraId="467082B2" w14:textId="2FA91021" w:rsidR="00816F5E" w:rsidRPr="008B3AC3" w:rsidRDefault="00816F5E" w:rsidP="00CE5C30">
      <w:pPr>
        <w:numPr>
          <w:ilvl w:val="2"/>
          <w:numId w:val="28"/>
        </w:numPr>
        <w:spacing w:after="120"/>
        <w:ind w:hanging="513"/>
        <w:jc w:val="both"/>
        <w:rPr>
          <w:rFonts w:asciiTheme="minorHAnsi" w:eastAsia="Calibri" w:hAnsiTheme="minorHAnsi" w:cstheme="minorHAnsi"/>
          <w:smallCaps/>
          <w:sz w:val="18"/>
          <w:szCs w:val="18"/>
        </w:rPr>
      </w:pPr>
      <w:r w:rsidRPr="00606603">
        <w:rPr>
          <w:rFonts w:asciiTheme="minorHAnsi" w:eastAsia="Calibri" w:hAnsiTheme="minorHAnsi" w:cstheme="minorHAnsi"/>
          <w:sz w:val="18"/>
          <w:szCs w:val="18"/>
        </w:rPr>
        <w:t>Zhotovitel</w:t>
      </w:r>
      <w:r w:rsidRPr="008B3AC3">
        <w:rPr>
          <w:rFonts w:asciiTheme="minorHAnsi" w:hAnsiTheme="minorHAnsi" w:cstheme="minorHAnsi"/>
          <w:sz w:val="18"/>
          <w:szCs w:val="18"/>
        </w:rPr>
        <w:t xml:space="preserve"> se dále zavazuje, že:</w:t>
      </w:r>
    </w:p>
    <w:p w14:paraId="6552B9C2" w14:textId="3AFB59E4" w:rsidR="00816F5E" w:rsidRPr="008B3AC3" w:rsidRDefault="00816F5E" w:rsidP="00CE5C30">
      <w:pPr>
        <w:pStyle w:val="Odstavecseseznamem"/>
        <w:widowControl/>
        <w:numPr>
          <w:ilvl w:val="0"/>
          <w:numId w:val="13"/>
        </w:numPr>
        <w:ind w:left="1418" w:hanging="284"/>
        <w:contextualSpacing w:val="0"/>
        <w:jc w:val="both"/>
        <w:rPr>
          <w:rFonts w:asciiTheme="minorHAnsi" w:hAnsiTheme="minorHAnsi" w:cstheme="minorHAnsi"/>
          <w:sz w:val="18"/>
          <w:szCs w:val="18"/>
        </w:rPr>
      </w:pPr>
      <w:r w:rsidRPr="008B3AC3">
        <w:rPr>
          <w:rFonts w:asciiTheme="minorHAnsi" w:hAnsiTheme="minorHAnsi" w:cstheme="minorHAnsi"/>
          <w:sz w:val="18"/>
          <w:szCs w:val="18"/>
        </w:rPr>
        <w:t xml:space="preserve">že zajistí spravedlivé obchodní podmínky ve vztahu ke všem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 xml:space="preserve">dodavatelům </w:t>
      </w:r>
      <w:r w:rsidRPr="008B3AC3">
        <w:rPr>
          <w:rFonts w:asciiTheme="minorHAnsi" w:hAnsiTheme="minorHAnsi" w:cstheme="minorHAnsi"/>
          <w:sz w:val="18"/>
          <w:szCs w:val="18"/>
        </w:rPr>
        <w:t xml:space="preserve">podílejících se na realizaci díla, zejména požaduje, aby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 xml:space="preserve">dodavatelé </w:t>
      </w:r>
      <w:r w:rsidRPr="008B3AC3">
        <w:rPr>
          <w:rFonts w:asciiTheme="minorHAnsi" w:hAnsiTheme="minorHAnsi" w:cstheme="minorHAnsi"/>
          <w:sz w:val="18"/>
          <w:szCs w:val="18"/>
        </w:rPr>
        <w:t xml:space="preserve">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 xml:space="preserve">dodavatelů </w:t>
      </w:r>
      <w:r w:rsidRPr="008B3AC3">
        <w:rPr>
          <w:rFonts w:asciiTheme="minorHAnsi" w:hAnsiTheme="minorHAnsi" w:cstheme="minorHAnsi"/>
          <w:sz w:val="18"/>
          <w:szCs w:val="18"/>
        </w:rPr>
        <w:t xml:space="preserve">zhotovitel v tomto rozsahu zaváže i své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 xml:space="preserve">dodavatele </w:t>
      </w:r>
      <w:r w:rsidRPr="008B3AC3">
        <w:rPr>
          <w:rFonts w:asciiTheme="minorHAnsi" w:hAnsiTheme="minorHAnsi" w:cstheme="minorHAnsi"/>
          <w:sz w:val="18"/>
          <w:szCs w:val="18"/>
        </w:rPr>
        <w:t xml:space="preserve">a zajistí, aby i oni takto zavázali své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 xml:space="preserve">dodavatele </w:t>
      </w:r>
      <w:r w:rsidRPr="008B3AC3">
        <w:rPr>
          <w:rFonts w:asciiTheme="minorHAnsi" w:hAnsiTheme="minorHAnsi" w:cstheme="minorHAnsi"/>
          <w:sz w:val="18"/>
          <w:szCs w:val="18"/>
        </w:rPr>
        <w:t xml:space="preserve">tak, aby byly výše uvedené požadavky splněny ve vztahu ke všem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dodavatelům</w:t>
      </w:r>
      <w:r w:rsidRPr="008B3AC3">
        <w:rPr>
          <w:rFonts w:asciiTheme="minorHAnsi" w:hAnsiTheme="minorHAnsi" w:cstheme="minorHAnsi"/>
          <w:sz w:val="18"/>
          <w:szCs w:val="18"/>
        </w:rPr>
        <w:t>, podílejícím se na plnění předmětu Díla,</w:t>
      </w:r>
    </w:p>
    <w:p w14:paraId="31AD322D" w14:textId="788556EE" w:rsidR="00816F5E" w:rsidRPr="008B3AC3" w:rsidRDefault="00816F5E" w:rsidP="00CE5C30">
      <w:pPr>
        <w:pStyle w:val="Odstavecseseznamem"/>
        <w:widowControl/>
        <w:numPr>
          <w:ilvl w:val="0"/>
          <w:numId w:val="13"/>
        </w:numPr>
        <w:ind w:left="1418" w:hanging="284"/>
        <w:contextualSpacing w:val="0"/>
        <w:jc w:val="both"/>
        <w:rPr>
          <w:rFonts w:asciiTheme="minorHAnsi" w:hAnsiTheme="minorHAnsi" w:cstheme="minorHAnsi"/>
          <w:sz w:val="18"/>
          <w:szCs w:val="18"/>
        </w:rPr>
      </w:pPr>
      <w:r w:rsidRPr="008B3AC3">
        <w:rPr>
          <w:rFonts w:asciiTheme="minorHAnsi" w:hAnsiTheme="minorHAnsi" w:cstheme="minorHAnsi"/>
          <w:sz w:val="18"/>
          <w:szCs w:val="18"/>
        </w:rPr>
        <w:t xml:space="preserve">že zajistí řádné a včasné plnění finančních závazků vůči svým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dodavatelům</w:t>
      </w:r>
      <w:r w:rsidRPr="008B3AC3">
        <w:rPr>
          <w:rFonts w:asciiTheme="minorHAnsi" w:hAnsiTheme="minorHAnsi" w:cstheme="minorHAnsi"/>
          <w:sz w:val="18"/>
          <w:szCs w:val="18"/>
        </w:rPr>
        <w:t xml:space="preserve">, tedy bude řádně a včas proplácet oprávněně vystavené faktury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 xml:space="preserve">dodavatelů </w:t>
      </w:r>
      <w:r w:rsidRPr="008B3AC3">
        <w:rPr>
          <w:rFonts w:asciiTheme="minorHAnsi" w:hAnsiTheme="minorHAnsi" w:cstheme="minorHAnsi"/>
          <w:sz w:val="18"/>
          <w:szCs w:val="18"/>
        </w:rPr>
        <w:t xml:space="preserve">za podmínek sjednaných ve smlouvách s těmito </w:t>
      </w:r>
      <w:r w:rsidR="008A1407">
        <w:rPr>
          <w:rFonts w:asciiTheme="minorHAnsi" w:hAnsiTheme="minorHAnsi" w:cstheme="minorHAnsi"/>
          <w:sz w:val="18"/>
          <w:szCs w:val="18"/>
        </w:rPr>
        <w:t>sub</w:t>
      </w:r>
      <w:r w:rsidR="008A1407" w:rsidRPr="008B3AC3">
        <w:rPr>
          <w:rFonts w:asciiTheme="minorHAnsi" w:hAnsiTheme="minorHAnsi" w:cstheme="minorHAnsi"/>
          <w:sz w:val="18"/>
          <w:szCs w:val="18"/>
        </w:rPr>
        <w:t>dodavateli</w:t>
      </w:r>
      <w:r w:rsidRPr="008B3AC3">
        <w:rPr>
          <w:rFonts w:asciiTheme="minorHAnsi" w:hAnsiTheme="minorHAnsi" w:cstheme="minorHAnsi"/>
          <w:sz w:val="18"/>
          <w:szCs w:val="18"/>
        </w:rPr>
        <w:t>,</w:t>
      </w:r>
    </w:p>
    <w:p w14:paraId="5C6AB4FF" w14:textId="77777777" w:rsidR="00816F5E" w:rsidRPr="008B3AC3" w:rsidRDefault="00816F5E" w:rsidP="00CE5C30">
      <w:pPr>
        <w:pStyle w:val="Odstavecseseznamem"/>
        <w:widowControl/>
        <w:numPr>
          <w:ilvl w:val="0"/>
          <w:numId w:val="13"/>
        </w:numPr>
        <w:ind w:left="1418" w:hanging="284"/>
        <w:contextualSpacing w:val="0"/>
        <w:jc w:val="both"/>
        <w:rPr>
          <w:rFonts w:asciiTheme="minorHAnsi" w:hAnsiTheme="minorHAnsi" w:cstheme="minorHAnsi"/>
          <w:sz w:val="18"/>
          <w:szCs w:val="18"/>
        </w:rPr>
      </w:pPr>
      <w:r w:rsidRPr="008B3AC3">
        <w:rPr>
          <w:rFonts w:asciiTheme="minorHAnsi" w:hAnsiTheme="minorHAnsi" w:cstheme="minorHAnsi"/>
          <w:sz w:val="18"/>
          <w:szCs w:val="18"/>
        </w:rPr>
        <w:t>že zajistí dodržování ochrany životního prostředí v souladu s platnými právními předpisy, zejména v souladu se Zákonem č. 17/1992 Sb. o životním prostředí, v platném znění.</w:t>
      </w:r>
    </w:p>
    <w:p w14:paraId="0A238E3D" w14:textId="6A1A5BBD" w:rsidR="00816F5E" w:rsidRPr="008B3AC3" w:rsidRDefault="00816F5E" w:rsidP="00606603">
      <w:pPr>
        <w:pStyle w:val="Text"/>
        <w:snapToGrid w:val="0"/>
        <w:spacing w:before="120"/>
        <w:ind w:left="1134"/>
        <w:rPr>
          <w:rFonts w:asciiTheme="minorHAnsi" w:hAnsiTheme="minorHAnsi" w:cstheme="minorHAnsi"/>
          <w:sz w:val="18"/>
          <w:szCs w:val="18"/>
        </w:rPr>
      </w:pPr>
      <w:r>
        <w:rPr>
          <w:rFonts w:asciiTheme="minorHAnsi" w:hAnsiTheme="minorHAnsi" w:cstheme="minorHAnsi"/>
          <w:sz w:val="18"/>
          <w:szCs w:val="18"/>
        </w:rPr>
        <w:t>Objednatel</w:t>
      </w:r>
      <w:r w:rsidRPr="008B3AC3">
        <w:rPr>
          <w:rFonts w:asciiTheme="minorHAnsi" w:hAnsiTheme="minorHAnsi" w:cstheme="minorHAnsi"/>
          <w:sz w:val="18"/>
          <w:szCs w:val="18"/>
        </w:rPr>
        <w:t xml:space="preserve"> je oprávněn plnění povinností vyplývajících z tohoto odstavce této smlouvy kdykoliv kontrolovat, a to i bez předchozího ohlášení </w:t>
      </w:r>
      <w:r>
        <w:rPr>
          <w:rFonts w:asciiTheme="minorHAnsi" w:hAnsiTheme="minorHAnsi" w:cstheme="minorHAnsi"/>
          <w:sz w:val="18"/>
          <w:szCs w:val="18"/>
        </w:rPr>
        <w:t>zhotoviteli</w:t>
      </w:r>
      <w:r w:rsidRPr="008B3AC3">
        <w:rPr>
          <w:rFonts w:asciiTheme="minorHAnsi" w:hAnsiTheme="minorHAnsi" w:cstheme="minorHAnsi"/>
          <w:sz w:val="18"/>
          <w:szCs w:val="18"/>
        </w:rPr>
        <w:t xml:space="preserve">. Je-li k provedení kontroly potřeba předložení dokumentů, zavazuje se </w:t>
      </w:r>
      <w:r>
        <w:rPr>
          <w:rFonts w:asciiTheme="minorHAnsi" w:hAnsiTheme="minorHAnsi" w:cstheme="minorHAnsi"/>
          <w:sz w:val="18"/>
          <w:szCs w:val="18"/>
        </w:rPr>
        <w:t>zhotovitel</w:t>
      </w:r>
      <w:r w:rsidRPr="008B3AC3">
        <w:rPr>
          <w:rFonts w:asciiTheme="minorHAnsi" w:hAnsiTheme="minorHAnsi" w:cstheme="minorHAnsi"/>
          <w:sz w:val="18"/>
          <w:szCs w:val="18"/>
        </w:rPr>
        <w:t xml:space="preserve"> k jejich předložení nejpozději do 5 pracovních dnů od doručení výzvy </w:t>
      </w:r>
      <w:r>
        <w:rPr>
          <w:rFonts w:asciiTheme="minorHAnsi" w:hAnsiTheme="minorHAnsi" w:cstheme="minorHAnsi"/>
          <w:sz w:val="18"/>
          <w:szCs w:val="18"/>
        </w:rPr>
        <w:t>objednatele</w:t>
      </w:r>
      <w:r w:rsidRPr="008B3AC3">
        <w:rPr>
          <w:rFonts w:asciiTheme="minorHAnsi" w:hAnsiTheme="minorHAnsi" w:cstheme="minorHAnsi"/>
          <w:sz w:val="18"/>
          <w:szCs w:val="18"/>
        </w:rPr>
        <w:t xml:space="preserve">. </w:t>
      </w:r>
    </w:p>
    <w:p w14:paraId="04524D08" w14:textId="77777777" w:rsidR="00F56D58" w:rsidRPr="00307421" w:rsidRDefault="00F56D58" w:rsidP="00CE5C30">
      <w:pPr>
        <w:numPr>
          <w:ilvl w:val="2"/>
          <w:numId w:val="28"/>
        </w:numPr>
        <w:spacing w:after="120"/>
        <w:ind w:hanging="513"/>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 xml:space="preserve">zajistit, aby příslušné doklady prokazující náklady související s poskytovaným plněním podle této Smlouvy splňovaly předepsané náležitosti účetního dokladu podle § 11 zákona č. 563/1991 Sb., o účetnictví, ve znění pozdějších předpisů, a aby tyto doklady byly správné, úplné, průkazné a srozumitelné, pokud z citovaného ustanovení zákona o účetnictví vyplývá povinnost doplnění údajů pro objednatele, je tak objednatel povinen učinit; </w:t>
      </w:r>
    </w:p>
    <w:p w14:paraId="6461D51D" w14:textId="18D220A8" w:rsidR="00F56D58" w:rsidRPr="00307421" w:rsidRDefault="00F56D58" w:rsidP="00CE5C30">
      <w:pPr>
        <w:numPr>
          <w:ilvl w:val="2"/>
          <w:numId w:val="28"/>
        </w:numPr>
        <w:spacing w:after="120"/>
        <w:ind w:hanging="513"/>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 xml:space="preserve">Zhotovitel je povinen pro naplnění účelu této Smlouvy na žádost Objednatele spolupracovat či poskytnout součinnost případným dalším dodavatelům Objednatele; </w:t>
      </w:r>
    </w:p>
    <w:p w14:paraId="1839B5FE" w14:textId="77777777" w:rsidR="00F56D58" w:rsidRPr="00307421" w:rsidRDefault="00F56D58" w:rsidP="00CE5C30">
      <w:pPr>
        <w:numPr>
          <w:ilvl w:val="2"/>
          <w:numId w:val="28"/>
        </w:numPr>
        <w:spacing w:after="120"/>
        <w:ind w:hanging="513"/>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Zhotovitel se zavazuje informovat bezodkladně Objednatele o jakýchkoliv zjištěných překážkách plnění, byť by za ně Zhotovitel neodpovídal, o vznesených požadavcích orgánů státního dozoru a o uplatněných nárocích třetích osob, které by mohly plnění této Smlouvy ovlivnit;</w:t>
      </w:r>
    </w:p>
    <w:p w14:paraId="79079FCC" w14:textId="77777777" w:rsidR="00F56D58" w:rsidRPr="00307421" w:rsidRDefault="00F56D58" w:rsidP="00CE5C30">
      <w:pPr>
        <w:numPr>
          <w:ilvl w:val="2"/>
          <w:numId w:val="28"/>
        </w:numPr>
        <w:spacing w:after="120"/>
        <w:ind w:hanging="513"/>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Zhotovitel je povinen i bez pokynů Objednatele provést nutné úkony, které, ač nejsou ve Smlouvě explicitně označeny, budou s ohledem na nepředvídané okolnosti pro splnění Smlouvy nezbytné nebo jsou nezbytné pro zamezení vzniku škody;</w:t>
      </w:r>
    </w:p>
    <w:p w14:paraId="348A3CBC" w14:textId="77777777" w:rsidR="00F56D58" w:rsidRPr="00307421" w:rsidRDefault="00F56D58" w:rsidP="00CE5C30">
      <w:pPr>
        <w:numPr>
          <w:ilvl w:val="2"/>
          <w:numId w:val="28"/>
        </w:numPr>
        <w:spacing w:after="120"/>
        <w:ind w:hanging="513"/>
        <w:jc w:val="both"/>
        <w:rPr>
          <w:rFonts w:asciiTheme="minorHAnsi" w:eastAsia="Calibri" w:hAnsiTheme="minorHAnsi" w:cstheme="minorHAnsi"/>
          <w:smallCaps/>
          <w:sz w:val="18"/>
          <w:szCs w:val="18"/>
        </w:rPr>
      </w:pPr>
      <w:r w:rsidRPr="00307421">
        <w:rPr>
          <w:rFonts w:asciiTheme="minorHAnsi" w:eastAsia="Calibri" w:hAnsiTheme="minorHAnsi" w:cstheme="minorHAnsi"/>
          <w:sz w:val="18"/>
          <w:szCs w:val="18"/>
        </w:rPr>
        <w:t>Zhotovitel se dále zavazuje:</w:t>
      </w:r>
    </w:p>
    <w:p w14:paraId="3648DA3B" w14:textId="77777777" w:rsidR="00F56D58" w:rsidRPr="00307421" w:rsidRDefault="00F56D58" w:rsidP="00CE5C30">
      <w:pPr>
        <w:pStyle w:val="Odstavecseseznamem"/>
        <w:numPr>
          <w:ilvl w:val="0"/>
          <w:numId w:val="11"/>
        </w:numPr>
        <w:spacing w:after="120"/>
        <w:ind w:left="1418" w:hanging="284"/>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použít veškeré podklady předané mu Objednatelem pouze pro účely této Smlouvy a zabezpečit jejich bezodkladné řádné vrácení Objednateli, bude-li to objektivně možné vzhledem k jejich povaze a způsobu použití;</w:t>
      </w:r>
    </w:p>
    <w:p w14:paraId="23E8CC6C" w14:textId="77777777" w:rsidR="00F56D58" w:rsidRPr="00307421" w:rsidRDefault="00F56D58" w:rsidP="00CE5C30">
      <w:pPr>
        <w:pStyle w:val="Odstavecseseznamem"/>
        <w:numPr>
          <w:ilvl w:val="0"/>
          <w:numId w:val="11"/>
        </w:numPr>
        <w:spacing w:after="120"/>
        <w:ind w:left="1418" w:hanging="284"/>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podklady, informace a výsledky poskytovaných plnění získané při realizaci plnění dle této Smlouvy poskytnout třetím osobám, případně je použít k jiným účelům, pouze na základě předchozího písemného souhlasu Objednatele a za podmínek jím stanovených;</w:t>
      </w:r>
    </w:p>
    <w:p w14:paraId="34F70D8C" w14:textId="77777777" w:rsidR="00F56D58" w:rsidRPr="00307421" w:rsidRDefault="00F56D58" w:rsidP="00CE5C30">
      <w:pPr>
        <w:pStyle w:val="Odstavecseseznamem"/>
        <w:numPr>
          <w:ilvl w:val="0"/>
          <w:numId w:val="11"/>
        </w:numPr>
        <w:spacing w:after="120"/>
        <w:ind w:left="1418" w:hanging="284"/>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po ukončení plnění této Smlouvy předat Objednateli zpět veškeré nosiče obsahující informace, na něž se vztahuje povinnost mlčenlivosti, které mu byly Objednatelem poskytnuty. V případě vlastních nosičů takových informací se zavazuje Zhotovitel tyto nosiče buď znehodnotit</w:t>
      </w:r>
      <w:r w:rsidR="00A40AE0"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nebo z nich informace odstranit způsobem vylučujícím jejich obnovení;</w:t>
      </w:r>
    </w:p>
    <w:p w14:paraId="280ECE20" w14:textId="77777777" w:rsidR="00F56D58" w:rsidRPr="00307421" w:rsidRDefault="00F56D58" w:rsidP="00CE5C30">
      <w:pPr>
        <w:pStyle w:val="Odstavecseseznamem"/>
        <w:numPr>
          <w:ilvl w:val="0"/>
          <w:numId w:val="27"/>
        </w:numPr>
        <w:spacing w:after="120"/>
        <w:ind w:left="567" w:hanging="567"/>
        <w:jc w:val="both"/>
        <w:rPr>
          <w:rFonts w:asciiTheme="minorHAnsi" w:hAnsiTheme="minorHAnsi" w:cstheme="minorHAnsi"/>
          <w:sz w:val="18"/>
          <w:szCs w:val="18"/>
        </w:rPr>
      </w:pPr>
      <w:r w:rsidRPr="00307421">
        <w:rPr>
          <w:rFonts w:asciiTheme="minorHAnsi" w:eastAsia="Calibri" w:hAnsiTheme="minorHAnsi" w:cstheme="minorHAnsi"/>
          <w:sz w:val="18"/>
          <w:szCs w:val="18"/>
        </w:rPr>
        <w:t>Zhotovitel je povinen dodat veškeré zařízení originální a s plnou zárukou výrobce nové (nerepasované) a nepoužité. Rovněž všechny případné náhradní díly, které budou měněny v rámci poskytnuté záruky dle této Smlouvy, musí být nové, nepoužité, originální a s plnou zárukou výrobce, nebude-li dohodnuto jinak.</w:t>
      </w:r>
    </w:p>
    <w:p w14:paraId="69FAA021" w14:textId="77777777" w:rsidR="00F56D58" w:rsidRPr="00307421" w:rsidRDefault="00F56D58" w:rsidP="00606603">
      <w:pPr>
        <w:spacing w:after="120"/>
        <w:ind w:firstLine="567"/>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Práva a povinnosti Objednatele</w:t>
      </w:r>
    </w:p>
    <w:p w14:paraId="4EDE0501" w14:textId="77777777" w:rsidR="00F56D58" w:rsidRPr="00606603" w:rsidRDefault="00F56D58" w:rsidP="00CE5C30">
      <w:pPr>
        <w:pStyle w:val="Odstavecseseznamem"/>
        <w:numPr>
          <w:ilvl w:val="0"/>
          <w:numId w:val="27"/>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Objednatel je povinen poskytovat Zhotoviteli součinnost a informace v rozsahu stanoveném touto Smlouvou;</w:t>
      </w:r>
    </w:p>
    <w:p w14:paraId="3672CA3C" w14:textId="77777777" w:rsidR="00F56D58" w:rsidRPr="00606603" w:rsidRDefault="00F56D58" w:rsidP="00CE5C30">
      <w:pPr>
        <w:pStyle w:val="Odstavecseseznamem"/>
        <w:numPr>
          <w:ilvl w:val="0"/>
          <w:numId w:val="27"/>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Objednatel je povinen poskytovat Zhotoviteli platby dle této Smlouvy za řádně a včas poskytnuté plnění; </w:t>
      </w:r>
    </w:p>
    <w:p w14:paraId="6CC53596" w14:textId="77777777" w:rsidR="00F56D58" w:rsidRPr="00606603" w:rsidRDefault="00F56D58" w:rsidP="00CE5C30">
      <w:pPr>
        <w:pStyle w:val="Odstavecseseznamem"/>
        <w:numPr>
          <w:ilvl w:val="0"/>
          <w:numId w:val="27"/>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lastRenderedPageBreak/>
        <w:t>Objednatel je povinen umožnit na základě žádosti Zhotovitele přístup do prostor Objednatele v rozsahu nezbytně nutném pro plnění této Smlouvy;</w:t>
      </w:r>
    </w:p>
    <w:p w14:paraId="64A5BADE" w14:textId="77777777" w:rsidR="00F56D58" w:rsidRPr="00606603" w:rsidRDefault="00F56D58" w:rsidP="00CE5C30">
      <w:pPr>
        <w:pStyle w:val="Odstavecseseznamem"/>
        <w:numPr>
          <w:ilvl w:val="0"/>
          <w:numId w:val="27"/>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Objednatel je oprávněn kontrolovat poskytování plnění dle této Smlouvy. Zjistí-li Objednatel, že Zhotovitel poskytuje plnění dle této Smlouvy v rozporu se svými povinnostmi, je Objednatel oprávněn dožadovat se toho, aby Zhotovitel odstranil vady vzniklé vadným plněním a plnění poskytoval řádným způsobem.</w:t>
      </w:r>
    </w:p>
    <w:p w14:paraId="44FECEC2" w14:textId="77777777" w:rsidR="00F56D58" w:rsidRPr="00307421" w:rsidRDefault="00F56D58" w:rsidP="00CE5C30">
      <w:pPr>
        <w:pStyle w:val="Odstavecseseznamem"/>
        <w:numPr>
          <w:ilvl w:val="0"/>
          <w:numId w:val="27"/>
        </w:numPr>
        <w:spacing w:after="120"/>
        <w:ind w:left="567" w:hanging="567"/>
        <w:contextualSpacing w:val="0"/>
        <w:jc w:val="both"/>
        <w:rPr>
          <w:rFonts w:asciiTheme="minorHAnsi" w:hAnsiTheme="minorHAnsi" w:cstheme="minorHAnsi"/>
          <w:sz w:val="18"/>
          <w:szCs w:val="18"/>
        </w:rPr>
      </w:pPr>
      <w:r w:rsidRPr="00307421">
        <w:rPr>
          <w:rFonts w:asciiTheme="minorHAnsi" w:eastAsia="Calibri" w:hAnsiTheme="minorHAnsi" w:cstheme="minorHAnsi"/>
          <w:sz w:val="18"/>
          <w:szCs w:val="18"/>
        </w:rPr>
        <w:t xml:space="preserve">Objednatel má právo přesvědčit se kdykoliv v průběhu realizace plnění dle Smlouvy o stavu realizace plnění a Zhotovitel mu k tomuto musí vytvořit podmínky – případné náklady nese Zhotovitel. </w:t>
      </w:r>
    </w:p>
    <w:p w14:paraId="307DE809" w14:textId="77777777" w:rsidR="00F56D58" w:rsidRPr="00307421" w:rsidRDefault="00F56D58" w:rsidP="00606603">
      <w:pPr>
        <w:spacing w:after="120"/>
        <w:ind w:firstLine="567"/>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Součinnost smluvních stran  </w:t>
      </w:r>
    </w:p>
    <w:p w14:paraId="693B70B1" w14:textId="4146F47F" w:rsidR="00F56D58" w:rsidRPr="00606603" w:rsidRDefault="00F56D58" w:rsidP="00CE5C30">
      <w:pPr>
        <w:pStyle w:val="Odstavecseseznamem"/>
        <w:numPr>
          <w:ilvl w:val="0"/>
          <w:numId w:val="27"/>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Smluvní strany jsou povinny si bezodkladně poskytovat informace nutné k naplnění účelu této Smlouvy </w:t>
      </w:r>
      <w:r w:rsidR="00376DFC">
        <w:rPr>
          <w:rFonts w:asciiTheme="minorHAnsi" w:eastAsia="Calibri" w:hAnsiTheme="minorHAnsi" w:cstheme="minorHAnsi"/>
          <w:sz w:val="18"/>
          <w:szCs w:val="18"/>
        </w:rPr>
        <w:t>a</w:t>
      </w:r>
      <w:r w:rsidRPr="00307421">
        <w:rPr>
          <w:rFonts w:asciiTheme="minorHAnsi" w:eastAsia="Calibri" w:hAnsiTheme="minorHAnsi" w:cstheme="minorHAnsi"/>
          <w:sz w:val="18"/>
          <w:szCs w:val="18"/>
        </w:rPr>
        <w:t xml:space="preserve"> dále jsou povinny si vzájemně poskytovat veškeré informace způsobilé ovlivnit plnění této Smlouvy. </w:t>
      </w:r>
    </w:p>
    <w:p w14:paraId="285F24D2" w14:textId="77777777" w:rsidR="00F56D58" w:rsidRPr="00606603" w:rsidRDefault="00F56D58" w:rsidP="00CE5C30">
      <w:pPr>
        <w:pStyle w:val="Odstavecseseznamem"/>
        <w:numPr>
          <w:ilvl w:val="0"/>
          <w:numId w:val="27"/>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Smluvní strany se zavazují si při plnění této Smlouvy počínat tak, aby nedocházelo k ohrožení či poškození jejich práv a oprávněných zájmů. Smluvní strany se zavazují počínat si tak, aby předcházely vzniku škod.</w:t>
      </w:r>
    </w:p>
    <w:p w14:paraId="6514630E" w14:textId="77777777" w:rsidR="00F56D58" w:rsidRPr="00606603" w:rsidRDefault="00F56D58" w:rsidP="00CE5C30">
      <w:pPr>
        <w:pStyle w:val="Odstavecseseznamem"/>
        <w:numPr>
          <w:ilvl w:val="0"/>
          <w:numId w:val="27"/>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 případě vzniku jakéhokoliv sporu, jenž má souvislost s plněním této Smlouvy, s třetím subjektem či subdodavatelem, se účastníci této Smlouvy zavazují se vzájemně podporovat a poskytovat si součinnost formou vhodné podpory v takovém sporu, včetně případného vedlejšího účastenství v řízení a zbavení mlčenlivosti. Toto může Smluvní strana požádaná o součinnost podle tohoto článku odmítnout buď z důvodu existence vlastní zákonné povinnosti či z důvodu možné kolize zájmů.</w:t>
      </w:r>
    </w:p>
    <w:p w14:paraId="78EE259A" w14:textId="77777777" w:rsidR="00F56D58" w:rsidRPr="00307421" w:rsidRDefault="00F56D58" w:rsidP="00CE5C30">
      <w:pPr>
        <w:pStyle w:val="Odstavecseseznamem"/>
        <w:numPr>
          <w:ilvl w:val="0"/>
          <w:numId w:val="27"/>
        </w:numPr>
        <w:spacing w:after="120"/>
        <w:ind w:left="567" w:hanging="567"/>
        <w:contextualSpacing w:val="0"/>
        <w:jc w:val="both"/>
        <w:rPr>
          <w:rFonts w:asciiTheme="minorHAnsi" w:hAnsiTheme="minorHAnsi" w:cstheme="minorHAnsi"/>
          <w:sz w:val="18"/>
          <w:szCs w:val="18"/>
        </w:rPr>
      </w:pPr>
      <w:r w:rsidRPr="00307421">
        <w:rPr>
          <w:rFonts w:asciiTheme="minorHAnsi" w:eastAsia="Calibri" w:hAnsiTheme="minorHAnsi" w:cstheme="minorHAnsi"/>
          <w:sz w:val="18"/>
          <w:szCs w:val="18"/>
        </w:rPr>
        <w:t>Jakékoli oznámení, žádost či jiné sdělení, jež má být učiněno či dáno smluvní straně dle této Smlouvy, bude učiněno či dáno písemně. Kromě jiných způsobů komunikace dohodnutých mezi stranami se</w:t>
      </w:r>
      <w:r w:rsidR="00A45519"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za účinné považují osobní doručování, doručování doporučenou poštou, kurýrní službou, datovou schránkou či elektronickou poštou, a to na adresy smluvních stran uvedené v záhlaví Smlouvy, nebo na takové adresy, které si strany vzájemně písemně oznámí.</w:t>
      </w:r>
    </w:p>
    <w:p w14:paraId="632571D1" w14:textId="77777777" w:rsidR="00F56D58" w:rsidRPr="00307421" w:rsidRDefault="00F56D58" w:rsidP="00CE5C30">
      <w:pPr>
        <w:pStyle w:val="Odstavecseseznamem"/>
        <w:numPr>
          <w:ilvl w:val="0"/>
          <w:numId w:val="27"/>
        </w:numPr>
        <w:spacing w:after="120"/>
        <w:ind w:left="567" w:hanging="567"/>
        <w:contextualSpacing w:val="0"/>
        <w:jc w:val="both"/>
        <w:rPr>
          <w:rFonts w:asciiTheme="minorHAnsi" w:hAnsiTheme="minorHAnsi" w:cstheme="minorHAnsi"/>
          <w:sz w:val="18"/>
          <w:szCs w:val="18"/>
        </w:rPr>
      </w:pPr>
      <w:r w:rsidRPr="00307421">
        <w:rPr>
          <w:rFonts w:asciiTheme="minorHAnsi" w:eastAsia="Calibri" w:hAnsiTheme="minorHAnsi" w:cstheme="minorHAnsi"/>
          <w:sz w:val="18"/>
          <w:szCs w:val="18"/>
        </w:rPr>
        <w:t>Smluvní strany se zavazují, že v případě změny své poštovní adresy, emailové adresy budou o této změně druhou smluvní stranu informovat nejpozději do tří (3) pracovních dnů.</w:t>
      </w:r>
    </w:p>
    <w:p w14:paraId="2E8C4CD9" w14:textId="77777777" w:rsidR="00187830" w:rsidRDefault="00187830" w:rsidP="00307421">
      <w:pPr>
        <w:spacing w:after="120"/>
        <w:jc w:val="center"/>
        <w:rPr>
          <w:rFonts w:asciiTheme="minorHAnsi" w:eastAsia="Calibri" w:hAnsiTheme="minorHAnsi" w:cstheme="minorHAnsi"/>
          <w:b/>
          <w:smallCaps/>
          <w:sz w:val="18"/>
          <w:szCs w:val="18"/>
        </w:rPr>
      </w:pPr>
    </w:p>
    <w:p w14:paraId="07C8AD77" w14:textId="46E5F8E9" w:rsidR="00F56D58" w:rsidRPr="00307421" w:rsidRDefault="00F56D58" w:rsidP="00CE5C30">
      <w:pPr>
        <w:pStyle w:val="Odstavecseseznamem"/>
        <w:numPr>
          <w:ilvl w:val="0"/>
          <w:numId w:val="15"/>
        </w:numPr>
        <w:ind w:left="714" w:hanging="357"/>
        <w:contextualSpacing w:val="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 xml:space="preserve">záruka </w:t>
      </w:r>
      <w:r w:rsidR="00E55CCA">
        <w:rPr>
          <w:rFonts w:asciiTheme="minorHAnsi" w:eastAsia="Calibri" w:hAnsiTheme="minorHAnsi" w:cstheme="minorHAnsi"/>
          <w:b/>
          <w:smallCaps/>
          <w:sz w:val="18"/>
          <w:szCs w:val="18"/>
        </w:rPr>
        <w:t>a odstraňování vad</w:t>
      </w:r>
      <w:r w:rsidRPr="00307421">
        <w:rPr>
          <w:rFonts w:asciiTheme="minorHAnsi" w:eastAsia="Calibri" w:hAnsiTheme="minorHAnsi" w:cstheme="minorHAnsi"/>
          <w:b/>
          <w:smallCaps/>
          <w:sz w:val="18"/>
          <w:szCs w:val="18"/>
        </w:rPr>
        <w:t xml:space="preserve"> </w:t>
      </w:r>
    </w:p>
    <w:p w14:paraId="2D30FCC8" w14:textId="7E76DB1A" w:rsidR="00F56D58" w:rsidRPr="00270A3C" w:rsidRDefault="00F56D58" w:rsidP="00CE5C30">
      <w:pPr>
        <w:numPr>
          <w:ilvl w:val="1"/>
          <w:numId w:val="1"/>
        </w:numPr>
        <w:spacing w:after="120"/>
        <w:ind w:left="567" w:hanging="567"/>
        <w:jc w:val="both"/>
        <w:rPr>
          <w:rFonts w:asciiTheme="minorHAnsi" w:eastAsia="Calibri" w:hAnsiTheme="minorHAnsi" w:cstheme="minorHAnsi"/>
          <w:sz w:val="18"/>
          <w:szCs w:val="18"/>
        </w:rPr>
      </w:pPr>
      <w:r w:rsidRPr="00270A3C">
        <w:rPr>
          <w:rFonts w:asciiTheme="minorHAnsi" w:eastAsia="Calibri" w:hAnsiTheme="minorHAnsi" w:cstheme="minorHAnsi"/>
          <w:sz w:val="18"/>
          <w:szCs w:val="18"/>
        </w:rPr>
        <w:t xml:space="preserve">Zhotovitel je povinen přijímat veškeré požadavky na odstranění vad od Objednatele v režimu 24x7 (24 hodin denně, 7 dní v týdnu) prostřednictvím </w:t>
      </w:r>
      <w:r w:rsidR="00FE2C68" w:rsidRPr="00270A3C">
        <w:rPr>
          <w:rFonts w:asciiTheme="minorHAnsi" w:eastAsia="Calibri" w:hAnsiTheme="minorHAnsi" w:cstheme="minorHAnsi"/>
          <w:sz w:val="18"/>
          <w:szCs w:val="18"/>
        </w:rPr>
        <w:t>Service</w:t>
      </w:r>
      <w:r w:rsidRPr="00270A3C">
        <w:rPr>
          <w:rFonts w:asciiTheme="minorHAnsi" w:eastAsia="Calibri" w:hAnsiTheme="minorHAnsi" w:cstheme="minorHAnsi"/>
          <w:sz w:val="18"/>
          <w:szCs w:val="18"/>
        </w:rPr>
        <w:t xml:space="preserve">Desku </w:t>
      </w:r>
      <w:r w:rsidR="00685967" w:rsidRPr="00270A3C">
        <w:rPr>
          <w:rFonts w:asciiTheme="minorHAnsi" w:eastAsia="Calibri" w:hAnsiTheme="minorHAnsi" w:cstheme="minorHAnsi"/>
          <w:sz w:val="18"/>
          <w:szCs w:val="18"/>
        </w:rPr>
        <w:t>objednate</w:t>
      </w:r>
      <w:r w:rsidRPr="00270A3C">
        <w:rPr>
          <w:rFonts w:asciiTheme="minorHAnsi" w:eastAsia="Calibri" w:hAnsiTheme="minorHAnsi" w:cstheme="minorHAnsi"/>
          <w:sz w:val="18"/>
          <w:szCs w:val="18"/>
        </w:rPr>
        <w:t xml:space="preserve">le. Objednatel je povinen v požadavku na odstranění vady popsat, jak se vada projevuje a podle kategorie vady stanovit lhůtu k jejímu odstranění; tím není dotčeno ust. </w:t>
      </w:r>
      <w:r w:rsidR="00E55CCA">
        <w:rPr>
          <w:rFonts w:asciiTheme="minorHAnsi" w:eastAsia="Calibri" w:hAnsiTheme="minorHAnsi" w:cstheme="minorHAnsi"/>
          <w:sz w:val="18"/>
          <w:szCs w:val="18"/>
        </w:rPr>
        <w:t>bodu 10</w:t>
      </w:r>
      <w:r w:rsidRPr="00270A3C">
        <w:rPr>
          <w:rFonts w:asciiTheme="minorHAnsi" w:eastAsia="Calibri" w:hAnsiTheme="minorHAnsi" w:cstheme="minorHAnsi"/>
          <w:color w:val="auto"/>
          <w:sz w:val="18"/>
          <w:szCs w:val="18"/>
        </w:rPr>
        <w:t>.</w:t>
      </w:r>
      <w:r w:rsidR="00E55CCA">
        <w:rPr>
          <w:rFonts w:asciiTheme="minorHAnsi" w:eastAsia="Calibri" w:hAnsiTheme="minorHAnsi" w:cstheme="minorHAnsi"/>
          <w:color w:val="auto"/>
          <w:sz w:val="18"/>
          <w:szCs w:val="18"/>
        </w:rPr>
        <w:t>2</w:t>
      </w:r>
      <w:r w:rsidRPr="00270A3C">
        <w:rPr>
          <w:rFonts w:asciiTheme="minorHAnsi" w:eastAsia="Calibri" w:hAnsiTheme="minorHAnsi" w:cstheme="minorHAnsi"/>
          <w:color w:val="auto"/>
          <w:sz w:val="18"/>
          <w:szCs w:val="18"/>
        </w:rPr>
        <w:t xml:space="preserve">. této </w:t>
      </w:r>
      <w:r w:rsidRPr="00270A3C">
        <w:rPr>
          <w:rFonts w:asciiTheme="minorHAnsi" w:eastAsia="Calibri" w:hAnsiTheme="minorHAnsi" w:cstheme="minorHAnsi"/>
          <w:sz w:val="18"/>
          <w:szCs w:val="18"/>
        </w:rPr>
        <w:t>Smlouvy.</w:t>
      </w:r>
    </w:p>
    <w:p w14:paraId="7D846981" w14:textId="77777777" w:rsidR="00F56D58" w:rsidRPr="00307421" w:rsidRDefault="00F56D58" w:rsidP="00CE5C30">
      <w:pPr>
        <w:numPr>
          <w:ilvl w:val="1"/>
          <w:numId w:val="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Vyskytnou-li se na Díle v Záruční době vady, je Objednatel oprávněn:</w:t>
      </w:r>
    </w:p>
    <w:p w14:paraId="5BD07BCA" w14:textId="77777777" w:rsidR="00F56D58" w:rsidRPr="00307421" w:rsidRDefault="00F56D58" w:rsidP="00CE5C30">
      <w:pPr>
        <w:numPr>
          <w:ilvl w:val="1"/>
          <w:numId w:val="9"/>
        </w:numPr>
        <w:ind w:left="709" w:firstLine="0"/>
        <w:jc w:val="both"/>
        <w:rPr>
          <w:rFonts w:asciiTheme="minorHAnsi" w:hAnsiTheme="minorHAnsi" w:cstheme="minorHAnsi"/>
          <w:sz w:val="18"/>
          <w:szCs w:val="18"/>
        </w:rPr>
      </w:pPr>
      <w:r w:rsidRPr="00307421">
        <w:rPr>
          <w:rFonts w:asciiTheme="minorHAnsi" w:eastAsia="Calibri" w:hAnsiTheme="minorHAnsi" w:cstheme="minorHAnsi"/>
          <w:sz w:val="18"/>
          <w:szCs w:val="18"/>
        </w:rPr>
        <w:t>požadovat odstranění vad dodáním náhradních částí Díla za části vadné;</w:t>
      </w:r>
    </w:p>
    <w:p w14:paraId="6829CD05" w14:textId="77777777" w:rsidR="00F56D58" w:rsidRPr="00307421" w:rsidRDefault="00F56D58" w:rsidP="00CE5C30">
      <w:pPr>
        <w:numPr>
          <w:ilvl w:val="1"/>
          <w:numId w:val="9"/>
        </w:numPr>
        <w:ind w:left="709" w:firstLine="0"/>
        <w:jc w:val="both"/>
        <w:rPr>
          <w:rFonts w:asciiTheme="minorHAnsi" w:hAnsiTheme="minorHAnsi" w:cstheme="minorHAnsi"/>
          <w:sz w:val="18"/>
          <w:szCs w:val="18"/>
        </w:rPr>
      </w:pPr>
      <w:r w:rsidRPr="00307421">
        <w:rPr>
          <w:rFonts w:asciiTheme="minorHAnsi" w:eastAsia="Calibri" w:hAnsiTheme="minorHAnsi" w:cstheme="minorHAnsi"/>
          <w:sz w:val="18"/>
          <w:szCs w:val="18"/>
        </w:rPr>
        <w:t>požadovat dodání chybějících částí Díla a požadovat odstranění právních vad;</w:t>
      </w:r>
    </w:p>
    <w:p w14:paraId="26AB3473" w14:textId="77777777" w:rsidR="00F56D58" w:rsidRPr="00307421" w:rsidRDefault="00F56D58" w:rsidP="00CE5C30">
      <w:pPr>
        <w:numPr>
          <w:ilvl w:val="1"/>
          <w:numId w:val="9"/>
        </w:numPr>
        <w:ind w:left="709" w:firstLine="0"/>
        <w:jc w:val="both"/>
        <w:rPr>
          <w:rFonts w:asciiTheme="minorHAnsi" w:hAnsiTheme="minorHAnsi" w:cstheme="minorHAnsi"/>
          <w:sz w:val="18"/>
          <w:szCs w:val="18"/>
        </w:rPr>
      </w:pPr>
      <w:r w:rsidRPr="00307421">
        <w:rPr>
          <w:rFonts w:asciiTheme="minorHAnsi" w:eastAsia="Calibri" w:hAnsiTheme="minorHAnsi" w:cstheme="minorHAnsi"/>
          <w:sz w:val="18"/>
          <w:szCs w:val="18"/>
        </w:rPr>
        <w:t>požadovat odstranění vad opravou Díla, jestliže vady jsou opravitelné;</w:t>
      </w:r>
    </w:p>
    <w:p w14:paraId="1107EE61" w14:textId="77777777" w:rsidR="00F56D58" w:rsidRPr="00307421" w:rsidRDefault="00F56D58" w:rsidP="00CE5C30">
      <w:pPr>
        <w:numPr>
          <w:ilvl w:val="1"/>
          <w:numId w:val="9"/>
        </w:numPr>
        <w:ind w:left="567" w:firstLine="142"/>
        <w:jc w:val="both"/>
        <w:rPr>
          <w:rFonts w:asciiTheme="minorHAnsi" w:hAnsiTheme="minorHAnsi" w:cstheme="minorHAnsi"/>
          <w:sz w:val="18"/>
          <w:szCs w:val="18"/>
        </w:rPr>
      </w:pPr>
      <w:r w:rsidRPr="00307421">
        <w:rPr>
          <w:rFonts w:asciiTheme="minorHAnsi" w:eastAsia="Calibri" w:hAnsiTheme="minorHAnsi" w:cstheme="minorHAnsi"/>
          <w:sz w:val="18"/>
          <w:szCs w:val="18"/>
        </w:rPr>
        <w:t>požadovat přiměřenou slevu z ceny Díla; nebo</w:t>
      </w:r>
    </w:p>
    <w:p w14:paraId="7850C777" w14:textId="77777777" w:rsidR="00F56D58" w:rsidRPr="00307421" w:rsidRDefault="00F56D58" w:rsidP="00CE5C30">
      <w:pPr>
        <w:numPr>
          <w:ilvl w:val="1"/>
          <w:numId w:val="9"/>
        </w:numPr>
        <w:ind w:left="567" w:firstLine="142"/>
        <w:jc w:val="both"/>
        <w:rPr>
          <w:rFonts w:asciiTheme="minorHAnsi" w:hAnsiTheme="minorHAnsi" w:cstheme="minorHAnsi"/>
          <w:sz w:val="18"/>
          <w:szCs w:val="18"/>
        </w:rPr>
      </w:pPr>
      <w:r w:rsidRPr="00307421">
        <w:rPr>
          <w:rFonts w:asciiTheme="minorHAnsi" w:eastAsia="Calibri" w:hAnsiTheme="minorHAnsi" w:cstheme="minorHAnsi"/>
          <w:sz w:val="18"/>
          <w:szCs w:val="18"/>
        </w:rPr>
        <w:t>odstoupit od Smlouvy.</w:t>
      </w:r>
    </w:p>
    <w:p w14:paraId="4E012454" w14:textId="2CB32639" w:rsidR="00F56D58" w:rsidRPr="00307421" w:rsidRDefault="00F56D58" w:rsidP="00101486">
      <w:pPr>
        <w:spacing w:after="240"/>
        <w:ind w:left="709"/>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Volba mezi shora nároky uvedenými náleží Objednateli a Zhotovitel je povinen jí vyhovět, přičemž </w:t>
      </w:r>
      <w:r w:rsidR="00E55CCA">
        <w:rPr>
          <w:rFonts w:asciiTheme="minorHAnsi" w:eastAsia="Calibri" w:hAnsiTheme="minorHAnsi" w:cstheme="minorHAnsi"/>
          <w:sz w:val="18"/>
          <w:szCs w:val="18"/>
        </w:rPr>
        <w:t>v</w:t>
      </w:r>
      <w:r w:rsidRPr="00307421">
        <w:rPr>
          <w:rFonts w:asciiTheme="minorHAnsi" w:eastAsia="Calibri" w:hAnsiTheme="minorHAnsi" w:cstheme="minorHAnsi"/>
          <w:sz w:val="18"/>
          <w:szCs w:val="18"/>
        </w:rPr>
        <w:t>edle nároků stanovených v tomto bodě má Objednatel nárok na náhradu způsobené škody.</w:t>
      </w:r>
    </w:p>
    <w:p w14:paraId="1CDB8D59" w14:textId="77777777" w:rsidR="00F56D58" w:rsidRPr="00307421" w:rsidRDefault="00F56D58" w:rsidP="00CE5C30">
      <w:pPr>
        <w:numPr>
          <w:ilvl w:val="1"/>
          <w:numId w:val="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w:t>
      </w:r>
    </w:p>
    <w:p w14:paraId="2DCA5936" w14:textId="77777777" w:rsidR="00F56D58" w:rsidRPr="00307421" w:rsidRDefault="00F56D58" w:rsidP="00CE5C30">
      <w:pPr>
        <w:numPr>
          <w:ilvl w:val="1"/>
          <w:numId w:val="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není oprávněn namítat případné pozdní oznámení vad Díla Objednatelem, a to ani zjevných vad.</w:t>
      </w:r>
    </w:p>
    <w:p w14:paraId="4CA481B6" w14:textId="77777777" w:rsidR="00F56D58" w:rsidRPr="00627B1B" w:rsidRDefault="00F56D58" w:rsidP="00CE5C30">
      <w:pPr>
        <w:numPr>
          <w:ilvl w:val="1"/>
          <w:numId w:val="1"/>
        </w:numPr>
        <w:spacing w:after="120"/>
        <w:ind w:left="567" w:hanging="567"/>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 xml:space="preserve">V případě potřeby vstupu Zhotovitele k Dílu dálkovým přístupem je Zhotovitel povinen předem oznámit Objednateli přesný čas a rozsah provádění úprav příslušné části Díla případně další podstatné skutečnosti s takovým časovým předstihem, který umožní Objednateli provést příslušná opatření a koordinovat svou činnost s postupem Zhotovitele. </w:t>
      </w:r>
    </w:p>
    <w:p w14:paraId="5E10EE45" w14:textId="5C8324C1" w:rsidR="00F56D58" w:rsidRPr="00627B1B" w:rsidRDefault="00F56D58" w:rsidP="00CE5C30">
      <w:pPr>
        <w:numPr>
          <w:ilvl w:val="1"/>
          <w:numId w:val="1"/>
        </w:numPr>
        <w:spacing w:after="120"/>
        <w:ind w:left="567" w:hanging="567"/>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Záruční opravy budou prováděny v termínu nejpozději do pěti (5) pracovních dnů od nahlášení vady</w:t>
      </w:r>
      <w:r w:rsidR="00E55CCA">
        <w:rPr>
          <w:rFonts w:asciiTheme="minorHAnsi" w:eastAsia="Calibri" w:hAnsiTheme="minorHAnsi" w:cstheme="minorHAnsi"/>
          <w:sz w:val="18"/>
          <w:szCs w:val="18"/>
        </w:rPr>
        <w:t>.</w:t>
      </w:r>
    </w:p>
    <w:p w14:paraId="1468ADE7" w14:textId="77777777" w:rsidR="00F56D58" w:rsidRPr="00627B1B" w:rsidRDefault="00F56D58" w:rsidP="00CE5C30">
      <w:pPr>
        <w:numPr>
          <w:ilvl w:val="1"/>
          <w:numId w:val="1"/>
        </w:numPr>
        <w:spacing w:after="120"/>
        <w:ind w:left="567" w:hanging="567"/>
        <w:jc w:val="both"/>
        <w:rPr>
          <w:rFonts w:asciiTheme="minorHAnsi" w:eastAsia="Calibri" w:hAnsiTheme="minorHAnsi" w:cstheme="minorHAnsi"/>
          <w:sz w:val="18"/>
          <w:szCs w:val="18"/>
        </w:rPr>
      </w:pPr>
      <w:bookmarkStart w:id="3" w:name="_GoBack"/>
      <w:bookmarkEnd w:id="3"/>
      <w:r w:rsidRPr="00627B1B">
        <w:rPr>
          <w:rFonts w:asciiTheme="minorHAnsi" w:eastAsia="Calibri" w:hAnsiTheme="minorHAnsi" w:cstheme="minorHAnsi"/>
          <w:sz w:val="18"/>
          <w:szCs w:val="18"/>
        </w:rPr>
        <w:t>V případě potřeby vstupu Zhotovitele do vnitřní sítě Objednatele dálkovým přístupem je Zhotovitel povinen předem oznámit Objednateli přesný čas a rozsah provádění úprav příslušné části Systému případně další podstatné skutečnosti s takovým časovým předstihem, který umožní Objednateli provést příslušná opatření a koordinovat svou činnost s postupem Zhotovitele.</w:t>
      </w:r>
    </w:p>
    <w:p w14:paraId="0EE42394" w14:textId="77777777" w:rsidR="00F56D58" w:rsidRPr="00627B1B" w:rsidRDefault="00685967" w:rsidP="00CE5C30">
      <w:pPr>
        <w:numPr>
          <w:ilvl w:val="1"/>
          <w:numId w:val="1"/>
        </w:numPr>
        <w:spacing w:after="120"/>
        <w:ind w:left="567" w:hanging="567"/>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Zhotovitel</w:t>
      </w:r>
      <w:r w:rsidR="00F56D58" w:rsidRPr="00627B1B">
        <w:rPr>
          <w:rFonts w:asciiTheme="minorHAnsi" w:eastAsia="Calibri" w:hAnsiTheme="minorHAnsi" w:cstheme="minorHAnsi"/>
          <w:sz w:val="18"/>
          <w:szCs w:val="18"/>
        </w:rPr>
        <w:t xml:space="preserve"> vyhotoví o odstranění vady předávací protokol, který bude obsahovat zejména tyto nezbytné náležitosti: </w:t>
      </w:r>
    </w:p>
    <w:p w14:paraId="6135A221" w14:textId="77777777" w:rsidR="00F56D58" w:rsidRPr="00627B1B" w:rsidRDefault="00F56D58" w:rsidP="00CE5C30">
      <w:pPr>
        <w:numPr>
          <w:ilvl w:val="0"/>
          <w:numId w:val="6"/>
        </w:numPr>
        <w:ind w:left="851" w:hanging="284"/>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výrobní číslo, je-li aplikovatelné;</w:t>
      </w:r>
    </w:p>
    <w:p w14:paraId="6199C31F" w14:textId="77777777" w:rsidR="00F56D58" w:rsidRPr="00627B1B" w:rsidRDefault="00F56D58" w:rsidP="00CE5C30">
      <w:pPr>
        <w:numPr>
          <w:ilvl w:val="0"/>
          <w:numId w:val="6"/>
        </w:numPr>
        <w:ind w:left="851" w:hanging="284"/>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název součásti nebo funkce;</w:t>
      </w:r>
    </w:p>
    <w:p w14:paraId="62DF751F" w14:textId="77777777" w:rsidR="00F56D58" w:rsidRPr="00627B1B" w:rsidRDefault="00F56D58" w:rsidP="00CE5C30">
      <w:pPr>
        <w:numPr>
          <w:ilvl w:val="0"/>
          <w:numId w:val="6"/>
        </w:numPr>
        <w:ind w:left="851" w:hanging="284"/>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dostatečný popis vad/y a popis opravy;</w:t>
      </w:r>
    </w:p>
    <w:p w14:paraId="319CFF94" w14:textId="77777777" w:rsidR="00F56D58" w:rsidRPr="00627B1B" w:rsidRDefault="00F56D58" w:rsidP="00CE5C30">
      <w:pPr>
        <w:numPr>
          <w:ilvl w:val="0"/>
          <w:numId w:val="6"/>
        </w:numPr>
        <w:ind w:left="851" w:hanging="284"/>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datum a čas reklamace, datum a čas odstranění vady;</w:t>
      </w:r>
    </w:p>
    <w:p w14:paraId="6F059805" w14:textId="77777777" w:rsidR="00F56D58" w:rsidRPr="00627B1B" w:rsidRDefault="00F56D58" w:rsidP="00CE5C30">
      <w:pPr>
        <w:numPr>
          <w:ilvl w:val="0"/>
          <w:numId w:val="6"/>
        </w:numPr>
        <w:ind w:left="851" w:hanging="284"/>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provozovna, je-li aplikovatelné;</w:t>
      </w:r>
    </w:p>
    <w:p w14:paraId="44A5EE0E" w14:textId="77777777" w:rsidR="00F56D58" w:rsidRPr="00627B1B" w:rsidRDefault="00F56D58" w:rsidP="00CE5C30">
      <w:pPr>
        <w:numPr>
          <w:ilvl w:val="0"/>
          <w:numId w:val="6"/>
        </w:numPr>
        <w:spacing w:after="240"/>
        <w:ind w:left="851" w:hanging="284"/>
        <w:jc w:val="both"/>
        <w:rPr>
          <w:rFonts w:asciiTheme="minorHAnsi" w:eastAsia="Calibri" w:hAnsiTheme="minorHAnsi" w:cstheme="minorHAnsi"/>
          <w:sz w:val="18"/>
          <w:szCs w:val="18"/>
        </w:rPr>
      </w:pPr>
      <w:r w:rsidRPr="00627B1B">
        <w:rPr>
          <w:rFonts w:asciiTheme="minorHAnsi" w:eastAsia="Calibri" w:hAnsiTheme="minorHAnsi" w:cstheme="minorHAnsi"/>
          <w:sz w:val="18"/>
          <w:szCs w:val="18"/>
        </w:rPr>
        <w:t>jména a podpisy pověřených osob Objednatele a Zhotovitele.</w:t>
      </w:r>
    </w:p>
    <w:p w14:paraId="25352483" w14:textId="479FB2A0" w:rsidR="00F56D58" w:rsidRPr="00307421" w:rsidRDefault="00F56D58" w:rsidP="00CE5C30">
      <w:pPr>
        <w:numPr>
          <w:ilvl w:val="1"/>
          <w:numId w:val="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lastRenderedPageBreak/>
        <w:t xml:space="preserve">Nestanoví-li se dále v této Smlouvě jinak, poskytuje Zhotovitel na předané Dílo, čímž je myšleno jak jeho jednotlivé komponenty, tak jeho funkčnost jako celku </w:t>
      </w:r>
      <w:r w:rsidRPr="00307421">
        <w:rPr>
          <w:rFonts w:asciiTheme="minorHAnsi" w:eastAsia="Calibri" w:hAnsiTheme="minorHAnsi" w:cstheme="minorHAnsi"/>
          <w:b/>
          <w:sz w:val="18"/>
          <w:szCs w:val="18"/>
        </w:rPr>
        <w:t xml:space="preserve">záruku v délce trvání </w:t>
      </w:r>
      <w:r w:rsidR="0043657F">
        <w:rPr>
          <w:rFonts w:asciiTheme="minorHAnsi" w:eastAsia="Calibri" w:hAnsiTheme="minorHAnsi" w:cstheme="minorHAnsi"/>
          <w:b/>
          <w:sz w:val="18"/>
          <w:szCs w:val="18"/>
        </w:rPr>
        <w:t>36</w:t>
      </w:r>
      <w:r w:rsidRPr="00307421">
        <w:rPr>
          <w:rFonts w:asciiTheme="minorHAnsi" w:eastAsia="Calibri" w:hAnsiTheme="minorHAnsi" w:cstheme="minorHAnsi"/>
          <w:b/>
          <w:sz w:val="18"/>
          <w:szCs w:val="18"/>
        </w:rPr>
        <w:t xml:space="preserve"> měsíců</w:t>
      </w:r>
      <w:r w:rsidRPr="00307421">
        <w:rPr>
          <w:rFonts w:asciiTheme="minorHAnsi" w:eastAsia="Calibri" w:hAnsiTheme="minorHAnsi" w:cstheme="minorHAnsi"/>
          <w:sz w:val="18"/>
          <w:szCs w:val="18"/>
        </w:rPr>
        <w:t xml:space="preserve"> ode dne uvedení kompletního Díla do Běžného provozu, nedohodnou-li se smluvní strany písemně jinak.</w:t>
      </w:r>
    </w:p>
    <w:p w14:paraId="02C68A1D" w14:textId="77777777" w:rsidR="00F56D58" w:rsidRPr="00307421" w:rsidRDefault="00F56D58" w:rsidP="00CE5C30">
      <w:pPr>
        <w:numPr>
          <w:ilvl w:val="1"/>
          <w:numId w:val="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poskytuje Objednateli záruku za to, že Systém bude od okamžiku jeho dodání (jakož i od okamžiku dodání jednotlivého dílčího plnění a verze) do konce záruční lhůty bez vad a bude fungovat v souladu se specifikacemi uvedenými ve Smlouvě (včetně specifikací rozhraní a spolupráce s moduly a systémy od jiných výrobců).</w:t>
      </w:r>
    </w:p>
    <w:p w14:paraId="15AD29D1" w14:textId="77777777" w:rsidR="00F56D58" w:rsidRPr="00307421" w:rsidRDefault="00F56D58" w:rsidP="00CE5C30">
      <w:pPr>
        <w:numPr>
          <w:ilvl w:val="1"/>
          <w:numId w:val="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tímto poskytuje Objednateli záruku za to, že Dílo v dodané nebo Zhotovitelem instalované podobě nebude obsahovat škodlivý kód nebo jiné dysfunkce, které by zabránily Objednateli užívat Dílo, nebo které by způsobily, že Dílo přestane fungovat, nebo jeho fungování bude omezeno nebo jinak negativně ovlivněno.</w:t>
      </w:r>
    </w:p>
    <w:p w14:paraId="2F2A0202" w14:textId="77777777" w:rsidR="00F56D58" w:rsidRPr="00307421" w:rsidRDefault="00F56D58" w:rsidP="00CE5C30">
      <w:pPr>
        <w:numPr>
          <w:ilvl w:val="1"/>
          <w:numId w:val="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tímto poskytuje Objednateli záruku za to, že Dílo bude řádně fungovat v IT prostředí Objednatele, bude zajišťovat přebírání dat generovaných ve stávajících informačních systémech Objednatele v rozsahu Technické specifikace. Požadavky na provoz Díla musí respektovat údaje uvedené v Technické specifikaci a případně budou upřesněny; upřesnění těchto požadavků nesmí být v rozporu s požadavky Objednatele jako zadavatele, které byly součástí zadávacích podmínek Veřejné zakázky a nesmí vyvolat náklady na straně Objednatele nad rámec ceny plnění Veřejné zakázky.</w:t>
      </w:r>
    </w:p>
    <w:p w14:paraId="799BD15A" w14:textId="77777777" w:rsidR="00F56D58" w:rsidRPr="00307421" w:rsidRDefault="00F56D58" w:rsidP="00CE5C30">
      <w:pPr>
        <w:numPr>
          <w:ilvl w:val="1"/>
          <w:numId w:val="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tímto poskytuje Objednateli záruku za to, že Dílo ani jiné plnění Zhotovitele podle Smlouvy ani užívání Díla ze strany Objednatele podle této Smlouvy neporušuje ani nebude mít za následek porušení jakéhokoliv práva duševního vlastnictví třetích osob. V případě, že Zhotovitel poruší svůj závazek vyplývající ze záruky uvedené v tomto odstavci, je Zhotovitel odpovědný za veškeré důsledky z toho plynoucí, zejména je povinen neprodleně zajistit Objednateli právo užívat Systém, jenž nebude narušovat práva duševního vlastnictví třetích osob a nahradit Objednateli veškerou škodu, která tím byla Objednateli způsobena.</w:t>
      </w:r>
    </w:p>
    <w:p w14:paraId="69BB6699" w14:textId="77777777" w:rsidR="00F56D58" w:rsidRPr="00307421" w:rsidRDefault="00F56D58" w:rsidP="00CE5C30">
      <w:pPr>
        <w:numPr>
          <w:ilvl w:val="1"/>
          <w:numId w:val="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tímto poskytuje Objednateli záruku za to, že veškerá plnění tvořící Dílo, jakož i Podpora a údržba Díla, budou ze strany Zhotovitele poskytovány s odbornou péčí v souladu s Technickou specifikací a prostřednictvím pracovníků Zhotovitele disponujících dostatečným vzděláním</w:t>
      </w:r>
      <w:r w:rsidR="00DC2BAE" w:rsidRPr="00307421">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a zkušenostmi s poskytováním daného plnění.</w:t>
      </w:r>
    </w:p>
    <w:p w14:paraId="555BF3FE" w14:textId="77777777" w:rsidR="00F56D58" w:rsidRPr="00307421" w:rsidRDefault="00F56D58" w:rsidP="00CE5C30">
      <w:pPr>
        <w:numPr>
          <w:ilvl w:val="1"/>
          <w:numId w:val="1"/>
        </w:numPr>
        <w:spacing w:after="120"/>
        <w:ind w:left="567"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tímto poskytuje Objednateli záruku za to, že funkcionalita Díla bude v době předání a převzetí v souladu s Technickou specifikací a v souladu s právními předpisy České republiky.</w:t>
      </w:r>
    </w:p>
    <w:p w14:paraId="43AC2D24" w14:textId="77777777" w:rsidR="007C2E35" w:rsidRDefault="007C2E35" w:rsidP="00307421">
      <w:pPr>
        <w:spacing w:after="120"/>
        <w:jc w:val="center"/>
        <w:rPr>
          <w:rFonts w:asciiTheme="minorHAnsi" w:eastAsia="Calibri" w:hAnsiTheme="minorHAnsi" w:cstheme="minorHAnsi"/>
          <w:b/>
          <w:smallCaps/>
          <w:sz w:val="18"/>
          <w:szCs w:val="18"/>
        </w:rPr>
      </w:pPr>
    </w:p>
    <w:p w14:paraId="57033E6B" w14:textId="77777777" w:rsidR="00F56D58" w:rsidRPr="00307421" w:rsidRDefault="00F56D58" w:rsidP="00CE5C30">
      <w:pPr>
        <w:pStyle w:val="Odstavecseseznamem"/>
        <w:numPr>
          <w:ilvl w:val="0"/>
          <w:numId w:val="15"/>
        </w:numPr>
        <w:ind w:left="714" w:hanging="357"/>
        <w:contextualSpacing w:val="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Ostatní podmínky smlouvy</w:t>
      </w:r>
    </w:p>
    <w:p w14:paraId="327E7BE5" w14:textId="77777777" w:rsidR="00F56D58" w:rsidRPr="00307421" w:rsidRDefault="00F56D58" w:rsidP="00307421">
      <w:pPr>
        <w:spacing w:after="120" w:line="264" w:lineRule="auto"/>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Povinnost předcházení škodám a odpovědnost za škodu</w:t>
      </w:r>
    </w:p>
    <w:p w14:paraId="3963BEAF" w14:textId="77777777" w:rsidR="00F56D58" w:rsidRPr="003F79DA" w:rsidRDefault="00F56D58" w:rsidP="00CE5C30">
      <w:pPr>
        <w:pStyle w:val="Odstavecseseznamem"/>
        <w:numPr>
          <w:ilvl w:val="0"/>
          <w:numId w:val="32"/>
        </w:numPr>
        <w:spacing w:after="120"/>
        <w:ind w:left="425" w:hanging="425"/>
        <w:contextualSpacing w:val="0"/>
        <w:jc w:val="both"/>
        <w:rPr>
          <w:rFonts w:asciiTheme="minorHAnsi" w:eastAsia="Calibri" w:hAnsiTheme="minorHAnsi" w:cstheme="minorHAnsi"/>
          <w:sz w:val="18"/>
          <w:szCs w:val="18"/>
        </w:rPr>
      </w:pPr>
      <w:r w:rsidRPr="003F79DA">
        <w:rPr>
          <w:rFonts w:asciiTheme="minorHAnsi" w:eastAsia="Calibri" w:hAnsiTheme="minorHAnsi" w:cstheme="minorHAnsi"/>
          <w:sz w:val="18"/>
          <w:szCs w:val="18"/>
        </w:rPr>
        <w:t xml:space="preserve">Smluvní strany se zavazují k vyvinutí maximálního úsilí k předcházení škodám a k minimalizaci vzniklých škod. </w:t>
      </w:r>
    </w:p>
    <w:p w14:paraId="429705C8" w14:textId="77777777" w:rsidR="00F56D58" w:rsidRPr="00307421" w:rsidRDefault="00F56D58" w:rsidP="00CE5C30">
      <w:pPr>
        <w:pStyle w:val="Odstavecseseznamem"/>
        <w:numPr>
          <w:ilvl w:val="0"/>
          <w:numId w:val="32"/>
        </w:numPr>
        <w:spacing w:after="120"/>
        <w:ind w:left="425" w:hanging="425"/>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odpovídá za své plnění, a to bez zřetele k zavinění. Zhotovitel odpovídá za škodu rovněž v případě, že část plnění poskytuje prostřednictvím subdodavatele. Zadání provedení části plnění dle této Smlouvy subdodavateli Zhotovitelem nezbavuje Zhotovitele jeho výlučné odpovědnosti za řádné provedení plnění dle této Smlouvy vůči Objednateli. Zhotovitel odpovídá Objednateli za plnění předmětu této Smlouvy, které svěřil subdodavateli, ve stejném rozsahu, jako by jej poskytoval sám.</w:t>
      </w:r>
    </w:p>
    <w:p w14:paraId="36C5AB10" w14:textId="77777777" w:rsidR="00F56D58" w:rsidRPr="00307421" w:rsidRDefault="00F56D58" w:rsidP="00CE5C30">
      <w:pPr>
        <w:pStyle w:val="Odstavecseseznamem"/>
        <w:numPr>
          <w:ilvl w:val="0"/>
          <w:numId w:val="32"/>
        </w:numPr>
        <w:spacing w:after="120"/>
        <w:ind w:left="425" w:hanging="425"/>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Každá ze Smluvních stran odpovídá za informace, věci a pokyny, které poskytla ostatním subjektům jako podklad pro plnění této Smlouvy.</w:t>
      </w:r>
    </w:p>
    <w:p w14:paraId="584063BF" w14:textId="77777777" w:rsidR="00F56D58" w:rsidRPr="00307421" w:rsidRDefault="00F56D58" w:rsidP="00CE5C30">
      <w:pPr>
        <w:pStyle w:val="Odstavecseseznamem"/>
        <w:numPr>
          <w:ilvl w:val="0"/>
          <w:numId w:val="32"/>
        </w:numPr>
        <w:spacing w:after="120"/>
        <w:ind w:left="425" w:hanging="425"/>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Žádná ze smluvních stran není odpovědná za škodu nebo prodlení způsobené okolnostmi vylučujícími odpovědnost. Smluvní strany se zavazují upozornit druhou smluvní stranu bez zbytečného odkladu na vzniklé okolnosti vylučující odpovědnost a bránící řádnému plnění Smlouvy. Smluvní strany se zavazují k vyvinutí maximálního úsilí k odvrácení a překonání okolností vylučujících odpovědnost.</w:t>
      </w:r>
    </w:p>
    <w:p w14:paraId="393F758C" w14:textId="77777777" w:rsidR="00F56D58" w:rsidRPr="00307421" w:rsidRDefault="00F56D58" w:rsidP="00CE5C30">
      <w:pPr>
        <w:pStyle w:val="Odstavecseseznamem"/>
        <w:numPr>
          <w:ilvl w:val="0"/>
          <w:numId w:val="32"/>
        </w:numPr>
        <w:spacing w:after="120"/>
        <w:ind w:left="425" w:hanging="425"/>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 případě plnění závislého na součinnosti druhého z účastníků Smlouvy, neodpovídá účastník za nemožnost plnění či prodlení v plnění, jestliže mu nebyla poskytnuta nezbytná součinnost.</w:t>
      </w:r>
    </w:p>
    <w:p w14:paraId="528D498F" w14:textId="77777777" w:rsidR="00F56D58" w:rsidRPr="00307421" w:rsidRDefault="00F56D58" w:rsidP="00CE5C30">
      <w:pPr>
        <w:pStyle w:val="Odstavecseseznamem"/>
        <w:numPr>
          <w:ilvl w:val="0"/>
          <w:numId w:val="32"/>
        </w:numPr>
        <w:spacing w:after="120"/>
        <w:ind w:left="425" w:hanging="425"/>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je povinen upozornit Objednatele bez zbytečného odkladu na nevhodnou povahu věcí, údajů či jiného plnění poskytnutých mu Objednatelem nebo pokynů daných mu Objednatelem k plnění této Smlouvy, jestliže Zhotovitel mohl nebo měl tuto nevhodnost zjistit při vynaložení odborné péče.</w:t>
      </w:r>
    </w:p>
    <w:p w14:paraId="114BDAA7" w14:textId="77777777" w:rsidR="00F56D58" w:rsidRPr="00307421" w:rsidRDefault="00F56D58" w:rsidP="00CE5C30">
      <w:pPr>
        <w:pStyle w:val="Odstavecseseznamem"/>
        <w:numPr>
          <w:ilvl w:val="0"/>
          <w:numId w:val="32"/>
        </w:numPr>
        <w:spacing w:after="120"/>
        <w:ind w:left="425" w:hanging="425"/>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Zhotovitel nese odpovědnost za to, že plnění dodané a předané podle této Smlouvy je ke dni akceptace plně funkční, má vlastnosti a funkční specifikaci stanovené touto Smlouvou a je způsobilé pro použití ke smluvenému účelu. </w:t>
      </w:r>
    </w:p>
    <w:p w14:paraId="260FFB22" w14:textId="77777777" w:rsidR="00F56D58" w:rsidRPr="00307421" w:rsidRDefault="00F56D58" w:rsidP="00CE5C30">
      <w:pPr>
        <w:pStyle w:val="Odstavecseseznamem"/>
        <w:numPr>
          <w:ilvl w:val="0"/>
          <w:numId w:val="32"/>
        </w:numPr>
        <w:spacing w:after="120"/>
        <w:ind w:left="425" w:hanging="425"/>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výslovně prohlašuje, že odpovídá v plné výši za škodu na nemovitém či movitém majetku Objednatele při plnění této Smlouvy. Dále Zhotovitel odpovídá za škody způsobené porušením patentového nebo autorského práva vztahujícího se k Dílu.</w:t>
      </w:r>
    </w:p>
    <w:p w14:paraId="4E21FF3F" w14:textId="77777777" w:rsidR="00F56D58" w:rsidRPr="00307421" w:rsidRDefault="00F56D58" w:rsidP="00CE5C30">
      <w:pPr>
        <w:pStyle w:val="Odstavecseseznamem"/>
        <w:numPr>
          <w:ilvl w:val="0"/>
          <w:numId w:val="32"/>
        </w:numPr>
        <w:spacing w:after="120"/>
        <w:ind w:left="425" w:hanging="425"/>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Zhotovitel odpovídá za jakoukoliv škodu, včetně ušlého zisku, která vznikla Objednateli v důsledku porušení povinností Zhotovitele při plnění této Smlouvy.</w:t>
      </w:r>
    </w:p>
    <w:p w14:paraId="094A0110" w14:textId="77777777" w:rsidR="00F56D58" w:rsidRPr="00307421" w:rsidRDefault="00F56D58" w:rsidP="00CE5C30">
      <w:pPr>
        <w:pStyle w:val="Odstavecseseznamem"/>
        <w:numPr>
          <w:ilvl w:val="0"/>
          <w:numId w:val="32"/>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Zhotovitel se výslovně zavazuje na své náklady nahradit Objednateli veškerou škodu, která Objednateli vznikne v důsledku nebo v souvislosti s tím, že Objednatel poruší užíváním Díla nebo jakýchkoliv jiných plnění Zhotovitele podle této Smlouvy práva duševního vlastnictví třetích osob. </w:t>
      </w:r>
    </w:p>
    <w:p w14:paraId="771768DF" w14:textId="77777777" w:rsidR="00F56D58" w:rsidRPr="00307421" w:rsidRDefault="00F56D58" w:rsidP="00CE5C30">
      <w:pPr>
        <w:pStyle w:val="Odstavecseseznamem"/>
        <w:numPr>
          <w:ilvl w:val="0"/>
          <w:numId w:val="32"/>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Zhotovitel prohlašuje, že na plnění podle této Smlouvy či jeho části neváznou žádné právní vady. </w:t>
      </w:r>
    </w:p>
    <w:p w14:paraId="581F3DB4" w14:textId="77777777" w:rsidR="00F56D58" w:rsidRPr="00307421" w:rsidRDefault="00F56D58" w:rsidP="00307421">
      <w:pPr>
        <w:spacing w:after="120"/>
        <w:jc w:val="both"/>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lastRenderedPageBreak/>
        <w:t xml:space="preserve">Přechod vlastnického práva a nebezpečí škody </w:t>
      </w:r>
    </w:p>
    <w:p w14:paraId="4F08BFA3" w14:textId="6F1A8B03" w:rsidR="002A0B68" w:rsidRPr="00307421" w:rsidRDefault="00F56D58" w:rsidP="00CE5C30">
      <w:pPr>
        <w:pStyle w:val="Odstavecseseznamem"/>
        <w:numPr>
          <w:ilvl w:val="0"/>
          <w:numId w:val="32"/>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Vlastnické právo přechází na Objednatele v okamžiku, kdy je mu příslušné plnění předáno, přičemž za tento okamžik se považuje potvrzení této skutečnosti v příslušném předávacím protokolu či akceptačním protokolu s výsledkem „Akceptováno bez výhrad“</w:t>
      </w:r>
      <w:r w:rsidR="00585372">
        <w:rPr>
          <w:rFonts w:asciiTheme="minorHAnsi" w:eastAsia="Calibri" w:hAnsiTheme="minorHAnsi" w:cstheme="minorHAnsi"/>
          <w:sz w:val="18"/>
          <w:szCs w:val="18"/>
        </w:rPr>
        <w:t xml:space="preserve"> nebo „Akceptováno s výhradami“</w:t>
      </w:r>
      <w:r w:rsidRPr="00307421">
        <w:rPr>
          <w:rFonts w:asciiTheme="minorHAnsi" w:eastAsia="Calibri" w:hAnsiTheme="minorHAnsi" w:cstheme="minorHAnsi"/>
          <w:sz w:val="18"/>
          <w:szCs w:val="18"/>
        </w:rPr>
        <w:t>.</w:t>
      </w:r>
    </w:p>
    <w:p w14:paraId="26B1269F" w14:textId="77777777" w:rsidR="00F56D58" w:rsidRPr="00307421" w:rsidRDefault="00F56D58" w:rsidP="00CE5C30">
      <w:pPr>
        <w:pStyle w:val="Odstavecseseznamem"/>
        <w:numPr>
          <w:ilvl w:val="0"/>
          <w:numId w:val="32"/>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Nebezpečí škody na věci přechází na Objednatele v okamžiku, kdy je mu plnění předáno, a to za podmínek uvedených v předchozím bodě této části Smlouvy.</w:t>
      </w:r>
    </w:p>
    <w:p w14:paraId="752379F3" w14:textId="77777777" w:rsidR="00F56D58" w:rsidRPr="00307421" w:rsidRDefault="00F56D58" w:rsidP="00307421">
      <w:pPr>
        <w:spacing w:after="120"/>
        <w:ind w:left="567"/>
        <w:jc w:val="both"/>
        <w:rPr>
          <w:rFonts w:asciiTheme="minorHAnsi" w:eastAsia="Calibri" w:hAnsiTheme="minorHAnsi" w:cstheme="minorHAnsi"/>
          <w:sz w:val="18"/>
          <w:szCs w:val="18"/>
        </w:rPr>
      </w:pPr>
    </w:p>
    <w:p w14:paraId="40CA3132" w14:textId="77777777" w:rsidR="00F56D58" w:rsidRPr="00307421" w:rsidRDefault="00F56D58" w:rsidP="00CE5C30">
      <w:pPr>
        <w:pStyle w:val="Odstavecseseznamem"/>
        <w:numPr>
          <w:ilvl w:val="0"/>
          <w:numId w:val="15"/>
        </w:numPr>
        <w:ind w:left="714" w:hanging="357"/>
        <w:contextualSpacing w:val="0"/>
        <w:jc w:val="center"/>
        <w:rPr>
          <w:rFonts w:asciiTheme="minorHAnsi" w:eastAsia="Calibri" w:hAnsiTheme="minorHAnsi" w:cstheme="minorHAnsi"/>
          <w:b/>
          <w:smallCaps/>
          <w:sz w:val="18"/>
          <w:szCs w:val="18"/>
        </w:rPr>
      </w:pPr>
      <w:r w:rsidRPr="00307421">
        <w:rPr>
          <w:rFonts w:asciiTheme="minorHAnsi" w:eastAsia="Calibri" w:hAnsiTheme="minorHAnsi" w:cstheme="minorHAnsi"/>
          <w:b/>
          <w:smallCaps/>
          <w:sz w:val="18"/>
          <w:szCs w:val="18"/>
        </w:rPr>
        <w:t>Sankce a náhrada škody</w:t>
      </w:r>
    </w:p>
    <w:p w14:paraId="27CE1139" w14:textId="3F894F71" w:rsidR="00F56D58" w:rsidRPr="00304A63" w:rsidRDefault="00F56D58" w:rsidP="00CE5C30">
      <w:pPr>
        <w:pStyle w:val="Odstavecseseznamem"/>
        <w:numPr>
          <w:ilvl w:val="0"/>
          <w:numId w:val="33"/>
        </w:numPr>
        <w:spacing w:after="120"/>
        <w:ind w:left="567" w:hanging="567"/>
        <w:contextualSpacing w:val="0"/>
        <w:jc w:val="both"/>
        <w:rPr>
          <w:rFonts w:asciiTheme="minorHAnsi" w:eastAsia="Calibri" w:hAnsiTheme="minorHAnsi" w:cstheme="minorHAnsi"/>
          <w:sz w:val="18"/>
          <w:szCs w:val="18"/>
        </w:rPr>
      </w:pPr>
      <w:r w:rsidRPr="00304A63">
        <w:rPr>
          <w:rFonts w:asciiTheme="minorHAnsi" w:eastAsia="Calibri" w:hAnsiTheme="minorHAnsi" w:cstheme="minorHAnsi"/>
          <w:sz w:val="18"/>
          <w:szCs w:val="18"/>
        </w:rPr>
        <w:t xml:space="preserve">Smluvní strany podpisem této Smlouvy výslovně prohlašují, že níže uvedené smluvní pokuty považují za zcela přiměřené povaze a významu zajišťovaných povinností, a to zejména s ohledem na povahu činnosti Objednatele coby poskytovatele veřejné hromadné dopravy a možných dalekosáhlých dopadů porušení povinností dle této Smlouvy. </w:t>
      </w:r>
    </w:p>
    <w:p w14:paraId="30232486" w14:textId="77777777" w:rsidR="00F56D58" w:rsidRPr="00307421" w:rsidRDefault="00F56D58" w:rsidP="00CE5C30">
      <w:pPr>
        <w:pStyle w:val="Odstavecseseznamem"/>
        <w:numPr>
          <w:ilvl w:val="0"/>
          <w:numId w:val="33"/>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Zvláštní případy porušení smluvní odpovědnosti – smluvní pokuty za porušení:</w:t>
      </w:r>
    </w:p>
    <w:p w14:paraId="4F3D0717" w14:textId="77777777" w:rsidR="00F56D58" w:rsidRPr="00307421" w:rsidRDefault="00F56D58" w:rsidP="00CE5C30">
      <w:pPr>
        <w:numPr>
          <w:ilvl w:val="2"/>
          <w:numId w:val="3"/>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pro případ nedodržení technických parametrů předmětu Smlouvy, které mají negativní dopad na fungování Díla, má Objednatel právo na smluvní pokutu ve výši </w:t>
      </w:r>
      <w:r w:rsidR="003F7E48">
        <w:rPr>
          <w:rFonts w:asciiTheme="minorHAnsi" w:eastAsia="Calibri" w:hAnsiTheme="minorHAnsi" w:cstheme="minorHAnsi"/>
          <w:sz w:val="18"/>
          <w:szCs w:val="18"/>
        </w:rPr>
        <w:t>1</w:t>
      </w:r>
      <w:r w:rsidRPr="00307421">
        <w:rPr>
          <w:rFonts w:asciiTheme="minorHAnsi" w:eastAsia="Calibri" w:hAnsiTheme="minorHAnsi" w:cstheme="minorHAnsi"/>
          <w:sz w:val="18"/>
          <w:szCs w:val="18"/>
        </w:rPr>
        <w:t xml:space="preserve">0.000,- </w:t>
      </w:r>
      <w:r w:rsidR="00E01AB6" w:rsidRPr="00307421">
        <w:rPr>
          <w:rFonts w:asciiTheme="minorHAnsi" w:eastAsia="Calibri" w:hAnsiTheme="minorHAnsi" w:cstheme="minorHAnsi"/>
          <w:sz w:val="18"/>
          <w:szCs w:val="18"/>
        </w:rPr>
        <w:t xml:space="preserve">Kč za každý jednotlivý případ; </w:t>
      </w:r>
    </w:p>
    <w:p w14:paraId="5899F3A1" w14:textId="77777777" w:rsidR="00F56D58" w:rsidRPr="00307421" w:rsidRDefault="00F56D58" w:rsidP="00CE5C30">
      <w:pPr>
        <w:numPr>
          <w:ilvl w:val="2"/>
          <w:numId w:val="3"/>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pro případ, že Zhotovitel bude neoprávněně bez předchozího písemného svolení Objednatele shromažďovat data ze Systému mimo interní síť Objednatele, Objednatel právo na smluvní pokutu ve výši 100.000,- Kč za každý jednotlivý případ;</w:t>
      </w:r>
    </w:p>
    <w:p w14:paraId="25244CB8" w14:textId="77777777" w:rsidR="00F56D58" w:rsidRPr="00307421" w:rsidRDefault="00F56D58" w:rsidP="00CE5C30">
      <w:pPr>
        <w:numPr>
          <w:ilvl w:val="2"/>
          <w:numId w:val="3"/>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pro případ akceptace s výhradami či neakceptování p</w:t>
      </w:r>
      <w:r w:rsidR="0037029D">
        <w:rPr>
          <w:rFonts w:asciiTheme="minorHAnsi" w:eastAsia="Calibri" w:hAnsiTheme="minorHAnsi" w:cstheme="minorHAnsi"/>
          <w:sz w:val="18"/>
          <w:szCs w:val="18"/>
        </w:rPr>
        <w:t xml:space="preserve">říslušné části plnění Díla </w:t>
      </w:r>
      <w:r w:rsidRPr="00307421">
        <w:rPr>
          <w:rFonts w:asciiTheme="minorHAnsi" w:eastAsia="Calibri" w:hAnsiTheme="minorHAnsi" w:cstheme="minorHAnsi"/>
          <w:sz w:val="18"/>
          <w:szCs w:val="18"/>
        </w:rPr>
        <w:t xml:space="preserve">kdy nebudou vady odstraněny ve lhůtě uvedené v příslušném protokolu, má Objednatel právo na smluvní pokutu ve výši </w:t>
      </w:r>
      <w:r w:rsidR="0037029D">
        <w:rPr>
          <w:rFonts w:asciiTheme="minorHAnsi" w:eastAsia="Calibri" w:hAnsiTheme="minorHAnsi" w:cstheme="minorHAnsi"/>
          <w:sz w:val="18"/>
          <w:szCs w:val="18"/>
        </w:rPr>
        <w:t>1</w:t>
      </w:r>
      <w:r w:rsidRPr="00307421">
        <w:rPr>
          <w:rFonts w:asciiTheme="minorHAnsi" w:eastAsia="Calibri" w:hAnsiTheme="minorHAnsi" w:cstheme="minorHAnsi"/>
          <w:sz w:val="18"/>
          <w:szCs w:val="18"/>
        </w:rPr>
        <w:t>.000,- Kč za každý i započatý den prodlení a jednotlivou vadu;</w:t>
      </w:r>
    </w:p>
    <w:p w14:paraId="7C9FF187" w14:textId="77777777" w:rsidR="00F56D58" w:rsidRPr="00307421" w:rsidRDefault="00F56D58" w:rsidP="00CE5C30">
      <w:pPr>
        <w:numPr>
          <w:ilvl w:val="2"/>
          <w:numId w:val="3"/>
        </w:numPr>
        <w:spacing w:after="120"/>
        <w:ind w:left="1134" w:hanging="567"/>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pro případ prodlení Zhotovitele s odstraněním vady Díla jeho části má Objednatel právo na smluvní pokutu ve výši </w:t>
      </w:r>
      <w:r w:rsidR="0037029D">
        <w:rPr>
          <w:rFonts w:asciiTheme="minorHAnsi" w:eastAsia="Calibri" w:hAnsiTheme="minorHAnsi" w:cstheme="minorHAnsi"/>
          <w:sz w:val="18"/>
          <w:szCs w:val="18"/>
        </w:rPr>
        <w:t>1</w:t>
      </w:r>
      <w:r w:rsidRPr="00307421">
        <w:rPr>
          <w:rFonts w:asciiTheme="minorHAnsi" w:eastAsia="Calibri" w:hAnsiTheme="minorHAnsi" w:cstheme="minorHAnsi"/>
          <w:sz w:val="18"/>
          <w:szCs w:val="18"/>
        </w:rPr>
        <w:t>.000,- Kč za každý i započatý den prodlení a za každou část Díla,  u něhož má být odstraněna vada</w:t>
      </w:r>
      <w:r w:rsidR="003F7E48">
        <w:rPr>
          <w:rFonts w:asciiTheme="minorHAnsi" w:eastAsia="Calibri" w:hAnsiTheme="minorHAnsi" w:cstheme="minorHAnsi"/>
          <w:sz w:val="18"/>
          <w:szCs w:val="18"/>
        </w:rPr>
        <w:t xml:space="preserve">, </w:t>
      </w:r>
      <w:r w:rsidRPr="00307421">
        <w:rPr>
          <w:rFonts w:asciiTheme="minorHAnsi" w:eastAsia="Calibri" w:hAnsiTheme="minorHAnsi" w:cstheme="minorHAnsi"/>
          <w:sz w:val="18"/>
          <w:szCs w:val="18"/>
        </w:rPr>
        <w:t>obdobné sankce platí i pro případ prodlení s řádným nástupem na odstranění vady;</w:t>
      </w:r>
    </w:p>
    <w:p w14:paraId="31AE7902" w14:textId="393E53AD" w:rsidR="00304A63" w:rsidRDefault="00304A63" w:rsidP="00CE5C30">
      <w:pPr>
        <w:numPr>
          <w:ilvl w:val="2"/>
          <w:numId w:val="3"/>
        </w:numPr>
        <w:spacing w:after="120"/>
        <w:ind w:left="1134" w:hanging="567"/>
        <w:jc w:val="both"/>
        <w:rPr>
          <w:rFonts w:asciiTheme="minorHAnsi" w:eastAsia="Calibri" w:hAnsiTheme="minorHAnsi" w:cstheme="minorHAnsi"/>
          <w:color w:val="auto"/>
          <w:sz w:val="18"/>
          <w:szCs w:val="18"/>
        </w:rPr>
      </w:pPr>
      <w:r w:rsidRPr="00304A63">
        <w:rPr>
          <w:rFonts w:asciiTheme="minorHAnsi" w:eastAsia="Calibri" w:hAnsiTheme="minorHAnsi" w:cstheme="minorHAnsi"/>
          <w:color w:val="auto"/>
          <w:sz w:val="18"/>
          <w:szCs w:val="18"/>
        </w:rPr>
        <w:t>v případě prodlení Zhotovitele s termínem plnění podle bodu 6.2. této Smlouvy, má Objednatel právo</w:t>
      </w:r>
      <w:r>
        <w:rPr>
          <w:rFonts w:asciiTheme="minorHAnsi" w:eastAsia="Calibri" w:hAnsiTheme="minorHAnsi" w:cstheme="minorHAnsi"/>
          <w:color w:val="auto"/>
          <w:sz w:val="18"/>
          <w:szCs w:val="18"/>
        </w:rPr>
        <w:t xml:space="preserve"> </w:t>
      </w:r>
      <w:r w:rsidRPr="00304A63">
        <w:rPr>
          <w:rFonts w:asciiTheme="minorHAnsi" w:eastAsia="Calibri" w:hAnsiTheme="minorHAnsi" w:cstheme="minorHAnsi"/>
          <w:color w:val="auto"/>
          <w:sz w:val="18"/>
          <w:szCs w:val="18"/>
        </w:rPr>
        <w:t>na smluvní pokutu ve výši 1.000,- Kč za každý jednotlivý</w:t>
      </w:r>
      <w:r>
        <w:rPr>
          <w:rFonts w:asciiTheme="minorHAnsi" w:eastAsia="Calibri" w:hAnsiTheme="minorHAnsi" w:cstheme="minorHAnsi"/>
          <w:color w:val="auto"/>
          <w:sz w:val="18"/>
          <w:szCs w:val="18"/>
        </w:rPr>
        <w:t xml:space="preserve"> den prodelní;</w:t>
      </w:r>
    </w:p>
    <w:p w14:paraId="1F01BB36" w14:textId="0AEAE307" w:rsidR="00F56D58" w:rsidRDefault="00F56D58" w:rsidP="00CE5C30">
      <w:pPr>
        <w:numPr>
          <w:ilvl w:val="2"/>
          <w:numId w:val="3"/>
        </w:numPr>
        <w:spacing w:after="120"/>
        <w:ind w:left="1134" w:hanging="567"/>
        <w:jc w:val="both"/>
        <w:rPr>
          <w:rFonts w:asciiTheme="minorHAnsi" w:eastAsia="Calibri" w:hAnsiTheme="minorHAnsi" w:cstheme="minorHAnsi"/>
          <w:color w:val="auto"/>
          <w:sz w:val="18"/>
          <w:szCs w:val="18"/>
        </w:rPr>
      </w:pPr>
      <w:r w:rsidRPr="00636BB2">
        <w:rPr>
          <w:rFonts w:asciiTheme="minorHAnsi" w:eastAsia="Calibri" w:hAnsiTheme="minorHAnsi" w:cstheme="minorHAnsi"/>
          <w:color w:val="auto"/>
          <w:sz w:val="18"/>
          <w:szCs w:val="18"/>
        </w:rPr>
        <w:t>v případě prodlení Zhotovitele s termínem plnění podle</w:t>
      </w:r>
      <w:r w:rsidR="003371FE" w:rsidRPr="00636BB2">
        <w:rPr>
          <w:rFonts w:asciiTheme="minorHAnsi" w:eastAsia="Calibri" w:hAnsiTheme="minorHAnsi" w:cstheme="minorHAnsi"/>
          <w:color w:val="auto"/>
          <w:sz w:val="18"/>
          <w:szCs w:val="18"/>
        </w:rPr>
        <w:t xml:space="preserve"> </w:t>
      </w:r>
      <w:r w:rsidRPr="00636BB2">
        <w:rPr>
          <w:rFonts w:asciiTheme="minorHAnsi" w:eastAsia="Calibri" w:hAnsiTheme="minorHAnsi" w:cstheme="minorHAnsi"/>
          <w:color w:val="auto"/>
          <w:sz w:val="18"/>
          <w:szCs w:val="18"/>
        </w:rPr>
        <w:t xml:space="preserve">bodu </w:t>
      </w:r>
      <w:r w:rsidR="00304A63">
        <w:rPr>
          <w:rFonts w:asciiTheme="minorHAnsi" w:eastAsia="Calibri" w:hAnsiTheme="minorHAnsi" w:cstheme="minorHAnsi"/>
          <w:color w:val="auto"/>
          <w:sz w:val="18"/>
          <w:szCs w:val="18"/>
        </w:rPr>
        <w:t>6</w:t>
      </w:r>
      <w:r w:rsidRPr="00636BB2">
        <w:rPr>
          <w:rFonts w:asciiTheme="minorHAnsi" w:eastAsia="Calibri" w:hAnsiTheme="minorHAnsi" w:cstheme="minorHAnsi"/>
          <w:color w:val="auto"/>
          <w:sz w:val="18"/>
          <w:szCs w:val="18"/>
        </w:rPr>
        <w:t>.</w:t>
      </w:r>
      <w:r w:rsidR="00370C09" w:rsidRPr="00636BB2">
        <w:rPr>
          <w:rFonts w:asciiTheme="minorHAnsi" w:eastAsia="Calibri" w:hAnsiTheme="minorHAnsi" w:cstheme="minorHAnsi"/>
          <w:color w:val="auto"/>
          <w:sz w:val="18"/>
          <w:szCs w:val="18"/>
        </w:rPr>
        <w:t>2</w:t>
      </w:r>
      <w:r w:rsidRPr="00636BB2">
        <w:rPr>
          <w:rFonts w:asciiTheme="minorHAnsi" w:eastAsia="Calibri" w:hAnsiTheme="minorHAnsi" w:cstheme="minorHAnsi"/>
          <w:color w:val="auto"/>
          <w:sz w:val="18"/>
          <w:szCs w:val="18"/>
        </w:rPr>
        <w:t>. této Smlouvy, má Objednatel právo na náhradu škody, která mu v důsledku tohoto prodlení vznikla nebo z důvodu, za kte</w:t>
      </w:r>
      <w:r w:rsidR="00304A63">
        <w:rPr>
          <w:rFonts w:asciiTheme="minorHAnsi" w:eastAsia="Calibri" w:hAnsiTheme="minorHAnsi" w:cstheme="minorHAnsi"/>
          <w:color w:val="auto"/>
          <w:sz w:val="18"/>
          <w:szCs w:val="18"/>
        </w:rPr>
        <w:t>ré nese odpovědnost Zhotovitel;</w:t>
      </w:r>
    </w:p>
    <w:p w14:paraId="1CE79073" w14:textId="6D73A6BE" w:rsidR="00304A63" w:rsidRPr="00304A63" w:rsidRDefault="00304A63" w:rsidP="00CE5C30">
      <w:pPr>
        <w:numPr>
          <w:ilvl w:val="2"/>
          <w:numId w:val="3"/>
        </w:numPr>
        <w:spacing w:after="120"/>
        <w:ind w:left="1134" w:hanging="567"/>
        <w:jc w:val="both"/>
        <w:rPr>
          <w:rFonts w:asciiTheme="minorHAnsi" w:eastAsia="Calibri" w:hAnsiTheme="minorHAnsi" w:cstheme="minorHAnsi"/>
          <w:color w:val="auto"/>
          <w:sz w:val="18"/>
          <w:szCs w:val="18"/>
        </w:rPr>
      </w:pPr>
      <w:r w:rsidRPr="00304A63">
        <w:rPr>
          <w:rFonts w:asciiTheme="minorHAnsi" w:eastAsia="Calibri" w:hAnsiTheme="minorHAnsi" w:cstheme="minorHAnsi"/>
          <w:color w:val="auto"/>
          <w:sz w:val="18"/>
          <w:szCs w:val="18"/>
        </w:rPr>
        <w:t xml:space="preserve">Za každý jednotlivě zjištěný případ porušení sjednaných podmínek nebo předpisů k zajištění BOZP, viz Příloha č. </w:t>
      </w:r>
      <w:r>
        <w:rPr>
          <w:rFonts w:asciiTheme="minorHAnsi" w:eastAsia="Calibri" w:hAnsiTheme="minorHAnsi" w:cstheme="minorHAnsi"/>
          <w:color w:val="auto"/>
          <w:sz w:val="18"/>
          <w:szCs w:val="18"/>
        </w:rPr>
        <w:t>2</w:t>
      </w:r>
      <w:r w:rsidRPr="00304A63">
        <w:rPr>
          <w:rFonts w:asciiTheme="minorHAnsi" w:eastAsia="Calibri" w:hAnsiTheme="minorHAnsi" w:cstheme="minorHAnsi"/>
          <w:color w:val="auto"/>
          <w:sz w:val="18"/>
          <w:szCs w:val="18"/>
        </w:rPr>
        <w:t>: Základní požadavky k zajištění BOZP, je objednatel oprávněn účtovat zhotoviteli smluvní pokutu ve výši 5.000,- Kč</w:t>
      </w:r>
      <w:r>
        <w:rPr>
          <w:rFonts w:asciiTheme="minorHAnsi" w:eastAsia="Calibri" w:hAnsiTheme="minorHAnsi" w:cstheme="minorHAnsi"/>
          <w:color w:val="auto"/>
          <w:sz w:val="18"/>
          <w:szCs w:val="18"/>
        </w:rPr>
        <w:t>;</w:t>
      </w:r>
      <w:r w:rsidRPr="00304A63">
        <w:rPr>
          <w:rFonts w:asciiTheme="minorHAnsi" w:eastAsia="Calibri" w:hAnsiTheme="minorHAnsi" w:cstheme="minorHAnsi"/>
          <w:color w:val="auto"/>
          <w:sz w:val="18"/>
          <w:szCs w:val="18"/>
        </w:rPr>
        <w:t xml:space="preserve"> </w:t>
      </w:r>
    </w:p>
    <w:p w14:paraId="70144C98" w14:textId="7A9D41DF" w:rsidR="00304A63" w:rsidRPr="00636BB2" w:rsidRDefault="00304A63" w:rsidP="00CE5C30">
      <w:pPr>
        <w:numPr>
          <w:ilvl w:val="2"/>
          <w:numId w:val="3"/>
        </w:numPr>
        <w:spacing w:after="120"/>
        <w:ind w:left="1134" w:hanging="567"/>
        <w:jc w:val="both"/>
        <w:rPr>
          <w:rFonts w:asciiTheme="minorHAnsi" w:eastAsia="Calibri" w:hAnsiTheme="minorHAnsi" w:cstheme="minorHAnsi"/>
          <w:color w:val="auto"/>
          <w:sz w:val="18"/>
          <w:szCs w:val="18"/>
        </w:rPr>
      </w:pPr>
      <w:r w:rsidRPr="00304A63">
        <w:rPr>
          <w:rFonts w:asciiTheme="minorHAnsi" w:eastAsia="Calibri" w:hAnsiTheme="minorHAnsi" w:cstheme="minorHAnsi"/>
          <w:color w:val="auto"/>
          <w:sz w:val="18"/>
          <w:szCs w:val="18"/>
        </w:rPr>
        <w:t>V případě prodlení objednatele s úhradou faktury je zhotovitel oprávněn účtovat objednateli úrok z prodlení ve výši 0,05 % z dlužné částky za každý i započatý den prodlení.</w:t>
      </w:r>
    </w:p>
    <w:p w14:paraId="35F4E139" w14:textId="77777777" w:rsidR="00304A63" w:rsidRPr="00C439EE" w:rsidRDefault="00304A63" w:rsidP="00CE5C30">
      <w:pPr>
        <w:pStyle w:val="Odstavecseseznamem"/>
        <w:numPr>
          <w:ilvl w:val="0"/>
          <w:numId w:val="33"/>
        </w:numPr>
        <w:spacing w:after="120"/>
        <w:ind w:left="567" w:hanging="567"/>
        <w:contextualSpacing w:val="0"/>
        <w:jc w:val="both"/>
        <w:rPr>
          <w:rFonts w:asciiTheme="minorHAnsi" w:eastAsia="Calibri" w:hAnsiTheme="minorHAnsi" w:cstheme="minorHAnsi"/>
          <w:sz w:val="18"/>
          <w:szCs w:val="18"/>
        </w:rPr>
      </w:pPr>
      <w:r w:rsidRPr="00C439EE">
        <w:rPr>
          <w:rFonts w:asciiTheme="minorHAnsi" w:eastAsia="Calibri" w:hAnsiTheme="minorHAnsi" w:cstheme="minorHAnsi"/>
          <w:sz w:val="18"/>
          <w:szCs w:val="18"/>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2D39303C" w14:textId="71A5A5E5" w:rsidR="00F56D58" w:rsidRPr="00307421" w:rsidRDefault="00304A63" w:rsidP="00CE5C30">
      <w:pPr>
        <w:pStyle w:val="Odstavecseseznamem"/>
        <w:numPr>
          <w:ilvl w:val="0"/>
          <w:numId w:val="33"/>
        </w:numPr>
        <w:spacing w:after="120"/>
        <w:ind w:left="567" w:hanging="567"/>
        <w:contextualSpacing w:val="0"/>
        <w:jc w:val="both"/>
        <w:rPr>
          <w:rFonts w:asciiTheme="minorHAnsi" w:eastAsia="Calibri" w:hAnsiTheme="minorHAnsi" w:cstheme="minorHAnsi"/>
          <w:sz w:val="18"/>
          <w:szCs w:val="18"/>
        </w:rPr>
      </w:pPr>
      <w:r w:rsidRPr="00C439EE">
        <w:rPr>
          <w:rFonts w:asciiTheme="minorHAnsi" w:eastAsia="Calibri" w:hAnsiTheme="minorHAnsi" w:cstheme="minorHAnsi"/>
          <w:sz w:val="18"/>
          <w:szCs w:val="18"/>
        </w:rPr>
        <w:t xml:space="preserve">Nárok na zaplacení jakékoliv smluvní pokuty dle této </w:t>
      </w:r>
      <w:r w:rsidR="00C439EE">
        <w:rPr>
          <w:rFonts w:asciiTheme="minorHAnsi" w:eastAsia="Calibri" w:hAnsiTheme="minorHAnsi" w:cstheme="minorHAnsi"/>
          <w:sz w:val="18"/>
          <w:szCs w:val="18"/>
        </w:rPr>
        <w:t>S</w:t>
      </w:r>
      <w:r w:rsidRPr="00C439EE">
        <w:rPr>
          <w:rFonts w:asciiTheme="minorHAnsi" w:eastAsia="Calibri" w:hAnsiTheme="minorHAnsi" w:cstheme="minorHAnsi"/>
          <w:sz w:val="18"/>
          <w:szCs w:val="18"/>
        </w:rPr>
        <w:t>mlouvy nevznikne tehdy, jestliže k porušení povinnosti povinné smluvní strany došlo v důsledku případu vyšší moci.</w:t>
      </w:r>
    </w:p>
    <w:p w14:paraId="05FC4372" w14:textId="3775DF03" w:rsidR="00F56D58" w:rsidRPr="00307421" w:rsidRDefault="00F56D58" w:rsidP="00CE5C30">
      <w:pPr>
        <w:pStyle w:val="Odstavecseseznamem"/>
        <w:numPr>
          <w:ilvl w:val="0"/>
          <w:numId w:val="33"/>
        </w:numPr>
        <w:spacing w:after="120"/>
        <w:ind w:left="567"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Smluvní pokuta je splatná na základě faktury, jež bude vystavena smluvní stranou a zaslána smluvní straně, jež Smlouvu porušila. Na náležitosti této faktury se vztahují ustanovení této Smlouvy upravující náležitosti a doručování faktur. Splatnost takové faktury je </w:t>
      </w:r>
      <w:r w:rsidR="00304A63">
        <w:rPr>
          <w:rFonts w:asciiTheme="minorHAnsi" w:eastAsia="Calibri" w:hAnsiTheme="minorHAnsi" w:cstheme="minorHAnsi"/>
          <w:sz w:val="18"/>
          <w:szCs w:val="18"/>
        </w:rPr>
        <w:t xml:space="preserve">30 </w:t>
      </w:r>
      <w:r w:rsidRPr="00307421">
        <w:rPr>
          <w:rFonts w:asciiTheme="minorHAnsi" w:eastAsia="Calibri" w:hAnsiTheme="minorHAnsi" w:cstheme="minorHAnsi"/>
          <w:sz w:val="18"/>
          <w:szCs w:val="18"/>
        </w:rPr>
        <w:t>kalendářních dní ode dne jejího doručení.</w:t>
      </w:r>
    </w:p>
    <w:p w14:paraId="0F2C4F76" w14:textId="3E1E3F95" w:rsidR="005F7D88" w:rsidRPr="00C439EE" w:rsidRDefault="00C439EE" w:rsidP="00CE5C30">
      <w:pPr>
        <w:pStyle w:val="Odstavecseseznamem"/>
        <w:numPr>
          <w:ilvl w:val="0"/>
          <w:numId w:val="33"/>
        </w:numPr>
        <w:spacing w:after="120"/>
        <w:ind w:left="567" w:hanging="567"/>
        <w:contextualSpacing w:val="0"/>
        <w:jc w:val="both"/>
        <w:rPr>
          <w:rFonts w:asciiTheme="minorHAnsi" w:eastAsia="Calibri" w:hAnsiTheme="minorHAnsi" w:cstheme="minorHAnsi"/>
          <w:sz w:val="18"/>
          <w:szCs w:val="18"/>
        </w:rPr>
      </w:pPr>
      <w:r w:rsidRPr="00C439EE">
        <w:rPr>
          <w:rFonts w:asciiTheme="minorHAnsi" w:eastAsia="Calibri" w:hAnsiTheme="minorHAnsi" w:cstheme="minorHAnsi"/>
          <w:sz w:val="18"/>
          <w:szCs w:val="18"/>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1ECE431C" w14:textId="25AC0E27" w:rsidR="00F56D58" w:rsidRPr="00307421" w:rsidRDefault="00F56D58" w:rsidP="00307421">
      <w:pPr>
        <w:spacing w:after="120"/>
        <w:jc w:val="center"/>
        <w:rPr>
          <w:rFonts w:asciiTheme="minorHAnsi" w:eastAsia="Calibri" w:hAnsiTheme="minorHAnsi" w:cstheme="minorHAnsi"/>
          <w:b/>
          <w:smallCaps/>
          <w:sz w:val="18"/>
          <w:szCs w:val="18"/>
        </w:rPr>
      </w:pPr>
    </w:p>
    <w:p w14:paraId="69F15825" w14:textId="6700FBCD" w:rsidR="00F56D58" w:rsidRPr="00307421" w:rsidRDefault="005F4987" w:rsidP="00CE5C30">
      <w:pPr>
        <w:pStyle w:val="Odstavecseseznamem"/>
        <w:numPr>
          <w:ilvl w:val="0"/>
          <w:numId w:val="15"/>
        </w:numPr>
        <w:ind w:left="714" w:hanging="357"/>
        <w:contextualSpacing w:val="0"/>
        <w:jc w:val="center"/>
        <w:rPr>
          <w:rFonts w:asciiTheme="minorHAnsi" w:eastAsia="Calibri" w:hAnsiTheme="minorHAnsi" w:cstheme="minorHAnsi"/>
          <w:b/>
          <w:smallCaps/>
          <w:sz w:val="18"/>
          <w:szCs w:val="18"/>
        </w:rPr>
      </w:pPr>
      <w:r>
        <w:rPr>
          <w:rFonts w:asciiTheme="minorHAnsi" w:eastAsia="Calibri" w:hAnsiTheme="minorHAnsi" w:cstheme="minorHAnsi"/>
          <w:b/>
          <w:smallCaps/>
          <w:sz w:val="18"/>
          <w:szCs w:val="18"/>
        </w:rPr>
        <w:t>další práva a povinnosti smluvnívh stran</w:t>
      </w:r>
    </w:p>
    <w:p w14:paraId="6EA1FC27" w14:textId="77777777" w:rsidR="00C439EE" w:rsidRPr="00C439EE" w:rsidRDefault="00C439EE" w:rsidP="00CE5C30">
      <w:pPr>
        <w:pStyle w:val="Odstavecseseznamem"/>
        <w:widowControl/>
        <w:numPr>
          <w:ilvl w:val="1"/>
          <w:numId w:val="23"/>
        </w:numPr>
        <w:spacing w:before="90"/>
        <w:ind w:left="567" w:right="21" w:hanging="567"/>
        <w:contextualSpacing w:val="0"/>
        <w:jc w:val="both"/>
        <w:rPr>
          <w:rFonts w:asciiTheme="minorHAnsi" w:hAnsiTheme="minorHAnsi" w:cstheme="minorHAnsi"/>
          <w:sz w:val="18"/>
          <w:szCs w:val="18"/>
        </w:rPr>
      </w:pPr>
      <w:r w:rsidRPr="00C439EE">
        <w:rPr>
          <w:rFonts w:asciiTheme="minorHAnsi" w:hAnsiTheme="minorHAnsi" w:cstheme="minorHAnsi"/>
          <w:sz w:val="18"/>
          <w:szCs w:val="18"/>
        </w:rPr>
        <w:t>Objednatel může od smlouvy odstoupit za podmínek upravených OZ. Objednatel je dále oprávněn od smlouvy odstoupit v případě stanovených v § 223 zákona č. 134/2016 Sb., o zadávání veřejných zakázek (dále jen“ „</w:t>
      </w:r>
      <w:r w:rsidRPr="00C439EE">
        <w:rPr>
          <w:rFonts w:asciiTheme="minorHAnsi" w:hAnsiTheme="minorHAnsi" w:cstheme="minorHAnsi"/>
          <w:b/>
          <w:bCs/>
          <w:sz w:val="18"/>
          <w:szCs w:val="18"/>
        </w:rPr>
        <w:t>ZZVZ</w:t>
      </w:r>
      <w:r w:rsidRPr="00C439EE">
        <w:rPr>
          <w:rFonts w:asciiTheme="minorHAnsi" w:hAnsiTheme="minorHAnsi" w:cstheme="minorHAnsi"/>
          <w:sz w:val="18"/>
          <w:szCs w:val="18"/>
        </w:rPr>
        <w:t>“).</w:t>
      </w:r>
    </w:p>
    <w:p w14:paraId="57534679" w14:textId="77777777" w:rsidR="00C439EE" w:rsidRPr="00C439EE" w:rsidRDefault="00C439EE" w:rsidP="00CE5C30">
      <w:pPr>
        <w:pStyle w:val="Odstavecseseznamem"/>
        <w:widowControl/>
        <w:numPr>
          <w:ilvl w:val="1"/>
          <w:numId w:val="23"/>
        </w:numPr>
        <w:spacing w:before="90"/>
        <w:ind w:left="567" w:right="21" w:hanging="567"/>
        <w:contextualSpacing w:val="0"/>
        <w:jc w:val="both"/>
        <w:rPr>
          <w:rFonts w:asciiTheme="minorHAnsi" w:hAnsiTheme="minorHAnsi" w:cstheme="minorHAnsi"/>
          <w:sz w:val="18"/>
          <w:szCs w:val="18"/>
        </w:rPr>
      </w:pPr>
      <w:r w:rsidRPr="00C439EE">
        <w:rPr>
          <w:rFonts w:asciiTheme="minorHAnsi" w:hAnsiTheme="minorHAnsi" w:cstheme="minorHAnsi"/>
          <w:sz w:val="18"/>
          <w:szCs w:val="18"/>
        </w:rPr>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30C375C9" w14:textId="77777777" w:rsidR="00C439EE" w:rsidRPr="00C439EE" w:rsidRDefault="00C439EE" w:rsidP="00CE5C30">
      <w:pPr>
        <w:pStyle w:val="Odstavecseseznamem"/>
        <w:widowControl/>
        <w:numPr>
          <w:ilvl w:val="1"/>
          <w:numId w:val="23"/>
        </w:numPr>
        <w:spacing w:before="90"/>
        <w:ind w:left="567" w:right="21" w:hanging="567"/>
        <w:contextualSpacing w:val="0"/>
        <w:jc w:val="both"/>
        <w:rPr>
          <w:rFonts w:asciiTheme="minorHAnsi" w:hAnsiTheme="minorHAnsi" w:cstheme="minorHAnsi"/>
          <w:sz w:val="18"/>
          <w:szCs w:val="18"/>
        </w:rPr>
      </w:pPr>
      <w:r w:rsidRPr="00C439EE">
        <w:rPr>
          <w:rFonts w:asciiTheme="minorHAnsi" w:hAnsiTheme="minorHAnsi" w:cstheme="minorHAnsi"/>
          <w:sz w:val="18"/>
          <w:szCs w:val="18"/>
        </w:rPr>
        <w:lastRenderedPageBreak/>
        <w:t xml:space="preserve">Odstoupení od smlouvy musí být provedeno písemně, jinak je neplatné. </w:t>
      </w:r>
    </w:p>
    <w:p w14:paraId="558A7417" w14:textId="77777777" w:rsidR="00C439EE" w:rsidRPr="00C439EE" w:rsidRDefault="00C439EE" w:rsidP="00CE5C30">
      <w:pPr>
        <w:pStyle w:val="Odstavecseseznamem"/>
        <w:widowControl/>
        <w:numPr>
          <w:ilvl w:val="1"/>
          <w:numId w:val="23"/>
        </w:numPr>
        <w:spacing w:before="90"/>
        <w:ind w:left="567" w:right="21" w:hanging="567"/>
        <w:contextualSpacing w:val="0"/>
        <w:jc w:val="both"/>
        <w:rPr>
          <w:rFonts w:asciiTheme="minorHAnsi" w:hAnsiTheme="minorHAnsi" w:cstheme="minorHAnsi"/>
          <w:sz w:val="18"/>
          <w:szCs w:val="18"/>
        </w:rPr>
      </w:pPr>
      <w:r w:rsidRPr="00C439EE">
        <w:rPr>
          <w:rFonts w:asciiTheme="minorHAnsi" w:hAnsiTheme="minorHAnsi" w:cstheme="minorHAnsi"/>
          <w:sz w:val="18"/>
          <w:szCs w:val="18"/>
        </w:rPr>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7877A6BD" w14:textId="77777777" w:rsidR="00C439EE" w:rsidRPr="00307421" w:rsidRDefault="00C439EE" w:rsidP="00CE5C30">
      <w:pPr>
        <w:pStyle w:val="Odstavecseseznamem"/>
        <w:widowControl/>
        <w:numPr>
          <w:ilvl w:val="1"/>
          <w:numId w:val="23"/>
        </w:numPr>
        <w:spacing w:before="90"/>
        <w:ind w:left="567" w:right="21"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 xml:space="preserve">V případě zániku této Smlouvy jinak, než jejím řádným splněním, je Objednatel oprávněn Dílo písemně odmítnout. Zhotovitel je v takovém případě, na základě písemného pokynu Objednatele, povinen Dílo do deseti dnů ode dne doručení písemného pokynu na své náklady odstranit a uvést do původního stavu. Nesplní-li Zhotovitel tuto svou povinnost, je Objednatel oprávněn zajistit odstranění Díla sám nebo prostřednictvím třetí osoby na náklady Zhotovitele. V případě, že Objednatel v souladu s tímto článkem Dílo písemně odmítne, zaniká Zhotoviteli nárok na úhradu </w:t>
      </w:r>
      <w:r>
        <w:rPr>
          <w:rFonts w:asciiTheme="minorHAnsi" w:eastAsia="Calibri" w:hAnsiTheme="minorHAnsi" w:cstheme="minorHAnsi"/>
          <w:sz w:val="18"/>
          <w:szCs w:val="18"/>
        </w:rPr>
        <w:t>c</w:t>
      </w:r>
      <w:r w:rsidRPr="00307421">
        <w:rPr>
          <w:rFonts w:asciiTheme="minorHAnsi" w:eastAsia="Calibri" w:hAnsiTheme="minorHAnsi" w:cstheme="minorHAnsi"/>
          <w:sz w:val="18"/>
          <w:szCs w:val="18"/>
        </w:rPr>
        <w:t>eny Díla.</w:t>
      </w:r>
    </w:p>
    <w:p w14:paraId="2144A429" w14:textId="77777777" w:rsidR="00C439EE" w:rsidRPr="00307421" w:rsidRDefault="00C439EE" w:rsidP="00CE5C30">
      <w:pPr>
        <w:pStyle w:val="Odstavecseseznamem"/>
        <w:widowControl/>
        <w:numPr>
          <w:ilvl w:val="1"/>
          <w:numId w:val="23"/>
        </w:numPr>
        <w:spacing w:before="90"/>
        <w:ind w:left="567" w:right="21" w:hanging="567"/>
        <w:contextualSpacing w:val="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 případě, že dojde k vypovězení této Smlouvy, přechází nebezpečí škody na výsledku dosud provedené a Objednatelem protokolárně převzaté části Díla na Objednatele dnem podpisu zápisu o převzetí</w:t>
      </w:r>
      <w:r>
        <w:rPr>
          <w:rFonts w:asciiTheme="minorHAnsi" w:eastAsia="Calibri" w:hAnsiTheme="minorHAnsi" w:cstheme="minorHAnsi"/>
          <w:sz w:val="18"/>
          <w:szCs w:val="18"/>
        </w:rPr>
        <w:t xml:space="preserve"> byť jen části</w:t>
      </w:r>
      <w:r w:rsidRPr="00307421">
        <w:rPr>
          <w:rFonts w:asciiTheme="minorHAnsi" w:eastAsia="Calibri" w:hAnsiTheme="minorHAnsi" w:cstheme="minorHAnsi"/>
          <w:sz w:val="18"/>
          <w:szCs w:val="18"/>
        </w:rPr>
        <w:t xml:space="preserve"> realizované</w:t>
      </w:r>
      <w:r>
        <w:rPr>
          <w:rFonts w:asciiTheme="minorHAnsi" w:eastAsia="Calibri" w:hAnsiTheme="minorHAnsi" w:cstheme="minorHAnsi"/>
          <w:sz w:val="18"/>
          <w:szCs w:val="18"/>
        </w:rPr>
        <w:t>ho</w:t>
      </w:r>
      <w:r w:rsidRPr="00307421">
        <w:rPr>
          <w:rFonts w:asciiTheme="minorHAnsi" w:eastAsia="Calibri" w:hAnsiTheme="minorHAnsi" w:cstheme="minorHAnsi"/>
          <w:sz w:val="18"/>
          <w:szCs w:val="18"/>
        </w:rPr>
        <w:t xml:space="preserve"> Díla.</w:t>
      </w:r>
    </w:p>
    <w:p w14:paraId="2DAB9C8C" w14:textId="615A8A57" w:rsidR="00C439EE" w:rsidRDefault="00C439EE" w:rsidP="00CE5C30">
      <w:pPr>
        <w:pStyle w:val="Odstavecseseznamem"/>
        <w:widowControl/>
        <w:numPr>
          <w:ilvl w:val="1"/>
          <w:numId w:val="23"/>
        </w:numPr>
        <w:spacing w:before="90"/>
        <w:ind w:left="567" w:right="21" w:hanging="567"/>
        <w:contextualSpacing w:val="0"/>
        <w:jc w:val="both"/>
      </w:pPr>
      <w:r w:rsidRPr="00307421">
        <w:rPr>
          <w:rFonts w:asciiTheme="minorHAnsi" w:eastAsia="Calibri" w:hAnsiTheme="minorHAnsi" w:cstheme="minorHAnsi"/>
          <w:sz w:val="18"/>
          <w:szCs w:val="18"/>
        </w:rPr>
        <w:t>V případě, že dojde k výpovědi či odstoupení od Smlouvy z důvodu porušení závazků Zhotovitele, má Zhotovitel nárok pouze na úhradu hodnoty skutečně provedených prací a činností, přičemž při stanovení jejich hodnoty musí být vzata v úvahu újma na straně Objednatele a skutečnost, že Zhotovitel neposkytuje za realizované práce a činnosti žádnou záruku. Smluvní strany se dohodly, že toto ustanovení se vztahuje též na veškeré činnosti Objednatelem již dříve uhrazené.</w:t>
      </w:r>
    </w:p>
    <w:p w14:paraId="3B94688D" w14:textId="5B963CE9" w:rsidR="00C439EE" w:rsidRPr="00C439EE" w:rsidRDefault="00C439EE" w:rsidP="00CE5C30">
      <w:pPr>
        <w:pStyle w:val="Odstavecseseznamem"/>
        <w:widowControl/>
        <w:numPr>
          <w:ilvl w:val="1"/>
          <w:numId w:val="23"/>
        </w:numPr>
        <w:spacing w:before="90"/>
        <w:ind w:left="567" w:right="21" w:hanging="567"/>
        <w:contextualSpacing w:val="0"/>
        <w:jc w:val="both"/>
        <w:rPr>
          <w:rFonts w:asciiTheme="minorHAnsi" w:eastAsia="Calibri" w:hAnsiTheme="minorHAnsi" w:cstheme="minorHAnsi"/>
          <w:sz w:val="18"/>
          <w:szCs w:val="18"/>
        </w:rPr>
      </w:pPr>
      <w:r w:rsidRPr="00C439EE">
        <w:rPr>
          <w:rFonts w:asciiTheme="minorHAnsi" w:eastAsia="Calibri" w:hAnsiTheme="minorHAnsi" w:cstheme="minorHAnsi"/>
          <w:sz w:val="18"/>
          <w:szCs w:val="18"/>
        </w:rPr>
        <w:t>Pokud nebylo v této smlouvě ujednáno jinak, řídí se práva a povinnosti a právní poměry z této smlouvy vyplývající, vznikající a související, ustanoveními OZ. Dojde-li mezi smluvními stranami ke sporu, a tento bude řešen soudní cestou, pak místně příslušným soudem bude soud objednatele a rozhodným právem je české právo.</w:t>
      </w:r>
    </w:p>
    <w:p w14:paraId="477BCD07" w14:textId="6506526F" w:rsidR="00C439EE" w:rsidRPr="00C439EE" w:rsidRDefault="00C439EE" w:rsidP="00CE5C30">
      <w:pPr>
        <w:pStyle w:val="Odstavecseseznamem"/>
        <w:widowControl/>
        <w:numPr>
          <w:ilvl w:val="1"/>
          <w:numId w:val="23"/>
        </w:numPr>
        <w:spacing w:before="90"/>
        <w:ind w:left="567" w:right="21" w:hanging="567"/>
        <w:contextualSpacing w:val="0"/>
        <w:jc w:val="both"/>
        <w:rPr>
          <w:rFonts w:asciiTheme="minorHAnsi" w:eastAsia="Calibri" w:hAnsiTheme="minorHAnsi" w:cstheme="minorHAnsi"/>
          <w:sz w:val="18"/>
          <w:szCs w:val="18"/>
        </w:rPr>
      </w:pPr>
      <w:r w:rsidRPr="00C439EE">
        <w:rPr>
          <w:rFonts w:asciiTheme="minorHAnsi" w:eastAsia="Calibri" w:hAnsiTheme="minorHAnsi" w:cstheme="minorHAnsi"/>
          <w:sz w:val="18"/>
          <w:szCs w:val="18"/>
        </w:rPr>
        <w:t>Zhotovitel se zavazuje, že bude při realizaci díla dodržovat pravidla sociální odpovědnosti v souladu s Přílohou č. </w:t>
      </w:r>
      <w:r>
        <w:rPr>
          <w:rFonts w:asciiTheme="minorHAnsi" w:eastAsia="Calibri" w:hAnsiTheme="minorHAnsi" w:cstheme="minorHAnsi"/>
          <w:sz w:val="18"/>
          <w:szCs w:val="18"/>
        </w:rPr>
        <w:t>3</w:t>
      </w:r>
      <w:r w:rsidRPr="00C439EE">
        <w:rPr>
          <w:rFonts w:asciiTheme="minorHAnsi" w:eastAsia="Calibri" w:hAnsiTheme="minorHAnsi" w:cstheme="minorHAnsi"/>
          <w:sz w:val="18"/>
          <w:szCs w:val="18"/>
        </w:rPr>
        <w:t xml:space="preserve"> této smlouvy. Porušení kteréhokoliv pravidla sociální odpovědnosti, nebude-li bezodkladně napraveno v souladu s Přílohu č. </w:t>
      </w:r>
      <w:r>
        <w:rPr>
          <w:rFonts w:asciiTheme="minorHAnsi" w:eastAsia="Calibri" w:hAnsiTheme="minorHAnsi" w:cstheme="minorHAnsi"/>
          <w:sz w:val="18"/>
          <w:szCs w:val="18"/>
        </w:rPr>
        <w:t>3</w:t>
      </w:r>
      <w:r w:rsidRPr="00C439EE">
        <w:rPr>
          <w:rFonts w:asciiTheme="minorHAnsi" w:eastAsia="Calibri" w:hAnsiTheme="minorHAnsi" w:cstheme="minorHAnsi"/>
          <w:sz w:val="18"/>
          <w:szCs w:val="18"/>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Pr>
          <w:rFonts w:asciiTheme="minorHAnsi" w:eastAsia="Calibri" w:hAnsiTheme="minorHAnsi" w:cstheme="minorHAnsi"/>
          <w:sz w:val="18"/>
          <w:szCs w:val="18"/>
        </w:rPr>
        <w:t>3</w:t>
      </w:r>
      <w:r w:rsidRPr="00C439EE">
        <w:rPr>
          <w:rFonts w:asciiTheme="minorHAnsi" w:eastAsia="Calibri" w:hAnsiTheme="minorHAnsi" w:cstheme="minorHAnsi"/>
          <w:sz w:val="18"/>
          <w:szCs w:val="18"/>
        </w:rPr>
        <w:t xml:space="preserve"> smlouvy splněny ve vztahu ke všem osobám podílejícím se na plnění předmětu díla.</w:t>
      </w:r>
    </w:p>
    <w:p w14:paraId="73755D48" w14:textId="77777777" w:rsidR="00C439EE" w:rsidRPr="00C439EE" w:rsidRDefault="00C439EE" w:rsidP="00CE5C30">
      <w:pPr>
        <w:pStyle w:val="Odstavecseseznamem"/>
        <w:widowControl/>
        <w:numPr>
          <w:ilvl w:val="1"/>
          <w:numId w:val="23"/>
        </w:numPr>
        <w:spacing w:before="90"/>
        <w:ind w:left="567" w:right="21" w:hanging="567"/>
        <w:contextualSpacing w:val="0"/>
        <w:jc w:val="both"/>
        <w:rPr>
          <w:rFonts w:asciiTheme="minorHAnsi" w:eastAsia="Calibri" w:hAnsiTheme="minorHAnsi" w:cstheme="minorHAnsi"/>
          <w:sz w:val="18"/>
          <w:szCs w:val="18"/>
        </w:rPr>
      </w:pPr>
      <w:r w:rsidRPr="00C439EE">
        <w:rPr>
          <w:rFonts w:asciiTheme="minorHAnsi" w:eastAsia="Calibri" w:hAnsiTheme="minorHAnsi" w:cstheme="minorHAnsi"/>
          <w:sz w:val="18"/>
          <w:szCs w:val="18"/>
        </w:rPr>
        <w:t>Zhotovitel se dále zavazuje, že:</w:t>
      </w:r>
    </w:p>
    <w:p w14:paraId="788887E4" w14:textId="77777777" w:rsidR="00C439EE" w:rsidRPr="00C439EE" w:rsidRDefault="00C439EE" w:rsidP="00CE5C30">
      <w:pPr>
        <w:pStyle w:val="Odstavecseseznamem"/>
        <w:widowControl/>
        <w:numPr>
          <w:ilvl w:val="0"/>
          <w:numId w:val="34"/>
        </w:numPr>
        <w:ind w:left="851" w:hanging="284"/>
        <w:contextualSpacing w:val="0"/>
        <w:jc w:val="both"/>
        <w:rPr>
          <w:rFonts w:asciiTheme="minorHAnsi" w:hAnsiTheme="minorHAnsi" w:cstheme="minorHAnsi"/>
          <w:sz w:val="18"/>
          <w:szCs w:val="18"/>
        </w:rPr>
      </w:pPr>
      <w:r w:rsidRPr="00C439EE">
        <w:rPr>
          <w:rFonts w:asciiTheme="minorHAnsi" w:hAnsiTheme="minorHAnsi" w:cstheme="minorHAnsi"/>
          <w:sz w:val="18"/>
          <w:szCs w:val="18"/>
        </w:rPr>
        <w:t>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28D23608" w14:textId="77777777" w:rsidR="00C439EE" w:rsidRPr="00C439EE" w:rsidRDefault="00C439EE" w:rsidP="00CE5C30">
      <w:pPr>
        <w:pStyle w:val="Odstavecseseznamem"/>
        <w:widowControl/>
        <w:numPr>
          <w:ilvl w:val="0"/>
          <w:numId w:val="34"/>
        </w:numPr>
        <w:ind w:left="851" w:hanging="284"/>
        <w:contextualSpacing w:val="0"/>
        <w:jc w:val="both"/>
        <w:rPr>
          <w:rFonts w:asciiTheme="minorHAnsi" w:hAnsiTheme="minorHAnsi" w:cstheme="minorHAnsi"/>
          <w:sz w:val="18"/>
          <w:szCs w:val="18"/>
        </w:rPr>
      </w:pPr>
      <w:r w:rsidRPr="00C439EE">
        <w:rPr>
          <w:rFonts w:asciiTheme="minorHAnsi" w:hAnsiTheme="minorHAnsi" w:cstheme="minorHAnsi"/>
          <w:sz w:val="18"/>
          <w:szCs w:val="18"/>
        </w:rPr>
        <w:t>zajistí řádné a včasné plnění finančních závazků vůči svým poddodavatelům, tedy bude řádně a včas proplácet oprávněně vystavené faktury poddodavatelů za podmínek sjednaných ve smlouvách s těmito poddodavateli,</w:t>
      </w:r>
    </w:p>
    <w:p w14:paraId="236FA2A8" w14:textId="77777777" w:rsidR="00C439EE" w:rsidRPr="00C439EE" w:rsidRDefault="00C439EE" w:rsidP="00CE5C30">
      <w:pPr>
        <w:pStyle w:val="Odstavecseseznamem"/>
        <w:widowControl/>
        <w:numPr>
          <w:ilvl w:val="0"/>
          <w:numId w:val="34"/>
        </w:numPr>
        <w:ind w:left="851" w:hanging="284"/>
        <w:contextualSpacing w:val="0"/>
        <w:jc w:val="both"/>
        <w:rPr>
          <w:rFonts w:asciiTheme="minorHAnsi" w:hAnsiTheme="minorHAnsi" w:cstheme="minorHAnsi"/>
          <w:sz w:val="18"/>
          <w:szCs w:val="18"/>
        </w:rPr>
      </w:pPr>
      <w:r w:rsidRPr="00C439EE">
        <w:rPr>
          <w:rFonts w:asciiTheme="minorHAnsi" w:hAnsiTheme="minorHAnsi" w:cstheme="minorHAnsi"/>
          <w:sz w:val="18"/>
          <w:szCs w:val="18"/>
        </w:rPr>
        <w:t>zajistí dodržování ochrany životního prostředí v souladu s platnými právními předpisy, zejména v souladu se zákonem č. 17/1992 Sb., o životním prostředí, v platném znění.</w:t>
      </w:r>
    </w:p>
    <w:p w14:paraId="0CBFC107" w14:textId="1D8AA793" w:rsidR="00C439EE" w:rsidRPr="00C439EE" w:rsidRDefault="00C439EE" w:rsidP="00C439EE">
      <w:pPr>
        <w:pStyle w:val="Text"/>
        <w:snapToGrid w:val="0"/>
        <w:spacing w:before="120"/>
        <w:ind w:left="567"/>
        <w:rPr>
          <w:rFonts w:asciiTheme="minorHAnsi" w:hAnsiTheme="minorHAnsi" w:cstheme="minorHAnsi"/>
          <w:sz w:val="18"/>
          <w:szCs w:val="18"/>
        </w:rPr>
      </w:pPr>
      <w:r w:rsidRPr="00C439EE">
        <w:rPr>
          <w:rFonts w:asciiTheme="minorHAnsi" w:hAnsiTheme="minorHAnsi" w:cstheme="minorHAnsi"/>
          <w:sz w:val="18"/>
          <w:szCs w:val="18"/>
        </w:rPr>
        <w:t xml:space="preserve">Objednatel je oprávněn plnění povinností vyplývajících z tohoto odstavce této </w:t>
      </w:r>
      <w:r>
        <w:rPr>
          <w:rFonts w:asciiTheme="minorHAnsi" w:hAnsiTheme="minorHAnsi" w:cstheme="minorHAnsi"/>
          <w:sz w:val="18"/>
          <w:szCs w:val="18"/>
        </w:rPr>
        <w:t>S</w:t>
      </w:r>
      <w:r w:rsidRPr="00C439EE">
        <w:rPr>
          <w:rFonts w:asciiTheme="minorHAnsi" w:hAnsiTheme="minorHAnsi" w:cstheme="minorHAnsi"/>
          <w:sz w:val="18"/>
          <w:szCs w:val="18"/>
        </w:rPr>
        <w:t xml:space="preserve">mlouvy kdykoliv kontrolovat, a to i bez předchozího ohlášení zhotoviteli. Je-li k provedení kontroly potřeba předložení dokumentů, zavazuje se zhotovitel k jejich předložení nejpozději do 5 pracovních dnů od doručení výzvy objednatele. Výzva dle předchozí vesty může být učiněna </w:t>
      </w:r>
      <w:r>
        <w:rPr>
          <w:rFonts w:asciiTheme="minorHAnsi" w:hAnsiTheme="minorHAnsi" w:cstheme="minorHAnsi"/>
          <w:sz w:val="18"/>
          <w:szCs w:val="18"/>
        </w:rPr>
        <w:t xml:space="preserve">na emailovou adresu Zhotovitele </w:t>
      </w:r>
      <w:r w:rsidR="005F4987">
        <w:rPr>
          <w:rFonts w:asciiTheme="minorHAnsi" w:hAnsiTheme="minorHAnsi" w:cstheme="minorHAnsi"/>
          <w:sz w:val="18"/>
          <w:szCs w:val="18"/>
        </w:rPr>
        <w:t xml:space="preserve">……. </w:t>
      </w:r>
      <w:r w:rsidRPr="00EB3222">
        <w:rPr>
          <w:rFonts w:asciiTheme="minorHAnsi" w:eastAsia="Calibri" w:hAnsiTheme="minorHAnsi" w:cstheme="minorHAnsi"/>
          <w:sz w:val="18"/>
          <w:szCs w:val="18"/>
          <w:highlight w:val="yellow"/>
        </w:rPr>
        <w:t>[DOPLNÍ ZHOTOVITEL]</w:t>
      </w:r>
    </w:p>
    <w:p w14:paraId="621BDB77" w14:textId="335CF3A6" w:rsidR="00C439EE" w:rsidRDefault="00C439EE" w:rsidP="00CE5C30">
      <w:pPr>
        <w:pStyle w:val="Odstavecseseznamem"/>
        <w:widowControl/>
        <w:numPr>
          <w:ilvl w:val="1"/>
          <w:numId w:val="23"/>
        </w:numPr>
        <w:spacing w:before="90"/>
        <w:ind w:left="567" w:right="21" w:hanging="567"/>
        <w:contextualSpacing w:val="0"/>
        <w:jc w:val="both"/>
        <w:rPr>
          <w:rFonts w:asciiTheme="minorHAnsi" w:eastAsia="Calibri" w:hAnsiTheme="minorHAnsi" w:cstheme="minorHAnsi"/>
          <w:sz w:val="18"/>
          <w:szCs w:val="18"/>
        </w:rPr>
      </w:pPr>
      <w:r w:rsidRPr="00C439EE">
        <w:rPr>
          <w:rFonts w:asciiTheme="minorHAnsi" w:eastAsia="Calibri" w:hAnsiTheme="minorHAnsi" w:cstheme="minorHAnsi"/>
          <w:sz w:val="18"/>
          <w:szCs w:val="18"/>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mu potřebnou součinnost.</w:t>
      </w:r>
    </w:p>
    <w:p w14:paraId="4955CF56" w14:textId="11021359" w:rsidR="00AE7921" w:rsidRPr="00307421" w:rsidRDefault="00F56D58" w:rsidP="00C439EE">
      <w:pPr>
        <w:spacing w:after="120"/>
        <w:jc w:val="both"/>
        <w:rPr>
          <w:rFonts w:asciiTheme="minorHAnsi" w:eastAsia="Calibri" w:hAnsiTheme="minorHAnsi" w:cstheme="minorHAnsi"/>
          <w:b/>
          <w:smallCaps/>
          <w:sz w:val="18"/>
          <w:szCs w:val="18"/>
        </w:rPr>
      </w:pPr>
      <w:r w:rsidRPr="00C439EE">
        <w:rPr>
          <w:rFonts w:asciiTheme="minorHAnsi" w:eastAsia="Calibri" w:hAnsiTheme="minorHAnsi" w:cstheme="minorHAnsi"/>
          <w:sz w:val="18"/>
          <w:szCs w:val="18"/>
        </w:rPr>
        <w:t xml:space="preserve"> </w:t>
      </w:r>
    </w:p>
    <w:p w14:paraId="7BFFE729" w14:textId="11122984" w:rsidR="00AE7921" w:rsidRPr="00307421" w:rsidRDefault="005F4987" w:rsidP="00CE5C30">
      <w:pPr>
        <w:pStyle w:val="Odstavecseseznamem"/>
        <w:numPr>
          <w:ilvl w:val="0"/>
          <w:numId w:val="15"/>
        </w:numPr>
        <w:ind w:left="714" w:hanging="357"/>
        <w:contextualSpacing w:val="0"/>
        <w:jc w:val="center"/>
        <w:rPr>
          <w:rFonts w:asciiTheme="minorHAnsi" w:eastAsia="Calibri" w:hAnsiTheme="minorHAnsi" w:cstheme="minorHAnsi"/>
          <w:b/>
          <w:smallCaps/>
          <w:sz w:val="18"/>
          <w:szCs w:val="18"/>
        </w:rPr>
      </w:pPr>
      <w:r>
        <w:rPr>
          <w:rFonts w:asciiTheme="minorHAnsi" w:eastAsia="Calibri" w:hAnsiTheme="minorHAnsi" w:cstheme="minorHAnsi"/>
          <w:b/>
          <w:smallCaps/>
          <w:sz w:val="18"/>
          <w:szCs w:val="18"/>
        </w:rPr>
        <w:t>účinnost smlouvy a z</w:t>
      </w:r>
      <w:r w:rsidR="00AE7921" w:rsidRPr="00307421">
        <w:rPr>
          <w:rFonts w:asciiTheme="minorHAnsi" w:eastAsia="Calibri" w:hAnsiTheme="minorHAnsi" w:cstheme="minorHAnsi"/>
          <w:b/>
          <w:smallCaps/>
          <w:sz w:val="18"/>
          <w:szCs w:val="18"/>
        </w:rPr>
        <w:t>ávěrečná ujednání</w:t>
      </w:r>
    </w:p>
    <w:p w14:paraId="4FDE805C" w14:textId="4B40B17A" w:rsidR="00C439EE" w:rsidRPr="005F4987" w:rsidRDefault="00C439EE" w:rsidP="00CE5C30">
      <w:pPr>
        <w:pStyle w:val="Odstavecseseznamem"/>
        <w:widowControl/>
        <w:numPr>
          <w:ilvl w:val="1"/>
          <w:numId w:val="14"/>
        </w:numPr>
        <w:spacing w:before="90"/>
        <w:ind w:left="567" w:right="21" w:hanging="567"/>
        <w:contextualSpacing w:val="0"/>
        <w:jc w:val="both"/>
        <w:rPr>
          <w:rFonts w:asciiTheme="minorHAnsi" w:hAnsiTheme="minorHAnsi" w:cstheme="minorHAnsi"/>
          <w:sz w:val="18"/>
          <w:szCs w:val="18"/>
        </w:rPr>
      </w:pPr>
      <w:r w:rsidRPr="005F4987">
        <w:rPr>
          <w:rFonts w:asciiTheme="minorHAnsi" w:hAnsiTheme="minorHAnsi" w:cstheme="minorHAnsi"/>
          <w:sz w:val="18"/>
          <w:szCs w:val="18"/>
        </w:rPr>
        <w:t xml:space="preserve">Smlouva nabývá účinnosti dnem jejího zveřejnění na Portálu veřejné správy v Registru smluv, které zprostředkuje </w:t>
      </w:r>
      <w:r w:rsidR="005F4987">
        <w:rPr>
          <w:rFonts w:asciiTheme="minorHAnsi" w:hAnsiTheme="minorHAnsi" w:cstheme="minorHAnsi"/>
          <w:sz w:val="18"/>
          <w:szCs w:val="18"/>
        </w:rPr>
        <w:t>O</w:t>
      </w:r>
      <w:r w:rsidRPr="005F4987">
        <w:rPr>
          <w:rFonts w:asciiTheme="minorHAnsi" w:hAnsiTheme="minorHAnsi" w:cstheme="minorHAnsi"/>
          <w:sz w:val="18"/>
          <w:szCs w:val="18"/>
        </w:rPr>
        <w:t xml:space="preserve">bjednatel. O nabytí účinnosti smlouvy se </w:t>
      </w:r>
      <w:r w:rsidR="005F4987">
        <w:rPr>
          <w:rFonts w:asciiTheme="minorHAnsi" w:hAnsiTheme="minorHAnsi" w:cstheme="minorHAnsi"/>
          <w:sz w:val="18"/>
          <w:szCs w:val="18"/>
        </w:rPr>
        <w:t>objednatel zavazuje informovat Z</w:t>
      </w:r>
      <w:r w:rsidRPr="005F4987">
        <w:rPr>
          <w:rFonts w:asciiTheme="minorHAnsi" w:hAnsiTheme="minorHAnsi" w:cstheme="minorHAnsi"/>
          <w:sz w:val="18"/>
          <w:szCs w:val="18"/>
        </w:rPr>
        <w:t>hotovitele bez zbytečného odkladu,</w:t>
      </w:r>
      <w:r w:rsidRPr="005F4987">
        <w:rPr>
          <w:rFonts w:asciiTheme="minorHAnsi" w:eastAsiaTheme="minorHAnsi" w:hAnsiTheme="minorHAnsi" w:cstheme="minorHAnsi"/>
          <w:sz w:val="18"/>
          <w:szCs w:val="18"/>
        </w:rPr>
        <w:t xml:space="preserve"> </w:t>
      </w:r>
      <w:r w:rsidRPr="005F4987">
        <w:rPr>
          <w:rFonts w:asciiTheme="minorHAnsi" w:hAnsiTheme="minorHAnsi" w:cstheme="minorHAnsi"/>
          <w:sz w:val="18"/>
          <w:szCs w:val="18"/>
        </w:rPr>
        <w:t xml:space="preserve">a to na e-mailovou adresu ………. </w:t>
      </w:r>
      <w:r w:rsidRPr="005F4987">
        <w:rPr>
          <w:rFonts w:asciiTheme="minorHAnsi" w:hAnsiTheme="minorHAnsi" w:cstheme="minorHAnsi"/>
          <w:i/>
          <w:color w:val="00B0F0"/>
          <w:sz w:val="18"/>
          <w:szCs w:val="18"/>
        </w:rPr>
        <w:t>(POZN.: Doplní zhotovitel. Poté poznámku vymažte.)</w:t>
      </w:r>
      <w:r w:rsidRPr="005F4987">
        <w:rPr>
          <w:rFonts w:asciiTheme="minorHAnsi" w:hAnsiTheme="minorHAnsi" w:cstheme="minorHAnsi"/>
          <w:sz w:val="18"/>
          <w:szCs w:val="18"/>
        </w:rPr>
        <w:t xml:space="preserve"> nebo do jeho datové schránky. Plnění předmětu </w:t>
      </w:r>
      <w:r w:rsidR="005F4987">
        <w:rPr>
          <w:rFonts w:asciiTheme="minorHAnsi" w:hAnsiTheme="minorHAnsi" w:cstheme="minorHAnsi"/>
          <w:sz w:val="18"/>
          <w:szCs w:val="18"/>
        </w:rPr>
        <w:t>S</w:t>
      </w:r>
      <w:r w:rsidRPr="005F4987">
        <w:rPr>
          <w:rFonts w:asciiTheme="minorHAnsi" w:hAnsiTheme="minorHAnsi" w:cstheme="minorHAnsi"/>
          <w:sz w:val="18"/>
          <w:szCs w:val="18"/>
        </w:rPr>
        <w:t xml:space="preserve">mlouvy před účinností této </w:t>
      </w:r>
      <w:r w:rsidR="005F4987">
        <w:rPr>
          <w:rFonts w:asciiTheme="minorHAnsi" w:hAnsiTheme="minorHAnsi" w:cstheme="minorHAnsi"/>
          <w:sz w:val="18"/>
          <w:szCs w:val="18"/>
        </w:rPr>
        <w:t>S</w:t>
      </w:r>
      <w:r w:rsidRPr="005F4987">
        <w:rPr>
          <w:rFonts w:asciiTheme="minorHAnsi" w:hAnsiTheme="minorHAnsi" w:cstheme="minorHAnsi"/>
          <w:sz w:val="18"/>
          <w:szCs w:val="18"/>
        </w:rPr>
        <w:t xml:space="preserve">mlouvy se považuje za plnění podle této smlouvy a práva a povinnosti z něj vzniklé se řídí touto </w:t>
      </w:r>
      <w:r w:rsidR="005F4987">
        <w:rPr>
          <w:rFonts w:asciiTheme="minorHAnsi" w:hAnsiTheme="minorHAnsi" w:cstheme="minorHAnsi"/>
          <w:sz w:val="18"/>
          <w:szCs w:val="18"/>
        </w:rPr>
        <w:t>S</w:t>
      </w:r>
      <w:r w:rsidRPr="005F4987">
        <w:rPr>
          <w:rFonts w:asciiTheme="minorHAnsi" w:hAnsiTheme="minorHAnsi" w:cstheme="minorHAnsi"/>
          <w:sz w:val="18"/>
          <w:szCs w:val="18"/>
        </w:rPr>
        <w:t xml:space="preserve">mlouvou. </w:t>
      </w:r>
    </w:p>
    <w:p w14:paraId="25EF334C" w14:textId="757E243D" w:rsidR="00C439EE" w:rsidRPr="005F4987" w:rsidRDefault="00C439EE" w:rsidP="00CE5C30">
      <w:pPr>
        <w:pStyle w:val="Odstavecseseznamem"/>
        <w:widowControl/>
        <w:numPr>
          <w:ilvl w:val="1"/>
          <w:numId w:val="14"/>
        </w:numPr>
        <w:spacing w:before="90"/>
        <w:ind w:left="567" w:right="21" w:hanging="567"/>
        <w:contextualSpacing w:val="0"/>
        <w:jc w:val="both"/>
        <w:rPr>
          <w:rFonts w:asciiTheme="minorHAnsi" w:hAnsiTheme="minorHAnsi" w:cstheme="minorHAnsi"/>
          <w:sz w:val="18"/>
          <w:szCs w:val="18"/>
        </w:rPr>
      </w:pPr>
      <w:r w:rsidRPr="005F4987">
        <w:rPr>
          <w:rFonts w:asciiTheme="minorHAnsi" w:hAnsiTheme="minorHAnsi" w:cstheme="minorHAnsi"/>
          <w:sz w:val="18"/>
          <w:szCs w:val="18"/>
        </w:rPr>
        <w:t xml:space="preserve">Zhotovitel prohlašuje, že ke dni uzavření této </w:t>
      </w:r>
      <w:r w:rsidR="005F4987">
        <w:rPr>
          <w:rFonts w:asciiTheme="minorHAnsi" w:hAnsiTheme="minorHAnsi" w:cstheme="minorHAnsi"/>
          <w:sz w:val="18"/>
          <w:szCs w:val="18"/>
        </w:rPr>
        <w:t>S</w:t>
      </w:r>
      <w:r w:rsidRPr="005F4987">
        <w:rPr>
          <w:rFonts w:asciiTheme="minorHAnsi" w:hAnsiTheme="minorHAnsi" w:cstheme="minorHAnsi"/>
          <w:sz w:val="18"/>
          <w:szCs w:val="18"/>
        </w:rPr>
        <w:t>mlouvy má uzavřenou pojistnou smlouvu, jejímž předmětem je pojištění za škodu vzniklou jinému v souvislosti s činnostmi pojištěného (</w:t>
      </w:r>
      <w:r w:rsidR="005F4987">
        <w:rPr>
          <w:rFonts w:asciiTheme="minorHAnsi" w:hAnsiTheme="minorHAnsi" w:cstheme="minorHAnsi"/>
          <w:sz w:val="18"/>
          <w:szCs w:val="18"/>
        </w:rPr>
        <w:t>Z</w:t>
      </w:r>
      <w:r w:rsidRPr="005F4987">
        <w:rPr>
          <w:rFonts w:asciiTheme="minorHAnsi" w:hAnsiTheme="minorHAnsi" w:cstheme="minorHAnsi"/>
          <w:sz w:val="18"/>
          <w:szCs w:val="18"/>
        </w:rPr>
        <w:t xml:space="preserve">hotovitel), a to s dostatečnou výší pojistného plnění a s přiměřenou spoluúčastí, přičemž se </w:t>
      </w:r>
      <w:r w:rsidR="005F4987">
        <w:rPr>
          <w:rFonts w:asciiTheme="minorHAnsi" w:hAnsiTheme="minorHAnsi" w:cstheme="minorHAnsi"/>
          <w:sz w:val="18"/>
          <w:szCs w:val="18"/>
        </w:rPr>
        <w:t>Z</w:t>
      </w:r>
      <w:r w:rsidRPr="005F4987">
        <w:rPr>
          <w:rFonts w:asciiTheme="minorHAnsi" w:hAnsiTheme="minorHAnsi" w:cstheme="minorHAnsi"/>
          <w:sz w:val="18"/>
          <w:szCs w:val="18"/>
        </w:rPr>
        <w:t xml:space="preserve">hotovitel zavazuje po celou dobu trvání smluvního vztahu založeného touto </w:t>
      </w:r>
      <w:r w:rsidR="005F4987">
        <w:rPr>
          <w:rFonts w:asciiTheme="minorHAnsi" w:hAnsiTheme="minorHAnsi" w:cstheme="minorHAnsi"/>
          <w:sz w:val="18"/>
          <w:szCs w:val="18"/>
        </w:rPr>
        <w:t>S</w:t>
      </w:r>
      <w:r w:rsidRPr="005F4987">
        <w:rPr>
          <w:rFonts w:asciiTheme="minorHAnsi" w:hAnsiTheme="minorHAnsi" w:cstheme="minorHAnsi"/>
          <w:sz w:val="18"/>
          <w:szCs w:val="18"/>
        </w:rPr>
        <w:t xml:space="preserve">mlouvou uvedené pojištění nejméně ve stejném rozsahu na své náklady udržovat. Objednatel je oprávněn zkontrolovat (tj. vyzvat k předložení kopie dané pojistné smlouvy) plnění </w:t>
      </w:r>
      <w:r w:rsidR="005F4987">
        <w:rPr>
          <w:rFonts w:asciiTheme="minorHAnsi" w:hAnsiTheme="minorHAnsi" w:cstheme="minorHAnsi"/>
          <w:sz w:val="18"/>
          <w:szCs w:val="18"/>
        </w:rPr>
        <w:t>Z</w:t>
      </w:r>
      <w:r w:rsidRPr="005F4987">
        <w:rPr>
          <w:rFonts w:asciiTheme="minorHAnsi" w:hAnsiTheme="minorHAnsi" w:cstheme="minorHAnsi"/>
          <w:sz w:val="18"/>
          <w:szCs w:val="18"/>
        </w:rPr>
        <w:t>hotovitele dle tohoto bodu smlouvy. Za dostatečnou výši pojistného plnění dle tohoto bodu se považuje částka minimálně 0,5 mil. Kč pro jednu pojistnou událost a celková částka pojistného plnění minimálně 2 mil. Kč ročně.</w:t>
      </w:r>
    </w:p>
    <w:p w14:paraId="648FB756" w14:textId="433AECDA" w:rsidR="00C439EE" w:rsidRPr="005F4987" w:rsidRDefault="00C439EE" w:rsidP="00CE5C30">
      <w:pPr>
        <w:pStyle w:val="Odstavecseseznamem"/>
        <w:widowControl/>
        <w:numPr>
          <w:ilvl w:val="1"/>
          <w:numId w:val="14"/>
        </w:numPr>
        <w:spacing w:before="90"/>
        <w:ind w:left="567" w:right="21" w:hanging="567"/>
        <w:contextualSpacing w:val="0"/>
        <w:jc w:val="both"/>
        <w:rPr>
          <w:rFonts w:asciiTheme="minorHAnsi" w:hAnsiTheme="minorHAnsi" w:cstheme="minorHAnsi"/>
          <w:sz w:val="18"/>
          <w:szCs w:val="18"/>
        </w:rPr>
      </w:pPr>
      <w:r w:rsidRPr="005F4987">
        <w:rPr>
          <w:rFonts w:asciiTheme="minorHAnsi" w:hAnsiTheme="minorHAnsi" w:cstheme="minorHAnsi"/>
          <w:sz w:val="18"/>
          <w:szCs w:val="18"/>
        </w:rPr>
        <w:t xml:space="preserve">Veškeré změny a doplňky </w:t>
      </w:r>
      <w:r w:rsidR="005F4987">
        <w:rPr>
          <w:rFonts w:asciiTheme="minorHAnsi" w:hAnsiTheme="minorHAnsi" w:cstheme="minorHAnsi"/>
          <w:sz w:val="18"/>
          <w:szCs w:val="18"/>
        </w:rPr>
        <w:t>tétom S</w:t>
      </w:r>
      <w:r w:rsidRPr="005F4987">
        <w:rPr>
          <w:rFonts w:asciiTheme="minorHAnsi" w:hAnsiTheme="minorHAnsi" w:cstheme="minorHAnsi"/>
          <w:sz w:val="18"/>
          <w:szCs w:val="18"/>
        </w:rPr>
        <w:t>mlouvy lze provést pouze formou písemných dodatků odsouhlasených oběma smluvními stranami. V případě, že smluvní dodatek bude obsahovat změnu ceny díla, bude podkladem pro jeho uzavření oběma stranami odsouhlasený změnový list.</w:t>
      </w:r>
    </w:p>
    <w:p w14:paraId="78793814" w14:textId="3FD7130B" w:rsidR="005F4987" w:rsidRDefault="00C439EE" w:rsidP="00CE5C30">
      <w:pPr>
        <w:pStyle w:val="Odstavecseseznamem"/>
        <w:widowControl/>
        <w:numPr>
          <w:ilvl w:val="1"/>
          <w:numId w:val="14"/>
        </w:numPr>
        <w:spacing w:before="90"/>
        <w:ind w:left="567" w:right="21" w:hanging="567"/>
        <w:contextualSpacing w:val="0"/>
        <w:jc w:val="both"/>
      </w:pPr>
      <w:r w:rsidRPr="005F4987">
        <w:rPr>
          <w:rFonts w:asciiTheme="minorHAnsi" w:hAnsiTheme="minorHAnsi" w:cstheme="minorHAnsi"/>
          <w:sz w:val="18"/>
          <w:szCs w:val="18"/>
        </w:rPr>
        <w:lastRenderedPageBreak/>
        <w:t xml:space="preserve">Zhotovitel podpisem této smlouvy bere na vědomí, že objednatel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objednatel je povinen za podmínek stanovených v zákoně č. 340/2015 Sb., o registru smluv, zveřejňovat smlouvy na Portálu veřejné správy v Registru smluv. </w:t>
      </w:r>
    </w:p>
    <w:p w14:paraId="2C141683" w14:textId="77777777" w:rsidR="00C439EE" w:rsidRPr="005F4987" w:rsidRDefault="00C439EE" w:rsidP="00CE5C30">
      <w:pPr>
        <w:pStyle w:val="Odstavecseseznamem"/>
        <w:widowControl/>
        <w:numPr>
          <w:ilvl w:val="1"/>
          <w:numId w:val="14"/>
        </w:numPr>
        <w:spacing w:before="90"/>
        <w:ind w:left="567" w:right="21" w:hanging="567"/>
        <w:contextualSpacing w:val="0"/>
        <w:jc w:val="both"/>
        <w:rPr>
          <w:rFonts w:asciiTheme="minorHAnsi" w:hAnsiTheme="minorHAnsi" w:cstheme="minorHAnsi"/>
          <w:sz w:val="18"/>
          <w:szCs w:val="18"/>
        </w:rPr>
      </w:pPr>
      <w:r w:rsidRPr="005F4987">
        <w:rPr>
          <w:rFonts w:asciiTheme="minorHAnsi" w:hAnsiTheme="minorHAnsi" w:cstheme="minorHAnsi"/>
          <w:sz w:val="18"/>
          <w:szCs w:val="18"/>
        </w:rPr>
        <w:t xml:space="preserve">Tato smlouva se vyhotovuje v jednom (1) vyhotovení v elektronické podobě, které bude poskytnuto oběma smluvním stranám. 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w:t>
      </w:r>
      <w:r w:rsidRPr="005F4987">
        <w:rPr>
          <w:rFonts w:asciiTheme="minorHAnsi" w:hAnsiTheme="minorHAnsi" w:cstheme="minorHAnsi"/>
          <w:i/>
          <w:color w:val="00B0F0"/>
          <w:sz w:val="18"/>
          <w:szCs w:val="18"/>
        </w:rPr>
        <w:t>(POZN.: Toto bude upraveno před podpisem této smlouvy.</w:t>
      </w:r>
    </w:p>
    <w:p w14:paraId="7BC45ADA" w14:textId="19B07BC1" w:rsidR="00AE7921" w:rsidRPr="005F4987" w:rsidRDefault="00C439EE" w:rsidP="00CE5C30">
      <w:pPr>
        <w:pStyle w:val="Odstavecseseznamem"/>
        <w:widowControl/>
        <w:numPr>
          <w:ilvl w:val="1"/>
          <w:numId w:val="14"/>
        </w:numPr>
        <w:spacing w:before="90"/>
        <w:ind w:left="567" w:right="21" w:hanging="567"/>
        <w:contextualSpacing w:val="0"/>
        <w:jc w:val="both"/>
        <w:rPr>
          <w:rFonts w:asciiTheme="minorHAnsi" w:hAnsiTheme="minorHAnsi" w:cstheme="minorHAnsi"/>
          <w:sz w:val="18"/>
          <w:szCs w:val="18"/>
        </w:rPr>
      </w:pPr>
      <w:r w:rsidRPr="005F4987">
        <w:rPr>
          <w:rFonts w:asciiTheme="minorHAnsi" w:hAnsiTheme="minorHAnsi" w:cstheme="minorHAnsi"/>
          <w:sz w:val="18"/>
          <w:szCs w:val="18"/>
        </w:rPr>
        <w:t>Smluvní strany prohlašují, že je jim znám celý obsah smlouvy a že tuto smlouvu uzavřely na základě své svobodné a vážné vůle. Na důkaz této skutečnosti připojují svoje podpisy.</w:t>
      </w:r>
    </w:p>
    <w:p w14:paraId="5AA1EE39" w14:textId="77777777" w:rsidR="00F078F2" w:rsidRDefault="00F078F2" w:rsidP="005F4987">
      <w:pPr>
        <w:widowControl/>
        <w:spacing w:before="90"/>
        <w:ind w:right="21" w:firstLine="567"/>
        <w:jc w:val="both"/>
        <w:rPr>
          <w:rFonts w:asciiTheme="minorHAnsi" w:hAnsiTheme="minorHAnsi" w:cstheme="minorHAnsi"/>
          <w:sz w:val="18"/>
          <w:szCs w:val="18"/>
        </w:rPr>
      </w:pPr>
    </w:p>
    <w:p w14:paraId="36DE621E" w14:textId="33B8FBD5" w:rsidR="00AE7921" w:rsidRPr="005F4987" w:rsidRDefault="00AE7921" w:rsidP="005F4987">
      <w:pPr>
        <w:widowControl/>
        <w:spacing w:before="90"/>
        <w:ind w:right="21" w:firstLine="567"/>
        <w:jc w:val="both"/>
        <w:rPr>
          <w:rFonts w:asciiTheme="minorHAnsi" w:hAnsiTheme="minorHAnsi" w:cstheme="minorHAnsi"/>
          <w:sz w:val="18"/>
          <w:szCs w:val="18"/>
        </w:rPr>
      </w:pPr>
      <w:r w:rsidRPr="005F4987">
        <w:rPr>
          <w:rFonts w:asciiTheme="minorHAnsi" w:hAnsiTheme="minorHAnsi" w:cstheme="minorHAnsi"/>
          <w:sz w:val="18"/>
          <w:szCs w:val="18"/>
        </w:rPr>
        <w:t>Příloh</w:t>
      </w:r>
      <w:r w:rsidR="005F4987">
        <w:rPr>
          <w:rFonts w:asciiTheme="minorHAnsi" w:hAnsiTheme="minorHAnsi" w:cstheme="minorHAnsi"/>
          <w:sz w:val="18"/>
          <w:szCs w:val="18"/>
        </w:rPr>
        <w:t>y</w:t>
      </w:r>
      <w:r w:rsidRPr="005F4987">
        <w:rPr>
          <w:rFonts w:asciiTheme="minorHAnsi" w:hAnsiTheme="minorHAnsi" w:cstheme="minorHAnsi"/>
          <w:sz w:val="18"/>
          <w:szCs w:val="18"/>
        </w:rPr>
        <w:t xml:space="preserve"> této Smlouvy </w:t>
      </w:r>
      <w:r w:rsidR="005F4987">
        <w:rPr>
          <w:rFonts w:asciiTheme="minorHAnsi" w:hAnsiTheme="minorHAnsi" w:cstheme="minorHAnsi"/>
          <w:sz w:val="18"/>
          <w:szCs w:val="18"/>
        </w:rPr>
        <w:t>tvoří</w:t>
      </w:r>
      <w:r w:rsidRPr="005F4987">
        <w:rPr>
          <w:rFonts w:asciiTheme="minorHAnsi" w:hAnsiTheme="minorHAnsi" w:cstheme="minorHAnsi"/>
          <w:sz w:val="18"/>
          <w:szCs w:val="18"/>
        </w:rPr>
        <w:t>:</w:t>
      </w:r>
    </w:p>
    <w:p w14:paraId="0C66FBBB" w14:textId="4245F434" w:rsidR="00AE7921" w:rsidRPr="00307421" w:rsidRDefault="005F4987" w:rsidP="005F4987">
      <w:pPr>
        <w:ind w:left="567"/>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Příloha č. 1 - </w:t>
      </w:r>
      <w:r w:rsidR="00AE7921" w:rsidRPr="00307421">
        <w:rPr>
          <w:rFonts w:asciiTheme="minorHAnsi" w:eastAsia="Calibri" w:hAnsiTheme="minorHAnsi" w:cstheme="minorHAnsi"/>
          <w:sz w:val="18"/>
          <w:szCs w:val="18"/>
        </w:rPr>
        <w:t xml:space="preserve">Technická specifikace </w:t>
      </w:r>
    </w:p>
    <w:p w14:paraId="65D3FED0" w14:textId="3D7DE810" w:rsidR="00AE7921" w:rsidRPr="00307421" w:rsidRDefault="005F4987" w:rsidP="005F4987">
      <w:pPr>
        <w:ind w:left="567"/>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Příloha č. 2 - </w:t>
      </w:r>
      <w:r w:rsidR="00AE7921" w:rsidRPr="00307421">
        <w:rPr>
          <w:rFonts w:asciiTheme="minorHAnsi" w:eastAsia="Calibri" w:hAnsiTheme="minorHAnsi" w:cstheme="minorHAnsi"/>
          <w:sz w:val="18"/>
          <w:szCs w:val="18"/>
        </w:rPr>
        <w:t xml:space="preserve">Základní požadavky k zajištění BOZP </w:t>
      </w:r>
    </w:p>
    <w:p w14:paraId="358F7A47" w14:textId="6A90CE88" w:rsidR="00AE7921" w:rsidRDefault="005F4987" w:rsidP="005F4987">
      <w:pPr>
        <w:ind w:left="567"/>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Příloha č. 3 - </w:t>
      </w:r>
      <w:r w:rsidR="00606603">
        <w:rPr>
          <w:rFonts w:asciiTheme="minorHAnsi" w:eastAsia="Calibri" w:hAnsiTheme="minorHAnsi" w:cstheme="minorHAnsi"/>
          <w:sz w:val="18"/>
          <w:szCs w:val="18"/>
        </w:rPr>
        <w:t>Pravidla sociální odpovědnosti</w:t>
      </w:r>
    </w:p>
    <w:p w14:paraId="5C52D6D3" w14:textId="12433DA9" w:rsidR="00AE7921" w:rsidRDefault="005F4987" w:rsidP="005F4987">
      <w:pPr>
        <w:ind w:left="567"/>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Příloha č. 4 - </w:t>
      </w:r>
      <w:r w:rsidR="00AE7921">
        <w:rPr>
          <w:rFonts w:asciiTheme="minorHAnsi" w:eastAsia="Calibri" w:hAnsiTheme="minorHAnsi" w:cstheme="minorHAnsi"/>
          <w:sz w:val="18"/>
          <w:szCs w:val="18"/>
        </w:rPr>
        <w:t>Akceptační protokol</w:t>
      </w:r>
    </w:p>
    <w:p w14:paraId="71083F1B" w14:textId="77777777" w:rsidR="00AE7921" w:rsidRPr="00307421" w:rsidRDefault="00AE7921" w:rsidP="005F4987">
      <w:pPr>
        <w:ind w:left="567"/>
        <w:jc w:val="both"/>
        <w:rPr>
          <w:rFonts w:asciiTheme="minorHAnsi" w:eastAsia="Calibri" w:hAnsiTheme="minorHAnsi" w:cstheme="minorHAnsi"/>
          <w:sz w:val="18"/>
          <w:szCs w:val="18"/>
        </w:rPr>
      </w:pPr>
    </w:p>
    <w:p w14:paraId="60A344B9" w14:textId="77777777" w:rsidR="00F56D58" w:rsidRPr="00307421" w:rsidRDefault="00F56D58" w:rsidP="00F56D58">
      <w:pPr>
        <w:spacing w:after="120"/>
        <w:jc w:val="both"/>
        <w:rPr>
          <w:rFonts w:asciiTheme="minorHAnsi" w:eastAsia="Calibri" w:hAnsiTheme="minorHAnsi" w:cstheme="minorHAnsi"/>
          <w:sz w:val="18"/>
          <w:szCs w:val="18"/>
        </w:rPr>
      </w:pPr>
      <w:bookmarkStart w:id="4" w:name="_3znysh7" w:colFirst="0" w:colLast="0"/>
      <w:bookmarkStart w:id="5" w:name="_2et92p0" w:colFirst="0" w:colLast="0"/>
      <w:bookmarkEnd w:id="4"/>
      <w:bookmarkEnd w:id="5"/>
    </w:p>
    <w:p w14:paraId="742EBF62" w14:textId="02FE51C9" w:rsidR="005F4987" w:rsidRDefault="005F4987" w:rsidP="00F56D58">
      <w:pPr>
        <w:spacing w:after="120"/>
        <w:jc w:val="both"/>
        <w:rPr>
          <w:rFonts w:asciiTheme="minorHAnsi" w:eastAsia="Calibri" w:hAnsiTheme="minorHAnsi" w:cstheme="minorHAnsi"/>
          <w:sz w:val="18"/>
          <w:szCs w:val="18"/>
        </w:rPr>
      </w:pPr>
      <w:r>
        <w:rPr>
          <w:rFonts w:asciiTheme="minorHAnsi" w:eastAsia="Calibri" w:hAnsiTheme="minorHAnsi" w:cstheme="minorHAnsi"/>
          <w:sz w:val="18"/>
          <w:szCs w:val="18"/>
        </w:rPr>
        <w:t>Za objednatele:</w:t>
      </w:r>
      <w:r>
        <w:rPr>
          <w:rFonts w:asciiTheme="minorHAnsi" w:eastAsia="Calibri" w:hAnsiTheme="minorHAnsi" w:cstheme="minorHAnsi"/>
          <w:sz w:val="18"/>
          <w:szCs w:val="18"/>
        </w:rPr>
        <w:tab/>
      </w:r>
      <w:r>
        <w:rPr>
          <w:rFonts w:asciiTheme="minorHAnsi" w:eastAsia="Calibri" w:hAnsiTheme="minorHAnsi" w:cstheme="minorHAnsi"/>
          <w:sz w:val="18"/>
          <w:szCs w:val="18"/>
        </w:rPr>
        <w:tab/>
      </w:r>
      <w:r>
        <w:rPr>
          <w:rFonts w:asciiTheme="minorHAnsi" w:eastAsia="Calibri" w:hAnsiTheme="minorHAnsi" w:cstheme="minorHAnsi"/>
          <w:sz w:val="18"/>
          <w:szCs w:val="18"/>
        </w:rPr>
        <w:tab/>
      </w:r>
      <w:r>
        <w:rPr>
          <w:rFonts w:asciiTheme="minorHAnsi" w:eastAsia="Calibri" w:hAnsiTheme="minorHAnsi" w:cstheme="minorHAnsi"/>
          <w:sz w:val="18"/>
          <w:szCs w:val="18"/>
        </w:rPr>
        <w:tab/>
      </w:r>
      <w:r>
        <w:rPr>
          <w:rFonts w:asciiTheme="minorHAnsi" w:eastAsia="Calibri" w:hAnsiTheme="minorHAnsi" w:cstheme="minorHAnsi"/>
          <w:sz w:val="18"/>
          <w:szCs w:val="18"/>
        </w:rPr>
        <w:tab/>
      </w:r>
      <w:r>
        <w:rPr>
          <w:rFonts w:asciiTheme="minorHAnsi" w:eastAsia="Calibri" w:hAnsiTheme="minorHAnsi" w:cstheme="minorHAnsi"/>
          <w:sz w:val="18"/>
          <w:szCs w:val="18"/>
        </w:rPr>
        <w:tab/>
      </w:r>
      <w:r>
        <w:rPr>
          <w:rFonts w:asciiTheme="minorHAnsi" w:eastAsia="Calibri" w:hAnsiTheme="minorHAnsi" w:cstheme="minorHAnsi"/>
          <w:sz w:val="18"/>
          <w:szCs w:val="18"/>
        </w:rPr>
        <w:tab/>
        <w:t>Za Zhotovitele:</w:t>
      </w:r>
    </w:p>
    <w:p w14:paraId="72906683" w14:textId="3036F29A" w:rsidR="00F56D58" w:rsidRPr="00307421" w:rsidRDefault="00F56D58" w:rsidP="00F56D58">
      <w:pPr>
        <w:spacing w:after="12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V Ostravě, dne ___________</w:t>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005F4987">
        <w:rPr>
          <w:rFonts w:asciiTheme="minorHAnsi" w:eastAsia="Calibri" w:hAnsiTheme="minorHAnsi" w:cstheme="minorHAnsi"/>
          <w:sz w:val="18"/>
          <w:szCs w:val="18"/>
        </w:rPr>
        <w:tab/>
      </w:r>
      <w:r w:rsidR="005F4987">
        <w:rPr>
          <w:rFonts w:asciiTheme="minorHAnsi" w:eastAsia="Calibri" w:hAnsiTheme="minorHAnsi" w:cstheme="minorHAnsi"/>
          <w:sz w:val="18"/>
          <w:szCs w:val="18"/>
        </w:rPr>
        <w:tab/>
      </w:r>
      <w:r w:rsidRPr="00307421">
        <w:rPr>
          <w:rFonts w:asciiTheme="minorHAnsi" w:eastAsia="Calibri" w:hAnsiTheme="minorHAnsi" w:cstheme="minorHAnsi"/>
          <w:sz w:val="18"/>
          <w:szCs w:val="18"/>
        </w:rPr>
        <w:t>V _____________, dne __________</w:t>
      </w:r>
    </w:p>
    <w:p w14:paraId="28B9B2B7" w14:textId="77777777" w:rsidR="00F56D58" w:rsidRPr="00307421" w:rsidRDefault="00F56D58" w:rsidP="00F56D58">
      <w:pPr>
        <w:spacing w:after="120"/>
        <w:jc w:val="both"/>
        <w:rPr>
          <w:rFonts w:asciiTheme="minorHAnsi" w:eastAsia="Calibri" w:hAnsiTheme="minorHAnsi" w:cstheme="minorHAnsi"/>
          <w:sz w:val="18"/>
          <w:szCs w:val="18"/>
        </w:rPr>
      </w:pPr>
    </w:p>
    <w:p w14:paraId="529D53BD" w14:textId="77777777" w:rsidR="00560D2C" w:rsidRPr="00307421" w:rsidRDefault="00560D2C" w:rsidP="00F56D58">
      <w:pPr>
        <w:spacing w:after="120"/>
        <w:jc w:val="both"/>
        <w:rPr>
          <w:rFonts w:asciiTheme="minorHAnsi" w:eastAsia="Calibri" w:hAnsiTheme="minorHAnsi" w:cstheme="minorHAnsi"/>
          <w:sz w:val="18"/>
          <w:szCs w:val="18"/>
        </w:rPr>
      </w:pPr>
    </w:p>
    <w:p w14:paraId="78A24E67" w14:textId="77777777" w:rsidR="00F56D58" w:rsidRDefault="00F56D58" w:rsidP="00F56D58">
      <w:pPr>
        <w:spacing w:after="120"/>
        <w:jc w:val="both"/>
        <w:rPr>
          <w:rFonts w:asciiTheme="minorHAnsi" w:eastAsia="Calibri" w:hAnsiTheme="minorHAnsi" w:cstheme="minorHAnsi"/>
          <w:sz w:val="18"/>
          <w:szCs w:val="18"/>
        </w:rPr>
      </w:pPr>
    </w:p>
    <w:p w14:paraId="05A6AFF8" w14:textId="77777777" w:rsidR="0049157F" w:rsidRPr="00307421" w:rsidRDefault="0049157F" w:rsidP="00F56D58">
      <w:pPr>
        <w:spacing w:after="120"/>
        <w:jc w:val="both"/>
        <w:rPr>
          <w:rFonts w:asciiTheme="minorHAnsi" w:eastAsia="Calibri" w:hAnsiTheme="minorHAnsi" w:cstheme="minorHAnsi"/>
          <w:sz w:val="18"/>
          <w:szCs w:val="18"/>
        </w:rPr>
      </w:pPr>
    </w:p>
    <w:p w14:paraId="66B97BF5" w14:textId="201E25CF" w:rsidR="00F56D58" w:rsidRPr="00307421" w:rsidRDefault="00F56D58" w:rsidP="00F56D58">
      <w:pPr>
        <w:spacing w:after="120"/>
        <w:jc w:val="both"/>
        <w:rPr>
          <w:rFonts w:asciiTheme="minorHAnsi" w:eastAsia="Calibri" w:hAnsiTheme="minorHAnsi" w:cstheme="minorHAnsi"/>
          <w:sz w:val="18"/>
          <w:szCs w:val="18"/>
        </w:rPr>
      </w:pPr>
      <w:r w:rsidRPr="00307421">
        <w:rPr>
          <w:rFonts w:asciiTheme="minorHAnsi" w:eastAsia="Calibri" w:hAnsiTheme="minorHAnsi" w:cstheme="minorHAnsi"/>
          <w:sz w:val="18"/>
          <w:szCs w:val="18"/>
        </w:rPr>
        <w:t>____________________________</w:t>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Pr="00307421">
        <w:rPr>
          <w:rFonts w:asciiTheme="minorHAnsi" w:eastAsia="Calibri" w:hAnsiTheme="minorHAnsi" w:cstheme="minorHAnsi"/>
          <w:sz w:val="18"/>
          <w:szCs w:val="18"/>
        </w:rPr>
        <w:tab/>
      </w:r>
      <w:r w:rsidR="005F4987">
        <w:rPr>
          <w:rFonts w:asciiTheme="minorHAnsi" w:eastAsia="Calibri" w:hAnsiTheme="minorHAnsi" w:cstheme="minorHAnsi"/>
          <w:sz w:val="18"/>
          <w:szCs w:val="18"/>
        </w:rPr>
        <w:tab/>
      </w:r>
      <w:r w:rsidR="005F4987">
        <w:rPr>
          <w:rFonts w:asciiTheme="minorHAnsi" w:eastAsia="Calibri" w:hAnsiTheme="minorHAnsi" w:cstheme="minorHAnsi"/>
          <w:sz w:val="18"/>
          <w:szCs w:val="18"/>
        </w:rPr>
        <w:tab/>
      </w:r>
      <w:r w:rsidRPr="00307421">
        <w:rPr>
          <w:rFonts w:asciiTheme="minorHAnsi" w:eastAsia="Calibri" w:hAnsiTheme="minorHAnsi" w:cstheme="minorHAnsi"/>
          <w:sz w:val="18"/>
          <w:szCs w:val="18"/>
        </w:rPr>
        <w:t>______________________________</w:t>
      </w:r>
    </w:p>
    <w:p w14:paraId="604F07CF" w14:textId="77777777" w:rsidR="005F4987" w:rsidRPr="005F4987" w:rsidRDefault="005F4987" w:rsidP="005F4987">
      <w:pPr>
        <w:tabs>
          <w:tab w:val="left" w:pos="5610"/>
        </w:tabs>
        <w:rPr>
          <w:rFonts w:asciiTheme="minorHAnsi" w:eastAsia="Calibri" w:hAnsiTheme="minorHAnsi" w:cstheme="minorHAnsi"/>
          <w:i/>
          <w:color w:val="00B0F0"/>
          <w:sz w:val="18"/>
          <w:szCs w:val="18"/>
          <w:lang w:eastAsia="en-US"/>
        </w:rPr>
      </w:pPr>
      <w:r w:rsidRPr="005F4987">
        <w:rPr>
          <w:rFonts w:asciiTheme="minorHAnsi" w:eastAsia="Calibri" w:hAnsiTheme="minorHAnsi" w:cstheme="minorHAnsi"/>
          <w:i/>
          <w:color w:val="00B0F0"/>
          <w:sz w:val="18"/>
          <w:szCs w:val="18"/>
          <w:lang w:eastAsia="en-US"/>
        </w:rPr>
        <w:t>(Pozn.: Doplní objednatel před podpisem smlouvy.)</w:t>
      </w:r>
      <w:r w:rsidRPr="005F4987">
        <w:rPr>
          <w:rFonts w:asciiTheme="minorHAnsi" w:hAnsiTheme="minorHAnsi" w:cstheme="minorHAnsi"/>
          <w:sz w:val="18"/>
          <w:szCs w:val="18"/>
        </w:rPr>
        <w:tab/>
      </w:r>
      <w:r w:rsidRPr="005F4987">
        <w:rPr>
          <w:rFonts w:asciiTheme="minorHAnsi" w:eastAsia="Calibri" w:hAnsiTheme="minorHAnsi" w:cstheme="minorHAnsi"/>
          <w:i/>
          <w:color w:val="00B0F0"/>
          <w:sz w:val="18"/>
          <w:szCs w:val="18"/>
          <w:lang w:eastAsia="en-US"/>
        </w:rPr>
        <w:t>podpis oprávněné osoby zhotovitele</w:t>
      </w:r>
    </w:p>
    <w:p w14:paraId="25EE87D7" w14:textId="7C35B77A" w:rsidR="00A32FEC" w:rsidRPr="005F4987" w:rsidRDefault="005F4987" w:rsidP="005F4987">
      <w:pPr>
        <w:spacing w:after="120"/>
        <w:jc w:val="both"/>
        <w:rPr>
          <w:rFonts w:asciiTheme="minorHAnsi" w:hAnsiTheme="minorHAnsi" w:cstheme="minorHAnsi"/>
          <w:sz w:val="18"/>
          <w:szCs w:val="18"/>
        </w:rPr>
      </w:pPr>
      <w:r w:rsidRPr="005F4987">
        <w:rPr>
          <w:rFonts w:asciiTheme="minorHAnsi" w:eastAsia="Calibri" w:hAnsiTheme="minorHAnsi" w:cstheme="minorHAnsi"/>
          <w:i/>
          <w:color w:val="00B0F0"/>
          <w:sz w:val="18"/>
          <w:szCs w:val="18"/>
          <w:lang w:eastAsia="en-US"/>
        </w:rPr>
        <w:tab/>
      </w:r>
      <w:r>
        <w:rPr>
          <w:rFonts w:asciiTheme="minorHAnsi" w:eastAsia="Calibri" w:hAnsiTheme="minorHAnsi" w:cstheme="minorHAnsi"/>
          <w:i/>
          <w:color w:val="00B0F0"/>
          <w:sz w:val="18"/>
          <w:szCs w:val="18"/>
          <w:lang w:eastAsia="en-US"/>
        </w:rPr>
        <w:tab/>
      </w:r>
      <w:r>
        <w:rPr>
          <w:rFonts w:asciiTheme="minorHAnsi" w:eastAsia="Calibri" w:hAnsiTheme="minorHAnsi" w:cstheme="minorHAnsi"/>
          <w:i/>
          <w:color w:val="00B0F0"/>
          <w:sz w:val="18"/>
          <w:szCs w:val="18"/>
          <w:lang w:eastAsia="en-US"/>
        </w:rPr>
        <w:tab/>
      </w:r>
      <w:r>
        <w:rPr>
          <w:rFonts w:asciiTheme="minorHAnsi" w:eastAsia="Calibri" w:hAnsiTheme="minorHAnsi" w:cstheme="minorHAnsi"/>
          <w:i/>
          <w:color w:val="00B0F0"/>
          <w:sz w:val="18"/>
          <w:szCs w:val="18"/>
          <w:lang w:eastAsia="en-US"/>
        </w:rPr>
        <w:tab/>
      </w:r>
      <w:r>
        <w:rPr>
          <w:rFonts w:asciiTheme="minorHAnsi" w:eastAsia="Calibri" w:hAnsiTheme="minorHAnsi" w:cstheme="minorHAnsi"/>
          <w:i/>
          <w:color w:val="00B0F0"/>
          <w:sz w:val="18"/>
          <w:szCs w:val="18"/>
          <w:lang w:eastAsia="en-US"/>
        </w:rPr>
        <w:tab/>
      </w:r>
      <w:r>
        <w:rPr>
          <w:rFonts w:asciiTheme="minorHAnsi" w:eastAsia="Calibri" w:hAnsiTheme="minorHAnsi" w:cstheme="minorHAnsi"/>
          <w:i/>
          <w:color w:val="00B0F0"/>
          <w:sz w:val="18"/>
          <w:szCs w:val="18"/>
          <w:lang w:eastAsia="en-US"/>
        </w:rPr>
        <w:tab/>
      </w:r>
      <w:r>
        <w:rPr>
          <w:rFonts w:asciiTheme="minorHAnsi" w:eastAsia="Calibri" w:hAnsiTheme="minorHAnsi" w:cstheme="minorHAnsi"/>
          <w:i/>
          <w:color w:val="00B0F0"/>
          <w:sz w:val="18"/>
          <w:szCs w:val="18"/>
          <w:lang w:eastAsia="en-US"/>
        </w:rPr>
        <w:tab/>
      </w:r>
      <w:r>
        <w:rPr>
          <w:rFonts w:asciiTheme="minorHAnsi" w:eastAsia="Calibri" w:hAnsiTheme="minorHAnsi" w:cstheme="minorHAnsi"/>
          <w:i/>
          <w:color w:val="00B0F0"/>
          <w:sz w:val="18"/>
          <w:szCs w:val="18"/>
          <w:lang w:eastAsia="en-US"/>
        </w:rPr>
        <w:tab/>
      </w:r>
      <w:r w:rsidRPr="00EB3222">
        <w:rPr>
          <w:rFonts w:asciiTheme="minorHAnsi" w:eastAsia="Calibri" w:hAnsiTheme="minorHAnsi" w:cstheme="minorHAnsi"/>
          <w:sz w:val="18"/>
          <w:szCs w:val="18"/>
          <w:highlight w:val="yellow"/>
        </w:rPr>
        <w:t>[DOPLNÍ ZHOTOVITEL]</w:t>
      </w:r>
    </w:p>
    <w:sectPr w:rsidR="00A32FEC" w:rsidRPr="005F4987" w:rsidSect="00F23017">
      <w:headerReference w:type="default" r:id="rId12"/>
      <w:footerReference w:type="default" r:id="rId13"/>
      <w:pgSz w:w="11906" w:h="16838"/>
      <w:pgMar w:top="709" w:right="566" w:bottom="566" w:left="1417" w:header="0" w:footer="0"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B4488F" w16cex:dateUtc="2025-09-07T15:11:00Z"/>
  <w16cex:commentExtensible w16cex:durableId="59E99B5B" w16cex:dateUtc="2025-09-10T08:20:00Z"/>
  <w16cex:commentExtensible w16cex:durableId="22D04BF8" w16cex:dateUtc="2025-09-14T12:19:00Z"/>
  <w16cex:commentExtensible w16cex:durableId="3521E169" w16cex:dateUtc="2025-09-07T15:02:00Z"/>
  <w16cex:commentExtensible w16cex:durableId="50E1325B" w16cex:dateUtc="2025-09-14T12:33:00Z"/>
  <w16cex:commentExtensible w16cex:durableId="732465B5" w16cex:dateUtc="2025-09-16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696EAF" w16cid:durableId="71B4488F"/>
  <w16cid:commentId w16cid:paraId="0B5246F0" w16cid:durableId="59E99B5B"/>
  <w16cid:commentId w16cid:paraId="05739D3F" w16cid:durableId="22D04BF8"/>
  <w16cid:commentId w16cid:paraId="7ED1A895" w16cid:durableId="3521E169"/>
  <w16cid:commentId w16cid:paraId="45000879" w16cid:durableId="45000879"/>
  <w16cid:commentId w16cid:paraId="0D504C08" w16cid:durableId="50E1325B"/>
  <w16cid:commentId w16cid:paraId="73E6BFA4" w16cid:durableId="732465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39F1B" w14:textId="77777777" w:rsidR="00CE5C30" w:rsidRDefault="00CE5C30">
      <w:r>
        <w:separator/>
      </w:r>
    </w:p>
  </w:endnote>
  <w:endnote w:type="continuationSeparator" w:id="0">
    <w:p w14:paraId="25AA5FBE" w14:textId="77777777" w:rsidR="00CE5C30" w:rsidRDefault="00CE5C30">
      <w:r>
        <w:continuationSeparator/>
      </w:r>
    </w:p>
  </w:endnote>
  <w:endnote w:type="continuationNotice" w:id="1">
    <w:p w14:paraId="538FBBA2" w14:textId="77777777" w:rsidR="00CE5C30" w:rsidRDefault="00CE5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1" w:type="dxa"/>
      <w:tblLayout w:type="fixed"/>
      <w:tblLook w:val="0600" w:firstRow="0" w:lastRow="0" w:firstColumn="0" w:lastColumn="0" w:noHBand="1" w:noVBand="1"/>
    </w:tblPr>
    <w:tblGrid>
      <w:gridCol w:w="8221"/>
      <w:gridCol w:w="1700"/>
    </w:tblGrid>
    <w:tr w:rsidR="00B6240A" w14:paraId="06DD3005" w14:textId="77777777">
      <w:tc>
        <w:tcPr>
          <w:tcW w:w="8221" w:type="dxa"/>
          <w:tcMar>
            <w:left w:w="0" w:type="dxa"/>
            <w:right w:w="0" w:type="dxa"/>
          </w:tcMar>
        </w:tcPr>
        <w:p w14:paraId="78BE48E6" w14:textId="3238C0DA" w:rsidR="00B6240A" w:rsidRPr="00AA1191" w:rsidRDefault="00B6240A" w:rsidP="00F23017">
          <w:pPr>
            <w:rPr>
              <w:rFonts w:ascii="Arial" w:eastAsia="Arial" w:hAnsi="Arial" w:cs="Arial"/>
              <w:color w:val="666666"/>
              <w:sz w:val="18"/>
              <w:szCs w:val="18"/>
            </w:rPr>
          </w:pPr>
          <w:r w:rsidRPr="00AA1191">
            <w:rPr>
              <w:rFonts w:ascii="Arial" w:eastAsia="Arial" w:hAnsi="Arial" w:cs="Arial"/>
              <w:color w:val="666666"/>
              <w:sz w:val="18"/>
              <w:szCs w:val="18"/>
            </w:rPr>
            <w:t>Náhrada nahrávacího zařízení</w:t>
          </w:r>
        </w:p>
      </w:tc>
      <w:tc>
        <w:tcPr>
          <w:tcW w:w="1700" w:type="dxa"/>
          <w:tcMar>
            <w:left w:w="0" w:type="dxa"/>
            <w:right w:w="0" w:type="dxa"/>
          </w:tcMar>
        </w:tcPr>
        <w:p w14:paraId="36FF9AAA" w14:textId="615859BA" w:rsidR="00B6240A" w:rsidRPr="00AA1191" w:rsidRDefault="00B6240A">
          <w:pPr>
            <w:widowControl/>
            <w:spacing w:line="276" w:lineRule="auto"/>
            <w:jc w:val="right"/>
            <w:rPr>
              <w:rFonts w:ascii="Arial" w:eastAsia="Arial" w:hAnsi="Arial" w:cs="Arial"/>
              <w:color w:val="666666"/>
              <w:sz w:val="18"/>
              <w:szCs w:val="18"/>
            </w:rPr>
          </w:pPr>
          <w:r w:rsidRPr="00AA1191">
            <w:rPr>
              <w:rFonts w:ascii="Arial" w:eastAsia="Arial" w:hAnsi="Arial" w:cs="Arial"/>
              <w:color w:val="666666"/>
              <w:sz w:val="18"/>
              <w:szCs w:val="18"/>
            </w:rPr>
            <w:t xml:space="preserve">Strana </w:t>
          </w:r>
          <w:r w:rsidRPr="00AA1191">
            <w:rPr>
              <w:rFonts w:ascii="Arial" w:eastAsia="Arial" w:hAnsi="Arial" w:cs="Arial"/>
              <w:color w:val="666666"/>
              <w:sz w:val="18"/>
              <w:szCs w:val="18"/>
            </w:rPr>
            <w:fldChar w:fldCharType="begin"/>
          </w:r>
          <w:r w:rsidRPr="00AA1191">
            <w:rPr>
              <w:rFonts w:ascii="Arial" w:eastAsia="Arial" w:hAnsi="Arial" w:cs="Arial"/>
              <w:color w:val="666666"/>
              <w:sz w:val="18"/>
              <w:szCs w:val="18"/>
            </w:rPr>
            <w:instrText>PAGE</w:instrText>
          </w:r>
          <w:r w:rsidRPr="00AA1191">
            <w:rPr>
              <w:rFonts w:ascii="Arial" w:eastAsia="Arial" w:hAnsi="Arial" w:cs="Arial"/>
              <w:color w:val="666666"/>
              <w:sz w:val="18"/>
              <w:szCs w:val="18"/>
            </w:rPr>
            <w:fldChar w:fldCharType="separate"/>
          </w:r>
          <w:r w:rsidR="009523EB">
            <w:rPr>
              <w:rFonts w:ascii="Arial" w:eastAsia="Arial" w:hAnsi="Arial" w:cs="Arial"/>
              <w:noProof/>
              <w:color w:val="666666"/>
              <w:sz w:val="18"/>
              <w:szCs w:val="18"/>
            </w:rPr>
            <w:t>11</w:t>
          </w:r>
          <w:r w:rsidRPr="00AA1191">
            <w:rPr>
              <w:rFonts w:ascii="Arial" w:eastAsia="Arial" w:hAnsi="Arial" w:cs="Arial"/>
              <w:color w:val="666666"/>
              <w:sz w:val="18"/>
              <w:szCs w:val="18"/>
            </w:rPr>
            <w:fldChar w:fldCharType="end"/>
          </w:r>
          <w:r w:rsidRPr="00AA1191">
            <w:rPr>
              <w:rFonts w:ascii="Arial" w:eastAsia="Arial" w:hAnsi="Arial" w:cs="Arial"/>
              <w:color w:val="666666"/>
              <w:sz w:val="18"/>
              <w:szCs w:val="18"/>
            </w:rPr>
            <w:t xml:space="preserve"> z </w:t>
          </w:r>
          <w:r w:rsidRPr="00AA1191">
            <w:rPr>
              <w:rFonts w:ascii="Arial" w:eastAsia="Arial" w:hAnsi="Arial" w:cs="Arial"/>
              <w:color w:val="666666"/>
              <w:sz w:val="18"/>
              <w:szCs w:val="18"/>
            </w:rPr>
            <w:fldChar w:fldCharType="begin"/>
          </w:r>
          <w:r w:rsidRPr="00AA1191">
            <w:rPr>
              <w:rFonts w:ascii="Arial" w:eastAsia="Arial" w:hAnsi="Arial" w:cs="Arial"/>
              <w:color w:val="666666"/>
              <w:sz w:val="18"/>
              <w:szCs w:val="18"/>
            </w:rPr>
            <w:instrText>NUMPAGES</w:instrText>
          </w:r>
          <w:r w:rsidRPr="00AA1191">
            <w:rPr>
              <w:rFonts w:ascii="Arial" w:eastAsia="Arial" w:hAnsi="Arial" w:cs="Arial"/>
              <w:color w:val="666666"/>
              <w:sz w:val="18"/>
              <w:szCs w:val="18"/>
            </w:rPr>
            <w:fldChar w:fldCharType="separate"/>
          </w:r>
          <w:r w:rsidR="009523EB">
            <w:rPr>
              <w:rFonts w:ascii="Arial" w:eastAsia="Arial" w:hAnsi="Arial" w:cs="Arial"/>
              <w:noProof/>
              <w:color w:val="666666"/>
              <w:sz w:val="18"/>
              <w:szCs w:val="18"/>
            </w:rPr>
            <w:t>12</w:t>
          </w:r>
          <w:r w:rsidRPr="00AA1191">
            <w:rPr>
              <w:rFonts w:ascii="Arial" w:eastAsia="Arial" w:hAnsi="Arial" w:cs="Arial"/>
              <w:color w:val="666666"/>
              <w:sz w:val="18"/>
              <w:szCs w:val="18"/>
            </w:rPr>
            <w:fldChar w:fldCharType="end"/>
          </w:r>
        </w:p>
      </w:tc>
    </w:tr>
  </w:tbl>
  <w:p w14:paraId="6E87F57F" w14:textId="77777777" w:rsidR="00B6240A" w:rsidRDefault="00B6240A" w:rsidP="00F23017">
    <w:pPr>
      <w:widowControl/>
      <w:spacing w:after="708" w:line="276" w:lineRule="auto"/>
      <w:rPr>
        <w:rFonts w:ascii="Tahoma" w:eastAsia="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75448" w14:textId="77777777" w:rsidR="00CE5C30" w:rsidRDefault="00CE5C30">
      <w:r>
        <w:separator/>
      </w:r>
    </w:p>
  </w:footnote>
  <w:footnote w:type="continuationSeparator" w:id="0">
    <w:p w14:paraId="12DEA79F" w14:textId="77777777" w:rsidR="00CE5C30" w:rsidRDefault="00CE5C30">
      <w:r>
        <w:continuationSeparator/>
      </w:r>
    </w:p>
  </w:footnote>
  <w:footnote w:type="continuationNotice" w:id="1">
    <w:p w14:paraId="2E22441A" w14:textId="77777777" w:rsidR="00CE5C30" w:rsidRDefault="00CE5C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FE7B2" w14:textId="77777777" w:rsidR="00B6240A" w:rsidRDefault="00B6240A">
    <w:pPr>
      <w:widowControl/>
      <w:spacing w:before="60" w:after="60" w:line="276" w:lineRule="auto"/>
      <w:ind w:left="720" w:hanging="360"/>
      <w:rPr>
        <w:rFonts w:ascii="Arial" w:eastAsia="Arial" w:hAnsi="Arial" w:cs="Arial"/>
        <w:sz w:val="22"/>
        <w:szCs w:val="22"/>
      </w:rPr>
    </w:pPr>
  </w:p>
  <w:tbl>
    <w:tblPr>
      <w:tblW w:w="9921" w:type="dxa"/>
      <w:jc w:val="right"/>
      <w:tblLayout w:type="fixed"/>
      <w:tblLook w:val="0600" w:firstRow="0" w:lastRow="0" w:firstColumn="0" w:lastColumn="0" w:noHBand="1" w:noVBand="1"/>
    </w:tblPr>
    <w:tblGrid>
      <w:gridCol w:w="4960"/>
      <w:gridCol w:w="4961"/>
    </w:tblGrid>
    <w:tr w:rsidR="00B6240A" w14:paraId="4AE42775" w14:textId="77777777">
      <w:trPr>
        <w:jc w:val="right"/>
      </w:trPr>
      <w:tc>
        <w:tcPr>
          <w:tcW w:w="4960" w:type="dxa"/>
          <w:tcMar>
            <w:left w:w="0" w:type="dxa"/>
            <w:right w:w="0" w:type="dxa"/>
          </w:tcMar>
          <w:vAlign w:val="center"/>
        </w:tcPr>
        <w:p w14:paraId="77D88522" w14:textId="77777777" w:rsidR="00B6240A" w:rsidRDefault="00B6240A">
          <w:pPr>
            <w:rPr>
              <w:rFonts w:ascii="Arial" w:eastAsia="Arial" w:hAnsi="Arial" w:cs="Arial"/>
            </w:rPr>
          </w:pPr>
          <w:r>
            <w:rPr>
              <w:noProof/>
            </w:rPr>
            <w:drawing>
              <wp:inline distT="114300" distB="114300" distL="114300" distR="114300" wp14:anchorId="24AB4549" wp14:editId="598DC45B">
                <wp:extent cx="1800225" cy="508000"/>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800225" cy="508000"/>
                        </a:xfrm>
                        <a:prstGeom prst="rect">
                          <a:avLst/>
                        </a:prstGeom>
                        <a:ln/>
                      </pic:spPr>
                    </pic:pic>
                  </a:graphicData>
                </a:graphic>
              </wp:inline>
            </w:drawing>
          </w:r>
        </w:p>
      </w:tc>
      <w:tc>
        <w:tcPr>
          <w:tcW w:w="4961" w:type="dxa"/>
          <w:tcMar>
            <w:left w:w="0" w:type="dxa"/>
            <w:right w:w="0" w:type="dxa"/>
          </w:tcMar>
        </w:tcPr>
        <w:p w14:paraId="487851BA" w14:textId="77777777" w:rsidR="00B6240A" w:rsidRDefault="00B6240A">
          <w:pPr>
            <w:jc w:val="right"/>
            <w:rPr>
              <w:rFonts w:ascii="Arial" w:eastAsia="Arial" w:hAnsi="Arial" w:cs="Arial"/>
              <w:sz w:val="44"/>
              <w:szCs w:val="44"/>
            </w:rPr>
          </w:pPr>
          <w:r>
            <w:rPr>
              <w:noProof/>
            </w:rPr>
            <w:drawing>
              <wp:inline distT="114300" distB="114300" distL="114300" distR="114300" wp14:anchorId="2EB2B1CC" wp14:editId="185BB7AD">
                <wp:extent cx="1914525" cy="600075"/>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914525" cy="600075"/>
                        </a:xfrm>
                        <a:prstGeom prst="rect">
                          <a:avLst/>
                        </a:prstGeom>
                        <a:ln/>
                      </pic:spPr>
                    </pic:pic>
                  </a:graphicData>
                </a:graphic>
              </wp:inline>
            </w:drawing>
          </w:r>
        </w:p>
      </w:tc>
    </w:tr>
  </w:tbl>
  <w:p w14:paraId="2DCA9A02" w14:textId="77777777" w:rsidR="00B6240A" w:rsidRDefault="00B6240A">
    <w:pPr>
      <w:tabs>
        <w:tab w:val="center" w:pos="4536"/>
        <w:tab w:val="right" w:pos="9072"/>
      </w:tabs>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320"/>
    <w:multiLevelType w:val="multilevel"/>
    <w:tmpl w:val="7700D6C6"/>
    <w:lvl w:ilvl="0">
      <w:start w:val="1"/>
      <w:numFmt w:val="decimal"/>
      <w:lvlText w:val="%1."/>
      <w:lvlJc w:val="left"/>
      <w:pPr>
        <w:ind w:left="720" w:firstLine="1080"/>
      </w:pPr>
    </w:lvl>
    <w:lvl w:ilvl="1">
      <w:start w:val="1"/>
      <w:numFmt w:val="lowerRoman"/>
      <w:lvlText w:val="(%2)"/>
      <w:lvlJc w:val="left"/>
      <w:pPr>
        <w:ind w:left="1273" w:firstLine="1841"/>
      </w:pPr>
      <w:rPr>
        <w:rFonts w:ascii="Arial" w:eastAsia="Arial" w:hAnsi="Arial" w:cs="Arial"/>
      </w:rPr>
    </w:lvl>
    <w:lvl w:ilvl="2">
      <w:start w:val="1"/>
      <w:numFmt w:val="decimal"/>
      <w:lvlText w:val="%1.%2.%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1" w15:restartNumberingAfterBreak="0">
    <w:nsid w:val="03F50EC4"/>
    <w:multiLevelType w:val="hybridMultilevel"/>
    <w:tmpl w:val="60421A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ED0B7F"/>
    <w:multiLevelType w:val="multilevel"/>
    <w:tmpl w:val="7F0A33AA"/>
    <w:lvl w:ilvl="0">
      <w:start w:val="1"/>
      <w:numFmt w:val="upperRoman"/>
      <w:lvlText w:val="%1."/>
      <w:lvlJc w:val="left"/>
      <w:pPr>
        <w:ind w:left="3703" w:hanging="300"/>
      </w:pPr>
      <w:rPr>
        <w:rFonts w:cs="Times New Roman" w:hint="default"/>
        <w:b/>
      </w:rPr>
    </w:lvl>
    <w:lvl w:ilvl="1">
      <w:start w:val="1"/>
      <w:numFmt w:val="decimal"/>
      <w:lvlText w:val="13.%2."/>
      <w:lvlJc w:val="left"/>
      <w:pPr>
        <w:ind w:left="360" w:hanging="360"/>
      </w:pPr>
      <w:rPr>
        <w:rFonts w:asciiTheme="minorHAnsi" w:hAnsiTheme="minorHAnsi" w:cstheme="minorHAnsi" w:hint="default"/>
        <w:b w:val="0"/>
        <w:i w:val="0"/>
        <w:color w:val="auto"/>
        <w:sz w:val="18"/>
        <w:szCs w:val="18"/>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96921C3"/>
    <w:multiLevelType w:val="hybridMultilevel"/>
    <w:tmpl w:val="A0BAA14A"/>
    <w:lvl w:ilvl="0" w:tplc="B2A03820">
      <w:start w:val="1"/>
      <w:numFmt w:val="decimal"/>
      <w:lvlText w:val="6.4.%1."/>
      <w:lvlJc w:val="left"/>
      <w:pPr>
        <w:ind w:left="720" w:hanging="360"/>
      </w:pPr>
      <w:rPr>
        <w:rFonts w:asciiTheme="minorHAnsi" w:hAnsiTheme="minorHAnsi" w:cstheme="minorHAnsi"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0C28DC"/>
    <w:multiLevelType w:val="multilevel"/>
    <w:tmpl w:val="CCD0F9D4"/>
    <w:lvl w:ilvl="0">
      <w:start w:val="1"/>
      <w:numFmt w:val="decimal"/>
      <w:lvlText w:val="%1."/>
      <w:lvlJc w:val="left"/>
      <w:pPr>
        <w:ind w:left="720" w:firstLine="1080"/>
      </w:pPr>
    </w:lvl>
    <w:lvl w:ilvl="1">
      <w:start w:val="1"/>
      <w:numFmt w:val="decimal"/>
      <w:lvlText w:val="%1.%2"/>
      <w:lvlJc w:val="left"/>
      <w:pPr>
        <w:ind w:left="1065" w:firstLine="1425"/>
      </w:pPr>
    </w:lvl>
    <w:lvl w:ilvl="2">
      <w:start w:val="1"/>
      <w:numFmt w:val="decimal"/>
      <w:lvlText w:val="9.2.%3."/>
      <w:lvlJc w:val="left"/>
      <w:pPr>
        <w:ind w:left="1080" w:firstLine="1440"/>
      </w:pPr>
      <w:rPr>
        <w:rFonts w:asciiTheme="minorHAnsi" w:hAnsiTheme="minorHAnsi" w:cstheme="minorHAnsi" w:hint="default"/>
        <w:b w:val="0"/>
        <w:i w:val="0"/>
        <w:color w:val="auto"/>
        <w:sz w:val="18"/>
        <w:szCs w:val="18"/>
      </w:r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6" w15:restartNumberingAfterBreak="0">
    <w:nsid w:val="1D3D598F"/>
    <w:multiLevelType w:val="hybridMultilevel"/>
    <w:tmpl w:val="17B8695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FE968FF"/>
    <w:multiLevelType w:val="hybridMultilevel"/>
    <w:tmpl w:val="FCEA2C7C"/>
    <w:lvl w:ilvl="0" w:tplc="A5846318">
      <w:start w:val="1"/>
      <w:numFmt w:val="decimal"/>
      <w:lvlText w:val="8.%1."/>
      <w:lvlJc w:val="left"/>
      <w:pPr>
        <w:ind w:left="1800" w:hanging="360"/>
      </w:pPr>
      <w:rPr>
        <w:rFonts w:asciiTheme="minorHAnsi" w:hAnsiTheme="minorHAnsi" w:cstheme="minorHAnsi" w:hint="default"/>
        <w:b w:val="0"/>
        <w:i w:val="0"/>
        <w:color w:val="auto"/>
        <w:sz w:val="18"/>
        <w:szCs w:val="18"/>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8" w15:restartNumberingAfterBreak="0">
    <w:nsid w:val="207D15A2"/>
    <w:multiLevelType w:val="hybridMultilevel"/>
    <w:tmpl w:val="C2F83AD2"/>
    <w:lvl w:ilvl="0" w:tplc="1B1A212E">
      <w:start w:val="1"/>
      <w:numFmt w:val="decimal"/>
      <w:lvlText w:val="6.%1."/>
      <w:lvlJc w:val="left"/>
      <w:pPr>
        <w:ind w:left="720" w:hanging="360"/>
      </w:pPr>
      <w:rPr>
        <w:rFonts w:asciiTheme="minorHAnsi" w:hAnsiTheme="minorHAnsi" w:cstheme="minorHAnsi"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AC34AD"/>
    <w:multiLevelType w:val="hybridMultilevel"/>
    <w:tmpl w:val="21262878"/>
    <w:lvl w:ilvl="0" w:tplc="F46A3128">
      <w:start w:val="1"/>
      <w:numFmt w:val="decimal"/>
      <w:lvlText w:val="12.%1."/>
      <w:lvlJc w:val="left"/>
      <w:pPr>
        <w:ind w:left="720" w:hanging="360"/>
      </w:pPr>
      <w:rPr>
        <w:rFonts w:asciiTheme="minorHAnsi" w:hAnsiTheme="minorHAnsi" w:cstheme="minorHAnsi"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4B29B6"/>
    <w:multiLevelType w:val="multilevel"/>
    <w:tmpl w:val="A9DE38FE"/>
    <w:lvl w:ilvl="0">
      <w:start w:val="1"/>
      <w:numFmt w:val="lowerRoman"/>
      <w:lvlText w:val="(%1)"/>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 w15:restartNumberingAfterBreak="0">
    <w:nsid w:val="32F06182"/>
    <w:multiLevelType w:val="multilevel"/>
    <w:tmpl w:val="4BB826F2"/>
    <w:lvl w:ilvl="0">
      <w:start w:val="10"/>
      <w:numFmt w:val="decimal"/>
      <w:lvlText w:val="%1."/>
      <w:lvlJc w:val="left"/>
      <w:pPr>
        <w:ind w:left="405" w:firstLine="405"/>
      </w:pPr>
      <w:rPr>
        <w:rFonts w:hint="default"/>
      </w:rPr>
    </w:lvl>
    <w:lvl w:ilvl="1">
      <w:start w:val="1"/>
      <w:numFmt w:val="decimal"/>
      <w:lvlText w:val="9.%2."/>
      <w:lvlJc w:val="left"/>
      <w:pPr>
        <w:ind w:left="21" w:firstLine="405"/>
      </w:pPr>
      <w:rPr>
        <w:rFonts w:hint="default"/>
      </w:rPr>
    </w:lvl>
    <w:lvl w:ilvl="2">
      <w:start w:val="1"/>
      <w:numFmt w:val="decimal"/>
      <w:lvlText w:val="12.1.%3."/>
      <w:lvlJc w:val="left"/>
      <w:pPr>
        <w:ind w:left="-720" w:firstLine="720"/>
      </w:pPr>
      <w:rPr>
        <w:rFonts w:asciiTheme="minorHAnsi" w:hAnsiTheme="minorHAnsi" w:cstheme="minorHAnsi" w:hint="default"/>
        <w:b w:val="0"/>
        <w:i w:val="0"/>
        <w:color w:val="auto"/>
        <w:sz w:val="18"/>
        <w:szCs w:val="18"/>
      </w:rPr>
    </w:lvl>
    <w:lvl w:ilvl="3">
      <w:start w:val="1"/>
      <w:numFmt w:val="decimal"/>
      <w:lvlText w:val="%1.%2.%3.%4."/>
      <w:lvlJc w:val="left"/>
      <w:pPr>
        <w:ind w:left="720" w:firstLine="720"/>
      </w:pPr>
      <w:rPr>
        <w:rFonts w:hint="default"/>
      </w:rPr>
    </w:lvl>
    <w:lvl w:ilvl="4">
      <w:start w:val="1"/>
      <w:numFmt w:val="decimal"/>
      <w:lvlText w:val="%1.%2.%3.%4.%5."/>
      <w:lvlJc w:val="left"/>
      <w:pPr>
        <w:ind w:left="1080" w:firstLine="1080"/>
      </w:pPr>
      <w:rPr>
        <w:rFonts w:hint="default"/>
      </w:rPr>
    </w:lvl>
    <w:lvl w:ilvl="5">
      <w:start w:val="1"/>
      <w:numFmt w:val="decimal"/>
      <w:lvlText w:val="%1.%2.%3.%4.%5.%6."/>
      <w:lvlJc w:val="left"/>
      <w:pPr>
        <w:ind w:left="1080" w:firstLine="1080"/>
      </w:pPr>
      <w:rPr>
        <w:rFonts w:hint="default"/>
      </w:rPr>
    </w:lvl>
    <w:lvl w:ilvl="6">
      <w:start w:val="1"/>
      <w:numFmt w:val="decimal"/>
      <w:lvlText w:val="%1.%2.%3.%4.%5.%6.%7."/>
      <w:lvlJc w:val="left"/>
      <w:pPr>
        <w:ind w:left="1080" w:firstLine="1080"/>
      </w:pPr>
      <w:rPr>
        <w:rFonts w:hint="default"/>
      </w:rPr>
    </w:lvl>
    <w:lvl w:ilvl="7">
      <w:start w:val="1"/>
      <w:numFmt w:val="decimal"/>
      <w:lvlText w:val="%1.%2.%3.%4.%5.%6.%7.%8."/>
      <w:lvlJc w:val="left"/>
      <w:pPr>
        <w:ind w:left="1440" w:firstLine="1440"/>
      </w:pPr>
      <w:rPr>
        <w:rFonts w:hint="default"/>
      </w:rPr>
    </w:lvl>
    <w:lvl w:ilvl="8">
      <w:start w:val="1"/>
      <w:numFmt w:val="decimal"/>
      <w:lvlText w:val="%1.%2.%3.%4.%5.%6.%7.%8.%9."/>
      <w:lvlJc w:val="left"/>
      <w:pPr>
        <w:ind w:left="1440" w:firstLine="1440"/>
      </w:pPr>
      <w:rPr>
        <w:rFonts w:hint="default"/>
      </w:rPr>
    </w:lvl>
  </w:abstractNum>
  <w:abstractNum w:abstractNumId="12"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2D18DF"/>
    <w:multiLevelType w:val="hybridMultilevel"/>
    <w:tmpl w:val="1DFCB7CC"/>
    <w:lvl w:ilvl="0" w:tplc="B2D8B3FA">
      <w:start w:val="1"/>
      <w:numFmt w:val="decimal"/>
      <w:lvlText w:val="7.%1."/>
      <w:lvlJc w:val="left"/>
      <w:pPr>
        <w:ind w:left="720" w:hanging="360"/>
      </w:pPr>
      <w:rPr>
        <w:rFonts w:asciiTheme="minorHAnsi" w:hAnsiTheme="minorHAnsi" w:cstheme="minorHAnsi"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18406A"/>
    <w:multiLevelType w:val="hybridMultilevel"/>
    <w:tmpl w:val="65F83F5C"/>
    <w:lvl w:ilvl="0" w:tplc="FE909C78">
      <w:start w:val="1"/>
      <w:numFmt w:val="decimal"/>
      <w:lvlText w:val="11.%1."/>
      <w:lvlJc w:val="left"/>
      <w:pPr>
        <w:ind w:left="720" w:hanging="360"/>
      </w:pPr>
      <w:rPr>
        <w:rFonts w:asciiTheme="minorHAnsi" w:hAnsiTheme="minorHAnsi" w:cstheme="minorHAnsi"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E92A5D"/>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BF17BE"/>
    <w:multiLevelType w:val="multilevel"/>
    <w:tmpl w:val="077EDB7E"/>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17" w15:restartNumberingAfterBreak="0">
    <w:nsid w:val="3BA43C25"/>
    <w:multiLevelType w:val="hybridMultilevel"/>
    <w:tmpl w:val="1570C032"/>
    <w:lvl w:ilvl="0" w:tplc="B76E6BBE">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44941381"/>
    <w:multiLevelType w:val="hybridMultilevel"/>
    <w:tmpl w:val="D0529566"/>
    <w:lvl w:ilvl="0" w:tplc="E318D1AC">
      <w:start w:val="1"/>
      <w:numFmt w:val="decimal"/>
      <w:lvlText w:val="3.4.%1."/>
      <w:lvlJc w:val="left"/>
      <w:pPr>
        <w:ind w:left="6598" w:hanging="360"/>
      </w:pPr>
      <w:rPr>
        <w:rFonts w:asciiTheme="minorHAnsi" w:hAnsiTheme="minorHAnsi" w:cstheme="minorHAnsi"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C42296"/>
    <w:multiLevelType w:val="hybridMultilevel"/>
    <w:tmpl w:val="EE9EBAFC"/>
    <w:lvl w:ilvl="0" w:tplc="FF700E3A">
      <w:start w:val="1"/>
      <w:numFmt w:val="decimal"/>
      <w:lvlText w:val="2.%1."/>
      <w:lvlJc w:val="left"/>
      <w:pPr>
        <w:ind w:left="720" w:hanging="360"/>
      </w:pPr>
      <w:rPr>
        <w:rFonts w:asciiTheme="minorHAnsi" w:hAnsiTheme="minorHAnsi" w:cstheme="minorHAnsi"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003FAD"/>
    <w:multiLevelType w:val="hybridMultilevel"/>
    <w:tmpl w:val="DB749218"/>
    <w:lvl w:ilvl="0" w:tplc="0A48D704">
      <w:start w:val="1"/>
      <w:numFmt w:val="decimal"/>
      <w:lvlText w:val="4.%1."/>
      <w:lvlJc w:val="left"/>
      <w:pPr>
        <w:ind w:left="6598" w:hanging="360"/>
      </w:pPr>
      <w:rPr>
        <w:rFonts w:asciiTheme="minorHAnsi" w:hAnsiTheme="minorHAnsi" w:cstheme="minorHAnsi"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B66F0B"/>
    <w:multiLevelType w:val="multilevel"/>
    <w:tmpl w:val="8766F722"/>
    <w:lvl w:ilvl="0">
      <w:start w:val="7"/>
      <w:numFmt w:val="decimal"/>
      <w:lvlText w:val="%1."/>
      <w:lvlJc w:val="left"/>
      <w:pPr>
        <w:ind w:left="360" w:firstLine="360"/>
      </w:pPr>
    </w:lvl>
    <w:lvl w:ilvl="1">
      <w:start w:val="1"/>
      <w:numFmt w:val="decimal"/>
      <w:lvlText w:val="10.%2."/>
      <w:lvlJc w:val="left"/>
      <w:pPr>
        <w:ind w:left="-76" w:firstLine="360"/>
      </w:pPr>
      <w:rPr>
        <w:rFonts w:asciiTheme="minorHAnsi" w:hAnsiTheme="minorHAnsi" w:cstheme="minorHAnsi" w:hint="default"/>
        <w:b w:val="0"/>
        <w:i w:val="0"/>
        <w:color w:val="auto"/>
        <w:sz w:val="18"/>
        <w:szCs w:val="18"/>
      </w:r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080" w:firstLine="1080"/>
      </w:pPr>
    </w:lvl>
    <w:lvl w:ilvl="7">
      <w:start w:val="1"/>
      <w:numFmt w:val="decimal"/>
      <w:lvlText w:val="%1.%2.%3.%4.%5.%6.%7.%8."/>
      <w:lvlJc w:val="left"/>
      <w:pPr>
        <w:ind w:left="1440" w:firstLine="1440"/>
      </w:pPr>
    </w:lvl>
    <w:lvl w:ilvl="8">
      <w:start w:val="1"/>
      <w:numFmt w:val="decimal"/>
      <w:lvlText w:val="%1.%2.%3.%4.%5.%6.%7.%8.%9."/>
      <w:lvlJc w:val="left"/>
      <w:pPr>
        <w:ind w:left="1440" w:firstLine="1440"/>
      </w:pPr>
    </w:lvl>
  </w:abstractNum>
  <w:abstractNum w:abstractNumId="22" w15:restartNumberingAfterBreak="0">
    <w:nsid w:val="4B48417D"/>
    <w:multiLevelType w:val="multilevel"/>
    <w:tmpl w:val="EF16B8B8"/>
    <w:lvl w:ilvl="0">
      <w:start w:val="1"/>
      <w:numFmt w:val="lowerLetter"/>
      <w:lvlText w:val="%1)"/>
      <w:lvlJc w:val="left"/>
      <w:pPr>
        <w:ind w:left="1069" w:firstLine="1778"/>
      </w:p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23"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0BA2F8A"/>
    <w:multiLevelType w:val="hybridMultilevel"/>
    <w:tmpl w:val="EB6C0DCC"/>
    <w:lvl w:ilvl="0" w:tplc="ADC6F0E0">
      <w:start w:val="1"/>
      <w:numFmt w:val="decimal"/>
      <w:lvlText w:val="%1."/>
      <w:lvlJc w:val="left"/>
      <w:pPr>
        <w:ind w:left="1020" w:hanging="360"/>
      </w:pPr>
    </w:lvl>
    <w:lvl w:ilvl="1" w:tplc="836C4B5A">
      <w:start w:val="1"/>
      <w:numFmt w:val="decimal"/>
      <w:lvlText w:val="%2."/>
      <w:lvlJc w:val="left"/>
      <w:pPr>
        <w:ind w:left="1020" w:hanging="360"/>
      </w:pPr>
    </w:lvl>
    <w:lvl w:ilvl="2" w:tplc="0B3C3892">
      <w:start w:val="1"/>
      <w:numFmt w:val="decimal"/>
      <w:lvlText w:val="%3."/>
      <w:lvlJc w:val="left"/>
      <w:pPr>
        <w:ind w:left="1020" w:hanging="360"/>
      </w:pPr>
    </w:lvl>
    <w:lvl w:ilvl="3" w:tplc="BD587156">
      <w:start w:val="1"/>
      <w:numFmt w:val="decimal"/>
      <w:lvlText w:val="%4."/>
      <w:lvlJc w:val="left"/>
      <w:pPr>
        <w:ind w:left="1020" w:hanging="360"/>
      </w:pPr>
    </w:lvl>
    <w:lvl w:ilvl="4" w:tplc="8B280256">
      <w:start w:val="1"/>
      <w:numFmt w:val="decimal"/>
      <w:lvlText w:val="%5."/>
      <w:lvlJc w:val="left"/>
      <w:pPr>
        <w:ind w:left="1020" w:hanging="360"/>
      </w:pPr>
    </w:lvl>
    <w:lvl w:ilvl="5" w:tplc="F7B0A6D6">
      <w:start w:val="1"/>
      <w:numFmt w:val="decimal"/>
      <w:lvlText w:val="%6."/>
      <w:lvlJc w:val="left"/>
      <w:pPr>
        <w:ind w:left="1020" w:hanging="360"/>
      </w:pPr>
    </w:lvl>
    <w:lvl w:ilvl="6" w:tplc="E0D4E854">
      <w:start w:val="1"/>
      <w:numFmt w:val="decimal"/>
      <w:lvlText w:val="%7."/>
      <w:lvlJc w:val="left"/>
      <w:pPr>
        <w:ind w:left="1020" w:hanging="360"/>
      </w:pPr>
    </w:lvl>
    <w:lvl w:ilvl="7" w:tplc="7AE4DED6">
      <w:start w:val="1"/>
      <w:numFmt w:val="decimal"/>
      <w:lvlText w:val="%8."/>
      <w:lvlJc w:val="left"/>
      <w:pPr>
        <w:ind w:left="1020" w:hanging="360"/>
      </w:pPr>
    </w:lvl>
    <w:lvl w:ilvl="8" w:tplc="43D23246">
      <w:start w:val="1"/>
      <w:numFmt w:val="decimal"/>
      <w:lvlText w:val="%9."/>
      <w:lvlJc w:val="left"/>
      <w:pPr>
        <w:ind w:left="1020" w:hanging="360"/>
      </w:pPr>
    </w:lvl>
  </w:abstractNum>
  <w:abstractNum w:abstractNumId="25" w15:restartNumberingAfterBreak="0">
    <w:nsid w:val="5A1F2BEB"/>
    <w:multiLevelType w:val="multilevel"/>
    <w:tmpl w:val="269A31CC"/>
    <w:lvl w:ilvl="0">
      <w:start w:val="1"/>
      <w:numFmt w:val="bullet"/>
      <w:lvlText w:val="-"/>
      <w:lvlJc w:val="left"/>
      <w:pPr>
        <w:ind w:left="1069" w:firstLine="1778"/>
      </w:pPr>
      <w:rPr>
        <w:rFonts w:ascii="Arial" w:eastAsia="Arial" w:hAnsi="Arial" w:cs="Arial"/>
      </w:r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26" w15:restartNumberingAfterBreak="0">
    <w:nsid w:val="5D571E95"/>
    <w:multiLevelType w:val="hybridMultilevel"/>
    <w:tmpl w:val="F0988582"/>
    <w:lvl w:ilvl="0" w:tplc="BCA6BF5E">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7" w15:restartNumberingAfterBreak="0">
    <w:nsid w:val="61AA760C"/>
    <w:multiLevelType w:val="multilevel"/>
    <w:tmpl w:val="EF16B8B8"/>
    <w:lvl w:ilvl="0">
      <w:start w:val="1"/>
      <w:numFmt w:val="lowerLetter"/>
      <w:lvlText w:val="%1)"/>
      <w:lvlJc w:val="left"/>
      <w:pPr>
        <w:ind w:left="1069" w:firstLine="1778"/>
      </w:p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28" w15:restartNumberingAfterBreak="0">
    <w:nsid w:val="6B697543"/>
    <w:multiLevelType w:val="multilevel"/>
    <w:tmpl w:val="0504AA02"/>
    <w:lvl w:ilvl="0">
      <w:start w:val="1"/>
      <w:numFmt w:val="decimal"/>
      <w:lvlText w:val="%1."/>
      <w:lvlJc w:val="left"/>
      <w:pPr>
        <w:ind w:left="705" w:firstLine="705"/>
      </w:pPr>
    </w:lvl>
    <w:lvl w:ilvl="1">
      <w:start w:val="1"/>
      <w:numFmt w:val="decimal"/>
      <w:lvlText w:val="3.%2."/>
      <w:lvlJc w:val="left"/>
      <w:pPr>
        <w:ind w:left="720" w:firstLine="720"/>
      </w:pPr>
      <w:rPr>
        <w:rFonts w:asciiTheme="minorHAnsi" w:hAnsiTheme="minorHAnsi" w:cstheme="minorHAnsi" w:hint="default"/>
        <w:b w:val="0"/>
        <w:i w:val="0"/>
        <w:color w:val="auto"/>
        <w:sz w:val="18"/>
        <w:szCs w:val="18"/>
      </w:rPr>
    </w:lvl>
    <w:lvl w:ilvl="2">
      <w:start w:val="1"/>
      <w:numFmt w:val="decimal"/>
      <w:lvlText w:val="3.1.%3."/>
      <w:lvlJc w:val="left"/>
      <w:pPr>
        <w:ind w:left="2397" w:firstLine="3274"/>
      </w:pPr>
      <w:rPr>
        <w:rFonts w:asciiTheme="minorHAnsi" w:hAnsiTheme="minorHAnsi" w:cstheme="minorHAnsi" w:hint="default"/>
        <w:b w:val="0"/>
        <w:i w:val="0"/>
        <w:color w:val="auto"/>
        <w:sz w:val="18"/>
        <w:szCs w:val="18"/>
      </w:r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29" w15:restartNumberingAfterBreak="0">
    <w:nsid w:val="6EBF51A8"/>
    <w:multiLevelType w:val="hybridMultilevel"/>
    <w:tmpl w:val="730E5EB4"/>
    <w:lvl w:ilvl="0" w:tplc="79727952">
      <w:start w:val="1"/>
      <w:numFmt w:val="decimal"/>
      <w:lvlText w:val="4.6.%1."/>
      <w:lvlJc w:val="left"/>
      <w:pPr>
        <w:ind w:left="7165" w:hanging="360"/>
      </w:pPr>
      <w:rPr>
        <w:rFonts w:asciiTheme="minorHAnsi" w:hAnsiTheme="minorHAnsi" w:cstheme="minorHAnsi"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DB76F2"/>
    <w:multiLevelType w:val="hybridMultilevel"/>
    <w:tmpl w:val="024444F4"/>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913BAF"/>
    <w:multiLevelType w:val="multilevel"/>
    <w:tmpl w:val="ACBEA596"/>
    <w:lvl w:ilvl="0">
      <w:start w:val="1"/>
      <w:numFmt w:val="lowerLetter"/>
      <w:lvlText w:val="%1)"/>
      <w:lvlJc w:val="left"/>
      <w:pPr>
        <w:ind w:left="1224" w:firstLine="2088"/>
      </w:pPr>
    </w:lvl>
    <w:lvl w:ilvl="1">
      <w:start w:val="1"/>
      <w:numFmt w:val="lowerLetter"/>
      <w:lvlText w:val="%2."/>
      <w:lvlJc w:val="left"/>
      <w:pPr>
        <w:ind w:left="1944" w:firstLine="3528"/>
      </w:pPr>
    </w:lvl>
    <w:lvl w:ilvl="2">
      <w:start w:val="1"/>
      <w:numFmt w:val="lowerRoman"/>
      <w:lvlText w:val="%3."/>
      <w:lvlJc w:val="right"/>
      <w:pPr>
        <w:ind w:left="2664" w:firstLine="5148"/>
      </w:pPr>
    </w:lvl>
    <w:lvl w:ilvl="3">
      <w:start w:val="1"/>
      <w:numFmt w:val="decimal"/>
      <w:lvlText w:val="%4."/>
      <w:lvlJc w:val="left"/>
      <w:pPr>
        <w:ind w:left="3384" w:firstLine="6408"/>
      </w:pPr>
    </w:lvl>
    <w:lvl w:ilvl="4">
      <w:start w:val="1"/>
      <w:numFmt w:val="lowerLetter"/>
      <w:lvlText w:val="%5."/>
      <w:lvlJc w:val="left"/>
      <w:pPr>
        <w:ind w:left="4104" w:firstLine="7848"/>
      </w:pPr>
    </w:lvl>
    <w:lvl w:ilvl="5">
      <w:start w:val="1"/>
      <w:numFmt w:val="lowerRoman"/>
      <w:lvlText w:val="%6."/>
      <w:lvlJc w:val="right"/>
      <w:pPr>
        <w:ind w:left="4824" w:firstLine="9468"/>
      </w:pPr>
    </w:lvl>
    <w:lvl w:ilvl="6">
      <w:start w:val="1"/>
      <w:numFmt w:val="decimal"/>
      <w:lvlText w:val="%7."/>
      <w:lvlJc w:val="left"/>
      <w:pPr>
        <w:ind w:left="5544" w:firstLine="10728"/>
      </w:pPr>
    </w:lvl>
    <w:lvl w:ilvl="7">
      <w:start w:val="1"/>
      <w:numFmt w:val="lowerLetter"/>
      <w:lvlText w:val="%8."/>
      <w:lvlJc w:val="left"/>
      <w:pPr>
        <w:ind w:left="6264" w:firstLine="12168"/>
      </w:pPr>
    </w:lvl>
    <w:lvl w:ilvl="8">
      <w:start w:val="1"/>
      <w:numFmt w:val="lowerRoman"/>
      <w:lvlText w:val="%9."/>
      <w:lvlJc w:val="right"/>
      <w:pPr>
        <w:ind w:left="6984" w:firstLine="13788"/>
      </w:pPr>
    </w:lvl>
  </w:abstractNum>
  <w:abstractNum w:abstractNumId="32" w15:restartNumberingAfterBreak="0">
    <w:nsid w:val="72A030A6"/>
    <w:multiLevelType w:val="multilevel"/>
    <w:tmpl w:val="3898828C"/>
    <w:lvl w:ilvl="0">
      <w:start w:val="12"/>
      <w:numFmt w:val="decimal"/>
      <w:lvlText w:val="%1."/>
      <w:lvlJc w:val="left"/>
      <w:pPr>
        <w:ind w:left="360" w:hanging="360"/>
      </w:pPr>
      <w:rPr>
        <w:rFonts w:hint="default"/>
      </w:rPr>
    </w:lvl>
    <w:lvl w:ilvl="1">
      <w:start w:val="1"/>
      <w:numFmt w:val="decimal"/>
      <w:lvlText w:val="14.%2."/>
      <w:lvlJc w:val="left"/>
      <w:pPr>
        <w:ind w:left="360" w:hanging="360"/>
      </w:pPr>
      <w:rPr>
        <w:rFonts w:asciiTheme="minorHAnsi" w:hAnsiTheme="minorHAnsi" w:cstheme="minorHAnsi" w:hint="default"/>
        <w:b w:val="0"/>
        <w:i w:val="0"/>
        <w:color w:val="auto"/>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74E31F5"/>
    <w:multiLevelType w:val="multilevel"/>
    <w:tmpl w:val="80C820D2"/>
    <w:lvl w:ilvl="0">
      <w:start w:val="1"/>
      <w:numFmt w:val="lowerLetter"/>
      <w:lvlText w:val="%1)"/>
      <w:lvlJc w:val="left"/>
      <w:pPr>
        <w:ind w:left="1260" w:firstLine="2160"/>
      </w:pPr>
    </w:lvl>
    <w:lvl w:ilvl="1">
      <w:start w:val="1"/>
      <w:numFmt w:val="lowerLetter"/>
      <w:lvlText w:val="%2."/>
      <w:lvlJc w:val="left"/>
      <w:pPr>
        <w:ind w:left="1980" w:firstLine="3600"/>
      </w:pPr>
    </w:lvl>
    <w:lvl w:ilvl="2">
      <w:start w:val="1"/>
      <w:numFmt w:val="lowerRoman"/>
      <w:lvlText w:val="%3."/>
      <w:lvlJc w:val="right"/>
      <w:pPr>
        <w:ind w:left="2700" w:firstLine="5220"/>
      </w:pPr>
    </w:lvl>
    <w:lvl w:ilvl="3">
      <w:start w:val="1"/>
      <w:numFmt w:val="decimal"/>
      <w:lvlText w:val="%4."/>
      <w:lvlJc w:val="left"/>
      <w:pPr>
        <w:ind w:left="3420" w:firstLine="6480"/>
      </w:pPr>
    </w:lvl>
    <w:lvl w:ilvl="4">
      <w:start w:val="1"/>
      <w:numFmt w:val="lowerLetter"/>
      <w:lvlText w:val="%5."/>
      <w:lvlJc w:val="left"/>
      <w:pPr>
        <w:ind w:left="4140" w:firstLine="7920"/>
      </w:pPr>
    </w:lvl>
    <w:lvl w:ilvl="5">
      <w:start w:val="1"/>
      <w:numFmt w:val="lowerRoman"/>
      <w:lvlText w:val="%6."/>
      <w:lvlJc w:val="right"/>
      <w:pPr>
        <w:ind w:left="4860" w:firstLine="9540"/>
      </w:pPr>
    </w:lvl>
    <w:lvl w:ilvl="6">
      <w:start w:val="1"/>
      <w:numFmt w:val="decimal"/>
      <w:lvlText w:val="%7."/>
      <w:lvlJc w:val="left"/>
      <w:pPr>
        <w:ind w:left="5580" w:firstLine="10800"/>
      </w:pPr>
    </w:lvl>
    <w:lvl w:ilvl="7">
      <w:start w:val="1"/>
      <w:numFmt w:val="lowerLetter"/>
      <w:lvlText w:val="%8."/>
      <w:lvlJc w:val="left"/>
      <w:pPr>
        <w:ind w:left="6300" w:firstLine="12240"/>
      </w:pPr>
    </w:lvl>
    <w:lvl w:ilvl="8">
      <w:start w:val="1"/>
      <w:numFmt w:val="lowerRoman"/>
      <w:lvlText w:val="%9."/>
      <w:lvlJc w:val="right"/>
      <w:pPr>
        <w:ind w:left="7020" w:firstLine="13860"/>
      </w:pPr>
    </w:lvl>
  </w:abstractNum>
  <w:abstractNum w:abstractNumId="34" w15:restartNumberingAfterBreak="0">
    <w:nsid w:val="777B0669"/>
    <w:multiLevelType w:val="hybridMultilevel"/>
    <w:tmpl w:val="1888656C"/>
    <w:lvl w:ilvl="0" w:tplc="42F871AA">
      <w:start w:val="1"/>
      <w:numFmt w:val="decimal"/>
      <w:lvlText w:val="9.%1."/>
      <w:lvlJc w:val="left"/>
      <w:pPr>
        <w:ind w:left="720" w:hanging="360"/>
      </w:pPr>
      <w:rPr>
        <w:rFonts w:asciiTheme="minorHAnsi" w:hAnsiTheme="minorHAnsi" w:cstheme="minorHAnsi"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CA1328"/>
    <w:multiLevelType w:val="hybridMultilevel"/>
    <w:tmpl w:val="2D2A19AA"/>
    <w:lvl w:ilvl="0" w:tplc="CD5236D6">
      <w:start w:val="1"/>
      <w:numFmt w:val="decimal"/>
      <w:lvlText w:val="5.%1."/>
      <w:lvlJc w:val="left"/>
      <w:pPr>
        <w:ind w:left="720" w:hanging="360"/>
      </w:pPr>
      <w:rPr>
        <w:rFonts w:asciiTheme="minorHAnsi" w:hAnsiTheme="minorHAnsi" w:cstheme="minorHAnsi"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0"/>
  </w:num>
  <w:num w:numId="3">
    <w:abstractNumId w:val="11"/>
  </w:num>
  <w:num w:numId="4">
    <w:abstractNumId w:val="25"/>
  </w:num>
  <w:num w:numId="5">
    <w:abstractNumId w:val="27"/>
  </w:num>
  <w:num w:numId="6">
    <w:abstractNumId w:val="33"/>
  </w:num>
  <w:num w:numId="7">
    <w:abstractNumId w:val="28"/>
  </w:num>
  <w:num w:numId="8">
    <w:abstractNumId w:val="31"/>
  </w:num>
  <w:num w:numId="9">
    <w:abstractNumId w:val="0"/>
  </w:num>
  <w:num w:numId="10">
    <w:abstractNumId w:val="16"/>
  </w:num>
  <w:num w:numId="11">
    <w:abstractNumId w:val="17"/>
  </w:num>
  <w:num w:numId="12">
    <w:abstractNumId w:val="3"/>
  </w:num>
  <w:num w:numId="13">
    <w:abstractNumId w:val="12"/>
  </w:num>
  <w:num w:numId="14">
    <w:abstractNumId w:val="32"/>
  </w:num>
  <w:num w:numId="15">
    <w:abstractNumId w:val="30"/>
  </w:num>
  <w:num w:numId="16">
    <w:abstractNumId w:val="19"/>
  </w:num>
  <w:num w:numId="17">
    <w:abstractNumId w:val="18"/>
  </w:num>
  <w:num w:numId="18">
    <w:abstractNumId w:val="20"/>
  </w:num>
  <w:num w:numId="19">
    <w:abstractNumId w:val="29"/>
  </w:num>
  <w:num w:numId="20">
    <w:abstractNumId w:val="22"/>
  </w:num>
  <w:num w:numId="21">
    <w:abstractNumId w:val="35"/>
  </w:num>
  <w:num w:numId="22">
    <w:abstractNumId w:val="8"/>
  </w:num>
  <w:num w:numId="23">
    <w:abstractNumId w:val="2"/>
  </w:num>
  <w:num w:numId="24">
    <w:abstractNumId w:val="26"/>
  </w:num>
  <w:num w:numId="25">
    <w:abstractNumId w:val="13"/>
  </w:num>
  <w:num w:numId="26">
    <w:abstractNumId w:val="7"/>
  </w:num>
  <w:num w:numId="27">
    <w:abstractNumId w:val="34"/>
  </w:num>
  <w:num w:numId="28">
    <w:abstractNumId w:val="5"/>
  </w:num>
  <w:num w:numId="29">
    <w:abstractNumId w:val="23"/>
  </w:num>
  <w:num w:numId="30">
    <w:abstractNumId w:val="4"/>
  </w:num>
  <w:num w:numId="31">
    <w:abstractNumId w:val="1"/>
  </w:num>
  <w:num w:numId="32">
    <w:abstractNumId w:val="14"/>
  </w:num>
  <w:num w:numId="33">
    <w:abstractNumId w:val="9"/>
  </w:num>
  <w:num w:numId="34">
    <w:abstractNumId w:val="15"/>
  </w:num>
  <w:num w:numId="35">
    <w:abstractNumId w:val="24"/>
  </w:num>
  <w:num w:numId="36">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58"/>
    <w:rsid w:val="0000481C"/>
    <w:rsid w:val="000050A5"/>
    <w:rsid w:val="0001016F"/>
    <w:rsid w:val="000218AA"/>
    <w:rsid w:val="00021BF7"/>
    <w:rsid w:val="000235A2"/>
    <w:rsid w:val="000371DB"/>
    <w:rsid w:val="00041ADE"/>
    <w:rsid w:val="00042D6B"/>
    <w:rsid w:val="00054AB5"/>
    <w:rsid w:val="000552CD"/>
    <w:rsid w:val="0008376A"/>
    <w:rsid w:val="00095DCE"/>
    <w:rsid w:val="000B18C1"/>
    <w:rsid w:val="000B3C2D"/>
    <w:rsid w:val="000B3F9A"/>
    <w:rsid w:val="000C2480"/>
    <w:rsid w:val="00101486"/>
    <w:rsid w:val="00101E42"/>
    <w:rsid w:val="00110691"/>
    <w:rsid w:val="00114BE7"/>
    <w:rsid w:val="00117971"/>
    <w:rsid w:val="0012236F"/>
    <w:rsid w:val="00130D39"/>
    <w:rsid w:val="00131347"/>
    <w:rsid w:val="00133E6E"/>
    <w:rsid w:val="00137FB6"/>
    <w:rsid w:val="001453CA"/>
    <w:rsid w:val="00147471"/>
    <w:rsid w:val="0015279A"/>
    <w:rsid w:val="001527DF"/>
    <w:rsid w:val="001541C7"/>
    <w:rsid w:val="001567BE"/>
    <w:rsid w:val="001679F1"/>
    <w:rsid w:val="00167D28"/>
    <w:rsid w:val="00175614"/>
    <w:rsid w:val="00175A18"/>
    <w:rsid w:val="00176C28"/>
    <w:rsid w:val="001807B9"/>
    <w:rsid w:val="00187830"/>
    <w:rsid w:val="001B013A"/>
    <w:rsid w:val="001B7982"/>
    <w:rsid w:val="001C0BB3"/>
    <w:rsid w:val="001C7855"/>
    <w:rsid w:val="001E7822"/>
    <w:rsid w:val="00205716"/>
    <w:rsid w:val="0022093C"/>
    <w:rsid w:val="0022556C"/>
    <w:rsid w:val="002261C5"/>
    <w:rsid w:val="0023273C"/>
    <w:rsid w:val="00233F5A"/>
    <w:rsid w:val="00243D76"/>
    <w:rsid w:val="00244C2F"/>
    <w:rsid w:val="00260BD1"/>
    <w:rsid w:val="002664B1"/>
    <w:rsid w:val="0027008D"/>
    <w:rsid w:val="00270A3C"/>
    <w:rsid w:val="00276D82"/>
    <w:rsid w:val="002960CA"/>
    <w:rsid w:val="002A0B68"/>
    <w:rsid w:val="002B53A4"/>
    <w:rsid w:val="002E7E6D"/>
    <w:rsid w:val="00303B18"/>
    <w:rsid w:val="003044BC"/>
    <w:rsid w:val="00304A63"/>
    <w:rsid w:val="00305EF3"/>
    <w:rsid w:val="00307421"/>
    <w:rsid w:val="003110BA"/>
    <w:rsid w:val="00315316"/>
    <w:rsid w:val="0031634B"/>
    <w:rsid w:val="003163FA"/>
    <w:rsid w:val="00334FEC"/>
    <w:rsid w:val="003355EF"/>
    <w:rsid w:val="003371FE"/>
    <w:rsid w:val="00360F21"/>
    <w:rsid w:val="0037029D"/>
    <w:rsid w:val="00370C09"/>
    <w:rsid w:val="00376DFC"/>
    <w:rsid w:val="00377A46"/>
    <w:rsid w:val="00382AF3"/>
    <w:rsid w:val="00386150"/>
    <w:rsid w:val="003B017A"/>
    <w:rsid w:val="003B092B"/>
    <w:rsid w:val="003C56B3"/>
    <w:rsid w:val="003D0985"/>
    <w:rsid w:val="003D46F6"/>
    <w:rsid w:val="003F0737"/>
    <w:rsid w:val="003F2C12"/>
    <w:rsid w:val="003F4336"/>
    <w:rsid w:val="003F740A"/>
    <w:rsid w:val="003F79DA"/>
    <w:rsid w:val="003F7E48"/>
    <w:rsid w:val="00406FE0"/>
    <w:rsid w:val="004110DD"/>
    <w:rsid w:val="00411B05"/>
    <w:rsid w:val="00412404"/>
    <w:rsid w:val="0041358D"/>
    <w:rsid w:val="004239DB"/>
    <w:rsid w:val="00424947"/>
    <w:rsid w:val="00424B3E"/>
    <w:rsid w:val="004259C9"/>
    <w:rsid w:val="00430114"/>
    <w:rsid w:val="004341FD"/>
    <w:rsid w:val="0043657F"/>
    <w:rsid w:val="0044757D"/>
    <w:rsid w:val="00450736"/>
    <w:rsid w:val="00452D98"/>
    <w:rsid w:val="00454D09"/>
    <w:rsid w:val="00460B5A"/>
    <w:rsid w:val="00470FBB"/>
    <w:rsid w:val="004713BF"/>
    <w:rsid w:val="00472931"/>
    <w:rsid w:val="00483140"/>
    <w:rsid w:val="0049157F"/>
    <w:rsid w:val="00491ABF"/>
    <w:rsid w:val="004957F5"/>
    <w:rsid w:val="00495ACF"/>
    <w:rsid w:val="004C1599"/>
    <w:rsid w:val="004C30A2"/>
    <w:rsid w:val="004C360D"/>
    <w:rsid w:val="004E48BD"/>
    <w:rsid w:val="004E596E"/>
    <w:rsid w:val="00501737"/>
    <w:rsid w:val="005041AB"/>
    <w:rsid w:val="0051230A"/>
    <w:rsid w:val="00534A10"/>
    <w:rsid w:val="00551981"/>
    <w:rsid w:val="00560D2C"/>
    <w:rsid w:val="00570CD2"/>
    <w:rsid w:val="00571FFD"/>
    <w:rsid w:val="00576173"/>
    <w:rsid w:val="00585372"/>
    <w:rsid w:val="00591AA7"/>
    <w:rsid w:val="005A613A"/>
    <w:rsid w:val="005B14B0"/>
    <w:rsid w:val="005B7767"/>
    <w:rsid w:val="005C1796"/>
    <w:rsid w:val="005E0602"/>
    <w:rsid w:val="005E26BE"/>
    <w:rsid w:val="005E27F3"/>
    <w:rsid w:val="005F4136"/>
    <w:rsid w:val="005F4987"/>
    <w:rsid w:val="005F7D88"/>
    <w:rsid w:val="00601CBF"/>
    <w:rsid w:val="00604D7B"/>
    <w:rsid w:val="00606603"/>
    <w:rsid w:val="006202ED"/>
    <w:rsid w:val="00627B1B"/>
    <w:rsid w:val="00636BB2"/>
    <w:rsid w:val="0064024F"/>
    <w:rsid w:val="006467F0"/>
    <w:rsid w:val="0065604B"/>
    <w:rsid w:val="00656F50"/>
    <w:rsid w:val="00663DA2"/>
    <w:rsid w:val="006673B8"/>
    <w:rsid w:val="006701EA"/>
    <w:rsid w:val="006845F2"/>
    <w:rsid w:val="00685967"/>
    <w:rsid w:val="006B0A0D"/>
    <w:rsid w:val="006B3E60"/>
    <w:rsid w:val="006C030D"/>
    <w:rsid w:val="006C307D"/>
    <w:rsid w:val="006D3F34"/>
    <w:rsid w:val="006D6272"/>
    <w:rsid w:val="006D7089"/>
    <w:rsid w:val="006F46A3"/>
    <w:rsid w:val="00710033"/>
    <w:rsid w:val="0072106A"/>
    <w:rsid w:val="00746DA9"/>
    <w:rsid w:val="00750A9A"/>
    <w:rsid w:val="00750B0D"/>
    <w:rsid w:val="0077089D"/>
    <w:rsid w:val="00780BD7"/>
    <w:rsid w:val="00781321"/>
    <w:rsid w:val="0079778C"/>
    <w:rsid w:val="007A7FA5"/>
    <w:rsid w:val="007B5436"/>
    <w:rsid w:val="007C2E35"/>
    <w:rsid w:val="007F225F"/>
    <w:rsid w:val="007F5476"/>
    <w:rsid w:val="00814481"/>
    <w:rsid w:val="00816F5E"/>
    <w:rsid w:val="0082026C"/>
    <w:rsid w:val="00820703"/>
    <w:rsid w:val="00832C4D"/>
    <w:rsid w:val="00832F40"/>
    <w:rsid w:val="00841321"/>
    <w:rsid w:val="008506B3"/>
    <w:rsid w:val="00875A7F"/>
    <w:rsid w:val="00897F42"/>
    <w:rsid w:val="008A1407"/>
    <w:rsid w:val="008A2741"/>
    <w:rsid w:val="008A4359"/>
    <w:rsid w:val="008B3689"/>
    <w:rsid w:val="008B3AC3"/>
    <w:rsid w:val="008C038D"/>
    <w:rsid w:val="008C4837"/>
    <w:rsid w:val="008D237B"/>
    <w:rsid w:val="008D60FA"/>
    <w:rsid w:val="008E22E4"/>
    <w:rsid w:val="008F6D2F"/>
    <w:rsid w:val="00903D6B"/>
    <w:rsid w:val="0090524F"/>
    <w:rsid w:val="0091746B"/>
    <w:rsid w:val="009230EC"/>
    <w:rsid w:val="00926C38"/>
    <w:rsid w:val="0093572D"/>
    <w:rsid w:val="00943A6D"/>
    <w:rsid w:val="009519F8"/>
    <w:rsid w:val="009523EB"/>
    <w:rsid w:val="00976112"/>
    <w:rsid w:val="00976299"/>
    <w:rsid w:val="009825B4"/>
    <w:rsid w:val="00984749"/>
    <w:rsid w:val="009A6FD2"/>
    <w:rsid w:val="009B3F05"/>
    <w:rsid w:val="009D7C61"/>
    <w:rsid w:val="009E18EB"/>
    <w:rsid w:val="00A106F3"/>
    <w:rsid w:val="00A11AA8"/>
    <w:rsid w:val="00A32FEC"/>
    <w:rsid w:val="00A35834"/>
    <w:rsid w:val="00A40AE0"/>
    <w:rsid w:val="00A4358D"/>
    <w:rsid w:val="00A45519"/>
    <w:rsid w:val="00A55169"/>
    <w:rsid w:val="00A63CC5"/>
    <w:rsid w:val="00A81419"/>
    <w:rsid w:val="00A8729E"/>
    <w:rsid w:val="00A90974"/>
    <w:rsid w:val="00A96C6C"/>
    <w:rsid w:val="00AA1191"/>
    <w:rsid w:val="00AA75A3"/>
    <w:rsid w:val="00AB1475"/>
    <w:rsid w:val="00AC2E3F"/>
    <w:rsid w:val="00AD15DA"/>
    <w:rsid w:val="00AE1420"/>
    <w:rsid w:val="00AE5F09"/>
    <w:rsid w:val="00AE7921"/>
    <w:rsid w:val="00B212A5"/>
    <w:rsid w:val="00B27130"/>
    <w:rsid w:val="00B27CE8"/>
    <w:rsid w:val="00B30035"/>
    <w:rsid w:val="00B32083"/>
    <w:rsid w:val="00B369A8"/>
    <w:rsid w:val="00B44CCD"/>
    <w:rsid w:val="00B45262"/>
    <w:rsid w:val="00B51EC2"/>
    <w:rsid w:val="00B6240A"/>
    <w:rsid w:val="00B70B81"/>
    <w:rsid w:val="00B76D4B"/>
    <w:rsid w:val="00B85A21"/>
    <w:rsid w:val="00BA237D"/>
    <w:rsid w:val="00BA6D15"/>
    <w:rsid w:val="00BB626B"/>
    <w:rsid w:val="00BC7003"/>
    <w:rsid w:val="00BD025A"/>
    <w:rsid w:val="00BD26EB"/>
    <w:rsid w:val="00BE01D8"/>
    <w:rsid w:val="00BF2D6D"/>
    <w:rsid w:val="00C10356"/>
    <w:rsid w:val="00C12AC2"/>
    <w:rsid w:val="00C17885"/>
    <w:rsid w:val="00C25155"/>
    <w:rsid w:val="00C439EE"/>
    <w:rsid w:val="00C539CE"/>
    <w:rsid w:val="00C676F2"/>
    <w:rsid w:val="00C73901"/>
    <w:rsid w:val="00C77D27"/>
    <w:rsid w:val="00C857CF"/>
    <w:rsid w:val="00C87FA0"/>
    <w:rsid w:val="00C90513"/>
    <w:rsid w:val="00CB1C46"/>
    <w:rsid w:val="00CE038F"/>
    <w:rsid w:val="00CE4BC6"/>
    <w:rsid w:val="00CE55B6"/>
    <w:rsid w:val="00CE5C30"/>
    <w:rsid w:val="00CE5E29"/>
    <w:rsid w:val="00D021EA"/>
    <w:rsid w:val="00D32B7F"/>
    <w:rsid w:val="00D37143"/>
    <w:rsid w:val="00D37E27"/>
    <w:rsid w:val="00D41DCA"/>
    <w:rsid w:val="00D4376B"/>
    <w:rsid w:val="00D46449"/>
    <w:rsid w:val="00D51853"/>
    <w:rsid w:val="00D65DEB"/>
    <w:rsid w:val="00D8383F"/>
    <w:rsid w:val="00DA019F"/>
    <w:rsid w:val="00DC2BAE"/>
    <w:rsid w:val="00DD560F"/>
    <w:rsid w:val="00DE7FE7"/>
    <w:rsid w:val="00DF05C1"/>
    <w:rsid w:val="00DF08B5"/>
    <w:rsid w:val="00DF29D2"/>
    <w:rsid w:val="00DF59FB"/>
    <w:rsid w:val="00E01AB6"/>
    <w:rsid w:val="00E0537B"/>
    <w:rsid w:val="00E12AFD"/>
    <w:rsid w:val="00E31112"/>
    <w:rsid w:val="00E3154F"/>
    <w:rsid w:val="00E3208B"/>
    <w:rsid w:val="00E55CCA"/>
    <w:rsid w:val="00E603A7"/>
    <w:rsid w:val="00E65228"/>
    <w:rsid w:val="00E72F66"/>
    <w:rsid w:val="00E75144"/>
    <w:rsid w:val="00E758F8"/>
    <w:rsid w:val="00E8069E"/>
    <w:rsid w:val="00E87686"/>
    <w:rsid w:val="00E90130"/>
    <w:rsid w:val="00E94026"/>
    <w:rsid w:val="00EA4A82"/>
    <w:rsid w:val="00EB3222"/>
    <w:rsid w:val="00EB36A1"/>
    <w:rsid w:val="00EB438D"/>
    <w:rsid w:val="00EC6FF4"/>
    <w:rsid w:val="00EC792F"/>
    <w:rsid w:val="00ED0615"/>
    <w:rsid w:val="00ED3F1A"/>
    <w:rsid w:val="00ED7985"/>
    <w:rsid w:val="00EF7552"/>
    <w:rsid w:val="00F078F2"/>
    <w:rsid w:val="00F10E39"/>
    <w:rsid w:val="00F23017"/>
    <w:rsid w:val="00F2722F"/>
    <w:rsid w:val="00F56D58"/>
    <w:rsid w:val="00F65FF0"/>
    <w:rsid w:val="00F7058D"/>
    <w:rsid w:val="00F708A5"/>
    <w:rsid w:val="00F92D92"/>
    <w:rsid w:val="00F97D52"/>
    <w:rsid w:val="00FA100B"/>
    <w:rsid w:val="00FA426B"/>
    <w:rsid w:val="00FB1E05"/>
    <w:rsid w:val="00FB3A02"/>
    <w:rsid w:val="00FD089F"/>
    <w:rsid w:val="00FD1DF2"/>
    <w:rsid w:val="00FE2C68"/>
    <w:rsid w:val="00FF5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AD5CE7"/>
  <w15:docId w15:val="{3A3B8767-9961-47FB-958E-AA7D0713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56D58"/>
    <w:pPr>
      <w:widowControl w:val="0"/>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aliases w:val="Dopis nadpis"/>
    <w:basedOn w:val="Normln"/>
    <w:next w:val="Normln"/>
    <w:link w:val="Nadpis1Char"/>
    <w:uiPriority w:val="99"/>
    <w:qFormat/>
    <w:rsid w:val="009825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304A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rsid w:val="00F56D58"/>
    <w:pPr>
      <w:keepNext/>
      <w:spacing w:before="240" w:after="60"/>
      <w:outlineLvl w:val="2"/>
    </w:pPr>
    <w:rPr>
      <w:rFonts w:ascii="Calibri" w:eastAsia="Calibri" w:hAnsi="Calibri" w:cs="Calibr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F56D58"/>
    <w:rPr>
      <w:rFonts w:ascii="Calibri" w:eastAsia="Calibri" w:hAnsi="Calibri" w:cs="Calibri"/>
      <w:b/>
      <w:color w:val="000000"/>
      <w:sz w:val="26"/>
      <w:szCs w:val="26"/>
      <w:lang w:eastAsia="cs-CZ"/>
    </w:rPr>
  </w:style>
  <w:style w:type="paragraph" w:styleId="Odstavecseseznamem">
    <w:name w:val="List Paragraph"/>
    <w:aliases w:val="Bullet Number,lp1,lp11,List Paragraph11,Bullet 1,Use Case List Paragraph,List Paragraph1,Odstavec se seznamem a odrážkou,1 úroveň Odstavec se seznamem,Základní styl odstavce,Odstavec,Odstavec_muj,Odrazky,Bullet List,Puce,Heading2"/>
    <w:basedOn w:val="Normln"/>
    <w:link w:val="OdstavecseseznamemChar"/>
    <w:uiPriority w:val="34"/>
    <w:qFormat/>
    <w:rsid w:val="005B14B0"/>
    <w:pPr>
      <w:ind w:left="720"/>
      <w:contextualSpacing/>
    </w:pPr>
  </w:style>
  <w:style w:type="paragraph" w:styleId="Textbubliny">
    <w:name w:val="Balloon Text"/>
    <w:basedOn w:val="Normln"/>
    <w:link w:val="TextbublinyChar"/>
    <w:uiPriority w:val="99"/>
    <w:semiHidden/>
    <w:unhideWhenUsed/>
    <w:rsid w:val="0008376A"/>
    <w:rPr>
      <w:rFonts w:ascii="Tahoma" w:hAnsi="Tahoma" w:cs="Tahoma"/>
      <w:sz w:val="16"/>
      <w:szCs w:val="16"/>
    </w:rPr>
  </w:style>
  <w:style w:type="character" w:customStyle="1" w:styleId="TextbublinyChar">
    <w:name w:val="Text bubliny Char"/>
    <w:basedOn w:val="Standardnpsmoodstavce"/>
    <w:link w:val="Textbubliny"/>
    <w:uiPriority w:val="99"/>
    <w:semiHidden/>
    <w:rsid w:val="0008376A"/>
    <w:rPr>
      <w:rFonts w:ascii="Tahoma" w:eastAsia="Times New Roman" w:hAnsi="Tahoma" w:cs="Tahoma"/>
      <w:color w:val="000000"/>
      <w:sz w:val="16"/>
      <w:szCs w:val="16"/>
      <w:lang w:eastAsia="cs-CZ"/>
    </w:rPr>
  </w:style>
  <w:style w:type="paragraph" w:styleId="Zhlav">
    <w:name w:val="header"/>
    <w:basedOn w:val="Normln"/>
    <w:link w:val="ZhlavChar"/>
    <w:uiPriority w:val="99"/>
    <w:unhideWhenUsed/>
    <w:rsid w:val="005F4136"/>
    <w:pPr>
      <w:tabs>
        <w:tab w:val="center" w:pos="4536"/>
        <w:tab w:val="right" w:pos="9072"/>
      </w:tabs>
    </w:pPr>
  </w:style>
  <w:style w:type="character" w:customStyle="1" w:styleId="ZhlavChar">
    <w:name w:val="Záhlaví Char"/>
    <w:basedOn w:val="Standardnpsmoodstavce"/>
    <w:link w:val="Zhlav"/>
    <w:uiPriority w:val="99"/>
    <w:rsid w:val="005F4136"/>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5F4136"/>
    <w:pPr>
      <w:tabs>
        <w:tab w:val="center" w:pos="4536"/>
        <w:tab w:val="right" w:pos="9072"/>
      </w:tabs>
    </w:pPr>
  </w:style>
  <w:style w:type="character" w:customStyle="1" w:styleId="ZpatChar">
    <w:name w:val="Zápatí Char"/>
    <w:basedOn w:val="Standardnpsmoodstavce"/>
    <w:link w:val="Zpat"/>
    <w:uiPriority w:val="99"/>
    <w:rsid w:val="005F4136"/>
    <w:rPr>
      <w:rFonts w:ascii="Times New Roman" w:eastAsia="Times New Roman" w:hAnsi="Times New Roman" w:cs="Times New Roman"/>
      <w:color w:val="000000"/>
      <w:sz w:val="24"/>
      <w:szCs w:val="24"/>
      <w:lang w:eastAsia="cs-CZ"/>
    </w:rPr>
  </w:style>
  <w:style w:type="character" w:styleId="Odkaznakoment">
    <w:name w:val="annotation reference"/>
    <w:basedOn w:val="Standardnpsmoodstavce"/>
    <w:semiHidden/>
    <w:unhideWhenUsed/>
    <w:rsid w:val="004239DB"/>
    <w:rPr>
      <w:sz w:val="16"/>
      <w:szCs w:val="16"/>
    </w:rPr>
  </w:style>
  <w:style w:type="paragraph" w:styleId="Textkomente">
    <w:name w:val="annotation text"/>
    <w:basedOn w:val="Normln"/>
    <w:link w:val="TextkomenteChar"/>
    <w:unhideWhenUsed/>
    <w:rsid w:val="004239DB"/>
    <w:rPr>
      <w:sz w:val="20"/>
      <w:szCs w:val="20"/>
    </w:rPr>
  </w:style>
  <w:style w:type="character" w:customStyle="1" w:styleId="TextkomenteChar">
    <w:name w:val="Text komentáře Char"/>
    <w:basedOn w:val="Standardnpsmoodstavce"/>
    <w:link w:val="Textkomente"/>
    <w:uiPriority w:val="99"/>
    <w:rsid w:val="004239DB"/>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4239DB"/>
    <w:rPr>
      <w:b/>
      <w:bCs/>
    </w:rPr>
  </w:style>
  <w:style w:type="character" w:customStyle="1" w:styleId="PedmtkomenteChar">
    <w:name w:val="Předmět komentáře Char"/>
    <w:basedOn w:val="TextkomenteChar"/>
    <w:link w:val="Pedmtkomente"/>
    <w:uiPriority w:val="99"/>
    <w:semiHidden/>
    <w:rsid w:val="004239DB"/>
    <w:rPr>
      <w:rFonts w:ascii="Times New Roman" w:eastAsia="Times New Roman" w:hAnsi="Times New Roman" w:cs="Times New Roman"/>
      <w:b/>
      <w:bCs/>
      <w:color w:val="000000"/>
      <w:sz w:val="20"/>
      <w:szCs w:val="20"/>
      <w:lang w:eastAsia="cs-CZ"/>
    </w:rPr>
  </w:style>
  <w:style w:type="paragraph" w:customStyle="1" w:styleId="Normln2">
    <w:name w:val="Normální2"/>
    <w:rsid w:val="00BE01D8"/>
    <w:pPr>
      <w:widowControl w:val="0"/>
      <w:spacing w:after="0" w:line="240" w:lineRule="auto"/>
    </w:pPr>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B30035"/>
    <w:rPr>
      <w:color w:val="0563C1" w:themeColor="hyperlink"/>
      <w:u w:val="single"/>
    </w:rPr>
  </w:style>
  <w:style w:type="paragraph" w:styleId="Revize">
    <w:name w:val="Revision"/>
    <w:hidden/>
    <w:uiPriority w:val="99"/>
    <w:semiHidden/>
    <w:rsid w:val="00820703"/>
    <w:pPr>
      <w:spacing w:after="0" w:line="240" w:lineRule="auto"/>
    </w:pPr>
    <w:rPr>
      <w:rFonts w:ascii="Times New Roman" w:eastAsia="Times New Roman" w:hAnsi="Times New Roman" w:cs="Times New Roman"/>
      <w:color w:val="000000"/>
      <w:sz w:val="24"/>
      <w:szCs w:val="24"/>
      <w:lang w:eastAsia="cs-CZ"/>
    </w:rPr>
  </w:style>
  <w:style w:type="paragraph" w:customStyle="1" w:styleId="rove1">
    <w:name w:val="úroveň 1"/>
    <w:basedOn w:val="Normln"/>
    <w:next w:val="rove2"/>
    <w:rsid w:val="0041358D"/>
    <w:pPr>
      <w:widowControl/>
      <w:numPr>
        <w:numId w:val="12"/>
      </w:numPr>
      <w:spacing w:before="480" w:after="240"/>
    </w:pPr>
    <w:rPr>
      <w:rFonts w:eastAsia="Calibri"/>
      <w:b/>
      <w:bCs/>
      <w:color w:val="auto"/>
    </w:rPr>
  </w:style>
  <w:style w:type="paragraph" w:customStyle="1" w:styleId="rove2">
    <w:name w:val="úroveň 2"/>
    <w:basedOn w:val="Normln"/>
    <w:rsid w:val="0041358D"/>
    <w:pPr>
      <w:widowControl/>
      <w:numPr>
        <w:ilvl w:val="1"/>
        <w:numId w:val="12"/>
      </w:numPr>
      <w:spacing w:after="120"/>
      <w:jc w:val="both"/>
    </w:pPr>
    <w:rPr>
      <w:rFonts w:eastAsia="Calibri"/>
      <w:color w:val="auto"/>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41358D"/>
    <w:rPr>
      <w:rFonts w:ascii="Times New Roman" w:eastAsia="Times New Roman" w:hAnsi="Times New Roman" w:cs="Times New Roman"/>
      <w:color w:val="000000"/>
      <w:sz w:val="24"/>
      <w:szCs w:val="24"/>
      <w:lang w:eastAsia="cs-CZ"/>
    </w:rPr>
  </w:style>
  <w:style w:type="paragraph" w:customStyle="1" w:styleId="Text">
    <w:name w:val="Text"/>
    <w:basedOn w:val="Normln"/>
    <w:uiPriority w:val="99"/>
    <w:rsid w:val="00816F5E"/>
    <w:pPr>
      <w:widowControl/>
      <w:jc w:val="both"/>
    </w:pPr>
    <w:rPr>
      <w:rFonts w:ascii="Tahoma" w:hAnsi="Tahoma"/>
      <w:color w:val="auto"/>
      <w:sz w:val="20"/>
      <w:szCs w:val="20"/>
    </w:rPr>
  </w:style>
  <w:style w:type="character" w:customStyle="1" w:styleId="Nadpis1Char">
    <w:name w:val="Nadpis 1 Char"/>
    <w:aliases w:val="Dopis nadpis Char"/>
    <w:basedOn w:val="Standardnpsmoodstavce"/>
    <w:link w:val="Nadpis1"/>
    <w:uiPriority w:val="9"/>
    <w:rsid w:val="009825B4"/>
    <w:rPr>
      <w:rFonts w:asciiTheme="majorHAnsi" w:eastAsiaTheme="majorEastAsia" w:hAnsiTheme="majorHAnsi" w:cstheme="majorBidi"/>
      <w:color w:val="2E74B5" w:themeColor="accent1" w:themeShade="BF"/>
      <w:sz w:val="32"/>
      <w:szCs w:val="32"/>
      <w:lang w:eastAsia="cs-CZ"/>
    </w:rPr>
  </w:style>
  <w:style w:type="paragraph" w:styleId="Seznamsodrkami">
    <w:name w:val="List Bullet"/>
    <w:basedOn w:val="Odstavecseseznamem"/>
    <w:uiPriority w:val="99"/>
    <w:unhideWhenUsed/>
    <w:rsid w:val="00E55CCA"/>
    <w:pPr>
      <w:widowControl/>
      <w:numPr>
        <w:numId w:val="29"/>
      </w:numPr>
      <w:spacing w:before="75"/>
      <w:ind w:left="1418" w:hanging="567"/>
      <w:contextualSpacing w:val="0"/>
      <w:jc w:val="both"/>
    </w:pPr>
    <w:rPr>
      <w:color w:val="auto"/>
    </w:rPr>
  </w:style>
  <w:style w:type="character" w:customStyle="1" w:styleId="Nadpis2Char">
    <w:name w:val="Nadpis 2 Char"/>
    <w:basedOn w:val="Standardnpsmoodstavce"/>
    <w:link w:val="Nadpis2"/>
    <w:uiPriority w:val="99"/>
    <w:semiHidden/>
    <w:rsid w:val="00304A63"/>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n.Gongala@dpo.cz" TargetMode="External"/><Relationship Id="rId4" Type="http://schemas.openxmlformats.org/officeDocument/2006/relationships/settings" Target="settings.xml"/><Relationship Id="rId9" Type="http://schemas.openxmlformats.org/officeDocument/2006/relationships/hyperlink" Target="mailto:Dusan.Zeman@dpo.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8777-2368-4AD0-90AE-537A959F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12</Pages>
  <Words>8167</Words>
  <Characters>48192</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Tamara Zuzčáková</dc:creator>
  <cp:lastModifiedBy>Řezáčová Sylva, Ing.</cp:lastModifiedBy>
  <cp:revision>34</cp:revision>
  <cp:lastPrinted>2018-03-07T06:28:00Z</cp:lastPrinted>
  <dcterms:created xsi:type="dcterms:W3CDTF">2022-09-21T07:58:00Z</dcterms:created>
  <dcterms:modified xsi:type="dcterms:W3CDTF">2025-09-22T04:44:00Z</dcterms:modified>
</cp:coreProperties>
</file>