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3DEB21B5"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B12E85">
        <w:rPr>
          <w:rFonts w:ascii="Times New Roman" w:hAnsi="Times New Roman"/>
          <w:b/>
        </w:rPr>
        <w:t>„</w:t>
      </w:r>
      <w:r w:rsidR="001A61F6" w:rsidRPr="001A61F6">
        <w:rPr>
          <w:rFonts w:ascii="Times New Roman" w:hAnsi="Times New Roman"/>
          <w:b/>
        </w:rPr>
        <w:t xml:space="preserve">Komunikace, parkoviště a chodník na ul. Henryho a Plechanovova, k. </w:t>
      </w:r>
      <w:proofErr w:type="spellStart"/>
      <w:r w:rsidR="001A61F6" w:rsidRPr="001A61F6">
        <w:rPr>
          <w:rFonts w:ascii="Times New Roman" w:hAnsi="Times New Roman"/>
          <w:b/>
        </w:rPr>
        <w:t>ú.</w:t>
      </w:r>
      <w:proofErr w:type="spellEnd"/>
      <w:r w:rsidR="001A61F6" w:rsidRPr="001A61F6">
        <w:rPr>
          <w:rFonts w:ascii="Times New Roman" w:hAnsi="Times New Roman"/>
          <w:b/>
        </w:rPr>
        <w:t xml:space="preserve"> Hrušov</w:t>
      </w:r>
      <w:r w:rsidR="008356E3" w:rsidRPr="00B12E85">
        <w:rPr>
          <w:rFonts w:ascii="Times New Roman" w:hAnsi="Times New Roman"/>
          <w:b/>
        </w:rPr>
        <w:t>“</w:t>
      </w:r>
      <w:r w:rsidR="008356E3" w:rsidRPr="00B12E85">
        <w:rPr>
          <w:rFonts w:ascii="Times New Roman" w:hAnsi="Times New Roman"/>
          <w:bCs/>
        </w:rPr>
        <w:t>,</w:t>
      </w:r>
      <w:r w:rsidRPr="00B12E85">
        <w:rPr>
          <w:rFonts w:ascii="Times New Roman" w:hAnsi="Times New Roman"/>
          <w:bCs/>
        </w:rPr>
        <w:t xml:space="preserve"> </w:t>
      </w:r>
      <w:r w:rsidRPr="00A932E4">
        <w:rPr>
          <w:rFonts w:ascii="Times New Roman" w:hAnsi="Times New Roman"/>
          <w:bCs/>
        </w:rPr>
        <w:t>v souladu se</w:t>
      </w:r>
      <w:r w:rsidR="00E04D69">
        <w:rPr>
          <w:rFonts w:ascii="Times New Roman" w:hAnsi="Times New Roman"/>
          <w:bCs/>
        </w:rPr>
        <w:t> </w:t>
      </w:r>
      <w:r w:rsidRPr="00A932E4">
        <w:rPr>
          <w:rFonts w:ascii="Times New Roman" w:hAnsi="Times New Roman"/>
          <w:bCs/>
        </w:rPr>
        <w:t>zákonem č.</w:t>
      </w:r>
      <w:r w:rsidR="00777832">
        <w:rPr>
          <w:rFonts w:ascii="Times New Roman" w:hAnsi="Times New Roman"/>
          <w:bCs/>
        </w:rPr>
        <w:t> </w:t>
      </w:r>
      <w:r w:rsidRPr="00A932E4">
        <w:rPr>
          <w:rFonts w:ascii="Times New Roman" w:hAnsi="Times New Roman"/>
          <w:bCs/>
        </w:rPr>
        <w:t>134/2016</w:t>
      </w:r>
      <w:r w:rsidR="00777832">
        <w:rPr>
          <w:rFonts w:ascii="Times New Roman" w:hAnsi="Times New Roman"/>
          <w:bCs/>
        </w:rPr>
        <w:t> </w:t>
      </w:r>
      <w:r w:rsidRPr="00A932E4">
        <w:rPr>
          <w:rFonts w:ascii="Times New Roman" w:hAnsi="Times New Roman"/>
          <w:bCs/>
        </w:rPr>
        <w:t>Sb.</w:t>
      </w:r>
      <w:r w:rsidR="00777832">
        <w:rPr>
          <w:rFonts w:ascii="Times New Roman" w:hAnsi="Times New Roman"/>
          <w:bCs/>
        </w:rPr>
        <w:t> o</w:t>
      </w:r>
      <w:r w:rsidR="0083453D">
        <w:rPr>
          <w:rFonts w:ascii="Times New Roman" w:hAnsi="Times New Roman"/>
          <w:bCs/>
        </w:rPr>
        <w:t> </w:t>
      </w:r>
      <w:r w:rsidRPr="00A932E4">
        <w:rPr>
          <w:rFonts w:ascii="Times New Roman" w:hAnsi="Times New Roman"/>
          <w:bCs/>
        </w:rPr>
        <w:t xml:space="preserve">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w:t>
      </w:r>
      <w:r w:rsidR="00777832">
        <w:rPr>
          <w:rFonts w:ascii="Times New Roman" w:hAnsi="Times New Roman"/>
          <w:b/>
          <w:i/>
          <w:iCs/>
        </w:rPr>
        <w:t> </w:t>
      </w:r>
      <w:r w:rsidRPr="00A932E4">
        <w:rPr>
          <w:rFonts w:ascii="Times New Roman" w:hAnsi="Times New Roman"/>
          <w:b/>
          <w:i/>
          <w:iCs/>
        </w:rPr>
        <w:t>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 xml:space="preserve">dále jen </w:t>
      </w:r>
      <w:r w:rsidR="00E12225" w:rsidRPr="00C3274C">
        <w:rPr>
          <w:rFonts w:ascii="Times New Roman" w:hAnsi="Times New Roman"/>
          <w:bCs/>
          <w:i/>
          <w:iCs/>
        </w:rPr>
        <w:t>„</w:t>
      </w:r>
      <w:r w:rsidRPr="00C3274C">
        <w:rPr>
          <w:rFonts w:ascii="Times New Roman" w:hAnsi="Times New Roman"/>
          <w:b/>
          <w:i/>
          <w:iCs/>
        </w:rPr>
        <w:t>DPH</w:t>
      </w:r>
      <w:r w:rsidR="00E12225" w:rsidRPr="00C3274C">
        <w:rPr>
          <w:rFonts w:ascii="Times New Roman" w:hAnsi="Times New Roman"/>
          <w:bCs/>
          <w:i/>
          <w:i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5435429B" w:rsidR="00E75D84" w:rsidRPr="00DF3478" w:rsidRDefault="00C84688" w:rsidP="00C3274C">
      <w:pPr>
        <w:numPr>
          <w:ilvl w:val="0"/>
          <w:numId w:val="39"/>
        </w:numPr>
        <w:tabs>
          <w:tab w:val="left" w:pos="426"/>
          <w:tab w:val="left" w:pos="567"/>
          <w:tab w:val="left" w:pos="2013"/>
          <w:tab w:val="left" w:pos="3119"/>
          <w:tab w:val="left" w:pos="4536"/>
        </w:tabs>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w:t>
      </w:r>
      <w:r w:rsidR="001A61F6" w:rsidRPr="001A61F6">
        <w:rPr>
          <w:rFonts w:ascii="Times New Roman" w:eastAsia="Times New Roman" w:hAnsi="Times New Roman"/>
          <w:b/>
          <w:bCs/>
          <w:snapToGrid w:val="0"/>
          <w:lang w:eastAsia="cs-CZ"/>
        </w:rPr>
        <w:t xml:space="preserve">Komunikace, parkoviště a chodník na ul. Henryho a Plechanovova, k. </w:t>
      </w:r>
      <w:proofErr w:type="spellStart"/>
      <w:r w:rsidR="001A61F6" w:rsidRPr="001A61F6">
        <w:rPr>
          <w:rFonts w:ascii="Times New Roman" w:eastAsia="Times New Roman" w:hAnsi="Times New Roman"/>
          <w:b/>
          <w:bCs/>
          <w:snapToGrid w:val="0"/>
          <w:lang w:eastAsia="cs-CZ"/>
        </w:rPr>
        <w:t>ú.</w:t>
      </w:r>
      <w:proofErr w:type="spellEnd"/>
      <w:r w:rsidR="001A61F6" w:rsidRPr="001A61F6">
        <w:rPr>
          <w:rFonts w:ascii="Times New Roman" w:eastAsia="Times New Roman" w:hAnsi="Times New Roman"/>
          <w:b/>
          <w:bCs/>
          <w:snapToGrid w:val="0"/>
          <w:lang w:eastAsia="cs-CZ"/>
        </w:rPr>
        <w:t xml:space="preserve"> Hrušov</w:t>
      </w:r>
      <w:r w:rsidR="001A61F6">
        <w:rPr>
          <w:rFonts w:ascii="Times New Roman" w:eastAsia="Times New Roman" w:hAnsi="Times New Roman"/>
          <w:b/>
          <w:bCs/>
          <w:snapToGrid w:val="0"/>
          <w:lang w:eastAsia="cs-CZ"/>
        </w:rPr>
        <w:t>“</w:t>
      </w:r>
      <w:r w:rsidR="001A61F6" w:rsidRPr="00C3274C">
        <w:rPr>
          <w:rFonts w:ascii="Times New Roman" w:eastAsia="Times New Roman" w:hAnsi="Times New Roman"/>
          <w:snapToGrid w:val="0"/>
          <w:lang w:eastAsia="cs-CZ"/>
        </w:rPr>
        <w:t xml:space="preserve">. </w:t>
      </w:r>
      <w:r w:rsidR="001A61F6" w:rsidRPr="004746AD">
        <w:rPr>
          <w:rFonts w:ascii="Times New Roman" w:hAnsi="Times New Roman"/>
          <w:bCs/>
        </w:rPr>
        <w:t>Dílo bude provedeno v souladu s projektovou dokumentací „Komunikace, parkoviště a chodník na</w:t>
      </w:r>
      <w:r w:rsidR="00DF3478">
        <w:rPr>
          <w:rFonts w:ascii="Times New Roman" w:hAnsi="Times New Roman"/>
          <w:bCs/>
        </w:rPr>
        <w:t> </w:t>
      </w:r>
      <w:r w:rsidR="001A61F6" w:rsidRPr="004746AD">
        <w:rPr>
          <w:rFonts w:ascii="Times New Roman" w:hAnsi="Times New Roman"/>
          <w:bCs/>
        </w:rPr>
        <w:t>ul.</w:t>
      </w:r>
      <w:r w:rsidR="00DF3478">
        <w:rPr>
          <w:rFonts w:ascii="Times New Roman" w:hAnsi="Times New Roman"/>
          <w:bCs/>
        </w:rPr>
        <w:t> </w:t>
      </w:r>
      <w:r w:rsidR="001A61F6" w:rsidRPr="004746AD">
        <w:rPr>
          <w:rFonts w:ascii="Times New Roman" w:hAnsi="Times New Roman"/>
          <w:bCs/>
        </w:rPr>
        <w:t xml:space="preserve">Henryho a Plechanovova, k. </w:t>
      </w:r>
      <w:proofErr w:type="spellStart"/>
      <w:r w:rsidR="001A61F6" w:rsidRPr="004746AD">
        <w:rPr>
          <w:rFonts w:ascii="Times New Roman" w:hAnsi="Times New Roman"/>
          <w:bCs/>
        </w:rPr>
        <w:t>ú.</w:t>
      </w:r>
      <w:proofErr w:type="spellEnd"/>
      <w:r w:rsidR="001A61F6" w:rsidRPr="004746AD">
        <w:rPr>
          <w:rFonts w:ascii="Times New Roman" w:hAnsi="Times New Roman"/>
          <w:bCs/>
        </w:rPr>
        <w:t xml:space="preserve"> Hrušov“ z 01/2024, zpracovanou projekční kanceláři VS</w:t>
      </w:r>
      <w:r w:rsidR="00DF3478">
        <w:rPr>
          <w:rFonts w:ascii="Times New Roman" w:hAnsi="Times New Roman"/>
          <w:bCs/>
        </w:rPr>
        <w:t> </w:t>
      </w:r>
      <w:r w:rsidR="001A61F6" w:rsidRPr="004746AD">
        <w:rPr>
          <w:rFonts w:ascii="Times New Roman" w:hAnsi="Times New Roman"/>
          <w:bCs/>
        </w:rPr>
        <w:t>projekt</w:t>
      </w:r>
      <w:r w:rsidR="00DF3478">
        <w:rPr>
          <w:rFonts w:ascii="Times New Roman" w:hAnsi="Times New Roman"/>
          <w:bCs/>
        </w:rPr>
        <w:t>,</w:t>
      </w:r>
      <w:r w:rsidR="001A61F6" w:rsidRPr="004746AD">
        <w:rPr>
          <w:rFonts w:ascii="Times New Roman" w:hAnsi="Times New Roman"/>
          <w:bCs/>
        </w:rPr>
        <w:t xml:space="preserve"> s.r.o., IČO: 25385054 a v souladu se zájmy Objednatele (dále jen </w:t>
      </w:r>
      <w:r w:rsidR="001A61F6" w:rsidRPr="00C3274C">
        <w:rPr>
          <w:rFonts w:ascii="Times New Roman" w:hAnsi="Times New Roman"/>
          <w:bCs/>
          <w:i/>
          <w:iCs/>
        </w:rPr>
        <w:t>„</w:t>
      </w:r>
      <w:r w:rsidR="001A61F6" w:rsidRPr="00C3274C">
        <w:rPr>
          <w:rFonts w:ascii="Times New Roman" w:hAnsi="Times New Roman"/>
          <w:b/>
          <w:i/>
          <w:iCs/>
        </w:rPr>
        <w:t>Dílo</w:t>
      </w:r>
      <w:r w:rsidR="001A61F6" w:rsidRPr="00C3274C">
        <w:rPr>
          <w:rFonts w:ascii="Times New Roman" w:hAnsi="Times New Roman"/>
          <w:bCs/>
          <w:i/>
          <w:iCs/>
        </w:rPr>
        <w:t>“</w:t>
      </w:r>
      <w:r w:rsidR="001A61F6" w:rsidRPr="004746AD">
        <w:rPr>
          <w:rFonts w:ascii="Times New Roman" w:hAnsi="Times New Roman"/>
          <w:bCs/>
        </w:rPr>
        <w:t xml:space="preserve"> či </w:t>
      </w:r>
      <w:r w:rsidR="001A61F6" w:rsidRPr="00C3274C">
        <w:rPr>
          <w:rFonts w:ascii="Times New Roman" w:hAnsi="Times New Roman"/>
          <w:bCs/>
          <w:i/>
          <w:iCs/>
        </w:rPr>
        <w:t>„</w:t>
      </w:r>
      <w:r w:rsidR="001A61F6" w:rsidRPr="00C3274C">
        <w:rPr>
          <w:rFonts w:ascii="Times New Roman" w:hAnsi="Times New Roman"/>
          <w:b/>
          <w:i/>
          <w:iCs/>
        </w:rPr>
        <w:t>Předmět</w:t>
      </w:r>
      <w:r w:rsidR="001A61F6" w:rsidRPr="00C3274C">
        <w:rPr>
          <w:rFonts w:ascii="Times New Roman" w:hAnsi="Times New Roman"/>
          <w:bCs/>
          <w:i/>
          <w:iCs/>
        </w:rPr>
        <w:t xml:space="preserve"> </w:t>
      </w:r>
      <w:r w:rsidR="001A61F6" w:rsidRPr="00C3274C">
        <w:rPr>
          <w:rFonts w:ascii="Times New Roman" w:hAnsi="Times New Roman"/>
          <w:b/>
          <w:i/>
          <w:iCs/>
        </w:rPr>
        <w:t>plnění</w:t>
      </w:r>
      <w:r w:rsidR="001A61F6" w:rsidRPr="00C3274C">
        <w:rPr>
          <w:rFonts w:ascii="Times New Roman" w:hAnsi="Times New Roman"/>
          <w:bCs/>
          <w:i/>
          <w:iCs/>
        </w:rPr>
        <w:t>“</w:t>
      </w:r>
      <w:r w:rsidR="001A61F6" w:rsidRPr="004746AD">
        <w:rPr>
          <w:rFonts w:ascii="Times New Roman" w:hAnsi="Times New Roman"/>
          <w:bCs/>
        </w:rPr>
        <w:t>).</w:t>
      </w:r>
    </w:p>
    <w:p w14:paraId="439295B8" w14:textId="4C85F818" w:rsidR="001A61F6" w:rsidRPr="001A61F6" w:rsidRDefault="001A61F6" w:rsidP="00C3274C">
      <w:pPr>
        <w:pStyle w:val="Odstavecseseznamem"/>
        <w:numPr>
          <w:ilvl w:val="0"/>
          <w:numId w:val="39"/>
        </w:numPr>
        <w:tabs>
          <w:tab w:val="left" w:pos="426"/>
          <w:tab w:val="left" w:pos="567"/>
          <w:tab w:val="left" w:pos="2013"/>
          <w:tab w:val="left" w:pos="3119"/>
          <w:tab w:val="left" w:pos="4536"/>
        </w:tabs>
        <w:autoSpaceDE w:val="0"/>
        <w:autoSpaceDN w:val="0"/>
        <w:adjustRightInd w:val="0"/>
        <w:spacing w:after="0" w:line="240" w:lineRule="auto"/>
        <w:ind w:left="425" w:hanging="425"/>
        <w:jc w:val="both"/>
        <w:rPr>
          <w:rFonts w:ascii="Times New Roman" w:eastAsia="Times New Roman" w:hAnsi="Times New Roman"/>
          <w:bCs/>
          <w:lang w:eastAsia="cs-CZ"/>
        </w:rPr>
      </w:pPr>
      <w:r w:rsidRPr="001A61F6">
        <w:rPr>
          <w:rFonts w:ascii="Times New Roman" w:eastAsia="Times New Roman" w:hAnsi="Times New Roman"/>
          <w:bCs/>
          <w:lang w:eastAsia="cs-CZ"/>
        </w:rPr>
        <w:t>V rozsahu Díla bude provedeno rozšíření a rekonstrukce komunikace, vybudování parkovacích míst a chodníků na ul. M</w:t>
      </w:r>
      <w:r w:rsidR="00DF3478">
        <w:rPr>
          <w:rFonts w:ascii="Times New Roman" w:eastAsia="Times New Roman" w:hAnsi="Times New Roman"/>
          <w:bCs/>
          <w:lang w:eastAsia="cs-CZ"/>
        </w:rPr>
        <w:t>artina</w:t>
      </w:r>
      <w:r w:rsidRPr="001A61F6">
        <w:rPr>
          <w:rFonts w:ascii="Times New Roman" w:eastAsia="Times New Roman" w:hAnsi="Times New Roman"/>
          <w:bCs/>
          <w:lang w:eastAsia="cs-CZ"/>
        </w:rPr>
        <w:t xml:space="preserve"> Henryho a Plechanovova. V současnosti se v místě navržených parkovacích stání nachází zeleň a chodník v nevyhovujícím stavu. Komunikace bude provedena v</w:t>
      </w:r>
      <w:r w:rsidR="00DF3478">
        <w:rPr>
          <w:rFonts w:ascii="Times New Roman" w:eastAsia="Times New Roman" w:hAnsi="Times New Roman"/>
          <w:bCs/>
          <w:lang w:eastAsia="cs-CZ"/>
        </w:rPr>
        <w:t> </w:t>
      </w:r>
      <w:r w:rsidRPr="001A61F6">
        <w:rPr>
          <w:rFonts w:ascii="Times New Roman" w:eastAsia="Times New Roman" w:hAnsi="Times New Roman"/>
          <w:bCs/>
          <w:lang w:eastAsia="cs-CZ"/>
        </w:rPr>
        <w:t xml:space="preserve">šířce 6 m ze živice. Parkovací stání budou provedena ze zámkové dlažby 20x20cm, v barvě antracit. Chodníky šířky 2 m budou provedeny ze zámkové dlažby 20x20cm, v barvě šedá. </w:t>
      </w:r>
      <w:r w:rsidRPr="001A61F6">
        <w:rPr>
          <w:rFonts w:ascii="Times New Roman" w:eastAsia="Times New Roman" w:hAnsi="Times New Roman"/>
          <w:bCs/>
          <w:lang w:eastAsia="cs-CZ"/>
        </w:rPr>
        <w:lastRenderedPageBreak/>
        <w:t>V</w:t>
      </w:r>
      <w:r w:rsidR="00DF3478">
        <w:rPr>
          <w:rFonts w:ascii="Times New Roman" w:eastAsia="Times New Roman" w:hAnsi="Times New Roman"/>
          <w:bCs/>
          <w:lang w:eastAsia="cs-CZ"/>
        </w:rPr>
        <w:t> </w:t>
      </w:r>
      <w:r w:rsidRPr="001A61F6">
        <w:rPr>
          <w:rFonts w:ascii="Times New Roman" w:eastAsia="Times New Roman" w:hAnsi="Times New Roman"/>
          <w:bCs/>
          <w:lang w:eastAsia="cs-CZ"/>
        </w:rPr>
        <w:t>místech mezi jednotlivými parkovacími místy (ostrůvky zeleně) bude založen trávník. Plocha za</w:t>
      </w:r>
      <w:r w:rsidR="00DF3478">
        <w:rPr>
          <w:rFonts w:ascii="Times New Roman" w:eastAsia="Times New Roman" w:hAnsi="Times New Roman"/>
          <w:bCs/>
          <w:lang w:eastAsia="cs-CZ"/>
        </w:rPr>
        <w:t> </w:t>
      </w:r>
      <w:r w:rsidRPr="001A61F6">
        <w:rPr>
          <w:rFonts w:ascii="Times New Roman" w:eastAsia="Times New Roman" w:hAnsi="Times New Roman"/>
          <w:bCs/>
          <w:lang w:eastAsia="cs-CZ"/>
        </w:rPr>
        <w:t xml:space="preserve">obrubou bude nově </w:t>
      </w:r>
      <w:proofErr w:type="spellStart"/>
      <w:r w:rsidRPr="001A61F6">
        <w:rPr>
          <w:rFonts w:ascii="Times New Roman" w:eastAsia="Times New Roman" w:hAnsi="Times New Roman"/>
          <w:bCs/>
          <w:lang w:eastAsia="cs-CZ"/>
        </w:rPr>
        <w:t>ohumusována</w:t>
      </w:r>
      <w:proofErr w:type="spellEnd"/>
      <w:r w:rsidRPr="001A61F6">
        <w:rPr>
          <w:rFonts w:ascii="Times New Roman" w:eastAsia="Times New Roman" w:hAnsi="Times New Roman"/>
          <w:bCs/>
          <w:lang w:eastAsia="cs-CZ"/>
        </w:rPr>
        <w:t xml:space="preserve"> a zatravněna. </w:t>
      </w:r>
    </w:p>
    <w:p w14:paraId="00A2A44E" w14:textId="553778D9"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1A61F6">
      <w:pPr>
        <w:numPr>
          <w:ilvl w:val="0"/>
          <w:numId w:val="39"/>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28C3A2C5" w14:textId="0F450B29" w:rsidR="006C37D2" w:rsidRPr="004779D8" w:rsidRDefault="00C84688" w:rsidP="004779D8">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1454B6">
        <w:rPr>
          <w:rFonts w:ascii="Times New Roman" w:eastAsia="Times New Roman" w:hAnsi="Times New Roman"/>
          <w:lang w:eastAsia="cs-CZ"/>
        </w:rPr>
        <w:t xml:space="preserve">Cena za Dílo ve výši </w:t>
      </w:r>
      <w:r w:rsidRPr="00C20171">
        <w:rPr>
          <w:rFonts w:ascii="Times New Roman" w:eastAsia="Times New Roman" w:hAnsi="Times New Roman"/>
          <w:b/>
          <w:bCs/>
          <w:highlight w:val="yellow"/>
          <w:lang w:eastAsia="cs-CZ"/>
        </w:rPr>
        <w:t>………………………</w:t>
      </w:r>
      <w:r w:rsidRPr="00C20171">
        <w:rPr>
          <w:rFonts w:ascii="Times New Roman" w:eastAsia="Times New Roman" w:hAnsi="Times New Roman"/>
          <w:b/>
          <w:bCs/>
          <w:lang w:eastAsia="cs-CZ"/>
        </w:rPr>
        <w:t xml:space="preserve"> Kč bez DPH</w:t>
      </w:r>
      <w:r w:rsidRPr="001454B6">
        <w:rPr>
          <w:rFonts w:ascii="Times New Roman" w:eastAsia="Times New Roman" w:hAnsi="Times New Roman"/>
          <w:lang w:eastAsia="cs-CZ"/>
        </w:rPr>
        <w:t xml:space="preserve"> je stanovena ve smyslu nabídky Zhotovitele (s odkazem na</w:t>
      </w:r>
      <w:r w:rsidR="00C20171">
        <w:rPr>
          <w:rFonts w:ascii="Times New Roman" w:eastAsia="Times New Roman" w:hAnsi="Times New Roman"/>
          <w:lang w:eastAsia="cs-CZ"/>
        </w:rPr>
        <w:t xml:space="preserve"> Položkový</w:t>
      </w:r>
      <w:r w:rsidRPr="001454B6">
        <w:rPr>
          <w:rFonts w:ascii="Times New Roman" w:eastAsia="Times New Roman" w:hAnsi="Times New Roman"/>
          <w:lang w:eastAsia="cs-CZ"/>
        </w:rPr>
        <w:t xml:space="preserve"> rozpočet,</w:t>
      </w:r>
      <w:r w:rsidR="00C20171">
        <w:rPr>
          <w:rFonts w:ascii="Times New Roman" w:eastAsia="Times New Roman" w:hAnsi="Times New Roman"/>
          <w:lang w:eastAsia="cs-CZ"/>
        </w:rPr>
        <w:t xml:space="preserve"> včetně výkazu výměr,</w:t>
      </w:r>
      <w:r w:rsidRPr="001454B6">
        <w:rPr>
          <w:rFonts w:ascii="Times New Roman" w:eastAsia="Times New Roman" w:hAnsi="Times New Roman"/>
          <w:lang w:eastAsia="cs-CZ"/>
        </w:rPr>
        <w:t xml:space="preserve"> který tvoří přílohu </w:t>
      </w:r>
      <w:r w:rsidR="00E12225" w:rsidRPr="001454B6">
        <w:rPr>
          <w:rFonts w:ascii="Times New Roman" w:eastAsia="Times New Roman" w:hAnsi="Times New Roman"/>
          <w:lang w:eastAsia="cs-CZ"/>
        </w:rPr>
        <w:t xml:space="preserve">této </w:t>
      </w:r>
      <w:r w:rsidRPr="001454B6">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p>
    <w:p w14:paraId="74481B82" w14:textId="1FD8F2A4"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001C526C" w:rsidRPr="001C526C">
        <w:rPr>
          <w:rFonts w:ascii="Times New Roman" w:eastAsia="Times New Roman" w:hAnsi="Times New Roman"/>
          <w:lang w:eastAsia="cs-CZ"/>
        </w:rPr>
        <w:t>nebude používáno k ekonomické činnosti a nebude tak aplikován režim přenesení daňové povinnosti</w:t>
      </w:r>
      <w:r w:rsidRPr="000A0423">
        <w:rPr>
          <w:rFonts w:ascii="Times New Roman" w:eastAsia="Times New Roman" w:hAnsi="Times New Roman"/>
          <w:lang w:eastAsia="cs-CZ"/>
        </w:rPr>
        <w:t xml:space="preserve">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 xml:space="preserve">na doplnění zdůvodnění víceprací/méněprací a změn technického řešení bez vlivu na cenu, která mohou být vyvolána, </w:t>
      </w:r>
      <w:r w:rsidRPr="00727601">
        <w:rPr>
          <w:rFonts w:ascii="Times New Roman" w:hAnsi="Times New Roman"/>
        </w:rPr>
        <w:lastRenderedPageBreak/>
        <w:t>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DA4BB90" w14:textId="6C1A44D7" w:rsidR="00C84688" w:rsidRPr="004245E3" w:rsidRDefault="00C45C75" w:rsidP="004779D8">
      <w:pPr>
        <w:numPr>
          <w:ilvl w:val="0"/>
          <w:numId w:val="2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Místem plnění Díla j</w:t>
      </w:r>
      <w:r w:rsidR="00DF3478">
        <w:rPr>
          <w:rFonts w:ascii="Times New Roman" w:hAnsi="Times New Roman"/>
        </w:rPr>
        <w:t>sou</w:t>
      </w:r>
      <w:r>
        <w:rPr>
          <w:rFonts w:ascii="Times New Roman" w:hAnsi="Times New Roman"/>
        </w:rPr>
        <w:t xml:space="preserve"> poze</w:t>
      </w:r>
      <w:r w:rsidR="004245E3">
        <w:rPr>
          <w:rFonts w:ascii="Times New Roman" w:hAnsi="Times New Roman"/>
        </w:rPr>
        <w:t>m</w:t>
      </w:r>
      <w:r w:rsidR="00DF3478">
        <w:rPr>
          <w:rFonts w:ascii="Times New Roman" w:hAnsi="Times New Roman"/>
        </w:rPr>
        <w:t>ky</w:t>
      </w:r>
      <w:r>
        <w:rPr>
          <w:rFonts w:ascii="Times New Roman" w:hAnsi="Times New Roman"/>
        </w:rPr>
        <w:t xml:space="preserve"> </w:t>
      </w:r>
      <w:r>
        <w:rPr>
          <w:rFonts w:ascii="Times New Roman" w:hAnsi="Times New Roman"/>
          <w:bCs/>
        </w:rPr>
        <w:t>ve výlučném vlastnictví Objednatele</w:t>
      </w:r>
      <w:r w:rsidR="004245E3">
        <w:rPr>
          <w:rFonts w:ascii="Times New Roman" w:hAnsi="Times New Roman"/>
          <w:bCs/>
        </w:rPr>
        <w:t xml:space="preserve">, a to </w:t>
      </w:r>
      <w:r w:rsidR="00DF3478">
        <w:rPr>
          <w:rFonts w:ascii="Times New Roman" w:hAnsi="Times New Roman"/>
          <w:bCs/>
        </w:rPr>
        <w:t>p</w:t>
      </w:r>
      <w:r w:rsidR="00DF3478" w:rsidRPr="00DF3478">
        <w:rPr>
          <w:rFonts w:ascii="Times New Roman" w:hAnsi="Times New Roman"/>
          <w:bCs/>
        </w:rPr>
        <w:t xml:space="preserve">ozemky </w:t>
      </w:r>
      <w:proofErr w:type="spellStart"/>
      <w:r w:rsidR="00DF3478" w:rsidRPr="00DF3478">
        <w:rPr>
          <w:rFonts w:ascii="Times New Roman" w:hAnsi="Times New Roman"/>
          <w:bCs/>
        </w:rPr>
        <w:t>parc</w:t>
      </w:r>
      <w:proofErr w:type="spellEnd"/>
      <w:r w:rsidR="00DF3478" w:rsidRPr="00DF3478">
        <w:rPr>
          <w:rFonts w:ascii="Times New Roman" w:hAnsi="Times New Roman"/>
          <w:bCs/>
        </w:rPr>
        <w:t>.</w:t>
      </w:r>
      <w:r w:rsidR="00DF3478">
        <w:rPr>
          <w:rFonts w:ascii="Times New Roman" w:hAnsi="Times New Roman"/>
          <w:bCs/>
        </w:rPr>
        <w:t> </w:t>
      </w:r>
      <w:r w:rsidR="00DF3478" w:rsidRPr="00DF3478">
        <w:rPr>
          <w:rFonts w:ascii="Times New Roman" w:hAnsi="Times New Roman"/>
          <w:bCs/>
        </w:rPr>
        <w:t>č.</w:t>
      </w:r>
      <w:r w:rsidR="00DF3478">
        <w:rPr>
          <w:rFonts w:ascii="Times New Roman" w:hAnsi="Times New Roman"/>
          <w:bCs/>
        </w:rPr>
        <w:t> </w:t>
      </w:r>
      <w:r w:rsidR="00DF3478" w:rsidRPr="00DF3478">
        <w:rPr>
          <w:rFonts w:ascii="Times New Roman" w:hAnsi="Times New Roman"/>
          <w:bCs/>
        </w:rPr>
        <w:t>1618/1, 1619/1 a 1591/1 zapsané na listu vlastnictví č. 885 v katastru nemovitostí vedeném Katastrálním úřadem pro Moravskoslezský kraj, Katastrální pracoviště Ostrava, pro obec Ostrava a katastrální území Hrušov</w:t>
      </w:r>
      <w:r w:rsidR="007B0E66" w:rsidRPr="004245E3">
        <w:rPr>
          <w:rFonts w:ascii="Times New Roman" w:hAnsi="Times New Roman"/>
          <w:bCs/>
        </w:rPr>
        <w:t xml:space="preserve"> (dále též jako </w:t>
      </w:r>
      <w:r w:rsidR="007B0E66" w:rsidRPr="004245E3">
        <w:rPr>
          <w:rFonts w:ascii="Times New Roman" w:hAnsi="Times New Roman"/>
          <w:bCs/>
          <w:i/>
        </w:rPr>
        <w:t>„</w:t>
      </w:r>
      <w:r w:rsidR="007B0E66" w:rsidRPr="004245E3">
        <w:rPr>
          <w:rFonts w:ascii="Times New Roman" w:hAnsi="Times New Roman"/>
          <w:b/>
          <w:bCs/>
          <w:i/>
        </w:rPr>
        <w:t>Staveniště</w:t>
      </w:r>
      <w:r w:rsidR="007B0E66" w:rsidRPr="004245E3">
        <w:rPr>
          <w:rFonts w:ascii="Times New Roman" w:hAnsi="Times New Roman"/>
          <w:bCs/>
          <w:i/>
        </w:rPr>
        <w:t>“</w:t>
      </w:r>
      <w:r w:rsidR="007B0E66" w:rsidRPr="004245E3">
        <w:rPr>
          <w:rFonts w:ascii="Times New Roman" w:hAnsi="Times New Roman"/>
          <w:bCs/>
        </w:rPr>
        <w:t>).</w:t>
      </w:r>
    </w:p>
    <w:p w14:paraId="73BC4DA3" w14:textId="28D461CC"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00C3274C" w:rsidRPr="00C3274C">
        <w:rPr>
          <w:rFonts w:ascii="Times New Roman" w:hAnsi="Times New Roman"/>
        </w:rPr>
        <w:t>K předání a převzetí Staveniště dojde do 60 kalendářních dní ode dne, kdy Objednatel písemně vyzve Zhotovitele k převzetí Staveniště. Nejpozději při předání Staveniště budou Zhotoviteli předány veškeré doklady opravňující zahájit provádění Díla.</w:t>
      </w:r>
    </w:p>
    <w:p w14:paraId="19FB6D9D" w14:textId="77777777"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6C0A4004" w:rsidR="00893511" w:rsidRPr="004779D8" w:rsidRDefault="00CF2974" w:rsidP="00F20474">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245E3">
        <w:rPr>
          <w:rFonts w:ascii="Times New Roman" w:hAnsi="Times New Roman"/>
          <w:color w:val="000000"/>
        </w:rPr>
        <w:t>t</w:t>
      </w:r>
      <w:r w:rsidR="00C84688" w:rsidRPr="004245E3">
        <w:rPr>
          <w:rFonts w:ascii="Times New Roman" w:hAnsi="Times New Roman"/>
          <w:color w:val="000000"/>
        </w:rPr>
        <w:t xml:space="preserve">ermín zahájení provádění Díla: </w:t>
      </w:r>
      <w:r w:rsidR="00C84688" w:rsidRPr="004779D8">
        <w:rPr>
          <w:rFonts w:ascii="Times New Roman" w:hAnsi="Times New Roman"/>
          <w:color w:val="000000"/>
        </w:rPr>
        <w:t xml:space="preserve">do </w:t>
      </w:r>
      <w:r w:rsidR="000D77B3" w:rsidRPr="004779D8">
        <w:rPr>
          <w:rFonts w:ascii="Times New Roman" w:hAnsi="Times New Roman"/>
          <w:color w:val="000000"/>
        </w:rPr>
        <w:t>5</w:t>
      </w:r>
      <w:r w:rsidR="00C84688" w:rsidRPr="004779D8">
        <w:rPr>
          <w:rFonts w:ascii="Times New Roman" w:hAnsi="Times New Roman"/>
          <w:color w:val="000000"/>
        </w:rPr>
        <w:t xml:space="preserve"> </w:t>
      </w:r>
      <w:r w:rsidR="0004329A" w:rsidRPr="004779D8">
        <w:rPr>
          <w:rFonts w:ascii="Times New Roman" w:hAnsi="Times New Roman"/>
          <w:color w:val="000000"/>
        </w:rPr>
        <w:t xml:space="preserve">kalendářních </w:t>
      </w:r>
      <w:r w:rsidR="00C84688" w:rsidRPr="004779D8">
        <w:rPr>
          <w:rFonts w:ascii="Times New Roman" w:hAnsi="Times New Roman"/>
          <w:color w:val="000000"/>
        </w:rPr>
        <w:t xml:space="preserve">dnů od předání </w:t>
      </w:r>
      <w:r w:rsidR="00041838">
        <w:rPr>
          <w:rFonts w:ascii="Times New Roman" w:hAnsi="Times New Roman"/>
          <w:color w:val="000000"/>
        </w:rPr>
        <w:t xml:space="preserve">a převzetí </w:t>
      </w:r>
      <w:r w:rsidR="00C84688" w:rsidRPr="004779D8">
        <w:rPr>
          <w:rFonts w:ascii="Times New Roman" w:hAnsi="Times New Roman"/>
          <w:color w:val="000000"/>
        </w:rPr>
        <w:t>Staveniště,</w:t>
      </w:r>
    </w:p>
    <w:p w14:paraId="38852561" w14:textId="34B98198" w:rsidR="00893511" w:rsidRPr="004779D8" w:rsidRDefault="00CF2974" w:rsidP="004779D8">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779D8">
        <w:rPr>
          <w:rFonts w:ascii="Times New Roman" w:hAnsi="Times New Roman"/>
          <w:color w:val="000000"/>
        </w:rPr>
        <w:t>termí</w:t>
      </w:r>
      <w:r w:rsidR="00893511" w:rsidRPr="004779D8">
        <w:rPr>
          <w:rFonts w:ascii="Times New Roman" w:hAnsi="Times New Roman"/>
          <w:color w:val="000000"/>
        </w:rPr>
        <w:t>n</w:t>
      </w:r>
      <w:r w:rsidRPr="004779D8">
        <w:rPr>
          <w:rFonts w:ascii="Times New Roman" w:hAnsi="Times New Roman"/>
          <w:color w:val="000000"/>
        </w:rPr>
        <w:t xml:space="preserve"> dokončení </w:t>
      </w:r>
      <w:r w:rsidRPr="003107FC">
        <w:rPr>
          <w:rFonts w:ascii="Times New Roman" w:hAnsi="Times New Roman"/>
        </w:rPr>
        <w:t>Díla</w:t>
      </w:r>
      <w:r w:rsidR="008A1C4F" w:rsidRPr="00041838">
        <w:rPr>
          <w:rFonts w:ascii="Times New Roman" w:hAnsi="Times New Roman"/>
        </w:rPr>
        <w:t xml:space="preserve">: </w:t>
      </w:r>
      <w:r w:rsidR="00893511" w:rsidRPr="00041838">
        <w:rPr>
          <w:rFonts w:ascii="Times New Roman" w:hAnsi="Times New Roman"/>
        </w:rPr>
        <w:t xml:space="preserve">do </w:t>
      </w:r>
      <w:r w:rsidR="00B12E85" w:rsidRPr="00041838">
        <w:rPr>
          <w:rFonts w:ascii="Times New Roman" w:hAnsi="Times New Roman"/>
        </w:rPr>
        <w:t>1</w:t>
      </w:r>
      <w:r w:rsidR="00041838" w:rsidRPr="00041838">
        <w:rPr>
          <w:rFonts w:ascii="Times New Roman" w:hAnsi="Times New Roman"/>
        </w:rPr>
        <w:t>2</w:t>
      </w:r>
      <w:r w:rsidR="00B12E85" w:rsidRPr="00041838">
        <w:rPr>
          <w:rFonts w:ascii="Times New Roman" w:hAnsi="Times New Roman"/>
        </w:rPr>
        <w:t xml:space="preserve">0 </w:t>
      </w:r>
      <w:r w:rsidR="004245E3" w:rsidRPr="00041838">
        <w:rPr>
          <w:rFonts w:ascii="Times New Roman" w:hAnsi="Times New Roman"/>
          <w:color w:val="000000"/>
        </w:rPr>
        <w:t>kalendářních</w:t>
      </w:r>
      <w:r w:rsidR="004245E3">
        <w:rPr>
          <w:rFonts w:ascii="Times New Roman" w:hAnsi="Times New Roman"/>
          <w:color w:val="000000"/>
        </w:rPr>
        <w:t xml:space="preserve"> </w:t>
      </w:r>
      <w:r w:rsidR="008A1C4F" w:rsidRPr="004779D8">
        <w:rPr>
          <w:rFonts w:ascii="Times New Roman" w:hAnsi="Times New Roman"/>
          <w:color w:val="000000"/>
        </w:rPr>
        <w:t>dnů</w:t>
      </w:r>
      <w:r w:rsidR="004913E1" w:rsidRPr="004779D8">
        <w:rPr>
          <w:rFonts w:ascii="Times New Roman" w:hAnsi="Times New Roman"/>
          <w:color w:val="000000"/>
        </w:rPr>
        <w:t xml:space="preserve"> od předání </w:t>
      </w:r>
      <w:r w:rsidR="00041838">
        <w:rPr>
          <w:rFonts w:ascii="Times New Roman" w:hAnsi="Times New Roman"/>
          <w:color w:val="000000"/>
        </w:rPr>
        <w:t xml:space="preserve">a převzetí </w:t>
      </w:r>
      <w:r w:rsidR="004245E3">
        <w:rPr>
          <w:rFonts w:ascii="Times New Roman" w:hAnsi="Times New Roman"/>
          <w:color w:val="000000"/>
        </w:rPr>
        <w:t>S</w:t>
      </w:r>
      <w:r w:rsidR="004913E1" w:rsidRPr="004779D8">
        <w:rPr>
          <w:rFonts w:ascii="Times New Roman" w:hAnsi="Times New Roman"/>
          <w:color w:val="000000"/>
        </w:rPr>
        <w:t>taveniště</w:t>
      </w:r>
      <w:r w:rsidRPr="004779D8">
        <w:rPr>
          <w:rFonts w:ascii="Times New Roman" w:hAnsi="Times New Roman"/>
          <w:color w:val="000000"/>
        </w:rPr>
        <w:t>.</w:t>
      </w:r>
    </w:p>
    <w:p w14:paraId="5852046F" w14:textId="238F00A0" w:rsidR="00300366" w:rsidRDefault="00300366"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w:t>
      </w:r>
      <w:r w:rsidRPr="00C84688">
        <w:rPr>
          <w:rFonts w:ascii="Times New Roman" w:hAnsi="Times New Roman"/>
          <w:color w:val="000000"/>
        </w:rPr>
        <w:lastRenderedPageBreak/>
        <w:t xml:space="preserve">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08490D9A"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w:t>
      </w:r>
      <w:r w:rsidR="004245E3">
        <w:rPr>
          <w:rFonts w:ascii="Times New Roman" w:hAnsi="Times New Roman"/>
        </w:rPr>
        <w:noBreakHyphen/>
      </w:r>
      <w:r w:rsidRPr="00C84688">
        <w:rPr>
          <w:rFonts w:ascii="Times New Roman" w:hAnsi="Times New Roman"/>
        </w:rPr>
        <w:t>li</w:t>
      </w:r>
      <w:r w:rsidR="004245E3">
        <w:rPr>
          <w:rFonts w:ascii="Times New Roman" w:hAnsi="Times New Roman"/>
        </w:rPr>
        <w:t> </w:t>
      </w:r>
      <w:r w:rsidRPr="00C84688">
        <w:rPr>
          <w:rFonts w:ascii="Times New Roman" w:hAnsi="Times New Roman"/>
        </w:rPr>
        <w:t>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w:t>
      </w:r>
      <w:r w:rsidRPr="00C84688">
        <w:rPr>
          <w:rFonts w:ascii="Times New Roman" w:hAnsi="Times New Roman"/>
        </w:rPr>
        <w:lastRenderedPageBreak/>
        <w:t xml:space="preserve">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59B8FB4"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w:t>
      </w:r>
      <w:r w:rsidR="004245E3">
        <w:rPr>
          <w:rFonts w:ascii="Times New Roman" w:eastAsia="Times New Roman" w:hAnsi="Times New Roman"/>
          <w:lang w:eastAsia="cs-CZ"/>
        </w:rPr>
        <w:t> </w:t>
      </w:r>
      <w:r w:rsidRPr="00C84688">
        <w:rPr>
          <w:rFonts w:ascii="Times New Roman" w:eastAsia="Times New Roman" w:hAnsi="Times New Roman"/>
          <w:lang w:eastAsia="cs-CZ"/>
        </w:rPr>
        <w:t>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w:t>
      </w:r>
      <w:r w:rsidRPr="00C84688">
        <w:rPr>
          <w:rFonts w:ascii="Times New Roman" w:eastAsia="Times New Roman" w:hAnsi="Times New Roman"/>
          <w:lang w:eastAsia="cs-CZ"/>
        </w:rPr>
        <w:lastRenderedPageBreak/>
        <w:t xml:space="preserve">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10092610" w:rsidR="00645913" w:rsidRPr="001A61F6" w:rsidRDefault="00C84688" w:rsidP="00300366">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22962461" w14:textId="77777777" w:rsidR="004245E3" w:rsidRDefault="004245E3" w:rsidP="00A932E4">
      <w:pPr>
        <w:autoSpaceDE w:val="0"/>
        <w:autoSpaceDN w:val="0"/>
        <w:adjustRightInd w:val="0"/>
        <w:spacing w:after="0" w:line="240" w:lineRule="auto"/>
        <w:jc w:val="both"/>
        <w:rPr>
          <w:rFonts w:ascii="Arial" w:hAnsi="Arial" w:cs="Arial"/>
          <w:b/>
          <w:bCs/>
          <w:sz w:val="24"/>
          <w:szCs w:val="24"/>
        </w:rPr>
      </w:pPr>
    </w:p>
    <w:p w14:paraId="0531F25B" w14:textId="749F6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476C7F84"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 xml:space="preserve">Zhotovitel je povinen ode dne převzetí </w:t>
      </w:r>
      <w:r w:rsidR="004245E3">
        <w:rPr>
          <w:rFonts w:ascii="Times New Roman" w:eastAsia="Times New Roman" w:hAnsi="Times New Roman"/>
          <w:lang w:eastAsia="cs-CZ"/>
        </w:rPr>
        <w:t>S</w:t>
      </w:r>
      <w:r w:rsidRPr="00A932E4">
        <w:rPr>
          <w:rFonts w:ascii="Times New Roman" w:eastAsia="Times New Roman" w:hAnsi="Times New Roman"/>
          <w:lang w:eastAsia="cs-CZ"/>
        </w:rPr>
        <w:t>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 xml:space="preserve">souvislosti s realizací Díla stavební deník podle příslušných platných ú činných právních předpisů. Stavební deník bude v průběhu pracovní doby trvale dostupný na </w:t>
      </w:r>
      <w:r w:rsidR="004245E3">
        <w:rPr>
          <w:rFonts w:ascii="Times New Roman" w:eastAsia="Times New Roman" w:hAnsi="Times New Roman"/>
          <w:lang w:eastAsia="cs-CZ"/>
        </w:rPr>
        <w:t>s</w:t>
      </w:r>
      <w:r w:rsidRPr="00A932E4">
        <w:rPr>
          <w:rFonts w:ascii="Times New Roman" w:eastAsia="Times New Roman" w:hAnsi="Times New Roman"/>
          <w:lang w:eastAsia="cs-CZ"/>
        </w:rPr>
        <w:t xml:space="preserve">tavbě. Zhotovitel bude </w:t>
      </w:r>
      <w:r w:rsidRPr="00A932E4">
        <w:rPr>
          <w:rFonts w:ascii="Times New Roman" w:eastAsia="Times New Roman" w:hAnsi="Times New Roman"/>
          <w:lang w:eastAsia="cs-CZ"/>
        </w:rPr>
        <w:lastRenderedPageBreak/>
        <w:t>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 xml:space="preserve">dnů ode </w:t>
      </w:r>
      <w:r w:rsidRPr="00C84688">
        <w:rPr>
          <w:rFonts w:ascii="Times New Roman" w:hAnsi="Times New Roman"/>
        </w:rPr>
        <w:lastRenderedPageBreak/>
        <w:t>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4C658433"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w:t>
      </w:r>
      <w:r w:rsidR="004245E3">
        <w:rPr>
          <w:rFonts w:ascii="Times New Roman" w:eastAsia="Times New Roman" w:hAnsi="Times New Roman"/>
          <w:bCs/>
          <w:lang w:eastAsia="cs-CZ"/>
        </w:rPr>
        <w:t xml:space="preserve"> a</w:t>
      </w:r>
      <w:r w:rsidRPr="006C7150">
        <w:rPr>
          <w:rFonts w:ascii="Times New Roman" w:eastAsia="Times New Roman" w:hAnsi="Times New Roman"/>
          <w:bCs/>
          <w:lang w:eastAsia="cs-CZ"/>
        </w:rPr>
        <w:t xml:space="preserve">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4245E3">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6D8D713D"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4245E3">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6215FCEB"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w:t>
      </w:r>
      <w:r w:rsidR="007D6DFB">
        <w:rPr>
          <w:rFonts w:ascii="Times New Roman" w:hAnsi="Times New Roman"/>
        </w:rPr>
        <w:t xml:space="preserve">poskytnout novou </w:t>
      </w:r>
      <w:r w:rsidR="00C218DF">
        <w:rPr>
          <w:rFonts w:ascii="Times New Roman" w:hAnsi="Times New Roman"/>
        </w:rPr>
        <w:t>délku jejich záruky</w:t>
      </w:r>
      <w:r w:rsidRPr="00C84688">
        <w:rPr>
          <w:rFonts w:ascii="Times New Roman" w:hAnsi="Times New Roman"/>
        </w:rPr>
        <w:t>.</w:t>
      </w:r>
    </w:p>
    <w:p w14:paraId="397FC313"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00481E08" w14:textId="7B548A64" w:rsidR="00B200A6" w:rsidRPr="0072323A" w:rsidRDefault="00C84688" w:rsidP="004779D8">
      <w:pPr>
        <w:pStyle w:val="Odstavecseseznamem"/>
        <w:numPr>
          <w:ilvl w:val="0"/>
          <w:numId w:val="5"/>
        </w:numPr>
        <w:spacing w:after="0" w:line="240" w:lineRule="auto"/>
        <w:ind w:left="425" w:hanging="425"/>
        <w:jc w:val="both"/>
      </w:pPr>
      <w:r w:rsidRPr="004779D8">
        <w:rPr>
          <w:rFonts w:ascii="Times New Roman" w:hAnsi="Times New Roman"/>
        </w:rPr>
        <w:t>Zálohy nejsou sjednány.</w:t>
      </w:r>
      <w:r w:rsidR="00B200A6" w:rsidRPr="004779D8">
        <w:rPr>
          <w:rFonts w:ascii="Times New Roman" w:hAnsi="Times New Roman"/>
        </w:rPr>
        <w:t xml:space="preserve"> </w:t>
      </w:r>
      <w:r w:rsidR="00C5282E" w:rsidRPr="004779D8">
        <w:rPr>
          <w:rFonts w:ascii="Times New Roman" w:hAnsi="Times New Roman"/>
        </w:rPr>
        <w:t>Smluvní strany se dohodly, že vylučují použití ustanovení §</w:t>
      </w:r>
      <w:r w:rsidR="001522CC" w:rsidRPr="004779D8">
        <w:rPr>
          <w:rFonts w:ascii="Times New Roman" w:hAnsi="Times New Roman"/>
        </w:rPr>
        <w:t> </w:t>
      </w:r>
      <w:r w:rsidR="00C5282E" w:rsidRPr="004779D8">
        <w:rPr>
          <w:rFonts w:ascii="Times New Roman" w:hAnsi="Times New Roman"/>
        </w:rPr>
        <w:t>2611</w:t>
      </w:r>
      <w:r w:rsidR="001522CC" w:rsidRPr="004779D8">
        <w:rPr>
          <w:rFonts w:ascii="Times New Roman" w:hAnsi="Times New Roman"/>
        </w:rPr>
        <w:t> </w:t>
      </w:r>
      <w:r w:rsidR="00C5282E" w:rsidRPr="004779D8">
        <w:rPr>
          <w:rFonts w:ascii="Times New Roman" w:hAnsi="Times New Roman"/>
        </w:rPr>
        <w:t>Občanského zákoníku.</w:t>
      </w:r>
    </w:p>
    <w:p w14:paraId="22863409" w14:textId="4F6C4AF2" w:rsidR="00B200A6"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Podklade</w:t>
      </w:r>
      <w:r w:rsidR="00B200A6">
        <w:rPr>
          <w:rFonts w:ascii="Times New Roman" w:hAnsi="Times New Roman"/>
        </w:rPr>
        <w:t>m</w:t>
      </w:r>
      <w:r w:rsidRPr="00B200A6">
        <w:rPr>
          <w:rFonts w:ascii="Times New Roman" w:hAnsi="Times New Roman"/>
        </w:rPr>
        <w:t xml:space="preserve"> pro úhradu ujednané ceny za Dílo dle čl. III. </w:t>
      </w:r>
      <w:r w:rsidR="00C218DF" w:rsidRPr="00B200A6">
        <w:rPr>
          <w:rFonts w:ascii="Times New Roman" w:hAnsi="Times New Roman"/>
        </w:rPr>
        <w:t xml:space="preserve">této </w:t>
      </w:r>
      <w:r w:rsidRPr="00B200A6">
        <w:rPr>
          <w:rFonts w:ascii="Times New Roman" w:hAnsi="Times New Roman"/>
        </w:rPr>
        <w:t xml:space="preserve">Smlouvy je vyúčtování označené jako faktura, které bude mít náležitosti daňového dokladu dle Zákona o DPH (dále jen </w:t>
      </w:r>
      <w:r w:rsidRPr="00B200A6">
        <w:rPr>
          <w:rFonts w:ascii="Times New Roman" w:hAnsi="Times New Roman"/>
          <w:i/>
          <w:iCs/>
        </w:rPr>
        <w:t>„</w:t>
      </w:r>
      <w:r w:rsidRPr="00B200A6">
        <w:rPr>
          <w:rFonts w:ascii="Times New Roman" w:hAnsi="Times New Roman"/>
          <w:b/>
          <w:bCs/>
          <w:i/>
          <w:iCs/>
        </w:rPr>
        <w:t>Faktura</w:t>
      </w:r>
      <w:r w:rsidRPr="00B200A6">
        <w:rPr>
          <w:rFonts w:ascii="Times New Roman" w:hAnsi="Times New Roman"/>
          <w:i/>
          <w:iCs/>
        </w:rPr>
        <w:t>“</w:t>
      </w:r>
      <w:r w:rsidRPr="00B200A6">
        <w:rPr>
          <w:rFonts w:ascii="Times New Roman" w:hAnsi="Times New Roman"/>
        </w:rPr>
        <w:t>).</w:t>
      </w:r>
    </w:p>
    <w:p w14:paraId="3129F361" w14:textId="77777777" w:rsidR="00C84688"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Faktura musí kromě náležitostí stanovených platnými právními předpisy pro daňový doklad dle</w:t>
      </w:r>
      <w:r w:rsidR="00111010" w:rsidRPr="00B200A6">
        <w:rPr>
          <w:rFonts w:ascii="Times New Roman" w:hAnsi="Times New Roman"/>
        </w:rPr>
        <w:t> </w:t>
      </w:r>
      <w:r w:rsidRPr="00B200A6">
        <w:rPr>
          <w:rFonts w:ascii="Times New Roman" w:hAnsi="Times New Roman"/>
        </w:rPr>
        <w:t>§</w:t>
      </w:r>
      <w:r w:rsidR="00111010" w:rsidRPr="00B200A6">
        <w:rPr>
          <w:rFonts w:ascii="Times New Roman" w:hAnsi="Times New Roman"/>
        </w:rPr>
        <w:t> </w:t>
      </w:r>
      <w:r w:rsidRPr="00B200A6">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62D64D89"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1C526C" w:rsidRPr="001C526C">
        <w:rPr>
          <w:rFonts w:ascii="Times New Roman" w:hAnsi="Times New Roman"/>
          <w:i/>
          <w:iCs/>
          <w:color w:val="000000"/>
        </w:rPr>
        <w:t>nebude používáno k ekonomické činnosti – není aplikován režim přenesení daňové povinnosti dle zákona o DPH</w:t>
      </w:r>
      <w:r w:rsidR="00E20E4D" w:rsidRPr="00A104CB">
        <w:rPr>
          <w:rFonts w:ascii="Times New Roman" w:hAnsi="Times New Roman"/>
          <w:i/>
          <w:iCs/>
          <w:color w:val="000000"/>
        </w:rPr>
        <w:t>”</w:t>
      </w:r>
      <w:r w:rsidR="00FD29C7" w:rsidRPr="00A104CB">
        <w:rPr>
          <w:rFonts w:ascii="Times New Roman" w:hAnsi="Times New Roman"/>
          <w:i/>
          <w:iCs/>
          <w:color w:val="000000"/>
        </w:rPr>
        <w:t>,</w:t>
      </w:r>
    </w:p>
    <w:p w14:paraId="568F12F1" w14:textId="340FC76F"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1C526C">
        <w:rPr>
          <w:rFonts w:ascii="Times New Roman" w:hAnsi="Times New Roman"/>
          <w:color w:val="000000"/>
        </w:rPr>
        <w:t>.</w:t>
      </w:r>
    </w:p>
    <w:p w14:paraId="46E95715" w14:textId="6E6DB416" w:rsidR="00C84688" w:rsidRPr="004779D8" w:rsidRDefault="002915A7" w:rsidP="004779D8">
      <w:pPr>
        <w:pStyle w:val="Odstavecseseznamem"/>
        <w:numPr>
          <w:ilvl w:val="0"/>
          <w:numId w:val="5"/>
        </w:numPr>
        <w:autoSpaceDE w:val="0"/>
        <w:autoSpaceDN w:val="0"/>
        <w:adjustRightInd w:val="0"/>
        <w:spacing w:after="0" w:line="240" w:lineRule="auto"/>
        <w:ind w:left="425" w:hanging="425"/>
        <w:jc w:val="both"/>
        <w:rPr>
          <w:rFonts w:ascii="Times New Roman" w:hAnsi="Times New Roman"/>
        </w:rPr>
      </w:pPr>
      <w:r w:rsidRPr="004779D8">
        <w:rPr>
          <w:rFonts w:ascii="Times New Roman" w:hAnsi="Times New Roman"/>
        </w:rPr>
        <w:t>Zhotovitel bude Dílo fakturovat průběžně dílčími Fakturami v intervalu 1x za</w:t>
      </w:r>
      <w:r w:rsidR="00D4381A" w:rsidRPr="004779D8">
        <w:rPr>
          <w:rFonts w:ascii="Times New Roman" w:hAnsi="Times New Roman"/>
        </w:rPr>
        <w:t xml:space="preserve"> </w:t>
      </w:r>
      <w:r w:rsidRPr="004779D8">
        <w:rPr>
          <w:rFonts w:ascii="Times New Roman" w:hAnsi="Times New Roman"/>
        </w:rPr>
        <w:t xml:space="preserve">měsíc (fakturační období). </w:t>
      </w:r>
      <w:r w:rsidR="00C84688" w:rsidRPr="004779D8">
        <w:rPr>
          <w:rFonts w:ascii="Times New Roman" w:hAnsi="Times New Roman"/>
        </w:rPr>
        <w:t>Součástí každé takové Faktury bude dílčí soupis provedených prací a dodávek odsouhlasený Objednatelem, v němž budou sepsány a</w:t>
      </w:r>
      <w:r w:rsidR="00553A63" w:rsidRPr="004779D8">
        <w:rPr>
          <w:rFonts w:ascii="Times New Roman" w:hAnsi="Times New Roman"/>
        </w:rPr>
        <w:t> </w:t>
      </w:r>
      <w:r w:rsidR="00C84688" w:rsidRPr="004779D8">
        <w:rPr>
          <w:rFonts w:ascii="Times New Roman" w:hAnsi="Times New Roman"/>
        </w:rPr>
        <w:t>oceněny práce, výkony a dodávky</w:t>
      </w:r>
      <w:r w:rsidR="001C526C" w:rsidRPr="001C526C">
        <w:t xml:space="preserve"> </w:t>
      </w:r>
      <w:r w:rsidR="001C526C" w:rsidRPr="001C526C">
        <w:rPr>
          <w:rFonts w:ascii="Times New Roman" w:hAnsi="Times New Roman"/>
        </w:rPr>
        <w:t>v souladu s harmonogramem realizace Díla a v souladu s oceněn</w:t>
      </w:r>
      <w:r w:rsidR="001C526C">
        <w:rPr>
          <w:rFonts w:ascii="Times New Roman" w:hAnsi="Times New Roman"/>
        </w:rPr>
        <w:t>ými</w:t>
      </w:r>
      <w:r w:rsidR="001C526C" w:rsidRPr="001C526C">
        <w:rPr>
          <w:rFonts w:ascii="Times New Roman" w:hAnsi="Times New Roman"/>
        </w:rPr>
        <w:t xml:space="preserve"> položk</w:t>
      </w:r>
      <w:r w:rsidR="001C526C">
        <w:rPr>
          <w:rFonts w:ascii="Times New Roman" w:hAnsi="Times New Roman"/>
        </w:rPr>
        <w:t>ami</w:t>
      </w:r>
      <w:r w:rsidR="001C526C" w:rsidRPr="001C526C">
        <w:rPr>
          <w:rFonts w:ascii="Times New Roman" w:hAnsi="Times New Roman"/>
        </w:rPr>
        <w:t xml:space="preserve"> nabídkové</w:t>
      </w:r>
      <w:r w:rsidR="001C526C">
        <w:rPr>
          <w:rFonts w:ascii="Times New Roman" w:hAnsi="Times New Roman"/>
        </w:rPr>
        <w:t>ho</w:t>
      </w:r>
      <w:r w:rsidR="001C526C" w:rsidRPr="001C526C">
        <w:rPr>
          <w:rFonts w:ascii="Times New Roman" w:hAnsi="Times New Roman"/>
        </w:rPr>
        <w:t xml:space="preserve"> rozpočtu</w:t>
      </w:r>
      <w:r w:rsidR="001C526C">
        <w:rPr>
          <w:rFonts w:ascii="Times New Roman" w:hAnsi="Times New Roman"/>
        </w:rPr>
        <w:t xml:space="preserve">. </w:t>
      </w:r>
      <w:r w:rsidR="009224B6">
        <w:rPr>
          <w:rFonts w:ascii="Times New Roman" w:hAnsi="Times New Roman"/>
        </w:rPr>
        <w:t>Dále</w:t>
      </w:r>
      <w:r w:rsidR="001C526C">
        <w:rPr>
          <w:rFonts w:ascii="Times New Roman" w:hAnsi="Times New Roman"/>
        </w:rPr>
        <w:t xml:space="preserve"> zjišťovací protokol podepsaný </w:t>
      </w:r>
      <w:r w:rsidR="00C84688" w:rsidRPr="004779D8">
        <w:rPr>
          <w:rFonts w:ascii="Times New Roman" w:hAnsi="Times New Roman"/>
        </w:rPr>
        <w:t>Zhotovitelem</w:t>
      </w:r>
      <w:r w:rsidR="00084C62">
        <w:rPr>
          <w:rFonts w:ascii="Times New Roman" w:hAnsi="Times New Roman"/>
        </w:rPr>
        <w:t xml:space="preserve"> a Objednatelem</w:t>
      </w:r>
      <w:r w:rsidR="00C84688" w:rsidRPr="004779D8">
        <w:rPr>
          <w:rFonts w:ascii="Times New Roman" w:hAnsi="Times New Roman"/>
        </w:rPr>
        <w:t xml:space="preserve"> v daném </w:t>
      </w:r>
      <w:r w:rsidR="009C27BD" w:rsidRPr="004779D8">
        <w:rPr>
          <w:rFonts w:ascii="Times New Roman" w:hAnsi="Times New Roman"/>
        </w:rPr>
        <w:t>fakturačním období</w:t>
      </w:r>
      <w:r w:rsidR="00C84688" w:rsidRPr="004779D8">
        <w:rPr>
          <w:rFonts w:ascii="Times New Roman" w:hAnsi="Times New Roman"/>
        </w:rPr>
        <w:t xml:space="preserve">, </w:t>
      </w:r>
      <w:r w:rsidR="00084C62">
        <w:rPr>
          <w:rFonts w:ascii="Times New Roman" w:hAnsi="Times New Roman"/>
        </w:rPr>
        <w:t xml:space="preserve">a to vždy </w:t>
      </w:r>
      <w:r w:rsidR="00084C62" w:rsidRPr="00084C62">
        <w:rPr>
          <w:rFonts w:ascii="Times New Roman" w:hAnsi="Times New Roman"/>
        </w:rPr>
        <w:t>k poslednímu dni příslušného daného fakturačního období</w:t>
      </w:r>
      <w:r w:rsidR="00C84688" w:rsidRPr="004779D8">
        <w:rPr>
          <w:rFonts w:ascii="Times New Roman" w:hAnsi="Times New Roman"/>
        </w:rPr>
        <w:t>. Dílčí plnění odsouhlasené Objednatelem se považuje za samostatně zdanitelné plnění uskutečněné</w:t>
      </w:r>
      <w:r w:rsidR="00084C62">
        <w:rPr>
          <w:rFonts w:ascii="Times New Roman" w:hAnsi="Times New Roman"/>
        </w:rPr>
        <w:t xml:space="preserve"> k</w:t>
      </w:r>
      <w:r w:rsidR="00C84688" w:rsidRPr="004779D8">
        <w:rPr>
          <w:rFonts w:ascii="Times New Roman" w:hAnsi="Times New Roman"/>
        </w:rPr>
        <w:t xml:space="preserve"> </w:t>
      </w:r>
      <w:r w:rsidR="00084C62" w:rsidRPr="00084C62">
        <w:rPr>
          <w:rFonts w:ascii="Times New Roman" w:hAnsi="Times New Roman"/>
        </w:rPr>
        <w:t>poslednímu dni příslušného daného kalendářního měsíce fakturačního období</w:t>
      </w:r>
      <w:r w:rsidR="00C84688" w:rsidRPr="004779D8">
        <w:rPr>
          <w:rFonts w:ascii="Times New Roman" w:hAnsi="Times New Roman"/>
        </w:rPr>
        <w:t>.</w:t>
      </w:r>
    </w:p>
    <w:p w14:paraId="2DC821C8" w14:textId="109D37B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711A40E" w14:textId="624F15BA" w:rsidR="00B17186" w:rsidRPr="004779D8" w:rsidRDefault="005D390E" w:rsidP="004779D8">
      <w:pPr>
        <w:pStyle w:val="Odstavecseseznamem"/>
        <w:numPr>
          <w:ilvl w:val="0"/>
          <w:numId w:val="5"/>
        </w:numPr>
        <w:autoSpaceDE w:val="0"/>
        <w:autoSpaceDN w:val="0"/>
        <w:adjustRightInd w:val="0"/>
        <w:spacing w:after="0" w:line="240" w:lineRule="auto"/>
        <w:ind w:left="425" w:hanging="425"/>
        <w:jc w:val="both"/>
        <w:rPr>
          <w:rFonts w:ascii="Times New Roman" w:eastAsia="Times New Roman" w:hAnsi="Times New Roman"/>
          <w:lang w:eastAsia="cs-CZ"/>
        </w:rPr>
      </w:pPr>
      <w:r w:rsidRPr="00B17186">
        <w:rPr>
          <w:rFonts w:ascii="Times New Roman" w:hAnsi="Times New Roman"/>
        </w:rPr>
        <w:t>Doručení Faktur provede Zhotovitel v elektronické podobě prostřednictvím datové schránky.</w:t>
      </w:r>
    </w:p>
    <w:p w14:paraId="2D0CF623" w14:textId="76B891A5" w:rsidR="001572BB" w:rsidRPr="00634DC8" w:rsidRDefault="00C84688" w:rsidP="00634DC8">
      <w:pPr>
        <w:pStyle w:val="Odstavecseseznamem"/>
        <w:numPr>
          <w:ilvl w:val="0"/>
          <w:numId w:val="5"/>
        </w:numPr>
        <w:autoSpaceDE w:val="0"/>
        <w:autoSpaceDN w:val="0"/>
        <w:adjustRightInd w:val="0"/>
        <w:spacing w:after="0" w:line="240" w:lineRule="auto"/>
        <w:ind w:left="425" w:hanging="425"/>
        <w:jc w:val="both"/>
        <w:rPr>
          <w:rFonts w:ascii="Arial" w:hAnsi="Arial" w:cs="Arial"/>
          <w:b/>
          <w:sz w:val="24"/>
          <w:szCs w:val="24"/>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v případě,</w:t>
      </w:r>
      <w:r w:rsidR="00B200A6">
        <w:rPr>
          <w:rFonts w:ascii="Times New Roman" w:hAnsi="Times New Roman"/>
        </w:rPr>
        <w:t xml:space="preserve"> </w:t>
      </w:r>
      <w:r w:rsidRPr="004779D8">
        <w:rPr>
          <w:rFonts w:ascii="Times New Roman" w:hAnsi="Times New Roman"/>
        </w:rPr>
        <w:t>kdy Faktura neobsahuje potřebné náležitosti nebo má jiné závady v obsahu. Ve</w:t>
      </w:r>
      <w:r w:rsidR="00583D3C" w:rsidRPr="004779D8">
        <w:rPr>
          <w:rFonts w:ascii="Times New Roman" w:hAnsi="Times New Roman"/>
        </w:rPr>
        <w:t> </w:t>
      </w:r>
      <w:r w:rsidRPr="004779D8">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p>
    <w:p w14:paraId="3AD459EF" w14:textId="77777777" w:rsidR="001A61F6" w:rsidRDefault="001A61F6" w:rsidP="00C84688">
      <w:pPr>
        <w:autoSpaceDE w:val="0"/>
        <w:autoSpaceDN w:val="0"/>
        <w:adjustRightInd w:val="0"/>
        <w:spacing w:after="0" w:line="240" w:lineRule="auto"/>
        <w:jc w:val="both"/>
        <w:rPr>
          <w:rFonts w:ascii="Arial" w:hAnsi="Arial" w:cs="Arial"/>
          <w:b/>
          <w:sz w:val="24"/>
          <w:szCs w:val="24"/>
        </w:rPr>
      </w:pPr>
    </w:p>
    <w:p w14:paraId="5B949E88" w14:textId="73C3D521"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6E7DE8C7" w14:textId="0E5CD129" w:rsidR="003F3B98" w:rsidRDefault="00C84688" w:rsidP="00634DC8">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5E7B502F" w14:textId="77777777" w:rsidR="003F3B98" w:rsidRDefault="003F3B98"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27256472" w14:textId="092B557D"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7ACEB1B4"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w:t>
      </w:r>
      <w:r w:rsidRPr="00C84688">
        <w:rPr>
          <w:rFonts w:ascii="Times New Roman" w:eastAsia="Times New Roman" w:hAnsi="Times New Roman"/>
          <w:lang w:eastAsia="cs-CZ"/>
        </w:rPr>
        <w:lastRenderedPageBreak/>
        <w:t xml:space="preserve">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46CFE437"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výši</w:t>
      </w:r>
      <w:r w:rsidR="005D2770">
        <w:rPr>
          <w:rFonts w:ascii="Times New Roman" w:hAnsi="Times New Roman"/>
          <w:color w:val="000000"/>
        </w:rPr>
        <w:t xml:space="preserve"> </w:t>
      </w:r>
      <w:proofErr w:type="gramStart"/>
      <w:r w:rsidR="00996E35" w:rsidRPr="00A932E4">
        <w:rPr>
          <w:rFonts w:ascii="Times New Roman" w:hAnsi="Times New Roman"/>
          <w:color w:val="000000"/>
        </w:rPr>
        <w:t>5.000,-</w:t>
      </w:r>
      <w:proofErr w:type="gramEnd"/>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19D0C838" w:rsidR="003F3B98" w:rsidRDefault="003F3B98"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B05B7F5" w14:textId="546EF542" w:rsidR="00C3274C" w:rsidRPr="00634DC8" w:rsidRDefault="00C3274C" w:rsidP="00634DC8">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C3274C">
        <w:rPr>
          <w:rFonts w:ascii="Times New Roman" w:hAnsi="Times New Roman"/>
          <w:color w:val="000000"/>
        </w:rPr>
        <w:t>V případě, že Objednatel neučiní vůči Zhotoviteli písemnou výzvu k převzetí Staveniště dle čl.</w:t>
      </w:r>
      <w:r>
        <w:rPr>
          <w:rFonts w:ascii="Times New Roman" w:hAnsi="Times New Roman"/>
          <w:color w:val="000000"/>
        </w:rPr>
        <w:t> </w:t>
      </w:r>
      <w:r w:rsidRPr="00C3274C">
        <w:rPr>
          <w:rFonts w:ascii="Times New Roman" w:hAnsi="Times New Roman"/>
          <w:color w:val="000000"/>
        </w:rPr>
        <w:t xml:space="preserve">IV. odst. 2 této Smlouvy ani do </w:t>
      </w:r>
      <w:r>
        <w:rPr>
          <w:rFonts w:ascii="Times New Roman" w:hAnsi="Times New Roman"/>
          <w:color w:val="000000"/>
        </w:rPr>
        <w:t>31</w:t>
      </w:r>
      <w:r w:rsidRPr="00C3274C">
        <w:rPr>
          <w:rFonts w:ascii="Times New Roman" w:hAnsi="Times New Roman"/>
          <w:color w:val="000000"/>
        </w:rPr>
        <w:t>.0</w:t>
      </w:r>
      <w:r>
        <w:rPr>
          <w:rFonts w:ascii="Times New Roman" w:hAnsi="Times New Roman"/>
          <w:color w:val="000000"/>
        </w:rPr>
        <w:t>3</w:t>
      </w:r>
      <w:r w:rsidRPr="00C3274C">
        <w:rPr>
          <w:rFonts w:ascii="Times New Roman" w:hAnsi="Times New Roman"/>
          <w:color w:val="000000"/>
        </w:rPr>
        <w:t>.2026, je Objednatel i Zhotovitel oprávněn od této Smlouvy odstoupit, a to s účinností ode dne doručení odstoupení druhé smluvní straně. V</w:t>
      </w:r>
      <w:r>
        <w:rPr>
          <w:rFonts w:ascii="Times New Roman" w:hAnsi="Times New Roman"/>
          <w:color w:val="000000"/>
        </w:rPr>
        <w:t> </w:t>
      </w:r>
      <w:r w:rsidRPr="00C3274C">
        <w:rPr>
          <w:rFonts w:ascii="Times New Roman" w:hAnsi="Times New Roman"/>
          <w:color w:val="000000"/>
        </w:rPr>
        <w:t>takovém případě veškerá práva a povinnosti smluvních stran založených touto Smlouvou zanikají a Zhotoviteli nevzniká nárok na náhradu škody nebo ušlého zisku.</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22385F32" w14:textId="3072F26A" w:rsidR="00EB1E41" w:rsidRPr="005D2770" w:rsidRDefault="00096C11" w:rsidP="00C3274C">
      <w:pPr>
        <w:numPr>
          <w:ilvl w:val="0"/>
          <w:numId w:val="9"/>
        </w:numPr>
        <w:spacing w:after="0" w:line="240" w:lineRule="auto"/>
        <w:ind w:left="426" w:hanging="426"/>
        <w:jc w:val="both"/>
        <w:rPr>
          <w:rFonts w:ascii="Arial" w:eastAsia="Times New Roman" w:hAnsi="Arial" w:cs="Arial"/>
          <w:b/>
          <w:bCs/>
          <w:sz w:val="24"/>
          <w:szCs w:val="24"/>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14B1FEE0" w14:textId="039CF81E" w:rsidR="007D6DFB" w:rsidRDefault="007D6DFB" w:rsidP="00C84688">
      <w:pPr>
        <w:autoSpaceDE w:val="0"/>
        <w:autoSpaceDN w:val="0"/>
        <w:adjustRightInd w:val="0"/>
        <w:spacing w:after="0" w:line="240" w:lineRule="auto"/>
        <w:jc w:val="both"/>
        <w:rPr>
          <w:rFonts w:ascii="Arial" w:hAnsi="Arial" w:cs="Arial"/>
          <w:b/>
          <w:bCs/>
          <w:sz w:val="24"/>
          <w:szCs w:val="24"/>
        </w:rPr>
      </w:pPr>
    </w:p>
    <w:p w14:paraId="0B8B80E4" w14:textId="37E75251"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Článek X</w:t>
      </w:r>
      <w:r w:rsidR="001A61F6">
        <w:rPr>
          <w:rFonts w:ascii="Arial" w:hAnsi="Arial" w:cs="Arial"/>
          <w:b/>
          <w:bCs/>
          <w:sz w:val="24"/>
          <w:szCs w:val="24"/>
        </w:rPr>
        <w:t>I</w:t>
      </w:r>
      <w:r w:rsidRPr="00C84688">
        <w:rPr>
          <w:rFonts w:ascii="Arial" w:hAnsi="Arial" w:cs="Arial"/>
          <w:b/>
          <w:bCs/>
          <w:sz w:val="24"/>
          <w:szCs w:val="24"/>
        </w:rPr>
        <w:t xml:space="preserve">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F20474">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404DC8D7"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XV.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51FCFD36" w:rsidR="003F3B98" w:rsidRDefault="003F3B98" w:rsidP="00D947AC">
      <w:pPr>
        <w:spacing w:after="0" w:line="240" w:lineRule="auto"/>
        <w:ind w:right="42"/>
        <w:jc w:val="both"/>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14:paraId="31ECF1B0" w14:textId="031EAAAA"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lastRenderedPageBreak/>
        <w:t xml:space="preserve">Článek XVI.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4779D8">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4779D8">
      <w:pPr>
        <w:spacing w:after="0" w:line="240" w:lineRule="auto"/>
        <w:jc w:val="both"/>
        <w:rPr>
          <w:rFonts w:ascii="Times New Roman" w:eastAsia="Times New Roman" w:hAnsi="Times New Roman"/>
          <w:bCs/>
          <w:lang w:eastAsia="cs-CZ"/>
        </w:rPr>
      </w:pPr>
    </w:p>
    <w:p w14:paraId="1FF6F2A3" w14:textId="68F9788B" w:rsidR="00842FDB" w:rsidRDefault="00C84688" w:rsidP="004779D8">
      <w:pPr>
        <w:tabs>
          <w:tab w:val="num" w:pos="426"/>
        </w:tabs>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5FC71242" w14:textId="77777777" w:rsidR="007B5E2F" w:rsidRDefault="007B5E2F" w:rsidP="004779D8">
      <w:pPr>
        <w:tabs>
          <w:tab w:val="num" w:pos="426"/>
        </w:tabs>
        <w:spacing w:after="0" w:line="240" w:lineRule="auto"/>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56B0F012" w14:textId="45925B9D"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74DD7331" w14:textId="1AD17E30" w:rsidR="00C84688" w:rsidRPr="00C84688" w:rsidRDefault="00C84688" w:rsidP="00C3274C">
      <w:pPr>
        <w:tabs>
          <w:tab w:val="left" w:pos="0"/>
          <w:tab w:val="left" w:pos="4990"/>
        </w:tabs>
        <w:spacing w:after="0" w:line="240" w:lineRule="auto"/>
        <w:rPr>
          <w:rFonts w:ascii="Times New Roman" w:eastAsia="Times New Roman" w:hAnsi="Times New Roman"/>
          <w:b/>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34E88" w14:textId="77777777" w:rsidR="004324A9" w:rsidRDefault="004324A9" w:rsidP="00C84688">
      <w:pPr>
        <w:spacing w:after="0" w:line="240" w:lineRule="auto"/>
      </w:pPr>
      <w:r>
        <w:separator/>
      </w:r>
    </w:p>
  </w:endnote>
  <w:endnote w:type="continuationSeparator" w:id="0">
    <w:p w14:paraId="32AE076A" w14:textId="77777777" w:rsidR="004324A9" w:rsidRDefault="004324A9"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734AD60D"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37CB5F4F"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3F3B98">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0" w:name="_Hlk184131684"/>
    <w:r w:rsidR="008356E3" w:rsidRPr="008356E3">
      <w:rPr>
        <w:rFonts w:ascii="Arial" w:eastAsia="Times New Roman" w:hAnsi="Arial" w:cs="Arial"/>
        <w:b/>
        <w:bCs/>
        <w:color w:val="003C69"/>
        <w:sz w:val="16"/>
        <w:szCs w:val="24"/>
        <w:lang w:eastAsia="cs-CZ"/>
      </w:rPr>
      <w:t>„</w:t>
    </w:r>
    <w:bookmarkStart w:id="1" w:name="_Hlk210651433"/>
    <w:bookmarkStart w:id="2" w:name="_Hlk209777652"/>
    <w:r w:rsidR="001A61F6" w:rsidRPr="00DD5137">
      <w:rPr>
        <w:rFonts w:ascii="Arial" w:eastAsia="Times New Roman" w:hAnsi="Arial" w:cs="Arial"/>
        <w:color w:val="003C69"/>
        <w:sz w:val="16"/>
        <w:szCs w:val="24"/>
        <w:lang w:eastAsia="cs-CZ"/>
      </w:rPr>
      <w:t xml:space="preserve">Komunikace, parkoviště a chodník na ul. Henryho a Plechanovova, k. </w:t>
    </w:r>
    <w:proofErr w:type="spellStart"/>
    <w:r w:rsidR="001A61F6" w:rsidRPr="00DD5137">
      <w:rPr>
        <w:rFonts w:ascii="Arial" w:eastAsia="Times New Roman" w:hAnsi="Arial" w:cs="Arial"/>
        <w:color w:val="003C69"/>
        <w:sz w:val="16"/>
        <w:szCs w:val="24"/>
        <w:lang w:eastAsia="cs-CZ"/>
      </w:rPr>
      <w:t>ú</w:t>
    </w:r>
    <w:r w:rsidR="00C3274C">
      <w:rPr>
        <w:rFonts w:ascii="Arial" w:eastAsia="Times New Roman" w:hAnsi="Arial" w:cs="Arial"/>
        <w:color w:val="003C69"/>
        <w:sz w:val="16"/>
        <w:szCs w:val="24"/>
        <w:lang w:eastAsia="cs-CZ"/>
      </w:rPr>
      <w:t>.</w:t>
    </w:r>
    <w:proofErr w:type="spellEnd"/>
    <w:r w:rsidR="001A61F6" w:rsidRPr="00DD5137">
      <w:rPr>
        <w:rFonts w:ascii="Arial" w:eastAsia="Times New Roman" w:hAnsi="Arial" w:cs="Arial"/>
        <w:color w:val="003C69"/>
        <w:sz w:val="16"/>
        <w:szCs w:val="24"/>
        <w:lang w:eastAsia="cs-CZ"/>
      </w:rPr>
      <w:t xml:space="preserve"> Hrušov</w:t>
    </w:r>
    <w:bookmarkEnd w:id="1"/>
    <w:r w:rsidR="004F018A">
      <w:rPr>
        <w:rFonts w:ascii="Arial" w:eastAsia="Times New Roman" w:hAnsi="Arial" w:cs="Arial"/>
        <w:b/>
        <w:bCs/>
        <w:color w:val="003C69"/>
        <w:sz w:val="16"/>
        <w:szCs w:val="24"/>
        <w:lang w:eastAsia="cs-CZ"/>
      </w:rPr>
      <w:t>“</w:t>
    </w:r>
    <w:bookmarkEnd w:id="0"/>
    <w:bookmarkEnd w:id="2"/>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ECE0" w14:textId="77777777" w:rsidR="004324A9" w:rsidRDefault="004324A9" w:rsidP="00C84688">
      <w:pPr>
        <w:spacing w:after="0" w:line="240" w:lineRule="auto"/>
      </w:pPr>
      <w:r>
        <w:separator/>
      </w:r>
    </w:p>
  </w:footnote>
  <w:footnote w:type="continuationSeparator" w:id="0">
    <w:p w14:paraId="00D7536E" w14:textId="77777777" w:rsidR="004324A9" w:rsidRDefault="004324A9"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C3274C">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C3274C">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2286C4DE"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AB59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2"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F487579"/>
    <w:multiLevelType w:val="hybridMultilevel"/>
    <w:tmpl w:val="EE12E39A"/>
    <w:lvl w:ilvl="0" w:tplc="25F81E2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BA4E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730931"/>
    <w:multiLevelType w:val="hybridMultilevel"/>
    <w:tmpl w:val="9F6A2E58"/>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4"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8"/>
  </w:num>
  <w:num w:numId="2" w16cid:durableId="391390925">
    <w:abstractNumId w:val="21"/>
  </w:num>
  <w:num w:numId="3" w16cid:durableId="1284193325">
    <w:abstractNumId w:val="11"/>
  </w:num>
  <w:num w:numId="4" w16cid:durableId="974022753">
    <w:abstractNumId w:val="23"/>
  </w:num>
  <w:num w:numId="5" w16cid:durableId="11900266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5"/>
  </w:num>
  <w:num w:numId="7" w16cid:durableId="1027679724">
    <w:abstractNumId w:val="31"/>
  </w:num>
  <w:num w:numId="8" w16cid:durableId="2129278436">
    <w:abstractNumId w:val="13"/>
  </w:num>
  <w:num w:numId="9" w16cid:durableId="429930502">
    <w:abstractNumId w:val="4"/>
  </w:num>
  <w:num w:numId="10" w16cid:durableId="2100759915">
    <w:abstractNumId w:val="1"/>
  </w:num>
  <w:num w:numId="11" w16cid:durableId="382676447">
    <w:abstractNumId w:val="33"/>
  </w:num>
  <w:num w:numId="12" w16cid:durableId="1869096266">
    <w:abstractNumId w:val="36"/>
  </w:num>
  <w:num w:numId="13" w16cid:durableId="855192052">
    <w:abstractNumId w:val="12"/>
  </w:num>
  <w:num w:numId="14" w16cid:durableId="454176642">
    <w:abstractNumId w:val="10"/>
  </w:num>
  <w:num w:numId="15" w16cid:durableId="1031607765">
    <w:abstractNumId w:val="22"/>
  </w:num>
  <w:num w:numId="16" w16cid:durableId="858814284">
    <w:abstractNumId w:val="19"/>
  </w:num>
  <w:num w:numId="17" w16cid:durableId="1936398483">
    <w:abstractNumId w:val="20"/>
  </w:num>
  <w:num w:numId="18" w16cid:durableId="1834444330">
    <w:abstractNumId w:val="6"/>
  </w:num>
  <w:num w:numId="19" w16cid:durableId="513685646">
    <w:abstractNumId w:val="16"/>
  </w:num>
  <w:num w:numId="20" w16cid:durableId="1564757872">
    <w:abstractNumId w:val="30"/>
  </w:num>
  <w:num w:numId="21" w16cid:durableId="879632973">
    <w:abstractNumId w:val="18"/>
  </w:num>
  <w:num w:numId="22" w16cid:durableId="662394264">
    <w:abstractNumId w:val="34"/>
  </w:num>
  <w:num w:numId="23" w16cid:durableId="728572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2"/>
  </w:num>
  <w:num w:numId="25" w16cid:durableId="121189373">
    <w:abstractNumId w:val="15"/>
  </w:num>
  <w:num w:numId="26" w16cid:durableId="1103375652">
    <w:abstractNumId w:val="9"/>
  </w:num>
  <w:num w:numId="27" w16cid:durableId="114837034">
    <w:abstractNumId w:val="24"/>
  </w:num>
  <w:num w:numId="28" w16cid:durableId="424230480">
    <w:abstractNumId w:val="29"/>
  </w:num>
  <w:num w:numId="29" w16cid:durableId="490560210">
    <w:abstractNumId w:val="32"/>
  </w:num>
  <w:num w:numId="30" w16cid:durableId="1858234628">
    <w:abstractNumId w:val="8"/>
  </w:num>
  <w:num w:numId="31" w16cid:durableId="12269264">
    <w:abstractNumId w:val="3"/>
  </w:num>
  <w:num w:numId="32" w16cid:durableId="883908310">
    <w:abstractNumId w:val="27"/>
  </w:num>
  <w:num w:numId="33" w16cid:durableId="1835023175">
    <w:abstractNumId w:val="17"/>
  </w:num>
  <w:num w:numId="34" w16cid:durableId="1758284425">
    <w:abstractNumId w:val="14"/>
  </w:num>
  <w:num w:numId="35" w16cid:durableId="1313022752">
    <w:abstractNumId w:val="5"/>
  </w:num>
  <w:num w:numId="36" w16cid:durableId="952597053">
    <w:abstractNumId w:val="25"/>
  </w:num>
  <w:num w:numId="37" w16cid:durableId="1636717051">
    <w:abstractNumId w:val="7"/>
  </w:num>
  <w:num w:numId="38" w16cid:durableId="1125395334">
    <w:abstractNumId w:val="0"/>
  </w:num>
  <w:num w:numId="39" w16cid:durableId="813722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76808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668D"/>
    <w:rsid w:val="00027011"/>
    <w:rsid w:val="000339BA"/>
    <w:rsid w:val="00034561"/>
    <w:rsid w:val="00036E5B"/>
    <w:rsid w:val="00037A2A"/>
    <w:rsid w:val="00041838"/>
    <w:rsid w:val="0004329A"/>
    <w:rsid w:val="00053B08"/>
    <w:rsid w:val="000646A1"/>
    <w:rsid w:val="0006559A"/>
    <w:rsid w:val="00070BE4"/>
    <w:rsid w:val="00083938"/>
    <w:rsid w:val="00084C62"/>
    <w:rsid w:val="00096C11"/>
    <w:rsid w:val="000A0423"/>
    <w:rsid w:val="000A29BA"/>
    <w:rsid w:val="000B0202"/>
    <w:rsid w:val="000B1487"/>
    <w:rsid w:val="000B27E5"/>
    <w:rsid w:val="000C3182"/>
    <w:rsid w:val="000C5E27"/>
    <w:rsid w:val="000C7D84"/>
    <w:rsid w:val="000D187B"/>
    <w:rsid w:val="000D2FA0"/>
    <w:rsid w:val="000D6B8B"/>
    <w:rsid w:val="000D77B3"/>
    <w:rsid w:val="000E0AD6"/>
    <w:rsid w:val="000F1AB9"/>
    <w:rsid w:val="000F3375"/>
    <w:rsid w:val="000F50D5"/>
    <w:rsid w:val="001029BD"/>
    <w:rsid w:val="00106474"/>
    <w:rsid w:val="00111010"/>
    <w:rsid w:val="00117CA7"/>
    <w:rsid w:val="00122CAA"/>
    <w:rsid w:val="001256E1"/>
    <w:rsid w:val="00136A52"/>
    <w:rsid w:val="00137ACA"/>
    <w:rsid w:val="00143151"/>
    <w:rsid w:val="001454B6"/>
    <w:rsid w:val="001466BE"/>
    <w:rsid w:val="001478B8"/>
    <w:rsid w:val="001522CC"/>
    <w:rsid w:val="00153713"/>
    <w:rsid w:val="00154C73"/>
    <w:rsid w:val="001572BB"/>
    <w:rsid w:val="00162496"/>
    <w:rsid w:val="00165287"/>
    <w:rsid w:val="00171DBC"/>
    <w:rsid w:val="001723CD"/>
    <w:rsid w:val="0017356D"/>
    <w:rsid w:val="00174D36"/>
    <w:rsid w:val="00176243"/>
    <w:rsid w:val="001826A9"/>
    <w:rsid w:val="00193ACE"/>
    <w:rsid w:val="001A61F6"/>
    <w:rsid w:val="001B677C"/>
    <w:rsid w:val="001B69CB"/>
    <w:rsid w:val="001C0051"/>
    <w:rsid w:val="001C086F"/>
    <w:rsid w:val="001C1173"/>
    <w:rsid w:val="001C526C"/>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254E"/>
    <w:rsid w:val="002C291C"/>
    <w:rsid w:val="002C6880"/>
    <w:rsid w:val="002E07E0"/>
    <w:rsid w:val="002E5390"/>
    <w:rsid w:val="00300366"/>
    <w:rsid w:val="003107FC"/>
    <w:rsid w:val="003114E9"/>
    <w:rsid w:val="00312EBA"/>
    <w:rsid w:val="0032674B"/>
    <w:rsid w:val="00326D49"/>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3F3B98"/>
    <w:rsid w:val="003F7BC9"/>
    <w:rsid w:val="00416AFA"/>
    <w:rsid w:val="0042256D"/>
    <w:rsid w:val="00423520"/>
    <w:rsid w:val="004245E3"/>
    <w:rsid w:val="004324A9"/>
    <w:rsid w:val="004405E0"/>
    <w:rsid w:val="00442984"/>
    <w:rsid w:val="00452000"/>
    <w:rsid w:val="0045416F"/>
    <w:rsid w:val="00455092"/>
    <w:rsid w:val="004560B3"/>
    <w:rsid w:val="004674EE"/>
    <w:rsid w:val="00470878"/>
    <w:rsid w:val="00473A08"/>
    <w:rsid w:val="00473C5A"/>
    <w:rsid w:val="004779D8"/>
    <w:rsid w:val="004913E1"/>
    <w:rsid w:val="004A3BC8"/>
    <w:rsid w:val="004A662A"/>
    <w:rsid w:val="004A7D0B"/>
    <w:rsid w:val="004B09FC"/>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770"/>
    <w:rsid w:val="005D283D"/>
    <w:rsid w:val="005D390E"/>
    <w:rsid w:val="005D6FDC"/>
    <w:rsid w:val="005E24BE"/>
    <w:rsid w:val="005E41C9"/>
    <w:rsid w:val="005F4DF6"/>
    <w:rsid w:val="005F6DC9"/>
    <w:rsid w:val="00611528"/>
    <w:rsid w:val="006131E8"/>
    <w:rsid w:val="006152A8"/>
    <w:rsid w:val="00632E9E"/>
    <w:rsid w:val="00634DC8"/>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37D2"/>
    <w:rsid w:val="006C43A1"/>
    <w:rsid w:val="006C7150"/>
    <w:rsid w:val="006C7AA7"/>
    <w:rsid w:val="006D3F57"/>
    <w:rsid w:val="006E493A"/>
    <w:rsid w:val="006E621E"/>
    <w:rsid w:val="006F0601"/>
    <w:rsid w:val="006F0D58"/>
    <w:rsid w:val="006F4D91"/>
    <w:rsid w:val="00704585"/>
    <w:rsid w:val="007163E0"/>
    <w:rsid w:val="00717340"/>
    <w:rsid w:val="0072323A"/>
    <w:rsid w:val="0072444C"/>
    <w:rsid w:val="00725240"/>
    <w:rsid w:val="00727601"/>
    <w:rsid w:val="00734BB7"/>
    <w:rsid w:val="0073505D"/>
    <w:rsid w:val="0074412C"/>
    <w:rsid w:val="00750CDC"/>
    <w:rsid w:val="00755892"/>
    <w:rsid w:val="00777832"/>
    <w:rsid w:val="00777C0F"/>
    <w:rsid w:val="00783F9B"/>
    <w:rsid w:val="00787C50"/>
    <w:rsid w:val="00792074"/>
    <w:rsid w:val="00796D87"/>
    <w:rsid w:val="007A7AE8"/>
    <w:rsid w:val="007B0E66"/>
    <w:rsid w:val="007B2C96"/>
    <w:rsid w:val="007B5E2F"/>
    <w:rsid w:val="007C2372"/>
    <w:rsid w:val="007D082E"/>
    <w:rsid w:val="007D1A91"/>
    <w:rsid w:val="007D52E9"/>
    <w:rsid w:val="007D6DFB"/>
    <w:rsid w:val="007E16B3"/>
    <w:rsid w:val="007E7167"/>
    <w:rsid w:val="007F2A80"/>
    <w:rsid w:val="00804EBA"/>
    <w:rsid w:val="0080696C"/>
    <w:rsid w:val="008132B8"/>
    <w:rsid w:val="008159CF"/>
    <w:rsid w:val="00820719"/>
    <w:rsid w:val="008212C8"/>
    <w:rsid w:val="00824DA6"/>
    <w:rsid w:val="00831369"/>
    <w:rsid w:val="0083453D"/>
    <w:rsid w:val="008356E3"/>
    <w:rsid w:val="0083579B"/>
    <w:rsid w:val="00840899"/>
    <w:rsid w:val="00842BA6"/>
    <w:rsid w:val="00842FDB"/>
    <w:rsid w:val="00847F25"/>
    <w:rsid w:val="00847F4B"/>
    <w:rsid w:val="00850CC0"/>
    <w:rsid w:val="0087087C"/>
    <w:rsid w:val="00881718"/>
    <w:rsid w:val="00882284"/>
    <w:rsid w:val="00882C9F"/>
    <w:rsid w:val="00893511"/>
    <w:rsid w:val="00897E1C"/>
    <w:rsid w:val="008A19C5"/>
    <w:rsid w:val="008A1C4F"/>
    <w:rsid w:val="008A2E90"/>
    <w:rsid w:val="008A398B"/>
    <w:rsid w:val="008B06BA"/>
    <w:rsid w:val="008B3E5A"/>
    <w:rsid w:val="008B55D9"/>
    <w:rsid w:val="008C0E7A"/>
    <w:rsid w:val="008C2D0A"/>
    <w:rsid w:val="008C3188"/>
    <w:rsid w:val="008D59BD"/>
    <w:rsid w:val="008D638F"/>
    <w:rsid w:val="008D7757"/>
    <w:rsid w:val="008E21B4"/>
    <w:rsid w:val="008E3F04"/>
    <w:rsid w:val="008E45A1"/>
    <w:rsid w:val="008F4A4B"/>
    <w:rsid w:val="0090493A"/>
    <w:rsid w:val="0091445D"/>
    <w:rsid w:val="009174C4"/>
    <w:rsid w:val="00921CF7"/>
    <w:rsid w:val="009224B6"/>
    <w:rsid w:val="00923280"/>
    <w:rsid w:val="00933B96"/>
    <w:rsid w:val="00942468"/>
    <w:rsid w:val="00947F35"/>
    <w:rsid w:val="00957D05"/>
    <w:rsid w:val="00962198"/>
    <w:rsid w:val="0096715C"/>
    <w:rsid w:val="00977A6A"/>
    <w:rsid w:val="009846A5"/>
    <w:rsid w:val="00984C67"/>
    <w:rsid w:val="0098638C"/>
    <w:rsid w:val="009900D3"/>
    <w:rsid w:val="00990F71"/>
    <w:rsid w:val="00991AC9"/>
    <w:rsid w:val="00993658"/>
    <w:rsid w:val="00996DF9"/>
    <w:rsid w:val="00996E35"/>
    <w:rsid w:val="009A788D"/>
    <w:rsid w:val="009B0336"/>
    <w:rsid w:val="009B22ED"/>
    <w:rsid w:val="009B5546"/>
    <w:rsid w:val="009B6C7B"/>
    <w:rsid w:val="009C27BD"/>
    <w:rsid w:val="009C5605"/>
    <w:rsid w:val="009D031D"/>
    <w:rsid w:val="009D1477"/>
    <w:rsid w:val="009E14AC"/>
    <w:rsid w:val="009E3CE8"/>
    <w:rsid w:val="009E651D"/>
    <w:rsid w:val="009F08E0"/>
    <w:rsid w:val="009F33D2"/>
    <w:rsid w:val="00A01100"/>
    <w:rsid w:val="00A0790A"/>
    <w:rsid w:val="00A104CB"/>
    <w:rsid w:val="00A14337"/>
    <w:rsid w:val="00A153EF"/>
    <w:rsid w:val="00A16461"/>
    <w:rsid w:val="00A26627"/>
    <w:rsid w:val="00A35C47"/>
    <w:rsid w:val="00A4249A"/>
    <w:rsid w:val="00A474BA"/>
    <w:rsid w:val="00A53045"/>
    <w:rsid w:val="00A55A00"/>
    <w:rsid w:val="00A56213"/>
    <w:rsid w:val="00A629F3"/>
    <w:rsid w:val="00A64D01"/>
    <w:rsid w:val="00A72B0C"/>
    <w:rsid w:val="00A83F57"/>
    <w:rsid w:val="00A84D15"/>
    <w:rsid w:val="00A86D30"/>
    <w:rsid w:val="00A87C45"/>
    <w:rsid w:val="00A93011"/>
    <w:rsid w:val="00A932E4"/>
    <w:rsid w:val="00A952F1"/>
    <w:rsid w:val="00AA3299"/>
    <w:rsid w:val="00AA704C"/>
    <w:rsid w:val="00AB1B4D"/>
    <w:rsid w:val="00AB7262"/>
    <w:rsid w:val="00AB734E"/>
    <w:rsid w:val="00AC2155"/>
    <w:rsid w:val="00AC375D"/>
    <w:rsid w:val="00AC534C"/>
    <w:rsid w:val="00AC5CC7"/>
    <w:rsid w:val="00AC6118"/>
    <w:rsid w:val="00AD4071"/>
    <w:rsid w:val="00AD68A4"/>
    <w:rsid w:val="00AE46C5"/>
    <w:rsid w:val="00AE50EE"/>
    <w:rsid w:val="00AF475E"/>
    <w:rsid w:val="00B1126D"/>
    <w:rsid w:val="00B12E85"/>
    <w:rsid w:val="00B17186"/>
    <w:rsid w:val="00B1785E"/>
    <w:rsid w:val="00B200A6"/>
    <w:rsid w:val="00B22876"/>
    <w:rsid w:val="00B300B7"/>
    <w:rsid w:val="00B30D64"/>
    <w:rsid w:val="00B31E98"/>
    <w:rsid w:val="00B3210B"/>
    <w:rsid w:val="00B3697A"/>
    <w:rsid w:val="00B562A9"/>
    <w:rsid w:val="00B80A17"/>
    <w:rsid w:val="00B86878"/>
    <w:rsid w:val="00B90527"/>
    <w:rsid w:val="00B92EAC"/>
    <w:rsid w:val="00B96CD4"/>
    <w:rsid w:val="00BA001E"/>
    <w:rsid w:val="00BA6161"/>
    <w:rsid w:val="00BA6912"/>
    <w:rsid w:val="00BA71FE"/>
    <w:rsid w:val="00BB0174"/>
    <w:rsid w:val="00BB68B5"/>
    <w:rsid w:val="00BB6B84"/>
    <w:rsid w:val="00BC43F1"/>
    <w:rsid w:val="00BC7A55"/>
    <w:rsid w:val="00BE5851"/>
    <w:rsid w:val="00C02ECF"/>
    <w:rsid w:val="00C0341B"/>
    <w:rsid w:val="00C053F6"/>
    <w:rsid w:val="00C11D43"/>
    <w:rsid w:val="00C1757A"/>
    <w:rsid w:val="00C17F21"/>
    <w:rsid w:val="00C20171"/>
    <w:rsid w:val="00C218DF"/>
    <w:rsid w:val="00C3274C"/>
    <w:rsid w:val="00C33C3F"/>
    <w:rsid w:val="00C428C4"/>
    <w:rsid w:val="00C43456"/>
    <w:rsid w:val="00C45C75"/>
    <w:rsid w:val="00C50505"/>
    <w:rsid w:val="00C5226F"/>
    <w:rsid w:val="00C5282E"/>
    <w:rsid w:val="00C531B5"/>
    <w:rsid w:val="00C54A3B"/>
    <w:rsid w:val="00C568FD"/>
    <w:rsid w:val="00C67230"/>
    <w:rsid w:val="00C67E90"/>
    <w:rsid w:val="00C67F06"/>
    <w:rsid w:val="00C7188D"/>
    <w:rsid w:val="00C7618A"/>
    <w:rsid w:val="00C84688"/>
    <w:rsid w:val="00C85036"/>
    <w:rsid w:val="00C96BAC"/>
    <w:rsid w:val="00CA2523"/>
    <w:rsid w:val="00CA52C7"/>
    <w:rsid w:val="00CA6CAA"/>
    <w:rsid w:val="00CB2FD5"/>
    <w:rsid w:val="00CB3EDF"/>
    <w:rsid w:val="00CB6EDD"/>
    <w:rsid w:val="00CB7FFA"/>
    <w:rsid w:val="00CC0892"/>
    <w:rsid w:val="00CC219C"/>
    <w:rsid w:val="00CC5689"/>
    <w:rsid w:val="00CD318E"/>
    <w:rsid w:val="00CD5E89"/>
    <w:rsid w:val="00CD6D0C"/>
    <w:rsid w:val="00CE75E4"/>
    <w:rsid w:val="00CF2974"/>
    <w:rsid w:val="00D02634"/>
    <w:rsid w:val="00D04D02"/>
    <w:rsid w:val="00D17CD2"/>
    <w:rsid w:val="00D329DB"/>
    <w:rsid w:val="00D42059"/>
    <w:rsid w:val="00D4381A"/>
    <w:rsid w:val="00D47426"/>
    <w:rsid w:val="00D569AC"/>
    <w:rsid w:val="00D57F64"/>
    <w:rsid w:val="00D6432C"/>
    <w:rsid w:val="00D65E22"/>
    <w:rsid w:val="00D7024A"/>
    <w:rsid w:val="00D729A8"/>
    <w:rsid w:val="00D763B5"/>
    <w:rsid w:val="00D81B80"/>
    <w:rsid w:val="00D902C1"/>
    <w:rsid w:val="00D90CB7"/>
    <w:rsid w:val="00D947AC"/>
    <w:rsid w:val="00D96634"/>
    <w:rsid w:val="00DA043C"/>
    <w:rsid w:val="00DA537D"/>
    <w:rsid w:val="00DB0ABD"/>
    <w:rsid w:val="00DC492D"/>
    <w:rsid w:val="00DD04DE"/>
    <w:rsid w:val="00DD0627"/>
    <w:rsid w:val="00DD1CA3"/>
    <w:rsid w:val="00DE3CE6"/>
    <w:rsid w:val="00DF3478"/>
    <w:rsid w:val="00E01ED9"/>
    <w:rsid w:val="00E02AC2"/>
    <w:rsid w:val="00E04D69"/>
    <w:rsid w:val="00E12225"/>
    <w:rsid w:val="00E1265D"/>
    <w:rsid w:val="00E20E4D"/>
    <w:rsid w:val="00E23551"/>
    <w:rsid w:val="00E23FFE"/>
    <w:rsid w:val="00E27C3A"/>
    <w:rsid w:val="00E31D0F"/>
    <w:rsid w:val="00E34623"/>
    <w:rsid w:val="00E41B1F"/>
    <w:rsid w:val="00E43B70"/>
    <w:rsid w:val="00E558F4"/>
    <w:rsid w:val="00E55D1C"/>
    <w:rsid w:val="00E65A2D"/>
    <w:rsid w:val="00E667E1"/>
    <w:rsid w:val="00E66B85"/>
    <w:rsid w:val="00E66F7E"/>
    <w:rsid w:val="00E71CFB"/>
    <w:rsid w:val="00E740B7"/>
    <w:rsid w:val="00E75D84"/>
    <w:rsid w:val="00E75DFD"/>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317D7"/>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A51B6FB3-B1B3-43A5-942E-E02DB2C0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7943</Words>
  <Characters>46869</Characters>
  <Application>Microsoft Office Word</Application>
  <DocSecurity>0</DocSecurity>
  <Lines>390</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2025-10-31T09:28:00Z</dcterms:created>
  <dcterms:modified xsi:type="dcterms:W3CDTF">2025-10-31T09:28:00Z</dcterms:modified>
</cp:coreProperties>
</file>