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5F00DC" w:rsidRDefault="00C90BAB">
      <w:pPr>
        <w:pStyle w:val="Nadpis1"/>
        <w:spacing w:before="200" w:line="276" w:lineRule="auto"/>
        <w:contextualSpacing w:val="0"/>
        <w:rPr>
          <w:sz w:val="36"/>
          <w:szCs w:val="36"/>
        </w:rPr>
      </w:pPr>
      <w:r>
        <w:rPr>
          <w:sz w:val="36"/>
          <w:szCs w:val="36"/>
        </w:rPr>
        <w:t>příloha č. 1 ZD - Technická specifikace</w:t>
      </w:r>
    </w:p>
    <w:p w:rsidR="005F00DC" w:rsidRPr="00DE75A9" w:rsidRDefault="000564D5">
      <w:pPr>
        <w:pStyle w:val="Nadpis1"/>
        <w:spacing w:before="200" w:line="331" w:lineRule="auto"/>
        <w:contextualSpacing w:val="0"/>
        <w:rPr>
          <w:sz w:val="28"/>
          <w:szCs w:val="28"/>
        </w:rPr>
      </w:pPr>
      <w:bookmarkStart w:id="0" w:name="_wvk80xy9btys" w:colFirst="0" w:colLast="0"/>
      <w:bookmarkEnd w:id="0"/>
      <w:r w:rsidRPr="00DE75A9">
        <w:rPr>
          <w:sz w:val="28"/>
          <w:szCs w:val="28"/>
        </w:rPr>
        <w:t>1. HARDWARE</w:t>
      </w:r>
    </w:p>
    <w:p w:rsidR="005F00DC" w:rsidRPr="00DE75A9" w:rsidRDefault="005D1C48">
      <w:pPr>
        <w:pStyle w:val="Nadpis2"/>
        <w:spacing w:before="300" w:line="331" w:lineRule="auto"/>
        <w:contextualSpacing w:val="0"/>
        <w:rPr>
          <w:sz w:val="22"/>
          <w:szCs w:val="22"/>
        </w:rPr>
      </w:pPr>
      <w:bookmarkStart w:id="1" w:name="_sdu25dlmg57q" w:colFirst="0" w:colLast="0"/>
      <w:bookmarkEnd w:id="1"/>
      <w:r w:rsidRPr="00DE75A9">
        <w:rPr>
          <w:sz w:val="22"/>
          <w:szCs w:val="22"/>
        </w:rPr>
        <w:t>1.1. Obecné požadavky</w:t>
      </w:r>
    </w:p>
    <w:p w:rsidR="005D1C48" w:rsidRPr="009A0C82" w:rsidRDefault="005D1C48" w:rsidP="005D1C48">
      <w:pPr>
        <w:jc w:val="both"/>
      </w:pPr>
      <w:bookmarkStart w:id="2" w:name="_4vckl7meuzy2" w:colFirst="0" w:colLast="0"/>
      <w:bookmarkEnd w:id="2"/>
      <w:r w:rsidRPr="007F460B">
        <w:t xml:space="preserve">Všechny </w:t>
      </w:r>
      <w:r w:rsidR="0076177C">
        <w:t>dodané</w:t>
      </w:r>
      <w:r w:rsidRPr="007F460B">
        <w:t xml:space="preserve"> </w:t>
      </w:r>
      <w:r w:rsidR="00363C9C">
        <w:t xml:space="preserve">LCD </w:t>
      </w:r>
      <w:r w:rsidRPr="007F460B">
        <w:t xml:space="preserve">monitory musí být kompatibilní se stávajícím </w:t>
      </w:r>
      <w:r w:rsidR="0076177C">
        <w:t xml:space="preserve">palubním a </w:t>
      </w:r>
      <w:r w:rsidRPr="007F460B">
        <w:t xml:space="preserve">informačním systémem </w:t>
      </w:r>
      <w:r w:rsidRPr="009A0C82">
        <w:t xml:space="preserve">zadavatele, musí být od jednoho výrobce a budou dodány </w:t>
      </w:r>
      <w:r w:rsidR="0076177C" w:rsidRPr="009A0C82">
        <w:t xml:space="preserve">a nainstalovány </w:t>
      </w:r>
      <w:r w:rsidRPr="009A0C82">
        <w:t xml:space="preserve">včetně </w:t>
      </w:r>
      <w:r w:rsidR="0076177C" w:rsidRPr="009A0C82">
        <w:t>držáku a veškeré</w:t>
      </w:r>
      <w:r w:rsidRPr="009A0C82">
        <w:t xml:space="preserve"> kabeláže</w:t>
      </w:r>
      <w:r w:rsidR="0076177C" w:rsidRPr="009A0C82">
        <w:t>, napojeny na p</w:t>
      </w:r>
      <w:r w:rsidRPr="009A0C82">
        <w:t>alubní</w:t>
      </w:r>
      <w:r w:rsidR="0076177C" w:rsidRPr="009A0C82">
        <w:t xml:space="preserve"> a informační systém vozidla</w:t>
      </w:r>
      <w:r w:rsidR="002C53F9">
        <w:t xml:space="preserve"> a na vozovou komunikační jednotk</w:t>
      </w:r>
      <w:r w:rsidR="00720173">
        <w:t>u</w:t>
      </w:r>
      <w:r w:rsidR="00FA5DE8">
        <w:t xml:space="preserve"> (konektory RJ45)</w:t>
      </w:r>
      <w:r w:rsidR="00720173">
        <w:t>,</w:t>
      </w:r>
      <w:r w:rsidR="002C53F9">
        <w:t xml:space="preserve"> </w:t>
      </w:r>
      <w:r w:rsidR="0076177C" w:rsidRPr="009A0C82">
        <w:t>nahrány příslušným software a daty a předány v plné funkčnosti</w:t>
      </w:r>
      <w:r w:rsidRPr="009A0C82">
        <w:t>.</w:t>
      </w:r>
      <w:r w:rsidR="00DC2544">
        <w:t xml:space="preserve"> Každá vozová sestava bude prověřena a bude sepsán předávací protokol.</w:t>
      </w:r>
    </w:p>
    <w:p w:rsidR="0076177C" w:rsidRPr="009A0C82" w:rsidRDefault="0076177C" w:rsidP="005D1C48">
      <w:pPr>
        <w:jc w:val="both"/>
      </w:pPr>
      <w:r w:rsidRPr="009A0C82">
        <w:t>Pokud bude ve vozidle instalováno více monitorů, bude na palubní a informační systém vozidla napojen pouze jeden z nich (master), zatímco zbývající budou napojeny na něj (</w:t>
      </w:r>
      <w:proofErr w:type="spellStart"/>
      <w:r w:rsidRPr="009A0C82">
        <w:t>slave</w:t>
      </w:r>
      <w:proofErr w:type="spellEnd"/>
      <w:r w:rsidRPr="009A0C82">
        <w:t>). V</w:t>
      </w:r>
      <w:r w:rsidR="00674036" w:rsidRPr="009A0C82">
        <w:t xml:space="preserve"> palubním počítači </w:t>
      </w:r>
      <w:r w:rsidRPr="009A0C82">
        <w:t xml:space="preserve">však musí </w:t>
      </w:r>
      <w:r w:rsidR="00674036" w:rsidRPr="009A0C82">
        <w:t>být každý monitor indikován jako samostatná periferie (stavy: žije, nežije, porucha, ztráta komunikace apod.).</w:t>
      </w:r>
      <w:r w:rsidR="002B33B6">
        <w:t xml:space="preserve"> </w:t>
      </w:r>
      <w:r w:rsidR="002B33B6" w:rsidRPr="00754738">
        <w:rPr>
          <w:color w:val="000000" w:themeColor="text1"/>
        </w:rPr>
        <w:t>V tramvajových vlecích neosazených palubním počítačem musí být řízení LCD řešeno z předního vozu.</w:t>
      </w:r>
    </w:p>
    <w:p w:rsidR="000608C0" w:rsidRDefault="000608C0" w:rsidP="000C0875">
      <w:pPr>
        <w:pStyle w:val="Nadpis1"/>
        <w:contextualSpacing w:val="0"/>
        <w:jc w:val="both"/>
        <w:rPr>
          <w:b w:val="0"/>
          <w:sz w:val="22"/>
          <w:szCs w:val="22"/>
        </w:rPr>
      </w:pPr>
      <w:r>
        <w:rPr>
          <w:b w:val="0"/>
          <w:sz w:val="22"/>
          <w:szCs w:val="22"/>
        </w:rPr>
        <w:t xml:space="preserve">Dále požadujeme dodat před zahájením montáží v elektronické podobě dokumenty uvedené v příloze </w:t>
      </w:r>
      <w:r w:rsidR="00E5745B">
        <w:rPr>
          <w:b w:val="0"/>
          <w:sz w:val="22"/>
          <w:szCs w:val="22"/>
        </w:rPr>
        <w:t>č. 09 -</w:t>
      </w:r>
      <w:r>
        <w:rPr>
          <w:b w:val="0"/>
          <w:sz w:val="22"/>
          <w:szCs w:val="22"/>
        </w:rPr>
        <w:t xml:space="preserve"> Požadovaná technická dokumentace. Součástí dodávky bude také zaškolení cca 25 pracovníků údržby.</w:t>
      </w:r>
    </w:p>
    <w:p w:rsidR="009A0C82" w:rsidRPr="00DE75A9" w:rsidRDefault="009A0C82" w:rsidP="009A0C82">
      <w:pPr>
        <w:pStyle w:val="Nadpis2"/>
        <w:spacing w:before="300" w:line="331" w:lineRule="auto"/>
        <w:contextualSpacing w:val="0"/>
        <w:rPr>
          <w:sz w:val="22"/>
          <w:szCs w:val="22"/>
        </w:rPr>
      </w:pPr>
      <w:r w:rsidRPr="00DE75A9">
        <w:rPr>
          <w:sz w:val="22"/>
          <w:szCs w:val="22"/>
        </w:rPr>
        <w:t>1.2. Technické p</w:t>
      </w:r>
      <w:r w:rsidR="00236729" w:rsidRPr="00DE75A9">
        <w:rPr>
          <w:sz w:val="22"/>
          <w:szCs w:val="22"/>
        </w:rPr>
        <w:t>ožadavky</w:t>
      </w:r>
    </w:p>
    <w:p w:rsidR="00FF4CD2" w:rsidRPr="00AE7074" w:rsidRDefault="00FF4CD2" w:rsidP="004C7BBA">
      <w:pPr>
        <w:pStyle w:val="Odstavecseseznamem"/>
        <w:numPr>
          <w:ilvl w:val="0"/>
          <w:numId w:val="4"/>
        </w:numPr>
        <w:jc w:val="both"/>
        <w:rPr>
          <w:rFonts w:cs="Arial"/>
          <w:sz w:val="22"/>
          <w:szCs w:val="22"/>
        </w:rPr>
      </w:pPr>
      <w:r w:rsidRPr="00AE7074">
        <w:rPr>
          <w:rFonts w:cs="Arial"/>
          <w:sz w:val="22"/>
          <w:szCs w:val="22"/>
        </w:rPr>
        <w:t>TFT LCD</w:t>
      </w:r>
    </w:p>
    <w:p w:rsidR="00666F53" w:rsidRPr="00AE7074" w:rsidRDefault="00FF4CD2" w:rsidP="004C7BBA">
      <w:pPr>
        <w:pStyle w:val="Odstavecseseznamem"/>
        <w:numPr>
          <w:ilvl w:val="0"/>
          <w:numId w:val="12"/>
        </w:numPr>
        <w:jc w:val="both"/>
        <w:rPr>
          <w:sz w:val="22"/>
          <w:szCs w:val="22"/>
        </w:rPr>
      </w:pPr>
      <w:r w:rsidRPr="00AE7074">
        <w:rPr>
          <w:sz w:val="22"/>
          <w:szCs w:val="22"/>
        </w:rPr>
        <w:t>ú</w:t>
      </w:r>
      <w:r w:rsidR="00666F53" w:rsidRPr="00AE7074">
        <w:rPr>
          <w:sz w:val="22"/>
          <w:szCs w:val="22"/>
        </w:rPr>
        <w:t>hlopříčka</w:t>
      </w:r>
      <w:r w:rsidRPr="00AE7074">
        <w:rPr>
          <w:sz w:val="22"/>
          <w:szCs w:val="22"/>
        </w:rPr>
        <w:t xml:space="preserve"> minimálně </w:t>
      </w:r>
      <w:r w:rsidR="00666F53" w:rsidRPr="00AE7074">
        <w:rPr>
          <w:sz w:val="22"/>
          <w:szCs w:val="22"/>
        </w:rPr>
        <w:t>2</w:t>
      </w:r>
      <w:r w:rsidRPr="00AE7074">
        <w:rPr>
          <w:sz w:val="22"/>
          <w:szCs w:val="22"/>
        </w:rPr>
        <w:t>1</w:t>
      </w:r>
      <w:r w:rsidR="00666F53" w:rsidRPr="00AE7074">
        <w:rPr>
          <w:sz w:val="22"/>
          <w:szCs w:val="22"/>
        </w:rPr>
        <w:t>“;</w:t>
      </w:r>
    </w:p>
    <w:p w:rsidR="00FF4CD2" w:rsidRPr="00AE7074" w:rsidRDefault="00FF4CD2" w:rsidP="004C7BBA">
      <w:pPr>
        <w:pStyle w:val="Odstavecseseznamem"/>
        <w:numPr>
          <w:ilvl w:val="0"/>
          <w:numId w:val="12"/>
        </w:numPr>
        <w:jc w:val="both"/>
        <w:rPr>
          <w:sz w:val="22"/>
          <w:szCs w:val="22"/>
        </w:rPr>
      </w:pPr>
      <w:r w:rsidRPr="00AE7074">
        <w:rPr>
          <w:sz w:val="22"/>
          <w:szCs w:val="22"/>
        </w:rPr>
        <w:t>rozlišení: min. 1440</w:t>
      </w:r>
      <w:r w:rsidR="00480D4D" w:rsidRPr="00AE7074">
        <w:rPr>
          <w:sz w:val="22"/>
          <w:szCs w:val="22"/>
        </w:rPr>
        <w:t xml:space="preserve"> </w:t>
      </w:r>
      <w:r w:rsidRPr="00AE7074">
        <w:rPr>
          <w:sz w:val="22"/>
          <w:szCs w:val="22"/>
        </w:rPr>
        <w:t>x</w:t>
      </w:r>
      <w:r w:rsidR="00480D4D" w:rsidRPr="00AE7074">
        <w:rPr>
          <w:sz w:val="22"/>
          <w:szCs w:val="22"/>
        </w:rPr>
        <w:t xml:space="preserve"> </w:t>
      </w:r>
      <w:r w:rsidRPr="00AE7074">
        <w:rPr>
          <w:sz w:val="22"/>
          <w:szCs w:val="22"/>
        </w:rPr>
        <w:t>900, s poměrem stran 16:10 nebo 16:9;</w:t>
      </w:r>
    </w:p>
    <w:p w:rsidR="00666F53" w:rsidRPr="00AE7074" w:rsidRDefault="00BA53E8" w:rsidP="004C7BBA">
      <w:pPr>
        <w:pStyle w:val="Odstavecseseznamem"/>
        <w:numPr>
          <w:ilvl w:val="0"/>
          <w:numId w:val="4"/>
        </w:numPr>
        <w:jc w:val="both"/>
        <w:rPr>
          <w:rFonts w:cs="Arial"/>
          <w:sz w:val="22"/>
          <w:szCs w:val="22"/>
        </w:rPr>
      </w:pPr>
      <w:r w:rsidRPr="00AE7074">
        <w:rPr>
          <w:rFonts w:cs="Arial"/>
          <w:sz w:val="22"/>
          <w:szCs w:val="22"/>
        </w:rPr>
        <w:t>v</w:t>
      </w:r>
      <w:r w:rsidR="00666F53" w:rsidRPr="00AE7074">
        <w:rPr>
          <w:rFonts w:cs="Arial"/>
          <w:sz w:val="22"/>
          <w:szCs w:val="22"/>
        </w:rPr>
        <w:t xml:space="preserve">elikost paměti: min. </w:t>
      </w:r>
      <w:r w:rsidR="00E13658">
        <w:rPr>
          <w:rFonts w:cs="Arial"/>
          <w:sz w:val="22"/>
          <w:szCs w:val="22"/>
        </w:rPr>
        <w:t>4</w:t>
      </w:r>
      <w:r w:rsidR="00666F53" w:rsidRPr="00AE7074">
        <w:rPr>
          <w:rFonts w:cs="Arial"/>
          <w:sz w:val="22"/>
          <w:szCs w:val="22"/>
        </w:rPr>
        <w:t xml:space="preserve"> GB</w:t>
      </w:r>
      <w:r w:rsidR="006E684C">
        <w:rPr>
          <w:rFonts w:cs="Arial"/>
          <w:sz w:val="22"/>
          <w:szCs w:val="22"/>
        </w:rPr>
        <w:t xml:space="preserve"> RAM</w:t>
      </w:r>
      <w:r w:rsidR="00666F53" w:rsidRPr="00AE7074">
        <w:rPr>
          <w:rFonts w:cs="Arial"/>
          <w:sz w:val="22"/>
          <w:szCs w:val="22"/>
        </w:rPr>
        <w:t>;</w:t>
      </w:r>
    </w:p>
    <w:p w:rsidR="00666F53" w:rsidRPr="00AE7074" w:rsidRDefault="00BA53E8" w:rsidP="004C7BBA">
      <w:pPr>
        <w:pStyle w:val="Odstavecseseznamem"/>
        <w:numPr>
          <w:ilvl w:val="0"/>
          <w:numId w:val="4"/>
        </w:numPr>
        <w:jc w:val="both"/>
        <w:rPr>
          <w:rFonts w:cs="Arial"/>
          <w:sz w:val="22"/>
          <w:szCs w:val="22"/>
        </w:rPr>
      </w:pPr>
      <w:r w:rsidRPr="00AE7074">
        <w:rPr>
          <w:rFonts w:cs="Arial"/>
          <w:sz w:val="22"/>
          <w:szCs w:val="22"/>
        </w:rPr>
        <w:t>n</w:t>
      </w:r>
      <w:r w:rsidR="00666F53" w:rsidRPr="00AE7074">
        <w:rPr>
          <w:rFonts w:cs="Arial"/>
          <w:sz w:val="22"/>
          <w:szCs w:val="22"/>
        </w:rPr>
        <w:t>apájení: +24 V DC;</w:t>
      </w:r>
    </w:p>
    <w:p w:rsidR="00666F53" w:rsidRPr="00AE7074" w:rsidRDefault="00BA53E8" w:rsidP="004C7BBA">
      <w:pPr>
        <w:pStyle w:val="Odstavecseseznamem"/>
        <w:numPr>
          <w:ilvl w:val="0"/>
          <w:numId w:val="4"/>
        </w:numPr>
        <w:jc w:val="both"/>
        <w:rPr>
          <w:rFonts w:cs="Arial"/>
          <w:sz w:val="22"/>
          <w:szCs w:val="22"/>
        </w:rPr>
      </w:pPr>
      <w:r w:rsidRPr="00AE7074">
        <w:rPr>
          <w:rFonts w:cs="Arial"/>
          <w:sz w:val="22"/>
          <w:szCs w:val="22"/>
        </w:rPr>
        <w:t>ř</w:t>
      </w:r>
      <w:r w:rsidR="00666F53" w:rsidRPr="00AE7074">
        <w:rPr>
          <w:rFonts w:cs="Arial"/>
          <w:sz w:val="22"/>
          <w:szCs w:val="22"/>
        </w:rPr>
        <w:t xml:space="preserve">ídící rozhraní: </w:t>
      </w:r>
      <w:proofErr w:type="spellStart"/>
      <w:r w:rsidR="00666F53" w:rsidRPr="00AE7074">
        <w:rPr>
          <w:rFonts w:cs="Arial"/>
          <w:sz w:val="22"/>
          <w:szCs w:val="22"/>
        </w:rPr>
        <w:t>Ethernet</w:t>
      </w:r>
      <w:proofErr w:type="spellEnd"/>
      <w:r w:rsidR="00666F53" w:rsidRPr="00AE7074">
        <w:rPr>
          <w:rFonts w:cs="Arial"/>
          <w:sz w:val="22"/>
          <w:szCs w:val="22"/>
        </w:rPr>
        <w:t>;</w:t>
      </w:r>
    </w:p>
    <w:p w:rsidR="00666F53" w:rsidRPr="00AE7074" w:rsidRDefault="00BA53E8" w:rsidP="004C7BBA">
      <w:pPr>
        <w:pStyle w:val="Odstavecseseznamem"/>
        <w:numPr>
          <w:ilvl w:val="0"/>
          <w:numId w:val="4"/>
        </w:numPr>
        <w:jc w:val="both"/>
        <w:rPr>
          <w:rFonts w:cs="Arial"/>
          <w:sz w:val="22"/>
          <w:szCs w:val="22"/>
        </w:rPr>
      </w:pPr>
      <w:r w:rsidRPr="00AE7074">
        <w:rPr>
          <w:rFonts w:cs="Arial"/>
          <w:sz w:val="22"/>
          <w:szCs w:val="22"/>
        </w:rPr>
        <w:t>r</w:t>
      </w:r>
      <w:r w:rsidR="00666F53" w:rsidRPr="00AE7074">
        <w:rPr>
          <w:rFonts w:cs="Arial"/>
          <w:sz w:val="22"/>
          <w:szCs w:val="22"/>
        </w:rPr>
        <w:t>ozhraní pro nahrávání dat: USB umístěno pod servisním krytem snadno přístupným pro potřeby údržby;</w:t>
      </w:r>
    </w:p>
    <w:p w:rsidR="00666F53" w:rsidRPr="009A0C82" w:rsidRDefault="00BA53E8" w:rsidP="004C7BBA">
      <w:pPr>
        <w:pStyle w:val="Odstavecseseznamem"/>
        <w:numPr>
          <w:ilvl w:val="0"/>
          <w:numId w:val="4"/>
        </w:numPr>
        <w:jc w:val="both"/>
        <w:rPr>
          <w:rFonts w:cs="Arial"/>
          <w:sz w:val="22"/>
          <w:szCs w:val="22"/>
        </w:rPr>
      </w:pPr>
      <w:r>
        <w:rPr>
          <w:rFonts w:cs="Arial"/>
          <w:sz w:val="22"/>
          <w:szCs w:val="22"/>
        </w:rPr>
        <w:t>b</w:t>
      </w:r>
      <w:r w:rsidR="00666F53" w:rsidRPr="009A0C82">
        <w:rPr>
          <w:rFonts w:cs="Arial"/>
          <w:sz w:val="22"/>
          <w:szCs w:val="22"/>
        </w:rPr>
        <w:t>arva skříně: matná černá;</w:t>
      </w:r>
    </w:p>
    <w:p w:rsidR="00666F53" w:rsidRDefault="00BA53E8" w:rsidP="004C7BBA">
      <w:pPr>
        <w:pStyle w:val="Styl"/>
        <w:numPr>
          <w:ilvl w:val="0"/>
          <w:numId w:val="4"/>
        </w:numPr>
        <w:jc w:val="both"/>
        <w:rPr>
          <w:sz w:val="22"/>
          <w:szCs w:val="22"/>
        </w:rPr>
      </w:pPr>
      <w:r>
        <w:rPr>
          <w:sz w:val="22"/>
          <w:szCs w:val="22"/>
        </w:rPr>
        <w:t>r</w:t>
      </w:r>
      <w:r w:rsidR="00666F53" w:rsidRPr="009A0C82">
        <w:rPr>
          <w:sz w:val="22"/>
          <w:szCs w:val="22"/>
        </w:rPr>
        <w:t xml:space="preserve">ozsah provozních teplot </w:t>
      </w:r>
      <w:r w:rsidR="00CA5EB6">
        <w:rPr>
          <w:sz w:val="22"/>
          <w:szCs w:val="22"/>
        </w:rPr>
        <w:t xml:space="preserve">elektroniky </w:t>
      </w:r>
      <w:r w:rsidR="00666F53" w:rsidRPr="009A0C82">
        <w:rPr>
          <w:sz w:val="22"/>
          <w:szCs w:val="22"/>
        </w:rPr>
        <w:t>-20° až + 60°;</w:t>
      </w:r>
    </w:p>
    <w:p w:rsidR="00CA5EB6" w:rsidRDefault="00CA5EB6" w:rsidP="004C7BBA">
      <w:pPr>
        <w:pStyle w:val="Styl"/>
        <w:numPr>
          <w:ilvl w:val="0"/>
          <w:numId w:val="4"/>
        </w:numPr>
        <w:jc w:val="both"/>
        <w:rPr>
          <w:sz w:val="22"/>
          <w:szCs w:val="22"/>
        </w:rPr>
      </w:pPr>
      <w:r>
        <w:rPr>
          <w:sz w:val="22"/>
          <w:szCs w:val="22"/>
        </w:rPr>
        <w:t>r</w:t>
      </w:r>
      <w:r w:rsidRPr="009A0C82">
        <w:rPr>
          <w:sz w:val="22"/>
          <w:szCs w:val="22"/>
        </w:rPr>
        <w:t xml:space="preserve">ozsah provozních teplot </w:t>
      </w:r>
      <w:r>
        <w:rPr>
          <w:sz w:val="22"/>
          <w:szCs w:val="22"/>
        </w:rPr>
        <w:t>LCD displeje 0</w:t>
      </w:r>
      <w:r w:rsidRPr="009A0C82">
        <w:rPr>
          <w:sz w:val="22"/>
          <w:szCs w:val="22"/>
        </w:rPr>
        <w:t>° až + 60°;</w:t>
      </w:r>
    </w:p>
    <w:p w:rsidR="00666F53" w:rsidRDefault="00BA53E8" w:rsidP="004C7BBA">
      <w:pPr>
        <w:pStyle w:val="Odstavecseseznamem"/>
        <w:numPr>
          <w:ilvl w:val="0"/>
          <w:numId w:val="4"/>
        </w:numPr>
        <w:jc w:val="both"/>
        <w:rPr>
          <w:rFonts w:cs="Arial"/>
          <w:sz w:val="22"/>
          <w:szCs w:val="22"/>
        </w:rPr>
      </w:pPr>
      <w:r>
        <w:rPr>
          <w:rFonts w:cs="Arial"/>
          <w:sz w:val="22"/>
          <w:szCs w:val="22"/>
        </w:rPr>
        <w:t>ž</w:t>
      </w:r>
      <w:r w:rsidR="00666F53" w:rsidRPr="009A0C82">
        <w:rPr>
          <w:rFonts w:cs="Arial"/>
          <w:sz w:val="22"/>
          <w:szCs w:val="22"/>
        </w:rPr>
        <w:t>ivotnost LCD displeje požadujeme min. 50.000 hodin;</w:t>
      </w:r>
    </w:p>
    <w:p w:rsidR="00CF5E82" w:rsidRPr="009A0C82" w:rsidRDefault="00BA53E8" w:rsidP="004C7BBA">
      <w:pPr>
        <w:pStyle w:val="Odstavecseseznamem"/>
        <w:numPr>
          <w:ilvl w:val="0"/>
          <w:numId w:val="4"/>
        </w:numPr>
        <w:jc w:val="both"/>
        <w:rPr>
          <w:rFonts w:cs="Arial"/>
          <w:sz w:val="22"/>
          <w:szCs w:val="22"/>
        </w:rPr>
      </w:pPr>
      <w:r>
        <w:rPr>
          <w:rFonts w:cs="Arial"/>
          <w:sz w:val="22"/>
          <w:szCs w:val="22"/>
        </w:rPr>
        <w:t>b</w:t>
      </w:r>
      <w:r w:rsidR="00CF5E82">
        <w:rPr>
          <w:rFonts w:cs="Arial"/>
          <w:sz w:val="22"/>
          <w:szCs w:val="22"/>
        </w:rPr>
        <w:t>ez rotujících součástí</w:t>
      </w:r>
      <w:r w:rsidR="00CF5E82" w:rsidRPr="009A0C82">
        <w:rPr>
          <w:rFonts w:cs="Arial"/>
          <w:sz w:val="22"/>
          <w:szCs w:val="22"/>
        </w:rPr>
        <w:t>;</w:t>
      </w:r>
    </w:p>
    <w:p w:rsidR="00666F53" w:rsidRPr="009A0C82" w:rsidRDefault="00BA53E8" w:rsidP="004C7BBA">
      <w:pPr>
        <w:pStyle w:val="Odstavecseseznamem"/>
        <w:numPr>
          <w:ilvl w:val="0"/>
          <w:numId w:val="4"/>
        </w:numPr>
        <w:jc w:val="both"/>
        <w:rPr>
          <w:rFonts w:cs="Arial"/>
          <w:sz w:val="22"/>
          <w:szCs w:val="22"/>
        </w:rPr>
      </w:pPr>
      <w:r>
        <w:rPr>
          <w:rFonts w:cs="Arial"/>
          <w:sz w:val="22"/>
          <w:szCs w:val="22"/>
        </w:rPr>
        <w:t>m</w:t>
      </w:r>
      <w:r w:rsidR="00666F53" w:rsidRPr="009A0C82">
        <w:rPr>
          <w:rFonts w:cs="Arial"/>
          <w:sz w:val="22"/>
          <w:szCs w:val="22"/>
        </w:rPr>
        <w:t>echanické řešení musí být přizpůsobeno konkrétnímu typu vozu a splňovat všechny konstrukční a bezpečnostní požadavky. Bezpečnostní tvrzené sklo podle předpisu EHK 43R;</w:t>
      </w:r>
    </w:p>
    <w:p w:rsidR="00236729" w:rsidRDefault="00BA53E8" w:rsidP="004C7BBA">
      <w:pPr>
        <w:pStyle w:val="Styl"/>
        <w:numPr>
          <w:ilvl w:val="0"/>
          <w:numId w:val="4"/>
        </w:numPr>
        <w:jc w:val="both"/>
        <w:rPr>
          <w:sz w:val="22"/>
          <w:szCs w:val="22"/>
        </w:rPr>
      </w:pPr>
      <w:r>
        <w:rPr>
          <w:sz w:val="22"/>
          <w:szCs w:val="22"/>
        </w:rPr>
        <w:t>z</w:t>
      </w:r>
      <w:r w:rsidR="00666F53" w:rsidRPr="00236729">
        <w:rPr>
          <w:sz w:val="22"/>
          <w:szCs w:val="22"/>
        </w:rPr>
        <w:t xml:space="preserve">působ </w:t>
      </w:r>
      <w:r w:rsidR="00236729" w:rsidRPr="00236729">
        <w:rPr>
          <w:sz w:val="22"/>
          <w:szCs w:val="22"/>
        </w:rPr>
        <w:t xml:space="preserve">a místo </w:t>
      </w:r>
      <w:r w:rsidR="00666F53" w:rsidRPr="00236729">
        <w:rPr>
          <w:sz w:val="22"/>
          <w:szCs w:val="22"/>
        </w:rPr>
        <w:t xml:space="preserve">uchycení </w:t>
      </w:r>
      <w:r w:rsidR="00236729" w:rsidRPr="00236729">
        <w:rPr>
          <w:sz w:val="22"/>
          <w:szCs w:val="22"/>
        </w:rPr>
        <w:t xml:space="preserve">podléhá schválení </w:t>
      </w:r>
      <w:r w:rsidR="00236729" w:rsidRPr="009A0C82">
        <w:t>zadavatele</w:t>
      </w:r>
      <w:r w:rsidR="00666F53" w:rsidRPr="00236729">
        <w:rPr>
          <w:sz w:val="22"/>
          <w:szCs w:val="22"/>
        </w:rPr>
        <w:t>;</w:t>
      </w:r>
    </w:p>
    <w:p w:rsidR="006D368F" w:rsidRDefault="00BA53E8" w:rsidP="004C7BBA">
      <w:pPr>
        <w:pStyle w:val="Normln1"/>
        <w:numPr>
          <w:ilvl w:val="0"/>
          <w:numId w:val="4"/>
        </w:numPr>
        <w:spacing w:before="0" w:after="0" w:line="240" w:lineRule="auto"/>
      </w:pPr>
      <w:r>
        <w:t>v</w:t>
      </w:r>
      <w:r w:rsidR="006D368F">
        <w:t>edení k</w:t>
      </w:r>
      <w:r w:rsidR="006D368F" w:rsidRPr="009A0C82">
        <w:t>abeláž</w:t>
      </w:r>
      <w:r w:rsidR="006D368F">
        <w:t xml:space="preserve">e </w:t>
      </w:r>
      <w:r w:rsidR="00FF7D78">
        <w:t xml:space="preserve">a místa průchodek </w:t>
      </w:r>
      <w:r w:rsidR="006D368F" w:rsidRPr="00236729">
        <w:t>podléh</w:t>
      </w:r>
      <w:r w:rsidR="00FF7D78">
        <w:t>ají</w:t>
      </w:r>
      <w:r w:rsidR="006D368F" w:rsidRPr="00236729">
        <w:t xml:space="preserve"> schválení </w:t>
      </w:r>
      <w:r w:rsidR="006D368F" w:rsidRPr="009A0C82">
        <w:t>zadavatele</w:t>
      </w:r>
      <w:r w:rsidR="006D368F" w:rsidRPr="00236729">
        <w:t>;</w:t>
      </w:r>
    </w:p>
    <w:p w:rsidR="00013DB9" w:rsidRPr="009A0C82" w:rsidRDefault="00BA53E8" w:rsidP="004C7BBA">
      <w:pPr>
        <w:pStyle w:val="Normln1"/>
        <w:numPr>
          <w:ilvl w:val="0"/>
          <w:numId w:val="4"/>
        </w:numPr>
        <w:spacing w:before="0" w:after="0" w:line="240" w:lineRule="auto"/>
      </w:pPr>
      <w:r>
        <w:t>n</w:t>
      </w:r>
      <w:r w:rsidR="00013DB9">
        <w:t>apájení všech komponent bude zapojeno na větev CS (větev napájení určená pro informační systém a ovládaná palubním počítačem)</w:t>
      </w:r>
      <w:r w:rsidR="00013DB9" w:rsidRPr="00236729">
        <w:t>;</w:t>
      </w:r>
    </w:p>
    <w:p w:rsidR="00236729" w:rsidRPr="00236729" w:rsidRDefault="00BA53E8" w:rsidP="004C7BBA">
      <w:pPr>
        <w:pStyle w:val="Styl"/>
        <w:numPr>
          <w:ilvl w:val="0"/>
          <w:numId w:val="4"/>
        </w:numPr>
        <w:jc w:val="both"/>
        <w:rPr>
          <w:sz w:val="22"/>
          <w:szCs w:val="22"/>
        </w:rPr>
      </w:pPr>
      <w:r>
        <w:rPr>
          <w:sz w:val="22"/>
          <w:szCs w:val="22"/>
        </w:rPr>
        <w:t>v</w:t>
      </w:r>
      <w:r w:rsidR="00772B39">
        <w:rPr>
          <w:sz w:val="22"/>
          <w:szCs w:val="22"/>
        </w:rPr>
        <w:t xml:space="preserve">šechny komponenty </w:t>
      </w:r>
      <w:r w:rsidR="00236729" w:rsidRPr="00236729">
        <w:rPr>
          <w:sz w:val="22"/>
          <w:szCs w:val="22"/>
        </w:rPr>
        <w:t xml:space="preserve">musí splňovat normy ČSN EN 50 155 a v případě instalace do tramvají a trolejbusů musí být </w:t>
      </w:r>
      <w:r w:rsidR="009518B5">
        <w:rPr>
          <w:sz w:val="22"/>
          <w:szCs w:val="22"/>
        </w:rPr>
        <w:t xml:space="preserve">také </w:t>
      </w:r>
      <w:r w:rsidR="00236729" w:rsidRPr="00236729">
        <w:rPr>
          <w:sz w:val="22"/>
          <w:szCs w:val="22"/>
        </w:rPr>
        <w:t>schváleny drážním úřadem pro provoz a instalaci v drážních vozidlech.</w:t>
      </w:r>
      <w:r w:rsidR="006E684C">
        <w:rPr>
          <w:sz w:val="22"/>
          <w:szCs w:val="22"/>
        </w:rPr>
        <w:t xml:space="preserve"> Dokumentaci nutno doložit před zahájením instalace do vozidel.</w:t>
      </w:r>
    </w:p>
    <w:p w:rsidR="00236729" w:rsidRPr="00DE75A9" w:rsidRDefault="00236729" w:rsidP="00236729">
      <w:pPr>
        <w:pStyle w:val="Nadpis2"/>
        <w:spacing w:before="300" w:line="331" w:lineRule="auto"/>
        <w:contextualSpacing w:val="0"/>
        <w:rPr>
          <w:sz w:val="22"/>
          <w:szCs w:val="22"/>
        </w:rPr>
      </w:pPr>
      <w:r w:rsidRPr="00DE75A9">
        <w:rPr>
          <w:sz w:val="22"/>
          <w:szCs w:val="22"/>
        </w:rPr>
        <w:lastRenderedPageBreak/>
        <w:t>1.</w:t>
      </w:r>
      <w:r w:rsidR="00DE75A9">
        <w:rPr>
          <w:sz w:val="22"/>
          <w:szCs w:val="22"/>
        </w:rPr>
        <w:t>3</w:t>
      </w:r>
      <w:r w:rsidRPr="00DE75A9">
        <w:rPr>
          <w:sz w:val="22"/>
          <w:szCs w:val="22"/>
        </w:rPr>
        <w:t>. Funkční požadavky</w:t>
      </w:r>
    </w:p>
    <w:p w:rsidR="00236729" w:rsidRPr="009A0C82" w:rsidRDefault="00B749D2" w:rsidP="00236729">
      <w:pPr>
        <w:pStyle w:val="Zkladntext"/>
        <w:rPr>
          <w:rFonts w:ascii="Arial" w:hAnsi="Arial" w:cs="Arial"/>
          <w:sz w:val="22"/>
          <w:szCs w:val="22"/>
        </w:rPr>
      </w:pPr>
      <w:r w:rsidRPr="00B749D2">
        <w:rPr>
          <w:rFonts w:ascii="Arial" w:hAnsi="Arial" w:cs="Arial"/>
          <w:sz w:val="22"/>
          <w:szCs w:val="22"/>
        </w:rPr>
        <w:t>Všechny dodané monitory musí být kompatibilní se stávajícím palubním a informačním systémem zadavatele,</w:t>
      </w:r>
      <w:r w:rsidR="00236729" w:rsidRPr="009A0C82">
        <w:rPr>
          <w:rFonts w:ascii="Arial" w:hAnsi="Arial" w:cs="Arial"/>
          <w:sz w:val="22"/>
          <w:szCs w:val="22"/>
        </w:rPr>
        <w:t xml:space="preserve"> resp. s komunikačním protokolem </w:t>
      </w:r>
      <w:r w:rsidR="002A08E2">
        <w:rPr>
          <w:rFonts w:ascii="Arial" w:hAnsi="Arial" w:cs="Arial"/>
          <w:sz w:val="22"/>
          <w:szCs w:val="22"/>
        </w:rPr>
        <w:t xml:space="preserve">mezi </w:t>
      </w:r>
      <w:r w:rsidR="00236729" w:rsidRPr="009A0C82">
        <w:rPr>
          <w:rFonts w:ascii="Arial" w:hAnsi="Arial" w:cs="Arial"/>
          <w:sz w:val="22"/>
          <w:szCs w:val="22"/>
        </w:rPr>
        <w:t>palubní</w:t>
      </w:r>
      <w:r w:rsidR="002A08E2">
        <w:rPr>
          <w:rFonts w:ascii="Arial" w:hAnsi="Arial" w:cs="Arial"/>
          <w:sz w:val="22"/>
          <w:szCs w:val="22"/>
        </w:rPr>
        <w:t>m</w:t>
      </w:r>
      <w:r w:rsidR="00236729" w:rsidRPr="009A0C82">
        <w:rPr>
          <w:rFonts w:ascii="Arial" w:hAnsi="Arial" w:cs="Arial"/>
          <w:sz w:val="22"/>
          <w:szCs w:val="22"/>
        </w:rPr>
        <w:t xml:space="preserve"> počítač</w:t>
      </w:r>
      <w:r w:rsidR="002A08E2">
        <w:rPr>
          <w:rFonts w:ascii="Arial" w:hAnsi="Arial" w:cs="Arial"/>
          <w:sz w:val="22"/>
          <w:szCs w:val="22"/>
        </w:rPr>
        <w:t>em a LCD</w:t>
      </w:r>
      <w:r w:rsidR="00645311">
        <w:rPr>
          <w:rFonts w:ascii="Arial" w:hAnsi="Arial" w:cs="Arial"/>
          <w:sz w:val="22"/>
          <w:szCs w:val="22"/>
        </w:rPr>
        <w:t xml:space="preserve"> - </w:t>
      </w:r>
      <w:r w:rsidR="00645311" w:rsidRPr="009A0C82">
        <w:rPr>
          <w:rFonts w:ascii="Arial" w:hAnsi="Arial" w:cs="Arial"/>
          <w:sz w:val="22"/>
          <w:szCs w:val="22"/>
        </w:rPr>
        <w:t xml:space="preserve">příloha č. </w:t>
      </w:r>
      <w:r w:rsidR="002D1C29">
        <w:rPr>
          <w:rFonts w:ascii="Arial" w:hAnsi="Arial" w:cs="Arial"/>
          <w:sz w:val="22"/>
          <w:szCs w:val="22"/>
        </w:rPr>
        <w:t>10</w:t>
      </w:r>
      <w:bookmarkStart w:id="3" w:name="_GoBack"/>
      <w:bookmarkEnd w:id="3"/>
      <w:r w:rsidR="00645311" w:rsidRPr="009A0C82">
        <w:rPr>
          <w:rFonts w:ascii="Arial" w:hAnsi="Arial" w:cs="Arial"/>
          <w:sz w:val="22"/>
          <w:szCs w:val="22"/>
        </w:rPr>
        <w:t xml:space="preserve"> </w:t>
      </w:r>
      <w:r w:rsidR="00645311">
        <w:rPr>
          <w:rFonts w:ascii="Arial" w:hAnsi="Arial" w:cs="Arial"/>
          <w:sz w:val="22"/>
          <w:szCs w:val="22"/>
        </w:rPr>
        <w:t>ZD</w:t>
      </w:r>
      <w:r w:rsidR="00236729" w:rsidRPr="009A0C82">
        <w:rPr>
          <w:rFonts w:ascii="Arial" w:hAnsi="Arial" w:cs="Arial"/>
          <w:sz w:val="22"/>
          <w:szCs w:val="22"/>
        </w:rPr>
        <w:t xml:space="preserve">. Případné úpravy tohoto protokolu a funkcí palubního počítače si musí </w:t>
      </w:r>
      <w:r w:rsidR="00CB5433">
        <w:rPr>
          <w:rFonts w:ascii="Arial" w:hAnsi="Arial" w:cs="Arial"/>
          <w:sz w:val="22"/>
          <w:szCs w:val="22"/>
        </w:rPr>
        <w:t>dodavatel</w:t>
      </w:r>
      <w:r w:rsidR="00CB5433" w:rsidRPr="009A0C82">
        <w:rPr>
          <w:rFonts w:ascii="Arial" w:hAnsi="Arial" w:cs="Arial"/>
          <w:sz w:val="22"/>
          <w:szCs w:val="22"/>
        </w:rPr>
        <w:t xml:space="preserve"> </w:t>
      </w:r>
      <w:r w:rsidR="00CE0455">
        <w:rPr>
          <w:rFonts w:ascii="Arial" w:hAnsi="Arial" w:cs="Arial"/>
          <w:sz w:val="22"/>
          <w:szCs w:val="22"/>
        </w:rPr>
        <w:t xml:space="preserve">dohodnout a </w:t>
      </w:r>
      <w:r w:rsidR="00236729" w:rsidRPr="009A0C82">
        <w:rPr>
          <w:rFonts w:ascii="Arial" w:hAnsi="Arial" w:cs="Arial"/>
          <w:sz w:val="22"/>
          <w:szCs w:val="22"/>
        </w:rPr>
        <w:t>zajistit na vlastní náklady. Na monitoru budou zobrazován</w:t>
      </w:r>
      <w:r w:rsidR="002A08E2">
        <w:rPr>
          <w:rFonts w:ascii="Arial" w:hAnsi="Arial" w:cs="Arial"/>
          <w:sz w:val="22"/>
          <w:szCs w:val="22"/>
        </w:rPr>
        <w:t>y</w:t>
      </w:r>
      <w:r w:rsidR="00236729" w:rsidRPr="009A0C82">
        <w:rPr>
          <w:rFonts w:ascii="Arial" w:hAnsi="Arial" w:cs="Arial"/>
          <w:sz w:val="22"/>
          <w:szCs w:val="22"/>
        </w:rPr>
        <w:t xml:space="preserve"> aktuální </w:t>
      </w:r>
      <w:r w:rsidR="002A08E2">
        <w:rPr>
          <w:rFonts w:ascii="Arial" w:hAnsi="Arial" w:cs="Arial"/>
          <w:sz w:val="22"/>
          <w:szCs w:val="22"/>
        </w:rPr>
        <w:t>informace</w:t>
      </w:r>
      <w:r w:rsidR="00236729" w:rsidRPr="009A0C82">
        <w:rPr>
          <w:rFonts w:ascii="Arial" w:hAnsi="Arial" w:cs="Arial"/>
          <w:sz w:val="22"/>
          <w:szCs w:val="22"/>
        </w:rPr>
        <w:t xml:space="preserve"> přebíran</w:t>
      </w:r>
      <w:r w:rsidR="002A08E2">
        <w:rPr>
          <w:rFonts w:ascii="Arial" w:hAnsi="Arial" w:cs="Arial"/>
          <w:sz w:val="22"/>
          <w:szCs w:val="22"/>
        </w:rPr>
        <w:t>é</w:t>
      </w:r>
      <w:r w:rsidR="00236729" w:rsidRPr="009A0C82">
        <w:rPr>
          <w:rFonts w:ascii="Arial" w:hAnsi="Arial" w:cs="Arial"/>
          <w:sz w:val="22"/>
          <w:szCs w:val="22"/>
        </w:rPr>
        <w:t xml:space="preserve"> z</w:t>
      </w:r>
      <w:r w:rsidR="002A08E2">
        <w:rPr>
          <w:rFonts w:ascii="Arial" w:hAnsi="Arial" w:cs="Arial"/>
          <w:sz w:val="22"/>
          <w:szCs w:val="22"/>
        </w:rPr>
        <w:t> </w:t>
      </w:r>
      <w:r w:rsidR="00236729" w:rsidRPr="009A0C82">
        <w:rPr>
          <w:rFonts w:ascii="Arial" w:hAnsi="Arial" w:cs="Arial"/>
          <w:sz w:val="22"/>
          <w:szCs w:val="22"/>
        </w:rPr>
        <w:t>palubní</w:t>
      </w:r>
      <w:r w:rsidR="002A08E2">
        <w:rPr>
          <w:rFonts w:ascii="Arial" w:hAnsi="Arial" w:cs="Arial"/>
          <w:sz w:val="22"/>
          <w:szCs w:val="22"/>
        </w:rPr>
        <w:t>ho systému</w:t>
      </w:r>
      <w:r w:rsidR="00236729" w:rsidRPr="009A0C82">
        <w:rPr>
          <w:rFonts w:ascii="Arial" w:hAnsi="Arial" w:cs="Arial"/>
          <w:sz w:val="22"/>
          <w:szCs w:val="22"/>
        </w:rPr>
        <w:t xml:space="preserve"> v režimech </w:t>
      </w:r>
      <w:r w:rsidR="002A08E2">
        <w:rPr>
          <w:rFonts w:ascii="Arial" w:hAnsi="Arial" w:cs="Arial"/>
          <w:sz w:val="22"/>
          <w:szCs w:val="22"/>
        </w:rPr>
        <w:t>uvedených v</w:t>
      </w:r>
      <w:r w:rsidR="00236729" w:rsidRPr="009A0C82">
        <w:rPr>
          <w:rFonts w:ascii="Arial" w:hAnsi="Arial" w:cs="Arial"/>
          <w:sz w:val="22"/>
          <w:szCs w:val="22"/>
        </w:rPr>
        <w:t xml:space="preserve"> přílo</w:t>
      </w:r>
      <w:r w:rsidR="002A08E2">
        <w:rPr>
          <w:rFonts w:ascii="Arial" w:hAnsi="Arial" w:cs="Arial"/>
          <w:sz w:val="22"/>
          <w:szCs w:val="22"/>
        </w:rPr>
        <w:t>ze</w:t>
      </w:r>
      <w:r w:rsidR="00236729" w:rsidRPr="009A0C82">
        <w:rPr>
          <w:rFonts w:ascii="Arial" w:hAnsi="Arial" w:cs="Arial"/>
          <w:sz w:val="22"/>
          <w:szCs w:val="22"/>
        </w:rPr>
        <w:t xml:space="preserve"> č. </w:t>
      </w:r>
      <w:r w:rsidR="00F21364">
        <w:rPr>
          <w:rFonts w:ascii="Arial" w:hAnsi="Arial" w:cs="Arial"/>
          <w:sz w:val="22"/>
          <w:szCs w:val="22"/>
        </w:rPr>
        <w:t>1</w:t>
      </w:r>
      <w:r w:rsidR="002D1C29">
        <w:rPr>
          <w:rFonts w:ascii="Arial" w:hAnsi="Arial" w:cs="Arial"/>
          <w:sz w:val="22"/>
          <w:szCs w:val="22"/>
        </w:rPr>
        <w:t>6</w:t>
      </w:r>
      <w:r w:rsidR="00236729" w:rsidRPr="009A0C82">
        <w:rPr>
          <w:rFonts w:ascii="Arial" w:hAnsi="Arial" w:cs="Arial"/>
          <w:sz w:val="22"/>
          <w:szCs w:val="22"/>
        </w:rPr>
        <w:t xml:space="preserve"> </w:t>
      </w:r>
      <w:r w:rsidR="00236729">
        <w:rPr>
          <w:rFonts w:ascii="Arial" w:hAnsi="Arial" w:cs="Arial"/>
          <w:sz w:val="22"/>
          <w:szCs w:val="22"/>
        </w:rPr>
        <w:t>ZD</w:t>
      </w:r>
      <w:r w:rsidR="002A08E2">
        <w:rPr>
          <w:rFonts w:ascii="Arial" w:hAnsi="Arial" w:cs="Arial"/>
          <w:sz w:val="22"/>
          <w:szCs w:val="22"/>
        </w:rPr>
        <w:t xml:space="preserve"> – Definice chování LCD monitorů</w:t>
      </w:r>
      <w:r w:rsidR="00236729" w:rsidRPr="009A0C82">
        <w:rPr>
          <w:rFonts w:ascii="Arial" w:hAnsi="Arial" w:cs="Arial"/>
          <w:sz w:val="22"/>
          <w:szCs w:val="22"/>
        </w:rPr>
        <w:t>.</w:t>
      </w:r>
    </w:p>
    <w:p w:rsidR="004B0FA7" w:rsidRPr="0026021F" w:rsidRDefault="00BA53E8" w:rsidP="004C7BBA">
      <w:pPr>
        <w:pStyle w:val="Odstavecseseznamem"/>
        <w:numPr>
          <w:ilvl w:val="0"/>
          <w:numId w:val="5"/>
        </w:numPr>
        <w:rPr>
          <w:rFonts w:cs="Arial"/>
          <w:sz w:val="22"/>
          <w:szCs w:val="22"/>
        </w:rPr>
      </w:pPr>
      <w:r>
        <w:rPr>
          <w:rFonts w:cs="Arial"/>
          <w:sz w:val="22"/>
          <w:szCs w:val="22"/>
        </w:rPr>
        <w:t>o</w:t>
      </w:r>
      <w:r w:rsidR="004B0FA7" w:rsidRPr="0026021F">
        <w:rPr>
          <w:rFonts w:cs="Arial"/>
          <w:sz w:val="22"/>
          <w:szCs w:val="22"/>
        </w:rPr>
        <w:t>perační systém Linux</w:t>
      </w:r>
      <w:r w:rsidR="00641333">
        <w:rPr>
          <w:rFonts w:cs="Arial"/>
          <w:sz w:val="22"/>
          <w:szCs w:val="22"/>
        </w:rPr>
        <w:t xml:space="preserve">, </w:t>
      </w:r>
      <w:r w:rsidR="004B0FA7" w:rsidRPr="0026021F">
        <w:rPr>
          <w:rFonts w:cs="Arial"/>
          <w:sz w:val="22"/>
          <w:szCs w:val="22"/>
        </w:rPr>
        <w:t>Android</w:t>
      </w:r>
      <w:r w:rsidR="00641333">
        <w:rPr>
          <w:rFonts w:cs="Arial"/>
          <w:sz w:val="22"/>
          <w:szCs w:val="22"/>
        </w:rPr>
        <w:t xml:space="preserve"> nebo Windows</w:t>
      </w:r>
      <w:r w:rsidR="004B0FA7" w:rsidRPr="009A0C82">
        <w:rPr>
          <w:rFonts w:cs="Arial"/>
          <w:sz w:val="22"/>
          <w:szCs w:val="22"/>
        </w:rPr>
        <w:t>;</w:t>
      </w:r>
    </w:p>
    <w:p w:rsidR="00236729" w:rsidRPr="009A0C82" w:rsidRDefault="00236729" w:rsidP="004C7BBA">
      <w:pPr>
        <w:pStyle w:val="Odstavecseseznamem"/>
        <w:numPr>
          <w:ilvl w:val="0"/>
          <w:numId w:val="5"/>
        </w:numPr>
        <w:jc w:val="both"/>
        <w:rPr>
          <w:rFonts w:cs="Arial"/>
          <w:sz w:val="22"/>
          <w:szCs w:val="22"/>
        </w:rPr>
      </w:pPr>
      <w:r w:rsidRPr="009A0C82">
        <w:rPr>
          <w:rFonts w:cs="Arial"/>
          <w:sz w:val="22"/>
          <w:szCs w:val="22"/>
        </w:rPr>
        <w:t>LCD panely musí být kompatibilní s palubním systémem vozidla;</w:t>
      </w:r>
    </w:p>
    <w:p w:rsidR="003207B6" w:rsidRPr="004B0FA7" w:rsidRDefault="00BA53E8" w:rsidP="004C7BBA">
      <w:pPr>
        <w:pStyle w:val="Odstavecseseznamem"/>
        <w:numPr>
          <w:ilvl w:val="0"/>
          <w:numId w:val="5"/>
        </w:numPr>
        <w:jc w:val="both"/>
      </w:pPr>
      <w:r>
        <w:rPr>
          <w:rFonts w:cs="Arial"/>
          <w:sz w:val="22"/>
          <w:szCs w:val="22"/>
        </w:rPr>
        <w:t>a</w:t>
      </w:r>
      <w:r w:rsidR="00236729" w:rsidRPr="009A0C82">
        <w:rPr>
          <w:rFonts w:cs="Arial"/>
          <w:sz w:val="22"/>
          <w:szCs w:val="22"/>
        </w:rPr>
        <w:t xml:space="preserve">ktualizaci dat musí být možné provést také pomocí USB </w:t>
      </w:r>
      <w:proofErr w:type="spellStart"/>
      <w:r w:rsidR="00236729" w:rsidRPr="009A0C82">
        <w:rPr>
          <w:rFonts w:cs="Arial"/>
          <w:sz w:val="22"/>
          <w:szCs w:val="22"/>
        </w:rPr>
        <w:t>flash</w:t>
      </w:r>
      <w:proofErr w:type="spellEnd"/>
      <w:r w:rsidR="00236729" w:rsidRPr="009A0C82">
        <w:rPr>
          <w:rFonts w:cs="Arial"/>
          <w:sz w:val="22"/>
          <w:szCs w:val="22"/>
        </w:rPr>
        <w:t>-disku;</w:t>
      </w:r>
    </w:p>
    <w:p w:rsidR="004B0FA7" w:rsidRPr="0026021F" w:rsidRDefault="004B0FA7" w:rsidP="004C7BBA">
      <w:pPr>
        <w:pStyle w:val="Odstavecseseznamem"/>
        <w:numPr>
          <w:ilvl w:val="0"/>
          <w:numId w:val="5"/>
        </w:numPr>
        <w:rPr>
          <w:sz w:val="22"/>
          <w:szCs w:val="22"/>
        </w:rPr>
      </w:pPr>
      <w:r w:rsidRPr="0026021F">
        <w:rPr>
          <w:sz w:val="22"/>
          <w:szCs w:val="22"/>
        </w:rPr>
        <w:t>dálková správa</w:t>
      </w:r>
      <w:r w:rsidR="00913C3A">
        <w:rPr>
          <w:sz w:val="22"/>
          <w:szCs w:val="22"/>
        </w:rPr>
        <w:t xml:space="preserve"> vč. hlášení stavu</w:t>
      </w:r>
      <w:r w:rsidRPr="009A0C82">
        <w:rPr>
          <w:rFonts w:cs="Arial"/>
          <w:sz w:val="22"/>
          <w:szCs w:val="22"/>
        </w:rPr>
        <w:t>;</w:t>
      </w:r>
    </w:p>
    <w:p w:rsidR="00236729" w:rsidRPr="00DC2544" w:rsidRDefault="00BA53E8" w:rsidP="004C7BBA">
      <w:pPr>
        <w:pStyle w:val="Odstavecseseznamem"/>
        <w:numPr>
          <w:ilvl w:val="0"/>
          <w:numId w:val="5"/>
        </w:numPr>
        <w:jc w:val="both"/>
        <w:rPr>
          <w:sz w:val="22"/>
          <w:szCs w:val="22"/>
        </w:rPr>
      </w:pPr>
      <w:r>
        <w:rPr>
          <w:rFonts w:cs="Arial"/>
          <w:color w:val="000000"/>
          <w:sz w:val="22"/>
          <w:szCs w:val="22"/>
        </w:rPr>
        <w:t>a</w:t>
      </w:r>
      <w:r w:rsidR="003207B6" w:rsidRPr="00DC2544">
        <w:rPr>
          <w:rFonts w:cs="Arial"/>
          <w:color w:val="000000"/>
          <w:sz w:val="22"/>
          <w:szCs w:val="22"/>
        </w:rPr>
        <w:t xml:space="preserve">utomatické řízení jasu </w:t>
      </w:r>
      <w:r w:rsidR="00DC2544">
        <w:rPr>
          <w:rFonts w:cs="Arial"/>
          <w:color w:val="000000"/>
          <w:sz w:val="22"/>
          <w:szCs w:val="22"/>
        </w:rPr>
        <w:t>-</w:t>
      </w:r>
      <w:r w:rsidR="003207B6" w:rsidRPr="00DC2544">
        <w:rPr>
          <w:rFonts w:cs="Arial"/>
          <w:color w:val="000000"/>
          <w:sz w:val="22"/>
          <w:szCs w:val="22"/>
        </w:rPr>
        <w:t xml:space="preserve"> snížení</w:t>
      </w:r>
      <w:r w:rsidR="00DC2544" w:rsidRPr="00DC2544">
        <w:rPr>
          <w:rFonts w:cs="Arial"/>
          <w:color w:val="000000"/>
          <w:sz w:val="22"/>
          <w:szCs w:val="22"/>
        </w:rPr>
        <w:t xml:space="preserve">/zvýšení </w:t>
      </w:r>
      <w:r w:rsidR="003207B6" w:rsidRPr="00DC2544">
        <w:rPr>
          <w:rFonts w:cs="Arial"/>
          <w:color w:val="000000"/>
          <w:sz w:val="22"/>
          <w:szCs w:val="22"/>
        </w:rPr>
        <w:t>jasu v závislosti na intenzitě okolního světla</w:t>
      </w:r>
      <w:r w:rsidR="00DC2544" w:rsidRPr="00DC2544">
        <w:rPr>
          <w:rFonts w:cs="Arial"/>
          <w:sz w:val="22"/>
          <w:szCs w:val="22"/>
        </w:rPr>
        <w:t>;</w:t>
      </w:r>
    </w:p>
    <w:p w:rsidR="008263A9" w:rsidRPr="00CC3AF2" w:rsidRDefault="00CC3AF2" w:rsidP="004C7BBA">
      <w:pPr>
        <w:pStyle w:val="Odstavecseseznamem"/>
        <w:numPr>
          <w:ilvl w:val="0"/>
          <w:numId w:val="5"/>
        </w:numPr>
        <w:jc w:val="both"/>
        <w:rPr>
          <w:sz w:val="22"/>
          <w:szCs w:val="22"/>
        </w:rPr>
      </w:pPr>
      <w:r w:rsidRPr="00CC3AF2">
        <w:rPr>
          <w:rFonts w:cs="Arial"/>
          <w:color w:val="000000"/>
          <w:sz w:val="22"/>
          <w:szCs w:val="22"/>
        </w:rPr>
        <w:t xml:space="preserve">LCD na vozech budou </w:t>
      </w:r>
      <w:r w:rsidR="008263A9" w:rsidRPr="00CC3AF2">
        <w:rPr>
          <w:rFonts w:cs="Arial"/>
          <w:color w:val="000000"/>
          <w:sz w:val="22"/>
          <w:szCs w:val="22"/>
        </w:rPr>
        <w:t>prac</w:t>
      </w:r>
      <w:r w:rsidRPr="00CC3AF2">
        <w:rPr>
          <w:rFonts w:cs="Arial"/>
          <w:color w:val="000000"/>
          <w:sz w:val="22"/>
          <w:szCs w:val="22"/>
        </w:rPr>
        <w:t>ovat</w:t>
      </w:r>
      <w:r w:rsidR="008263A9" w:rsidRPr="00CC3AF2">
        <w:rPr>
          <w:rFonts w:cs="Arial"/>
          <w:color w:val="000000"/>
          <w:sz w:val="22"/>
          <w:szCs w:val="22"/>
        </w:rPr>
        <w:t xml:space="preserve"> v těchto režimech:</w:t>
      </w:r>
    </w:p>
    <w:p w:rsidR="008263A9" w:rsidRPr="00CC3AF2" w:rsidRDefault="008263A9" w:rsidP="004C7BBA">
      <w:pPr>
        <w:pStyle w:val="Odstavecseseznamem"/>
        <w:numPr>
          <w:ilvl w:val="1"/>
          <w:numId w:val="1"/>
        </w:numPr>
        <w:jc w:val="both"/>
        <w:rPr>
          <w:sz w:val="22"/>
          <w:szCs w:val="22"/>
        </w:rPr>
      </w:pPr>
      <w:r w:rsidRPr="00CC3AF2">
        <w:rPr>
          <w:rFonts w:cs="Arial"/>
          <w:color w:val="000000"/>
          <w:sz w:val="22"/>
          <w:szCs w:val="22"/>
        </w:rPr>
        <w:t xml:space="preserve">Reakce na povely z PP (viz příloha </w:t>
      </w:r>
      <w:proofErr w:type="gramStart"/>
      <w:r w:rsidR="00CC3AF2" w:rsidRPr="00CC3AF2">
        <w:rPr>
          <w:rFonts w:cs="Arial"/>
          <w:color w:val="000000"/>
          <w:sz w:val="22"/>
          <w:szCs w:val="22"/>
        </w:rPr>
        <w:t>č.</w:t>
      </w:r>
      <w:r w:rsidR="00F21364">
        <w:rPr>
          <w:rFonts w:cs="Arial"/>
          <w:color w:val="000000"/>
          <w:sz w:val="22"/>
          <w:szCs w:val="22"/>
        </w:rPr>
        <w:t>6</w:t>
      </w:r>
      <w:r w:rsidR="00CC3AF2" w:rsidRPr="00CC3AF2">
        <w:rPr>
          <w:rFonts w:cs="Arial"/>
          <w:color w:val="000000"/>
          <w:sz w:val="22"/>
          <w:szCs w:val="22"/>
        </w:rPr>
        <w:t xml:space="preserve"> ZD</w:t>
      </w:r>
      <w:proofErr w:type="gramEnd"/>
      <w:r w:rsidRPr="00CC3AF2">
        <w:rPr>
          <w:rFonts w:cs="Arial"/>
          <w:color w:val="000000"/>
          <w:sz w:val="22"/>
          <w:szCs w:val="22"/>
        </w:rPr>
        <w:t xml:space="preserve"> - </w:t>
      </w:r>
      <w:r w:rsidR="00CC3AF2" w:rsidRPr="00CC3AF2">
        <w:rPr>
          <w:rFonts w:cs="Arial"/>
          <w:color w:val="000000"/>
          <w:sz w:val="22"/>
          <w:szCs w:val="22"/>
        </w:rPr>
        <w:t>K</w:t>
      </w:r>
      <w:r w:rsidRPr="00CC3AF2">
        <w:rPr>
          <w:rFonts w:cs="Arial"/>
          <w:color w:val="000000"/>
          <w:sz w:val="22"/>
          <w:szCs w:val="22"/>
        </w:rPr>
        <w:t>omunikační protokol)</w:t>
      </w:r>
      <w:r w:rsidR="00CC3AF2" w:rsidRPr="00DC2544">
        <w:rPr>
          <w:rFonts w:cs="Arial"/>
          <w:sz w:val="22"/>
          <w:szCs w:val="22"/>
        </w:rPr>
        <w:t>;</w:t>
      </w:r>
    </w:p>
    <w:p w:rsidR="00CC3AF2" w:rsidRPr="00CC3AF2" w:rsidRDefault="008263A9" w:rsidP="004C7BBA">
      <w:pPr>
        <w:pStyle w:val="Odstavecseseznamem"/>
        <w:numPr>
          <w:ilvl w:val="1"/>
          <w:numId w:val="1"/>
        </w:numPr>
        <w:jc w:val="both"/>
        <w:rPr>
          <w:iCs/>
          <w:sz w:val="22"/>
          <w:szCs w:val="22"/>
        </w:rPr>
      </w:pPr>
      <w:r w:rsidRPr="00CC3AF2">
        <w:rPr>
          <w:rFonts w:cs="Arial"/>
          <w:color w:val="000000"/>
          <w:sz w:val="22"/>
          <w:szCs w:val="22"/>
        </w:rPr>
        <w:t xml:space="preserve">On-line povely, </w:t>
      </w:r>
      <w:r w:rsidR="00CC3AF2" w:rsidRPr="00CC3AF2">
        <w:rPr>
          <w:rFonts w:cs="Arial"/>
          <w:color w:val="000000"/>
          <w:sz w:val="22"/>
          <w:szCs w:val="22"/>
        </w:rPr>
        <w:t>informace a soubory z řídící aplikace získávané on-line přes komunikační jednotku</w:t>
      </w:r>
      <w:r w:rsidR="00CC3AF2" w:rsidRPr="00DC2544">
        <w:rPr>
          <w:rFonts w:cs="Arial"/>
          <w:sz w:val="22"/>
          <w:szCs w:val="22"/>
        </w:rPr>
        <w:t>;</w:t>
      </w:r>
    </w:p>
    <w:p w:rsidR="008263A9" w:rsidRPr="00CC3AF2" w:rsidRDefault="008263A9" w:rsidP="004C7BBA">
      <w:pPr>
        <w:pStyle w:val="Odstavecseseznamem"/>
        <w:numPr>
          <w:ilvl w:val="1"/>
          <w:numId w:val="1"/>
        </w:numPr>
        <w:jc w:val="both"/>
        <w:rPr>
          <w:rStyle w:val="Zdraznn"/>
          <w:rFonts w:ascii="Times New Roman" w:hAnsi="Times New Roman"/>
          <w:i w:val="0"/>
          <w:sz w:val="22"/>
          <w:szCs w:val="22"/>
        </w:rPr>
      </w:pPr>
      <w:r w:rsidRPr="00CC3AF2">
        <w:rPr>
          <w:rStyle w:val="Zdraznn"/>
          <w:i w:val="0"/>
          <w:sz w:val="22"/>
          <w:szCs w:val="22"/>
        </w:rPr>
        <w:t>V případě nedostupnosti k</w:t>
      </w:r>
      <w:r w:rsidR="00CC3AF2" w:rsidRPr="00CC3AF2">
        <w:rPr>
          <w:rStyle w:val="Zdraznn"/>
          <w:i w:val="0"/>
          <w:sz w:val="22"/>
          <w:szCs w:val="22"/>
        </w:rPr>
        <w:t> řídící aplikaci pra</w:t>
      </w:r>
      <w:r w:rsidRPr="00CC3AF2">
        <w:rPr>
          <w:rStyle w:val="Zdraznn"/>
          <w:i w:val="0"/>
          <w:sz w:val="22"/>
          <w:szCs w:val="22"/>
        </w:rPr>
        <w:t xml:space="preserve">cuje </w:t>
      </w:r>
      <w:r w:rsidR="00CC3AF2" w:rsidRPr="00CC3AF2">
        <w:rPr>
          <w:rStyle w:val="Zdraznn"/>
          <w:i w:val="0"/>
          <w:sz w:val="22"/>
          <w:szCs w:val="22"/>
        </w:rPr>
        <w:t xml:space="preserve">LCE </w:t>
      </w:r>
      <w:r w:rsidRPr="00CC3AF2">
        <w:rPr>
          <w:rStyle w:val="Zdraznn"/>
          <w:i w:val="0"/>
          <w:sz w:val="22"/>
          <w:szCs w:val="22"/>
        </w:rPr>
        <w:t>v off-line režimu</w:t>
      </w:r>
      <w:r w:rsidR="00CC3AF2" w:rsidRPr="00CC3AF2">
        <w:rPr>
          <w:rStyle w:val="Zdraznn"/>
          <w:i w:val="0"/>
          <w:sz w:val="22"/>
          <w:szCs w:val="22"/>
        </w:rPr>
        <w:t>. N</w:t>
      </w:r>
      <w:r w:rsidR="006F0D3A" w:rsidRPr="00CC3AF2">
        <w:rPr>
          <w:rStyle w:val="Zdraznn"/>
          <w:i w:val="0"/>
          <w:sz w:val="22"/>
          <w:szCs w:val="22"/>
        </w:rPr>
        <w:t>a tento stav musí být cestující zřetelně upozorněni</w:t>
      </w:r>
      <w:r w:rsidRPr="00CC3AF2">
        <w:rPr>
          <w:rStyle w:val="Zdraznn"/>
          <w:i w:val="0"/>
          <w:sz w:val="22"/>
          <w:szCs w:val="22"/>
        </w:rPr>
        <w:t>.</w:t>
      </w:r>
    </w:p>
    <w:p w:rsidR="005C318F" w:rsidRPr="003375A7" w:rsidRDefault="005C318F" w:rsidP="004C7BBA">
      <w:pPr>
        <w:pStyle w:val="Odstavecseseznamem"/>
        <w:numPr>
          <w:ilvl w:val="0"/>
          <w:numId w:val="1"/>
        </w:numPr>
        <w:spacing w:after="120"/>
        <w:jc w:val="both"/>
        <w:rPr>
          <w:sz w:val="22"/>
          <w:szCs w:val="22"/>
        </w:rPr>
      </w:pPr>
      <w:r w:rsidRPr="003375A7">
        <w:rPr>
          <w:sz w:val="22"/>
          <w:szCs w:val="22"/>
        </w:rPr>
        <w:t>česká diakritika pro velká a malá písmena, jednotlivá písmena nesmí být deformována</w:t>
      </w:r>
      <w:r w:rsidR="00D60DAE" w:rsidRPr="003375A7">
        <w:rPr>
          <w:sz w:val="22"/>
          <w:szCs w:val="22"/>
        </w:rPr>
        <w:t>,</w:t>
      </w:r>
      <w:r w:rsidRPr="003375A7">
        <w:rPr>
          <w:sz w:val="22"/>
          <w:szCs w:val="22"/>
        </w:rPr>
        <w:t xml:space="preserve"> tj. musí být správně zobrazován „dolní dotah“ (u </w:t>
      </w:r>
      <w:proofErr w:type="gramStart"/>
      <w:r w:rsidRPr="003375A7">
        <w:rPr>
          <w:sz w:val="22"/>
          <w:szCs w:val="22"/>
        </w:rPr>
        <w:t xml:space="preserve">písmen </w:t>
      </w:r>
      <w:proofErr w:type="spellStart"/>
      <w:r w:rsidR="00B56878">
        <w:rPr>
          <w:sz w:val="22"/>
          <w:szCs w:val="22"/>
        </w:rPr>
        <w:t>g,</w:t>
      </w:r>
      <w:r w:rsidRPr="003375A7">
        <w:rPr>
          <w:sz w:val="22"/>
          <w:szCs w:val="22"/>
        </w:rPr>
        <w:t>j,p,</w:t>
      </w:r>
      <w:r w:rsidR="00B56878">
        <w:rPr>
          <w:sz w:val="22"/>
          <w:szCs w:val="22"/>
        </w:rPr>
        <w:t>q,</w:t>
      </w:r>
      <w:r w:rsidRPr="003375A7">
        <w:rPr>
          <w:sz w:val="22"/>
          <w:szCs w:val="22"/>
        </w:rPr>
        <w:t>y</w:t>
      </w:r>
      <w:r w:rsidR="00B56878">
        <w:rPr>
          <w:sz w:val="22"/>
          <w:szCs w:val="22"/>
        </w:rPr>
        <w:t>,ý</w:t>
      </w:r>
      <w:proofErr w:type="spellEnd"/>
      <w:r w:rsidRPr="003375A7">
        <w:rPr>
          <w:sz w:val="22"/>
          <w:szCs w:val="22"/>
        </w:rPr>
        <w:t>) a horní</w:t>
      </w:r>
      <w:proofErr w:type="gramEnd"/>
      <w:r w:rsidRPr="003375A7">
        <w:rPr>
          <w:sz w:val="22"/>
          <w:szCs w:val="22"/>
        </w:rPr>
        <w:t xml:space="preserve"> akcentovaná dotažnice (např. Š, Ř, Ú) viz </w:t>
      </w:r>
      <w:hyperlink r:id="rId8" w:history="1">
        <w:r w:rsidRPr="003375A7">
          <w:rPr>
            <w:rStyle w:val="Hypertextovodkaz"/>
            <w:rFonts w:cs="Arial"/>
            <w:sz w:val="22"/>
            <w:szCs w:val="22"/>
          </w:rPr>
          <w:t>http://cs.wikipedia.org/wiki/Soubor:4-2_a01_pismova-osnova.gif</w:t>
        </w:r>
      </w:hyperlink>
      <w:r w:rsidRPr="003375A7">
        <w:rPr>
          <w:sz w:val="22"/>
          <w:szCs w:val="22"/>
        </w:rPr>
        <w:t>.</w:t>
      </w:r>
    </w:p>
    <w:p w:rsidR="0041623B" w:rsidRDefault="0041623B" w:rsidP="002C53F9">
      <w:pPr>
        <w:jc w:val="both"/>
      </w:pPr>
    </w:p>
    <w:p w:rsidR="002C53F9" w:rsidRDefault="00D63485" w:rsidP="002C53F9">
      <w:pPr>
        <w:jc w:val="both"/>
        <w:rPr>
          <w:b/>
        </w:rPr>
      </w:pPr>
      <w:r>
        <w:rPr>
          <w:b/>
        </w:rPr>
        <w:t xml:space="preserve">1.4. </w:t>
      </w:r>
      <w:r w:rsidR="002C53F9" w:rsidRPr="002C53F9">
        <w:rPr>
          <w:b/>
        </w:rPr>
        <w:t>Ideové schéma zapojení</w:t>
      </w:r>
    </w:p>
    <w:p w:rsidR="00E33CC6" w:rsidRPr="002C53F9" w:rsidRDefault="00357D1B" w:rsidP="002C53F9">
      <w:pPr>
        <w:jc w:val="both"/>
        <w:rPr>
          <w:b/>
        </w:rPr>
      </w:pPr>
      <w:r>
        <w:rPr>
          <w:b/>
          <w:noProof/>
        </w:rPr>
        <mc:AlternateContent>
          <mc:Choice Requires="wps">
            <w:drawing>
              <wp:anchor distT="0" distB="0" distL="114300" distR="114300" simplePos="0" relativeHeight="251650048" behindDoc="0" locked="0" layoutInCell="1" allowOverlap="1">
                <wp:simplePos x="0" y="0"/>
                <wp:positionH relativeFrom="column">
                  <wp:posOffset>2822321</wp:posOffset>
                </wp:positionH>
                <wp:positionV relativeFrom="paragraph">
                  <wp:posOffset>24130</wp:posOffset>
                </wp:positionV>
                <wp:extent cx="1621155" cy="579120"/>
                <wp:effectExtent l="0" t="0" r="17145" b="11430"/>
                <wp:wrapNone/>
                <wp:docPr id="28" name="Ovál 28"/>
                <wp:cNvGraphicFramePr/>
                <a:graphic xmlns:a="http://schemas.openxmlformats.org/drawingml/2006/main">
                  <a:graphicData uri="http://schemas.microsoft.com/office/word/2010/wordprocessingShape">
                    <wps:wsp>
                      <wps:cNvSpPr/>
                      <wps:spPr>
                        <a:xfrm>
                          <a:off x="0" y="0"/>
                          <a:ext cx="1621155" cy="579120"/>
                        </a:xfrm>
                        <a:prstGeom prst="ellipse">
                          <a:avLst/>
                        </a:prstGeom>
                        <a:ln w="12700">
                          <a:prstDash val="dash"/>
                        </a:ln>
                      </wps:spPr>
                      <wps:style>
                        <a:lnRef idx="2">
                          <a:schemeClr val="accent5"/>
                        </a:lnRef>
                        <a:fillRef idx="1">
                          <a:schemeClr val="lt1"/>
                        </a:fillRef>
                        <a:effectRef idx="0">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w:pict>
              <v:oval w14:anchorId="6FE75C3E" id="Ovál 28" o:spid="_x0000_s1026" style="position:absolute;margin-left:222.25pt;margin-top:1.9pt;width:127.65pt;height:45.6pt;z-index:25167462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" fillcolor="white [3201]" strokecolor="#4bacc6 [3208]" strokeweight="1pt">
                <v:stroke dashstyle="dash"/>
              </v:oval>
            </w:pict>
          </mc:Fallback>
        </mc:AlternateContent>
      </w:r>
      <w:r>
        <w:rPr>
          <w:noProof/>
        </w:rPr>
        <mc:AlternateContent>
          <mc:Choice Requires="wps">
            <w:drawing>
              <wp:anchor distT="45720" distB="45720" distL="114300" distR="114300" simplePos="0" relativeHeight="251665408" behindDoc="0" locked="0" layoutInCell="1" allowOverlap="1">
                <wp:simplePos x="0" y="0"/>
                <wp:positionH relativeFrom="column">
                  <wp:posOffset>2426589</wp:posOffset>
                </wp:positionH>
                <wp:positionV relativeFrom="paragraph">
                  <wp:posOffset>160020</wp:posOffset>
                </wp:positionV>
                <wp:extent cx="2103120" cy="353060"/>
                <wp:effectExtent l="0" t="0" r="0" b="8890"/>
                <wp:wrapSquare wrapText="bothSides"/>
                <wp:docPr id="27"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35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C367E" w:rsidRPr="00991ACC" w:rsidRDefault="00357D1B" w:rsidP="00333A9D">
                            <w:pPr>
                              <w:rPr>
                                <w:i/>
                                <w:sz w:val="16"/>
                                <w:szCs w:val="16"/>
                              </w:rPr>
                            </w:pPr>
                            <w:r>
                              <w:rPr>
                                <w:i/>
                                <w:sz w:val="16"/>
                                <w:szCs w:val="16"/>
                              </w:rPr>
                              <w:t xml:space="preserve">V2X        </w:t>
                            </w:r>
                            <w:r w:rsidR="00AC367E">
                              <w:rPr>
                                <w:i/>
                                <w:sz w:val="16"/>
                                <w:szCs w:val="16"/>
                              </w:rPr>
                              <w:t xml:space="preserve">LTE       </w:t>
                            </w:r>
                            <w:proofErr w:type="spellStart"/>
                            <w:r w:rsidR="00AC367E">
                              <w:rPr>
                                <w:i/>
                                <w:sz w:val="16"/>
                                <w:szCs w:val="16"/>
                              </w:rPr>
                              <w:t>WiFi</w:t>
                            </w:r>
                            <w:proofErr w:type="spellEnd"/>
                            <w:r w:rsidR="00AC367E">
                              <w:rPr>
                                <w:i/>
                                <w:sz w:val="16"/>
                                <w:szCs w:val="16"/>
                              </w:rPr>
                              <w:t xml:space="preserve"> pro cestující </w:t>
                            </w:r>
                            <w:r>
                              <w:rPr>
                                <w:i/>
                                <w:sz w:val="16"/>
                                <w:szCs w:val="16"/>
                              </w:rPr>
                              <w:t xml:space="preserve">  </w:t>
                            </w:r>
                            <w:r w:rsidRPr="00357D1B">
                              <w:rPr>
                                <w:i/>
                                <w:color w:val="31849B" w:themeColor="accent5" w:themeShade="BF"/>
                                <w:sz w:val="16"/>
                                <w:szCs w:val="16"/>
                              </w:rPr>
                              <w:t>APN</w:t>
                            </w:r>
                            <w:r w:rsidR="00AC367E">
                              <w:rPr>
                                <w:i/>
                                <w:sz w:val="16"/>
                                <w:szCs w:val="16"/>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6" o:spid="_x0000_s1026" type="#_x0000_t202" style="position:absolute;left:0;text-align:left;margin-left:191.05pt;margin-top:12.6pt;width:165.6pt;height:27.8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" filled="f" stroked="f">
                <v:textbox style="mso-fit-shape-to-text:t">
                  <w:txbxContent>
                    <w:p w:rsidR="00AC367E" w:rsidRPr="00991ACC" w:rsidRDefault="00357D1B" w:rsidP="00333A9D">
                      <w:pPr>
                        <w:rPr>
                          <w:i/>
                          <w:sz w:val="16"/>
                          <w:szCs w:val="16"/>
                        </w:rPr>
                      </w:pPr>
                      <w:r>
                        <w:rPr>
                          <w:i/>
                          <w:sz w:val="16"/>
                          <w:szCs w:val="16"/>
                        </w:rPr>
                        <w:t xml:space="preserve">V2X        </w:t>
                      </w:r>
                      <w:r w:rsidR="00AC367E">
                        <w:rPr>
                          <w:i/>
                          <w:sz w:val="16"/>
                          <w:szCs w:val="16"/>
                        </w:rPr>
                        <w:t xml:space="preserve">LTE       </w:t>
                      </w:r>
                      <w:proofErr w:type="spellStart"/>
                      <w:r w:rsidR="00AC367E">
                        <w:rPr>
                          <w:i/>
                          <w:sz w:val="16"/>
                          <w:szCs w:val="16"/>
                        </w:rPr>
                        <w:t>WiFi</w:t>
                      </w:r>
                      <w:proofErr w:type="spellEnd"/>
                      <w:r w:rsidR="00AC367E">
                        <w:rPr>
                          <w:i/>
                          <w:sz w:val="16"/>
                          <w:szCs w:val="16"/>
                        </w:rPr>
                        <w:t xml:space="preserve"> pro cestující </w:t>
                      </w:r>
                      <w:r>
                        <w:rPr>
                          <w:i/>
                          <w:sz w:val="16"/>
                          <w:szCs w:val="16"/>
                        </w:rPr>
                        <w:t xml:space="preserve">  </w:t>
                      </w:r>
                      <w:r w:rsidRPr="00357D1B">
                        <w:rPr>
                          <w:i/>
                          <w:color w:val="31849B" w:themeColor="accent5" w:themeShade="BF"/>
                          <w:sz w:val="16"/>
                          <w:szCs w:val="16"/>
                        </w:rPr>
                        <w:t>APN</w:t>
                      </w:r>
                      <w:r w:rsidR="00AC367E">
                        <w:rPr>
                          <w:i/>
                          <w:sz w:val="16"/>
                          <w:szCs w:val="16"/>
                        </w:rPr>
                        <w:t xml:space="preserve"> </w:t>
                      </w:r>
                    </w:p>
                  </w:txbxContent>
                </v:textbox>
                <w10:wrap type="square"/>
              </v:shape>
            </w:pict>
          </mc:Fallback>
        </mc:AlternateContent>
      </w:r>
    </w:p>
    <w:p w:rsidR="002C53F9" w:rsidRDefault="00357D1B" w:rsidP="002C53F9">
      <w:pPr>
        <w:jc w:val="both"/>
      </w:pPr>
      <w:r>
        <w:rPr>
          <w:noProof/>
        </w:rPr>
        <mc:AlternateContent>
          <mc:Choice Requires="wps">
            <w:drawing>
              <wp:anchor distT="0" distB="0" distL="114300" distR="114300" simplePos="0" relativeHeight="251656192" behindDoc="0" locked="0" layoutInCell="1" allowOverlap="1">
                <wp:simplePos x="0" y="0"/>
                <wp:positionH relativeFrom="column">
                  <wp:posOffset>2612517</wp:posOffset>
                </wp:positionH>
                <wp:positionV relativeFrom="paragraph">
                  <wp:posOffset>192405</wp:posOffset>
                </wp:positionV>
                <wp:extent cx="0" cy="219710"/>
                <wp:effectExtent l="38100" t="38100" r="57150" b="27940"/>
                <wp:wrapNone/>
                <wp:docPr id="24"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19710"/>
                        </a:xfrm>
                        <a:prstGeom prst="straightConnector1">
                          <a:avLst/>
                        </a:prstGeom>
                        <a:noFill/>
                        <a:ln w="9525">
                          <a:solidFill>
                            <a:srgbClr val="000000"/>
                          </a:solidFill>
                          <a:round/>
                          <a:headEnd/>
                          <a:tailEnd type="diamond" w="med" len="med"/>
                        </a:ln>
                        <a:extLst>
                          <a:ext uri="{909E8E84-426E-40DD-AFC4-6F175D3DCCD1}">
                            <a14:hiddenFill xmlns:a14="http://schemas.microsoft.com/office/drawing/2010/main">
                              <a:noFill/>
                            </a14:hiddenFill>
                          </a:ext>
                        </a:extLst>
                      </wps:spPr>
                      <wps:bodyPr/>
                    </wps:wsp>
                  </a:graphicData>
                </a:graphic>
              </wp:anchor>
            </w:drawing>
          </mc:Choice>
          <mc:Fallback xmlns:cx1="http://schemas.microsoft.com/office/drawing/2015/9/8/chartex">
            <w:pict>
              <v:shapetype w14:anchorId="5A7CCBDB" id="_x0000_t32" coordsize="21600,21600" o:spt="32" o:oned="t" path="m,l21600,21600e" filled="f">
                <v:path arrowok="t" fillok="f" o:connecttype="none"/>
                <o:lock v:ext="edit" shapetype="t"/>
              </v:shapetype>
              <v:shape id="AutoShape 21" o:spid="_x0000_s1026" type="#_x0000_t32" style="position:absolute;margin-left:205.7pt;margin-top:15.15pt;width:0;height:17.3pt;flip:y;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">
                <v:stroke endarrow="diamond"/>
              </v:shape>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column">
                  <wp:posOffset>3458337</wp:posOffset>
                </wp:positionH>
                <wp:positionV relativeFrom="paragraph">
                  <wp:posOffset>193675</wp:posOffset>
                </wp:positionV>
                <wp:extent cx="0" cy="219710"/>
                <wp:effectExtent l="38100" t="38100" r="57150" b="27940"/>
                <wp:wrapNone/>
                <wp:docPr id="25"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19710"/>
                        </a:xfrm>
                        <a:prstGeom prst="straightConnector1">
                          <a:avLst/>
                        </a:prstGeom>
                        <a:noFill/>
                        <a:ln w="9525">
                          <a:solidFill>
                            <a:srgbClr val="000000"/>
                          </a:solidFill>
                          <a:round/>
                          <a:headEnd/>
                          <a:tailEnd type="diamond" w="med" len="med"/>
                        </a:ln>
                        <a:extLst>
                          <a:ext uri="{909E8E84-426E-40DD-AFC4-6F175D3DCCD1}">
                            <a14:hiddenFill xmlns:a14="http://schemas.microsoft.com/office/drawing/2010/main">
                              <a:noFill/>
                            </a14:hiddenFill>
                          </a:ext>
                        </a:extLst>
                      </wps:spPr>
                      <wps:bodyPr/>
                    </wps:wsp>
                  </a:graphicData>
                </a:graphic>
              </wp:anchor>
            </w:drawing>
          </mc:Choice>
          <mc:Fallback xmlns:cx1="http://schemas.microsoft.com/office/drawing/2015/9/8/chartex">
            <w:pict>
              <v:shape w14:anchorId="54EDBE09" id="AutoShape 22" o:spid="_x0000_s1026" type="#_x0000_t32" style="position:absolute;margin-left:272.3pt;margin-top:15.25pt;width:0;height:17.3pt;flip:y;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">
                <v:stroke endarrow="diamond"/>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3040507</wp:posOffset>
                </wp:positionH>
                <wp:positionV relativeFrom="paragraph">
                  <wp:posOffset>193675</wp:posOffset>
                </wp:positionV>
                <wp:extent cx="0" cy="219710"/>
                <wp:effectExtent l="38100" t="38100" r="57150" b="27940"/>
                <wp:wrapNone/>
                <wp:docPr id="26"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19710"/>
                        </a:xfrm>
                        <a:prstGeom prst="straightConnector1">
                          <a:avLst/>
                        </a:prstGeom>
                        <a:noFill/>
                        <a:ln w="9525">
                          <a:solidFill>
                            <a:srgbClr val="000000"/>
                          </a:solidFill>
                          <a:round/>
                          <a:headEnd/>
                          <a:tailEnd type="diamond" w="med" len="med"/>
                        </a:ln>
                        <a:extLst>
                          <a:ext uri="{909E8E84-426E-40DD-AFC4-6F175D3DCCD1}">
                            <a14:hiddenFill xmlns:a14="http://schemas.microsoft.com/office/drawing/2010/main">
                              <a:noFill/>
                            </a14:hiddenFill>
                          </a:ext>
                        </a:extLst>
                      </wps:spPr>
                      <wps:bodyPr/>
                    </wps:wsp>
                  </a:graphicData>
                </a:graphic>
              </wp:anchor>
            </w:drawing>
          </mc:Choice>
          <mc:Fallback xmlns:cx1="http://schemas.microsoft.com/office/drawing/2015/9/8/chartex">
            <w:pict>
              <v:shape w14:anchorId="5FC8502C" id="AutoShape 23" o:spid="_x0000_s1026" type="#_x0000_t32" style="position:absolute;margin-left:239.4pt;margin-top:15.25pt;width:0;height:17.3pt;flip:y;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">
                <v:stroke endarrow="diamond"/>
              </v:shape>
            </w:pict>
          </mc:Fallback>
        </mc:AlternateContent>
      </w:r>
    </w:p>
    <w:p w:rsidR="002C53F9" w:rsidRDefault="00A44B05" w:rsidP="002C53F9">
      <w:pPr>
        <w:jc w:val="both"/>
      </w:pPr>
      <w:r>
        <w:rPr>
          <w:noProof/>
        </w:rPr>
        <mc:AlternateContent>
          <mc:Choice Requires="wps">
            <w:drawing>
              <wp:anchor distT="45720" distB="45720" distL="114300" distR="114300" simplePos="0" relativeHeight="251663360" behindDoc="0" locked="0" layoutInCell="1" allowOverlap="1">
                <wp:simplePos x="0" y="0"/>
                <wp:positionH relativeFrom="column">
                  <wp:posOffset>1306449</wp:posOffset>
                </wp:positionH>
                <wp:positionV relativeFrom="paragraph">
                  <wp:posOffset>203835</wp:posOffset>
                </wp:positionV>
                <wp:extent cx="807720" cy="353060"/>
                <wp:effectExtent l="0" t="0" r="0" b="8890"/>
                <wp:wrapSquare wrapText="bothSides"/>
                <wp:docPr id="1"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720" cy="35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C367E" w:rsidRPr="00991ACC" w:rsidRDefault="00AC367E">
                            <w:pPr>
                              <w:rPr>
                                <w:i/>
                                <w:sz w:val="16"/>
                                <w:szCs w:val="16"/>
                              </w:rPr>
                            </w:pPr>
                            <w:r>
                              <w:rPr>
                                <w:i/>
                                <w:sz w:val="16"/>
                                <w:szCs w:val="16"/>
                              </w:rPr>
                              <w:t>s</w:t>
                            </w:r>
                            <w:r w:rsidRPr="00991ACC">
                              <w:rPr>
                                <w:i/>
                                <w:sz w:val="16"/>
                                <w:szCs w:val="16"/>
                              </w:rPr>
                              <w:t xml:space="preserve">ervisní </w:t>
                            </w:r>
                            <w:proofErr w:type="spellStart"/>
                            <w:r w:rsidRPr="00991ACC">
                              <w:rPr>
                                <w:i/>
                                <w:sz w:val="16"/>
                                <w:szCs w:val="16"/>
                              </w:rPr>
                              <w:t>WiFi</w:t>
                            </w:r>
                            <w:proofErr w:type="spellEnd"/>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24" o:spid="_x0000_s1027" type="#_x0000_t202" style="position:absolute;left:0;text-align:left;margin-left:102.85pt;margin-top:16.05pt;width:63.6pt;height:27.8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W7StgIAAMA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" filled="f" stroked="f">
                <v:textbox style="mso-fit-shape-to-text:t">
                  <w:txbxContent>
                    <w:p w:rsidR="00AC367E" w:rsidRPr="00991ACC" w:rsidRDefault="00AC367E">
                      <w:pPr>
                        <w:rPr>
                          <w:i/>
                          <w:sz w:val="16"/>
                          <w:szCs w:val="16"/>
                        </w:rPr>
                      </w:pPr>
                      <w:r>
                        <w:rPr>
                          <w:i/>
                          <w:sz w:val="16"/>
                          <w:szCs w:val="16"/>
                        </w:rPr>
                        <w:t>s</w:t>
                      </w:r>
                      <w:r w:rsidRPr="00991ACC">
                        <w:rPr>
                          <w:i/>
                          <w:sz w:val="16"/>
                          <w:szCs w:val="16"/>
                        </w:rPr>
                        <w:t xml:space="preserve">ervisní </w:t>
                      </w:r>
                      <w:proofErr w:type="spellStart"/>
                      <w:r w:rsidRPr="00991ACC">
                        <w:rPr>
                          <w:i/>
                          <w:sz w:val="16"/>
                          <w:szCs w:val="16"/>
                        </w:rPr>
                        <w:t>WiFi</w:t>
                      </w:r>
                      <w:proofErr w:type="spellEnd"/>
                    </w:p>
                  </w:txbxContent>
                </v:textbox>
                <w10:wrap type="square"/>
              </v:shape>
            </w:pict>
          </mc:Fallback>
        </mc:AlternateContent>
      </w:r>
      <w:r w:rsidR="00357D1B">
        <w:rPr>
          <w:noProof/>
        </w:rPr>
        <mc:AlternateContent>
          <mc:Choice Requires="wps">
            <w:drawing>
              <wp:anchor distT="0" distB="0" distL="114300" distR="114300" simplePos="0" relativeHeight="251659264" behindDoc="0" locked="0" layoutInCell="1" allowOverlap="1">
                <wp:simplePos x="0" y="0"/>
                <wp:positionH relativeFrom="column">
                  <wp:posOffset>2556637</wp:posOffset>
                </wp:positionH>
                <wp:positionV relativeFrom="paragraph">
                  <wp:posOffset>166370</wp:posOffset>
                </wp:positionV>
                <wp:extent cx="960755" cy="563880"/>
                <wp:effectExtent l="0" t="0" r="86995" b="103505"/>
                <wp:wrapNone/>
                <wp:docPr id="2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0755" cy="563880"/>
                        </a:xfrm>
                        <a:prstGeom prst="rect">
                          <a:avLst/>
                        </a:prstGeom>
                        <a:solidFill>
                          <a:schemeClr val="bg1">
                            <a:lumMod val="85000"/>
                            <a:lumOff val="0"/>
                          </a:schemeClr>
                        </a:solidFill>
                        <a:ln w="9525">
                          <a:solidFill>
                            <a:srgbClr val="000000"/>
                          </a:solidFill>
                          <a:miter lim="800000"/>
                          <a:headEnd/>
                          <a:tailEnd/>
                        </a:ln>
                        <a:effectLst>
                          <a:outerShdw dist="107763" dir="2700000" algn="ctr" rotWithShape="0">
                            <a:srgbClr val="808080">
                              <a:alpha val="50000"/>
                            </a:srgbClr>
                          </a:outerShdw>
                        </a:effectLst>
                      </wps:spPr>
                      <wps:txbx>
                        <w:txbxContent>
                          <w:p w:rsidR="00AC367E" w:rsidRPr="00523EA2" w:rsidRDefault="00AC367E" w:rsidP="00523EA2">
                            <w:pPr>
                              <w:jc w:val="center"/>
                              <w:rPr>
                                <w:sz w:val="20"/>
                                <w:szCs w:val="20"/>
                              </w:rPr>
                            </w:pPr>
                            <w:r>
                              <w:rPr>
                                <w:sz w:val="20"/>
                                <w:szCs w:val="20"/>
                              </w:rPr>
                              <w:t>k</w:t>
                            </w:r>
                            <w:r w:rsidRPr="00523EA2">
                              <w:rPr>
                                <w:sz w:val="20"/>
                                <w:szCs w:val="20"/>
                              </w:rPr>
                              <w:t>omunikační jednotka</w:t>
                            </w:r>
                          </w:p>
                        </w:txbxContent>
                      </wps:txbx>
                      <wps:bodyPr rot="0" vert="horz" wrap="square" lIns="91440" tIns="45720" rIns="91440" bIns="45720" anchor="t" anchorCtr="0" upright="1">
                        <a:spAutoFit/>
                      </wps:bodyPr>
                    </wps:wsp>
                  </a:graphicData>
                </a:graphic>
              </wp:anchor>
            </w:drawing>
          </mc:Choice>
          <mc:Fallback>
            <w:pict>
              <v:shape id="Text Box 13" o:spid="_x0000_s1028" type="#_x0000_t202" style="position:absolute;left:0;text-align:left;margin-left:201.3pt;margin-top:13.1pt;width:75.65pt;height:44.4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" fillcolor="#d8d8d8 [2732]">
                <v:shadow on="t" opacity=".5" offset="6pt,6pt"/>
                <v:textbox style="mso-fit-shape-to-text:t">
                  <w:txbxContent>
                    <w:p w:rsidR="00AC367E" w:rsidRPr="00523EA2" w:rsidRDefault="00AC367E" w:rsidP="00523EA2">
                      <w:pPr>
                        <w:jc w:val="center"/>
                        <w:rPr>
                          <w:sz w:val="20"/>
                          <w:szCs w:val="20"/>
                        </w:rPr>
                      </w:pPr>
                      <w:r>
                        <w:rPr>
                          <w:sz w:val="20"/>
                          <w:szCs w:val="20"/>
                        </w:rPr>
                        <w:t>k</w:t>
                      </w:r>
                      <w:r w:rsidRPr="00523EA2">
                        <w:rPr>
                          <w:sz w:val="20"/>
                          <w:szCs w:val="20"/>
                        </w:rPr>
                        <w:t>omunikační jednotka</w:t>
                      </w:r>
                    </w:p>
                  </w:txbxContent>
                </v:textbox>
              </v:shape>
            </w:pict>
          </mc:Fallback>
        </mc:AlternateContent>
      </w:r>
      <w:r w:rsidR="00653ECB">
        <w:rPr>
          <w:noProof/>
        </w:rPr>
        <mc:AlternateContent>
          <mc:Choice Requires="wps">
            <w:drawing>
              <wp:anchor distT="45720" distB="45720" distL="114300" distR="114300" simplePos="0" relativeHeight="251664384" behindDoc="0" locked="0" layoutInCell="1" allowOverlap="1">
                <wp:simplePos x="0" y="0"/>
                <wp:positionH relativeFrom="column">
                  <wp:posOffset>233680</wp:posOffset>
                </wp:positionH>
                <wp:positionV relativeFrom="paragraph">
                  <wp:posOffset>209296</wp:posOffset>
                </wp:positionV>
                <wp:extent cx="648335" cy="353060"/>
                <wp:effectExtent l="0" t="0" r="0" b="8890"/>
                <wp:wrapSquare wrapText="bothSides"/>
                <wp:docPr id="3"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335" cy="35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C367E" w:rsidRPr="00991ACC" w:rsidRDefault="00AC367E" w:rsidP="00333A9D">
                            <w:pPr>
                              <w:rPr>
                                <w:i/>
                                <w:sz w:val="16"/>
                                <w:szCs w:val="16"/>
                              </w:rPr>
                            </w:pPr>
                            <w:r>
                              <w:rPr>
                                <w:i/>
                                <w:sz w:val="16"/>
                                <w:szCs w:val="16"/>
                              </w:rPr>
                              <w:t>dispečink</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25" o:spid="_x0000_s1029" type="#_x0000_t202" style="position:absolute;left:0;text-align:left;margin-left:18.4pt;margin-top:16.5pt;width:51.05pt;height:27.8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" filled="f" stroked="f">
                <v:textbox style="mso-fit-shape-to-text:t">
                  <w:txbxContent>
                    <w:p w:rsidR="00AC367E" w:rsidRPr="00991ACC" w:rsidRDefault="00AC367E" w:rsidP="00333A9D">
                      <w:pPr>
                        <w:rPr>
                          <w:i/>
                          <w:sz w:val="16"/>
                          <w:szCs w:val="16"/>
                        </w:rPr>
                      </w:pPr>
                      <w:r>
                        <w:rPr>
                          <w:i/>
                          <w:sz w:val="16"/>
                          <w:szCs w:val="16"/>
                        </w:rPr>
                        <w:t>dispečink</w:t>
                      </w:r>
                    </w:p>
                  </w:txbxContent>
                </v:textbox>
                <w10:wrap type="square"/>
              </v:shape>
            </w:pict>
          </mc:Fallback>
        </mc:AlternateContent>
      </w:r>
    </w:p>
    <w:p w:rsidR="002C53F9" w:rsidRDefault="00357D1B" w:rsidP="002C53F9">
      <w:pPr>
        <w:jc w:val="both"/>
      </w:pPr>
      <w:r>
        <w:rPr>
          <w:noProof/>
        </w:rPr>
        <mc:AlternateContent>
          <mc:Choice Requires="wps">
            <w:drawing>
              <wp:anchor distT="0" distB="0" distL="114300" distR="114300" simplePos="0" relativeHeight="251654144" behindDoc="0" locked="0" layoutInCell="1" allowOverlap="1">
                <wp:simplePos x="0" y="0"/>
                <wp:positionH relativeFrom="column">
                  <wp:posOffset>536829</wp:posOffset>
                </wp:positionH>
                <wp:positionV relativeFrom="paragraph">
                  <wp:posOffset>253365</wp:posOffset>
                </wp:positionV>
                <wp:extent cx="0" cy="219710"/>
                <wp:effectExtent l="38100" t="38100" r="57150" b="27940"/>
                <wp:wrapNone/>
                <wp:docPr id="12"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19710"/>
                        </a:xfrm>
                        <a:prstGeom prst="straightConnector1">
                          <a:avLst/>
                        </a:prstGeom>
                        <a:noFill/>
                        <a:ln w="9525">
                          <a:solidFill>
                            <a:srgbClr val="000000"/>
                          </a:solidFill>
                          <a:round/>
                          <a:headEnd/>
                          <a:tailEnd type="diamond" w="med" len="med"/>
                        </a:ln>
                        <a:extLst>
                          <a:ext uri="{909E8E84-426E-40DD-AFC4-6F175D3DCCD1}">
                            <a14:hiddenFill xmlns:a14="http://schemas.microsoft.com/office/drawing/2010/main">
                              <a:noFill/>
                            </a14:hiddenFill>
                          </a:ext>
                        </a:extLst>
                      </wps:spPr>
                      <wps:bodyPr/>
                    </wps:wsp>
                  </a:graphicData>
                </a:graphic>
              </wp:anchor>
            </w:drawing>
          </mc:Choice>
          <mc:Fallback xmlns:cx1="http://schemas.microsoft.com/office/drawing/2015/9/8/chartex">
            <w:pict>
              <v:shape w14:anchorId="2F4E15D5" id="AutoShape 19" o:spid="_x0000_s1026" type="#_x0000_t32" style="position:absolute;margin-left:42.25pt;margin-top:19.95pt;width:0;height:17.3pt;flip:y;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">
                <v:stroke endarrow="diamond"/>
              </v:shape>
            </w:pict>
          </mc:Fallback>
        </mc:AlternateContent>
      </w:r>
    </w:p>
    <w:p w:rsidR="002C53F9" w:rsidRDefault="00357D1B" w:rsidP="002C53F9">
      <w:pPr>
        <w:jc w:val="both"/>
      </w:pPr>
      <w:r>
        <w:rPr>
          <w:noProof/>
        </w:rPr>
        <mc:AlternateContent>
          <mc:Choice Requires="wps">
            <w:drawing>
              <wp:anchor distT="0" distB="0" distL="114300" distR="114300" simplePos="0" relativeHeight="251655168" behindDoc="0" locked="0" layoutInCell="1" allowOverlap="1">
                <wp:simplePos x="0" y="0"/>
                <wp:positionH relativeFrom="column">
                  <wp:posOffset>3038602</wp:posOffset>
                </wp:positionH>
                <wp:positionV relativeFrom="paragraph">
                  <wp:posOffset>235585</wp:posOffset>
                </wp:positionV>
                <wp:extent cx="635" cy="267970"/>
                <wp:effectExtent l="76200" t="38100" r="56515" b="55880"/>
                <wp:wrapNone/>
                <wp:docPr id="14"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6797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anchor>
            </w:drawing>
          </mc:Choice>
          <mc:Fallback xmlns:cx1="http://schemas.microsoft.com/office/drawing/2015/9/8/chartex">
            <w:pict>
              <v:shape w14:anchorId="2FEB185C" id="AutoShape 11" o:spid="_x0000_s1026" type="#_x0000_t32" style="position:absolute;margin-left:239.25pt;margin-top:18.55pt;width:.05pt;height:21.1pt;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">
                <v:stroke startarrow="block" endarrow="block"/>
              </v:shape>
            </w:pict>
          </mc:Fallback>
        </mc:AlternateContent>
      </w:r>
      <w:r>
        <w:rPr>
          <w:noProof/>
        </w:rPr>
        <mc:AlternateContent>
          <mc:Choice Requires="wps">
            <w:drawing>
              <wp:anchor distT="0" distB="0" distL="114300" distR="114300" simplePos="0" relativeHeight="251651072" behindDoc="0" locked="0" layoutInCell="1" allowOverlap="1">
                <wp:simplePos x="0" y="0"/>
                <wp:positionH relativeFrom="column">
                  <wp:posOffset>165354</wp:posOffset>
                </wp:positionH>
                <wp:positionV relativeFrom="paragraph">
                  <wp:posOffset>220980</wp:posOffset>
                </wp:positionV>
                <wp:extent cx="734060" cy="412750"/>
                <wp:effectExtent l="0" t="0" r="104140" b="102235"/>
                <wp:wrapNone/>
                <wp:docPr id="8"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4060" cy="412750"/>
                        </a:xfrm>
                        <a:prstGeom prst="rect">
                          <a:avLst/>
                        </a:prstGeom>
                        <a:solidFill>
                          <a:schemeClr val="bg1">
                            <a:lumMod val="85000"/>
                            <a:lumOff val="0"/>
                          </a:schemeClr>
                        </a:solidFill>
                        <a:ln w="9525">
                          <a:solidFill>
                            <a:srgbClr val="000000"/>
                          </a:solidFill>
                          <a:miter lim="800000"/>
                          <a:headEnd/>
                          <a:tailEnd/>
                        </a:ln>
                        <a:effectLst>
                          <a:outerShdw dist="107763" dir="2700000" algn="ctr" rotWithShape="0">
                            <a:srgbClr val="808080">
                              <a:alpha val="50000"/>
                            </a:srgbClr>
                          </a:outerShdw>
                        </a:effectLst>
                      </wps:spPr>
                      <wps:txbx>
                        <w:txbxContent>
                          <w:p w:rsidR="00AC367E" w:rsidRDefault="00AC367E" w:rsidP="00523EA2">
                            <w:pPr>
                              <w:jc w:val="center"/>
                            </w:pPr>
                            <w:r>
                              <w:t>RDST</w:t>
                            </w:r>
                          </w:p>
                        </w:txbxContent>
                      </wps:txbx>
                      <wps:bodyPr rot="0" vert="horz" wrap="square" lIns="91440" tIns="45720" rIns="91440" bIns="45720" anchor="t" anchorCtr="0" upright="1">
                        <a:spAutoFit/>
                      </wps:bodyPr>
                    </wps:wsp>
                  </a:graphicData>
                </a:graphic>
              </wp:anchor>
            </w:drawing>
          </mc:Choice>
          <mc:Fallback>
            <w:pict>
              <v:shape id="Text Box 14" o:spid="_x0000_s1030" type="#_x0000_t202" style="position:absolute;left:0;text-align:left;margin-left:13pt;margin-top:17.4pt;width:57.8pt;height:32.5pt;z-index:251651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" fillcolor="#d8d8d8 [2732]">
                <v:shadow on="t" opacity=".5" offset="6pt,6pt"/>
                <v:textbox style="mso-fit-shape-to-text:t">
                  <w:txbxContent>
                    <w:p w:rsidR="00AC367E" w:rsidRDefault="00AC367E" w:rsidP="00523EA2">
                      <w:pPr>
                        <w:jc w:val="center"/>
                      </w:pPr>
                      <w:r>
                        <w:t>RDST</w:t>
                      </w:r>
                    </w:p>
                  </w:txbxContent>
                </v:textbox>
              </v:shape>
            </w:pict>
          </mc:Fallback>
        </mc:AlternateContent>
      </w:r>
      <w:r>
        <w:rPr>
          <w:noProof/>
        </w:rPr>
        <mc:AlternateContent>
          <mc:Choice Requires="wps">
            <w:drawing>
              <wp:anchor distT="0" distB="0" distL="114300" distR="114300" simplePos="0" relativeHeight="251652096" behindDoc="0" locked="0" layoutInCell="1" allowOverlap="1">
                <wp:simplePos x="0" y="0"/>
                <wp:positionH relativeFrom="column">
                  <wp:posOffset>1711579</wp:posOffset>
                </wp:positionH>
                <wp:positionV relativeFrom="paragraph">
                  <wp:posOffset>184150</wp:posOffset>
                </wp:positionV>
                <wp:extent cx="0" cy="219710"/>
                <wp:effectExtent l="38100" t="38100" r="57150" b="27940"/>
                <wp:wrapNone/>
                <wp:docPr id="6"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19710"/>
                        </a:xfrm>
                        <a:prstGeom prst="straightConnector1">
                          <a:avLst/>
                        </a:prstGeom>
                        <a:noFill/>
                        <a:ln w="9525">
                          <a:solidFill>
                            <a:srgbClr val="000000"/>
                          </a:solidFill>
                          <a:round/>
                          <a:headEnd/>
                          <a:tailEnd type="diamond" w="med" len="med"/>
                        </a:ln>
                        <a:extLst>
                          <a:ext uri="{909E8E84-426E-40DD-AFC4-6F175D3DCCD1}">
                            <a14:hiddenFill xmlns:a14="http://schemas.microsoft.com/office/drawing/2010/main">
                              <a:noFill/>
                            </a14:hiddenFill>
                          </a:ext>
                        </a:extLst>
                      </wps:spPr>
                      <wps:bodyPr/>
                    </wps:wsp>
                  </a:graphicData>
                </a:graphic>
              </wp:anchor>
            </w:drawing>
          </mc:Choice>
          <mc:Fallback xmlns:cx1="http://schemas.microsoft.com/office/drawing/2015/9/8/chartex">
            <w:pict>
              <v:shape w14:anchorId="3D2E5406" id="AutoShape 20" o:spid="_x0000_s1026" type="#_x0000_t32" style="position:absolute;margin-left:134.75pt;margin-top:14.5pt;width:0;height:17.3pt;flip:y;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">
                <v:stroke endarrow="diamond"/>
              </v:shape>
            </w:pict>
          </mc:Fallback>
        </mc:AlternateContent>
      </w:r>
    </w:p>
    <w:p w:rsidR="002C53F9" w:rsidRDefault="00357D1B" w:rsidP="002C53F9">
      <w:pPr>
        <w:jc w:val="both"/>
      </w:pPr>
      <w:r>
        <w:rPr>
          <w:noProof/>
        </w:rPr>
        <mc:AlternateContent>
          <mc:Choice Requires="wpg">
            <w:drawing>
              <wp:anchor distT="0" distB="0" distL="114300" distR="114300" simplePos="0" relativeHeight="251660288" behindDoc="0" locked="0" layoutInCell="1" allowOverlap="1">
                <wp:simplePos x="0" y="0"/>
                <wp:positionH relativeFrom="column">
                  <wp:posOffset>1337437</wp:posOffset>
                </wp:positionH>
                <wp:positionV relativeFrom="paragraph">
                  <wp:posOffset>158115</wp:posOffset>
                </wp:positionV>
                <wp:extent cx="4721860" cy="597535"/>
                <wp:effectExtent l="0" t="0" r="97790" b="88265"/>
                <wp:wrapNone/>
                <wp:docPr id="15"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21860" cy="597535"/>
                          <a:chOff x="3535" y="10119"/>
                          <a:chExt cx="7436" cy="941"/>
                        </a:xfrm>
                      </wpg:grpSpPr>
                      <wps:wsp>
                        <wps:cNvPr id="16" name="Textové pole 2"/>
                        <wps:cNvSpPr txBox="1">
                          <a:spLocks noChangeArrowheads="1"/>
                        </wps:cNvSpPr>
                        <wps:spPr bwMode="auto">
                          <a:xfrm>
                            <a:off x="3535" y="10119"/>
                            <a:ext cx="1156" cy="941"/>
                          </a:xfrm>
                          <a:prstGeom prst="rect">
                            <a:avLst/>
                          </a:prstGeom>
                          <a:solidFill>
                            <a:schemeClr val="bg1">
                              <a:lumMod val="85000"/>
                              <a:lumOff val="0"/>
                            </a:schemeClr>
                          </a:solidFill>
                          <a:ln w="9525">
                            <a:solidFill>
                              <a:srgbClr val="000000"/>
                            </a:solidFill>
                            <a:miter lim="800000"/>
                            <a:headEnd/>
                            <a:tailEnd/>
                          </a:ln>
                          <a:effectLst>
                            <a:outerShdw dist="107763" dir="2700000" algn="ctr" rotWithShape="0">
                              <a:srgbClr val="808080">
                                <a:alpha val="50000"/>
                              </a:srgbClr>
                            </a:outerShdw>
                          </a:effectLst>
                        </wps:spPr>
                        <wps:txbx>
                          <w:txbxContent>
                            <w:p w:rsidR="00AC367E" w:rsidRDefault="00AC367E" w:rsidP="002C53F9">
                              <w:pPr>
                                <w:jc w:val="center"/>
                              </w:pPr>
                              <w:r>
                                <w:t>palubní počítač</w:t>
                              </w:r>
                            </w:p>
                          </w:txbxContent>
                        </wps:txbx>
                        <wps:bodyPr rot="0" vert="horz" wrap="square" lIns="91440" tIns="45720" rIns="91440" bIns="45720" anchor="t" anchorCtr="0" upright="1">
                          <a:spAutoFit/>
                        </wps:bodyPr>
                      </wps:wsp>
                      <wps:wsp>
                        <wps:cNvPr id="17" name="Text Box 4"/>
                        <wps:cNvSpPr txBox="1">
                          <a:spLocks noChangeArrowheads="1"/>
                        </wps:cNvSpPr>
                        <wps:spPr bwMode="auto">
                          <a:xfrm>
                            <a:off x="5632" y="10259"/>
                            <a:ext cx="1156" cy="650"/>
                          </a:xfrm>
                          <a:prstGeom prst="rect">
                            <a:avLst/>
                          </a:prstGeom>
                          <a:solidFill>
                            <a:schemeClr val="bg1">
                              <a:lumMod val="85000"/>
                              <a:lumOff val="0"/>
                            </a:schemeClr>
                          </a:solidFill>
                          <a:ln w="9525">
                            <a:solidFill>
                              <a:srgbClr val="000000"/>
                            </a:solidFill>
                            <a:miter lim="800000"/>
                            <a:headEnd/>
                            <a:tailEnd/>
                          </a:ln>
                          <a:effectLst>
                            <a:outerShdw dist="107763" dir="2700000" algn="ctr" rotWithShape="0">
                              <a:srgbClr val="808080">
                                <a:alpha val="50000"/>
                              </a:srgbClr>
                            </a:outerShdw>
                          </a:effectLst>
                        </wps:spPr>
                        <wps:txbx>
                          <w:txbxContent>
                            <w:p w:rsidR="00AC367E" w:rsidRDefault="00AC367E" w:rsidP="002C53F9">
                              <w:pPr>
                                <w:jc w:val="center"/>
                              </w:pPr>
                              <w:proofErr w:type="spellStart"/>
                              <w:r>
                                <w:t>switch</w:t>
                              </w:r>
                              <w:proofErr w:type="spellEnd"/>
                            </w:p>
                          </w:txbxContent>
                        </wps:txbx>
                        <wps:bodyPr rot="0" vert="horz" wrap="square" lIns="91440" tIns="45720" rIns="91440" bIns="45720" anchor="t" anchorCtr="0" upright="1">
                          <a:spAutoFit/>
                        </wps:bodyPr>
                      </wps:wsp>
                      <wps:wsp>
                        <wps:cNvPr id="18" name="AutoShape 5"/>
                        <wps:cNvCnPr>
                          <a:cxnSpLocks noChangeShapeType="1"/>
                        </wps:cNvCnPr>
                        <wps:spPr bwMode="auto">
                          <a:xfrm flipH="1">
                            <a:off x="4694" y="10593"/>
                            <a:ext cx="934"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9" name="AutoShape 6"/>
                        <wps:cNvCnPr>
                          <a:cxnSpLocks noChangeShapeType="1"/>
                        </wps:cNvCnPr>
                        <wps:spPr bwMode="auto">
                          <a:xfrm flipH="1">
                            <a:off x="6789" y="10595"/>
                            <a:ext cx="934"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0" name="Text Box 7"/>
                        <wps:cNvSpPr txBox="1">
                          <a:spLocks noChangeArrowheads="1"/>
                        </wps:cNvSpPr>
                        <wps:spPr bwMode="auto">
                          <a:xfrm>
                            <a:off x="7720" y="10163"/>
                            <a:ext cx="1156" cy="862"/>
                          </a:xfrm>
                          <a:prstGeom prst="rect">
                            <a:avLst/>
                          </a:prstGeom>
                          <a:solidFill>
                            <a:schemeClr val="bg1">
                              <a:lumMod val="85000"/>
                              <a:lumOff val="0"/>
                            </a:schemeClr>
                          </a:solidFill>
                          <a:ln w="9525">
                            <a:solidFill>
                              <a:srgbClr val="000000"/>
                            </a:solidFill>
                            <a:miter lim="800000"/>
                            <a:headEnd/>
                            <a:tailEnd/>
                          </a:ln>
                          <a:effectLst>
                            <a:outerShdw dist="107763" dir="2700000" algn="ctr" rotWithShape="0">
                              <a:srgbClr val="808080">
                                <a:alpha val="50000"/>
                              </a:srgbClr>
                            </a:outerShdw>
                          </a:effectLst>
                        </wps:spPr>
                        <wps:txbx>
                          <w:txbxContent>
                            <w:p w:rsidR="00AC367E" w:rsidRDefault="00AC367E" w:rsidP="00D81C7A">
                              <w:pPr>
                                <w:jc w:val="center"/>
                              </w:pPr>
                              <w:r>
                                <w:t xml:space="preserve">LCD </w:t>
                              </w:r>
                              <w:r w:rsidRPr="00D81C7A">
                                <w:rPr>
                                  <w:sz w:val="16"/>
                                  <w:szCs w:val="16"/>
                                </w:rPr>
                                <w:t>master</w:t>
                              </w:r>
                            </w:p>
                          </w:txbxContent>
                        </wps:txbx>
                        <wps:bodyPr rot="0" vert="horz" wrap="square" lIns="91440" tIns="45720" rIns="91440" bIns="45720" anchor="t" anchorCtr="0" upright="1">
                          <a:spAutoFit/>
                        </wps:bodyPr>
                      </wps:wsp>
                      <wps:wsp>
                        <wps:cNvPr id="21" name="AutoShape 8"/>
                        <wps:cNvCnPr>
                          <a:cxnSpLocks noChangeShapeType="1"/>
                        </wps:cNvCnPr>
                        <wps:spPr bwMode="auto">
                          <a:xfrm flipH="1">
                            <a:off x="8877" y="10597"/>
                            <a:ext cx="934"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2" name="Text Box 9"/>
                        <wps:cNvSpPr txBox="1">
                          <a:spLocks noChangeArrowheads="1"/>
                        </wps:cNvSpPr>
                        <wps:spPr bwMode="auto">
                          <a:xfrm>
                            <a:off x="9815" y="10165"/>
                            <a:ext cx="1156" cy="862"/>
                          </a:xfrm>
                          <a:prstGeom prst="rect">
                            <a:avLst/>
                          </a:prstGeom>
                          <a:solidFill>
                            <a:schemeClr val="bg1">
                              <a:lumMod val="85000"/>
                              <a:lumOff val="0"/>
                            </a:schemeClr>
                          </a:solidFill>
                          <a:ln w="9525">
                            <a:solidFill>
                              <a:srgbClr val="000000"/>
                            </a:solidFill>
                            <a:miter lim="800000"/>
                            <a:headEnd/>
                            <a:tailEnd/>
                          </a:ln>
                          <a:effectLst>
                            <a:outerShdw dist="107763" dir="2700000" algn="ctr" rotWithShape="0">
                              <a:srgbClr val="808080">
                                <a:alpha val="50000"/>
                              </a:srgbClr>
                            </a:outerShdw>
                          </a:effectLst>
                        </wps:spPr>
                        <wps:txbx>
                          <w:txbxContent>
                            <w:p w:rsidR="00AC367E" w:rsidRDefault="00AC367E" w:rsidP="00D81C7A">
                              <w:pPr>
                                <w:jc w:val="center"/>
                              </w:pPr>
                              <w:r>
                                <w:t xml:space="preserve">LCD </w:t>
                              </w:r>
                              <w:proofErr w:type="spellStart"/>
                              <w:r>
                                <w:rPr>
                                  <w:sz w:val="16"/>
                                  <w:szCs w:val="16"/>
                                </w:rPr>
                                <w:t>slave</w:t>
                              </w:r>
                              <w:proofErr w:type="spellEnd"/>
                            </w:p>
                          </w:txbxContent>
                        </wps:txbx>
                        <wps:bodyPr rot="0" vert="horz" wrap="square" lIns="91440" tIns="45720" rIns="91440" bIns="45720" anchor="t" anchorCtr="0" upright="1">
                          <a:spAutoFit/>
                        </wps:bodyPr>
                      </wps:wsp>
                    </wpg:wgp>
                  </a:graphicData>
                </a:graphic>
              </wp:anchor>
            </w:drawing>
          </mc:Choice>
          <mc:Fallback>
            <w:pict>
              <v:group id="Group 27" o:spid="_x0000_s1031" style="position:absolute;left:0;text-align:left;margin-left:105.3pt;margin-top:12.45pt;width:371.8pt;height:47.05pt;z-index:251660288" coordorigin="3535,10119" coordsize="7436,9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">
                <v:shape id="Textové pole 2" o:spid="_x0000_s1032" type="#_x0000_t202" style="position:absolute;left:3535;top:10119;width:1156;height:9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" fillcolor="#d8d8d8 [2732]">
                  <v:shadow on="t" opacity=".5" offset="6pt,6pt"/>
                  <v:textbox style="mso-fit-shape-to-text:t">
                    <w:txbxContent>
                      <w:p w:rsidR="00AC367E" w:rsidRDefault="00AC367E" w:rsidP="002C53F9">
                        <w:pPr>
                          <w:jc w:val="center"/>
                        </w:pPr>
                        <w:r>
                          <w:t>palubní počítač</w:t>
                        </w:r>
                      </w:p>
                    </w:txbxContent>
                  </v:textbox>
                </v:shape>
                <v:shape id="Text Box 4" o:spid="_x0000_s1033" type="#_x0000_t202" style="position:absolute;left:5632;top:10259;width:1156;height:6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" fillcolor="#d8d8d8 [2732]">
                  <v:shadow on="t" opacity=".5" offset="6pt,6pt"/>
                  <v:textbox style="mso-fit-shape-to-text:t">
                    <w:txbxContent>
                      <w:p w:rsidR="00AC367E" w:rsidRDefault="00AC367E" w:rsidP="002C53F9">
                        <w:pPr>
                          <w:jc w:val="center"/>
                        </w:pPr>
                        <w:proofErr w:type="spellStart"/>
                        <w:r>
                          <w:t>switch</w:t>
                        </w:r>
                        <w:proofErr w:type="spellEnd"/>
                      </w:p>
                    </w:txbxContent>
                  </v:textbox>
                </v:shape>
                <v:shapetype id="_x0000_t32" coordsize="21600,21600" o:spt="32" o:oned="t" path="m,l21600,21600e" filled="f">
                  <v:path arrowok="t" fillok="f" o:connecttype="none"/>
                  <o:lock v:ext="edit" shapetype="t"/>
                </v:shapetype>
                <v:shape id="AutoShape 5" o:spid="_x0000_s1034" type="#_x0000_t32" style="position:absolute;left:4694;top:10593;width:93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">
                  <v:stroke startarrow="block" endarrow="block"/>
                </v:shape>
                <v:shape id="AutoShape 6" o:spid="_x0000_s1035" type="#_x0000_t32" style="position:absolute;left:6789;top:10595;width:93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">
                  <v:stroke startarrow="block" endarrow="block"/>
                </v:shape>
                <v:shape id="Text Box 7" o:spid="_x0000_s1036" type="#_x0000_t202" style="position:absolute;left:7720;top:10163;width:1156;height: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" fillcolor="#d8d8d8 [2732]">
                  <v:shadow on="t" opacity=".5" offset="6pt,6pt"/>
                  <v:textbox style="mso-fit-shape-to-text:t">
                    <w:txbxContent>
                      <w:p w:rsidR="00AC367E" w:rsidRDefault="00AC367E" w:rsidP="00D81C7A">
                        <w:pPr>
                          <w:jc w:val="center"/>
                        </w:pPr>
                        <w:r>
                          <w:t xml:space="preserve">LCD </w:t>
                        </w:r>
                        <w:r w:rsidRPr="00D81C7A">
                          <w:rPr>
                            <w:sz w:val="16"/>
                            <w:szCs w:val="16"/>
                          </w:rPr>
                          <w:t>master</w:t>
                        </w:r>
                      </w:p>
                    </w:txbxContent>
                  </v:textbox>
                </v:shape>
                <v:shape id="AutoShape 8" o:spid="_x0000_s1037" type="#_x0000_t32" style="position:absolute;left:8877;top:10597;width:93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">
                  <v:stroke startarrow="block" endarrow="block"/>
                </v:shape>
                <v:shape id="Text Box 9" o:spid="_x0000_s1038" type="#_x0000_t202" style="position:absolute;left:9815;top:10165;width:1156;height: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" fillcolor="#d8d8d8 [2732]">
                  <v:shadow on="t" opacity=".5" offset="6pt,6pt"/>
                  <v:textbox style="mso-fit-shape-to-text:t">
                    <w:txbxContent>
                      <w:p w:rsidR="00AC367E" w:rsidRDefault="00AC367E" w:rsidP="00D81C7A">
                        <w:pPr>
                          <w:jc w:val="center"/>
                        </w:pPr>
                        <w:r>
                          <w:t xml:space="preserve">LCD </w:t>
                        </w:r>
                        <w:proofErr w:type="spellStart"/>
                        <w:r>
                          <w:rPr>
                            <w:sz w:val="16"/>
                            <w:szCs w:val="16"/>
                          </w:rPr>
                          <w:t>slave</w:t>
                        </w:r>
                        <w:proofErr w:type="spellEnd"/>
                      </w:p>
                    </w:txbxContent>
                  </v:textbox>
                </v:shape>
              </v:group>
            </w:pict>
          </mc:Fallback>
        </mc:AlternateContent>
      </w:r>
    </w:p>
    <w:p w:rsidR="002C53F9" w:rsidRDefault="00357D1B" w:rsidP="002C53F9">
      <w:pPr>
        <w:jc w:val="both"/>
      </w:pPr>
      <w:r>
        <w:rPr>
          <w:noProof/>
        </w:rPr>
        <mc:AlternateContent>
          <mc:Choice Requires="wps">
            <w:drawing>
              <wp:anchor distT="0" distB="0" distL="114300" distR="114300" simplePos="0" relativeHeight="251653120" behindDoc="0" locked="0" layoutInCell="1" allowOverlap="1">
                <wp:simplePos x="0" y="0"/>
                <wp:positionH relativeFrom="column">
                  <wp:posOffset>903224</wp:posOffset>
                </wp:positionH>
                <wp:positionV relativeFrom="paragraph">
                  <wp:posOffset>13970</wp:posOffset>
                </wp:positionV>
                <wp:extent cx="436880" cy="0"/>
                <wp:effectExtent l="38100" t="76200" r="20320" b="95250"/>
                <wp:wrapNone/>
                <wp:docPr id="10"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688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anchor>
            </w:drawing>
          </mc:Choice>
          <mc:Fallback xmlns:cx1="http://schemas.microsoft.com/office/drawing/2015/9/8/chartex">
            <w:pict>
              <v:shape w14:anchorId="5C8E56D0" id="AutoShape 16" o:spid="_x0000_s1026" type="#_x0000_t32" style="position:absolute;margin-left:71.1pt;margin-top:1.1pt;width:34.4pt;height:0;flip:x;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">
                <v:stroke startarrow="block" endarrow="block"/>
              </v:shape>
            </w:pict>
          </mc:Fallback>
        </mc:AlternateContent>
      </w:r>
    </w:p>
    <w:p w:rsidR="002C53F9" w:rsidRDefault="00357D1B" w:rsidP="002C53F9">
      <w:pPr>
        <w:jc w:val="both"/>
      </w:pPr>
      <w:r>
        <w:rPr>
          <w:noProof/>
        </w:rPr>
        <mc:AlternateContent>
          <mc:Choice Requires="wps">
            <w:drawing>
              <wp:anchor distT="0" distB="0" distL="114300" distR="114300" simplePos="0" relativeHeight="251661312" behindDoc="0" locked="0" layoutInCell="1" allowOverlap="1">
                <wp:simplePos x="0" y="0"/>
                <wp:positionH relativeFrom="column">
                  <wp:posOffset>160909</wp:posOffset>
                </wp:positionH>
                <wp:positionV relativeFrom="paragraph">
                  <wp:posOffset>27940</wp:posOffset>
                </wp:positionV>
                <wp:extent cx="734060" cy="412750"/>
                <wp:effectExtent l="0" t="0" r="104140" b="102235"/>
                <wp:wrapNone/>
                <wp:docPr id="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4060" cy="412750"/>
                        </a:xfrm>
                        <a:prstGeom prst="rect">
                          <a:avLst/>
                        </a:prstGeom>
                        <a:solidFill>
                          <a:schemeClr val="bg1">
                            <a:lumMod val="85000"/>
                            <a:lumOff val="0"/>
                          </a:schemeClr>
                        </a:solidFill>
                        <a:ln w="9525">
                          <a:solidFill>
                            <a:srgbClr val="000000"/>
                          </a:solidFill>
                          <a:miter lim="800000"/>
                          <a:headEnd/>
                          <a:tailEnd/>
                        </a:ln>
                        <a:effectLst>
                          <a:outerShdw dist="107763" dir="2700000" algn="ctr" rotWithShape="0">
                            <a:srgbClr val="808080">
                              <a:alpha val="50000"/>
                            </a:srgbClr>
                          </a:outerShdw>
                        </a:effectLst>
                      </wps:spPr>
                      <wps:txbx>
                        <w:txbxContent>
                          <w:p w:rsidR="00AC367E" w:rsidRDefault="00AC367E" w:rsidP="00523EA2">
                            <w:pPr>
                              <w:jc w:val="center"/>
                            </w:pPr>
                            <w:r>
                              <w:t>GPS</w:t>
                            </w:r>
                          </w:p>
                        </w:txbxContent>
                      </wps:txbx>
                      <wps:bodyPr rot="0" vert="horz" wrap="square" lIns="91440" tIns="45720" rIns="91440" bIns="45720" anchor="t" anchorCtr="0" upright="1">
                        <a:spAutoFit/>
                      </wps:bodyPr>
                    </wps:wsp>
                  </a:graphicData>
                </a:graphic>
              </wp:anchor>
            </w:drawing>
          </mc:Choice>
          <mc:Fallback>
            <w:pict>
              <v:shape id="Text Box 15" o:spid="_x0000_s1039" type="#_x0000_t202" style="position:absolute;left:0;text-align:left;margin-left:12.65pt;margin-top:2.2pt;width:57.8pt;height:32.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" fillcolor="#d8d8d8 [2732]">
                <v:shadow on="t" opacity=".5" offset="6pt,6pt"/>
                <v:textbox style="mso-fit-shape-to-text:t">
                  <w:txbxContent>
                    <w:p w:rsidR="00AC367E" w:rsidRDefault="00AC367E" w:rsidP="00523EA2">
                      <w:pPr>
                        <w:jc w:val="center"/>
                      </w:pPr>
                      <w:r>
                        <w:t>GPS</w:t>
                      </w:r>
                    </w:p>
                  </w:txbxContent>
                </v:textbox>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900049</wp:posOffset>
                </wp:positionH>
                <wp:positionV relativeFrom="paragraph">
                  <wp:posOffset>131445</wp:posOffset>
                </wp:positionV>
                <wp:extent cx="436880" cy="0"/>
                <wp:effectExtent l="38100" t="76200" r="20320" b="95250"/>
                <wp:wrapNone/>
                <wp:docPr id="11"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688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anchor>
            </w:drawing>
          </mc:Choice>
          <mc:Fallback xmlns:cx1="http://schemas.microsoft.com/office/drawing/2015/9/8/chartex">
            <w:pict>
              <v:shape w14:anchorId="76C560CC" id="AutoShape 17" o:spid="_x0000_s1026" type="#_x0000_t32" style="position:absolute;margin-left:70.85pt;margin-top:10.35pt;width:34.4pt;height:0;flip:x;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">
                <v:stroke startarrow="block" endarrow="block"/>
              </v:shape>
            </w:pict>
          </mc:Fallback>
        </mc:AlternateContent>
      </w:r>
    </w:p>
    <w:p w:rsidR="002C53F9" w:rsidRDefault="006E684C" w:rsidP="002C53F9">
      <w:pPr>
        <w:jc w:val="both"/>
      </w:pPr>
      <w:r>
        <w:rPr>
          <w:noProof/>
        </w:rPr>
        <mc:AlternateContent>
          <mc:Choice Requires="wps">
            <w:drawing>
              <wp:anchor distT="0" distB="0" distL="114300" distR="114300" simplePos="0" relativeHeight="251667456" behindDoc="0" locked="0" layoutInCell="1" allowOverlap="1">
                <wp:simplePos x="0" y="0"/>
                <wp:positionH relativeFrom="column">
                  <wp:posOffset>1715389</wp:posOffset>
                </wp:positionH>
                <wp:positionV relativeFrom="paragraph">
                  <wp:posOffset>9017</wp:posOffset>
                </wp:positionV>
                <wp:extent cx="0" cy="414401"/>
                <wp:effectExtent l="0" t="0" r="19050" b="24130"/>
                <wp:wrapNone/>
                <wp:docPr id="13" name="Přímá spojnice 13"/>
                <wp:cNvGraphicFramePr/>
                <a:graphic xmlns:a="http://schemas.openxmlformats.org/drawingml/2006/main">
                  <a:graphicData uri="http://schemas.microsoft.com/office/word/2010/wordprocessingShape">
                    <wps:wsp>
                      <wps:cNvCnPr/>
                      <wps:spPr>
                        <a:xfrm>
                          <a:off x="0" y="0"/>
                          <a:ext cx="0" cy="414401"/>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1="http://schemas.microsoft.com/office/drawing/2015/9/8/chartex">
            <w:pict>
              <v:line w14:anchorId="28ADD725" id="Přímá spojnice 13"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135.05pt,.7pt" to="135.05pt,3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" strokecolor="black [3040]"/>
            </w:pict>
          </mc:Fallback>
        </mc:AlternateContent>
      </w:r>
    </w:p>
    <w:p w:rsidR="002C53F9" w:rsidRDefault="006E684C" w:rsidP="002C53F9">
      <w:pPr>
        <w:jc w:val="both"/>
      </w:pPr>
      <w:r>
        <w:rPr>
          <w:noProof/>
        </w:rPr>
        <mc:AlternateContent>
          <mc:Choice Requires="wps">
            <w:drawing>
              <wp:anchor distT="0" distB="0" distL="114300" distR="114300" simplePos="0" relativeHeight="251666432" behindDoc="0" locked="0" layoutInCell="1" allowOverlap="1">
                <wp:simplePos x="0" y="0"/>
                <wp:positionH relativeFrom="column">
                  <wp:posOffset>1917954</wp:posOffset>
                </wp:positionH>
                <wp:positionV relativeFrom="paragraph">
                  <wp:posOffset>38735</wp:posOffset>
                </wp:positionV>
                <wp:extent cx="170180" cy="267970"/>
                <wp:effectExtent l="0" t="0" r="20320" b="17780"/>
                <wp:wrapNone/>
                <wp:docPr id="5" name="Vývojový diagram: paměť s přímým přístupem 5"/>
                <wp:cNvGraphicFramePr/>
                <a:graphic xmlns:a="http://schemas.openxmlformats.org/drawingml/2006/main">
                  <a:graphicData uri="http://schemas.microsoft.com/office/word/2010/wordprocessingShape">
                    <wps:wsp>
                      <wps:cNvSpPr/>
                      <wps:spPr>
                        <a:xfrm>
                          <a:off x="0" y="0"/>
                          <a:ext cx="170180" cy="267970"/>
                        </a:xfrm>
                        <a:prstGeom prst="flowChartMagneticDrum">
                          <a:avLst/>
                        </a:prstGeom>
                        <a:solidFill>
                          <a:schemeClr val="bg1">
                            <a:lumMod val="7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w:pict>
              <v:shapetype w14:anchorId="3541EB3A" id="_x0000_t133" coordsize="21600,21600" o:spt="133" path="m21600,10800qy18019,21600l3581,21600qx,10800,3581,l18019,qx21600,10800xem18019,21600nfqx14438,10800,18019,e">
                <v:path o:extrusionok="f" gradientshapeok="t" o:connecttype="custom" o:connectlocs="10800,0;0,10800;10800,21600;14438,10800;21600,10800" o:connectangles="270,180,90,0,0" textboxrect="3581,0,14438,21600"/>
              </v:shapetype>
              <v:shape id="Vývojový diagram: paměť s přímým přístupem 5" o:spid="_x0000_s1026" type="#_x0000_t133" style="position:absolute;margin-left:151pt;margin-top:3.05pt;width:13.4pt;height:21.1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" fillcolor="#bfbfbf [2412]" strokecolor="black [3213]" strokeweight="1pt"/>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1715135</wp:posOffset>
                </wp:positionH>
                <wp:positionV relativeFrom="paragraph">
                  <wp:posOffset>174625</wp:posOffset>
                </wp:positionV>
                <wp:extent cx="200660" cy="0"/>
                <wp:effectExtent l="0" t="76200" r="27940" b="95250"/>
                <wp:wrapNone/>
                <wp:docPr id="29" name="Přímá spojnice 29"/>
                <wp:cNvGraphicFramePr/>
                <a:graphic xmlns:a="http://schemas.openxmlformats.org/drawingml/2006/main">
                  <a:graphicData uri="http://schemas.microsoft.com/office/word/2010/wordprocessingShape">
                    <wps:wsp>
                      <wps:cNvCnPr/>
                      <wps:spPr>
                        <a:xfrm>
                          <a:off x="0" y="0"/>
                          <a:ext cx="200660" cy="0"/>
                        </a:xfrm>
                        <a:prstGeom prst="line">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1="http://schemas.microsoft.com/office/drawing/2015/9/8/chartex">
            <w:pict>
              <v:line w14:anchorId="79E021F3" id="Přímá spojnice 29"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135.05pt,13.75pt" to="150.85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" strokecolor="black [3040]">
                <v:stroke endarrow="block"/>
              </v:line>
            </w:pict>
          </mc:Fallback>
        </mc:AlternateContent>
      </w:r>
      <w:r>
        <w:rPr>
          <w:noProof/>
        </w:rPr>
        <mc:AlternateContent>
          <mc:Choice Requires="wps">
            <w:drawing>
              <wp:anchor distT="45720" distB="45720" distL="114300" distR="114300" simplePos="0" relativeHeight="251670528" behindDoc="0" locked="0" layoutInCell="1" allowOverlap="1" wp14:anchorId="73362244" wp14:editId="7ECD9252">
                <wp:simplePos x="0" y="0"/>
                <wp:positionH relativeFrom="column">
                  <wp:posOffset>2071116</wp:posOffset>
                </wp:positionH>
                <wp:positionV relativeFrom="paragraph">
                  <wp:posOffset>4445</wp:posOffset>
                </wp:positionV>
                <wp:extent cx="1206500" cy="353060"/>
                <wp:effectExtent l="0" t="0" r="0" b="8890"/>
                <wp:wrapSquare wrapText="bothSides"/>
                <wp:docPr id="30"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6500" cy="35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684C" w:rsidRPr="00991ACC" w:rsidRDefault="006E684C" w:rsidP="006E684C">
                            <w:pPr>
                              <w:rPr>
                                <w:i/>
                                <w:sz w:val="16"/>
                                <w:szCs w:val="16"/>
                              </w:rPr>
                            </w:pPr>
                            <w:r>
                              <w:rPr>
                                <w:i/>
                                <w:sz w:val="16"/>
                                <w:szCs w:val="16"/>
                              </w:rPr>
                              <w:t xml:space="preserve">reproduktory do vozu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3362244" id="_x0000_s1040" type="#_x0000_t202" style="position:absolute;left:0;text-align:left;margin-left:163.1pt;margin-top:.35pt;width:95pt;height:27.8pt;z-index:2516705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YM0ugIAAMM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" filled="f" stroked="f">
                <v:textbox style="mso-fit-shape-to-text:t">
                  <w:txbxContent>
                    <w:p w:rsidR="006E684C" w:rsidRPr="00991ACC" w:rsidRDefault="006E684C" w:rsidP="006E684C">
                      <w:pPr>
                        <w:rPr>
                          <w:i/>
                          <w:sz w:val="16"/>
                          <w:szCs w:val="16"/>
                        </w:rPr>
                      </w:pPr>
                      <w:r>
                        <w:rPr>
                          <w:i/>
                          <w:sz w:val="16"/>
                          <w:szCs w:val="16"/>
                        </w:rPr>
                        <w:t xml:space="preserve">reproduktory do vozu </w:t>
                      </w:r>
                    </w:p>
                  </w:txbxContent>
                </v:textbox>
                <w10:wrap type="square"/>
              </v:shape>
            </w:pict>
          </mc:Fallback>
        </mc:AlternateContent>
      </w:r>
    </w:p>
    <w:p w:rsidR="00900802" w:rsidRDefault="00900802" w:rsidP="002C53F9">
      <w:pPr>
        <w:jc w:val="both"/>
      </w:pPr>
    </w:p>
    <w:p w:rsidR="005F00DC" w:rsidRPr="00DE75A9" w:rsidRDefault="000564D5">
      <w:pPr>
        <w:pStyle w:val="Nadpis1"/>
        <w:contextualSpacing w:val="0"/>
        <w:rPr>
          <w:sz w:val="28"/>
          <w:szCs w:val="28"/>
        </w:rPr>
      </w:pPr>
      <w:bookmarkStart w:id="4" w:name="_65eik0spcjdg" w:colFirst="0" w:colLast="0"/>
      <w:bookmarkStart w:id="5" w:name="_h4ad7daw1rih" w:colFirst="0" w:colLast="0"/>
      <w:bookmarkStart w:id="6" w:name="_u96trkza5qav" w:colFirst="0" w:colLast="0"/>
      <w:bookmarkStart w:id="7" w:name="_eyhic82nb1go" w:colFirst="0" w:colLast="0"/>
      <w:bookmarkEnd w:id="4"/>
      <w:bookmarkEnd w:id="5"/>
      <w:bookmarkEnd w:id="6"/>
      <w:bookmarkEnd w:id="7"/>
      <w:r w:rsidRPr="00DE75A9">
        <w:rPr>
          <w:sz w:val="28"/>
          <w:szCs w:val="28"/>
        </w:rPr>
        <w:t>2. SOFTWARE</w:t>
      </w:r>
    </w:p>
    <w:p w:rsidR="005D79BC" w:rsidRPr="009A0600" w:rsidRDefault="002A08E2" w:rsidP="00FC7EBD">
      <w:pPr>
        <w:jc w:val="both"/>
      </w:pPr>
      <w:bookmarkStart w:id="8" w:name="_260puao4wy17" w:colFirst="0" w:colLast="0"/>
      <w:bookmarkEnd w:id="8"/>
      <w:r w:rsidRPr="0026021F">
        <w:t xml:space="preserve">Požadujeme dodání </w:t>
      </w:r>
      <w:r w:rsidR="00631C93">
        <w:t xml:space="preserve">kompletního balíku skládajícího se z </w:t>
      </w:r>
      <w:r w:rsidR="003B7FE5" w:rsidRPr="0026021F">
        <w:t>obslužn</w:t>
      </w:r>
      <w:r w:rsidR="0026246F" w:rsidRPr="0026021F">
        <w:t>ého software</w:t>
      </w:r>
      <w:r w:rsidR="00631C93">
        <w:t xml:space="preserve"> pro celý systém a z řídících aplikací jednotlivých LCD</w:t>
      </w:r>
      <w:r w:rsidR="00015AAB" w:rsidRPr="0026021F">
        <w:t xml:space="preserve">. </w:t>
      </w:r>
      <w:r w:rsidR="009A0600">
        <w:t xml:space="preserve">Dodávané řešení musí splňovat směrnici Evropského parlamentu a Rady 95/46/ES ze dne 24. října 1995 o ochraně fyzických osob v souvislosti se zpracováním osobních údajů a o volném pohybu těchto údajů. </w:t>
      </w:r>
      <w:r w:rsidR="004F65D0" w:rsidRPr="009A0600">
        <w:t>V</w:t>
      </w:r>
      <w:r w:rsidR="009A0600" w:rsidRPr="009A0600">
        <w:t xml:space="preserve"> případě implementace v </w:t>
      </w:r>
      <w:r w:rsidR="005D79BC" w:rsidRPr="009A0600">
        <w:t>datové</w:t>
      </w:r>
      <w:r w:rsidR="007626B7" w:rsidRPr="009A0600">
        <w:t>m</w:t>
      </w:r>
      <w:r w:rsidR="005D79BC" w:rsidRPr="009A0600">
        <w:t xml:space="preserve"> centr</w:t>
      </w:r>
      <w:r w:rsidR="007626B7" w:rsidRPr="009A0600">
        <w:t>u Zadavatele</w:t>
      </w:r>
      <w:r w:rsidR="009A0600" w:rsidRPr="009A0600">
        <w:t xml:space="preserve"> musí dodávané řešení respektovat HW a SW infrastrukturu </w:t>
      </w:r>
      <w:r w:rsidR="005D79BC" w:rsidRPr="009A0600">
        <w:t>zadavatele:</w:t>
      </w:r>
    </w:p>
    <w:p w:rsidR="005D79BC" w:rsidRPr="009A0600" w:rsidRDefault="005D79BC" w:rsidP="009A0600">
      <w:pPr>
        <w:pStyle w:val="Odstavecseseznamem"/>
        <w:numPr>
          <w:ilvl w:val="0"/>
          <w:numId w:val="13"/>
        </w:numPr>
        <w:spacing w:before="240"/>
        <w:rPr>
          <w:rFonts w:eastAsia="Arial" w:cs="Arial"/>
          <w:color w:val="000000"/>
          <w:sz w:val="22"/>
          <w:szCs w:val="22"/>
        </w:rPr>
      </w:pPr>
      <w:proofErr w:type="spellStart"/>
      <w:r w:rsidRPr="009A0600">
        <w:rPr>
          <w:rFonts w:eastAsia="Arial" w:cs="Arial"/>
          <w:color w:val="000000"/>
          <w:sz w:val="22"/>
          <w:szCs w:val="22"/>
        </w:rPr>
        <w:lastRenderedPageBreak/>
        <w:t>VMWare</w:t>
      </w:r>
      <w:proofErr w:type="spellEnd"/>
      <w:r w:rsidRPr="009A0600">
        <w:rPr>
          <w:rFonts w:eastAsia="Arial" w:cs="Arial"/>
          <w:color w:val="000000"/>
          <w:sz w:val="22"/>
          <w:szCs w:val="22"/>
        </w:rPr>
        <w:t xml:space="preserve"> prostředí</w:t>
      </w:r>
    </w:p>
    <w:p w:rsidR="005D79BC" w:rsidRPr="009A0600" w:rsidRDefault="005D79BC" w:rsidP="009A0600">
      <w:pPr>
        <w:pStyle w:val="Odstavecseseznamem"/>
        <w:numPr>
          <w:ilvl w:val="0"/>
          <w:numId w:val="13"/>
        </w:numPr>
        <w:spacing w:before="240"/>
        <w:rPr>
          <w:rFonts w:eastAsia="Arial" w:cs="Arial"/>
          <w:color w:val="000000"/>
          <w:sz w:val="22"/>
          <w:szCs w:val="22"/>
        </w:rPr>
      </w:pPr>
      <w:r w:rsidRPr="009A0600">
        <w:rPr>
          <w:rFonts w:eastAsia="Arial" w:cs="Arial"/>
          <w:color w:val="000000"/>
          <w:sz w:val="22"/>
          <w:szCs w:val="22"/>
        </w:rPr>
        <w:t>Windows Server DC 2016</w:t>
      </w:r>
    </w:p>
    <w:p w:rsidR="005D79BC" w:rsidRPr="009A0600" w:rsidRDefault="005D79BC" w:rsidP="009A0600">
      <w:pPr>
        <w:pStyle w:val="Odstavecseseznamem"/>
        <w:numPr>
          <w:ilvl w:val="0"/>
          <w:numId w:val="13"/>
        </w:numPr>
        <w:jc w:val="both"/>
        <w:rPr>
          <w:rFonts w:eastAsia="Arial" w:cs="Arial"/>
          <w:color w:val="000000"/>
          <w:sz w:val="22"/>
          <w:szCs w:val="22"/>
        </w:rPr>
      </w:pPr>
      <w:r w:rsidRPr="009A0600">
        <w:rPr>
          <w:rFonts w:eastAsia="Arial" w:cs="Arial"/>
          <w:color w:val="000000"/>
          <w:sz w:val="22"/>
          <w:szCs w:val="22"/>
        </w:rPr>
        <w:t>MS SQL 2017</w:t>
      </w:r>
    </w:p>
    <w:p w:rsidR="007626B7" w:rsidRDefault="007626B7" w:rsidP="009A0600">
      <w:pPr>
        <w:jc w:val="both"/>
        <w:rPr>
          <w:rFonts w:ascii="Times New Roman" w:hAnsi="Times New Roman"/>
        </w:rPr>
      </w:pPr>
    </w:p>
    <w:p w:rsidR="009A0600" w:rsidRPr="00FC7EBD" w:rsidRDefault="009A0600" w:rsidP="009A0600">
      <w:pPr>
        <w:jc w:val="both"/>
      </w:pPr>
      <w:r w:rsidRPr="00FC7EBD">
        <w:t>Dodavatel je povinný zahrnout do nabídkové ceny všechny potřebné licence pro řádný provoz dodávaného systému.</w:t>
      </w:r>
    </w:p>
    <w:p w:rsidR="0026246F" w:rsidRDefault="0026246F" w:rsidP="0026246F">
      <w:pPr>
        <w:jc w:val="both"/>
      </w:pPr>
      <w:r w:rsidRPr="0026021F">
        <w:t>Akcentujeme bezpečnost</w:t>
      </w:r>
      <w:r w:rsidR="00D35795" w:rsidRPr="0026021F">
        <w:t>, stabilitu</w:t>
      </w:r>
      <w:r w:rsidRPr="0026021F">
        <w:t xml:space="preserve"> a uživatelskou přívětivost sw řešení.</w:t>
      </w:r>
      <w:r w:rsidR="001801C7">
        <w:t xml:space="preserve"> Sw musí být v češtině, pouze u </w:t>
      </w:r>
      <w:proofErr w:type="spellStart"/>
      <w:r w:rsidR="001801C7">
        <w:t>zaúžívaných</w:t>
      </w:r>
      <w:proofErr w:type="spellEnd"/>
      <w:r w:rsidR="001801C7">
        <w:t xml:space="preserve"> příkazů je přípustná angličtina.</w:t>
      </w:r>
    </w:p>
    <w:p w:rsidR="00FC7EBD" w:rsidRDefault="00FC7EBD" w:rsidP="0026246F">
      <w:pPr>
        <w:jc w:val="both"/>
      </w:pPr>
    </w:p>
    <w:p w:rsidR="0026021F" w:rsidRPr="005A2F94" w:rsidRDefault="0026021F" w:rsidP="0026246F">
      <w:pPr>
        <w:jc w:val="both"/>
        <w:rPr>
          <w:b/>
          <w:color w:val="000000" w:themeColor="text1"/>
        </w:rPr>
      </w:pPr>
      <w:r w:rsidRPr="0026021F">
        <w:rPr>
          <w:b/>
        </w:rPr>
        <w:t xml:space="preserve">2.1. </w:t>
      </w:r>
      <w:r w:rsidRPr="005A2F94">
        <w:rPr>
          <w:b/>
          <w:color w:val="000000" w:themeColor="text1"/>
        </w:rPr>
        <w:t>Obecné požadavky</w:t>
      </w:r>
      <w:r w:rsidRPr="005A2F94">
        <w:rPr>
          <w:color w:val="000000" w:themeColor="text1"/>
        </w:rPr>
        <w:t xml:space="preserve"> </w:t>
      </w:r>
      <w:r w:rsidRPr="005A2F94">
        <w:rPr>
          <w:b/>
          <w:color w:val="000000" w:themeColor="text1"/>
        </w:rPr>
        <w:t>na software</w:t>
      </w:r>
    </w:p>
    <w:p w:rsidR="0026021F" w:rsidRPr="005A2F94" w:rsidRDefault="0026246F" w:rsidP="004C7BBA">
      <w:pPr>
        <w:pStyle w:val="Odstavecseseznamem"/>
        <w:numPr>
          <w:ilvl w:val="0"/>
          <w:numId w:val="2"/>
        </w:numPr>
        <w:spacing w:line="276" w:lineRule="auto"/>
        <w:jc w:val="both"/>
        <w:rPr>
          <w:color w:val="000000" w:themeColor="text1"/>
          <w:sz w:val="22"/>
          <w:szCs w:val="22"/>
        </w:rPr>
      </w:pPr>
      <w:r w:rsidRPr="005A2F94">
        <w:rPr>
          <w:color w:val="000000" w:themeColor="text1"/>
          <w:sz w:val="22"/>
          <w:szCs w:val="22"/>
        </w:rPr>
        <w:t>časově, místně a uživatelsky neomezená licence</w:t>
      </w:r>
      <w:r w:rsidR="00EC4FAB" w:rsidRPr="005A2F94">
        <w:rPr>
          <w:rFonts w:cs="Arial"/>
          <w:color w:val="000000" w:themeColor="text1"/>
          <w:sz w:val="22"/>
          <w:szCs w:val="22"/>
        </w:rPr>
        <w:t xml:space="preserve"> a přístup k bezplatným aktualizacím během záruční doby;</w:t>
      </w:r>
    </w:p>
    <w:p w:rsidR="0026021F" w:rsidRPr="005A2F94" w:rsidRDefault="0026021F" w:rsidP="004C7BBA">
      <w:pPr>
        <w:pStyle w:val="Odstavecseseznamem"/>
        <w:numPr>
          <w:ilvl w:val="0"/>
          <w:numId w:val="2"/>
        </w:numPr>
        <w:spacing w:line="276" w:lineRule="auto"/>
        <w:jc w:val="both"/>
        <w:rPr>
          <w:color w:val="000000" w:themeColor="text1"/>
          <w:sz w:val="22"/>
          <w:szCs w:val="22"/>
        </w:rPr>
      </w:pPr>
      <w:r w:rsidRPr="005A2F94">
        <w:rPr>
          <w:color w:val="000000" w:themeColor="text1"/>
          <w:sz w:val="22"/>
          <w:szCs w:val="22"/>
        </w:rPr>
        <w:t>zjednodušení nebo plná automatizace zobrazování informací</w:t>
      </w:r>
      <w:r w:rsidR="00BE7B8C" w:rsidRPr="005A2F94">
        <w:rPr>
          <w:rFonts w:cs="Arial"/>
          <w:color w:val="000000" w:themeColor="text1"/>
          <w:sz w:val="22"/>
          <w:szCs w:val="22"/>
        </w:rPr>
        <w:t>;</w:t>
      </w:r>
    </w:p>
    <w:p w:rsidR="00A40C48" w:rsidRPr="00BC52F1" w:rsidRDefault="00F003AC" w:rsidP="004C7BBA">
      <w:pPr>
        <w:pStyle w:val="Odstavecseseznamem"/>
        <w:numPr>
          <w:ilvl w:val="0"/>
          <w:numId w:val="2"/>
        </w:numPr>
        <w:spacing w:line="276" w:lineRule="auto"/>
        <w:jc w:val="both"/>
        <w:rPr>
          <w:color w:val="000000" w:themeColor="text1"/>
          <w:sz w:val="22"/>
          <w:szCs w:val="22"/>
        </w:rPr>
      </w:pPr>
      <w:r>
        <w:rPr>
          <w:color w:val="000000" w:themeColor="text1"/>
          <w:sz w:val="22"/>
          <w:szCs w:val="22"/>
        </w:rPr>
        <w:t>m</w:t>
      </w:r>
      <w:r w:rsidR="00A40C48" w:rsidRPr="005A2F94">
        <w:rPr>
          <w:color w:val="000000" w:themeColor="text1"/>
          <w:sz w:val="22"/>
          <w:szCs w:val="22"/>
        </w:rPr>
        <w:t>ožnost zapojení do systému také pro LCD jiných dodavatelů, rozměrů a rozlišení (vozových, zastávkových i v budovách)</w:t>
      </w:r>
      <w:r w:rsidR="00BC52F1" w:rsidRPr="00BC52F1">
        <w:rPr>
          <w:rFonts w:cs="Arial"/>
          <w:color w:val="000000" w:themeColor="text1"/>
          <w:sz w:val="22"/>
          <w:szCs w:val="22"/>
        </w:rPr>
        <w:t>;</w:t>
      </w:r>
    </w:p>
    <w:p w:rsidR="00BC52F1" w:rsidRPr="00BC52F1" w:rsidRDefault="00BC52F1" w:rsidP="004C7BBA">
      <w:pPr>
        <w:pStyle w:val="Odstavecseseznamem"/>
        <w:numPr>
          <w:ilvl w:val="0"/>
          <w:numId w:val="2"/>
        </w:numPr>
        <w:spacing w:line="276" w:lineRule="auto"/>
        <w:jc w:val="both"/>
        <w:rPr>
          <w:color w:val="000000" w:themeColor="text1"/>
          <w:sz w:val="22"/>
          <w:szCs w:val="22"/>
        </w:rPr>
      </w:pPr>
      <w:r>
        <w:rPr>
          <w:color w:val="000000" w:themeColor="text1"/>
          <w:sz w:val="22"/>
          <w:szCs w:val="22"/>
        </w:rPr>
        <w:t>m</w:t>
      </w:r>
      <w:r w:rsidRPr="005A2F94">
        <w:rPr>
          <w:color w:val="000000" w:themeColor="text1"/>
          <w:sz w:val="22"/>
          <w:szCs w:val="22"/>
        </w:rPr>
        <w:t xml:space="preserve">ožnost </w:t>
      </w:r>
      <w:r>
        <w:rPr>
          <w:color w:val="000000" w:themeColor="text1"/>
          <w:sz w:val="22"/>
          <w:szCs w:val="22"/>
        </w:rPr>
        <w:t xml:space="preserve">instalovat řídící aplikaci </w:t>
      </w:r>
      <w:r w:rsidRPr="005A2F94">
        <w:rPr>
          <w:color w:val="000000" w:themeColor="text1"/>
          <w:sz w:val="22"/>
          <w:szCs w:val="22"/>
        </w:rPr>
        <w:t xml:space="preserve">také </w:t>
      </w:r>
      <w:r>
        <w:rPr>
          <w:color w:val="000000" w:themeColor="text1"/>
          <w:sz w:val="22"/>
          <w:szCs w:val="22"/>
        </w:rPr>
        <w:t>d</w:t>
      </w:r>
      <w:r w:rsidRPr="005A2F94">
        <w:rPr>
          <w:color w:val="000000" w:themeColor="text1"/>
          <w:sz w:val="22"/>
          <w:szCs w:val="22"/>
        </w:rPr>
        <w:t>o LCD jiných dodavatelů</w:t>
      </w:r>
      <w:r>
        <w:rPr>
          <w:color w:val="000000" w:themeColor="text1"/>
          <w:sz w:val="22"/>
          <w:szCs w:val="22"/>
        </w:rPr>
        <w:t xml:space="preserve"> v majetku Zadavatele</w:t>
      </w:r>
      <w:r w:rsidRPr="00BC52F1">
        <w:rPr>
          <w:rFonts w:cs="Arial"/>
          <w:color w:val="000000" w:themeColor="text1"/>
          <w:sz w:val="22"/>
          <w:szCs w:val="22"/>
        </w:rPr>
        <w:t>;</w:t>
      </w:r>
    </w:p>
    <w:p w:rsidR="00BC52F1" w:rsidRPr="00BC52F1" w:rsidRDefault="00BC52F1" w:rsidP="004C7BBA">
      <w:pPr>
        <w:pStyle w:val="Odstavecseseznamem"/>
        <w:numPr>
          <w:ilvl w:val="0"/>
          <w:numId w:val="2"/>
        </w:numPr>
        <w:spacing w:line="276" w:lineRule="auto"/>
        <w:jc w:val="both"/>
        <w:rPr>
          <w:color w:val="000000" w:themeColor="text1"/>
          <w:sz w:val="22"/>
          <w:szCs w:val="22"/>
        </w:rPr>
      </w:pPr>
      <w:r>
        <w:rPr>
          <w:color w:val="000000" w:themeColor="text1"/>
          <w:sz w:val="22"/>
          <w:szCs w:val="22"/>
        </w:rPr>
        <w:t>m</w:t>
      </w:r>
      <w:r w:rsidRPr="005A2F94">
        <w:rPr>
          <w:color w:val="000000" w:themeColor="text1"/>
          <w:sz w:val="22"/>
          <w:szCs w:val="22"/>
        </w:rPr>
        <w:t xml:space="preserve">ožnost </w:t>
      </w:r>
      <w:r>
        <w:rPr>
          <w:color w:val="000000" w:themeColor="text1"/>
          <w:sz w:val="22"/>
          <w:szCs w:val="22"/>
        </w:rPr>
        <w:t>instalovat obslužný software na počítače nebo servery Zadavatele nebo třetích stran</w:t>
      </w:r>
      <w:r w:rsidRPr="00BC52F1">
        <w:rPr>
          <w:rFonts w:cs="Arial"/>
          <w:color w:val="000000" w:themeColor="text1"/>
          <w:sz w:val="22"/>
          <w:szCs w:val="22"/>
        </w:rPr>
        <w:t>;</w:t>
      </w:r>
    </w:p>
    <w:p w:rsidR="00E729EA" w:rsidRPr="00A40C48" w:rsidRDefault="00F003AC" w:rsidP="004C7BBA">
      <w:pPr>
        <w:pStyle w:val="Odstavecseseznamem"/>
        <w:numPr>
          <w:ilvl w:val="0"/>
          <w:numId w:val="2"/>
        </w:numPr>
        <w:spacing w:line="276" w:lineRule="auto"/>
        <w:jc w:val="both"/>
        <w:rPr>
          <w:iCs/>
          <w:color w:val="000000" w:themeColor="text1"/>
          <w:sz w:val="22"/>
          <w:szCs w:val="22"/>
        </w:rPr>
      </w:pPr>
      <w:r>
        <w:rPr>
          <w:rStyle w:val="Zdraznnjemn"/>
          <w:i w:val="0"/>
          <w:color w:val="000000" w:themeColor="text1"/>
          <w:sz w:val="22"/>
          <w:szCs w:val="22"/>
        </w:rPr>
        <w:t>c</w:t>
      </w:r>
      <w:r w:rsidR="00E729EA" w:rsidRPr="005A2F94">
        <w:rPr>
          <w:rStyle w:val="Zdraznnjemn"/>
          <w:i w:val="0"/>
          <w:color w:val="000000" w:themeColor="text1"/>
          <w:sz w:val="22"/>
          <w:szCs w:val="22"/>
        </w:rPr>
        <w:t xml:space="preserve">entrální a vzdálené aktualizace obsahu - </w:t>
      </w:r>
      <w:proofErr w:type="spellStart"/>
      <w:r w:rsidR="00E729EA" w:rsidRPr="005A2F94">
        <w:rPr>
          <w:rStyle w:val="Zdraznnjemn"/>
          <w:i w:val="0"/>
          <w:color w:val="000000" w:themeColor="text1"/>
          <w:sz w:val="22"/>
          <w:szCs w:val="22"/>
        </w:rPr>
        <w:t>Ethernet</w:t>
      </w:r>
      <w:proofErr w:type="spellEnd"/>
      <w:r w:rsidR="00E729EA" w:rsidRPr="005A2F94">
        <w:rPr>
          <w:rStyle w:val="Zdraznnjemn"/>
          <w:i w:val="0"/>
          <w:color w:val="000000" w:themeColor="text1"/>
          <w:sz w:val="22"/>
          <w:szCs w:val="22"/>
        </w:rPr>
        <w:t>, Internet, Wi-Fi, GSM a prostřednictvím webu</w:t>
      </w:r>
      <w:r w:rsidR="00E729EA" w:rsidRPr="005A2F94">
        <w:rPr>
          <w:rFonts w:cs="Arial"/>
          <w:color w:val="000000" w:themeColor="text1"/>
          <w:sz w:val="22"/>
          <w:szCs w:val="22"/>
        </w:rPr>
        <w:t>;</w:t>
      </w:r>
    </w:p>
    <w:p w:rsidR="0026021F" w:rsidRPr="00A40C48" w:rsidRDefault="00F003AC" w:rsidP="004C7BBA">
      <w:pPr>
        <w:pStyle w:val="Odstavecseseznamem"/>
        <w:numPr>
          <w:ilvl w:val="0"/>
          <w:numId w:val="10"/>
        </w:numPr>
        <w:spacing w:line="276" w:lineRule="auto"/>
        <w:jc w:val="both"/>
        <w:rPr>
          <w:iCs/>
          <w:color w:val="000000" w:themeColor="text1"/>
          <w:sz w:val="22"/>
          <w:szCs w:val="22"/>
        </w:rPr>
      </w:pPr>
      <w:r>
        <w:rPr>
          <w:rStyle w:val="Zdraznnjemn"/>
          <w:i w:val="0"/>
          <w:color w:val="000000" w:themeColor="text1"/>
          <w:sz w:val="22"/>
          <w:szCs w:val="22"/>
        </w:rPr>
        <w:t>m</w:t>
      </w:r>
      <w:r w:rsidR="0026021F" w:rsidRPr="005A2F94">
        <w:rPr>
          <w:rStyle w:val="Zdraznnjemn"/>
          <w:i w:val="0"/>
          <w:color w:val="000000" w:themeColor="text1"/>
          <w:sz w:val="22"/>
          <w:szCs w:val="22"/>
        </w:rPr>
        <w:t>ožnost uživatelských nastavení – např. zda se má přehrávaný soubor po přerušení spustí od začátku nebo od místa přerušení, možnost zadávat přehrávání souborů nad mapovým podkladem a kalendářem, možnost seskupovat klipy v </w:t>
      </w:r>
      <w:proofErr w:type="spellStart"/>
      <w:r w:rsidR="0026021F" w:rsidRPr="005A2F94">
        <w:rPr>
          <w:rStyle w:val="Zdraznnjemn"/>
          <w:i w:val="0"/>
          <w:color w:val="000000" w:themeColor="text1"/>
          <w:sz w:val="22"/>
          <w:szCs w:val="22"/>
        </w:rPr>
        <w:t>playlisty</w:t>
      </w:r>
      <w:proofErr w:type="spellEnd"/>
      <w:r w:rsidR="0026021F" w:rsidRPr="005A2F94">
        <w:rPr>
          <w:rStyle w:val="Zdraznnjemn"/>
          <w:i w:val="0"/>
          <w:color w:val="000000" w:themeColor="text1"/>
          <w:sz w:val="22"/>
          <w:szCs w:val="22"/>
        </w:rPr>
        <w:t xml:space="preserve">, možnost zadávat vlastnosti pro jednotlivé klipy nebo </w:t>
      </w:r>
      <w:proofErr w:type="spellStart"/>
      <w:r w:rsidR="0026021F" w:rsidRPr="005A2F94">
        <w:rPr>
          <w:rStyle w:val="Zdraznnjemn"/>
          <w:i w:val="0"/>
          <w:color w:val="000000" w:themeColor="text1"/>
          <w:sz w:val="22"/>
          <w:szCs w:val="22"/>
        </w:rPr>
        <w:t>playlisty</w:t>
      </w:r>
      <w:proofErr w:type="spellEnd"/>
      <w:r w:rsidR="0026021F" w:rsidRPr="005A2F94">
        <w:rPr>
          <w:rStyle w:val="Zdraznnjemn"/>
          <w:i w:val="0"/>
          <w:color w:val="000000" w:themeColor="text1"/>
          <w:sz w:val="22"/>
          <w:szCs w:val="22"/>
        </w:rPr>
        <w:t xml:space="preserve">, možnost zadání náhodného zobrazování obsahu </w:t>
      </w:r>
      <w:proofErr w:type="spellStart"/>
      <w:r w:rsidR="0026021F" w:rsidRPr="005A2F94">
        <w:rPr>
          <w:rStyle w:val="Zdraznnjemn"/>
          <w:i w:val="0"/>
          <w:color w:val="000000" w:themeColor="text1"/>
          <w:sz w:val="22"/>
          <w:szCs w:val="22"/>
        </w:rPr>
        <w:t>playlistu</w:t>
      </w:r>
      <w:proofErr w:type="spellEnd"/>
      <w:r w:rsidR="00A40C48">
        <w:rPr>
          <w:rStyle w:val="Zdraznnjemn"/>
          <w:i w:val="0"/>
          <w:color w:val="000000" w:themeColor="text1"/>
          <w:sz w:val="22"/>
          <w:szCs w:val="22"/>
        </w:rPr>
        <w:t xml:space="preserve"> apod.</w:t>
      </w:r>
      <w:r w:rsidR="00BE7B8C" w:rsidRPr="005A2F94">
        <w:rPr>
          <w:rFonts w:cs="Arial"/>
          <w:color w:val="000000" w:themeColor="text1"/>
          <w:sz w:val="22"/>
          <w:szCs w:val="22"/>
        </w:rPr>
        <w:t>;</w:t>
      </w:r>
    </w:p>
    <w:p w:rsidR="00CB765C" w:rsidRDefault="00CB765C" w:rsidP="00B8706A">
      <w:pPr>
        <w:pStyle w:val="Normln1"/>
        <w:jc w:val="both"/>
      </w:pPr>
    </w:p>
    <w:p w:rsidR="00307330" w:rsidRDefault="00D20926" w:rsidP="00307330">
      <w:pPr>
        <w:pStyle w:val="Normln1"/>
        <w:rPr>
          <w:b/>
        </w:rPr>
      </w:pPr>
      <w:r>
        <w:rPr>
          <w:b/>
        </w:rPr>
        <w:t xml:space="preserve">2.2. </w:t>
      </w:r>
      <w:r w:rsidR="0026021F">
        <w:rPr>
          <w:b/>
        </w:rPr>
        <w:t xml:space="preserve">Požadavky na </w:t>
      </w:r>
      <w:r w:rsidR="00EE4A84">
        <w:rPr>
          <w:b/>
        </w:rPr>
        <w:t>obslužný software</w:t>
      </w:r>
    </w:p>
    <w:p w:rsidR="00DA723B" w:rsidRPr="000208F9" w:rsidRDefault="00DA723B" w:rsidP="00DA723B">
      <w:pPr>
        <w:pStyle w:val="Odstavecseseznamem"/>
        <w:numPr>
          <w:ilvl w:val="0"/>
          <w:numId w:val="2"/>
        </w:numPr>
        <w:spacing w:line="276" w:lineRule="auto"/>
        <w:jc w:val="both"/>
        <w:rPr>
          <w:sz w:val="22"/>
          <w:szCs w:val="22"/>
        </w:rPr>
      </w:pPr>
      <w:r w:rsidRPr="0026021F">
        <w:rPr>
          <w:sz w:val="22"/>
          <w:szCs w:val="22"/>
        </w:rPr>
        <w:t xml:space="preserve">možnost definovat </w:t>
      </w:r>
      <w:r>
        <w:rPr>
          <w:sz w:val="22"/>
          <w:szCs w:val="22"/>
        </w:rPr>
        <w:t xml:space="preserve">a kontrolovat </w:t>
      </w:r>
      <w:r w:rsidRPr="0026021F">
        <w:rPr>
          <w:sz w:val="22"/>
          <w:szCs w:val="22"/>
        </w:rPr>
        <w:t>přístup uživatelů jen do určených modulů</w:t>
      </w:r>
      <w:r>
        <w:rPr>
          <w:sz w:val="22"/>
          <w:szCs w:val="22"/>
        </w:rPr>
        <w:t xml:space="preserve"> </w:t>
      </w:r>
      <w:r>
        <w:rPr>
          <w:rFonts w:cs="Arial"/>
          <w:sz w:val="22"/>
          <w:szCs w:val="22"/>
        </w:rPr>
        <w:t xml:space="preserve">prostřednictvím </w:t>
      </w:r>
      <w:proofErr w:type="spellStart"/>
      <w:r>
        <w:rPr>
          <w:rFonts w:cs="Arial"/>
          <w:sz w:val="22"/>
          <w:szCs w:val="22"/>
        </w:rPr>
        <w:t>IdM</w:t>
      </w:r>
      <w:proofErr w:type="spellEnd"/>
      <w:r>
        <w:rPr>
          <w:rFonts w:cs="Arial"/>
          <w:sz w:val="22"/>
          <w:szCs w:val="22"/>
        </w:rPr>
        <w:t xml:space="preserve"> systému Zadavatele pomocí API</w:t>
      </w:r>
      <w:r w:rsidR="009E5E4B" w:rsidRPr="008666B4">
        <w:rPr>
          <w:rFonts w:cs="Arial"/>
          <w:sz w:val="22"/>
          <w:szCs w:val="22"/>
        </w:rPr>
        <w:t>;</w:t>
      </w:r>
    </w:p>
    <w:p w:rsidR="00DA723B" w:rsidRPr="0026021F" w:rsidRDefault="00DA723B" w:rsidP="00DA723B">
      <w:pPr>
        <w:pStyle w:val="Odstavecseseznamem"/>
        <w:numPr>
          <w:ilvl w:val="0"/>
          <w:numId w:val="2"/>
        </w:numPr>
        <w:spacing w:line="276" w:lineRule="auto"/>
        <w:jc w:val="both"/>
        <w:rPr>
          <w:sz w:val="22"/>
          <w:szCs w:val="22"/>
        </w:rPr>
      </w:pPr>
      <w:r>
        <w:rPr>
          <w:rFonts w:cs="Arial"/>
          <w:sz w:val="22"/>
          <w:szCs w:val="22"/>
        </w:rPr>
        <w:t>centrální konzole</w:t>
      </w:r>
      <w:r w:rsidR="009E5E4B">
        <w:rPr>
          <w:rFonts w:cs="Arial"/>
          <w:sz w:val="22"/>
          <w:szCs w:val="22"/>
        </w:rPr>
        <w:t xml:space="preserve"> </w:t>
      </w:r>
      <w:r>
        <w:rPr>
          <w:rFonts w:cs="Arial"/>
          <w:sz w:val="22"/>
          <w:szCs w:val="22"/>
        </w:rPr>
        <w:t>umožňující sledovat a ovlivňovat chování uživatelů (např. možnost kontroly přehrávaných souborů, zablokování nevhodných souborů nebo souborů v rozporu se smlouvou)</w:t>
      </w:r>
      <w:r w:rsidRPr="009A0C82">
        <w:rPr>
          <w:rFonts w:cs="Arial"/>
          <w:sz w:val="22"/>
          <w:szCs w:val="22"/>
        </w:rPr>
        <w:t>;</w:t>
      </w:r>
    </w:p>
    <w:p w:rsidR="000E0BC9" w:rsidRPr="005A2F94" w:rsidRDefault="000E0BC9" w:rsidP="004C7BBA">
      <w:pPr>
        <w:pStyle w:val="Odstavecseseznamem"/>
        <w:numPr>
          <w:ilvl w:val="0"/>
          <w:numId w:val="2"/>
        </w:numPr>
        <w:spacing w:line="276" w:lineRule="auto"/>
        <w:jc w:val="both"/>
        <w:rPr>
          <w:color w:val="000000" w:themeColor="text1"/>
          <w:sz w:val="22"/>
          <w:szCs w:val="22"/>
        </w:rPr>
      </w:pPr>
      <w:r w:rsidRPr="0026021F">
        <w:rPr>
          <w:sz w:val="22"/>
          <w:szCs w:val="22"/>
        </w:rPr>
        <w:t xml:space="preserve">automatické </w:t>
      </w:r>
      <w:r w:rsidRPr="005A2F94">
        <w:rPr>
          <w:color w:val="000000" w:themeColor="text1"/>
          <w:sz w:val="22"/>
          <w:szCs w:val="22"/>
        </w:rPr>
        <w:t>zálohování celé konfigurace pro správu a její databáze, aby v případě poruchy nebo poškození mohlo dojít k snadnému obnovení všech nastavení</w:t>
      </w:r>
      <w:r w:rsidRPr="005A2F94">
        <w:rPr>
          <w:rFonts w:cs="Arial"/>
          <w:color w:val="000000" w:themeColor="text1"/>
          <w:sz w:val="22"/>
          <w:szCs w:val="22"/>
        </w:rPr>
        <w:t>;</w:t>
      </w:r>
    </w:p>
    <w:p w:rsidR="00451F38" w:rsidRPr="008666B4" w:rsidRDefault="003F73A4" w:rsidP="004C7BBA">
      <w:pPr>
        <w:pStyle w:val="Odstavecseseznamem"/>
        <w:numPr>
          <w:ilvl w:val="0"/>
          <w:numId w:val="2"/>
        </w:numPr>
        <w:spacing w:line="276" w:lineRule="auto"/>
        <w:jc w:val="both"/>
        <w:rPr>
          <w:rStyle w:val="Zdraznnjemn"/>
          <w:rFonts w:eastAsia="Arial" w:cs="Arial"/>
          <w:i w:val="0"/>
          <w:color w:val="auto"/>
          <w:sz w:val="22"/>
          <w:szCs w:val="22"/>
        </w:rPr>
      </w:pPr>
      <w:r>
        <w:rPr>
          <w:rStyle w:val="Zdraznnjemn"/>
          <w:i w:val="0"/>
          <w:color w:val="000000" w:themeColor="text1"/>
          <w:sz w:val="22"/>
          <w:szCs w:val="22"/>
        </w:rPr>
        <w:t>o</w:t>
      </w:r>
      <w:r w:rsidR="00451F38" w:rsidRPr="005A2F94">
        <w:rPr>
          <w:rStyle w:val="Zdraznnjemn"/>
          <w:i w:val="0"/>
          <w:color w:val="000000" w:themeColor="text1"/>
          <w:sz w:val="22"/>
          <w:szCs w:val="22"/>
        </w:rPr>
        <w:t xml:space="preserve">n-line správa – zadávání povelů, zasílání souborů a textů, sledování stavu na vozech, </w:t>
      </w:r>
      <w:r w:rsidR="00451F38" w:rsidRPr="008666B4">
        <w:rPr>
          <w:rStyle w:val="Zdraznnjemn"/>
          <w:i w:val="0"/>
          <w:color w:val="auto"/>
          <w:sz w:val="22"/>
          <w:szCs w:val="22"/>
        </w:rPr>
        <w:t>reporting o přehrávaných souborech</w:t>
      </w:r>
      <w:r w:rsidRPr="008666B4">
        <w:rPr>
          <w:rStyle w:val="Zdraznnjemn"/>
          <w:i w:val="0"/>
          <w:color w:val="auto"/>
          <w:sz w:val="22"/>
          <w:szCs w:val="22"/>
        </w:rPr>
        <w:t xml:space="preserve"> apod.</w:t>
      </w:r>
      <w:r w:rsidR="00451F38" w:rsidRPr="008666B4">
        <w:rPr>
          <w:rFonts w:cs="Arial"/>
          <w:sz w:val="22"/>
          <w:szCs w:val="22"/>
        </w:rPr>
        <w:t>;</w:t>
      </w:r>
    </w:p>
    <w:p w:rsidR="00F84FFD" w:rsidRPr="008666B4" w:rsidRDefault="006E684C" w:rsidP="004C7BBA">
      <w:pPr>
        <w:pStyle w:val="Odstavecseseznamem"/>
        <w:numPr>
          <w:ilvl w:val="0"/>
          <w:numId w:val="2"/>
        </w:numPr>
        <w:spacing w:line="276" w:lineRule="auto"/>
        <w:jc w:val="both"/>
        <w:rPr>
          <w:rFonts w:cs="Arial"/>
          <w:sz w:val="22"/>
          <w:szCs w:val="22"/>
        </w:rPr>
      </w:pPr>
      <w:r>
        <w:rPr>
          <w:rFonts w:cs="Arial"/>
          <w:sz w:val="22"/>
          <w:szCs w:val="22"/>
        </w:rPr>
        <w:t xml:space="preserve">webová </w:t>
      </w:r>
      <w:r w:rsidR="00F84FFD" w:rsidRPr="008666B4">
        <w:rPr>
          <w:rFonts w:cs="Arial"/>
          <w:sz w:val="22"/>
          <w:szCs w:val="22"/>
        </w:rPr>
        <w:t xml:space="preserve">knihovna médií umožňující víceúrovňové </w:t>
      </w:r>
      <w:proofErr w:type="spellStart"/>
      <w:r w:rsidR="00F84FFD" w:rsidRPr="008666B4">
        <w:rPr>
          <w:rFonts w:cs="Arial"/>
          <w:sz w:val="22"/>
          <w:szCs w:val="22"/>
        </w:rPr>
        <w:t>katalogování</w:t>
      </w:r>
      <w:proofErr w:type="spellEnd"/>
      <w:r w:rsidR="00F84FFD" w:rsidRPr="008666B4">
        <w:rPr>
          <w:rFonts w:cs="Arial"/>
          <w:sz w:val="22"/>
          <w:szCs w:val="22"/>
        </w:rPr>
        <w:t xml:space="preserve"> (t</w:t>
      </w:r>
      <w:r w:rsidR="00F92802">
        <w:rPr>
          <w:rFonts w:cs="Arial"/>
          <w:sz w:val="22"/>
          <w:szCs w:val="22"/>
        </w:rPr>
        <w:t>v</w:t>
      </w:r>
      <w:r w:rsidR="00F84FFD" w:rsidRPr="008666B4">
        <w:rPr>
          <w:rFonts w:cs="Arial"/>
          <w:sz w:val="22"/>
          <w:szCs w:val="22"/>
        </w:rPr>
        <w:t>orba a editace složek);</w:t>
      </w:r>
    </w:p>
    <w:p w:rsidR="00F84FFD" w:rsidRPr="008666B4" w:rsidRDefault="00F84FFD" w:rsidP="004C7BBA">
      <w:pPr>
        <w:pStyle w:val="Odstavecseseznamem"/>
        <w:numPr>
          <w:ilvl w:val="0"/>
          <w:numId w:val="2"/>
        </w:numPr>
        <w:spacing w:line="276" w:lineRule="auto"/>
        <w:rPr>
          <w:rStyle w:val="Zdraznnjemn"/>
          <w:rFonts w:eastAsia="Arial" w:cs="Arial"/>
          <w:i w:val="0"/>
          <w:color w:val="auto"/>
          <w:sz w:val="22"/>
          <w:szCs w:val="22"/>
        </w:rPr>
      </w:pPr>
      <w:r w:rsidRPr="008666B4">
        <w:rPr>
          <w:rStyle w:val="Zdraznnjemn"/>
          <w:i w:val="0"/>
          <w:color w:val="auto"/>
          <w:sz w:val="22"/>
          <w:szCs w:val="22"/>
        </w:rPr>
        <w:t xml:space="preserve">možnost </w:t>
      </w:r>
      <w:proofErr w:type="spellStart"/>
      <w:r w:rsidRPr="008666B4">
        <w:rPr>
          <w:rStyle w:val="Zdraznnjemn"/>
          <w:i w:val="0"/>
          <w:color w:val="auto"/>
          <w:sz w:val="22"/>
          <w:szCs w:val="22"/>
        </w:rPr>
        <w:t>streamování</w:t>
      </w:r>
      <w:proofErr w:type="spellEnd"/>
      <w:r w:rsidRPr="008666B4">
        <w:rPr>
          <w:rStyle w:val="Zdraznnjemn"/>
          <w:i w:val="0"/>
          <w:color w:val="auto"/>
          <w:sz w:val="22"/>
          <w:szCs w:val="22"/>
        </w:rPr>
        <w:t xml:space="preserve"> obrazu pomocí MULTICAST, BROADCAST, UNICAST a HTTP</w:t>
      </w:r>
      <w:r w:rsidRPr="008666B4">
        <w:rPr>
          <w:rFonts w:cs="Arial"/>
          <w:sz w:val="22"/>
          <w:szCs w:val="22"/>
        </w:rPr>
        <w:t>;</w:t>
      </w:r>
    </w:p>
    <w:p w:rsidR="00F84FFD" w:rsidRPr="008666B4" w:rsidRDefault="00F84FFD" w:rsidP="004C7BBA">
      <w:pPr>
        <w:pStyle w:val="Odstavecseseznamem"/>
        <w:numPr>
          <w:ilvl w:val="0"/>
          <w:numId w:val="2"/>
        </w:numPr>
        <w:spacing w:line="276" w:lineRule="auto"/>
        <w:rPr>
          <w:iCs/>
          <w:sz w:val="22"/>
          <w:szCs w:val="22"/>
        </w:rPr>
      </w:pPr>
      <w:r w:rsidRPr="008666B4">
        <w:rPr>
          <w:rStyle w:val="Zdraznnjemn"/>
          <w:i w:val="0"/>
          <w:color w:val="auto"/>
          <w:sz w:val="22"/>
          <w:szCs w:val="22"/>
        </w:rPr>
        <w:t>zasílání chybových stavů řídící aplikace emailem nebo SMS</w:t>
      </w:r>
      <w:r w:rsidRPr="008666B4">
        <w:rPr>
          <w:rFonts w:cs="Arial"/>
          <w:sz w:val="22"/>
          <w:szCs w:val="22"/>
        </w:rPr>
        <w:t>;</w:t>
      </w:r>
    </w:p>
    <w:p w:rsidR="000E0BC9" w:rsidRPr="008666B4" w:rsidRDefault="00F84FFD" w:rsidP="004C7BBA">
      <w:pPr>
        <w:pStyle w:val="Odstavecseseznamem"/>
        <w:numPr>
          <w:ilvl w:val="0"/>
          <w:numId w:val="2"/>
        </w:numPr>
        <w:spacing w:line="276" w:lineRule="auto"/>
        <w:jc w:val="both"/>
        <w:rPr>
          <w:rFonts w:cs="Arial"/>
          <w:sz w:val="22"/>
          <w:szCs w:val="22"/>
        </w:rPr>
      </w:pPr>
      <w:r w:rsidRPr="008666B4">
        <w:rPr>
          <w:rFonts w:cs="Arial"/>
          <w:sz w:val="22"/>
          <w:szCs w:val="22"/>
        </w:rPr>
        <w:t>v</w:t>
      </w:r>
      <w:r w:rsidR="000E0BC9" w:rsidRPr="008666B4">
        <w:rPr>
          <w:rFonts w:cs="Arial"/>
          <w:sz w:val="22"/>
          <w:szCs w:val="22"/>
        </w:rPr>
        <w:t>šechny reporty jsou dostupné ve webovém prohlížeči a lze zasílat také kompletní report emailem nebo SMS;</w:t>
      </w:r>
    </w:p>
    <w:p w:rsidR="000E0BC9" w:rsidRPr="008666B4" w:rsidRDefault="000E0BC9" w:rsidP="004C7BBA">
      <w:pPr>
        <w:pStyle w:val="Odstavecseseznamem"/>
        <w:numPr>
          <w:ilvl w:val="0"/>
          <w:numId w:val="2"/>
        </w:numPr>
        <w:spacing w:line="276" w:lineRule="auto"/>
        <w:jc w:val="both"/>
        <w:rPr>
          <w:rFonts w:cs="Arial"/>
          <w:sz w:val="22"/>
          <w:szCs w:val="22"/>
        </w:rPr>
      </w:pPr>
      <w:r w:rsidRPr="008666B4">
        <w:rPr>
          <w:rFonts w:cs="Arial"/>
          <w:sz w:val="22"/>
          <w:szCs w:val="22"/>
        </w:rPr>
        <w:lastRenderedPageBreak/>
        <w:t xml:space="preserve">API pro obsah umožňující přístup ke </w:t>
      </w:r>
      <w:proofErr w:type="spellStart"/>
      <w:r w:rsidRPr="008666B4">
        <w:rPr>
          <w:rFonts w:cs="Arial"/>
          <w:sz w:val="22"/>
          <w:szCs w:val="22"/>
        </w:rPr>
        <w:t>scriptovacímu</w:t>
      </w:r>
      <w:proofErr w:type="spellEnd"/>
      <w:r w:rsidRPr="008666B4">
        <w:rPr>
          <w:rFonts w:cs="Arial"/>
          <w:sz w:val="22"/>
          <w:szCs w:val="22"/>
        </w:rPr>
        <w:t xml:space="preserve"> jazyku, který poskytuje funkčnost systému v oblasti správy </w:t>
      </w:r>
      <w:proofErr w:type="spellStart"/>
      <w:r w:rsidRPr="008666B4">
        <w:rPr>
          <w:rFonts w:cs="Arial"/>
          <w:sz w:val="22"/>
          <w:szCs w:val="22"/>
        </w:rPr>
        <w:t>playlistů</w:t>
      </w:r>
      <w:proofErr w:type="spellEnd"/>
      <w:r w:rsidRPr="008666B4">
        <w:rPr>
          <w:rFonts w:cs="Arial"/>
          <w:sz w:val="22"/>
          <w:szCs w:val="22"/>
        </w:rPr>
        <w:t>, klipů a ovládání LCD;</w:t>
      </w:r>
    </w:p>
    <w:p w:rsidR="000E0BC9" w:rsidRPr="008666B4" w:rsidRDefault="000E0BC9" w:rsidP="004C7BBA">
      <w:pPr>
        <w:pStyle w:val="Odstavecseseznamem"/>
        <w:numPr>
          <w:ilvl w:val="0"/>
          <w:numId w:val="2"/>
        </w:numPr>
        <w:spacing w:line="276" w:lineRule="auto"/>
        <w:jc w:val="both"/>
        <w:rPr>
          <w:rFonts w:cs="Arial"/>
          <w:sz w:val="22"/>
          <w:szCs w:val="22"/>
        </w:rPr>
      </w:pPr>
      <w:r w:rsidRPr="008666B4">
        <w:rPr>
          <w:rFonts w:cs="Arial"/>
          <w:sz w:val="22"/>
          <w:szCs w:val="22"/>
        </w:rPr>
        <w:t>API pro distribuci materiálů mezi systémem LCD a platformou projektu IDS Zadavatele pro správu mobilní aplikace;</w:t>
      </w:r>
    </w:p>
    <w:p w:rsidR="000E0BC9" w:rsidRPr="008666B4" w:rsidRDefault="000E0BC9" w:rsidP="004C7BBA">
      <w:pPr>
        <w:pStyle w:val="Odstavecseseznamem"/>
        <w:numPr>
          <w:ilvl w:val="0"/>
          <w:numId w:val="2"/>
        </w:numPr>
        <w:spacing w:line="276" w:lineRule="auto"/>
        <w:jc w:val="both"/>
        <w:rPr>
          <w:rFonts w:cs="Arial"/>
          <w:sz w:val="22"/>
          <w:szCs w:val="22"/>
        </w:rPr>
      </w:pPr>
      <w:r w:rsidRPr="008666B4">
        <w:rPr>
          <w:rStyle w:val="Zdraznnjemn"/>
          <w:i w:val="0"/>
          <w:color w:val="auto"/>
          <w:sz w:val="22"/>
          <w:szCs w:val="22"/>
        </w:rPr>
        <w:t>API pro budoucí propojení systémové aplikace s kamerovým systémem vozidla za účelem pořízení aktuálního snímku z IP kamery dokumentující stav nebo aktuální zobrazení a jeho uložení v aplikaci s příslušnými údaji (vozidlo, datum, čas)</w:t>
      </w:r>
      <w:r w:rsidRPr="008666B4">
        <w:rPr>
          <w:rFonts w:cs="Arial"/>
          <w:sz w:val="22"/>
          <w:szCs w:val="22"/>
        </w:rPr>
        <w:t>;</w:t>
      </w:r>
    </w:p>
    <w:p w:rsidR="000E0BC9" w:rsidRPr="000E0BC9" w:rsidRDefault="000E0BC9" w:rsidP="00053E23">
      <w:pPr>
        <w:rPr>
          <w:rStyle w:val="Zdraznnjemn"/>
          <w:i w:val="0"/>
        </w:rPr>
      </w:pPr>
    </w:p>
    <w:p w:rsidR="00934499" w:rsidRDefault="00664FB0" w:rsidP="00664FB0">
      <w:pPr>
        <w:pStyle w:val="Normln1"/>
        <w:jc w:val="both"/>
        <w:rPr>
          <w:b/>
        </w:rPr>
      </w:pPr>
      <w:r>
        <w:rPr>
          <w:b/>
        </w:rPr>
        <w:t>2.</w:t>
      </w:r>
      <w:r w:rsidR="00D20926">
        <w:rPr>
          <w:b/>
        </w:rPr>
        <w:t>3</w:t>
      </w:r>
      <w:r>
        <w:rPr>
          <w:b/>
        </w:rPr>
        <w:t xml:space="preserve">. Požadavky na </w:t>
      </w:r>
      <w:r w:rsidR="00165D78">
        <w:rPr>
          <w:b/>
        </w:rPr>
        <w:t>editor</w:t>
      </w:r>
    </w:p>
    <w:p w:rsidR="00934499" w:rsidRPr="008D4153" w:rsidRDefault="00014BBC" w:rsidP="004C7BBA">
      <w:pPr>
        <w:pStyle w:val="Odstavecseseznamem"/>
        <w:numPr>
          <w:ilvl w:val="0"/>
          <w:numId w:val="11"/>
        </w:numPr>
        <w:spacing w:line="276" w:lineRule="auto"/>
        <w:jc w:val="both"/>
        <w:rPr>
          <w:rFonts w:cs="Arial"/>
          <w:color w:val="000000"/>
          <w:sz w:val="22"/>
          <w:szCs w:val="22"/>
        </w:rPr>
      </w:pPr>
      <w:r>
        <w:rPr>
          <w:rFonts w:cs="Arial"/>
          <w:color w:val="000000"/>
          <w:sz w:val="22"/>
          <w:szCs w:val="22"/>
        </w:rPr>
        <w:t>p</w:t>
      </w:r>
      <w:r w:rsidR="00934499" w:rsidRPr="00CC3016">
        <w:rPr>
          <w:rFonts w:cs="Arial"/>
          <w:color w:val="000000"/>
          <w:sz w:val="22"/>
          <w:szCs w:val="22"/>
        </w:rPr>
        <w:t xml:space="preserve">řehrávání souborů MPEG2, MPEG4, AVI, MP4, JPG a PNG, </w:t>
      </w:r>
      <w:proofErr w:type="spellStart"/>
      <w:r w:rsidR="00934499" w:rsidRPr="00CC3016">
        <w:rPr>
          <w:rFonts w:cs="Arial"/>
          <w:color w:val="000000"/>
          <w:sz w:val="22"/>
          <w:szCs w:val="22"/>
        </w:rPr>
        <w:t>Power</w:t>
      </w:r>
      <w:proofErr w:type="spellEnd"/>
      <w:r w:rsidR="00934499" w:rsidRPr="00CC3016">
        <w:rPr>
          <w:rFonts w:cs="Arial"/>
          <w:color w:val="000000"/>
          <w:sz w:val="22"/>
          <w:szCs w:val="22"/>
        </w:rPr>
        <w:t xml:space="preserve"> Point, PDF, </w:t>
      </w:r>
      <w:proofErr w:type="spellStart"/>
      <w:r w:rsidR="00934499" w:rsidRPr="00CC3016">
        <w:rPr>
          <w:rFonts w:cs="Arial"/>
          <w:color w:val="000000"/>
          <w:sz w:val="22"/>
          <w:szCs w:val="22"/>
        </w:rPr>
        <w:t>streamy</w:t>
      </w:r>
      <w:proofErr w:type="spellEnd"/>
      <w:r w:rsidR="00934499" w:rsidRPr="00CC3016">
        <w:rPr>
          <w:rFonts w:cs="Arial"/>
          <w:color w:val="000000"/>
          <w:sz w:val="22"/>
          <w:szCs w:val="22"/>
        </w:rPr>
        <w:t xml:space="preserve"> z IP kamer</w:t>
      </w:r>
      <w:r w:rsidR="00934499" w:rsidRPr="00CC3016">
        <w:rPr>
          <w:rFonts w:cs="Arial"/>
          <w:sz w:val="22"/>
          <w:szCs w:val="22"/>
        </w:rPr>
        <w:t>;</w:t>
      </w:r>
    </w:p>
    <w:p w:rsidR="00664FB0" w:rsidRDefault="00664FB0" w:rsidP="004C7BBA">
      <w:pPr>
        <w:pStyle w:val="Normln1"/>
        <w:numPr>
          <w:ilvl w:val="0"/>
          <w:numId w:val="11"/>
        </w:numPr>
        <w:spacing w:before="0" w:after="0"/>
        <w:jc w:val="both"/>
      </w:pPr>
      <w:r>
        <w:t>editace vzhledu layoutů a tvorba nových, editace cyklů a časových poloh jednotlivých layoutů, možnost zadávání layoutů nebo jejich posloupností pro různé skupiny vozidel (vč. různých pravidel pro zobrazování), zadávání časové platnosti jednotlivých layoutů či verzí jednoho layoutu, možnost přiřazovat nové layouty k akustickým hlášením (viz komunikační protokol)</w:t>
      </w:r>
      <w:r w:rsidR="00532025" w:rsidRPr="009A0C82">
        <w:t>;</w:t>
      </w:r>
    </w:p>
    <w:p w:rsidR="00934499" w:rsidRPr="00641333" w:rsidRDefault="00014BBC" w:rsidP="004C7BBA">
      <w:pPr>
        <w:pStyle w:val="Odstavecseseznamem"/>
        <w:numPr>
          <w:ilvl w:val="0"/>
          <w:numId w:val="11"/>
        </w:numPr>
        <w:spacing w:line="276" w:lineRule="auto"/>
        <w:rPr>
          <w:rFonts w:cs="Arial"/>
          <w:sz w:val="22"/>
          <w:szCs w:val="22"/>
        </w:rPr>
      </w:pPr>
      <w:r>
        <w:rPr>
          <w:rFonts w:cs="Arial"/>
          <w:sz w:val="22"/>
          <w:szCs w:val="22"/>
        </w:rPr>
        <w:t>m</w:t>
      </w:r>
      <w:r w:rsidR="00934499" w:rsidRPr="0026021F">
        <w:rPr>
          <w:rFonts w:cs="Arial"/>
          <w:sz w:val="22"/>
          <w:szCs w:val="22"/>
        </w:rPr>
        <w:t xml:space="preserve">ožnost </w:t>
      </w:r>
      <w:r w:rsidR="00934499" w:rsidRPr="00641333">
        <w:rPr>
          <w:rFonts w:cs="Arial"/>
          <w:sz w:val="22"/>
          <w:szCs w:val="22"/>
        </w:rPr>
        <w:t>rozdělit plochu LCD na několik oken, v nichž poběží nezávislé informace;</w:t>
      </w:r>
    </w:p>
    <w:p w:rsidR="007D15CF" w:rsidRPr="00641333" w:rsidRDefault="00014BBC" w:rsidP="004C7BBA">
      <w:pPr>
        <w:pStyle w:val="Odstavecseseznamem"/>
        <w:numPr>
          <w:ilvl w:val="0"/>
          <w:numId w:val="11"/>
        </w:numPr>
        <w:spacing w:line="276" w:lineRule="auto"/>
        <w:jc w:val="both"/>
        <w:rPr>
          <w:rStyle w:val="Zdraznnjemn"/>
          <w:rFonts w:eastAsia="Arial" w:cs="Arial"/>
          <w:i w:val="0"/>
          <w:color w:val="auto"/>
          <w:sz w:val="22"/>
          <w:szCs w:val="22"/>
        </w:rPr>
      </w:pPr>
      <w:r w:rsidRPr="00641333">
        <w:rPr>
          <w:rStyle w:val="Zdraznnjemn"/>
          <w:i w:val="0"/>
          <w:color w:val="auto"/>
          <w:sz w:val="22"/>
          <w:szCs w:val="22"/>
        </w:rPr>
        <w:t>m</w:t>
      </w:r>
      <w:r w:rsidR="007D15CF" w:rsidRPr="00641333">
        <w:rPr>
          <w:rStyle w:val="Zdraznnjemn"/>
          <w:i w:val="0"/>
          <w:color w:val="auto"/>
          <w:sz w:val="22"/>
          <w:szCs w:val="22"/>
        </w:rPr>
        <w:t>ožnost zobrazení běžícího textu. Možnost nastavení barvy pozadí a písma, spuštění běžícího textu na povel (např. vzdálené nastavení parametrů běžícího textu)</w:t>
      </w:r>
      <w:r w:rsidR="007D15CF" w:rsidRPr="00641333">
        <w:rPr>
          <w:rFonts w:cs="Arial"/>
          <w:sz w:val="22"/>
          <w:szCs w:val="22"/>
        </w:rPr>
        <w:t>;</w:t>
      </w:r>
    </w:p>
    <w:p w:rsidR="00532025" w:rsidRPr="00641333" w:rsidRDefault="00014BBC" w:rsidP="004C7BBA">
      <w:pPr>
        <w:pStyle w:val="Odstavecseseznamem"/>
        <w:numPr>
          <w:ilvl w:val="0"/>
          <w:numId w:val="11"/>
        </w:numPr>
        <w:spacing w:line="276" w:lineRule="auto"/>
        <w:jc w:val="both"/>
        <w:rPr>
          <w:rStyle w:val="Zdraznnjemn"/>
          <w:rFonts w:eastAsia="Arial" w:cs="Arial"/>
          <w:i w:val="0"/>
          <w:color w:val="auto"/>
          <w:sz w:val="22"/>
          <w:szCs w:val="22"/>
        </w:rPr>
      </w:pPr>
      <w:r w:rsidRPr="00641333">
        <w:rPr>
          <w:rStyle w:val="Zdraznnjemn"/>
          <w:i w:val="0"/>
          <w:color w:val="auto"/>
          <w:sz w:val="22"/>
          <w:szCs w:val="22"/>
        </w:rPr>
        <w:t>m</w:t>
      </w:r>
      <w:r w:rsidR="00532025" w:rsidRPr="00641333">
        <w:rPr>
          <w:rStyle w:val="Zdraznnjemn"/>
          <w:i w:val="0"/>
          <w:color w:val="auto"/>
          <w:sz w:val="22"/>
          <w:szCs w:val="22"/>
        </w:rPr>
        <w:t xml:space="preserve">ožnost tvorby </w:t>
      </w:r>
      <w:proofErr w:type="spellStart"/>
      <w:r w:rsidR="00532025" w:rsidRPr="00641333">
        <w:rPr>
          <w:rStyle w:val="Zdraznnjemn"/>
          <w:i w:val="0"/>
          <w:color w:val="auto"/>
          <w:sz w:val="22"/>
          <w:szCs w:val="22"/>
        </w:rPr>
        <w:t>playlistů</w:t>
      </w:r>
      <w:proofErr w:type="spellEnd"/>
      <w:r w:rsidR="00532025" w:rsidRPr="00641333">
        <w:rPr>
          <w:rStyle w:val="Zdraznnjemn"/>
          <w:i w:val="0"/>
          <w:color w:val="auto"/>
          <w:sz w:val="22"/>
          <w:szCs w:val="22"/>
        </w:rPr>
        <w:t xml:space="preserve"> a vizuálů „do zásoby“, tzn. bez kompletního obsahu nebo čekajících na budoucí odeslání na LCD</w:t>
      </w:r>
      <w:r w:rsidR="00532025" w:rsidRPr="00641333">
        <w:rPr>
          <w:rFonts w:cs="Arial"/>
          <w:sz w:val="22"/>
          <w:szCs w:val="22"/>
        </w:rPr>
        <w:t>;</w:t>
      </w:r>
    </w:p>
    <w:p w:rsidR="00FE5666" w:rsidRDefault="00FE5666" w:rsidP="00307330">
      <w:pPr>
        <w:pStyle w:val="Normln1"/>
        <w:rPr>
          <w:b/>
        </w:rPr>
      </w:pPr>
    </w:p>
    <w:p w:rsidR="00FE5666" w:rsidRPr="0096739E" w:rsidRDefault="00D20926" w:rsidP="00FE5666">
      <w:pPr>
        <w:pStyle w:val="Normln1"/>
      </w:pPr>
      <w:r>
        <w:rPr>
          <w:b/>
        </w:rPr>
        <w:t xml:space="preserve">2.4. </w:t>
      </w:r>
      <w:r w:rsidR="00FE5666">
        <w:rPr>
          <w:b/>
        </w:rPr>
        <w:t>Požadavky na odesílání dat do LCD</w:t>
      </w:r>
    </w:p>
    <w:p w:rsidR="0096739E" w:rsidRPr="0096739E" w:rsidRDefault="0096739E" w:rsidP="004C7BBA">
      <w:pPr>
        <w:pStyle w:val="Normln1"/>
        <w:numPr>
          <w:ilvl w:val="0"/>
          <w:numId w:val="3"/>
        </w:numPr>
        <w:spacing w:before="0" w:after="0"/>
        <w:jc w:val="both"/>
      </w:pPr>
      <w:r w:rsidRPr="0096739E">
        <w:t xml:space="preserve">standardní </w:t>
      </w:r>
      <w:r w:rsidR="00FE5666" w:rsidRPr="0096739E">
        <w:t xml:space="preserve">nahrávání </w:t>
      </w:r>
      <w:r w:rsidR="00B81150" w:rsidRPr="0096739E">
        <w:t>dálkové</w:t>
      </w:r>
      <w:r w:rsidR="00FE5666" w:rsidRPr="0096739E">
        <w:t xml:space="preserve"> prostřednictvím komunikační jednotky</w:t>
      </w:r>
      <w:r w:rsidR="00CE0426" w:rsidRPr="009A0C82">
        <w:t>;</w:t>
      </w:r>
    </w:p>
    <w:p w:rsidR="0096739E" w:rsidRPr="0096739E" w:rsidRDefault="00FE5666" w:rsidP="004C7BBA">
      <w:pPr>
        <w:pStyle w:val="Normln1"/>
        <w:numPr>
          <w:ilvl w:val="0"/>
          <w:numId w:val="3"/>
        </w:numPr>
        <w:spacing w:before="0" w:after="0"/>
        <w:jc w:val="both"/>
      </w:pPr>
      <w:r w:rsidRPr="0096739E">
        <w:t xml:space="preserve">možnost nahrávat </w:t>
      </w:r>
      <w:r w:rsidR="00B81150" w:rsidRPr="0096739E">
        <w:t xml:space="preserve">i </w:t>
      </w:r>
      <w:r w:rsidRPr="0096739E">
        <w:t xml:space="preserve">nouzově </w:t>
      </w:r>
      <w:proofErr w:type="spellStart"/>
      <w:r w:rsidR="00B81150" w:rsidRPr="0096739E">
        <w:t>flash</w:t>
      </w:r>
      <w:proofErr w:type="spellEnd"/>
      <w:r w:rsidR="00B81150" w:rsidRPr="0096739E">
        <w:t>-diskem</w:t>
      </w:r>
      <w:r w:rsidR="00CE0426" w:rsidRPr="009A0C82">
        <w:t>;</w:t>
      </w:r>
    </w:p>
    <w:p w:rsidR="00FE5666" w:rsidRPr="0096739E" w:rsidRDefault="00FE5666" w:rsidP="004C7BBA">
      <w:pPr>
        <w:pStyle w:val="Normln1"/>
        <w:numPr>
          <w:ilvl w:val="0"/>
          <w:numId w:val="3"/>
        </w:numPr>
        <w:spacing w:before="0" w:after="0"/>
        <w:jc w:val="both"/>
      </w:pPr>
      <w:r w:rsidRPr="0096739E">
        <w:t xml:space="preserve">možnost přijímat data také prostřednictvím palubního počítače, resp. možnost exportu dat do systému dálkového nahrávání (viz servisní </w:t>
      </w:r>
      <w:proofErr w:type="spellStart"/>
      <w:r w:rsidRPr="0096739E">
        <w:t>Wi</w:t>
      </w:r>
      <w:r w:rsidR="00CE0426">
        <w:t>Fi</w:t>
      </w:r>
      <w:proofErr w:type="spellEnd"/>
      <w:r w:rsidR="00CE0426">
        <w:t xml:space="preserve"> v ideovém schématu zapojení)</w:t>
      </w:r>
      <w:r w:rsidR="00CE0426" w:rsidRPr="009A0C82">
        <w:t>;</w:t>
      </w:r>
    </w:p>
    <w:p w:rsidR="00FE5666" w:rsidRPr="0096739E" w:rsidRDefault="00FE5666" w:rsidP="004C7BBA">
      <w:pPr>
        <w:pStyle w:val="Normln1"/>
        <w:numPr>
          <w:ilvl w:val="0"/>
          <w:numId w:val="3"/>
        </w:numPr>
        <w:spacing w:before="0" w:after="0"/>
        <w:jc w:val="both"/>
      </w:pPr>
      <w:r w:rsidRPr="0096739E">
        <w:t xml:space="preserve">možnost uživatelského </w:t>
      </w:r>
      <w:proofErr w:type="spellStart"/>
      <w:r w:rsidR="00AD32C9" w:rsidRPr="0096739E">
        <w:t>verzování</w:t>
      </w:r>
      <w:proofErr w:type="spellEnd"/>
      <w:r w:rsidR="00AD32C9" w:rsidRPr="0096739E">
        <w:t xml:space="preserve"> jednotlivých datových bal</w:t>
      </w:r>
      <w:r w:rsidR="00CE0426">
        <w:t>íků</w:t>
      </w:r>
      <w:r w:rsidR="00CE0426" w:rsidRPr="009A0C82">
        <w:t>;</w:t>
      </w:r>
    </w:p>
    <w:p w:rsidR="00FE5666" w:rsidRPr="0096739E" w:rsidRDefault="009018DC" w:rsidP="004C7BBA">
      <w:pPr>
        <w:pStyle w:val="Normln1"/>
        <w:numPr>
          <w:ilvl w:val="0"/>
          <w:numId w:val="3"/>
        </w:numPr>
        <w:spacing w:before="0" w:after="0"/>
        <w:jc w:val="both"/>
      </w:pPr>
      <w:r w:rsidRPr="0096739E">
        <w:t xml:space="preserve">kontrola pravidel (např. zda grafické soubory mají předepsané rozlišení nebo video nemá </w:t>
      </w:r>
      <w:r w:rsidR="001F7BA4" w:rsidRPr="0096739E">
        <w:t>nevhodnou délku)</w:t>
      </w:r>
      <w:r w:rsidR="00CE0426" w:rsidRPr="009A0C82">
        <w:t>;</w:t>
      </w:r>
    </w:p>
    <w:p w:rsidR="001A6E78" w:rsidRPr="0096739E" w:rsidRDefault="0096739E" w:rsidP="004C7BBA">
      <w:pPr>
        <w:pStyle w:val="Normln1"/>
        <w:numPr>
          <w:ilvl w:val="0"/>
          <w:numId w:val="3"/>
        </w:numPr>
        <w:spacing w:before="0" w:after="0"/>
        <w:jc w:val="both"/>
      </w:pPr>
      <w:r w:rsidRPr="0096739E">
        <w:t>API</w:t>
      </w:r>
      <w:r w:rsidR="00CE0426">
        <w:t xml:space="preserve"> do systému dálkového nahrávání Zadavatele</w:t>
      </w:r>
      <w:r w:rsidR="00CE0426" w:rsidRPr="009A0C82">
        <w:t>;</w:t>
      </w:r>
    </w:p>
    <w:p w:rsidR="00CC3016" w:rsidRDefault="00CC3016" w:rsidP="00B066BD">
      <w:pPr>
        <w:rPr>
          <w:color w:val="222222"/>
          <w:sz w:val="20"/>
          <w:szCs w:val="20"/>
          <w:shd w:val="clear" w:color="auto" w:fill="FFFF00"/>
        </w:rPr>
      </w:pPr>
    </w:p>
    <w:p w:rsidR="00CC3016" w:rsidRDefault="00D20926" w:rsidP="00CC3016">
      <w:pPr>
        <w:pStyle w:val="Normln1"/>
        <w:jc w:val="both"/>
        <w:rPr>
          <w:b/>
        </w:rPr>
      </w:pPr>
      <w:r>
        <w:rPr>
          <w:b/>
        </w:rPr>
        <w:t xml:space="preserve">2.5. Požadavky na </w:t>
      </w:r>
      <w:r w:rsidR="00CC3016">
        <w:rPr>
          <w:b/>
        </w:rPr>
        <w:t>tvorbu a správu</w:t>
      </w:r>
      <w:r w:rsidR="00CC3016" w:rsidRPr="00015AAB">
        <w:rPr>
          <w:b/>
        </w:rPr>
        <w:t xml:space="preserve"> reklamních sdělení</w:t>
      </w:r>
      <w:r w:rsidR="00FB7ACE">
        <w:rPr>
          <w:b/>
        </w:rPr>
        <w:t xml:space="preserve"> a prodej reklamy</w:t>
      </w:r>
    </w:p>
    <w:p w:rsidR="006D71A0" w:rsidRDefault="00CC3016" w:rsidP="004C7BBA">
      <w:pPr>
        <w:pStyle w:val="Normln1"/>
        <w:numPr>
          <w:ilvl w:val="0"/>
          <w:numId w:val="7"/>
        </w:numPr>
        <w:spacing w:before="0" w:after="0"/>
        <w:jc w:val="both"/>
      </w:pPr>
      <w:r>
        <w:t>tvorba a editace rekla</w:t>
      </w:r>
      <w:r w:rsidR="001F0773">
        <w:t>mních layoutů (obrázky i video)</w:t>
      </w:r>
      <w:r w:rsidR="001F0773" w:rsidRPr="009A0C82">
        <w:t>;</w:t>
      </w:r>
    </w:p>
    <w:p w:rsidR="006D71A0" w:rsidRDefault="00CC3016" w:rsidP="004C7BBA">
      <w:pPr>
        <w:pStyle w:val="Normln1"/>
        <w:numPr>
          <w:ilvl w:val="0"/>
          <w:numId w:val="7"/>
        </w:numPr>
        <w:spacing w:before="0" w:after="0"/>
        <w:jc w:val="both"/>
      </w:pPr>
      <w:r>
        <w:t xml:space="preserve">možnost zadávání layoutů nebo jejich posloupností pro různé skupiny vozidel nebo konkrétní zastávky, časy či období (vč. různých pravidel pro zobrazování, </w:t>
      </w:r>
      <w:proofErr w:type="spellStart"/>
      <w:r>
        <w:t>zastropován</w:t>
      </w:r>
      <w:r w:rsidR="001F0773">
        <w:t>í</w:t>
      </w:r>
      <w:proofErr w:type="spellEnd"/>
      <w:r w:rsidR="001F0773">
        <w:t xml:space="preserve"> maximálního počtu zobrazení)</w:t>
      </w:r>
      <w:r w:rsidR="001F0773" w:rsidRPr="009A0C82">
        <w:t>;</w:t>
      </w:r>
    </w:p>
    <w:p w:rsidR="00CC3016" w:rsidRDefault="00CC3016" w:rsidP="004C7BBA">
      <w:pPr>
        <w:pStyle w:val="Normln1"/>
        <w:numPr>
          <w:ilvl w:val="0"/>
          <w:numId w:val="7"/>
        </w:numPr>
        <w:spacing w:before="0" w:after="0"/>
        <w:jc w:val="both"/>
      </w:pPr>
      <w:r>
        <w:t xml:space="preserve">reporting (zpětné dokladování </w:t>
      </w:r>
      <w:r w:rsidR="00220E2F">
        <w:t xml:space="preserve">plnění </w:t>
      </w:r>
      <w:r>
        <w:t xml:space="preserve">nastavených </w:t>
      </w:r>
      <w:r w:rsidR="00220E2F">
        <w:t>kampaní</w:t>
      </w:r>
      <w:r w:rsidR="001F0773">
        <w:t>)</w:t>
      </w:r>
      <w:r w:rsidR="001F0773" w:rsidRPr="009A0C82">
        <w:t>;</w:t>
      </w:r>
    </w:p>
    <w:p w:rsidR="00363C9C" w:rsidRPr="00363C9C" w:rsidRDefault="00220E2F" w:rsidP="004C7BBA">
      <w:pPr>
        <w:pStyle w:val="Odstavecseseznamem"/>
        <w:numPr>
          <w:ilvl w:val="0"/>
          <w:numId w:val="8"/>
        </w:numPr>
        <w:spacing w:line="276" w:lineRule="auto"/>
        <w:rPr>
          <w:rStyle w:val="Zdraznn"/>
          <w:rFonts w:eastAsia="Arial" w:cs="Arial"/>
          <w:i w:val="0"/>
          <w:color w:val="000000"/>
          <w:sz w:val="22"/>
          <w:szCs w:val="22"/>
        </w:rPr>
      </w:pPr>
      <w:r>
        <w:rPr>
          <w:rStyle w:val="Zdraznn"/>
          <w:i w:val="0"/>
          <w:sz w:val="22"/>
          <w:szCs w:val="22"/>
        </w:rPr>
        <w:t>p</w:t>
      </w:r>
      <w:r w:rsidR="00363C9C" w:rsidRPr="00363C9C">
        <w:rPr>
          <w:rStyle w:val="Zdraznn"/>
          <w:i w:val="0"/>
          <w:sz w:val="22"/>
          <w:szCs w:val="22"/>
        </w:rPr>
        <w:t>o</w:t>
      </w:r>
      <w:r>
        <w:rPr>
          <w:rStyle w:val="Zdraznn"/>
          <w:i w:val="0"/>
          <w:sz w:val="22"/>
          <w:szCs w:val="22"/>
        </w:rPr>
        <w:t>č</w:t>
      </w:r>
      <w:r w:rsidR="00363C9C" w:rsidRPr="00363C9C">
        <w:rPr>
          <w:rStyle w:val="Zdraznn"/>
          <w:i w:val="0"/>
          <w:sz w:val="22"/>
          <w:szCs w:val="22"/>
        </w:rPr>
        <w:t xml:space="preserve">et a </w:t>
      </w:r>
      <w:r>
        <w:rPr>
          <w:rStyle w:val="Zdraznn"/>
          <w:i w:val="0"/>
          <w:sz w:val="22"/>
          <w:szCs w:val="22"/>
        </w:rPr>
        <w:t>celkový</w:t>
      </w:r>
      <w:r w:rsidR="00363C9C" w:rsidRPr="00363C9C">
        <w:rPr>
          <w:rStyle w:val="Zdraznn"/>
          <w:i w:val="0"/>
          <w:sz w:val="22"/>
          <w:szCs w:val="22"/>
        </w:rPr>
        <w:t xml:space="preserve"> </w:t>
      </w:r>
      <w:r>
        <w:rPr>
          <w:rStyle w:val="Zdraznn"/>
          <w:i w:val="0"/>
          <w:sz w:val="22"/>
          <w:szCs w:val="22"/>
        </w:rPr>
        <w:t>č</w:t>
      </w:r>
      <w:r w:rsidR="00363C9C" w:rsidRPr="00363C9C">
        <w:rPr>
          <w:rStyle w:val="Zdraznn"/>
          <w:i w:val="0"/>
          <w:sz w:val="22"/>
          <w:szCs w:val="22"/>
        </w:rPr>
        <w:t xml:space="preserve">as zobrazení </w:t>
      </w:r>
      <w:r>
        <w:rPr>
          <w:rStyle w:val="Zdraznn"/>
          <w:i w:val="0"/>
          <w:sz w:val="22"/>
          <w:szCs w:val="22"/>
        </w:rPr>
        <w:t>spotů</w:t>
      </w:r>
      <w:r w:rsidR="00363C9C" w:rsidRPr="00363C9C">
        <w:rPr>
          <w:rStyle w:val="Zdraznn"/>
          <w:i w:val="0"/>
          <w:sz w:val="22"/>
          <w:szCs w:val="22"/>
        </w:rPr>
        <w:t xml:space="preserve"> s rozd</w:t>
      </w:r>
      <w:r>
        <w:rPr>
          <w:rStyle w:val="Zdraznn"/>
          <w:i w:val="0"/>
          <w:sz w:val="22"/>
          <w:szCs w:val="22"/>
        </w:rPr>
        <w:t>ě</w:t>
      </w:r>
      <w:r w:rsidR="00363C9C" w:rsidRPr="00363C9C">
        <w:rPr>
          <w:rStyle w:val="Zdraznn"/>
          <w:i w:val="0"/>
          <w:sz w:val="22"/>
          <w:szCs w:val="22"/>
        </w:rPr>
        <w:t>len</w:t>
      </w:r>
      <w:r>
        <w:rPr>
          <w:rStyle w:val="Zdraznn"/>
          <w:i w:val="0"/>
          <w:sz w:val="22"/>
          <w:szCs w:val="22"/>
        </w:rPr>
        <w:t>í</w:t>
      </w:r>
      <w:r w:rsidR="00363C9C" w:rsidRPr="00363C9C">
        <w:rPr>
          <w:rStyle w:val="Zdraznn"/>
          <w:i w:val="0"/>
          <w:sz w:val="22"/>
          <w:szCs w:val="22"/>
        </w:rPr>
        <w:t>m na dny</w:t>
      </w:r>
      <w:r>
        <w:rPr>
          <w:rStyle w:val="Zdraznn"/>
          <w:i w:val="0"/>
          <w:sz w:val="22"/>
          <w:szCs w:val="22"/>
        </w:rPr>
        <w:t>, linky či místa</w:t>
      </w:r>
    </w:p>
    <w:p w:rsidR="00363C9C" w:rsidRPr="00D55E89" w:rsidRDefault="00220E2F" w:rsidP="004C7BBA">
      <w:pPr>
        <w:pStyle w:val="Odstavecseseznamem"/>
        <w:numPr>
          <w:ilvl w:val="0"/>
          <w:numId w:val="8"/>
        </w:numPr>
        <w:spacing w:line="276" w:lineRule="auto"/>
        <w:rPr>
          <w:rStyle w:val="Zdraznn"/>
          <w:rFonts w:eastAsia="Arial" w:cs="Arial"/>
          <w:i w:val="0"/>
          <w:color w:val="000000"/>
          <w:sz w:val="22"/>
          <w:szCs w:val="22"/>
        </w:rPr>
      </w:pPr>
      <w:r w:rsidRPr="00D55E89">
        <w:rPr>
          <w:rStyle w:val="Zdraznn"/>
          <w:i w:val="0"/>
          <w:sz w:val="22"/>
          <w:szCs w:val="22"/>
        </w:rPr>
        <w:t xml:space="preserve">zobrazení dle </w:t>
      </w:r>
      <w:r w:rsidR="00363C9C" w:rsidRPr="00D55E89">
        <w:rPr>
          <w:rStyle w:val="Zdraznn"/>
          <w:i w:val="0"/>
          <w:sz w:val="22"/>
          <w:szCs w:val="22"/>
        </w:rPr>
        <w:t>klient</w:t>
      </w:r>
      <w:r w:rsidRPr="00D55E89">
        <w:rPr>
          <w:rStyle w:val="Zdraznn"/>
          <w:i w:val="0"/>
          <w:sz w:val="22"/>
          <w:szCs w:val="22"/>
        </w:rPr>
        <w:t>ů,</w:t>
      </w:r>
    </w:p>
    <w:p w:rsidR="00363C9C" w:rsidRDefault="00220E2F" w:rsidP="004C7BBA">
      <w:pPr>
        <w:pStyle w:val="Odstavecseseznamem"/>
        <w:numPr>
          <w:ilvl w:val="0"/>
          <w:numId w:val="8"/>
        </w:numPr>
        <w:spacing w:line="276" w:lineRule="auto"/>
        <w:rPr>
          <w:rStyle w:val="Zdraznn"/>
          <w:rFonts w:eastAsia="Arial" w:cs="Arial"/>
          <w:i w:val="0"/>
          <w:color w:val="000000"/>
          <w:sz w:val="22"/>
          <w:szCs w:val="22"/>
        </w:rPr>
      </w:pPr>
      <w:r w:rsidRPr="00D55E89">
        <w:rPr>
          <w:rStyle w:val="Zdraznn"/>
          <w:i w:val="0"/>
          <w:sz w:val="22"/>
          <w:szCs w:val="22"/>
        </w:rPr>
        <w:t>tabulková a g</w:t>
      </w:r>
      <w:r w:rsidR="00363C9C" w:rsidRPr="00D55E89">
        <w:rPr>
          <w:rStyle w:val="Zdraznn"/>
          <w:i w:val="0"/>
          <w:sz w:val="22"/>
          <w:szCs w:val="22"/>
        </w:rPr>
        <w:t>rafick</w:t>
      </w:r>
      <w:r w:rsidRPr="00D55E89">
        <w:rPr>
          <w:rStyle w:val="Zdraznn"/>
          <w:i w:val="0"/>
          <w:sz w:val="22"/>
          <w:szCs w:val="22"/>
        </w:rPr>
        <w:t xml:space="preserve">á </w:t>
      </w:r>
      <w:r w:rsidR="00363C9C" w:rsidRPr="00D55E89">
        <w:rPr>
          <w:rStyle w:val="Zdraznn"/>
          <w:i w:val="0"/>
          <w:sz w:val="22"/>
          <w:szCs w:val="22"/>
        </w:rPr>
        <w:t xml:space="preserve">prezentace </w:t>
      </w:r>
      <w:r w:rsidRPr="00D55E89">
        <w:rPr>
          <w:rStyle w:val="Zdraznn"/>
          <w:i w:val="0"/>
          <w:sz w:val="22"/>
          <w:szCs w:val="22"/>
        </w:rPr>
        <w:t>reportingu a m</w:t>
      </w:r>
      <w:r w:rsidR="00363C9C" w:rsidRPr="00D55E89">
        <w:rPr>
          <w:rStyle w:val="Zdraznn"/>
          <w:i w:val="0"/>
          <w:sz w:val="22"/>
          <w:szCs w:val="22"/>
        </w:rPr>
        <w:t>o</w:t>
      </w:r>
      <w:r w:rsidRPr="00D55E89">
        <w:rPr>
          <w:rStyle w:val="Zdraznn"/>
          <w:i w:val="0"/>
          <w:sz w:val="22"/>
          <w:szCs w:val="22"/>
        </w:rPr>
        <w:t>ž</w:t>
      </w:r>
      <w:r w:rsidR="00363C9C" w:rsidRPr="00D55E89">
        <w:rPr>
          <w:rStyle w:val="Zdraznn"/>
          <w:i w:val="0"/>
          <w:sz w:val="22"/>
          <w:szCs w:val="22"/>
        </w:rPr>
        <w:t xml:space="preserve">nost exportu </w:t>
      </w:r>
      <w:r w:rsidRPr="00D55E89">
        <w:rPr>
          <w:rStyle w:val="Zdraznn"/>
          <w:i w:val="0"/>
          <w:sz w:val="22"/>
          <w:szCs w:val="22"/>
        </w:rPr>
        <w:t>do souboru,</w:t>
      </w:r>
    </w:p>
    <w:p w:rsidR="009C42BB" w:rsidRPr="00D55E89" w:rsidRDefault="009C42BB" w:rsidP="004C7BBA">
      <w:pPr>
        <w:pStyle w:val="Odstavecseseznamem"/>
        <w:numPr>
          <w:ilvl w:val="0"/>
          <w:numId w:val="8"/>
        </w:numPr>
        <w:spacing w:line="276" w:lineRule="auto"/>
        <w:rPr>
          <w:rStyle w:val="Zdraznn"/>
          <w:rFonts w:eastAsia="Arial" w:cs="Arial"/>
          <w:i w:val="0"/>
          <w:color w:val="000000"/>
          <w:sz w:val="22"/>
          <w:szCs w:val="22"/>
        </w:rPr>
      </w:pPr>
      <w:r>
        <w:rPr>
          <w:rStyle w:val="Zdraznn"/>
          <w:i w:val="0"/>
          <w:sz w:val="22"/>
          <w:szCs w:val="22"/>
        </w:rPr>
        <w:lastRenderedPageBreak/>
        <w:t>podklady pro fakturaci,</w:t>
      </w:r>
    </w:p>
    <w:p w:rsidR="00D3794B" w:rsidRPr="00D55E89" w:rsidRDefault="00D3794B" w:rsidP="004C7BBA">
      <w:pPr>
        <w:pStyle w:val="Normln1"/>
        <w:numPr>
          <w:ilvl w:val="0"/>
          <w:numId w:val="9"/>
        </w:numPr>
        <w:spacing w:before="0" w:after="0"/>
        <w:rPr>
          <w:color w:val="222222"/>
        </w:rPr>
      </w:pPr>
      <w:r w:rsidRPr="00D55E89">
        <w:rPr>
          <w:color w:val="222222"/>
        </w:rPr>
        <w:t xml:space="preserve">příprava mediálního plánu a </w:t>
      </w:r>
      <w:r w:rsidR="001F0773">
        <w:rPr>
          <w:color w:val="222222"/>
        </w:rPr>
        <w:t>možnost jeho exportu nebo tisku</w:t>
      </w:r>
      <w:r w:rsidR="001F0773" w:rsidRPr="009A0C82">
        <w:t>;</w:t>
      </w:r>
    </w:p>
    <w:p w:rsidR="002D4793" w:rsidRPr="00EC6869" w:rsidRDefault="002D4793" w:rsidP="004C7BBA">
      <w:pPr>
        <w:pStyle w:val="Odstavecseseznamem"/>
        <w:numPr>
          <w:ilvl w:val="0"/>
          <w:numId w:val="9"/>
        </w:numPr>
        <w:spacing w:line="276" w:lineRule="auto"/>
        <w:jc w:val="both"/>
        <w:rPr>
          <w:sz w:val="22"/>
          <w:szCs w:val="22"/>
        </w:rPr>
      </w:pPr>
      <w:r w:rsidRPr="00D55E89">
        <w:rPr>
          <w:sz w:val="22"/>
          <w:szCs w:val="22"/>
        </w:rPr>
        <w:t>z</w:t>
      </w:r>
      <w:r w:rsidR="00D3794B" w:rsidRPr="00D55E89">
        <w:rPr>
          <w:sz w:val="22"/>
          <w:szCs w:val="22"/>
        </w:rPr>
        <w:t xml:space="preserve">adání zakázky do systému – evidence názvu kampaně, zadání klienta, unikátní alfanumerické označení zakázky, zadání požadavků klienta, požadované období, četnost, počty zobrazení, možnost náhodné volby přehrávání spotů, možnost spouštění dle polohy </w:t>
      </w:r>
      <w:r w:rsidR="00D3794B" w:rsidRPr="00EC6869">
        <w:rPr>
          <w:sz w:val="22"/>
          <w:szCs w:val="22"/>
        </w:rPr>
        <w:t xml:space="preserve">apod. </w:t>
      </w:r>
      <w:r w:rsidRPr="00EC6869">
        <w:rPr>
          <w:sz w:val="22"/>
          <w:szCs w:val="22"/>
        </w:rPr>
        <w:t xml:space="preserve">(Typické zakázky: plošná reklama na celé síti nebo lokalizovaná reklama – lokalizace podle trakce, linky/skupiny linek, konkrétního </w:t>
      </w:r>
      <w:proofErr w:type="spellStart"/>
      <w:r w:rsidRPr="00EC6869">
        <w:rPr>
          <w:sz w:val="22"/>
          <w:szCs w:val="22"/>
        </w:rPr>
        <w:t>mezizastávkového</w:t>
      </w:r>
      <w:proofErr w:type="spellEnd"/>
      <w:r w:rsidRPr="00EC6869">
        <w:rPr>
          <w:sz w:val="22"/>
          <w:szCs w:val="22"/>
        </w:rPr>
        <w:t xml:space="preserve"> úseku/skupiny úseků, časového</w:t>
      </w:r>
      <w:r w:rsidR="001F0773" w:rsidRPr="00EC6869">
        <w:rPr>
          <w:sz w:val="22"/>
          <w:szCs w:val="22"/>
        </w:rPr>
        <w:t xml:space="preserve"> úseku/několika úseků během dne</w:t>
      </w:r>
      <w:r w:rsidR="001F0773" w:rsidRPr="00EC6869">
        <w:rPr>
          <w:rFonts w:cs="Arial"/>
          <w:sz w:val="22"/>
          <w:szCs w:val="22"/>
        </w:rPr>
        <w:t>;</w:t>
      </w:r>
    </w:p>
    <w:p w:rsidR="00D3794B" w:rsidRPr="00EC6869" w:rsidRDefault="002D4793" w:rsidP="004C7BBA">
      <w:pPr>
        <w:pStyle w:val="Odstavecseseznamem"/>
        <w:numPr>
          <w:ilvl w:val="0"/>
          <w:numId w:val="6"/>
        </w:numPr>
        <w:spacing w:line="276" w:lineRule="auto"/>
        <w:contextualSpacing w:val="0"/>
        <w:rPr>
          <w:sz w:val="22"/>
          <w:szCs w:val="22"/>
        </w:rPr>
      </w:pPr>
      <w:r w:rsidRPr="00EC6869">
        <w:rPr>
          <w:sz w:val="22"/>
          <w:szCs w:val="22"/>
        </w:rPr>
        <w:t>p</w:t>
      </w:r>
      <w:r w:rsidR="00D3794B" w:rsidRPr="00EC6869">
        <w:rPr>
          <w:sz w:val="22"/>
          <w:szCs w:val="22"/>
        </w:rPr>
        <w:t>redikce počtu zobrazení na základě zadání období pro zob</w:t>
      </w:r>
      <w:r w:rsidR="001F0773" w:rsidRPr="00EC6869">
        <w:rPr>
          <w:sz w:val="22"/>
          <w:szCs w:val="22"/>
        </w:rPr>
        <w:t>razování zakázky</w:t>
      </w:r>
      <w:r w:rsidR="001F0773" w:rsidRPr="00EC6869">
        <w:rPr>
          <w:rFonts w:cs="Arial"/>
          <w:sz w:val="22"/>
          <w:szCs w:val="22"/>
        </w:rPr>
        <w:t>;</w:t>
      </w:r>
    </w:p>
    <w:p w:rsidR="009C42BB" w:rsidRPr="00EC6869" w:rsidRDefault="009C42BB" w:rsidP="004C7BBA">
      <w:pPr>
        <w:pStyle w:val="Odstavecseseznamem"/>
        <w:numPr>
          <w:ilvl w:val="0"/>
          <w:numId w:val="6"/>
        </w:numPr>
        <w:spacing w:line="276" w:lineRule="auto"/>
        <w:contextualSpacing w:val="0"/>
        <w:rPr>
          <w:sz w:val="22"/>
          <w:szCs w:val="22"/>
        </w:rPr>
      </w:pPr>
      <w:r w:rsidRPr="00EC6869">
        <w:rPr>
          <w:sz w:val="22"/>
          <w:szCs w:val="22"/>
        </w:rPr>
        <w:t>možnost za</w:t>
      </w:r>
      <w:r w:rsidR="001F0773" w:rsidRPr="00EC6869">
        <w:rPr>
          <w:sz w:val="22"/>
          <w:szCs w:val="22"/>
        </w:rPr>
        <w:t>dání cen a výpočet ceny kampaně</w:t>
      </w:r>
      <w:r w:rsidR="001F0773" w:rsidRPr="00EC6869">
        <w:rPr>
          <w:rFonts w:cs="Arial"/>
          <w:sz w:val="22"/>
          <w:szCs w:val="22"/>
        </w:rPr>
        <w:t>;</w:t>
      </w:r>
    </w:p>
    <w:p w:rsidR="00D3794B" w:rsidRPr="00EC6869" w:rsidRDefault="00D3794B" w:rsidP="004C7BBA">
      <w:pPr>
        <w:pStyle w:val="Odstavecseseznamem"/>
        <w:numPr>
          <w:ilvl w:val="0"/>
          <w:numId w:val="6"/>
        </w:numPr>
        <w:spacing w:line="276" w:lineRule="auto"/>
        <w:contextualSpacing w:val="0"/>
        <w:jc w:val="both"/>
        <w:rPr>
          <w:sz w:val="22"/>
          <w:szCs w:val="22"/>
        </w:rPr>
      </w:pPr>
      <w:r w:rsidRPr="00EC6869">
        <w:rPr>
          <w:sz w:val="22"/>
          <w:szCs w:val="22"/>
        </w:rPr>
        <w:t xml:space="preserve">zvláštní režim např. na speciálních linkách (placený zájezd, mód pro prezentace – úplné </w:t>
      </w:r>
      <w:r w:rsidR="001F0773" w:rsidRPr="00EC6869">
        <w:rPr>
          <w:sz w:val="22"/>
          <w:szCs w:val="22"/>
        </w:rPr>
        <w:t>vyřazení dopravních informací)</w:t>
      </w:r>
      <w:r w:rsidR="001F0773" w:rsidRPr="00EC6869">
        <w:rPr>
          <w:rFonts w:cs="Arial"/>
          <w:sz w:val="22"/>
          <w:szCs w:val="22"/>
        </w:rPr>
        <w:t>;</w:t>
      </w:r>
    </w:p>
    <w:p w:rsidR="00451F38" w:rsidRPr="00EC6869" w:rsidRDefault="00451F38" w:rsidP="004C7BBA">
      <w:pPr>
        <w:pStyle w:val="Odstavecseseznamem"/>
        <w:numPr>
          <w:ilvl w:val="0"/>
          <w:numId w:val="6"/>
        </w:numPr>
        <w:spacing w:line="276" w:lineRule="auto"/>
        <w:rPr>
          <w:rStyle w:val="Zdraznnjemn"/>
          <w:rFonts w:eastAsia="Arial" w:cs="Arial"/>
          <w:i w:val="0"/>
          <w:color w:val="auto"/>
          <w:sz w:val="22"/>
          <w:szCs w:val="22"/>
        </w:rPr>
      </w:pPr>
      <w:r w:rsidRPr="00EC6869">
        <w:rPr>
          <w:rStyle w:val="Zdraznnjemn"/>
          <w:i w:val="0"/>
          <w:color w:val="auto"/>
          <w:sz w:val="22"/>
          <w:szCs w:val="22"/>
        </w:rPr>
        <w:t>Možnost „svěřit“ libovolné LCD nebo libovolné okno do užívání vzdálenému uživateli (zasílání a uživatelský management reklamních videí/obrázků/prezentací, psaní zpráv apod.) včetně automatické aktualizace. Databáze klientů – administrace klientů (údaje, práva a nastavení)</w:t>
      </w:r>
      <w:r w:rsidRPr="00EC6869">
        <w:rPr>
          <w:rFonts w:cs="Arial"/>
          <w:sz w:val="22"/>
          <w:szCs w:val="22"/>
        </w:rPr>
        <w:t>;</w:t>
      </w:r>
    </w:p>
    <w:p w:rsidR="00D3794B" w:rsidRPr="00EC6869" w:rsidRDefault="00D3794B" w:rsidP="004C7BBA">
      <w:pPr>
        <w:pStyle w:val="Odstavecseseznamem"/>
        <w:numPr>
          <w:ilvl w:val="0"/>
          <w:numId w:val="6"/>
        </w:numPr>
        <w:spacing w:line="276" w:lineRule="auto"/>
        <w:contextualSpacing w:val="0"/>
        <w:jc w:val="both"/>
        <w:rPr>
          <w:sz w:val="22"/>
          <w:szCs w:val="22"/>
        </w:rPr>
      </w:pPr>
      <w:r w:rsidRPr="00EC6869">
        <w:rPr>
          <w:sz w:val="22"/>
          <w:szCs w:val="22"/>
        </w:rPr>
        <w:t>Uživatelský mód s přehledným seznamem běžících zakázek včetně info</w:t>
      </w:r>
      <w:r w:rsidR="001F0773" w:rsidRPr="00EC6869">
        <w:rPr>
          <w:sz w:val="22"/>
          <w:szCs w:val="22"/>
        </w:rPr>
        <w:t>rmací o lokalizaci a nastavení</w:t>
      </w:r>
      <w:r w:rsidR="001F0773" w:rsidRPr="00EC6869">
        <w:rPr>
          <w:rFonts w:cs="Arial"/>
          <w:sz w:val="22"/>
          <w:szCs w:val="22"/>
        </w:rPr>
        <w:t>;</w:t>
      </w:r>
    </w:p>
    <w:p w:rsidR="009C42BB" w:rsidRPr="00EC6869" w:rsidRDefault="009C42BB" w:rsidP="004C7BBA">
      <w:pPr>
        <w:pStyle w:val="Odstavecseseznamem"/>
        <w:numPr>
          <w:ilvl w:val="0"/>
          <w:numId w:val="6"/>
        </w:numPr>
        <w:spacing w:line="276" w:lineRule="auto"/>
        <w:contextualSpacing w:val="0"/>
        <w:jc w:val="both"/>
        <w:rPr>
          <w:sz w:val="22"/>
          <w:szCs w:val="22"/>
        </w:rPr>
      </w:pPr>
      <w:r w:rsidRPr="00EC6869">
        <w:rPr>
          <w:sz w:val="22"/>
          <w:szCs w:val="22"/>
        </w:rPr>
        <w:t>rozhraní pro pohodlné p</w:t>
      </w:r>
      <w:r w:rsidR="001F0773" w:rsidRPr="00EC6869">
        <w:rPr>
          <w:sz w:val="22"/>
          <w:szCs w:val="22"/>
        </w:rPr>
        <w:t>řednastavení budoucích zakázek</w:t>
      </w:r>
      <w:r w:rsidR="001F0773" w:rsidRPr="00EC6869">
        <w:rPr>
          <w:rFonts w:cs="Arial"/>
          <w:sz w:val="22"/>
          <w:szCs w:val="22"/>
        </w:rPr>
        <w:t>;</w:t>
      </w:r>
    </w:p>
    <w:p w:rsidR="00731990" w:rsidRPr="00731990" w:rsidRDefault="00731990" w:rsidP="00731990">
      <w:pPr>
        <w:pStyle w:val="Nadpis2"/>
        <w:spacing w:before="300" w:line="331" w:lineRule="auto"/>
        <w:contextualSpacing w:val="0"/>
      </w:pPr>
      <w:r w:rsidRPr="006F519F">
        <w:t>3. Hodnocené požadavky</w:t>
      </w:r>
    </w:p>
    <w:p w:rsidR="00731990" w:rsidRDefault="00731990" w:rsidP="00731990">
      <w:pPr>
        <w:pStyle w:val="Normln1"/>
        <w:jc w:val="both"/>
      </w:pPr>
      <w:r w:rsidRPr="00B749D2">
        <w:t>V</w:t>
      </w:r>
      <w:r>
        <w:t>zhledem k rychlému technickému a inovačnímu pokroku na poli elektroniky, software a automatizace Zadavatel specifikuje některé důležité parametry či funkcionality jako hodnocené. Činí tak proto, aby zvýšil své šance na získání co nejkvalitnějšího produktu při zachování povinnosti nediskriminovat některého z možných uchazečů. Současně je Zadavatel toho názoru, že na poli vývoje sw prakticky neexistují diskriminační omezení, s výjimkou omezení časových a znalostních. Zadavatel si je vědom náročnosti vznesených požadavků, které specifikoval s vizí vybavit celý vozový park moderním, pružným a robustním informačním systémem schopným obstát v provozu po dlouhá léta.</w:t>
      </w:r>
    </w:p>
    <w:p w:rsidR="00731990" w:rsidRPr="007F486A" w:rsidRDefault="00731990" w:rsidP="00731990">
      <w:pPr>
        <w:pStyle w:val="Normlnweb"/>
        <w:spacing w:before="0" w:beforeAutospacing="0" w:after="160" w:afterAutospacing="0"/>
        <w:jc w:val="both"/>
        <w:textAlignment w:val="baseline"/>
        <w:rPr>
          <w:rFonts w:ascii="Arial" w:hAnsi="Arial" w:cs="Arial"/>
          <w:color w:val="000000"/>
          <w:sz w:val="22"/>
          <w:szCs w:val="22"/>
        </w:rPr>
      </w:pPr>
      <w:r w:rsidRPr="0050715B">
        <w:rPr>
          <w:rFonts w:ascii="Arial" w:hAnsi="Arial" w:cs="Arial"/>
          <w:color w:val="000000"/>
          <w:sz w:val="22"/>
          <w:szCs w:val="22"/>
        </w:rPr>
        <w:t xml:space="preserve">Za splnění každého z níže uvedených požadavků získá uchazeč </w:t>
      </w:r>
      <w:r w:rsidR="00127098" w:rsidRPr="0050715B">
        <w:rPr>
          <w:rFonts w:ascii="Arial" w:hAnsi="Arial" w:cs="Arial"/>
          <w:color w:val="000000"/>
          <w:sz w:val="22"/>
          <w:szCs w:val="22"/>
        </w:rPr>
        <w:t>příslušné bodové hodnocení</w:t>
      </w:r>
      <w:r w:rsidRPr="0050715B">
        <w:rPr>
          <w:rFonts w:ascii="Arial" w:hAnsi="Arial" w:cs="Arial"/>
          <w:color w:val="000000"/>
          <w:sz w:val="22"/>
          <w:szCs w:val="22"/>
        </w:rPr>
        <w:t>:</w:t>
      </w:r>
    </w:p>
    <w:tbl>
      <w:tblPr>
        <w:tblStyle w:val="Mkatabulky"/>
        <w:tblW w:w="0" w:type="auto"/>
        <w:tblLook w:val="04A0" w:firstRow="1" w:lastRow="0" w:firstColumn="1" w:lastColumn="0" w:noHBand="0" w:noVBand="1"/>
      </w:tblPr>
      <w:tblGrid>
        <w:gridCol w:w="518"/>
        <w:gridCol w:w="8307"/>
        <w:gridCol w:w="1088"/>
      </w:tblGrid>
      <w:tr w:rsidR="00271FC7" w:rsidRPr="007F486A" w:rsidTr="0006115D">
        <w:tc>
          <w:tcPr>
            <w:tcW w:w="518" w:type="dxa"/>
          </w:tcPr>
          <w:p w:rsidR="00271FC7" w:rsidRPr="007F486A" w:rsidRDefault="00271FC7" w:rsidP="00271FC7">
            <w:pPr>
              <w:pStyle w:val="Normln1"/>
            </w:pPr>
            <w:r w:rsidRPr="007F486A">
              <w:t>1.</w:t>
            </w:r>
          </w:p>
        </w:tc>
        <w:tc>
          <w:tcPr>
            <w:tcW w:w="8307" w:type="dxa"/>
          </w:tcPr>
          <w:p w:rsidR="00271FC7" w:rsidRPr="00254E49" w:rsidRDefault="00BC2531" w:rsidP="00254E49">
            <w:pPr>
              <w:pStyle w:val="Nadpis8"/>
              <w:jc w:val="both"/>
              <w:outlineLvl w:val="7"/>
              <w:rPr>
                <w:rFonts w:ascii="Arial" w:hAnsi="Arial" w:cs="Arial"/>
              </w:rPr>
            </w:pPr>
            <w:r w:rsidRPr="00254E49">
              <w:rPr>
                <w:rFonts w:ascii="Arial" w:hAnsi="Arial" w:cs="Arial"/>
              </w:rPr>
              <w:t>Ř</w:t>
            </w:r>
            <w:r w:rsidR="00271FC7" w:rsidRPr="00254E49">
              <w:rPr>
                <w:rFonts w:ascii="Arial" w:hAnsi="Arial" w:cs="Arial"/>
                <w:color w:val="000000"/>
              </w:rPr>
              <w:t xml:space="preserve">ešení využívající HTML5: </w:t>
            </w:r>
            <w:r w:rsidR="00271FC7" w:rsidRPr="00254E49">
              <w:rPr>
                <w:rStyle w:val="Zdraznnjemn"/>
                <w:rFonts w:ascii="Arial" w:hAnsi="Arial" w:cs="Arial"/>
                <w:i w:val="0"/>
                <w:color w:val="000000" w:themeColor="text1"/>
                <w:sz w:val="22"/>
                <w:szCs w:val="22"/>
              </w:rPr>
              <w:t>Fungování v síti IP s použitím internetového protokolu HTTP a HTTPS za předpokladu, že přehrávače jsou klienty serveru. Při absenci přístupu k síti nebo její části zastaví stahování obsahu a obnoví jej po opětovném přístupu k síti. Obsah HTML5 je otevíraný lokálně a funguje také při výpadku spojení se serverem. Možnost zanechávání příkazů pro LCD na serveru i v případě, když jsou vypnuty. Po zapnutí  LCD provede spuštění seznamu příkazu.</w:t>
            </w:r>
          </w:p>
        </w:tc>
        <w:tc>
          <w:tcPr>
            <w:tcW w:w="1088" w:type="dxa"/>
          </w:tcPr>
          <w:p w:rsidR="00271FC7" w:rsidRPr="006418C0" w:rsidRDefault="006418C0" w:rsidP="0063720E">
            <w:pPr>
              <w:pStyle w:val="Normln1"/>
            </w:pPr>
            <w:r w:rsidRPr="006418C0">
              <w:t>3</w:t>
            </w:r>
            <w:r w:rsidR="0063720E">
              <w:t>5</w:t>
            </w:r>
            <w:r w:rsidR="00271FC7" w:rsidRPr="006418C0">
              <w:t xml:space="preserve"> bod</w:t>
            </w:r>
            <w:r w:rsidRPr="006418C0">
              <w:t>ů</w:t>
            </w:r>
          </w:p>
        </w:tc>
      </w:tr>
      <w:tr w:rsidR="00271FC7" w:rsidRPr="007F486A" w:rsidTr="0006115D">
        <w:tc>
          <w:tcPr>
            <w:tcW w:w="518" w:type="dxa"/>
          </w:tcPr>
          <w:p w:rsidR="00271FC7" w:rsidRPr="007F486A" w:rsidRDefault="00271FC7" w:rsidP="00271FC7">
            <w:pPr>
              <w:pStyle w:val="Normln1"/>
            </w:pPr>
            <w:r w:rsidRPr="007F486A">
              <w:t>2.</w:t>
            </w:r>
          </w:p>
        </w:tc>
        <w:tc>
          <w:tcPr>
            <w:tcW w:w="8307" w:type="dxa"/>
          </w:tcPr>
          <w:p w:rsidR="00271FC7" w:rsidRPr="00254E49" w:rsidRDefault="00271FC7" w:rsidP="00254E49">
            <w:pPr>
              <w:jc w:val="both"/>
              <w:rPr>
                <w:rStyle w:val="Zdraznn"/>
                <w:i w:val="0"/>
              </w:rPr>
            </w:pPr>
            <w:r w:rsidRPr="00254E49">
              <w:rPr>
                <w:rStyle w:val="Zdraznn"/>
                <w:i w:val="0"/>
              </w:rPr>
              <w:t xml:space="preserve">Aplikace umožňuje přidávat soubory do seznamu způsobem </w:t>
            </w:r>
            <w:proofErr w:type="spellStart"/>
            <w:r w:rsidRPr="00254E49">
              <w:rPr>
                <w:rStyle w:val="Zdraznn"/>
                <w:i w:val="0"/>
              </w:rPr>
              <w:t>Drag</w:t>
            </w:r>
            <w:proofErr w:type="spellEnd"/>
            <w:r w:rsidRPr="00254E49">
              <w:rPr>
                <w:rStyle w:val="Zdraznn"/>
                <w:i w:val="0"/>
              </w:rPr>
              <w:t xml:space="preserve"> &amp; Drop a editovat vzhled šablon způsobem WYSIWYG.</w:t>
            </w:r>
          </w:p>
        </w:tc>
        <w:tc>
          <w:tcPr>
            <w:tcW w:w="1088" w:type="dxa"/>
          </w:tcPr>
          <w:p w:rsidR="00271FC7" w:rsidRPr="006418C0" w:rsidRDefault="0063720E" w:rsidP="00271FC7">
            <w:pPr>
              <w:pStyle w:val="Normln1"/>
              <w:rPr>
                <w:color w:val="FF0000"/>
              </w:rPr>
            </w:pPr>
            <w:r>
              <w:t>35</w:t>
            </w:r>
            <w:r w:rsidR="00271FC7" w:rsidRPr="006418C0">
              <w:t xml:space="preserve"> bod</w:t>
            </w:r>
            <w:r w:rsidR="006418C0" w:rsidRPr="006418C0">
              <w:t>ů</w:t>
            </w:r>
          </w:p>
        </w:tc>
      </w:tr>
      <w:tr w:rsidR="00271FC7" w:rsidRPr="007F486A" w:rsidTr="0006115D">
        <w:tc>
          <w:tcPr>
            <w:tcW w:w="518" w:type="dxa"/>
          </w:tcPr>
          <w:p w:rsidR="00271FC7" w:rsidRPr="007F486A" w:rsidRDefault="00271FC7" w:rsidP="00271FC7">
            <w:pPr>
              <w:pStyle w:val="Normln1"/>
            </w:pPr>
            <w:r w:rsidRPr="007F486A">
              <w:t>3.</w:t>
            </w:r>
          </w:p>
        </w:tc>
        <w:tc>
          <w:tcPr>
            <w:tcW w:w="8307" w:type="dxa"/>
          </w:tcPr>
          <w:p w:rsidR="00271FC7" w:rsidRPr="00254E49" w:rsidRDefault="00271FC7" w:rsidP="00EE4A84">
            <w:pPr>
              <w:pStyle w:val="Normlnweb"/>
              <w:spacing w:beforeAutospacing="0" w:afterAutospacing="0"/>
              <w:jc w:val="both"/>
              <w:textAlignment w:val="baseline"/>
              <w:rPr>
                <w:rFonts w:ascii="Arial" w:hAnsi="Arial" w:cs="Arial"/>
                <w:sz w:val="22"/>
                <w:szCs w:val="22"/>
              </w:rPr>
            </w:pPr>
            <w:r w:rsidRPr="00254E49">
              <w:rPr>
                <w:rFonts w:ascii="Arial" w:hAnsi="Arial" w:cs="Arial"/>
                <w:color w:val="000000"/>
                <w:sz w:val="22"/>
                <w:szCs w:val="22"/>
              </w:rPr>
              <w:t xml:space="preserve">Možnost instalovat </w:t>
            </w:r>
            <w:r w:rsidR="00EE4A84">
              <w:rPr>
                <w:rFonts w:ascii="Arial" w:hAnsi="Arial" w:cs="Arial"/>
                <w:color w:val="000000"/>
                <w:sz w:val="22"/>
                <w:szCs w:val="22"/>
              </w:rPr>
              <w:t>obslužný software</w:t>
            </w:r>
            <w:r w:rsidRPr="00254E49">
              <w:rPr>
                <w:rFonts w:ascii="Arial" w:hAnsi="Arial" w:cs="Arial"/>
                <w:color w:val="000000"/>
                <w:sz w:val="22"/>
                <w:szCs w:val="22"/>
              </w:rPr>
              <w:t xml:space="preserve"> s</w:t>
            </w:r>
            <w:r w:rsidR="00EE4A84">
              <w:rPr>
                <w:rFonts w:ascii="Arial" w:hAnsi="Arial" w:cs="Arial"/>
                <w:color w:val="000000"/>
                <w:sz w:val="22"/>
                <w:szCs w:val="22"/>
              </w:rPr>
              <w:t xml:space="preserve"> předem </w:t>
            </w:r>
            <w:r w:rsidRPr="00254E49">
              <w:rPr>
                <w:rFonts w:ascii="Arial" w:hAnsi="Arial" w:cs="Arial"/>
                <w:color w:val="000000"/>
                <w:sz w:val="22"/>
                <w:szCs w:val="22"/>
              </w:rPr>
              <w:t xml:space="preserve">nastavenými omezenými právy přímo na zařízení třetí strany (typicky </w:t>
            </w:r>
            <w:r w:rsidR="00312947" w:rsidRPr="00254E49">
              <w:rPr>
                <w:rFonts w:ascii="Arial" w:hAnsi="Arial" w:cs="Arial"/>
                <w:color w:val="000000"/>
                <w:sz w:val="22"/>
                <w:szCs w:val="22"/>
              </w:rPr>
              <w:t xml:space="preserve">dispečink, infocentrum nebo </w:t>
            </w:r>
            <w:r w:rsidRPr="00254E49">
              <w:rPr>
                <w:rFonts w:ascii="Arial" w:hAnsi="Arial" w:cs="Arial"/>
                <w:color w:val="000000"/>
                <w:sz w:val="22"/>
                <w:szCs w:val="22"/>
              </w:rPr>
              <w:t>objednatel reklamy) pro přípravu a on-line zasílání informací na LCD. Snadná instalace z instalačního souboru na libovolném systému Windows.</w:t>
            </w:r>
          </w:p>
        </w:tc>
        <w:tc>
          <w:tcPr>
            <w:tcW w:w="1088" w:type="dxa"/>
          </w:tcPr>
          <w:p w:rsidR="00271FC7" w:rsidRPr="006418C0" w:rsidRDefault="006418C0" w:rsidP="00271FC7">
            <w:pPr>
              <w:pStyle w:val="Normln1"/>
            </w:pPr>
            <w:r w:rsidRPr="006418C0">
              <w:t>30</w:t>
            </w:r>
            <w:r w:rsidR="00271FC7" w:rsidRPr="006418C0">
              <w:t xml:space="preserve"> bod</w:t>
            </w:r>
            <w:r w:rsidRPr="006418C0">
              <w:t>ů</w:t>
            </w:r>
          </w:p>
        </w:tc>
      </w:tr>
    </w:tbl>
    <w:p w:rsidR="0006115D" w:rsidRPr="00731990" w:rsidRDefault="0006115D" w:rsidP="0006115D">
      <w:pPr>
        <w:pStyle w:val="Nadpis2"/>
        <w:spacing w:before="300" w:line="331" w:lineRule="auto"/>
        <w:contextualSpacing w:val="0"/>
      </w:pPr>
      <w:r w:rsidRPr="00141446">
        <w:lastRenderedPageBreak/>
        <w:t xml:space="preserve">4. </w:t>
      </w:r>
      <w:r>
        <w:t>U</w:t>
      </w:r>
      <w:r w:rsidRPr="00141446">
        <w:t>místění monitorů</w:t>
      </w:r>
    </w:p>
    <w:p w:rsidR="0006115D" w:rsidRDefault="0006115D" w:rsidP="0006115D">
      <w:pPr>
        <w:jc w:val="both"/>
      </w:pPr>
      <w:r w:rsidRPr="009A0C82">
        <w:t xml:space="preserve">Umístění monitorů podléhá schválení zadavatele a musí zohledňovat členitost interiéru vozidel tak, aby </w:t>
      </w:r>
      <w:proofErr w:type="gramStart"/>
      <w:r w:rsidRPr="009A0C82">
        <w:t>strop</w:t>
      </w:r>
      <w:proofErr w:type="gramEnd"/>
      <w:r w:rsidRPr="009A0C82">
        <w:t xml:space="preserve"> nebo jiné součásti interiéru nezakrývaly </w:t>
      </w:r>
      <w:proofErr w:type="gramStart"/>
      <w:r w:rsidRPr="009A0C82">
        <w:t>výhled</w:t>
      </w:r>
      <w:proofErr w:type="gramEnd"/>
      <w:r w:rsidRPr="009A0C82">
        <w:t xml:space="preserve"> na monitor z příslušné části vozidla. Minimální vzdálenost dolní hrany skříně monitoru od podlahy činí 190 cm. Výjimky jsou možné pro konkrétní případy na základě dohody se zadavatelem.</w:t>
      </w:r>
    </w:p>
    <w:p w:rsidR="0006115D" w:rsidRDefault="0006115D" w:rsidP="0006115D">
      <w:pPr>
        <w:jc w:val="both"/>
      </w:pPr>
      <w:r>
        <w:t>Počty a preferovaný způsob umístění monitorů na jednotlivých druzích vozidel uvádí tabulka.  Konkrétní instalace do vozidel bude možno stanovit na základě technického řešení uchazeče (úhlopříčka monitorů, vnější rozměry, možnosti uchycení apod.) při prohlídce místa plnění. V případě nezbytnosti je Zadavatel připraven upravit možnost uchycení LCD doplněním vodorovných tyčí na madla pro cestující.</w:t>
      </w:r>
    </w:p>
    <w:p w:rsidR="0006115D" w:rsidRDefault="0006115D" w:rsidP="0006115D">
      <w:pPr>
        <w:jc w:val="both"/>
      </w:pPr>
    </w:p>
    <w:tbl>
      <w:tblPr>
        <w:tblW w:w="6180" w:type="dxa"/>
        <w:jc w:val="center"/>
        <w:tblCellMar>
          <w:left w:w="70" w:type="dxa"/>
          <w:right w:w="70" w:type="dxa"/>
        </w:tblCellMar>
        <w:tblLook w:val="04A0" w:firstRow="1" w:lastRow="0" w:firstColumn="1" w:lastColumn="0" w:noHBand="0" w:noVBand="1"/>
      </w:tblPr>
      <w:tblGrid>
        <w:gridCol w:w="2120"/>
        <w:gridCol w:w="1740"/>
        <w:gridCol w:w="680"/>
        <w:gridCol w:w="680"/>
        <w:gridCol w:w="960"/>
      </w:tblGrid>
      <w:tr w:rsidR="0006115D" w:rsidRPr="00141446" w:rsidTr="0096389B">
        <w:trPr>
          <w:trHeight w:val="300"/>
          <w:jc w:val="center"/>
        </w:trPr>
        <w:tc>
          <w:tcPr>
            <w:tcW w:w="2120" w:type="dxa"/>
            <w:vMerge w:val="restart"/>
            <w:tcBorders>
              <w:top w:val="single" w:sz="4" w:space="0" w:color="auto"/>
              <w:left w:val="single" w:sz="4" w:space="0" w:color="auto"/>
              <w:bottom w:val="single" w:sz="4" w:space="0" w:color="auto"/>
              <w:right w:val="single" w:sz="4" w:space="0" w:color="auto"/>
            </w:tcBorders>
            <w:shd w:val="clear" w:color="000000" w:fill="EFEFEF"/>
            <w:vAlign w:val="center"/>
            <w:hideMark/>
          </w:tcPr>
          <w:p w:rsidR="0006115D" w:rsidRPr="00141446" w:rsidRDefault="0006115D" w:rsidP="0096389B">
            <w:pPr>
              <w:spacing w:before="0" w:after="0" w:line="240" w:lineRule="auto"/>
              <w:rPr>
                <w:rFonts w:eastAsia="Times New Roman"/>
                <w:b/>
                <w:bCs/>
                <w:sz w:val="24"/>
                <w:szCs w:val="24"/>
              </w:rPr>
            </w:pPr>
            <w:r w:rsidRPr="00141446">
              <w:rPr>
                <w:rFonts w:eastAsia="Times New Roman"/>
                <w:b/>
                <w:bCs/>
                <w:sz w:val="24"/>
                <w:szCs w:val="24"/>
              </w:rPr>
              <w:t>Typ vozu</w:t>
            </w:r>
          </w:p>
        </w:tc>
        <w:tc>
          <w:tcPr>
            <w:tcW w:w="1740" w:type="dxa"/>
            <w:tcBorders>
              <w:top w:val="single" w:sz="4" w:space="0" w:color="auto"/>
              <w:left w:val="single" w:sz="4" w:space="0" w:color="auto"/>
              <w:right w:val="single" w:sz="4" w:space="0" w:color="auto"/>
            </w:tcBorders>
            <w:shd w:val="clear" w:color="000000" w:fill="EFEFEF"/>
            <w:vAlign w:val="center"/>
            <w:hideMark/>
          </w:tcPr>
          <w:p w:rsidR="0006115D" w:rsidRPr="00141446" w:rsidRDefault="0006115D" w:rsidP="0096389B">
            <w:pPr>
              <w:spacing w:before="0" w:after="0" w:line="240" w:lineRule="auto"/>
              <w:jc w:val="center"/>
              <w:rPr>
                <w:rFonts w:eastAsia="Times New Roman"/>
                <w:b/>
                <w:bCs/>
              </w:rPr>
            </w:pPr>
            <w:r w:rsidRPr="00141446">
              <w:rPr>
                <w:rFonts w:eastAsia="Times New Roman"/>
                <w:b/>
                <w:bCs/>
              </w:rPr>
              <w:t xml:space="preserve">celkový </w:t>
            </w:r>
          </w:p>
        </w:tc>
        <w:tc>
          <w:tcPr>
            <w:tcW w:w="1360" w:type="dxa"/>
            <w:gridSpan w:val="2"/>
            <w:vMerge w:val="restart"/>
            <w:tcBorders>
              <w:top w:val="single" w:sz="4" w:space="0" w:color="auto"/>
              <w:left w:val="single" w:sz="4" w:space="0" w:color="auto"/>
              <w:bottom w:val="single" w:sz="4" w:space="0" w:color="auto"/>
              <w:right w:val="single" w:sz="4" w:space="0" w:color="auto"/>
            </w:tcBorders>
            <w:shd w:val="clear" w:color="000000" w:fill="EFEFEF"/>
            <w:vAlign w:val="center"/>
            <w:hideMark/>
          </w:tcPr>
          <w:p w:rsidR="0006115D" w:rsidRPr="00141446" w:rsidRDefault="0006115D" w:rsidP="0096389B">
            <w:pPr>
              <w:spacing w:before="0" w:after="0" w:line="240" w:lineRule="auto"/>
              <w:jc w:val="center"/>
              <w:rPr>
                <w:rFonts w:eastAsia="Times New Roman"/>
                <w:b/>
                <w:bCs/>
              </w:rPr>
            </w:pPr>
            <w:r w:rsidRPr="00141446">
              <w:rPr>
                <w:rFonts w:eastAsia="Times New Roman"/>
                <w:b/>
                <w:bCs/>
              </w:rPr>
              <w:t>počet LCD ve voze</w:t>
            </w:r>
          </w:p>
        </w:tc>
        <w:tc>
          <w:tcPr>
            <w:tcW w:w="960" w:type="dxa"/>
            <w:vMerge w:val="restart"/>
            <w:tcBorders>
              <w:top w:val="single" w:sz="4" w:space="0" w:color="auto"/>
              <w:left w:val="single" w:sz="4" w:space="0" w:color="auto"/>
              <w:bottom w:val="single" w:sz="4" w:space="0" w:color="auto"/>
              <w:right w:val="single" w:sz="4" w:space="0" w:color="auto"/>
            </w:tcBorders>
            <w:shd w:val="clear" w:color="000000" w:fill="EFEFEF"/>
            <w:vAlign w:val="center"/>
            <w:hideMark/>
          </w:tcPr>
          <w:p w:rsidR="0006115D" w:rsidRPr="00141446" w:rsidRDefault="0006115D" w:rsidP="0096389B">
            <w:pPr>
              <w:spacing w:before="0" w:after="0" w:line="240" w:lineRule="auto"/>
              <w:jc w:val="center"/>
              <w:rPr>
                <w:rFonts w:eastAsia="Times New Roman"/>
                <w:b/>
                <w:bCs/>
              </w:rPr>
            </w:pPr>
            <w:r w:rsidRPr="00141446">
              <w:rPr>
                <w:rFonts w:eastAsia="Times New Roman"/>
                <w:b/>
                <w:bCs/>
              </w:rPr>
              <w:t>celkem LCD</w:t>
            </w:r>
          </w:p>
        </w:tc>
      </w:tr>
      <w:tr w:rsidR="0006115D" w:rsidRPr="00141446" w:rsidTr="0096389B">
        <w:trPr>
          <w:trHeight w:val="315"/>
          <w:jc w:val="center"/>
        </w:trPr>
        <w:tc>
          <w:tcPr>
            <w:tcW w:w="2120" w:type="dxa"/>
            <w:vMerge/>
            <w:tcBorders>
              <w:top w:val="single" w:sz="4" w:space="0" w:color="auto"/>
              <w:left w:val="single" w:sz="4" w:space="0" w:color="auto"/>
              <w:bottom w:val="single" w:sz="4" w:space="0" w:color="auto"/>
              <w:right w:val="single" w:sz="4" w:space="0" w:color="auto"/>
            </w:tcBorders>
            <w:vAlign w:val="center"/>
            <w:hideMark/>
          </w:tcPr>
          <w:p w:rsidR="0006115D" w:rsidRPr="00141446" w:rsidRDefault="0006115D" w:rsidP="0096389B">
            <w:pPr>
              <w:spacing w:before="0" w:after="0" w:line="240" w:lineRule="auto"/>
              <w:rPr>
                <w:rFonts w:eastAsia="Times New Roman"/>
                <w:b/>
                <w:bCs/>
                <w:sz w:val="24"/>
                <w:szCs w:val="24"/>
              </w:rPr>
            </w:pPr>
          </w:p>
        </w:tc>
        <w:tc>
          <w:tcPr>
            <w:tcW w:w="1740" w:type="dxa"/>
            <w:tcBorders>
              <w:left w:val="single" w:sz="4" w:space="0" w:color="auto"/>
              <w:bottom w:val="single" w:sz="4" w:space="0" w:color="auto"/>
              <w:right w:val="single" w:sz="4" w:space="0" w:color="auto"/>
            </w:tcBorders>
            <w:shd w:val="clear" w:color="000000" w:fill="EFEFEF"/>
            <w:vAlign w:val="center"/>
            <w:hideMark/>
          </w:tcPr>
          <w:p w:rsidR="0006115D" w:rsidRPr="00141446" w:rsidRDefault="0006115D" w:rsidP="0096389B">
            <w:pPr>
              <w:spacing w:before="0" w:after="0" w:line="240" w:lineRule="auto"/>
              <w:jc w:val="center"/>
              <w:rPr>
                <w:rFonts w:eastAsia="Times New Roman"/>
                <w:b/>
                <w:bCs/>
              </w:rPr>
            </w:pPr>
            <w:r w:rsidRPr="00141446">
              <w:rPr>
                <w:rFonts w:eastAsia="Times New Roman"/>
                <w:b/>
                <w:bCs/>
              </w:rPr>
              <w:t>počet vozů*</w:t>
            </w:r>
          </w:p>
        </w:tc>
        <w:tc>
          <w:tcPr>
            <w:tcW w:w="1360" w:type="dxa"/>
            <w:gridSpan w:val="2"/>
            <w:vMerge/>
            <w:tcBorders>
              <w:top w:val="single" w:sz="4" w:space="0" w:color="auto"/>
              <w:left w:val="single" w:sz="4" w:space="0" w:color="auto"/>
              <w:bottom w:val="single" w:sz="4" w:space="0" w:color="auto"/>
              <w:right w:val="single" w:sz="4" w:space="0" w:color="auto"/>
            </w:tcBorders>
            <w:vAlign w:val="center"/>
            <w:hideMark/>
          </w:tcPr>
          <w:p w:rsidR="0006115D" w:rsidRPr="00141446" w:rsidRDefault="0006115D" w:rsidP="0096389B">
            <w:pPr>
              <w:spacing w:before="0" w:after="0" w:line="240" w:lineRule="auto"/>
              <w:rPr>
                <w:rFonts w:eastAsia="Times New Roman"/>
                <w:b/>
                <w:bCs/>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06115D" w:rsidRPr="00141446" w:rsidRDefault="0006115D" w:rsidP="0096389B">
            <w:pPr>
              <w:spacing w:before="0" w:after="0" w:line="240" w:lineRule="auto"/>
              <w:rPr>
                <w:rFonts w:eastAsia="Times New Roman"/>
                <w:b/>
                <w:bCs/>
              </w:rPr>
            </w:pPr>
          </w:p>
        </w:tc>
      </w:tr>
      <w:tr w:rsidR="0006115D" w:rsidRPr="00141446" w:rsidTr="0096389B">
        <w:trPr>
          <w:trHeight w:val="315"/>
          <w:jc w:val="center"/>
        </w:trPr>
        <w:tc>
          <w:tcPr>
            <w:tcW w:w="2120" w:type="dxa"/>
            <w:tcBorders>
              <w:top w:val="single" w:sz="4" w:space="0" w:color="auto"/>
              <w:left w:val="single" w:sz="4" w:space="0" w:color="auto"/>
              <w:bottom w:val="single" w:sz="4" w:space="0" w:color="auto"/>
              <w:right w:val="single" w:sz="4" w:space="0" w:color="auto"/>
            </w:tcBorders>
            <w:shd w:val="clear" w:color="000000" w:fill="8DB4E2"/>
            <w:vAlign w:val="center"/>
            <w:hideMark/>
          </w:tcPr>
          <w:p w:rsidR="0006115D" w:rsidRPr="00141446" w:rsidRDefault="0006115D" w:rsidP="0096389B">
            <w:pPr>
              <w:spacing w:before="0" w:after="0" w:line="240" w:lineRule="auto"/>
              <w:rPr>
                <w:rFonts w:eastAsia="Times New Roman"/>
                <w:b/>
                <w:bCs/>
                <w:color w:val="1155CC"/>
              </w:rPr>
            </w:pPr>
            <w:r w:rsidRPr="00141446">
              <w:rPr>
                <w:rFonts w:eastAsia="Times New Roman"/>
                <w:b/>
                <w:bCs/>
                <w:color w:val="1155CC"/>
              </w:rPr>
              <w:t>TRAMVAJE</w:t>
            </w:r>
          </w:p>
        </w:tc>
        <w:tc>
          <w:tcPr>
            <w:tcW w:w="1740" w:type="dxa"/>
            <w:tcBorders>
              <w:top w:val="single" w:sz="4" w:space="0" w:color="auto"/>
              <w:left w:val="single" w:sz="4" w:space="0" w:color="auto"/>
              <w:bottom w:val="single" w:sz="4" w:space="0" w:color="auto"/>
              <w:right w:val="single" w:sz="4" w:space="0" w:color="auto"/>
            </w:tcBorders>
            <w:shd w:val="clear" w:color="000000" w:fill="8DB4E2"/>
            <w:vAlign w:val="center"/>
            <w:hideMark/>
          </w:tcPr>
          <w:p w:rsidR="0006115D" w:rsidRPr="00141446" w:rsidRDefault="0006115D" w:rsidP="0096389B">
            <w:pPr>
              <w:spacing w:before="0" w:after="0" w:line="240" w:lineRule="auto"/>
              <w:jc w:val="right"/>
              <w:rPr>
                <w:rFonts w:eastAsia="Times New Roman"/>
                <w:b/>
                <w:bCs/>
                <w:color w:val="1155CC"/>
              </w:rPr>
            </w:pPr>
            <w:r>
              <w:rPr>
                <w:rFonts w:eastAsia="Times New Roman"/>
                <w:b/>
                <w:bCs/>
                <w:color w:val="1155CC"/>
              </w:rPr>
              <w:t>204</w:t>
            </w:r>
          </w:p>
        </w:tc>
        <w:tc>
          <w:tcPr>
            <w:tcW w:w="680" w:type="dxa"/>
            <w:tcBorders>
              <w:top w:val="single" w:sz="4" w:space="0" w:color="auto"/>
              <w:left w:val="single" w:sz="4" w:space="0" w:color="auto"/>
              <w:bottom w:val="single" w:sz="4" w:space="0" w:color="auto"/>
              <w:right w:val="single" w:sz="4" w:space="0" w:color="auto"/>
            </w:tcBorders>
            <w:shd w:val="clear" w:color="000000" w:fill="8DB4E2"/>
            <w:vAlign w:val="center"/>
            <w:hideMark/>
          </w:tcPr>
          <w:p w:rsidR="0006115D" w:rsidRPr="00141446" w:rsidRDefault="0006115D" w:rsidP="0096389B">
            <w:pPr>
              <w:spacing w:before="0" w:after="0" w:line="240" w:lineRule="auto"/>
              <w:rPr>
                <w:rFonts w:eastAsia="Times New Roman"/>
              </w:rPr>
            </w:pPr>
            <w:r w:rsidRPr="00141446">
              <w:rPr>
                <w:rFonts w:eastAsia="Times New Roman"/>
              </w:rPr>
              <w:t> </w:t>
            </w:r>
          </w:p>
        </w:tc>
        <w:tc>
          <w:tcPr>
            <w:tcW w:w="680" w:type="dxa"/>
            <w:tcBorders>
              <w:top w:val="single" w:sz="4" w:space="0" w:color="auto"/>
              <w:left w:val="single" w:sz="4" w:space="0" w:color="auto"/>
              <w:bottom w:val="single" w:sz="4" w:space="0" w:color="auto"/>
              <w:right w:val="single" w:sz="4" w:space="0" w:color="auto"/>
            </w:tcBorders>
            <w:shd w:val="clear" w:color="000000" w:fill="8DB4E2"/>
            <w:noWrap/>
            <w:vAlign w:val="center"/>
            <w:hideMark/>
          </w:tcPr>
          <w:p w:rsidR="0006115D" w:rsidRPr="00141446" w:rsidRDefault="0006115D" w:rsidP="0096389B">
            <w:pPr>
              <w:spacing w:before="0" w:after="0" w:line="240" w:lineRule="auto"/>
              <w:rPr>
                <w:rFonts w:eastAsia="Times New Roman"/>
              </w:rPr>
            </w:pPr>
            <w:r w:rsidRPr="00141446">
              <w:rPr>
                <w:rFonts w:eastAsia="Times New Roman"/>
              </w:rPr>
              <w:t> </w:t>
            </w:r>
          </w:p>
        </w:tc>
        <w:tc>
          <w:tcPr>
            <w:tcW w:w="960" w:type="dxa"/>
            <w:tcBorders>
              <w:top w:val="single" w:sz="4" w:space="0" w:color="auto"/>
              <w:left w:val="single" w:sz="4" w:space="0" w:color="auto"/>
              <w:bottom w:val="single" w:sz="4" w:space="0" w:color="auto"/>
              <w:right w:val="single" w:sz="4" w:space="0" w:color="auto"/>
            </w:tcBorders>
            <w:shd w:val="clear" w:color="000000" w:fill="8DB4E2"/>
            <w:vAlign w:val="center"/>
            <w:hideMark/>
          </w:tcPr>
          <w:p w:rsidR="0006115D" w:rsidRPr="00141446" w:rsidRDefault="0006115D" w:rsidP="0096389B">
            <w:pPr>
              <w:spacing w:before="0" w:after="0" w:line="240" w:lineRule="auto"/>
              <w:jc w:val="right"/>
              <w:rPr>
                <w:rFonts w:eastAsia="Times New Roman"/>
                <w:b/>
                <w:bCs/>
                <w:color w:val="1155CC"/>
              </w:rPr>
            </w:pPr>
            <w:r>
              <w:rPr>
                <w:rFonts w:eastAsia="Times New Roman"/>
                <w:b/>
                <w:bCs/>
                <w:color w:val="1155CC"/>
              </w:rPr>
              <w:t>336</w:t>
            </w:r>
          </w:p>
        </w:tc>
      </w:tr>
      <w:tr w:rsidR="0006115D" w:rsidRPr="00141446" w:rsidTr="0096389B">
        <w:trPr>
          <w:trHeight w:val="315"/>
          <w:jc w:val="center"/>
        </w:trPr>
        <w:tc>
          <w:tcPr>
            <w:tcW w:w="2120" w:type="dxa"/>
            <w:tcBorders>
              <w:top w:val="single" w:sz="4" w:space="0" w:color="auto"/>
              <w:left w:val="single" w:sz="4" w:space="0" w:color="auto"/>
              <w:bottom w:val="single" w:sz="4" w:space="0" w:color="auto"/>
              <w:right w:val="single" w:sz="4" w:space="0" w:color="auto"/>
            </w:tcBorders>
            <w:shd w:val="clear" w:color="auto" w:fill="auto"/>
            <w:vAlign w:val="center"/>
          </w:tcPr>
          <w:p w:rsidR="0006115D" w:rsidRPr="00141446" w:rsidRDefault="0006115D" w:rsidP="0096389B">
            <w:pPr>
              <w:spacing w:before="0" w:after="0" w:line="240" w:lineRule="auto"/>
              <w:rPr>
                <w:rFonts w:eastAsia="Times New Roman"/>
                <w:color w:val="auto"/>
              </w:rPr>
            </w:pPr>
            <w:r>
              <w:rPr>
                <w:rFonts w:eastAsia="Times New Roman"/>
                <w:color w:val="auto"/>
              </w:rPr>
              <w:t>tramvaje T3, T6</w:t>
            </w: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tcPr>
          <w:p w:rsidR="0006115D" w:rsidRDefault="0006115D" w:rsidP="0096389B">
            <w:pPr>
              <w:spacing w:before="0" w:after="0" w:line="240" w:lineRule="auto"/>
              <w:jc w:val="right"/>
              <w:rPr>
                <w:rFonts w:eastAsia="Times New Roman"/>
                <w:color w:val="auto"/>
              </w:rPr>
            </w:pPr>
            <w:r>
              <w:rPr>
                <w:rFonts w:eastAsia="Times New Roman"/>
                <w:color w:val="auto"/>
              </w:rPr>
              <w:t>91</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06115D" w:rsidRPr="00141446" w:rsidRDefault="0006115D" w:rsidP="0096389B">
            <w:pPr>
              <w:spacing w:before="0" w:after="0" w:line="240" w:lineRule="auto"/>
              <w:jc w:val="center"/>
              <w:rPr>
                <w:rFonts w:eastAsia="Times New Roman"/>
                <w:color w:val="auto"/>
              </w:rPr>
            </w:pPr>
            <w:r w:rsidRPr="00141446">
              <w:rPr>
                <w:rFonts w:eastAsia="Times New Roman"/>
                <w:color w:val="auto"/>
              </w:rPr>
              <w:t>1</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6115D" w:rsidRPr="00141446" w:rsidRDefault="0006115D" w:rsidP="0096389B">
            <w:pPr>
              <w:spacing w:before="0" w:after="0" w:line="240" w:lineRule="auto"/>
              <w:jc w:val="center"/>
              <w:rPr>
                <w:rFonts w:eastAsia="Times New Roman"/>
              </w:rPr>
            </w:pPr>
            <w:r w:rsidRPr="00141446">
              <w:rPr>
                <w:rFonts w:eastAsia="Times New Roman"/>
              </w:rPr>
              <w:t>/</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06115D" w:rsidRDefault="0006115D" w:rsidP="0096389B">
            <w:pPr>
              <w:spacing w:before="0" w:after="0" w:line="240" w:lineRule="auto"/>
              <w:jc w:val="right"/>
              <w:rPr>
                <w:rFonts w:eastAsia="Times New Roman"/>
                <w:color w:val="auto"/>
              </w:rPr>
            </w:pPr>
            <w:r>
              <w:rPr>
                <w:rFonts w:eastAsia="Times New Roman"/>
                <w:color w:val="auto"/>
              </w:rPr>
              <w:t>91</w:t>
            </w:r>
          </w:p>
        </w:tc>
      </w:tr>
      <w:tr w:rsidR="0006115D" w:rsidRPr="00141446" w:rsidTr="0096389B">
        <w:trPr>
          <w:trHeight w:val="315"/>
          <w:jc w:val="center"/>
        </w:trPr>
        <w:tc>
          <w:tcPr>
            <w:tcW w:w="2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15D" w:rsidRPr="00141446" w:rsidRDefault="0006115D" w:rsidP="0096389B">
            <w:pPr>
              <w:spacing w:before="0" w:after="0" w:line="240" w:lineRule="auto"/>
              <w:rPr>
                <w:rFonts w:eastAsia="Times New Roman"/>
                <w:color w:val="auto"/>
              </w:rPr>
            </w:pPr>
            <w:r w:rsidRPr="00141446">
              <w:rPr>
                <w:rFonts w:eastAsia="Times New Roman"/>
                <w:color w:val="auto"/>
              </w:rPr>
              <w:t xml:space="preserve">tramvaje </w:t>
            </w:r>
            <w:proofErr w:type="spellStart"/>
            <w:r>
              <w:rPr>
                <w:rFonts w:eastAsia="Times New Roman"/>
                <w:color w:val="auto"/>
              </w:rPr>
              <w:t>Vario</w:t>
            </w:r>
            <w:proofErr w:type="spellEnd"/>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15D" w:rsidRPr="00141446" w:rsidRDefault="0006115D" w:rsidP="0096389B">
            <w:pPr>
              <w:spacing w:before="0" w:after="0" w:line="240" w:lineRule="auto"/>
              <w:jc w:val="right"/>
              <w:rPr>
                <w:rFonts w:eastAsia="Times New Roman"/>
                <w:color w:val="auto"/>
              </w:rPr>
            </w:pPr>
            <w:r>
              <w:rPr>
                <w:rFonts w:eastAsia="Times New Roman"/>
                <w:color w:val="auto"/>
              </w:rPr>
              <w:t>63</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15D" w:rsidRPr="00141446" w:rsidRDefault="0006115D" w:rsidP="0096389B">
            <w:pPr>
              <w:spacing w:before="0" w:after="0" w:line="240" w:lineRule="auto"/>
              <w:jc w:val="center"/>
              <w:rPr>
                <w:rFonts w:eastAsia="Times New Roman"/>
                <w:color w:val="auto"/>
              </w:rPr>
            </w:pPr>
            <w:r w:rsidRPr="00141446">
              <w:rPr>
                <w:rFonts w:eastAsia="Times New Roman"/>
                <w:color w:val="auto"/>
              </w:rPr>
              <w:t>2</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15D" w:rsidRPr="00141446" w:rsidRDefault="0006115D" w:rsidP="0096389B">
            <w:pPr>
              <w:spacing w:before="0" w:after="0" w:line="240" w:lineRule="auto"/>
              <w:jc w:val="center"/>
              <w:rPr>
                <w:rFonts w:eastAsia="Times New Roman"/>
              </w:rPr>
            </w:pPr>
            <w:r w:rsidRPr="00141446">
              <w:rPr>
                <w:rFonts w:eastAsia="Times New Roman"/>
              </w:rPr>
              <w:t>//</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15D" w:rsidRPr="00141446" w:rsidRDefault="0006115D" w:rsidP="0096389B">
            <w:pPr>
              <w:spacing w:before="0" w:after="0" w:line="240" w:lineRule="auto"/>
              <w:jc w:val="right"/>
              <w:rPr>
                <w:rFonts w:eastAsia="Times New Roman"/>
                <w:color w:val="auto"/>
              </w:rPr>
            </w:pPr>
            <w:r>
              <w:rPr>
                <w:rFonts w:eastAsia="Times New Roman"/>
                <w:color w:val="auto"/>
              </w:rPr>
              <w:t>126</w:t>
            </w:r>
          </w:p>
        </w:tc>
      </w:tr>
      <w:tr w:rsidR="0006115D" w:rsidRPr="00141446" w:rsidTr="0096389B">
        <w:trPr>
          <w:trHeight w:val="315"/>
          <w:jc w:val="center"/>
        </w:trPr>
        <w:tc>
          <w:tcPr>
            <w:tcW w:w="2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15D" w:rsidRPr="00141446" w:rsidRDefault="0006115D" w:rsidP="0096389B">
            <w:pPr>
              <w:spacing w:before="0" w:after="0" w:line="240" w:lineRule="auto"/>
              <w:rPr>
                <w:rFonts w:eastAsia="Times New Roman"/>
                <w:color w:val="auto"/>
              </w:rPr>
            </w:pPr>
            <w:r w:rsidRPr="00141446">
              <w:rPr>
                <w:rFonts w:eastAsia="Times New Roman"/>
                <w:color w:val="auto"/>
              </w:rPr>
              <w:t>tramvaje kloubové</w:t>
            </w: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15D" w:rsidRPr="00141446" w:rsidRDefault="0006115D" w:rsidP="0096389B">
            <w:pPr>
              <w:spacing w:before="0" w:after="0" w:line="240" w:lineRule="auto"/>
              <w:jc w:val="right"/>
              <w:rPr>
                <w:rFonts w:eastAsia="Times New Roman"/>
                <w:color w:val="auto"/>
              </w:rPr>
            </w:pPr>
            <w:r w:rsidRPr="00141446">
              <w:rPr>
                <w:rFonts w:eastAsia="Times New Roman"/>
                <w:color w:val="auto"/>
              </w:rPr>
              <w:t>2</w:t>
            </w:r>
            <w:r>
              <w:rPr>
                <w:rFonts w:eastAsia="Times New Roman"/>
                <w:color w:val="auto"/>
              </w:rPr>
              <w:t>7</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15D" w:rsidRPr="00141446" w:rsidRDefault="0006115D" w:rsidP="0096389B">
            <w:pPr>
              <w:spacing w:before="0" w:after="0" w:line="240" w:lineRule="auto"/>
              <w:jc w:val="center"/>
              <w:rPr>
                <w:rFonts w:eastAsia="Times New Roman"/>
                <w:color w:val="auto"/>
              </w:rPr>
            </w:pPr>
            <w:r w:rsidRPr="00141446">
              <w:rPr>
                <w:rFonts w:eastAsia="Times New Roman"/>
                <w:color w:val="auto"/>
              </w:rPr>
              <w:t>2</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15D" w:rsidRPr="00141446" w:rsidRDefault="0006115D" w:rsidP="0096389B">
            <w:pPr>
              <w:spacing w:before="0" w:after="0" w:line="240" w:lineRule="auto"/>
              <w:jc w:val="center"/>
              <w:rPr>
                <w:rFonts w:eastAsia="Times New Roman"/>
              </w:rPr>
            </w:pPr>
            <w:r w:rsidRPr="00141446">
              <w:rPr>
                <w:rFonts w:eastAsia="Times New Roman"/>
              </w:rPr>
              <w:t>//</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15D" w:rsidRPr="00141446" w:rsidRDefault="0006115D" w:rsidP="0096389B">
            <w:pPr>
              <w:spacing w:before="0" w:after="0" w:line="240" w:lineRule="auto"/>
              <w:jc w:val="right"/>
              <w:rPr>
                <w:rFonts w:eastAsia="Times New Roman"/>
                <w:color w:val="auto"/>
              </w:rPr>
            </w:pPr>
            <w:r w:rsidRPr="00141446">
              <w:rPr>
                <w:rFonts w:eastAsia="Times New Roman"/>
                <w:color w:val="auto"/>
              </w:rPr>
              <w:t>5</w:t>
            </w:r>
            <w:r>
              <w:rPr>
                <w:rFonts w:eastAsia="Times New Roman"/>
                <w:color w:val="auto"/>
              </w:rPr>
              <w:t>4</w:t>
            </w:r>
          </w:p>
        </w:tc>
      </w:tr>
      <w:tr w:rsidR="0006115D" w:rsidRPr="00141446" w:rsidTr="0096389B">
        <w:trPr>
          <w:trHeight w:val="315"/>
          <w:jc w:val="center"/>
        </w:trPr>
        <w:tc>
          <w:tcPr>
            <w:tcW w:w="2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15D" w:rsidRPr="00141446" w:rsidRDefault="0006115D" w:rsidP="0096389B">
            <w:pPr>
              <w:spacing w:before="0" w:after="0" w:line="240" w:lineRule="auto"/>
              <w:rPr>
                <w:rFonts w:eastAsia="Times New Roman"/>
                <w:color w:val="auto"/>
              </w:rPr>
            </w:pPr>
            <w:r w:rsidRPr="00141446">
              <w:rPr>
                <w:rFonts w:eastAsia="Times New Roman"/>
                <w:color w:val="auto"/>
              </w:rPr>
              <w:t>tramvaje dlouhé</w:t>
            </w: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15D" w:rsidRPr="00141446" w:rsidRDefault="0006115D" w:rsidP="0096389B">
            <w:pPr>
              <w:spacing w:before="0" w:after="0" w:line="240" w:lineRule="auto"/>
              <w:jc w:val="right"/>
              <w:rPr>
                <w:rFonts w:eastAsia="Times New Roman"/>
                <w:color w:val="auto"/>
              </w:rPr>
            </w:pPr>
            <w:r w:rsidRPr="00141446">
              <w:rPr>
                <w:rFonts w:eastAsia="Times New Roman"/>
                <w:color w:val="auto"/>
              </w:rPr>
              <w:t>21</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15D" w:rsidRPr="00141446" w:rsidRDefault="0006115D" w:rsidP="0096389B">
            <w:pPr>
              <w:spacing w:before="0" w:after="0" w:line="240" w:lineRule="auto"/>
              <w:jc w:val="center"/>
              <w:rPr>
                <w:rFonts w:eastAsia="Times New Roman"/>
                <w:color w:val="auto"/>
              </w:rPr>
            </w:pPr>
            <w:r w:rsidRPr="00141446">
              <w:rPr>
                <w:rFonts w:eastAsia="Times New Roman"/>
                <w:color w:val="auto"/>
              </w:rPr>
              <w:t>3</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15D" w:rsidRPr="00141446" w:rsidRDefault="0006115D" w:rsidP="0096389B">
            <w:pPr>
              <w:spacing w:before="0" w:after="0" w:line="240" w:lineRule="auto"/>
              <w:jc w:val="center"/>
              <w:rPr>
                <w:rFonts w:eastAsia="Times New Roman"/>
              </w:rPr>
            </w:pPr>
            <w:r w:rsidRPr="00141446">
              <w:rPr>
                <w:rFonts w:eastAsia="Times New Roman"/>
              </w:rPr>
              <w:t>///</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15D" w:rsidRPr="00141446" w:rsidRDefault="0006115D" w:rsidP="0096389B">
            <w:pPr>
              <w:spacing w:before="0" w:after="0" w:line="240" w:lineRule="auto"/>
              <w:jc w:val="right"/>
              <w:rPr>
                <w:rFonts w:eastAsia="Times New Roman"/>
                <w:color w:val="auto"/>
              </w:rPr>
            </w:pPr>
            <w:r w:rsidRPr="00141446">
              <w:rPr>
                <w:rFonts w:eastAsia="Times New Roman"/>
                <w:color w:val="auto"/>
              </w:rPr>
              <w:t>63</w:t>
            </w:r>
          </w:p>
        </w:tc>
      </w:tr>
      <w:tr w:rsidR="0006115D" w:rsidRPr="00141446" w:rsidTr="0096389B">
        <w:trPr>
          <w:trHeight w:val="315"/>
          <w:jc w:val="center"/>
        </w:trPr>
        <w:tc>
          <w:tcPr>
            <w:tcW w:w="2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15D" w:rsidRPr="00141446" w:rsidRDefault="002D1C29" w:rsidP="0096389B">
            <w:pPr>
              <w:spacing w:before="0" w:after="0" w:line="240" w:lineRule="auto"/>
              <w:rPr>
                <w:rFonts w:eastAsia="Times New Roman"/>
                <w:color w:val="auto"/>
              </w:rPr>
            </w:pPr>
            <w:r w:rsidRPr="00141446">
              <w:rPr>
                <w:rFonts w:eastAsia="Times New Roman"/>
                <w:color w:val="auto"/>
              </w:rPr>
              <w:t>V</w:t>
            </w:r>
            <w:r w:rsidR="0006115D" w:rsidRPr="00141446">
              <w:rPr>
                <w:rFonts w:eastAsia="Times New Roman"/>
                <w:color w:val="auto"/>
              </w:rPr>
              <w:t>leky</w:t>
            </w: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15D" w:rsidRPr="00141446" w:rsidRDefault="0006115D" w:rsidP="0096389B">
            <w:pPr>
              <w:spacing w:before="0" w:after="0" w:line="240" w:lineRule="auto"/>
              <w:jc w:val="right"/>
              <w:rPr>
                <w:rFonts w:eastAsia="Times New Roman"/>
                <w:color w:val="auto"/>
              </w:rPr>
            </w:pPr>
            <w:r w:rsidRPr="00141446">
              <w:rPr>
                <w:rFonts w:eastAsia="Times New Roman"/>
                <w:color w:val="auto"/>
              </w:rPr>
              <w:t>2</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15D" w:rsidRPr="00141446" w:rsidRDefault="0006115D" w:rsidP="0096389B">
            <w:pPr>
              <w:spacing w:before="0" w:after="0" w:line="240" w:lineRule="auto"/>
              <w:jc w:val="center"/>
              <w:rPr>
                <w:rFonts w:eastAsia="Times New Roman"/>
                <w:color w:val="auto"/>
              </w:rPr>
            </w:pPr>
            <w:r w:rsidRPr="00141446">
              <w:rPr>
                <w:rFonts w:eastAsia="Times New Roman"/>
                <w:color w:val="auto"/>
              </w:rPr>
              <w:t>1</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15D" w:rsidRPr="00141446" w:rsidRDefault="0006115D" w:rsidP="0096389B">
            <w:pPr>
              <w:spacing w:before="0" w:after="0" w:line="240" w:lineRule="auto"/>
              <w:jc w:val="center"/>
              <w:rPr>
                <w:rFonts w:eastAsia="Times New Roman"/>
              </w:rPr>
            </w:pPr>
            <w:r w:rsidRPr="00141446">
              <w:rPr>
                <w:rFonts w:eastAsia="Times New Roman"/>
              </w:rPr>
              <w:t>/</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15D" w:rsidRPr="00141446" w:rsidRDefault="0006115D" w:rsidP="0096389B">
            <w:pPr>
              <w:spacing w:before="0" w:after="0" w:line="240" w:lineRule="auto"/>
              <w:jc w:val="right"/>
              <w:rPr>
                <w:rFonts w:eastAsia="Times New Roman"/>
                <w:color w:val="auto"/>
              </w:rPr>
            </w:pPr>
            <w:r w:rsidRPr="00141446">
              <w:rPr>
                <w:rFonts w:eastAsia="Times New Roman"/>
                <w:color w:val="auto"/>
              </w:rPr>
              <w:t>2</w:t>
            </w:r>
          </w:p>
        </w:tc>
      </w:tr>
      <w:tr w:rsidR="0006115D" w:rsidRPr="00141446" w:rsidTr="0096389B">
        <w:trPr>
          <w:trHeight w:val="315"/>
          <w:jc w:val="center"/>
        </w:trPr>
        <w:tc>
          <w:tcPr>
            <w:tcW w:w="2120" w:type="dxa"/>
            <w:tcBorders>
              <w:top w:val="single" w:sz="4" w:space="0" w:color="auto"/>
              <w:left w:val="nil"/>
              <w:bottom w:val="single" w:sz="4" w:space="0" w:color="auto"/>
              <w:right w:val="nil"/>
            </w:tcBorders>
            <w:shd w:val="clear" w:color="auto" w:fill="auto"/>
            <w:noWrap/>
            <w:vAlign w:val="center"/>
            <w:hideMark/>
          </w:tcPr>
          <w:p w:rsidR="0006115D" w:rsidRPr="00141446" w:rsidRDefault="0006115D" w:rsidP="0096389B">
            <w:pPr>
              <w:spacing w:before="0" w:after="0" w:line="240" w:lineRule="auto"/>
              <w:jc w:val="right"/>
              <w:rPr>
                <w:rFonts w:eastAsia="Times New Roman"/>
                <w:color w:val="auto"/>
                <w:sz w:val="20"/>
                <w:szCs w:val="20"/>
              </w:rPr>
            </w:pPr>
          </w:p>
        </w:tc>
        <w:tc>
          <w:tcPr>
            <w:tcW w:w="1740" w:type="dxa"/>
            <w:tcBorders>
              <w:top w:val="single" w:sz="4" w:space="0" w:color="auto"/>
              <w:left w:val="nil"/>
              <w:bottom w:val="single" w:sz="4" w:space="0" w:color="auto"/>
              <w:right w:val="nil"/>
            </w:tcBorders>
            <w:shd w:val="clear" w:color="auto" w:fill="auto"/>
            <w:noWrap/>
            <w:vAlign w:val="center"/>
            <w:hideMark/>
          </w:tcPr>
          <w:p w:rsidR="0006115D" w:rsidRPr="00141446" w:rsidRDefault="0006115D" w:rsidP="0096389B">
            <w:pPr>
              <w:spacing w:before="0" w:after="0" w:line="240" w:lineRule="auto"/>
              <w:rPr>
                <w:rFonts w:ascii="Times New Roman" w:eastAsia="Times New Roman" w:hAnsi="Times New Roman" w:cs="Times New Roman"/>
                <w:color w:val="auto"/>
                <w:sz w:val="20"/>
                <w:szCs w:val="20"/>
              </w:rPr>
            </w:pPr>
          </w:p>
        </w:tc>
        <w:tc>
          <w:tcPr>
            <w:tcW w:w="680" w:type="dxa"/>
            <w:tcBorders>
              <w:top w:val="single" w:sz="4" w:space="0" w:color="auto"/>
              <w:left w:val="nil"/>
              <w:bottom w:val="single" w:sz="4" w:space="0" w:color="auto"/>
              <w:right w:val="nil"/>
            </w:tcBorders>
            <w:shd w:val="clear" w:color="auto" w:fill="auto"/>
            <w:noWrap/>
            <w:vAlign w:val="center"/>
            <w:hideMark/>
          </w:tcPr>
          <w:p w:rsidR="0006115D" w:rsidRPr="00141446" w:rsidRDefault="0006115D" w:rsidP="0096389B">
            <w:pPr>
              <w:spacing w:before="0" w:after="0" w:line="240" w:lineRule="auto"/>
              <w:rPr>
                <w:rFonts w:ascii="Times New Roman" w:eastAsia="Times New Roman" w:hAnsi="Times New Roman" w:cs="Times New Roman"/>
                <w:color w:val="auto"/>
                <w:sz w:val="20"/>
                <w:szCs w:val="20"/>
              </w:rPr>
            </w:pPr>
          </w:p>
        </w:tc>
        <w:tc>
          <w:tcPr>
            <w:tcW w:w="680" w:type="dxa"/>
            <w:tcBorders>
              <w:top w:val="single" w:sz="4" w:space="0" w:color="auto"/>
              <w:left w:val="nil"/>
              <w:bottom w:val="single" w:sz="4" w:space="0" w:color="auto"/>
              <w:right w:val="nil"/>
            </w:tcBorders>
            <w:shd w:val="clear" w:color="auto" w:fill="auto"/>
            <w:noWrap/>
            <w:vAlign w:val="center"/>
            <w:hideMark/>
          </w:tcPr>
          <w:p w:rsidR="0006115D" w:rsidRPr="00141446" w:rsidRDefault="0006115D" w:rsidP="0096389B">
            <w:pPr>
              <w:spacing w:before="0" w:after="0" w:line="240" w:lineRule="auto"/>
              <w:jc w:val="center"/>
              <w:rPr>
                <w:rFonts w:ascii="Times New Roman" w:eastAsia="Times New Roman" w:hAnsi="Times New Roman" w:cs="Times New Roman"/>
                <w:color w:val="auto"/>
                <w:sz w:val="20"/>
                <w:szCs w:val="20"/>
              </w:rPr>
            </w:pPr>
          </w:p>
        </w:tc>
        <w:tc>
          <w:tcPr>
            <w:tcW w:w="960" w:type="dxa"/>
            <w:tcBorders>
              <w:top w:val="single" w:sz="4" w:space="0" w:color="auto"/>
              <w:left w:val="nil"/>
              <w:bottom w:val="single" w:sz="4" w:space="0" w:color="auto"/>
              <w:right w:val="nil"/>
            </w:tcBorders>
            <w:shd w:val="clear" w:color="auto" w:fill="auto"/>
            <w:noWrap/>
            <w:vAlign w:val="center"/>
            <w:hideMark/>
          </w:tcPr>
          <w:p w:rsidR="0006115D" w:rsidRPr="00141446" w:rsidRDefault="0006115D" w:rsidP="0096389B">
            <w:pPr>
              <w:spacing w:before="0" w:after="0" w:line="240" w:lineRule="auto"/>
              <w:jc w:val="center"/>
              <w:rPr>
                <w:rFonts w:ascii="Times New Roman" w:eastAsia="Times New Roman" w:hAnsi="Times New Roman" w:cs="Times New Roman"/>
                <w:color w:val="auto"/>
                <w:sz w:val="20"/>
                <w:szCs w:val="20"/>
              </w:rPr>
            </w:pPr>
          </w:p>
        </w:tc>
      </w:tr>
      <w:tr w:rsidR="0006115D" w:rsidRPr="00141446" w:rsidTr="0096389B">
        <w:trPr>
          <w:trHeight w:val="315"/>
          <w:jc w:val="center"/>
        </w:trPr>
        <w:tc>
          <w:tcPr>
            <w:tcW w:w="2120" w:type="dxa"/>
            <w:tcBorders>
              <w:top w:val="single" w:sz="4" w:space="0" w:color="auto"/>
              <w:left w:val="single" w:sz="4" w:space="0" w:color="auto"/>
              <w:bottom w:val="single" w:sz="4" w:space="0" w:color="auto"/>
              <w:right w:val="single" w:sz="4" w:space="0" w:color="auto"/>
            </w:tcBorders>
            <w:shd w:val="clear" w:color="000000" w:fill="8DB4E2"/>
            <w:vAlign w:val="center"/>
            <w:hideMark/>
          </w:tcPr>
          <w:p w:rsidR="0006115D" w:rsidRPr="00141446" w:rsidRDefault="0006115D" w:rsidP="0096389B">
            <w:pPr>
              <w:spacing w:before="0" w:after="0" w:line="240" w:lineRule="auto"/>
              <w:rPr>
                <w:rFonts w:eastAsia="Times New Roman"/>
                <w:b/>
                <w:bCs/>
                <w:color w:val="1155CC"/>
              </w:rPr>
            </w:pPr>
            <w:r w:rsidRPr="00141446">
              <w:rPr>
                <w:rFonts w:eastAsia="Times New Roman"/>
                <w:b/>
                <w:bCs/>
                <w:color w:val="1155CC"/>
              </w:rPr>
              <w:t>TROLEJBUSY</w:t>
            </w:r>
          </w:p>
        </w:tc>
        <w:tc>
          <w:tcPr>
            <w:tcW w:w="1740" w:type="dxa"/>
            <w:tcBorders>
              <w:top w:val="single" w:sz="4" w:space="0" w:color="auto"/>
              <w:left w:val="single" w:sz="4" w:space="0" w:color="auto"/>
              <w:bottom w:val="single" w:sz="4" w:space="0" w:color="auto"/>
              <w:right w:val="single" w:sz="4" w:space="0" w:color="auto"/>
            </w:tcBorders>
            <w:shd w:val="clear" w:color="000000" w:fill="8DB4E2"/>
            <w:vAlign w:val="center"/>
            <w:hideMark/>
          </w:tcPr>
          <w:p w:rsidR="0006115D" w:rsidRPr="00141446" w:rsidRDefault="0006115D" w:rsidP="0096389B">
            <w:pPr>
              <w:spacing w:before="0" w:after="0" w:line="240" w:lineRule="auto"/>
              <w:jc w:val="right"/>
              <w:rPr>
                <w:rFonts w:eastAsia="Times New Roman"/>
                <w:b/>
                <w:bCs/>
                <w:color w:val="1155CC"/>
              </w:rPr>
            </w:pPr>
            <w:r>
              <w:rPr>
                <w:rFonts w:eastAsia="Times New Roman"/>
                <w:b/>
                <w:bCs/>
                <w:color w:val="1155CC"/>
              </w:rPr>
              <w:t>42</w:t>
            </w:r>
          </w:p>
        </w:tc>
        <w:tc>
          <w:tcPr>
            <w:tcW w:w="680" w:type="dxa"/>
            <w:tcBorders>
              <w:top w:val="single" w:sz="4" w:space="0" w:color="auto"/>
              <w:left w:val="single" w:sz="4" w:space="0" w:color="auto"/>
              <w:bottom w:val="single" w:sz="4" w:space="0" w:color="auto"/>
              <w:right w:val="single" w:sz="4" w:space="0" w:color="auto"/>
            </w:tcBorders>
            <w:shd w:val="clear" w:color="000000" w:fill="8DB4E2"/>
            <w:vAlign w:val="center"/>
            <w:hideMark/>
          </w:tcPr>
          <w:p w:rsidR="0006115D" w:rsidRPr="00141446" w:rsidRDefault="0006115D" w:rsidP="0096389B">
            <w:pPr>
              <w:spacing w:before="0" w:after="0" w:line="240" w:lineRule="auto"/>
              <w:jc w:val="center"/>
              <w:rPr>
                <w:rFonts w:eastAsia="Times New Roman"/>
              </w:rPr>
            </w:pPr>
            <w:r w:rsidRPr="00141446">
              <w:rPr>
                <w:rFonts w:eastAsia="Times New Roman"/>
              </w:rPr>
              <w:t> </w:t>
            </w:r>
          </w:p>
        </w:tc>
        <w:tc>
          <w:tcPr>
            <w:tcW w:w="680" w:type="dxa"/>
            <w:tcBorders>
              <w:top w:val="single" w:sz="4" w:space="0" w:color="auto"/>
              <w:left w:val="single" w:sz="4" w:space="0" w:color="auto"/>
              <w:bottom w:val="single" w:sz="4" w:space="0" w:color="auto"/>
              <w:right w:val="single" w:sz="4" w:space="0" w:color="auto"/>
            </w:tcBorders>
            <w:shd w:val="clear" w:color="000000" w:fill="8DB4E2"/>
            <w:noWrap/>
            <w:vAlign w:val="center"/>
            <w:hideMark/>
          </w:tcPr>
          <w:p w:rsidR="0006115D" w:rsidRPr="00141446" w:rsidRDefault="0006115D" w:rsidP="0096389B">
            <w:pPr>
              <w:spacing w:before="0" w:after="0" w:line="240" w:lineRule="auto"/>
              <w:jc w:val="center"/>
              <w:rPr>
                <w:rFonts w:eastAsia="Times New Roman"/>
              </w:rPr>
            </w:pPr>
            <w:r w:rsidRPr="00141446">
              <w:rPr>
                <w:rFonts w:eastAsia="Times New Roman"/>
              </w:rPr>
              <w:t> </w:t>
            </w:r>
          </w:p>
        </w:tc>
        <w:tc>
          <w:tcPr>
            <w:tcW w:w="960" w:type="dxa"/>
            <w:tcBorders>
              <w:top w:val="single" w:sz="4" w:space="0" w:color="auto"/>
              <w:left w:val="single" w:sz="4" w:space="0" w:color="auto"/>
              <w:bottom w:val="single" w:sz="4" w:space="0" w:color="auto"/>
              <w:right w:val="single" w:sz="4" w:space="0" w:color="auto"/>
            </w:tcBorders>
            <w:shd w:val="clear" w:color="000000" w:fill="8DB4E2"/>
            <w:vAlign w:val="center"/>
            <w:hideMark/>
          </w:tcPr>
          <w:p w:rsidR="0006115D" w:rsidRPr="00141446" w:rsidRDefault="0006115D" w:rsidP="0096389B">
            <w:pPr>
              <w:spacing w:before="0" w:after="0" w:line="240" w:lineRule="auto"/>
              <w:jc w:val="right"/>
              <w:rPr>
                <w:rFonts w:eastAsia="Times New Roman"/>
                <w:b/>
                <w:bCs/>
                <w:color w:val="1155CC"/>
              </w:rPr>
            </w:pPr>
            <w:r>
              <w:rPr>
                <w:rFonts w:eastAsia="Times New Roman"/>
                <w:b/>
                <w:bCs/>
                <w:color w:val="1155CC"/>
              </w:rPr>
              <w:t>84</w:t>
            </w:r>
          </w:p>
        </w:tc>
      </w:tr>
      <w:tr w:rsidR="0006115D" w:rsidRPr="00141446" w:rsidTr="0096389B">
        <w:trPr>
          <w:trHeight w:val="315"/>
          <w:jc w:val="center"/>
        </w:trPr>
        <w:tc>
          <w:tcPr>
            <w:tcW w:w="2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15D" w:rsidRPr="00141446" w:rsidRDefault="0006115D" w:rsidP="0096389B">
            <w:pPr>
              <w:spacing w:before="0" w:after="0" w:line="240" w:lineRule="auto"/>
              <w:rPr>
                <w:rFonts w:eastAsia="Times New Roman"/>
                <w:color w:val="auto"/>
              </w:rPr>
            </w:pPr>
            <w:r w:rsidRPr="00141446">
              <w:rPr>
                <w:rFonts w:eastAsia="Times New Roman"/>
                <w:color w:val="auto"/>
              </w:rPr>
              <w:t>trolejbusy krátké</w:t>
            </w: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15D" w:rsidRPr="00141446" w:rsidRDefault="0006115D" w:rsidP="0096389B">
            <w:pPr>
              <w:spacing w:before="0" w:after="0" w:line="240" w:lineRule="auto"/>
              <w:jc w:val="right"/>
              <w:rPr>
                <w:rFonts w:eastAsia="Times New Roman"/>
                <w:color w:val="auto"/>
              </w:rPr>
            </w:pPr>
            <w:r>
              <w:rPr>
                <w:rFonts w:eastAsia="Times New Roman"/>
                <w:color w:val="auto"/>
              </w:rPr>
              <w:t>31</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15D" w:rsidRPr="00141446" w:rsidRDefault="0006115D" w:rsidP="0096389B">
            <w:pPr>
              <w:spacing w:before="0" w:after="0" w:line="240" w:lineRule="auto"/>
              <w:jc w:val="center"/>
              <w:rPr>
                <w:rFonts w:eastAsia="Times New Roman"/>
                <w:color w:val="auto"/>
              </w:rPr>
            </w:pPr>
            <w:r w:rsidRPr="00141446">
              <w:rPr>
                <w:rFonts w:eastAsia="Times New Roman"/>
                <w:color w:val="auto"/>
              </w:rPr>
              <w:t>2</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15D" w:rsidRPr="00141446" w:rsidRDefault="0006115D" w:rsidP="0096389B">
            <w:pPr>
              <w:spacing w:before="0" w:after="0" w:line="240" w:lineRule="auto"/>
              <w:jc w:val="center"/>
              <w:rPr>
                <w:rFonts w:eastAsia="Times New Roman"/>
              </w:rPr>
            </w:pPr>
            <w:r w:rsidRPr="00141446">
              <w:rPr>
                <w:rFonts w:eastAsia="Times New Roman"/>
              </w:rPr>
              <w:t>V</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15D" w:rsidRPr="00141446" w:rsidRDefault="0006115D" w:rsidP="0096389B">
            <w:pPr>
              <w:spacing w:before="0" w:after="0" w:line="240" w:lineRule="auto"/>
              <w:jc w:val="right"/>
              <w:rPr>
                <w:rFonts w:eastAsia="Times New Roman"/>
                <w:color w:val="auto"/>
              </w:rPr>
            </w:pPr>
            <w:r>
              <w:rPr>
                <w:rFonts w:eastAsia="Times New Roman"/>
                <w:color w:val="auto"/>
              </w:rPr>
              <w:t>62</w:t>
            </w:r>
          </w:p>
        </w:tc>
      </w:tr>
      <w:tr w:rsidR="0006115D" w:rsidRPr="00141446" w:rsidTr="0096389B">
        <w:trPr>
          <w:trHeight w:val="315"/>
          <w:jc w:val="center"/>
        </w:trPr>
        <w:tc>
          <w:tcPr>
            <w:tcW w:w="2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15D" w:rsidRPr="00141446" w:rsidRDefault="0006115D" w:rsidP="0096389B">
            <w:pPr>
              <w:spacing w:before="0" w:after="0" w:line="240" w:lineRule="auto"/>
              <w:rPr>
                <w:rFonts w:eastAsia="Times New Roman"/>
                <w:color w:val="auto"/>
              </w:rPr>
            </w:pPr>
            <w:r w:rsidRPr="00141446">
              <w:rPr>
                <w:rFonts w:eastAsia="Times New Roman"/>
                <w:color w:val="auto"/>
              </w:rPr>
              <w:t>trolejbusy kloubové</w:t>
            </w: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15D" w:rsidRPr="00141446" w:rsidRDefault="0006115D" w:rsidP="0096389B">
            <w:pPr>
              <w:spacing w:before="0" w:after="0" w:line="240" w:lineRule="auto"/>
              <w:jc w:val="right"/>
              <w:rPr>
                <w:rFonts w:eastAsia="Times New Roman"/>
                <w:color w:val="auto"/>
              </w:rPr>
            </w:pPr>
            <w:r w:rsidRPr="00141446">
              <w:rPr>
                <w:rFonts w:eastAsia="Times New Roman"/>
                <w:color w:val="auto"/>
              </w:rPr>
              <w:t>11</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15D" w:rsidRPr="00141446" w:rsidRDefault="0006115D" w:rsidP="0096389B">
            <w:pPr>
              <w:spacing w:before="0" w:after="0" w:line="240" w:lineRule="auto"/>
              <w:jc w:val="center"/>
              <w:rPr>
                <w:rFonts w:eastAsia="Times New Roman"/>
                <w:color w:val="auto"/>
              </w:rPr>
            </w:pPr>
            <w:r w:rsidRPr="00141446">
              <w:rPr>
                <w:rFonts w:eastAsia="Times New Roman"/>
                <w:color w:val="auto"/>
              </w:rPr>
              <w:t>2</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15D" w:rsidRPr="00141446" w:rsidRDefault="0006115D" w:rsidP="0096389B">
            <w:pPr>
              <w:spacing w:before="0" w:after="0" w:line="240" w:lineRule="auto"/>
              <w:jc w:val="center"/>
              <w:rPr>
                <w:rFonts w:eastAsia="Times New Roman"/>
              </w:rPr>
            </w:pPr>
            <w:r w:rsidRPr="00141446">
              <w:rPr>
                <w:rFonts w:eastAsia="Times New Roman"/>
              </w:rPr>
              <w:t>//</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15D" w:rsidRPr="00141446" w:rsidRDefault="0006115D" w:rsidP="0096389B">
            <w:pPr>
              <w:spacing w:before="0" w:after="0" w:line="240" w:lineRule="auto"/>
              <w:jc w:val="right"/>
              <w:rPr>
                <w:rFonts w:eastAsia="Times New Roman"/>
                <w:color w:val="auto"/>
              </w:rPr>
            </w:pPr>
            <w:r w:rsidRPr="00141446">
              <w:rPr>
                <w:rFonts w:eastAsia="Times New Roman"/>
                <w:color w:val="auto"/>
              </w:rPr>
              <w:t>22</w:t>
            </w:r>
          </w:p>
        </w:tc>
      </w:tr>
      <w:tr w:rsidR="0006115D" w:rsidRPr="00141446" w:rsidTr="0096389B">
        <w:trPr>
          <w:trHeight w:val="315"/>
          <w:jc w:val="center"/>
        </w:trPr>
        <w:tc>
          <w:tcPr>
            <w:tcW w:w="2120" w:type="dxa"/>
            <w:tcBorders>
              <w:top w:val="single" w:sz="4" w:space="0" w:color="auto"/>
              <w:left w:val="nil"/>
              <w:bottom w:val="single" w:sz="4" w:space="0" w:color="auto"/>
              <w:right w:val="nil"/>
            </w:tcBorders>
            <w:shd w:val="clear" w:color="auto" w:fill="auto"/>
            <w:noWrap/>
            <w:vAlign w:val="center"/>
            <w:hideMark/>
          </w:tcPr>
          <w:p w:rsidR="0006115D" w:rsidRPr="00141446" w:rsidRDefault="0006115D" w:rsidP="0096389B">
            <w:pPr>
              <w:spacing w:before="0" w:after="0" w:line="240" w:lineRule="auto"/>
              <w:jc w:val="right"/>
              <w:rPr>
                <w:rFonts w:eastAsia="Times New Roman"/>
                <w:color w:val="auto"/>
                <w:sz w:val="20"/>
                <w:szCs w:val="20"/>
              </w:rPr>
            </w:pPr>
          </w:p>
        </w:tc>
        <w:tc>
          <w:tcPr>
            <w:tcW w:w="1740" w:type="dxa"/>
            <w:tcBorders>
              <w:top w:val="single" w:sz="4" w:space="0" w:color="auto"/>
              <w:left w:val="nil"/>
              <w:bottom w:val="single" w:sz="4" w:space="0" w:color="auto"/>
              <w:right w:val="nil"/>
            </w:tcBorders>
            <w:shd w:val="clear" w:color="auto" w:fill="auto"/>
            <w:noWrap/>
            <w:vAlign w:val="center"/>
            <w:hideMark/>
          </w:tcPr>
          <w:p w:rsidR="0006115D" w:rsidRPr="00141446" w:rsidRDefault="0006115D" w:rsidP="0096389B">
            <w:pPr>
              <w:spacing w:before="0" w:after="0" w:line="240" w:lineRule="auto"/>
              <w:rPr>
                <w:rFonts w:ascii="Times New Roman" w:eastAsia="Times New Roman" w:hAnsi="Times New Roman" w:cs="Times New Roman"/>
                <w:color w:val="auto"/>
                <w:sz w:val="20"/>
                <w:szCs w:val="20"/>
              </w:rPr>
            </w:pPr>
          </w:p>
        </w:tc>
        <w:tc>
          <w:tcPr>
            <w:tcW w:w="680" w:type="dxa"/>
            <w:tcBorders>
              <w:top w:val="single" w:sz="4" w:space="0" w:color="auto"/>
              <w:left w:val="nil"/>
              <w:bottom w:val="single" w:sz="4" w:space="0" w:color="auto"/>
              <w:right w:val="nil"/>
            </w:tcBorders>
            <w:shd w:val="clear" w:color="auto" w:fill="auto"/>
            <w:noWrap/>
            <w:vAlign w:val="center"/>
            <w:hideMark/>
          </w:tcPr>
          <w:p w:rsidR="0006115D" w:rsidRPr="00141446" w:rsidRDefault="0006115D" w:rsidP="0096389B">
            <w:pPr>
              <w:spacing w:before="0" w:after="0" w:line="240" w:lineRule="auto"/>
              <w:rPr>
                <w:rFonts w:ascii="Times New Roman" w:eastAsia="Times New Roman" w:hAnsi="Times New Roman" w:cs="Times New Roman"/>
                <w:color w:val="auto"/>
                <w:sz w:val="20"/>
                <w:szCs w:val="20"/>
              </w:rPr>
            </w:pPr>
          </w:p>
        </w:tc>
        <w:tc>
          <w:tcPr>
            <w:tcW w:w="680" w:type="dxa"/>
            <w:tcBorders>
              <w:top w:val="single" w:sz="4" w:space="0" w:color="auto"/>
              <w:left w:val="nil"/>
              <w:bottom w:val="single" w:sz="4" w:space="0" w:color="auto"/>
              <w:right w:val="nil"/>
            </w:tcBorders>
            <w:shd w:val="clear" w:color="auto" w:fill="auto"/>
            <w:noWrap/>
            <w:vAlign w:val="center"/>
            <w:hideMark/>
          </w:tcPr>
          <w:p w:rsidR="0006115D" w:rsidRPr="00141446" w:rsidRDefault="0006115D" w:rsidP="0096389B">
            <w:pPr>
              <w:spacing w:before="0" w:after="0" w:line="240" w:lineRule="auto"/>
              <w:jc w:val="center"/>
              <w:rPr>
                <w:rFonts w:ascii="Times New Roman" w:eastAsia="Times New Roman" w:hAnsi="Times New Roman" w:cs="Times New Roman"/>
                <w:color w:val="auto"/>
                <w:sz w:val="20"/>
                <w:szCs w:val="20"/>
              </w:rPr>
            </w:pPr>
          </w:p>
        </w:tc>
        <w:tc>
          <w:tcPr>
            <w:tcW w:w="960" w:type="dxa"/>
            <w:tcBorders>
              <w:top w:val="single" w:sz="4" w:space="0" w:color="auto"/>
              <w:left w:val="nil"/>
              <w:bottom w:val="single" w:sz="4" w:space="0" w:color="auto"/>
              <w:right w:val="nil"/>
            </w:tcBorders>
            <w:shd w:val="clear" w:color="auto" w:fill="auto"/>
            <w:noWrap/>
            <w:vAlign w:val="center"/>
            <w:hideMark/>
          </w:tcPr>
          <w:p w:rsidR="0006115D" w:rsidRPr="00141446" w:rsidRDefault="0006115D" w:rsidP="0096389B">
            <w:pPr>
              <w:spacing w:before="0" w:after="0" w:line="240" w:lineRule="auto"/>
              <w:jc w:val="center"/>
              <w:rPr>
                <w:rFonts w:ascii="Times New Roman" w:eastAsia="Times New Roman" w:hAnsi="Times New Roman" w:cs="Times New Roman"/>
                <w:color w:val="auto"/>
                <w:sz w:val="20"/>
                <w:szCs w:val="20"/>
              </w:rPr>
            </w:pPr>
          </w:p>
        </w:tc>
      </w:tr>
      <w:tr w:rsidR="0006115D" w:rsidRPr="00141446" w:rsidTr="0096389B">
        <w:trPr>
          <w:trHeight w:val="315"/>
          <w:jc w:val="center"/>
        </w:trPr>
        <w:tc>
          <w:tcPr>
            <w:tcW w:w="2120" w:type="dxa"/>
            <w:tcBorders>
              <w:top w:val="single" w:sz="4" w:space="0" w:color="auto"/>
              <w:left w:val="single" w:sz="4" w:space="0" w:color="auto"/>
              <w:bottom w:val="single" w:sz="4" w:space="0" w:color="auto"/>
              <w:right w:val="single" w:sz="4" w:space="0" w:color="auto"/>
            </w:tcBorders>
            <w:shd w:val="clear" w:color="000000" w:fill="8DB4E2"/>
            <w:vAlign w:val="center"/>
            <w:hideMark/>
          </w:tcPr>
          <w:p w:rsidR="0006115D" w:rsidRPr="00141446" w:rsidRDefault="0006115D" w:rsidP="0096389B">
            <w:pPr>
              <w:spacing w:before="0" w:after="0" w:line="240" w:lineRule="auto"/>
              <w:rPr>
                <w:rFonts w:eastAsia="Times New Roman"/>
                <w:b/>
                <w:bCs/>
                <w:color w:val="1155CC"/>
              </w:rPr>
            </w:pPr>
            <w:r w:rsidRPr="00141446">
              <w:rPr>
                <w:rFonts w:eastAsia="Times New Roman"/>
                <w:b/>
                <w:bCs/>
                <w:color w:val="1155CC"/>
              </w:rPr>
              <w:t>AUTOBUSY</w:t>
            </w:r>
          </w:p>
        </w:tc>
        <w:tc>
          <w:tcPr>
            <w:tcW w:w="1740" w:type="dxa"/>
            <w:tcBorders>
              <w:top w:val="single" w:sz="4" w:space="0" w:color="auto"/>
              <w:left w:val="single" w:sz="4" w:space="0" w:color="auto"/>
              <w:bottom w:val="single" w:sz="4" w:space="0" w:color="auto"/>
              <w:right w:val="single" w:sz="4" w:space="0" w:color="auto"/>
            </w:tcBorders>
            <w:shd w:val="clear" w:color="000000" w:fill="8DB4E2"/>
            <w:vAlign w:val="center"/>
            <w:hideMark/>
          </w:tcPr>
          <w:p w:rsidR="0006115D" w:rsidRPr="00141446" w:rsidRDefault="0006115D" w:rsidP="0096389B">
            <w:pPr>
              <w:spacing w:before="0" w:after="0" w:line="240" w:lineRule="auto"/>
              <w:jc w:val="right"/>
              <w:rPr>
                <w:rFonts w:eastAsia="Times New Roman"/>
                <w:b/>
                <w:bCs/>
                <w:color w:val="1155CC"/>
              </w:rPr>
            </w:pPr>
            <w:r>
              <w:rPr>
                <w:rFonts w:eastAsia="Times New Roman"/>
                <w:b/>
                <w:bCs/>
                <w:color w:val="1155CC"/>
              </w:rPr>
              <w:t>73</w:t>
            </w:r>
          </w:p>
        </w:tc>
        <w:tc>
          <w:tcPr>
            <w:tcW w:w="680" w:type="dxa"/>
            <w:tcBorders>
              <w:top w:val="single" w:sz="4" w:space="0" w:color="auto"/>
              <w:left w:val="single" w:sz="4" w:space="0" w:color="auto"/>
              <w:bottom w:val="single" w:sz="4" w:space="0" w:color="auto"/>
              <w:right w:val="single" w:sz="4" w:space="0" w:color="auto"/>
            </w:tcBorders>
            <w:shd w:val="clear" w:color="000000" w:fill="8DB4E2"/>
            <w:vAlign w:val="center"/>
            <w:hideMark/>
          </w:tcPr>
          <w:p w:rsidR="0006115D" w:rsidRPr="00141446" w:rsidRDefault="0006115D" w:rsidP="0096389B">
            <w:pPr>
              <w:spacing w:before="0" w:after="0" w:line="240" w:lineRule="auto"/>
              <w:jc w:val="center"/>
              <w:rPr>
                <w:rFonts w:eastAsia="Times New Roman"/>
              </w:rPr>
            </w:pPr>
            <w:r w:rsidRPr="00141446">
              <w:rPr>
                <w:rFonts w:eastAsia="Times New Roman"/>
              </w:rPr>
              <w:t> </w:t>
            </w:r>
          </w:p>
        </w:tc>
        <w:tc>
          <w:tcPr>
            <w:tcW w:w="680" w:type="dxa"/>
            <w:tcBorders>
              <w:top w:val="single" w:sz="4" w:space="0" w:color="auto"/>
              <w:left w:val="single" w:sz="4" w:space="0" w:color="auto"/>
              <w:bottom w:val="single" w:sz="4" w:space="0" w:color="auto"/>
              <w:right w:val="single" w:sz="4" w:space="0" w:color="auto"/>
            </w:tcBorders>
            <w:shd w:val="clear" w:color="000000" w:fill="8DB4E2"/>
            <w:noWrap/>
            <w:vAlign w:val="center"/>
            <w:hideMark/>
          </w:tcPr>
          <w:p w:rsidR="0006115D" w:rsidRPr="00141446" w:rsidRDefault="0006115D" w:rsidP="0096389B">
            <w:pPr>
              <w:spacing w:before="0" w:after="0" w:line="240" w:lineRule="auto"/>
              <w:jc w:val="center"/>
              <w:rPr>
                <w:rFonts w:eastAsia="Times New Roman"/>
              </w:rPr>
            </w:pPr>
            <w:r w:rsidRPr="00141446">
              <w:rPr>
                <w:rFonts w:eastAsia="Times New Roman"/>
              </w:rPr>
              <w:t> </w:t>
            </w:r>
          </w:p>
        </w:tc>
        <w:tc>
          <w:tcPr>
            <w:tcW w:w="960" w:type="dxa"/>
            <w:tcBorders>
              <w:top w:val="single" w:sz="4" w:space="0" w:color="auto"/>
              <w:left w:val="single" w:sz="4" w:space="0" w:color="auto"/>
              <w:bottom w:val="single" w:sz="4" w:space="0" w:color="auto"/>
              <w:right w:val="single" w:sz="4" w:space="0" w:color="auto"/>
            </w:tcBorders>
            <w:shd w:val="clear" w:color="000000" w:fill="8DB4E2"/>
            <w:vAlign w:val="center"/>
            <w:hideMark/>
          </w:tcPr>
          <w:p w:rsidR="0006115D" w:rsidRPr="00141446" w:rsidRDefault="0006115D" w:rsidP="0096389B">
            <w:pPr>
              <w:spacing w:before="0" w:after="0" w:line="240" w:lineRule="auto"/>
              <w:jc w:val="right"/>
              <w:rPr>
                <w:rFonts w:eastAsia="Times New Roman"/>
                <w:b/>
                <w:bCs/>
                <w:color w:val="1155CC"/>
              </w:rPr>
            </w:pPr>
            <w:r>
              <w:rPr>
                <w:rFonts w:eastAsia="Times New Roman"/>
                <w:b/>
                <w:bCs/>
                <w:color w:val="1155CC"/>
              </w:rPr>
              <w:t>146</w:t>
            </w:r>
          </w:p>
        </w:tc>
      </w:tr>
      <w:tr w:rsidR="0006115D" w:rsidRPr="00141446" w:rsidTr="0096389B">
        <w:trPr>
          <w:trHeight w:val="315"/>
          <w:jc w:val="center"/>
        </w:trPr>
        <w:tc>
          <w:tcPr>
            <w:tcW w:w="2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15D" w:rsidRPr="00141446" w:rsidRDefault="0006115D" w:rsidP="0096389B">
            <w:pPr>
              <w:spacing w:before="0" w:after="0" w:line="240" w:lineRule="auto"/>
              <w:rPr>
                <w:rFonts w:eastAsia="Times New Roman"/>
                <w:color w:val="auto"/>
              </w:rPr>
            </w:pPr>
            <w:r w:rsidRPr="00141446">
              <w:rPr>
                <w:rFonts w:eastAsia="Times New Roman"/>
                <w:color w:val="auto"/>
              </w:rPr>
              <w:t>autobusy krátké</w:t>
            </w: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15D" w:rsidRPr="00141446" w:rsidRDefault="0006115D" w:rsidP="0096389B">
            <w:pPr>
              <w:spacing w:before="0" w:after="0" w:line="240" w:lineRule="auto"/>
              <w:jc w:val="right"/>
              <w:rPr>
                <w:rFonts w:eastAsia="Times New Roman"/>
                <w:color w:val="auto"/>
              </w:rPr>
            </w:pPr>
            <w:r>
              <w:rPr>
                <w:rFonts w:eastAsia="Times New Roman"/>
                <w:color w:val="auto"/>
              </w:rPr>
              <w:t>66</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15D" w:rsidRPr="00141446" w:rsidRDefault="0006115D" w:rsidP="0096389B">
            <w:pPr>
              <w:spacing w:before="0" w:after="0" w:line="240" w:lineRule="auto"/>
              <w:jc w:val="center"/>
              <w:rPr>
                <w:rFonts w:eastAsia="Times New Roman"/>
                <w:color w:val="auto"/>
              </w:rPr>
            </w:pPr>
            <w:r w:rsidRPr="00141446">
              <w:rPr>
                <w:rFonts w:eastAsia="Times New Roman"/>
                <w:color w:val="auto"/>
              </w:rPr>
              <w:t>2</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15D" w:rsidRPr="00141446" w:rsidRDefault="0006115D" w:rsidP="0096389B">
            <w:pPr>
              <w:spacing w:before="0" w:after="0" w:line="240" w:lineRule="auto"/>
              <w:jc w:val="center"/>
              <w:rPr>
                <w:rFonts w:eastAsia="Times New Roman"/>
              </w:rPr>
            </w:pPr>
            <w:r w:rsidRPr="00141446">
              <w:rPr>
                <w:rFonts w:eastAsia="Times New Roman"/>
              </w:rPr>
              <w:t>V</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15D" w:rsidRPr="00141446" w:rsidRDefault="0006115D" w:rsidP="0096389B">
            <w:pPr>
              <w:spacing w:before="0" w:after="0" w:line="240" w:lineRule="auto"/>
              <w:jc w:val="right"/>
              <w:rPr>
                <w:rFonts w:eastAsia="Times New Roman"/>
                <w:color w:val="auto"/>
              </w:rPr>
            </w:pPr>
            <w:r>
              <w:rPr>
                <w:rFonts w:eastAsia="Times New Roman"/>
                <w:color w:val="auto"/>
              </w:rPr>
              <w:t>132</w:t>
            </w:r>
          </w:p>
        </w:tc>
      </w:tr>
      <w:tr w:rsidR="0006115D" w:rsidRPr="00141446" w:rsidTr="0096389B">
        <w:trPr>
          <w:trHeight w:val="315"/>
          <w:jc w:val="center"/>
        </w:trPr>
        <w:tc>
          <w:tcPr>
            <w:tcW w:w="2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15D" w:rsidRPr="00141446" w:rsidRDefault="0006115D" w:rsidP="0096389B">
            <w:pPr>
              <w:spacing w:before="0" w:after="0" w:line="240" w:lineRule="auto"/>
              <w:rPr>
                <w:rFonts w:eastAsia="Times New Roman"/>
                <w:color w:val="auto"/>
              </w:rPr>
            </w:pPr>
            <w:r w:rsidRPr="00141446">
              <w:rPr>
                <w:rFonts w:eastAsia="Times New Roman"/>
                <w:color w:val="auto"/>
              </w:rPr>
              <w:t>autobusy kloubové</w:t>
            </w:r>
          </w:p>
        </w:tc>
        <w:tc>
          <w:tcPr>
            <w:tcW w:w="1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15D" w:rsidRPr="00141446" w:rsidRDefault="0006115D" w:rsidP="0096389B">
            <w:pPr>
              <w:spacing w:before="0" w:after="0" w:line="240" w:lineRule="auto"/>
              <w:jc w:val="right"/>
              <w:rPr>
                <w:rFonts w:eastAsia="Times New Roman"/>
                <w:color w:val="auto"/>
              </w:rPr>
            </w:pPr>
            <w:r w:rsidRPr="00141446">
              <w:rPr>
                <w:rFonts w:eastAsia="Times New Roman"/>
                <w:color w:val="auto"/>
              </w:rPr>
              <w:t>7</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15D" w:rsidRPr="00141446" w:rsidRDefault="0006115D" w:rsidP="0096389B">
            <w:pPr>
              <w:spacing w:before="0" w:after="0" w:line="240" w:lineRule="auto"/>
              <w:jc w:val="center"/>
              <w:rPr>
                <w:rFonts w:eastAsia="Times New Roman"/>
                <w:color w:val="auto"/>
              </w:rPr>
            </w:pPr>
            <w:r w:rsidRPr="00141446">
              <w:rPr>
                <w:rFonts w:eastAsia="Times New Roman"/>
                <w:color w:val="auto"/>
              </w:rPr>
              <w:t>2</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15D" w:rsidRPr="00141446" w:rsidRDefault="0006115D" w:rsidP="0096389B">
            <w:pPr>
              <w:spacing w:before="0" w:after="0" w:line="240" w:lineRule="auto"/>
              <w:jc w:val="center"/>
              <w:rPr>
                <w:rFonts w:eastAsia="Times New Roman"/>
              </w:rPr>
            </w:pPr>
            <w:r w:rsidRPr="00141446">
              <w:rPr>
                <w:rFonts w:eastAsia="Times New Roman"/>
              </w:rPr>
              <w:t>//</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15D" w:rsidRPr="00141446" w:rsidRDefault="0006115D" w:rsidP="0096389B">
            <w:pPr>
              <w:spacing w:before="0" w:after="0" w:line="240" w:lineRule="auto"/>
              <w:jc w:val="right"/>
              <w:rPr>
                <w:rFonts w:eastAsia="Times New Roman"/>
                <w:color w:val="auto"/>
              </w:rPr>
            </w:pPr>
            <w:r>
              <w:rPr>
                <w:rFonts w:eastAsia="Times New Roman"/>
                <w:color w:val="auto"/>
              </w:rPr>
              <w:t>14</w:t>
            </w:r>
          </w:p>
        </w:tc>
      </w:tr>
      <w:tr w:rsidR="0006115D" w:rsidRPr="00141446" w:rsidTr="0096389B">
        <w:trPr>
          <w:trHeight w:val="315"/>
          <w:jc w:val="center"/>
        </w:trPr>
        <w:tc>
          <w:tcPr>
            <w:tcW w:w="2120" w:type="dxa"/>
            <w:tcBorders>
              <w:top w:val="single" w:sz="4" w:space="0" w:color="auto"/>
              <w:left w:val="single" w:sz="8" w:space="0" w:color="D9D9D9"/>
              <w:bottom w:val="single" w:sz="4" w:space="0" w:color="auto"/>
              <w:right w:val="single" w:sz="8" w:space="0" w:color="D9D9D9"/>
            </w:tcBorders>
            <w:shd w:val="clear" w:color="auto" w:fill="auto"/>
            <w:vAlign w:val="center"/>
            <w:hideMark/>
          </w:tcPr>
          <w:p w:rsidR="0006115D" w:rsidRPr="00141446" w:rsidRDefault="0006115D" w:rsidP="0096389B">
            <w:pPr>
              <w:spacing w:before="0" w:after="0" w:line="240" w:lineRule="auto"/>
              <w:rPr>
                <w:rFonts w:eastAsia="Times New Roman"/>
                <w:color w:val="auto"/>
                <w:sz w:val="20"/>
                <w:szCs w:val="20"/>
              </w:rPr>
            </w:pPr>
            <w:r w:rsidRPr="00141446">
              <w:rPr>
                <w:rFonts w:eastAsia="Times New Roman"/>
                <w:color w:val="auto"/>
                <w:sz w:val="20"/>
                <w:szCs w:val="20"/>
              </w:rPr>
              <w:t> </w:t>
            </w:r>
          </w:p>
        </w:tc>
        <w:tc>
          <w:tcPr>
            <w:tcW w:w="1740" w:type="dxa"/>
            <w:tcBorders>
              <w:top w:val="single" w:sz="4" w:space="0" w:color="auto"/>
              <w:left w:val="nil"/>
              <w:bottom w:val="single" w:sz="4" w:space="0" w:color="auto"/>
              <w:right w:val="single" w:sz="8" w:space="0" w:color="D9D9D9"/>
            </w:tcBorders>
            <w:shd w:val="clear" w:color="auto" w:fill="auto"/>
            <w:vAlign w:val="center"/>
            <w:hideMark/>
          </w:tcPr>
          <w:p w:rsidR="0006115D" w:rsidRPr="00141446" w:rsidRDefault="0006115D" w:rsidP="0096389B">
            <w:pPr>
              <w:spacing w:before="0" w:after="0" w:line="240" w:lineRule="auto"/>
              <w:jc w:val="right"/>
              <w:rPr>
                <w:rFonts w:eastAsia="Times New Roman"/>
                <w:color w:val="auto"/>
                <w:sz w:val="20"/>
                <w:szCs w:val="20"/>
              </w:rPr>
            </w:pPr>
            <w:r w:rsidRPr="00141446">
              <w:rPr>
                <w:rFonts w:eastAsia="Times New Roman"/>
                <w:color w:val="auto"/>
                <w:sz w:val="20"/>
                <w:szCs w:val="20"/>
              </w:rPr>
              <w:t> </w:t>
            </w:r>
          </w:p>
        </w:tc>
        <w:tc>
          <w:tcPr>
            <w:tcW w:w="680" w:type="dxa"/>
            <w:tcBorders>
              <w:top w:val="single" w:sz="4" w:space="0" w:color="auto"/>
              <w:left w:val="nil"/>
              <w:bottom w:val="single" w:sz="4" w:space="0" w:color="auto"/>
              <w:right w:val="single" w:sz="8" w:space="0" w:color="D9D9D9"/>
            </w:tcBorders>
            <w:shd w:val="clear" w:color="auto" w:fill="auto"/>
            <w:vAlign w:val="center"/>
            <w:hideMark/>
          </w:tcPr>
          <w:p w:rsidR="0006115D" w:rsidRPr="00141446" w:rsidRDefault="0006115D" w:rsidP="0096389B">
            <w:pPr>
              <w:spacing w:before="0" w:after="0" w:line="240" w:lineRule="auto"/>
              <w:jc w:val="center"/>
              <w:rPr>
                <w:rFonts w:eastAsia="Times New Roman"/>
                <w:color w:val="auto"/>
                <w:sz w:val="20"/>
                <w:szCs w:val="20"/>
              </w:rPr>
            </w:pPr>
            <w:r w:rsidRPr="00141446">
              <w:rPr>
                <w:rFonts w:eastAsia="Times New Roman"/>
                <w:color w:val="auto"/>
                <w:sz w:val="20"/>
                <w:szCs w:val="20"/>
              </w:rPr>
              <w:t> </w:t>
            </w:r>
          </w:p>
        </w:tc>
        <w:tc>
          <w:tcPr>
            <w:tcW w:w="680" w:type="dxa"/>
            <w:tcBorders>
              <w:top w:val="single" w:sz="4" w:space="0" w:color="auto"/>
              <w:left w:val="nil"/>
              <w:bottom w:val="single" w:sz="4" w:space="0" w:color="auto"/>
              <w:right w:val="nil"/>
            </w:tcBorders>
            <w:shd w:val="clear" w:color="auto" w:fill="auto"/>
            <w:noWrap/>
            <w:vAlign w:val="center"/>
            <w:hideMark/>
          </w:tcPr>
          <w:p w:rsidR="0006115D" w:rsidRPr="00141446" w:rsidRDefault="0006115D" w:rsidP="0096389B">
            <w:pPr>
              <w:spacing w:before="0" w:after="0" w:line="240" w:lineRule="auto"/>
              <w:jc w:val="center"/>
              <w:rPr>
                <w:rFonts w:eastAsia="Times New Roman"/>
                <w:color w:val="auto"/>
                <w:sz w:val="20"/>
                <w:szCs w:val="20"/>
              </w:rPr>
            </w:pPr>
          </w:p>
        </w:tc>
        <w:tc>
          <w:tcPr>
            <w:tcW w:w="960" w:type="dxa"/>
            <w:tcBorders>
              <w:top w:val="single" w:sz="4" w:space="0" w:color="auto"/>
              <w:left w:val="single" w:sz="8" w:space="0" w:color="D9D9D9"/>
              <w:bottom w:val="single" w:sz="4" w:space="0" w:color="auto"/>
              <w:right w:val="single" w:sz="8" w:space="0" w:color="D9D9D9"/>
            </w:tcBorders>
            <w:shd w:val="clear" w:color="auto" w:fill="auto"/>
            <w:vAlign w:val="center"/>
            <w:hideMark/>
          </w:tcPr>
          <w:p w:rsidR="0006115D" w:rsidRPr="00141446" w:rsidRDefault="0006115D" w:rsidP="0096389B">
            <w:pPr>
              <w:spacing w:before="0" w:after="0" w:line="240" w:lineRule="auto"/>
              <w:jc w:val="right"/>
              <w:rPr>
                <w:rFonts w:eastAsia="Times New Roman"/>
                <w:color w:val="auto"/>
                <w:sz w:val="20"/>
                <w:szCs w:val="20"/>
              </w:rPr>
            </w:pPr>
            <w:r w:rsidRPr="00141446">
              <w:rPr>
                <w:rFonts w:eastAsia="Times New Roman"/>
                <w:color w:val="auto"/>
                <w:sz w:val="20"/>
                <w:szCs w:val="20"/>
              </w:rPr>
              <w:t> </w:t>
            </w:r>
          </w:p>
        </w:tc>
      </w:tr>
      <w:tr w:rsidR="0006115D" w:rsidRPr="00141446" w:rsidTr="0096389B">
        <w:trPr>
          <w:trHeight w:val="315"/>
          <w:jc w:val="center"/>
        </w:trPr>
        <w:tc>
          <w:tcPr>
            <w:tcW w:w="2120" w:type="dxa"/>
            <w:tcBorders>
              <w:top w:val="single" w:sz="4" w:space="0" w:color="auto"/>
              <w:left w:val="single" w:sz="4" w:space="0" w:color="auto"/>
              <w:bottom w:val="single" w:sz="4" w:space="0" w:color="auto"/>
              <w:right w:val="single" w:sz="4" w:space="0" w:color="auto"/>
            </w:tcBorders>
            <w:shd w:val="clear" w:color="000000" w:fill="8DB4E2"/>
            <w:vAlign w:val="center"/>
            <w:hideMark/>
          </w:tcPr>
          <w:p w:rsidR="0006115D" w:rsidRPr="00141446" w:rsidRDefault="0006115D" w:rsidP="0096389B">
            <w:pPr>
              <w:spacing w:before="0" w:after="0" w:line="240" w:lineRule="auto"/>
              <w:rPr>
                <w:rFonts w:eastAsia="Times New Roman"/>
                <w:b/>
                <w:bCs/>
                <w:color w:val="1155CC"/>
              </w:rPr>
            </w:pPr>
            <w:r w:rsidRPr="00141446">
              <w:rPr>
                <w:rFonts w:eastAsia="Times New Roman"/>
                <w:b/>
                <w:bCs/>
                <w:color w:val="1155CC"/>
              </w:rPr>
              <w:t>Zkušební sestavy</w:t>
            </w:r>
          </w:p>
        </w:tc>
        <w:tc>
          <w:tcPr>
            <w:tcW w:w="1740" w:type="dxa"/>
            <w:tcBorders>
              <w:top w:val="single" w:sz="4" w:space="0" w:color="auto"/>
              <w:left w:val="single" w:sz="4" w:space="0" w:color="auto"/>
              <w:bottom w:val="single" w:sz="4" w:space="0" w:color="auto"/>
              <w:right w:val="single" w:sz="4" w:space="0" w:color="auto"/>
            </w:tcBorders>
            <w:shd w:val="clear" w:color="000000" w:fill="8DB4E2"/>
            <w:vAlign w:val="center"/>
            <w:hideMark/>
          </w:tcPr>
          <w:p w:rsidR="0006115D" w:rsidRPr="00141446" w:rsidRDefault="0006115D" w:rsidP="0096389B">
            <w:pPr>
              <w:spacing w:before="0" w:after="0" w:line="240" w:lineRule="auto"/>
              <w:jc w:val="right"/>
              <w:rPr>
                <w:rFonts w:eastAsia="Times New Roman"/>
                <w:b/>
                <w:bCs/>
                <w:color w:val="1155CC"/>
              </w:rPr>
            </w:pPr>
            <w:r w:rsidRPr="00141446">
              <w:rPr>
                <w:rFonts w:eastAsia="Times New Roman"/>
                <w:b/>
                <w:bCs/>
                <w:color w:val="1155CC"/>
              </w:rPr>
              <w:t>7</w:t>
            </w:r>
          </w:p>
        </w:tc>
        <w:tc>
          <w:tcPr>
            <w:tcW w:w="680" w:type="dxa"/>
            <w:tcBorders>
              <w:top w:val="single" w:sz="4" w:space="0" w:color="auto"/>
              <w:left w:val="single" w:sz="4" w:space="0" w:color="auto"/>
              <w:bottom w:val="single" w:sz="4" w:space="0" w:color="auto"/>
              <w:right w:val="single" w:sz="4" w:space="0" w:color="auto"/>
            </w:tcBorders>
            <w:shd w:val="clear" w:color="000000" w:fill="8DB4E2"/>
            <w:vAlign w:val="center"/>
            <w:hideMark/>
          </w:tcPr>
          <w:p w:rsidR="0006115D" w:rsidRPr="00141446" w:rsidRDefault="0006115D" w:rsidP="0096389B">
            <w:pPr>
              <w:spacing w:before="0" w:after="0" w:line="240" w:lineRule="auto"/>
              <w:jc w:val="center"/>
              <w:rPr>
                <w:rFonts w:eastAsia="Times New Roman"/>
              </w:rPr>
            </w:pPr>
            <w:r w:rsidRPr="00141446">
              <w:rPr>
                <w:rFonts w:eastAsia="Times New Roman"/>
              </w:rPr>
              <w:t>1</w:t>
            </w:r>
          </w:p>
        </w:tc>
        <w:tc>
          <w:tcPr>
            <w:tcW w:w="680" w:type="dxa"/>
            <w:tcBorders>
              <w:top w:val="single" w:sz="4" w:space="0" w:color="auto"/>
              <w:left w:val="single" w:sz="4" w:space="0" w:color="auto"/>
              <w:bottom w:val="single" w:sz="4" w:space="0" w:color="auto"/>
              <w:right w:val="single" w:sz="4" w:space="0" w:color="auto"/>
            </w:tcBorders>
            <w:shd w:val="clear" w:color="000000" w:fill="8DB4E2"/>
            <w:noWrap/>
            <w:vAlign w:val="center"/>
            <w:hideMark/>
          </w:tcPr>
          <w:p w:rsidR="0006115D" w:rsidRPr="00141446" w:rsidRDefault="0006115D" w:rsidP="0096389B">
            <w:pPr>
              <w:spacing w:before="0" w:after="0" w:line="240" w:lineRule="auto"/>
              <w:jc w:val="center"/>
              <w:rPr>
                <w:rFonts w:eastAsia="Times New Roman"/>
              </w:rPr>
            </w:pPr>
            <w:r w:rsidRPr="00141446">
              <w:rPr>
                <w:rFonts w:eastAsia="Times New Roman"/>
              </w:rPr>
              <w:t>/</w:t>
            </w:r>
          </w:p>
        </w:tc>
        <w:tc>
          <w:tcPr>
            <w:tcW w:w="960" w:type="dxa"/>
            <w:tcBorders>
              <w:top w:val="single" w:sz="4" w:space="0" w:color="auto"/>
              <w:left w:val="single" w:sz="4" w:space="0" w:color="auto"/>
              <w:bottom w:val="single" w:sz="4" w:space="0" w:color="auto"/>
              <w:right w:val="single" w:sz="4" w:space="0" w:color="auto"/>
            </w:tcBorders>
            <w:shd w:val="clear" w:color="000000" w:fill="8DB4E2"/>
            <w:vAlign w:val="center"/>
            <w:hideMark/>
          </w:tcPr>
          <w:p w:rsidR="0006115D" w:rsidRPr="00141446" w:rsidRDefault="0006115D" w:rsidP="0096389B">
            <w:pPr>
              <w:spacing w:before="0" w:after="0" w:line="240" w:lineRule="auto"/>
              <w:jc w:val="right"/>
              <w:rPr>
                <w:rFonts w:eastAsia="Times New Roman"/>
                <w:b/>
                <w:bCs/>
                <w:color w:val="1155CC"/>
              </w:rPr>
            </w:pPr>
            <w:r w:rsidRPr="00141446">
              <w:rPr>
                <w:rFonts w:eastAsia="Times New Roman"/>
                <w:b/>
                <w:bCs/>
                <w:color w:val="1155CC"/>
              </w:rPr>
              <w:t>7</w:t>
            </w:r>
          </w:p>
        </w:tc>
      </w:tr>
      <w:tr w:rsidR="0006115D" w:rsidRPr="00141446" w:rsidTr="0096389B">
        <w:trPr>
          <w:trHeight w:val="315"/>
          <w:jc w:val="center"/>
        </w:trPr>
        <w:tc>
          <w:tcPr>
            <w:tcW w:w="2120" w:type="dxa"/>
            <w:tcBorders>
              <w:top w:val="single" w:sz="4" w:space="0" w:color="auto"/>
              <w:left w:val="single" w:sz="8" w:space="0" w:color="D9D9D9"/>
              <w:bottom w:val="single" w:sz="4" w:space="0" w:color="auto"/>
              <w:right w:val="single" w:sz="8" w:space="0" w:color="D9D9D9"/>
            </w:tcBorders>
            <w:shd w:val="clear" w:color="auto" w:fill="auto"/>
            <w:vAlign w:val="center"/>
            <w:hideMark/>
          </w:tcPr>
          <w:p w:rsidR="0006115D" w:rsidRPr="00141446" w:rsidRDefault="0006115D" w:rsidP="0096389B">
            <w:pPr>
              <w:spacing w:before="0" w:after="0" w:line="240" w:lineRule="auto"/>
              <w:rPr>
                <w:rFonts w:eastAsia="Times New Roman"/>
                <w:color w:val="auto"/>
                <w:sz w:val="20"/>
                <w:szCs w:val="20"/>
              </w:rPr>
            </w:pPr>
            <w:r w:rsidRPr="00141446">
              <w:rPr>
                <w:rFonts w:eastAsia="Times New Roman"/>
                <w:color w:val="auto"/>
                <w:sz w:val="20"/>
                <w:szCs w:val="20"/>
              </w:rPr>
              <w:t> </w:t>
            </w:r>
          </w:p>
        </w:tc>
        <w:tc>
          <w:tcPr>
            <w:tcW w:w="1740" w:type="dxa"/>
            <w:tcBorders>
              <w:top w:val="single" w:sz="4" w:space="0" w:color="auto"/>
              <w:left w:val="nil"/>
              <w:bottom w:val="single" w:sz="4" w:space="0" w:color="auto"/>
              <w:right w:val="single" w:sz="8" w:space="0" w:color="D9D9D9"/>
            </w:tcBorders>
            <w:shd w:val="clear" w:color="auto" w:fill="auto"/>
            <w:vAlign w:val="center"/>
            <w:hideMark/>
          </w:tcPr>
          <w:p w:rsidR="0006115D" w:rsidRPr="00141446" w:rsidRDefault="0006115D" w:rsidP="0096389B">
            <w:pPr>
              <w:spacing w:before="0" w:after="0" w:line="240" w:lineRule="auto"/>
              <w:jc w:val="right"/>
              <w:rPr>
                <w:rFonts w:eastAsia="Times New Roman"/>
                <w:color w:val="auto"/>
                <w:sz w:val="20"/>
                <w:szCs w:val="20"/>
              </w:rPr>
            </w:pPr>
            <w:r w:rsidRPr="00141446">
              <w:rPr>
                <w:rFonts w:eastAsia="Times New Roman"/>
                <w:color w:val="auto"/>
                <w:sz w:val="20"/>
                <w:szCs w:val="20"/>
              </w:rPr>
              <w:t> </w:t>
            </w:r>
          </w:p>
        </w:tc>
        <w:tc>
          <w:tcPr>
            <w:tcW w:w="680" w:type="dxa"/>
            <w:tcBorders>
              <w:top w:val="single" w:sz="4" w:space="0" w:color="auto"/>
              <w:left w:val="nil"/>
              <w:bottom w:val="single" w:sz="4" w:space="0" w:color="auto"/>
              <w:right w:val="single" w:sz="8" w:space="0" w:color="D9D9D9"/>
            </w:tcBorders>
            <w:shd w:val="clear" w:color="auto" w:fill="auto"/>
            <w:vAlign w:val="center"/>
            <w:hideMark/>
          </w:tcPr>
          <w:p w:rsidR="0006115D" w:rsidRPr="00141446" w:rsidRDefault="0006115D" w:rsidP="0096389B">
            <w:pPr>
              <w:spacing w:before="0" w:after="0" w:line="240" w:lineRule="auto"/>
              <w:jc w:val="center"/>
              <w:rPr>
                <w:rFonts w:eastAsia="Times New Roman"/>
                <w:color w:val="auto"/>
                <w:sz w:val="20"/>
                <w:szCs w:val="20"/>
              </w:rPr>
            </w:pPr>
            <w:r w:rsidRPr="00141446">
              <w:rPr>
                <w:rFonts w:eastAsia="Times New Roman"/>
                <w:color w:val="auto"/>
                <w:sz w:val="20"/>
                <w:szCs w:val="20"/>
              </w:rPr>
              <w:t> </w:t>
            </w:r>
          </w:p>
        </w:tc>
        <w:tc>
          <w:tcPr>
            <w:tcW w:w="680" w:type="dxa"/>
            <w:tcBorders>
              <w:top w:val="single" w:sz="4" w:space="0" w:color="auto"/>
              <w:left w:val="nil"/>
              <w:bottom w:val="single" w:sz="4" w:space="0" w:color="auto"/>
              <w:right w:val="nil"/>
            </w:tcBorders>
            <w:shd w:val="clear" w:color="auto" w:fill="auto"/>
            <w:noWrap/>
            <w:vAlign w:val="center"/>
            <w:hideMark/>
          </w:tcPr>
          <w:p w:rsidR="0006115D" w:rsidRPr="00141446" w:rsidRDefault="0006115D" w:rsidP="0096389B">
            <w:pPr>
              <w:spacing w:before="0" w:after="0" w:line="240" w:lineRule="auto"/>
              <w:jc w:val="center"/>
              <w:rPr>
                <w:rFonts w:eastAsia="Times New Roman"/>
                <w:color w:val="auto"/>
                <w:sz w:val="20"/>
                <w:szCs w:val="20"/>
              </w:rPr>
            </w:pPr>
          </w:p>
        </w:tc>
        <w:tc>
          <w:tcPr>
            <w:tcW w:w="960" w:type="dxa"/>
            <w:tcBorders>
              <w:top w:val="single" w:sz="4" w:space="0" w:color="auto"/>
              <w:left w:val="single" w:sz="8" w:space="0" w:color="D9D9D9"/>
              <w:bottom w:val="single" w:sz="4" w:space="0" w:color="auto"/>
              <w:right w:val="single" w:sz="8" w:space="0" w:color="D9D9D9"/>
            </w:tcBorders>
            <w:shd w:val="clear" w:color="auto" w:fill="auto"/>
            <w:vAlign w:val="center"/>
            <w:hideMark/>
          </w:tcPr>
          <w:p w:rsidR="0006115D" w:rsidRPr="00141446" w:rsidRDefault="0006115D" w:rsidP="0096389B">
            <w:pPr>
              <w:spacing w:before="0" w:after="0" w:line="240" w:lineRule="auto"/>
              <w:jc w:val="right"/>
              <w:rPr>
                <w:rFonts w:eastAsia="Times New Roman"/>
                <w:color w:val="auto"/>
                <w:sz w:val="20"/>
                <w:szCs w:val="20"/>
              </w:rPr>
            </w:pPr>
            <w:r w:rsidRPr="00141446">
              <w:rPr>
                <w:rFonts w:eastAsia="Times New Roman"/>
                <w:color w:val="auto"/>
                <w:sz w:val="20"/>
                <w:szCs w:val="20"/>
              </w:rPr>
              <w:t> </w:t>
            </w:r>
          </w:p>
        </w:tc>
      </w:tr>
      <w:tr w:rsidR="0006115D" w:rsidRPr="00141446" w:rsidTr="0096389B">
        <w:trPr>
          <w:trHeight w:val="315"/>
          <w:jc w:val="center"/>
        </w:trPr>
        <w:tc>
          <w:tcPr>
            <w:tcW w:w="2120" w:type="dxa"/>
            <w:tcBorders>
              <w:top w:val="single" w:sz="4" w:space="0" w:color="auto"/>
              <w:left w:val="single" w:sz="4" w:space="0" w:color="auto"/>
              <w:bottom w:val="single" w:sz="4" w:space="0" w:color="auto"/>
              <w:right w:val="single" w:sz="4" w:space="0" w:color="auto"/>
            </w:tcBorders>
            <w:shd w:val="clear" w:color="000000" w:fill="8DB4E2"/>
            <w:vAlign w:val="center"/>
            <w:hideMark/>
          </w:tcPr>
          <w:p w:rsidR="0006115D" w:rsidRPr="00141446" w:rsidRDefault="0006115D" w:rsidP="0096389B">
            <w:pPr>
              <w:spacing w:before="0" w:after="0" w:line="240" w:lineRule="auto"/>
              <w:rPr>
                <w:rFonts w:ascii="Calibri" w:eastAsia="Times New Roman" w:hAnsi="Calibri" w:cs="Times New Roman"/>
                <w:b/>
                <w:bCs/>
                <w:color w:val="1155CC"/>
              </w:rPr>
            </w:pPr>
            <w:r w:rsidRPr="00141446">
              <w:rPr>
                <w:rFonts w:ascii="Calibri" w:eastAsia="Times New Roman" w:hAnsi="Calibri" w:cs="Times New Roman"/>
                <w:b/>
                <w:bCs/>
                <w:color w:val="1155CC"/>
              </w:rPr>
              <w:t>∑</w:t>
            </w:r>
          </w:p>
        </w:tc>
        <w:tc>
          <w:tcPr>
            <w:tcW w:w="1740" w:type="dxa"/>
            <w:tcBorders>
              <w:top w:val="single" w:sz="4" w:space="0" w:color="auto"/>
              <w:left w:val="single" w:sz="4" w:space="0" w:color="auto"/>
              <w:bottom w:val="single" w:sz="4" w:space="0" w:color="auto"/>
              <w:right w:val="single" w:sz="4" w:space="0" w:color="auto"/>
            </w:tcBorders>
            <w:shd w:val="clear" w:color="000000" w:fill="8DB4E2"/>
            <w:vAlign w:val="center"/>
            <w:hideMark/>
          </w:tcPr>
          <w:p w:rsidR="0006115D" w:rsidRPr="00141446" w:rsidRDefault="0006115D" w:rsidP="0096389B">
            <w:pPr>
              <w:spacing w:before="0" w:after="0" w:line="240" w:lineRule="auto"/>
              <w:jc w:val="right"/>
              <w:rPr>
                <w:rFonts w:eastAsia="Times New Roman"/>
                <w:b/>
                <w:bCs/>
                <w:color w:val="1155CC"/>
              </w:rPr>
            </w:pPr>
            <w:r>
              <w:rPr>
                <w:rFonts w:eastAsia="Times New Roman"/>
                <w:b/>
                <w:bCs/>
                <w:color w:val="1155CC"/>
              </w:rPr>
              <w:t>319 + 7</w:t>
            </w:r>
          </w:p>
        </w:tc>
        <w:tc>
          <w:tcPr>
            <w:tcW w:w="680" w:type="dxa"/>
            <w:tcBorders>
              <w:top w:val="single" w:sz="4" w:space="0" w:color="auto"/>
              <w:left w:val="single" w:sz="4" w:space="0" w:color="auto"/>
              <w:bottom w:val="single" w:sz="4" w:space="0" w:color="auto"/>
              <w:right w:val="single" w:sz="4" w:space="0" w:color="auto"/>
            </w:tcBorders>
            <w:shd w:val="clear" w:color="000000" w:fill="8DB4E2"/>
            <w:vAlign w:val="center"/>
            <w:hideMark/>
          </w:tcPr>
          <w:p w:rsidR="0006115D" w:rsidRPr="00141446" w:rsidRDefault="0006115D" w:rsidP="0096389B">
            <w:pPr>
              <w:spacing w:before="0" w:after="0" w:line="240" w:lineRule="auto"/>
              <w:jc w:val="center"/>
              <w:rPr>
                <w:rFonts w:eastAsia="Times New Roman"/>
              </w:rPr>
            </w:pPr>
            <w:r w:rsidRPr="00141446">
              <w:rPr>
                <w:rFonts w:eastAsia="Times New Roman"/>
              </w:rPr>
              <w:t> </w:t>
            </w:r>
          </w:p>
        </w:tc>
        <w:tc>
          <w:tcPr>
            <w:tcW w:w="680" w:type="dxa"/>
            <w:tcBorders>
              <w:top w:val="single" w:sz="4" w:space="0" w:color="auto"/>
              <w:left w:val="single" w:sz="4" w:space="0" w:color="auto"/>
              <w:bottom w:val="single" w:sz="4" w:space="0" w:color="auto"/>
              <w:right w:val="single" w:sz="4" w:space="0" w:color="auto"/>
            </w:tcBorders>
            <w:shd w:val="clear" w:color="000000" w:fill="8DB4E2"/>
            <w:noWrap/>
            <w:vAlign w:val="center"/>
            <w:hideMark/>
          </w:tcPr>
          <w:p w:rsidR="0006115D" w:rsidRPr="00141446" w:rsidRDefault="0006115D" w:rsidP="0096389B">
            <w:pPr>
              <w:spacing w:before="0" w:after="0" w:line="240" w:lineRule="auto"/>
              <w:jc w:val="center"/>
              <w:rPr>
                <w:rFonts w:eastAsia="Times New Roman"/>
              </w:rPr>
            </w:pPr>
            <w:r w:rsidRPr="00141446">
              <w:rPr>
                <w:rFonts w:eastAsia="Times New Roman"/>
              </w:rPr>
              <w:t> </w:t>
            </w:r>
          </w:p>
        </w:tc>
        <w:tc>
          <w:tcPr>
            <w:tcW w:w="960" w:type="dxa"/>
            <w:tcBorders>
              <w:top w:val="single" w:sz="4" w:space="0" w:color="auto"/>
              <w:left w:val="single" w:sz="4" w:space="0" w:color="auto"/>
              <w:bottom w:val="single" w:sz="4" w:space="0" w:color="auto"/>
              <w:right w:val="single" w:sz="4" w:space="0" w:color="auto"/>
            </w:tcBorders>
            <w:shd w:val="clear" w:color="000000" w:fill="8DB4E2"/>
            <w:vAlign w:val="center"/>
            <w:hideMark/>
          </w:tcPr>
          <w:p w:rsidR="0006115D" w:rsidRPr="00141446" w:rsidRDefault="0006115D" w:rsidP="0096389B">
            <w:pPr>
              <w:spacing w:before="0" w:after="0" w:line="240" w:lineRule="auto"/>
              <w:jc w:val="right"/>
              <w:rPr>
                <w:rFonts w:eastAsia="Times New Roman"/>
                <w:b/>
                <w:bCs/>
                <w:color w:val="1155CC"/>
              </w:rPr>
            </w:pPr>
            <w:r>
              <w:rPr>
                <w:rFonts w:eastAsia="Times New Roman"/>
                <w:b/>
                <w:bCs/>
                <w:color w:val="1155CC"/>
              </w:rPr>
              <w:t>566+7</w:t>
            </w:r>
          </w:p>
        </w:tc>
      </w:tr>
    </w:tbl>
    <w:p w:rsidR="0006115D" w:rsidRDefault="0006115D" w:rsidP="0006115D">
      <w:pPr>
        <w:rPr>
          <w:color w:val="222222"/>
          <w:sz w:val="20"/>
          <w:szCs w:val="20"/>
          <w:shd w:val="clear" w:color="auto" w:fill="FFFF00"/>
        </w:rPr>
      </w:pPr>
    </w:p>
    <w:p w:rsidR="0006115D" w:rsidRPr="00167CB5" w:rsidRDefault="0006115D" w:rsidP="0006115D">
      <w:pPr>
        <w:pStyle w:val="Nadpis9"/>
        <w:jc w:val="both"/>
        <w:rPr>
          <w:rStyle w:val="Zdraznnjemn"/>
          <w:rFonts w:ascii="Arial" w:hAnsi="Arial" w:cs="Arial"/>
          <w:color w:val="auto"/>
          <w:sz w:val="22"/>
          <w:szCs w:val="22"/>
        </w:rPr>
      </w:pPr>
      <w:r w:rsidRPr="00167CB5">
        <w:rPr>
          <w:rStyle w:val="Zdraznnjemn"/>
          <w:rFonts w:ascii="Arial" w:hAnsi="Arial" w:cs="Arial"/>
          <w:color w:val="auto"/>
          <w:sz w:val="22"/>
          <w:szCs w:val="22"/>
        </w:rPr>
        <w:t>* celkový počet vozů určených k dovybavení LCD nikoliv celkový počet vozů Zadavatele.</w:t>
      </w:r>
    </w:p>
    <w:p w:rsidR="0006115D" w:rsidRPr="00167CB5" w:rsidRDefault="0006115D" w:rsidP="0006115D">
      <w:pPr>
        <w:pStyle w:val="Nadpis9"/>
        <w:jc w:val="both"/>
        <w:rPr>
          <w:rStyle w:val="Zdraznnjemn"/>
          <w:rFonts w:ascii="Arial" w:hAnsi="Arial" w:cs="Arial"/>
          <w:color w:val="auto"/>
          <w:sz w:val="22"/>
          <w:szCs w:val="22"/>
        </w:rPr>
      </w:pPr>
      <w:r w:rsidRPr="00167CB5">
        <w:rPr>
          <w:rStyle w:val="Zdraznnjemn"/>
          <w:rFonts w:ascii="Arial" w:hAnsi="Arial" w:cs="Arial"/>
          <w:color w:val="auto"/>
          <w:sz w:val="22"/>
          <w:szCs w:val="22"/>
        </w:rPr>
        <w:t>/ - samostatný LCD monitor za kabinou řidiče nebo za kloubem</w:t>
      </w:r>
    </w:p>
    <w:p w:rsidR="0006115D" w:rsidRPr="00167CB5" w:rsidRDefault="0006115D" w:rsidP="0006115D">
      <w:pPr>
        <w:pStyle w:val="Nadpis9"/>
        <w:jc w:val="both"/>
        <w:rPr>
          <w:rStyle w:val="Zdraznnjemn"/>
          <w:rFonts w:ascii="Arial" w:hAnsi="Arial" w:cs="Arial"/>
          <w:color w:val="auto"/>
          <w:sz w:val="22"/>
          <w:szCs w:val="22"/>
        </w:rPr>
      </w:pPr>
      <w:r w:rsidRPr="00167CB5">
        <w:rPr>
          <w:rStyle w:val="Zdraznnjemn"/>
          <w:rFonts w:ascii="Arial" w:hAnsi="Arial" w:cs="Arial"/>
          <w:color w:val="auto"/>
          <w:sz w:val="22"/>
          <w:szCs w:val="22"/>
        </w:rPr>
        <w:t>V - dva LCD monitory ve společné V-instalaci</w:t>
      </w:r>
    </w:p>
    <w:p w:rsidR="0006115D" w:rsidRDefault="0006115D" w:rsidP="0006115D">
      <w:pPr>
        <w:jc w:val="both"/>
      </w:pPr>
      <w:r>
        <w:t>Zadavatel si vyhrazuje právo pozměnit umístění LCD v jednotlivých typech vozidel závislosti na vnějších rozměrech a možnostech uchycení konkrétních nabídnutých LCD monitorů.</w:t>
      </w:r>
    </w:p>
    <w:p w:rsidR="00731990" w:rsidRDefault="00731990" w:rsidP="00731990">
      <w:pPr>
        <w:pStyle w:val="Normln1"/>
      </w:pPr>
    </w:p>
    <w:sectPr w:rsidR="00731990" w:rsidSect="005F00DC">
      <w:headerReference w:type="default" r:id="rId9"/>
      <w:footerReference w:type="default" r:id="rId10"/>
      <w:pgSz w:w="11906" w:h="16838"/>
      <w:pgMar w:top="566" w:right="566" w:bottom="566" w:left="1417" w:header="0"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5894" w:rsidRDefault="00B65894" w:rsidP="005F00DC">
      <w:pPr>
        <w:spacing w:before="0" w:after="0" w:line="240" w:lineRule="auto"/>
      </w:pPr>
      <w:r>
        <w:separator/>
      </w:r>
    </w:p>
  </w:endnote>
  <w:endnote w:type="continuationSeparator" w:id="0">
    <w:p w:rsidR="00B65894" w:rsidRDefault="00B65894" w:rsidP="005F00D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367E" w:rsidRDefault="00AC367E">
    <w:pPr>
      <w:pStyle w:val="Normln1"/>
      <w:rPr>
        <w:color w:val="666666"/>
        <w:sz w:val="12"/>
        <w:szCs w:val="12"/>
      </w:rPr>
    </w:pPr>
  </w:p>
  <w:tbl>
    <w:tblPr>
      <w:tblStyle w:val="a3"/>
      <w:tblW w:w="9923" w:type="dxa"/>
      <w:tblInd w:w="0" w:type="dxa"/>
      <w:tblLayout w:type="fixed"/>
      <w:tblLook w:val="0600" w:firstRow="0" w:lastRow="0" w:firstColumn="0" w:lastColumn="0" w:noHBand="1" w:noVBand="1"/>
    </w:tblPr>
    <w:tblGrid>
      <w:gridCol w:w="6521"/>
      <w:gridCol w:w="3402"/>
    </w:tblGrid>
    <w:tr w:rsidR="00AC367E" w:rsidTr="002D1C29">
      <w:tc>
        <w:tcPr>
          <w:tcW w:w="6521" w:type="dxa"/>
          <w:tcMar>
            <w:left w:w="0" w:type="dxa"/>
            <w:right w:w="0" w:type="dxa"/>
          </w:tcMar>
        </w:tcPr>
        <w:p w:rsidR="00AC367E" w:rsidRPr="002D1C29" w:rsidRDefault="002D1C29" w:rsidP="002D1C29">
          <w:pPr>
            <w:pStyle w:val="Normln1"/>
            <w:widowControl w:val="0"/>
            <w:spacing w:line="240" w:lineRule="auto"/>
            <w:ind w:right="-2265"/>
          </w:pPr>
          <w:r>
            <w:t>Dodávka a instalace informačních LCD monitorů do vozidel MHD</w:t>
          </w:r>
        </w:p>
        <w:p w:rsidR="00AC367E" w:rsidRPr="008F2989" w:rsidRDefault="00AC367E" w:rsidP="008F2989">
          <w:pPr>
            <w:pStyle w:val="Normln1"/>
            <w:widowControl w:val="0"/>
            <w:spacing w:before="0" w:after="0" w:line="240" w:lineRule="auto"/>
            <w:rPr>
              <w:color w:val="666666"/>
              <w:sz w:val="20"/>
              <w:szCs w:val="20"/>
            </w:rPr>
          </w:pPr>
          <w:r w:rsidRPr="008F2989">
            <w:rPr>
              <w:color w:val="666666"/>
              <w:sz w:val="20"/>
              <w:szCs w:val="20"/>
            </w:rPr>
            <w:t xml:space="preserve">Technická specifikace - příloha </w:t>
          </w:r>
          <w:proofErr w:type="gramStart"/>
          <w:r w:rsidRPr="008F2989">
            <w:rPr>
              <w:color w:val="666666"/>
              <w:sz w:val="20"/>
              <w:szCs w:val="20"/>
            </w:rPr>
            <w:t>č.1 ZD</w:t>
          </w:r>
          <w:proofErr w:type="gramEnd"/>
        </w:p>
      </w:tc>
      <w:tc>
        <w:tcPr>
          <w:tcW w:w="3402" w:type="dxa"/>
          <w:tcMar>
            <w:left w:w="0" w:type="dxa"/>
            <w:right w:w="0" w:type="dxa"/>
          </w:tcMar>
        </w:tcPr>
        <w:p w:rsidR="00AC367E" w:rsidRPr="008F2989" w:rsidRDefault="00AC367E">
          <w:pPr>
            <w:pStyle w:val="Normln1"/>
            <w:jc w:val="right"/>
            <w:rPr>
              <w:color w:val="666666"/>
              <w:sz w:val="20"/>
              <w:szCs w:val="20"/>
            </w:rPr>
          </w:pPr>
          <w:r w:rsidRPr="008F2989">
            <w:rPr>
              <w:color w:val="666666"/>
              <w:sz w:val="20"/>
              <w:szCs w:val="20"/>
            </w:rPr>
            <w:t xml:space="preserve">Strana </w:t>
          </w:r>
          <w:r w:rsidRPr="008F2989">
            <w:rPr>
              <w:color w:val="666666"/>
              <w:sz w:val="20"/>
              <w:szCs w:val="20"/>
            </w:rPr>
            <w:fldChar w:fldCharType="begin"/>
          </w:r>
          <w:r w:rsidRPr="008F2989">
            <w:rPr>
              <w:color w:val="666666"/>
              <w:sz w:val="20"/>
              <w:szCs w:val="20"/>
            </w:rPr>
            <w:instrText>PAGE</w:instrText>
          </w:r>
          <w:r w:rsidRPr="008F2989">
            <w:rPr>
              <w:color w:val="666666"/>
              <w:sz w:val="20"/>
              <w:szCs w:val="20"/>
            </w:rPr>
            <w:fldChar w:fldCharType="separate"/>
          </w:r>
          <w:r w:rsidR="002D1C29">
            <w:rPr>
              <w:noProof/>
              <w:color w:val="666666"/>
              <w:sz w:val="20"/>
              <w:szCs w:val="20"/>
            </w:rPr>
            <w:t>2</w:t>
          </w:r>
          <w:r w:rsidRPr="008F2989">
            <w:rPr>
              <w:color w:val="666666"/>
              <w:sz w:val="20"/>
              <w:szCs w:val="20"/>
            </w:rPr>
            <w:fldChar w:fldCharType="end"/>
          </w:r>
          <w:r w:rsidRPr="008F2989">
            <w:rPr>
              <w:color w:val="666666"/>
              <w:sz w:val="20"/>
              <w:szCs w:val="20"/>
            </w:rPr>
            <w:t xml:space="preserve"> z </w:t>
          </w:r>
          <w:r w:rsidRPr="008F2989">
            <w:rPr>
              <w:color w:val="666666"/>
              <w:sz w:val="20"/>
              <w:szCs w:val="20"/>
            </w:rPr>
            <w:fldChar w:fldCharType="begin"/>
          </w:r>
          <w:r w:rsidRPr="008F2989">
            <w:rPr>
              <w:color w:val="666666"/>
              <w:sz w:val="20"/>
              <w:szCs w:val="20"/>
            </w:rPr>
            <w:instrText>NUMPAGES</w:instrText>
          </w:r>
          <w:r w:rsidRPr="008F2989">
            <w:rPr>
              <w:color w:val="666666"/>
              <w:sz w:val="20"/>
              <w:szCs w:val="20"/>
            </w:rPr>
            <w:fldChar w:fldCharType="separate"/>
          </w:r>
          <w:r w:rsidR="002D1C29">
            <w:rPr>
              <w:noProof/>
              <w:color w:val="666666"/>
              <w:sz w:val="20"/>
              <w:szCs w:val="20"/>
            </w:rPr>
            <w:t>6</w:t>
          </w:r>
          <w:r w:rsidRPr="008F2989">
            <w:rPr>
              <w:color w:val="666666"/>
              <w:sz w:val="20"/>
              <w:szCs w:val="20"/>
            </w:rPr>
            <w:fldChar w:fldCharType="end"/>
          </w:r>
        </w:p>
      </w:tc>
    </w:tr>
  </w:tbl>
  <w:p w:rsidR="00AC367E" w:rsidRDefault="00AC367E">
    <w:pPr>
      <w:pStyle w:val="Normln1"/>
      <w:rPr>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5894" w:rsidRDefault="00B65894" w:rsidP="005F00DC">
      <w:pPr>
        <w:spacing w:before="0" w:after="0" w:line="240" w:lineRule="auto"/>
      </w:pPr>
      <w:r>
        <w:separator/>
      </w:r>
    </w:p>
  </w:footnote>
  <w:footnote w:type="continuationSeparator" w:id="0">
    <w:p w:rsidR="00B65894" w:rsidRDefault="00B65894" w:rsidP="005F00D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367E" w:rsidRDefault="00AC367E">
    <w:pPr>
      <w:pStyle w:val="Normln1"/>
      <w:spacing w:before="60" w:after="60"/>
      <w:ind w:left="720" w:hanging="360"/>
    </w:pPr>
  </w:p>
  <w:tbl>
    <w:tblPr>
      <w:tblStyle w:val="a2"/>
      <w:tblW w:w="9921" w:type="dxa"/>
      <w:jc w:val="right"/>
      <w:tblInd w:w="0" w:type="dxa"/>
      <w:tblLayout w:type="fixed"/>
      <w:tblLook w:val="0600" w:firstRow="0" w:lastRow="0" w:firstColumn="0" w:lastColumn="0" w:noHBand="1" w:noVBand="1"/>
    </w:tblPr>
    <w:tblGrid>
      <w:gridCol w:w="4960"/>
      <w:gridCol w:w="4961"/>
    </w:tblGrid>
    <w:tr w:rsidR="00AC367E">
      <w:trPr>
        <w:jc w:val="right"/>
      </w:trPr>
      <w:tc>
        <w:tcPr>
          <w:tcW w:w="4960" w:type="dxa"/>
          <w:tcMar>
            <w:left w:w="0" w:type="dxa"/>
            <w:right w:w="0" w:type="dxa"/>
          </w:tcMar>
          <w:vAlign w:val="center"/>
        </w:tcPr>
        <w:p w:rsidR="00AC367E" w:rsidRDefault="00AC367E">
          <w:pPr>
            <w:pStyle w:val="Normln1"/>
            <w:widowControl w:val="0"/>
            <w:spacing w:before="0" w:after="0" w:line="240" w:lineRule="auto"/>
          </w:pPr>
          <w:r>
            <w:rPr>
              <w:noProof/>
            </w:rPr>
            <w:drawing>
              <wp:inline distT="114300" distB="114300" distL="114300" distR="114300">
                <wp:extent cx="1800225" cy="508000"/>
                <wp:effectExtent l="0" t="0" r="0" b="0"/>
                <wp:docPr id="2"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
                        <a:srcRect/>
                        <a:stretch>
                          <a:fillRect/>
                        </a:stretch>
                      </pic:blipFill>
                      <pic:spPr>
                        <a:xfrm>
                          <a:off x="0" y="0"/>
                          <a:ext cx="1800225" cy="508000"/>
                        </a:xfrm>
                        <a:prstGeom prst="rect">
                          <a:avLst/>
                        </a:prstGeom>
                        <a:ln/>
                      </pic:spPr>
                    </pic:pic>
                  </a:graphicData>
                </a:graphic>
              </wp:inline>
            </w:drawing>
          </w:r>
        </w:p>
      </w:tc>
      <w:tc>
        <w:tcPr>
          <w:tcW w:w="4960" w:type="dxa"/>
          <w:tcMar>
            <w:left w:w="0" w:type="dxa"/>
            <w:right w:w="0" w:type="dxa"/>
          </w:tcMar>
        </w:tcPr>
        <w:p w:rsidR="00AC367E" w:rsidRDefault="00AC367E">
          <w:pPr>
            <w:pStyle w:val="Normln1"/>
            <w:widowControl w:val="0"/>
            <w:spacing w:before="0" w:after="0" w:line="240" w:lineRule="auto"/>
            <w:jc w:val="right"/>
            <w:rPr>
              <w:sz w:val="44"/>
              <w:szCs w:val="44"/>
            </w:rPr>
          </w:pPr>
          <w:r>
            <w:rPr>
              <w:noProof/>
            </w:rPr>
            <w:drawing>
              <wp:inline distT="114300" distB="114300" distL="114300" distR="114300">
                <wp:extent cx="1914525" cy="600075"/>
                <wp:effectExtent l="0" t="0" r="0" b="0"/>
                <wp:docPr id="4"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2"/>
                        <a:srcRect/>
                        <a:stretch>
                          <a:fillRect/>
                        </a:stretch>
                      </pic:blipFill>
                      <pic:spPr>
                        <a:xfrm>
                          <a:off x="0" y="0"/>
                          <a:ext cx="1914525" cy="600075"/>
                        </a:xfrm>
                        <a:prstGeom prst="rect">
                          <a:avLst/>
                        </a:prstGeom>
                        <a:ln/>
                      </pic:spPr>
                    </pic:pic>
                  </a:graphicData>
                </a:graphic>
              </wp:inline>
            </w:drawing>
          </w:r>
        </w:p>
      </w:tc>
    </w:tr>
  </w:tbl>
  <w:p w:rsidR="00AC367E" w:rsidRDefault="00AC367E">
    <w:pPr>
      <w:pStyle w:val="Normln1"/>
      <w:rPr>
        <w:sz w:val="12"/>
        <w:szCs w:val="1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336DC"/>
    <w:multiLevelType w:val="hybridMultilevel"/>
    <w:tmpl w:val="843461DC"/>
    <w:lvl w:ilvl="0" w:tplc="C5CE0AB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1AED2BD1"/>
    <w:multiLevelType w:val="hybridMultilevel"/>
    <w:tmpl w:val="5FA2304E"/>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8D413EE"/>
    <w:multiLevelType w:val="multilevel"/>
    <w:tmpl w:val="71DC993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3A36734C"/>
    <w:multiLevelType w:val="hybridMultilevel"/>
    <w:tmpl w:val="F95ABBF8"/>
    <w:lvl w:ilvl="0" w:tplc="04050001">
      <w:start w:val="1"/>
      <w:numFmt w:val="bullet"/>
      <w:lvlText w:val=""/>
      <w:lvlJc w:val="left"/>
      <w:pPr>
        <w:ind w:left="720" w:hanging="360"/>
      </w:pPr>
      <w:rPr>
        <w:rFonts w:ascii="Symbol" w:hAnsi="Symbol" w:hint="default"/>
      </w:rPr>
    </w:lvl>
    <w:lvl w:ilvl="1" w:tplc="7608A92A">
      <w:start w:val="1"/>
      <w:numFmt w:val="bullet"/>
      <w:lvlText w:val="o"/>
      <w:lvlJc w:val="left"/>
      <w:pPr>
        <w:ind w:left="1440" w:hanging="360"/>
      </w:pPr>
      <w:rPr>
        <w:rFonts w:ascii="Courier New" w:hAnsi="Courier New" w:cs="Courier New" w:hint="default"/>
      </w:rPr>
    </w:lvl>
    <w:lvl w:ilvl="2" w:tplc="625CCCC8" w:tentative="1">
      <w:start w:val="1"/>
      <w:numFmt w:val="bullet"/>
      <w:lvlText w:val=""/>
      <w:lvlJc w:val="left"/>
      <w:pPr>
        <w:ind w:left="2160" w:hanging="360"/>
      </w:pPr>
      <w:rPr>
        <w:rFonts w:ascii="Wingdings" w:hAnsi="Wingdings" w:hint="default"/>
      </w:rPr>
    </w:lvl>
    <w:lvl w:ilvl="3" w:tplc="B1546A2E" w:tentative="1">
      <w:start w:val="1"/>
      <w:numFmt w:val="bullet"/>
      <w:lvlText w:val=""/>
      <w:lvlJc w:val="left"/>
      <w:pPr>
        <w:ind w:left="2880" w:hanging="360"/>
      </w:pPr>
      <w:rPr>
        <w:rFonts w:ascii="Symbol" w:hAnsi="Symbol" w:hint="default"/>
      </w:rPr>
    </w:lvl>
    <w:lvl w:ilvl="4" w:tplc="DCB6D858" w:tentative="1">
      <w:start w:val="1"/>
      <w:numFmt w:val="bullet"/>
      <w:lvlText w:val="o"/>
      <w:lvlJc w:val="left"/>
      <w:pPr>
        <w:ind w:left="3600" w:hanging="360"/>
      </w:pPr>
      <w:rPr>
        <w:rFonts w:ascii="Courier New" w:hAnsi="Courier New" w:cs="Courier New" w:hint="default"/>
      </w:rPr>
    </w:lvl>
    <w:lvl w:ilvl="5" w:tplc="54F6E0A2" w:tentative="1">
      <w:start w:val="1"/>
      <w:numFmt w:val="bullet"/>
      <w:lvlText w:val=""/>
      <w:lvlJc w:val="left"/>
      <w:pPr>
        <w:ind w:left="4320" w:hanging="360"/>
      </w:pPr>
      <w:rPr>
        <w:rFonts w:ascii="Wingdings" w:hAnsi="Wingdings" w:hint="default"/>
      </w:rPr>
    </w:lvl>
    <w:lvl w:ilvl="6" w:tplc="64C68B48" w:tentative="1">
      <w:start w:val="1"/>
      <w:numFmt w:val="bullet"/>
      <w:lvlText w:val=""/>
      <w:lvlJc w:val="left"/>
      <w:pPr>
        <w:ind w:left="5040" w:hanging="360"/>
      </w:pPr>
      <w:rPr>
        <w:rFonts w:ascii="Symbol" w:hAnsi="Symbol" w:hint="default"/>
      </w:rPr>
    </w:lvl>
    <w:lvl w:ilvl="7" w:tplc="EA0C5CA8" w:tentative="1">
      <w:start w:val="1"/>
      <w:numFmt w:val="bullet"/>
      <w:lvlText w:val="o"/>
      <w:lvlJc w:val="left"/>
      <w:pPr>
        <w:ind w:left="5760" w:hanging="360"/>
      </w:pPr>
      <w:rPr>
        <w:rFonts w:ascii="Courier New" w:hAnsi="Courier New" w:cs="Courier New" w:hint="default"/>
      </w:rPr>
    </w:lvl>
    <w:lvl w:ilvl="8" w:tplc="FEFCB4AC" w:tentative="1">
      <w:start w:val="1"/>
      <w:numFmt w:val="bullet"/>
      <w:lvlText w:val=""/>
      <w:lvlJc w:val="left"/>
      <w:pPr>
        <w:ind w:left="6480" w:hanging="360"/>
      </w:pPr>
      <w:rPr>
        <w:rFonts w:ascii="Wingdings" w:hAnsi="Wingdings" w:hint="default"/>
      </w:rPr>
    </w:lvl>
  </w:abstractNum>
  <w:abstractNum w:abstractNumId="4" w15:restartNumberingAfterBreak="0">
    <w:nsid w:val="3A562A4C"/>
    <w:multiLevelType w:val="hybridMultilevel"/>
    <w:tmpl w:val="B8505B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0542130"/>
    <w:multiLevelType w:val="hybridMultilevel"/>
    <w:tmpl w:val="440014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9440838"/>
    <w:multiLevelType w:val="hybridMultilevel"/>
    <w:tmpl w:val="EB9EB7F0"/>
    <w:lvl w:ilvl="0" w:tplc="04050001">
      <w:start w:val="1"/>
      <w:numFmt w:val="bullet"/>
      <w:lvlText w:val=""/>
      <w:lvlJc w:val="left"/>
      <w:pPr>
        <w:ind w:left="720" w:hanging="360"/>
      </w:pPr>
      <w:rPr>
        <w:rFonts w:ascii="Symbol" w:hAnsi="Symbol" w:hint="default"/>
      </w:rPr>
    </w:lvl>
    <w:lvl w:ilvl="1" w:tplc="C5CE0AB6">
      <w:start w:val="1"/>
      <w:numFmt w:val="bullet"/>
      <w:lvlText w:val="-"/>
      <w:lvlJc w:val="left"/>
      <w:pPr>
        <w:ind w:left="1440" w:hanging="360"/>
      </w:pPr>
      <w:rPr>
        <w:rFonts w:ascii="Calibri" w:eastAsiaTheme="minorHAnsi" w:hAnsi="Calibri" w:cstheme="minorBidi" w:hint="default"/>
      </w:rPr>
    </w:lvl>
    <w:lvl w:ilvl="2" w:tplc="625CCCC8" w:tentative="1">
      <w:start w:val="1"/>
      <w:numFmt w:val="bullet"/>
      <w:lvlText w:val=""/>
      <w:lvlJc w:val="left"/>
      <w:pPr>
        <w:ind w:left="2160" w:hanging="360"/>
      </w:pPr>
      <w:rPr>
        <w:rFonts w:ascii="Wingdings" w:hAnsi="Wingdings" w:hint="default"/>
      </w:rPr>
    </w:lvl>
    <w:lvl w:ilvl="3" w:tplc="B1546A2E" w:tentative="1">
      <w:start w:val="1"/>
      <w:numFmt w:val="bullet"/>
      <w:lvlText w:val=""/>
      <w:lvlJc w:val="left"/>
      <w:pPr>
        <w:ind w:left="2880" w:hanging="360"/>
      </w:pPr>
      <w:rPr>
        <w:rFonts w:ascii="Symbol" w:hAnsi="Symbol" w:hint="default"/>
      </w:rPr>
    </w:lvl>
    <w:lvl w:ilvl="4" w:tplc="DCB6D858" w:tentative="1">
      <w:start w:val="1"/>
      <w:numFmt w:val="bullet"/>
      <w:lvlText w:val="o"/>
      <w:lvlJc w:val="left"/>
      <w:pPr>
        <w:ind w:left="3600" w:hanging="360"/>
      </w:pPr>
      <w:rPr>
        <w:rFonts w:ascii="Courier New" w:hAnsi="Courier New" w:cs="Courier New" w:hint="default"/>
      </w:rPr>
    </w:lvl>
    <w:lvl w:ilvl="5" w:tplc="54F6E0A2" w:tentative="1">
      <w:start w:val="1"/>
      <w:numFmt w:val="bullet"/>
      <w:lvlText w:val=""/>
      <w:lvlJc w:val="left"/>
      <w:pPr>
        <w:ind w:left="4320" w:hanging="360"/>
      </w:pPr>
      <w:rPr>
        <w:rFonts w:ascii="Wingdings" w:hAnsi="Wingdings" w:hint="default"/>
      </w:rPr>
    </w:lvl>
    <w:lvl w:ilvl="6" w:tplc="64C68B48" w:tentative="1">
      <w:start w:val="1"/>
      <w:numFmt w:val="bullet"/>
      <w:lvlText w:val=""/>
      <w:lvlJc w:val="left"/>
      <w:pPr>
        <w:ind w:left="5040" w:hanging="360"/>
      </w:pPr>
      <w:rPr>
        <w:rFonts w:ascii="Symbol" w:hAnsi="Symbol" w:hint="default"/>
      </w:rPr>
    </w:lvl>
    <w:lvl w:ilvl="7" w:tplc="EA0C5CA8" w:tentative="1">
      <w:start w:val="1"/>
      <w:numFmt w:val="bullet"/>
      <w:lvlText w:val="o"/>
      <w:lvlJc w:val="left"/>
      <w:pPr>
        <w:ind w:left="5760" w:hanging="360"/>
      </w:pPr>
      <w:rPr>
        <w:rFonts w:ascii="Courier New" w:hAnsi="Courier New" w:cs="Courier New" w:hint="default"/>
      </w:rPr>
    </w:lvl>
    <w:lvl w:ilvl="8" w:tplc="FEFCB4AC" w:tentative="1">
      <w:start w:val="1"/>
      <w:numFmt w:val="bullet"/>
      <w:lvlText w:val=""/>
      <w:lvlJc w:val="left"/>
      <w:pPr>
        <w:ind w:left="6480" w:hanging="360"/>
      </w:pPr>
      <w:rPr>
        <w:rFonts w:ascii="Wingdings" w:hAnsi="Wingdings" w:hint="default"/>
      </w:rPr>
    </w:lvl>
  </w:abstractNum>
  <w:abstractNum w:abstractNumId="7" w15:restartNumberingAfterBreak="0">
    <w:nsid w:val="4CCB5EBD"/>
    <w:multiLevelType w:val="hybridMultilevel"/>
    <w:tmpl w:val="7DFA6DA6"/>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01">
      <w:start w:val="1"/>
      <w:numFmt w:val="bullet"/>
      <w:lvlText w:val=""/>
      <w:lvlJc w:val="left"/>
      <w:pPr>
        <w:ind w:left="2160" w:hanging="180"/>
      </w:pPr>
      <w:rPr>
        <w:rFonts w:ascii="Symbol" w:hAnsi="Symbol" w:hint="default"/>
      </w:r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4D840198"/>
    <w:multiLevelType w:val="hybridMultilevel"/>
    <w:tmpl w:val="89BA26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05E6FC2"/>
    <w:multiLevelType w:val="hybridMultilevel"/>
    <w:tmpl w:val="846CB122"/>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7F51C3A"/>
    <w:multiLevelType w:val="hybridMultilevel"/>
    <w:tmpl w:val="2930666C"/>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6C56B83"/>
    <w:multiLevelType w:val="hybridMultilevel"/>
    <w:tmpl w:val="A224D85E"/>
    <w:lvl w:ilvl="0" w:tplc="F064DBF2">
      <w:start w:val="1"/>
      <w:numFmt w:val="bullet"/>
      <w:lvlText w:val=""/>
      <w:lvlJc w:val="left"/>
      <w:pPr>
        <w:ind w:left="720" w:hanging="360"/>
      </w:pPr>
      <w:rPr>
        <w:rFonts w:ascii="Symbol" w:hAnsi="Symbol" w:hint="default"/>
      </w:rPr>
    </w:lvl>
    <w:lvl w:ilvl="1" w:tplc="C5CE0AB6">
      <w:start w:val="1"/>
      <w:numFmt w:val="bullet"/>
      <w:lvlText w:val="-"/>
      <w:lvlJc w:val="left"/>
      <w:pPr>
        <w:ind w:left="1440" w:hanging="360"/>
      </w:pPr>
      <w:rPr>
        <w:rFonts w:ascii="Calibri" w:eastAsiaTheme="minorHAnsi" w:hAnsi="Calibri" w:cstheme="minorBidi" w:hint="default"/>
      </w:rPr>
    </w:lvl>
    <w:lvl w:ilvl="2" w:tplc="625CCCC8" w:tentative="1">
      <w:start w:val="1"/>
      <w:numFmt w:val="bullet"/>
      <w:lvlText w:val=""/>
      <w:lvlJc w:val="left"/>
      <w:pPr>
        <w:ind w:left="2160" w:hanging="360"/>
      </w:pPr>
      <w:rPr>
        <w:rFonts w:ascii="Wingdings" w:hAnsi="Wingdings" w:hint="default"/>
      </w:rPr>
    </w:lvl>
    <w:lvl w:ilvl="3" w:tplc="B1546A2E" w:tentative="1">
      <w:start w:val="1"/>
      <w:numFmt w:val="bullet"/>
      <w:lvlText w:val=""/>
      <w:lvlJc w:val="left"/>
      <w:pPr>
        <w:ind w:left="2880" w:hanging="360"/>
      </w:pPr>
      <w:rPr>
        <w:rFonts w:ascii="Symbol" w:hAnsi="Symbol" w:hint="default"/>
      </w:rPr>
    </w:lvl>
    <w:lvl w:ilvl="4" w:tplc="DCB6D858" w:tentative="1">
      <w:start w:val="1"/>
      <w:numFmt w:val="bullet"/>
      <w:lvlText w:val="o"/>
      <w:lvlJc w:val="left"/>
      <w:pPr>
        <w:ind w:left="3600" w:hanging="360"/>
      </w:pPr>
      <w:rPr>
        <w:rFonts w:ascii="Courier New" w:hAnsi="Courier New" w:cs="Courier New" w:hint="default"/>
      </w:rPr>
    </w:lvl>
    <w:lvl w:ilvl="5" w:tplc="54F6E0A2" w:tentative="1">
      <w:start w:val="1"/>
      <w:numFmt w:val="bullet"/>
      <w:lvlText w:val=""/>
      <w:lvlJc w:val="left"/>
      <w:pPr>
        <w:ind w:left="4320" w:hanging="360"/>
      </w:pPr>
      <w:rPr>
        <w:rFonts w:ascii="Wingdings" w:hAnsi="Wingdings" w:hint="default"/>
      </w:rPr>
    </w:lvl>
    <w:lvl w:ilvl="6" w:tplc="64C68B48" w:tentative="1">
      <w:start w:val="1"/>
      <w:numFmt w:val="bullet"/>
      <w:lvlText w:val=""/>
      <w:lvlJc w:val="left"/>
      <w:pPr>
        <w:ind w:left="5040" w:hanging="360"/>
      </w:pPr>
      <w:rPr>
        <w:rFonts w:ascii="Symbol" w:hAnsi="Symbol" w:hint="default"/>
      </w:rPr>
    </w:lvl>
    <w:lvl w:ilvl="7" w:tplc="EA0C5CA8" w:tentative="1">
      <w:start w:val="1"/>
      <w:numFmt w:val="bullet"/>
      <w:lvlText w:val="o"/>
      <w:lvlJc w:val="left"/>
      <w:pPr>
        <w:ind w:left="5760" w:hanging="360"/>
      </w:pPr>
      <w:rPr>
        <w:rFonts w:ascii="Courier New" w:hAnsi="Courier New" w:cs="Courier New" w:hint="default"/>
      </w:rPr>
    </w:lvl>
    <w:lvl w:ilvl="8" w:tplc="FEFCB4AC" w:tentative="1">
      <w:start w:val="1"/>
      <w:numFmt w:val="bullet"/>
      <w:lvlText w:val=""/>
      <w:lvlJc w:val="left"/>
      <w:pPr>
        <w:ind w:left="6480" w:hanging="360"/>
      </w:pPr>
      <w:rPr>
        <w:rFonts w:ascii="Wingdings" w:hAnsi="Wingdings" w:hint="default"/>
      </w:rPr>
    </w:lvl>
  </w:abstractNum>
  <w:abstractNum w:abstractNumId="12" w15:restartNumberingAfterBreak="0">
    <w:nsid w:val="6E725319"/>
    <w:multiLevelType w:val="hybridMultilevel"/>
    <w:tmpl w:val="C58630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0B108FE"/>
    <w:multiLevelType w:val="hybridMultilevel"/>
    <w:tmpl w:val="343C63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C74361B"/>
    <w:multiLevelType w:val="hybridMultilevel"/>
    <w:tmpl w:val="C8A26E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9"/>
  </w:num>
  <w:num w:numId="4">
    <w:abstractNumId w:val="6"/>
  </w:num>
  <w:num w:numId="5">
    <w:abstractNumId w:val="3"/>
  </w:num>
  <w:num w:numId="6">
    <w:abstractNumId w:val="7"/>
  </w:num>
  <w:num w:numId="7">
    <w:abstractNumId w:val="13"/>
  </w:num>
  <w:num w:numId="8">
    <w:abstractNumId w:val="0"/>
  </w:num>
  <w:num w:numId="9">
    <w:abstractNumId w:val="5"/>
  </w:num>
  <w:num w:numId="10">
    <w:abstractNumId w:val="1"/>
  </w:num>
  <w:num w:numId="11">
    <w:abstractNumId w:val="12"/>
  </w:num>
  <w:num w:numId="12">
    <w:abstractNumId w:val="8"/>
  </w:num>
  <w:num w:numId="13">
    <w:abstractNumId w:val="14"/>
  </w:num>
  <w:num w:numId="14">
    <w:abstractNumId w:val="2"/>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0DC"/>
    <w:rsid w:val="00013DB9"/>
    <w:rsid w:val="00014BBC"/>
    <w:rsid w:val="00015AAB"/>
    <w:rsid w:val="00017F78"/>
    <w:rsid w:val="00020F47"/>
    <w:rsid w:val="00053E23"/>
    <w:rsid w:val="000564D5"/>
    <w:rsid w:val="000608C0"/>
    <w:rsid w:val="0006115D"/>
    <w:rsid w:val="000735CF"/>
    <w:rsid w:val="0008063C"/>
    <w:rsid w:val="00096701"/>
    <w:rsid w:val="000A3769"/>
    <w:rsid w:val="000B37D2"/>
    <w:rsid w:val="000B474C"/>
    <w:rsid w:val="000C0875"/>
    <w:rsid w:val="000C439C"/>
    <w:rsid w:val="000C689F"/>
    <w:rsid w:val="000E0BC9"/>
    <w:rsid w:val="000E3DAC"/>
    <w:rsid w:val="000E3FF5"/>
    <w:rsid w:val="001015E3"/>
    <w:rsid w:val="001112D8"/>
    <w:rsid w:val="0011240B"/>
    <w:rsid w:val="00127098"/>
    <w:rsid w:val="00141446"/>
    <w:rsid w:val="00144D48"/>
    <w:rsid w:val="00165D78"/>
    <w:rsid w:val="0016715D"/>
    <w:rsid w:val="00167CB5"/>
    <w:rsid w:val="001801C7"/>
    <w:rsid w:val="001A6E78"/>
    <w:rsid w:val="001F0773"/>
    <w:rsid w:val="001F7BA4"/>
    <w:rsid w:val="00203D67"/>
    <w:rsid w:val="00220E2F"/>
    <w:rsid w:val="002302EA"/>
    <w:rsid w:val="00236729"/>
    <w:rsid w:val="0023729F"/>
    <w:rsid w:val="00246012"/>
    <w:rsid w:val="00254E49"/>
    <w:rsid w:val="0026021F"/>
    <w:rsid w:val="0026246F"/>
    <w:rsid w:val="00271FC7"/>
    <w:rsid w:val="00292BA5"/>
    <w:rsid w:val="0029729A"/>
    <w:rsid w:val="002A08E2"/>
    <w:rsid w:val="002A6493"/>
    <w:rsid w:val="002B33B6"/>
    <w:rsid w:val="002C53F9"/>
    <w:rsid w:val="002D012F"/>
    <w:rsid w:val="002D1474"/>
    <w:rsid w:val="002D1C29"/>
    <w:rsid w:val="002D3980"/>
    <w:rsid w:val="002D4793"/>
    <w:rsid w:val="00307330"/>
    <w:rsid w:val="00307DE1"/>
    <w:rsid w:val="00312947"/>
    <w:rsid w:val="003207B6"/>
    <w:rsid w:val="00332E6A"/>
    <w:rsid w:val="00333A9D"/>
    <w:rsid w:val="003375A7"/>
    <w:rsid w:val="00347294"/>
    <w:rsid w:val="00353291"/>
    <w:rsid w:val="00357CA4"/>
    <w:rsid w:val="00357D1B"/>
    <w:rsid w:val="00363C9C"/>
    <w:rsid w:val="00364A63"/>
    <w:rsid w:val="00381BF3"/>
    <w:rsid w:val="0038539F"/>
    <w:rsid w:val="00397D17"/>
    <w:rsid w:val="003B0A39"/>
    <w:rsid w:val="003B7FE5"/>
    <w:rsid w:val="003C3852"/>
    <w:rsid w:val="003C7F07"/>
    <w:rsid w:val="003D09AE"/>
    <w:rsid w:val="003F73A4"/>
    <w:rsid w:val="00404ABA"/>
    <w:rsid w:val="0041623B"/>
    <w:rsid w:val="00426F66"/>
    <w:rsid w:val="00451F38"/>
    <w:rsid w:val="00453214"/>
    <w:rsid w:val="00461E99"/>
    <w:rsid w:val="004730B2"/>
    <w:rsid w:val="00480D4D"/>
    <w:rsid w:val="0048149C"/>
    <w:rsid w:val="0048735D"/>
    <w:rsid w:val="004966D8"/>
    <w:rsid w:val="004B0FA7"/>
    <w:rsid w:val="004C7BBA"/>
    <w:rsid w:val="004D1894"/>
    <w:rsid w:val="004F65D0"/>
    <w:rsid w:val="00501054"/>
    <w:rsid w:val="0050715B"/>
    <w:rsid w:val="005135EC"/>
    <w:rsid w:val="00520FA4"/>
    <w:rsid w:val="00523EA2"/>
    <w:rsid w:val="00532025"/>
    <w:rsid w:val="00550812"/>
    <w:rsid w:val="00553B8F"/>
    <w:rsid w:val="0057394B"/>
    <w:rsid w:val="00583783"/>
    <w:rsid w:val="00583D8D"/>
    <w:rsid w:val="005A2EAD"/>
    <w:rsid w:val="005A2F94"/>
    <w:rsid w:val="005B0E29"/>
    <w:rsid w:val="005B6EEA"/>
    <w:rsid w:val="005C20BD"/>
    <w:rsid w:val="005C318F"/>
    <w:rsid w:val="005D1C48"/>
    <w:rsid w:val="005D79BC"/>
    <w:rsid w:val="005E1684"/>
    <w:rsid w:val="005E213F"/>
    <w:rsid w:val="005F00DC"/>
    <w:rsid w:val="005F59B5"/>
    <w:rsid w:val="006258AF"/>
    <w:rsid w:val="0062733D"/>
    <w:rsid w:val="00627442"/>
    <w:rsid w:val="00631C93"/>
    <w:rsid w:val="0063720E"/>
    <w:rsid w:val="00641333"/>
    <w:rsid w:val="006418C0"/>
    <w:rsid w:val="00645311"/>
    <w:rsid w:val="00653ECB"/>
    <w:rsid w:val="00657A20"/>
    <w:rsid w:val="00657EE8"/>
    <w:rsid w:val="00664FB0"/>
    <w:rsid w:val="006651E0"/>
    <w:rsid w:val="00666F53"/>
    <w:rsid w:val="00670A38"/>
    <w:rsid w:val="00674036"/>
    <w:rsid w:val="006945E5"/>
    <w:rsid w:val="006B0730"/>
    <w:rsid w:val="006D368F"/>
    <w:rsid w:val="006D71A0"/>
    <w:rsid w:val="006E25F8"/>
    <w:rsid w:val="006E684C"/>
    <w:rsid w:val="006F0D3A"/>
    <w:rsid w:val="006F519F"/>
    <w:rsid w:val="007031AB"/>
    <w:rsid w:val="007129F5"/>
    <w:rsid w:val="00720173"/>
    <w:rsid w:val="007218A0"/>
    <w:rsid w:val="00721E95"/>
    <w:rsid w:val="00731990"/>
    <w:rsid w:val="0073719E"/>
    <w:rsid w:val="00754738"/>
    <w:rsid w:val="0076177C"/>
    <w:rsid w:val="007626B7"/>
    <w:rsid w:val="00772B39"/>
    <w:rsid w:val="00781792"/>
    <w:rsid w:val="007B47FB"/>
    <w:rsid w:val="007D101F"/>
    <w:rsid w:val="007D15CF"/>
    <w:rsid w:val="007D793D"/>
    <w:rsid w:val="007F486A"/>
    <w:rsid w:val="008034AE"/>
    <w:rsid w:val="00812F5A"/>
    <w:rsid w:val="008263A9"/>
    <w:rsid w:val="008306C2"/>
    <w:rsid w:val="00834070"/>
    <w:rsid w:val="00843030"/>
    <w:rsid w:val="008474AB"/>
    <w:rsid w:val="008666B4"/>
    <w:rsid w:val="008848FC"/>
    <w:rsid w:val="008A3F7D"/>
    <w:rsid w:val="008A4DA6"/>
    <w:rsid w:val="008A764F"/>
    <w:rsid w:val="008B4E0D"/>
    <w:rsid w:val="008D4153"/>
    <w:rsid w:val="008D6434"/>
    <w:rsid w:val="008F2989"/>
    <w:rsid w:val="00900443"/>
    <w:rsid w:val="00900802"/>
    <w:rsid w:val="00900862"/>
    <w:rsid w:val="009018DC"/>
    <w:rsid w:val="00913C10"/>
    <w:rsid w:val="00913C3A"/>
    <w:rsid w:val="00921D62"/>
    <w:rsid w:val="00934499"/>
    <w:rsid w:val="00936475"/>
    <w:rsid w:val="009435D7"/>
    <w:rsid w:val="009518B5"/>
    <w:rsid w:val="00957D02"/>
    <w:rsid w:val="009659AB"/>
    <w:rsid w:val="0096739E"/>
    <w:rsid w:val="00991ACC"/>
    <w:rsid w:val="009A0600"/>
    <w:rsid w:val="009A0C82"/>
    <w:rsid w:val="009B2028"/>
    <w:rsid w:val="009C42BB"/>
    <w:rsid w:val="009E251C"/>
    <w:rsid w:val="009E5E4B"/>
    <w:rsid w:val="00A356CF"/>
    <w:rsid w:val="00A40C48"/>
    <w:rsid w:val="00A44B05"/>
    <w:rsid w:val="00A617E7"/>
    <w:rsid w:val="00A6278A"/>
    <w:rsid w:val="00A82846"/>
    <w:rsid w:val="00A918DD"/>
    <w:rsid w:val="00A96297"/>
    <w:rsid w:val="00AA7C47"/>
    <w:rsid w:val="00AC367E"/>
    <w:rsid w:val="00AD32C9"/>
    <w:rsid w:val="00AD7061"/>
    <w:rsid w:val="00AD7595"/>
    <w:rsid w:val="00AE7074"/>
    <w:rsid w:val="00AE7FD9"/>
    <w:rsid w:val="00AF7371"/>
    <w:rsid w:val="00B038EA"/>
    <w:rsid w:val="00B066BD"/>
    <w:rsid w:val="00B25A09"/>
    <w:rsid w:val="00B56878"/>
    <w:rsid w:val="00B65894"/>
    <w:rsid w:val="00B749D2"/>
    <w:rsid w:val="00B81150"/>
    <w:rsid w:val="00B8706A"/>
    <w:rsid w:val="00B90658"/>
    <w:rsid w:val="00B90C66"/>
    <w:rsid w:val="00BA44A4"/>
    <w:rsid w:val="00BA53E8"/>
    <w:rsid w:val="00BB076B"/>
    <w:rsid w:val="00BC0550"/>
    <w:rsid w:val="00BC2531"/>
    <w:rsid w:val="00BC3B08"/>
    <w:rsid w:val="00BC52F1"/>
    <w:rsid w:val="00BD3C12"/>
    <w:rsid w:val="00BD708A"/>
    <w:rsid w:val="00BE7B8C"/>
    <w:rsid w:val="00C0435B"/>
    <w:rsid w:val="00C20C1C"/>
    <w:rsid w:val="00C44944"/>
    <w:rsid w:val="00C45981"/>
    <w:rsid w:val="00C608CA"/>
    <w:rsid w:val="00C653FA"/>
    <w:rsid w:val="00C83AA5"/>
    <w:rsid w:val="00C90BAB"/>
    <w:rsid w:val="00CA03D0"/>
    <w:rsid w:val="00CA5EB6"/>
    <w:rsid w:val="00CB5433"/>
    <w:rsid w:val="00CB765C"/>
    <w:rsid w:val="00CC3016"/>
    <w:rsid w:val="00CC3AF2"/>
    <w:rsid w:val="00CE0426"/>
    <w:rsid w:val="00CE0455"/>
    <w:rsid w:val="00CF5E82"/>
    <w:rsid w:val="00D20926"/>
    <w:rsid w:val="00D35795"/>
    <w:rsid w:val="00D3794B"/>
    <w:rsid w:val="00D43C6C"/>
    <w:rsid w:val="00D46304"/>
    <w:rsid w:val="00D55E89"/>
    <w:rsid w:val="00D60DAE"/>
    <w:rsid w:val="00D6112A"/>
    <w:rsid w:val="00D63485"/>
    <w:rsid w:val="00D648B8"/>
    <w:rsid w:val="00D81C7A"/>
    <w:rsid w:val="00D91692"/>
    <w:rsid w:val="00DA3A7D"/>
    <w:rsid w:val="00DA723B"/>
    <w:rsid w:val="00DB0C05"/>
    <w:rsid w:val="00DB7232"/>
    <w:rsid w:val="00DC2544"/>
    <w:rsid w:val="00DC7610"/>
    <w:rsid w:val="00DD33CA"/>
    <w:rsid w:val="00DE75A9"/>
    <w:rsid w:val="00DF55F1"/>
    <w:rsid w:val="00E12682"/>
    <w:rsid w:val="00E13658"/>
    <w:rsid w:val="00E1686B"/>
    <w:rsid w:val="00E33CC6"/>
    <w:rsid w:val="00E3573C"/>
    <w:rsid w:val="00E373C1"/>
    <w:rsid w:val="00E5745B"/>
    <w:rsid w:val="00E57A7D"/>
    <w:rsid w:val="00E729EA"/>
    <w:rsid w:val="00E76ECB"/>
    <w:rsid w:val="00E93904"/>
    <w:rsid w:val="00EA690F"/>
    <w:rsid w:val="00EC0833"/>
    <w:rsid w:val="00EC4FAB"/>
    <w:rsid w:val="00EC6869"/>
    <w:rsid w:val="00EE4A84"/>
    <w:rsid w:val="00EF1CA4"/>
    <w:rsid w:val="00F003AC"/>
    <w:rsid w:val="00F21364"/>
    <w:rsid w:val="00F21948"/>
    <w:rsid w:val="00F35028"/>
    <w:rsid w:val="00F46523"/>
    <w:rsid w:val="00F61E50"/>
    <w:rsid w:val="00F67ADC"/>
    <w:rsid w:val="00F84FFD"/>
    <w:rsid w:val="00F862B4"/>
    <w:rsid w:val="00F92802"/>
    <w:rsid w:val="00F95DB5"/>
    <w:rsid w:val="00F9749F"/>
    <w:rsid w:val="00FA4F7E"/>
    <w:rsid w:val="00FA5DE8"/>
    <w:rsid w:val="00FB36D3"/>
    <w:rsid w:val="00FB7ACE"/>
    <w:rsid w:val="00FC7EBD"/>
    <w:rsid w:val="00FD72B7"/>
    <w:rsid w:val="00FE5666"/>
    <w:rsid w:val="00FF12AA"/>
    <w:rsid w:val="00FF2D5A"/>
    <w:rsid w:val="00FF475A"/>
    <w:rsid w:val="00FF4CD2"/>
    <w:rsid w:val="00FF6F84"/>
    <w:rsid w:val="00FF7982"/>
    <w:rsid w:val="00FF7D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A0A30"/>
  <w15:docId w15:val="{72D4C009-486B-435B-897B-B9065D860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cs-CZ" w:eastAsia="cs-CZ" w:bidi="ar-SA"/>
      </w:rPr>
    </w:rPrDefault>
    <w:pPrDefault>
      <w:pPr>
        <w:spacing w:before="100" w:after="1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356CF"/>
  </w:style>
  <w:style w:type="paragraph" w:styleId="Nadpis1">
    <w:name w:val="heading 1"/>
    <w:basedOn w:val="Normln1"/>
    <w:next w:val="Normln1"/>
    <w:rsid w:val="005F00DC"/>
    <w:pPr>
      <w:keepNext/>
      <w:keepLines/>
      <w:spacing w:line="240" w:lineRule="auto"/>
      <w:contextualSpacing/>
      <w:outlineLvl w:val="0"/>
    </w:pPr>
    <w:rPr>
      <w:b/>
      <w:sz w:val="32"/>
      <w:szCs w:val="32"/>
    </w:rPr>
  </w:style>
  <w:style w:type="paragraph" w:styleId="Nadpis2">
    <w:name w:val="heading 2"/>
    <w:basedOn w:val="Normln1"/>
    <w:next w:val="Normln1"/>
    <w:rsid w:val="005F00DC"/>
    <w:pPr>
      <w:keepNext/>
      <w:keepLines/>
      <w:spacing w:before="200" w:line="240" w:lineRule="auto"/>
      <w:contextualSpacing/>
      <w:outlineLvl w:val="1"/>
    </w:pPr>
    <w:rPr>
      <w:b/>
      <w:sz w:val="28"/>
      <w:szCs w:val="28"/>
    </w:rPr>
  </w:style>
  <w:style w:type="paragraph" w:styleId="Nadpis3">
    <w:name w:val="heading 3"/>
    <w:basedOn w:val="Normln1"/>
    <w:next w:val="Normln1"/>
    <w:rsid w:val="005F00DC"/>
    <w:pPr>
      <w:keepNext/>
      <w:keepLines/>
      <w:spacing w:before="160" w:after="80" w:line="240" w:lineRule="auto"/>
      <w:contextualSpacing/>
      <w:outlineLvl w:val="2"/>
    </w:pPr>
    <w:rPr>
      <w:b/>
      <w:sz w:val="24"/>
      <w:szCs w:val="24"/>
    </w:rPr>
  </w:style>
  <w:style w:type="paragraph" w:styleId="Nadpis4">
    <w:name w:val="heading 4"/>
    <w:basedOn w:val="Normln1"/>
    <w:next w:val="Normln1"/>
    <w:rsid w:val="005F00DC"/>
    <w:pPr>
      <w:keepNext/>
      <w:keepLines/>
      <w:spacing w:before="160" w:after="80" w:line="240" w:lineRule="auto"/>
      <w:contextualSpacing/>
      <w:outlineLvl w:val="3"/>
    </w:pPr>
    <w:rPr>
      <w:b/>
    </w:rPr>
  </w:style>
  <w:style w:type="paragraph" w:styleId="Nadpis5">
    <w:name w:val="heading 5"/>
    <w:basedOn w:val="Normln1"/>
    <w:next w:val="Normln1"/>
    <w:rsid w:val="005F00DC"/>
    <w:pPr>
      <w:keepNext/>
      <w:keepLines/>
      <w:spacing w:before="160" w:after="0"/>
      <w:contextualSpacing/>
      <w:outlineLvl w:val="4"/>
    </w:pPr>
    <w:rPr>
      <w:rFonts w:ascii="Trebuchet MS" w:eastAsia="Trebuchet MS" w:hAnsi="Trebuchet MS" w:cs="Trebuchet MS"/>
      <w:color w:val="666666"/>
    </w:rPr>
  </w:style>
  <w:style w:type="paragraph" w:styleId="Nadpis6">
    <w:name w:val="heading 6"/>
    <w:basedOn w:val="Normln1"/>
    <w:next w:val="Normln1"/>
    <w:rsid w:val="005F00DC"/>
    <w:pPr>
      <w:keepNext/>
      <w:keepLines/>
      <w:spacing w:before="160" w:after="0"/>
      <w:contextualSpacing/>
      <w:outlineLvl w:val="5"/>
    </w:pPr>
    <w:rPr>
      <w:rFonts w:ascii="Trebuchet MS" w:eastAsia="Trebuchet MS" w:hAnsi="Trebuchet MS" w:cs="Trebuchet MS"/>
      <w:i/>
      <w:color w:val="666666"/>
    </w:rPr>
  </w:style>
  <w:style w:type="paragraph" w:styleId="Nadpis7">
    <w:name w:val="heading 7"/>
    <w:basedOn w:val="Normln"/>
    <w:next w:val="Normln"/>
    <w:link w:val="Nadpis7Char"/>
    <w:uiPriority w:val="9"/>
    <w:unhideWhenUsed/>
    <w:qFormat/>
    <w:rsid w:val="006D71A0"/>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uiPriority w:val="9"/>
    <w:unhideWhenUsed/>
    <w:qFormat/>
    <w:rsid w:val="006D71A0"/>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unhideWhenUsed/>
    <w:qFormat/>
    <w:rsid w:val="00921D62"/>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1">
    <w:name w:val="Normální1"/>
    <w:rsid w:val="005F00DC"/>
  </w:style>
  <w:style w:type="table" w:customStyle="1" w:styleId="TableNormal">
    <w:name w:val="Table Normal"/>
    <w:rsid w:val="005F00DC"/>
    <w:tblPr>
      <w:tblCellMar>
        <w:top w:w="0" w:type="dxa"/>
        <w:left w:w="0" w:type="dxa"/>
        <w:bottom w:w="0" w:type="dxa"/>
        <w:right w:w="0" w:type="dxa"/>
      </w:tblCellMar>
    </w:tblPr>
  </w:style>
  <w:style w:type="paragraph" w:styleId="Nzev">
    <w:name w:val="Title"/>
    <w:basedOn w:val="Normln1"/>
    <w:next w:val="Normln1"/>
    <w:rsid w:val="005F00DC"/>
    <w:pPr>
      <w:keepNext/>
      <w:keepLines/>
      <w:spacing w:line="240" w:lineRule="auto"/>
      <w:contextualSpacing/>
      <w:jc w:val="center"/>
    </w:pPr>
    <w:rPr>
      <w:b/>
      <w:sz w:val="44"/>
      <w:szCs w:val="44"/>
    </w:rPr>
  </w:style>
  <w:style w:type="paragraph" w:styleId="Podnadpis">
    <w:name w:val="Subtitle"/>
    <w:basedOn w:val="Normln1"/>
    <w:next w:val="Normln1"/>
    <w:rsid w:val="005F00DC"/>
    <w:pPr>
      <w:keepNext/>
      <w:keepLines/>
      <w:spacing w:before="0" w:after="200"/>
      <w:contextualSpacing/>
    </w:pPr>
    <w:rPr>
      <w:rFonts w:ascii="Trebuchet MS" w:eastAsia="Trebuchet MS" w:hAnsi="Trebuchet MS" w:cs="Trebuchet MS"/>
      <w:i/>
      <w:color w:val="666666"/>
      <w:sz w:val="26"/>
      <w:szCs w:val="26"/>
    </w:rPr>
  </w:style>
  <w:style w:type="table" w:customStyle="1" w:styleId="a">
    <w:basedOn w:val="TableNormal"/>
    <w:rsid w:val="005F00DC"/>
    <w:tblPr>
      <w:tblStyleRowBandSize w:val="1"/>
      <w:tblStyleColBandSize w:val="1"/>
    </w:tblPr>
  </w:style>
  <w:style w:type="table" w:customStyle="1" w:styleId="a0">
    <w:basedOn w:val="TableNormal"/>
    <w:rsid w:val="005F00DC"/>
    <w:tblPr>
      <w:tblStyleRowBandSize w:val="1"/>
      <w:tblStyleColBandSize w:val="1"/>
    </w:tblPr>
  </w:style>
  <w:style w:type="table" w:customStyle="1" w:styleId="a1">
    <w:basedOn w:val="TableNormal"/>
    <w:rsid w:val="005F00DC"/>
    <w:tblPr>
      <w:tblStyleRowBandSize w:val="1"/>
      <w:tblStyleColBandSize w:val="1"/>
    </w:tblPr>
  </w:style>
  <w:style w:type="table" w:customStyle="1" w:styleId="a2">
    <w:basedOn w:val="TableNormal"/>
    <w:rsid w:val="005F00DC"/>
    <w:tblPr>
      <w:tblStyleRowBandSize w:val="1"/>
      <w:tblStyleColBandSize w:val="1"/>
    </w:tblPr>
  </w:style>
  <w:style w:type="table" w:customStyle="1" w:styleId="a3">
    <w:basedOn w:val="TableNormal"/>
    <w:rsid w:val="005F00DC"/>
    <w:tblPr>
      <w:tblStyleRowBandSize w:val="1"/>
      <w:tblStyleColBandSize w:val="1"/>
    </w:tblPr>
  </w:style>
  <w:style w:type="paragraph" w:styleId="Textbubliny">
    <w:name w:val="Balloon Text"/>
    <w:basedOn w:val="Normln"/>
    <w:link w:val="TextbublinyChar"/>
    <w:uiPriority w:val="99"/>
    <w:semiHidden/>
    <w:unhideWhenUsed/>
    <w:rsid w:val="00AD7595"/>
    <w:pPr>
      <w:spacing w:before="0"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D7595"/>
    <w:rPr>
      <w:rFonts w:ascii="Tahoma" w:hAnsi="Tahoma" w:cs="Tahoma"/>
      <w:sz w:val="16"/>
      <w:szCs w:val="16"/>
    </w:rPr>
  </w:style>
  <w:style w:type="paragraph" w:styleId="Zkladntext">
    <w:name w:val="Body Text"/>
    <w:basedOn w:val="Normln"/>
    <w:link w:val="ZkladntextChar"/>
    <w:rsid w:val="00666F53"/>
    <w:pPr>
      <w:overflowPunct w:val="0"/>
      <w:autoSpaceDE w:val="0"/>
      <w:autoSpaceDN w:val="0"/>
      <w:adjustRightInd w:val="0"/>
      <w:spacing w:before="0" w:after="120" w:line="240" w:lineRule="auto"/>
      <w:jc w:val="both"/>
      <w:textAlignment w:val="baseline"/>
    </w:pPr>
    <w:rPr>
      <w:rFonts w:ascii="Times New Roman" w:eastAsia="Times New Roman" w:hAnsi="Times New Roman" w:cs="Times New Roman"/>
      <w:color w:val="auto"/>
      <w:sz w:val="20"/>
      <w:szCs w:val="20"/>
    </w:rPr>
  </w:style>
  <w:style w:type="character" w:customStyle="1" w:styleId="ZkladntextChar">
    <w:name w:val="Základní text Char"/>
    <w:basedOn w:val="Standardnpsmoodstavce"/>
    <w:link w:val="Zkladntext"/>
    <w:rsid w:val="00666F53"/>
    <w:rPr>
      <w:rFonts w:ascii="Times New Roman" w:eastAsia="Times New Roman" w:hAnsi="Times New Roman" w:cs="Times New Roman"/>
      <w:color w:val="auto"/>
      <w:sz w:val="20"/>
      <w:szCs w:val="20"/>
    </w:rPr>
  </w:style>
  <w:style w:type="paragraph" w:styleId="Odstavecseseznamem">
    <w:name w:val="List Paragraph"/>
    <w:aliases w:val="Odstavec,Bullet Number,lp1,lp11,List Paragraph11,Bullet 1,Use Case List Paragraph,List Paragraph1,Odstavec se seznamem a odrážkou,1 úroveň Odstavec se seznamem,Základní styl odstavce"/>
    <w:basedOn w:val="Normln"/>
    <w:link w:val="OdstavecseseznamemChar"/>
    <w:uiPriority w:val="34"/>
    <w:qFormat/>
    <w:rsid w:val="00666F53"/>
    <w:pPr>
      <w:spacing w:before="0" w:after="0" w:line="240" w:lineRule="auto"/>
      <w:ind w:left="720"/>
      <w:contextualSpacing/>
    </w:pPr>
    <w:rPr>
      <w:rFonts w:eastAsia="Times New Roman" w:cs="Times New Roman"/>
      <w:color w:val="auto"/>
      <w:sz w:val="20"/>
      <w:szCs w:val="20"/>
    </w:rPr>
  </w:style>
  <w:style w:type="paragraph" w:customStyle="1" w:styleId="Styl">
    <w:name w:val="Styl"/>
    <w:rsid w:val="00666F53"/>
    <w:pPr>
      <w:widowControl w:val="0"/>
      <w:autoSpaceDE w:val="0"/>
      <w:autoSpaceDN w:val="0"/>
      <w:adjustRightInd w:val="0"/>
      <w:spacing w:before="0" w:after="0" w:line="240" w:lineRule="auto"/>
    </w:pPr>
    <w:rPr>
      <w:rFonts w:eastAsia="Times New Roman"/>
      <w:color w:val="auto"/>
      <w:sz w:val="24"/>
      <w:szCs w:val="24"/>
    </w:rPr>
  </w:style>
  <w:style w:type="paragraph" w:styleId="Normlnweb">
    <w:name w:val="Normal (Web)"/>
    <w:basedOn w:val="Normln"/>
    <w:uiPriority w:val="99"/>
    <w:unhideWhenUsed/>
    <w:rsid w:val="00DF55F1"/>
    <w:pPr>
      <w:spacing w:beforeAutospacing="1" w:afterAutospacing="1" w:line="240" w:lineRule="auto"/>
    </w:pPr>
    <w:rPr>
      <w:rFonts w:ascii="Times New Roman" w:eastAsia="Times New Roman" w:hAnsi="Times New Roman" w:cs="Times New Roman"/>
      <w:color w:val="auto"/>
      <w:sz w:val="24"/>
      <w:szCs w:val="24"/>
    </w:rPr>
  </w:style>
  <w:style w:type="table" w:styleId="Mkatabulky">
    <w:name w:val="Table Grid"/>
    <w:basedOn w:val="Normlntabulka"/>
    <w:uiPriority w:val="59"/>
    <w:rsid w:val="00DF55F1"/>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uiPriority w:val="1"/>
    <w:qFormat/>
    <w:rsid w:val="00CC3AF2"/>
    <w:pPr>
      <w:spacing w:before="0" w:after="0" w:line="240" w:lineRule="auto"/>
    </w:pPr>
  </w:style>
  <w:style w:type="character" w:styleId="Zdraznn">
    <w:name w:val="Emphasis"/>
    <w:basedOn w:val="Standardnpsmoodstavce"/>
    <w:uiPriority w:val="20"/>
    <w:qFormat/>
    <w:rsid w:val="00CC3AF2"/>
    <w:rPr>
      <w:i/>
      <w:iCs/>
    </w:rPr>
  </w:style>
  <w:style w:type="character" w:customStyle="1" w:styleId="Nadpis7Char">
    <w:name w:val="Nadpis 7 Char"/>
    <w:basedOn w:val="Standardnpsmoodstavce"/>
    <w:link w:val="Nadpis7"/>
    <w:uiPriority w:val="9"/>
    <w:rsid w:val="006D71A0"/>
    <w:rPr>
      <w:rFonts w:asciiTheme="majorHAnsi" w:eastAsiaTheme="majorEastAsia" w:hAnsiTheme="majorHAnsi" w:cstheme="majorBidi"/>
      <w:i/>
      <w:iCs/>
      <w:color w:val="243F60" w:themeColor="accent1" w:themeShade="7F"/>
    </w:rPr>
  </w:style>
  <w:style w:type="character" w:customStyle="1" w:styleId="Nadpis8Char">
    <w:name w:val="Nadpis 8 Char"/>
    <w:basedOn w:val="Standardnpsmoodstavce"/>
    <w:link w:val="Nadpis8"/>
    <w:uiPriority w:val="9"/>
    <w:rsid w:val="006D71A0"/>
    <w:rPr>
      <w:rFonts w:asciiTheme="majorHAnsi" w:eastAsiaTheme="majorEastAsia" w:hAnsiTheme="majorHAnsi" w:cstheme="majorBidi"/>
      <w:color w:val="272727" w:themeColor="text1" w:themeTint="D8"/>
      <w:sz w:val="21"/>
      <w:szCs w:val="21"/>
    </w:rPr>
  </w:style>
  <w:style w:type="character" w:styleId="Zdraznnjemn">
    <w:name w:val="Subtle Emphasis"/>
    <w:basedOn w:val="Standardnpsmoodstavce"/>
    <w:uiPriority w:val="19"/>
    <w:qFormat/>
    <w:rsid w:val="00426F66"/>
    <w:rPr>
      <w:i/>
      <w:iCs/>
      <w:color w:val="404040" w:themeColor="text1" w:themeTint="BF"/>
    </w:rPr>
  </w:style>
  <w:style w:type="character" w:customStyle="1" w:styleId="Nadpis9Char">
    <w:name w:val="Nadpis 9 Char"/>
    <w:basedOn w:val="Standardnpsmoodstavce"/>
    <w:link w:val="Nadpis9"/>
    <w:uiPriority w:val="9"/>
    <w:rsid w:val="00921D62"/>
    <w:rPr>
      <w:rFonts w:asciiTheme="majorHAnsi" w:eastAsiaTheme="majorEastAsia" w:hAnsiTheme="majorHAnsi" w:cstheme="majorBidi"/>
      <w:i/>
      <w:iCs/>
      <w:color w:val="272727" w:themeColor="text1" w:themeTint="D8"/>
      <w:sz w:val="21"/>
      <w:szCs w:val="21"/>
    </w:rPr>
  </w:style>
  <w:style w:type="paragraph" w:styleId="Zhlav">
    <w:name w:val="header"/>
    <w:basedOn w:val="Normln"/>
    <w:link w:val="ZhlavChar"/>
    <w:uiPriority w:val="99"/>
    <w:unhideWhenUsed/>
    <w:rsid w:val="008F2989"/>
    <w:pPr>
      <w:tabs>
        <w:tab w:val="center" w:pos="4536"/>
        <w:tab w:val="right" w:pos="9072"/>
      </w:tabs>
      <w:spacing w:before="0" w:after="0" w:line="240" w:lineRule="auto"/>
    </w:pPr>
  </w:style>
  <w:style w:type="character" w:customStyle="1" w:styleId="ZhlavChar">
    <w:name w:val="Záhlaví Char"/>
    <w:basedOn w:val="Standardnpsmoodstavce"/>
    <w:link w:val="Zhlav"/>
    <w:uiPriority w:val="99"/>
    <w:rsid w:val="008F2989"/>
  </w:style>
  <w:style w:type="paragraph" w:styleId="Zpat">
    <w:name w:val="footer"/>
    <w:basedOn w:val="Normln"/>
    <w:link w:val="ZpatChar"/>
    <w:uiPriority w:val="99"/>
    <w:unhideWhenUsed/>
    <w:rsid w:val="008F2989"/>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8F2989"/>
  </w:style>
  <w:style w:type="character" w:styleId="Hypertextovodkaz">
    <w:name w:val="Hyperlink"/>
    <w:basedOn w:val="Standardnpsmoodstavce"/>
    <w:uiPriority w:val="99"/>
    <w:unhideWhenUsed/>
    <w:rsid w:val="004D1894"/>
    <w:rPr>
      <w:color w:val="0000FF" w:themeColor="hyperlink"/>
      <w:u w:val="single"/>
    </w:rPr>
  </w:style>
  <w:style w:type="paragraph" w:customStyle="1" w:styleId="DecimalAligned">
    <w:name w:val="Decimal Aligned"/>
    <w:basedOn w:val="Normln"/>
    <w:uiPriority w:val="40"/>
    <w:qFormat/>
    <w:rsid w:val="000A3769"/>
    <w:pPr>
      <w:tabs>
        <w:tab w:val="decimal" w:pos="360"/>
      </w:tabs>
      <w:spacing w:before="0" w:after="200"/>
    </w:pPr>
    <w:rPr>
      <w:rFonts w:asciiTheme="minorHAnsi" w:eastAsiaTheme="minorEastAsia" w:hAnsiTheme="minorHAnsi" w:cs="Times New Roman"/>
      <w:color w:val="auto"/>
    </w:rPr>
  </w:style>
  <w:style w:type="paragraph" w:styleId="Textpoznpodarou">
    <w:name w:val="footnote text"/>
    <w:basedOn w:val="Normln"/>
    <w:link w:val="TextpoznpodarouChar"/>
    <w:uiPriority w:val="99"/>
    <w:unhideWhenUsed/>
    <w:rsid w:val="000A3769"/>
    <w:pPr>
      <w:spacing w:before="0" w:after="0" w:line="240" w:lineRule="auto"/>
    </w:pPr>
    <w:rPr>
      <w:rFonts w:asciiTheme="minorHAnsi" w:eastAsiaTheme="minorEastAsia" w:hAnsiTheme="minorHAnsi" w:cs="Times New Roman"/>
      <w:color w:val="auto"/>
      <w:sz w:val="20"/>
      <w:szCs w:val="20"/>
    </w:rPr>
  </w:style>
  <w:style w:type="character" w:customStyle="1" w:styleId="TextpoznpodarouChar">
    <w:name w:val="Text pozn. pod čarou Char"/>
    <w:basedOn w:val="Standardnpsmoodstavce"/>
    <w:link w:val="Textpoznpodarou"/>
    <w:uiPriority w:val="99"/>
    <w:rsid w:val="000A3769"/>
    <w:rPr>
      <w:rFonts w:asciiTheme="minorHAnsi" w:eastAsiaTheme="minorEastAsia" w:hAnsiTheme="minorHAnsi" w:cs="Times New Roman"/>
      <w:color w:val="auto"/>
      <w:sz w:val="20"/>
      <w:szCs w:val="20"/>
    </w:rPr>
  </w:style>
  <w:style w:type="table" w:styleId="Svtlstnovnzvraznn1">
    <w:name w:val="Light Shading Accent 1"/>
    <w:basedOn w:val="Normlntabulka"/>
    <w:uiPriority w:val="60"/>
    <w:rsid w:val="000A3769"/>
    <w:pPr>
      <w:spacing w:before="0" w:after="0" w:line="240" w:lineRule="auto"/>
    </w:pPr>
    <w:rPr>
      <w:rFonts w:asciiTheme="minorHAnsi" w:eastAsiaTheme="minorEastAsia" w:hAnsiTheme="minorHAnsi" w:cstheme="minorBidi"/>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
    <w:basedOn w:val="Standardnpsmoodstavce"/>
    <w:link w:val="Odstavecseseznamem"/>
    <w:uiPriority w:val="34"/>
    <w:locked/>
    <w:rsid w:val="005D79BC"/>
    <w:rPr>
      <w:rFonts w:eastAsia="Times New Roman" w:cs="Times New Roman"/>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707199">
      <w:bodyDiv w:val="1"/>
      <w:marLeft w:val="0"/>
      <w:marRight w:val="0"/>
      <w:marTop w:val="0"/>
      <w:marBottom w:val="0"/>
      <w:divBdr>
        <w:top w:val="none" w:sz="0" w:space="0" w:color="auto"/>
        <w:left w:val="none" w:sz="0" w:space="0" w:color="auto"/>
        <w:bottom w:val="none" w:sz="0" w:space="0" w:color="auto"/>
        <w:right w:val="none" w:sz="0" w:space="0" w:color="auto"/>
      </w:divBdr>
    </w:div>
    <w:div w:id="214119496">
      <w:bodyDiv w:val="1"/>
      <w:marLeft w:val="0"/>
      <w:marRight w:val="0"/>
      <w:marTop w:val="0"/>
      <w:marBottom w:val="0"/>
      <w:divBdr>
        <w:top w:val="none" w:sz="0" w:space="0" w:color="auto"/>
        <w:left w:val="none" w:sz="0" w:space="0" w:color="auto"/>
        <w:bottom w:val="none" w:sz="0" w:space="0" w:color="auto"/>
        <w:right w:val="none" w:sz="0" w:space="0" w:color="auto"/>
      </w:divBdr>
      <w:divsChild>
        <w:div w:id="1128205543">
          <w:marLeft w:val="0"/>
          <w:marRight w:val="0"/>
          <w:marTop w:val="0"/>
          <w:marBottom w:val="0"/>
          <w:divBdr>
            <w:top w:val="none" w:sz="0" w:space="0" w:color="auto"/>
            <w:left w:val="none" w:sz="0" w:space="0" w:color="auto"/>
            <w:bottom w:val="none" w:sz="0" w:space="0" w:color="auto"/>
            <w:right w:val="none" w:sz="0" w:space="0" w:color="auto"/>
          </w:divBdr>
          <w:divsChild>
            <w:div w:id="298416251">
              <w:marLeft w:val="0"/>
              <w:marRight w:val="0"/>
              <w:marTop w:val="0"/>
              <w:marBottom w:val="0"/>
              <w:divBdr>
                <w:top w:val="none" w:sz="0" w:space="0" w:color="auto"/>
                <w:left w:val="none" w:sz="0" w:space="0" w:color="auto"/>
                <w:bottom w:val="none" w:sz="0" w:space="0" w:color="auto"/>
                <w:right w:val="none" w:sz="0" w:space="0" w:color="auto"/>
              </w:divBdr>
              <w:divsChild>
                <w:div w:id="1372538749">
                  <w:marLeft w:val="0"/>
                  <w:marRight w:val="0"/>
                  <w:marTop w:val="0"/>
                  <w:marBottom w:val="0"/>
                  <w:divBdr>
                    <w:top w:val="none" w:sz="0" w:space="0" w:color="auto"/>
                    <w:left w:val="none" w:sz="0" w:space="0" w:color="auto"/>
                    <w:bottom w:val="none" w:sz="0" w:space="0" w:color="auto"/>
                    <w:right w:val="none" w:sz="0" w:space="0" w:color="auto"/>
                  </w:divBdr>
                  <w:divsChild>
                    <w:div w:id="1972202722">
                      <w:marLeft w:val="0"/>
                      <w:marRight w:val="0"/>
                      <w:marTop w:val="0"/>
                      <w:marBottom w:val="0"/>
                      <w:divBdr>
                        <w:top w:val="none" w:sz="0" w:space="0" w:color="auto"/>
                        <w:left w:val="none" w:sz="0" w:space="0" w:color="auto"/>
                        <w:bottom w:val="none" w:sz="0" w:space="0" w:color="auto"/>
                        <w:right w:val="none" w:sz="0" w:space="0" w:color="auto"/>
                      </w:divBdr>
                      <w:divsChild>
                        <w:div w:id="802505112">
                          <w:marLeft w:val="0"/>
                          <w:marRight w:val="0"/>
                          <w:marTop w:val="0"/>
                          <w:marBottom w:val="0"/>
                          <w:divBdr>
                            <w:top w:val="none" w:sz="0" w:space="0" w:color="auto"/>
                            <w:left w:val="none" w:sz="0" w:space="0" w:color="auto"/>
                            <w:bottom w:val="none" w:sz="0" w:space="0" w:color="auto"/>
                            <w:right w:val="none" w:sz="0" w:space="0" w:color="auto"/>
                          </w:divBdr>
                          <w:divsChild>
                            <w:div w:id="440153613">
                              <w:marLeft w:val="0"/>
                              <w:marRight w:val="0"/>
                              <w:marTop w:val="0"/>
                              <w:marBottom w:val="0"/>
                              <w:divBdr>
                                <w:top w:val="none" w:sz="0" w:space="0" w:color="auto"/>
                                <w:left w:val="none" w:sz="0" w:space="0" w:color="auto"/>
                                <w:bottom w:val="none" w:sz="0" w:space="0" w:color="auto"/>
                                <w:right w:val="none" w:sz="0" w:space="0" w:color="auto"/>
                              </w:divBdr>
                              <w:divsChild>
                                <w:div w:id="1453213325">
                                  <w:marLeft w:val="0"/>
                                  <w:marRight w:val="0"/>
                                  <w:marTop w:val="0"/>
                                  <w:marBottom w:val="0"/>
                                  <w:divBdr>
                                    <w:top w:val="none" w:sz="0" w:space="0" w:color="auto"/>
                                    <w:left w:val="none" w:sz="0" w:space="0" w:color="auto"/>
                                    <w:bottom w:val="none" w:sz="0" w:space="0" w:color="auto"/>
                                    <w:right w:val="none" w:sz="0" w:space="0" w:color="auto"/>
                                  </w:divBdr>
                                  <w:divsChild>
                                    <w:div w:id="1202325617">
                                      <w:marLeft w:val="60"/>
                                      <w:marRight w:val="0"/>
                                      <w:marTop w:val="0"/>
                                      <w:marBottom w:val="0"/>
                                      <w:divBdr>
                                        <w:top w:val="none" w:sz="0" w:space="0" w:color="auto"/>
                                        <w:left w:val="none" w:sz="0" w:space="0" w:color="auto"/>
                                        <w:bottom w:val="none" w:sz="0" w:space="0" w:color="auto"/>
                                        <w:right w:val="none" w:sz="0" w:space="0" w:color="auto"/>
                                      </w:divBdr>
                                      <w:divsChild>
                                        <w:div w:id="1813910214">
                                          <w:marLeft w:val="0"/>
                                          <w:marRight w:val="0"/>
                                          <w:marTop w:val="0"/>
                                          <w:marBottom w:val="0"/>
                                          <w:divBdr>
                                            <w:top w:val="none" w:sz="0" w:space="0" w:color="auto"/>
                                            <w:left w:val="none" w:sz="0" w:space="0" w:color="auto"/>
                                            <w:bottom w:val="none" w:sz="0" w:space="0" w:color="auto"/>
                                            <w:right w:val="none" w:sz="0" w:space="0" w:color="auto"/>
                                          </w:divBdr>
                                          <w:divsChild>
                                            <w:div w:id="444154964">
                                              <w:marLeft w:val="0"/>
                                              <w:marRight w:val="0"/>
                                              <w:marTop w:val="0"/>
                                              <w:marBottom w:val="120"/>
                                              <w:divBdr>
                                                <w:top w:val="single" w:sz="6" w:space="0" w:color="F5F5F5"/>
                                                <w:left w:val="single" w:sz="6" w:space="0" w:color="F5F5F5"/>
                                                <w:bottom w:val="single" w:sz="6" w:space="0" w:color="F5F5F5"/>
                                                <w:right w:val="single" w:sz="6" w:space="0" w:color="F5F5F5"/>
                                              </w:divBdr>
                                              <w:divsChild>
                                                <w:div w:id="638608070">
                                                  <w:marLeft w:val="0"/>
                                                  <w:marRight w:val="0"/>
                                                  <w:marTop w:val="0"/>
                                                  <w:marBottom w:val="0"/>
                                                  <w:divBdr>
                                                    <w:top w:val="none" w:sz="0" w:space="0" w:color="auto"/>
                                                    <w:left w:val="none" w:sz="0" w:space="0" w:color="auto"/>
                                                    <w:bottom w:val="none" w:sz="0" w:space="0" w:color="auto"/>
                                                    <w:right w:val="none" w:sz="0" w:space="0" w:color="auto"/>
                                                  </w:divBdr>
                                                  <w:divsChild>
                                                    <w:div w:id="1732383209">
                                                      <w:marLeft w:val="0"/>
                                                      <w:marRight w:val="0"/>
                                                      <w:marTop w:val="0"/>
                                                      <w:marBottom w:val="0"/>
                                                      <w:divBdr>
                                                        <w:top w:val="none" w:sz="0" w:space="0" w:color="auto"/>
                                                        <w:left w:val="none" w:sz="0" w:space="0" w:color="auto"/>
                                                        <w:bottom w:val="none" w:sz="0" w:space="0" w:color="auto"/>
                                                        <w:right w:val="none" w:sz="0" w:space="0" w:color="auto"/>
                                                      </w:divBdr>
                                                    </w:div>
                                                  </w:divsChild>
                                                </w:div>
                                                <w:div w:id="909927642">
                                                  <w:marLeft w:val="0"/>
                                                  <w:marRight w:val="0"/>
                                                  <w:marTop w:val="0"/>
                                                  <w:marBottom w:val="0"/>
                                                  <w:divBdr>
                                                    <w:top w:val="none" w:sz="0" w:space="0" w:color="auto"/>
                                                    <w:left w:val="none" w:sz="0" w:space="0" w:color="auto"/>
                                                    <w:bottom w:val="none" w:sz="0" w:space="0" w:color="auto"/>
                                                    <w:right w:val="none" w:sz="0" w:space="0" w:color="auto"/>
                                                  </w:divBdr>
                                                  <w:divsChild>
                                                    <w:div w:id="1601907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6665294">
      <w:bodyDiv w:val="1"/>
      <w:marLeft w:val="0"/>
      <w:marRight w:val="0"/>
      <w:marTop w:val="0"/>
      <w:marBottom w:val="0"/>
      <w:divBdr>
        <w:top w:val="none" w:sz="0" w:space="0" w:color="auto"/>
        <w:left w:val="none" w:sz="0" w:space="0" w:color="auto"/>
        <w:bottom w:val="none" w:sz="0" w:space="0" w:color="auto"/>
        <w:right w:val="none" w:sz="0" w:space="0" w:color="auto"/>
      </w:divBdr>
    </w:div>
    <w:div w:id="650869044">
      <w:bodyDiv w:val="1"/>
      <w:marLeft w:val="0"/>
      <w:marRight w:val="0"/>
      <w:marTop w:val="0"/>
      <w:marBottom w:val="0"/>
      <w:divBdr>
        <w:top w:val="none" w:sz="0" w:space="0" w:color="auto"/>
        <w:left w:val="none" w:sz="0" w:space="0" w:color="auto"/>
        <w:bottom w:val="none" w:sz="0" w:space="0" w:color="auto"/>
        <w:right w:val="none" w:sz="0" w:space="0" w:color="auto"/>
      </w:divBdr>
    </w:div>
    <w:div w:id="914781605">
      <w:bodyDiv w:val="1"/>
      <w:marLeft w:val="0"/>
      <w:marRight w:val="0"/>
      <w:marTop w:val="0"/>
      <w:marBottom w:val="0"/>
      <w:divBdr>
        <w:top w:val="none" w:sz="0" w:space="0" w:color="auto"/>
        <w:left w:val="none" w:sz="0" w:space="0" w:color="auto"/>
        <w:bottom w:val="none" w:sz="0" w:space="0" w:color="auto"/>
        <w:right w:val="none" w:sz="0" w:space="0" w:color="auto"/>
      </w:divBdr>
    </w:div>
    <w:div w:id="1267690671">
      <w:bodyDiv w:val="1"/>
      <w:marLeft w:val="0"/>
      <w:marRight w:val="0"/>
      <w:marTop w:val="0"/>
      <w:marBottom w:val="0"/>
      <w:divBdr>
        <w:top w:val="none" w:sz="0" w:space="0" w:color="auto"/>
        <w:left w:val="none" w:sz="0" w:space="0" w:color="auto"/>
        <w:bottom w:val="none" w:sz="0" w:space="0" w:color="auto"/>
        <w:right w:val="none" w:sz="0" w:space="0" w:color="auto"/>
      </w:divBdr>
    </w:div>
    <w:div w:id="1360861410">
      <w:bodyDiv w:val="1"/>
      <w:marLeft w:val="0"/>
      <w:marRight w:val="0"/>
      <w:marTop w:val="0"/>
      <w:marBottom w:val="0"/>
      <w:divBdr>
        <w:top w:val="none" w:sz="0" w:space="0" w:color="auto"/>
        <w:left w:val="none" w:sz="0" w:space="0" w:color="auto"/>
        <w:bottom w:val="none" w:sz="0" w:space="0" w:color="auto"/>
        <w:right w:val="none" w:sz="0" w:space="0" w:color="auto"/>
      </w:divBdr>
    </w:div>
    <w:div w:id="1380397769">
      <w:bodyDiv w:val="1"/>
      <w:marLeft w:val="0"/>
      <w:marRight w:val="0"/>
      <w:marTop w:val="0"/>
      <w:marBottom w:val="0"/>
      <w:divBdr>
        <w:top w:val="none" w:sz="0" w:space="0" w:color="auto"/>
        <w:left w:val="none" w:sz="0" w:space="0" w:color="auto"/>
        <w:bottom w:val="none" w:sz="0" w:space="0" w:color="auto"/>
        <w:right w:val="none" w:sz="0" w:space="0" w:color="auto"/>
      </w:divBdr>
    </w:div>
    <w:div w:id="1876043262">
      <w:bodyDiv w:val="1"/>
      <w:marLeft w:val="0"/>
      <w:marRight w:val="0"/>
      <w:marTop w:val="0"/>
      <w:marBottom w:val="0"/>
      <w:divBdr>
        <w:top w:val="none" w:sz="0" w:space="0" w:color="auto"/>
        <w:left w:val="none" w:sz="0" w:space="0" w:color="auto"/>
        <w:bottom w:val="none" w:sz="0" w:space="0" w:color="auto"/>
        <w:right w:val="none" w:sz="0" w:space="0" w:color="auto"/>
      </w:divBdr>
    </w:div>
    <w:div w:id="19527805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s.wikipedia.org/wiki/Soubor:4-2_a01_pismova-osnova.gi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nXnngahUOMZHcpnNh5TPnLii7hnABBJbNJyeKLbrwbY=</DigestValue>
    </Reference>
    <Reference Type="http://www.w3.org/2000/09/xmldsig#Object" URI="#idOfficeObject">
      <DigestMethod Algorithm="http://www.w3.org/2001/04/xmlenc#sha256"/>
      <DigestValue>FAouhI2iUNNHWee6HNqvOuB/UzrgsU7lYt1Rjlf9a8M=</DigestValue>
    </Reference>
    <Reference Type="http://uri.etsi.org/01903#SignedProperties" URI="#idSignedProperties">
      <Transforms>
        <Transform Algorithm="http://www.w3.org/TR/2001/REC-xml-c14n-20010315"/>
      </Transforms>
      <DigestMethod Algorithm="http://www.w3.org/2001/04/xmlenc#sha256"/>
      <DigestValue>ycQVBdGLYeJHs2mGHhBUucwLrtZj2zNG+gXuMhqnpvg=</DigestValue>
    </Reference>
  </SignedInfo>
  <SignatureValue>HiFTo4zYNghkDAxuDUfGUvfxFSUgGcR5APyz4eYH6bnWE+/MoH/AKVCGbAXizGcMXFCz3bDUl5HY
qusomz52bZWwDw3j23nWQPTriwRnaoYQBbN3plr3gBfu56sR4XSj9lSYXE0kX399V8m8mra1FGfx
EZpY7S5COo55R/aAOKjns8ZE8IvBT0IJ19AICHO00/Ln5tw7JnYM64uvbUGN8q7xR41hLKEf0uLE
DqtOyWEGJr92m/hLGuDMG94xBzTJ04luje5tdUgyDMq24P+gkB3OS7IMTABa6aQosY0+KoSaqJQA
DtaZoOPtqX5I7x9xgh8sv0XmBIRl2BRaVufCWQ==</SignatureValue>
  <KeyInfo>
    <X509Data>
      <X509Certificate>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AwgZsGCCsGAQUFBwEDBIGOMIGLMAgGBgQAjkYBATBqBgYEAI5GAQUwYDAuFihodHRwczovL3d3dy5wb3N0c2lnbnVtLmN6L3Bkcy9wZHNfZW4ucGRmEwJlbjAuFihodHRwczovL3d3dy5wb3N0c2lnbnVtLmN6L3Bkcy9wZHNfY3MucGRmEwJjczATBgYEAI5GAQYwCQYHBACORgEGATCB+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L8rUMijZbksEof6LEg21JKQ3+1HftDi73BR+9yWwbP0=</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jgGVxY1isTeIlOHGzG2npo9rcRmgGld67NUJYwc21Nk=</DigestValue>
      </Reference>
      <Reference URI="/word/document.xml?ContentType=application/vnd.openxmlformats-officedocument.wordprocessingml.document.main+xml">
        <DigestMethod Algorithm="http://www.w3.org/2001/04/xmlenc#sha256"/>
        <DigestValue>C1rVn0pYENcaggy5G8Nm8sE5L2sG0cvsVnAAZ5XjrNA=</DigestValue>
      </Reference>
      <Reference URI="/word/endnotes.xml?ContentType=application/vnd.openxmlformats-officedocument.wordprocessingml.endnotes+xml">
        <DigestMethod Algorithm="http://www.w3.org/2001/04/xmlenc#sha256"/>
        <DigestValue>QssJsLG546qmJyM7UsxHxQNS91z1/DTPfsnEV2nE704=</DigestValue>
      </Reference>
      <Reference URI="/word/fontTable.xml?ContentType=application/vnd.openxmlformats-officedocument.wordprocessingml.fontTable+xml">
        <DigestMethod Algorithm="http://www.w3.org/2001/04/xmlenc#sha256"/>
        <DigestValue>G+HZs3JlEHB65vrjh1xL/JO9DAoJhaEnHzehiuWk2fA=</DigestValue>
      </Reference>
      <Reference URI="/word/footer1.xml?ContentType=application/vnd.openxmlformats-officedocument.wordprocessingml.footer+xml">
        <DigestMethod Algorithm="http://www.w3.org/2001/04/xmlenc#sha256"/>
        <DigestValue>BrUv3nz8T8z0ObXxdzq6ZkB3FKcGVaNe+7EpY6L4SbU=</DigestValue>
      </Reference>
      <Reference URI="/word/footnotes.xml?ContentType=application/vnd.openxmlformats-officedocument.wordprocessingml.footnotes+xml">
        <DigestMethod Algorithm="http://www.w3.org/2001/04/xmlenc#sha256"/>
        <DigestValue>anQwf8Y26CrlTy/DBL6jZ4mAMUmqhDUqaA6vXmOnLHI=</DigestValue>
      </Reference>
      <Reference URI="/word/header1.xml?ContentType=application/vnd.openxmlformats-officedocument.wordprocessingml.header+xml">
        <DigestMethod Algorithm="http://www.w3.org/2001/04/xmlenc#sha256"/>
        <DigestValue>chzNKDO3qIc0PJx3R1FBZUyXpa2xYZwWUYH434qN+Hk=</DigestValue>
      </Reference>
      <Reference URI="/word/media/image1.png?ContentType=image/png">
        <DigestMethod Algorithm="http://www.w3.org/2001/04/xmlenc#sha256"/>
        <DigestValue>wNJL25niaZQ6ZarmoGHB7fh4yWt7Ea5mf+I1+q8Auw0=</DigestValue>
      </Reference>
      <Reference URI="/word/media/image2.png?ContentType=image/png">
        <DigestMethod Algorithm="http://www.w3.org/2001/04/xmlenc#sha256"/>
        <DigestValue>+3Qth355aOaGczuy161JzbQF1lwFIFeVIr0VnkumY1g=</DigestValue>
      </Reference>
      <Reference URI="/word/numbering.xml?ContentType=application/vnd.openxmlformats-officedocument.wordprocessingml.numbering+xml">
        <DigestMethod Algorithm="http://www.w3.org/2001/04/xmlenc#sha256"/>
        <DigestValue>frjlD254t33Htmz2lI2i6lLgiWm5o96iXMJ/kruZfUU=</DigestValue>
      </Reference>
      <Reference URI="/word/settings.xml?ContentType=application/vnd.openxmlformats-officedocument.wordprocessingml.settings+xml">
        <DigestMethod Algorithm="http://www.w3.org/2001/04/xmlenc#sha256"/>
        <DigestValue>5RM9fIEZmz0DLfhjZwIz6yTRufReM2uZNhsC2jTad2E=</DigestValue>
      </Reference>
      <Reference URI="/word/styles.xml?ContentType=application/vnd.openxmlformats-officedocument.wordprocessingml.styles+xml">
        <DigestMethod Algorithm="http://www.w3.org/2001/04/xmlenc#sha256"/>
        <DigestValue>EmXs1mwfZzvjAAOWe7YH9aiIE6i1z+kwm1IKYA1MvPM=</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7uUU09QhzmDuyUKmskruxDwn6VqksJ0w57sED2JrpS4=</DigestValue>
      </Reference>
    </Manifest>
    <SignatureProperties>
      <SignatureProperty Id="idSignatureTime" Target="#idPackageSignature">
        <mdssi:SignatureTime xmlns:mdssi="http://schemas.openxmlformats.org/package/2006/digital-signature">
          <mdssi:Format>YYYY-MM-DDThh:mm:ssTZD</mdssi:Format>
          <mdssi:Value>2018-04-06T08:07:45Z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2018-04-06T08:07:45Z</xd:SigningTime>
          <xd:SigningCertificate>
            <xd:Cert>
              <xd:CertDigest>
                <DigestMethod Algorithm="http://www.w3.org/2001/04/xmlenc#sha256"/>
                <DigestValue>G11HeLwWJ3GRJHf0PncofWu7iJv0L/3BjuHXhXJ2vNY=</DigestValue>
              </xd:CertDigest>
              <xd:IssuerSerial>
                <X509IssuerName>CN=PostSignum Qualified CA 2, O="Česká pošta, s.p. [IČ 47114983]", C=CZ</X509IssuerName>
                <X509SerialNumber>2724729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66BDA8-CD63-4931-AC4D-3BFA16A4B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6</Pages>
  <Words>1941</Words>
  <Characters>11457</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13372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Vaverka Roman, Ing.</dc:creator>
  <cp:lastModifiedBy>Holušová Karla, Bc.</cp:lastModifiedBy>
  <cp:revision>18</cp:revision>
  <cp:lastPrinted>2017-10-25T06:43:00Z</cp:lastPrinted>
  <dcterms:created xsi:type="dcterms:W3CDTF">2018-03-19T08:12:00Z</dcterms:created>
  <dcterms:modified xsi:type="dcterms:W3CDTF">2018-03-26T08:26:00Z</dcterms:modified>
</cp:coreProperties>
</file>