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6553" w14:textId="3A158AC2" w:rsidR="009252AE" w:rsidRDefault="00B74A5E" w:rsidP="00B74A5E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778FD9B" wp14:editId="27A607F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ECC2" w14:textId="77777777" w:rsidR="00E43965" w:rsidRDefault="00E43965" w:rsidP="00B32BD4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059513D8" w14:textId="18678BA5" w:rsidR="00B32BD4" w:rsidRPr="0047654B" w:rsidRDefault="00B32BD4" w:rsidP="00B32BD4">
      <w:pPr>
        <w:ind w:left="0"/>
        <w:jc w:val="both"/>
        <w:rPr>
          <w:rFonts w:ascii="Times New Roman" w:hAnsi="Times New Roman"/>
          <w:i/>
          <w:sz w:val="22"/>
          <w:szCs w:val="22"/>
        </w:rPr>
      </w:pPr>
      <w:r w:rsidRPr="0047654B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</w:t>
      </w:r>
    </w:p>
    <w:p w14:paraId="6F678C8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72868D13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>1 S</w:t>
      </w:r>
      <w:r>
        <w:rPr>
          <w:rFonts w:ascii="Arial Black" w:hAnsi="Arial Black"/>
          <w:b/>
          <w:sz w:val="22"/>
          <w:szCs w:val="22"/>
        </w:rPr>
        <w:t>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4915F6">
        <w:rPr>
          <w:rFonts w:ascii="Arial Black" w:hAnsi="Arial Black"/>
          <w:b/>
          <w:sz w:val="22"/>
          <w:szCs w:val="22"/>
        </w:rPr>
        <w:t xml:space="preserve">o dílo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2EDF0C1D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3DE071E7" w14:textId="234E49FD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879F7" w:rsidRPr="004879F7">
        <w:rPr>
          <w:rFonts w:ascii="Times New Roman" w:hAnsi="Times New Roman"/>
          <w:b/>
          <w:sz w:val="22"/>
          <w:szCs w:val="22"/>
        </w:rPr>
        <w:t xml:space="preserve">Odsávání svařovacího </w:t>
      </w:r>
      <w:r w:rsidR="004879F7">
        <w:rPr>
          <w:rFonts w:ascii="Times New Roman" w:hAnsi="Times New Roman"/>
          <w:b/>
          <w:sz w:val="22"/>
          <w:szCs w:val="22"/>
        </w:rPr>
        <w:t>kouře</w:t>
      </w:r>
      <w:r w:rsidR="007564B6">
        <w:rPr>
          <w:rFonts w:ascii="Times New Roman" w:hAnsi="Times New Roman"/>
          <w:b/>
          <w:sz w:val="22"/>
          <w:szCs w:val="22"/>
        </w:rPr>
        <w:t xml:space="preserve"> II.</w:t>
      </w:r>
    </w:p>
    <w:p w14:paraId="667E7BB0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1D5C0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E96F79">
        <w:rPr>
          <w:rFonts w:ascii="Times New Roman" w:hAnsi="Times New Roman"/>
          <w:b/>
          <w:sz w:val="22"/>
          <w:szCs w:val="22"/>
        </w:rPr>
        <w:t>1667</w:t>
      </w:r>
    </w:p>
    <w:p w14:paraId="6EA3F66C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317AD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42F3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F8494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C4D36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92C83E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CB229FD" w14:textId="77777777" w:rsidR="00B32BD4" w:rsidRPr="00AB7CC4" w:rsidRDefault="00B32BD4" w:rsidP="00B32BD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dodavatel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nabídnout vyšší hodnotu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575EAE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B32BD4" w14:paraId="04ECD0C1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6D7E305" w14:textId="77777777" w:rsidR="00C83B04" w:rsidRPr="00B32BD4" w:rsidRDefault="00C0684E" w:rsidP="00D165B9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cs-CZ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</w:t>
            </w:r>
            <w:r w:rsidR="00C83B04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yp a označení:</w:t>
            </w:r>
            <w:r w:rsidR="00C83B04" w:rsidRPr="00B32BD4">
              <w:rPr>
                <w:rFonts w:ascii="Times New Roman" w:hAnsi="Times New Roman"/>
                <w:i/>
                <w:color w:val="00B0F0"/>
                <w:sz w:val="22"/>
                <w:szCs w:val="22"/>
                <w:u w:val="single"/>
              </w:rPr>
              <w:t xml:space="preserve"> </w:t>
            </w:r>
            <w:r w:rsidR="00C83B04" w:rsidRPr="00B32BD4">
              <w:rPr>
                <w:rFonts w:ascii="Times New Roman" w:hAnsi="Times New Roman"/>
                <w:i/>
                <w:color w:val="FF0000"/>
                <w:sz w:val="22"/>
                <w:szCs w:val="22"/>
                <w:u w:val="single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32D1E4B" w14:textId="0A4DE18A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04EFF73F" w14:textId="77777777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B32BD4" w14:paraId="393107A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0C113DAE" w14:textId="77777777" w:rsidR="006816D2" w:rsidRPr="00B32BD4" w:rsidRDefault="00C61D26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určena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 ruční svařovnu.</w:t>
            </w:r>
          </w:p>
        </w:tc>
        <w:tc>
          <w:tcPr>
            <w:tcW w:w="924" w:type="dxa"/>
            <w:noWrap/>
            <w:vAlign w:val="center"/>
          </w:tcPr>
          <w:p w14:paraId="0C77ED38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FD428E0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B32BD4" w14:paraId="3F0BAB5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9001359" w14:textId="17AB6F65" w:rsidR="00D50468" w:rsidRPr="00B32BD4" w:rsidRDefault="00D50468" w:rsidP="00CA1D9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Montáž odsávací jednotky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pro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svařova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cí místnost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včetně potřebných vzduchových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rozvodů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02F30A36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0DB7B08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59BE5F1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DB8F362" w14:textId="77777777" w:rsidR="00D3224B" w:rsidRPr="00B32BD4" w:rsidRDefault="00D3224B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Svařovna bude využívaná ke svařování metodami: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 xml:space="preserve">MMA,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MIG/MAG, TIG, laserové svařování a čistění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materiálu pomoci pulsního nebo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kont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inuálního laseru.</w:t>
            </w:r>
          </w:p>
        </w:tc>
        <w:tc>
          <w:tcPr>
            <w:tcW w:w="924" w:type="dxa"/>
            <w:noWrap/>
            <w:vAlign w:val="center"/>
          </w:tcPr>
          <w:p w14:paraId="7B5DDB14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AAA7E5B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0D92A916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7521299" w14:textId="7E07080C" w:rsidR="00C61D26" w:rsidRPr="00B32BD4" w:rsidRDefault="00BE6B39" w:rsidP="00F85FD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Odsávání,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 xml:space="preserve"> filtrace kouře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prostoru svařovny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0202" w:rsidRPr="00B32BD4">
              <w:rPr>
                <w:rFonts w:ascii="Times New Roman" w:hAnsi="Times New Roman"/>
                <w:sz w:val="22"/>
                <w:szCs w:val="22"/>
              </w:rPr>
              <w:t xml:space="preserve">ze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svařování materiál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ů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: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 xml:space="preserve"> nerez, hliník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uhlíkov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é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ocel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dále b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>roušení svarů a možnost odsávání d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ýmů při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čištění materiálů pomoci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technologie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pulsní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ho nebo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kontinuálního laseru.</w:t>
            </w:r>
          </w:p>
        </w:tc>
        <w:tc>
          <w:tcPr>
            <w:tcW w:w="924" w:type="dxa"/>
            <w:noWrap/>
            <w:vAlign w:val="center"/>
          </w:tcPr>
          <w:p w14:paraId="22A0685A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ED00667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13F2ADF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4E6D7AA5" w14:textId="33042130" w:rsidR="00D3224B" w:rsidRPr="00B32BD4" w:rsidRDefault="00D165B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Stacionární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dsávací zařízení bude kvalitativně koncipováno pro nepřetržité použití.</w:t>
            </w:r>
          </w:p>
        </w:tc>
        <w:tc>
          <w:tcPr>
            <w:tcW w:w="924" w:type="dxa"/>
            <w:noWrap/>
            <w:vAlign w:val="center"/>
          </w:tcPr>
          <w:p w14:paraId="5906FAFC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BD776BA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03972" w:rsidRPr="00B32BD4" w14:paraId="2E6DFA1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767D950" w14:textId="2E5B528C" w:rsidR="00803972" w:rsidRPr="00B32BD4" w:rsidRDefault="00F0760A" w:rsidP="00F0760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lastRenderedPageBreak/>
              <w:t>Prostor po obvodu stolu bude volně přístupný ze všech stran pro svářeče. Vývod odsávání požadujeme umístit na střed stropu svařovací místnosti. Ze středu stropu místnosti, bude svedeno odsávací rameno s hubicí ke svařovacímu stolu.</w:t>
            </w:r>
          </w:p>
        </w:tc>
        <w:tc>
          <w:tcPr>
            <w:tcW w:w="924" w:type="dxa"/>
            <w:noWrap/>
            <w:vAlign w:val="center"/>
          </w:tcPr>
          <w:p w14:paraId="2608B438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6F6A03C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071A" w:rsidRPr="00B32BD4" w14:paraId="1F2C491A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B8DDA1" w14:textId="7B28868B" w:rsidR="0079071A" w:rsidRPr="00B32BD4" w:rsidRDefault="0079071A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 vybavena lapačem jisker</w:t>
            </w:r>
          </w:p>
        </w:tc>
        <w:tc>
          <w:tcPr>
            <w:tcW w:w="924" w:type="dxa"/>
            <w:noWrap/>
            <w:vAlign w:val="center"/>
          </w:tcPr>
          <w:p w14:paraId="1F1B2F7A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0F91876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4859" w:rsidRPr="00B32BD4" w14:paraId="4179C0EF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F9427AF" w14:textId="50D57F77" w:rsidR="00D94859" w:rsidRPr="00B32BD4" w:rsidRDefault="00D94859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Sací výkon odsávací jednotky min. 1000 m</w:t>
            </w:r>
            <w:r w:rsidRPr="00B32BD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924" w:type="dxa"/>
            <w:noWrap/>
            <w:vAlign w:val="center"/>
          </w:tcPr>
          <w:p w14:paraId="21C34A2E" w14:textId="77777777" w:rsidR="00D94859" w:rsidRPr="00B32BD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C0185E0" w14:textId="3BBBE5B6" w:rsidR="00D94859" w:rsidRPr="004E6C19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9A27F7" w:rsidRPr="00B32BD4" w14:paraId="7EF20765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CBD83A3" w14:textId="7B6EC655" w:rsidR="009A27F7" w:rsidRPr="00B32BD4" w:rsidRDefault="009A27F7" w:rsidP="009A27F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27F7">
              <w:rPr>
                <w:rFonts w:ascii="Times New Roman" w:hAnsi="Times New Roman"/>
                <w:sz w:val="22"/>
                <w:szCs w:val="22"/>
              </w:rPr>
              <w:t>Odsávací jednotka vybavená frekvenčním měničem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7F7">
              <w:rPr>
                <w:rFonts w:ascii="Times New Roman" w:hAnsi="Times New Roman"/>
                <w:sz w:val="22"/>
                <w:szCs w:val="22"/>
              </w:rPr>
              <w:t>k nastavení optimálního odsávacího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ýkonu pro jednotlivé operace </w:t>
            </w:r>
            <w:r w:rsidRPr="009A27F7">
              <w:rPr>
                <w:rFonts w:ascii="Times New Roman" w:hAnsi="Times New Roman"/>
                <w:sz w:val="22"/>
                <w:szCs w:val="22"/>
              </w:rPr>
              <w:t>svařování.</w:t>
            </w:r>
          </w:p>
        </w:tc>
        <w:tc>
          <w:tcPr>
            <w:tcW w:w="924" w:type="dxa"/>
            <w:noWrap/>
            <w:vAlign w:val="center"/>
          </w:tcPr>
          <w:p w14:paraId="0D6FFDE7" w14:textId="77777777" w:rsidR="009A27F7" w:rsidRPr="00B32BD4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C6C39CC" w14:textId="77777777" w:rsidR="009A27F7" w:rsidRPr="004E6C19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20EEA" w:rsidRPr="00B32BD4" w14:paraId="490A647D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008A1E3" w14:textId="0E97185E" w:rsidR="006816D2" w:rsidRPr="00B32BD4" w:rsidRDefault="00807E1C" w:rsidP="0065604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Zachycen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í kouře</w:t>
            </w:r>
            <w:r w:rsid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6D2" w:rsidRPr="00B32BD4">
              <w:rPr>
                <w:rFonts w:ascii="Times New Roman" w:hAnsi="Times New Roman"/>
                <w:b/>
                <w:sz w:val="22"/>
                <w:szCs w:val="22"/>
              </w:rPr>
              <w:t xml:space="preserve">polohovacím ramenem </w:t>
            </w:r>
            <w:r w:rsidR="0065604B" w:rsidRPr="00B32BD4">
              <w:rPr>
                <w:rFonts w:ascii="Times New Roman" w:hAnsi="Times New Roman"/>
                <w:sz w:val="22"/>
                <w:szCs w:val="22"/>
              </w:rPr>
              <w:t>s odsávací hubicí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377468" w14:textId="77777777" w:rsidR="00420EEA" w:rsidRPr="00B32BD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87985AF" w14:textId="77777777" w:rsidR="00420EEA" w:rsidRPr="004E6C19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7687E" w:rsidRPr="00B32BD4" w14:paraId="2917C69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EBDE80D" w14:textId="2DE1894B" w:rsidR="0047687E" w:rsidRPr="00B32BD4" w:rsidRDefault="0047687E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Polohovací rameno o délce min.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4</w:t>
            </w:r>
            <w:r w:rsidR="00CE1B6B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7C0FFE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07E51E0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B32BD4" w14:paraId="798440E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2B060C" w14:textId="2EC4A274" w:rsidR="0047687E" w:rsidRPr="00B32BD4" w:rsidRDefault="0047687E" w:rsidP="0033221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hubice otočná 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min. 18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0 st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upňů.</w:t>
            </w:r>
          </w:p>
        </w:tc>
        <w:tc>
          <w:tcPr>
            <w:tcW w:w="924" w:type="dxa"/>
            <w:noWrap/>
            <w:vAlign w:val="center"/>
          </w:tcPr>
          <w:p w14:paraId="5D93B6C0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06D6CD07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585C69" w:rsidRPr="00B32BD4" w14:paraId="2B6E2F6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7EB2FFDE" w14:textId="0BAE0447" w:rsidR="00585C69" w:rsidRPr="00B32BD4" w:rsidRDefault="00585C69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Koncovka odsávací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 xml:space="preserve">hubice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s krytem proti poškození a s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 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osvětlením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</w:tcPr>
          <w:p w14:paraId="340EEA53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noWrap/>
            <w:vAlign w:val="center"/>
          </w:tcPr>
          <w:p w14:paraId="3B40439A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13AD97F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32482C04" w14:textId="3633EE65" w:rsidR="00BC0BFF" w:rsidRPr="00B32BD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Kupující disponuje s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vařovací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st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olem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o rozměrech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24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00 x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12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00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CD5153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B595A7" w14:textId="02600A1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64EFE20E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59B6AEF5" w14:textId="77777777" w:rsidR="00C61D26" w:rsidRPr="00B32BD4" w:rsidRDefault="00807E1C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Svařovací místnost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max</w:t>
            </w:r>
            <w:r w:rsidR="009B469D" w:rsidRPr="00B32BD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rozměrech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6</w:t>
            </w:r>
            <w:r w:rsidR="00321827" w:rsidRPr="00B32BD4">
              <w:rPr>
                <w:rFonts w:ascii="Times New Roman" w:hAnsi="Times New Roman"/>
                <w:sz w:val="22"/>
                <w:szCs w:val="22"/>
              </w:rPr>
              <w:t>0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00 x 50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30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DFC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05312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604B" w:rsidRPr="00B32BD4" w14:paraId="2E8A90E1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65C8974E" w14:textId="00B62EDB" w:rsidR="0065604B" w:rsidRPr="00B32BD4" w:rsidRDefault="0065604B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Svařovna vybavená rozvodem stlačeného vzduchu.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61817F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1D022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5D6872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61C0317D" w14:textId="09C0CC89" w:rsidR="00BC0BFF" w:rsidRPr="00B32BD4" w:rsidRDefault="00701479" w:rsidP="00C61D2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Automatické zapínání a vypínání odsávací jednotky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center"/>
          </w:tcPr>
          <w:p w14:paraId="253772A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5B36869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B32BD4" w14:paraId="24100253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20CC342" w14:textId="77777777" w:rsidR="00BC0BFF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vybavená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ým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čištění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povrchu filtračních vložek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5EAB82C2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4C426C3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518A7B6E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535EAD2" w14:textId="77777777" w:rsidR="00C61D26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bude mít p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ro odsávání použity kartušové filtrační vložky.</w:t>
            </w:r>
          </w:p>
        </w:tc>
        <w:tc>
          <w:tcPr>
            <w:tcW w:w="924" w:type="dxa"/>
            <w:noWrap/>
            <w:vAlign w:val="center"/>
          </w:tcPr>
          <w:p w14:paraId="507E2466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2473A0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9B85E96" w14:textId="77777777" w:rsidTr="0019628B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8AE1715" w14:textId="0CB1A749" w:rsidR="00BC0BFF" w:rsidRPr="00B32BD4" w:rsidRDefault="00BC0BFF" w:rsidP="00D165B9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Příslušenství</w:t>
            </w:r>
            <w:r w:rsidR="00D165B9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213CB6" w:rsidRPr="00B32BD4" w14:paraId="43CAB809" w14:textId="77777777" w:rsidTr="004A0E26">
        <w:trPr>
          <w:trHeight w:val="567"/>
        </w:trPr>
        <w:tc>
          <w:tcPr>
            <w:tcW w:w="7143" w:type="dxa"/>
            <w:vAlign w:val="center"/>
          </w:tcPr>
          <w:p w14:paraId="11119828" w14:textId="77777777" w:rsidR="00213CB6" w:rsidRPr="00B32BD4" w:rsidRDefault="001B200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1 Sada n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áhradní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ch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filtr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ů</w:t>
            </w:r>
          </w:p>
        </w:tc>
        <w:tc>
          <w:tcPr>
            <w:tcW w:w="924" w:type="dxa"/>
            <w:noWrap/>
            <w:vAlign w:val="center"/>
          </w:tcPr>
          <w:p w14:paraId="6B06ED14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03C1FB1A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0315D3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869105A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1A5183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59F2025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4A0F25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D7D2D8D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6493412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8860" w14:textId="77777777" w:rsidR="00515EF4" w:rsidRDefault="00515EF4">
      <w:r>
        <w:separator/>
      </w:r>
    </w:p>
  </w:endnote>
  <w:endnote w:type="continuationSeparator" w:id="0">
    <w:p w14:paraId="232D981A" w14:textId="77777777" w:rsidR="00515EF4" w:rsidRDefault="0051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2DA8" w14:textId="77777777" w:rsidR="00515EF4" w:rsidRDefault="00515EF4">
      <w:r>
        <w:separator/>
      </w:r>
    </w:p>
  </w:footnote>
  <w:footnote w:type="continuationSeparator" w:id="0">
    <w:p w14:paraId="35D11AD8" w14:textId="77777777" w:rsidR="00515EF4" w:rsidRDefault="0051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9815">
    <w:abstractNumId w:val="25"/>
  </w:num>
  <w:num w:numId="2" w16cid:durableId="1994092703">
    <w:abstractNumId w:val="4"/>
  </w:num>
  <w:num w:numId="3" w16cid:durableId="1984583189">
    <w:abstractNumId w:val="34"/>
  </w:num>
  <w:num w:numId="4" w16cid:durableId="190920271">
    <w:abstractNumId w:val="5"/>
  </w:num>
  <w:num w:numId="5" w16cid:durableId="1231036850">
    <w:abstractNumId w:val="0"/>
  </w:num>
  <w:num w:numId="6" w16cid:durableId="162626105">
    <w:abstractNumId w:val="18"/>
  </w:num>
  <w:num w:numId="7" w16cid:durableId="380983148">
    <w:abstractNumId w:val="30"/>
  </w:num>
  <w:num w:numId="8" w16cid:durableId="1474061599">
    <w:abstractNumId w:val="13"/>
  </w:num>
  <w:num w:numId="9" w16cid:durableId="215748124">
    <w:abstractNumId w:val="36"/>
  </w:num>
  <w:num w:numId="10" w16cid:durableId="514343957">
    <w:abstractNumId w:val="11"/>
  </w:num>
  <w:num w:numId="11" w16cid:durableId="1646426797">
    <w:abstractNumId w:val="12"/>
  </w:num>
  <w:num w:numId="12" w16cid:durableId="2031756351">
    <w:abstractNumId w:val="29"/>
  </w:num>
  <w:num w:numId="13" w16cid:durableId="1702851882">
    <w:abstractNumId w:val="2"/>
  </w:num>
  <w:num w:numId="14" w16cid:durableId="1680499548">
    <w:abstractNumId w:val="31"/>
  </w:num>
  <w:num w:numId="15" w16cid:durableId="829179570">
    <w:abstractNumId w:val="16"/>
  </w:num>
  <w:num w:numId="16" w16cid:durableId="1675761076">
    <w:abstractNumId w:val="9"/>
  </w:num>
  <w:num w:numId="17" w16cid:durableId="773750591">
    <w:abstractNumId w:val="22"/>
  </w:num>
  <w:num w:numId="18" w16cid:durableId="825439080">
    <w:abstractNumId w:val="33"/>
  </w:num>
  <w:num w:numId="19" w16cid:durableId="270284689">
    <w:abstractNumId w:val="35"/>
  </w:num>
  <w:num w:numId="20" w16cid:durableId="536359487">
    <w:abstractNumId w:val="8"/>
  </w:num>
  <w:num w:numId="21" w16cid:durableId="1505129636">
    <w:abstractNumId w:val="26"/>
  </w:num>
  <w:num w:numId="22" w16cid:durableId="248734212">
    <w:abstractNumId w:val="1"/>
  </w:num>
  <w:num w:numId="23" w16cid:durableId="532577821">
    <w:abstractNumId w:val="23"/>
  </w:num>
  <w:num w:numId="24" w16cid:durableId="1133720365">
    <w:abstractNumId w:val="21"/>
  </w:num>
  <w:num w:numId="25" w16cid:durableId="115683749">
    <w:abstractNumId w:val="28"/>
  </w:num>
  <w:num w:numId="26" w16cid:durableId="1845246657">
    <w:abstractNumId w:val="17"/>
  </w:num>
  <w:num w:numId="27" w16cid:durableId="1674529292">
    <w:abstractNumId w:val="19"/>
  </w:num>
  <w:num w:numId="28" w16cid:durableId="1488011281">
    <w:abstractNumId w:val="37"/>
  </w:num>
  <w:num w:numId="29" w16cid:durableId="1021738650">
    <w:abstractNumId w:val="32"/>
  </w:num>
  <w:num w:numId="30" w16cid:durableId="1048380784">
    <w:abstractNumId w:val="6"/>
  </w:num>
  <w:num w:numId="31" w16cid:durableId="641157490">
    <w:abstractNumId w:val="10"/>
  </w:num>
  <w:num w:numId="32" w16cid:durableId="1407920631">
    <w:abstractNumId w:val="24"/>
  </w:num>
  <w:num w:numId="33" w16cid:durableId="1430079784">
    <w:abstractNumId w:val="14"/>
  </w:num>
  <w:num w:numId="34" w16cid:durableId="495416690">
    <w:abstractNumId w:val="7"/>
  </w:num>
  <w:num w:numId="35" w16cid:durableId="395205056">
    <w:abstractNumId w:val="20"/>
  </w:num>
  <w:num w:numId="36" w16cid:durableId="469370608">
    <w:abstractNumId w:val="15"/>
  </w:num>
  <w:num w:numId="37" w16cid:durableId="1941333578">
    <w:abstractNumId w:val="27"/>
  </w:num>
  <w:num w:numId="38" w16cid:durableId="12755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BD8"/>
    <w:rsid w:val="000826E8"/>
    <w:rsid w:val="00083417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248E6"/>
    <w:rsid w:val="00130752"/>
    <w:rsid w:val="00132829"/>
    <w:rsid w:val="0014588E"/>
    <w:rsid w:val="0015103B"/>
    <w:rsid w:val="00152237"/>
    <w:rsid w:val="001573CC"/>
    <w:rsid w:val="001672D0"/>
    <w:rsid w:val="001710B0"/>
    <w:rsid w:val="00173F33"/>
    <w:rsid w:val="00175E00"/>
    <w:rsid w:val="00181B16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1827"/>
    <w:rsid w:val="00327843"/>
    <w:rsid w:val="00332219"/>
    <w:rsid w:val="00341AF2"/>
    <w:rsid w:val="00345DCB"/>
    <w:rsid w:val="00362624"/>
    <w:rsid w:val="00366BF7"/>
    <w:rsid w:val="00372FD0"/>
    <w:rsid w:val="00373DF5"/>
    <w:rsid w:val="00384C84"/>
    <w:rsid w:val="003B074E"/>
    <w:rsid w:val="003B197D"/>
    <w:rsid w:val="003B22F5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263A"/>
    <w:rsid w:val="00414B05"/>
    <w:rsid w:val="00414D66"/>
    <w:rsid w:val="00420EEA"/>
    <w:rsid w:val="00425CB8"/>
    <w:rsid w:val="00430C06"/>
    <w:rsid w:val="0044475F"/>
    <w:rsid w:val="004555E4"/>
    <w:rsid w:val="004634E1"/>
    <w:rsid w:val="00475A28"/>
    <w:rsid w:val="0047687E"/>
    <w:rsid w:val="0047796D"/>
    <w:rsid w:val="004879F7"/>
    <w:rsid w:val="004879FD"/>
    <w:rsid w:val="004915F6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C19"/>
    <w:rsid w:val="004E6D91"/>
    <w:rsid w:val="004F5236"/>
    <w:rsid w:val="00515EF4"/>
    <w:rsid w:val="00515F2B"/>
    <w:rsid w:val="00523D23"/>
    <w:rsid w:val="0052508B"/>
    <w:rsid w:val="00527164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5C69"/>
    <w:rsid w:val="00591701"/>
    <w:rsid w:val="00593049"/>
    <w:rsid w:val="005A3B27"/>
    <w:rsid w:val="005A4509"/>
    <w:rsid w:val="005D1188"/>
    <w:rsid w:val="005D2200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04B"/>
    <w:rsid w:val="006562D6"/>
    <w:rsid w:val="00656F86"/>
    <w:rsid w:val="006816D2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1479"/>
    <w:rsid w:val="0070429F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564B6"/>
    <w:rsid w:val="00766BC9"/>
    <w:rsid w:val="00775618"/>
    <w:rsid w:val="00784127"/>
    <w:rsid w:val="00786CBA"/>
    <w:rsid w:val="0079071A"/>
    <w:rsid w:val="00790C1A"/>
    <w:rsid w:val="007A3B35"/>
    <w:rsid w:val="007A5D7C"/>
    <w:rsid w:val="007B0379"/>
    <w:rsid w:val="007C48CF"/>
    <w:rsid w:val="007D0202"/>
    <w:rsid w:val="007D259E"/>
    <w:rsid w:val="007D7F93"/>
    <w:rsid w:val="007E73CA"/>
    <w:rsid w:val="007F6018"/>
    <w:rsid w:val="00800DDC"/>
    <w:rsid w:val="00803972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70F5"/>
    <w:rsid w:val="00827A77"/>
    <w:rsid w:val="00831C78"/>
    <w:rsid w:val="0083576D"/>
    <w:rsid w:val="0084298C"/>
    <w:rsid w:val="00845280"/>
    <w:rsid w:val="008555FB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97AB4"/>
    <w:rsid w:val="009A27F7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23E77"/>
    <w:rsid w:val="00B31564"/>
    <w:rsid w:val="00B32BD4"/>
    <w:rsid w:val="00B338AA"/>
    <w:rsid w:val="00B53564"/>
    <w:rsid w:val="00B701C9"/>
    <w:rsid w:val="00B70ACD"/>
    <w:rsid w:val="00B71D91"/>
    <w:rsid w:val="00B72C6D"/>
    <w:rsid w:val="00B73428"/>
    <w:rsid w:val="00B74A5E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1D97"/>
    <w:rsid w:val="00CA3142"/>
    <w:rsid w:val="00CA5487"/>
    <w:rsid w:val="00CB1859"/>
    <w:rsid w:val="00CC06EB"/>
    <w:rsid w:val="00CC491E"/>
    <w:rsid w:val="00CD0184"/>
    <w:rsid w:val="00CD1C3F"/>
    <w:rsid w:val="00CE1237"/>
    <w:rsid w:val="00CE1B6B"/>
    <w:rsid w:val="00CF1345"/>
    <w:rsid w:val="00CF77E0"/>
    <w:rsid w:val="00D0744F"/>
    <w:rsid w:val="00D10C0D"/>
    <w:rsid w:val="00D10D14"/>
    <w:rsid w:val="00D15D22"/>
    <w:rsid w:val="00D165B9"/>
    <w:rsid w:val="00D2729E"/>
    <w:rsid w:val="00D27CB2"/>
    <w:rsid w:val="00D30D91"/>
    <w:rsid w:val="00D3224B"/>
    <w:rsid w:val="00D50468"/>
    <w:rsid w:val="00D53012"/>
    <w:rsid w:val="00D72FAD"/>
    <w:rsid w:val="00D755DC"/>
    <w:rsid w:val="00D76E8A"/>
    <w:rsid w:val="00D82216"/>
    <w:rsid w:val="00D835DB"/>
    <w:rsid w:val="00D84F24"/>
    <w:rsid w:val="00D86318"/>
    <w:rsid w:val="00D9315D"/>
    <w:rsid w:val="00D94859"/>
    <w:rsid w:val="00DA6304"/>
    <w:rsid w:val="00DB2FFD"/>
    <w:rsid w:val="00DB5FC1"/>
    <w:rsid w:val="00DC5D39"/>
    <w:rsid w:val="00DC6A76"/>
    <w:rsid w:val="00DC71FB"/>
    <w:rsid w:val="00DD0740"/>
    <w:rsid w:val="00DD4D66"/>
    <w:rsid w:val="00DD5CAF"/>
    <w:rsid w:val="00DE0357"/>
    <w:rsid w:val="00DE1323"/>
    <w:rsid w:val="00DE68B2"/>
    <w:rsid w:val="00DE7FA4"/>
    <w:rsid w:val="00DF0125"/>
    <w:rsid w:val="00E00B3D"/>
    <w:rsid w:val="00E06D7A"/>
    <w:rsid w:val="00E07898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1C14"/>
    <w:rsid w:val="00E96F79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0760A"/>
    <w:rsid w:val="00F1138D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85FD8"/>
    <w:rsid w:val="00F9180B"/>
    <w:rsid w:val="00F92440"/>
    <w:rsid w:val="00F927DD"/>
    <w:rsid w:val="00F9424D"/>
    <w:rsid w:val="00F94602"/>
    <w:rsid w:val="00F94F95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3A8AF4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32BD4"/>
    <w:rPr>
      <w:rFonts w:ascii="Arial" w:eastAsia="MS Mincho" w:hAnsi="Arial"/>
      <w:szCs w:val="24"/>
      <w:lang w:eastAsia="ja-JP"/>
    </w:rPr>
  </w:style>
  <w:style w:type="paragraph" w:customStyle="1" w:styleId="Default">
    <w:name w:val="Default"/>
    <w:rsid w:val="009A27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0C35-C6AD-48BE-9F9F-820A8A68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20</cp:revision>
  <cp:lastPrinted>2024-02-20T12:47:00Z</cp:lastPrinted>
  <dcterms:created xsi:type="dcterms:W3CDTF">2025-10-07T07:11:00Z</dcterms:created>
  <dcterms:modified xsi:type="dcterms:W3CDTF">2025-11-04T10:42:00Z</dcterms:modified>
</cp:coreProperties>
</file>