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6316" w14:textId="227A6442" w:rsidR="0034743F" w:rsidRDefault="000D41BB" w:rsidP="0034743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Kupní s</w:t>
      </w:r>
      <w:r w:rsidR="0034743F">
        <w:rPr>
          <w:rFonts w:ascii="Times New Roman" w:hAnsi="Times New Roman" w:cs="Times New Roman"/>
        </w:rPr>
        <w:t xml:space="preserve">mlouva: </w:t>
      </w:r>
      <w:r w:rsidR="0034743F" w:rsidRPr="008A113E">
        <w:rPr>
          <w:rFonts w:ascii="Arial Black" w:hAnsi="Arial Black" w:cs="Times New Roman"/>
          <w:b/>
        </w:rPr>
        <w:t xml:space="preserve">Dodávka </w:t>
      </w:r>
      <w:r w:rsidR="008539C6">
        <w:rPr>
          <w:rFonts w:ascii="Arial Black" w:hAnsi="Arial Black" w:cs="Times New Roman"/>
          <w:b/>
        </w:rPr>
        <w:t xml:space="preserve">až </w:t>
      </w:r>
      <w:r w:rsidR="00CE10B9">
        <w:rPr>
          <w:rFonts w:ascii="Arial Black" w:hAnsi="Arial Black" w:cs="Times New Roman"/>
          <w:b/>
        </w:rPr>
        <w:t>70</w:t>
      </w:r>
      <w:r w:rsidR="001E5F2C" w:rsidRPr="008A113E">
        <w:rPr>
          <w:rFonts w:ascii="Arial Black" w:hAnsi="Arial Black" w:cs="Times New Roman"/>
          <w:b/>
        </w:rPr>
        <w:t xml:space="preserve"> ks </w:t>
      </w:r>
      <w:proofErr w:type="spellStart"/>
      <w:r w:rsidR="00CE10B9">
        <w:rPr>
          <w:rFonts w:ascii="Arial Black" w:hAnsi="Arial Black" w:cs="Times New Roman"/>
          <w:b/>
        </w:rPr>
        <w:t>jednočlánkových</w:t>
      </w:r>
      <w:proofErr w:type="spellEnd"/>
      <w:r w:rsidR="00CE10B9">
        <w:rPr>
          <w:rFonts w:ascii="Arial Black" w:hAnsi="Arial Black" w:cs="Times New Roman"/>
          <w:b/>
        </w:rPr>
        <w:t xml:space="preserve"> elektrobusů</w:t>
      </w:r>
    </w:p>
    <w:p w14:paraId="75D93328" w14:textId="4D7F1685" w:rsidR="0034743F" w:rsidRDefault="0034743F" w:rsidP="0034743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Číslo </w:t>
      </w:r>
      <w:r w:rsidR="006E350C">
        <w:rPr>
          <w:rFonts w:ascii="Times New Roman" w:hAnsi="Times New Roman" w:cs="Times New Roman"/>
        </w:rPr>
        <w:t xml:space="preserve">Kupní </w:t>
      </w:r>
      <w:r>
        <w:rPr>
          <w:rFonts w:ascii="Times New Roman" w:hAnsi="Times New Roman" w:cs="Times New Roman"/>
        </w:rPr>
        <w:t xml:space="preserve">smlouvy </w:t>
      </w:r>
      <w:r w:rsidR="000D41B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upujícího: </w:t>
      </w:r>
      <w:r w:rsidR="006E350C" w:rsidRPr="00F35A13">
        <w:rPr>
          <w:rFonts w:ascii="Times New Roman" w:hAnsi="Times New Roman" w:cs="Times New Roman"/>
        </w:rPr>
        <w:t>DOD</w:t>
      </w:r>
    </w:p>
    <w:p w14:paraId="317A947A" w14:textId="6FE10E04" w:rsidR="0034743F" w:rsidRDefault="0034743F" w:rsidP="008502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Číslo </w:t>
      </w:r>
      <w:r w:rsidR="006E350C">
        <w:rPr>
          <w:rFonts w:ascii="Times New Roman" w:hAnsi="Times New Roman" w:cs="Times New Roman"/>
        </w:rPr>
        <w:t xml:space="preserve">Kupní </w:t>
      </w:r>
      <w:r>
        <w:rPr>
          <w:rFonts w:ascii="Times New Roman" w:hAnsi="Times New Roman" w:cs="Times New Roman"/>
        </w:rPr>
        <w:t xml:space="preserve">smlouvy </w:t>
      </w:r>
      <w:r w:rsidR="000D41B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rodávajícího: </w:t>
      </w:r>
      <w:r w:rsidR="003F14CF" w:rsidRPr="003F14CF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4F8E7CBC" w14:textId="77777777" w:rsidR="006E350C" w:rsidRDefault="006E350C" w:rsidP="006E350C">
      <w:pPr>
        <w:pStyle w:val="Zhlav"/>
        <w:rPr>
          <w:rFonts w:ascii="Arial Black" w:hAnsi="Arial Black"/>
          <w:sz w:val="24"/>
          <w:szCs w:val="24"/>
        </w:rPr>
      </w:pPr>
    </w:p>
    <w:p w14:paraId="03FDAE4D" w14:textId="398F7529" w:rsidR="006E350C" w:rsidRPr="00C114BC" w:rsidRDefault="006E350C" w:rsidP="006E350C">
      <w:pPr>
        <w:pStyle w:val="Zhlav"/>
        <w:rPr>
          <w:rFonts w:ascii="Arial Black" w:hAnsi="Arial Black"/>
          <w:sz w:val="24"/>
          <w:szCs w:val="24"/>
        </w:rPr>
      </w:pPr>
      <w:r w:rsidRPr="00C114BC">
        <w:rPr>
          <w:rFonts w:ascii="Arial Black" w:hAnsi="Arial Black"/>
          <w:sz w:val="24"/>
          <w:szCs w:val="24"/>
        </w:rPr>
        <w:t xml:space="preserve">Příloha č. </w:t>
      </w:r>
      <w:r>
        <w:rPr>
          <w:rFonts w:ascii="Arial Black" w:hAnsi="Arial Black"/>
          <w:sz w:val="24"/>
          <w:szCs w:val="24"/>
        </w:rPr>
        <w:t>15 Kupní smlouvy</w:t>
      </w:r>
      <w:r w:rsidRPr="00C114BC">
        <w:rPr>
          <w:rFonts w:ascii="Arial Black" w:hAnsi="Arial Black"/>
          <w:sz w:val="24"/>
          <w:szCs w:val="24"/>
        </w:rPr>
        <w:t xml:space="preserve"> –</w:t>
      </w:r>
      <w:r>
        <w:rPr>
          <w:rFonts w:ascii="Arial Black" w:hAnsi="Arial Black"/>
          <w:sz w:val="24"/>
          <w:szCs w:val="24"/>
        </w:rPr>
        <w:t xml:space="preserve"> Definice </w:t>
      </w:r>
      <w:r w:rsidRPr="00C114BC">
        <w:rPr>
          <w:rFonts w:ascii="Arial Black" w:hAnsi="Arial Black"/>
          <w:sz w:val="24"/>
          <w:szCs w:val="24"/>
        </w:rPr>
        <w:t>piktogramů</w:t>
      </w:r>
    </w:p>
    <w:p w14:paraId="469ED9F2" w14:textId="77777777" w:rsidR="0085028D" w:rsidRPr="00010326" w:rsidRDefault="0085028D" w:rsidP="0085028D">
      <w:pPr>
        <w:pStyle w:val="Nadpis1"/>
        <w:rPr>
          <w:sz w:val="28"/>
          <w:szCs w:val="28"/>
        </w:rPr>
      </w:pPr>
      <w:r w:rsidRPr="00010326">
        <w:rPr>
          <w:sz w:val="28"/>
          <w:szCs w:val="28"/>
        </w:rPr>
        <w:t xml:space="preserve">1. </w:t>
      </w:r>
      <w:r>
        <w:rPr>
          <w:sz w:val="28"/>
          <w:szCs w:val="28"/>
        </w:rPr>
        <w:t>Obecné zásady k instalaci</w:t>
      </w:r>
    </w:p>
    <w:p w14:paraId="571BF9A5" w14:textId="77777777" w:rsidR="006D76C6" w:rsidRPr="00607F57" w:rsidRDefault="006D76C6" w:rsidP="006D76C6">
      <w:pPr>
        <w:pStyle w:val="Odstavecseseznamem"/>
        <w:numPr>
          <w:ilvl w:val="0"/>
          <w:numId w:val="25"/>
        </w:numPr>
        <w:spacing w:after="200" w:line="276" w:lineRule="auto"/>
      </w:pPr>
      <w:r w:rsidRPr="00607F57">
        <w:rPr>
          <w:color w:val="000000" w:themeColor="text1"/>
          <w:szCs w:val="22"/>
        </w:rPr>
        <w:t>Součástí každého dodaného vozidla budou informační nápisy a piktogramy</w:t>
      </w:r>
      <w:r>
        <w:rPr>
          <w:color w:val="000000" w:themeColor="text1"/>
          <w:szCs w:val="22"/>
        </w:rPr>
        <w:t xml:space="preserve"> (dále také jen prvky)</w:t>
      </w:r>
      <w:r w:rsidRPr="00607F57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umístěné </w:t>
      </w:r>
      <w:r w:rsidRPr="00607F57">
        <w:rPr>
          <w:color w:val="000000" w:themeColor="text1"/>
          <w:szCs w:val="22"/>
        </w:rPr>
        <w:t xml:space="preserve">uvnitř vozidla a na karosérii. Výrobu a instalaci těchto </w:t>
      </w:r>
      <w:r>
        <w:rPr>
          <w:color w:val="000000" w:themeColor="text1"/>
          <w:szCs w:val="22"/>
        </w:rPr>
        <w:t>prvků</w:t>
      </w:r>
      <w:r w:rsidRPr="00607F57">
        <w:rPr>
          <w:color w:val="000000" w:themeColor="text1"/>
          <w:szCs w:val="22"/>
        </w:rPr>
        <w:t xml:space="preserve"> zajištuje Dodavatel. </w:t>
      </w:r>
    </w:p>
    <w:p w14:paraId="67451BE3" w14:textId="77777777" w:rsidR="006D76C6" w:rsidRDefault="006D76C6" w:rsidP="006D76C6">
      <w:pPr>
        <w:pStyle w:val="Odstavecseseznamem"/>
        <w:numPr>
          <w:ilvl w:val="0"/>
          <w:numId w:val="0"/>
        </w:numPr>
        <w:spacing w:after="200" w:line="276" w:lineRule="auto"/>
        <w:ind w:left="720"/>
      </w:pPr>
      <w:r w:rsidRPr="00607F57">
        <w:rPr>
          <w:color w:val="000000" w:themeColor="text1"/>
          <w:szCs w:val="22"/>
        </w:rPr>
        <w:t>Informační nápisy a piktogramy budou do vozidel umístěny na základě vzájemně odsouhlaseného rozmístění. Návrh „</w:t>
      </w:r>
      <w:r>
        <w:rPr>
          <w:color w:val="000000" w:themeColor="text1"/>
          <w:szCs w:val="22"/>
        </w:rPr>
        <w:t>Rozmístění informačních nápisů a piktogramů</w:t>
      </w:r>
      <w:r w:rsidRPr="00607F57">
        <w:rPr>
          <w:color w:val="000000" w:themeColor="text1"/>
          <w:szCs w:val="22"/>
        </w:rPr>
        <w:t xml:space="preserve">“ připraví </w:t>
      </w:r>
      <w:r w:rsidR="007B4284">
        <w:rPr>
          <w:color w:val="000000" w:themeColor="text1"/>
          <w:szCs w:val="22"/>
        </w:rPr>
        <w:t xml:space="preserve">Prodávající </w:t>
      </w:r>
      <w:r>
        <w:rPr>
          <w:color w:val="000000" w:themeColor="text1"/>
          <w:szCs w:val="22"/>
        </w:rPr>
        <w:t xml:space="preserve">a </w:t>
      </w:r>
      <w:r w:rsidRPr="00607F57">
        <w:rPr>
          <w:color w:val="000000" w:themeColor="text1"/>
          <w:szCs w:val="22"/>
        </w:rPr>
        <w:t>k připomínková</w:t>
      </w:r>
      <w:r>
        <w:rPr>
          <w:color w:val="000000" w:themeColor="text1"/>
          <w:szCs w:val="22"/>
        </w:rPr>
        <w:t xml:space="preserve">ní (odsouhlasení) jej předloží </w:t>
      </w:r>
      <w:r w:rsidR="007B4284">
        <w:rPr>
          <w:color w:val="000000" w:themeColor="text1"/>
          <w:szCs w:val="22"/>
        </w:rPr>
        <w:t>Kupujícímu</w:t>
      </w:r>
      <w:r w:rsidR="007B4284" w:rsidRPr="00607F57">
        <w:rPr>
          <w:color w:val="000000" w:themeColor="text1"/>
          <w:szCs w:val="22"/>
        </w:rPr>
        <w:t xml:space="preserve"> </w:t>
      </w:r>
      <w:r w:rsidRPr="00607F57">
        <w:rPr>
          <w:color w:val="000000" w:themeColor="text1"/>
          <w:szCs w:val="22"/>
        </w:rPr>
        <w:t xml:space="preserve">před dodáním prvního vozidla. </w:t>
      </w:r>
      <w:r w:rsidRPr="00607F57">
        <w:t xml:space="preserve">Návrh </w:t>
      </w:r>
      <w:r>
        <w:t xml:space="preserve">rozmístění, včetně kót, </w:t>
      </w:r>
      <w:r w:rsidRPr="00607F57">
        <w:t xml:space="preserve">zpracuje </w:t>
      </w:r>
      <w:r w:rsidR="007B4284">
        <w:t>Prodávající</w:t>
      </w:r>
      <w:r w:rsidR="007B4284" w:rsidRPr="00607F57">
        <w:t xml:space="preserve"> </w:t>
      </w:r>
      <w:r w:rsidRPr="00607F57">
        <w:t xml:space="preserve">tak, aby </w:t>
      </w:r>
      <w:r>
        <w:t xml:space="preserve">pozice prvku byla zřejmá. Infomační nápisy a piktogramy mohou být v návrhu např. zakresleny do fotografie. </w:t>
      </w:r>
    </w:p>
    <w:p w14:paraId="614BB159" w14:textId="77777777" w:rsidR="006D76C6" w:rsidRDefault="006D76C6" w:rsidP="006D76C6">
      <w:pPr>
        <w:pStyle w:val="Odstavecseseznamem"/>
        <w:numPr>
          <w:ilvl w:val="0"/>
          <w:numId w:val="0"/>
        </w:numPr>
        <w:spacing w:after="200" w:line="276" w:lineRule="auto"/>
        <w:ind w:left="720"/>
      </w:pPr>
      <w:r>
        <w:rPr>
          <w:color w:val="000000" w:themeColor="text1"/>
          <w:szCs w:val="22"/>
        </w:rPr>
        <w:t xml:space="preserve">Při zpracovávání </w:t>
      </w:r>
      <w:r w:rsidRPr="00607F57">
        <w:rPr>
          <w:color w:val="000000" w:themeColor="text1"/>
          <w:szCs w:val="22"/>
        </w:rPr>
        <w:t>„</w:t>
      </w:r>
      <w:r>
        <w:rPr>
          <w:color w:val="000000" w:themeColor="text1"/>
          <w:szCs w:val="22"/>
        </w:rPr>
        <w:t>Rozmístění informačních nápisů a piktogramů</w:t>
      </w:r>
      <w:r w:rsidRPr="00607F57">
        <w:rPr>
          <w:color w:val="000000" w:themeColor="text1"/>
          <w:szCs w:val="22"/>
        </w:rPr>
        <w:t xml:space="preserve">“ </w:t>
      </w:r>
      <w:r>
        <w:rPr>
          <w:color w:val="000000" w:themeColor="text1"/>
          <w:szCs w:val="22"/>
        </w:rPr>
        <w:t xml:space="preserve">bude </w:t>
      </w:r>
      <w:r w:rsidR="007B4284">
        <w:rPr>
          <w:color w:val="000000" w:themeColor="text1"/>
          <w:szCs w:val="22"/>
        </w:rPr>
        <w:t xml:space="preserve">Prodávající </w:t>
      </w:r>
      <w:r>
        <w:rPr>
          <w:color w:val="000000" w:themeColor="text1"/>
          <w:szCs w:val="22"/>
        </w:rPr>
        <w:t xml:space="preserve">vycházet z přílohy „Přehled informačních nápisů a piktogramů“. </w:t>
      </w:r>
    </w:p>
    <w:p w14:paraId="2FDF9407" w14:textId="32859E2C" w:rsidR="006D76C6" w:rsidRPr="00607F57" w:rsidRDefault="006D76C6" w:rsidP="006D76C6">
      <w:pPr>
        <w:pStyle w:val="Odstavecseseznamem"/>
        <w:numPr>
          <w:ilvl w:val="0"/>
          <w:numId w:val="25"/>
        </w:numPr>
        <w:spacing w:after="200" w:line="276" w:lineRule="auto"/>
      </w:pPr>
      <w:r w:rsidRPr="00607F57">
        <w:t xml:space="preserve">Kontaktní osobou pro otázky řešení zásad </w:t>
      </w:r>
      <w:r>
        <w:t>rozmístění prvků</w:t>
      </w:r>
      <w:r w:rsidRPr="00607F57">
        <w:t xml:space="preserve"> je p.</w:t>
      </w:r>
      <w:r w:rsidR="00F22C06">
        <w:t xml:space="preserve"> </w:t>
      </w:r>
      <w:r w:rsidR="00F22C06">
        <w:rPr>
          <w:color w:val="1F497D"/>
        </w:rPr>
        <w:t xml:space="preserve">Petr Novák, e-mail: </w:t>
      </w:r>
      <w:hyperlink r:id="rId8" w:history="1">
        <w:r w:rsidR="00F22C06">
          <w:rPr>
            <w:rStyle w:val="Hypertextovodkaz"/>
          </w:rPr>
          <w:t>petr.novak@dpo.cz</w:t>
        </w:r>
      </w:hyperlink>
      <w:r w:rsidRPr="00607F57">
        <w:t xml:space="preserve">. Finální verze </w:t>
      </w:r>
      <w:r w:rsidRPr="00607F57">
        <w:rPr>
          <w:color w:val="000000" w:themeColor="text1"/>
          <w:szCs w:val="22"/>
        </w:rPr>
        <w:t>„</w:t>
      </w:r>
      <w:r>
        <w:rPr>
          <w:color w:val="000000" w:themeColor="text1"/>
          <w:szCs w:val="22"/>
        </w:rPr>
        <w:t>Rozmístění informačních nápisů a piktogramů</w:t>
      </w:r>
      <w:r w:rsidRPr="00607F57">
        <w:rPr>
          <w:color w:val="000000" w:themeColor="text1"/>
          <w:szCs w:val="22"/>
        </w:rPr>
        <w:t xml:space="preserve">“ </w:t>
      </w:r>
      <w:r w:rsidRPr="00607F57">
        <w:t xml:space="preserve">bude předána </w:t>
      </w:r>
      <w:r w:rsidR="007B4284">
        <w:t xml:space="preserve">Kupujícímu </w:t>
      </w:r>
      <w:r>
        <w:t>v elektronické podobě.</w:t>
      </w:r>
    </w:p>
    <w:p w14:paraId="2F3E8B37" w14:textId="77777777" w:rsidR="006D76C6" w:rsidRPr="00607F57" w:rsidRDefault="006D76C6" w:rsidP="006D76C6">
      <w:pPr>
        <w:pStyle w:val="Odstavecseseznamem"/>
        <w:numPr>
          <w:ilvl w:val="0"/>
          <w:numId w:val="25"/>
        </w:numPr>
        <w:spacing w:after="200" w:line="276" w:lineRule="auto"/>
      </w:pPr>
      <w:r>
        <w:t>I</w:t>
      </w:r>
      <w:r w:rsidRPr="00607F57">
        <w:t xml:space="preserve">nformační nápisy </w:t>
      </w:r>
      <w:r>
        <w:t>a p</w:t>
      </w:r>
      <w:r w:rsidRPr="00607F57">
        <w:t xml:space="preserve">iktogramy </w:t>
      </w:r>
      <w:r w:rsidR="008F0218">
        <w:t>budou vyrobeny z odolné samolepí</w:t>
      </w:r>
      <w:r w:rsidRPr="00607F57">
        <w:t>cí fólie</w:t>
      </w:r>
      <w:r>
        <w:t xml:space="preserve">. </w:t>
      </w:r>
      <w:r w:rsidR="007B4284">
        <w:t>Prodávající</w:t>
      </w:r>
      <w:r w:rsidR="007B4284" w:rsidRPr="00607F57">
        <w:t xml:space="preserve"> </w:t>
      </w:r>
      <w:r w:rsidRPr="00607F57">
        <w:t xml:space="preserve">ručí za dobrou přilnavost a barevnou stabilitu. </w:t>
      </w:r>
    </w:p>
    <w:p w14:paraId="0D6F7914" w14:textId="77777777" w:rsidR="006D76C6" w:rsidRPr="00607F57" w:rsidRDefault="006D76C6" w:rsidP="006D76C6">
      <w:pPr>
        <w:pStyle w:val="Odstavecseseznamem"/>
        <w:numPr>
          <w:ilvl w:val="0"/>
          <w:numId w:val="25"/>
        </w:numPr>
        <w:spacing w:after="200" w:line="276" w:lineRule="auto"/>
      </w:pPr>
      <w:r>
        <w:t>G</w:t>
      </w:r>
      <w:r w:rsidRPr="00607F57">
        <w:t xml:space="preserve">rafické podklady </w:t>
      </w:r>
      <w:r>
        <w:t xml:space="preserve">pro výrobu informačních nápisů a piktogramů </w:t>
      </w:r>
      <w:r w:rsidRPr="00607F57">
        <w:t xml:space="preserve">dodá </w:t>
      </w:r>
      <w:r w:rsidR="007B4284">
        <w:t>Kupující Prodávajícímu</w:t>
      </w:r>
      <w:r w:rsidRPr="00607F57">
        <w:t xml:space="preserve"> elektronickou formou. </w:t>
      </w:r>
    </w:p>
    <w:p w14:paraId="08849B4F" w14:textId="77777777" w:rsidR="006D76C6" w:rsidRDefault="006D76C6" w:rsidP="006D76C6">
      <w:pPr>
        <w:pStyle w:val="Odstavecseseznamem"/>
        <w:numPr>
          <w:ilvl w:val="0"/>
          <w:numId w:val="25"/>
        </w:numPr>
        <w:spacing w:after="200" w:line="276" w:lineRule="auto"/>
      </w:pPr>
      <w:r w:rsidRPr="00607F57">
        <w:t xml:space="preserve">Specifikace, pravidla </w:t>
      </w:r>
      <w:r>
        <w:t>rozmístění a orientační počty</w:t>
      </w:r>
      <w:r w:rsidRPr="00607F57">
        <w:t xml:space="preserve"> jsou uvedeny v</w:t>
      </w:r>
      <w:r>
        <w:t> </w:t>
      </w:r>
      <w:r w:rsidRPr="00607F57">
        <w:t>příloze</w:t>
      </w:r>
      <w:r>
        <w:t xml:space="preserve"> „Přehled informačních nápisů a piktogramů“. </w:t>
      </w:r>
    </w:p>
    <w:p w14:paraId="7A22F616" w14:textId="77777777" w:rsidR="00F22C06" w:rsidRDefault="0085028D" w:rsidP="00F22C06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4056B087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2A47B642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807E62">
              <w:rPr>
                <w:b/>
                <w:sz w:val="28"/>
                <w:szCs w:val="28"/>
              </w:rPr>
              <w:lastRenderedPageBreak/>
              <w:t>D001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1C27DD04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807E62">
              <w:rPr>
                <w:b/>
                <w:sz w:val="28"/>
                <w:szCs w:val="28"/>
              </w:rPr>
              <w:t>bus-nástup</w:t>
            </w:r>
          </w:p>
        </w:tc>
      </w:tr>
      <w:tr w:rsidR="00F22C06" w14:paraId="2D908956" w14:textId="77777777" w:rsidTr="00122624">
        <w:tc>
          <w:tcPr>
            <w:tcW w:w="2832" w:type="dxa"/>
          </w:tcPr>
          <w:p w14:paraId="58BF0F39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5D76BFF" wp14:editId="64570AAC">
                  <wp:extent cx="1661160" cy="166116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34B7D1E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0AFD513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807E62">
              <w:t xml:space="preserve">modrá (CMYK 100/100/0/38), šedá (CMYK 0/0/0/15), </w:t>
            </w:r>
            <w:r>
              <w:br/>
            </w:r>
            <w:r w:rsidRPr="00807E62">
              <w:t>bílá (CMYK 0/0/0/0)</w:t>
            </w:r>
          </w:p>
          <w:p w14:paraId="33221FF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3F32522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dveře </w:t>
            </w:r>
            <w:proofErr w:type="gramStart"/>
            <w:r w:rsidRPr="00807E62">
              <w:t>vozidla - vnější</w:t>
            </w:r>
            <w:proofErr w:type="gramEnd"/>
            <w:r w:rsidRPr="00807E62">
              <w:t xml:space="preserve"> strana</w:t>
            </w:r>
            <w:r>
              <w:t xml:space="preserve">; </w:t>
            </w:r>
            <w:r>
              <w:br/>
              <w:t xml:space="preserve">BUS: lepeno na skleněnou výplň 1. dveří (u řidiče), </w:t>
            </w:r>
            <w:r>
              <w:br/>
              <w:t xml:space="preserve">zpravidla zarovnáno vodorovně s ostatními piktogramy </w:t>
            </w:r>
            <w:r>
              <w:br/>
              <w:t>na nástupní straně vozidla. Další piktogramy lepit 2 cm pod.</w:t>
            </w:r>
          </w:p>
          <w:p w14:paraId="08858353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1-2 ks, dle tvaru d</w:t>
            </w:r>
            <w:r w:rsidRPr="00807E62">
              <w:t>veř</w:t>
            </w:r>
            <w:r>
              <w:t>í</w:t>
            </w:r>
          </w:p>
          <w:p w14:paraId="050BB7A3" w14:textId="77777777" w:rsidR="00F22C06" w:rsidRDefault="00F22C06" w:rsidP="00122624"/>
        </w:tc>
      </w:tr>
    </w:tbl>
    <w:p w14:paraId="1CF166A9" w14:textId="77777777" w:rsidR="00F22C06" w:rsidRDefault="00F22C06" w:rsidP="00F22C06"/>
    <w:p w14:paraId="73FC20A2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3804EBA9" w14:textId="77777777" w:rsidTr="00122624">
        <w:tc>
          <w:tcPr>
            <w:tcW w:w="2832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2A7CCC62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807E62">
              <w:rPr>
                <w:b/>
                <w:sz w:val="28"/>
                <w:szCs w:val="28"/>
              </w:rPr>
              <w:t>D00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10B983E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D75AC9">
              <w:rPr>
                <w:b/>
                <w:sz w:val="28"/>
                <w:szCs w:val="28"/>
              </w:rPr>
              <w:t>bus-</w:t>
            </w:r>
            <w:proofErr w:type="gramStart"/>
            <w:r w:rsidRPr="00D75AC9">
              <w:rPr>
                <w:b/>
                <w:sz w:val="28"/>
                <w:szCs w:val="28"/>
              </w:rPr>
              <w:t>20h</w:t>
            </w:r>
            <w:proofErr w:type="gramEnd"/>
            <w:r w:rsidRPr="00D75AC9">
              <w:rPr>
                <w:b/>
                <w:sz w:val="28"/>
                <w:szCs w:val="28"/>
              </w:rPr>
              <w:t>-</w:t>
            </w:r>
            <w:proofErr w:type="gramStart"/>
            <w:r w:rsidRPr="00D75AC9">
              <w:rPr>
                <w:b/>
                <w:sz w:val="28"/>
                <w:szCs w:val="28"/>
              </w:rPr>
              <w:t>04h</w:t>
            </w:r>
            <w:proofErr w:type="gramEnd"/>
          </w:p>
        </w:tc>
      </w:tr>
      <w:tr w:rsidR="00F22C06" w14:paraId="2BF45FF2" w14:textId="77777777" w:rsidTr="0012262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9095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A415E32" wp14:editId="38C78BB7">
                  <wp:extent cx="1661160" cy="1661160"/>
                  <wp:effectExtent l="0" t="0" r="0" b="0"/>
                  <wp:docPr id="39" name="Obráze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00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63F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5E9BF1A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D75AC9">
              <w:t xml:space="preserve">červená (CMYK 0/100/100/0), šedá (CMYK 0/0/0/15), </w:t>
            </w:r>
            <w:r>
              <w:br/>
            </w:r>
            <w:r w:rsidRPr="00D75AC9">
              <w:t>bílá (CMYK 0/0/0/0)</w:t>
            </w:r>
            <w:r>
              <w:t xml:space="preserve">, </w:t>
            </w:r>
            <w:r w:rsidRPr="00155B26">
              <w:t>černá (CMYK 0/0/0/100)</w:t>
            </w:r>
          </w:p>
          <w:p w14:paraId="1F92048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3FC4BB1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dveře </w:t>
            </w:r>
            <w:proofErr w:type="gramStart"/>
            <w:r w:rsidRPr="00807E62">
              <w:t>vozidla - vnější</w:t>
            </w:r>
            <w:proofErr w:type="gramEnd"/>
            <w:r w:rsidRPr="00807E62">
              <w:t xml:space="preserve"> strana</w:t>
            </w:r>
            <w:r>
              <w:t xml:space="preserve">; </w:t>
            </w:r>
            <w:r>
              <w:br/>
              <w:t>BUS: lepeno na skleněné výplně 2. a každých dalších dveří v pořadí, zpravidla zarovnáno vodorovně s ostatními piktogramy na nástupní straně vozidla. Další piktogramy lepit 2 cm pod.</w:t>
            </w:r>
          </w:p>
          <w:p w14:paraId="794A011F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a tvaru d</w:t>
            </w:r>
            <w:r w:rsidRPr="00807E62">
              <w:t>veř</w:t>
            </w:r>
            <w:r>
              <w:t>í</w:t>
            </w:r>
          </w:p>
          <w:p w14:paraId="271A0311" w14:textId="77777777" w:rsidR="00F22C06" w:rsidRDefault="00F22C06" w:rsidP="00122624"/>
        </w:tc>
      </w:tr>
    </w:tbl>
    <w:p w14:paraId="5911864D" w14:textId="77777777" w:rsidR="00F22C06" w:rsidRDefault="00F22C06" w:rsidP="00F22C06"/>
    <w:p w14:paraId="105A2B71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6969"/>
      </w:tblGrid>
      <w:tr w:rsidR="00F22C06" w:rsidRPr="00807E62" w14:paraId="5C3D3A15" w14:textId="77777777" w:rsidTr="00122624">
        <w:tc>
          <w:tcPr>
            <w:tcW w:w="2093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6E413E01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E85EB4">
              <w:rPr>
                <w:b/>
                <w:sz w:val="28"/>
                <w:szCs w:val="28"/>
              </w:rPr>
              <w:t>K901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57F48FCB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E85EB4">
              <w:rPr>
                <w:b/>
                <w:sz w:val="28"/>
                <w:szCs w:val="28"/>
              </w:rPr>
              <w:t>otevírání dveří</w:t>
            </w:r>
          </w:p>
        </w:tc>
      </w:tr>
      <w:tr w:rsidR="00F22C06" w14:paraId="59245716" w14:textId="77777777" w:rsidTr="001226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2194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A47C684" wp14:editId="0E97AA65">
                  <wp:extent cx="1188720" cy="1188720"/>
                  <wp:effectExtent l="0" t="0" r="0" b="0"/>
                  <wp:docPr id="47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K9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FE7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E85EB4">
              <w:t>průměr 90 mm</w:t>
            </w:r>
          </w:p>
          <w:p w14:paraId="652CCA9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E85EB4">
              <w:t>modrá (CMYK 100/100/0/38), bílá (CMYK 0/0/0/0)</w:t>
            </w:r>
          </w:p>
          <w:p w14:paraId="0264AE8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6B88BA0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v blízkosti vnějších tlačítek s funkcí otevírání dveří, </w:t>
            </w:r>
            <w:r>
              <w:br/>
              <w:t xml:space="preserve">nejlépe ve vodorovné, případně kolmé ose k tlačítku, </w:t>
            </w:r>
            <w:r>
              <w:br/>
              <w:t>ve vzdálenosti cca 2 cm od tlačítka.</w:t>
            </w:r>
            <w:r>
              <w:br/>
              <w:t>Je-li tlačítko součástí dveří – piktogram na dveře nelepíme.</w:t>
            </w:r>
          </w:p>
          <w:p w14:paraId="775471FC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a umístění tlačítek</w:t>
            </w:r>
          </w:p>
          <w:p w14:paraId="7DA5B52C" w14:textId="77777777" w:rsidR="00F22C06" w:rsidRDefault="00F22C06" w:rsidP="00122624"/>
        </w:tc>
      </w:tr>
    </w:tbl>
    <w:p w14:paraId="622DDBCE" w14:textId="77777777" w:rsidR="00F22C06" w:rsidRDefault="00F22C06" w:rsidP="00F22C06"/>
    <w:p w14:paraId="14564E7F" w14:textId="77777777" w:rsidR="00F22C06" w:rsidRDefault="00F22C06" w:rsidP="00F22C06"/>
    <w:p w14:paraId="4E0E1DC0" w14:textId="77777777" w:rsidR="00F22C06" w:rsidRDefault="00F22C06" w:rsidP="00F22C06"/>
    <w:p w14:paraId="0E9830C2" w14:textId="77777777" w:rsidR="00F22C06" w:rsidRDefault="00F22C06" w:rsidP="00F22C06"/>
    <w:p w14:paraId="7F934C6D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1BC3A5F1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50E7FC84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CA61EE">
              <w:rPr>
                <w:b/>
                <w:sz w:val="28"/>
                <w:szCs w:val="28"/>
              </w:rPr>
              <w:t>D101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6ECF24C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CA61EE">
              <w:rPr>
                <w:b/>
                <w:sz w:val="28"/>
                <w:szCs w:val="28"/>
              </w:rPr>
              <w:t>prostor je monitorován</w:t>
            </w:r>
          </w:p>
        </w:tc>
      </w:tr>
      <w:tr w:rsidR="00F22C06" w14:paraId="1644D6F6" w14:textId="77777777" w:rsidTr="00122624">
        <w:tc>
          <w:tcPr>
            <w:tcW w:w="2832" w:type="dxa"/>
          </w:tcPr>
          <w:p w14:paraId="3BC1BD88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6B70A281" wp14:editId="5B172972">
                  <wp:extent cx="1661160" cy="1661160"/>
                  <wp:effectExtent l="0" t="0" r="0" b="0"/>
                  <wp:docPr id="40" name="Obráze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1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1290DFF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5AED3DEE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E85EB4">
              <w:t>modrá (CMYK 100/100/0/38), bílá (CMYK 0/0/0/0)</w:t>
            </w:r>
          </w:p>
          <w:p w14:paraId="5A6DB19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3D420D4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dveře </w:t>
            </w:r>
            <w:proofErr w:type="gramStart"/>
            <w:r w:rsidRPr="00807E62">
              <w:t>vozidla - vnější</w:t>
            </w:r>
            <w:proofErr w:type="gramEnd"/>
            <w:r w:rsidRPr="00807E62">
              <w:t xml:space="preserve"> strana</w:t>
            </w:r>
            <w:r>
              <w:t xml:space="preserve">; </w:t>
            </w:r>
            <w:r>
              <w:br/>
              <w:t xml:space="preserve">lepeno zpravidla na pravou skleněnou výplň dveří, </w:t>
            </w:r>
            <w:r>
              <w:br/>
              <w:t>2 cm pod piktogramem D001 nebo D002</w:t>
            </w:r>
          </w:p>
          <w:p w14:paraId="2A040B1A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t xml:space="preserve"> 2 a více ks dle počtu a tvaru d</w:t>
            </w:r>
            <w:r w:rsidRPr="00807E62">
              <w:t>veř</w:t>
            </w:r>
            <w:r>
              <w:t>í</w:t>
            </w:r>
          </w:p>
          <w:p w14:paraId="782AA1A9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>Pro vozy s nainstalovaným vnitřním kamerovým systémem.</w:t>
            </w:r>
          </w:p>
          <w:p w14:paraId="1688B999" w14:textId="77777777" w:rsidR="00F22C06" w:rsidRDefault="00F22C06" w:rsidP="00122624"/>
        </w:tc>
      </w:tr>
    </w:tbl>
    <w:p w14:paraId="69F74D91" w14:textId="77777777" w:rsidR="00F22C06" w:rsidRDefault="00F22C06" w:rsidP="00F22C06"/>
    <w:p w14:paraId="4F67A857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3A4647C5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56B1E453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>D501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0191326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 xml:space="preserve">stačí </w:t>
            </w:r>
            <w:proofErr w:type="gramStart"/>
            <w:r w:rsidRPr="00B948B8">
              <w:rPr>
                <w:b/>
                <w:sz w:val="28"/>
                <w:szCs w:val="28"/>
              </w:rPr>
              <w:t xml:space="preserve">přiložit - </w:t>
            </w:r>
            <w:proofErr w:type="spellStart"/>
            <w:r w:rsidRPr="00B948B8">
              <w:rPr>
                <w:b/>
                <w:sz w:val="28"/>
                <w:szCs w:val="28"/>
              </w:rPr>
              <w:t>tap</w:t>
            </w:r>
            <w:proofErr w:type="spellEnd"/>
            <w:proofErr w:type="gramEnd"/>
            <w:r w:rsidRPr="00B948B8">
              <w:rPr>
                <w:b/>
                <w:sz w:val="28"/>
                <w:szCs w:val="28"/>
              </w:rPr>
              <w:t xml:space="preserve"> and </w:t>
            </w:r>
            <w:proofErr w:type="spellStart"/>
            <w:r w:rsidRPr="00B948B8">
              <w:rPr>
                <w:b/>
                <w:sz w:val="28"/>
                <w:szCs w:val="28"/>
              </w:rPr>
              <w:t>ride</w:t>
            </w:r>
            <w:proofErr w:type="spellEnd"/>
          </w:p>
        </w:tc>
      </w:tr>
      <w:tr w:rsidR="00F22C06" w14:paraId="39A630A1" w14:textId="77777777" w:rsidTr="00122624">
        <w:tc>
          <w:tcPr>
            <w:tcW w:w="2832" w:type="dxa"/>
          </w:tcPr>
          <w:p w14:paraId="353C2191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229DDA8D" wp14:editId="1CD6086D">
                  <wp:extent cx="1661160" cy="1661160"/>
                  <wp:effectExtent l="0" t="0" r="0" b="0"/>
                  <wp:docPr id="42" name="Obráze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5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5EE0842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663B9DA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plnobarevná</w:t>
            </w:r>
          </w:p>
          <w:p w14:paraId="181BA0F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76FB6F1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dveře </w:t>
            </w:r>
            <w:proofErr w:type="gramStart"/>
            <w:r w:rsidRPr="00807E62">
              <w:t>vozidla - vnější</w:t>
            </w:r>
            <w:proofErr w:type="gramEnd"/>
            <w:r w:rsidRPr="00807E62">
              <w:t xml:space="preserve"> strana</w:t>
            </w:r>
            <w:r>
              <w:t xml:space="preserve">; </w:t>
            </w:r>
            <w:r>
              <w:br/>
              <w:t xml:space="preserve">lepeno zpravidla na levou skleněnou výplň dveří, </w:t>
            </w:r>
            <w:r>
              <w:br/>
              <w:t>2 cm pod piktogramem D001 nebo D002</w:t>
            </w:r>
          </w:p>
          <w:p w14:paraId="26E177C9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t xml:space="preserve"> 2 a více ks dle počtu a tvaru d</w:t>
            </w:r>
            <w:r w:rsidRPr="00807E62">
              <w:t>veř</w:t>
            </w:r>
            <w:r>
              <w:t>í</w:t>
            </w:r>
          </w:p>
          <w:p w14:paraId="32BD16F0" w14:textId="77777777" w:rsidR="00F22C06" w:rsidRDefault="00F22C06" w:rsidP="00122624"/>
          <w:p w14:paraId="1B25C284" w14:textId="77777777" w:rsidR="00F22C06" w:rsidRDefault="00F22C06" w:rsidP="00122624"/>
          <w:p w14:paraId="12A406D1" w14:textId="77777777" w:rsidR="00F22C06" w:rsidRPr="00764E5C" w:rsidRDefault="00F22C06" w:rsidP="00122624">
            <w:pPr>
              <w:rPr>
                <w:color w:val="BFBFBF" w:themeColor="background1" w:themeShade="BF"/>
              </w:rPr>
            </w:pPr>
          </w:p>
        </w:tc>
      </w:tr>
    </w:tbl>
    <w:p w14:paraId="37A46CE0" w14:textId="77777777" w:rsidR="00F22C06" w:rsidRDefault="00F22C06" w:rsidP="00F22C06"/>
    <w:p w14:paraId="39F1A5CB" w14:textId="77777777" w:rsidR="00F22C06" w:rsidRDefault="00F22C06" w:rsidP="00F22C06"/>
    <w:p w14:paraId="06721D1D" w14:textId="77777777" w:rsidR="00F22C06" w:rsidRDefault="00F22C06" w:rsidP="00F22C06"/>
    <w:p w14:paraId="62D39622" w14:textId="77777777" w:rsidR="00F22C06" w:rsidRDefault="00F22C06" w:rsidP="00F22C06"/>
    <w:p w14:paraId="6A3383D2" w14:textId="77777777" w:rsidR="00F22C06" w:rsidRDefault="00F22C06" w:rsidP="00F22C06"/>
    <w:p w14:paraId="5554F797" w14:textId="77777777" w:rsidR="00F22C06" w:rsidRDefault="00F22C06" w:rsidP="00F22C06"/>
    <w:p w14:paraId="37AB2FB3" w14:textId="77777777" w:rsidR="00F22C06" w:rsidRDefault="00F22C06" w:rsidP="00F22C06"/>
    <w:p w14:paraId="3D51C9AF" w14:textId="77777777" w:rsidR="00F22C06" w:rsidRDefault="00F22C06" w:rsidP="00F22C06"/>
    <w:p w14:paraId="05B30862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060F5690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26A77929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lastRenderedPageBreak/>
              <w:t>K001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01DFE98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>vozíčkář</w:t>
            </w:r>
          </w:p>
        </w:tc>
      </w:tr>
      <w:tr w:rsidR="00F22C06" w14:paraId="3AFF5B47" w14:textId="77777777" w:rsidTr="00122624">
        <w:tc>
          <w:tcPr>
            <w:tcW w:w="2832" w:type="dxa"/>
          </w:tcPr>
          <w:p w14:paraId="1578765C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A0DEFB9" wp14:editId="63B279E6">
                  <wp:extent cx="1661160" cy="1661160"/>
                  <wp:effectExtent l="0" t="0" r="0" b="0"/>
                  <wp:docPr id="43" name="Obráze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K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496159B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948B8">
              <w:t>průměr 130 mm</w:t>
            </w:r>
          </w:p>
          <w:p w14:paraId="36BAA15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modrá (CMYK 100/100/0/38), bílá (CMYK 0/0/0/0)</w:t>
            </w:r>
          </w:p>
          <w:p w14:paraId="30CBA9F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104561F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na karoserii, vpravo od </w:t>
            </w:r>
            <w:proofErr w:type="gramStart"/>
            <w:r>
              <w:t>dveří</w:t>
            </w:r>
            <w:proofErr w:type="gramEnd"/>
            <w:r>
              <w:t xml:space="preserve"> kde je umožněn nástup cestujících na vozíčku, zpravidla zarovnáno vodorovně s ostatními piktogramy na nástupní straně vozidla</w:t>
            </w:r>
          </w:p>
          <w:p w14:paraId="50CD3C9E" w14:textId="77777777" w:rsidR="00F22C06" w:rsidRDefault="00F22C06" w:rsidP="00122624">
            <w:r>
              <w:t>+ lepeno také na čelo vozu (zpravidla vlevo dole)</w:t>
            </w:r>
          </w:p>
          <w:p w14:paraId="6C9B5017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d</w:t>
            </w:r>
            <w:r w:rsidRPr="00807E62">
              <w:t>veř</w:t>
            </w:r>
            <w:r>
              <w:t>í a karoserie</w:t>
            </w:r>
          </w:p>
          <w:p w14:paraId="1D5C6244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>Je-li lepeno více piktogramů, dodržujte při lepení pořadí (zleva): vozíčkář – invalida – kočárek, s rozestupy min. 2 cm.</w:t>
            </w:r>
          </w:p>
          <w:p w14:paraId="7C32915B" w14:textId="77777777" w:rsidR="00F22C06" w:rsidRDefault="00F22C06" w:rsidP="00122624"/>
        </w:tc>
      </w:tr>
    </w:tbl>
    <w:p w14:paraId="715D7926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4AE9D5C9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29FD9626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2E4315">
              <w:rPr>
                <w:b/>
                <w:sz w:val="28"/>
                <w:szCs w:val="28"/>
              </w:rPr>
              <w:t>K002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007606A7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2E4315">
              <w:rPr>
                <w:b/>
                <w:sz w:val="28"/>
                <w:szCs w:val="28"/>
              </w:rPr>
              <w:t>invalida</w:t>
            </w:r>
          </w:p>
        </w:tc>
      </w:tr>
      <w:tr w:rsidR="00F22C06" w14:paraId="3AAE0C7C" w14:textId="77777777" w:rsidTr="00122624">
        <w:tc>
          <w:tcPr>
            <w:tcW w:w="2832" w:type="dxa"/>
          </w:tcPr>
          <w:p w14:paraId="07BB64CE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0FB69C2" wp14:editId="58152552">
                  <wp:extent cx="1661160" cy="1661160"/>
                  <wp:effectExtent l="0" t="0" r="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K00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3B16D72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948B8">
              <w:t>průměr 130 mm</w:t>
            </w:r>
          </w:p>
          <w:p w14:paraId="7649B6D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modrá (CMYK 100/100/0/38), bílá (CMYK 0/0/0/0)</w:t>
            </w:r>
          </w:p>
          <w:p w14:paraId="04F8E3C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5B46F24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na karoserii, vpravo od </w:t>
            </w:r>
            <w:proofErr w:type="gramStart"/>
            <w:r>
              <w:t>dveří</w:t>
            </w:r>
            <w:proofErr w:type="gramEnd"/>
            <w:r>
              <w:t xml:space="preserve"> kde je umožněn nástup hendikepovaných cestujících, zpravidla zarovnáno vodorovně s ostatními piktogramy na nástupní straně vozidla</w:t>
            </w:r>
          </w:p>
          <w:p w14:paraId="4BC97558" w14:textId="77777777" w:rsidR="00F22C06" w:rsidRDefault="00F22C06" w:rsidP="00122624">
            <w:r>
              <w:t>+ lepeno také na čelo vozu (zpravidla vlevo dole)</w:t>
            </w:r>
          </w:p>
          <w:p w14:paraId="0AA78BDC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d</w:t>
            </w:r>
            <w:r w:rsidRPr="00807E62">
              <w:t>veř</w:t>
            </w:r>
            <w:r>
              <w:t>í a karoserie</w:t>
            </w:r>
          </w:p>
          <w:p w14:paraId="58AD370F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br/>
              <w:t>Je-li lepeno více piktogramů, dodržujte při lepení pořadí (zleva): vozíčkář – invalida – kočárek, s rozestupy min. 2 cm.</w:t>
            </w:r>
          </w:p>
          <w:p w14:paraId="082626E0" w14:textId="77777777" w:rsidR="00F22C06" w:rsidRDefault="00F22C06" w:rsidP="00122624"/>
        </w:tc>
      </w:tr>
    </w:tbl>
    <w:p w14:paraId="4221B1DC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16DFE650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21B12355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385D90">
              <w:rPr>
                <w:b/>
                <w:sz w:val="28"/>
                <w:szCs w:val="28"/>
              </w:rPr>
              <w:t>K003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23A548A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385D90">
              <w:rPr>
                <w:b/>
                <w:sz w:val="28"/>
                <w:szCs w:val="28"/>
              </w:rPr>
              <w:t>kočárek</w:t>
            </w:r>
          </w:p>
        </w:tc>
      </w:tr>
      <w:tr w:rsidR="00F22C06" w14:paraId="40725D86" w14:textId="77777777" w:rsidTr="00122624">
        <w:tc>
          <w:tcPr>
            <w:tcW w:w="2832" w:type="dxa"/>
          </w:tcPr>
          <w:p w14:paraId="269349C8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3E459F91" wp14:editId="10076348">
                  <wp:extent cx="1661160" cy="1661160"/>
                  <wp:effectExtent l="0" t="0" r="0" b="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K0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7B82326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948B8">
              <w:t>průměr 130 mm</w:t>
            </w:r>
          </w:p>
          <w:p w14:paraId="4CD494D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modrá (CMYK 100/100/0/38), bílá (CMYK 0/0/0/0)</w:t>
            </w:r>
          </w:p>
          <w:p w14:paraId="125E42C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4534F49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na karoserii, vpravo od </w:t>
            </w:r>
            <w:proofErr w:type="gramStart"/>
            <w:r>
              <w:t>dveří</w:t>
            </w:r>
            <w:proofErr w:type="gramEnd"/>
            <w:r>
              <w:t xml:space="preserve"> kde je umožněn nástup </w:t>
            </w:r>
            <w:r>
              <w:br/>
              <w:t>s kočárkem, zpravidla zarovnáno vodorovně s ostatními piktogramy na nástupní straně vozidla</w:t>
            </w:r>
          </w:p>
          <w:p w14:paraId="1B97D09F" w14:textId="77777777" w:rsidR="00F22C06" w:rsidRDefault="00F22C06" w:rsidP="00122624">
            <w:r>
              <w:t>+ lepeno také na čelo vozu (zpravidla vlevo dole)</w:t>
            </w:r>
          </w:p>
          <w:p w14:paraId="2A2B2B18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d</w:t>
            </w:r>
            <w:r w:rsidRPr="00807E62">
              <w:t>veř</w:t>
            </w:r>
            <w:r>
              <w:t>í a karoserie</w:t>
            </w:r>
          </w:p>
          <w:p w14:paraId="55210E8F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br/>
              <w:t>Je-li lepeno více piktogramů, dodržujte při lepení pořadí (zleva): vozíčkář – invalida – kočárek, s rozestupy min. 2 cm.</w:t>
            </w:r>
          </w:p>
          <w:p w14:paraId="703871CB" w14:textId="77777777" w:rsidR="00F22C06" w:rsidRDefault="00F22C06" w:rsidP="00122624"/>
        </w:tc>
      </w:tr>
      <w:tr w:rsidR="00F22C06" w:rsidRPr="00807E62" w14:paraId="04BF9196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525C3006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lastRenderedPageBreak/>
              <w:t>M101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35AB393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vyhrazená místa k sezení</w:t>
            </w:r>
          </w:p>
        </w:tc>
      </w:tr>
      <w:tr w:rsidR="00F22C06" w14:paraId="53FFA737" w14:textId="77777777" w:rsidTr="00122624">
        <w:tc>
          <w:tcPr>
            <w:tcW w:w="2832" w:type="dxa"/>
          </w:tcPr>
          <w:p w14:paraId="4440D25A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06788053" wp14:editId="57DFA859">
                  <wp:extent cx="1661160" cy="1661160"/>
                  <wp:effectExtent l="0" t="0" r="0" b="0"/>
                  <wp:docPr id="48" name="Obráze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M1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05D29CA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AE5B6B">
              <w:t>130 x 130 mm</w:t>
            </w:r>
          </w:p>
          <w:p w14:paraId="7BD0002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E5B6B">
              <w:t>modrá (CMYK 100/100/0/38), bílá (CMYK 0/0/0/0)</w:t>
            </w:r>
          </w:p>
          <w:p w14:paraId="75A33B1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12201BC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u vyhrazených sedadel, ve viditelném prostoru </w:t>
            </w:r>
            <w:r>
              <w:br/>
              <w:t>(a to i při sedící osobě) pod oknem / před sedákem sedadla,</w:t>
            </w:r>
            <w:r>
              <w:br/>
              <w:t xml:space="preserve">zpravidla zarovnáno vodorovně s ostatními piktogramy </w:t>
            </w:r>
          </w:p>
          <w:p w14:paraId="74D79E4D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normy</w:t>
            </w:r>
          </w:p>
          <w:p w14:paraId="0EE0E277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br/>
              <w:t xml:space="preserve">Jsou-li vyhrazená místa vedle sebe (dvousedačka) </w:t>
            </w:r>
            <w:r>
              <w:br/>
              <w:t>lepí se pouze jeden piktogram.</w:t>
            </w:r>
          </w:p>
          <w:p w14:paraId="645CB7AF" w14:textId="77777777" w:rsidR="00F22C06" w:rsidRDefault="00F22C06" w:rsidP="00122624"/>
        </w:tc>
      </w:tr>
    </w:tbl>
    <w:p w14:paraId="5DC089E9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1FCD272C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3E7786C9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M102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0A7AB061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prostor pro vozík</w:t>
            </w:r>
          </w:p>
        </w:tc>
      </w:tr>
      <w:tr w:rsidR="00F22C06" w14:paraId="5E737697" w14:textId="77777777" w:rsidTr="00122624">
        <w:tc>
          <w:tcPr>
            <w:tcW w:w="2832" w:type="dxa"/>
          </w:tcPr>
          <w:p w14:paraId="1C6483BA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3A4A4103" wp14:editId="4DACF265">
                  <wp:extent cx="1661160" cy="1661160"/>
                  <wp:effectExtent l="0" t="0" r="0" b="0"/>
                  <wp:docPr id="49" name="Obráze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M102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571E27A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AE5B6B">
              <w:t>130 x 130 mm</w:t>
            </w:r>
          </w:p>
          <w:p w14:paraId="3AE3E42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E5B6B">
              <w:t>modrá (CMYK 100/100/0/38), bílá (CMYK 0/0/0/0)</w:t>
            </w:r>
          </w:p>
          <w:p w14:paraId="53B52FC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68F76758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u vyhrazeného prostoru pro invalidní vozík ve viditelném prostoru pod oknem, zpravidla vedle oznamovacího tlačítka pro výstup s vozíkem označeného piktogramem Z301 (výstup vozíčkář)</w:t>
            </w:r>
          </w:p>
          <w:p w14:paraId="76448AAF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vyhrazených míst</w:t>
            </w:r>
          </w:p>
          <w:p w14:paraId="3E89551C" w14:textId="77777777" w:rsidR="00F22C06" w:rsidRDefault="00F22C06" w:rsidP="00122624"/>
          <w:p w14:paraId="3592DEA0" w14:textId="77777777" w:rsidR="00F22C06" w:rsidRDefault="00F22C06" w:rsidP="00122624"/>
        </w:tc>
      </w:tr>
    </w:tbl>
    <w:p w14:paraId="2F730DBB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F22C06" w:rsidRPr="00807E62" w14:paraId="7EBD8007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6BE27C4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M103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6AC766BE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prostor pro kočárek</w:t>
            </w:r>
          </w:p>
        </w:tc>
      </w:tr>
      <w:tr w:rsidR="00F22C06" w14:paraId="3FBE36E4" w14:textId="77777777" w:rsidTr="00122624">
        <w:tc>
          <w:tcPr>
            <w:tcW w:w="2832" w:type="dxa"/>
          </w:tcPr>
          <w:p w14:paraId="46E59A3B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EDBF284" wp14:editId="56F3AC63">
                  <wp:extent cx="1661160" cy="1661160"/>
                  <wp:effectExtent l="0" t="0" r="0" b="0"/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M10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715AB5D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AE5B6B">
              <w:t>130 x 130 mm</w:t>
            </w:r>
          </w:p>
          <w:p w14:paraId="3FFF660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E5B6B">
              <w:t>modrá (CMYK 100/100/0/38), bílá (CMYK 0/0/0/0)</w:t>
            </w:r>
          </w:p>
          <w:p w14:paraId="43FA01D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69268DFE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u vyhrazeného prostoru pro kočárek ve viditelném prostoru pod oknem, zpravidla vedle oznamovacího tlačítka pro výstup s kočárkem označeného piktogramem Z302 (výstup kočárek)</w:t>
            </w:r>
          </w:p>
          <w:p w14:paraId="07223C24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vyhrazených míst</w:t>
            </w:r>
          </w:p>
          <w:p w14:paraId="4769F603" w14:textId="77777777" w:rsidR="00F22C06" w:rsidRDefault="00F22C06" w:rsidP="00122624"/>
          <w:p w14:paraId="470FAF20" w14:textId="77777777" w:rsidR="00F22C06" w:rsidRDefault="00F22C06" w:rsidP="00122624"/>
        </w:tc>
      </w:tr>
    </w:tbl>
    <w:p w14:paraId="7F4CA19D" w14:textId="77777777" w:rsidR="00F22C06" w:rsidRDefault="00F22C06" w:rsidP="00F22C06"/>
    <w:p w14:paraId="678B8AAC" w14:textId="77777777" w:rsidR="003B5699" w:rsidRDefault="003B5699" w:rsidP="00F22C06"/>
    <w:p w14:paraId="6D12C71F" w14:textId="77777777" w:rsidR="003B5699" w:rsidRDefault="003B5699" w:rsidP="00F22C06"/>
    <w:p w14:paraId="6A231429" w14:textId="77777777" w:rsidR="003B5699" w:rsidRDefault="003B5699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31"/>
        <w:gridCol w:w="4931"/>
      </w:tblGrid>
      <w:tr w:rsidR="00F22C06" w:rsidRPr="00807E62" w14:paraId="6A2E58C8" w14:textId="77777777" w:rsidTr="00122624">
        <w:tc>
          <w:tcPr>
            <w:tcW w:w="4131" w:type="dxa"/>
            <w:shd w:val="clear" w:color="auto" w:fill="244061" w:themeFill="accent1" w:themeFillShade="80"/>
          </w:tcPr>
          <w:p w14:paraId="396C2223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B29A3">
              <w:rPr>
                <w:b/>
                <w:sz w:val="28"/>
                <w:szCs w:val="28"/>
              </w:rPr>
              <w:lastRenderedPageBreak/>
              <w:t>M201</w:t>
            </w:r>
            <w:r>
              <w:rPr>
                <w:b/>
                <w:sz w:val="28"/>
                <w:szCs w:val="28"/>
              </w:rPr>
              <w:t>E</w:t>
            </w:r>
          </w:p>
        </w:tc>
        <w:tc>
          <w:tcPr>
            <w:tcW w:w="4931" w:type="dxa"/>
            <w:shd w:val="clear" w:color="auto" w:fill="244061" w:themeFill="accent1" w:themeFillShade="80"/>
          </w:tcPr>
          <w:p w14:paraId="046678A1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B29A3">
              <w:rPr>
                <w:b/>
                <w:sz w:val="28"/>
                <w:szCs w:val="28"/>
              </w:rPr>
              <w:t>elektronické jízdenky</w:t>
            </w:r>
          </w:p>
        </w:tc>
      </w:tr>
      <w:tr w:rsidR="00F22C06" w14:paraId="4F27CC0A" w14:textId="77777777" w:rsidTr="00122624">
        <w:tc>
          <w:tcPr>
            <w:tcW w:w="4131" w:type="dxa"/>
          </w:tcPr>
          <w:p w14:paraId="0F10D583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D29244F" wp14:editId="0E62DC72">
                  <wp:extent cx="2486157" cy="1065496"/>
                  <wp:effectExtent l="0" t="0" r="0" b="1905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M2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157" cy="1065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1" w:type="dxa"/>
          </w:tcPr>
          <w:p w14:paraId="13DBC8C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71B31B8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B29A3">
              <w:t xml:space="preserve">modrá (CMYK 100/100/0/38), </w:t>
            </w:r>
            <w:r>
              <w:br/>
            </w:r>
            <w:r w:rsidRPr="00BB29A3">
              <w:t>bílá (CMYK 0/0/0/0)</w:t>
            </w:r>
          </w:p>
          <w:p w14:paraId="7F3375E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743E64B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do prostoru nad dveřmi, zpravidla vlevo, zarovnáno vodorovně s ostatními piktogramy (umístění u 1. a posledních dveří se může lišit – dle domluvy)</w:t>
            </w:r>
          </w:p>
          <w:p w14:paraId="18A9FBC6" w14:textId="77777777" w:rsidR="00F22C06" w:rsidRDefault="00F22C06" w:rsidP="00122624">
            <w:r>
              <w:t>+ lepeno také do horní části prosklených dveří kabiny řidiče</w:t>
            </w:r>
          </w:p>
          <w:p w14:paraId="4C2C9F30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d</w:t>
            </w:r>
            <w:r w:rsidRPr="00807E62">
              <w:t>veř</w:t>
            </w:r>
            <w:r>
              <w:t>í a umístění terminálů</w:t>
            </w:r>
          </w:p>
          <w:p w14:paraId="66E3E07B" w14:textId="77777777" w:rsidR="00F22C06" w:rsidRDefault="00F22C06" w:rsidP="00122624"/>
        </w:tc>
      </w:tr>
    </w:tbl>
    <w:p w14:paraId="44CB710D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1"/>
        <w:gridCol w:w="4921"/>
      </w:tblGrid>
      <w:tr w:rsidR="00F22C06" w:rsidRPr="00807E62" w14:paraId="5E119300" w14:textId="77777777" w:rsidTr="00122624">
        <w:tc>
          <w:tcPr>
            <w:tcW w:w="4141" w:type="dxa"/>
            <w:shd w:val="clear" w:color="auto" w:fill="244061" w:themeFill="accent1" w:themeFillShade="80"/>
          </w:tcPr>
          <w:p w14:paraId="4BBCDC42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362A24">
              <w:rPr>
                <w:b/>
                <w:sz w:val="28"/>
                <w:szCs w:val="28"/>
              </w:rPr>
              <w:t>M301</w:t>
            </w:r>
            <w:r>
              <w:rPr>
                <w:b/>
                <w:sz w:val="28"/>
                <w:szCs w:val="28"/>
              </w:rPr>
              <w:t xml:space="preserve">D </w:t>
            </w:r>
          </w:p>
        </w:tc>
        <w:tc>
          <w:tcPr>
            <w:tcW w:w="4921" w:type="dxa"/>
            <w:shd w:val="clear" w:color="auto" w:fill="244061" w:themeFill="accent1" w:themeFillShade="80"/>
          </w:tcPr>
          <w:p w14:paraId="275AB655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362A24">
              <w:rPr>
                <w:b/>
                <w:sz w:val="28"/>
                <w:szCs w:val="28"/>
              </w:rPr>
              <w:t>znamení k řidiči</w:t>
            </w:r>
          </w:p>
        </w:tc>
      </w:tr>
      <w:tr w:rsidR="00F22C06" w14:paraId="2D6E9D8B" w14:textId="77777777" w:rsidTr="00122624">
        <w:tc>
          <w:tcPr>
            <w:tcW w:w="4141" w:type="dxa"/>
          </w:tcPr>
          <w:p w14:paraId="634142B6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01AFAA8E" wp14:editId="4B2EB259">
                  <wp:extent cx="2486157" cy="1065496"/>
                  <wp:effectExtent l="0" t="0" r="0" b="1905"/>
                  <wp:docPr id="53" name="Obráze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M3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157" cy="1065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4921" w:type="dxa"/>
          </w:tcPr>
          <w:p w14:paraId="59A9268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493887F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B29A3">
              <w:t xml:space="preserve">modrá (CMYK 100/100/0/38), </w:t>
            </w:r>
            <w:r>
              <w:br/>
            </w:r>
            <w:r w:rsidRPr="00BB29A3">
              <w:t>bílá (CMYK 0/0/0/0)</w:t>
            </w:r>
          </w:p>
          <w:p w14:paraId="18C44CD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3DC5C77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u madel, která mají oznamovací tlačítko. Lepeno vedle horního ukotvení madla.</w:t>
            </w:r>
          </w:p>
          <w:p w14:paraId="678168B5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madel s </w:t>
            </w:r>
            <w:proofErr w:type="spellStart"/>
            <w:r>
              <w:t>ozn</w:t>
            </w:r>
            <w:proofErr w:type="spellEnd"/>
            <w:r>
              <w:t>. tlačítkem</w:t>
            </w:r>
          </w:p>
          <w:p w14:paraId="6A9AD11A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</w:p>
          <w:p w14:paraId="5054BB1F" w14:textId="77777777" w:rsidR="00F22C06" w:rsidRDefault="00F22C06" w:rsidP="00122624">
            <w:r>
              <w:t>Oznamovací tlačítka pro výstup s kočárkem nebo invalidním vozíkem mají vlastní sadu piktogramů.</w:t>
            </w:r>
          </w:p>
          <w:p w14:paraId="5D9B6495" w14:textId="77777777" w:rsidR="00F22C06" w:rsidRDefault="00F22C06" w:rsidP="00122624"/>
        </w:tc>
      </w:tr>
    </w:tbl>
    <w:p w14:paraId="079EA92D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75AC952A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0BFAD011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1B1A2E">
              <w:rPr>
                <w:b/>
                <w:sz w:val="28"/>
                <w:szCs w:val="28"/>
              </w:rPr>
              <w:t>M401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300CC9F5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proofErr w:type="spellStart"/>
            <w:r w:rsidRPr="001B1A2E">
              <w:rPr>
                <w:b/>
                <w:sz w:val="28"/>
                <w:szCs w:val="28"/>
              </w:rPr>
              <w:t>usb</w:t>
            </w:r>
            <w:proofErr w:type="spellEnd"/>
            <w:r w:rsidRPr="001B1A2E">
              <w:rPr>
                <w:b/>
                <w:sz w:val="28"/>
                <w:szCs w:val="28"/>
              </w:rPr>
              <w:t xml:space="preserve"> nabíjení</w:t>
            </w:r>
          </w:p>
        </w:tc>
      </w:tr>
      <w:tr w:rsidR="00F22C06" w14:paraId="36523026" w14:textId="77777777" w:rsidTr="00122624">
        <w:tc>
          <w:tcPr>
            <w:tcW w:w="1892" w:type="dxa"/>
          </w:tcPr>
          <w:p w14:paraId="78E3724D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97CD2FB" wp14:editId="24B6BF14">
                  <wp:extent cx="1066800" cy="1066800"/>
                  <wp:effectExtent l="0" t="0" r="0" b="0"/>
                  <wp:docPr id="55" name="Obráze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M4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48A4F28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>
              <w:t>8</w:t>
            </w:r>
            <w:r w:rsidRPr="00807E62">
              <w:t xml:space="preserve">0 x </w:t>
            </w:r>
            <w:r>
              <w:t>8</w:t>
            </w:r>
            <w:r w:rsidRPr="00807E62">
              <w:t>0 mm</w:t>
            </w:r>
          </w:p>
          <w:p w14:paraId="7AF8F6F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1B1A2E">
              <w:t>modrá (CMYK 100/100/0/38), bílá (CMYK 0/0/0/0)</w:t>
            </w:r>
          </w:p>
          <w:p w14:paraId="3C26437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22F7ADE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zpravidla vlevo (nebo vpravo), ve vzdálenosti cca 2 cm od nabíjecího </w:t>
            </w:r>
            <w:proofErr w:type="spellStart"/>
            <w:r>
              <w:t>usb</w:t>
            </w:r>
            <w:proofErr w:type="spellEnd"/>
            <w:r>
              <w:t xml:space="preserve"> rozhraní, případně zarovnáno vodorovně s ostatními piktogramy </w:t>
            </w:r>
          </w:p>
          <w:p w14:paraId="12D79086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 xml:space="preserve">dle počtu </w:t>
            </w:r>
            <w:proofErr w:type="spellStart"/>
            <w:r>
              <w:t>usb</w:t>
            </w:r>
            <w:proofErr w:type="spellEnd"/>
            <w:r>
              <w:t xml:space="preserve"> nabíjecích rozhraní</w:t>
            </w:r>
          </w:p>
          <w:p w14:paraId="72D02617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 xml:space="preserve">Použití pro vozy vybavené nabíjecími </w:t>
            </w:r>
            <w:proofErr w:type="spellStart"/>
            <w:r>
              <w:t>usb</w:t>
            </w:r>
            <w:proofErr w:type="spellEnd"/>
            <w:r>
              <w:t xml:space="preserve"> rozhraními.</w:t>
            </w:r>
            <w:r>
              <w:br/>
            </w:r>
          </w:p>
        </w:tc>
      </w:tr>
    </w:tbl>
    <w:p w14:paraId="0A0DFBF2" w14:textId="77777777" w:rsidR="00F22C06" w:rsidRDefault="00F22C06" w:rsidP="00F22C06"/>
    <w:p w14:paraId="55873A18" w14:textId="77777777" w:rsidR="00F22C06" w:rsidRDefault="00F22C06" w:rsidP="00F22C06"/>
    <w:p w14:paraId="3FCC99FD" w14:textId="77777777" w:rsidR="00F22C06" w:rsidRDefault="00F22C06" w:rsidP="00F22C06"/>
    <w:p w14:paraId="273C4EA3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6"/>
        <w:gridCol w:w="4916"/>
      </w:tblGrid>
      <w:tr w:rsidR="00F22C06" w:rsidRPr="00807E62" w14:paraId="28B2ABFA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4FA180E1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U101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01DA2463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zvukové znamení</w:t>
            </w:r>
          </w:p>
        </w:tc>
      </w:tr>
      <w:tr w:rsidR="00F22C06" w14:paraId="250F1E95" w14:textId="77777777" w:rsidTr="00122624">
        <w:tc>
          <w:tcPr>
            <w:tcW w:w="2832" w:type="dxa"/>
          </w:tcPr>
          <w:p w14:paraId="697C70A2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11CD1838" wp14:editId="0426C76E">
                  <wp:extent cx="2489200" cy="1066800"/>
                  <wp:effectExtent l="0" t="0" r="6350" b="0"/>
                  <wp:docPr id="61" name="Obráze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U1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65F9ED6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4014D67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8499C">
              <w:t xml:space="preserve">žlutá (CMYK 0/0/100/0), </w:t>
            </w:r>
            <w:r>
              <w:br/>
            </w:r>
            <w:r w:rsidRPr="00B8499C">
              <w:t>černá (CMYK 0/0/0/100), bílá (CMYK 0/0/0/0)</w:t>
            </w:r>
          </w:p>
          <w:p w14:paraId="7A7380F8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3C2794B8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do prostoru nad dveřmi, </w:t>
            </w:r>
            <w:r>
              <w:br/>
              <w:t>zpravidla uprostřed (nad výstražným světlem), zarovnáno vodorovně s ostatními piktogramy</w:t>
            </w:r>
          </w:p>
          <w:p w14:paraId="55811C9A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d</w:t>
            </w:r>
            <w:r w:rsidRPr="00807E62">
              <w:t>veř</w:t>
            </w:r>
            <w:r>
              <w:t>í</w:t>
            </w:r>
          </w:p>
          <w:p w14:paraId="55331DE8" w14:textId="77777777" w:rsidR="00F22C06" w:rsidRDefault="00F22C06" w:rsidP="00122624"/>
        </w:tc>
      </w:tr>
    </w:tbl>
    <w:p w14:paraId="5014F0AD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6"/>
        <w:gridCol w:w="4916"/>
      </w:tblGrid>
      <w:tr w:rsidR="00F22C06" w:rsidRPr="00807E62" w14:paraId="05A62560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209A8018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U102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6230CFF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místa pro starší 12 let</w:t>
            </w:r>
          </w:p>
        </w:tc>
      </w:tr>
      <w:tr w:rsidR="00F22C06" w14:paraId="27C3A8DD" w14:textId="77777777" w:rsidTr="00122624">
        <w:tc>
          <w:tcPr>
            <w:tcW w:w="2832" w:type="dxa"/>
          </w:tcPr>
          <w:p w14:paraId="51F478AA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EBD8B72" wp14:editId="289B6F01">
                  <wp:extent cx="2489200" cy="1066800"/>
                  <wp:effectExtent l="0" t="0" r="6350" b="0"/>
                  <wp:docPr id="63" name="Obráze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U10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2AC5F2B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06FD31F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8499C">
              <w:t xml:space="preserve">žlutá (CMYK 0/0/100/0), </w:t>
            </w:r>
            <w:r>
              <w:br/>
            </w:r>
            <w:r w:rsidRPr="00B8499C">
              <w:t>černá (CMYK 0/0/0/100), bílá (CMYK 0/0/0/0)</w:t>
            </w:r>
          </w:p>
          <w:p w14:paraId="3A72C89E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608720D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BUS: lepeno na skleněnou přepážku mezi 1. dveřmi a sedadlem z pohledu sedícího cestujícího</w:t>
            </w:r>
          </w:p>
          <w:p w14:paraId="3B0421AA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288C41C3" w14:textId="77777777" w:rsidR="00F22C06" w:rsidRDefault="00F22C06" w:rsidP="00122624"/>
        </w:tc>
      </w:tr>
    </w:tbl>
    <w:p w14:paraId="1831E3A7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6"/>
        <w:gridCol w:w="4916"/>
      </w:tblGrid>
      <w:tr w:rsidR="00F22C06" w:rsidRPr="00807E62" w14:paraId="3C73989B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4689178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891C62">
              <w:rPr>
                <w:b/>
                <w:sz w:val="28"/>
                <w:szCs w:val="28"/>
              </w:rPr>
              <w:t>U103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14592F2D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891C62">
              <w:rPr>
                <w:b/>
                <w:sz w:val="28"/>
                <w:szCs w:val="28"/>
              </w:rPr>
              <w:t>nemluvte-nestůjte</w:t>
            </w:r>
          </w:p>
        </w:tc>
      </w:tr>
      <w:tr w:rsidR="00F22C06" w14:paraId="44EB4FC1" w14:textId="77777777" w:rsidTr="00122624">
        <w:tc>
          <w:tcPr>
            <w:tcW w:w="2832" w:type="dxa"/>
          </w:tcPr>
          <w:p w14:paraId="39B2422F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6DFE43FD" wp14:editId="4E833DD1">
                  <wp:extent cx="2489200" cy="1066800"/>
                  <wp:effectExtent l="0" t="0" r="6350" b="0"/>
                  <wp:docPr id="65" name="Obráze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U10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06A1D0AE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08CF614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8499C">
              <w:t xml:space="preserve">žlutá (CMYK 0/0/100/0), </w:t>
            </w:r>
            <w:r>
              <w:br/>
            </w:r>
            <w:r w:rsidRPr="00B8499C">
              <w:t>černá (CMYK 0/0/0/100), bílá (CMYK 0/0/0/0)</w:t>
            </w:r>
          </w:p>
          <w:p w14:paraId="16D2BD6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2DB7DFA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BUS: lepeno do horní části prosklených dveří kabiny řidiče, ve vzdálenosti cca 2 cm pod piktogram </w:t>
            </w:r>
            <w:r>
              <w:br/>
              <w:t>M201 (elektronické jízdenky)</w:t>
            </w:r>
          </w:p>
          <w:p w14:paraId="020B99A2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1211836B" w14:textId="77777777" w:rsidR="00F22C06" w:rsidRDefault="00F22C06" w:rsidP="00122624"/>
        </w:tc>
      </w:tr>
    </w:tbl>
    <w:p w14:paraId="125F6C38" w14:textId="77777777" w:rsidR="00F22C06" w:rsidRDefault="00F22C06" w:rsidP="00F22C06"/>
    <w:p w14:paraId="71C7504C" w14:textId="77777777" w:rsidR="00F22C06" w:rsidRDefault="00F22C06" w:rsidP="00F22C06"/>
    <w:p w14:paraId="0660570B" w14:textId="77777777" w:rsidR="00F22C06" w:rsidRDefault="00F22C06" w:rsidP="00F22C06"/>
    <w:p w14:paraId="38F7F5F9" w14:textId="77777777" w:rsidR="00F22C06" w:rsidRDefault="00F22C06" w:rsidP="00F22C06"/>
    <w:p w14:paraId="1BA4150B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F22C06" w:rsidRPr="00807E62" w14:paraId="0E5067DE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00C81AB2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A9741F">
              <w:rPr>
                <w:b/>
                <w:sz w:val="28"/>
                <w:szCs w:val="28"/>
              </w:rPr>
              <w:lastRenderedPageBreak/>
              <w:t>U152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17B4CE06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A9741F">
              <w:rPr>
                <w:b/>
                <w:sz w:val="28"/>
                <w:szCs w:val="28"/>
              </w:rPr>
              <w:t>klimatizace</w:t>
            </w:r>
          </w:p>
        </w:tc>
      </w:tr>
      <w:tr w:rsidR="00F22C06" w14:paraId="2B510A7A" w14:textId="77777777" w:rsidTr="00122624">
        <w:tc>
          <w:tcPr>
            <w:tcW w:w="2832" w:type="dxa"/>
          </w:tcPr>
          <w:p w14:paraId="3DAD6AA8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1BE74CFA" wp14:editId="1380C254">
                  <wp:extent cx="2493264" cy="1066800"/>
                  <wp:effectExtent l="0" t="0" r="0" b="0"/>
                  <wp:docPr id="69" name="Obráze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U152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40E1774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24AA930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9741F">
              <w:t xml:space="preserve">žlutá (CMYK 0/0/100/0), </w:t>
            </w:r>
            <w:r>
              <w:br/>
            </w:r>
            <w:r w:rsidRPr="00A9741F">
              <w:t>černá (CMYK 0/0/0/100)</w:t>
            </w:r>
          </w:p>
          <w:p w14:paraId="3ED8178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030BDD5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 – okno; </w:t>
            </w:r>
            <w:r>
              <w:br/>
              <w:t>BUS (TRAM): lepeno do pravé (nebo levé) horní části potencionálně otevíratelného okna, na skleněnou výplň v blízkosti madla na otevírání.</w:t>
            </w:r>
          </w:p>
          <w:p w14:paraId="7937A5D3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potencionálně otevíratelných oken</w:t>
            </w:r>
          </w:p>
          <w:p w14:paraId="66E19194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vozy vybavené klimatizací prostoru pro cestují</w:t>
            </w:r>
          </w:p>
          <w:p w14:paraId="769ACA55" w14:textId="77777777" w:rsidR="00F22C06" w:rsidRDefault="00F22C06" w:rsidP="00122624"/>
        </w:tc>
      </w:tr>
    </w:tbl>
    <w:p w14:paraId="5F0BBDDD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F22C06" w:rsidRPr="00807E62" w14:paraId="6768C75E" w14:textId="77777777" w:rsidTr="00122624">
        <w:tc>
          <w:tcPr>
            <w:tcW w:w="4142" w:type="dxa"/>
            <w:shd w:val="clear" w:color="auto" w:fill="244061" w:themeFill="accent1" w:themeFillShade="80"/>
          </w:tcPr>
          <w:p w14:paraId="607FB56E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9025EA">
              <w:rPr>
                <w:b/>
                <w:sz w:val="28"/>
                <w:szCs w:val="28"/>
              </w:rPr>
              <w:t>U201</w:t>
            </w:r>
          </w:p>
        </w:tc>
        <w:tc>
          <w:tcPr>
            <w:tcW w:w="4920" w:type="dxa"/>
            <w:shd w:val="clear" w:color="auto" w:fill="244061" w:themeFill="accent1" w:themeFillShade="80"/>
          </w:tcPr>
          <w:p w14:paraId="1E60174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9025EA">
              <w:rPr>
                <w:b/>
                <w:sz w:val="28"/>
                <w:szCs w:val="28"/>
              </w:rPr>
              <w:t>zákaz vstupu</w:t>
            </w:r>
          </w:p>
        </w:tc>
      </w:tr>
      <w:tr w:rsidR="00F22C06" w14:paraId="27E9D126" w14:textId="77777777" w:rsidTr="00122624">
        <w:tc>
          <w:tcPr>
            <w:tcW w:w="4142" w:type="dxa"/>
          </w:tcPr>
          <w:p w14:paraId="39B5482D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4DABCA23" wp14:editId="52766E57">
                  <wp:extent cx="2493264" cy="1066800"/>
                  <wp:effectExtent l="0" t="0" r="0" b="0"/>
                  <wp:docPr id="71" name="Obráze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U20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</w:tcPr>
          <w:p w14:paraId="7A9EB6D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35D8734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025EA">
              <w:t xml:space="preserve">červená (CMYK 0/100/100/0), </w:t>
            </w:r>
            <w:r>
              <w:br/>
            </w:r>
            <w:r w:rsidRPr="009025EA">
              <w:t>bílá (CMYK 0/0/0/0), černá (CMYK 0/0/0/100)</w:t>
            </w:r>
          </w:p>
          <w:p w14:paraId="4BCB2E4E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4CBC331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na kabinu řidiče, zpravidla na viditelné místo, ale tak aby piktogram nebránil řidiči ve výhledu z kabiny</w:t>
            </w:r>
          </w:p>
          <w:p w14:paraId="6AFFC6A6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7174C656" w14:textId="77777777" w:rsidR="00F22C06" w:rsidRDefault="00F22C06" w:rsidP="00122624"/>
        </w:tc>
      </w:tr>
    </w:tbl>
    <w:p w14:paraId="500954AD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6"/>
        <w:gridCol w:w="6406"/>
      </w:tblGrid>
      <w:tr w:rsidR="00F22C06" w:rsidRPr="00807E62" w14:paraId="49861D7F" w14:textId="77777777" w:rsidTr="00122624">
        <w:tc>
          <w:tcPr>
            <w:tcW w:w="2660" w:type="dxa"/>
            <w:shd w:val="clear" w:color="auto" w:fill="244061" w:themeFill="accent1" w:themeFillShade="80"/>
          </w:tcPr>
          <w:p w14:paraId="110261B1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C56E14">
              <w:rPr>
                <w:b/>
                <w:sz w:val="28"/>
                <w:szCs w:val="28"/>
              </w:rPr>
              <w:t>U202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628" w:type="dxa"/>
            <w:shd w:val="clear" w:color="auto" w:fill="244061" w:themeFill="accent1" w:themeFillShade="80"/>
          </w:tcPr>
          <w:p w14:paraId="236A8BE9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C56E14">
              <w:rPr>
                <w:b/>
                <w:sz w:val="28"/>
                <w:szCs w:val="28"/>
              </w:rPr>
              <w:t>zákaz kouření</w:t>
            </w:r>
          </w:p>
        </w:tc>
      </w:tr>
      <w:tr w:rsidR="00F22C06" w14:paraId="2957EB28" w14:textId="77777777" w:rsidTr="00122624">
        <w:trPr>
          <w:trHeight w:val="3506"/>
        </w:trPr>
        <w:tc>
          <w:tcPr>
            <w:tcW w:w="2660" w:type="dxa"/>
          </w:tcPr>
          <w:p w14:paraId="39265F4A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2473E057" wp14:editId="0C723031">
                  <wp:extent cx="1489441" cy="2176875"/>
                  <wp:effectExtent l="0" t="0" r="0" b="0"/>
                  <wp:docPr id="73" name="Obráze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U20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441" cy="217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0225EA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C56E14">
              <w:t xml:space="preserve">120 x </w:t>
            </w:r>
            <w:r>
              <w:t>18</w:t>
            </w:r>
            <w:r w:rsidRPr="00C56E14">
              <w:t>0 mm</w:t>
            </w:r>
          </w:p>
          <w:p w14:paraId="1196963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025EA">
              <w:t xml:space="preserve">červená (CMYK 0/100/100/0), </w:t>
            </w:r>
            <w:r>
              <w:br/>
            </w:r>
            <w:r w:rsidRPr="009025EA">
              <w:t>bílá (CMYK 0/0/0/0), černá (CMYK 0/0/0/100)</w:t>
            </w:r>
          </w:p>
          <w:p w14:paraId="590DC2D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7FF8FD3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zpravidla na kabinu řidiče pod společný ukazatel </w:t>
            </w:r>
            <w:r>
              <w:br/>
              <w:t xml:space="preserve">času a zóny, konkrétně pod ukazatel zóny. </w:t>
            </w:r>
            <w:r>
              <w:br/>
              <w:t xml:space="preserve">Pod ukazatel času se případně lepí piktogramy </w:t>
            </w:r>
            <w:r w:rsidRPr="00D60944">
              <w:t>EU</w:t>
            </w:r>
            <w:r>
              <w:t>.</w:t>
            </w:r>
          </w:p>
          <w:p w14:paraId="0E17D10C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42BB82B7" w14:textId="77777777" w:rsidR="00F22C06" w:rsidRDefault="00F22C06" w:rsidP="00122624"/>
          <w:p w14:paraId="2E9279A7" w14:textId="77777777" w:rsidR="00F22C06" w:rsidRDefault="00F22C06" w:rsidP="00122624"/>
          <w:p w14:paraId="4451C6F9" w14:textId="77777777" w:rsidR="00F22C06" w:rsidRDefault="00F22C06" w:rsidP="00122624"/>
          <w:p w14:paraId="104B06FE" w14:textId="77777777" w:rsidR="00F22C06" w:rsidRDefault="00F22C06" w:rsidP="00122624"/>
        </w:tc>
      </w:tr>
    </w:tbl>
    <w:p w14:paraId="2CE52FCE" w14:textId="77777777" w:rsidR="00F22C06" w:rsidRDefault="00F22C06" w:rsidP="00F22C06"/>
    <w:p w14:paraId="6F67B63E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22A43AD1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66A8C41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DF7DB6">
              <w:rPr>
                <w:b/>
                <w:sz w:val="28"/>
                <w:szCs w:val="28"/>
              </w:rPr>
              <w:lastRenderedPageBreak/>
              <w:t>U301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73767645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DF7DB6">
              <w:rPr>
                <w:b/>
                <w:sz w:val="28"/>
                <w:szCs w:val="28"/>
              </w:rPr>
              <w:t>dveře se otevírají dovnitř</w:t>
            </w:r>
          </w:p>
        </w:tc>
      </w:tr>
      <w:tr w:rsidR="00F22C06" w14:paraId="288D3038" w14:textId="77777777" w:rsidTr="00122624">
        <w:tc>
          <w:tcPr>
            <w:tcW w:w="1892" w:type="dxa"/>
          </w:tcPr>
          <w:p w14:paraId="1171203F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13AF7F53" wp14:editId="4EB45D7B">
                  <wp:extent cx="1066800" cy="1066800"/>
                  <wp:effectExtent l="0" t="0" r="0" b="0"/>
                  <wp:docPr id="77" name="Obráze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U30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3BEECCD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5334C6D8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DF7DB6">
              <w:t xml:space="preserve">žlutá (CMYK 0/0/100/0), </w:t>
            </w:r>
            <w:r>
              <w:br/>
            </w:r>
            <w:r w:rsidRPr="00DF7DB6">
              <w:t>černá (CMYK 0/0/0/100), bílá (CMYK 0/0/0/0)</w:t>
            </w:r>
          </w:p>
          <w:p w14:paraId="2ABD208A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3496205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do pravého nebo levého horního rohu na skleněné výplně </w:t>
            </w:r>
            <w:r>
              <w:br/>
              <w:t>mezi dveřmi a sedadly ze strany od dveří.</w:t>
            </w:r>
          </w:p>
          <w:p w14:paraId="7E631A51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dveří a skleněných výplní</w:t>
            </w:r>
          </w:p>
          <w:p w14:paraId="3AF59388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vozy s dveřmi, které se otevírají dovnitř.</w:t>
            </w:r>
          </w:p>
          <w:p w14:paraId="7A2996DA" w14:textId="77777777" w:rsidR="00F22C06" w:rsidRDefault="00F22C06" w:rsidP="00122624"/>
        </w:tc>
      </w:tr>
    </w:tbl>
    <w:p w14:paraId="4B7F941B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65648787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590610D3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DF7DB6">
              <w:rPr>
                <w:b/>
                <w:sz w:val="28"/>
                <w:szCs w:val="28"/>
              </w:rPr>
              <w:t>U</w:t>
            </w:r>
            <w:r>
              <w:rPr>
                <w:b/>
                <w:sz w:val="28"/>
                <w:szCs w:val="28"/>
              </w:rPr>
              <w:t>4</w:t>
            </w:r>
            <w:r w:rsidRPr="00DF7DB6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58C05407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5B2AC8">
              <w:rPr>
                <w:b/>
                <w:sz w:val="28"/>
                <w:szCs w:val="28"/>
              </w:rPr>
              <w:t>kamera</w:t>
            </w:r>
          </w:p>
        </w:tc>
      </w:tr>
      <w:tr w:rsidR="00F22C06" w14:paraId="51D062EE" w14:textId="77777777" w:rsidTr="00122624">
        <w:tc>
          <w:tcPr>
            <w:tcW w:w="1892" w:type="dxa"/>
          </w:tcPr>
          <w:p w14:paraId="5CB030F7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87318B6" wp14:editId="728806EF">
                  <wp:extent cx="1066800" cy="1066800"/>
                  <wp:effectExtent l="0" t="0" r="0" b="0"/>
                  <wp:docPr id="79" name="Obráze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U40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6E53554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0DFBBE6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5B2AC8">
              <w:t>žlutá (CMYK 0/0/100/0), černá (CMYK 0/0/0/100)</w:t>
            </w:r>
          </w:p>
          <w:p w14:paraId="0DC3D95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2D74F43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 místo v blízkosti kamery. Je-li kamera u dveří lepeno </w:t>
            </w:r>
            <w:r>
              <w:br/>
              <w:t>do prostoru nad dveřmi a zarovnáno vodorovně s ostatními piktogramy</w:t>
            </w:r>
          </w:p>
          <w:p w14:paraId="7AC971C9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kamer v interiéru vozidla</w:t>
            </w:r>
          </w:p>
          <w:p w14:paraId="1D1F38BD" w14:textId="77777777" w:rsidR="00F22C06" w:rsidRDefault="00F22C06" w:rsidP="00122624"/>
        </w:tc>
      </w:tr>
    </w:tbl>
    <w:p w14:paraId="42702E1C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18BF896C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46B77743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66231A">
              <w:rPr>
                <w:b/>
                <w:sz w:val="28"/>
                <w:szCs w:val="28"/>
              </w:rPr>
              <w:t>R101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076715E4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66231A">
              <w:rPr>
                <w:b/>
                <w:sz w:val="28"/>
                <w:szCs w:val="28"/>
              </w:rPr>
              <w:t>hasicí přístroj</w:t>
            </w:r>
          </w:p>
        </w:tc>
      </w:tr>
      <w:tr w:rsidR="00F22C06" w14:paraId="1EFED330" w14:textId="77777777" w:rsidTr="00122624">
        <w:tc>
          <w:tcPr>
            <w:tcW w:w="1892" w:type="dxa"/>
          </w:tcPr>
          <w:p w14:paraId="0707B38D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677EF2BC" wp14:editId="0C331681">
                  <wp:extent cx="1066800" cy="1066800"/>
                  <wp:effectExtent l="0" t="0" r="0" b="0"/>
                  <wp:docPr id="58" name="Obráze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R10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4D7FEE5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>
              <w:t>8</w:t>
            </w:r>
            <w:r w:rsidRPr="00807E62">
              <w:t xml:space="preserve">0 x </w:t>
            </w:r>
            <w:r>
              <w:t>8</w:t>
            </w:r>
            <w:r w:rsidRPr="00807E62">
              <w:t>0 mm</w:t>
            </w:r>
          </w:p>
          <w:p w14:paraId="3FE7F37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66231A">
              <w:t>červená (CMYK 0/100/100/0), bílá (CMYK 0/0/0/0)</w:t>
            </w:r>
          </w:p>
          <w:p w14:paraId="4075323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6B13609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viditelném místě označující blízkost hasicího přístroje </w:t>
            </w:r>
          </w:p>
          <w:p w14:paraId="616D2BB6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hasicích přístrojů</w:t>
            </w:r>
          </w:p>
          <w:p w14:paraId="3432E16D" w14:textId="77777777" w:rsidR="00F22C06" w:rsidRDefault="00F22C06" w:rsidP="00122624"/>
        </w:tc>
      </w:tr>
    </w:tbl>
    <w:p w14:paraId="30F8A1F2" w14:textId="77777777" w:rsidR="00F22C06" w:rsidRDefault="00F22C06" w:rsidP="00F22C06"/>
    <w:p w14:paraId="4D697BA8" w14:textId="77777777" w:rsidR="00F22C06" w:rsidRDefault="00F22C06" w:rsidP="00F22C06"/>
    <w:p w14:paraId="62B9C574" w14:textId="77777777" w:rsidR="00F22C06" w:rsidRDefault="00F22C06" w:rsidP="00F22C06"/>
    <w:p w14:paraId="0BD8E2CA" w14:textId="77777777" w:rsidR="00F22C06" w:rsidRDefault="00F22C06" w:rsidP="00F22C06"/>
    <w:p w14:paraId="1A810539" w14:textId="77777777" w:rsidR="00F22C06" w:rsidRDefault="00F22C06" w:rsidP="00F22C06"/>
    <w:p w14:paraId="62B22B21" w14:textId="77777777" w:rsidR="00F22C06" w:rsidRDefault="00F22C06" w:rsidP="00F22C06"/>
    <w:p w14:paraId="682D7F81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658869B4" w14:textId="77777777" w:rsidTr="00122624">
        <w:tc>
          <w:tcPr>
            <w:tcW w:w="1896" w:type="dxa"/>
            <w:shd w:val="clear" w:color="auto" w:fill="244061" w:themeFill="accent1" w:themeFillShade="80"/>
          </w:tcPr>
          <w:p w14:paraId="348174FF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047FB0">
              <w:rPr>
                <w:b/>
                <w:sz w:val="28"/>
                <w:szCs w:val="28"/>
              </w:rPr>
              <w:lastRenderedPageBreak/>
              <w:t>Z101</w:t>
            </w:r>
          </w:p>
        </w:tc>
        <w:tc>
          <w:tcPr>
            <w:tcW w:w="7166" w:type="dxa"/>
            <w:shd w:val="clear" w:color="auto" w:fill="244061" w:themeFill="accent1" w:themeFillShade="80"/>
          </w:tcPr>
          <w:p w14:paraId="65721B26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047FB0">
              <w:rPr>
                <w:b/>
                <w:sz w:val="28"/>
                <w:szCs w:val="28"/>
              </w:rPr>
              <w:t>lékárnička</w:t>
            </w:r>
          </w:p>
        </w:tc>
      </w:tr>
      <w:tr w:rsidR="00F22C06" w14:paraId="7CEF1ACC" w14:textId="77777777" w:rsidTr="00122624">
        <w:tc>
          <w:tcPr>
            <w:tcW w:w="1896" w:type="dxa"/>
          </w:tcPr>
          <w:p w14:paraId="3D4C039F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1EF2FE2D" wp14:editId="6B0DB75F">
                  <wp:extent cx="1066800" cy="1066800"/>
                  <wp:effectExtent l="0" t="0" r="0" b="0"/>
                  <wp:docPr id="81" name="Obráze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Z10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6" w:type="dxa"/>
          </w:tcPr>
          <w:p w14:paraId="2833AD7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6191E19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047FB0">
              <w:t>zelená (CMYK 100/0/100/0), bílá (CMYK 0/0/0/0)</w:t>
            </w:r>
          </w:p>
          <w:p w14:paraId="3487CB9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589993F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 místo v blízkosti lékárničky. </w:t>
            </w:r>
            <w:r>
              <w:br/>
              <w:t xml:space="preserve">BUS: lepeno do horní části prosklených dveří kabiny řidiče, </w:t>
            </w:r>
            <w:r>
              <w:br/>
              <w:t xml:space="preserve">ve vzdálenosti cca 2 cm vpravo od piktogramu </w:t>
            </w:r>
            <w:r>
              <w:br/>
              <w:t>U103 (nemluvte-nestůjte)</w:t>
            </w:r>
          </w:p>
          <w:p w14:paraId="16CDD168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lékárniček</w:t>
            </w:r>
          </w:p>
          <w:p w14:paraId="70E74D7B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Je-li další lékárnička v interiéru vozidla lepeno také na viditelném místě označující blízkost lékárničky.</w:t>
            </w:r>
          </w:p>
          <w:p w14:paraId="74946B8E" w14:textId="77777777" w:rsidR="00F22C06" w:rsidRDefault="00F22C06" w:rsidP="00122624"/>
        </w:tc>
      </w:tr>
    </w:tbl>
    <w:p w14:paraId="73F3D4E9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6"/>
        <w:gridCol w:w="5576"/>
      </w:tblGrid>
      <w:tr w:rsidR="00F22C06" w:rsidRPr="00807E62" w14:paraId="06D7D665" w14:textId="77777777" w:rsidTr="00122624">
        <w:tc>
          <w:tcPr>
            <w:tcW w:w="2832" w:type="dxa"/>
            <w:shd w:val="clear" w:color="auto" w:fill="244061" w:themeFill="accent1" w:themeFillShade="80"/>
          </w:tcPr>
          <w:p w14:paraId="6C3BF6F0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F05FEC">
              <w:rPr>
                <w:b/>
                <w:sz w:val="28"/>
                <w:szCs w:val="28"/>
              </w:rPr>
              <w:t>Z201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537D3E9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F05FEC">
              <w:rPr>
                <w:b/>
                <w:sz w:val="28"/>
                <w:szCs w:val="28"/>
              </w:rPr>
              <w:t>nouzový východ</w:t>
            </w:r>
          </w:p>
        </w:tc>
      </w:tr>
      <w:tr w:rsidR="00F22C06" w14:paraId="5AAA7BC7" w14:textId="77777777" w:rsidTr="00122624">
        <w:tc>
          <w:tcPr>
            <w:tcW w:w="2832" w:type="dxa"/>
          </w:tcPr>
          <w:p w14:paraId="21488D80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0840AC1B" wp14:editId="34172D33">
                  <wp:extent cx="2073665" cy="1246632"/>
                  <wp:effectExtent l="0" t="0" r="3175" b="0"/>
                  <wp:docPr id="83" name="Obráze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Z20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665" cy="124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776932C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19CED15F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30823">
              <w:t xml:space="preserve">zelená (CMYK 100/0/100/0), </w:t>
            </w:r>
            <w:r>
              <w:br/>
            </w:r>
            <w:r w:rsidRPr="00930823">
              <w:t>bílá (CMYK 0/0/0/0), červená (CMYK 0/100/100/0)</w:t>
            </w:r>
          </w:p>
          <w:p w14:paraId="2E42D66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42038">
              <w:t>samolepící fólie s oboustranným potiskem</w:t>
            </w:r>
          </w:p>
          <w:p w14:paraId="5527B2F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 – okno; </w:t>
            </w:r>
            <w:r>
              <w:br/>
              <w:t>lepeno do pravého nebo levého horního rohu skleněné výplně okna, které se nachází vpravo nebo vlevo od sloupku kde je umístěno kladívko pro rozbití okna</w:t>
            </w:r>
          </w:p>
          <w:p w14:paraId="6F097223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oken u sloupků s kladívkem</w:t>
            </w:r>
          </w:p>
          <w:p w14:paraId="586CA2B2" w14:textId="77777777" w:rsidR="00F22C06" w:rsidRDefault="00F22C06" w:rsidP="00122624"/>
        </w:tc>
      </w:tr>
    </w:tbl>
    <w:p w14:paraId="595B5776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360B2A73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7DBAEFE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930823">
              <w:rPr>
                <w:b/>
                <w:sz w:val="28"/>
                <w:szCs w:val="28"/>
              </w:rPr>
              <w:t>Z211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07933955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930823">
              <w:rPr>
                <w:b/>
                <w:sz w:val="28"/>
                <w:szCs w:val="28"/>
              </w:rPr>
              <w:t>nouzové otevírání dveří</w:t>
            </w:r>
          </w:p>
        </w:tc>
      </w:tr>
      <w:tr w:rsidR="00F22C06" w14:paraId="4CE214E8" w14:textId="77777777" w:rsidTr="00122624">
        <w:tc>
          <w:tcPr>
            <w:tcW w:w="1892" w:type="dxa"/>
          </w:tcPr>
          <w:p w14:paraId="65685CEF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82DC980" wp14:editId="0F983AC0">
                  <wp:extent cx="1066800" cy="1066800"/>
                  <wp:effectExtent l="0" t="0" r="0" b="0"/>
                  <wp:docPr id="85" name="Obráze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Z21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6FC230E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07DA5C2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30823">
              <w:t xml:space="preserve">zelená (CMYK 100/0/100/0), </w:t>
            </w:r>
            <w:r>
              <w:br/>
            </w:r>
            <w:r w:rsidRPr="00930823">
              <w:t>bílá (CMYK 0/0/0/0), červená (CMYK 0/100/100/0)</w:t>
            </w:r>
          </w:p>
          <w:p w14:paraId="5F0EA01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4F2023E3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na viditelné místo v blízkosti tlačítka nebo mechanismu pro nouzové otevření dveří (cca 2 cm)</w:t>
            </w:r>
          </w:p>
          <w:p w14:paraId="1F0DA8A3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tlačítek nebo mechanismů pro nouzové otevření dveří</w:t>
            </w:r>
          </w:p>
          <w:p w14:paraId="6A0B41A4" w14:textId="77777777" w:rsidR="00F22C06" w:rsidRDefault="00F22C06" w:rsidP="00122624"/>
        </w:tc>
      </w:tr>
    </w:tbl>
    <w:p w14:paraId="1848EA71" w14:textId="77777777" w:rsidR="00F22C06" w:rsidRDefault="00F22C06" w:rsidP="00F22C06"/>
    <w:p w14:paraId="4056A294" w14:textId="77777777" w:rsidR="00F22C06" w:rsidRDefault="00F22C06" w:rsidP="00F22C06"/>
    <w:p w14:paraId="56A7E414" w14:textId="77777777" w:rsidR="00F22C06" w:rsidRDefault="00F22C06" w:rsidP="00F22C06"/>
    <w:p w14:paraId="01E5A4B7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4EC4B56C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61ECC4F7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232A9C">
              <w:rPr>
                <w:b/>
                <w:sz w:val="28"/>
                <w:szCs w:val="28"/>
              </w:rPr>
              <w:lastRenderedPageBreak/>
              <w:t>Z301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534D1252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proofErr w:type="gramStart"/>
            <w:r w:rsidRPr="00232A9C">
              <w:rPr>
                <w:b/>
                <w:sz w:val="28"/>
                <w:szCs w:val="28"/>
              </w:rPr>
              <w:t>tlačítko - výstup</w:t>
            </w:r>
            <w:proofErr w:type="gramEnd"/>
            <w:r w:rsidRPr="00232A9C">
              <w:rPr>
                <w:b/>
                <w:sz w:val="28"/>
                <w:szCs w:val="28"/>
              </w:rPr>
              <w:t xml:space="preserve"> vozíčkář</w:t>
            </w:r>
          </w:p>
        </w:tc>
      </w:tr>
      <w:tr w:rsidR="00F22C06" w14:paraId="745E2C4C" w14:textId="77777777" w:rsidTr="00122624">
        <w:tc>
          <w:tcPr>
            <w:tcW w:w="1892" w:type="dxa"/>
          </w:tcPr>
          <w:p w14:paraId="6B70BDB5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E1285FB" wp14:editId="07AACACC">
                  <wp:extent cx="1066800" cy="1066800"/>
                  <wp:effectExtent l="0" t="0" r="0" b="0"/>
                  <wp:docPr id="87" name="Obráze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Z30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5F2AC1E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065DFCE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232A9C">
              <w:t>zelená (CMYK 100/0/100/0), bílá (CMYK 0/0/0/0)</w:t>
            </w:r>
            <w:r>
              <w:t xml:space="preserve">, </w:t>
            </w:r>
            <w:r>
              <w:br/>
            </w:r>
            <w:r w:rsidRPr="005B2AC8">
              <w:t>černá (CMYK 0/0/0/100)</w:t>
            </w:r>
          </w:p>
          <w:p w14:paraId="5EBC346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75328737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zpravidla vedle oznamovacího tlačítka pro výstup s invalid. vozíkem.</w:t>
            </w:r>
          </w:p>
          <w:p w14:paraId="2E7A2D3C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tlačítek</w:t>
            </w:r>
          </w:p>
          <w:p w14:paraId="20263223" w14:textId="77777777" w:rsidR="00F22C06" w:rsidRDefault="00F22C06" w:rsidP="00122624"/>
        </w:tc>
      </w:tr>
    </w:tbl>
    <w:p w14:paraId="5BD659AB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F22C06" w:rsidRPr="00807E62" w14:paraId="20AC8B88" w14:textId="77777777" w:rsidTr="00122624">
        <w:tc>
          <w:tcPr>
            <w:tcW w:w="1892" w:type="dxa"/>
            <w:shd w:val="clear" w:color="auto" w:fill="244061" w:themeFill="accent1" w:themeFillShade="80"/>
          </w:tcPr>
          <w:p w14:paraId="6F874C05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232A9C">
              <w:rPr>
                <w:b/>
                <w:sz w:val="28"/>
                <w:szCs w:val="28"/>
              </w:rPr>
              <w:t>Z302</w:t>
            </w: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347C53ED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proofErr w:type="gramStart"/>
            <w:r w:rsidRPr="00232A9C">
              <w:rPr>
                <w:b/>
                <w:sz w:val="28"/>
                <w:szCs w:val="28"/>
              </w:rPr>
              <w:t>tlačítko - výstup</w:t>
            </w:r>
            <w:proofErr w:type="gramEnd"/>
            <w:r w:rsidRPr="00232A9C">
              <w:rPr>
                <w:b/>
                <w:sz w:val="28"/>
                <w:szCs w:val="28"/>
              </w:rPr>
              <w:t xml:space="preserve"> kočárek</w:t>
            </w:r>
          </w:p>
        </w:tc>
      </w:tr>
      <w:tr w:rsidR="00F22C06" w14:paraId="3216BD71" w14:textId="77777777" w:rsidTr="00122624">
        <w:tc>
          <w:tcPr>
            <w:tcW w:w="1892" w:type="dxa"/>
          </w:tcPr>
          <w:p w14:paraId="1671B17B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3E32BB11" wp14:editId="3B3F558A">
                  <wp:extent cx="1066800" cy="1066800"/>
                  <wp:effectExtent l="0" t="0" r="0" b="0"/>
                  <wp:docPr id="89" name="Obráze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Z302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22B283B1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3572E62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232A9C">
              <w:t>zelená (CMYK 100/0/100/0), bílá (CMYK 0/0/0/0)</w:t>
            </w:r>
            <w:r>
              <w:t xml:space="preserve">, </w:t>
            </w:r>
            <w:r>
              <w:br/>
            </w:r>
            <w:r w:rsidRPr="005B2AC8">
              <w:t>černá (CMYK 0/0/0/100)</w:t>
            </w:r>
          </w:p>
          <w:p w14:paraId="13F36F1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7CFA46F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zpravidla vedle oznamovacího tlačítka pro výstup s kočárkem</w:t>
            </w:r>
          </w:p>
          <w:p w14:paraId="28811147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tlačítek</w:t>
            </w:r>
          </w:p>
          <w:p w14:paraId="7A809666" w14:textId="77777777" w:rsidR="00F22C06" w:rsidRDefault="00F22C06" w:rsidP="00122624"/>
        </w:tc>
      </w:tr>
    </w:tbl>
    <w:p w14:paraId="01088A05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9"/>
        <w:gridCol w:w="6413"/>
      </w:tblGrid>
      <w:tr w:rsidR="00F22C06" w:rsidRPr="00807E62" w14:paraId="1B4EB3D4" w14:textId="77777777" w:rsidTr="00122624">
        <w:tc>
          <w:tcPr>
            <w:tcW w:w="2649" w:type="dxa"/>
            <w:shd w:val="clear" w:color="auto" w:fill="00A8D7"/>
          </w:tcPr>
          <w:p w14:paraId="3FA3A554" w14:textId="77777777" w:rsidR="00F22C06" w:rsidRPr="00EA4CAB" w:rsidRDefault="00F22C06" w:rsidP="00122624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EA4CAB">
              <w:rPr>
                <w:b/>
                <w:color w:val="FFFFFF" w:themeColor="background1"/>
                <w:sz w:val="28"/>
                <w:szCs w:val="28"/>
              </w:rPr>
              <w:t>IN-</w:t>
            </w:r>
            <w:r>
              <w:rPr>
                <w:b/>
                <w:color w:val="FFFFFF" w:themeColor="background1"/>
                <w:sz w:val="28"/>
                <w:szCs w:val="28"/>
              </w:rPr>
              <w:t>HCZ</w:t>
            </w:r>
          </w:p>
        </w:tc>
        <w:tc>
          <w:tcPr>
            <w:tcW w:w="6413" w:type="dxa"/>
            <w:shd w:val="clear" w:color="auto" w:fill="00A8D7"/>
          </w:tcPr>
          <w:p w14:paraId="040A543F" w14:textId="77777777" w:rsidR="00F22C06" w:rsidRPr="00EA4CAB" w:rsidRDefault="00F22C06" w:rsidP="00122624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hvezdicku</w:t>
            </w:r>
            <w:r w:rsidRPr="00EA4CAB">
              <w:rPr>
                <w:b/>
                <w:color w:val="FFFFFF" w:themeColor="background1"/>
                <w:sz w:val="28"/>
                <w:szCs w:val="28"/>
              </w:rPr>
              <w:t>.cz (vnitřní)</w:t>
            </w:r>
          </w:p>
        </w:tc>
      </w:tr>
      <w:tr w:rsidR="00F22C06" w14:paraId="4D39E924" w14:textId="77777777" w:rsidTr="00122624">
        <w:tc>
          <w:tcPr>
            <w:tcW w:w="2649" w:type="dxa"/>
          </w:tcPr>
          <w:p w14:paraId="355595AC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07C16B39" wp14:editId="223B2640">
                  <wp:extent cx="1540933" cy="1066800"/>
                  <wp:effectExtent l="0" t="0" r="2540" b="0"/>
                  <wp:docPr id="91" name="Obráze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N-DMZ-999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933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3" w:type="dxa"/>
          </w:tcPr>
          <w:p w14:paraId="2F5BB02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7F7EDD">
              <w:t>120 x 80 mm</w:t>
            </w:r>
          </w:p>
          <w:p w14:paraId="6B821C70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 xml:space="preserve">Lepeno dopravcem do prostoru nad dveřmi, </w:t>
            </w:r>
            <w:r>
              <w:br/>
              <w:t>zpravidla vpravo od piktogramu U101 (zvukové znamení) se zarovnáním vodorovně s ostatními piktogramy.</w:t>
            </w:r>
            <w:r>
              <w:br/>
              <w:t xml:space="preserve"> + lepeno do horní části prosklených dveří kabiny řidiče, </w:t>
            </w:r>
            <w:r>
              <w:br/>
              <w:t xml:space="preserve">ve vzdálenosti min. 2 cm vpravo od piktogramu </w:t>
            </w:r>
            <w:r>
              <w:br/>
              <w:t xml:space="preserve">M201 (elektronické jízdenky) </w:t>
            </w:r>
          </w:p>
          <w:p w14:paraId="7989E514" w14:textId="77777777" w:rsidR="00F22C06" w:rsidRDefault="00F22C06" w:rsidP="00122624"/>
          <w:p w14:paraId="3A261BCA" w14:textId="77777777" w:rsidR="00F22C06" w:rsidRPr="001773AB" w:rsidRDefault="00F22C06" w:rsidP="00122624">
            <w:pPr>
              <w:rPr>
                <w:b/>
                <w:color w:val="FF0000"/>
                <w:sz w:val="24"/>
                <w:szCs w:val="24"/>
              </w:rPr>
            </w:pPr>
            <w:r w:rsidRPr="001773AB">
              <w:rPr>
                <w:b/>
                <w:color w:val="FF0000"/>
                <w:sz w:val="24"/>
                <w:szCs w:val="24"/>
              </w:rPr>
              <w:t>PŘI NÁVRHU UMÍSTĚNÍ NEBO LEPENÍ PIKTOGRAMŮ</w:t>
            </w:r>
            <w:r w:rsidRPr="001773AB">
              <w:rPr>
                <w:b/>
                <w:color w:val="FF0000"/>
                <w:sz w:val="24"/>
                <w:szCs w:val="24"/>
              </w:rPr>
              <w:br/>
              <w:t xml:space="preserve">PONECHAT PROSTOR PRO TENTO PIKTOGRAM </w:t>
            </w:r>
            <w:r w:rsidRPr="001773AB">
              <w:rPr>
                <w:b/>
                <w:color w:val="FF0000"/>
                <w:sz w:val="24"/>
                <w:szCs w:val="24"/>
              </w:rPr>
              <w:br/>
              <w:t>(lepí dopravce).</w:t>
            </w:r>
          </w:p>
          <w:p w14:paraId="6304E108" w14:textId="77777777" w:rsidR="00F22C06" w:rsidRPr="00D251F2" w:rsidRDefault="00F22C06" w:rsidP="00122624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14:paraId="41B1DFDF" w14:textId="77777777" w:rsidR="00F22C06" w:rsidRDefault="00F22C06" w:rsidP="00F22C06"/>
    <w:p w14:paraId="5FE64706" w14:textId="77777777" w:rsidR="00F22C06" w:rsidRDefault="00F22C06" w:rsidP="00F22C06"/>
    <w:p w14:paraId="203FA94B" w14:textId="77777777" w:rsidR="00F22C06" w:rsidRDefault="00F22C06" w:rsidP="00F22C06"/>
    <w:p w14:paraId="454E5C3E" w14:textId="77777777" w:rsidR="00F22C06" w:rsidRDefault="00F22C06" w:rsidP="00F22C06"/>
    <w:p w14:paraId="6A3580A0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8"/>
        <w:gridCol w:w="6124"/>
      </w:tblGrid>
      <w:tr w:rsidR="00F22C06" w:rsidRPr="00807E62" w14:paraId="660EEAD5" w14:textId="77777777" w:rsidTr="00122624">
        <w:tc>
          <w:tcPr>
            <w:tcW w:w="2938" w:type="dxa"/>
            <w:shd w:val="clear" w:color="auto" w:fill="244061" w:themeFill="accent1" w:themeFillShade="80"/>
          </w:tcPr>
          <w:p w14:paraId="21946C9E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lastRenderedPageBreak/>
              <w:t>OUT-LOGODPO-WHITE</w:t>
            </w:r>
          </w:p>
        </w:tc>
        <w:tc>
          <w:tcPr>
            <w:tcW w:w="6124" w:type="dxa"/>
            <w:shd w:val="clear" w:color="auto" w:fill="244061" w:themeFill="accent1" w:themeFillShade="80"/>
          </w:tcPr>
          <w:p w14:paraId="5617B1DA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LOGO DPO</w:t>
            </w:r>
          </w:p>
        </w:tc>
      </w:tr>
      <w:tr w:rsidR="00F22C06" w14:paraId="3B649C6F" w14:textId="77777777" w:rsidTr="00122624">
        <w:tc>
          <w:tcPr>
            <w:tcW w:w="2938" w:type="dxa"/>
          </w:tcPr>
          <w:p w14:paraId="6553EA22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52373619" wp14:editId="2B23368C">
                  <wp:extent cx="1664208" cy="103632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UT-LOGODPO-WHIT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5F4A04C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F279BE">
              <w:t>výška 140 mm</w:t>
            </w:r>
            <w:r>
              <w:t xml:space="preserve"> (alternativní výška 100 nebo 200 mm)</w:t>
            </w:r>
          </w:p>
          <w:p w14:paraId="35A510E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1885DE3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samolepící </w:t>
            </w:r>
            <w:proofErr w:type="gramStart"/>
            <w:r w:rsidRPr="00807E62">
              <w:t>fóli</w:t>
            </w:r>
            <w:r>
              <w:t>e - VYŘEZÁVANÁ</w:t>
            </w:r>
            <w:proofErr w:type="gramEnd"/>
          </w:p>
          <w:p w14:paraId="62A9855E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lepeno na přední čelo vozu, zpravidla na střed nebo do pravé části</w:t>
            </w:r>
          </w:p>
          <w:p w14:paraId="1C6E4E41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4EBCC4B1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Velikost loga dle karoserie vozidla.</w:t>
            </w:r>
          </w:p>
          <w:p w14:paraId="3AD2932B" w14:textId="77777777" w:rsidR="00F22C06" w:rsidRDefault="00F22C06" w:rsidP="00122624"/>
        </w:tc>
      </w:tr>
    </w:tbl>
    <w:p w14:paraId="1DD21090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6"/>
        <w:gridCol w:w="6136"/>
      </w:tblGrid>
      <w:tr w:rsidR="00F22C06" w:rsidRPr="00807E62" w14:paraId="6966FDC1" w14:textId="77777777" w:rsidTr="00122624">
        <w:tc>
          <w:tcPr>
            <w:tcW w:w="2943" w:type="dxa"/>
            <w:shd w:val="clear" w:color="auto" w:fill="244061" w:themeFill="accent1" w:themeFillShade="80"/>
          </w:tcPr>
          <w:p w14:paraId="002ECC4C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OUT-DOMOVENKA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1E60248D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Dopravce s EV číslem</w:t>
            </w:r>
          </w:p>
        </w:tc>
      </w:tr>
      <w:tr w:rsidR="00F22C06" w14:paraId="426906DA" w14:textId="77777777" w:rsidTr="00122624">
        <w:tc>
          <w:tcPr>
            <w:tcW w:w="2943" w:type="dxa"/>
          </w:tcPr>
          <w:p w14:paraId="2F21B6BF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00F06E0F" wp14:editId="22BAD6B8">
                  <wp:extent cx="1484376" cy="1008888"/>
                  <wp:effectExtent l="0" t="0" r="1905" b="127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UT-DOMOVENKA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76" cy="100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3B6C8ADD" w14:textId="77777777" w:rsidR="00F22C06" w:rsidRDefault="00F22C06" w:rsidP="00122624">
            <w:r>
              <w:rPr>
                <w:b/>
                <w:sz w:val="24"/>
                <w:szCs w:val="24"/>
              </w:rPr>
              <w:t xml:space="preserve">Rozměr: </w:t>
            </w:r>
            <w:r>
              <w:t>460 x 300 mm (zakulacené rohy)</w:t>
            </w:r>
          </w:p>
          <w:p w14:paraId="4E181315" w14:textId="77777777" w:rsidR="00F22C06" w:rsidRDefault="00F22C06" w:rsidP="00122624">
            <w:pPr>
              <w:rPr>
                <w:b/>
                <w:bCs/>
              </w:rPr>
            </w:pPr>
            <w:r w:rsidRPr="009463D3">
              <w:rPr>
                <w:b/>
                <w:sz w:val="24"/>
                <w:szCs w:val="24"/>
              </w:rPr>
              <w:t>Barva: modrá (</w:t>
            </w:r>
            <w:r w:rsidRPr="009463D3">
              <w:rPr>
                <w:b/>
                <w:bCs/>
                <w:sz w:val="24"/>
                <w:szCs w:val="24"/>
              </w:rPr>
              <w:t>CMYK 98/83/37/35)</w:t>
            </w:r>
            <w:r w:rsidRPr="00126EB3">
              <w:t>, bílá (CMYK 0/0/0/0)</w:t>
            </w:r>
          </w:p>
          <w:p w14:paraId="0CA0DB75" w14:textId="77777777" w:rsidR="00F22C06" w:rsidRDefault="00F22C06" w:rsidP="00122624">
            <w:r>
              <w:rPr>
                <w:b/>
                <w:sz w:val="24"/>
                <w:szCs w:val="24"/>
              </w:rPr>
              <w:t>Tisk a M</w:t>
            </w:r>
            <w:r w:rsidRPr="00807E62">
              <w:rPr>
                <w:b/>
                <w:sz w:val="24"/>
                <w:szCs w:val="24"/>
              </w:rPr>
              <w:t>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463D3">
              <w:rPr>
                <w:b/>
              </w:rPr>
              <w:t>velkoplošný tisk na PVC folii s UV laminací</w:t>
            </w:r>
          </w:p>
          <w:p w14:paraId="120FCE48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ve vzdálenosti 3 cm pod bílý reflexní pruh, </w:t>
            </w:r>
            <w:r>
              <w:br/>
              <w:t xml:space="preserve">zpravidla v ose 2. okna za 1. dveřmi vozidla </w:t>
            </w:r>
            <w:r>
              <w:br/>
              <w:t>+ zrcadlově na nenástupní straně</w:t>
            </w:r>
          </w:p>
          <w:p w14:paraId="03694B2B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2 ks</w:t>
            </w:r>
          </w:p>
          <w:p w14:paraId="79756E22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>Název provozovny a číselná řada dle zadání dopravce.</w:t>
            </w:r>
          </w:p>
          <w:p w14:paraId="290F136D" w14:textId="77777777" w:rsidR="00F22C06" w:rsidRDefault="00F22C06" w:rsidP="00122624"/>
        </w:tc>
      </w:tr>
    </w:tbl>
    <w:p w14:paraId="5238B342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F22C06" w:rsidRPr="00807E62" w14:paraId="62299E27" w14:textId="77777777" w:rsidTr="00122624">
        <w:tc>
          <w:tcPr>
            <w:tcW w:w="2943" w:type="dxa"/>
            <w:shd w:val="clear" w:color="auto" w:fill="244061" w:themeFill="accent1" w:themeFillShade="80"/>
          </w:tcPr>
          <w:p w14:paraId="4C11019D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OUT-EVC-WHITE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4377B362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EV číslo (vnější)</w:t>
            </w:r>
          </w:p>
        </w:tc>
      </w:tr>
      <w:tr w:rsidR="00F22C06" w14:paraId="2C28CD97" w14:textId="77777777" w:rsidTr="00122624">
        <w:tc>
          <w:tcPr>
            <w:tcW w:w="2943" w:type="dxa"/>
          </w:tcPr>
          <w:p w14:paraId="71A5190E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4CC1D32" wp14:editId="5588F006">
                  <wp:extent cx="874776" cy="435864"/>
                  <wp:effectExtent l="0" t="0" r="1905" b="254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UT-EVC-WHITE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76" cy="43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65BF149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045C07">
              <w:t>výška 80 mm</w:t>
            </w:r>
          </w:p>
          <w:p w14:paraId="6E85AAE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18FAA67B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samolepící </w:t>
            </w:r>
            <w:proofErr w:type="gramStart"/>
            <w:r w:rsidRPr="00807E62">
              <w:t>fóli</w:t>
            </w:r>
            <w:r>
              <w:t>e - VYŘEZÁVANÁ</w:t>
            </w:r>
            <w:proofErr w:type="gramEnd"/>
          </w:p>
          <w:p w14:paraId="62D17DA5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BUS: lepeno na přední čelo vozu, zpravidla do pravé části</w:t>
            </w:r>
            <w:r>
              <w:br/>
              <w:t>+ lepeno na zadní čelo vozu, zpravidla na střed</w:t>
            </w:r>
          </w:p>
          <w:p w14:paraId="19CE0F4A" w14:textId="77777777" w:rsidR="00F22C06" w:rsidRDefault="00F22C06" w:rsidP="00122624">
            <w:r>
              <w:t>TRAM: lepeno na přední čelo vozu, zpravidla na střed pod logo</w:t>
            </w:r>
            <w:r>
              <w:br/>
              <w:t>+ lepeno na zadní čelo vozu, zpravidla na střed</w:t>
            </w:r>
          </w:p>
          <w:p w14:paraId="112D5663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2 ks</w:t>
            </w:r>
          </w:p>
          <w:p w14:paraId="1357D8E7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BUS a TRAM</w:t>
            </w:r>
            <w:r>
              <w:br/>
              <w:t xml:space="preserve">s umístěním dle místa na karoserii vozidla. </w:t>
            </w:r>
            <w:r>
              <w:br/>
              <w:t>Číselná řada dle zadání dopravce.</w:t>
            </w:r>
          </w:p>
        </w:tc>
      </w:tr>
    </w:tbl>
    <w:p w14:paraId="3463F21F" w14:textId="77777777" w:rsidR="00F22C06" w:rsidRDefault="00F22C06" w:rsidP="00F22C06"/>
    <w:p w14:paraId="794C680C" w14:textId="77777777" w:rsidR="00F22C06" w:rsidRDefault="00F22C06" w:rsidP="00F22C06"/>
    <w:p w14:paraId="03409DEF" w14:textId="77777777" w:rsidR="00F22C06" w:rsidRDefault="00F22C06" w:rsidP="00F22C06"/>
    <w:p w14:paraId="60F779D1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F22C06" w:rsidRPr="00807E62" w14:paraId="5DCF29AE" w14:textId="77777777" w:rsidTr="00122624">
        <w:tc>
          <w:tcPr>
            <w:tcW w:w="2943" w:type="dxa"/>
            <w:shd w:val="clear" w:color="auto" w:fill="244061" w:themeFill="accent1" w:themeFillShade="80"/>
          </w:tcPr>
          <w:p w14:paraId="11093646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IN</w:t>
            </w:r>
            <w:r w:rsidRPr="00045C07">
              <w:rPr>
                <w:b/>
                <w:sz w:val="28"/>
                <w:szCs w:val="28"/>
              </w:rPr>
              <w:t>-EVC-WHITE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2973E2C3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EV číslo (vn</w:t>
            </w:r>
            <w:r>
              <w:rPr>
                <w:b/>
                <w:sz w:val="28"/>
                <w:szCs w:val="28"/>
              </w:rPr>
              <w:t>itřní</w:t>
            </w:r>
            <w:r w:rsidRPr="00045C07">
              <w:rPr>
                <w:b/>
                <w:sz w:val="28"/>
                <w:szCs w:val="28"/>
              </w:rPr>
              <w:t>)</w:t>
            </w:r>
          </w:p>
        </w:tc>
      </w:tr>
      <w:tr w:rsidR="00F22C06" w14:paraId="5956306B" w14:textId="77777777" w:rsidTr="00122624">
        <w:tc>
          <w:tcPr>
            <w:tcW w:w="2943" w:type="dxa"/>
          </w:tcPr>
          <w:p w14:paraId="6F7EE60E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016D0B26" wp14:editId="4F5152AC">
                  <wp:extent cx="874776" cy="435864"/>
                  <wp:effectExtent l="0" t="0" r="1905" b="254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UT-EVC-WHITE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76" cy="43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724C8BDD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045C07">
              <w:t>výška 80 mm</w:t>
            </w:r>
          </w:p>
          <w:p w14:paraId="7D9E82F6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451303F0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samolepící </w:t>
            </w:r>
            <w:proofErr w:type="gramStart"/>
            <w:r w:rsidRPr="00807E62">
              <w:t>fóli</w:t>
            </w:r>
            <w:r>
              <w:t>e - VYŘEZÁVANÁ</w:t>
            </w:r>
            <w:proofErr w:type="gramEnd"/>
          </w:p>
          <w:p w14:paraId="058AEFAC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na viditelné místo v přední části vozidla (např. kabina řidiče)</w:t>
            </w:r>
          </w:p>
          <w:p w14:paraId="3E195906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6D791637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BUS a TRAM</w:t>
            </w:r>
            <w:r>
              <w:br/>
              <w:t xml:space="preserve">s umístěním dle místa v přední části vozidla. </w:t>
            </w:r>
            <w:r>
              <w:br/>
              <w:t xml:space="preserve">Na tmavý povrch používáme bílou variantu </w:t>
            </w:r>
            <w:proofErr w:type="spellStart"/>
            <w:proofErr w:type="gramStart"/>
            <w:r>
              <w:t>ev.čísla</w:t>
            </w:r>
            <w:proofErr w:type="spellEnd"/>
            <w:proofErr w:type="gramEnd"/>
            <w:r>
              <w:br/>
              <w:t xml:space="preserve">a naopak světlý povrch používáme modrou variantu </w:t>
            </w:r>
            <w:proofErr w:type="spellStart"/>
            <w:proofErr w:type="gramStart"/>
            <w:r>
              <w:t>ev.čísla</w:t>
            </w:r>
            <w:proofErr w:type="spellEnd"/>
            <w:proofErr w:type="gramEnd"/>
            <w:r>
              <w:t>.</w:t>
            </w:r>
            <w:r>
              <w:br/>
              <w:t>Číselná řada dle zadání dopravce.</w:t>
            </w:r>
          </w:p>
        </w:tc>
      </w:tr>
    </w:tbl>
    <w:p w14:paraId="5A8C5D33" w14:textId="77777777" w:rsidR="00F22C06" w:rsidRDefault="00F22C06" w:rsidP="00F22C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3"/>
        <w:gridCol w:w="6169"/>
      </w:tblGrid>
      <w:tr w:rsidR="00F22C06" w:rsidRPr="00807E62" w14:paraId="63E0D6F1" w14:textId="77777777" w:rsidTr="00122624">
        <w:tc>
          <w:tcPr>
            <w:tcW w:w="2893" w:type="dxa"/>
            <w:shd w:val="clear" w:color="auto" w:fill="244061" w:themeFill="accent1" w:themeFillShade="80"/>
          </w:tcPr>
          <w:p w14:paraId="195DC478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</w:t>
            </w:r>
            <w:r w:rsidRPr="00045C07">
              <w:rPr>
                <w:b/>
                <w:sz w:val="28"/>
                <w:szCs w:val="28"/>
              </w:rPr>
              <w:t>-EVC-</w:t>
            </w:r>
            <w:r>
              <w:rPr>
                <w:b/>
                <w:sz w:val="28"/>
                <w:szCs w:val="28"/>
              </w:rPr>
              <w:t>BLUE</w:t>
            </w:r>
          </w:p>
        </w:tc>
        <w:tc>
          <w:tcPr>
            <w:tcW w:w="6169" w:type="dxa"/>
            <w:shd w:val="clear" w:color="auto" w:fill="244061" w:themeFill="accent1" w:themeFillShade="80"/>
          </w:tcPr>
          <w:p w14:paraId="3D46E58B" w14:textId="77777777" w:rsidR="00F22C06" w:rsidRPr="00807E62" w:rsidRDefault="00F22C06" w:rsidP="00122624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EV číslo (vn</w:t>
            </w:r>
            <w:r>
              <w:rPr>
                <w:b/>
                <w:sz w:val="28"/>
                <w:szCs w:val="28"/>
              </w:rPr>
              <w:t>itřní</w:t>
            </w:r>
            <w:r w:rsidRPr="00045C07">
              <w:rPr>
                <w:b/>
                <w:sz w:val="28"/>
                <w:szCs w:val="28"/>
              </w:rPr>
              <w:t>)</w:t>
            </w:r>
          </w:p>
        </w:tc>
      </w:tr>
      <w:tr w:rsidR="00F22C06" w14:paraId="612C2006" w14:textId="77777777" w:rsidTr="00122624">
        <w:tc>
          <w:tcPr>
            <w:tcW w:w="2893" w:type="dxa"/>
          </w:tcPr>
          <w:p w14:paraId="43A2C666" w14:textId="77777777" w:rsidR="00F22C06" w:rsidRDefault="00F22C06" w:rsidP="00122624">
            <w:r>
              <w:rPr>
                <w:noProof/>
                <w:lang w:eastAsia="cs-CZ"/>
              </w:rPr>
              <w:drawing>
                <wp:inline distT="0" distB="0" distL="0" distR="0" wp14:anchorId="7DDD6E38" wp14:editId="32DA4890">
                  <wp:extent cx="868701" cy="435864"/>
                  <wp:effectExtent l="0" t="0" r="7620" b="254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N-EVC-BLU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01" cy="43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9" w:type="dxa"/>
          </w:tcPr>
          <w:p w14:paraId="56A211A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045C07">
              <w:t>výška 80 mm</w:t>
            </w:r>
          </w:p>
          <w:p w14:paraId="228BB192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modrá (</w:t>
            </w:r>
            <w:r w:rsidRPr="00126EB3">
              <w:t>CMYK 100/100/0/38</w:t>
            </w:r>
            <w:r>
              <w:t>)</w:t>
            </w:r>
          </w:p>
          <w:p w14:paraId="64280494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 xml:space="preserve">samolepící </w:t>
            </w:r>
            <w:proofErr w:type="gramStart"/>
            <w:r w:rsidRPr="00807E62">
              <w:t>fóli</w:t>
            </w:r>
            <w:r>
              <w:t>e - VYŘEZÁVANÁ</w:t>
            </w:r>
            <w:proofErr w:type="gramEnd"/>
          </w:p>
          <w:p w14:paraId="6E449A19" w14:textId="77777777" w:rsidR="00F22C06" w:rsidRDefault="00F22C06" w:rsidP="0012262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na viditelné místo v přední části vozidla (např. kabina řidiče)</w:t>
            </w:r>
          </w:p>
          <w:p w14:paraId="58D8A658" w14:textId="77777777" w:rsidR="00F22C06" w:rsidRDefault="00F22C06" w:rsidP="00122624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0A726227" w14:textId="77777777" w:rsidR="00F22C06" w:rsidRDefault="00F22C06" w:rsidP="00122624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BUS a TRAM</w:t>
            </w:r>
            <w:r>
              <w:br/>
              <w:t xml:space="preserve">s umístěním dle místa v přední části vozidla. </w:t>
            </w:r>
            <w:r>
              <w:br/>
              <w:t xml:space="preserve">Na tmavý povrch používáme bílou variantu </w:t>
            </w:r>
            <w:proofErr w:type="spellStart"/>
            <w:proofErr w:type="gramStart"/>
            <w:r>
              <w:t>ev.čísla</w:t>
            </w:r>
            <w:proofErr w:type="spellEnd"/>
            <w:proofErr w:type="gramEnd"/>
            <w:r>
              <w:br/>
              <w:t xml:space="preserve">a naopak světlý povrch používáme modrou variantu </w:t>
            </w:r>
            <w:proofErr w:type="spellStart"/>
            <w:proofErr w:type="gramStart"/>
            <w:r>
              <w:t>ev.čísla</w:t>
            </w:r>
            <w:proofErr w:type="spellEnd"/>
            <w:proofErr w:type="gramEnd"/>
            <w:r>
              <w:t>.</w:t>
            </w:r>
            <w:r>
              <w:br/>
              <w:t>Číselná řada dle zadání dopravce.</w:t>
            </w:r>
          </w:p>
        </w:tc>
      </w:tr>
    </w:tbl>
    <w:p w14:paraId="74D5664F" w14:textId="77777777" w:rsidR="00F22C06" w:rsidRDefault="00F22C06" w:rsidP="00F22C06">
      <w:pPr>
        <w:rPr>
          <w:b/>
          <w:sz w:val="28"/>
          <w:szCs w:val="28"/>
        </w:rPr>
      </w:pPr>
    </w:p>
    <w:p w14:paraId="39C2E6A0" w14:textId="6BA41A31" w:rsidR="00F22C06" w:rsidRPr="00A52D91" w:rsidRDefault="00F22C06" w:rsidP="00ED19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D91">
        <w:rPr>
          <w:rFonts w:ascii="Times New Roman" w:hAnsi="Times New Roman" w:cs="Times New Roman"/>
          <w:b/>
          <w:sz w:val="28"/>
          <w:szCs w:val="28"/>
        </w:rPr>
        <w:t xml:space="preserve">Pro jeden vůz je třeba připravit 3 ks konkrétního evidenčního čísla (tzn. 2 ks </w:t>
      </w:r>
      <w:r w:rsidR="00EC5EE9" w:rsidRPr="00A52D91">
        <w:rPr>
          <w:rFonts w:ascii="Times New Roman" w:hAnsi="Times New Roman" w:cs="Times New Roman"/>
          <w:b/>
          <w:sz w:val="28"/>
          <w:szCs w:val="28"/>
        </w:rPr>
        <w:br/>
      </w:r>
      <w:r w:rsidRPr="00A52D91">
        <w:rPr>
          <w:rFonts w:ascii="Times New Roman" w:hAnsi="Times New Roman" w:cs="Times New Roman"/>
          <w:b/>
          <w:sz w:val="28"/>
          <w:szCs w:val="28"/>
        </w:rPr>
        <w:t>na polep karoserie, 1 ks na kabinu řidiče dovnitř)</w:t>
      </w:r>
    </w:p>
    <w:p w14:paraId="051660C5" w14:textId="77777777" w:rsidR="00F22C06" w:rsidRDefault="00F22C06" w:rsidP="00F22C06"/>
    <w:p w14:paraId="468B1479" w14:textId="77777777" w:rsidR="00F22C06" w:rsidRDefault="00F22C06" w:rsidP="00F22C06"/>
    <w:p w14:paraId="609D348E" w14:textId="77777777" w:rsidR="00F22C06" w:rsidRDefault="00F22C06" w:rsidP="00F22C06"/>
    <w:p w14:paraId="09F61A2F" w14:textId="77777777" w:rsidR="00F22C06" w:rsidRDefault="00F22C06" w:rsidP="00F22C06"/>
    <w:p w14:paraId="41573472" w14:textId="77777777" w:rsidR="00F22C06" w:rsidRDefault="00F22C06" w:rsidP="00F22C06"/>
    <w:p w14:paraId="4983DC2B" w14:textId="77777777" w:rsidR="00F22C06" w:rsidRDefault="00F22C06" w:rsidP="00F22C06"/>
    <w:p w14:paraId="6246CB29" w14:textId="77777777" w:rsidR="0085028D" w:rsidRDefault="0085028D" w:rsidP="00EC5EE9"/>
    <w:sectPr w:rsidR="0085028D" w:rsidSect="00010326">
      <w:headerReference w:type="default" r:id="rId42"/>
      <w:footerReference w:type="default" r:id="rId4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D4D3" w14:textId="77777777" w:rsidR="00785362" w:rsidRDefault="00785362" w:rsidP="007C145B">
      <w:pPr>
        <w:spacing w:after="0" w:line="240" w:lineRule="auto"/>
      </w:pPr>
      <w:r>
        <w:separator/>
      </w:r>
    </w:p>
  </w:endnote>
  <w:endnote w:type="continuationSeparator" w:id="0">
    <w:p w14:paraId="11F0686E" w14:textId="77777777" w:rsidR="00785362" w:rsidRDefault="00785362" w:rsidP="007C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36E7" w14:textId="06DE855E" w:rsidR="00A9741F" w:rsidRDefault="00A9741F" w:rsidP="00996DD5">
    <w:pPr>
      <w:pStyle w:val="Zpat"/>
      <w:jc w:val="right"/>
    </w:pPr>
    <w:r w:rsidRPr="004F44E7">
      <w:rPr>
        <w:i/>
        <w:iCs/>
      </w:rPr>
      <w:t xml:space="preserve">Stránka </w:t>
    </w:r>
    <w:r w:rsidRPr="004F44E7">
      <w:rPr>
        <w:i/>
        <w:iCs/>
      </w:rPr>
      <w:fldChar w:fldCharType="begin"/>
    </w:r>
    <w:r w:rsidRPr="004F44E7">
      <w:rPr>
        <w:i/>
        <w:iCs/>
      </w:rPr>
      <w:instrText>PAGE</w:instrText>
    </w:r>
    <w:r w:rsidRPr="004F44E7">
      <w:rPr>
        <w:i/>
        <w:iCs/>
      </w:rPr>
      <w:fldChar w:fldCharType="separate"/>
    </w:r>
    <w:r w:rsidR="00697910">
      <w:rPr>
        <w:i/>
        <w:iCs/>
        <w:noProof/>
      </w:rPr>
      <w:t>1</w:t>
    </w:r>
    <w:r w:rsidRPr="004F44E7">
      <w:rPr>
        <w:i/>
        <w:iCs/>
      </w:rPr>
      <w:fldChar w:fldCharType="end"/>
    </w:r>
    <w:r w:rsidRPr="004F44E7">
      <w:rPr>
        <w:i/>
        <w:iCs/>
      </w:rPr>
      <w:t xml:space="preserve"> z </w:t>
    </w:r>
    <w:r w:rsidRPr="004F44E7">
      <w:rPr>
        <w:i/>
        <w:iCs/>
      </w:rPr>
      <w:fldChar w:fldCharType="begin"/>
    </w:r>
    <w:r w:rsidRPr="004F44E7">
      <w:rPr>
        <w:i/>
        <w:iCs/>
      </w:rPr>
      <w:instrText>NUMPAGES</w:instrText>
    </w:r>
    <w:r w:rsidRPr="004F44E7">
      <w:rPr>
        <w:i/>
        <w:iCs/>
      </w:rPr>
      <w:fldChar w:fldCharType="separate"/>
    </w:r>
    <w:r w:rsidR="00697910">
      <w:rPr>
        <w:i/>
        <w:iCs/>
        <w:noProof/>
      </w:rPr>
      <w:t>13</w:t>
    </w:r>
    <w:r w:rsidRPr="004F44E7">
      <w:rPr>
        <w:i/>
        <w:iCs/>
      </w:rPr>
      <w:fldChar w:fldCharType="end"/>
    </w:r>
  </w:p>
  <w:p w14:paraId="2F7D1F80" w14:textId="77777777" w:rsidR="00A9741F" w:rsidRPr="00996DD5" w:rsidRDefault="00A9741F" w:rsidP="00996D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8B44" w14:textId="77777777" w:rsidR="00785362" w:rsidRDefault="00785362" w:rsidP="007C145B">
      <w:pPr>
        <w:spacing w:after="0" w:line="240" w:lineRule="auto"/>
      </w:pPr>
      <w:r>
        <w:separator/>
      </w:r>
    </w:p>
  </w:footnote>
  <w:footnote w:type="continuationSeparator" w:id="0">
    <w:p w14:paraId="40EE08A8" w14:textId="77777777" w:rsidR="00785362" w:rsidRDefault="00785362" w:rsidP="007C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7EC5" w14:textId="5893D671" w:rsidR="0085028D" w:rsidRDefault="008A113E" w:rsidP="008A113E">
    <w:pPr>
      <w:pStyle w:val="Zhlav"/>
      <w:jc w:val="right"/>
      <w:rPr>
        <w:rFonts w:ascii="Arial Black" w:hAnsi="Arial Black"/>
        <w:sz w:val="24"/>
        <w:szCs w:val="24"/>
      </w:rPr>
    </w:pPr>
    <w:r>
      <w:rPr>
        <w:noProof/>
        <w:lang w:eastAsia="cs-CZ"/>
      </w:rPr>
      <w:drawing>
        <wp:inline distT="0" distB="0" distL="0" distR="0" wp14:anchorId="3A9690EE" wp14:editId="3D42D92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6C07B" w14:textId="2CB30DCC" w:rsidR="00A9741F" w:rsidRPr="001517A0" w:rsidRDefault="00A9741F">
    <w:pPr>
      <w:pStyle w:val="Zhlav"/>
      <w:rPr>
        <w:rFonts w:ascii="Arial Black" w:hAnsi="Arial Black"/>
        <w:sz w:val="24"/>
        <w:szCs w:val="24"/>
      </w:rPr>
    </w:pPr>
    <w:r>
      <w:rPr>
        <w:rFonts w:ascii="Arial Black" w:hAnsi="Arial Black"/>
        <w:sz w:val="24"/>
        <w:szCs w:val="24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6DC"/>
    <w:multiLevelType w:val="hybridMultilevel"/>
    <w:tmpl w:val="843461DC"/>
    <w:lvl w:ilvl="0" w:tplc="C5CE0A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306F0"/>
    <w:multiLevelType w:val="hybridMultilevel"/>
    <w:tmpl w:val="A6BAA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2BD1"/>
    <w:multiLevelType w:val="hybridMultilevel"/>
    <w:tmpl w:val="5FA23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425FD"/>
    <w:multiLevelType w:val="hybridMultilevel"/>
    <w:tmpl w:val="7BE20352"/>
    <w:lvl w:ilvl="0" w:tplc="B34E2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634E93"/>
    <w:multiLevelType w:val="hybridMultilevel"/>
    <w:tmpl w:val="863C3AC0"/>
    <w:lvl w:ilvl="0" w:tplc="9708AF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5536"/>
    <w:multiLevelType w:val="hybridMultilevel"/>
    <w:tmpl w:val="62B2D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6734C"/>
    <w:multiLevelType w:val="hybridMultilevel"/>
    <w:tmpl w:val="3846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A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C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2148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4" w:tplc="DCB6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5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C46D7"/>
    <w:multiLevelType w:val="hybridMultilevel"/>
    <w:tmpl w:val="8EA60F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42130"/>
    <w:multiLevelType w:val="hybridMultilevel"/>
    <w:tmpl w:val="44001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57E9E"/>
    <w:multiLevelType w:val="hybridMultilevel"/>
    <w:tmpl w:val="7F38E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5EBD"/>
    <w:multiLevelType w:val="hybridMultilevel"/>
    <w:tmpl w:val="7DFA6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E6FC2"/>
    <w:multiLevelType w:val="hybridMultilevel"/>
    <w:tmpl w:val="846C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27836"/>
    <w:multiLevelType w:val="hybridMultilevel"/>
    <w:tmpl w:val="F6A00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51C3A"/>
    <w:multiLevelType w:val="hybridMultilevel"/>
    <w:tmpl w:val="29306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671EA"/>
    <w:multiLevelType w:val="hybridMultilevel"/>
    <w:tmpl w:val="BF325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86C88"/>
    <w:multiLevelType w:val="hybridMultilevel"/>
    <w:tmpl w:val="E1C4A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56B83"/>
    <w:multiLevelType w:val="hybridMultilevel"/>
    <w:tmpl w:val="A224D85E"/>
    <w:lvl w:ilvl="0" w:tplc="F064D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0AB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625C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6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6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5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25319"/>
    <w:multiLevelType w:val="hybridMultilevel"/>
    <w:tmpl w:val="C5863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8FE"/>
    <w:multiLevelType w:val="hybridMultilevel"/>
    <w:tmpl w:val="343C6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F08D1"/>
    <w:multiLevelType w:val="hybridMultilevel"/>
    <w:tmpl w:val="1E922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F40A4"/>
    <w:multiLevelType w:val="hybridMultilevel"/>
    <w:tmpl w:val="F822C47C"/>
    <w:lvl w:ilvl="0" w:tplc="DE54FE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138B7"/>
    <w:multiLevelType w:val="hybridMultilevel"/>
    <w:tmpl w:val="7A8270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4361B"/>
    <w:multiLevelType w:val="hybridMultilevel"/>
    <w:tmpl w:val="C8A26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154737">
    <w:abstractNumId w:val="3"/>
  </w:num>
  <w:num w:numId="2" w16cid:durableId="618493118">
    <w:abstractNumId w:val="10"/>
  </w:num>
  <w:num w:numId="3" w16cid:durableId="1063681273">
    <w:abstractNumId w:val="8"/>
  </w:num>
  <w:num w:numId="4" w16cid:durableId="2636890">
    <w:abstractNumId w:val="5"/>
  </w:num>
  <w:num w:numId="5" w16cid:durableId="749423941">
    <w:abstractNumId w:val="4"/>
  </w:num>
  <w:num w:numId="6" w16cid:durableId="1120100963">
    <w:abstractNumId w:val="23"/>
  </w:num>
  <w:num w:numId="7" w16cid:durableId="1478767300">
    <w:abstractNumId w:val="21"/>
  </w:num>
  <w:num w:numId="8" w16cid:durableId="1322151357">
    <w:abstractNumId w:val="17"/>
  </w:num>
  <w:num w:numId="9" w16cid:durableId="1633435371">
    <w:abstractNumId w:val="14"/>
  </w:num>
  <w:num w:numId="10" w16cid:durableId="1685595823">
    <w:abstractNumId w:val="1"/>
  </w:num>
  <w:num w:numId="11" w16cid:durableId="255140532">
    <w:abstractNumId w:val="16"/>
  </w:num>
  <w:num w:numId="12" w16cid:durableId="958605228">
    <w:abstractNumId w:val="11"/>
  </w:num>
  <w:num w:numId="13" w16cid:durableId="549192615">
    <w:abstractNumId w:val="6"/>
  </w:num>
  <w:num w:numId="14" w16cid:durableId="1555779146">
    <w:abstractNumId w:val="15"/>
  </w:num>
  <w:num w:numId="15" w16cid:durableId="1942562474">
    <w:abstractNumId w:val="13"/>
  </w:num>
  <w:num w:numId="16" w16cid:durableId="1337804544">
    <w:abstractNumId w:val="12"/>
  </w:num>
  <w:num w:numId="17" w16cid:durableId="1921021182">
    <w:abstractNumId w:val="20"/>
  </w:num>
  <w:num w:numId="18" w16cid:durableId="584725423">
    <w:abstractNumId w:val="0"/>
  </w:num>
  <w:num w:numId="19" w16cid:durableId="311909851">
    <w:abstractNumId w:val="9"/>
  </w:num>
  <w:num w:numId="20" w16cid:durableId="324865769">
    <w:abstractNumId w:val="2"/>
  </w:num>
  <w:num w:numId="21" w16cid:durableId="1736322330">
    <w:abstractNumId w:val="19"/>
  </w:num>
  <w:num w:numId="22" w16cid:durableId="694038430">
    <w:abstractNumId w:val="24"/>
  </w:num>
  <w:num w:numId="23" w16cid:durableId="628242630">
    <w:abstractNumId w:val="18"/>
  </w:num>
  <w:num w:numId="24" w16cid:durableId="311760344">
    <w:abstractNumId w:val="7"/>
  </w:num>
  <w:num w:numId="25" w16cid:durableId="119306230">
    <w:abstractNumId w:val="22"/>
  </w:num>
  <w:num w:numId="26" w16cid:durableId="1576281846">
    <w:abstractNumId w:val="3"/>
  </w:num>
  <w:num w:numId="27" w16cid:durableId="1839996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cs-CZ" w:vendorID="64" w:dllVersion="0" w:nlCheck="1" w:checkStyle="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9E0"/>
    <w:rsid w:val="000011A7"/>
    <w:rsid w:val="000016DE"/>
    <w:rsid w:val="00006C52"/>
    <w:rsid w:val="00010326"/>
    <w:rsid w:val="00026395"/>
    <w:rsid w:val="000311B5"/>
    <w:rsid w:val="00035B7F"/>
    <w:rsid w:val="00044C7C"/>
    <w:rsid w:val="00045E2A"/>
    <w:rsid w:val="00047FB0"/>
    <w:rsid w:val="000666AE"/>
    <w:rsid w:val="00077C91"/>
    <w:rsid w:val="0009271A"/>
    <w:rsid w:val="00093670"/>
    <w:rsid w:val="00096413"/>
    <w:rsid w:val="00097F8A"/>
    <w:rsid w:val="000C1342"/>
    <w:rsid w:val="000D3EEC"/>
    <w:rsid w:val="000D41BB"/>
    <w:rsid w:val="000F2860"/>
    <w:rsid w:val="00100CB8"/>
    <w:rsid w:val="0011524B"/>
    <w:rsid w:val="001230E5"/>
    <w:rsid w:val="001444B6"/>
    <w:rsid w:val="001517A0"/>
    <w:rsid w:val="00155B26"/>
    <w:rsid w:val="00157B35"/>
    <w:rsid w:val="0016251F"/>
    <w:rsid w:val="0016663B"/>
    <w:rsid w:val="0016721D"/>
    <w:rsid w:val="00170F39"/>
    <w:rsid w:val="001719D0"/>
    <w:rsid w:val="00187B02"/>
    <w:rsid w:val="001A545C"/>
    <w:rsid w:val="001B1A2E"/>
    <w:rsid w:val="001B2922"/>
    <w:rsid w:val="001B349F"/>
    <w:rsid w:val="001B3787"/>
    <w:rsid w:val="001C3FDF"/>
    <w:rsid w:val="001C7452"/>
    <w:rsid w:val="001E2059"/>
    <w:rsid w:val="001E5F2C"/>
    <w:rsid w:val="001F4536"/>
    <w:rsid w:val="001F53BF"/>
    <w:rsid w:val="001F71D6"/>
    <w:rsid w:val="002003E0"/>
    <w:rsid w:val="00201A8E"/>
    <w:rsid w:val="00222C08"/>
    <w:rsid w:val="0022747F"/>
    <w:rsid w:val="00232A9C"/>
    <w:rsid w:val="00233E52"/>
    <w:rsid w:val="00246EB2"/>
    <w:rsid w:val="0026529C"/>
    <w:rsid w:val="002670AE"/>
    <w:rsid w:val="002A137C"/>
    <w:rsid w:val="002A4574"/>
    <w:rsid w:val="002C2C53"/>
    <w:rsid w:val="002C41FE"/>
    <w:rsid w:val="002D36B4"/>
    <w:rsid w:val="002E4315"/>
    <w:rsid w:val="002E6951"/>
    <w:rsid w:val="002E698D"/>
    <w:rsid w:val="002E7DDB"/>
    <w:rsid w:val="002F593C"/>
    <w:rsid w:val="00307D46"/>
    <w:rsid w:val="00310626"/>
    <w:rsid w:val="00310A3D"/>
    <w:rsid w:val="00323784"/>
    <w:rsid w:val="003250AE"/>
    <w:rsid w:val="00327B1E"/>
    <w:rsid w:val="00345704"/>
    <w:rsid w:val="0034743F"/>
    <w:rsid w:val="00347DE6"/>
    <w:rsid w:val="003628A0"/>
    <w:rsid w:val="00362A24"/>
    <w:rsid w:val="003645D7"/>
    <w:rsid w:val="0036632C"/>
    <w:rsid w:val="00366C83"/>
    <w:rsid w:val="00375CE1"/>
    <w:rsid w:val="00380077"/>
    <w:rsid w:val="00382343"/>
    <w:rsid w:val="00385D90"/>
    <w:rsid w:val="00396D6A"/>
    <w:rsid w:val="003A7189"/>
    <w:rsid w:val="003B1B05"/>
    <w:rsid w:val="003B5699"/>
    <w:rsid w:val="003B631C"/>
    <w:rsid w:val="003C376B"/>
    <w:rsid w:val="003D116B"/>
    <w:rsid w:val="003D4378"/>
    <w:rsid w:val="003D5E21"/>
    <w:rsid w:val="003E28A4"/>
    <w:rsid w:val="003F0861"/>
    <w:rsid w:val="003F133C"/>
    <w:rsid w:val="003F14CF"/>
    <w:rsid w:val="003F239D"/>
    <w:rsid w:val="003F5FFA"/>
    <w:rsid w:val="0040045E"/>
    <w:rsid w:val="00414376"/>
    <w:rsid w:val="004160B1"/>
    <w:rsid w:val="00416426"/>
    <w:rsid w:val="00435553"/>
    <w:rsid w:val="00462134"/>
    <w:rsid w:val="00466146"/>
    <w:rsid w:val="00484B51"/>
    <w:rsid w:val="00484FC6"/>
    <w:rsid w:val="00487863"/>
    <w:rsid w:val="004A235B"/>
    <w:rsid w:val="004A2E41"/>
    <w:rsid w:val="004A3E04"/>
    <w:rsid w:val="004B25F7"/>
    <w:rsid w:val="004B2FCE"/>
    <w:rsid w:val="004B3232"/>
    <w:rsid w:val="004C1BFA"/>
    <w:rsid w:val="004E103B"/>
    <w:rsid w:val="004E248C"/>
    <w:rsid w:val="004E522A"/>
    <w:rsid w:val="004E5FDB"/>
    <w:rsid w:val="0051062F"/>
    <w:rsid w:val="005354AC"/>
    <w:rsid w:val="00541DD5"/>
    <w:rsid w:val="00556037"/>
    <w:rsid w:val="00561BB5"/>
    <w:rsid w:val="005657BE"/>
    <w:rsid w:val="00565FD4"/>
    <w:rsid w:val="00584E8A"/>
    <w:rsid w:val="0059019E"/>
    <w:rsid w:val="00590DD8"/>
    <w:rsid w:val="00594AEA"/>
    <w:rsid w:val="005B085F"/>
    <w:rsid w:val="005B2AC8"/>
    <w:rsid w:val="005B4661"/>
    <w:rsid w:val="005C2731"/>
    <w:rsid w:val="005D3679"/>
    <w:rsid w:val="005D4184"/>
    <w:rsid w:val="005D6AE9"/>
    <w:rsid w:val="005D7CE4"/>
    <w:rsid w:val="005E22FC"/>
    <w:rsid w:val="005F6099"/>
    <w:rsid w:val="005F6F24"/>
    <w:rsid w:val="0060276E"/>
    <w:rsid w:val="006042EC"/>
    <w:rsid w:val="00617445"/>
    <w:rsid w:val="00617A9D"/>
    <w:rsid w:val="00625AD1"/>
    <w:rsid w:val="006310DA"/>
    <w:rsid w:val="0064276E"/>
    <w:rsid w:val="00642E67"/>
    <w:rsid w:val="00644FC8"/>
    <w:rsid w:val="006465F0"/>
    <w:rsid w:val="00647225"/>
    <w:rsid w:val="00653B33"/>
    <w:rsid w:val="0065647B"/>
    <w:rsid w:val="0066231A"/>
    <w:rsid w:val="00664423"/>
    <w:rsid w:val="00666EEE"/>
    <w:rsid w:val="0067539C"/>
    <w:rsid w:val="00680078"/>
    <w:rsid w:val="0068282D"/>
    <w:rsid w:val="006847D3"/>
    <w:rsid w:val="0069681C"/>
    <w:rsid w:val="00697910"/>
    <w:rsid w:val="006C1128"/>
    <w:rsid w:val="006C27EA"/>
    <w:rsid w:val="006D5368"/>
    <w:rsid w:val="006D575D"/>
    <w:rsid w:val="006D76C6"/>
    <w:rsid w:val="006E350C"/>
    <w:rsid w:val="006F1D83"/>
    <w:rsid w:val="00706A3A"/>
    <w:rsid w:val="00707103"/>
    <w:rsid w:val="00707AB2"/>
    <w:rsid w:val="007111A4"/>
    <w:rsid w:val="00711FA4"/>
    <w:rsid w:val="00716127"/>
    <w:rsid w:val="007216DF"/>
    <w:rsid w:val="007403AC"/>
    <w:rsid w:val="007413A5"/>
    <w:rsid w:val="00742038"/>
    <w:rsid w:val="00744B52"/>
    <w:rsid w:val="00757E49"/>
    <w:rsid w:val="00763BC2"/>
    <w:rsid w:val="0077132F"/>
    <w:rsid w:val="00772039"/>
    <w:rsid w:val="00785362"/>
    <w:rsid w:val="007855D1"/>
    <w:rsid w:val="007A1CE1"/>
    <w:rsid w:val="007A30BB"/>
    <w:rsid w:val="007B0DAA"/>
    <w:rsid w:val="007B4284"/>
    <w:rsid w:val="007C145B"/>
    <w:rsid w:val="007C14BC"/>
    <w:rsid w:val="007C15FA"/>
    <w:rsid w:val="007C315E"/>
    <w:rsid w:val="007D0FA4"/>
    <w:rsid w:val="007D3E16"/>
    <w:rsid w:val="007D774F"/>
    <w:rsid w:val="007E311D"/>
    <w:rsid w:val="007E6399"/>
    <w:rsid w:val="007F3181"/>
    <w:rsid w:val="007F6976"/>
    <w:rsid w:val="007F7EDD"/>
    <w:rsid w:val="008032D1"/>
    <w:rsid w:val="00804653"/>
    <w:rsid w:val="00807E62"/>
    <w:rsid w:val="0081540E"/>
    <w:rsid w:val="00817944"/>
    <w:rsid w:val="00825645"/>
    <w:rsid w:val="00834C74"/>
    <w:rsid w:val="0085028D"/>
    <w:rsid w:val="008539C6"/>
    <w:rsid w:val="0085537A"/>
    <w:rsid w:val="00862083"/>
    <w:rsid w:val="0086316C"/>
    <w:rsid w:val="008661A5"/>
    <w:rsid w:val="00875084"/>
    <w:rsid w:val="008776D2"/>
    <w:rsid w:val="008829C2"/>
    <w:rsid w:val="00884299"/>
    <w:rsid w:val="00885DF0"/>
    <w:rsid w:val="00891C62"/>
    <w:rsid w:val="008A113E"/>
    <w:rsid w:val="008B0551"/>
    <w:rsid w:val="008B0B73"/>
    <w:rsid w:val="008C1094"/>
    <w:rsid w:val="008D055D"/>
    <w:rsid w:val="008D796A"/>
    <w:rsid w:val="008E3090"/>
    <w:rsid w:val="008F0218"/>
    <w:rsid w:val="008F1BAB"/>
    <w:rsid w:val="008F298B"/>
    <w:rsid w:val="008F3F4F"/>
    <w:rsid w:val="009025EA"/>
    <w:rsid w:val="009077A2"/>
    <w:rsid w:val="00913708"/>
    <w:rsid w:val="009164C5"/>
    <w:rsid w:val="00921DEE"/>
    <w:rsid w:val="009246D5"/>
    <w:rsid w:val="009269F4"/>
    <w:rsid w:val="00930823"/>
    <w:rsid w:val="009452BC"/>
    <w:rsid w:val="0095571E"/>
    <w:rsid w:val="00967309"/>
    <w:rsid w:val="0097441A"/>
    <w:rsid w:val="00983EEF"/>
    <w:rsid w:val="00990906"/>
    <w:rsid w:val="00990C43"/>
    <w:rsid w:val="00991A26"/>
    <w:rsid w:val="00996DD5"/>
    <w:rsid w:val="009A1AE2"/>
    <w:rsid w:val="009A5919"/>
    <w:rsid w:val="009B70A9"/>
    <w:rsid w:val="009C5E61"/>
    <w:rsid w:val="009C6FCA"/>
    <w:rsid w:val="009E2541"/>
    <w:rsid w:val="009E344C"/>
    <w:rsid w:val="009E7C48"/>
    <w:rsid w:val="00A02F5D"/>
    <w:rsid w:val="00A04B25"/>
    <w:rsid w:val="00A14522"/>
    <w:rsid w:val="00A14D66"/>
    <w:rsid w:val="00A155A9"/>
    <w:rsid w:val="00A16795"/>
    <w:rsid w:val="00A2227E"/>
    <w:rsid w:val="00A31112"/>
    <w:rsid w:val="00A327C7"/>
    <w:rsid w:val="00A358F3"/>
    <w:rsid w:val="00A363A7"/>
    <w:rsid w:val="00A37529"/>
    <w:rsid w:val="00A52D91"/>
    <w:rsid w:val="00A6144D"/>
    <w:rsid w:val="00A650DC"/>
    <w:rsid w:val="00A73EEF"/>
    <w:rsid w:val="00A74F00"/>
    <w:rsid w:val="00A814F4"/>
    <w:rsid w:val="00A81753"/>
    <w:rsid w:val="00A83EFE"/>
    <w:rsid w:val="00A92C5B"/>
    <w:rsid w:val="00A93218"/>
    <w:rsid w:val="00A9741F"/>
    <w:rsid w:val="00AA0163"/>
    <w:rsid w:val="00AA25D8"/>
    <w:rsid w:val="00AA2D94"/>
    <w:rsid w:val="00AA33DC"/>
    <w:rsid w:val="00AA4EF1"/>
    <w:rsid w:val="00AB2DE6"/>
    <w:rsid w:val="00AC494B"/>
    <w:rsid w:val="00AD1CCD"/>
    <w:rsid w:val="00AE4716"/>
    <w:rsid w:val="00AE4AD3"/>
    <w:rsid w:val="00AE5B6B"/>
    <w:rsid w:val="00AF100A"/>
    <w:rsid w:val="00B0384E"/>
    <w:rsid w:val="00B0724C"/>
    <w:rsid w:val="00B14762"/>
    <w:rsid w:val="00B15127"/>
    <w:rsid w:val="00B16B4B"/>
    <w:rsid w:val="00B34480"/>
    <w:rsid w:val="00B45CDF"/>
    <w:rsid w:val="00B50DE9"/>
    <w:rsid w:val="00B64562"/>
    <w:rsid w:val="00B82285"/>
    <w:rsid w:val="00B8499C"/>
    <w:rsid w:val="00B85FA7"/>
    <w:rsid w:val="00B948B8"/>
    <w:rsid w:val="00B95D15"/>
    <w:rsid w:val="00B95D1F"/>
    <w:rsid w:val="00B96101"/>
    <w:rsid w:val="00BA4139"/>
    <w:rsid w:val="00BA7E06"/>
    <w:rsid w:val="00BB29A3"/>
    <w:rsid w:val="00BC27EB"/>
    <w:rsid w:val="00BC73DF"/>
    <w:rsid w:val="00BE24A8"/>
    <w:rsid w:val="00BE6409"/>
    <w:rsid w:val="00C0203A"/>
    <w:rsid w:val="00C114BC"/>
    <w:rsid w:val="00C22A6C"/>
    <w:rsid w:val="00C26811"/>
    <w:rsid w:val="00C301A2"/>
    <w:rsid w:val="00C33955"/>
    <w:rsid w:val="00C3616D"/>
    <w:rsid w:val="00C36729"/>
    <w:rsid w:val="00C42579"/>
    <w:rsid w:val="00C47E2E"/>
    <w:rsid w:val="00C56473"/>
    <w:rsid w:val="00C56E14"/>
    <w:rsid w:val="00C653A7"/>
    <w:rsid w:val="00C7316A"/>
    <w:rsid w:val="00C805DE"/>
    <w:rsid w:val="00C813D3"/>
    <w:rsid w:val="00CA61EE"/>
    <w:rsid w:val="00CB17A9"/>
    <w:rsid w:val="00CB65F7"/>
    <w:rsid w:val="00CC1358"/>
    <w:rsid w:val="00CC188A"/>
    <w:rsid w:val="00CC7865"/>
    <w:rsid w:val="00CE10B9"/>
    <w:rsid w:val="00CF44E6"/>
    <w:rsid w:val="00CF60CC"/>
    <w:rsid w:val="00D00698"/>
    <w:rsid w:val="00D06513"/>
    <w:rsid w:val="00D14F3D"/>
    <w:rsid w:val="00D15283"/>
    <w:rsid w:val="00D24F3C"/>
    <w:rsid w:val="00D252C1"/>
    <w:rsid w:val="00D41EC6"/>
    <w:rsid w:val="00D467F4"/>
    <w:rsid w:val="00D47DDC"/>
    <w:rsid w:val="00D517F0"/>
    <w:rsid w:val="00D57FD5"/>
    <w:rsid w:val="00D60944"/>
    <w:rsid w:val="00D6199D"/>
    <w:rsid w:val="00D642C4"/>
    <w:rsid w:val="00D71057"/>
    <w:rsid w:val="00D7339F"/>
    <w:rsid w:val="00D75AC9"/>
    <w:rsid w:val="00D80070"/>
    <w:rsid w:val="00D841EE"/>
    <w:rsid w:val="00D85A37"/>
    <w:rsid w:val="00DA0E71"/>
    <w:rsid w:val="00DB2893"/>
    <w:rsid w:val="00DB7C69"/>
    <w:rsid w:val="00DC62EE"/>
    <w:rsid w:val="00DD6FAC"/>
    <w:rsid w:val="00DF7DB6"/>
    <w:rsid w:val="00E02B8F"/>
    <w:rsid w:val="00E07134"/>
    <w:rsid w:val="00E07EFE"/>
    <w:rsid w:val="00E1517A"/>
    <w:rsid w:val="00E20B99"/>
    <w:rsid w:val="00E238AD"/>
    <w:rsid w:val="00E25325"/>
    <w:rsid w:val="00E30999"/>
    <w:rsid w:val="00E3696F"/>
    <w:rsid w:val="00E5331D"/>
    <w:rsid w:val="00E606B6"/>
    <w:rsid w:val="00E60A1E"/>
    <w:rsid w:val="00E6503A"/>
    <w:rsid w:val="00E66444"/>
    <w:rsid w:val="00E67107"/>
    <w:rsid w:val="00E72CCB"/>
    <w:rsid w:val="00E73C63"/>
    <w:rsid w:val="00E76542"/>
    <w:rsid w:val="00E811D4"/>
    <w:rsid w:val="00E83F33"/>
    <w:rsid w:val="00E84C9B"/>
    <w:rsid w:val="00E85EB4"/>
    <w:rsid w:val="00E94A05"/>
    <w:rsid w:val="00E97F8C"/>
    <w:rsid w:val="00EA165C"/>
    <w:rsid w:val="00EB6CB5"/>
    <w:rsid w:val="00EC5EE9"/>
    <w:rsid w:val="00ED190D"/>
    <w:rsid w:val="00ED1A1E"/>
    <w:rsid w:val="00ED3807"/>
    <w:rsid w:val="00ED3E34"/>
    <w:rsid w:val="00EE08D9"/>
    <w:rsid w:val="00EF29E0"/>
    <w:rsid w:val="00F01308"/>
    <w:rsid w:val="00F05D41"/>
    <w:rsid w:val="00F05FEC"/>
    <w:rsid w:val="00F07DFD"/>
    <w:rsid w:val="00F11095"/>
    <w:rsid w:val="00F13E5F"/>
    <w:rsid w:val="00F22C06"/>
    <w:rsid w:val="00F347CA"/>
    <w:rsid w:val="00F35A13"/>
    <w:rsid w:val="00F42884"/>
    <w:rsid w:val="00F73E3D"/>
    <w:rsid w:val="00F805C3"/>
    <w:rsid w:val="00F82DDB"/>
    <w:rsid w:val="00F92A5C"/>
    <w:rsid w:val="00FA281C"/>
    <w:rsid w:val="00FA42BD"/>
    <w:rsid w:val="00FB5B25"/>
    <w:rsid w:val="00FC5002"/>
    <w:rsid w:val="00FE01D7"/>
    <w:rsid w:val="00FE15E3"/>
    <w:rsid w:val="00FE176A"/>
    <w:rsid w:val="00FE40D0"/>
    <w:rsid w:val="00FF32FF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4C4D7C"/>
  <w15:docId w15:val="{58A5C83B-AF27-49FA-8C70-897BFA15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6B4"/>
  </w:style>
  <w:style w:type="paragraph" w:styleId="Nadpis1">
    <w:name w:val="heading 1"/>
    <w:next w:val="Normln"/>
    <w:link w:val="Nadpis1Char"/>
    <w:uiPriority w:val="9"/>
    <w:qFormat/>
    <w:rsid w:val="007C145B"/>
    <w:pPr>
      <w:numPr>
        <w:numId w:val="2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21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9E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C145B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7C145B"/>
    <w:pPr>
      <w:spacing w:after="120" w:line="240" w:lineRule="auto"/>
      <w:jc w:val="both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7C145B"/>
    <w:pPr>
      <w:numPr>
        <w:numId w:val="1"/>
      </w:numPr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45B"/>
  </w:style>
  <w:style w:type="paragraph" w:styleId="Zpat">
    <w:name w:val="footer"/>
    <w:basedOn w:val="Normln"/>
    <w:link w:val="Zpat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45B"/>
  </w:style>
  <w:style w:type="table" w:styleId="Stednseznam2zvraznn1">
    <w:name w:val="Medium List 2 Accent 1"/>
    <w:basedOn w:val="Normlntabulka"/>
    <w:uiPriority w:val="66"/>
    <w:rsid w:val="00201A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ln"/>
    <w:uiPriority w:val="40"/>
    <w:qFormat/>
    <w:rsid w:val="00FC5002"/>
    <w:pPr>
      <w:tabs>
        <w:tab w:val="decimal" w:pos="360"/>
      </w:tabs>
    </w:pPr>
    <w:rPr>
      <w:rFonts w:eastAsiaTheme="minorEastAsia"/>
    </w:rPr>
  </w:style>
  <w:style w:type="paragraph" w:styleId="Textpoznpodarou">
    <w:name w:val="footnote text"/>
    <w:basedOn w:val="Normln"/>
    <w:link w:val="TextpoznpodarouChar"/>
    <w:uiPriority w:val="99"/>
    <w:unhideWhenUsed/>
    <w:rsid w:val="00FC500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5002"/>
    <w:rPr>
      <w:rFonts w:eastAsiaTheme="minorEastAsia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FC5002"/>
    <w:rPr>
      <w:rFonts w:eastAsiaTheme="minorEastAsia" w:cstheme="minorBidi"/>
      <w:bCs w:val="0"/>
      <w:i/>
      <w:iCs/>
      <w:color w:val="808080" w:themeColor="text1" w:themeTint="7F"/>
      <w:szCs w:val="22"/>
      <w:lang w:val="cs-CZ"/>
    </w:rPr>
  </w:style>
  <w:style w:type="table" w:styleId="Stednstnovn2zvraznn5">
    <w:name w:val="Medium Shading 2 Accent 5"/>
    <w:basedOn w:val="Normlntabulka"/>
    <w:uiPriority w:val="64"/>
    <w:rsid w:val="00FC500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D4184"/>
    <w:pPr>
      <w:spacing w:after="0" w:line="240" w:lineRule="auto"/>
    </w:pPr>
    <w:rPr>
      <w:rFonts w:ascii="Consolas" w:hAnsi="Consolas" w:cs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4184"/>
    <w:rPr>
      <w:rFonts w:ascii="Consolas" w:hAnsi="Consolas" w:cs="Consolas"/>
      <w:sz w:val="21"/>
      <w:szCs w:val="21"/>
      <w:lang w:eastAsia="cs-CZ"/>
    </w:rPr>
  </w:style>
  <w:style w:type="paragraph" w:customStyle="1" w:styleId="Normln1">
    <w:name w:val="Normální1"/>
    <w:rsid w:val="00010326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character" w:styleId="Zdraznn">
    <w:name w:val="Emphasis"/>
    <w:basedOn w:val="Standardnpsmoodstavce"/>
    <w:uiPriority w:val="20"/>
    <w:qFormat/>
    <w:rsid w:val="00010326"/>
    <w:rPr>
      <w:i/>
      <w:iCs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locked/>
    <w:rsid w:val="00010326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621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rsid w:val="00462134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6213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62134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096413"/>
    <w:pPr>
      <w:spacing w:after="0" w:line="240" w:lineRule="auto"/>
    </w:pPr>
  </w:style>
  <w:style w:type="table" w:styleId="Mkatabulky">
    <w:name w:val="Table Grid"/>
    <w:basedOn w:val="Normlntabulka"/>
    <w:uiPriority w:val="59"/>
    <w:rsid w:val="0026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A4E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E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4E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E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E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1.xml"/><Relationship Id="rId8" Type="http://schemas.openxmlformats.org/officeDocument/2006/relationships/hyperlink" Target="mailto:petr.novak@dpo.cz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BD9DC-0EA1-49FA-AB22-5E4D7261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2255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Janečková Iveta, Bc.</cp:lastModifiedBy>
  <cp:revision>18</cp:revision>
  <cp:lastPrinted>2019-04-12T12:56:00Z</cp:lastPrinted>
  <dcterms:created xsi:type="dcterms:W3CDTF">2025-01-07T12:28:00Z</dcterms:created>
  <dcterms:modified xsi:type="dcterms:W3CDTF">2025-11-12T12:54:00Z</dcterms:modified>
</cp:coreProperties>
</file>