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ABB" w:rsidRPr="00A131A7" w:rsidRDefault="003E7ABB" w:rsidP="003E7ABB">
      <w:pPr>
        <w:spacing w:after="0"/>
        <w:rPr>
          <w:rFonts w:ascii="Times New Roman" w:hAnsi="Times New Roman" w:cs="Times New Roman"/>
          <w:b/>
        </w:rPr>
      </w:pPr>
      <w:r w:rsidRPr="00A131A7">
        <w:rPr>
          <w:rFonts w:ascii="Times New Roman" w:hAnsi="Times New Roman" w:cs="Times New Roman"/>
          <w:b/>
        </w:rPr>
        <w:t xml:space="preserve">Příloha č. 1 ZD – </w:t>
      </w:r>
      <w:r w:rsidR="006277A7">
        <w:rPr>
          <w:rFonts w:ascii="Times New Roman" w:hAnsi="Times New Roman" w:cs="Times New Roman"/>
          <w:b/>
        </w:rPr>
        <w:t>Technická specifikace</w:t>
      </w:r>
    </w:p>
    <w:p w:rsidR="003E7ABB" w:rsidRDefault="003E7ABB" w:rsidP="003E7ABB">
      <w:pPr>
        <w:spacing w:after="0"/>
        <w:rPr>
          <w:rFonts w:ascii="Times New Roman" w:hAnsi="Times New Roman" w:cs="Times New Roman"/>
        </w:rPr>
      </w:pPr>
    </w:p>
    <w:p w:rsidR="003E7ABB" w:rsidRPr="00CA0F34" w:rsidRDefault="003E7ABB" w:rsidP="003E7ABB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>Sm</w:t>
      </w:r>
      <w:bookmarkStart w:id="0" w:name="_GoBack"/>
      <w:bookmarkEnd w:id="0"/>
      <w:r w:rsidRPr="00CA0F34">
        <w:rPr>
          <w:rFonts w:ascii="Times New Roman" w:hAnsi="Times New Roman" w:cs="Times New Roman"/>
        </w:rPr>
        <w:t>louva o dílo</w:t>
      </w:r>
    </w:p>
    <w:p w:rsidR="003E7ABB" w:rsidRPr="00CA0F34" w:rsidRDefault="003E7ABB" w:rsidP="003E7ABB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 xml:space="preserve">Číslo smlouvy objednatele: </w:t>
      </w:r>
    </w:p>
    <w:p w:rsidR="003E7ABB" w:rsidRPr="00CA0F34" w:rsidRDefault="003E7ABB" w:rsidP="003E7ABB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 xml:space="preserve">Číslo smlouvy zhotovitele: </w:t>
      </w:r>
    </w:p>
    <w:p w:rsidR="003E7ABB" w:rsidRPr="00CA0F34" w:rsidRDefault="006277A7" w:rsidP="006277A7">
      <w:pPr>
        <w:pStyle w:val="Nadpis1"/>
        <w:numPr>
          <w:ilvl w:val="0"/>
          <w:numId w:val="0"/>
        </w:numPr>
        <w:autoSpaceDE w:val="0"/>
        <w:autoSpaceDN w:val="0"/>
        <w:adjustRightInd w:val="0"/>
        <w:spacing w:before="480" w:after="0" w:line="240" w:lineRule="auto"/>
        <w:ind w:left="284" w:hanging="284"/>
        <w:jc w:val="both"/>
      </w:pPr>
      <w:r>
        <w:rPr>
          <w:rFonts w:cs="Times New Roman"/>
          <w:b/>
        </w:rPr>
        <w:t xml:space="preserve">Technická specifikace </w:t>
      </w:r>
    </w:p>
    <w:p w:rsidR="00C27ECB" w:rsidRDefault="006277A7">
      <w:r>
        <w:rPr>
          <w:rFonts w:cs="Times New Roman"/>
          <w:b/>
        </w:rPr>
        <w:t>Požadované minimální technické parametry předmětu plnění</w:t>
      </w:r>
    </w:p>
    <w:p w:rsidR="00334955" w:rsidRPr="000612C1" w:rsidRDefault="003E7ABB" w:rsidP="003E7ABB">
      <w:pPr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Požadujeme </w:t>
      </w:r>
      <w:r w:rsidR="00066400" w:rsidRPr="000612C1">
        <w:rPr>
          <w:rFonts w:ascii="Times New Roman" w:hAnsi="Times New Roman" w:cs="Times New Roman"/>
        </w:rPr>
        <w:t xml:space="preserve">dodání a implementaci </w:t>
      </w:r>
      <w:r w:rsidRPr="000612C1">
        <w:rPr>
          <w:rFonts w:ascii="Times New Roman" w:hAnsi="Times New Roman" w:cs="Times New Roman"/>
        </w:rPr>
        <w:t>informační</w:t>
      </w:r>
      <w:r w:rsidR="00066400" w:rsidRPr="000612C1">
        <w:rPr>
          <w:rFonts w:ascii="Times New Roman" w:hAnsi="Times New Roman" w:cs="Times New Roman"/>
        </w:rPr>
        <w:t>ho</w:t>
      </w:r>
      <w:r w:rsidRPr="000612C1">
        <w:rPr>
          <w:rFonts w:ascii="Times New Roman" w:hAnsi="Times New Roman" w:cs="Times New Roman"/>
        </w:rPr>
        <w:t xml:space="preserve"> systém umožňující</w:t>
      </w:r>
      <w:r w:rsidR="00066400" w:rsidRPr="000612C1">
        <w:rPr>
          <w:rFonts w:ascii="Times New Roman" w:hAnsi="Times New Roman" w:cs="Times New Roman"/>
        </w:rPr>
        <w:t xml:space="preserve"> automatizovat správu organizačních struktur, systematizovaných míst a účtů (identit) uživatelů</w:t>
      </w:r>
      <w:r w:rsidRPr="000612C1">
        <w:rPr>
          <w:rFonts w:ascii="Times New Roman" w:hAnsi="Times New Roman" w:cs="Times New Roman"/>
        </w:rPr>
        <w:t>.</w:t>
      </w:r>
      <w:r w:rsidR="001F6A4B" w:rsidRPr="000612C1">
        <w:rPr>
          <w:rFonts w:ascii="Times New Roman" w:hAnsi="Times New Roman" w:cs="Times New Roman"/>
        </w:rPr>
        <w:t xml:space="preserve"> </w:t>
      </w:r>
      <w:r w:rsidR="00615E74" w:rsidRPr="000612C1">
        <w:rPr>
          <w:rFonts w:ascii="Times New Roman" w:hAnsi="Times New Roman" w:cs="Times New Roman"/>
        </w:rPr>
        <w:t>Dodavatel je povinný zahrnout do nabídkové ceny všechny potřebné licence</w:t>
      </w:r>
      <w:r w:rsidR="00E97364" w:rsidRPr="000612C1">
        <w:rPr>
          <w:rFonts w:ascii="Times New Roman" w:hAnsi="Times New Roman" w:cs="Times New Roman"/>
        </w:rPr>
        <w:t xml:space="preserve"> pro řádný provoz dodávaných informačních systémů.</w:t>
      </w:r>
      <w:r w:rsidR="00334955" w:rsidRPr="000612C1">
        <w:rPr>
          <w:rFonts w:ascii="Times New Roman" w:hAnsi="Times New Roman" w:cs="Times New Roman"/>
        </w:rPr>
        <w:t xml:space="preserve"> Včetně postupu nasazení systému </w:t>
      </w:r>
      <w:proofErr w:type="spellStart"/>
      <w:r w:rsidR="00334955" w:rsidRPr="000612C1">
        <w:rPr>
          <w:rFonts w:ascii="Times New Roman" w:hAnsi="Times New Roman" w:cs="Times New Roman"/>
        </w:rPr>
        <w:t>IdM</w:t>
      </w:r>
      <w:proofErr w:type="spellEnd"/>
      <w:r w:rsidR="00334955" w:rsidRPr="000612C1">
        <w:rPr>
          <w:rFonts w:ascii="Times New Roman" w:hAnsi="Times New Roman" w:cs="Times New Roman"/>
        </w:rPr>
        <w:t xml:space="preserve"> v organizaci.</w:t>
      </w:r>
    </w:p>
    <w:p w:rsidR="003E7ABB" w:rsidRPr="000612C1" w:rsidRDefault="003E7ABB" w:rsidP="003E7ABB">
      <w:pPr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 xml:space="preserve">Zadavatel požaduje dodávku a implementaci </w:t>
      </w:r>
      <w:r w:rsidR="00066400" w:rsidRPr="000612C1">
        <w:rPr>
          <w:rFonts w:ascii="Times New Roman" w:hAnsi="Times New Roman" w:cs="Times New Roman"/>
          <w:b/>
        </w:rPr>
        <w:t>systémů</w:t>
      </w:r>
      <w:r w:rsidRPr="000612C1">
        <w:rPr>
          <w:rFonts w:ascii="Times New Roman" w:hAnsi="Times New Roman" w:cs="Times New Roman"/>
          <w:b/>
        </w:rPr>
        <w:t xml:space="preserve"> do vlastního datového centra (on premise implementace).</w:t>
      </w:r>
    </w:p>
    <w:p w:rsidR="00E97364" w:rsidRPr="000612C1" w:rsidRDefault="00803A20" w:rsidP="003E7ABB">
      <w:pPr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Zkratky a pojmy:</w:t>
      </w:r>
    </w:p>
    <w:p w:rsidR="00803A20" w:rsidRPr="000612C1" w:rsidRDefault="00803A20" w:rsidP="00803A20">
      <w:pPr>
        <w:spacing w:after="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IdM</w:t>
      </w:r>
      <w:r w:rsidR="00B74823" w:rsidRPr="000612C1">
        <w:rPr>
          <w:rFonts w:ascii="Times New Roman" w:hAnsi="Times New Roman" w:cs="Times New Roman"/>
          <w:b/>
        </w:rPr>
        <w:tab/>
      </w:r>
      <w:r w:rsidR="00B74823" w:rsidRPr="000612C1">
        <w:rPr>
          <w:rFonts w:ascii="Times New Roman" w:hAnsi="Times New Roman" w:cs="Times New Roman"/>
          <w:b/>
        </w:rPr>
        <w:tab/>
        <w:t>Identity Management</w:t>
      </w:r>
    </w:p>
    <w:p w:rsidR="00803A20" w:rsidRPr="000612C1" w:rsidRDefault="00803A20" w:rsidP="00B74823">
      <w:pPr>
        <w:spacing w:after="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AD</w:t>
      </w:r>
      <w:r w:rsidR="00B74823" w:rsidRPr="000612C1">
        <w:rPr>
          <w:rFonts w:ascii="Times New Roman" w:hAnsi="Times New Roman" w:cs="Times New Roman"/>
          <w:b/>
        </w:rPr>
        <w:tab/>
      </w:r>
      <w:r w:rsidR="00B74823" w:rsidRPr="000612C1">
        <w:rPr>
          <w:rFonts w:ascii="Times New Roman" w:hAnsi="Times New Roman" w:cs="Times New Roman"/>
          <w:b/>
        </w:rPr>
        <w:tab/>
      </w:r>
      <w:proofErr w:type="spellStart"/>
      <w:r w:rsidR="00B74823" w:rsidRPr="000612C1">
        <w:rPr>
          <w:rFonts w:ascii="Times New Roman" w:hAnsi="Times New Roman" w:cs="Times New Roman"/>
          <w:b/>
        </w:rPr>
        <w:t>ActiveDirectory</w:t>
      </w:r>
      <w:proofErr w:type="spellEnd"/>
    </w:p>
    <w:p w:rsidR="00B74823" w:rsidRPr="000612C1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MS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  <w:t>Microsoft</w:t>
      </w:r>
    </w:p>
    <w:p w:rsidR="00B74823" w:rsidRPr="000612C1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MFP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  <w:bCs/>
        </w:rPr>
        <w:t>M</w:t>
      </w:r>
      <w:r w:rsidRPr="000612C1">
        <w:rPr>
          <w:rFonts w:ascii="Times New Roman" w:hAnsi="Times New Roman" w:cs="Times New Roman"/>
          <w:b/>
        </w:rPr>
        <w:t>ulti-</w:t>
      </w:r>
      <w:r w:rsidRPr="000612C1">
        <w:rPr>
          <w:rFonts w:ascii="Times New Roman" w:hAnsi="Times New Roman" w:cs="Times New Roman"/>
          <w:b/>
          <w:bCs/>
        </w:rPr>
        <w:t>F</w:t>
      </w:r>
      <w:r w:rsidRPr="000612C1">
        <w:rPr>
          <w:rFonts w:ascii="Times New Roman" w:hAnsi="Times New Roman" w:cs="Times New Roman"/>
          <w:b/>
        </w:rPr>
        <w:t xml:space="preserve">unction </w:t>
      </w:r>
      <w:r w:rsidRPr="000612C1">
        <w:rPr>
          <w:rFonts w:ascii="Times New Roman" w:hAnsi="Times New Roman" w:cs="Times New Roman"/>
          <w:b/>
          <w:bCs/>
        </w:rPr>
        <w:t>P</w:t>
      </w:r>
      <w:r w:rsidRPr="000612C1">
        <w:rPr>
          <w:rFonts w:ascii="Times New Roman" w:hAnsi="Times New Roman" w:cs="Times New Roman"/>
          <w:b/>
        </w:rPr>
        <w:t>rinter</w:t>
      </w:r>
    </w:p>
    <w:p w:rsidR="00B74823" w:rsidRPr="000612C1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SSO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  <w:bCs/>
        </w:rPr>
        <w:t>Single sign-on</w:t>
      </w:r>
    </w:p>
    <w:p w:rsidR="00B74823" w:rsidRPr="000612C1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SDS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Style w:val="body-copy-large24"/>
          <w:rFonts w:ascii="Times New Roman" w:hAnsi="Times New Roman" w:cs="Times New Roman"/>
          <w:b/>
          <w:color w:val="auto"/>
          <w:sz w:val="22"/>
          <w:szCs w:val="22"/>
        </w:rPr>
        <w:t>Software-defined storage</w:t>
      </w:r>
    </w:p>
    <w:p w:rsidR="00B74823" w:rsidRPr="000612C1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HW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  <w:t>Hardware</w:t>
      </w:r>
    </w:p>
    <w:p w:rsidR="00B74823" w:rsidRPr="000612C1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SW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  <w:t>Software</w:t>
      </w:r>
    </w:p>
    <w:p w:rsidR="00B74823" w:rsidRPr="000612C1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NBD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</w:r>
      <w:proofErr w:type="spellStart"/>
      <w:r w:rsidRPr="000612C1">
        <w:rPr>
          <w:rStyle w:val="Zdraznn"/>
          <w:rFonts w:ascii="Times New Roman" w:hAnsi="Times New Roman" w:cs="Times New Roman"/>
        </w:rPr>
        <w:t>Next</w:t>
      </w:r>
      <w:r w:rsidRPr="000612C1">
        <w:rPr>
          <w:rStyle w:val="st1"/>
          <w:rFonts w:ascii="Times New Roman" w:hAnsi="Times New Roman" w:cs="Times New Roman"/>
          <w:b/>
        </w:rPr>
        <w:t>Business</w:t>
      </w:r>
      <w:r w:rsidRPr="000612C1">
        <w:rPr>
          <w:rStyle w:val="Zdraznn"/>
          <w:rFonts w:ascii="Times New Roman" w:hAnsi="Times New Roman" w:cs="Times New Roman"/>
        </w:rPr>
        <w:t>Day</w:t>
      </w:r>
      <w:proofErr w:type="spellEnd"/>
    </w:p>
    <w:p w:rsidR="00B74823" w:rsidRPr="000612C1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MMF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</w:r>
      <w:proofErr w:type="spellStart"/>
      <w:r w:rsidRPr="000612C1">
        <w:rPr>
          <w:rFonts w:ascii="Times New Roman" w:hAnsi="Times New Roman" w:cs="Times New Roman"/>
          <w:b/>
        </w:rPr>
        <w:t>M</w:t>
      </w:r>
      <w:r w:rsidRPr="000612C1">
        <w:rPr>
          <w:rStyle w:val="cizojazycne"/>
          <w:rFonts w:ascii="Times New Roman" w:hAnsi="Times New Roman" w:cs="Times New Roman"/>
          <w:b/>
          <w:bCs/>
        </w:rPr>
        <w:t>ultimodefiber</w:t>
      </w:r>
      <w:proofErr w:type="spellEnd"/>
      <w:r w:rsidRPr="000612C1">
        <w:rPr>
          <w:rFonts w:ascii="Times New Roman" w:hAnsi="Times New Roman" w:cs="Times New Roman"/>
          <w:b/>
        </w:rPr>
        <w:tab/>
      </w:r>
    </w:p>
    <w:p w:rsidR="00B74823" w:rsidRPr="000612C1" w:rsidRDefault="00B74823" w:rsidP="00B74823">
      <w:pPr>
        <w:spacing w:after="0"/>
        <w:rPr>
          <w:rStyle w:val="cizojazycne"/>
          <w:rFonts w:ascii="Times New Roman" w:hAnsi="Times New Roman" w:cs="Times New Roman"/>
          <w:b/>
          <w:bCs/>
        </w:rPr>
      </w:pPr>
      <w:r w:rsidRPr="000612C1">
        <w:rPr>
          <w:rFonts w:ascii="Times New Roman" w:hAnsi="Times New Roman" w:cs="Times New Roman"/>
          <w:b/>
        </w:rPr>
        <w:t>SMF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  <w:t xml:space="preserve">Single </w:t>
      </w:r>
      <w:r w:rsidRPr="000612C1">
        <w:rPr>
          <w:rStyle w:val="cizojazycne"/>
          <w:rFonts w:ascii="Times New Roman" w:hAnsi="Times New Roman" w:cs="Times New Roman"/>
          <w:b/>
          <w:bCs/>
        </w:rPr>
        <w:t xml:space="preserve">mode </w:t>
      </w:r>
      <w:proofErr w:type="spellStart"/>
      <w:r w:rsidRPr="000612C1">
        <w:rPr>
          <w:rStyle w:val="cizojazycne"/>
          <w:rFonts w:ascii="Times New Roman" w:hAnsi="Times New Roman" w:cs="Times New Roman"/>
          <w:b/>
          <w:bCs/>
        </w:rPr>
        <w:t>fiber</w:t>
      </w:r>
      <w:proofErr w:type="spellEnd"/>
    </w:p>
    <w:p w:rsidR="00EA4D9A" w:rsidRPr="000612C1" w:rsidRDefault="00EA4D9A" w:rsidP="00B74823">
      <w:pPr>
        <w:spacing w:after="0"/>
        <w:rPr>
          <w:rStyle w:val="cizojazycne"/>
          <w:rFonts w:ascii="Times New Roman" w:hAnsi="Times New Roman" w:cs="Times New Roman"/>
          <w:b/>
          <w:bCs/>
        </w:rPr>
      </w:pPr>
      <w:r w:rsidRPr="000612C1">
        <w:rPr>
          <w:rStyle w:val="cizojazycne"/>
          <w:rFonts w:ascii="Times New Roman" w:hAnsi="Times New Roman" w:cs="Times New Roman"/>
          <w:b/>
          <w:bCs/>
        </w:rPr>
        <w:t>WF</w:t>
      </w:r>
      <w:r w:rsidRPr="000612C1">
        <w:rPr>
          <w:rStyle w:val="cizojazycne"/>
          <w:rFonts w:ascii="Times New Roman" w:hAnsi="Times New Roman" w:cs="Times New Roman"/>
          <w:b/>
          <w:bCs/>
        </w:rPr>
        <w:tab/>
      </w:r>
      <w:r w:rsidRPr="000612C1">
        <w:rPr>
          <w:rStyle w:val="cizojazycne"/>
          <w:rFonts w:ascii="Times New Roman" w:hAnsi="Times New Roman" w:cs="Times New Roman"/>
          <w:b/>
          <w:bCs/>
        </w:rPr>
        <w:tab/>
      </w:r>
      <w:proofErr w:type="spellStart"/>
      <w:r w:rsidRPr="000612C1">
        <w:rPr>
          <w:rStyle w:val="cizojazycne"/>
          <w:rFonts w:ascii="Times New Roman" w:hAnsi="Times New Roman" w:cs="Times New Roman"/>
          <w:b/>
          <w:bCs/>
        </w:rPr>
        <w:t>WorkFlow</w:t>
      </w:r>
      <w:proofErr w:type="spellEnd"/>
    </w:p>
    <w:p w:rsidR="00967BAC" w:rsidRPr="000612C1" w:rsidRDefault="00967BAC" w:rsidP="00B74823">
      <w:pPr>
        <w:spacing w:after="0"/>
        <w:rPr>
          <w:rStyle w:val="cizojazycne"/>
          <w:rFonts w:ascii="Times New Roman" w:hAnsi="Times New Roman" w:cs="Times New Roman"/>
          <w:b/>
          <w:bCs/>
        </w:rPr>
      </w:pPr>
      <w:r w:rsidRPr="000612C1">
        <w:rPr>
          <w:rStyle w:val="cizojazycne"/>
          <w:rFonts w:ascii="Times New Roman" w:hAnsi="Times New Roman" w:cs="Times New Roman"/>
          <w:b/>
          <w:bCs/>
        </w:rPr>
        <w:t>PIM</w:t>
      </w:r>
      <w:r w:rsidRPr="000612C1">
        <w:rPr>
          <w:rStyle w:val="cizojazycne"/>
          <w:rFonts w:ascii="Times New Roman" w:hAnsi="Times New Roman" w:cs="Times New Roman"/>
          <w:b/>
          <w:bCs/>
        </w:rPr>
        <w:tab/>
      </w:r>
      <w:r w:rsidRPr="000612C1">
        <w:rPr>
          <w:rStyle w:val="cizojazycne"/>
          <w:rFonts w:ascii="Times New Roman" w:hAnsi="Times New Roman" w:cs="Times New Roman"/>
          <w:b/>
          <w:bCs/>
        </w:rPr>
        <w:tab/>
      </w:r>
      <w:proofErr w:type="spellStart"/>
      <w:r w:rsidRPr="000612C1">
        <w:rPr>
          <w:rStyle w:val="cizojazycne"/>
          <w:rFonts w:ascii="Times New Roman" w:hAnsi="Times New Roman" w:cs="Times New Roman"/>
          <w:b/>
          <w:bCs/>
        </w:rPr>
        <w:t>Privileged</w:t>
      </w:r>
      <w:proofErr w:type="spellEnd"/>
      <w:r w:rsidRPr="000612C1">
        <w:rPr>
          <w:rStyle w:val="cizojazycne"/>
          <w:rFonts w:ascii="Times New Roman" w:hAnsi="Times New Roman" w:cs="Times New Roman"/>
          <w:b/>
          <w:bCs/>
        </w:rPr>
        <w:t xml:space="preserve"> Identity Management</w:t>
      </w:r>
    </w:p>
    <w:p w:rsidR="00967BAC" w:rsidRPr="000612C1" w:rsidRDefault="00967BAC" w:rsidP="00967BAC">
      <w:pPr>
        <w:spacing w:after="0"/>
        <w:rPr>
          <w:rStyle w:val="cizojazycne"/>
          <w:rFonts w:ascii="Times New Roman" w:hAnsi="Times New Roman" w:cs="Times New Roman"/>
          <w:b/>
          <w:bCs/>
        </w:rPr>
      </w:pPr>
      <w:r w:rsidRPr="000612C1">
        <w:rPr>
          <w:rStyle w:val="cizojazycne"/>
          <w:rFonts w:ascii="Times New Roman" w:hAnsi="Times New Roman" w:cs="Times New Roman"/>
          <w:b/>
          <w:bCs/>
        </w:rPr>
        <w:t xml:space="preserve">PAM </w:t>
      </w:r>
      <w:r w:rsidRPr="000612C1">
        <w:rPr>
          <w:rStyle w:val="cizojazycne"/>
          <w:rFonts w:ascii="Times New Roman" w:hAnsi="Times New Roman" w:cs="Times New Roman"/>
          <w:b/>
          <w:bCs/>
        </w:rPr>
        <w:tab/>
      </w:r>
      <w:r w:rsidRPr="000612C1">
        <w:rPr>
          <w:rStyle w:val="cizojazycne"/>
          <w:rFonts w:ascii="Times New Roman" w:hAnsi="Times New Roman" w:cs="Times New Roman"/>
          <w:b/>
          <w:bCs/>
        </w:rPr>
        <w:tab/>
      </w:r>
      <w:proofErr w:type="spellStart"/>
      <w:r w:rsidRPr="000612C1">
        <w:rPr>
          <w:rStyle w:val="cizojazycne"/>
          <w:rFonts w:ascii="Times New Roman" w:hAnsi="Times New Roman" w:cs="Times New Roman"/>
          <w:b/>
          <w:bCs/>
        </w:rPr>
        <w:t>Privileged</w:t>
      </w:r>
      <w:proofErr w:type="spellEnd"/>
      <w:r w:rsidRPr="000612C1">
        <w:rPr>
          <w:rStyle w:val="cizojazycne"/>
          <w:rFonts w:ascii="Times New Roman" w:hAnsi="Times New Roman" w:cs="Times New Roman"/>
          <w:b/>
          <w:bCs/>
        </w:rPr>
        <w:t xml:space="preserve"> Access Management</w:t>
      </w:r>
    </w:p>
    <w:p w:rsidR="00967BAC" w:rsidRPr="000612C1" w:rsidRDefault="00967BAC" w:rsidP="0093055A">
      <w:pPr>
        <w:spacing w:after="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IS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  <w:t>Informační systém</w:t>
      </w:r>
      <w:r w:rsidRPr="000612C1">
        <w:rPr>
          <w:rFonts w:ascii="Times New Roman" w:hAnsi="Times New Roman" w:cs="Times New Roman"/>
          <w:b/>
        </w:rPr>
        <w:br/>
        <w:t>LDAP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</w:r>
      <w:proofErr w:type="spellStart"/>
      <w:r w:rsidRPr="000612C1">
        <w:rPr>
          <w:rFonts w:ascii="Times New Roman" w:hAnsi="Times New Roman" w:cs="Times New Roman"/>
          <w:b/>
        </w:rPr>
        <w:t>Lightweight</w:t>
      </w:r>
      <w:proofErr w:type="spellEnd"/>
      <w:r w:rsidRPr="000612C1">
        <w:rPr>
          <w:rFonts w:ascii="Times New Roman" w:hAnsi="Times New Roman" w:cs="Times New Roman"/>
          <w:b/>
        </w:rPr>
        <w:t xml:space="preserve"> </w:t>
      </w:r>
      <w:proofErr w:type="spellStart"/>
      <w:r w:rsidRPr="000612C1">
        <w:rPr>
          <w:rFonts w:ascii="Times New Roman" w:hAnsi="Times New Roman" w:cs="Times New Roman"/>
          <w:b/>
        </w:rPr>
        <w:t>Directory</w:t>
      </w:r>
      <w:proofErr w:type="spellEnd"/>
      <w:r w:rsidRPr="000612C1">
        <w:rPr>
          <w:rFonts w:ascii="Times New Roman" w:hAnsi="Times New Roman" w:cs="Times New Roman"/>
          <w:b/>
        </w:rPr>
        <w:t xml:space="preserve"> Access </w:t>
      </w:r>
      <w:proofErr w:type="spellStart"/>
      <w:r w:rsidRPr="000612C1">
        <w:rPr>
          <w:rFonts w:ascii="Times New Roman" w:hAnsi="Times New Roman" w:cs="Times New Roman"/>
          <w:b/>
        </w:rPr>
        <w:t>Protocol</w:t>
      </w:r>
      <w:proofErr w:type="spellEnd"/>
    </w:p>
    <w:p w:rsidR="007138F9" w:rsidRPr="000612C1" w:rsidRDefault="007138F9" w:rsidP="00967BAC">
      <w:pPr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 xml:space="preserve">SOC </w:t>
      </w:r>
      <w:r w:rsidRPr="000612C1">
        <w:rPr>
          <w:rFonts w:ascii="Times New Roman" w:hAnsi="Times New Roman" w:cs="Times New Roman"/>
          <w:b/>
        </w:rPr>
        <w:tab/>
      </w:r>
      <w:r w:rsidRPr="000612C1">
        <w:rPr>
          <w:rFonts w:ascii="Times New Roman" w:hAnsi="Times New Roman" w:cs="Times New Roman"/>
          <w:b/>
        </w:rPr>
        <w:tab/>
      </w:r>
      <w:proofErr w:type="spellStart"/>
      <w:r w:rsidRPr="000612C1">
        <w:rPr>
          <w:rFonts w:ascii="Times New Roman" w:hAnsi="Times New Roman" w:cs="Times New Roman"/>
          <w:b/>
        </w:rPr>
        <w:t>Security</w:t>
      </w:r>
      <w:proofErr w:type="spellEnd"/>
      <w:r w:rsidRPr="000612C1">
        <w:rPr>
          <w:rFonts w:ascii="Times New Roman" w:hAnsi="Times New Roman" w:cs="Times New Roman"/>
          <w:b/>
        </w:rPr>
        <w:t xml:space="preserve"> </w:t>
      </w:r>
      <w:proofErr w:type="spellStart"/>
      <w:r w:rsidRPr="000612C1">
        <w:rPr>
          <w:rFonts w:ascii="Times New Roman" w:hAnsi="Times New Roman" w:cs="Times New Roman"/>
          <w:b/>
        </w:rPr>
        <w:t>Operation</w:t>
      </w:r>
      <w:proofErr w:type="spellEnd"/>
      <w:r w:rsidRPr="000612C1">
        <w:rPr>
          <w:rFonts w:ascii="Times New Roman" w:hAnsi="Times New Roman" w:cs="Times New Roman"/>
          <w:b/>
        </w:rPr>
        <w:t xml:space="preserve"> Centre</w:t>
      </w:r>
    </w:p>
    <w:p w:rsidR="00967BAC" w:rsidRPr="000612C1" w:rsidRDefault="00967BAC" w:rsidP="00967BAC">
      <w:pPr>
        <w:spacing w:after="0"/>
        <w:rPr>
          <w:rStyle w:val="cizojazycne"/>
          <w:rFonts w:ascii="Times New Roman" w:hAnsi="Times New Roman" w:cs="Times New Roman"/>
          <w:b/>
          <w:bCs/>
        </w:rPr>
      </w:pPr>
    </w:p>
    <w:p w:rsidR="00E97364" w:rsidRPr="000612C1" w:rsidRDefault="00E97364" w:rsidP="006277A7">
      <w:pPr>
        <w:pStyle w:val="Odstavecseseznamem"/>
        <w:numPr>
          <w:ilvl w:val="0"/>
          <w:numId w:val="3"/>
        </w:numPr>
        <w:spacing w:after="120"/>
        <w:ind w:left="284" w:hanging="284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Popis současného stavu</w:t>
      </w:r>
    </w:p>
    <w:p w:rsidR="00E97364" w:rsidRPr="000612C1" w:rsidRDefault="00754AEA" w:rsidP="0093055A">
      <w:pPr>
        <w:pStyle w:val="Odstavecseseznamem"/>
        <w:spacing w:before="120" w:after="120"/>
        <w:ind w:left="0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Zadavatel</w:t>
      </w:r>
      <w:r w:rsidR="00E97364" w:rsidRPr="000612C1">
        <w:rPr>
          <w:rFonts w:ascii="Times New Roman" w:hAnsi="Times New Roman" w:cs="Times New Roman"/>
        </w:rPr>
        <w:t xml:space="preserve"> momentálně nepoužívá žádný </w:t>
      </w:r>
      <w:proofErr w:type="spellStart"/>
      <w:r w:rsidR="00E97364" w:rsidRPr="000612C1">
        <w:rPr>
          <w:rFonts w:ascii="Times New Roman" w:hAnsi="Times New Roman" w:cs="Times New Roman"/>
        </w:rPr>
        <w:t>IdM</w:t>
      </w:r>
      <w:proofErr w:type="spellEnd"/>
      <w:r w:rsidR="00E97364" w:rsidRPr="000612C1">
        <w:rPr>
          <w:rFonts w:ascii="Times New Roman" w:hAnsi="Times New Roman" w:cs="Times New Roman"/>
        </w:rPr>
        <w:t xml:space="preserve"> systém</w:t>
      </w:r>
      <w:r w:rsidR="00967BAC" w:rsidRPr="000612C1">
        <w:rPr>
          <w:rFonts w:ascii="Times New Roman" w:hAnsi="Times New Roman" w:cs="Times New Roman"/>
        </w:rPr>
        <w:t xml:space="preserve"> ani PIM/PAM nástroje.</w:t>
      </w:r>
    </w:p>
    <w:p w:rsidR="00E97364" w:rsidRPr="000612C1" w:rsidRDefault="00E97364" w:rsidP="0093055A">
      <w:pPr>
        <w:pStyle w:val="Odstavecseseznamem"/>
        <w:spacing w:before="240"/>
        <w:ind w:left="0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Správa uživatelů a oprávnění se </w:t>
      </w:r>
      <w:r w:rsidR="007A7E3B" w:rsidRPr="000612C1">
        <w:rPr>
          <w:rFonts w:ascii="Times New Roman" w:hAnsi="Times New Roman" w:cs="Times New Roman"/>
        </w:rPr>
        <w:t>provádí</w:t>
      </w:r>
      <w:r w:rsidRPr="000612C1">
        <w:rPr>
          <w:rFonts w:ascii="Times New Roman" w:hAnsi="Times New Roman" w:cs="Times New Roman"/>
        </w:rPr>
        <w:t xml:space="preserve"> v</w:t>
      </w:r>
      <w:r w:rsidR="00967BAC" w:rsidRPr="000612C1">
        <w:rPr>
          <w:rFonts w:ascii="Times New Roman" w:hAnsi="Times New Roman" w:cs="Times New Roman"/>
        </w:rPr>
        <w:t xml:space="preserve"> MS </w:t>
      </w:r>
      <w:r w:rsidRPr="000612C1">
        <w:rPr>
          <w:rFonts w:ascii="Times New Roman" w:hAnsi="Times New Roman" w:cs="Times New Roman"/>
        </w:rPr>
        <w:t>AD</w:t>
      </w:r>
    </w:p>
    <w:p w:rsidR="00E97364" w:rsidRPr="000612C1" w:rsidRDefault="00E97364" w:rsidP="0093055A">
      <w:pPr>
        <w:pStyle w:val="Odstavecseseznamem"/>
        <w:spacing w:before="240"/>
        <w:ind w:left="0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E-mailový server M</w:t>
      </w:r>
      <w:r w:rsidR="00B74823" w:rsidRPr="000612C1">
        <w:rPr>
          <w:rFonts w:ascii="Times New Roman" w:hAnsi="Times New Roman" w:cs="Times New Roman"/>
        </w:rPr>
        <w:t>icrosoft</w:t>
      </w:r>
      <w:r w:rsidRPr="000612C1">
        <w:rPr>
          <w:rFonts w:ascii="Times New Roman" w:hAnsi="Times New Roman" w:cs="Times New Roman"/>
        </w:rPr>
        <w:t xml:space="preserve"> Exchange 2010</w:t>
      </w:r>
    </w:p>
    <w:p w:rsidR="00E97364" w:rsidRPr="000612C1" w:rsidRDefault="00E97364" w:rsidP="0093055A">
      <w:pPr>
        <w:pStyle w:val="Odstavecseseznamem"/>
        <w:spacing w:before="240"/>
        <w:ind w:left="0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500ks </w:t>
      </w:r>
      <w:proofErr w:type="spellStart"/>
      <w:r w:rsidR="00803A20" w:rsidRPr="000612C1">
        <w:rPr>
          <w:rFonts w:ascii="Times New Roman" w:hAnsi="Times New Roman" w:cs="Times New Roman"/>
        </w:rPr>
        <w:t>WinSvrCAL</w:t>
      </w:r>
      <w:proofErr w:type="spellEnd"/>
      <w:r w:rsidR="00803A20" w:rsidRPr="000612C1">
        <w:rPr>
          <w:rFonts w:ascii="Times New Roman" w:hAnsi="Times New Roman" w:cs="Times New Roman"/>
        </w:rPr>
        <w:t xml:space="preserve"> SNGL SA MVL </w:t>
      </w:r>
      <w:proofErr w:type="spellStart"/>
      <w:r w:rsidR="00803A20" w:rsidRPr="000612C1">
        <w:rPr>
          <w:rFonts w:ascii="Times New Roman" w:hAnsi="Times New Roman" w:cs="Times New Roman"/>
        </w:rPr>
        <w:t>UsrCAL</w:t>
      </w:r>
      <w:proofErr w:type="spellEnd"/>
      <w:r w:rsidR="00EA4D9A" w:rsidRPr="000612C1">
        <w:rPr>
          <w:rFonts w:ascii="Times New Roman" w:hAnsi="Times New Roman" w:cs="Times New Roman"/>
        </w:rPr>
        <w:t xml:space="preserve"> – nákup 1500ks do konce roku 2018</w:t>
      </w:r>
    </w:p>
    <w:p w:rsidR="00E97364" w:rsidRPr="000612C1" w:rsidRDefault="00E97364" w:rsidP="0093055A">
      <w:pPr>
        <w:pStyle w:val="Odstavecseseznamem"/>
        <w:spacing w:before="240"/>
        <w:ind w:left="0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500ks Microsoft Office 200</w:t>
      </w:r>
      <w:r w:rsidR="00EA4D9A" w:rsidRPr="000612C1">
        <w:rPr>
          <w:rFonts w:ascii="Times New Roman" w:hAnsi="Times New Roman" w:cs="Times New Roman"/>
        </w:rPr>
        <w:t>16</w:t>
      </w:r>
      <w:r w:rsidRPr="000612C1">
        <w:rPr>
          <w:rFonts w:ascii="Times New Roman" w:hAnsi="Times New Roman" w:cs="Times New Roman"/>
        </w:rPr>
        <w:t xml:space="preserve"> St.500ks Klientských stanic Win7 Pro, Win8 Pro, Win10 Pro</w:t>
      </w:r>
    </w:p>
    <w:p w:rsidR="00921029" w:rsidRPr="000612C1" w:rsidRDefault="00921029" w:rsidP="0093055A">
      <w:pPr>
        <w:pStyle w:val="Odstavecseseznamem"/>
        <w:spacing w:before="240"/>
        <w:ind w:left="0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Servery provozovány ve </w:t>
      </w:r>
      <w:proofErr w:type="spellStart"/>
      <w:r w:rsidRPr="000612C1">
        <w:rPr>
          <w:rFonts w:ascii="Times New Roman" w:hAnsi="Times New Roman" w:cs="Times New Roman"/>
        </w:rPr>
        <w:t>VMWare</w:t>
      </w:r>
      <w:proofErr w:type="spellEnd"/>
      <w:r w:rsidRPr="000612C1">
        <w:rPr>
          <w:rFonts w:ascii="Times New Roman" w:hAnsi="Times New Roman" w:cs="Times New Roman"/>
        </w:rPr>
        <w:t xml:space="preserve"> prostředí verze </w:t>
      </w:r>
      <w:proofErr w:type="gramStart"/>
      <w:r w:rsidRPr="000612C1">
        <w:rPr>
          <w:rFonts w:ascii="Times New Roman" w:hAnsi="Times New Roman" w:cs="Times New Roman"/>
        </w:rPr>
        <w:t>6.5. OS</w:t>
      </w:r>
      <w:proofErr w:type="gramEnd"/>
      <w:r w:rsidRPr="000612C1">
        <w:rPr>
          <w:rFonts w:ascii="Times New Roman" w:hAnsi="Times New Roman" w:cs="Times New Roman"/>
        </w:rPr>
        <w:t xml:space="preserve"> – MS Windows Server DC 2016</w:t>
      </w:r>
    </w:p>
    <w:p w:rsidR="00921029" w:rsidRPr="000612C1" w:rsidRDefault="00921029" w:rsidP="0093055A">
      <w:pPr>
        <w:pStyle w:val="Odstavecseseznamem"/>
        <w:spacing w:before="240"/>
        <w:ind w:left="0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Databázové prostředí – MS SQL 2017</w:t>
      </w:r>
    </w:p>
    <w:p w:rsidR="00921029" w:rsidRPr="000612C1" w:rsidRDefault="00921029" w:rsidP="0093055A">
      <w:pPr>
        <w:pStyle w:val="Odstavecseseznamem"/>
        <w:spacing w:before="240"/>
        <w:ind w:left="0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IS </w:t>
      </w:r>
      <w:proofErr w:type="spellStart"/>
      <w:r w:rsidRPr="000612C1">
        <w:rPr>
          <w:rFonts w:ascii="Times New Roman" w:hAnsi="Times New Roman" w:cs="Times New Roman"/>
        </w:rPr>
        <w:t>ServiceDesk</w:t>
      </w:r>
      <w:proofErr w:type="spellEnd"/>
      <w:r w:rsidRPr="000612C1">
        <w:rPr>
          <w:rFonts w:ascii="Times New Roman" w:hAnsi="Times New Roman" w:cs="Times New Roman"/>
        </w:rPr>
        <w:t xml:space="preserve"> dodavatele </w:t>
      </w:r>
      <w:proofErr w:type="spellStart"/>
      <w:r w:rsidRPr="000612C1">
        <w:rPr>
          <w:rFonts w:ascii="Times New Roman" w:hAnsi="Times New Roman" w:cs="Times New Roman"/>
        </w:rPr>
        <w:t>Alvao</w:t>
      </w:r>
      <w:proofErr w:type="spellEnd"/>
    </w:p>
    <w:p w:rsidR="00921029" w:rsidRPr="000612C1" w:rsidRDefault="00921029" w:rsidP="0093055A">
      <w:pPr>
        <w:pStyle w:val="Odstavecseseznamem"/>
        <w:spacing w:before="240"/>
        <w:ind w:left="0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DMS systém </w:t>
      </w:r>
    </w:p>
    <w:p w:rsidR="00921029" w:rsidRPr="000612C1" w:rsidRDefault="00921029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</w:p>
    <w:p w:rsidR="00921029" w:rsidRPr="000612C1" w:rsidRDefault="00921029" w:rsidP="0093055A">
      <w:pPr>
        <w:pStyle w:val="Odstavecseseznamem"/>
        <w:spacing w:before="240"/>
        <w:ind w:left="0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Pro nasazení systému IDM bude využito stávající infrastruktury  v DC DPO. Servery jsou na platformě INTEL, provozovány ve </w:t>
      </w:r>
      <w:proofErr w:type="spellStart"/>
      <w:r w:rsidRPr="000612C1">
        <w:rPr>
          <w:rFonts w:ascii="Times New Roman" w:hAnsi="Times New Roman" w:cs="Times New Roman"/>
        </w:rPr>
        <w:t>VMWare</w:t>
      </w:r>
      <w:proofErr w:type="spellEnd"/>
      <w:r w:rsidRPr="000612C1">
        <w:rPr>
          <w:rFonts w:ascii="Times New Roman" w:hAnsi="Times New Roman" w:cs="Times New Roman"/>
        </w:rPr>
        <w:t xml:space="preserve"> prostředí verze 6.5. </w:t>
      </w:r>
    </w:p>
    <w:p w:rsidR="00921029" w:rsidRPr="000612C1" w:rsidRDefault="00921029" w:rsidP="0093055A">
      <w:pPr>
        <w:pStyle w:val="Odstavecseseznamem"/>
        <w:spacing w:before="240"/>
        <w:ind w:left="0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OS – MS Windows Server DC 2016</w:t>
      </w:r>
    </w:p>
    <w:p w:rsidR="00921029" w:rsidRPr="000612C1" w:rsidRDefault="00921029" w:rsidP="0093055A">
      <w:pPr>
        <w:pStyle w:val="Odstavecseseznamem"/>
        <w:spacing w:before="240"/>
        <w:ind w:left="0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Databázové prostředí – MS SQL 2017</w:t>
      </w:r>
    </w:p>
    <w:p w:rsidR="00921029" w:rsidRPr="000612C1" w:rsidRDefault="00921029" w:rsidP="0093055A">
      <w:pPr>
        <w:pStyle w:val="Odstavecseseznamem"/>
        <w:spacing w:before="240"/>
        <w:ind w:left="0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IS </w:t>
      </w:r>
      <w:proofErr w:type="spellStart"/>
      <w:r w:rsidRPr="000612C1">
        <w:rPr>
          <w:rFonts w:ascii="Times New Roman" w:hAnsi="Times New Roman" w:cs="Times New Roman"/>
        </w:rPr>
        <w:t>ServiceDesk</w:t>
      </w:r>
      <w:proofErr w:type="spellEnd"/>
      <w:r w:rsidRPr="000612C1">
        <w:rPr>
          <w:rFonts w:ascii="Times New Roman" w:hAnsi="Times New Roman" w:cs="Times New Roman"/>
        </w:rPr>
        <w:t xml:space="preserve"> dodavatele </w:t>
      </w:r>
      <w:proofErr w:type="spellStart"/>
      <w:r w:rsidRPr="000612C1">
        <w:rPr>
          <w:rFonts w:ascii="Times New Roman" w:hAnsi="Times New Roman" w:cs="Times New Roman"/>
        </w:rPr>
        <w:t>Alvao</w:t>
      </w:r>
      <w:proofErr w:type="spellEnd"/>
      <w:r w:rsidRPr="000612C1">
        <w:rPr>
          <w:rFonts w:ascii="Times New Roman" w:hAnsi="Times New Roman" w:cs="Times New Roman"/>
        </w:rPr>
        <w:t xml:space="preserve"> pro realizaci WF v rámci systému IDM.</w:t>
      </w:r>
    </w:p>
    <w:p w:rsidR="00921029" w:rsidRPr="000612C1" w:rsidRDefault="00921029" w:rsidP="00921029">
      <w:pPr>
        <w:pStyle w:val="Odstavecseseznamem"/>
        <w:spacing w:before="240"/>
        <w:ind w:left="284"/>
        <w:rPr>
          <w:rFonts w:ascii="Times New Roman" w:hAnsi="Times New Roman" w:cs="Times New Roman"/>
        </w:rPr>
      </w:pPr>
    </w:p>
    <w:p w:rsidR="003E7ABB" w:rsidRPr="000612C1" w:rsidRDefault="00B74823" w:rsidP="006277A7">
      <w:pPr>
        <w:pStyle w:val="Odstavecseseznamem"/>
        <w:numPr>
          <w:ilvl w:val="0"/>
          <w:numId w:val="3"/>
        </w:numPr>
        <w:spacing w:after="120"/>
        <w:ind w:left="284" w:hanging="284"/>
        <w:rPr>
          <w:rFonts w:ascii="Times New Roman" w:hAnsi="Times New Roman" w:cs="Times New Roman"/>
          <w:b/>
        </w:rPr>
      </w:pPr>
      <w:proofErr w:type="spellStart"/>
      <w:r w:rsidRPr="000612C1">
        <w:rPr>
          <w:rFonts w:ascii="Times New Roman" w:hAnsi="Times New Roman" w:cs="Times New Roman"/>
          <w:b/>
        </w:rPr>
        <w:t>IdM</w:t>
      </w:r>
      <w:proofErr w:type="spellEnd"/>
    </w:p>
    <w:p w:rsidR="00967BAC" w:rsidRPr="000612C1" w:rsidRDefault="00C35593" w:rsidP="006277A7">
      <w:pPr>
        <w:spacing w:after="0"/>
        <w:jc w:val="both"/>
        <w:rPr>
          <w:rFonts w:ascii="Times New Roman" w:hAnsi="Times New Roman" w:cs="Times New Roman"/>
        </w:rPr>
      </w:pPr>
      <w:bookmarkStart w:id="1" w:name="_Hlk482348729"/>
      <w:r w:rsidRPr="000612C1">
        <w:rPr>
          <w:rFonts w:ascii="Times New Roman" w:hAnsi="Times New Roman" w:cs="Times New Roman"/>
        </w:rPr>
        <w:t>Požadujeme</w:t>
      </w:r>
      <w:r w:rsidR="00CB42BF" w:rsidRPr="000612C1">
        <w:rPr>
          <w:rFonts w:ascii="Times New Roman" w:hAnsi="Times New Roman" w:cs="Times New Roman"/>
        </w:rPr>
        <w:t xml:space="preserve"> zpracovat</w:t>
      </w:r>
      <w:r w:rsidR="00E30E65" w:rsidRPr="000612C1">
        <w:rPr>
          <w:rFonts w:ascii="Times New Roman" w:hAnsi="Times New Roman" w:cs="Times New Roman"/>
        </w:rPr>
        <w:t xml:space="preserve"> </w:t>
      </w:r>
      <w:r w:rsidR="00CB42BF" w:rsidRPr="000612C1">
        <w:rPr>
          <w:rFonts w:ascii="Times New Roman" w:hAnsi="Times New Roman" w:cs="Times New Roman"/>
        </w:rPr>
        <w:t>úvodní analýzu oprávnění</w:t>
      </w:r>
      <w:r w:rsidR="00BF1C9F" w:rsidRPr="000612C1">
        <w:rPr>
          <w:rFonts w:ascii="Times New Roman" w:hAnsi="Times New Roman" w:cs="Times New Roman"/>
        </w:rPr>
        <w:t>,</w:t>
      </w:r>
      <w:r w:rsidR="00E30E65" w:rsidRPr="000612C1">
        <w:rPr>
          <w:rFonts w:ascii="Times New Roman" w:hAnsi="Times New Roman" w:cs="Times New Roman"/>
        </w:rPr>
        <w:t xml:space="preserve"> </w:t>
      </w:r>
      <w:r w:rsidR="00BF1C9F" w:rsidRPr="000612C1">
        <w:rPr>
          <w:rFonts w:ascii="Times New Roman" w:hAnsi="Times New Roman" w:cs="Times New Roman"/>
        </w:rPr>
        <w:t>přístupových i kompetenčních</w:t>
      </w:r>
      <w:r w:rsidR="00E30E65" w:rsidRPr="000612C1">
        <w:rPr>
          <w:rFonts w:ascii="Times New Roman" w:hAnsi="Times New Roman" w:cs="Times New Roman"/>
        </w:rPr>
        <w:t xml:space="preserve"> </w:t>
      </w:r>
      <w:r w:rsidR="00BF1C9F" w:rsidRPr="000612C1">
        <w:rPr>
          <w:rFonts w:ascii="Times New Roman" w:hAnsi="Times New Roman" w:cs="Times New Roman"/>
        </w:rPr>
        <w:t>kolizí</w:t>
      </w:r>
      <w:r w:rsidR="00CB42BF" w:rsidRPr="000612C1">
        <w:rPr>
          <w:rFonts w:ascii="Times New Roman" w:hAnsi="Times New Roman" w:cs="Times New Roman"/>
        </w:rPr>
        <w:t>, provedení návrhu WF pro správu identit a rolí</w:t>
      </w:r>
      <w:r w:rsidR="00EA4D9A" w:rsidRPr="000612C1">
        <w:rPr>
          <w:rFonts w:ascii="Times New Roman" w:hAnsi="Times New Roman" w:cs="Times New Roman"/>
        </w:rPr>
        <w:t xml:space="preserve"> a jejich implementaci do IdM včetně účtů pevně integrovaných v aplikacích.</w:t>
      </w:r>
      <w:r w:rsidR="00967BAC" w:rsidRPr="000612C1">
        <w:rPr>
          <w:rFonts w:ascii="Times New Roman" w:hAnsi="Times New Roman" w:cs="Times New Roman"/>
        </w:rPr>
        <w:t xml:space="preserve"> </w:t>
      </w:r>
    </w:p>
    <w:p w:rsidR="00C35593" w:rsidRPr="000612C1" w:rsidRDefault="00EA4D9A" w:rsidP="006277A7">
      <w:pPr>
        <w:spacing w:after="0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D</w:t>
      </w:r>
      <w:r w:rsidR="00C35593" w:rsidRPr="000612C1">
        <w:rPr>
          <w:rFonts w:ascii="Times New Roman" w:hAnsi="Times New Roman" w:cs="Times New Roman"/>
        </w:rPr>
        <w:t>odávku a nasazení „Identity management systému“ (</w:t>
      </w:r>
      <w:r w:rsidR="00B74823" w:rsidRPr="000612C1">
        <w:rPr>
          <w:rFonts w:ascii="Times New Roman" w:hAnsi="Times New Roman" w:cs="Times New Roman"/>
        </w:rPr>
        <w:t>IdM</w:t>
      </w:r>
      <w:r w:rsidR="00C35593" w:rsidRPr="000612C1">
        <w:rPr>
          <w:rFonts w:ascii="Times New Roman" w:hAnsi="Times New Roman" w:cs="Times New Roman"/>
        </w:rPr>
        <w:t>), kter</w:t>
      </w:r>
      <w:r w:rsidR="00CB42BF" w:rsidRPr="000612C1">
        <w:rPr>
          <w:rFonts w:ascii="Times New Roman" w:hAnsi="Times New Roman" w:cs="Times New Roman"/>
        </w:rPr>
        <w:t>ý</w:t>
      </w:r>
      <w:r w:rsidR="00C35593" w:rsidRPr="000612C1">
        <w:rPr>
          <w:rFonts w:ascii="Times New Roman" w:hAnsi="Times New Roman" w:cs="Times New Roman"/>
        </w:rPr>
        <w:t xml:space="preserve"> umožní automatizovat správu organizačních struktur, systematizovaných míst</w:t>
      </w:r>
      <w:r w:rsidR="002D6888" w:rsidRPr="000612C1">
        <w:rPr>
          <w:rFonts w:ascii="Times New Roman" w:hAnsi="Times New Roman" w:cs="Times New Roman"/>
        </w:rPr>
        <w:t>, systémových účtů</w:t>
      </w:r>
      <w:r w:rsidR="00C35593" w:rsidRPr="000612C1">
        <w:rPr>
          <w:rFonts w:ascii="Times New Roman" w:hAnsi="Times New Roman" w:cs="Times New Roman"/>
        </w:rPr>
        <w:t xml:space="preserve"> a účtů (identit) uživatelů. Základním zdrojem dat pro </w:t>
      </w:r>
      <w:proofErr w:type="spellStart"/>
      <w:r w:rsidR="00B74823" w:rsidRPr="000612C1">
        <w:rPr>
          <w:rFonts w:ascii="Times New Roman" w:hAnsi="Times New Roman" w:cs="Times New Roman"/>
        </w:rPr>
        <w:t>IdM</w:t>
      </w:r>
      <w:r w:rsidR="00C35593" w:rsidRPr="000612C1">
        <w:rPr>
          <w:rFonts w:ascii="Times New Roman" w:hAnsi="Times New Roman" w:cs="Times New Roman"/>
        </w:rPr>
        <w:t>bude</w:t>
      </w:r>
      <w:proofErr w:type="spellEnd"/>
      <w:r w:rsidR="00C35593" w:rsidRPr="000612C1">
        <w:rPr>
          <w:rFonts w:ascii="Times New Roman" w:hAnsi="Times New Roman" w:cs="Times New Roman"/>
        </w:rPr>
        <w:t xml:space="preserve"> personální modul informačního systém</w:t>
      </w:r>
      <w:r w:rsidR="002D6888" w:rsidRPr="000612C1">
        <w:rPr>
          <w:rFonts w:ascii="Times New Roman" w:hAnsi="Times New Roman" w:cs="Times New Roman"/>
        </w:rPr>
        <w:t>u</w:t>
      </w:r>
      <w:r w:rsidR="00C35593" w:rsidRPr="000612C1">
        <w:rPr>
          <w:rFonts w:ascii="Times New Roman" w:hAnsi="Times New Roman" w:cs="Times New Roman"/>
        </w:rPr>
        <w:t xml:space="preserve"> HELIOS Green. </w:t>
      </w:r>
      <w:proofErr w:type="spellStart"/>
      <w:r w:rsidR="00B74823" w:rsidRPr="000612C1">
        <w:rPr>
          <w:rFonts w:ascii="Times New Roman" w:hAnsi="Times New Roman" w:cs="Times New Roman"/>
        </w:rPr>
        <w:t>IdM</w:t>
      </w:r>
      <w:proofErr w:type="spellEnd"/>
      <w:r w:rsidR="00C35593" w:rsidRPr="000612C1">
        <w:rPr>
          <w:rFonts w:ascii="Times New Roman" w:hAnsi="Times New Roman" w:cs="Times New Roman"/>
        </w:rPr>
        <w:t xml:space="preserve"> bude také nástrojem pro audit oprávnění uživatelů.</w:t>
      </w:r>
      <w:r w:rsidR="00BC7C85" w:rsidRPr="000612C1">
        <w:rPr>
          <w:rFonts w:ascii="Times New Roman" w:hAnsi="Times New Roman" w:cs="Times New Roman"/>
        </w:rPr>
        <w:t xml:space="preserve"> </w:t>
      </w:r>
      <w:proofErr w:type="spellStart"/>
      <w:r w:rsidR="00921029" w:rsidRPr="000612C1">
        <w:rPr>
          <w:rFonts w:ascii="Times New Roman" w:hAnsi="Times New Roman" w:cs="Times New Roman"/>
        </w:rPr>
        <w:t>Id</w:t>
      </w:r>
      <w:r w:rsidR="00BC7C85" w:rsidRPr="000612C1">
        <w:rPr>
          <w:rFonts w:ascii="Times New Roman" w:hAnsi="Times New Roman" w:cs="Times New Roman"/>
        </w:rPr>
        <w:t>M</w:t>
      </w:r>
      <w:proofErr w:type="spellEnd"/>
      <w:r w:rsidR="00BC7C85" w:rsidRPr="000612C1">
        <w:rPr>
          <w:rFonts w:ascii="Times New Roman" w:hAnsi="Times New Roman" w:cs="Times New Roman"/>
        </w:rPr>
        <w:t xml:space="preserve"> bude schopno sledování neobvyklých chování uživatelů </w:t>
      </w:r>
      <w:r w:rsidR="0093055A" w:rsidRPr="000612C1">
        <w:rPr>
          <w:rFonts w:ascii="Times New Roman" w:hAnsi="Times New Roman" w:cs="Times New Roman"/>
        </w:rPr>
        <w:br/>
      </w:r>
      <w:r w:rsidR="00BC7C85" w:rsidRPr="000612C1">
        <w:rPr>
          <w:rFonts w:ascii="Times New Roman" w:hAnsi="Times New Roman" w:cs="Times New Roman"/>
        </w:rPr>
        <w:t>i správců analytickými nástroji.</w:t>
      </w:r>
    </w:p>
    <w:bookmarkEnd w:id="1"/>
    <w:p w:rsidR="00C35593" w:rsidRPr="000612C1" w:rsidRDefault="00C35593" w:rsidP="00C35593">
      <w:pPr>
        <w:pStyle w:val="Bezmezer"/>
        <w:rPr>
          <w:rFonts w:ascii="Times New Roman" w:hAnsi="Times New Roman" w:cs="Times New Roman"/>
        </w:rPr>
      </w:pPr>
    </w:p>
    <w:p w:rsidR="00C35593" w:rsidRPr="000612C1" w:rsidRDefault="00C35593" w:rsidP="006277A7">
      <w:pPr>
        <w:spacing w:after="120"/>
        <w:jc w:val="both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Základní požadavky:</w:t>
      </w:r>
    </w:p>
    <w:p w:rsidR="00BC7C85" w:rsidRPr="000612C1" w:rsidRDefault="00C47EE8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Změny organizační struktury a interních identit budou primárně v ERP Helios Green.</w:t>
      </w:r>
    </w:p>
    <w:p w:rsidR="00C35593" w:rsidRPr="000612C1" w:rsidRDefault="00F15747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Pr="000612C1">
        <w:rPr>
          <w:rFonts w:ascii="Times New Roman" w:hAnsi="Times New Roman" w:cs="Times New Roman"/>
        </w:rPr>
        <w:t xml:space="preserve"> bude udržovat</w:t>
      </w:r>
      <w:r w:rsidR="00C47EE8" w:rsidRPr="000612C1">
        <w:rPr>
          <w:rFonts w:ascii="Times New Roman" w:hAnsi="Times New Roman" w:cs="Times New Roman"/>
        </w:rPr>
        <w:t xml:space="preserve"> interní a externí </w:t>
      </w:r>
      <w:r w:rsidRPr="000612C1">
        <w:rPr>
          <w:rFonts w:ascii="Times New Roman" w:hAnsi="Times New Roman" w:cs="Times New Roman"/>
        </w:rPr>
        <w:t xml:space="preserve"> identity a organizační strukturu ve své vnitřní databázi. Identity ve vnitřní databázi budou sloužit jako referenční identity pro ostatní vnitřní i vnější informační systémy.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6A3215" w:rsidRPr="000612C1" w:rsidTr="008F65BB">
        <w:trPr>
          <w:trHeight w:val="62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215" w:rsidRPr="000612C1" w:rsidRDefault="006A3215" w:rsidP="0093055A">
            <w:pPr>
              <w:numPr>
                <w:ilvl w:val="0"/>
                <w:numId w:val="39"/>
              </w:numPr>
              <w:spacing w:after="120" w:line="259" w:lineRule="auto"/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12C1">
              <w:rPr>
                <w:rFonts w:ascii="Times New Roman" w:hAnsi="Times New Roman" w:cs="Times New Roman"/>
              </w:rPr>
              <w:t>IdM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bude obsahovat funkcionalitu </w:t>
            </w:r>
            <w:proofErr w:type="spellStart"/>
            <w:r w:rsidRPr="000612C1">
              <w:rPr>
                <w:rFonts w:ascii="Times New Roman" w:hAnsi="Times New Roman" w:cs="Times New Roman"/>
              </w:rPr>
              <w:t>Account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2C1">
              <w:rPr>
                <w:rFonts w:ascii="Times New Roman" w:hAnsi="Times New Roman" w:cs="Times New Roman"/>
              </w:rPr>
              <w:t>discovery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, tj. automatickou lokalizaci nově zřízených účtů nebo další ekvivalentní možnosti automatizace při přidávání účtů a systémů do </w:t>
            </w:r>
            <w:proofErr w:type="spellStart"/>
            <w:r w:rsidRPr="000612C1">
              <w:rPr>
                <w:rFonts w:ascii="Times New Roman" w:hAnsi="Times New Roman" w:cs="Times New Roman"/>
              </w:rPr>
              <w:t>IdM</w:t>
            </w:r>
            <w:proofErr w:type="spellEnd"/>
            <w:r w:rsidRPr="000612C1">
              <w:rPr>
                <w:rFonts w:ascii="Times New Roman" w:hAnsi="Times New Roman" w:cs="Times New Roman"/>
              </w:rPr>
              <w:t>.</w:t>
            </w:r>
          </w:p>
        </w:tc>
      </w:tr>
      <w:tr w:rsidR="006A3215" w:rsidRPr="000612C1" w:rsidTr="008F65BB">
        <w:trPr>
          <w:trHeight w:val="62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215" w:rsidRPr="000612C1" w:rsidRDefault="006A3215" w:rsidP="0093055A">
            <w:pPr>
              <w:numPr>
                <w:ilvl w:val="0"/>
                <w:numId w:val="39"/>
              </w:numPr>
              <w:spacing w:after="120" w:line="259" w:lineRule="auto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 xml:space="preserve">Správa privilegovaných účtů – </w:t>
            </w:r>
            <w:proofErr w:type="spellStart"/>
            <w:r w:rsidRPr="000612C1">
              <w:rPr>
                <w:rFonts w:ascii="Times New Roman" w:hAnsi="Times New Roman" w:cs="Times New Roman"/>
              </w:rPr>
              <w:t>IdM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podporuje řízení přístupu k různým druhům privilegovaných účtů (administrátor, </w:t>
            </w:r>
            <w:proofErr w:type="spellStart"/>
            <w:r w:rsidRPr="000612C1">
              <w:rPr>
                <w:rFonts w:ascii="Times New Roman" w:hAnsi="Times New Roman" w:cs="Times New Roman"/>
              </w:rPr>
              <w:t>power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user, sdílené účty, servisní účty, systémové účty, ...)</w:t>
            </w:r>
          </w:p>
        </w:tc>
      </w:tr>
      <w:tr w:rsidR="006A3215" w:rsidRPr="000612C1" w:rsidTr="008F65BB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215" w:rsidRPr="000612C1" w:rsidRDefault="006A3215" w:rsidP="0093055A">
            <w:pPr>
              <w:numPr>
                <w:ilvl w:val="0"/>
                <w:numId w:val="39"/>
              </w:numPr>
              <w:spacing w:after="120" w:line="259" w:lineRule="auto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Jednotné přihlášení - Nástroj umožňuje funkcionalitu</w:t>
            </w:r>
            <w:r w:rsidR="00C17BCC" w:rsidRPr="000612C1">
              <w:rPr>
                <w:rFonts w:ascii="Times New Roman" w:hAnsi="Times New Roman" w:cs="Times New Roman"/>
              </w:rPr>
              <w:t xml:space="preserve"> Single-Sign-On</w:t>
            </w:r>
            <w:r w:rsidRPr="000612C1">
              <w:rPr>
                <w:rFonts w:ascii="Times New Roman" w:hAnsi="Times New Roman" w:cs="Times New Roman"/>
              </w:rPr>
              <w:t xml:space="preserve"> (SSO) pro spravované účty, aby nebyly zveřejněny přihlašovací údaje.</w:t>
            </w:r>
          </w:p>
        </w:tc>
      </w:tr>
    </w:tbl>
    <w:p w:rsidR="00C47EE8" w:rsidRPr="000612C1" w:rsidRDefault="00C47EE8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Integrace na ostatní systémy, propagace a distribuce oprávnění</w:t>
      </w:r>
      <w:r w:rsidR="00921029" w:rsidRPr="000612C1">
        <w:rPr>
          <w:rFonts w:ascii="Times New Roman" w:hAnsi="Times New Roman" w:cs="Times New Roman"/>
        </w:rPr>
        <w:t xml:space="preserve"> v systému </w:t>
      </w:r>
      <w:proofErr w:type="spellStart"/>
      <w:r w:rsidR="00921029" w:rsidRPr="000612C1">
        <w:rPr>
          <w:rFonts w:ascii="Times New Roman" w:hAnsi="Times New Roman" w:cs="Times New Roman"/>
        </w:rPr>
        <w:t>Id</w:t>
      </w:r>
      <w:r w:rsidRPr="000612C1">
        <w:rPr>
          <w:rFonts w:ascii="Times New Roman" w:hAnsi="Times New Roman" w:cs="Times New Roman"/>
        </w:rPr>
        <w:t>M</w:t>
      </w:r>
      <w:proofErr w:type="spellEnd"/>
      <w:r w:rsidRPr="000612C1">
        <w:rPr>
          <w:rFonts w:ascii="Times New Roman" w:hAnsi="Times New Roman" w:cs="Times New Roman"/>
        </w:rPr>
        <w:t>.</w:t>
      </w:r>
    </w:p>
    <w:p w:rsidR="00D12828" w:rsidRPr="000612C1" w:rsidRDefault="00D12828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Založení identity bude zahájeno požadavkem v systému </w:t>
      </w:r>
      <w:proofErr w:type="spellStart"/>
      <w:r w:rsidRPr="000612C1">
        <w:rPr>
          <w:rFonts w:ascii="Times New Roman" w:hAnsi="Times New Roman" w:cs="Times New Roman"/>
        </w:rPr>
        <w:t>ServiceDesk</w:t>
      </w:r>
      <w:proofErr w:type="spellEnd"/>
      <w:r w:rsidRPr="000612C1">
        <w:rPr>
          <w:rFonts w:ascii="Times New Roman" w:hAnsi="Times New Roman" w:cs="Times New Roman"/>
        </w:rPr>
        <w:t>, po schvále</w:t>
      </w:r>
      <w:r w:rsidR="007138F9" w:rsidRPr="000612C1">
        <w:rPr>
          <w:rFonts w:ascii="Times New Roman" w:hAnsi="Times New Roman" w:cs="Times New Roman"/>
        </w:rPr>
        <w:t>ní bude automaticky založen v </w:t>
      </w:r>
      <w:proofErr w:type="spellStart"/>
      <w:r w:rsidR="007138F9" w:rsidRPr="000612C1">
        <w:rPr>
          <w:rFonts w:ascii="Times New Roman" w:hAnsi="Times New Roman" w:cs="Times New Roman"/>
        </w:rPr>
        <w:t>Id</w:t>
      </w:r>
      <w:r w:rsidRPr="000612C1">
        <w:rPr>
          <w:rFonts w:ascii="Times New Roman" w:hAnsi="Times New Roman" w:cs="Times New Roman"/>
        </w:rPr>
        <w:t>M</w:t>
      </w:r>
      <w:proofErr w:type="spellEnd"/>
      <w:r w:rsidRPr="000612C1">
        <w:rPr>
          <w:rFonts w:ascii="Times New Roman" w:hAnsi="Times New Roman" w:cs="Times New Roman"/>
        </w:rPr>
        <w:t xml:space="preserve"> a dle popisu pracovní funkce budou přiřazeny role a oprávnění (business role) a propagovány do všech návazných systémů.</w:t>
      </w:r>
    </w:p>
    <w:p w:rsidR="00A67B2F" w:rsidRPr="000612C1" w:rsidRDefault="00B74823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IdM</w:t>
      </w:r>
      <w:r w:rsidR="00C35593" w:rsidRPr="000612C1">
        <w:rPr>
          <w:rFonts w:ascii="Times New Roman" w:hAnsi="Times New Roman" w:cs="Times New Roman"/>
        </w:rPr>
        <w:t xml:space="preserve"> umožní nasazení na více serverů v režimu vysoké dostupnosti.</w:t>
      </w:r>
      <w:r w:rsidR="006A3215" w:rsidRPr="000612C1">
        <w:rPr>
          <w:rFonts w:ascii="Times New Roman" w:hAnsi="Times New Roman" w:cs="Times New Roman"/>
        </w:rPr>
        <w:t xml:space="preserve"> Nástroj umožňuje zajištění </w:t>
      </w:r>
      <w:proofErr w:type="spellStart"/>
      <w:r w:rsidR="006A3215" w:rsidRPr="000612C1">
        <w:rPr>
          <w:rFonts w:ascii="Times New Roman" w:hAnsi="Times New Roman" w:cs="Times New Roman"/>
        </w:rPr>
        <w:t>zajištění</w:t>
      </w:r>
      <w:proofErr w:type="spellEnd"/>
      <w:r w:rsidR="006A3215" w:rsidRPr="000612C1">
        <w:rPr>
          <w:rFonts w:ascii="Times New Roman" w:hAnsi="Times New Roman" w:cs="Times New Roman"/>
        </w:rPr>
        <w:t xml:space="preserve"> vysoké dostupnosti - </w:t>
      </w:r>
      <w:proofErr w:type="spellStart"/>
      <w:r w:rsidR="006A3215" w:rsidRPr="000612C1">
        <w:rPr>
          <w:rFonts w:ascii="Times New Roman" w:hAnsi="Times New Roman" w:cs="Times New Roman"/>
        </w:rPr>
        <w:t>High</w:t>
      </w:r>
      <w:proofErr w:type="spellEnd"/>
      <w:r w:rsidR="006A3215" w:rsidRPr="000612C1">
        <w:rPr>
          <w:rFonts w:ascii="Times New Roman" w:hAnsi="Times New Roman" w:cs="Times New Roman"/>
        </w:rPr>
        <w:t xml:space="preserve"> </w:t>
      </w:r>
      <w:proofErr w:type="spellStart"/>
      <w:r w:rsidR="006A3215" w:rsidRPr="000612C1">
        <w:rPr>
          <w:rFonts w:ascii="Times New Roman" w:hAnsi="Times New Roman" w:cs="Times New Roman"/>
        </w:rPr>
        <w:t>Availability</w:t>
      </w:r>
      <w:proofErr w:type="spellEnd"/>
      <w:r w:rsidR="006A3215" w:rsidRPr="000612C1">
        <w:rPr>
          <w:rFonts w:ascii="Times New Roman" w:hAnsi="Times New Roman" w:cs="Times New Roman"/>
        </w:rPr>
        <w:t xml:space="preserve"> (HA) v režimu </w:t>
      </w:r>
      <w:proofErr w:type="spellStart"/>
      <w:r w:rsidR="006A3215" w:rsidRPr="000612C1">
        <w:rPr>
          <w:rFonts w:ascii="Times New Roman" w:hAnsi="Times New Roman" w:cs="Times New Roman"/>
        </w:rPr>
        <w:t>Active-Active</w:t>
      </w:r>
      <w:proofErr w:type="spellEnd"/>
      <w:r w:rsidR="006A3215" w:rsidRPr="000612C1">
        <w:rPr>
          <w:rFonts w:ascii="Times New Roman" w:hAnsi="Times New Roman" w:cs="Times New Roman"/>
        </w:rPr>
        <w:t xml:space="preserve">, bez nutnosti zásahu operátora </w:t>
      </w:r>
      <w:proofErr w:type="spellStart"/>
      <w:r w:rsidR="006A3215" w:rsidRPr="000612C1">
        <w:rPr>
          <w:rFonts w:ascii="Times New Roman" w:hAnsi="Times New Roman" w:cs="Times New Roman"/>
        </w:rPr>
        <w:t>IdM</w:t>
      </w:r>
      <w:proofErr w:type="spellEnd"/>
      <w:r w:rsidR="006A3215" w:rsidRPr="000612C1">
        <w:rPr>
          <w:rFonts w:ascii="Times New Roman" w:hAnsi="Times New Roman" w:cs="Times New Roman"/>
        </w:rPr>
        <w:t>.</w:t>
      </w:r>
      <w:r w:rsidR="00C35593" w:rsidRPr="000612C1">
        <w:rPr>
          <w:rFonts w:ascii="Times New Roman" w:hAnsi="Times New Roman" w:cs="Times New Roman"/>
        </w:rPr>
        <w:t> </w:t>
      </w:r>
      <w:r w:rsidR="00A67B2F" w:rsidRPr="000612C1">
        <w:rPr>
          <w:rFonts w:ascii="Times New Roman" w:hAnsi="Times New Roman" w:cs="Times New Roman"/>
        </w:rPr>
        <w:t xml:space="preserve">Nástroj podporuje provádění záloh interních nastavení a spravovaných dat v </w:t>
      </w:r>
      <w:proofErr w:type="spellStart"/>
      <w:r w:rsidR="00A67B2F" w:rsidRPr="000612C1">
        <w:rPr>
          <w:rFonts w:ascii="Times New Roman" w:hAnsi="Times New Roman" w:cs="Times New Roman"/>
        </w:rPr>
        <w:t>IdM</w:t>
      </w:r>
      <w:proofErr w:type="spellEnd"/>
      <w:r w:rsidR="00A67B2F" w:rsidRPr="000612C1">
        <w:rPr>
          <w:rFonts w:ascii="Times New Roman" w:hAnsi="Times New Roman" w:cs="Times New Roman"/>
        </w:rPr>
        <w:t xml:space="preserve"> - </w:t>
      </w:r>
      <w:proofErr w:type="spellStart"/>
      <w:r w:rsidR="00A67B2F" w:rsidRPr="000612C1">
        <w:rPr>
          <w:rFonts w:ascii="Times New Roman" w:hAnsi="Times New Roman" w:cs="Times New Roman"/>
        </w:rPr>
        <w:t>Backup</w:t>
      </w:r>
      <w:proofErr w:type="spellEnd"/>
    </w:p>
    <w:p w:rsidR="00C35593" w:rsidRPr="000612C1" w:rsidRDefault="00B74823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="00C35593" w:rsidRPr="000612C1">
        <w:rPr>
          <w:rFonts w:ascii="Times New Roman" w:hAnsi="Times New Roman" w:cs="Times New Roman"/>
        </w:rPr>
        <w:t xml:space="preserve"> bude udržovat a spravovat kompletní životní cyklus identity v počtu minimálně 2</w:t>
      </w:r>
      <w:r w:rsidR="005A0714" w:rsidRPr="000612C1">
        <w:rPr>
          <w:rFonts w:ascii="Times New Roman" w:hAnsi="Times New Roman" w:cs="Times New Roman"/>
        </w:rPr>
        <w:t>5</w:t>
      </w:r>
      <w:r w:rsidR="00C35593" w:rsidRPr="000612C1">
        <w:rPr>
          <w:rFonts w:ascii="Times New Roman" w:hAnsi="Times New Roman" w:cs="Times New Roman"/>
        </w:rPr>
        <w:t>00 uživatelů</w:t>
      </w:r>
      <w:r w:rsidR="00C47EE8" w:rsidRPr="000612C1">
        <w:rPr>
          <w:rFonts w:ascii="Times New Roman" w:hAnsi="Times New Roman" w:cs="Times New Roman"/>
        </w:rPr>
        <w:t xml:space="preserve"> pro WF </w:t>
      </w:r>
      <w:r w:rsidR="007138F9" w:rsidRPr="000612C1">
        <w:rPr>
          <w:rFonts w:ascii="Times New Roman" w:hAnsi="Times New Roman" w:cs="Times New Roman"/>
        </w:rPr>
        <w:t xml:space="preserve">pro řízení </w:t>
      </w:r>
      <w:proofErr w:type="spellStart"/>
      <w:r w:rsidR="007138F9" w:rsidRPr="000612C1">
        <w:rPr>
          <w:rFonts w:ascii="Times New Roman" w:hAnsi="Times New Roman" w:cs="Times New Roman"/>
        </w:rPr>
        <w:t>l</w:t>
      </w:r>
      <w:r w:rsidR="00C47EE8" w:rsidRPr="000612C1">
        <w:rPr>
          <w:rFonts w:ascii="Times New Roman" w:hAnsi="Times New Roman" w:cs="Times New Roman"/>
        </w:rPr>
        <w:t>ife</w:t>
      </w:r>
      <w:proofErr w:type="spellEnd"/>
      <w:r w:rsidR="00C47EE8" w:rsidRPr="000612C1">
        <w:rPr>
          <w:rFonts w:ascii="Times New Roman" w:hAnsi="Times New Roman" w:cs="Times New Roman"/>
        </w:rPr>
        <w:t xml:space="preserve"> cyklu Identit bude využit</w:t>
      </w:r>
      <w:r w:rsidR="007138F9" w:rsidRPr="000612C1">
        <w:rPr>
          <w:rFonts w:ascii="Times New Roman" w:hAnsi="Times New Roman" w:cs="Times New Roman"/>
        </w:rPr>
        <w:t>o</w:t>
      </w:r>
      <w:r w:rsidR="00C47EE8" w:rsidRPr="000612C1">
        <w:rPr>
          <w:rFonts w:ascii="Times New Roman" w:hAnsi="Times New Roman" w:cs="Times New Roman"/>
        </w:rPr>
        <w:t xml:space="preserve"> systému </w:t>
      </w:r>
      <w:proofErr w:type="spellStart"/>
      <w:r w:rsidR="00C47EE8" w:rsidRPr="000612C1">
        <w:rPr>
          <w:rFonts w:ascii="Times New Roman" w:hAnsi="Times New Roman" w:cs="Times New Roman"/>
        </w:rPr>
        <w:t>ServiceDesk</w:t>
      </w:r>
      <w:proofErr w:type="spellEnd"/>
      <w:r w:rsidR="00C47EE8" w:rsidRPr="000612C1">
        <w:rPr>
          <w:rFonts w:ascii="Times New Roman" w:hAnsi="Times New Roman" w:cs="Times New Roman"/>
        </w:rPr>
        <w:t xml:space="preserve"> společnosti </w:t>
      </w:r>
      <w:proofErr w:type="spellStart"/>
      <w:r w:rsidR="00C47EE8" w:rsidRPr="000612C1">
        <w:rPr>
          <w:rFonts w:ascii="Times New Roman" w:hAnsi="Times New Roman" w:cs="Times New Roman"/>
        </w:rPr>
        <w:t>Alvao</w:t>
      </w:r>
      <w:proofErr w:type="spellEnd"/>
      <w:r w:rsidR="00C47EE8" w:rsidRPr="000612C1">
        <w:rPr>
          <w:rFonts w:ascii="Times New Roman" w:hAnsi="Times New Roman" w:cs="Times New Roman"/>
        </w:rPr>
        <w:t>.</w:t>
      </w:r>
      <w:r w:rsidR="00A67B2F" w:rsidRPr="000612C1">
        <w:rPr>
          <w:rFonts w:ascii="Times New Roman" w:hAnsi="Times New Roman" w:cs="Times New Roman"/>
        </w:rPr>
        <w:t xml:space="preserve"> Pozn.: Integrací je míněna možnost schvalovacího </w:t>
      </w:r>
      <w:proofErr w:type="spellStart"/>
      <w:r w:rsidR="00A67B2F" w:rsidRPr="000612C1">
        <w:rPr>
          <w:rFonts w:ascii="Times New Roman" w:hAnsi="Times New Roman" w:cs="Times New Roman"/>
        </w:rPr>
        <w:t>worklflow</w:t>
      </w:r>
      <w:proofErr w:type="spellEnd"/>
      <w:r w:rsidR="00A67B2F" w:rsidRPr="000612C1">
        <w:rPr>
          <w:rFonts w:ascii="Times New Roman" w:hAnsi="Times New Roman" w:cs="Times New Roman"/>
        </w:rPr>
        <w:t xml:space="preserve"> pro uživatele vyžadující přístup k účtům, </w:t>
      </w:r>
      <w:r w:rsidR="000612C1">
        <w:rPr>
          <w:rFonts w:ascii="Times New Roman" w:hAnsi="Times New Roman" w:cs="Times New Roman"/>
        </w:rPr>
        <w:br/>
      </w:r>
      <w:r w:rsidR="00A67B2F" w:rsidRPr="000612C1">
        <w:rPr>
          <w:rFonts w:ascii="Times New Roman" w:hAnsi="Times New Roman" w:cs="Times New Roman"/>
        </w:rPr>
        <w:t xml:space="preserve">ke kterým přístup uživatel doposud nemá, včetně celé historie schvalování a následného odkazu </w:t>
      </w:r>
      <w:r w:rsidR="000612C1">
        <w:rPr>
          <w:rFonts w:ascii="Times New Roman" w:hAnsi="Times New Roman" w:cs="Times New Roman"/>
        </w:rPr>
        <w:br/>
      </w:r>
      <w:r w:rsidR="00A67B2F" w:rsidRPr="000612C1">
        <w:rPr>
          <w:rFonts w:ascii="Times New Roman" w:hAnsi="Times New Roman" w:cs="Times New Roman"/>
        </w:rPr>
        <w:t>na případné nahrávky session daného uživatele.</w:t>
      </w:r>
    </w:p>
    <w:p w:rsidR="005F6837" w:rsidRPr="000612C1" w:rsidRDefault="00C35593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Zadavatel požaduje</w:t>
      </w:r>
      <w:r w:rsidR="002D6888" w:rsidRPr="000612C1">
        <w:rPr>
          <w:rFonts w:ascii="Times New Roman" w:hAnsi="Times New Roman" w:cs="Times New Roman"/>
        </w:rPr>
        <w:t>,</w:t>
      </w:r>
      <w:r w:rsidRPr="000612C1">
        <w:rPr>
          <w:rFonts w:ascii="Times New Roman" w:hAnsi="Times New Roman" w:cs="Times New Roman"/>
        </w:rPr>
        <w:t xml:space="preserve"> </w:t>
      </w:r>
      <w:r w:rsidR="003D351C" w:rsidRPr="000612C1">
        <w:rPr>
          <w:rFonts w:ascii="Times New Roman" w:hAnsi="Times New Roman" w:cs="Times New Roman"/>
        </w:rPr>
        <w:t>aby systém nebyl licenčně omezen počtem uživatelů</w:t>
      </w:r>
      <w:r w:rsidR="002D6888" w:rsidRPr="000612C1">
        <w:rPr>
          <w:rFonts w:ascii="Times New Roman" w:hAnsi="Times New Roman" w:cs="Times New Roman"/>
        </w:rPr>
        <w:t xml:space="preserve"> </w:t>
      </w:r>
    </w:p>
    <w:p w:rsidR="00C35593" w:rsidRPr="000612C1" w:rsidRDefault="00B74823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IdM</w:t>
      </w:r>
      <w:r w:rsidR="00C35593" w:rsidRPr="000612C1">
        <w:rPr>
          <w:rFonts w:ascii="Times New Roman" w:hAnsi="Times New Roman" w:cs="Times New Roman"/>
        </w:rPr>
        <w:t xml:space="preserve"> bude obsahovat registr aplikací a jejich rolí.</w:t>
      </w:r>
    </w:p>
    <w:p w:rsidR="007138F9" w:rsidRPr="000612C1" w:rsidRDefault="007138F9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Pr="000612C1">
        <w:rPr>
          <w:rFonts w:ascii="Times New Roman" w:hAnsi="Times New Roman" w:cs="Times New Roman"/>
        </w:rPr>
        <w:t xml:space="preserve"> bude obsahovat registr systematizovaných míst v organizaci </w:t>
      </w:r>
    </w:p>
    <w:p w:rsidR="00C35593" w:rsidRPr="000612C1" w:rsidRDefault="00B74823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lastRenderedPageBreak/>
        <w:t>IdM</w:t>
      </w:r>
      <w:proofErr w:type="spellEnd"/>
      <w:r w:rsidR="00C35593" w:rsidRPr="000612C1">
        <w:rPr>
          <w:rFonts w:ascii="Times New Roman" w:hAnsi="Times New Roman" w:cs="Times New Roman"/>
        </w:rPr>
        <w:t xml:space="preserve"> bude obsahovat správu uživatelských rolí, včetně zařazení uživatele do odpovídající role </w:t>
      </w:r>
      <w:r w:rsidR="0093055A" w:rsidRPr="000612C1">
        <w:rPr>
          <w:rFonts w:ascii="Times New Roman" w:hAnsi="Times New Roman" w:cs="Times New Roman"/>
        </w:rPr>
        <w:br/>
      </w:r>
      <w:r w:rsidR="00C35593" w:rsidRPr="000612C1">
        <w:rPr>
          <w:rFonts w:ascii="Times New Roman" w:hAnsi="Times New Roman" w:cs="Times New Roman"/>
        </w:rPr>
        <w:t>v daném IS. </w:t>
      </w:r>
    </w:p>
    <w:p w:rsidR="00C35593" w:rsidRPr="000612C1" w:rsidRDefault="00C35593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V </w:t>
      </w:r>
      <w:proofErr w:type="spellStart"/>
      <w:r w:rsidR="00B74823" w:rsidRPr="000612C1">
        <w:rPr>
          <w:rFonts w:ascii="Times New Roman" w:hAnsi="Times New Roman" w:cs="Times New Roman"/>
        </w:rPr>
        <w:t>IdM</w:t>
      </w:r>
      <w:proofErr w:type="spellEnd"/>
      <w:r w:rsidRPr="000612C1">
        <w:rPr>
          <w:rFonts w:ascii="Times New Roman" w:hAnsi="Times New Roman" w:cs="Times New Roman"/>
        </w:rPr>
        <w:t xml:space="preserve"> bude správce moc</w:t>
      </w:r>
      <w:r w:rsidR="003D351C" w:rsidRPr="000612C1">
        <w:rPr>
          <w:rFonts w:ascii="Times New Roman" w:hAnsi="Times New Roman" w:cs="Times New Roman"/>
        </w:rPr>
        <w:t>i</w:t>
      </w:r>
      <w:r w:rsidRPr="000612C1">
        <w:rPr>
          <w:rFonts w:ascii="Times New Roman" w:hAnsi="Times New Roman" w:cs="Times New Roman"/>
        </w:rPr>
        <w:t xml:space="preserve"> konfigurovat pravidla pro automatické začleňování uživatelů </w:t>
      </w:r>
      <w:r w:rsidR="0093055A" w:rsidRPr="000612C1">
        <w:rPr>
          <w:rFonts w:ascii="Times New Roman" w:hAnsi="Times New Roman" w:cs="Times New Roman"/>
        </w:rPr>
        <w:br/>
      </w:r>
      <w:r w:rsidRPr="000612C1">
        <w:rPr>
          <w:rFonts w:ascii="Times New Roman" w:hAnsi="Times New Roman" w:cs="Times New Roman"/>
        </w:rPr>
        <w:t xml:space="preserve">do skupin a přiřazování aplikačních rolí uživatelům na základě atributů identity a přidružených referenčních objektů. (organizační jednotka, aplikační role, systematizované místo atd.). Stejným mechanismem pravidel bude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moc</w:t>
      </w:r>
      <w:r w:rsidR="003D351C" w:rsidRPr="000612C1">
        <w:rPr>
          <w:rFonts w:ascii="Times New Roman" w:hAnsi="Times New Roman" w:cs="Times New Roman"/>
        </w:rPr>
        <w:t>i</w:t>
      </w:r>
      <w:r w:rsidRPr="000612C1">
        <w:rPr>
          <w:rFonts w:ascii="Times New Roman" w:hAnsi="Times New Roman" w:cs="Times New Roman"/>
        </w:rPr>
        <w:t xml:space="preserve"> automaticky vytvářet další účty uživatele. Pravidla budou spravována v grafickém editoru prostřednictvím webového prohlížeče. </w:t>
      </w:r>
    </w:p>
    <w:p w:rsidR="00C35593" w:rsidRPr="000612C1" w:rsidRDefault="00B74823" w:rsidP="0093055A">
      <w:pPr>
        <w:numPr>
          <w:ilvl w:val="0"/>
          <w:numId w:val="41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IdM</w:t>
      </w:r>
      <w:r w:rsidR="00C35593" w:rsidRPr="000612C1">
        <w:rPr>
          <w:rFonts w:ascii="Times New Roman" w:hAnsi="Times New Roman" w:cs="Times New Roman"/>
        </w:rPr>
        <w:t xml:space="preserve"> bude implementovat princip založený na systemizovaných místech. </w:t>
      </w:r>
      <w:r w:rsidRPr="000612C1">
        <w:rPr>
          <w:rFonts w:ascii="Times New Roman" w:hAnsi="Times New Roman" w:cs="Times New Roman"/>
        </w:rPr>
        <w:t>IdM</w:t>
      </w:r>
      <w:r w:rsidR="00C35593" w:rsidRPr="000612C1">
        <w:rPr>
          <w:rFonts w:ascii="Times New Roman" w:hAnsi="Times New Roman" w:cs="Times New Roman"/>
        </w:rPr>
        <w:t xml:space="preserve"> musí umožnit systemizaci pracovních míst v souladu se strukturou organizace. </w:t>
      </w: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="00C35593" w:rsidRPr="000612C1">
        <w:rPr>
          <w:rFonts w:ascii="Times New Roman" w:hAnsi="Times New Roman" w:cs="Times New Roman"/>
        </w:rPr>
        <w:t xml:space="preserve"> bude spravovat </w:t>
      </w:r>
      <w:r w:rsidR="00F15747" w:rsidRPr="000612C1">
        <w:rPr>
          <w:rFonts w:ascii="Times New Roman" w:hAnsi="Times New Roman" w:cs="Times New Roman"/>
        </w:rPr>
        <w:t>jednotlivá systemizovaná místa</w:t>
      </w:r>
      <w:r w:rsidR="00C35593" w:rsidRPr="000612C1">
        <w:rPr>
          <w:rFonts w:ascii="Times New Roman" w:hAnsi="Times New Roman" w:cs="Times New Roman"/>
        </w:rPr>
        <w:t xml:space="preserve"> a sadu oprávnění a rolí pro jednotlivé IS organizace vztažené </w:t>
      </w:r>
      <w:r w:rsidR="0093055A" w:rsidRPr="000612C1">
        <w:rPr>
          <w:rFonts w:ascii="Times New Roman" w:hAnsi="Times New Roman" w:cs="Times New Roman"/>
        </w:rPr>
        <w:br/>
      </w:r>
      <w:r w:rsidR="00C35593" w:rsidRPr="000612C1">
        <w:rPr>
          <w:rFonts w:ascii="Times New Roman" w:hAnsi="Times New Roman" w:cs="Times New Roman"/>
        </w:rPr>
        <w:t>ke konkrétnímu systemizovanému místu. </w:t>
      </w:r>
    </w:p>
    <w:p w:rsidR="003D351C" w:rsidRPr="000612C1" w:rsidRDefault="00B74823" w:rsidP="0093055A">
      <w:pPr>
        <w:numPr>
          <w:ilvl w:val="0"/>
          <w:numId w:val="41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IdM</w:t>
      </w:r>
      <w:r w:rsidR="00C35593" w:rsidRPr="000612C1">
        <w:rPr>
          <w:rFonts w:ascii="Times New Roman" w:hAnsi="Times New Roman" w:cs="Times New Roman"/>
        </w:rPr>
        <w:t xml:space="preserve"> musí umožňovat správu emailové schránky na stávajícím poštovním serveru MS Exchange 2010</w:t>
      </w:r>
      <w:r w:rsidR="003D351C" w:rsidRPr="000612C1">
        <w:rPr>
          <w:rFonts w:ascii="Times New Roman" w:hAnsi="Times New Roman" w:cs="Times New Roman"/>
        </w:rPr>
        <w:t xml:space="preserve"> a novější</w:t>
      </w:r>
      <w:r w:rsidR="00C35593" w:rsidRPr="000612C1">
        <w:rPr>
          <w:rFonts w:ascii="Times New Roman" w:hAnsi="Times New Roman" w:cs="Times New Roman"/>
        </w:rPr>
        <w:t>, zejména musí umožnit</w:t>
      </w:r>
      <w:r w:rsidR="003D351C" w:rsidRPr="000612C1">
        <w:rPr>
          <w:rFonts w:ascii="Times New Roman" w:hAnsi="Times New Roman" w:cs="Times New Roman"/>
        </w:rPr>
        <w:t>:</w:t>
      </w:r>
    </w:p>
    <w:p w:rsidR="00E30E65" w:rsidRPr="000612C1" w:rsidRDefault="00C35593" w:rsidP="0093055A">
      <w:pPr>
        <w:numPr>
          <w:ilvl w:val="1"/>
          <w:numId w:val="41"/>
        </w:numPr>
        <w:tabs>
          <w:tab w:val="clear" w:pos="1440"/>
        </w:tabs>
        <w:spacing w:after="120" w:line="259" w:lineRule="auto"/>
        <w:ind w:left="567" w:hanging="283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vytvoření schránky</w:t>
      </w:r>
    </w:p>
    <w:p w:rsidR="00E30E65" w:rsidRPr="000612C1" w:rsidRDefault="00C35593" w:rsidP="0093055A">
      <w:pPr>
        <w:numPr>
          <w:ilvl w:val="1"/>
          <w:numId w:val="41"/>
        </w:numPr>
        <w:tabs>
          <w:tab w:val="clear" w:pos="1440"/>
        </w:tabs>
        <w:spacing w:after="120" w:line="259" w:lineRule="auto"/>
        <w:ind w:left="567" w:hanging="283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zrušení schránky a zneplatnění schránky. Řízení životního cyklu emailových schránek v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prostřednictvím správy odpovídajících aplikačních rolí uživatele. </w:t>
      </w:r>
    </w:p>
    <w:p w:rsidR="00C35593" w:rsidRPr="000612C1" w:rsidRDefault="00B74823" w:rsidP="0093055A">
      <w:pPr>
        <w:numPr>
          <w:ilvl w:val="0"/>
          <w:numId w:val="39"/>
        </w:numPr>
        <w:spacing w:after="120" w:line="259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="00C35593" w:rsidRPr="000612C1">
        <w:rPr>
          <w:rFonts w:ascii="Times New Roman" w:hAnsi="Times New Roman" w:cs="Times New Roman"/>
        </w:rPr>
        <w:t xml:space="preserve"> umožní implementaci procesů a rozhraní, která jsou vyžadována v Nařízení Evropského parlamentu a Rady (EU) č. 910/2014 ze dne 23. července 2014 o elektronické identifikaci </w:t>
      </w:r>
      <w:r w:rsidR="0093055A" w:rsidRPr="000612C1">
        <w:rPr>
          <w:rFonts w:ascii="Times New Roman" w:hAnsi="Times New Roman" w:cs="Times New Roman"/>
        </w:rPr>
        <w:br/>
      </w:r>
      <w:r w:rsidR="00C35593" w:rsidRPr="000612C1">
        <w:rPr>
          <w:rFonts w:ascii="Times New Roman" w:hAnsi="Times New Roman" w:cs="Times New Roman"/>
        </w:rPr>
        <w:t xml:space="preserve">a službách vytvářejících důvěru pro elektronické transakce na vnitřním trhu </w:t>
      </w:r>
    </w:p>
    <w:p w:rsidR="006A3215" w:rsidRPr="000612C1" w:rsidRDefault="00B74823" w:rsidP="0093055A">
      <w:pPr>
        <w:pStyle w:val="Odstavecseseznamem"/>
        <w:numPr>
          <w:ilvl w:val="0"/>
          <w:numId w:val="39"/>
        </w:numPr>
        <w:spacing w:after="120"/>
        <w:ind w:left="284" w:hanging="284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="00C35593" w:rsidRPr="000612C1">
        <w:rPr>
          <w:rFonts w:ascii="Times New Roman" w:hAnsi="Times New Roman" w:cs="Times New Roman"/>
        </w:rPr>
        <w:t xml:space="preserve"> bude obsahovat  </w:t>
      </w:r>
      <w:r w:rsidR="006A3215" w:rsidRPr="000612C1">
        <w:rPr>
          <w:rFonts w:ascii="Times New Roman" w:hAnsi="Times New Roman" w:cs="Times New Roman"/>
        </w:rPr>
        <w:t xml:space="preserve">nástroj pro logování a audit ve formě strukturovaných logů. Dále bude evidovat </w:t>
      </w:r>
      <w:r w:rsidR="00093056" w:rsidRPr="000612C1">
        <w:rPr>
          <w:rFonts w:ascii="Times New Roman" w:hAnsi="Times New Roman" w:cs="Times New Roman"/>
        </w:rPr>
        <w:t>l</w:t>
      </w:r>
      <w:r w:rsidR="00C35593" w:rsidRPr="000612C1">
        <w:rPr>
          <w:rFonts w:ascii="Times New Roman" w:hAnsi="Times New Roman" w:cs="Times New Roman"/>
        </w:rPr>
        <w:t>ogy</w:t>
      </w:r>
      <w:r w:rsidR="00896B79" w:rsidRPr="000612C1">
        <w:rPr>
          <w:rFonts w:ascii="Times New Roman" w:hAnsi="Times New Roman" w:cs="Times New Roman"/>
        </w:rPr>
        <w:t>, které zaznamená</w:t>
      </w:r>
      <w:r w:rsidR="00896B79" w:rsidRPr="000612C1">
        <w:rPr>
          <w:rFonts w:ascii="Times New Roman" w:eastAsia="Times New Roman" w:hAnsi="Times New Roman" w:cs="Times New Roman"/>
          <w:lang w:eastAsia="cs-CZ"/>
        </w:rPr>
        <w:t>vají</w:t>
      </w:r>
      <w:r w:rsidR="00C35593" w:rsidRPr="000612C1">
        <w:rPr>
          <w:rFonts w:ascii="Times New Roman" w:eastAsia="Times New Roman" w:hAnsi="Times New Roman" w:cs="Times New Roman"/>
          <w:lang w:eastAsia="cs-CZ"/>
        </w:rPr>
        <w:t xml:space="preserve"> události systému</w:t>
      </w:r>
      <w:r w:rsidR="00896B79" w:rsidRPr="000612C1">
        <w:rPr>
          <w:rFonts w:ascii="Times New Roman" w:eastAsia="Times New Roman" w:hAnsi="Times New Roman" w:cs="Times New Roman"/>
          <w:lang w:eastAsia="cs-CZ"/>
        </w:rPr>
        <w:t>,</w:t>
      </w:r>
      <w:r w:rsidR="00C35593" w:rsidRPr="000612C1">
        <w:rPr>
          <w:rFonts w:ascii="Times New Roman" w:eastAsia="Times New Roman" w:hAnsi="Times New Roman" w:cs="Times New Roman"/>
          <w:lang w:eastAsia="cs-CZ"/>
        </w:rPr>
        <w:t xml:space="preserve"> změn</w:t>
      </w:r>
      <w:r w:rsidR="00093056" w:rsidRPr="000612C1">
        <w:rPr>
          <w:rFonts w:ascii="Times New Roman" w:eastAsia="Times New Roman" w:hAnsi="Times New Roman" w:cs="Times New Roman"/>
          <w:lang w:eastAsia="cs-CZ"/>
        </w:rPr>
        <w:t xml:space="preserve">u entit evidovaných v systému, </w:t>
      </w:r>
      <w:r w:rsidR="00C35593" w:rsidRPr="000612C1">
        <w:rPr>
          <w:rFonts w:ascii="Times New Roman" w:eastAsia="Times New Roman" w:hAnsi="Times New Roman" w:cs="Times New Roman"/>
          <w:lang w:eastAsia="cs-CZ"/>
        </w:rPr>
        <w:t>změny ko</w:t>
      </w:r>
      <w:r w:rsidR="00093056" w:rsidRPr="000612C1">
        <w:rPr>
          <w:rFonts w:ascii="Times New Roman" w:eastAsia="Times New Roman" w:hAnsi="Times New Roman" w:cs="Times New Roman"/>
          <w:lang w:eastAsia="cs-CZ"/>
        </w:rPr>
        <w:t xml:space="preserve">nfigurace nastavení systému </w:t>
      </w:r>
      <w:proofErr w:type="spellStart"/>
      <w:r w:rsidRPr="000612C1">
        <w:rPr>
          <w:rFonts w:ascii="Times New Roman" w:eastAsia="Times New Roman" w:hAnsi="Times New Roman" w:cs="Times New Roman"/>
          <w:lang w:eastAsia="cs-CZ"/>
        </w:rPr>
        <w:t>IdM</w:t>
      </w:r>
      <w:proofErr w:type="spellEnd"/>
      <w:r w:rsidR="00093056" w:rsidRPr="000612C1">
        <w:rPr>
          <w:rFonts w:ascii="Times New Roman" w:eastAsia="Times New Roman" w:hAnsi="Times New Roman" w:cs="Times New Roman"/>
          <w:lang w:eastAsia="cs-CZ"/>
        </w:rPr>
        <w:t xml:space="preserve">, </w:t>
      </w:r>
      <w:r w:rsidR="00C35593" w:rsidRPr="000612C1">
        <w:rPr>
          <w:rFonts w:ascii="Times New Roman" w:eastAsia="Times New Roman" w:hAnsi="Times New Roman" w:cs="Times New Roman"/>
          <w:lang w:eastAsia="cs-CZ"/>
        </w:rPr>
        <w:t xml:space="preserve">průběh synchronizací </w:t>
      </w:r>
      <w:proofErr w:type="spellStart"/>
      <w:r w:rsidRPr="000612C1">
        <w:rPr>
          <w:rFonts w:ascii="Times New Roman" w:eastAsia="Times New Roman" w:hAnsi="Times New Roman" w:cs="Times New Roman"/>
          <w:lang w:eastAsia="cs-CZ"/>
        </w:rPr>
        <w:t>IdM</w:t>
      </w:r>
      <w:proofErr w:type="spellEnd"/>
      <w:r w:rsidR="00C35593" w:rsidRPr="000612C1">
        <w:rPr>
          <w:rFonts w:ascii="Times New Roman" w:eastAsia="Times New Roman" w:hAnsi="Times New Roman" w:cs="Times New Roman"/>
          <w:lang w:eastAsia="cs-CZ"/>
        </w:rPr>
        <w:t xml:space="preserve"> s dalším</w:t>
      </w:r>
      <w:r w:rsidR="009123E2" w:rsidRPr="000612C1">
        <w:rPr>
          <w:rFonts w:ascii="Times New Roman" w:eastAsia="Times New Roman" w:hAnsi="Times New Roman" w:cs="Times New Roman"/>
          <w:lang w:eastAsia="cs-CZ"/>
        </w:rPr>
        <w:t>i</w:t>
      </w:r>
      <w:r w:rsidR="00C35593" w:rsidRPr="000612C1">
        <w:rPr>
          <w:rFonts w:ascii="Times New Roman" w:eastAsia="Times New Roman" w:hAnsi="Times New Roman" w:cs="Times New Roman"/>
          <w:lang w:eastAsia="cs-CZ"/>
        </w:rPr>
        <w:t xml:space="preserve"> systémy</w:t>
      </w:r>
      <w:r w:rsidR="00D12828" w:rsidRPr="000612C1">
        <w:rPr>
          <w:rFonts w:ascii="Times New Roman" w:eastAsia="Times New Roman" w:hAnsi="Times New Roman" w:cs="Times New Roman"/>
          <w:lang w:eastAsia="cs-CZ"/>
        </w:rPr>
        <w:t>.</w:t>
      </w:r>
      <w:r w:rsidR="00E20E9F" w:rsidRPr="000612C1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="00C605FE" w:rsidRPr="000612C1">
        <w:rPr>
          <w:rFonts w:ascii="Times New Roman" w:hAnsi="Times New Roman" w:cs="Times New Roman"/>
        </w:rPr>
        <w:t>IdM</w:t>
      </w:r>
      <w:proofErr w:type="spellEnd"/>
      <w:r w:rsidR="00C605FE" w:rsidRPr="000612C1">
        <w:rPr>
          <w:rFonts w:ascii="Times New Roman" w:hAnsi="Times New Roman" w:cs="Times New Roman"/>
        </w:rPr>
        <w:t xml:space="preserve"> je možné integrovat </w:t>
      </w:r>
      <w:r w:rsidR="000612C1">
        <w:rPr>
          <w:rFonts w:ascii="Times New Roman" w:hAnsi="Times New Roman" w:cs="Times New Roman"/>
        </w:rPr>
        <w:br/>
      </w:r>
      <w:r w:rsidR="00C605FE" w:rsidRPr="000612C1">
        <w:rPr>
          <w:rFonts w:ascii="Times New Roman" w:hAnsi="Times New Roman" w:cs="Times New Roman"/>
        </w:rPr>
        <w:t xml:space="preserve">s nástroji typu </w:t>
      </w:r>
      <w:proofErr w:type="spellStart"/>
      <w:r w:rsidR="00C605FE" w:rsidRPr="000612C1">
        <w:rPr>
          <w:rFonts w:ascii="Times New Roman" w:hAnsi="Times New Roman" w:cs="Times New Roman"/>
        </w:rPr>
        <w:t>Syslog</w:t>
      </w:r>
      <w:proofErr w:type="spellEnd"/>
      <w:r w:rsidR="00C605FE" w:rsidRPr="000612C1">
        <w:rPr>
          <w:rFonts w:ascii="Times New Roman" w:hAnsi="Times New Roman" w:cs="Times New Roman"/>
        </w:rPr>
        <w:t xml:space="preserve"> a SIEM. Pozn.: Integrací je míněn přenos logů</w:t>
      </w:r>
      <w:r w:rsidR="000612C1">
        <w:rPr>
          <w:rFonts w:ascii="Times New Roman" w:hAnsi="Times New Roman" w:cs="Times New Roman"/>
        </w:rPr>
        <w:t xml:space="preserve"> </w:t>
      </w:r>
      <w:r w:rsidR="00C605FE" w:rsidRPr="000612C1">
        <w:rPr>
          <w:rFonts w:ascii="Times New Roman" w:hAnsi="Times New Roman" w:cs="Times New Roman"/>
        </w:rPr>
        <w:t>a událostí do zmiňovaných nástrojů.</w:t>
      </w:r>
      <w:r w:rsidR="006A3215" w:rsidRPr="000612C1">
        <w:rPr>
          <w:rFonts w:ascii="Times New Roman" w:eastAsia="Times New Roman" w:hAnsi="Times New Roman" w:cs="Times New Roman"/>
          <w:lang w:eastAsia="cs-CZ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C605FE" w:rsidRPr="000612C1" w:rsidTr="008F65BB">
        <w:trPr>
          <w:trHeight w:val="62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05FE" w:rsidRPr="000612C1" w:rsidRDefault="00C605FE" w:rsidP="0093055A">
            <w:pPr>
              <w:numPr>
                <w:ilvl w:val="0"/>
                <w:numId w:val="42"/>
              </w:numPr>
              <w:tabs>
                <w:tab w:val="clear" w:pos="720"/>
              </w:tabs>
              <w:spacing w:after="120" w:line="259" w:lineRule="auto"/>
              <w:ind w:left="21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12C1">
              <w:rPr>
                <w:rFonts w:ascii="Times New Roman" w:hAnsi="Times New Roman" w:cs="Times New Roman"/>
              </w:rPr>
              <w:t>IdM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zaznamená auditní informace o konfiguračních změnách, které jsou spolu s log daty chráněny proti neautorizovaným úpravám/smazáním a neoprávněným čtením.</w:t>
            </w:r>
          </w:p>
        </w:tc>
      </w:tr>
    </w:tbl>
    <w:p w:rsidR="006A3215" w:rsidRPr="000612C1" w:rsidRDefault="006A3215" w:rsidP="0093055A">
      <w:pPr>
        <w:pStyle w:val="Odstavecseseznamem"/>
        <w:numPr>
          <w:ilvl w:val="0"/>
          <w:numId w:val="39"/>
        </w:numPr>
        <w:spacing w:after="120"/>
        <w:ind w:left="284" w:hanging="284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0612C1">
        <w:rPr>
          <w:rFonts w:ascii="Times New Roman" w:eastAsia="Times New Roman" w:hAnsi="Times New Roman" w:cs="Times New Roman"/>
          <w:lang w:eastAsia="cs-CZ"/>
        </w:rPr>
        <w:t>IdM</w:t>
      </w:r>
      <w:proofErr w:type="spellEnd"/>
      <w:r w:rsidRPr="000612C1">
        <w:rPr>
          <w:rFonts w:ascii="Times New Roman" w:eastAsia="Times New Roman" w:hAnsi="Times New Roman" w:cs="Times New Roman"/>
          <w:lang w:eastAsia="cs-CZ"/>
        </w:rPr>
        <w:t xml:space="preserve"> bude umožňovat export reportovaných dat v otevřeném formátu CSV nebo XML </w:t>
      </w:r>
      <w:r w:rsidR="0093055A" w:rsidRPr="000612C1">
        <w:rPr>
          <w:rFonts w:ascii="Times New Roman" w:eastAsia="Times New Roman" w:hAnsi="Times New Roman" w:cs="Times New Roman"/>
          <w:lang w:eastAsia="cs-CZ"/>
        </w:rPr>
        <w:br/>
      </w:r>
      <w:r w:rsidRPr="000612C1">
        <w:rPr>
          <w:rFonts w:ascii="Times New Roman" w:eastAsia="Times New Roman" w:hAnsi="Times New Roman" w:cs="Times New Roman"/>
          <w:lang w:eastAsia="cs-CZ"/>
        </w:rPr>
        <w:t>pro reportování v externích nástrojích.</w:t>
      </w:r>
    </w:p>
    <w:p w:rsidR="007138F9" w:rsidRPr="000612C1" w:rsidRDefault="007138F9" w:rsidP="0093055A">
      <w:pPr>
        <w:pStyle w:val="Odstavecseseznamem"/>
        <w:numPr>
          <w:ilvl w:val="0"/>
          <w:numId w:val="39"/>
        </w:numPr>
        <w:spacing w:before="240" w:after="120"/>
        <w:ind w:left="284" w:hanging="284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0612C1">
        <w:rPr>
          <w:rFonts w:ascii="Times New Roman" w:eastAsia="Times New Roman" w:hAnsi="Times New Roman" w:cs="Times New Roman"/>
          <w:lang w:eastAsia="cs-CZ"/>
        </w:rPr>
        <w:t>IdM</w:t>
      </w:r>
      <w:proofErr w:type="spellEnd"/>
      <w:r w:rsidRPr="000612C1">
        <w:rPr>
          <w:rFonts w:ascii="Times New Roman" w:eastAsia="Times New Roman" w:hAnsi="Times New Roman" w:cs="Times New Roman"/>
          <w:lang w:eastAsia="cs-CZ"/>
        </w:rPr>
        <w:t xml:space="preserve"> </w:t>
      </w:r>
      <w:r w:rsidR="00B97E70" w:rsidRPr="000612C1">
        <w:rPr>
          <w:rFonts w:ascii="Times New Roman" w:eastAsia="Times New Roman" w:hAnsi="Times New Roman" w:cs="Times New Roman"/>
          <w:lang w:eastAsia="cs-CZ"/>
        </w:rPr>
        <w:t xml:space="preserve">bude podporovat </w:t>
      </w:r>
      <w:r w:rsidRPr="000612C1">
        <w:rPr>
          <w:rFonts w:ascii="Times New Roman" w:eastAsia="Times New Roman" w:hAnsi="Times New Roman" w:cs="Times New Roman"/>
          <w:lang w:eastAsia="cs-CZ"/>
        </w:rPr>
        <w:t xml:space="preserve"> </w:t>
      </w:r>
      <w:r w:rsidR="0018673D" w:rsidRPr="000612C1">
        <w:rPr>
          <w:rFonts w:ascii="Times New Roman" w:eastAsia="Times New Roman" w:hAnsi="Times New Roman" w:cs="Times New Roman"/>
          <w:lang w:eastAsia="cs-CZ"/>
        </w:rPr>
        <w:t>připojení k</w:t>
      </w:r>
      <w:r w:rsidRPr="000612C1">
        <w:rPr>
          <w:rFonts w:ascii="Times New Roman" w:eastAsia="Times New Roman" w:hAnsi="Times New Roman" w:cs="Times New Roman"/>
          <w:lang w:eastAsia="cs-CZ"/>
        </w:rPr>
        <w:t> </w:t>
      </w:r>
      <w:proofErr w:type="spellStart"/>
      <w:r w:rsidR="0018673D" w:rsidRPr="000612C1">
        <w:rPr>
          <w:rFonts w:ascii="Times New Roman" w:eastAsia="Times New Roman" w:hAnsi="Times New Roman" w:cs="Times New Roman"/>
          <w:lang w:eastAsia="cs-CZ"/>
        </w:rPr>
        <w:t>S</w:t>
      </w:r>
      <w:r w:rsidRPr="000612C1">
        <w:rPr>
          <w:rFonts w:ascii="Times New Roman" w:eastAsia="Times New Roman" w:hAnsi="Times New Roman" w:cs="Times New Roman"/>
          <w:lang w:eastAsia="cs-CZ"/>
        </w:rPr>
        <w:t>ecurity</w:t>
      </w:r>
      <w:proofErr w:type="spellEnd"/>
      <w:r w:rsidRPr="000612C1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Pr="000612C1">
        <w:rPr>
          <w:rFonts w:ascii="Times New Roman" w:eastAsia="Times New Roman" w:hAnsi="Times New Roman" w:cs="Times New Roman"/>
          <w:lang w:eastAsia="cs-CZ"/>
        </w:rPr>
        <w:t>Operation</w:t>
      </w:r>
      <w:proofErr w:type="spellEnd"/>
      <w:r w:rsidRPr="000612C1">
        <w:rPr>
          <w:rFonts w:ascii="Times New Roman" w:eastAsia="Times New Roman" w:hAnsi="Times New Roman" w:cs="Times New Roman"/>
          <w:lang w:eastAsia="cs-CZ"/>
        </w:rPr>
        <w:t xml:space="preserve"> Cent</w:t>
      </w:r>
      <w:r w:rsidR="00B97E70" w:rsidRPr="000612C1">
        <w:rPr>
          <w:rFonts w:ascii="Times New Roman" w:eastAsia="Times New Roman" w:hAnsi="Times New Roman" w:cs="Times New Roman"/>
          <w:lang w:eastAsia="cs-CZ"/>
        </w:rPr>
        <w:t>e</w:t>
      </w:r>
      <w:r w:rsidRPr="000612C1">
        <w:rPr>
          <w:rFonts w:ascii="Times New Roman" w:eastAsia="Times New Roman" w:hAnsi="Times New Roman" w:cs="Times New Roman"/>
          <w:lang w:eastAsia="cs-CZ"/>
        </w:rPr>
        <w:t>r</w:t>
      </w:r>
      <w:r w:rsidR="0093055A" w:rsidRPr="000612C1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93055A" w:rsidRPr="000612C1" w:rsidRDefault="0093055A" w:rsidP="0093055A">
      <w:pPr>
        <w:pStyle w:val="Odstavecseseznamem"/>
        <w:spacing w:before="240" w:after="120"/>
        <w:ind w:left="284"/>
        <w:jc w:val="both"/>
        <w:rPr>
          <w:rFonts w:ascii="Times New Roman" w:eastAsia="Times New Roman" w:hAnsi="Times New Roman" w:cs="Times New Roman"/>
          <w:lang w:eastAsia="cs-CZ"/>
        </w:rPr>
      </w:pPr>
    </w:p>
    <w:p w:rsidR="00C35593" w:rsidRPr="000612C1" w:rsidRDefault="0093055A" w:rsidP="0093055A">
      <w:pPr>
        <w:pStyle w:val="Odstavecseseznamem"/>
        <w:numPr>
          <w:ilvl w:val="0"/>
          <w:numId w:val="39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0612C1">
        <w:rPr>
          <w:rFonts w:ascii="Times New Roman" w:hAnsi="Times New Roman" w:cs="Times New Roman"/>
        </w:rPr>
        <w:t>I</w:t>
      </w:r>
      <w:r w:rsidR="00B74823" w:rsidRPr="000612C1">
        <w:rPr>
          <w:rFonts w:ascii="Times New Roman" w:hAnsi="Times New Roman" w:cs="Times New Roman"/>
        </w:rPr>
        <w:t>dM</w:t>
      </w:r>
      <w:proofErr w:type="spellEnd"/>
      <w:r w:rsidR="00C35593" w:rsidRPr="000612C1">
        <w:rPr>
          <w:rFonts w:ascii="Times New Roman" w:hAnsi="Times New Roman" w:cs="Times New Roman"/>
        </w:rPr>
        <w:t xml:space="preserve"> bude </w:t>
      </w:r>
      <w:r w:rsidR="003D351C" w:rsidRPr="000612C1">
        <w:rPr>
          <w:rFonts w:ascii="Times New Roman" w:hAnsi="Times New Roman" w:cs="Times New Roman"/>
        </w:rPr>
        <w:t xml:space="preserve">používat stávající AD </w:t>
      </w:r>
      <w:r w:rsidR="00C35593" w:rsidRPr="000612C1">
        <w:rPr>
          <w:rFonts w:ascii="Times New Roman" w:hAnsi="Times New Roman" w:cs="Times New Roman"/>
        </w:rPr>
        <w:t xml:space="preserve"> autentizační server</w:t>
      </w:r>
      <w:r w:rsidR="003D351C" w:rsidRPr="000612C1">
        <w:rPr>
          <w:rFonts w:ascii="Times New Roman" w:hAnsi="Times New Roman" w:cs="Times New Roman"/>
        </w:rPr>
        <w:t>y</w:t>
      </w:r>
      <w:r w:rsidR="00C35593" w:rsidRPr="000612C1">
        <w:rPr>
          <w:rFonts w:ascii="Times New Roman" w:hAnsi="Times New Roman" w:cs="Times New Roman"/>
        </w:rPr>
        <w:t>, kter</w:t>
      </w:r>
      <w:r w:rsidR="003D351C" w:rsidRPr="000612C1">
        <w:rPr>
          <w:rFonts w:ascii="Times New Roman" w:hAnsi="Times New Roman" w:cs="Times New Roman"/>
        </w:rPr>
        <w:t>é</w:t>
      </w:r>
      <w:r w:rsidR="002D6888" w:rsidRPr="000612C1">
        <w:rPr>
          <w:rFonts w:ascii="Times New Roman" w:hAnsi="Times New Roman" w:cs="Times New Roman"/>
        </w:rPr>
        <w:t xml:space="preserve"> umožní</w:t>
      </w:r>
      <w:r w:rsidR="00C35593" w:rsidRPr="000612C1">
        <w:rPr>
          <w:rFonts w:ascii="Times New Roman" w:hAnsi="Times New Roman" w:cs="Times New Roman"/>
        </w:rPr>
        <w:t xml:space="preserve"> zprostředkovávat systémům autentizační úlohy přes následující protokoly/standardy:</w:t>
      </w:r>
    </w:p>
    <w:p w:rsidR="00C35593" w:rsidRPr="000612C1" w:rsidRDefault="00C35593" w:rsidP="00C35593">
      <w:pPr>
        <w:pStyle w:val="Odstavecseseznamem"/>
        <w:numPr>
          <w:ilvl w:val="1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r w:rsidRPr="000612C1">
        <w:rPr>
          <w:rFonts w:ascii="Times New Roman" w:hAnsi="Times New Roman" w:cs="Times New Roman"/>
        </w:rPr>
        <w:t>LDAP (</w:t>
      </w:r>
      <w:proofErr w:type="spellStart"/>
      <w:r w:rsidRPr="000612C1">
        <w:rPr>
          <w:rFonts w:ascii="Times New Roman" w:hAnsi="Times New Roman" w:cs="Times New Roman"/>
        </w:rPr>
        <w:t>ActiveDirectory</w:t>
      </w:r>
      <w:proofErr w:type="spellEnd"/>
      <w:r w:rsidRPr="000612C1">
        <w:rPr>
          <w:rFonts w:ascii="Times New Roman" w:hAnsi="Times New Roman" w:cs="Times New Roman"/>
        </w:rPr>
        <w:t>)</w:t>
      </w:r>
    </w:p>
    <w:p w:rsidR="00C35593" w:rsidRPr="000612C1" w:rsidRDefault="00C35593" w:rsidP="00C35593">
      <w:pPr>
        <w:pStyle w:val="Odstavecseseznamem"/>
        <w:numPr>
          <w:ilvl w:val="1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r w:rsidRPr="000612C1">
        <w:rPr>
          <w:rFonts w:ascii="Times New Roman" w:eastAsia="Times New Roman" w:hAnsi="Times New Roman" w:cs="Times New Roman"/>
          <w:lang w:eastAsia="cs-CZ"/>
        </w:rPr>
        <w:t>Windows autentizaci</w:t>
      </w:r>
    </w:p>
    <w:p w:rsidR="00C35593" w:rsidRPr="000612C1" w:rsidRDefault="00C35593" w:rsidP="00C35593">
      <w:pPr>
        <w:pStyle w:val="Odstavecseseznamem"/>
        <w:numPr>
          <w:ilvl w:val="1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0612C1">
        <w:rPr>
          <w:rFonts w:ascii="Times New Roman" w:eastAsia="Times New Roman" w:hAnsi="Times New Roman" w:cs="Times New Roman"/>
          <w:lang w:eastAsia="cs-CZ"/>
        </w:rPr>
        <w:t>Radius</w:t>
      </w:r>
      <w:proofErr w:type="spellEnd"/>
    </w:p>
    <w:p w:rsidR="00C35593" w:rsidRPr="000612C1" w:rsidRDefault="00C35593" w:rsidP="00C35593">
      <w:pPr>
        <w:pStyle w:val="Odstavecseseznamem"/>
        <w:numPr>
          <w:ilvl w:val="1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r w:rsidRPr="000612C1">
        <w:rPr>
          <w:rFonts w:ascii="Times New Roman" w:eastAsia="Times New Roman" w:hAnsi="Times New Roman" w:cs="Times New Roman"/>
          <w:lang w:eastAsia="cs-CZ"/>
        </w:rPr>
        <w:t>Ověření pomocí certifikátu</w:t>
      </w:r>
    </w:p>
    <w:p w:rsidR="00C35593" w:rsidRPr="000612C1" w:rsidRDefault="00C35593" w:rsidP="00C35593">
      <w:pPr>
        <w:pStyle w:val="Odstavecseseznamem"/>
        <w:numPr>
          <w:ilvl w:val="1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r w:rsidRPr="000612C1">
        <w:rPr>
          <w:rFonts w:ascii="Times New Roman" w:eastAsia="Times New Roman" w:hAnsi="Times New Roman" w:cs="Times New Roman"/>
          <w:lang w:eastAsia="cs-CZ"/>
        </w:rPr>
        <w:t xml:space="preserve">Podpora </w:t>
      </w:r>
      <w:proofErr w:type="spellStart"/>
      <w:r w:rsidRPr="000612C1">
        <w:rPr>
          <w:rFonts w:ascii="Times New Roman" w:eastAsia="Times New Roman" w:hAnsi="Times New Roman" w:cs="Times New Roman"/>
          <w:lang w:eastAsia="cs-CZ"/>
        </w:rPr>
        <w:t>vícefaktorové</w:t>
      </w:r>
      <w:proofErr w:type="spellEnd"/>
      <w:r w:rsidRPr="000612C1">
        <w:rPr>
          <w:rFonts w:ascii="Times New Roman" w:eastAsia="Times New Roman" w:hAnsi="Times New Roman" w:cs="Times New Roman"/>
          <w:lang w:eastAsia="cs-CZ"/>
        </w:rPr>
        <w:t xml:space="preserve"> autentizace </w:t>
      </w:r>
      <w:r w:rsidR="007935C8" w:rsidRPr="000612C1">
        <w:rPr>
          <w:rFonts w:ascii="Times New Roman" w:eastAsia="Times New Roman" w:hAnsi="Times New Roman" w:cs="Times New Roman"/>
          <w:lang w:eastAsia="cs-CZ"/>
        </w:rPr>
        <w:t xml:space="preserve">– (Certifikát, USB token, SW token </w:t>
      </w:r>
      <w:r w:rsidR="00CB42BF" w:rsidRPr="000612C1">
        <w:rPr>
          <w:rFonts w:ascii="Times New Roman" w:eastAsia="Times New Roman" w:hAnsi="Times New Roman" w:cs="Times New Roman"/>
          <w:lang w:eastAsia="cs-CZ"/>
        </w:rPr>
        <w:t>(</w:t>
      </w:r>
      <w:r w:rsidR="00E30E65" w:rsidRPr="000612C1">
        <w:rPr>
          <w:rFonts w:ascii="Times New Roman" w:eastAsia="Times New Roman" w:hAnsi="Times New Roman" w:cs="Times New Roman"/>
          <w:lang w:eastAsia="cs-CZ"/>
        </w:rPr>
        <w:t>G</w:t>
      </w:r>
      <w:r w:rsidR="007935C8" w:rsidRPr="000612C1">
        <w:rPr>
          <w:rFonts w:ascii="Times New Roman" w:eastAsia="Times New Roman" w:hAnsi="Times New Roman" w:cs="Times New Roman"/>
          <w:lang w:eastAsia="cs-CZ"/>
        </w:rPr>
        <w:t>oogle</w:t>
      </w:r>
      <w:r w:rsidR="00B97E70" w:rsidRPr="000612C1">
        <w:rPr>
          <w:rFonts w:ascii="Times New Roman" w:eastAsia="Times New Roman" w:hAnsi="Times New Roman" w:cs="Times New Roman"/>
          <w:lang w:eastAsia="cs-CZ"/>
        </w:rPr>
        <w:t>,</w:t>
      </w:r>
      <w:r w:rsidR="00E30E65" w:rsidRPr="000612C1">
        <w:rPr>
          <w:rFonts w:ascii="Times New Roman" w:eastAsia="Times New Roman" w:hAnsi="Times New Roman" w:cs="Times New Roman"/>
          <w:lang w:eastAsia="cs-CZ"/>
        </w:rPr>
        <w:t xml:space="preserve"> M</w:t>
      </w:r>
      <w:r w:rsidR="007935C8" w:rsidRPr="000612C1">
        <w:rPr>
          <w:rFonts w:ascii="Times New Roman" w:eastAsia="Times New Roman" w:hAnsi="Times New Roman" w:cs="Times New Roman"/>
          <w:lang w:eastAsia="cs-CZ"/>
        </w:rPr>
        <w:t>icrosoft</w:t>
      </w:r>
      <w:r w:rsidR="00CB42BF" w:rsidRPr="000612C1">
        <w:rPr>
          <w:rFonts w:ascii="Times New Roman" w:eastAsia="Times New Roman" w:hAnsi="Times New Roman" w:cs="Times New Roman"/>
          <w:lang w:eastAsia="cs-CZ"/>
        </w:rPr>
        <w:t>)</w:t>
      </w:r>
      <w:r w:rsidR="007935C8" w:rsidRPr="000612C1">
        <w:rPr>
          <w:rFonts w:ascii="Times New Roman" w:eastAsia="Times New Roman" w:hAnsi="Times New Roman" w:cs="Times New Roman"/>
          <w:lang w:eastAsia="cs-CZ"/>
        </w:rPr>
        <w:t>, personalizovaná karta)</w:t>
      </w:r>
    </w:p>
    <w:p w:rsidR="00E30E65" w:rsidRPr="000612C1" w:rsidRDefault="00B97E70" w:rsidP="0093055A">
      <w:pPr>
        <w:spacing w:before="120" w:after="160" w:line="259" w:lineRule="auto"/>
        <w:ind w:left="720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Součástí </w:t>
      </w: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Pr="000612C1">
        <w:rPr>
          <w:rFonts w:ascii="Times New Roman" w:hAnsi="Times New Roman" w:cs="Times New Roman"/>
        </w:rPr>
        <w:t xml:space="preserve"> bude webový portál pro správu uživatelů </w:t>
      </w:r>
    </w:p>
    <w:p w:rsidR="00E30E65" w:rsidRPr="000612C1" w:rsidRDefault="00E30E65" w:rsidP="006766B8">
      <w:pPr>
        <w:pStyle w:val="Odstavecseseznamem"/>
        <w:spacing w:after="0"/>
        <w:rPr>
          <w:rFonts w:ascii="Times New Roman" w:eastAsia="Times New Roman" w:hAnsi="Times New Roman" w:cs="Times New Roman"/>
          <w:lang w:eastAsia="cs-CZ"/>
        </w:rPr>
      </w:pPr>
    </w:p>
    <w:p w:rsidR="00B97E70" w:rsidRPr="000612C1" w:rsidRDefault="00B97E70" w:rsidP="006766B8">
      <w:pPr>
        <w:pStyle w:val="Odstavecseseznamem"/>
        <w:spacing w:after="0"/>
        <w:rPr>
          <w:rFonts w:ascii="Times New Roman" w:eastAsia="Times New Roman" w:hAnsi="Times New Roman" w:cs="Times New Roman"/>
          <w:lang w:eastAsia="cs-CZ"/>
        </w:rPr>
      </w:pPr>
    </w:p>
    <w:p w:rsidR="0093055A" w:rsidRPr="000612C1" w:rsidRDefault="0093055A" w:rsidP="006277A7">
      <w:pPr>
        <w:spacing w:before="240" w:after="120"/>
        <w:jc w:val="both"/>
        <w:rPr>
          <w:rFonts w:ascii="Times New Roman" w:hAnsi="Times New Roman" w:cs="Times New Roman"/>
          <w:b/>
          <w:bCs/>
        </w:rPr>
      </w:pPr>
    </w:p>
    <w:p w:rsidR="0093055A" w:rsidRPr="000612C1" w:rsidRDefault="0093055A" w:rsidP="006277A7">
      <w:pPr>
        <w:spacing w:before="240" w:after="120"/>
        <w:jc w:val="both"/>
        <w:rPr>
          <w:rFonts w:ascii="Times New Roman" w:hAnsi="Times New Roman" w:cs="Times New Roman"/>
          <w:b/>
          <w:bCs/>
        </w:rPr>
      </w:pPr>
    </w:p>
    <w:p w:rsidR="00C35593" w:rsidRPr="000612C1" w:rsidRDefault="00C35593" w:rsidP="006277A7">
      <w:pPr>
        <w:spacing w:before="240" w:after="120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  <w:b/>
          <w:bCs/>
        </w:rPr>
        <w:lastRenderedPageBreak/>
        <w:t xml:space="preserve">Požadavky na Portál </w:t>
      </w:r>
      <w:proofErr w:type="spellStart"/>
      <w:r w:rsidR="00B74823" w:rsidRPr="000612C1">
        <w:rPr>
          <w:rFonts w:ascii="Times New Roman" w:hAnsi="Times New Roman" w:cs="Times New Roman"/>
          <w:b/>
          <w:bCs/>
        </w:rPr>
        <w:t>IdM</w:t>
      </w:r>
      <w:proofErr w:type="spellEnd"/>
      <w:r w:rsidRPr="000612C1">
        <w:rPr>
          <w:rFonts w:ascii="Times New Roman" w:hAnsi="Times New Roman" w:cs="Times New Roman"/>
          <w:b/>
          <w:bCs/>
        </w:rPr>
        <w:t>:</w:t>
      </w:r>
      <w:r w:rsidRPr="000612C1">
        <w:rPr>
          <w:rFonts w:ascii="Times New Roman" w:hAnsi="Times New Roman" w:cs="Times New Roman"/>
        </w:rPr>
        <w:t> </w:t>
      </w:r>
    </w:p>
    <w:p w:rsidR="00C35593" w:rsidRPr="000612C1" w:rsidRDefault="00C35593" w:rsidP="00C35593">
      <w:pPr>
        <w:pStyle w:val="Odstavecseseznamem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Portál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webová aplikace přístupná přes běžné webové prohlížeče.</w:t>
      </w:r>
      <w:r w:rsidR="00DD197A" w:rsidRPr="000612C1">
        <w:rPr>
          <w:rFonts w:ascii="Times New Roman" w:hAnsi="Times New Roman" w:cs="Times New Roman"/>
        </w:rPr>
        <w:t xml:space="preserve"> Minimálně IE, </w:t>
      </w:r>
      <w:proofErr w:type="spellStart"/>
      <w:r w:rsidR="00DD197A" w:rsidRPr="000612C1">
        <w:rPr>
          <w:rFonts w:ascii="Times New Roman" w:hAnsi="Times New Roman" w:cs="Times New Roman"/>
        </w:rPr>
        <w:t>Edge</w:t>
      </w:r>
      <w:proofErr w:type="spellEnd"/>
      <w:r w:rsidR="00DD197A" w:rsidRPr="000612C1">
        <w:rPr>
          <w:rFonts w:ascii="Times New Roman" w:hAnsi="Times New Roman" w:cs="Times New Roman"/>
        </w:rPr>
        <w:t>, Chrome, Safari.</w:t>
      </w:r>
    </w:p>
    <w:p w:rsidR="00C605FE" w:rsidRPr="000612C1" w:rsidRDefault="00C605FE" w:rsidP="00C605FE">
      <w:pPr>
        <w:pStyle w:val="Odstavecseseznamem"/>
        <w:spacing w:after="160" w:line="259" w:lineRule="auto"/>
        <w:jc w:val="both"/>
        <w:rPr>
          <w:rFonts w:ascii="Times New Roman" w:hAnsi="Times New Roman" w:cs="Times New Roman"/>
        </w:rPr>
      </w:pPr>
    </w:p>
    <w:p w:rsidR="00C35593" w:rsidRPr="000612C1" w:rsidRDefault="00C35593" w:rsidP="00C35593">
      <w:pPr>
        <w:pStyle w:val="Odstavecseseznamem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Portál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obsahovat přehlednou a oddělenou správu samostatných identifikovatelných objektů - referenčních objektů, na které se identita odkazuje: systematizované místo, organiz</w:t>
      </w:r>
      <w:r w:rsidR="00093056" w:rsidRPr="000612C1">
        <w:rPr>
          <w:rFonts w:ascii="Times New Roman" w:hAnsi="Times New Roman" w:cs="Times New Roman"/>
        </w:rPr>
        <w:t xml:space="preserve">ační jednotka, skupina, </w:t>
      </w:r>
      <w:r w:rsidRPr="000612C1">
        <w:rPr>
          <w:rFonts w:ascii="Times New Roman" w:hAnsi="Times New Roman" w:cs="Times New Roman"/>
        </w:rPr>
        <w:t>činnostní role, aplikace, skupina aplikací, aplikační role,</w:t>
      </w:r>
      <w:r w:rsidR="00C605FE" w:rsidRPr="000612C1">
        <w:rPr>
          <w:rFonts w:ascii="Times New Roman" w:hAnsi="Times New Roman" w:cs="Times New Roman"/>
        </w:rPr>
        <w:t xml:space="preserve"> </w:t>
      </w:r>
      <w:r w:rsidRPr="000612C1">
        <w:rPr>
          <w:rFonts w:ascii="Times New Roman" w:hAnsi="Times New Roman" w:cs="Times New Roman"/>
        </w:rPr>
        <w:t xml:space="preserve">certifikát atd. V portálu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možné tyto objekty samostatně spravovat v grafickém uživatelském rozhraní. Portál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musí umožňovat přidávání nových a dalších typů takovýchto referenčních objektů a zajišťovat jejich správu v grafickém uživatelském rozhraní.</w:t>
      </w:r>
    </w:p>
    <w:p w:rsidR="00C35593" w:rsidRPr="000612C1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Portál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obsahovat grafické zobrazení identit (uživatelských účtů) ve stromové organizační struktuře. </w:t>
      </w:r>
    </w:p>
    <w:p w:rsidR="00C35593" w:rsidRPr="000612C1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Portál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obsahovat funkcionalitu pro přesun identity mezi jednotlivými organizačními jednotkami, a kopírovaní aplikačních rolí, činnostních rolí mezi jednotlivými systematizovanými místy</w:t>
      </w:r>
    </w:p>
    <w:p w:rsidR="00C35593" w:rsidRPr="000612C1" w:rsidRDefault="00B97E70" w:rsidP="00B97E70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Portál </w:t>
      </w: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Pr="000612C1">
        <w:rPr>
          <w:rFonts w:ascii="Times New Roman" w:hAnsi="Times New Roman" w:cs="Times New Roman"/>
        </w:rPr>
        <w:t xml:space="preserve"> bude obsahovat správu uživatelů a údajů o jejich interních certifikátech. Data </w:t>
      </w:r>
      <w:r w:rsidR="000612C1">
        <w:rPr>
          <w:rFonts w:ascii="Times New Roman" w:hAnsi="Times New Roman" w:cs="Times New Roman"/>
        </w:rPr>
        <w:br/>
      </w:r>
      <w:r w:rsidRPr="000612C1">
        <w:rPr>
          <w:rFonts w:ascii="Times New Roman" w:hAnsi="Times New Roman" w:cs="Times New Roman"/>
        </w:rPr>
        <w:t xml:space="preserve">o certifikátech uživatelů bude navíc možné nahrávat do </w:t>
      </w: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Pr="000612C1">
        <w:rPr>
          <w:rFonts w:ascii="Times New Roman" w:hAnsi="Times New Roman" w:cs="Times New Roman"/>
        </w:rPr>
        <w:t xml:space="preserve"> přes webové služby </w:t>
      </w: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Pr="000612C1">
        <w:rPr>
          <w:rFonts w:ascii="Times New Roman" w:hAnsi="Times New Roman" w:cs="Times New Roman"/>
        </w:rPr>
        <w:t xml:space="preserve">. Portál </w:t>
      </w: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Pr="000612C1">
        <w:rPr>
          <w:rFonts w:ascii="Times New Roman" w:hAnsi="Times New Roman" w:cs="Times New Roman"/>
        </w:rPr>
        <w:t xml:space="preserve"> bude obsahovat nastavení, které zajistí automatické zneplatnění certifikátů v </w:t>
      </w: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Pr="000612C1">
        <w:rPr>
          <w:rFonts w:ascii="Times New Roman" w:hAnsi="Times New Roman" w:cs="Times New Roman"/>
        </w:rPr>
        <w:t>, které jsou po vypršení data platnosti.</w:t>
      </w:r>
      <w:r w:rsidR="00575ACF" w:rsidRPr="000612C1">
        <w:rPr>
          <w:rFonts w:ascii="Times New Roman" w:hAnsi="Times New Roman" w:cs="Times New Roman"/>
        </w:rPr>
        <w:t xml:space="preserve"> </w:t>
      </w:r>
      <w:r w:rsidR="00C35593" w:rsidRPr="000612C1">
        <w:rPr>
          <w:rFonts w:ascii="Times New Roman" w:hAnsi="Times New Roman" w:cs="Times New Roman"/>
        </w:rPr>
        <w:t xml:space="preserve">Portál </w:t>
      </w:r>
      <w:proofErr w:type="spellStart"/>
      <w:r w:rsidR="00B74823" w:rsidRPr="000612C1">
        <w:rPr>
          <w:rFonts w:ascii="Times New Roman" w:hAnsi="Times New Roman" w:cs="Times New Roman"/>
        </w:rPr>
        <w:t>IdM</w:t>
      </w:r>
      <w:proofErr w:type="spellEnd"/>
      <w:r w:rsidR="00C35593" w:rsidRPr="000612C1">
        <w:rPr>
          <w:rFonts w:ascii="Times New Roman" w:hAnsi="Times New Roman" w:cs="Times New Roman"/>
        </w:rPr>
        <w:t xml:space="preserve"> bude obsahovat správu nastavení, které zabrání hromadným změnám z důvodu případných chybných dat na vstupu (například z personálního systému), tak aby nedošlo k hromadným nežádoucím změnám (například smazání objektů </w:t>
      </w:r>
      <w:r w:rsidR="000612C1">
        <w:rPr>
          <w:rFonts w:ascii="Times New Roman" w:hAnsi="Times New Roman" w:cs="Times New Roman"/>
        </w:rPr>
        <w:br/>
      </w:r>
      <w:r w:rsidR="00C35593" w:rsidRPr="000612C1">
        <w:rPr>
          <w:rFonts w:ascii="Times New Roman" w:hAnsi="Times New Roman" w:cs="Times New Roman"/>
        </w:rPr>
        <w:t xml:space="preserve">v </w:t>
      </w:r>
      <w:proofErr w:type="spellStart"/>
      <w:r w:rsidR="00C35593" w:rsidRPr="000612C1">
        <w:rPr>
          <w:rFonts w:ascii="Times New Roman" w:hAnsi="Times New Roman" w:cs="Times New Roman"/>
        </w:rPr>
        <w:t>ActiveDirectory</w:t>
      </w:r>
      <w:proofErr w:type="spellEnd"/>
      <w:r w:rsidR="00C35593" w:rsidRPr="000612C1">
        <w:rPr>
          <w:rFonts w:ascii="Times New Roman" w:hAnsi="Times New Roman" w:cs="Times New Roman"/>
        </w:rPr>
        <w:t>).  </w:t>
      </w:r>
    </w:p>
    <w:p w:rsidR="00C35593" w:rsidRPr="000612C1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Portál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obsahovat modul samoobsluhy pro reset hesla pro jednotlivé účty daného uživatele.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možné napojit na SMS bránu pro generování a zasílání kódů přes zprávy SMS na daného uživatele pro potvrzení resetu hesla.</w:t>
      </w:r>
    </w:p>
    <w:p w:rsidR="00C35593" w:rsidRPr="000612C1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V rámci samoobsluhy budou mít uživatelé možnost měnit heslo. </w:t>
      </w:r>
    </w:p>
    <w:p w:rsidR="00C35593" w:rsidRPr="000612C1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Veškeré požadavky změn, které provedou uživatelé na Portálu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, budou provedeny transakčně. Budou historizovány a logovány tak, aby bylo možné zpětně prokázat kdo, kdy a co změnil v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identitách, referenčních objektech, ale i v administraci a konfiguraci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>. Záznam v historii bude obsahovat původní i novou hodnotu.</w:t>
      </w:r>
    </w:p>
    <w:p w:rsidR="00C35593" w:rsidRPr="000612C1" w:rsidRDefault="004F7F07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Synchronizace bude možno </w:t>
      </w:r>
      <w:r w:rsidR="00C35593" w:rsidRPr="000612C1">
        <w:rPr>
          <w:rFonts w:ascii="Times New Roman" w:hAnsi="Times New Roman" w:cs="Times New Roman"/>
        </w:rPr>
        <w:t>spouštět ručně i automaticky</w:t>
      </w:r>
      <w:r w:rsidRPr="000612C1">
        <w:rPr>
          <w:rFonts w:ascii="Times New Roman" w:hAnsi="Times New Roman" w:cs="Times New Roman"/>
        </w:rPr>
        <w:t xml:space="preserve"> také</w:t>
      </w:r>
      <w:r w:rsidR="00C35593" w:rsidRPr="000612C1">
        <w:rPr>
          <w:rFonts w:ascii="Times New Roman" w:hAnsi="Times New Roman" w:cs="Times New Roman"/>
        </w:rPr>
        <w:t xml:space="preserve"> v</w:t>
      </w:r>
      <w:r w:rsidR="00E20E9F" w:rsidRPr="000612C1">
        <w:rPr>
          <w:rFonts w:ascii="Times New Roman" w:hAnsi="Times New Roman" w:cs="Times New Roman"/>
        </w:rPr>
        <w:t xml:space="preserve"> simulačním </w:t>
      </w:r>
      <w:r w:rsidR="00C35593" w:rsidRPr="000612C1">
        <w:rPr>
          <w:rFonts w:ascii="Times New Roman" w:hAnsi="Times New Roman" w:cs="Times New Roman"/>
        </w:rPr>
        <w:t xml:space="preserve"> režimu, </w:t>
      </w:r>
      <w:r w:rsidR="000612C1">
        <w:rPr>
          <w:rFonts w:ascii="Times New Roman" w:hAnsi="Times New Roman" w:cs="Times New Roman"/>
        </w:rPr>
        <w:br/>
      </w:r>
      <w:r w:rsidR="00C35593" w:rsidRPr="000612C1">
        <w:rPr>
          <w:rFonts w:ascii="Times New Roman" w:hAnsi="Times New Roman" w:cs="Times New Roman"/>
        </w:rPr>
        <w:t xml:space="preserve">tak aby bylo možné si ověřit stav dopadu reálného spuštění předem. </w:t>
      </w:r>
    </w:p>
    <w:p w:rsidR="00C35593" w:rsidRPr="000612C1" w:rsidRDefault="00B7482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="00C35593" w:rsidRPr="000612C1">
        <w:rPr>
          <w:rFonts w:ascii="Times New Roman" w:hAnsi="Times New Roman" w:cs="Times New Roman"/>
        </w:rPr>
        <w:t xml:space="preserve"> umožní notifikovat emailovou zprávou vytvoření a změny identity</w:t>
      </w:r>
      <w:r w:rsidR="00E20E9F" w:rsidRPr="000612C1">
        <w:rPr>
          <w:rFonts w:ascii="Times New Roman" w:hAnsi="Times New Roman" w:cs="Times New Roman"/>
        </w:rPr>
        <w:t xml:space="preserve"> jak schvalovateli, </w:t>
      </w:r>
      <w:r w:rsidR="000612C1">
        <w:rPr>
          <w:rFonts w:ascii="Times New Roman" w:hAnsi="Times New Roman" w:cs="Times New Roman"/>
        </w:rPr>
        <w:br/>
      </w:r>
      <w:r w:rsidR="00E20E9F" w:rsidRPr="000612C1">
        <w:rPr>
          <w:rFonts w:ascii="Times New Roman" w:hAnsi="Times New Roman" w:cs="Times New Roman"/>
        </w:rPr>
        <w:t>tak i uživateli.</w:t>
      </w:r>
    </w:p>
    <w:p w:rsidR="00C605FE" w:rsidRPr="000612C1" w:rsidRDefault="00C605FE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Portál </w:t>
      </w:r>
      <w:proofErr w:type="spellStart"/>
      <w:r w:rsidRPr="000612C1">
        <w:rPr>
          <w:rFonts w:ascii="Times New Roman" w:hAnsi="Times New Roman" w:cs="Times New Roman"/>
        </w:rPr>
        <w:t>IdM</w:t>
      </w:r>
      <w:proofErr w:type="spellEnd"/>
      <w:r w:rsidRPr="000612C1">
        <w:rPr>
          <w:rFonts w:ascii="Times New Roman" w:hAnsi="Times New Roman" w:cs="Times New Roman"/>
        </w:rPr>
        <w:t xml:space="preserve"> je možno zobrazit na mobilním zařízení s OS Android a </w:t>
      </w:r>
      <w:proofErr w:type="spellStart"/>
      <w:r w:rsidRPr="000612C1">
        <w:rPr>
          <w:rFonts w:ascii="Times New Roman" w:hAnsi="Times New Roman" w:cs="Times New Roman"/>
        </w:rPr>
        <w:t>iOS</w:t>
      </w:r>
      <w:proofErr w:type="spellEnd"/>
      <w:r w:rsidRPr="000612C1">
        <w:rPr>
          <w:rFonts w:ascii="Times New Roman" w:hAnsi="Times New Roman" w:cs="Times New Roman"/>
        </w:rPr>
        <w:t>.</w:t>
      </w:r>
    </w:p>
    <w:p w:rsidR="00C35593" w:rsidRPr="000612C1" w:rsidRDefault="00C35593" w:rsidP="006277A7">
      <w:pPr>
        <w:spacing w:before="120" w:after="120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  <w:b/>
          <w:bCs/>
          <w:iCs/>
        </w:rPr>
        <w:t xml:space="preserve">Požadavky na oprávnění </w:t>
      </w:r>
      <w:r w:rsidR="00B74823" w:rsidRPr="000612C1">
        <w:rPr>
          <w:rFonts w:ascii="Times New Roman" w:hAnsi="Times New Roman" w:cs="Times New Roman"/>
          <w:b/>
          <w:bCs/>
          <w:iCs/>
        </w:rPr>
        <w:t>IdM</w:t>
      </w:r>
      <w:r w:rsidRPr="000612C1">
        <w:rPr>
          <w:rFonts w:ascii="Times New Roman" w:hAnsi="Times New Roman" w:cs="Times New Roman"/>
          <w:b/>
          <w:bCs/>
          <w:iCs/>
        </w:rPr>
        <w:t xml:space="preserve"> a role</w:t>
      </w:r>
      <w:r w:rsidRPr="000612C1">
        <w:rPr>
          <w:rFonts w:ascii="Times New Roman" w:hAnsi="Times New Roman" w:cs="Times New Roman"/>
        </w:rPr>
        <w:t> </w:t>
      </w:r>
    </w:p>
    <w:p w:rsidR="00C35593" w:rsidRPr="000612C1" w:rsidRDefault="00C35593" w:rsidP="00C35593">
      <w:pPr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Portál </w:t>
      </w:r>
      <w:proofErr w:type="spellStart"/>
      <w:r w:rsidR="00B74823" w:rsidRPr="000612C1">
        <w:rPr>
          <w:rFonts w:ascii="Times New Roman" w:hAnsi="Times New Roman" w:cs="Times New Roman"/>
        </w:rPr>
        <w:t>IdM</w:t>
      </w:r>
      <w:proofErr w:type="spellEnd"/>
      <w:r w:rsidRPr="000612C1">
        <w:rPr>
          <w:rFonts w:ascii="Times New Roman" w:hAnsi="Times New Roman" w:cs="Times New Roman"/>
        </w:rPr>
        <w:t xml:space="preserve"> bude obsahovat správu jednotlivých úrovní administrátorských oprávnění </w:t>
      </w:r>
      <w:r w:rsidR="000612C1">
        <w:rPr>
          <w:rFonts w:ascii="Times New Roman" w:hAnsi="Times New Roman" w:cs="Times New Roman"/>
        </w:rPr>
        <w:br/>
      </w:r>
      <w:r w:rsidRPr="000612C1">
        <w:rPr>
          <w:rFonts w:ascii="Times New Roman" w:hAnsi="Times New Roman" w:cs="Times New Roman"/>
        </w:rPr>
        <w:t xml:space="preserve">k identitám a stromové struktuře. V Portálu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musí být zejména možnost vytvářet administrátorská oprávnění na úrovni jednotlivých organizačních jednotek.</w:t>
      </w:r>
    </w:p>
    <w:p w:rsidR="00C35593" w:rsidRPr="000612C1" w:rsidRDefault="00C35593" w:rsidP="00C35593">
      <w:pPr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Portál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obsahovat editor oprávnění. V rámci editoru bude administrátor definovat oprávnění do Portálu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a následně tato oprávnění přiřazovat konkrétním uživatelům. </w:t>
      </w:r>
    </w:p>
    <w:p w:rsidR="00C35593" w:rsidRPr="000612C1" w:rsidRDefault="00C35593" w:rsidP="00C35593">
      <w:pPr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Portál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obsahovat modul pro správu rolí / přístupů </w:t>
      </w:r>
      <w:r w:rsidR="00EB07C7" w:rsidRPr="000612C1">
        <w:rPr>
          <w:rFonts w:ascii="Times New Roman" w:hAnsi="Times New Roman" w:cs="Times New Roman"/>
        </w:rPr>
        <w:t>citlivým</w:t>
      </w:r>
      <w:r w:rsidR="00E226E4" w:rsidRPr="000612C1">
        <w:rPr>
          <w:rFonts w:ascii="Times New Roman" w:hAnsi="Times New Roman" w:cs="Times New Roman"/>
        </w:rPr>
        <w:t xml:space="preserve"> (osobní, monetizační, obchodní, apod.)</w:t>
      </w:r>
      <w:r w:rsidRPr="000612C1">
        <w:rPr>
          <w:rFonts w:ascii="Times New Roman" w:hAnsi="Times New Roman" w:cs="Times New Roman"/>
        </w:rPr>
        <w:t xml:space="preserve"> údajům uchovávaných v rámci systémů organizace. </w:t>
      </w:r>
    </w:p>
    <w:p w:rsidR="00C35593" w:rsidRPr="000612C1" w:rsidRDefault="00C35593" w:rsidP="00C35593">
      <w:pPr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lastRenderedPageBreak/>
        <w:t xml:space="preserve">Portál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obsahovat správu přiřazení rolí konkrétní identitě, systemizovanému místu, skupině a organizační jednotce. U přiřazování jednotlivých rolí bude možné nastavit datum a čas platnosti přiřazení.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po uplynutí tohoto intervalu rolí přiřazenému objektu odebere. </w:t>
      </w:r>
    </w:p>
    <w:p w:rsidR="00C35593" w:rsidRPr="000612C1" w:rsidRDefault="00C35593" w:rsidP="00C35593">
      <w:pPr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Portál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bude obsahovat správu identit uživatelů (interních i externích) a jejich případnou řízenou nebo neřízenou úpravu, založení nebo </w:t>
      </w:r>
      <w:proofErr w:type="spellStart"/>
      <w:r w:rsidRPr="000612C1">
        <w:rPr>
          <w:rFonts w:ascii="Times New Roman" w:hAnsi="Times New Roman" w:cs="Times New Roman"/>
        </w:rPr>
        <w:t>zneaktivnění</w:t>
      </w:r>
      <w:proofErr w:type="spellEnd"/>
      <w:r w:rsidRPr="000612C1">
        <w:rPr>
          <w:rFonts w:ascii="Times New Roman" w:hAnsi="Times New Roman" w:cs="Times New Roman"/>
        </w:rPr>
        <w:t>/smazání externích identit. </w:t>
      </w:r>
    </w:p>
    <w:p w:rsidR="00C35593" w:rsidRPr="000612C1" w:rsidRDefault="00C35593" w:rsidP="006277A7">
      <w:pPr>
        <w:spacing w:after="120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 </w:t>
      </w:r>
      <w:r w:rsidRPr="000612C1">
        <w:rPr>
          <w:rFonts w:ascii="Times New Roman" w:hAnsi="Times New Roman" w:cs="Times New Roman"/>
          <w:b/>
          <w:bCs/>
        </w:rPr>
        <w:t xml:space="preserve">Požadavky na webové služby </w:t>
      </w:r>
      <w:r w:rsidR="00B74823" w:rsidRPr="000612C1">
        <w:rPr>
          <w:rFonts w:ascii="Times New Roman" w:hAnsi="Times New Roman" w:cs="Times New Roman"/>
          <w:b/>
          <w:bCs/>
        </w:rPr>
        <w:t>IdM</w:t>
      </w:r>
      <w:r w:rsidRPr="000612C1">
        <w:rPr>
          <w:rFonts w:ascii="Times New Roman" w:hAnsi="Times New Roman" w:cs="Times New Roman"/>
        </w:rPr>
        <w:t> </w:t>
      </w:r>
    </w:p>
    <w:p w:rsidR="00C35593" w:rsidRPr="000612C1" w:rsidRDefault="00B74823" w:rsidP="00C35593">
      <w:pPr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IdM</w:t>
      </w:r>
      <w:r w:rsidR="00C35593" w:rsidRPr="000612C1">
        <w:rPr>
          <w:rFonts w:ascii="Times New Roman" w:hAnsi="Times New Roman" w:cs="Times New Roman"/>
        </w:rPr>
        <w:t xml:space="preserve"> bude poskytovat rozhraní webových služeb pro napojení dalších systémů. Základní konfigurace přístupu k webovým službám bude přístupná v Portálu </w:t>
      </w:r>
      <w:r w:rsidRPr="000612C1">
        <w:rPr>
          <w:rFonts w:ascii="Times New Roman" w:hAnsi="Times New Roman" w:cs="Times New Roman"/>
        </w:rPr>
        <w:t>IdM</w:t>
      </w:r>
      <w:r w:rsidR="00C35593" w:rsidRPr="000612C1">
        <w:rPr>
          <w:rFonts w:ascii="Times New Roman" w:hAnsi="Times New Roman" w:cs="Times New Roman"/>
        </w:rPr>
        <w:t>. </w:t>
      </w:r>
    </w:p>
    <w:p w:rsidR="00EA13DC" w:rsidRPr="000612C1" w:rsidRDefault="00C35593" w:rsidP="00C35593">
      <w:pPr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Webové služby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 xml:space="preserve"> budou </w:t>
      </w:r>
      <w:r w:rsidR="00EA13DC" w:rsidRPr="000612C1">
        <w:rPr>
          <w:rFonts w:ascii="Times New Roman" w:hAnsi="Times New Roman" w:cs="Times New Roman"/>
        </w:rPr>
        <w:t xml:space="preserve">používat standardizované protokoly webových služeb. </w:t>
      </w:r>
    </w:p>
    <w:p w:rsidR="00C35593" w:rsidRPr="000612C1" w:rsidRDefault="00C35593" w:rsidP="00C35593">
      <w:pPr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Volání webových služeb bude logováno a zobrazeno přímo v Portálu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>. </w:t>
      </w:r>
    </w:p>
    <w:p w:rsidR="00C35593" w:rsidRPr="000612C1" w:rsidRDefault="00C35593" w:rsidP="00C35593">
      <w:pPr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Rozhraní bude poskytovat minimálně následující služby </w:t>
      </w:r>
    </w:p>
    <w:p w:rsidR="00C35593" w:rsidRPr="000612C1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Získání organizační struktury </w:t>
      </w:r>
    </w:p>
    <w:p w:rsidR="00C35593" w:rsidRPr="000612C1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Získání hierarchie systematizovaných míst </w:t>
      </w:r>
    </w:p>
    <w:p w:rsidR="00C35593" w:rsidRPr="000612C1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Získání seznamu identit </w:t>
      </w:r>
    </w:p>
    <w:p w:rsidR="00C35593" w:rsidRPr="000612C1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Získání nadřízené osoby pro daného zaměstnance </w:t>
      </w:r>
    </w:p>
    <w:p w:rsidR="00C35593" w:rsidRPr="000612C1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Získání seznamu aplikační rolí </w:t>
      </w:r>
    </w:p>
    <w:p w:rsidR="00C35593" w:rsidRPr="000612C1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Získání seznamu uživatelů dané aplikace </w:t>
      </w:r>
    </w:p>
    <w:p w:rsidR="00C35593" w:rsidRPr="000612C1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Získání seznamu </w:t>
      </w:r>
      <w:r w:rsidR="00EA13DC" w:rsidRPr="000612C1">
        <w:rPr>
          <w:rFonts w:ascii="Times New Roman" w:hAnsi="Times New Roman" w:cs="Times New Roman"/>
        </w:rPr>
        <w:t>činnostních</w:t>
      </w:r>
      <w:r w:rsidRPr="000612C1">
        <w:rPr>
          <w:rFonts w:ascii="Times New Roman" w:hAnsi="Times New Roman" w:cs="Times New Roman"/>
        </w:rPr>
        <w:t xml:space="preserve"> rolí přiřazených dané aplikaci </w:t>
      </w:r>
    </w:p>
    <w:p w:rsidR="00C35593" w:rsidRPr="000612C1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Zápis seznamu aplikačních rolí do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> </w:t>
      </w:r>
    </w:p>
    <w:p w:rsidR="00C35593" w:rsidRPr="000612C1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Zápis certifikátů do </w:t>
      </w:r>
      <w:r w:rsidR="00B74823" w:rsidRPr="000612C1">
        <w:rPr>
          <w:rFonts w:ascii="Times New Roman" w:hAnsi="Times New Roman" w:cs="Times New Roman"/>
        </w:rPr>
        <w:t>IdM</w:t>
      </w:r>
      <w:r w:rsidRPr="000612C1">
        <w:rPr>
          <w:rFonts w:ascii="Times New Roman" w:hAnsi="Times New Roman" w:cs="Times New Roman"/>
        </w:rPr>
        <w:t> </w:t>
      </w:r>
    </w:p>
    <w:p w:rsidR="00C35593" w:rsidRPr="000612C1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Zápis a změna identit </w:t>
      </w:r>
    </w:p>
    <w:p w:rsidR="00C35593" w:rsidRPr="000612C1" w:rsidRDefault="00B74823" w:rsidP="006277A7">
      <w:pPr>
        <w:numPr>
          <w:ilvl w:val="0"/>
          <w:numId w:val="45"/>
        </w:numPr>
        <w:spacing w:after="12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IdM</w:t>
      </w:r>
      <w:r w:rsidR="00C35593" w:rsidRPr="000612C1">
        <w:rPr>
          <w:rFonts w:ascii="Times New Roman" w:hAnsi="Times New Roman" w:cs="Times New Roman"/>
        </w:rPr>
        <w:t xml:space="preserve"> bude obsahovat </w:t>
      </w:r>
      <w:r w:rsidR="00EA13DC" w:rsidRPr="000612C1">
        <w:rPr>
          <w:rFonts w:ascii="Times New Roman" w:hAnsi="Times New Roman" w:cs="Times New Roman"/>
        </w:rPr>
        <w:t xml:space="preserve">minimálně tyto </w:t>
      </w:r>
      <w:r w:rsidR="00C35593" w:rsidRPr="000612C1">
        <w:rPr>
          <w:rFonts w:ascii="Times New Roman" w:hAnsi="Times New Roman" w:cs="Times New Roman"/>
        </w:rPr>
        <w:t>obecné konektory pro správu identit v napojených systémech: </w:t>
      </w:r>
    </w:p>
    <w:p w:rsidR="00C35593" w:rsidRPr="000612C1" w:rsidRDefault="00C35593" w:rsidP="00C35593">
      <w:pPr>
        <w:numPr>
          <w:ilvl w:val="0"/>
          <w:numId w:val="4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CMD – konektor umožňuje spouštět CMD příkazy </w:t>
      </w:r>
    </w:p>
    <w:p w:rsidR="00C35593" w:rsidRPr="000612C1" w:rsidRDefault="00C35593" w:rsidP="00C35593">
      <w:pPr>
        <w:numPr>
          <w:ilvl w:val="0"/>
          <w:numId w:val="4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CSV – konektor umožňuje generovat CSV soubory </w:t>
      </w:r>
    </w:p>
    <w:p w:rsidR="00C35593" w:rsidRPr="000612C1" w:rsidRDefault="00C35593" w:rsidP="00C35593">
      <w:pPr>
        <w:numPr>
          <w:ilvl w:val="0"/>
          <w:numId w:val="4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Databáze – konektor umožnuje spravovat identity v DB MS SQL</w:t>
      </w:r>
    </w:p>
    <w:p w:rsidR="00C35593" w:rsidRPr="000612C1" w:rsidRDefault="00C35593" w:rsidP="00C35593">
      <w:pPr>
        <w:numPr>
          <w:ilvl w:val="0"/>
          <w:numId w:val="4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SOAP</w:t>
      </w:r>
      <w:r w:rsidR="002D6888" w:rsidRPr="000612C1">
        <w:rPr>
          <w:rFonts w:ascii="Times New Roman" w:hAnsi="Times New Roman" w:cs="Times New Roman"/>
        </w:rPr>
        <w:t xml:space="preserve"> </w:t>
      </w:r>
      <w:r w:rsidRPr="000612C1">
        <w:rPr>
          <w:rFonts w:ascii="Times New Roman" w:hAnsi="Times New Roman" w:cs="Times New Roman"/>
        </w:rPr>
        <w:t>– konektor umožňuje se napojit na SOAP webové služby </w:t>
      </w:r>
    </w:p>
    <w:p w:rsidR="00C35593" w:rsidRPr="000612C1" w:rsidRDefault="00C35593" w:rsidP="00C35593">
      <w:pPr>
        <w:numPr>
          <w:ilvl w:val="0"/>
          <w:numId w:val="4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LDAP -  konektor umožňuje se napojit na LDAP</w:t>
      </w:r>
    </w:p>
    <w:p w:rsidR="00C35593" w:rsidRPr="000612C1" w:rsidRDefault="00C35593" w:rsidP="006277A7">
      <w:pPr>
        <w:pStyle w:val="Odstavecseseznamem"/>
        <w:numPr>
          <w:ilvl w:val="0"/>
          <w:numId w:val="46"/>
        </w:numPr>
        <w:spacing w:after="12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Požadujeme </w:t>
      </w:r>
      <w:r w:rsidR="00E20E9F" w:rsidRPr="000612C1">
        <w:rPr>
          <w:rFonts w:ascii="Times New Roman" w:hAnsi="Times New Roman" w:cs="Times New Roman"/>
        </w:rPr>
        <w:t xml:space="preserve">plnou </w:t>
      </w:r>
      <w:r w:rsidRPr="000612C1">
        <w:rPr>
          <w:rFonts w:ascii="Times New Roman" w:hAnsi="Times New Roman" w:cs="Times New Roman"/>
        </w:rPr>
        <w:t>integraci na tyto stávající IS:</w:t>
      </w:r>
    </w:p>
    <w:p w:rsidR="00C35593" w:rsidRPr="000612C1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MS </w:t>
      </w:r>
      <w:proofErr w:type="spellStart"/>
      <w:r w:rsidRPr="000612C1">
        <w:rPr>
          <w:rFonts w:ascii="Times New Roman" w:hAnsi="Times New Roman" w:cs="Times New Roman"/>
        </w:rPr>
        <w:t>ActiveDirectory</w:t>
      </w:r>
      <w:proofErr w:type="spellEnd"/>
    </w:p>
    <w:p w:rsidR="00C35593" w:rsidRPr="000612C1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Helios Green - ERP systém (</w:t>
      </w:r>
      <w:proofErr w:type="spellStart"/>
      <w:r w:rsidRPr="000612C1">
        <w:rPr>
          <w:rFonts w:ascii="Times New Roman" w:hAnsi="Times New Roman" w:cs="Times New Roman"/>
        </w:rPr>
        <w:t>AssecoSolutions</w:t>
      </w:r>
      <w:proofErr w:type="spellEnd"/>
      <w:r w:rsidRPr="000612C1">
        <w:rPr>
          <w:rFonts w:ascii="Times New Roman" w:hAnsi="Times New Roman" w:cs="Times New Roman"/>
        </w:rPr>
        <w:t>, a. s.)</w:t>
      </w:r>
      <w:r w:rsidR="00967BAC" w:rsidRPr="000612C1">
        <w:rPr>
          <w:rFonts w:ascii="Times New Roman" w:hAnsi="Times New Roman" w:cs="Times New Roman"/>
        </w:rPr>
        <w:t xml:space="preserve"> - Aplikační Windows server (IIS) + Windows MS SQL Database</w:t>
      </w:r>
    </w:p>
    <w:p w:rsidR="00657379" w:rsidRPr="000612C1" w:rsidRDefault="00C35593" w:rsidP="00657379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ServiceDesk</w:t>
      </w:r>
      <w:proofErr w:type="spellEnd"/>
      <w:r w:rsidRPr="000612C1">
        <w:rPr>
          <w:rFonts w:ascii="Times New Roman" w:hAnsi="Times New Roman" w:cs="Times New Roman"/>
        </w:rPr>
        <w:t xml:space="preserve"> (</w:t>
      </w:r>
      <w:r w:rsidR="009E7B95" w:rsidRPr="000612C1">
        <w:rPr>
          <w:rFonts w:ascii="Times New Roman" w:hAnsi="Times New Roman" w:cs="Times New Roman"/>
        </w:rPr>
        <w:t>ALVAO</w:t>
      </w:r>
      <w:r w:rsidRPr="000612C1">
        <w:rPr>
          <w:rFonts w:ascii="Times New Roman" w:hAnsi="Times New Roman" w:cs="Times New Roman"/>
        </w:rPr>
        <w:t>)</w:t>
      </w:r>
      <w:r w:rsidR="00657379" w:rsidRPr="000612C1">
        <w:rPr>
          <w:rFonts w:ascii="Times New Roman" w:hAnsi="Times New Roman" w:cs="Times New Roman"/>
        </w:rPr>
        <w:t xml:space="preserve"> - Aplikační Windows server (IIS) + Windows MS SQL Database</w:t>
      </w:r>
    </w:p>
    <w:p w:rsidR="009E7B95" w:rsidRPr="000612C1" w:rsidRDefault="009E7B95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DMS (dodavatel zatím není znám, předpoklad pořízení 4/2018)</w:t>
      </w:r>
    </w:p>
    <w:p w:rsidR="00C35593" w:rsidRPr="000612C1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MS Exchange 2010</w:t>
      </w:r>
    </w:p>
    <w:p w:rsidR="00C605FE" w:rsidRPr="000612C1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Korund - systém pro plánování a řízení údržby (</w:t>
      </w:r>
      <w:proofErr w:type="spellStart"/>
      <w:r w:rsidRPr="000612C1">
        <w:rPr>
          <w:rFonts w:ascii="Times New Roman" w:hAnsi="Times New Roman" w:cs="Times New Roman"/>
        </w:rPr>
        <w:t>TescoSW</w:t>
      </w:r>
      <w:proofErr w:type="spellEnd"/>
      <w:r w:rsidRPr="000612C1">
        <w:rPr>
          <w:rFonts w:ascii="Times New Roman" w:hAnsi="Times New Roman" w:cs="Times New Roman"/>
        </w:rPr>
        <w:t>)</w:t>
      </w:r>
      <w:r w:rsidR="00967BAC" w:rsidRPr="000612C1">
        <w:rPr>
          <w:rFonts w:ascii="Times New Roman" w:hAnsi="Times New Roman" w:cs="Times New Roman"/>
        </w:rPr>
        <w:t xml:space="preserve"> Aplikační Windows server (</w:t>
      </w:r>
      <w:proofErr w:type="gramStart"/>
      <w:r w:rsidR="00967BAC" w:rsidRPr="000612C1">
        <w:rPr>
          <w:rFonts w:ascii="Times New Roman" w:hAnsi="Times New Roman" w:cs="Times New Roman"/>
        </w:rPr>
        <w:t>IIS + .NET</w:t>
      </w:r>
      <w:proofErr w:type="gramEnd"/>
      <w:r w:rsidR="00967BAC" w:rsidRPr="000612C1">
        <w:rPr>
          <w:rFonts w:ascii="Times New Roman" w:hAnsi="Times New Roman" w:cs="Times New Roman"/>
        </w:rPr>
        <w:t>) + Windows MS SQL Database</w:t>
      </w:r>
    </w:p>
    <w:p w:rsidR="00714516" w:rsidRPr="000612C1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lastRenderedPageBreak/>
        <w:t>BIS - docházkový systém (ESKON s.r.o.)</w:t>
      </w:r>
      <w:r w:rsidR="00967BAC" w:rsidRPr="000612C1">
        <w:rPr>
          <w:rFonts w:ascii="Times New Roman" w:hAnsi="Times New Roman" w:cs="Times New Roman"/>
        </w:rPr>
        <w:t xml:space="preserve"> Aplikační Windows server (</w:t>
      </w:r>
      <w:proofErr w:type="gramStart"/>
      <w:r w:rsidR="00967BAC" w:rsidRPr="000612C1">
        <w:rPr>
          <w:rFonts w:ascii="Times New Roman" w:hAnsi="Times New Roman" w:cs="Times New Roman"/>
        </w:rPr>
        <w:t>IIS + .NET</w:t>
      </w:r>
      <w:proofErr w:type="gramEnd"/>
      <w:r w:rsidR="00967BAC" w:rsidRPr="000612C1">
        <w:rPr>
          <w:rFonts w:ascii="Times New Roman" w:hAnsi="Times New Roman" w:cs="Times New Roman"/>
        </w:rPr>
        <w:t>) + Windows MS SQL Database</w:t>
      </w:r>
    </w:p>
    <w:p w:rsidR="00C35593" w:rsidRPr="000612C1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GIST controlling - Controllingový systém</w:t>
      </w:r>
    </w:p>
    <w:p w:rsidR="00967BAC" w:rsidRPr="000612C1" w:rsidRDefault="00C35593" w:rsidP="00967BAC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Sprinter - DISPEČERSKÝ SYSTÉM PRO DOPRAVNÍ PODNIKY (HERMAN SYSTEMS, s.r.o.,)</w:t>
      </w:r>
      <w:r w:rsidR="00967BAC" w:rsidRPr="000612C1">
        <w:rPr>
          <w:rFonts w:ascii="Times New Roman" w:hAnsi="Times New Roman" w:cs="Times New Roman"/>
        </w:rPr>
        <w:t xml:space="preserve"> Aplikační Windows server (</w:t>
      </w:r>
      <w:proofErr w:type="gramStart"/>
      <w:r w:rsidR="00967BAC" w:rsidRPr="000612C1">
        <w:rPr>
          <w:rFonts w:ascii="Times New Roman" w:hAnsi="Times New Roman" w:cs="Times New Roman"/>
        </w:rPr>
        <w:t>IIS + .NET</w:t>
      </w:r>
      <w:proofErr w:type="gramEnd"/>
      <w:r w:rsidR="00967BAC" w:rsidRPr="000612C1">
        <w:rPr>
          <w:rFonts w:ascii="Times New Roman" w:hAnsi="Times New Roman" w:cs="Times New Roman"/>
        </w:rPr>
        <w:t>) + Windows MS SQL Database</w:t>
      </w:r>
    </w:p>
    <w:p w:rsidR="00967BAC" w:rsidRPr="000612C1" w:rsidRDefault="00BF1C9F" w:rsidP="00967BAC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MYQ</w:t>
      </w:r>
      <w:r w:rsidR="00967BAC" w:rsidRPr="000612C1">
        <w:rPr>
          <w:rFonts w:ascii="Times New Roman" w:hAnsi="Times New Roman" w:cs="Times New Roman"/>
        </w:rPr>
        <w:t xml:space="preserve">  Aplikační Windows server (</w:t>
      </w:r>
      <w:proofErr w:type="gramStart"/>
      <w:r w:rsidR="00967BAC" w:rsidRPr="000612C1">
        <w:rPr>
          <w:rFonts w:ascii="Times New Roman" w:hAnsi="Times New Roman" w:cs="Times New Roman"/>
        </w:rPr>
        <w:t>IIS + .NET</w:t>
      </w:r>
      <w:proofErr w:type="gramEnd"/>
      <w:r w:rsidR="00967BAC" w:rsidRPr="000612C1">
        <w:rPr>
          <w:rFonts w:ascii="Times New Roman" w:hAnsi="Times New Roman" w:cs="Times New Roman"/>
        </w:rPr>
        <w:t>) + Database</w:t>
      </w:r>
      <w:r w:rsidR="00657379" w:rsidRPr="000612C1">
        <w:rPr>
          <w:rFonts w:ascii="Times New Roman" w:hAnsi="Times New Roman" w:cs="Times New Roman"/>
        </w:rPr>
        <w:t xml:space="preserve"> </w:t>
      </w:r>
      <w:proofErr w:type="spellStart"/>
      <w:r w:rsidR="00657379" w:rsidRPr="000612C1">
        <w:rPr>
          <w:rFonts w:ascii="Times New Roman" w:hAnsi="Times New Roman" w:cs="Times New Roman"/>
        </w:rPr>
        <w:t>Firebird</w:t>
      </w:r>
      <w:proofErr w:type="spellEnd"/>
    </w:p>
    <w:p w:rsidR="0018673D" w:rsidRPr="000612C1" w:rsidRDefault="00E20E9F" w:rsidP="0093055A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Plnou integrací je myšleno propojení IDM </w:t>
      </w:r>
      <w:r w:rsidR="00967BAC" w:rsidRPr="000612C1">
        <w:rPr>
          <w:rFonts w:ascii="Times New Roman" w:hAnsi="Times New Roman" w:cs="Times New Roman"/>
        </w:rPr>
        <w:t>s využitím API daného IS pro plnou integraci. Cílem integrace IS je zabezpečení c</w:t>
      </w:r>
      <w:r w:rsidRPr="000612C1">
        <w:rPr>
          <w:rFonts w:ascii="Times New Roman" w:hAnsi="Times New Roman" w:cs="Times New Roman"/>
        </w:rPr>
        <w:t>ílov</w:t>
      </w:r>
      <w:r w:rsidR="00967BAC" w:rsidRPr="000612C1">
        <w:rPr>
          <w:rFonts w:ascii="Times New Roman" w:hAnsi="Times New Roman" w:cs="Times New Roman"/>
        </w:rPr>
        <w:t xml:space="preserve">ého </w:t>
      </w:r>
      <w:r w:rsidRPr="000612C1">
        <w:rPr>
          <w:rFonts w:ascii="Times New Roman" w:hAnsi="Times New Roman" w:cs="Times New Roman"/>
        </w:rPr>
        <w:t>IS a zabezpeč</w:t>
      </w:r>
      <w:r w:rsidR="0018673D" w:rsidRPr="000612C1">
        <w:rPr>
          <w:rFonts w:ascii="Times New Roman" w:hAnsi="Times New Roman" w:cs="Times New Roman"/>
        </w:rPr>
        <w:t>ení</w:t>
      </w:r>
      <w:r w:rsidRPr="000612C1">
        <w:rPr>
          <w:rFonts w:ascii="Times New Roman" w:hAnsi="Times New Roman" w:cs="Times New Roman"/>
        </w:rPr>
        <w:t xml:space="preserve"> nakládání s oprávněním definovaným v business </w:t>
      </w:r>
      <w:r w:rsidR="0018673D" w:rsidRPr="000612C1">
        <w:rPr>
          <w:rFonts w:ascii="Times New Roman" w:hAnsi="Times New Roman" w:cs="Times New Roman"/>
        </w:rPr>
        <w:t>roli, případně v popisu systemizovaného místa.</w:t>
      </w:r>
      <w:r w:rsidR="00575ACF" w:rsidRPr="000612C1">
        <w:rPr>
          <w:rFonts w:ascii="Times New Roman" w:hAnsi="Times New Roman" w:cs="Times New Roman"/>
        </w:rPr>
        <w:t xml:space="preserve"> </w:t>
      </w:r>
      <w:r w:rsidR="0018673D" w:rsidRPr="000612C1">
        <w:rPr>
          <w:rFonts w:ascii="Times New Roman" w:hAnsi="Times New Roman" w:cs="Times New Roman"/>
        </w:rPr>
        <w:t xml:space="preserve">Dodavatel je povinen využít API daného systému </w:t>
      </w:r>
      <w:r w:rsidR="0093055A" w:rsidRPr="000612C1">
        <w:rPr>
          <w:rFonts w:ascii="Times New Roman" w:hAnsi="Times New Roman" w:cs="Times New Roman"/>
        </w:rPr>
        <w:br/>
      </w:r>
      <w:r w:rsidR="0018673D" w:rsidRPr="000612C1">
        <w:rPr>
          <w:rFonts w:ascii="Times New Roman" w:hAnsi="Times New Roman" w:cs="Times New Roman"/>
        </w:rPr>
        <w:t>pro integraci.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757" w:rsidRPr="000612C1" w:rsidRDefault="009B0757" w:rsidP="00C605FE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612C1">
              <w:rPr>
                <w:rFonts w:ascii="Times New Roman" w:hAnsi="Times New Roman" w:cs="Times New Roman"/>
                <w:b/>
              </w:rPr>
              <w:t>Bezpečné uložiště hesel</w:t>
            </w:r>
          </w:p>
        </w:tc>
      </w:tr>
      <w:tr w:rsidR="009B0757" w:rsidRPr="000612C1" w:rsidTr="00C605FE">
        <w:trPr>
          <w:trHeight w:val="62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 xml:space="preserve">Nástroj </w:t>
            </w:r>
            <w:proofErr w:type="spellStart"/>
            <w:r w:rsidRPr="000612C1">
              <w:rPr>
                <w:rFonts w:ascii="Times New Roman" w:hAnsi="Times New Roman" w:cs="Times New Roman"/>
              </w:rPr>
              <w:t>IdM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 využívá a poskytuje bezpečné úložiště hesel a privilegovaných účtů, které je certifikováno dle normy FIPS 140-2. V případě, že je podporováno několik úrovní FIPS 140-2, uveďte jaké a za jakých okolností je jich možné dosáhnout, a zda jsou s tímto spojeny dodatečné náklady.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 xml:space="preserve">Pro uchování šifrovacích klíčů je umožněno využít nástroje Hardware </w:t>
            </w:r>
            <w:proofErr w:type="spellStart"/>
            <w:r w:rsidRPr="000612C1">
              <w:rPr>
                <w:rFonts w:ascii="Times New Roman" w:hAnsi="Times New Roman" w:cs="Times New Roman"/>
              </w:rPr>
              <w:t>Security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Module (HSM). Popište případné možnosti využití HSM.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Nástroj šifruje ukládaná data.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Nástroj umožňuje zamezit paralelnímu využití sdíleného privilegovaného účtu různými fyzickými uživateli. Poskytněte detaily.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Nástroj umožňuje identifikaci nesouladu uloženého hesla s heslem na koncovém zařízení.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757" w:rsidRPr="000612C1" w:rsidRDefault="009B0757" w:rsidP="00C605FE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612C1">
              <w:rPr>
                <w:rFonts w:ascii="Times New Roman" w:hAnsi="Times New Roman" w:cs="Times New Roman"/>
                <w:b/>
              </w:rPr>
              <w:t xml:space="preserve">Autentizace a řízení přístupu k </w:t>
            </w:r>
            <w:proofErr w:type="spellStart"/>
            <w:r w:rsidRPr="000612C1">
              <w:rPr>
                <w:rFonts w:ascii="Times New Roman" w:hAnsi="Times New Roman" w:cs="Times New Roman"/>
                <w:b/>
              </w:rPr>
              <w:t>IdM</w:t>
            </w:r>
            <w:proofErr w:type="spellEnd"/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Nástroj podporuje federování identit.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V rámci nástroje je možné přiřazovat různé uživatelské role, minimálně role: uživatel, auditor, schvalovatel, správce, atp.</w:t>
            </w:r>
          </w:p>
          <w:p w:rsidR="006C234C" w:rsidRPr="000612C1" w:rsidRDefault="006C234C" w:rsidP="0093055A">
            <w:pPr>
              <w:spacing w:after="12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612C1">
              <w:rPr>
                <w:rFonts w:ascii="Times New Roman" w:hAnsi="Times New Roman" w:cs="Times New Roman"/>
                <w:b/>
              </w:rPr>
              <w:t>Zprostředkování privilegovaných oprávnění aplikacím</w:t>
            </w:r>
          </w:p>
        </w:tc>
      </w:tr>
      <w:tr w:rsidR="009B0757" w:rsidRPr="000612C1" w:rsidTr="00C605FE">
        <w:trPr>
          <w:trHeight w:val="62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V nástroji je Správa aplikací založená na zabezpečení systému, aplikace a uživatelského profilu, který obsahuje: přístupové role, věk, riziko, nepopiratelnost vykonaných činností.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Nástroj umožňuje správu účtu pro systémové služby či systémové aplikace.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612C1">
              <w:rPr>
                <w:rFonts w:ascii="Times New Roman" w:hAnsi="Times New Roman" w:cs="Times New Roman"/>
                <w:b/>
              </w:rPr>
              <w:t>Delegace a eskalace privilegií</w:t>
            </w:r>
          </w:p>
        </w:tc>
      </w:tr>
      <w:tr w:rsidR="009B0757" w:rsidRPr="000612C1" w:rsidTr="00C605FE">
        <w:trPr>
          <w:trHeight w:val="62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 xml:space="preserve">Nástroj umožňuje funkcionalitu delegace privilegií, tj. implementovat schvalovací </w:t>
            </w:r>
            <w:proofErr w:type="spellStart"/>
            <w:r w:rsidRPr="000612C1">
              <w:rPr>
                <w:rFonts w:ascii="Times New Roman" w:hAnsi="Times New Roman" w:cs="Times New Roman"/>
              </w:rPr>
              <w:t>workflow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pro přidělování přístupů (na žádost uživatele) k aktuálně jemu nedostupným účtům, případně schvalovací </w:t>
            </w:r>
            <w:proofErr w:type="spellStart"/>
            <w:r w:rsidRPr="000612C1">
              <w:rPr>
                <w:rFonts w:ascii="Times New Roman" w:hAnsi="Times New Roman" w:cs="Times New Roman"/>
              </w:rPr>
              <w:t>workflow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k provádění jemu aktuálně zakázaných příkazů.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0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12C1">
              <w:rPr>
                <w:rFonts w:ascii="Times New Roman" w:hAnsi="Times New Roman" w:cs="Times New Roman"/>
              </w:rPr>
              <w:t>File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Integrity Monitoring - Nástroj provádí kontrolu modifikací souborů a kontrolu přístupů </w:t>
            </w:r>
            <w:r w:rsidR="0093055A" w:rsidRPr="000612C1">
              <w:rPr>
                <w:rFonts w:ascii="Times New Roman" w:hAnsi="Times New Roman" w:cs="Times New Roman"/>
              </w:rPr>
              <w:br/>
            </w:r>
            <w:r w:rsidRPr="000612C1">
              <w:rPr>
                <w:rFonts w:ascii="Times New Roman" w:hAnsi="Times New Roman" w:cs="Times New Roman"/>
              </w:rPr>
              <w:t>k těmto souborům.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55A" w:rsidRPr="000612C1" w:rsidRDefault="0093055A" w:rsidP="00C605FE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3055A" w:rsidRPr="000612C1" w:rsidRDefault="0093055A" w:rsidP="00C605FE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B0757" w:rsidRPr="000612C1" w:rsidRDefault="009B0757" w:rsidP="00C605FE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612C1">
              <w:rPr>
                <w:rFonts w:ascii="Times New Roman" w:hAnsi="Times New Roman" w:cs="Times New Roman"/>
                <w:b/>
              </w:rPr>
              <w:lastRenderedPageBreak/>
              <w:t>Spravovaná koncová zařízen</w:t>
            </w:r>
            <w:r w:rsidR="00A67B2F" w:rsidRPr="000612C1">
              <w:rPr>
                <w:rFonts w:ascii="Times New Roman" w:hAnsi="Times New Roman" w:cs="Times New Roman"/>
                <w:b/>
              </w:rPr>
              <w:t xml:space="preserve">í podporovaných výrobcem </w:t>
            </w:r>
            <w:proofErr w:type="spellStart"/>
            <w:r w:rsidR="00A67B2F" w:rsidRPr="000612C1">
              <w:rPr>
                <w:rFonts w:ascii="Times New Roman" w:hAnsi="Times New Roman" w:cs="Times New Roman"/>
                <w:b/>
              </w:rPr>
              <w:t>IdM</w:t>
            </w:r>
            <w:proofErr w:type="spellEnd"/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spacing w:after="160" w:line="259" w:lineRule="auto"/>
              <w:ind w:left="720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lastRenderedPageBreak/>
              <w:t>Nástroj umožňuje spravovat následující typy OS: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1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MS Windows</w:t>
            </w:r>
            <w:r w:rsidR="00C605FE" w:rsidRPr="000612C1">
              <w:rPr>
                <w:rFonts w:ascii="Times New Roman" w:hAnsi="Times New Roman" w:cs="Times New Roman"/>
              </w:rPr>
              <w:t xml:space="preserve"> server</w:t>
            </w:r>
          </w:p>
          <w:p w:rsidR="00C605FE" w:rsidRPr="000612C1" w:rsidRDefault="00C605FE" w:rsidP="00C605FE">
            <w:pPr>
              <w:numPr>
                <w:ilvl w:val="1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 xml:space="preserve">MS Windows </w:t>
            </w:r>
            <w:proofErr w:type="spellStart"/>
            <w:r w:rsidRPr="000612C1">
              <w:rPr>
                <w:rFonts w:ascii="Times New Roman" w:hAnsi="Times New Roman" w:cs="Times New Roman"/>
              </w:rPr>
              <w:t>Proffesional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10, 8, 7</w:t>
            </w:r>
          </w:p>
          <w:p w:rsidR="006A3215" w:rsidRPr="000612C1" w:rsidRDefault="006A3215" w:rsidP="00C605FE">
            <w:pPr>
              <w:numPr>
                <w:ilvl w:val="1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MAC OS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1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SUSE Linux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1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12C1">
              <w:rPr>
                <w:rFonts w:ascii="Times New Roman" w:hAnsi="Times New Roman" w:cs="Times New Roman"/>
              </w:rPr>
              <w:t>Red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2C1">
              <w:rPr>
                <w:rFonts w:ascii="Times New Roman" w:hAnsi="Times New Roman" w:cs="Times New Roman"/>
              </w:rPr>
              <w:t>Hat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2C1">
              <w:rPr>
                <w:rFonts w:ascii="Times New Roman" w:hAnsi="Times New Roman" w:cs="Times New Roman"/>
              </w:rPr>
              <w:t>Enterprise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Linux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spacing w:after="160" w:line="259" w:lineRule="auto"/>
              <w:ind w:left="708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Nástroj umožňuje spravovat následující typy DBMS:</w:t>
            </w:r>
          </w:p>
        </w:tc>
      </w:tr>
      <w:tr w:rsidR="009B0757" w:rsidRPr="000612C1" w:rsidTr="00C605FE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757" w:rsidRPr="000612C1" w:rsidRDefault="009B0757" w:rsidP="00C605FE">
            <w:pPr>
              <w:numPr>
                <w:ilvl w:val="1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0612C1">
              <w:rPr>
                <w:rFonts w:ascii="Times New Roman" w:hAnsi="Times New Roman" w:cs="Times New Roman"/>
              </w:rPr>
              <w:t>MS SQL</w:t>
            </w:r>
          </w:p>
          <w:p w:rsidR="00A67B2F" w:rsidRPr="000612C1" w:rsidRDefault="00A67B2F" w:rsidP="00C605FE">
            <w:pPr>
              <w:numPr>
                <w:ilvl w:val="1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12C1">
              <w:rPr>
                <w:rFonts w:ascii="Times New Roman" w:hAnsi="Times New Roman" w:cs="Times New Roman"/>
              </w:rPr>
              <w:t>Firebird</w:t>
            </w:r>
            <w:proofErr w:type="spellEnd"/>
          </w:p>
          <w:p w:rsidR="00A67B2F" w:rsidRPr="000612C1" w:rsidRDefault="00A67B2F" w:rsidP="00C605FE">
            <w:pPr>
              <w:numPr>
                <w:ilvl w:val="1"/>
                <w:numId w:val="42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12C1">
              <w:rPr>
                <w:rFonts w:ascii="Times New Roman" w:hAnsi="Times New Roman" w:cs="Times New Roman"/>
              </w:rPr>
              <w:t>Postgre</w:t>
            </w:r>
            <w:proofErr w:type="spellEnd"/>
            <w:r w:rsidRPr="000612C1">
              <w:rPr>
                <w:rFonts w:ascii="Times New Roman" w:hAnsi="Times New Roman" w:cs="Times New Roman"/>
              </w:rPr>
              <w:t xml:space="preserve"> SQL</w:t>
            </w:r>
          </w:p>
        </w:tc>
      </w:tr>
    </w:tbl>
    <w:p w:rsidR="0059523C" w:rsidRPr="000612C1" w:rsidRDefault="0059523C" w:rsidP="0059523C">
      <w:pPr>
        <w:pStyle w:val="Odstavecseseznamem"/>
        <w:spacing w:after="160" w:line="259" w:lineRule="auto"/>
        <w:ind w:left="1440"/>
        <w:rPr>
          <w:rFonts w:ascii="Times New Roman" w:hAnsi="Times New Roman" w:cs="Times New Roman"/>
        </w:rPr>
      </w:pPr>
    </w:p>
    <w:p w:rsidR="00C41FF1" w:rsidRPr="000612C1" w:rsidRDefault="00C41FF1" w:rsidP="00C41FF1">
      <w:pPr>
        <w:spacing w:after="160" w:line="259" w:lineRule="auto"/>
        <w:ind w:left="284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  <w:b/>
          <w:bCs/>
        </w:rPr>
        <w:t>Uživatelské rozhraní SW musí být lokalizováno do češtiny.</w:t>
      </w:r>
    </w:p>
    <w:p w:rsidR="00C41FF1" w:rsidRPr="000612C1" w:rsidRDefault="00C41FF1" w:rsidP="000612C1">
      <w:pPr>
        <w:pStyle w:val="Odstavecseseznamem"/>
        <w:ind w:left="284"/>
        <w:jc w:val="both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 xml:space="preserve">Zajištění technické podpory </w:t>
      </w:r>
      <w:r w:rsidR="00E17510" w:rsidRPr="000612C1">
        <w:rPr>
          <w:rFonts w:ascii="Times New Roman" w:hAnsi="Times New Roman" w:cs="Times New Roman"/>
          <w:b/>
        </w:rPr>
        <w:t xml:space="preserve">systému IdM </w:t>
      </w:r>
      <w:r w:rsidRPr="000612C1">
        <w:rPr>
          <w:rFonts w:ascii="Times New Roman" w:hAnsi="Times New Roman" w:cs="Times New Roman"/>
          <w:b/>
        </w:rPr>
        <w:t xml:space="preserve">alokováním specialistů v předpokládaném objemu </w:t>
      </w:r>
      <w:r w:rsidR="00BC7C85" w:rsidRPr="000612C1">
        <w:rPr>
          <w:rFonts w:ascii="Times New Roman" w:hAnsi="Times New Roman" w:cs="Times New Roman"/>
          <w:b/>
        </w:rPr>
        <w:t>1</w:t>
      </w:r>
      <w:r w:rsidRPr="000612C1">
        <w:rPr>
          <w:rFonts w:ascii="Times New Roman" w:hAnsi="Times New Roman" w:cs="Times New Roman"/>
          <w:b/>
        </w:rPr>
        <w:t xml:space="preserve"> člověkod</w:t>
      </w:r>
      <w:r w:rsidR="00BC7C85" w:rsidRPr="000612C1">
        <w:rPr>
          <w:rFonts w:ascii="Times New Roman" w:hAnsi="Times New Roman" w:cs="Times New Roman"/>
          <w:b/>
        </w:rPr>
        <w:t xml:space="preserve">en </w:t>
      </w:r>
      <w:r w:rsidRPr="000612C1">
        <w:rPr>
          <w:rFonts w:ascii="Times New Roman" w:hAnsi="Times New Roman" w:cs="Times New Roman"/>
          <w:b/>
        </w:rPr>
        <w:t xml:space="preserve"> měsíčně. Dodavatel uvede celkové náklady na technickou podporu</w:t>
      </w:r>
      <w:r w:rsidR="00BC7C85" w:rsidRPr="000612C1">
        <w:rPr>
          <w:rFonts w:ascii="Times New Roman" w:hAnsi="Times New Roman" w:cs="Times New Roman"/>
          <w:b/>
        </w:rPr>
        <w:t xml:space="preserve"> </w:t>
      </w:r>
      <w:r w:rsidRPr="000612C1">
        <w:rPr>
          <w:rFonts w:ascii="Times New Roman" w:hAnsi="Times New Roman" w:cs="Times New Roman"/>
          <w:b/>
        </w:rPr>
        <w:t>na</w:t>
      </w:r>
      <w:r w:rsidR="00BC7C85" w:rsidRPr="000612C1">
        <w:rPr>
          <w:rFonts w:ascii="Times New Roman" w:hAnsi="Times New Roman" w:cs="Times New Roman"/>
          <w:b/>
        </w:rPr>
        <w:t xml:space="preserve">  5</w:t>
      </w:r>
      <w:r w:rsidRPr="000612C1">
        <w:rPr>
          <w:rFonts w:ascii="Times New Roman" w:hAnsi="Times New Roman" w:cs="Times New Roman"/>
          <w:b/>
        </w:rPr>
        <w:t xml:space="preserve"> </w:t>
      </w:r>
      <w:r w:rsidR="00BC7C85" w:rsidRPr="000612C1">
        <w:rPr>
          <w:rFonts w:ascii="Times New Roman" w:hAnsi="Times New Roman" w:cs="Times New Roman"/>
          <w:b/>
        </w:rPr>
        <w:t xml:space="preserve">let </w:t>
      </w:r>
      <w:r w:rsidRPr="000612C1">
        <w:rPr>
          <w:rFonts w:ascii="Times New Roman" w:hAnsi="Times New Roman" w:cs="Times New Roman"/>
          <w:b/>
        </w:rPr>
        <w:t xml:space="preserve"> jako samostatnou položku cenové nabídky.</w:t>
      </w:r>
    </w:p>
    <w:p w:rsidR="009D3AC9" w:rsidRPr="000612C1" w:rsidRDefault="009D3AC9" w:rsidP="009D3AC9">
      <w:pPr>
        <w:pStyle w:val="Odstavecseseznamem"/>
        <w:ind w:left="792"/>
        <w:rPr>
          <w:rFonts w:ascii="Times New Roman" w:hAnsi="Times New Roman" w:cs="Times New Roman"/>
        </w:rPr>
      </w:pPr>
    </w:p>
    <w:p w:rsidR="00066400" w:rsidRPr="000612C1" w:rsidRDefault="00066400" w:rsidP="006277A7">
      <w:pPr>
        <w:pStyle w:val="Odstavecseseznamem"/>
        <w:numPr>
          <w:ilvl w:val="0"/>
          <w:numId w:val="3"/>
        </w:numPr>
        <w:spacing w:after="120"/>
        <w:ind w:left="426" w:hanging="426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Požadavky na rozšíření infrastruktury (H</w:t>
      </w:r>
      <w:r w:rsidR="00C251EB" w:rsidRPr="000612C1">
        <w:rPr>
          <w:rFonts w:ascii="Times New Roman" w:hAnsi="Times New Roman" w:cs="Times New Roman"/>
          <w:b/>
        </w:rPr>
        <w:t>ardware</w:t>
      </w:r>
      <w:r w:rsidRPr="000612C1">
        <w:rPr>
          <w:rFonts w:ascii="Times New Roman" w:hAnsi="Times New Roman" w:cs="Times New Roman"/>
          <w:b/>
        </w:rPr>
        <w:t>)</w:t>
      </w:r>
    </w:p>
    <w:p w:rsidR="005B21B3" w:rsidRPr="000612C1" w:rsidRDefault="005B21B3" w:rsidP="005B21B3">
      <w:pPr>
        <w:pStyle w:val="Odstavecseseznamem"/>
        <w:ind w:left="792"/>
        <w:rPr>
          <w:rFonts w:ascii="Times New Roman" w:hAnsi="Times New Roman" w:cs="Times New Roman"/>
        </w:rPr>
      </w:pPr>
    </w:p>
    <w:p w:rsidR="008D0A28" w:rsidRPr="000612C1" w:rsidRDefault="008D0A28" w:rsidP="006277A7">
      <w:pPr>
        <w:pStyle w:val="Odstavecseseznamem"/>
        <w:numPr>
          <w:ilvl w:val="1"/>
          <w:numId w:val="3"/>
        </w:numPr>
        <w:spacing w:after="12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Záložní napájecí zdroje (2ks)</w:t>
      </w:r>
    </w:p>
    <w:p w:rsidR="0096082D" w:rsidRPr="000612C1" w:rsidRDefault="0096082D" w:rsidP="006277A7">
      <w:pPr>
        <w:pStyle w:val="Odstavecseseznamem"/>
        <w:numPr>
          <w:ilvl w:val="0"/>
          <w:numId w:val="33"/>
        </w:numPr>
        <w:spacing w:after="12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Tower provedení</w:t>
      </w:r>
    </w:p>
    <w:p w:rsidR="0096082D" w:rsidRPr="000612C1" w:rsidRDefault="0096082D" w:rsidP="0096082D">
      <w:pPr>
        <w:pStyle w:val="Odstavecseseznamem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Výstupní výkon min. 5000VA</w:t>
      </w:r>
    </w:p>
    <w:p w:rsidR="0096082D" w:rsidRPr="000612C1" w:rsidRDefault="0096082D" w:rsidP="0096082D">
      <w:pPr>
        <w:pStyle w:val="Odstavecseseznamem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UPS bude osazena LAN kartou pro správu UPS po LAN, pro její nastavování a komunikaci se zálohovanými zařízeními</w:t>
      </w:r>
    </w:p>
    <w:p w:rsidR="006966C2" w:rsidRPr="000612C1" w:rsidRDefault="006966C2" w:rsidP="004146BE">
      <w:pPr>
        <w:pStyle w:val="Odstavecseseznamem"/>
        <w:ind w:left="792"/>
        <w:rPr>
          <w:rFonts w:ascii="Times New Roman" w:hAnsi="Times New Roman" w:cs="Times New Roman"/>
        </w:rPr>
      </w:pPr>
    </w:p>
    <w:p w:rsidR="008D0A28" w:rsidRPr="000612C1" w:rsidRDefault="008D0A28" w:rsidP="008D0A28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proofErr w:type="spellStart"/>
      <w:r w:rsidRPr="000612C1">
        <w:rPr>
          <w:rFonts w:ascii="Times New Roman" w:hAnsi="Times New Roman" w:cs="Times New Roman"/>
          <w:b/>
        </w:rPr>
        <w:t>Coreswi</w:t>
      </w:r>
      <w:r w:rsidR="00854BF3" w:rsidRPr="000612C1">
        <w:rPr>
          <w:rFonts w:ascii="Times New Roman" w:hAnsi="Times New Roman" w:cs="Times New Roman"/>
          <w:b/>
        </w:rPr>
        <w:t>t</w:t>
      </w:r>
      <w:r w:rsidRPr="000612C1">
        <w:rPr>
          <w:rFonts w:ascii="Times New Roman" w:hAnsi="Times New Roman" w:cs="Times New Roman"/>
          <w:b/>
        </w:rPr>
        <w:t>che</w:t>
      </w:r>
      <w:proofErr w:type="spellEnd"/>
      <w:r w:rsidRPr="000612C1">
        <w:rPr>
          <w:rFonts w:ascii="Times New Roman" w:hAnsi="Times New Roman" w:cs="Times New Roman"/>
          <w:b/>
        </w:rPr>
        <w:t xml:space="preserve"> (6ks)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Typ </w:t>
      </w:r>
      <w:proofErr w:type="spellStart"/>
      <w:r w:rsidRPr="000612C1">
        <w:rPr>
          <w:rFonts w:ascii="Times New Roman" w:hAnsi="Times New Roman" w:cs="Times New Roman"/>
        </w:rPr>
        <w:t>přep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proofErr w:type="spellStart"/>
      <w:r w:rsidRPr="000612C1">
        <w:rPr>
          <w:rFonts w:ascii="Times New Roman" w:hAnsi="Times New Roman" w:cs="Times New Roman"/>
        </w:rPr>
        <w:t>nače</w:t>
      </w:r>
      <w:proofErr w:type="spellEnd"/>
      <w:r w:rsidRPr="000612C1">
        <w:rPr>
          <w:rFonts w:ascii="Times New Roman" w:hAnsi="Times New Roman" w:cs="Times New Roman"/>
        </w:rPr>
        <w:t>: L2/L3 s managementem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Protokoly pro management: SNMP 1, RMON 1, RMON 2, Telnet, SNMP 3, SNMP 2c, TFTP, SSH, CLI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Stohovateln</w:t>
      </w:r>
      <w:proofErr w:type="spellEnd"/>
      <w:r w:rsidRPr="000612C1">
        <w:rPr>
          <w:rFonts w:ascii="Times New Roman" w:hAnsi="Times New Roman" w:cs="Times New Roman"/>
          <w:lang w:val="en-US"/>
        </w:rPr>
        <w:t>é</w:t>
      </w:r>
      <w:r w:rsidRPr="000612C1">
        <w:rPr>
          <w:rFonts w:ascii="Times New Roman" w:hAnsi="Times New Roman" w:cs="Times New Roman"/>
        </w:rPr>
        <w:t xml:space="preserve"> minim</w:t>
      </w:r>
      <w:r w:rsidRPr="000612C1">
        <w:rPr>
          <w:rFonts w:ascii="Times New Roman" w:hAnsi="Times New Roman" w:cs="Times New Roman"/>
          <w:lang w:val="en-US"/>
        </w:rPr>
        <w:t>á</w:t>
      </w:r>
      <w:proofErr w:type="spellStart"/>
      <w:r w:rsidRPr="000612C1">
        <w:rPr>
          <w:rFonts w:ascii="Times New Roman" w:hAnsi="Times New Roman" w:cs="Times New Roman"/>
        </w:rPr>
        <w:t>lně</w:t>
      </w:r>
      <w:proofErr w:type="spellEnd"/>
      <w:r w:rsidRPr="000612C1">
        <w:rPr>
          <w:rFonts w:ascii="Times New Roman" w:hAnsi="Times New Roman" w:cs="Times New Roman"/>
        </w:rPr>
        <w:t xml:space="preserve"> do počtu 8 jednotek ve stohu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Instalace do </w:t>
      </w:r>
      <w:proofErr w:type="gramStart"/>
      <w:r w:rsidRPr="000612C1">
        <w:rPr>
          <w:rFonts w:ascii="Times New Roman" w:hAnsi="Times New Roman" w:cs="Times New Roman"/>
        </w:rPr>
        <w:t>racku</w:t>
      </w:r>
      <w:proofErr w:type="gramEnd"/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Podpora pro </w:t>
      </w:r>
      <w:proofErr w:type="spellStart"/>
      <w:r w:rsidRPr="000612C1">
        <w:rPr>
          <w:rFonts w:ascii="Times New Roman" w:hAnsi="Times New Roman" w:cs="Times New Roman"/>
        </w:rPr>
        <w:t>multicast</w:t>
      </w:r>
      <w:proofErr w:type="spellEnd"/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QoS</w:t>
      </w:r>
      <w:proofErr w:type="spellEnd"/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Spr</w:t>
      </w:r>
      <w:proofErr w:type="spellEnd"/>
      <w:r w:rsidRPr="000612C1">
        <w:rPr>
          <w:rFonts w:ascii="Times New Roman" w:hAnsi="Times New Roman" w:cs="Times New Roman"/>
          <w:lang w:val="en-US"/>
        </w:rPr>
        <w:t>á</w:t>
      </w:r>
      <w:proofErr w:type="spellStart"/>
      <w:r w:rsidRPr="000612C1">
        <w:rPr>
          <w:rFonts w:ascii="Times New Roman" w:hAnsi="Times New Roman" w:cs="Times New Roman"/>
        </w:rPr>
        <w:t>vaprostřednictv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m </w:t>
      </w:r>
      <w:proofErr w:type="spellStart"/>
      <w:r w:rsidRPr="000612C1">
        <w:rPr>
          <w:rFonts w:ascii="Times New Roman" w:hAnsi="Times New Roman" w:cs="Times New Roman"/>
        </w:rPr>
        <w:t>webov</w:t>
      </w:r>
      <w:proofErr w:type="spellEnd"/>
      <w:r w:rsidRPr="000612C1">
        <w:rPr>
          <w:rFonts w:ascii="Times New Roman" w:hAnsi="Times New Roman" w:cs="Times New Roman"/>
          <w:lang w:val="en-US"/>
        </w:rPr>
        <w:t>é</w:t>
      </w:r>
      <w:r w:rsidRPr="000612C1">
        <w:rPr>
          <w:rFonts w:ascii="Times New Roman" w:hAnsi="Times New Roman" w:cs="Times New Roman"/>
        </w:rPr>
        <w:t xml:space="preserve">ho </w:t>
      </w:r>
      <w:proofErr w:type="spellStart"/>
      <w:r w:rsidRPr="000612C1">
        <w:rPr>
          <w:rFonts w:ascii="Times New Roman" w:hAnsi="Times New Roman" w:cs="Times New Roman"/>
        </w:rPr>
        <w:t>rozhran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min. 12 portů </w:t>
      </w:r>
      <w:r w:rsidR="002810EB" w:rsidRPr="000612C1">
        <w:rPr>
          <w:rFonts w:ascii="Times New Roman" w:hAnsi="Times New Roman" w:cs="Times New Roman"/>
        </w:rPr>
        <w:t>1/10G</w:t>
      </w:r>
      <w:r w:rsidR="002E47D9" w:rsidRPr="000612C1">
        <w:rPr>
          <w:rFonts w:ascii="Times New Roman" w:hAnsi="Times New Roman" w:cs="Times New Roman"/>
        </w:rPr>
        <w:t xml:space="preserve">igabit </w:t>
      </w:r>
      <w:proofErr w:type="spellStart"/>
      <w:r w:rsidR="002E47D9" w:rsidRPr="000612C1">
        <w:rPr>
          <w:rFonts w:ascii="Times New Roman" w:hAnsi="Times New Roman" w:cs="Times New Roman"/>
        </w:rPr>
        <w:t>Ethernet</w:t>
      </w:r>
      <w:r w:rsidRPr="000612C1">
        <w:rPr>
          <w:rFonts w:ascii="Times New Roman" w:hAnsi="Times New Roman" w:cs="Times New Roman"/>
        </w:rPr>
        <w:t>SFP</w:t>
      </w:r>
      <w:proofErr w:type="spellEnd"/>
      <w:r w:rsidRPr="000612C1">
        <w:rPr>
          <w:rFonts w:ascii="Times New Roman" w:hAnsi="Times New Roman" w:cs="Times New Roman"/>
        </w:rPr>
        <w:t xml:space="preserve">+ </w:t>
      </w:r>
    </w:p>
    <w:p w:rsidR="002E47D9" w:rsidRPr="000612C1" w:rsidRDefault="002E47D9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Možnost dokoupit</w:t>
      </w:r>
      <w:r w:rsidR="00AA7D78" w:rsidRPr="000612C1">
        <w:rPr>
          <w:rFonts w:ascii="Times New Roman" w:hAnsi="Times New Roman" w:cs="Times New Roman"/>
        </w:rPr>
        <w:t xml:space="preserve"> rozšiřující</w:t>
      </w:r>
      <w:r w:rsidRPr="000612C1">
        <w:rPr>
          <w:rFonts w:ascii="Times New Roman" w:hAnsi="Times New Roman" w:cs="Times New Roman"/>
        </w:rPr>
        <w:t xml:space="preserve"> síťový modul 4</w:t>
      </w:r>
      <w:r w:rsidR="00E01E70" w:rsidRPr="000612C1">
        <w:rPr>
          <w:rFonts w:ascii="Times New Roman" w:hAnsi="Times New Roman" w:cs="Times New Roman"/>
        </w:rPr>
        <w:t xml:space="preserve"> porty</w:t>
      </w:r>
      <w:r w:rsidRPr="000612C1">
        <w:rPr>
          <w:rFonts w:ascii="Times New Roman" w:hAnsi="Times New Roman" w:cs="Times New Roman"/>
        </w:rPr>
        <w:t xml:space="preserve"> 1/10G SFP+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min. 1 </w:t>
      </w:r>
      <w:proofErr w:type="spellStart"/>
      <w:r w:rsidRPr="000612C1">
        <w:rPr>
          <w:rFonts w:ascii="Times New Roman" w:hAnsi="Times New Roman" w:cs="Times New Roman"/>
        </w:rPr>
        <w:t>Konzolov</w:t>
      </w:r>
      <w:proofErr w:type="spellEnd"/>
      <w:r w:rsidRPr="000612C1">
        <w:rPr>
          <w:rFonts w:ascii="Times New Roman" w:hAnsi="Times New Roman" w:cs="Times New Roman"/>
          <w:lang w:val="en-US"/>
        </w:rPr>
        <w:t>ý</w:t>
      </w:r>
      <w:r w:rsidRPr="000612C1">
        <w:rPr>
          <w:rFonts w:ascii="Times New Roman" w:hAnsi="Times New Roman" w:cs="Times New Roman"/>
        </w:rPr>
        <w:t xml:space="preserve"> port RJ-45  </w:t>
      </w:r>
    </w:p>
    <w:p w:rsidR="004146BE" w:rsidRPr="000612C1" w:rsidRDefault="001248F0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min. 1 USB 2.0 port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celkov</w:t>
      </w:r>
      <w:proofErr w:type="spellEnd"/>
      <w:r w:rsidRPr="000612C1">
        <w:rPr>
          <w:rFonts w:ascii="Times New Roman" w:hAnsi="Times New Roman" w:cs="Times New Roman"/>
          <w:lang w:val="en-US"/>
        </w:rPr>
        <w:t>á</w:t>
      </w:r>
      <w:r w:rsidRPr="000612C1">
        <w:rPr>
          <w:rFonts w:ascii="Times New Roman" w:hAnsi="Times New Roman" w:cs="Times New Roman"/>
        </w:rPr>
        <w:t xml:space="preserve"> rozšiřitelnost </w:t>
      </w:r>
      <w:proofErr w:type="spellStart"/>
      <w:r w:rsidRPr="000612C1">
        <w:rPr>
          <w:rFonts w:ascii="Times New Roman" w:hAnsi="Times New Roman" w:cs="Times New Roman"/>
        </w:rPr>
        <w:t>routovan</w:t>
      </w:r>
      <w:proofErr w:type="spellEnd"/>
      <w:r w:rsidRPr="000612C1">
        <w:rPr>
          <w:rFonts w:ascii="Times New Roman" w:hAnsi="Times New Roman" w:cs="Times New Roman"/>
          <w:lang w:val="en-US"/>
        </w:rPr>
        <w:t>ý</w:t>
      </w:r>
      <w:r w:rsidRPr="000612C1">
        <w:rPr>
          <w:rFonts w:ascii="Times New Roman" w:hAnsi="Times New Roman" w:cs="Times New Roman"/>
        </w:rPr>
        <w:t>ch portů ve stohu min. 208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S</w:t>
      </w:r>
      <w:r w:rsidRPr="000612C1">
        <w:rPr>
          <w:rFonts w:ascii="Times New Roman" w:hAnsi="Times New Roman" w:cs="Times New Roman"/>
          <w:lang w:val="en-US"/>
        </w:rPr>
        <w:t>í</w:t>
      </w:r>
      <w:proofErr w:type="spellStart"/>
      <w:r w:rsidRPr="000612C1">
        <w:rPr>
          <w:rFonts w:ascii="Times New Roman" w:hAnsi="Times New Roman" w:cs="Times New Roman"/>
        </w:rPr>
        <w:t>ťov</w:t>
      </w:r>
      <w:proofErr w:type="spellEnd"/>
      <w:r w:rsidRPr="000612C1">
        <w:rPr>
          <w:rFonts w:ascii="Times New Roman" w:hAnsi="Times New Roman" w:cs="Times New Roman"/>
          <w:lang w:val="en-US"/>
        </w:rPr>
        <w:t>é</w:t>
      </w:r>
      <w:r w:rsidRPr="000612C1">
        <w:rPr>
          <w:rFonts w:ascii="Times New Roman" w:hAnsi="Times New Roman" w:cs="Times New Roman"/>
        </w:rPr>
        <w:t xml:space="preserve"> standardy: IEEE 802.11ac,IEEE 802.1D,IEEE 802.1Q,IEEE 802.1p,IEEE </w:t>
      </w:r>
      <w:proofErr w:type="gramStart"/>
      <w:r w:rsidRPr="000612C1">
        <w:rPr>
          <w:rFonts w:ascii="Times New Roman" w:hAnsi="Times New Roman" w:cs="Times New Roman"/>
        </w:rPr>
        <w:t>802.3,IEEE</w:t>
      </w:r>
      <w:proofErr w:type="gramEnd"/>
      <w:r w:rsidRPr="000612C1">
        <w:rPr>
          <w:rFonts w:ascii="Times New Roman" w:hAnsi="Times New Roman" w:cs="Times New Roman"/>
        </w:rPr>
        <w:t xml:space="preserve"> 802.3ab,IEEE 802.3ad,IEEE 802.3af,IEEE 802.3u,IEEE 802.3x,IEEE 802.3z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lastRenderedPageBreak/>
        <w:t xml:space="preserve">Plně </w:t>
      </w:r>
      <w:proofErr w:type="spellStart"/>
      <w:r w:rsidRPr="000612C1">
        <w:rPr>
          <w:rFonts w:ascii="Times New Roman" w:hAnsi="Times New Roman" w:cs="Times New Roman"/>
        </w:rPr>
        <w:t>duplexn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režim</w:t>
      </w:r>
      <w:r w:rsidR="00D837CB" w:rsidRPr="000612C1">
        <w:rPr>
          <w:rFonts w:ascii="Times New Roman" w:hAnsi="Times New Roman" w:cs="Times New Roman"/>
        </w:rPr>
        <w:t xml:space="preserve">, </w:t>
      </w:r>
      <w:proofErr w:type="spellStart"/>
      <w:r w:rsidR="00D837CB" w:rsidRPr="000612C1">
        <w:rPr>
          <w:rFonts w:ascii="Times New Roman" w:hAnsi="Times New Roman" w:cs="Times New Roman"/>
        </w:rPr>
        <w:t>switch</w:t>
      </w:r>
      <w:proofErr w:type="spellEnd"/>
      <w:r w:rsidR="00D837CB" w:rsidRPr="000612C1">
        <w:rPr>
          <w:rFonts w:ascii="Times New Roman" w:hAnsi="Times New Roman" w:cs="Times New Roman"/>
        </w:rPr>
        <w:t xml:space="preserve"> port </w:t>
      </w:r>
      <w:proofErr w:type="spellStart"/>
      <w:r w:rsidR="00D837CB" w:rsidRPr="000612C1">
        <w:rPr>
          <w:rFonts w:ascii="Times New Roman" w:hAnsi="Times New Roman" w:cs="Times New Roman"/>
        </w:rPr>
        <w:t>autorecovery</w:t>
      </w:r>
      <w:proofErr w:type="spellEnd"/>
      <w:r w:rsidR="00D837CB" w:rsidRPr="000612C1">
        <w:rPr>
          <w:rFonts w:ascii="Times New Roman" w:hAnsi="Times New Roman" w:cs="Times New Roman"/>
        </w:rPr>
        <w:t xml:space="preserve"> (</w:t>
      </w:r>
      <w:proofErr w:type="spellStart"/>
      <w:r w:rsidR="00D837CB" w:rsidRPr="000612C1">
        <w:rPr>
          <w:rFonts w:ascii="Times New Roman" w:hAnsi="Times New Roman" w:cs="Times New Roman"/>
        </w:rPr>
        <w:t>err-disablerecovery</w:t>
      </w:r>
      <w:proofErr w:type="spellEnd"/>
      <w:r w:rsidR="00D837CB" w:rsidRPr="000612C1">
        <w:rPr>
          <w:rFonts w:ascii="Times New Roman" w:hAnsi="Times New Roman" w:cs="Times New Roman"/>
        </w:rPr>
        <w:t>)</w:t>
      </w:r>
    </w:p>
    <w:p w:rsidR="004146BE" w:rsidRPr="000612C1" w:rsidRDefault="00DB597F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FlexibleNetflow</w:t>
      </w:r>
      <w:proofErr w:type="spellEnd"/>
      <w:r w:rsidRPr="000612C1">
        <w:rPr>
          <w:rFonts w:ascii="Times New Roman" w:hAnsi="Times New Roman" w:cs="Times New Roman"/>
        </w:rPr>
        <w:t xml:space="preserve">, </w:t>
      </w:r>
      <w:r w:rsidR="004146BE" w:rsidRPr="000612C1">
        <w:rPr>
          <w:rFonts w:ascii="Times New Roman" w:hAnsi="Times New Roman" w:cs="Times New Roman"/>
        </w:rPr>
        <w:t xml:space="preserve">IGMP </w:t>
      </w:r>
      <w:proofErr w:type="spellStart"/>
      <w:r w:rsidR="004146BE" w:rsidRPr="000612C1">
        <w:rPr>
          <w:rFonts w:ascii="Times New Roman" w:hAnsi="Times New Roman" w:cs="Times New Roman"/>
        </w:rPr>
        <w:t>pozorov</w:t>
      </w:r>
      <w:proofErr w:type="spellEnd"/>
      <w:r w:rsidR="004146BE" w:rsidRPr="000612C1">
        <w:rPr>
          <w:rFonts w:ascii="Times New Roman" w:hAnsi="Times New Roman" w:cs="Times New Roman"/>
          <w:lang w:val="en-US"/>
        </w:rPr>
        <w:t>á</w:t>
      </w:r>
      <w:r w:rsidR="004146BE" w:rsidRPr="000612C1">
        <w:rPr>
          <w:rFonts w:ascii="Times New Roman" w:hAnsi="Times New Roman" w:cs="Times New Roman"/>
        </w:rPr>
        <w:t>n</w:t>
      </w:r>
      <w:r w:rsidR="004146BE" w:rsidRPr="000612C1">
        <w:rPr>
          <w:rFonts w:ascii="Times New Roman" w:hAnsi="Times New Roman" w:cs="Times New Roman"/>
          <w:lang w:val="en-US"/>
        </w:rPr>
        <w:t>í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Broadcaststormcontrol</w:t>
      </w:r>
      <w:proofErr w:type="spellEnd"/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DHCP server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Auto MDI/MDI-X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STP protokol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Podpora VLAN 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Počet </w:t>
      </w:r>
      <w:proofErr w:type="spellStart"/>
      <w:r w:rsidRPr="000612C1">
        <w:rPr>
          <w:rFonts w:ascii="Times New Roman" w:hAnsi="Times New Roman" w:cs="Times New Roman"/>
        </w:rPr>
        <w:t>VLANs</w:t>
      </w:r>
      <w:proofErr w:type="spellEnd"/>
      <w:r w:rsidRPr="000612C1">
        <w:rPr>
          <w:rFonts w:ascii="Times New Roman" w:hAnsi="Times New Roman" w:cs="Times New Roman"/>
        </w:rPr>
        <w:t xml:space="preserve"> min. 4000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Počet VLAN </w:t>
      </w:r>
      <w:proofErr w:type="spellStart"/>
      <w:r w:rsidRPr="000612C1">
        <w:rPr>
          <w:rFonts w:ascii="Times New Roman" w:hAnsi="Times New Roman" w:cs="Times New Roman"/>
        </w:rPr>
        <w:t>rozhran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min. 1000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Celkov</w:t>
      </w:r>
      <w:proofErr w:type="spellEnd"/>
      <w:r w:rsidRPr="000612C1">
        <w:rPr>
          <w:rFonts w:ascii="Times New Roman" w:hAnsi="Times New Roman" w:cs="Times New Roman"/>
          <w:lang w:val="en-US"/>
        </w:rPr>
        <w:t>ý</w:t>
      </w:r>
      <w:r w:rsidRPr="000612C1">
        <w:rPr>
          <w:rFonts w:ascii="Times New Roman" w:hAnsi="Times New Roman" w:cs="Times New Roman"/>
        </w:rPr>
        <w:t xml:space="preserve"> počet MAC adres min. 32 000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kapacita </w:t>
      </w:r>
      <w:proofErr w:type="spellStart"/>
      <w:r w:rsidRPr="000612C1">
        <w:rPr>
          <w:rFonts w:ascii="Times New Roman" w:hAnsi="Times New Roman" w:cs="Times New Roman"/>
        </w:rPr>
        <w:t>přep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>n</w:t>
      </w:r>
      <w:r w:rsidRPr="000612C1">
        <w:rPr>
          <w:rFonts w:ascii="Times New Roman" w:hAnsi="Times New Roman" w:cs="Times New Roman"/>
          <w:lang w:val="en-US"/>
        </w:rPr>
        <w:t>á</w:t>
      </w:r>
      <w:r w:rsidRPr="000612C1">
        <w:rPr>
          <w:rFonts w:ascii="Times New Roman" w:hAnsi="Times New Roman" w:cs="Times New Roman"/>
        </w:rPr>
        <w:t>n</w:t>
      </w:r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min. 320 </w:t>
      </w:r>
      <w:proofErr w:type="spellStart"/>
      <w:r w:rsidRPr="000612C1">
        <w:rPr>
          <w:rFonts w:ascii="Times New Roman" w:hAnsi="Times New Roman" w:cs="Times New Roman"/>
        </w:rPr>
        <w:t>Gbit</w:t>
      </w:r>
      <w:proofErr w:type="spellEnd"/>
      <w:r w:rsidRPr="000612C1">
        <w:rPr>
          <w:rFonts w:ascii="Times New Roman" w:hAnsi="Times New Roman" w:cs="Times New Roman"/>
        </w:rPr>
        <w:t xml:space="preserve">/s na </w:t>
      </w:r>
      <w:proofErr w:type="spellStart"/>
      <w:r w:rsidRPr="000612C1">
        <w:rPr>
          <w:rFonts w:ascii="Times New Roman" w:hAnsi="Times New Roman" w:cs="Times New Roman"/>
        </w:rPr>
        <w:t>switchi</w:t>
      </w:r>
      <w:proofErr w:type="spellEnd"/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propustnost na sběrnici mezi </w:t>
      </w:r>
      <w:proofErr w:type="spellStart"/>
      <w:r w:rsidRPr="000612C1">
        <w:rPr>
          <w:rFonts w:ascii="Times New Roman" w:hAnsi="Times New Roman" w:cs="Times New Roman"/>
        </w:rPr>
        <w:t>switchi</w:t>
      </w:r>
      <w:proofErr w:type="spellEnd"/>
      <w:r w:rsidRPr="000612C1">
        <w:rPr>
          <w:rFonts w:ascii="Times New Roman" w:hAnsi="Times New Roman" w:cs="Times New Roman"/>
        </w:rPr>
        <w:t xml:space="preserve"> ve stohu min. 480 </w:t>
      </w:r>
      <w:proofErr w:type="spellStart"/>
      <w:r w:rsidRPr="000612C1">
        <w:rPr>
          <w:rFonts w:ascii="Times New Roman" w:hAnsi="Times New Roman" w:cs="Times New Roman"/>
        </w:rPr>
        <w:t>Gbps</w:t>
      </w:r>
      <w:proofErr w:type="spellEnd"/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Podpora pro Jumbo </w:t>
      </w:r>
      <w:proofErr w:type="spellStart"/>
      <w:r w:rsidRPr="000612C1">
        <w:rPr>
          <w:rFonts w:ascii="Times New Roman" w:hAnsi="Times New Roman" w:cs="Times New Roman"/>
        </w:rPr>
        <w:t>Frames</w:t>
      </w:r>
      <w:proofErr w:type="spellEnd"/>
      <w:r w:rsidRPr="000612C1">
        <w:rPr>
          <w:rFonts w:ascii="Times New Roman" w:hAnsi="Times New Roman" w:cs="Times New Roman"/>
        </w:rPr>
        <w:t xml:space="preserve">  9198 B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Přenosov</w:t>
      </w:r>
      <w:proofErr w:type="spellEnd"/>
      <w:r w:rsidRPr="000612C1">
        <w:rPr>
          <w:rFonts w:ascii="Times New Roman" w:hAnsi="Times New Roman" w:cs="Times New Roman"/>
          <w:lang w:val="en-US"/>
        </w:rPr>
        <w:t>á</w:t>
      </w:r>
      <w:r w:rsidRPr="000612C1">
        <w:rPr>
          <w:rFonts w:ascii="Times New Roman" w:hAnsi="Times New Roman" w:cs="Times New Roman"/>
        </w:rPr>
        <w:t xml:space="preserve"> rychlost min. 22</w:t>
      </w:r>
      <w:r w:rsidR="002D3375" w:rsidRPr="000612C1">
        <w:rPr>
          <w:rFonts w:ascii="Times New Roman" w:hAnsi="Times New Roman" w:cs="Times New Roman"/>
        </w:rPr>
        <w:t>7</w:t>
      </w:r>
      <w:r w:rsidRPr="000612C1">
        <w:rPr>
          <w:rFonts w:ascii="Times New Roman" w:hAnsi="Times New Roman" w:cs="Times New Roman"/>
        </w:rPr>
        <w:t>Mpps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Access </w:t>
      </w:r>
      <w:proofErr w:type="spellStart"/>
      <w:r w:rsidRPr="000612C1">
        <w:rPr>
          <w:rFonts w:ascii="Times New Roman" w:hAnsi="Times New Roman" w:cs="Times New Roman"/>
        </w:rPr>
        <w:t>Control</w:t>
      </w:r>
      <w:proofErr w:type="spellEnd"/>
      <w:r w:rsidRPr="000612C1">
        <w:rPr>
          <w:rFonts w:ascii="Times New Roman" w:hAnsi="Times New Roman" w:cs="Times New Roman"/>
        </w:rPr>
        <w:t xml:space="preserve"> List (ACL)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SSH/SSL podpora</w:t>
      </w:r>
      <w:r w:rsidR="00E0259E" w:rsidRPr="000612C1">
        <w:rPr>
          <w:rFonts w:ascii="Times New Roman" w:hAnsi="Times New Roman" w:cs="Times New Roman"/>
        </w:rPr>
        <w:t>, RSPAN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Šifrov</w:t>
      </w:r>
      <w:proofErr w:type="spellEnd"/>
      <w:r w:rsidRPr="000612C1">
        <w:rPr>
          <w:rFonts w:ascii="Times New Roman" w:hAnsi="Times New Roman" w:cs="Times New Roman"/>
          <w:lang w:val="en-US"/>
        </w:rPr>
        <w:t>á</w:t>
      </w:r>
      <w:r w:rsidRPr="000612C1">
        <w:rPr>
          <w:rFonts w:ascii="Times New Roman" w:hAnsi="Times New Roman" w:cs="Times New Roman"/>
        </w:rPr>
        <w:t>n</w:t>
      </w:r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>/zabezpečen</w:t>
      </w:r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802.1x RADIUS,SSH  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Hlučnost při maxim</w:t>
      </w:r>
      <w:r w:rsidRPr="000612C1">
        <w:rPr>
          <w:rFonts w:ascii="Times New Roman" w:hAnsi="Times New Roman" w:cs="Times New Roman"/>
          <w:lang w:val="en-US"/>
        </w:rPr>
        <w:t>á</w:t>
      </w:r>
      <w:proofErr w:type="spellStart"/>
      <w:r w:rsidRPr="000612C1">
        <w:rPr>
          <w:rFonts w:ascii="Times New Roman" w:hAnsi="Times New Roman" w:cs="Times New Roman"/>
        </w:rPr>
        <w:t>ln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m </w:t>
      </w:r>
      <w:proofErr w:type="spellStart"/>
      <w:r w:rsidRPr="000612C1">
        <w:rPr>
          <w:rFonts w:ascii="Times New Roman" w:hAnsi="Times New Roman" w:cs="Times New Roman"/>
        </w:rPr>
        <w:t>zat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>žen</w:t>
      </w:r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max. 45  dB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Typ paměti DRAM  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Paměť </w:t>
      </w:r>
      <w:proofErr w:type="spellStart"/>
      <w:r w:rsidRPr="000612C1">
        <w:rPr>
          <w:rFonts w:ascii="Times New Roman" w:hAnsi="Times New Roman" w:cs="Times New Roman"/>
        </w:rPr>
        <w:t>flash</w:t>
      </w:r>
      <w:proofErr w:type="spellEnd"/>
      <w:r w:rsidRPr="000612C1">
        <w:rPr>
          <w:rFonts w:ascii="Times New Roman" w:hAnsi="Times New Roman" w:cs="Times New Roman"/>
        </w:rPr>
        <w:t xml:space="preserve"> min. 4GB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Vnitřn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paměť min. 4GB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redundantn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nap</w:t>
      </w:r>
      <w:r w:rsidRPr="000612C1">
        <w:rPr>
          <w:rFonts w:ascii="Times New Roman" w:hAnsi="Times New Roman" w:cs="Times New Roman"/>
          <w:lang w:val="en-US"/>
        </w:rPr>
        <w:t>á</w:t>
      </w:r>
      <w:r w:rsidRPr="000612C1">
        <w:rPr>
          <w:rFonts w:ascii="Times New Roman" w:hAnsi="Times New Roman" w:cs="Times New Roman"/>
        </w:rPr>
        <w:t>jen</w:t>
      </w:r>
      <w:r w:rsidRPr="000612C1">
        <w:rPr>
          <w:rFonts w:ascii="Times New Roman" w:hAnsi="Times New Roman" w:cs="Times New Roman"/>
          <w:lang w:val="en-US"/>
        </w:rPr>
        <w:t>í</w:t>
      </w:r>
    </w:p>
    <w:p w:rsidR="00805111" w:rsidRPr="000612C1" w:rsidRDefault="00805111" w:rsidP="00805111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Nové </w:t>
      </w:r>
      <w:proofErr w:type="spellStart"/>
      <w:r w:rsidRPr="000612C1">
        <w:rPr>
          <w:rFonts w:ascii="Times New Roman" w:hAnsi="Times New Roman" w:cs="Times New Roman"/>
        </w:rPr>
        <w:t>core</w:t>
      </w:r>
      <w:proofErr w:type="spellEnd"/>
      <w:r w:rsidR="008F18A9" w:rsidRPr="000612C1">
        <w:rPr>
          <w:rFonts w:ascii="Times New Roman" w:hAnsi="Times New Roman" w:cs="Times New Roman"/>
        </w:rPr>
        <w:t xml:space="preserve"> přepínače</w:t>
      </w:r>
      <w:r w:rsidRPr="000612C1">
        <w:rPr>
          <w:rFonts w:ascii="Times New Roman" w:hAnsi="Times New Roman" w:cs="Times New Roman"/>
        </w:rPr>
        <w:t xml:space="preserve"> budou zapojeny do stávající Cisco LAN  </w:t>
      </w:r>
      <w:proofErr w:type="gramStart"/>
      <w:r w:rsidRPr="000612C1">
        <w:rPr>
          <w:rFonts w:ascii="Times New Roman" w:hAnsi="Times New Roman" w:cs="Times New Roman"/>
        </w:rPr>
        <w:t>infrastruktury</w:t>
      </w:r>
      <w:r w:rsidR="0055216C" w:rsidRPr="000612C1">
        <w:rPr>
          <w:rFonts w:ascii="Times New Roman" w:hAnsi="Times New Roman" w:cs="Times New Roman"/>
        </w:rPr>
        <w:t>(stávající</w:t>
      </w:r>
      <w:proofErr w:type="gramEnd"/>
      <w:r w:rsidR="0055216C" w:rsidRPr="000612C1">
        <w:rPr>
          <w:rFonts w:ascii="Times New Roman" w:hAnsi="Times New Roman" w:cs="Times New Roman"/>
        </w:rPr>
        <w:t xml:space="preserve"> </w:t>
      </w:r>
      <w:proofErr w:type="spellStart"/>
      <w:r w:rsidR="0055216C" w:rsidRPr="000612C1">
        <w:rPr>
          <w:rFonts w:ascii="Times New Roman" w:hAnsi="Times New Roman" w:cs="Times New Roman"/>
        </w:rPr>
        <w:t>stack</w:t>
      </w:r>
      <w:proofErr w:type="spellEnd"/>
      <w:r w:rsidR="0055216C" w:rsidRPr="000612C1">
        <w:rPr>
          <w:rFonts w:ascii="Times New Roman" w:hAnsi="Times New Roman" w:cs="Times New Roman"/>
        </w:rPr>
        <w:t xml:space="preserve">) </w:t>
      </w:r>
      <w:r w:rsidRPr="000612C1">
        <w:rPr>
          <w:rFonts w:ascii="Times New Roman" w:hAnsi="Times New Roman" w:cs="Times New Roman"/>
        </w:rPr>
        <w:t>a proto s ní musí být 100</w:t>
      </w:r>
      <w:r w:rsidRPr="000612C1">
        <w:rPr>
          <w:rFonts w:ascii="Times New Roman" w:hAnsi="Times New Roman" w:cs="Times New Roman"/>
          <w:lang w:val="en-GB"/>
        </w:rPr>
        <w:t xml:space="preserve">% </w:t>
      </w:r>
      <w:proofErr w:type="spellStart"/>
      <w:r w:rsidRPr="000612C1">
        <w:rPr>
          <w:rFonts w:ascii="Times New Roman" w:hAnsi="Times New Roman" w:cs="Times New Roman"/>
          <w:lang w:val="en-GB"/>
        </w:rPr>
        <w:t>kompatibiln</w:t>
      </w:r>
      <w:proofErr w:type="spellEnd"/>
      <w:r w:rsidR="0055216C" w:rsidRPr="000612C1">
        <w:rPr>
          <w:rFonts w:ascii="Times New Roman" w:hAnsi="Times New Roman" w:cs="Times New Roman"/>
        </w:rPr>
        <w:t>í</w:t>
      </w:r>
    </w:p>
    <w:p w:rsidR="004146BE" w:rsidRPr="000612C1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Zboží musí být určeno pro český trh a Zadavatel má právo požádat Uchazeče o potvrzení vystavené výrobcem</w:t>
      </w:r>
    </w:p>
    <w:p w:rsidR="004146BE" w:rsidRPr="000612C1" w:rsidRDefault="004146BE" w:rsidP="004146BE">
      <w:pPr>
        <w:pStyle w:val="Odstavecseseznamem"/>
        <w:ind w:left="792"/>
        <w:rPr>
          <w:rFonts w:ascii="Times New Roman" w:hAnsi="Times New Roman" w:cs="Times New Roman"/>
        </w:rPr>
      </w:pPr>
    </w:p>
    <w:p w:rsidR="008D0A28" w:rsidRPr="000612C1" w:rsidRDefault="00854BF3" w:rsidP="00854BF3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 xml:space="preserve">Příslušenství ke </w:t>
      </w:r>
      <w:proofErr w:type="spellStart"/>
      <w:r w:rsidRPr="000612C1">
        <w:rPr>
          <w:rFonts w:ascii="Times New Roman" w:hAnsi="Times New Roman" w:cs="Times New Roman"/>
          <w:b/>
        </w:rPr>
        <w:t>coreswitchům</w:t>
      </w:r>
      <w:proofErr w:type="spellEnd"/>
    </w:p>
    <w:p w:rsidR="00303228" w:rsidRPr="000612C1" w:rsidRDefault="00303228" w:rsidP="00303228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Stacking</w:t>
      </w:r>
      <w:proofErr w:type="spellEnd"/>
      <w:r w:rsidRPr="000612C1">
        <w:rPr>
          <w:rFonts w:ascii="Times New Roman" w:hAnsi="Times New Roman" w:cs="Times New Roman"/>
        </w:rPr>
        <w:t xml:space="preserve"> kabel 0,5m a </w:t>
      </w:r>
      <w:proofErr w:type="spellStart"/>
      <w:r w:rsidRPr="000612C1">
        <w:rPr>
          <w:rFonts w:ascii="Times New Roman" w:hAnsi="Times New Roman" w:cs="Times New Roman"/>
        </w:rPr>
        <w:t>stackpower</w:t>
      </w:r>
      <w:proofErr w:type="spellEnd"/>
      <w:r w:rsidRPr="000612C1">
        <w:rPr>
          <w:rFonts w:ascii="Times New Roman" w:hAnsi="Times New Roman" w:cs="Times New Roman"/>
        </w:rPr>
        <w:t xml:space="preserve"> kabel ke každému </w:t>
      </w:r>
      <w:proofErr w:type="spellStart"/>
      <w:r w:rsidRPr="000612C1">
        <w:rPr>
          <w:rFonts w:ascii="Times New Roman" w:hAnsi="Times New Roman" w:cs="Times New Roman"/>
        </w:rPr>
        <w:t>switchi</w:t>
      </w:r>
      <w:proofErr w:type="spellEnd"/>
    </w:p>
    <w:p w:rsidR="004146BE" w:rsidRPr="000612C1" w:rsidRDefault="004146BE" w:rsidP="004146BE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4ks </w:t>
      </w:r>
      <w:r w:rsidR="000C5446" w:rsidRPr="000612C1">
        <w:rPr>
          <w:rFonts w:ascii="Times New Roman" w:hAnsi="Times New Roman" w:cs="Times New Roman"/>
        </w:rPr>
        <w:t xml:space="preserve">kompatibilních transceiverů </w:t>
      </w:r>
      <w:r w:rsidRPr="000612C1">
        <w:rPr>
          <w:rFonts w:ascii="Times New Roman" w:hAnsi="Times New Roman" w:cs="Times New Roman"/>
        </w:rPr>
        <w:t xml:space="preserve">SFP-10G-ER-S= SFP+ </w:t>
      </w:r>
      <w:r w:rsidR="000C5446" w:rsidRPr="000612C1">
        <w:rPr>
          <w:rFonts w:ascii="Times New Roman" w:hAnsi="Times New Roman" w:cs="Times New Roman"/>
        </w:rPr>
        <w:t>a</w:t>
      </w:r>
      <w:r w:rsidRPr="000612C1">
        <w:rPr>
          <w:rFonts w:ascii="Times New Roman" w:hAnsi="Times New Roman" w:cs="Times New Roman"/>
        </w:rPr>
        <w:t xml:space="preserve"> 2ks 10dB </w:t>
      </w:r>
      <w:proofErr w:type="spellStart"/>
      <w:r w:rsidRPr="000612C1">
        <w:rPr>
          <w:rFonts w:ascii="Times New Roman" w:hAnsi="Times New Roman" w:cs="Times New Roman"/>
        </w:rPr>
        <w:t>attenuator</w:t>
      </w:r>
      <w:proofErr w:type="spellEnd"/>
    </w:p>
    <w:p w:rsidR="004146BE" w:rsidRPr="000612C1" w:rsidRDefault="004146BE" w:rsidP="004146BE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8ks </w:t>
      </w:r>
      <w:r w:rsidR="000C5446" w:rsidRPr="000612C1">
        <w:rPr>
          <w:rFonts w:ascii="Times New Roman" w:hAnsi="Times New Roman" w:cs="Times New Roman"/>
        </w:rPr>
        <w:t xml:space="preserve">kompatibilních transceiverů </w:t>
      </w:r>
      <w:r w:rsidRPr="000612C1">
        <w:rPr>
          <w:rFonts w:ascii="Times New Roman" w:hAnsi="Times New Roman" w:cs="Times New Roman"/>
        </w:rPr>
        <w:t xml:space="preserve">SFP-10G-LR-S= </w:t>
      </w:r>
      <w:r w:rsidR="000C5446" w:rsidRPr="000612C1">
        <w:rPr>
          <w:rFonts w:ascii="Times New Roman" w:hAnsi="Times New Roman" w:cs="Times New Roman"/>
        </w:rPr>
        <w:t>SFP+</w:t>
      </w:r>
    </w:p>
    <w:p w:rsidR="00303228" w:rsidRPr="000612C1" w:rsidRDefault="00303228" w:rsidP="004146BE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8ks propojovací kabely SMF, délka 2m, konektory duplexní, LC-SC</w:t>
      </w:r>
    </w:p>
    <w:p w:rsidR="00303228" w:rsidRPr="000612C1" w:rsidRDefault="00303228" w:rsidP="00303228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4ks propojovací kabely SMF, délka 5m, konektory duplexní, LC-SC</w:t>
      </w:r>
    </w:p>
    <w:p w:rsidR="004146BE" w:rsidRPr="000612C1" w:rsidRDefault="00AA7D78" w:rsidP="004146BE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2</w:t>
      </w:r>
      <w:r w:rsidR="00D67426" w:rsidRPr="000612C1">
        <w:rPr>
          <w:rFonts w:ascii="Times New Roman" w:hAnsi="Times New Roman" w:cs="Times New Roman"/>
        </w:rPr>
        <w:t>4</w:t>
      </w:r>
      <w:r w:rsidR="004146BE" w:rsidRPr="000612C1">
        <w:rPr>
          <w:rFonts w:ascii="Times New Roman" w:hAnsi="Times New Roman" w:cs="Times New Roman"/>
        </w:rPr>
        <w:t xml:space="preserve">ks </w:t>
      </w:r>
      <w:r w:rsidR="000C5446" w:rsidRPr="000612C1">
        <w:rPr>
          <w:rFonts w:ascii="Times New Roman" w:hAnsi="Times New Roman" w:cs="Times New Roman"/>
        </w:rPr>
        <w:t>kompatibilních transceiverů SFP-10G-SR-S= SFP+</w:t>
      </w:r>
    </w:p>
    <w:p w:rsidR="00303228" w:rsidRPr="000612C1" w:rsidRDefault="00846FE6" w:rsidP="00303228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10</w:t>
      </w:r>
      <w:r w:rsidR="00303228" w:rsidRPr="000612C1">
        <w:rPr>
          <w:rFonts w:ascii="Times New Roman" w:hAnsi="Times New Roman" w:cs="Times New Roman"/>
        </w:rPr>
        <w:t xml:space="preserve">ks propojovací kabely MMF, délka </w:t>
      </w:r>
      <w:r w:rsidR="00DA5C73" w:rsidRPr="000612C1">
        <w:rPr>
          <w:rFonts w:ascii="Times New Roman" w:hAnsi="Times New Roman" w:cs="Times New Roman"/>
        </w:rPr>
        <w:t>2</w:t>
      </w:r>
      <w:r w:rsidR="00303228" w:rsidRPr="000612C1">
        <w:rPr>
          <w:rFonts w:ascii="Times New Roman" w:hAnsi="Times New Roman" w:cs="Times New Roman"/>
        </w:rPr>
        <w:t>m, 50microns, konektory duplexní LC-LC, OM3</w:t>
      </w:r>
    </w:p>
    <w:p w:rsidR="00303228" w:rsidRPr="000612C1" w:rsidRDefault="00846FE6" w:rsidP="00303228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10</w:t>
      </w:r>
      <w:r w:rsidR="00303228" w:rsidRPr="000612C1">
        <w:rPr>
          <w:rFonts w:ascii="Times New Roman" w:hAnsi="Times New Roman" w:cs="Times New Roman"/>
        </w:rPr>
        <w:t>ks propojovací kabely MMF, délka 3m, 50microns, konektory duplexní LC-LC, OM3</w:t>
      </w:r>
    </w:p>
    <w:p w:rsidR="00303228" w:rsidRPr="000612C1" w:rsidRDefault="008E35FE" w:rsidP="00303228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4</w:t>
      </w:r>
      <w:r w:rsidR="00303228" w:rsidRPr="000612C1">
        <w:rPr>
          <w:rFonts w:ascii="Times New Roman" w:hAnsi="Times New Roman" w:cs="Times New Roman"/>
        </w:rPr>
        <w:t>ks propojovací kabely MMF, délka 5m, 50microns, konektory duplexní LC-LC, OM3</w:t>
      </w:r>
    </w:p>
    <w:p w:rsidR="00303228" w:rsidRPr="000612C1" w:rsidRDefault="00303228" w:rsidP="00303228">
      <w:pPr>
        <w:pStyle w:val="Odstavecseseznamem"/>
        <w:spacing w:after="160" w:line="259" w:lineRule="auto"/>
        <w:ind w:left="1440"/>
        <w:jc w:val="both"/>
        <w:rPr>
          <w:rFonts w:ascii="Times New Roman" w:hAnsi="Times New Roman" w:cs="Times New Roman"/>
        </w:rPr>
      </w:pPr>
    </w:p>
    <w:p w:rsidR="00854BF3" w:rsidRPr="000612C1" w:rsidRDefault="00854BF3" w:rsidP="00854BF3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 xml:space="preserve">Přístupové </w:t>
      </w:r>
      <w:proofErr w:type="spellStart"/>
      <w:r w:rsidRPr="000612C1">
        <w:rPr>
          <w:rFonts w:ascii="Times New Roman" w:hAnsi="Times New Roman" w:cs="Times New Roman"/>
          <w:b/>
        </w:rPr>
        <w:t>switche</w:t>
      </w:r>
      <w:proofErr w:type="spellEnd"/>
      <w:r w:rsidRPr="000612C1">
        <w:rPr>
          <w:rFonts w:ascii="Times New Roman" w:hAnsi="Times New Roman" w:cs="Times New Roman"/>
          <w:b/>
        </w:rPr>
        <w:t xml:space="preserve"> (12ks)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Typ </w:t>
      </w:r>
      <w:proofErr w:type="spellStart"/>
      <w:r w:rsidRPr="000612C1">
        <w:rPr>
          <w:rFonts w:ascii="Times New Roman" w:hAnsi="Times New Roman" w:cs="Times New Roman"/>
        </w:rPr>
        <w:t>přep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proofErr w:type="spellStart"/>
      <w:r w:rsidRPr="000612C1">
        <w:rPr>
          <w:rFonts w:ascii="Times New Roman" w:hAnsi="Times New Roman" w:cs="Times New Roman"/>
        </w:rPr>
        <w:t>nače</w:t>
      </w:r>
      <w:proofErr w:type="spellEnd"/>
      <w:r w:rsidRPr="000612C1">
        <w:rPr>
          <w:rFonts w:ascii="Times New Roman" w:hAnsi="Times New Roman" w:cs="Times New Roman"/>
        </w:rPr>
        <w:t>: L2 s management</w:t>
      </w:r>
      <w:r w:rsidR="000C5446" w:rsidRPr="000612C1">
        <w:rPr>
          <w:rFonts w:ascii="Times New Roman" w:hAnsi="Times New Roman" w:cs="Times New Roman"/>
        </w:rPr>
        <w:t>em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Protokoly pro management: SNMP 1, RMON 1, RMON 2, RMON 3, RMON 9, Telnet, SNMP 3, SNMP 2c, HTTP, TFTP, SSH, CLI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Stohovateln</w:t>
      </w:r>
      <w:proofErr w:type="spellEnd"/>
      <w:r w:rsidRPr="000612C1">
        <w:rPr>
          <w:rFonts w:ascii="Times New Roman" w:hAnsi="Times New Roman" w:cs="Times New Roman"/>
          <w:lang w:val="en-US"/>
        </w:rPr>
        <w:t>é</w:t>
      </w:r>
      <w:r w:rsidRPr="000612C1">
        <w:rPr>
          <w:rFonts w:ascii="Times New Roman" w:hAnsi="Times New Roman" w:cs="Times New Roman"/>
        </w:rPr>
        <w:t xml:space="preserve"> až do počtu min. </w:t>
      </w:r>
      <w:r w:rsidR="002834EA" w:rsidRPr="000612C1">
        <w:rPr>
          <w:rFonts w:ascii="Times New Roman" w:hAnsi="Times New Roman" w:cs="Times New Roman"/>
        </w:rPr>
        <w:t>8</w:t>
      </w:r>
      <w:r w:rsidRPr="000612C1">
        <w:rPr>
          <w:rFonts w:ascii="Times New Roman" w:hAnsi="Times New Roman" w:cs="Times New Roman"/>
        </w:rPr>
        <w:t xml:space="preserve"> prvků ve stohu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Instalace do </w:t>
      </w:r>
      <w:proofErr w:type="gramStart"/>
      <w:r w:rsidRPr="000612C1">
        <w:rPr>
          <w:rFonts w:ascii="Times New Roman" w:hAnsi="Times New Roman" w:cs="Times New Roman"/>
        </w:rPr>
        <w:t>racku</w:t>
      </w:r>
      <w:proofErr w:type="gramEnd"/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Podpora pro </w:t>
      </w:r>
      <w:proofErr w:type="spellStart"/>
      <w:r w:rsidRPr="000612C1">
        <w:rPr>
          <w:rFonts w:ascii="Times New Roman" w:hAnsi="Times New Roman" w:cs="Times New Roman"/>
        </w:rPr>
        <w:t>multicast</w:t>
      </w:r>
      <w:proofErr w:type="spellEnd"/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QoS</w:t>
      </w:r>
      <w:proofErr w:type="spellEnd"/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Spr</w:t>
      </w:r>
      <w:proofErr w:type="spellEnd"/>
      <w:r w:rsidRPr="000612C1">
        <w:rPr>
          <w:rFonts w:ascii="Times New Roman" w:hAnsi="Times New Roman" w:cs="Times New Roman"/>
          <w:lang w:val="en-US"/>
        </w:rPr>
        <w:t>á</w:t>
      </w:r>
      <w:proofErr w:type="spellStart"/>
      <w:r w:rsidRPr="000612C1">
        <w:rPr>
          <w:rFonts w:ascii="Times New Roman" w:hAnsi="Times New Roman" w:cs="Times New Roman"/>
        </w:rPr>
        <w:t>vaprostřednictv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m </w:t>
      </w:r>
      <w:proofErr w:type="spellStart"/>
      <w:r w:rsidRPr="000612C1">
        <w:rPr>
          <w:rFonts w:ascii="Times New Roman" w:hAnsi="Times New Roman" w:cs="Times New Roman"/>
        </w:rPr>
        <w:t>webov</w:t>
      </w:r>
      <w:proofErr w:type="spellEnd"/>
      <w:r w:rsidRPr="000612C1">
        <w:rPr>
          <w:rFonts w:ascii="Times New Roman" w:hAnsi="Times New Roman" w:cs="Times New Roman"/>
          <w:lang w:val="en-US"/>
        </w:rPr>
        <w:t>é</w:t>
      </w:r>
      <w:r w:rsidRPr="000612C1">
        <w:rPr>
          <w:rFonts w:ascii="Times New Roman" w:hAnsi="Times New Roman" w:cs="Times New Roman"/>
        </w:rPr>
        <w:t xml:space="preserve">ho </w:t>
      </w:r>
      <w:proofErr w:type="spellStart"/>
      <w:r w:rsidRPr="000612C1">
        <w:rPr>
          <w:rFonts w:ascii="Times New Roman" w:hAnsi="Times New Roman" w:cs="Times New Roman"/>
        </w:rPr>
        <w:t>rozhran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min. 24 Gigabit </w:t>
      </w:r>
      <w:proofErr w:type="spellStart"/>
      <w:r w:rsidRPr="000612C1">
        <w:rPr>
          <w:rFonts w:ascii="Times New Roman" w:hAnsi="Times New Roman" w:cs="Times New Roman"/>
        </w:rPr>
        <w:t>Ethernet</w:t>
      </w:r>
      <w:proofErr w:type="spellEnd"/>
      <w:r w:rsidRPr="000612C1">
        <w:rPr>
          <w:rFonts w:ascii="Times New Roman" w:hAnsi="Times New Roman" w:cs="Times New Roman"/>
        </w:rPr>
        <w:t xml:space="preserve"> (10/100/1000) </w:t>
      </w:r>
      <w:proofErr w:type="spellStart"/>
      <w:r w:rsidRPr="000612C1">
        <w:rPr>
          <w:rFonts w:ascii="Times New Roman" w:hAnsi="Times New Roman" w:cs="Times New Roman"/>
        </w:rPr>
        <w:t>přep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proofErr w:type="spellStart"/>
      <w:r w:rsidRPr="000612C1">
        <w:rPr>
          <w:rFonts w:ascii="Times New Roman" w:hAnsi="Times New Roman" w:cs="Times New Roman"/>
        </w:rPr>
        <w:t>nan</w:t>
      </w:r>
      <w:proofErr w:type="spellEnd"/>
      <w:r w:rsidRPr="000612C1">
        <w:rPr>
          <w:rFonts w:ascii="Times New Roman" w:hAnsi="Times New Roman" w:cs="Times New Roman"/>
          <w:lang w:val="en-US"/>
        </w:rPr>
        <w:t>ý</w:t>
      </w:r>
      <w:r w:rsidRPr="000612C1">
        <w:rPr>
          <w:rFonts w:ascii="Times New Roman" w:hAnsi="Times New Roman" w:cs="Times New Roman"/>
        </w:rPr>
        <w:t xml:space="preserve">ch </w:t>
      </w:r>
      <w:proofErr w:type="spellStart"/>
      <w:r w:rsidRPr="000612C1">
        <w:rPr>
          <w:rFonts w:ascii="Times New Roman" w:hAnsi="Times New Roman" w:cs="Times New Roman"/>
        </w:rPr>
        <w:t>ethernetov</w:t>
      </w:r>
      <w:proofErr w:type="spellEnd"/>
      <w:r w:rsidRPr="000612C1">
        <w:rPr>
          <w:rFonts w:ascii="Times New Roman" w:hAnsi="Times New Roman" w:cs="Times New Roman"/>
          <w:lang w:val="en-US"/>
        </w:rPr>
        <w:t>ý</w:t>
      </w:r>
      <w:r w:rsidRPr="000612C1">
        <w:rPr>
          <w:rFonts w:ascii="Times New Roman" w:hAnsi="Times New Roman" w:cs="Times New Roman"/>
        </w:rPr>
        <w:t xml:space="preserve">ch portů RJ-45 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lastRenderedPageBreak/>
        <w:t xml:space="preserve">min. 4 porty 1Gbit SFP 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min. jeden </w:t>
      </w:r>
      <w:proofErr w:type="spellStart"/>
      <w:r w:rsidRPr="000612C1">
        <w:rPr>
          <w:rFonts w:ascii="Times New Roman" w:hAnsi="Times New Roman" w:cs="Times New Roman"/>
        </w:rPr>
        <w:t>Konzolov</w:t>
      </w:r>
      <w:proofErr w:type="spellEnd"/>
      <w:r w:rsidRPr="000612C1">
        <w:rPr>
          <w:rFonts w:ascii="Times New Roman" w:hAnsi="Times New Roman" w:cs="Times New Roman"/>
          <w:lang w:val="en-US"/>
        </w:rPr>
        <w:t>ý</w:t>
      </w:r>
      <w:r w:rsidRPr="000612C1">
        <w:rPr>
          <w:rFonts w:ascii="Times New Roman" w:hAnsi="Times New Roman" w:cs="Times New Roman"/>
        </w:rPr>
        <w:t xml:space="preserve"> port RJ-45  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min. dva USB 2.0  porty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S</w:t>
      </w:r>
      <w:r w:rsidRPr="000612C1">
        <w:rPr>
          <w:rFonts w:ascii="Times New Roman" w:hAnsi="Times New Roman" w:cs="Times New Roman"/>
          <w:lang w:val="en-US"/>
        </w:rPr>
        <w:t>í</w:t>
      </w:r>
      <w:proofErr w:type="spellStart"/>
      <w:r w:rsidRPr="000612C1">
        <w:rPr>
          <w:rFonts w:ascii="Times New Roman" w:hAnsi="Times New Roman" w:cs="Times New Roman"/>
        </w:rPr>
        <w:t>ťov</w:t>
      </w:r>
      <w:proofErr w:type="spellEnd"/>
      <w:r w:rsidRPr="000612C1">
        <w:rPr>
          <w:rFonts w:ascii="Times New Roman" w:hAnsi="Times New Roman" w:cs="Times New Roman"/>
          <w:lang w:val="en-US"/>
        </w:rPr>
        <w:t>é</w:t>
      </w:r>
      <w:r w:rsidRPr="000612C1">
        <w:rPr>
          <w:rFonts w:ascii="Times New Roman" w:hAnsi="Times New Roman" w:cs="Times New Roman"/>
        </w:rPr>
        <w:t xml:space="preserve"> standardy: IEEE 802.1ab,IEEE 802.1D,IEEE 802.1p,IEEE 802.1Q,IEEE 802.1s,IEEE 802.1w,IEEE 802.1x,IEEE </w:t>
      </w:r>
      <w:proofErr w:type="gramStart"/>
      <w:r w:rsidRPr="000612C1">
        <w:rPr>
          <w:rFonts w:ascii="Times New Roman" w:hAnsi="Times New Roman" w:cs="Times New Roman"/>
        </w:rPr>
        <w:t>802.3,IEEE</w:t>
      </w:r>
      <w:proofErr w:type="gramEnd"/>
      <w:r w:rsidRPr="000612C1">
        <w:rPr>
          <w:rFonts w:ascii="Times New Roman" w:hAnsi="Times New Roman" w:cs="Times New Roman"/>
        </w:rPr>
        <w:t xml:space="preserve"> 802.3ab,IEEE 802.3ad,IEEE 802.3ae,IEEE 802.3af,IEEE 802.3ah,IEEE 802.3at,IEEE 802.3az,IEEE 802.3u,IEEE 802.3x,IEEE 802.3z  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Plně </w:t>
      </w:r>
      <w:proofErr w:type="spellStart"/>
      <w:r w:rsidRPr="000612C1">
        <w:rPr>
          <w:rFonts w:ascii="Times New Roman" w:hAnsi="Times New Roman" w:cs="Times New Roman"/>
        </w:rPr>
        <w:t>duplexn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režim</w:t>
      </w:r>
      <w:r w:rsidR="00E56B48" w:rsidRPr="000612C1">
        <w:rPr>
          <w:rFonts w:ascii="Times New Roman" w:hAnsi="Times New Roman" w:cs="Times New Roman"/>
        </w:rPr>
        <w:t xml:space="preserve">, </w:t>
      </w:r>
      <w:proofErr w:type="spellStart"/>
      <w:r w:rsidR="00E56B48" w:rsidRPr="000612C1">
        <w:rPr>
          <w:rFonts w:ascii="Times New Roman" w:hAnsi="Times New Roman" w:cs="Times New Roman"/>
        </w:rPr>
        <w:t>switch</w:t>
      </w:r>
      <w:proofErr w:type="spellEnd"/>
      <w:r w:rsidR="00E56B48" w:rsidRPr="000612C1">
        <w:rPr>
          <w:rFonts w:ascii="Times New Roman" w:hAnsi="Times New Roman" w:cs="Times New Roman"/>
        </w:rPr>
        <w:t xml:space="preserve"> port </w:t>
      </w:r>
      <w:proofErr w:type="spellStart"/>
      <w:r w:rsidR="00E56B48" w:rsidRPr="000612C1">
        <w:rPr>
          <w:rFonts w:ascii="Times New Roman" w:hAnsi="Times New Roman" w:cs="Times New Roman"/>
        </w:rPr>
        <w:t>autorecovery</w:t>
      </w:r>
      <w:proofErr w:type="spellEnd"/>
      <w:r w:rsidR="00E56B48" w:rsidRPr="000612C1">
        <w:rPr>
          <w:rFonts w:ascii="Times New Roman" w:hAnsi="Times New Roman" w:cs="Times New Roman"/>
        </w:rPr>
        <w:t xml:space="preserve"> (</w:t>
      </w:r>
      <w:proofErr w:type="spellStart"/>
      <w:r w:rsidR="00E56B48" w:rsidRPr="000612C1">
        <w:rPr>
          <w:rFonts w:ascii="Times New Roman" w:hAnsi="Times New Roman" w:cs="Times New Roman"/>
        </w:rPr>
        <w:t>err-disablerecovery</w:t>
      </w:r>
      <w:proofErr w:type="spellEnd"/>
      <w:r w:rsidR="00E56B48" w:rsidRPr="000612C1">
        <w:rPr>
          <w:rFonts w:ascii="Times New Roman" w:hAnsi="Times New Roman" w:cs="Times New Roman"/>
        </w:rPr>
        <w:t>)</w:t>
      </w:r>
    </w:p>
    <w:p w:rsidR="00256C93" w:rsidRPr="000612C1" w:rsidRDefault="00597CA4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Flexible</w:t>
      </w:r>
      <w:r w:rsidR="00B71FD6" w:rsidRPr="000612C1">
        <w:rPr>
          <w:rFonts w:ascii="Times New Roman" w:hAnsi="Times New Roman" w:cs="Times New Roman"/>
        </w:rPr>
        <w:t>Netflow</w:t>
      </w:r>
      <w:proofErr w:type="spellEnd"/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Auto MDI/MDI-X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STP protokol</w:t>
      </w:r>
      <w:r w:rsidR="00961D80" w:rsidRPr="000612C1">
        <w:rPr>
          <w:rFonts w:ascii="Times New Roman" w:hAnsi="Times New Roman" w:cs="Times New Roman"/>
        </w:rPr>
        <w:t>, RSPAN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Podpora VLAN</w:t>
      </w:r>
      <w:r w:rsidR="00F11F86" w:rsidRPr="000612C1">
        <w:rPr>
          <w:rFonts w:ascii="Times New Roman" w:hAnsi="Times New Roman" w:cs="Times New Roman"/>
        </w:rPr>
        <w:t xml:space="preserve">, </w:t>
      </w:r>
      <w:proofErr w:type="spellStart"/>
      <w:r w:rsidR="00F11F86" w:rsidRPr="000612C1">
        <w:rPr>
          <w:rFonts w:ascii="Times New Roman" w:hAnsi="Times New Roman" w:cs="Times New Roman"/>
        </w:rPr>
        <w:t>Dynamic</w:t>
      </w:r>
      <w:proofErr w:type="spellEnd"/>
      <w:r w:rsidR="00F11F86" w:rsidRPr="000612C1">
        <w:rPr>
          <w:rFonts w:ascii="Times New Roman" w:hAnsi="Times New Roman" w:cs="Times New Roman"/>
        </w:rPr>
        <w:t xml:space="preserve"> VLAN </w:t>
      </w:r>
      <w:proofErr w:type="spellStart"/>
      <w:r w:rsidR="00F11F86" w:rsidRPr="000612C1">
        <w:rPr>
          <w:rFonts w:ascii="Times New Roman" w:hAnsi="Times New Roman" w:cs="Times New Roman"/>
        </w:rPr>
        <w:t>assignment</w:t>
      </w:r>
      <w:proofErr w:type="spellEnd"/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Počet </w:t>
      </w:r>
      <w:proofErr w:type="spellStart"/>
      <w:r w:rsidRPr="000612C1">
        <w:rPr>
          <w:rFonts w:ascii="Times New Roman" w:hAnsi="Times New Roman" w:cs="Times New Roman"/>
        </w:rPr>
        <w:t>VLANs</w:t>
      </w:r>
      <w:proofErr w:type="spellEnd"/>
      <w:r w:rsidRPr="000612C1">
        <w:rPr>
          <w:rFonts w:ascii="Times New Roman" w:hAnsi="Times New Roman" w:cs="Times New Roman"/>
        </w:rPr>
        <w:t xml:space="preserve"> min. 1000</w:t>
      </w:r>
    </w:p>
    <w:p w:rsidR="00B277E0" w:rsidRPr="000612C1" w:rsidRDefault="00B277E0" w:rsidP="00B277E0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propustnost na sběrnici mezi </w:t>
      </w:r>
      <w:proofErr w:type="spellStart"/>
      <w:r w:rsidRPr="000612C1">
        <w:rPr>
          <w:rFonts w:ascii="Times New Roman" w:hAnsi="Times New Roman" w:cs="Times New Roman"/>
        </w:rPr>
        <w:t>switchi</w:t>
      </w:r>
      <w:proofErr w:type="spellEnd"/>
      <w:r w:rsidRPr="000612C1">
        <w:rPr>
          <w:rFonts w:ascii="Times New Roman" w:hAnsi="Times New Roman" w:cs="Times New Roman"/>
        </w:rPr>
        <w:t xml:space="preserve"> ve stohu min. 80 </w:t>
      </w:r>
      <w:proofErr w:type="spellStart"/>
      <w:r w:rsidRPr="000612C1">
        <w:rPr>
          <w:rFonts w:ascii="Times New Roman" w:hAnsi="Times New Roman" w:cs="Times New Roman"/>
        </w:rPr>
        <w:t>Gbps</w:t>
      </w:r>
      <w:proofErr w:type="spellEnd"/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kapacita </w:t>
      </w:r>
      <w:proofErr w:type="spellStart"/>
      <w:r w:rsidRPr="000612C1">
        <w:rPr>
          <w:rFonts w:ascii="Times New Roman" w:hAnsi="Times New Roman" w:cs="Times New Roman"/>
        </w:rPr>
        <w:t>přep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>n</w:t>
      </w:r>
      <w:r w:rsidRPr="000612C1">
        <w:rPr>
          <w:rFonts w:ascii="Times New Roman" w:hAnsi="Times New Roman" w:cs="Times New Roman"/>
          <w:lang w:val="en-US"/>
        </w:rPr>
        <w:t>á</w:t>
      </w:r>
      <w:r w:rsidRPr="000612C1">
        <w:rPr>
          <w:rFonts w:ascii="Times New Roman" w:hAnsi="Times New Roman" w:cs="Times New Roman"/>
        </w:rPr>
        <w:t>n</w:t>
      </w:r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min. 200 </w:t>
      </w:r>
      <w:proofErr w:type="spellStart"/>
      <w:r w:rsidRPr="000612C1">
        <w:rPr>
          <w:rFonts w:ascii="Times New Roman" w:hAnsi="Times New Roman" w:cs="Times New Roman"/>
        </w:rPr>
        <w:t>Gbit</w:t>
      </w:r>
      <w:proofErr w:type="spellEnd"/>
      <w:r w:rsidRPr="000612C1">
        <w:rPr>
          <w:rFonts w:ascii="Times New Roman" w:hAnsi="Times New Roman" w:cs="Times New Roman"/>
        </w:rPr>
        <w:t>/s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propustnost min. 100 </w:t>
      </w:r>
      <w:proofErr w:type="spellStart"/>
      <w:r w:rsidRPr="000612C1">
        <w:rPr>
          <w:rFonts w:ascii="Times New Roman" w:hAnsi="Times New Roman" w:cs="Times New Roman"/>
        </w:rPr>
        <w:t>Mpps</w:t>
      </w:r>
      <w:proofErr w:type="spellEnd"/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Podpora pro Jumbo </w:t>
      </w:r>
      <w:proofErr w:type="spellStart"/>
      <w:r w:rsidRPr="000612C1">
        <w:rPr>
          <w:rFonts w:ascii="Times New Roman" w:hAnsi="Times New Roman" w:cs="Times New Roman"/>
        </w:rPr>
        <w:t>Frames</w:t>
      </w:r>
      <w:proofErr w:type="spellEnd"/>
      <w:r w:rsidRPr="000612C1">
        <w:rPr>
          <w:rFonts w:ascii="Times New Roman" w:hAnsi="Times New Roman" w:cs="Times New Roman"/>
        </w:rPr>
        <w:t xml:space="preserve"> 9216 B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Přenosov</w:t>
      </w:r>
      <w:proofErr w:type="spellEnd"/>
      <w:r w:rsidRPr="000612C1">
        <w:rPr>
          <w:rFonts w:ascii="Times New Roman" w:hAnsi="Times New Roman" w:cs="Times New Roman"/>
          <w:lang w:val="en-US"/>
        </w:rPr>
        <w:t>á</w:t>
      </w:r>
      <w:r w:rsidRPr="000612C1">
        <w:rPr>
          <w:rFonts w:ascii="Times New Roman" w:hAnsi="Times New Roman" w:cs="Times New Roman"/>
        </w:rPr>
        <w:t xml:space="preserve"> rychlost 64-Byte L3 paketů min. </w:t>
      </w:r>
      <w:r w:rsidR="00961D80" w:rsidRPr="000612C1">
        <w:rPr>
          <w:rFonts w:ascii="Times New Roman" w:hAnsi="Times New Roman" w:cs="Times New Roman"/>
        </w:rPr>
        <w:t>7</w:t>
      </w:r>
      <w:r w:rsidRPr="000612C1">
        <w:rPr>
          <w:rFonts w:ascii="Times New Roman" w:hAnsi="Times New Roman" w:cs="Times New Roman"/>
        </w:rPr>
        <w:t xml:space="preserve">0 </w:t>
      </w:r>
      <w:proofErr w:type="spellStart"/>
      <w:r w:rsidRPr="000612C1">
        <w:rPr>
          <w:rFonts w:ascii="Times New Roman" w:hAnsi="Times New Roman" w:cs="Times New Roman"/>
        </w:rPr>
        <w:t>Mpps</w:t>
      </w:r>
      <w:proofErr w:type="spellEnd"/>
    </w:p>
    <w:p w:rsidR="00256C93" w:rsidRPr="000612C1" w:rsidRDefault="00805111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MAC </w:t>
      </w:r>
      <w:proofErr w:type="spellStart"/>
      <w:r w:rsidRPr="000612C1">
        <w:rPr>
          <w:rFonts w:ascii="Times New Roman" w:hAnsi="Times New Roman" w:cs="Times New Roman"/>
        </w:rPr>
        <w:t>security</w:t>
      </w:r>
      <w:proofErr w:type="spellEnd"/>
      <w:r w:rsidRPr="000612C1">
        <w:rPr>
          <w:rFonts w:ascii="Times New Roman" w:hAnsi="Times New Roman" w:cs="Times New Roman"/>
        </w:rPr>
        <w:t xml:space="preserve">, </w:t>
      </w:r>
      <w:r w:rsidR="00256C93" w:rsidRPr="000612C1">
        <w:rPr>
          <w:rFonts w:ascii="Times New Roman" w:hAnsi="Times New Roman" w:cs="Times New Roman"/>
        </w:rPr>
        <w:t xml:space="preserve">Access </w:t>
      </w:r>
      <w:proofErr w:type="spellStart"/>
      <w:r w:rsidR="00256C93" w:rsidRPr="000612C1">
        <w:rPr>
          <w:rFonts w:ascii="Times New Roman" w:hAnsi="Times New Roman" w:cs="Times New Roman"/>
        </w:rPr>
        <w:t>Control</w:t>
      </w:r>
      <w:proofErr w:type="spellEnd"/>
      <w:r w:rsidR="00256C93" w:rsidRPr="000612C1">
        <w:rPr>
          <w:rFonts w:ascii="Times New Roman" w:hAnsi="Times New Roman" w:cs="Times New Roman"/>
        </w:rPr>
        <w:t xml:space="preserve"> List (ACL)</w:t>
      </w:r>
      <w:r w:rsidRPr="000612C1">
        <w:rPr>
          <w:rFonts w:ascii="Times New Roman" w:hAnsi="Times New Roman" w:cs="Times New Roman"/>
        </w:rPr>
        <w:t xml:space="preserve">, MAC </w:t>
      </w:r>
      <w:proofErr w:type="spellStart"/>
      <w:r w:rsidRPr="000612C1">
        <w:rPr>
          <w:rFonts w:ascii="Times New Roman" w:hAnsi="Times New Roman" w:cs="Times New Roman"/>
        </w:rPr>
        <w:t>AddressNotification</w:t>
      </w:r>
      <w:proofErr w:type="spellEnd"/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SSH/SSL podpora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Šifrov</w:t>
      </w:r>
      <w:proofErr w:type="spellEnd"/>
      <w:r w:rsidRPr="000612C1">
        <w:rPr>
          <w:rFonts w:ascii="Times New Roman" w:hAnsi="Times New Roman" w:cs="Times New Roman"/>
          <w:lang w:val="en-US"/>
        </w:rPr>
        <w:t>á</w:t>
      </w:r>
      <w:r w:rsidRPr="000612C1">
        <w:rPr>
          <w:rFonts w:ascii="Times New Roman" w:hAnsi="Times New Roman" w:cs="Times New Roman"/>
        </w:rPr>
        <w:t>n</w:t>
      </w:r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>/zabezpečen</w:t>
      </w:r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802.1x RADIUS,SSH  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Hlučnost při maxim</w:t>
      </w:r>
      <w:r w:rsidRPr="000612C1">
        <w:rPr>
          <w:rFonts w:ascii="Times New Roman" w:hAnsi="Times New Roman" w:cs="Times New Roman"/>
          <w:lang w:val="en-US"/>
        </w:rPr>
        <w:t>á</w:t>
      </w:r>
      <w:proofErr w:type="spellStart"/>
      <w:r w:rsidRPr="000612C1">
        <w:rPr>
          <w:rFonts w:ascii="Times New Roman" w:hAnsi="Times New Roman" w:cs="Times New Roman"/>
        </w:rPr>
        <w:t>ln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m </w:t>
      </w:r>
      <w:proofErr w:type="spellStart"/>
      <w:r w:rsidRPr="000612C1">
        <w:rPr>
          <w:rFonts w:ascii="Times New Roman" w:hAnsi="Times New Roman" w:cs="Times New Roman"/>
        </w:rPr>
        <w:t>zat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>žen</w:t>
      </w:r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max. 45  dB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Typ paměti: DRAM  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Paměť </w:t>
      </w:r>
      <w:proofErr w:type="spellStart"/>
      <w:r w:rsidRPr="000612C1">
        <w:rPr>
          <w:rFonts w:ascii="Times New Roman" w:hAnsi="Times New Roman" w:cs="Times New Roman"/>
        </w:rPr>
        <w:t>flash</w:t>
      </w:r>
      <w:proofErr w:type="spellEnd"/>
      <w:r w:rsidRPr="000612C1">
        <w:rPr>
          <w:rFonts w:ascii="Times New Roman" w:hAnsi="Times New Roman" w:cs="Times New Roman"/>
        </w:rPr>
        <w:t xml:space="preserve"> min. 128  MB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0612C1">
        <w:rPr>
          <w:rFonts w:ascii="Times New Roman" w:hAnsi="Times New Roman" w:cs="Times New Roman"/>
        </w:rPr>
        <w:t>Vnitřn</w:t>
      </w:r>
      <w:proofErr w:type="spellEnd"/>
      <w:r w:rsidRPr="000612C1">
        <w:rPr>
          <w:rFonts w:ascii="Times New Roman" w:hAnsi="Times New Roman" w:cs="Times New Roman"/>
          <w:lang w:val="en-US"/>
        </w:rPr>
        <w:t>í</w:t>
      </w:r>
      <w:r w:rsidRPr="000612C1">
        <w:rPr>
          <w:rFonts w:ascii="Times New Roman" w:hAnsi="Times New Roman" w:cs="Times New Roman"/>
        </w:rPr>
        <w:t xml:space="preserve"> paměť min. 512 MB</w:t>
      </w:r>
    </w:p>
    <w:p w:rsidR="0073143D" w:rsidRPr="000612C1" w:rsidRDefault="0073143D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MTBF přepínač</w:t>
      </w:r>
      <w:r w:rsidR="00DB65E8" w:rsidRPr="000612C1">
        <w:rPr>
          <w:rFonts w:ascii="Times New Roman" w:hAnsi="Times New Roman" w:cs="Times New Roman"/>
        </w:rPr>
        <w:t>ů</w:t>
      </w:r>
      <w:r w:rsidRPr="000612C1">
        <w:rPr>
          <w:rFonts w:ascii="Times New Roman" w:hAnsi="Times New Roman" w:cs="Times New Roman"/>
        </w:rPr>
        <w:t xml:space="preserve"> ve </w:t>
      </w:r>
      <w:proofErr w:type="spellStart"/>
      <w:r w:rsidRPr="000612C1">
        <w:rPr>
          <w:rFonts w:ascii="Times New Roman" w:hAnsi="Times New Roman" w:cs="Times New Roman"/>
        </w:rPr>
        <w:t>stacku</w:t>
      </w:r>
      <w:proofErr w:type="spellEnd"/>
      <w:r w:rsidRPr="000612C1">
        <w:rPr>
          <w:rFonts w:ascii="Times New Roman" w:hAnsi="Times New Roman" w:cs="Times New Roman"/>
        </w:rPr>
        <w:t>: min. 17000000 hodin</w:t>
      </w:r>
    </w:p>
    <w:p w:rsidR="00805111" w:rsidRPr="000612C1" w:rsidRDefault="00805111" w:rsidP="00805111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Nové </w:t>
      </w:r>
      <w:proofErr w:type="spellStart"/>
      <w:r w:rsidR="008F18A9" w:rsidRPr="000612C1">
        <w:rPr>
          <w:rFonts w:ascii="Times New Roman" w:hAnsi="Times New Roman" w:cs="Times New Roman"/>
        </w:rPr>
        <w:t>přístupovépřepínače</w:t>
      </w:r>
      <w:proofErr w:type="spellEnd"/>
      <w:r w:rsidRPr="000612C1">
        <w:rPr>
          <w:rFonts w:ascii="Times New Roman" w:hAnsi="Times New Roman" w:cs="Times New Roman"/>
        </w:rPr>
        <w:t xml:space="preserve"> budou zapojeny do stávající Cisco LAN  infrastruktury </w:t>
      </w:r>
      <w:r w:rsidR="000612C1">
        <w:rPr>
          <w:rFonts w:ascii="Times New Roman" w:hAnsi="Times New Roman" w:cs="Times New Roman"/>
        </w:rPr>
        <w:br/>
      </w:r>
      <w:r w:rsidRPr="000612C1">
        <w:rPr>
          <w:rFonts w:ascii="Times New Roman" w:hAnsi="Times New Roman" w:cs="Times New Roman"/>
        </w:rPr>
        <w:t>a proto s ní musí být 100</w:t>
      </w:r>
      <w:r w:rsidRPr="000612C1">
        <w:rPr>
          <w:rFonts w:ascii="Times New Roman" w:hAnsi="Times New Roman" w:cs="Times New Roman"/>
          <w:lang w:val="en-GB"/>
        </w:rPr>
        <w:t xml:space="preserve">% </w:t>
      </w:r>
      <w:proofErr w:type="spellStart"/>
      <w:r w:rsidRPr="000612C1">
        <w:rPr>
          <w:rFonts w:ascii="Times New Roman" w:hAnsi="Times New Roman" w:cs="Times New Roman"/>
          <w:lang w:val="en-GB"/>
        </w:rPr>
        <w:t>kompatibiln</w:t>
      </w:r>
      <w:proofErr w:type="spellEnd"/>
      <w:r w:rsidR="0055216C" w:rsidRPr="000612C1">
        <w:rPr>
          <w:rFonts w:ascii="Times New Roman" w:hAnsi="Times New Roman" w:cs="Times New Roman"/>
        </w:rPr>
        <w:t xml:space="preserve">í </w:t>
      </w:r>
    </w:p>
    <w:p w:rsidR="00256C93" w:rsidRPr="000612C1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Zboží musí být určeno pro český trh a Zadavatel má právo požádat Uchazeče o potvrzení vystavené výrobcem</w:t>
      </w:r>
    </w:p>
    <w:p w:rsidR="00256C93" w:rsidRPr="000612C1" w:rsidRDefault="00256C93" w:rsidP="00256C93">
      <w:pPr>
        <w:pStyle w:val="Odstavecseseznamem"/>
        <w:ind w:left="792"/>
        <w:rPr>
          <w:rFonts w:ascii="Times New Roman" w:hAnsi="Times New Roman" w:cs="Times New Roman"/>
        </w:rPr>
      </w:pPr>
    </w:p>
    <w:p w:rsidR="00854BF3" w:rsidRPr="000612C1" w:rsidRDefault="00854BF3" w:rsidP="00854BF3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 xml:space="preserve">Příslušenství k přístupovým </w:t>
      </w:r>
      <w:proofErr w:type="spellStart"/>
      <w:r w:rsidRPr="000612C1">
        <w:rPr>
          <w:rFonts w:ascii="Times New Roman" w:hAnsi="Times New Roman" w:cs="Times New Roman"/>
          <w:b/>
        </w:rPr>
        <w:t>switchům</w:t>
      </w:r>
      <w:proofErr w:type="spellEnd"/>
    </w:p>
    <w:p w:rsidR="00256C93" w:rsidRPr="000612C1" w:rsidRDefault="00256C93" w:rsidP="00256C93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min. 1ks modul</w:t>
      </w:r>
      <w:r w:rsidR="00FD5538" w:rsidRPr="000612C1">
        <w:rPr>
          <w:rFonts w:ascii="Times New Roman" w:hAnsi="Times New Roman" w:cs="Times New Roman"/>
        </w:rPr>
        <w:t>ů</w:t>
      </w:r>
      <w:r w:rsidRPr="000612C1">
        <w:rPr>
          <w:rFonts w:ascii="Times New Roman" w:hAnsi="Times New Roman" w:cs="Times New Roman"/>
        </w:rPr>
        <w:t xml:space="preserve"> pro stohování</w:t>
      </w:r>
      <w:r w:rsidR="00FD5538" w:rsidRPr="000612C1">
        <w:rPr>
          <w:rFonts w:ascii="Times New Roman" w:hAnsi="Times New Roman" w:cs="Times New Roman"/>
        </w:rPr>
        <w:t xml:space="preserve"> </w:t>
      </w:r>
      <w:proofErr w:type="spellStart"/>
      <w:r w:rsidR="00FD5538" w:rsidRPr="000612C1">
        <w:rPr>
          <w:rFonts w:ascii="Times New Roman" w:hAnsi="Times New Roman" w:cs="Times New Roman"/>
        </w:rPr>
        <w:t>a</w:t>
      </w:r>
      <w:r w:rsidRPr="000612C1">
        <w:rPr>
          <w:rFonts w:ascii="Times New Roman" w:hAnsi="Times New Roman" w:cs="Times New Roman"/>
        </w:rPr>
        <w:t>stack</w:t>
      </w:r>
      <w:proofErr w:type="spellEnd"/>
      <w:r w:rsidRPr="000612C1">
        <w:rPr>
          <w:rFonts w:ascii="Times New Roman" w:hAnsi="Times New Roman" w:cs="Times New Roman"/>
        </w:rPr>
        <w:t xml:space="preserve"> kabel 0,5m ke každému </w:t>
      </w:r>
      <w:proofErr w:type="spellStart"/>
      <w:r w:rsidRPr="000612C1">
        <w:rPr>
          <w:rFonts w:ascii="Times New Roman" w:hAnsi="Times New Roman" w:cs="Times New Roman"/>
        </w:rPr>
        <w:t>switchi</w:t>
      </w:r>
      <w:proofErr w:type="spellEnd"/>
    </w:p>
    <w:p w:rsidR="00256C93" w:rsidRPr="000612C1" w:rsidRDefault="00256C93" w:rsidP="00256C93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8ks kompatibilních transceiverů GLC-SX-MMD= (1000BASE-SX, 850-</w:t>
      </w:r>
      <w:proofErr w:type="gramStart"/>
      <w:r w:rsidRPr="000612C1">
        <w:rPr>
          <w:rFonts w:ascii="Times New Roman" w:hAnsi="Times New Roman" w:cs="Times New Roman"/>
        </w:rPr>
        <w:t>nm , DOM</w:t>
      </w:r>
      <w:proofErr w:type="gramEnd"/>
      <w:r w:rsidRPr="000612C1">
        <w:rPr>
          <w:rFonts w:ascii="Times New Roman" w:hAnsi="Times New Roman" w:cs="Times New Roman"/>
        </w:rPr>
        <w:t xml:space="preserve"> support, </w:t>
      </w:r>
      <w:proofErr w:type="spellStart"/>
      <w:r w:rsidRPr="000612C1">
        <w:rPr>
          <w:rFonts w:ascii="Times New Roman" w:hAnsi="Times New Roman" w:cs="Times New Roman"/>
        </w:rPr>
        <w:t>dual</w:t>
      </w:r>
      <w:proofErr w:type="spellEnd"/>
      <w:r w:rsidRPr="000612C1">
        <w:rPr>
          <w:rFonts w:ascii="Times New Roman" w:hAnsi="Times New Roman" w:cs="Times New Roman"/>
        </w:rPr>
        <w:t xml:space="preserve"> LC/PC </w:t>
      </w:r>
      <w:proofErr w:type="spellStart"/>
      <w:r w:rsidRPr="000612C1">
        <w:rPr>
          <w:rFonts w:ascii="Times New Roman" w:hAnsi="Times New Roman" w:cs="Times New Roman"/>
        </w:rPr>
        <w:t>connector</w:t>
      </w:r>
      <w:proofErr w:type="spellEnd"/>
      <w:r w:rsidRPr="000612C1">
        <w:rPr>
          <w:rFonts w:ascii="Times New Roman" w:hAnsi="Times New Roman" w:cs="Times New Roman"/>
        </w:rPr>
        <w:t>)</w:t>
      </w:r>
    </w:p>
    <w:p w:rsidR="00256C93" w:rsidRPr="000612C1" w:rsidRDefault="00256C93" w:rsidP="00256C93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14ks kompatibilních transceiverů GLC-LH-SMD= (1000BASE-LX/LH, 1300-</w:t>
      </w:r>
      <w:proofErr w:type="gramStart"/>
      <w:r w:rsidRPr="000612C1">
        <w:rPr>
          <w:rFonts w:ascii="Times New Roman" w:hAnsi="Times New Roman" w:cs="Times New Roman"/>
        </w:rPr>
        <w:t>nm , DOM</w:t>
      </w:r>
      <w:proofErr w:type="gramEnd"/>
      <w:r w:rsidRPr="000612C1">
        <w:rPr>
          <w:rFonts w:ascii="Times New Roman" w:hAnsi="Times New Roman" w:cs="Times New Roman"/>
        </w:rPr>
        <w:t xml:space="preserve"> support, </w:t>
      </w:r>
      <w:proofErr w:type="spellStart"/>
      <w:r w:rsidRPr="000612C1">
        <w:rPr>
          <w:rFonts w:ascii="Times New Roman" w:hAnsi="Times New Roman" w:cs="Times New Roman"/>
        </w:rPr>
        <w:t>dual</w:t>
      </w:r>
      <w:proofErr w:type="spellEnd"/>
      <w:r w:rsidRPr="000612C1">
        <w:rPr>
          <w:rFonts w:ascii="Times New Roman" w:hAnsi="Times New Roman" w:cs="Times New Roman"/>
        </w:rPr>
        <w:t xml:space="preserve"> LC/PC </w:t>
      </w:r>
      <w:proofErr w:type="spellStart"/>
      <w:r w:rsidRPr="000612C1">
        <w:rPr>
          <w:rFonts w:ascii="Times New Roman" w:hAnsi="Times New Roman" w:cs="Times New Roman"/>
        </w:rPr>
        <w:t>connector</w:t>
      </w:r>
      <w:proofErr w:type="spellEnd"/>
      <w:r w:rsidRPr="000612C1">
        <w:rPr>
          <w:rFonts w:ascii="Times New Roman" w:hAnsi="Times New Roman" w:cs="Times New Roman"/>
        </w:rPr>
        <w:t>)</w:t>
      </w:r>
    </w:p>
    <w:p w:rsidR="00190769" w:rsidRPr="000612C1" w:rsidRDefault="0073705D" w:rsidP="00190769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8ks propojovací kabely MMF, délka </w:t>
      </w:r>
      <w:r w:rsidR="006542CB" w:rsidRPr="000612C1">
        <w:rPr>
          <w:rFonts w:ascii="Times New Roman" w:hAnsi="Times New Roman" w:cs="Times New Roman"/>
        </w:rPr>
        <w:t>1</w:t>
      </w:r>
      <w:r w:rsidRPr="000612C1">
        <w:rPr>
          <w:rFonts w:ascii="Times New Roman" w:hAnsi="Times New Roman" w:cs="Times New Roman"/>
        </w:rPr>
        <w:t>m, 50microns, konektory duplexní LC-</w:t>
      </w:r>
      <w:r w:rsidR="00190769" w:rsidRPr="000612C1">
        <w:rPr>
          <w:rFonts w:ascii="Times New Roman" w:hAnsi="Times New Roman" w:cs="Times New Roman"/>
        </w:rPr>
        <w:t>S</w:t>
      </w:r>
      <w:r w:rsidRPr="000612C1">
        <w:rPr>
          <w:rFonts w:ascii="Times New Roman" w:hAnsi="Times New Roman" w:cs="Times New Roman"/>
        </w:rPr>
        <w:t>C, OM3</w:t>
      </w:r>
    </w:p>
    <w:p w:rsidR="00256C93" w:rsidRPr="000612C1" w:rsidRDefault="006542CB" w:rsidP="00190769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7</w:t>
      </w:r>
      <w:r w:rsidR="00190769" w:rsidRPr="000612C1">
        <w:rPr>
          <w:rFonts w:ascii="Times New Roman" w:hAnsi="Times New Roman" w:cs="Times New Roman"/>
        </w:rPr>
        <w:t xml:space="preserve">ks propojovací kabely SMF, délka </w:t>
      </w:r>
      <w:r w:rsidRPr="000612C1">
        <w:rPr>
          <w:rFonts w:ascii="Times New Roman" w:hAnsi="Times New Roman" w:cs="Times New Roman"/>
        </w:rPr>
        <w:t>1</w:t>
      </w:r>
      <w:r w:rsidR="00190769" w:rsidRPr="000612C1">
        <w:rPr>
          <w:rFonts w:ascii="Times New Roman" w:hAnsi="Times New Roman" w:cs="Times New Roman"/>
        </w:rPr>
        <w:t>m, konektory duplexní LC-SC</w:t>
      </w:r>
    </w:p>
    <w:p w:rsidR="006542CB" w:rsidRPr="000612C1" w:rsidRDefault="006542CB" w:rsidP="006542CB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7ks propojovací kabely SMF, délka 2m, konektory duplexní LC-SC</w:t>
      </w:r>
    </w:p>
    <w:p w:rsidR="00256C93" w:rsidRPr="000612C1" w:rsidRDefault="00256C93" w:rsidP="00256C93">
      <w:pPr>
        <w:pStyle w:val="Odstavecseseznamem"/>
        <w:ind w:left="792"/>
        <w:rPr>
          <w:rFonts w:ascii="Times New Roman" w:hAnsi="Times New Roman" w:cs="Times New Roman"/>
        </w:rPr>
      </w:pPr>
    </w:p>
    <w:p w:rsidR="00066400" w:rsidRPr="000612C1" w:rsidRDefault="00066400" w:rsidP="00066400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Instalační a implementační služby:</w:t>
      </w:r>
    </w:p>
    <w:p w:rsidR="00066400" w:rsidRPr="000612C1" w:rsidRDefault="00066400" w:rsidP="00066400">
      <w:pPr>
        <w:pStyle w:val="Odstavecseseznamem"/>
        <w:ind w:left="360"/>
        <w:rPr>
          <w:rFonts w:ascii="Times New Roman" w:hAnsi="Times New Roman" w:cs="Times New Roman"/>
        </w:rPr>
      </w:pPr>
    </w:p>
    <w:p w:rsidR="00066400" w:rsidRPr="000612C1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Zadavatel požaduje, aby součástí dodávky byly minimálně tyto práce, služby:</w:t>
      </w:r>
    </w:p>
    <w:p w:rsidR="00066400" w:rsidRPr="000612C1" w:rsidRDefault="00066400" w:rsidP="000612C1">
      <w:pPr>
        <w:pStyle w:val="Odstavecseseznamem"/>
        <w:numPr>
          <w:ilvl w:val="2"/>
          <w:numId w:val="3"/>
        </w:numPr>
        <w:ind w:left="1134" w:hanging="708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Zajištění projektového vedení realizace předmětu plnění </w:t>
      </w:r>
    </w:p>
    <w:p w:rsidR="0071317E" w:rsidRPr="000612C1" w:rsidRDefault="00066400" w:rsidP="000612C1">
      <w:pPr>
        <w:pStyle w:val="Odstavecseseznamem"/>
        <w:numPr>
          <w:ilvl w:val="2"/>
          <w:numId w:val="3"/>
        </w:numPr>
        <w:ind w:left="1134" w:hanging="708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Provedení analýzy a návrhu technického řešení</w:t>
      </w:r>
    </w:p>
    <w:p w:rsidR="0018673D" w:rsidRPr="000612C1" w:rsidRDefault="00657379" w:rsidP="000612C1">
      <w:pPr>
        <w:pStyle w:val="Odstavecseseznamem"/>
        <w:numPr>
          <w:ilvl w:val="2"/>
          <w:numId w:val="3"/>
        </w:numPr>
        <w:ind w:left="1134" w:hanging="708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R</w:t>
      </w:r>
      <w:r w:rsidR="0018673D" w:rsidRPr="000612C1">
        <w:rPr>
          <w:rFonts w:ascii="Times New Roman" w:hAnsi="Times New Roman" w:cs="Times New Roman"/>
        </w:rPr>
        <w:t>ekoncilia</w:t>
      </w:r>
      <w:r w:rsidRPr="000612C1">
        <w:rPr>
          <w:rFonts w:ascii="Times New Roman" w:hAnsi="Times New Roman" w:cs="Times New Roman"/>
        </w:rPr>
        <w:t>ci</w:t>
      </w:r>
      <w:r w:rsidR="0018673D" w:rsidRPr="000612C1">
        <w:rPr>
          <w:rFonts w:ascii="Times New Roman" w:hAnsi="Times New Roman" w:cs="Times New Roman"/>
        </w:rPr>
        <w:t xml:space="preserve"> </w:t>
      </w:r>
      <w:r w:rsidRPr="000612C1">
        <w:rPr>
          <w:rFonts w:ascii="Times New Roman" w:hAnsi="Times New Roman" w:cs="Times New Roman"/>
        </w:rPr>
        <w:t xml:space="preserve">u stávajících rolí a oprávnění </w:t>
      </w:r>
      <w:r w:rsidR="0018673D" w:rsidRPr="000612C1">
        <w:rPr>
          <w:rFonts w:ascii="Times New Roman" w:hAnsi="Times New Roman" w:cs="Times New Roman"/>
        </w:rPr>
        <w:t xml:space="preserve">v souladu </w:t>
      </w:r>
      <w:r w:rsidRPr="000612C1">
        <w:rPr>
          <w:rFonts w:ascii="Times New Roman" w:hAnsi="Times New Roman" w:cs="Times New Roman"/>
        </w:rPr>
        <w:t xml:space="preserve">s </w:t>
      </w:r>
      <w:r w:rsidR="0018673D" w:rsidRPr="000612C1">
        <w:rPr>
          <w:rFonts w:ascii="Times New Roman" w:hAnsi="Times New Roman" w:cs="Times New Roman"/>
        </w:rPr>
        <w:t>identit</w:t>
      </w:r>
      <w:r w:rsidRPr="000612C1">
        <w:rPr>
          <w:rFonts w:ascii="Times New Roman" w:hAnsi="Times New Roman" w:cs="Times New Roman"/>
        </w:rPr>
        <w:t>ami</w:t>
      </w:r>
      <w:r w:rsidR="0018673D" w:rsidRPr="000612C1">
        <w:rPr>
          <w:rFonts w:ascii="Times New Roman" w:hAnsi="Times New Roman" w:cs="Times New Roman"/>
        </w:rPr>
        <w:t xml:space="preserve"> v Pe</w:t>
      </w:r>
      <w:r w:rsidRPr="000612C1">
        <w:rPr>
          <w:rFonts w:ascii="Times New Roman" w:hAnsi="Times New Roman" w:cs="Times New Roman"/>
        </w:rPr>
        <w:t xml:space="preserve">rsonálním systému </w:t>
      </w:r>
      <w:r w:rsidR="000612C1">
        <w:rPr>
          <w:rFonts w:ascii="Times New Roman" w:hAnsi="Times New Roman" w:cs="Times New Roman"/>
        </w:rPr>
        <w:br/>
      </w:r>
      <w:r w:rsidRPr="000612C1">
        <w:rPr>
          <w:rFonts w:ascii="Times New Roman" w:hAnsi="Times New Roman" w:cs="Times New Roman"/>
        </w:rPr>
        <w:t>a evidencí v </w:t>
      </w:r>
      <w:proofErr w:type="gramStart"/>
      <w:r w:rsidRPr="000612C1">
        <w:rPr>
          <w:rFonts w:ascii="Times New Roman" w:hAnsi="Times New Roman" w:cs="Times New Roman"/>
        </w:rPr>
        <w:t>IS</w:t>
      </w:r>
      <w:proofErr w:type="gramEnd"/>
      <w:r w:rsidRPr="000612C1">
        <w:rPr>
          <w:rFonts w:ascii="Times New Roman" w:hAnsi="Times New Roman" w:cs="Times New Roman"/>
        </w:rPr>
        <w:t xml:space="preserve"> systémech.</w:t>
      </w:r>
    </w:p>
    <w:p w:rsidR="00066400" w:rsidRPr="000612C1" w:rsidRDefault="00066400" w:rsidP="000612C1">
      <w:pPr>
        <w:pStyle w:val="Odstavecseseznamem"/>
        <w:numPr>
          <w:ilvl w:val="2"/>
          <w:numId w:val="3"/>
        </w:numPr>
        <w:ind w:left="1134" w:hanging="708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Dodávka, instalace </w:t>
      </w:r>
      <w:r w:rsidR="00D74927" w:rsidRPr="000612C1">
        <w:rPr>
          <w:rFonts w:ascii="Times New Roman" w:hAnsi="Times New Roman" w:cs="Times New Roman"/>
        </w:rPr>
        <w:t>a konfigurace nabízeného IdM</w:t>
      </w:r>
    </w:p>
    <w:p w:rsidR="008465C0" w:rsidRPr="000612C1" w:rsidRDefault="009E5778" w:rsidP="000612C1">
      <w:pPr>
        <w:pStyle w:val="Odstavecseseznamem"/>
        <w:numPr>
          <w:ilvl w:val="2"/>
          <w:numId w:val="3"/>
        </w:numPr>
        <w:ind w:left="1134" w:hanging="708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Vytvoření i</w:t>
      </w:r>
      <w:r w:rsidR="008465C0" w:rsidRPr="000612C1">
        <w:rPr>
          <w:rFonts w:ascii="Times New Roman" w:hAnsi="Times New Roman" w:cs="Times New Roman"/>
        </w:rPr>
        <w:t>ntegrac</w:t>
      </w:r>
      <w:r w:rsidR="009E7B95" w:rsidRPr="000612C1">
        <w:rPr>
          <w:rFonts w:ascii="Times New Roman" w:hAnsi="Times New Roman" w:cs="Times New Roman"/>
        </w:rPr>
        <w:t>í</w:t>
      </w:r>
      <w:r w:rsidR="008465C0" w:rsidRPr="000612C1">
        <w:rPr>
          <w:rFonts w:ascii="Times New Roman" w:hAnsi="Times New Roman" w:cs="Times New Roman"/>
        </w:rPr>
        <w:t xml:space="preserve"> na</w:t>
      </w:r>
      <w:r w:rsidR="009E7B95" w:rsidRPr="000612C1">
        <w:rPr>
          <w:rFonts w:ascii="Times New Roman" w:hAnsi="Times New Roman" w:cs="Times New Roman"/>
        </w:rPr>
        <w:t xml:space="preserve"> požadované</w:t>
      </w:r>
      <w:r w:rsidR="008465C0" w:rsidRPr="000612C1">
        <w:rPr>
          <w:rFonts w:ascii="Times New Roman" w:hAnsi="Times New Roman" w:cs="Times New Roman"/>
        </w:rPr>
        <w:t xml:space="preserve"> informační systémy</w:t>
      </w:r>
    </w:p>
    <w:p w:rsidR="00BF5DFC" w:rsidRPr="000612C1" w:rsidRDefault="00BF5DFC" w:rsidP="000612C1">
      <w:pPr>
        <w:pStyle w:val="Odstavecseseznamem"/>
        <w:numPr>
          <w:ilvl w:val="2"/>
          <w:numId w:val="3"/>
        </w:numPr>
        <w:ind w:left="1134" w:hanging="708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lastRenderedPageBreak/>
        <w:t>Dodání a instalace všech potřebných licen</w:t>
      </w:r>
      <w:r w:rsidR="00D74927" w:rsidRPr="000612C1">
        <w:rPr>
          <w:rFonts w:ascii="Times New Roman" w:hAnsi="Times New Roman" w:cs="Times New Roman"/>
        </w:rPr>
        <w:t>cí pro řádný provoz informačního</w:t>
      </w:r>
      <w:r w:rsidRPr="000612C1">
        <w:rPr>
          <w:rFonts w:ascii="Times New Roman" w:hAnsi="Times New Roman" w:cs="Times New Roman"/>
        </w:rPr>
        <w:t xml:space="preserve"> systém</w:t>
      </w:r>
      <w:r w:rsidR="00D74927" w:rsidRPr="000612C1">
        <w:rPr>
          <w:rFonts w:ascii="Times New Roman" w:hAnsi="Times New Roman" w:cs="Times New Roman"/>
        </w:rPr>
        <w:t>u</w:t>
      </w:r>
    </w:p>
    <w:p w:rsidR="00066400" w:rsidRPr="000612C1" w:rsidRDefault="00066400" w:rsidP="000612C1">
      <w:pPr>
        <w:pStyle w:val="Odstavecseseznamem"/>
        <w:numPr>
          <w:ilvl w:val="2"/>
          <w:numId w:val="3"/>
        </w:numPr>
        <w:ind w:left="1134" w:hanging="708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Provedení zaškolení administrátorů </w:t>
      </w:r>
      <w:r w:rsidR="00F95AFE" w:rsidRPr="000612C1">
        <w:rPr>
          <w:rFonts w:ascii="Times New Roman" w:hAnsi="Times New Roman" w:cs="Times New Roman"/>
        </w:rPr>
        <w:t xml:space="preserve">pro účel správy, obsluhy a běžné údržby </w:t>
      </w:r>
      <w:r w:rsidRPr="000612C1">
        <w:rPr>
          <w:rFonts w:ascii="Times New Roman" w:hAnsi="Times New Roman" w:cs="Times New Roman"/>
        </w:rPr>
        <w:t>v</w:t>
      </w:r>
      <w:r w:rsidR="00F95AFE" w:rsidRPr="000612C1">
        <w:rPr>
          <w:rFonts w:ascii="Times New Roman" w:hAnsi="Times New Roman" w:cs="Times New Roman"/>
        </w:rPr>
        <w:t> </w:t>
      </w:r>
      <w:r w:rsidRPr="000612C1">
        <w:rPr>
          <w:rFonts w:ascii="Times New Roman" w:hAnsi="Times New Roman" w:cs="Times New Roman"/>
        </w:rPr>
        <w:t>rozsahu</w:t>
      </w:r>
      <w:r w:rsidR="00F95AFE" w:rsidRPr="000612C1">
        <w:rPr>
          <w:rFonts w:ascii="Times New Roman" w:hAnsi="Times New Roman" w:cs="Times New Roman"/>
        </w:rPr>
        <w:t>min.16</w:t>
      </w:r>
      <w:r w:rsidRPr="000612C1">
        <w:rPr>
          <w:rFonts w:ascii="Times New Roman" w:hAnsi="Times New Roman" w:cs="Times New Roman"/>
        </w:rPr>
        <w:t xml:space="preserve"> hodin</w:t>
      </w:r>
      <w:r w:rsidR="00F95AFE" w:rsidRPr="000612C1">
        <w:rPr>
          <w:rFonts w:ascii="Times New Roman" w:hAnsi="Times New Roman" w:cs="Times New Roman"/>
        </w:rPr>
        <w:t>.</w:t>
      </w:r>
    </w:p>
    <w:p w:rsidR="0071317E" w:rsidRPr="000612C1" w:rsidRDefault="0071317E" w:rsidP="000612C1">
      <w:pPr>
        <w:pStyle w:val="Odstavecseseznamem"/>
        <w:numPr>
          <w:ilvl w:val="2"/>
          <w:numId w:val="3"/>
        </w:numPr>
        <w:ind w:left="1134" w:hanging="708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Příprava školících podkladů pro uživatele v rámci e-</w:t>
      </w:r>
      <w:proofErr w:type="spellStart"/>
      <w:r w:rsidRPr="000612C1">
        <w:rPr>
          <w:rFonts w:ascii="Times New Roman" w:hAnsi="Times New Roman" w:cs="Times New Roman"/>
        </w:rPr>
        <w:t>lerningu</w:t>
      </w:r>
      <w:proofErr w:type="spellEnd"/>
      <w:r w:rsidRPr="000612C1">
        <w:rPr>
          <w:rFonts w:ascii="Times New Roman" w:hAnsi="Times New Roman" w:cs="Times New Roman"/>
        </w:rPr>
        <w:t xml:space="preserve"> v systému </w:t>
      </w:r>
      <w:proofErr w:type="spellStart"/>
      <w:r w:rsidRPr="000612C1">
        <w:rPr>
          <w:rFonts w:ascii="Times New Roman" w:hAnsi="Times New Roman" w:cs="Times New Roman"/>
        </w:rPr>
        <w:t>Learnis</w:t>
      </w:r>
      <w:proofErr w:type="spellEnd"/>
      <w:r w:rsidRPr="000612C1">
        <w:rPr>
          <w:rFonts w:ascii="Times New Roman" w:hAnsi="Times New Roman" w:cs="Times New Roman"/>
        </w:rPr>
        <w:t xml:space="preserve"> </w:t>
      </w:r>
      <w:proofErr w:type="spellStart"/>
      <w:r w:rsidRPr="000612C1">
        <w:rPr>
          <w:rFonts w:ascii="Times New Roman" w:hAnsi="Times New Roman" w:cs="Times New Roman"/>
        </w:rPr>
        <w:t>Netventic</w:t>
      </w:r>
      <w:proofErr w:type="spellEnd"/>
      <w:r w:rsidRPr="000612C1">
        <w:rPr>
          <w:rFonts w:ascii="Times New Roman" w:hAnsi="Times New Roman" w:cs="Times New Roman"/>
        </w:rPr>
        <w:t xml:space="preserve"> v rozsahu činností běžného uživatele.</w:t>
      </w:r>
    </w:p>
    <w:p w:rsidR="00066400" w:rsidRPr="000612C1" w:rsidRDefault="00066400" w:rsidP="000612C1">
      <w:pPr>
        <w:pStyle w:val="Odstavecseseznamem"/>
        <w:numPr>
          <w:ilvl w:val="2"/>
          <w:numId w:val="3"/>
        </w:numPr>
        <w:ind w:left="1134" w:hanging="708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Zpracování technologické dokumentace, dokumentace parametrů, konfigurací a nastavení</w:t>
      </w:r>
    </w:p>
    <w:p w:rsidR="00066400" w:rsidRPr="000612C1" w:rsidRDefault="00066400" w:rsidP="000612C1">
      <w:pPr>
        <w:pStyle w:val="Odstavecseseznamem"/>
        <w:numPr>
          <w:ilvl w:val="2"/>
          <w:numId w:val="3"/>
        </w:numPr>
        <w:ind w:left="1134" w:hanging="708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Provedení akceptačních testů</w:t>
      </w:r>
    </w:p>
    <w:p w:rsidR="00066400" w:rsidRPr="000612C1" w:rsidRDefault="00066400" w:rsidP="00066400">
      <w:pPr>
        <w:pStyle w:val="Odstavecseseznamem"/>
        <w:ind w:left="360"/>
        <w:rPr>
          <w:rFonts w:ascii="Times New Roman" w:hAnsi="Times New Roman" w:cs="Times New Roman"/>
          <w:b/>
        </w:rPr>
      </w:pPr>
    </w:p>
    <w:p w:rsidR="00066400" w:rsidRPr="000612C1" w:rsidRDefault="00066400" w:rsidP="00066400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Akceptační kritéria a testy</w:t>
      </w:r>
    </w:p>
    <w:p w:rsidR="00066400" w:rsidRPr="000612C1" w:rsidRDefault="00066400" w:rsidP="000612C1">
      <w:pPr>
        <w:pStyle w:val="Odstavecseseznamem"/>
        <w:ind w:left="360"/>
        <w:jc w:val="both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</w:rPr>
        <w:t>Po instalaci a zprovoznění celého řešení budou před podepsáním akceptačního protokolu provedeny akceptační testy a následně provedena akceptace řešení dodaného dodavatelem. Testy bude provádět dodavatel za účasti zástupců zadavatele v místě plnění předmětu smlouvy.</w:t>
      </w:r>
    </w:p>
    <w:p w:rsidR="00066400" w:rsidRPr="000612C1" w:rsidRDefault="00066400" w:rsidP="00066400">
      <w:pPr>
        <w:pStyle w:val="Odstavecseseznamem"/>
        <w:ind w:left="792"/>
        <w:rPr>
          <w:rFonts w:ascii="Times New Roman" w:hAnsi="Times New Roman" w:cs="Times New Roman"/>
        </w:rPr>
      </w:pPr>
    </w:p>
    <w:p w:rsidR="00066400" w:rsidRPr="000612C1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Je dodán, zkompletován, nainstalován a n</w:t>
      </w:r>
      <w:r w:rsidR="00D74927" w:rsidRPr="000612C1">
        <w:rPr>
          <w:rFonts w:ascii="Times New Roman" w:hAnsi="Times New Roman" w:cs="Times New Roman"/>
        </w:rPr>
        <w:t xml:space="preserve">akonfigurován systém pro </w:t>
      </w:r>
      <w:proofErr w:type="spellStart"/>
      <w:r w:rsidR="00D74927" w:rsidRPr="000612C1">
        <w:rPr>
          <w:rFonts w:ascii="Times New Roman" w:hAnsi="Times New Roman" w:cs="Times New Roman"/>
        </w:rPr>
        <w:t>IdM</w:t>
      </w:r>
      <w:proofErr w:type="spellEnd"/>
    </w:p>
    <w:p w:rsidR="0071317E" w:rsidRPr="000612C1" w:rsidRDefault="0071317E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Jsou nastaveny a převedeny původní oprávnění a role z </w:t>
      </w:r>
      <w:proofErr w:type="spellStart"/>
      <w:r w:rsidRPr="000612C1">
        <w:rPr>
          <w:rFonts w:ascii="Times New Roman" w:hAnsi="Times New Roman" w:cs="Times New Roman"/>
        </w:rPr>
        <w:t>Is</w:t>
      </w:r>
      <w:proofErr w:type="spellEnd"/>
      <w:r w:rsidRPr="000612C1">
        <w:rPr>
          <w:rFonts w:ascii="Times New Roman" w:hAnsi="Times New Roman" w:cs="Times New Roman"/>
        </w:rPr>
        <w:t xml:space="preserve"> systémů</w:t>
      </w:r>
    </w:p>
    <w:p w:rsidR="0071317E" w:rsidRPr="000612C1" w:rsidRDefault="0071317E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Jsou zavedena systematizovaná místa s popisem business role pro dané místo</w:t>
      </w:r>
    </w:p>
    <w:p w:rsidR="00066400" w:rsidRPr="000612C1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Je předána technická dokumentace nastavení a nastavených hodnot</w:t>
      </w:r>
    </w:p>
    <w:p w:rsidR="00066400" w:rsidRPr="000612C1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Byl proveden ověřovací provoz a technická podpora systém</w:t>
      </w:r>
      <w:r w:rsidR="00E17510" w:rsidRPr="000612C1">
        <w:rPr>
          <w:rFonts w:ascii="Times New Roman" w:hAnsi="Times New Roman" w:cs="Times New Roman"/>
        </w:rPr>
        <w:t>ů</w:t>
      </w:r>
      <w:r w:rsidR="00D74927" w:rsidRPr="000612C1">
        <w:rPr>
          <w:rFonts w:ascii="Times New Roman" w:hAnsi="Times New Roman" w:cs="Times New Roman"/>
        </w:rPr>
        <w:t xml:space="preserve"> IdM</w:t>
      </w:r>
      <w:r w:rsidRPr="000612C1">
        <w:rPr>
          <w:rFonts w:ascii="Times New Roman" w:hAnsi="Times New Roman" w:cs="Times New Roman"/>
        </w:rPr>
        <w:t xml:space="preserve"> po dobu </w:t>
      </w:r>
      <w:r w:rsidR="00E17510" w:rsidRPr="000612C1">
        <w:rPr>
          <w:rFonts w:ascii="Times New Roman" w:hAnsi="Times New Roman" w:cs="Times New Roman"/>
        </w:rPr>
        <w:t>30</w:t>
      </w:r>
      <w:r w:rsidRPr="000612C1">
        <w:rPr>
          <w:rFonts w:ascii="Times New Roman" w:hAnsi="Times New Roman" w:cs="Times New Roman"/>
        </w:rPr>
        <w:t xml:space="preserve"> dní</w:t>
      </w:r>
    </w:p>
    <w:p w:rsidR="006277A7" w:rsidRPr="000612C1" w:rsidRDefault="006277A7" w:rsidP="008E6BBA">
      <w:pPr>
        <w:pStyle w:val="Odstavecseseznamem"/>
        <w:ind w:left="792"/>
        <w:rPr>
          <w:rFonts w:ascii="Times New Roman" w:hAnsi="Times New Roman" w:cs="Times New Roman"/>
        </w:rPr>
      </w:pPr>
    </w:p>
    <w:p w:rsidR="008E6BBA" w:rsidRPr="000612C1" w:rsidRDefault="00B97E70" w:rsidP="008E6BBA">
      <w:pPr>
        <w:pStyle w:val="Odstavecseseznamem"/>
        <w:numPr>
          <w:ilvl w:val="0"/>
          <w:numId w:val="3"/>
        </w:numPr>
        <w:ind w:left="426" w:hanging="426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  <w:b/>
        </w:rPr>
        <w:t xml:space="preserve">Ostatní </w:t>
      </w:r>
      <w:r w:rsidR="008E6BBA" w:rsidRPr="000612C1">
        <w:rPr>
          <w:rFonts w:ascii="Times New Roman" w:hAnsi="Times New Roman" w:cs="Times New Roman"/>
          <w:b/>
        </w:rPr>
        <w:t xml:space="preserve"> požadavky</w:t>
      </w:r>
    </w:p>
    <w:p w:rsidR="008E6BBA" w:rsidRPr="000612C1" w:rsidRDefault="008E6BBA" w:rsidP="008E6BBA">
      <w:pPr>
        <w:pStyle w:val="Nadpis2"/>
        <w:ind w:firstLine="426"/>
        <w:rPr>
          <w:rFonts w:ascii="Times New Roman" w:hAnsi="Times New Roman" w:cs="Times New Roman"/>
          <w:color w:val="auto"/>
          <w:sz w:val="22"/>
          <w:szCs w:val="22"/>
        </w:rPr>
      </w:pPr>
      <w:bookmarkStart w:id="2" w:name="_Toc494880106"/>
      <w:r w:rsidRPr="000612C1">
        <w:rPr>
          <w:rFonts w:ascii="Times New Roman" w:hAnsi="Times New Roman" w:cs="Times New Roman"/>
          <w:color w:val="auto"/>
          <w:sz w:val="22"/>
          <w:szCs w:val="22"/>
        </w:rPr>
        <w:t>GDPR</w:t>
      </w:r>
      <w:bookmarkEnd w:id="2"/>
    </w:p>
    <w:p w:rsidR="008E6BBA" w:rsidRPr="000612C1" w:rsidRDefault="008E6BBA" w:rsidP="000612C1">
      <w:pPr>
        <w:pStyle w:val="Odstavecseseznamem"/>
        <w:ind w:left="426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Výsledné dílo musí splňovat požadavky na GDPR, obecné nařízení o ochraně osobních údajů (angl. General Data </w:t>
      </w:r>
      <w:proofErr w:type="spellStart"/>
      <w:r w:rsidRPr="000612C1">
        <w:rPr>
          <w:rFonts w:ascii="Times New Roman" w:hAnsi="Times New Roman" w:cs="Times New Roman"/>
        </w:rPr>
        <w:t>Protection</w:t>
      </w:r>
      <w:proofErr w:type="spellEnd"/>
      <w:r w:rsidR="002D6888" w:rsidRPr="000612C1">
        <w:rPr>
          <w:rFonts w:ascii="Times New Roman" w:hAnsi="Times New Roman" w:cs="Times New Roman"/>
        </w:rPr>
        <w:t xml:space="preserve"> </w:t>
      </w:r>
      <w:proofErr w:type="spellStart"/>
      <w:r w:rsidRPr="000612C1">
        <w:rPr>
          <w:rFonts w:ascii="Times New Roman" w:hAnsi="Times New Roman" w:cs="Times New Roman"/>
        </w:rPr>
        <w:t>Regulation</w:t>
      </w:r>
      <w:proofErr w:type="spellEnd"/>
      <w:r w:rsidRPr="000612C1">
        <w:rPr>
          <w:rFonts w:ascii="Times New Roman" w:hAnsi="Times New Roman" w:cs="Times New Roman"/>
        </w:rPr>
        <w:t xml:space="preserve"> ), novou legislativu EU, která výrazně zvyšuje ochranu osobních dat</w:t>
      </w:r>
      <w:r w:rsidR="004920BB" w:rsidRPr="000612C1">
        <w:rPr>
          <w:rFonts w:ascii="Times New Roman" w:hAnsi="Times New Roman" w:cs="Times New Roman"/>
        </w:rPr>
        <w:t>.</w:t>
      </w:r>
    </w:p>
    <w:p w:rsidR="00B97E70" w:rsidRPr="000612C1" w:rsidRDefault="00B97E70" w:rsidP="008E6BBA">
      <w:pPr>
        <w:pStyle w:val="Odstavecseseznamem"/>
        <w:ind w:left="426"/>
        <w:rPr>
          <w:rFonts w:ascii="Times New Roman" w:hAnsi="Times New Roman" w:cs="Times New Roman"/>
        </w:rPr>
      </w:pPr>
    </w:p>
    <w:p w:rsidR="00B97E70" w:rsidRPr="000612C1" w:rsidRDefault="00B97E70" w:rsidP="008E6BBA">
      <w:pPr>
        <w:pStyle w:val="Odstavecseseznamem"/>
        <w:ind w:left="426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>SOC</w:t>
      </w:r>
    </w:p>
    <w:p w:rsidR="00B97E70" w:rsidRPr="000612C1" w:rsidRDefault="00B97E70" w:rsidP="00575ACF">
      <w:pPr>
        <w:pStyle w:val="Odstavecseseznamem"/>
        <w:spacing w:after="0"/>
        <w:ind w:left="360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V případě poskytování služby SOC dodavatelem požadujeme doplnit informace o poskytovaných službách v rámci SOC.</w:t>
      </w:r>
    </w:p>
    <w:p w:rsidR="000612C1" w:rsidRPr="000612C1" w:rsidRDefault="000612C1" w:rsidP="00334955">
      <w:pPr>
        <w:rPr>
          <w:rFonts w:ascii="Times New Roman" w:hAnsi="Times New Roman" w:cs="Times New Roman"/>
          <w:b/>
        </w:rPr>
      </w:pPr>
    </w:p>
    <w:p w:rsidR="00334955" w:rsidRPr="000612C1" w:rsidRDefault="00334955" w:rsidP="000612C1">
      <w:pPr>
        <w:ind w:firstLine="360"/>
        <w:rPr>
          <w:rFonts w:ascii="Times New Roman" w:hAnsi="Times New Roman" w:cs="Times New Roman"/>
          <w:b/>
        </w:rPr>
      </w:pPr>
      <w:r w:rsidRPr="000612C1">
        <w:rPr>
          <w:rFonts w:ascii="Times New Roman" w:hAnsi="Times New Roman" w:cs="Times New Roman"/>
          <w:b/>
        </w:rPr>
        <w:t xml:space="preserve">Návrh postupu implementace </w:t>
      </w:r>
      <w:proofErr w:type="spellStart"/>
      <w:r w:rsidRPr="000612C1">
        <w:rPr>
          <w:rFonts w:ascii="Times New Roman" w:hAnsi="Times New Roman" w:cs="Times New Roman"/>
          <w:b/>
        </w:rPr>
        <w:t>IdM</w:t>
      </w:r>
      <w:proofErr w:type="spellEnd"/>
    </w:p>
    <w:p w:rsidR="00657379" w:rsidRPr="000612C1" w:rsidRDefault="00657379" w:rsidP="000612C1">
      <w:pPr>
        <w:ind w:left="360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 xml:space="preserve">Uchazeč popíše </w:t>
      </w:r>
      <w:proofErr w:type="spellStart"/>
      <w:r w:rsidRPr="000612C1">
        <w:rPr>
          <w:rFonts w:ascii="Times New Roman" w:hAnsi="Times New Roman" w:cs="Times New Roman"/>
        </w:rPr>
        <w:t>rekonciliační</w:t>
      </w:r>
      <w:proofErr w:type="spellEnd"/>
      <w:r w:rsidRPr="000612C1">
        <w:rPr>
          <w:rFonts w:ascii="Times New Roman" w:hAnsi="Times New Roman" w:cs="Times New Roman"/>
        </w:rPr>
        <w:t xml:space="preserve"> postup v rozsahu 40 – 75 řádků</w:t>
      </w:r>
      <w:r w:rsidR="00334955" w:rsidRPr="000612C1">
        <w:rPr>
          <w:rFonts w:ascii="Times New Roman" w:hAnsi="Times New Roman" w:cs="Times New Roman"/>
        </w:rPr>
        <w:t xml:space="preserve"> (standardní A4, min. 80 znaků/řádek)</w:t>
      </w:r>
      <w:r w:rsidRPr="000612C1">
        <w:rPr>
          <w:rFonts w:ascii="Times New Roman" w:hAnsi="Times New Roman" w:cs="Times New Roman"/>
        </w:rPr>
        <w:t>, ve kterém specifikuje metodiku kontroly souladu identit v Personálním systému, PIM/PAM evidenci a v dotčených systémech.</w:t>
      </w:r>
    </w:p>
    <w:p w:rsidR="00657379" w:rsidRPr="000612C1" w:rsidRDefault="00657379" w:rsidP="000612C1">
      <w:pPr>
        <w:ind w:left="360"/>
        <w:jc w:val="both"/>
        <w:rPr>
          <w:rFonts w:ascii="Times New Roman" w:hAnsi="Times New Roman" w:cs="Times New Roman"/>
        </w:rPr>
      </w:pPr>
      <w:r w:rsidRPr="000612C1">
        <w:rPr>
          <w:rFonts w:ascii="Times New Roman" w:hAnsi="Times New Roman" w:cs="Times New Roman"/>
        </w:rPr>
        <w:t>Uchazeč popíše postup mapování rolí v rozsahu 40 – 75 řádků,</w:t>
      </w:r>
      <w:r w:rsidR="00334955" w:rsidRPr="000612C1">
        <w:rPr>
          <w:rFonts w:ascii="Times New Roman" w:hAnsi="Times New Roman" w:cs="Times New Roman"/>
        </w:rPr>
        <w:t xml:space="preserve"> (standardní A4, min. 80 znaků/řádek)</w:t>
      </w:r>
      <w:r w:rsidRPr="000612C1">
        <w:rPr>
          <w:rFonts w:ascii="Times New Roman" w:hAnsi="Times New Roman" w:cs="Times New Roman"/>
        </w:rPr>
        <w:t xml:space="preserve"> ve kterém specifikuje řízení rolí a obecné požadavky či doporučení na Business role.</w:t>
      </w:r>
    </w:p>
    <w:p w:rsidR="00657379" w:rsidRPr="000612C1" w:rsidRDefault="00657379" w:rsidP="008E6BBA">
      <w:pPr>
        <w:pStyle w:val="Odstavecseseznamem"/>
        <w:ind w:left="426"/>
        <w:rPr>
          <w:rFonts w:ascii="Times New Roman" w:hAnsi="Times New Roman" w:cs="Times New Roman"/>
        </w:rPr>
      </w:pPr>
    </w:p>
    <w:p w:rsidR="00A26A57" w:rsidRPr="000612C1" w:rsidRDefault="00A26A57" w:rsidP="002D6888">
      <w:pPr>
        <w:pStyle w:val="Odstavecseseznamem"/>
        <w:ind w:left="426"/>
        <w:rPr>
          <w:rFonts w:ascii="Times New Roman" w:hAnsi="Times New Roman" w:cs="Times New Roman"/>
        </w:rPr>
      </w:pPr>
    </w:p>
    <w:sectPr w:rsidR="00A26A57" w:rsidRPr="000612C1" w:rsidSect="00C27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ric Ligh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677"/>
    <w:multiLevelType w:val="multilevel"/>
    <w:tmpl w:val="7D7A1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862F9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60094"/>
    <w:multiLevelType w:val="hybridMultilevel"/>
    <w:tmpl w:val="5830B1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15CEB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4F3BD8"/>
    <w:multiLevelType w:val="hybridMultilevel"/>
    <w:tmpl w:val="104EC7D0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2C13C2D"/>
    <w:multiLevelType w:val="hybridMultilevel"/>
    <w:tmpl w:val="7C868080"/>
    <w:lvl w:ilvl="0" w:tplc="3FFC15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1085F"/>
    <w:multiLevelType w:val="hybridMultilevel"/>
    <w:tmpl w:val="BFA0F1BE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132B1D55"/>
    <w:multiLevelType w:val="multilevel"/>
    <w:tmpl w:val="3B267B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7D11FF"/>
    <w:multiLevelType w:val="multilevel"/>
    <w:tmpl w:val="3488D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9D331F"/>
    <w:multiLevelType w:val="hybridMultilevel"/>
    <w:tmpl w:val="D772D5B6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1C686EEF"/>
    <w:multiLevelType w:val="multilevel"/>
    <w:tmpl w:val="1A884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C983A0A"/>
    <w:multiLevelType w:val="hybridMultilevel"/>
    <w:tmpl w:val="B6B0EC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0A3F1E"/>
    <w:multiLevelType w:val="hybridMultilevel"/>
    <w:tmpl w:val="6584EAA4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0C60F93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F87DEF"/>
    <w:multiLevelType w:val="hybridMultilevel"/>
    <w:tmpl w:val="19542976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24C01CC4"/>
    <w:multiLevelType w:val="multilevel"/>
    <w:tmpl w:val="A3601CB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B66364D"/>
    <w:multiLevelType w:val="multilevel"/>
    <w:tmpl w:val="BE08E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C3064A2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A62B0F"/>
    <w:multiLevelType w:val="hybridMultilevel"/>
    <w:tmpl w:val="76761028"/>
    <w:lvl w:ilvl="0" w:tplc="FBEE6A9C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337B2720"/>
    <w:multiLevelType w:val="hybridMultilevel"/>
    <w:tmpl w:val="4704E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3F0284"/>
    <w:multiLevelType w:val="multilevel"/>
    <w:tmpl w:val="7D7A175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6825B3"/>
    <w:multiLevelType w:val="hybridMultilevel"/>
    <w:tmpl w:val="FD98401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9CE5042"/>
    <w:multiLevelType w:val="multilevel"/>
    <w:tmpl w:val="773E16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81DBD"/>
    <w:multiLevelType w:val="multilevel"/>
    <w:tmpl w:val="468E4BA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05B3011"/>
    <w:multiLevelType w:val="hybridMultilevel"/>
    <w:tmpl w:val="5C581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474F3"/>
    <w:multiLevelType w:val="multilevel"/>
    <w:tmpl w:val="A6A0E70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1AC1708"/>
    <w:multiLevelType w:val="hybridMultilevel"/>
    <w:tmpl w:val="88280A0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E042BD"/>
    <w:multiLevelType w:val="multilevel"/>
    <w:tmpl w:val="241A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EC06AEF"/>
    <w:multiLevelType w:val="multilevel"/>
    <w:tmpl w:val="231A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26E1E69"/>
    <w:multiLevelType w:val="multilevel"/>
    <w:tmpl w:val="B5CA991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902AC6"/>
    <w:multiLevelType w:val="hybridMultilevel"/>
    <w:tmpl w:val="37FC4E56"/>
    <w:lvl w:ilvl="0" w:tplc="138A0B52">
      <w:start w:val="1"/>
      <w:numFmt w:val="bullet"/>
      <w:pStyle w:val="KUMSK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44A156">
      <w:start w:val="1"/>
      <w:numFmt w:val="bullet"/>
      <w:lvlText w:val="₋"/>
      <w:lvlJc w:val="left"/>
      <w:pPr>
        <w:ind w:left="1785" w:hanging="705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757F29"/>
    <w:multiLevelType w:val="hybridMultilevel"/>
    <w:tmpl w:val="35D45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80529"/>
    <w:multiLevelType w:val="hybridMultilevel"/>
    <w:tmpl w:val="2708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D0207"/>
    <w:multiLevelType w:val="hybridMultilevel"/>
    <w:tmpl w:val="AB1CB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511A8"/>
    <w:multiLevelType w:val="hybridMultilevel"/>
    <w:tmpl w:val="03F63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D027F2"/>
    <w:multiLevelType w:val="hybridMultilevel"/>
    <w:tmpl w:val="4D2AAB4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 w15:restartNumberingAfterBreak="0">
    <w:nsid w:val="62147664"/>
    <w:multiLevelType w:val="multilevel"/>
    <w:tmpl w:val="7280061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2BB5E8E"/>
    <w:multiLevelType w:val="multilevel"/>
    <w:tmpl w:val="531CC662"/>
    <w:lvl w:ilvl="0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72"/>
        </w:tabs>
        <w:ind w:left="7272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25F6E2B"/>
    <w:multiLevelType w:val="hybridMultilevel"/>
    <w:tmpl w:val="891807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B1C54"/>
    <w:multiLevelType w:val="multilevel"/>
    <w:tmpl w:val="0D8E815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4AA66F2"/>
    <w:multiLevelType w:val="hybridMultilevel"/>
    <w:tmpl w:val="1D9671FE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2" w15:restartNumberingAfterBreak="0">
    <w:nsid w:val="766E1903"/>
    <w:multiLevelType w:val="multilevel"/>
    <w:tmpl w:val="A1C227F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0C589D"/>
    <w:multiLevelType w:val="hybridMultilevel"/>
    <w:tmpl w:val="8B92F4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DE5161"/>
    <w:multiLevelType w:val="hybridMultilevel"/>
    <w:tmpl w:val="6F8E0C0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8186FF1"/>
    <w:multiLevelType w:val="multilevel"/>
    <w:tmpl w:val="9160B9A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4"/>
      <w:numFmt w:val="bullet"/>
      <w:lvlText w:val="•"/>
      <w:lvlJc w:val="left"/>
      <w:pPr>
        <w:ind w:left="3228" w:hanging="360"/>
      </w:pPr>
      <w:rPr>
        <w:rFonts w:ascii="Calibri" w:eastAsiaTheme="minorHAnsi" w:hAnsi="Calibri" w:cs="Calibri" w:hint="default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95A3DE9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AE61559"/>
    <w:multiLevelType w:val="hybridMultilevel"/>
    <w:tmpl w:val="0A2C9A90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E5907"/>
    <w:multiLevelType w:val="multilevel"/>
    <w:tmpl w:val="4028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D962B80"/>
    <w:multiLevelType w:val="multilevel"/>
    <w:tmpl w:val="260E6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FC1520F"/>
    <w:multiLevelType w:val="hybridMultilevel"/>
    <w:tmpl w:val="B7886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7"/>
  </w:num>
  <w:num w:numId="4">
    <w:abstractNumId w:val="35"/>
  </w:num>
  <w:num w:numId="5">
    <w:abstractNumId w:val="32"/>
  </w:num>
  <w:num w:numId="6">
    <w:abstractNumId w:val="47"/>
  </w:num>
  <w:num w:numId="7">
    <w:abstractNumId w:val="22"/>
  </w:num>
  <w:num w:numId="8">
    <w:abstractNumId w:val="5"/>
  </w:num>
  <w:num w:numId="9">
    <w:abstractNumId w:val="43"/>
  </w:num>
  <w:num w:numId="10">
    <w:abstractNumId w:val="33"/>
  </w:num>
  <w:num w:numId="11">
    <w:abstractNumId w:val="4"/>
  </w:num>
  <w:num w:numId="12">
    <w:abstractNumId w:val="26"/>
  </w:num>
  <w:num w:numId="13">
    <w:abstractNumId w:val="44"/>
  </w:num>
  <w:num w:numId="14">
    <w:abstractNumId w:val="11"/>
  </w:num>
  <w:num w:numId="15">
    <w:abstractNumId w:val="38"/>
  </w:num>
  <w:num w:numId="16">
    <w:abstractNumId w:val="15"/>
  </w:num>
  <w:num w:numId="17">
    <w:abstractNumId w:val="40"/>
  </w:num>
  <w:num w:numId="18">
    <w:abstractNumId w:val="37"/>
  </w:num>
  <w:num w:numId="19">
    <w:abstractNumId w:val="23"/>
  </w:num>
  <w:num w:numId="20">
    <w:abstractNumId w:val="25"/>
  </w:num>
  <w:num w:numId="21">
    <w:abstractNumId w:val="36"/>
  </w:num>
  <w:num w:numId="22">
    <w:abstractNumId w:val="50"/>
  </w:num>
  <w:num w:numId="23">
    <w:abstractNumId w:val="19"/>
  </w:num>
  <w:num w:numId="24">
    <w:abstractNumId w:val="16"/>
  </w:num>
  <w:num w:numId="25">
    <w:abstractNumId w:val="8"/>
  </w:num>
  <w:num w:numId="26">
    <w:abstractNumId w:val="28"/>
  </w:num>
  <w:num w:numId="27">
    <w:abstractNumId w:val="10"/>
  </w:num>
  <w:num w:numId="28">
    <w:abstractNumId w:val="49"/>
  </w:num>
  <w:num w:numId="29">
    <w:abstractNumId w:val="29"/>
  </w:num>
  <w:num w:numId="30">
    <w:abstractNumId w:val="48"/>
  </w:num>
  <w:num w:numId="31">
    <w:abstractNumId w:val="12"/>
  </w:num>
  <w:num w:numId="32">
    <w:abstractNumId w:val="41"/>
  </w:num>
  <w:num w:numId="33">
    <w:abstractNumId w:val="14"/>
  </w:num>
  <w:num w:numId="34">
    <w:abstractNumId w:val="9"/>
  </w:num>
  <w:num w:numId="35">
    <w:abstractNumId w:val="21"/>
  </w:num>
  <w:num w:numId="36">
    <w:abstractNumId w:val="6"/>
  </w:num>
  <w:num w:numId="37">
    <w:abstractNumId w:val="20"/>
  </w:num>
  <w:num w:numId="38">
    <w:abstractNumId w:val="45"/>
  </w:num>
  <w:num w:numId="39">
    <w:abstractNumId w:val="0"/>
  </w:num>
  <w:num w:numId="40">
    <w:abstractNumId w:val="46"/>
  </w:num>
  <w:num w:numId="41">
    <w:abstractNumId w:val="3"/>
  </w:num>
  <w:num w:numId="42">
    <w:abstractNumId w:val="17"/>
  </w:num>
  <w:num w:numId="43">
    <w:abstractNumId w:val="13"/>
  </w:num>
  <w:num w:numId="44">
    <w:abstractNumId w:val="30"/>
  </w:num>
  <w:num w:numId="45">
    <w:abstractNumId w:val="1"/>
  </w:num>
  <w:num w:numId="46">
    <w:abstractNumId w:val="34"/>
  </w:num>
  <w:num w:numId="47">
    <w:abstractNumId w:val="42"/>
  </w:num>
  <w:num w:numId="48">
    <w:abstractNumId w:val="31"/>
  </w:num>
  <w:num w:numId="49">
    <w:abstractNumId w:val="24"/>
  </w:num>
  <w:num w:numId="50">
    <w:abstractNumId w:val="39"/>
  </w:num>
  <w:num w:numId="51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ABB"/>
    <w:rsid w:val="00006E36"/>
    <w:rsid w:val="00042DF8"/>
    <w:rsid w:val="00045A1F"/>
    <w:rsid w:val="000612C1"/>
    <w:rsid w:val="00066400"/>
    <w:rsid w:val="00073464"/>
    <w:rsid w:val="0009284E"/>
    <w:rsid w:val="00093056"/>
    <w:rsid w:val="000C5446"/>
    <w:rsid w:val="000D010C"/>
    <w:rsid w:val="000E00BF"/>
    <w:rsid w:val="000F42D6"/>
    <w:rsid w:val="001023B9"/>
    <w:rsid w:val="001248F0"/>
    <w:rsid w:val="00145362"/>
    <w:rsid w:val="0018673D"/>
    <w:rsid w:val="00190769"/>
    <w:rsid w:val="00196E41"/>
    <w:rsid w:val="00196F2A"/>
    <w:rsid w:val="001A30EB"/>
    <w:rsid w:val="001A7967"/>
    <w:rsid w:val="001C3FCB"/>
    <w:rsid w:val="001E7E4A"/>
    <w:rsid w:val="001F6A4B"/>
    <w:rsid w:val="001F7AB8"/>
    <w:rsid w:val="0021628F"/>
    <w:rsid w:val="00225E30"/>
    <w:rsid w:val="00244073"/>
    <w:rsid w:val="00256C93"/>
    <w:rsid w:val="002810EB"/>
    <w:rsid w:val="002834EA"/>
    <w:rsid w:val="00294ACB"/>
    <w:rsid w:val="002A2345"/>
    <w:rsid w:val="002B414B"/>
    <w:rsid w:val="002D3375"/>
    <w:rsid w:val="002D6888"/>
    <w:rsid w:val="002E47D9"/>
    <w:rsid w:val="002F580D"/>
    <w:rsid w:val="0030294D"/>
    <w:rsid w:val="00303228"/>
    <w:rsid w:val="00307423"/>
    <w:rsid w:val="003306FA"/>
    <w:rsid w:val="00334955"/>
    <w:rsid w:val="00351BB9"/>
    <w:rsid w:val="0038670B"/>
    <w:rsid w:val="003909B7"/>
    <w:rsid w:val="00391F31"/>
    <w:rsid w:val="003946A2"/>
    <w:rsid w:val="0039700C"/>
    <w:rsid w:val="003A0B7E"/>
    <w:rsid w:val="003C530C"/>
    <w:rsid w:val="003D351C"/>
    <w:rsid w:val="003D3A94"/>
    <w:rsid w:val="003E20D0"/>
    <w:rsid w:val="003E7ABB"/>
    <w:rsid w:val="003F67F8"/>
    <w:rsid w:val="00401D73"/>
    <w:rsid w:val="004146BE"/>
    <w:rsid w:val="00454372"/>
    <w:rsid w:val="00486AAB"/>
    <w:rsid w:val="004920BB"/>
    <w:rsid w:val="004A58A4"/>
    <w:rsid w:val="004C6366"/>
    <w:rsid w:val="004D2316"/>
    <w:rsid w:val="004D2E9C"/>
    <w:rsid w:val="004F7F07"/>
    <w:rsid w:val="00521B7F"/>
    <w:rsid w:val="0054631A"/>
    <w:rsid w:val="0055216C"/>
    <w:rsid w:val="0055248D"/>
    <w:rsid w:val="00565D81"/>
    <w:rsid w:val="00575ACF"/>
    <w:rsid w:val="005915D0"/>
    <w:rsid w:val="0059523C"/>
    <w:rsid w:val="00597CA4"/>
    <w:rsid w:val="005A0714"/>
    <w:rsid w:val="005B21B3"/>
    <w:rsid w:val="005D7E8F"/>
    <w:rsid w:val="005F6837"/>
    <w:rsid w:val="006138CF"/>
    <w:rsid w:val="00615E74"/>
    <w:rsid w:val="006277A7"/>
    <w:rsid w:val="0063274C"/>
    <w:rsid w:val="006470A3"/>
    <w:rsid w:val="006542CB"/>
    <w:rsid w:val="00657379"/>
    <w:rsid w:val="00667AEE"/>
    <w:rsid w:val="006766B8"/>
    <w:rsid w:val="006966C2"/>
    <w:rsid w:val="006A2F84"/>
    <w:rsid w:val="006A3215"/>
    <w:rsid w:val="006C234C"/>
    <w:rsid w:val="006C2B49"/>
    <w:rsid w:val="0071317E"/>
    <w:rsid w:val="0071387F"/>
    <w:rsid w:val="007138F9"/>
    <w:rsid w:val="00714516"/>
    <w:rsid w:val="00722B43"/>
    <w:rsid w:val="00730963"/>
    <w:rsid w:val="0073143D"/>
    <w:rsid w:val="0073637F"/>
    <w:rsid w:val="0073705D"/>
    <w:rsid w:val="007459DF"/>
    <w:rsid w:val="00753DB3"/>
    <w:rsid w:val="00754AEA"/>
    <w:rsid w:val="00760046"/>
    <w:rsid w:val="0077077F"/>
    <w:rsid w:val="007935C8"/>
    <w:rsid w:val="007A161D"/>
    <w:rsid w:val="007A7E3B"/>
    <w:rsid w:val="007B2DB9"/>
    <w:rsid w:val="007F0255"/>
    <w:rsid w:val="00803A20"/>
    <w:rsid w:val="00805111"/>
    <w:rsid w:val="008410D0"/>
    <w:rsid w:val="008419AE"/>
    <w:rsid w:val="008465C0"/>
    <w:rsid w:val="00846FE6"/>
    <w:rsid w:val="008530A5"/>
    <w:rsid w:val="00854BF3"/>
    <w:rsid w:val="008760B8"/>
    <w:rsid w:val="008814CF"/>
    <w:rsid w:val="00895FD2"/>
    <w:rsid w:val="00896B79"/>
    <w:rsid w:val="008A6D38"/>
    <w:rsid w:val="008C21D3"/>
    <w:rsid w:val="008D0A28"/>
    <w:rsid w:val="008E35FE"/>
    <w:rsid w:val="008E6BBA"/>
    <w:rsid w:val="008F18A9"/>
    <w:rsid w:val="009016AE"/>
    <w:rsid w:val="009064CB"/>
    <w:rsid w:val="0091152E"/>
    <w:rsid w:val="009123E2"/>
    <w:rsid w:val="00921029"/>
    <w:rsid w:val="0093055A"/>
    <w:rsid w:val="00946C0C"/>
    <w:rsid w:val="00960776"/>
    <w:rsid w:val="0096082D"/>
    <w:rsid w:val="00961D80"/>
    <w:rsid w:val="00967BAC"/>
    <w:rsid w:val="00980A21"/>
    <w:rsid w:val="00997BCC"/>
    <w:rsid w:val="009B0757"/>
    <w:rsid w:val="009B0EF1"/>
    <w:rsid w:val="009C15B7"/>
    <w:rsid w:val="009D3AC9"/>
    <w:rsid w:val="009E5778"/>
    <w:rsid w:val="009E5EAB"/>
    <w:rsid w:val="009E7B95"/>
    <w:rsid w:val="009F09E0"/>
    <w:rsid w:val="009F40DE"/>
    <w:rsid w:val="009F4EC4"/>
    <w:rsid w:val="00A26A57"/>
    <w:rsid w:val="00A565A6"/>
    <w:rsid w:val="00A66D11"/>
    <w:rsid w:val="00A67B2F"/>
    <w:rsid w:val="00A94129"/>
    <w:rsid w:val="00AA0D32"/>
    <w:rsid w:val="00AA5960"/>
    <w:rsid w:val="00AA7D78"/>
    <w:rsid w:val="00AB1222"/>
    <w:rsid w:val="00AE1CE1"/>
    <w:rsid w:val="00B0124F"/>
    <w:rsid w:val="00B17AF3"/>
    <w:rsid w:val="00B277E0"/>
    <w:rsid w:val="00B521BB"/>
    <w:rsid w:val="00B71FD6"/>
    <w:rsid w:val="00B74823"/>
    <w:rsid w:val="00B74C55"/>
    <w:rsid w:val="00B9306F"/>
    <w:rsid w:val="00B97E70"/>
    <w:rsid w:val="00BC5332"/>
    <w:rsid w:val="00BC7C85"/>
    <w:rsid w:val="00BF1283"/>
    <w:rsid w:val="00BF1C9F"/>
    <w:rsid w:val="00BF5DFC"/>
    <w:rsid w:val="00C07A9C"/>
    <w:rsid w:val="00C10FEB"/>
    <w:rsid w:val="00C17BCC"/>
    <w:rsid w:val="00C251EB"/>
    <w:rsid w:val="00C27ECB"/>
    <w:rsid w:val="00C3075F"/>
    <w:rsid w:val="00C35593"/>
    <w:rsid w:val="00C41FF1"/>
    <w:rsid w:val="00C449DB"/>
    <w:rsid w:val="00C47EE8"/>
    <w:rsid w:val="00C605FE"/>
    <w:rsid w:val="00C824C0"/>
    <w:rsid w:val="00CB42BF"/>
    <w:rsid w:val="00CE50E5"/>
    <w:rsid w:val="00D03D3E"/>
    <w:rsid w:val="00D05D4D"/>
    <w:rsid w:val="00D12828"/>
    <w:rsid w:val="00D138E7"/>
    <w:rsid w:val="00D4470F"/>
    <w:rsid w:val="00D67426"/>
    <w:rsid w:val="00D74927"/>
    <w:rsid w:val="00D82CC2"/>
    <w:rsid w:val="00D837CB"/>
    <w:rsid w:val="00D83C3A"/>
    <w:rsid w:val="00DA5C73"/>
    <w:rsid w:val="00DB2E65"/>
    <w:rsid w:val="00DB4BFF"/>
    <w:rsid w:val="00DB597F"/>
    <w:rsid w:val="00DB65E8"/>
    <w:rsid w:val="00DC34C9"/>
    <w:rsid w:val="00DD197A"/>
    <w:rsid w:val="00E01E70"/>
    <w:rsid w:val="00E0259E"/>
    <w:rsid w:val="00E17510"/>
    <w:rsid w:val="00E20E9F"/>
    <w:rsid w:val="00E226E4"/>
    <w:rsid w:val="00E22A29"/>
    <w:rsid w:val="00E30E65"/>
    <w:rsid w:val="00E32A15"/>
    <w:rsid w:val="00E33C29"/>
    <w:rsid w:val="00E56B48"/>
    <w:rsid w:val="00E61568"/>
    <w:rsid w:val="00E75619"/>
    <w:rsid w:val="00E821FA"/>
    <w:rsid w:val="00E96C5D"/>
    <w:rsid w:val="00E97364"/>
    <w:rsid w:val="00EA08D5"/>
    <w:rsid w:val="00EA13DC"/>
    <w:rsid w:val="00EA4D9A"/>
    <w:rsid w:val="00EA6083"/>
    <w:rsid w:val="00EA678D"/>
    <w:rsid w:val="00EB07C7"/>
    <w:rsid w:val="00EB776A"/>
    <w:rsid w:val="00EC2FC0"/>
    <w:rsid w:val="00EC3718"/>
    <w:rsid w:val="00ED293F"/>
    <w:rsid w:val="00ED3EF5"/>
    <w:rsid w:val="00EE2ED9"/>
    <w:rsid w:val="00EF0DD1"/>
    <w:rsid w:val="00F11F86"/>
    <w:rsid w:val="00F15747"/>
    <w:rsid w:val="00F26B7F"/>
    <w:rsid w:val="00F44171"/>
    <w:rsid w:val="00F44CD8"/>
    <w:rsid w:val="00F75D26"/>
    <w:rsid w:val="00F95AFE"/>
    <w:rsid w:val="00FB3EA9"/>
    <w:rsid w:val="00FC385F"/>
    <w:rsid w:val="00FD5538"/>
    <w:rsid w:val="00FF0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F0B04-546C-4540-99B0-C15B12E4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7ABB"/>
  </w:style>
  <w:style w:type="paragraph" w:styleId="Nadpis1">
    <w:name w:val="heading 1"/>
    <w:next w:val="Normln"/>
    <w:link w:val="Nadpis1Char"/>
    <w:uiPriority w:val="9"/>
    <w:qFormat/>
    <w:rsid w:val="003E7ABB"/>
    <w:pPr>
      <w:numPr>
        <w:numId w:val="1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E6B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E7ABB"/>
    <w:rPr>
      <w:rFonts w:ascii="Arial Black" w:eastAsia="Times New Roman" w:hAnsi="Arial Black" w:cs="Arial"/>
      <w:sz w:val="26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066400"/>
    <w:pPr>
      <w:ind w:left="720"/>
      <w:contextualSpacing/>
    </w:p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basedOn w:val="Standardnpsmoodstavce"/>
    <w:link w:val="Odstavecseseznamem"/>
    <w:rsid w:val="00391F31"/>
  </w:style>
  <w:style w:type="paragraph" w:styleId="Bezmezer">
    <w:name w:val="No Spacing"/>
    <w:uiPriority w:val="1"/>
    <w:qFormat/>
    <w:rsid w:val="00256C93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251EB"/>
    <w:rPr>
      <w:color w:val="0000FF" w:themeColor="hyperlink"/>
      <w:u w:val="single"/>
    </w:rPr>
  </w:style>
  <w:style w:type="character" w:customStyle="1" w:styleId="fontstyle01">
    <w:name w:val="fontstyle01"/>
    <w:basedOn w:val="Standardnpsmoodstavce"/>
    <w:rsid w:val="00AE1CE1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Standardnpsmoodstavce"/>
    <w:rsid w:val="00AE1CE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Standardnpsmoodstavce"/>
    <w:rsid w:val="00AE1CE1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AE1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1CE1"/>
  </w:style>
  <w:style w:type="character" w:styleId="Odkaznakoment">
    <w:name w:val="annotation reference"/>
    <w:basedOn w:val="Standardnpsmoodstavce"/>
    <w:uiPriority w:val="99"/>
    <w:semiHidden/>
    <w:unhideWhenUsed/>
    <w:rsid w:val="00AE1C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1CE1"/>
    <w:pPr>
      <w:spacing w:after="16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1CE1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1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1CE1"/>
    <w:rPr>
      <w:rFonts w:ascii="Tahoma" w:hAnsi="Tahoma" w:cs="Tahoma"/>
      <w:sz w:val="16"/>
      <w:szCs w:val="16"/>
    </w:rPr>
  </w:style>
  <w:style w:type="paragraph" w:customStyle="1" w:styleId="KUMSK-Odrky">
    <w:name w:val="KUMSK - Odrážky"/>
    <w:basedOn w:val="Normln"/>
    <w:rsid w:val="009F40DE"/>
    <w:pPr>
      <w:numPr>
        <w:numId w:val="48"/>
      </w:numPr>
      <w:spacing w:before="140" w:after="140" w:line="280" w:lineRule="exact"/>
      <w:jc w:val="both"/>
    </w:pPr>
    <w:rPr>
      <w:rFonts w:ascii="Tahoma" w:eastAsia="Times New Roman" w:hAnsi="Tahoma" w:cs="Times New Roman"/>
      <w:bCs/>
      <w:color w:val="000000"/>
      <w:sz w:val="20"/>
      <w:szCs w:val="20"/>
    </w:rPr>
  </w:style>
  <w:style w:type="character" w:customStyle="1" w:styleId="body-copy-large24">
    <w:name w:val="body-copy-large24"/>
    <w:basedOn w:val="Standardnpsmoodstavce"/>
    <w:rsid w:val="00B74823"/>
    <w:rPr>
      <w:rFonts w:ascii="Metric Light" w:hAnsi="Metric Light" w:hint="default"/>
      <w:i w:val="0"/>
      <w:iCs w:val="0"/>
      <w:color w:val="000000"/>
      <w:sz w:val="35"/>
      <w:szCs w:val="35"/>
    </w:rPr>
  </w:style>
  <w:style w:type="character" w:styleId="Zdraznn">
    <w:name w:val="Emphasis"/>
    <w:basedOn w:val="Standardnpsmoodstavce"/>
    <w:uiPriority w:val="20"/>
    <w:qFormat/>
    <w:rsid w:val="00B74823"/>
    <w:rPr>
      <w:b/>
      <w:bCs/>
      <w:i w:val="0"/>
      <w:iCs w:val="0"/>
    </w:rPr>
  </w:style>
  <w:style w:type="character" w:customStyle="1" w:styleId="st1">
    <w:name w:val="st1"/>
    <w:basedOn w:val="Standardnpsmoodstavce"/>
    <w:rsid w:val="00B74823"/>
  </w:style>
  <w:style w:type="character" w:customStyle="1" w:styleId="cizojazycne">
    <w:name w:val="cizojazycne"/>
    <w:basedOn w:val="Standardnpsmoodstavce"/>
    <w:rsid w:val="00B74823"/>
  </w:style>
  <w:style w:type="character" w:customStyle="1" w:styleId="Nadpis2Char">
    <w:name w:val="Nadpis 2 Char"/>
    <w:basedOn w:val="Standardnpsmoodstavce"/>
    <w:link w:val="Nadpis2"/>
    <w:rsid w:val="008E6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0714"/>
    <w:pPr>
      <w:spacing w:after="20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07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7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y107IFyfwyvR5ad56k9YHKXgOfOxJWr7VGWWVyXEQv0=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HTY/0VzuZcZEPMsGxLv8aqcHajUWnj4y1AVaQvrIP90=</DigestValue>
    </Reference>
  </SignedInfo>
  <SignatureValue>IfyQpMQvFpNAHMV9EQma7AXH0aBCRJE2Gsw2vzeg7KqW/+4ig30eIyj3bzzWoEWMZf/VfhfFPfa4
7MsItVQUs31gm7xUGaDqMM4teJ2pbkTeuVIP75XDANg5ZksCBvcdHHaGB2uHKADjTvTYa99NpSAr
gMfrTjbYY/RfixiniBIqO9cYBnQRTDNJcIcrIZyPICaIhexVg3QvVXxiTuw2S7Etv5Gy8UxtyV+L
QmCHtIYnSe2dPfCY62QhcKJvBVM7ZRL0mwSpTHj6Ahh9MfkhRCya8d9k2I/IMU2EanNvPyb4JWFV
MNtHbvJSxe89WQwxppvAoWnLLSwzmKROF7Ndpg==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u7vjLiyp7Pb4DuZb/GrdgmpY06KPoI104Mpddc6Nap0=</DigestValue>
      </Reference>
      <Reference URI="/word/document.xml?ContentType=application/vnd.openxmlformats-officedocument.wordprocessingml.document.main+xml">
        <DigestMethod Algorithm="http://www.w3.org/2001/04/xmlenc#sha256"/>
        <DigestValue>xgOkNKpIWAGczUEWhSKlc4/oWhCg/a+zpmIWSUyWpOc=</DigestValue>
      </Reference>
      <Reference URI="/word/fontTable.xml?ContentType=application/vnd.openxmlformats-officedocument.wordprocessingml.fontTable+xml">
        <DigestMethod Algorithm="http://www.w3.org/2001/04/xmlenc#sha256"/>
        <DigestValue>m9c0lNtVCWg/bM3NecIBhUz/t68gqU+sRhAge2t8/BQ=</DigestValue>
      </Reference>
      <Reference URI="/word/numbering.xml?ContentType=application/vnd.openxmlformats-officedocument.wordprocessingml.numbering+xml">
        <DigestMethod Algorithm="http://www.w3.org/2001/04/xmlenc#sha256"/>
        <DigestValue>ZzKnqiLnSQv7uYdBQvEb6P6GAVzaUiaVx/nM2/KkLFM=</DigestValue>
      </Reference>
      <Reference URI="/word/settings.xml?ContentType=application/vnd.openxmlformats-officedocument.wordprocessingml.settings+xml">
        <DigestMethod Algorithm="http://www.w3.org/2001/04/xmlenc#sha256"/>
        <DigestValue>73U/+oIa7TmLCfeoAIa2UxWtL++lTouo8s72aODjmCE=</DigestValue>
      </Reference>
      <Reference URI="/word/styles.xml?ContentType=application/vnd.openxmlformats-officedocument.wordprocessingml.styles+xml">
        <DigestMethod Algorithm="http://www.w3.org/2001/04/xmlenc#sha256"/>
        <DigestValue>fb3y68VmFpjwx+bJFftAt+Clmb58q69SUUnZZnJt/uo=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p0c/UIcCY4hogkf284fVWI2lZ3NHrj6le0wv9xvGkvM=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2018-03-29T07:58:17Z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2018-03-29T07:58:17Z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C91BB-8F07-48FF-971D-AAD7A188F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3149</Words>
  <Characters>18584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 Dušan, Bc.</dc:creator>
  <cp:lastModifiedBy>Holušová Karla, Bc.</cp:lastModifiedBy>
  <cp:revision>10</cp:revision>
  <dcterms:created xsi:type="dcterms:W3CDTF">2018-03-20T12:12:00Z</dcterms:created>
  <dcterms:modified xsi:type="dcterms:W3CDTF">2018-03-29T07:58:00Z</dcterms:modified>
</cp:coreProperties>
</file>