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85CA" w14:textId="4181DC56" w:rsidR="009252AE" w:rsidRDefault="00FB604F" w:rsidP="00FB604F">
      <w:pPr>
        <w:spacing w:before="0" w:beforeAutospacing="0" w:after="0" w:afterAutospacing="0"/>
        <w:ind w:left="0" w:right="68"/>
        <w:jc w:val="right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2DEEB991" wp14:editId="3A51BFDA">
            <wp:extent cx="1695450" cy="871269"/>
            <wp:effectExtent l="0" t="0" r="0" b="5080"/>
            <wp:docPr id="22" name="Obrázek 22" descr="cid:image001.png@01D8C9CE.53FBB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cid:image001.png@01D8C9CE.53FBB3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15" cy="87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E2628" w14:textId="2395278B" w:rsidR="009C4FC4" w:rsidRPr="00884565" w:rsidRDefault="009C4FC4" w:rsidP="009C4FC4">
      <w:pPr>
        <w:ind w:lef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Příloha č. </w:t>
      </w:r>
      <w:r w:rsidR="00B70D2A">
        <w:rPr>
          <w:rFonts w:ascii="Times New Roman" w:hAnsi="Times New Roman"/>
          <w:i/>
          <w:sz w:val="22"/>
          <w:szCs w:val="22"/>
        </w:rPr>
        <w:t>3</w:t>
      </w:r>
      <w:r w:rsidRPr="00884565">
        <w:rPr>
          <w:rFonts w:ascii="Times New Roman" w:hAnsi="Times New Roman"/>
          <w:i/>
          <w:sz w:val="22"/>
          <w:szCs w:val="22"/>
        </w:rPr>
        <w:t xml:space="preserve"> zadávací dokumentace – Technická specifikace předmětu plnění</w:t>
      </w:r>
    </w:p>
    <w:p w14:paraId="7B3A80B4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0E686FEE" w14:textId="0553247B" w:rsidR="009252AE" w:rsidRPr="00EA11B0" w:rsidRDefault="009252AE" w:rsidP="00A20FF6">
      <w:pPr>
        <w:pStyle w:val="rove2"/>
        <w:numPr>
          <w:ilvl w:val="0"/>
          <w:numId w:val="0"/>
        </w:numPr>
        <w:spacing w:after="0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A20FF6">
        <w:rPr>
          <w:rFonts w:ascii="Arial Black" w:hAnsi="Arial Black"/>
          <w:b/>
          <w:sz w:val="22"/>
          <w:szCs w:val="22"/>
        </w:rPr>
        <w:t>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</w:t>
      </w:r>
    </w:p>
    <w:p w14:paraId="579ABEB9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0C3623DB" w14:textId="71FA16D1" w:rsidR="00996F07" w:rsidRDefault="009252AE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B83150" w:rsidRPr="00B83150">
        <w:rPr>
          <w:rFonts w:ascii="Times New Roman" w:hAnsi="Times New Roman"/>
          <w:b/>
          <w:sz w:val="22"/>
          <w:szCs w:val="22"/>
        </w:rPr>
        <w:t>Dodávka 2 ks nových zametačů zastávek včetně zimní nástavby</w:t>
      </w:r>
    </w:p>
    <w:p w14:paraId="5B17D598" w14:textId="0C0D0D4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DOD202</w:t>
      </w:r>
      <w:r w:rsidR="00465FFC">
        <w:rPr>
          <w:rFonts w:ascii="Times New Roman" w:hAnsi="Times New Roman"/>
          <w:b/>
          <w:sz w:val="22"/>
          <w:szCs w:val="22"/>
        </w:rPr>
        <w:t>5</w:t>
      </w:r>
      <w:r w:rsidR="00B840BE">
        <w:rPr>
          <w:rFonts w:ascii="Times New Roman" w:hAnsi="Times New Roman"/>
          <w:b/>
          <w:sz w:val="22"/>
          <w:szCs w:val="22"/>
        </w:rPr>
        <w:t>2544</w:t>
      </w:r>
    </w:p>
    <w:p w14:paraId="3C6A1E88" w14:textId="5CF7BDDF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E2219FA" w14:textId="0CE4CBB6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D4B6C1B" w14:textId="56A0AE08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17F0AF2" w14:textId="4E035E20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Rok výroby: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1D3B62A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52003157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C71A667" w14:textId="22BDD675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AE683D"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 w:rsidR="00AE683D">
        <w:rPr>
          <w:rFonts w:ascii="Times New Roman" w:hAnsi="Times New Roman"/>
          <w:i/>
          <w:sz w:val="22"/>
          <w:szCs w:val="22"/>
        </w:rPr>
        <w:t>.</w:t>
      </w:r>
      <w:r w:rsidR="00AE683D"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</w:t>
      </w:r>
      <w:r w:rsidR="002B628F">
        <w:rPr>
          <w:rFonts w:ascii="Times New Roman" w:hAnsi="Times New Roman"/>
          <w:b/>
          <w:i/>
          <w:color w:val="FF0000"/>
          <w:sz w:val="22"/>
          <w:szCs w:val="22"/>
        </w:rPr>
        <w:t>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účastník nemůže nabídnout nižší hodnotu</w:t>
      </w:r>
      <w:r w:rsidR="002B628F">
        <w:rPr>
          <w:rFonts w:ascii="Times New Roman" w:hAnsi="Times New Roman"/>
          <w:b/>
          <w:i/>
          <w:color w:val="FF0000"/>
          <w:sz w:val="22"/>
          <w:szCs w:val="22"/>
        </w:rPr>
        <w:t>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02FF332B" w14:textId="6BC31284" w:rsidR="00B840BE" w:rsidRPr="00BC4EFD" w:rsidRDefault="00B840BE" w:rsidP="00B840B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135ABDB5" w14:textId="77777777" w:rsidR="00B840BE" w:rsidRPr="000E6E24" w:rsidRDefault="00B840BE" w:rsidP="00B840B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5"/>
        <w:gridCol w:w="922"/>
        <w:gridCol w:w="1913"/>
      </w:tblGrid>
      <w:tr w:rsidR="00B840BE" w:rsidRPr="000E6E24" w14:paraId="244F8E42" w14:textId="77777777" w:rsidTr="00F73C1C">
        <w:trPr>
          <w:trHeight w:val="600"/>
        </w:trPr>
        <w:tc>
          <w:tcPr>
            <w:tcW w:w="6805" w:type="dxa"/>
            <w:vAlign w:val="center"/>
          </w:tcPr>
          <w:p w14:paraId="1B2C8E5E" w14:textId="788E35CD" w:rsidR="00B840BE" w:rsidRPr="000E6E24" w:rsidRDefault="00B840BE" w:rsidP="0020480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noWrap/>
            <w:vAlign w:val="center"/>
          </w:tcPr>
          <w:p w14:paraId="175E6CD0" w14:textId="75948F4D" w:rsidR="00B840BE" w:rsidRPr="000E6E24" w:rsidRDefault="00B840BE" w:rsidP="0020480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3" w:type="dxa"/>
            <w:noWrap/>
            <w:vAlign w:val="center"/>
          </w:tcPr>
          <w:p w14:paraId="1C81380A" w14:textId="77777777" w:rsidR="00B840BE" w:rsidRPr="000E6E24" w:rsidRDefault="00B840BE" w:rsidP="0020480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Pr="00DD64A5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Doplňující popis</w:t>
            </w:r>
          </w:p>
        </w:tc>
      </w:tr>
      <w:tr w:rsidR="00B840BE" w:rsidRPr="000E6E24" w14:paraId="6E207A34" w14:textId="77777777" w:rsidTr="00F73C1C">
        <w:trPr>
          <w:trHeight w:val="369"/>
        </w:trPr>
        <w:tc>
          <w:tcPr>
            <w:tcW w:w="6805" w:type="dxa"/>
            <w:shd w:val="clear" w:color="auto" w:fill="47C9E7"/>
            <w:vAlign w:val="center"/>
          </w:tcPr>
          <w:p w14:paraId="1B113D6A" w14:textId="77777777" w:rsidR="00B840BE" w:rsidRPr="003C3ECF" w:rsidRDefault="00B840BE" w:rsidP="0020480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shd w:val="clear" w:color="auto" w:fill="47C9E7"/>
            <w:noWrap/>
            <w:vAlign w:val="center"/>
          </w:tcPr>
          <w:p w14:paraId="7F6DD143" w14:textId="77777777" w:rsidR="00B840BE" w:rsidRPr="00493252" w:rsidRDefault="00B840BE" w:rsidP="0020480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7C9E7"/>
            <w:noWrap/>
            <w:vAlign w:val="center"/>
          </w:tcPr>
          <w:p w14:paraId="3301FBAA" w14:textId="77777777" w:rsidR="00B840BE" w:rsidRPr="000E6E24" w:rsidRDefault="00B840BE" w:rsidP="0020480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840BE" w:rsidRPr="000E6E24" w14:paraId="0B3BF703" w14:textId="77777777" w:rsidTr="00F73C1C">
        <w:trPr>
          <w:trHeight w:val="130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EFD07BC" w14:textId="77777777" w:rsidR="00B840BE" w:rsidRPr="001F1D24" w:rsidRDefault="00B840BE" w:rsidP="0020480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F1D2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F1D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čtyřtaktní vznětový motor </w:t>
            </w:r>
          </w:p>
        </w:tc>
        <w:tc>
          <w:tcPr>
            <w:tcW w:w="922" w:type="dxa"/>
            <w:noWrap/>
            <w:vAlign w:val="center"/>
          </w:tcPr>
          <w:p w14:paraId="7C1EB865" w14:textId="77777777" w:rsidR="00B840BE" w:rsidRPr="00E6622A" w:rsidRDefault="00B840BE" w:rsidP="0020480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194F9B2" w14:textId="77777777" w:rsidR="00B840BE" w:rsidRPr="00574449" w:rsidRDefault="00B840BE" w:rsidP="0020480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B840BE" w:rsidRPr="000E6E24" w14:paraId="296B0FE0" w14:textId="77777777" w:rsidTr="00F73C1C">
        <w:trPr>
          <w:trHeight w:val="130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67FDD4C" w14:textId="77777777" w:rsidR="00B840BE" w:rsidRPr="001F1D24" w:rsidRDefault="00B840BE" w:rsidP="0020480F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F1D2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F1D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vodou chlazený</w:t>
            </w:r>
          </w:p>
        </w:tc>
        <w:tc>
          <w:tcPr>
            <w:tcW w:w="922" w:type="dxa"/>
            <w:noWrap/>
            <w:vAlign w:val="center"/>
          </w:tcPr>
          <w:p w14:paraId="425970B8" w14:textId="77777777" w:rsidR="00B840BE" w:rsidRPr="00E6622A" w:rsidRDefault="00B840BE" w:rsidP="0020480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C4620F3" w14:textId="77777777" w:rsidR="00B840BE" w:rsidRPr="00574449" w:rsidRDefault="00B840BE" w:rsidP="0020480F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975215" w:rsidRPr="000E6E24" w14:paraId="4B469B48" w14:textId="77777777" w:rsidTr="00AF3017">
        <w:trPr>
          <w:trHeight w:val="130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245B923" w14:textId="72EDE6F4" w:rsidR="00975215" w:rsidRPr="001F1D24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F1D2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F1D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výkon motoru min. 25 kW</w:t>
            </w:r>
          </w:p>
        </w:tc>
        <w:tc>
          <w:tcPr>
            <w:tcW w:w="922" w:type="dxa"/>
            <w:noWrap/>
          </w:tcPr>
          <w:p w14:paraId="17DC247F" w14:textId="77777777" w:rsidR="00975215" w:rsidRPr="00E6622A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</w:tcPr>
          <w:p w14:paraId="7370D920" w14:textId="078B325C" w:rsidR="00975215" w:rsidRPr="00607DD2" w:rsidRDefault="00AF3017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07DD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75215" w:rsidRPr="000E6E24" w14:paraId="77583CE2" w14:textId="77777777" w:rsidTr="00F73C1C">
        <w:trPr>
          <w:trHeight w:val="130"/>
        </w:trPr>
        <w:tc>
          <w:tcPr>
            <w:tcW w:w="6805" w:type="dxa"/>
            <w:shd w:val="clear" w:color="auto" w:fill="FFFFFF" w:themeFill="background1"/>
          </w:tcPr>
          <w:p w14:paraId="0B4CD91F" w14:textId="77777777" w:rsidR="00975215" w:rsidRPr="001F1D24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F1D2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emisní limit motoru dle platné emisní normy </w:t>
            </w:r>
          </w:p>
        </w:tc>
        <w:tc>
          <w:tcPr>
            <w:tcW w:w="922" w:type="dxa"/>
            <w:noWrap/>
          </w:tcPr>
          <w:p w14:paraId="1E323E73" w14:textId="77777777" w:rsidR="00975215" w:rsidRPr="00E6622A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</w:tcPr>
          <w:p w14:paraId="0892807F" w14:textId="77777777" w:rsidR="00975215" w:rsidRPr="00607DD2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07DD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75215" w:rsidRPr="000E6E24" w14:paraId="686DDC09" w14:textId="77777777" w:rsidTr="00F73C1C">
        <w:trPr>
          <w:trHeight w:val="339"/>
        </w:trPr>
        <w:tc>
          <w:tcPr>
            <w:tcW w:w="6805" w:type="dxa"/>
            <w:shd w:val="clear" w:color="auto" w:fill="47C9E7"/>
            <w:vAlign w:val="center"/>
          </w:tcPr>
          <w:p w14:paraId="0F24A583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shd w:val="clear" w:color="auto" w:fill="47C9E7"/>
            <w:noWrap/>
            <w:vAlign w:val="center"/>
          </w:tcPr>
          <w:p w14:paraId="0BEE4C5D" w14:textId="77777777" w:rsidR="00975215" w:rsidRPr="00493252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7C9E7"/>
            <w:noWrap/>
            <w:vAlign w:val="center"/>
          </w:tcPr>
          <w:p w14:paraId="4FF440FC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44A9BCE1" w14:textId="77777777" w:rsidTr="00F73C1C">
        <w:trPr>
          <w:trHeight w:val="130"/>
        </w:trPr>
        <w:tc>
          <w:tcPr>
            <w:tcW w:w="6805" w:type="dxa"/>
            <w:shd w:val="clear" w:color="auto" w:fill="FFFFFF" w:themeFill="background1"/>
            <w:vAlign w:val="center"/>
          </w:tcPr>
          <w:p w14:paraId="599F32F7" w14:textId="77777777" w:rsidR="00975215" w:rsidRPr="00555765" w:rsidRDefault="00975215" w:rsidP="00975215">
            <w:pPr>
              <w:spacing w:after="0"/>
              <w:ind w:left="0"/>
              <w:rPr>
                <w:rFonts w:ascii="Times New Roman" w:hAnsi="Times New Roman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hydrostatický bezstupňový pohon</w:t>
            </w:r>
          </w:p>
        </w:tc>
        <w:tc>
          <w:tcPr>
            <w:tcW w:w="922" w:type="dxa"/>
            <w:shd w:val="clear" w:color="auto" w:fill="FFFFFF" w:themeFill="background1"/>
            <w:noWrap/>
            <w:vAlign w:val="center"/>
          </w:tcPr>
          <w:p w14:paraId="4B730492" w14:textId="77777777" w:rsidR="00975215" w:rsidRPr="00E6622A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68342E3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0BD15F54" w14:textId="77777777" w:rsidTr="00F73C1C">
        <w:trPr>
          <w:trHeight w:val="130"/>
        </w:trPr>
        <w:tc>
          <w:tcPr>
            <w:tcW w:w="6805" w:type="dxa"/>
            <w:shd w:val="clear" w:color="auto" w:fill="FFFFFF" w:themeFill="background1"/>
            <w:vAlign w:val="center"/>
          </w:tcPr>
          <w:p w14:paraId="3EBFE957" w14:textId="77777777" w:rsidR="00975215" w:rsidRPr="00306699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06699">
              <w:rPr>
                <w:rFonts w:ascii="Times New Roman" w:hAnsi="Times New Roman"/>
                <w:sz w:val="22"/>
                <w:szCs w:val="22"/>
              </w:rPr>
              <w:t>- pohon kol 4 x 4</w:t>
            </w:r>
          </w:p>
        </w:tc>
        <w:tc>
          <w:tcPr>
            <w:tcW w:w="922" w:type="dxa"/>
            <w:shd w:val="clear" w:color="auto" w:fill="FFFFFF" w:themeFill="background1"/>
            <w:noWrap/>
            <w:vAlign w:val="center"/>
          </w:tcPr>
          <w:p w14:paraId="63679422" w14:textId="77777777" w:rsidR="00975215" w:rsidRPr="00E6622A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7AABAEA" w14:textId="77777777" w:rsidR="00975215" w:rsidRPr="00574449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975215" w:rsidRPr="000E6E24" w14:paraId="3BADF36B" w14:textId="77777777" w:rsidTr="00F73C1C">
        <w:trPr>
          <w:trHeight w:val="130"/>
        </w:trPr>
        <w:tc>
          <w:tcPr>
            <w:tcW w:w="6805" w:type="dxa"/>
            <w:vAlign w:val="center"/>
          </w:tcPr>
          <w:p w14:paraId="7A42D574" w14:textId="1093E2A4" w:rsidR="00975215" w:rsidRPr="00306699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06699">
              <w:rPr>
                <w:rFonts w:ascii="Times New Roman" w:hAnsi="Times New Roman"/>
                <w:sz w:val="22"/>
                <w:szCs w:val="22"/>
              </w:rPr>
              <w:t>- plynule regulo</w:t>
            </w:r>
            <w:r>
              <w:rPr>
                <w:rFonts w:ascii="Times New Roman" w:hAnsi="Times New Roman"/>
                <w:sz w:val="22"/>
                <w:szCs w:val="22"/>
              </w:rPr>
              <w:t>vatelná rychlost od 0 do min. 25</w:t>
            </w:r>
            <w:r w:rsidRPr="00306699">
              <w:rPr>
                <w:rFonts w:ascii="Times New Roman" w:hAnsi="Times New Roman"/>
                <w:sz w:val="22"/>
                <w:szCs w:val="22"/>
              </w:rPr>
              <w:t xml:space="preserve"> km/h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noWrap/>
            <w:vAlign w:val="center"/>
          </w:tcPr>
          <w:p w14:paraId="7103CF54" w14:textId="77777777" w:rsidR="00975215" w:rsidRPr="00E6622A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A35C406" w14:textId="77777777" w:rsidR="00975215" w:rsidRPr="00574449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75215" w:rsidRPr="000E6E24" w14:paraId="1C9FCED5" w14:textId="77777777" w:rsidTr="00F73C1C">
        <w:trPr>
          <w:trHeight w:val="369"/>
        </w:trPr>
        <w:tc>
          <w:tcPr>
            <w:tcW w:w="6805" w:type="dxa"/>
            <w:shd w:val="clear" w:color="auto" w:fill="47C9E7"/>
            <w:vAlign w:val="center"/>
          </w:tcPr>
          <w:p w14:paraId="1B603687" w14:textId="77777777" w:rsidR="00975215" w:rsidRPr="007C4244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color w:val="F2F2F2" w:themeColor="background1" w:themeShade="F2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22" w:type="dxa"/>
            <w:shd w:val="clear" w:color="auto" w:fill="47C9E7"/>
            <w:noWrap/>
            <w:vAlign w:val="center"/>
          </w:tcPr>
          <w:p w14:paraId="551886AC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7C9E7"/>
            <w:noWrap/>
            <w:vAlign w:val="center"/>
          </w:tcPr>
          <w:p w14:paraId="28F36614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6A2B452F" w14:textId="77777777" w:rsidTr="00F73C1C">
        <w:trPr>
          <w:trHeight w:val="13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39CE7262" w14:textId="77777777" w:rsidR="00975215" w:rsidRPr="00814DBA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kloubové řízení s odpružením</w:t>
            </w:r>
          </w:p>
        </w:tc>
        <w:tc>
          <w:tcPr>
            <w:tcW w:w="922" w:type="dxa"/>
            <w:noWrap/>
            <w:vAlign w:val="center"/>
          </w:tcPr>
          <w:p w14:paraId="4006EB80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485556E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216A0DE9" w14:textId="77777777" w:rsidTr="00F73C1C">
        <w:trPr>
          <w:cantSplit/>
          <w:trHeight w:val="27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90A0F51" w14:textId="77777777" w:rsidR="00975215" w:rsidRPr="00306699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55690D">
              <w:rPr>
                <w:rFonts w:ascii="Times New Roman" w:hAnsi="Times New Roman"/>
                <w:sz w:val="22"/>
                <w:szCs w:val="22"/>
              </w:rPr>
              <w:t xml:space="preserve">- řízení a provedení rámu umožňující </w:t>
            </w:r>
            <w:r>
              <w:rPr>
                <w:rFonts w:ascii="Times New Roman" w:hAnsi="Times New Roman"/>
                <w:sz w:val="22"/>
                <w:szCs w:val="22"/>
              </w:rPr>
              <w:t>najetí na patník o výšce min. 150</w:t>
            </w:r>
            <w:r w:rsidRPr="0055690D">
              <w:rPr>
                <w:rFonts w:ascii="Times New Roman" w:hAnsi="Times New Roman"/>
                <w:sz w:val="22"/>
                <w:szCs w:val="22"/>
              </w:rPr>
              <w:t xml:space="preserve"> mm</w:t>
            </w:r>
          </w:p>
        </w:tc>
        <w:tc>
          <w:tcPr>
            <w:tcW w:w="922" w:type="dxa"/>
            <w:noWrap/>
            <w:vAlign w:val="center"/>
          </w:tcPr>
          <w:p w14:paraId="31FA57D7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C089C88" w14:textId="77777777" w:rsidR="00975215" w:rsidRPr="00B61A56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B61A56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75215" w:rsidRPr="000E6E24" w14:paraId="52B89C7A" w14:textId="77777777" w:rsidTr="00F73C1C">
        <w:trPr>
          <w:trHeight w:val="13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7CA46AE6" w14:textId="77777777" w:rsidR="00975215" w:rsidRPr="00306699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výškově nastavitelný volant</w:t>
            </w:r>
          </w:p>
        </w:tc>
        <w:tc>
          <w:tcPr>
            <w:tcW w:w="922" w:type="dxa"/>
            <w:noWrap/>
            <w:vAlign w:val="center"/>
          </w:tcPr>
          <w:p w14:paraId="4AA5EFCB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AED0A7F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49C4BD76" w14:textId="77777777" w:rsidTr="00F73C1C">
        <w:trPr>
          <w:trHeight w:val="369"/>
        </w:trPr>
        <w:tc>
          <w:tcPr>
            <w:tcW w:w="6805" w:type="dxa"/>
            <w:shd w:val="clear" w:color="auto" w:fill="47C9E7"/>
            <w:vAlign w:val="center"/>
          </w:tcPr>
          <w:p w14:paraId="0F57D535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Rozměry a váh</w:t>
            </w: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y: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shd w:val="clear" w:color="auto" w:fill="47C9E7"/>
            <w:noWrap/>
            <w:vAlign w:val="center"/>
          </w:tcPr>
          <w:p w14:paraId="379B0069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7C9E7"/>
            <w:noWrap/>
            <w:vAlign w:val="center"/>
          </w:tcPr>
          <w:p w14:paraId="506B91C9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6A043C8A" w14:textId="77777777" w:rsidTr="00F73C1C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BA531DC" w14:textId="77777777" w:rsidR="00975215" w:rsidRPr="003C3ECF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celková hmotnost zametače max. 2 500 kg</w:t>
            </w:r>
          </w:p>
        </w:tc>
        <w:tc>
          <w:tcPr>
            <w:tcW w:w="922" w:type="dxa"/>
            <w:noWrap/>
            <w:vAlign w:val="center"/>
          </w:tcPr>
          <w:p w14:paraId="2B767E2B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BD308C4" w14:textId="77777777" w:rsidR="00975215" w:rsidRPr="003324B1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324B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975215" w:rsidRPr="000E6E24" w14:paraId="0D0C1682" w14:textId="77777777" w:rsidTr="00F73C1C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3F93655B" w14:textId="77777777" w:rsidR="00975215" w:rsidRPr="00527AAB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527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- užitečná hmotnost </w:t>
            </w:r>
            <w:r>
              <w:rPr>
                <w:rFonts w:ascii="Times New Roman" w:hAnsi="Times New Roman"/>
                <w:sz w:val="22"/>
                <w:szCs w:val="22"/>
              </w:rPr>
              <w:t>zásobníku min. 5</w:t>
            </w:r>
            <w:r w:rsidRPr="00527AAB">
              <w:rPr>
                <w:rFonts w:ascii="Times New Roman" w:hAnsi="Times New Roman"/>
                <w:sz w:val="22"/>
                <w:szCs w:val="22"/>
              </w:rPr>
              <w:t>00 kg</w:t>
            </w:r>
          </w:p>
        </w:tc>
        <w:tc>
          <w:tcPr>
            <w:tcW w:w="922" w:type="dxa"/>
            <w:noWrap/>
            <w:vAlign w:val="center"/>
          </w:tcPr>
          <w:p w14:paraId="14A42B21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9174702" w14:textId="77777777" w:rsidR="00975215" w:rsidRPr="003324B1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75215" w:rsidRPr="000E6E24" w14:paraId="6BA49DFD" w14:textId="77777777" w:rsidTr="00F73C1C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23C83998" w14:textId="77777777" w:rsidR="00975215" w:rsidRPr="00574449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574449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výška zametače max. 2 100 mm</w:t>
            </w:r>
          </w:p>
        </w:tc>
        <w:tc>
          <w:tcPr>
            <w:tcW w:w="922" w:type="dxa"/>
            <w:noWrap/>
            <w:vAlign w:val="center"/>
          </w:tcPr>
          <w:p w14:paraId="535630D1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2C9BAF66" w14:textId="77777777" w:rsidR="00975215" w:rsidRPr="003324B1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324B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75215" w:rsidRPr="000E6E24" w14:paraId="19F5FCD7" w14:textId="77777777" w:rsidTr="00F73C1C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254DED1F" w14:textId="77777777" w:rsidR="00975215" w:rsidRPr="00574449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šířka zametače se sklopenými zrcátky max. 1 100 mm</w:t>
            </w:r>
          </w:p>
        </w:tc>
        <w:tc>
          <w:tcPr>
            <w:tcW w:w="922" w:type="dxa"/>
            <w:noWrap/>
            <w:vAlign w:val="center"/>
          </w:tcPr>
          <w:p w14:paraId="398E7BA1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2A29A043" w14:textId="77777777" w:rsidR="00975215" w:rsidRPr="003324B1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324B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75215" w:rsidRPr="000E6E24" w14:paraId="3109C818" w14:textId="77777777" w:rsidTr="00F73C1C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CF1770F" w14:textId="77777777" w:rsidR="00975215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délka zametače včetně kartáčů max. 4 000 mm</w:t>
            </w:r>
          </w:p>
        </w:tc>
        <w:tc>
          <w:tcPr>
            <w:tcW w:w="922" w:type="dxa"/>
            <w:noWrap/>
            <w:vAlign w:val="center"/>
          </w:tcPr>
          <w:p w14:paraId="267141B5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1F28CA0" w14:textId="77777777" w:rsidR="00975215" w:rsidRPr="003324B1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324B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75215" w:rsidRPr="000E6E24" w14:paraId="07B83D2C" w14:textId="77777777" w:rsidTr="00F73C1C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5F4DFEC2" w14:textId="77777777" w:rsidR="00975215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3324B1">
              <w:rPr>
                <w:rFonts w:ascii="Times New Roman" w:hAnsi="Times New Roman"/>
                <w:sz w:val="22"/>
                <w:szCs w:val="22"/>
              </w:rPr>
              <w:t>poloměr otáčení zametače max. 2 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3324B1">
              <w:rPr>
                <w:rFonts w:ascii="Times New Roman" w:hAnsi="Times New Roman"/>
                <w:sz w:val="22"/>
                <w:szCs w:val="22"/>
              </w:rPr>
              <w:t>00 mm</w:t>
            </w:r>
          </w:p>
        </w:tc>
        <w:tc>
          <w:tcPr>
            <w:tcW w:w="922" w:type="dxa"/>
            <w:noWrap/>
            <w:vAlign w:val="center"/>
          </w:tcPr>
          <w:p w14:paraId="4E33419A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F6884B8" w14:textId="77777777" w:rsidR="00975215" w:rsidRPr="003324B1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3324B1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75215" w:rsidRPr="000E6E24" w14:paraId="2C52E1AB" w14:textId="77777777" w:rsidTr="00F73C1C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420F688C" w14:textId="77777777" w:rsidR="00975215" w:rsidRPr="00CF7198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F7198">
              <w:rPr>
                <w:rFonts w:ascii="Times New Roman" w:hAnsi="Times New Roman"/>
                <w:sz w:val="22"/>
                <w:szCs w:val="22"/>
              </w:rPr>
              <w:t xml:space="preserve">- šířka zametání </w:t>
            </w:r>
            <w:r>
              <w:rPr>
                <w:rFonts w:ascii="Times New Roman" w:hAnsi="Times New Roman"/>
                <w:sz w:val="22"/>
                <w:szCs w:val="22"/>
              </w:rPr>
              <w:t>při využití 2 kartáče min. 1 5</w:t>
            </w:r>
            <w:r w:rsidRPr="00CF7198">
              <w:rPr>
                <w:rFonts w:ascii="Times New Roman" w:hAnsi="Times New Roman"/>
                <w:sz w:val="22"/>
                <w:szCs w:val="22"/>
              </w:rPr>
              <w:t>00 mm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(zadavatel připouští variantu třetího přimetacího kartáče)</w:t>
            </w:r>
          </w:p>
        </w:tc>
        <w:tc>
          <w:tcPr>
            <w:tcW w:w="922" w:type="dxa"/>
            <w:noWrap/>
            <w:vAlign w:val="center"/>
          </w:tcPr>
          <w:p w14:paraId="642A991A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14056E8" w14:textId="77777777" w:rsidR="00975215" w:rsidRPr="003324B1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75215" w:rsidRPr="000E6E24" w14:paraId="0C68D54F" w14:textId="77777777" w:rsidTr="00F73C1C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2A8195E" w14:textId="77777777" w:rsidR="00975215" w:rsidRPr="00CF7198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F7198">
              <w:rPr>
                <w:rFonts w:ascii="Times New Roman" w:hAnsi="Times New Roman"/>
                <w:sz w:val="22"/>
                <w:szCs w:val="22"/>
              </w:rPr>
              <w:t>- vyklápěcí hrana vyklápění zásobníku na smetky min. 1 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CF7198">
              <w:rPr>
                <w:rFonts w:ascii="Times New Roman" w:hAnsi="Times New Roman"/>
                <w:sz w:val="22"/>
                <w:szCs w:val="22"/>
              </w:rPr>
              <w:t>00 mm</w:t>
            </w:r>
          </w:p>
        </w:tc>
        <w:tc>
          <w:tcPr>
            <w:tcW w:w="922" w:type="dxa"/>
            <w:noWrap/>
            <w:vAlign w:val="center"/>
          </w:tcPr>
          <w:p w14:paraId="05E1E020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55FEF36" w14:textId="77777777" w:rsidR="00975215" w:rsidRPr="003324B1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75215" w:rsidRPr="000E6E24" w14:paraId="2B54563F" w14:textId="77777777" w:rsidTr="00F73C1C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2CCBF511" w14:textId="77777777" w:rsidR="00975215" w:rsidRPr="00CF7198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hydraulický výklopný zásobník vzad</w:t>
            </w:r>
          </w:p>
        </w:tc>
        <w:tc>
          <w:tcPr>
            <w:tcW w:w="922" w:type="dxa"/>
            <w:noWrap/>
            <w:vAlign w:val="center"/>
          </w:tcPr>
          <w:p w14:paraId="27855DF3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27205C6" w14:textId="77777777" w:rsidR="00975215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975215" w:rsidRPr="000E6E24" w14:paraId="73D284F2" w14:textId="77777777" w:rsidTr="00F73C1C">
        <w:trPr>
          <w:trHeight w:val="321"/>
        </w:trPr>
        <w:tc>
          <w:tcPr>
            <w:tcW w:w="6805" w:type="dxa"/>
            <w:shd w:val="clear" w:color="auto" w:fill="47C9E7"/>
            <w:vAlign w:val="center"/>
          </w:tcPr>
          <w:p w14:paraId="5D7D7624" w14:textId="77777777" w:rsidR="00975215" w:rsidRPr="00C65F26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C65F26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</w:p>
        </w:tc>
        <w:tc>
          <w:tcPr>
            <w:tcW w:w="922" w:type="dxa"/>
            <w:shd w:val="clear" w:color="auto" w:fill="47C9E7"/>
            <w:noWrap/>
            <w:vAlign w:val="center"/>
          </w:tcPr>
          <w:p w14:paraId="312A3951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7C9E7"/>
            <w:noWrap/>
            <w:vAlign w:val="center"/>
          </w:tcPr>
          <w:p w14:paraId="3BE5A407" w14:textId="77777777" w:rsidR="00975215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975215" w:rsidRPr="000E6E24" w14:paraId="20878F7F" w14:textId="77777777" w:rsidTr="00F73C1C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E432109" w14:textId="77777777" w:rsidR="00975215" w:rsidRPr="00CF7198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hydraulické brzdy</w:t>
            </w:r>
          </w:p>
        </w:tc>
        <w:tc>
          <w:tcPr>
            <w:tcW w:w="922" w:type="dxa"/>
            <w:noWrap/>
            <w:vAlign w:val="center"/>
          </w:tcPr>
          <w:p w14:paraId="2057507B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0B73C0D" w14:textId="77777777" w:rsidR="00975215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975215" w:rsidRPr="000E6E24" w14:paraId="7564009C" w14:textId="77777777" w:rsidTr="00F73C1C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B98CDA3" w14:textId="77777777" w:rsidR="00975215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min. mechanická parkovací brzda </w:t>
            </w:r>
          </w:p>
        </w:tc>
        <w:tc>
          <w:tcPr>
            <w:tcW w:w="922" w:type="dxa"/>
            <w:noWrap/>
            <w:vAlign w:val="center"/>
          </w:tcPr>
          <w:p w14:paraId="0015992C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7A1CDE0" w14:textId="77777777" w:rsidR="00975215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975215" w:rsidRPr="000E6E24" w14:paraId="08BA083F" w14:textId="77777777" w:rsidTr="00F73C1C">
        <w:trPr>
          <w:trHeight w:val="319"/>
        </w:trPr>
        <w:tc>
          <w:tcPr>
            <w:tcW w:w="6805" w:type="dxa"/>
            <w:shd w:val="clear" w:color="auto" w:fill="47C9E7"/>
            <w:vAlign w:val="center"/>
          </w:tcPr>
          <w:p w14:paraId="18786047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A0B51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+ podvozek</w:t>
            </w:r>
          </w:p>
        </w:tc>
        <w:tc>
          <w:tcPr>
            <w:tcW w:w="922" w:type="dxa"/>
            <w:shd w:val="clear" w:color="auto" w:fill="47C9E7"/>
            <w:noWrap/>
            <w:vAlign w:val="center"/>
          </w:tcPr>
          <w:p w14:paraId="5D124428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7C9E7"/>
            <w:noWrap/>
            <w:vAlign w:val="center"/>
          </w:tcPr>
          <w:p w14:paraId="20CD8D7F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744C988C" w14:textId="77777777" w:rsidTr="00F73C1C">
        <w:trPr>
          <w:trHeight w:val="181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3DB1AD2" w14:textId="77777777" w:rsidR="00975215" w:rsidRPr="00474726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24801">
              <w:rPr>
                <w:rFonts w:ascii="Times New Roman" w:hAnsi="Times New Roman"/>
                <w:sz w:val="22"/>
                <w:szCs w:val="22"/>
              </w:rPr>
              <w:t>pro</w:t>
            </w:r>
            <w:r>
              <w:rPr>
                <w:rFonts w:ascii="Times New Roman" w:hAnsi="Times New Roman"/>
                <w:sz w:val="22"/>
                <w:szCs w:val="22"/>
              </w:rPr>
              <w:t>sklená odhlučněná kabina pro jednu osobu s dobrým výhledem na pracovní plochu</w:t>
            </w:r>
          </w:p>
        </w:tc>
        <w:tc>
          <w:tcPr>
            <w:tcW w:w="922" w:type="dxa"/>
            <w:noWrap/>
            <w:vAlign w:val="center"/>
          </w:tcPr>
          <w:p w14:paraId="67A0E47F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226ABFCB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4E0A4231" w14:textId="77777777" w:rsidTr="00F73C1C">
        <w:trPr>
          <w:trHeight w:val="181"/>
        </w:trPr>
        <w:tc>
          <w:tcPr>
            <w:tcW w:w="6805" w:type="dxa"/>
            <w:shd w:val="clear" w:color="auto" w:fill="FFFFFF" w:themeFill="background1"/>
            <w:vAlign w:val="center"/>
          </w:tcPr>
          <w:p w14:paraId="39852FD7" w14:textId="77777777" w:rsidR="00975215" w:rsidRPr="00043B4C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vyhřívaná zpětná zrcátka</w:t>
            </w:r>
          </w:p>
        </w:tc>
        <w:tc>
          <w:tcPr>
            <w:tcW w:w="922" w:type="dxa"/>
            <w:noWrap/>
            <w:vAlign w:val="center"/>
          </w:tcPr>
          <w:p w14:paraId="4589240C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938AB23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290021E6" w14:textId="77777777" w:rsidTr="00F73C1C">
        <w:trPr>
          <w:trHeight w:val="181"/>
        </w:trPr>
        <w:tc>
          <w:tcPr>
            <w:tcW w:w="6805" w:type="dxa"/>
            <w:shd w:val="clear" w:color="auto" w:fill="FFFFFF" w:themeFill="background1"/>
            <w:vAlign w:val="center"/>
          </w:tcPr>
          <w:p w14:paraId="7A9A41E4" w14:textId="0737E837" w:rsidR="00975215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celoprosklené dveře na obou stranách s rámovou konstrukcí</w:t>
            </w:r>
          </w:p>
        </w:tc>
        <w:tc>
          <w:tcPr>
            <w:tcW w:w="922" w:type="dxa"/>
            <w:noWrap/>
            <w:vAlign w:val="center"/>
          </w:tcPr>
          <w:p w14:paraId="0ADEBDD8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E25BE3E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6FA33EED" w14:textId="77777777" w:rsidTr="00F73C1C">
        <w:trPr>
          <w:trHeight w:val="181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5213213" w14:textId="77777777" w:rsidR="00975215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C65F26">
              <w:rPr>
                <w:rFonts w:ascii="Times New Roman" w:hAnsi="Times New Roman"/>
                <w:sz w:val="22"/>
                <w:szCs w:val="22"/>
              </w:rPr>
              <w:t>otevíratelná okna ve dveřích</w:t>
            </w:r>
          </w:p>
        </w:tc>
        <w:tc>
          <w:tcPr>
            <w:tcW w:w="922" w:type="dxa"/>
            <w:noWrap/>
            <w:vAlign w:val="center"/>
          </w:tcPr>
          <w:p w14:paraId="658ABB3F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63E5082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057DDBA7" w14:textId="77777777" w:rsidTr="00F73C1C">
        <w:trPr>
          <w:trHeight w:val="21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4B1F0AC" w14:textId="77777777" w:rsidR="00975215" w:rsidRPr="00474726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odpružené sedadlo s bezpečnostním pásem</w:t>
            </w:r>
          </w:p>
        </w:tc>
        <w:tc>
          <w:tcPr>
            <w:tcW w:w="922" w:type="dxa"/>
            <w:noWrap/>
            <w:vAlign w:val="center"/>
          </w:tcPr>
          <w:p w14:paraId="196AE9F4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59DE598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3D5C852D" w14:textId="77777777" w:rsidTr="00F73C1C">
        <w:trPr>
          <w:trHeight w:val="21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48604A91" w14:textId="77777777" w:rsidR="00975215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odnímatelný, pratelný potah sedadla (bude namontován při přejímce)</w:t>
            </w:r>
          </w:p>
        </w:tc>
        <w:tc>
          <w:tcPr>
            <w:tcW w:w="922" w:type="dxa"/>
            <w:noWrap/>
            <w:vAlign w:val="center"/>
          </w:tcPr>
          <w:p w14:paraId="31197FA8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A4327D9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12126DFC" w14:textId="77777777" w:rsidTr="00F73C1C">
        <w:trPr>
          <w:trHeight w:val="21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216DE4EB" w14:textId="77777777" w:rsidR="00975215" w:rsidRPr="00474726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elektroinstalace 12 V</w:t>
            </w:r>
          </w:p>
        </w:tc>
        <w:tc>
          <w:tcPr>
            <w:tcW w:w="922" w:type="dxa"/>
            <w:noWrap/>
            <w:vAlign w:val="center"/>
          </w:tcPr>
          <w:p w14:paraId="0FF3CF7C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76B7FCC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146C9DBB" w14:textId="77777777" w:rsidTr="00F73C1C">
        <w:trPr>
          <w:trHeight w:val="90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8120ADA" w14:textId="77777777" w:rsidR="00975215" w:rsidRPr="00235FD1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35FD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35F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umístění veškerých ovládacích prvků v kabině v dosahu řidiče</w:t>
            </w:r>
          </w:p>
        </w:tc>
        <w:tc>
          <w:tcPr>
            <w:tcW w:w="922" w:type="dxa"/>
            <w:noWrap/>
            <w:vAlign w:val="center"/>
          </w:tcPr>
          <w:p w14:paraId="173730C7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B570521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3423BC34" w14:textId="77777777" w:rsidTr="00F73C1C">
        <w:trPr>
          <w:trHeight w:val="90"/>
        </w:trPr>
        <w:tc>
          <w:tcPr>
            <w:tcW w:w="6805" w:type="dxa"/>
            <w:shd w:val="clear" w:color="auto" w:fill="FFFFFF" w:themeFill="background1"/>
            <w:vAlign w:val="center"/>
          </w:tcPr>
          <w:p w14:paraId="25EBC123" w14:textId="77777777" w:rsidR="00975215" w:rsidRPr="00235FD1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043B4C">
              <w:rPr>
                <w:rFonts w:ascii="Times New Roman" w:hAnsi="Times New Roman"/>
                <w:sz w:val="22"/>
                <w:szCs w:val="22"/>
              </w:rPr>
              <w:t>přehledná středová konzola s logickým seskupením ovládacích prvků</w:t>
            </w:r>
          </w:p>
        </w:tc>
        <w:tc>
          <w:tcPr>
            <w:tcW w:w="922" w:type="dxa"/>
            <w:noWrap/>
            <w:vAlign w:val="center"/>
          </w:tcPr>
          <w:p w14:paraId="605D2A03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121AE2C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44075B87" w14:textId="77777777" w:rsidTr="00F73C1C">
        <w:trPr>
          <w:trHeight w:val="90"/>
        </w:trPr>
        <w:tc>
          <w:tcPr>
            <w:tcW w:w="6805" w:type="dxa"/>
            <w:shd w:val="clear" w:color="auto" w:fill="FFFFFF" w:themeFill="background1"/>
            <w:vAlign w:val="center"/>
          </w:tcPr>
          <w:p w14:paraId="59F7F839" w14:textId="77777777" w:rsidR="00975215" w:rsidRPr="00235FD1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topení v kabině s ventilátorem a filtry</w:t>
            </w:r>
          </w:p>
        </w:tc>
        <w:tc>
          <w:tcPr>
            <w:tcW w:w="922" w:type="dxa"/>
            <w:noWrap/>
            <w:vAlign w:val="center"/>
          </w:tcPr>
          <w:p w14:paraId="18FA7AAD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C40FBC3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61302E0E" w14:textId="77777777" w:rsidTr="00F73C1C">
        <w:trPr>
          <w:trHeight w:val="10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94F3543" w14:textId="77777777" w:rsidR="00975215" w:rsidRPr="00235FD1" w:rsidRDefault="00975215" w:rsidP="0097521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klimatizovaná kabina</w:t>
            </w:r>
          </w:p>
        </w:tc>
        <w:tc>
          <w:tcPr>
            <w:tcW w:w="922" w:type="dxa"/>
            <w:noWrap/>
            <w:vAlign w:val="center"/>
          </w:tcPr>
          <w:p w14:paraId="1EBB48C6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1E389F5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12B5931C" w14:textId="77777777" w:rsidTr="00F73C1C">
        <w:trPr>
          <w:trHeight w:val="10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063B5D1" w14:textId="77777777" w:rsidR="00975215" w:rsidRPr="00116478" w:rsidRDefault="00975215" w:rsidP="00975215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autorádio</w:t>
            </w:r>
          </w:p>
        </w:tc>
        <w:tc>
          <w:tcPr>
            <w:tcW w:w="922" w:type="dxa"/>
            <w:noWrap/>
            <w:vAlign w:val="center"/>
          </w:tcPr>
          <w:p w14:paraId="5C42C786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08ED4D27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4D465A9F" w14:textId="77777777" w:rsidTr="00F73C1C">
        <w:trPr>
          <w:trHeight w:val="10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5AD946A7" w14:textId="77777777" w:rsidR="00975215" w:rsidRPr="00CC71E6" w:rsidRDefault="00975215" w:rsidP="0097521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CC71E6">
              <w:rPr>
                <w:rFonts w:ascii="Times New Roman" w:hAnsi="Times New Roman"/>
                <w:sz w:val="22"/>
                <w:szCs w:val="22"/>
              </w:rPr>
              <w:t>- ukazatel moto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C71E6">
              <w:rPr>
                <w:rFonts w:ascii="Times New Roman" w:hAnsi="Times New Roman"/>
                <w:sz w:val="22"/>
                <w:szCs w:val="22"/>
              </w:rPr>
              <w:t>hodin</w:t>
            </w:r>
          </w:p>
        </w:tc>
        <w:tc>
          <w:tcPr>
            <w:tcW w:w="922" w:type="dxa"/>
            <w:noWrap/>
            <w:vAlign w:val="center"/>
          </w:tcPr>
          <w:p w14:paraId="5C785852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0FE131F6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5084A72D" w14:textId="77777777" w:rsidTr="00F73C1C">
        <w:trPr>
          <w:trHeight w:val="10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F0F5EB4" w14:textId="77777777" w:rsidR="00975215" w:rsidRPr="00CC71E6" w:rsidRDefault="00975215" w:rsidP="0097521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CC71E6">
              <w:rPr>
                <w:rFonts w:ascii="Times New Roman" w:hAnsi="Times New Roman"/>
                <w:sz w:val="22"/>
                <w:szCs w:val="22"/>
              </w:rPr>
              <w:t>- ukazatel množství paliva</w:t>
            </w:r>
          </w:p>
        </w:tc>
        <w:tc>
          <w:tcPr>
            <w:tcW w:w="922" w:type="dxa"/>
            <w:noWrap/>
            <w:vAlign w:val="center"/>
          </w:tcPr>
          <w:p w14:paraId="2BB0EA2C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D14581A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16F76FF7" w14:textId="77777777" w:rsidTr="00F73C1C">
        <w:trPr>
          <w:trHeight w:val="10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C0E3900" w14:textId="77777777" w:rsidR="00975215" w:rsidRPr="00CC71E6" w:rsidRDefault="00975215" w:rsidP="0097521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ukazatel teploty </w:t>
            </w:r>
            <w:r w:rsidRPr="00CC71E6">
              <w:rPr>
                <w:rFonts w:ascii="Times New Roman" w:hAnsi="Times New Roman"/>
                <w:sz w:val="22"/>
                <w:szCs w:val="22"/>
              </w:rPr>
              <w:t>chladicí kapaliny</w:t>
            </w:r>
          </w:p>
        </w:tc>
        <w:tc>
          <w:tcPr>
            <w:tcW w:w="922" w:type="dxa"/>
            <w:noWrap/>
            <w:vAlign w:val="center"/>
          </w:tcPr>
          <w:p w14:paraId="18AD6BB3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0097C6E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2583A2CE" w14:textId="77777777" w:rsidTr="00F73C1C">
        <w:trPr>
          <w:trHeight w:val="10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2D8F0EB4" w14:textId="77777777" w:rsidR="00975215" w:rsidRPr="00CC71E6" w:rsidRDefault="00975215" w:rsidP="0097521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CC71E6">
              <w:rPr>
                <w:rFonts w:ascii="Times New Roman" w:hAnsi="Times New Roman"/>
                <w:sz w:val="22"/>
                <w:szCs w:val="22"/>
              </w:rPr>
              <w:t>ukazatel teploty hydraulického oleje</w:t>
            </w:r>
          </w:p>
        </w:tc>
        <w:tc>
          <w:tcPr>
            <w:tcW w:w="922" w:type="dxa"/>
            <w:noWrap/>
            <w:vAlign w:val="center"/>
          </w:tcPr>
          <w:p w14:paraId="6433DD2A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4B882EE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69FEE636" w14:textId="77777777" w:rsidTr="00F73C1C">
        <w:trPr>
          <w:trHeight w:val="10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4609711B" w14:textId="77777777" w:rsidR="00975215" w:rsidRDefault="00975215" w:rsidP="0097521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kontrola znečištění filtrů a hladiny hydraulického oleje</w:t>
            </w:r>
          </w:p>
        </w:tc>
        <w:tc>
          <w:tcPr>
            <w:tcW w:w="922" w:type="dxa"/>
            <w:noWrap/>
            <w:vAlign w:val="center"/>
          </w:tcPr>
          <w:p w14:paraId="73450274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97C20B1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43B1B249" w14:textId="77777777" w:rsidTr="00F73C1C">
        <w:trPr>
          <w:trHeight w:val="10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72D2A37E" w14:textId="77777777" w:rsidR="00975215" w:rsidRDefault="00975215" w:rsidP="0097521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elektrohydraulické ovládání z místa řidiče</w:t>
            </w:r>
          </w:p>
        </w:tc>
        <w:tc>
          <w:tcPr>
            <w:tcW w:w="922" w:type="dxa"/>
            <w:noWrap/>
            <w:vAlign w:val="center"/>
          </w:tcPr>
          <w:p w14:paraId="15D71EF9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8CBF638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76281E4A" w14:textId="77777777" w:rsidTr="00F73C1C">
        <w:trPr>
          <w:trHeight w:val="10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728A6FB4" w14:textId="4A9234CD" w:rsidR="00975215" w:rsidRDefault="00975215" w:rsidP="0097521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F1D2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F1D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samostatný pedál</w:t>
            </w:r>
            <w:r w:rsidR="005D26DE">
              <w:rPr>
                <w:rFonts w:ascii="Times New Roman" w:hAnsi="Times New Roman"/>
                <w:sz w:val="22"/>
                <w:szCs w:val="22"/>
              </w:rPr>
              <w:t xml:space="preserve"> pro jízdu vpřed a vzad</w:t>
            </w:r>
          </w:p>
        </w:tc>
        <w:tc>
          <w:tcPr>
            <w:tcW w:w="922" w:type="dxa"/>
            <w:noWrap/>
            <w:vAlign w:val="center"/>
          </w:tcPr>
          <w:p w14:paraId="43EC2FAC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6EDA6E2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097C8855" w14:textId="77777777" w:rsidTr="00F73C1C">
        <w:trPr>
          <w:trHeight w:val="10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31182BF" w14:textId="77777777" w:rsidR="00975215" w:rsidRDefault="00975215" w:rsidP="0097521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multifunkční zařízení s ovládáním kartáčů pojezdu</w:t>
            </w:r>
          </w:p>
        </w:tc>
        <w:tc>
          <w:tcPr>
            <w:tcW w:w="922" w:type="dxa"/>
            <w:noWrap/>
            <w:vAlign w:val="center"/>
          </w:tcPr>
          <w:p w14:paraId="21D1A644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02E4401F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33B0FD65" w14:textId="77777777" w:rsidTr="00F73C1C">
        <w:trPr>
          <w:trHeight w:val="10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986D8A9" w14:textId="77777777" w:rsidR="00975215" w:rsidRDefault="00975215" w:rsidP="0097521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přední hydraulika pro přídavná zařízení</w:t>
            </w:r>
          </w:p>
        </w:tc>
        <w:tc>
          <w:tcPr>
            <w:tcW w:w="922" w:type="dxa"/>
            <w:noWrap/>
            <w:vAlign w:val="center"/>
          </w:tcPr>
          <w:p w14:paraId="15328336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DE05F33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56D6A7E2" w14:textId="77777777" w:rsidTr="00F73C1C">
        <w:trPr>
          <w:trHeight w:val="10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27F5EBAD" w14:textId="77777777" w:rsidR="00975215" w:rsidRPr="00CC71E6" w:rsidRDefault="00975215" w:rsidP="00975215">
            <w:pPr>
              <w:spacing w:after="0"/>
              <w:ind w:left="0" w:right="29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kamerový systém – barevný monitor v kabině zametače, jedna kamera na prostor za zametačem a druhá u sací hubice</w:t>
            </w:r>
          </w:p>
        </w:tc>
        <w:tc>
          <w:tcPr>
            <w:tcW w:w="922" w:type="dxa"/>
            <w:noWrap/>
            <w:vAlign w:val="center"/>
          </w:tcPr>
          <w:p w14:paraId="205F197A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B6117B0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208EFDAA" w14:textId="77777777" w:rsidTr="00F73C1C">
        <w:trPr>
          <w:trHeight w:val="10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3F36724" w14:textId="77777777" w:rsidR="00975215" w:rsidRDefault="00975215" w:rsidP="0097521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-zadní kamera umístěná na podvozku použitelná i při výměně nástaveb</w:t>
            </w:r>
          </w:p>
        </w:tc>
        <w:tc>
          <w:tcPr>
            <w:tcW w:w="922" w:type="dxa"/>
            <w:noWrap/>
            <w:vAlign w:val="center"/>
          </w:tcPr>
          <w:p w14:paraId="2BC881FB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62F52F9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455D7DDF" w14:textId="77777777" w:rsidTr="00F73C1C">
        <w:trPr>
          <w:trHeight w:val="10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28A6291E" w14:textId="77777777" w:rsidR="00975215" w:rsidRDefault="00975215" w:rsidP="00975215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automatické přepnutí kamery na monitoru při couvání</w:t>
            </w:r>
          </w:p>
        </w:tc>
        <w:tc>
          <w:tcPr>
            <w:tcW w:w="922" w:type="dxa"/>
            <w:noWrap/>
            <w:vAlign w:val="center"/>
          </w:tcPr>
          <w:p w14:paraId="09842CE2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2EBA8A6F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0DDABCF4" w14:textId="77777777" w:rsidTr="00F73C1C">
        <w:trPr>
          <w:trHeight w:val="327"/>
        </w:trPr>
        <w:tc>
          <w:tcPr>
            <w:tcW w:w="6805" w:type="dxa"/>
            <w:shd w:val="clear" w:color="auto" w:fill="47C9E7"/>
            <w:vAlign w:val="center"/>
          </w:tcPr>
          <w:p w14:paraId="2EB29AAC" w14:textId="77777777" w:rsidR="00975215" w:rsidRPr="00C40FBB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40FBB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C40FB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shd w:val="clear" w:color="auto" w:fill="47C9E7"/>
            <w:noWrap/>
            <w:vAlign w:val="center"/>
          </w:tcPr>
          <w:p w14:paraId="14E476FA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7C9E7"/>
            <w:noWrap/>
            <w:vAlign w:val="center"/>
          </w:tcPr>
          <w:p w14:paraId="1BB51B08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1991CA0D" w14:textId="77777777" w:rsidTr="00F73C1C">
        <w:trPr>
          <w:trHeight w:val="151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B8F9537" w14:textId="77777777" w:rsidR="00975215" w:rsidRPr="00C40FBB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C40FB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C40F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provozní světla a směrová světla umístěná dle platné legislativy</w:t>
            </w:r>
          </w:p>
        </w:tc>
        <w:tc>
          <w:tcPr>
            <w:tcW w:w="922" w:type="dxa"/>
            <w:noWrap/>
            <w:vAlign w:val="center"/>
          </w:tcPr>
          <w:p w14:paraId="6E5C17C6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E08FAFE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975215" w:rsidRPr="000E6E24" w14:paraId="3DFB0802" w14:textId="77777777" w:rsidTr="00F73C1C">
        <w:trPr>
          <w:trHeight w:val="18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9011E28" w14:textId="77777777" w:rsidR="00975215" w:rsidRPr="00C40FBB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C40FB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C40FBB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>
              <w:rPr>
                <w:rFonts w:ascii="Times New Roman" w:hAnsi="Times New Roman"/>
                <w:sz w:val="22"/>
                <w:szCs w:val="22"/>
              </w:rPr>
              <w:t>řídavná světla umístěná nad čelním oknem kabiny pro práci za snížené viditelnosti (v noci)</w:t>
            </w:r>
          </w:p>
        </w:tc>
        <w:tc>
          <w:tcPr>
            <w:tcW w:w="922" w:type="dxa"/>
            <w:noWrap/>
            <w:vAlign w:val="center"/>
          </w:tcPr>
          <w:p w14:paraId="0AEE984F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E55D5E1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975215" w:rsidRPr="000E6E24" w14:paraId="194AD144" w14:textId="77777777" w:rsidTr="00F73C1C">
        <w:trPr>
          <w:trHeight w:val="18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26F0486" w14:textId="77777777" w:rsidR="00975215" w:rsidRPr="00C40FBB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466EB">
              <w:rPr>
                <w:rFonts w:ascii="Times New Roman" w:hAnsi="Times New Roman"/>
                <w:sz w:val="22"/>
                <w:szCs w:val="22"/>
              </w:rPr>
              <w:t>oranžový zábleskový maják v provedení LED umístěn</w:t>
            </w:r>
            <w:r>
              <w:rPr>
                <w:rFonts w:ascii="Times New Roman" w:hAnsi="Times New Roman"/>
                <w:sz w:val="22"/>
                <w:szCs w:val="22"/>
              </w:rPr>
              <w:t>ý</w:t>
            </w:r>
            <w:r w:rsidRPr="00B466EB">
              <w:rPr>
                <w:rFonts w:ascii="Times New Roman" w:hAnsi="Times New Roman"/>
                <w:sz w:val="22"/>
                <w:szCs w:val="22"/>
              </w:rPr>
              <w:t xml:space="preserve"> nad čelním oknem kabiny</w:t>
            </w:r>
          </w:p>
        </w:tc>
        <w:tc>
          <w:tcPr>
            <w:tcW w:w="922" w:type="dxa"/>
            <w:noWrap/>
            <w:vAlign w:val="center"/>
          </w:tcPr>
          <w:p w14:paraId="580D73AD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71B9C60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975215" w:rsidRPr="000E6E24" w14:paraId="69D69A9A" w14:textId="77777777" w:rsidTr="00F73C1C">
        <w:trPr>
          <w:trHeight w:val="18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64ACEA1" w14:textId="77777777" w:rsidR="00975215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02004B">
              <w:rPr>
                <w:rFonts w:ascii="Times New Roman" w:hAnsi="Times New Roman"/>
                <w:sz w:val="22"/>
                <w:szCs w:val="22"/>
              </w:rPr>
              <w:t>couvací světlo</w:t>
            </w:r>
          </w:p>
        </w:tc>
        <w:tc>
          <w:tcPr>
            <w:tcW w:w="922" w:type="dxa"/>
            <w:noWrap/>
            <w:vAlign w:val="center"/>
          </w:tcPr>
          <w:p w14:paraId="5EE5E7C7" w14:textId="77777777" w:rsidR="00975215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4F9AFB6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975215" w:rsidRPr="000E6E24" w14:paraId="518B90CB" w14:textId="77777777" w:rsidTr="00F73C1C">
        <w:trPr>
          <w:trHeight w:val="350"/>
        </w:trPr>
        <w:tc>
          <w:tcPr>
            <w:tcW w:w="6805" w:type="dxa"/>
            <w:shd w:val="clear" w:color="auto" w:fill="47C9E7"/>
            <w:vAlign w:val="center"/>
          </w:tcPr>
          <w:p w14:paraId="68F5FCB4" w14:textId="77777777" w:rsidR="00975215" w:rsidRPr="00C40FBB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40FBB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C40FBB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C40FB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shd w:val="clear" w:color="auto" w:fill="47C9E7"/>
            <w:noWrap/>
            <w:vAlign w:val="center"/>
          </w:tcPr>
          <w:p w14:paraId="3FEC81C6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7C9E7"/>
            <w:noWrap/>
            <w:vAlign w:val="center"/>
          </w:tcPr>
          <w:p w14:paraId="6F3B507C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975215" w:rsidRPr="000E6E24" w14:paraId="1FEBAC5C" w14:textId="77777777" w:rsidTr="00F73C1C">
        <w:trPr>
          <w:trHeight w:val="128"/>
        </w:trPr>
        <w:tc>
          <w:tcPr>
            <w:tcW w:w="6805" w:type="dxa"/>
            <w:shd w:val="clear" w:color="auto" w:fill="FFFFFF" w:themeFill="background1"/>
            <w:vAlign w:val="center"/>
          </w:tcPr>
          <w:p w14:paraId="723E9D60" w14:textId="77777777" w:rsidR="00975215" w:rsidRPr="00C40FBB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40FBB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zametací stroj na univerzálních pneumatikách k celoročnímu provozu</w:t>
            </w:r>
          </w:p>
        </w:tc>
        <w:tc>
          <w:tcPr>
            <w:tcW w:w="922" w:type="dxa"/>
            <w:noWrap/>
            <w:vAlign w:val="center"/>
          </w:tcPr>
          <w:p w14:paraId="67285FB6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2ECC26E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975215" w:rsidRPr="000E6E24" w14:paraId="69668286" w14:textId="77777777" w:rsidTr="00F73C1C">
        <w:trPr>
          <w:trHeight w:val="128"/>
        </w:trPr>
        <w:tc>
          <w:tcPr>
            <w:tcW w:w="6805" w:type="dxa"/>
            <w:shd w:val="clear" w:color="auto" w:fill="FFFFFF" w:themeFill="background1"/>
            <w:vAlign w:val="center"/>
          </w:tcPr>
          <w:p w14:paraId="2F401A51" w14:textId="77777777" w:rsidR="00975215" w:rsidRPr="00C40FBB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043B4C">
              <w:rPr>
                <w:rFonts w:ascii="Times New Roman" w:hAnsi="Times New Roman"/>
                <w:sz w:val="22"/>
                <w:szCs w:val="22"/>
              </w:rPr>
              <w:t>rezervní kolo</w:t>
            </w:r>
          </w:p>
        </w:tc>
        <w:tc>
          <w:tcPr>
            <w:tcW w:w="922" w:type="dxa"/>
            <w:noWrap/>
            <w:vAlign w:val="center"/>
          </w:tcPr>
          <w:p w14:paraId="493E678C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A1742B1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975215" w:rsidRPr="000E6E24" w14:paraId="0CE67663" w14:textId="77777777" w:rsidTr="00F73C1C">
        <w:trPr>
          <w:trHeight w:val="369"/>
        </w:trPr>
        <w:tc>
          <w:tcPr>
            <w:tcW w:w="6805" w:type="dxa"/>
            <w:shd w:val="clear" w:color="auto" w:fill="47C9E7"/>
            <w:vAlign w:val="center"/>
          </w:tcPr>
          <w:p w14:paraId="1CAA4332" w14:textId="77777777" w:rsidR="00975215" w:rsidRPr="00C40FBB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40FBB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Výbava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nástavby:</w:t>
            </w:r>
            <w:r w:rsidRPr="00C40FB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shd w:val="clear" w:color="auto" w:fill="47C9E7"/>
            <w:noWrap/>
            <w:vAlign w:val="center"/>
          </w:tcPr>
          <w:p w14:paraId="4AE099F3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7C9E7"/>
            <w:noWrap/>
            <w:vAlign w:val="center"/>
          </w:tcPr>
          <w:p w14:paraId="257ECF61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975215" w:rsidRPr="000E6E24" w14:paraId="27B31254" w14:textId="77777777" w:rsidTr="00F73C1C">
        <w:trPr>
          <w:trHeight w:val="13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05865A6" w14:textId="77777777" w:rsidR="00975215" w:rsidRPr="00B61A56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zametač bude splňovat normu pro zachycování jemného polétavého prachu PM 10 (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při přejímce bude dodán</w:t>
            </w:r>
            <w:r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platný certifikát výrobce)</w:t>
            </w:r>
          </w:p>
        </w:tc>
        <w:tc>
          <w:tcPr>
            <w:tcW w:w="922" w:type="dxa"/>
            <w:noWrap/>
            <w:vAlign w:val="center"/>
          </w:tcPr>
          <w:p w14:paraId="5A402ED3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3" w:type="dxa"/>
            <w:noWrap/>
            <w:vAlign w:val="center"/>
          </w:tcPr>
          <w:p w14:paraId="6B514438" w14:textId="77777777" w:rsidR="00975215" w:rsidRPr="00D07CF1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5215" w:rsidRPr="000E6E24" w14:paraId="69C5D95E" w14:textId="77777777" w:rsidTr="00F73C1C">
        <w:trPr>
          <w:trHeight w:val="155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BD2EF45" w14:textId="77777777" w:rsidR="00975215" w:rsidRPr="00B61A56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dva přední při met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ací kartáče</w:t>
            </w:r>
            <w:r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 možností regulace otáček a šířky záběru z kabiny zametače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(dvoukartáčová jednotka odnímatelná pro snadnou výměnu)</w:t>
            </w:r>
          </w:p>
        </w:tc>
        <w:tc>
          <w:tcPr>
            <w:tcW w:w="922" w:type="dxa"/>
            <w:noWrap/>
            <w:vAlign w:val="center"/>
          </w:tcPr>
          <w:p w14:paraId="0631D9E0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3" w:type="dxa"/>
            <w:noWrap/>
            <w:vAlign w:val="center"/>
          </w:tcPr>
          <w:p w14:paraId="41801581" w14:textId="77777777" w:rsidR="00975215" w:rsidRPr="00B61A56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975215" w:rsidRPr="000E6E24" w14:paraId="18F0D354" w14:textId="77777777" w:rsidTr="00F73C1C">
        <w:trPr>
          <w:trHeight w:val="155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630CD61" w14:textId="77777777" w:rsidR="00975215" w:rsidRPr="00B61A56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plynulé ovládání počtu otáček kartáčů s možností regulace šíře záběru i otáček z kabiny</w:t>
            </w:r>
          </w:p>
        </w:tc>
        <w:tc>
          <w:tcPr>
            <w:tcW w:w="922" w:type="dxa"/>
            <w:noWrap/>
            <w:vAlign w:val="center"/>
          </w:tcPr>
          <w:p w14:paraId="7943E118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3" w:type="dxa"/>
            <w:noWrap/>
            <w:vAlign w:val="center"/>
          </w:tcPr>
          <w:p w14:paraId="3C1F5446" w14:textId="77777777" w:rsidR="00975215" w:rsidRPr="00B61A56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975215" w:rsidRPr="000E6E24" w14:paraId="29B6E7EB" w14:textId="77777777" w:rsidTr="00F73C1C">
        <w:trPr>
          <w:trHeight w:val="155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9E80572" w14:textId="2452291A" w:rsidR="00975215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kartáče k vymetání nerovnosti terénu s možností nastavení sklonu s plynulým nastavením polohy </w:t>
            </w:r>
          </w:p>
        </w:tc>
        <w:tc>
          <w:tcPr>
            <w:tcW w:w="922" w:type="dxa"/>
            <w:noWrap/>
            <w:vAlign w:val="center"/>
          </w:tcPr>
          <w:p w14:paraId="0525CEA5" w14:textId="77777777" w:rsidR="00975215" w:rsidRPr="00C54D2E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3" w:type="dxa"/>
            <w:noWrap/>
            <w:vAlign w:val="center"/>
          </w:tcPr>
          <w:p w14:paraId="16753675" w14:textId="77777777" w:rsidR="00975215" w:rsidRPr="00B61A56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975215" w:rsidRPr="000E6E24" w14:paraId="560CBC3F" w14:textId="77777777" w:rsidTr="00F73C1C">
        <w:trPr>
          <w:trHeight w:val="17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8EBEBCC" w14:textId="77777777" w:rsidR="00975215" w:rsidRPr="00B61A56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hydraulické zvedání přední části zametače se sací trubicí (pro snadný přejezd přes překážku)</w:t>
            </w:r>
          </w:p>
        </w:tc>
        <w:tc>
          <w:tcPr>
            <w:tcW w:w="922" w:type="dxa"/>
            <w:noWrap/>
            <w:vAlign w:val="center"/>
          </w:tcPr>
          <w:p w14:paraId="3DC1F19D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45EDB37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52B799AD" w14:textId="77777777" w:rsidTr="00F73C1C">
        <w:trPr>
          <w:trHeight w:val="17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419EB2F9" w14:textId="77777777" w:rsidR="00975215" w:rsidRPr="00B61A56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odpružená ramena předních při me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tac</w:t>
            </w:r>
            <w:r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ích kartáčů proti čelním nárazům</w:t>
            </w:r>
          </w:p>
        </w:tc>
        <w:tc>
          <w:tcPr>
            <w:tcW w:w="922" w:type="dxa"/>
            <w:noWrap/>
            <w:vAlign w:val="center"/>
          </w:tcPr>
          <w:p w14:paraId="0044DE7E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D1827B1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5A140FCE" w14:textId="77777777" w:rsidTr="00F73C1C">
        <w:trPr>
          <w:trHeight w:val="17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88F6B1F" w14:textId="77777777" w:rsidR="00975215" w:rsidRPr="00B61A56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zkrápění proti prašnosti, s</w:t>
            </w:r>
            <w:r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krápěcí trysky na obou předních při me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ta</w:t>
            </w:r>
            <w:r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cích kartáčích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 možností jednotlivě zapínat a vypínat dle potřeby</w:t>
            </w:r>
          </w:p>
        </w:tc>
        <w:tc>
          <w:tcPr>
            <w:tcW w:w="922" w:type="dxa"/>
            <w:noWrap/>
            <w:vAlign w:val="center"/>
          </w:tcPr>
          <w:p w14:paraId="610D65F7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A0DAF89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199B2901" w14:textId="77777777" w:rsidTr="00F73C1C">
        <w:trPr>
          <w:trHeight w:val="17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4EAF4766" w14:textId="77777777" w:rsidR="00975215" w:rsidRPr="00B61A56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ovládání jednotlivých ventilů trysek</w:t>
            </w:r>
          </w:p>
        </w:tc>
        <w:tc>
          <w:tcPr>
            <w:tcW w:w="922" w:type="dxa"/>
            <w:noWrap/>
            <w:vAlign w:val="center"/>
          </w:tcPr>
          <w:p w14:paraId="3552EDAB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9749C40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64F11325" w14:textId="77777777" w:rsidTr="00F73C1C">
        <w:trPr>
          <w:trHeight w:val="17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7080D876" w14:textId="77777777" w:rsidR="00975215" w:rsidRPr="00B61A56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vodní recirkulační systém pro snížení prašnosti</w:t>
            </w:r>
          </w:p>
        </w:tc>
        <w:tc>
          <w:tcPr>
            <w:tcW w:w="922" w:type="dxa"/>
            <w:noWrap/>
            <w:vAlign w:val="center"/>
          </w:tcPr>
          <w:p w14:paraId="19FD238D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F49954B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70D531BE" w14:textId="77777777" w:rsidTr="00F73C1C">
        <w:trPr>
          <w:trHeight w:val="17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F78556D" w14:textId="77777777" w:rsidR="00975215" w:rsidRPr="00B61A56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zásobník na čistou vodu v nerezavějícím provedení (zadavatel pref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eruje plastový) o objemu min. 15</w:t>
            </w:r>
            <w:r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0 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noWrap/>
            <w:vAlign w:val="center"/>
          </w:tcPr>
          <w:p w14:paraId="1671E80E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2AE01011" w14:textId="77777777" w:rsidR="00975215" w:rsidRPr="00B61A56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B61A56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75215" w:rsidRPr="000E6E24" w14:paraId="1E1779D3" w14:textId="77777777" w:rsidTr="00F73C1C">
        <w:trPr>
          <w:trHeight w:val="192"/>
        </w:trPr>
        <w:tc>
          <w:tcPr>
            <w:tcW w:w="6805" w:type="dxa"/>
            <w:shd w:val="clear" w:color="auto" w:fill="FFFFFF" w:themeFill="background1"/>
            <w:vAlign w:val="center"/>
          </w:tcPr>
          <w:p w14:paraId="3DE2307F" w14:textId="3EE8C42E" w:rsidR="00975215" w:rsidRPr="00B61A56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B61A5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zásobník na smetky v nerezavějícím provedení o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objemu min 0,5m³ (hydraulicky výklopný)</w:t>
            </w:r>
          </w:p>
        </w:tc>
        <w:tc>
          <w:tcPr>
            <w:tcW w:w="922" w:type="dxa"/>
            <w:noWrap/>
            <w:vAlign w:val="center"/>
          </w:tcPr>
          <w:p w14:paraId="296B5653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5DB6DFF" w14:textId="77777777" w:rsidR="00975215" w:rsidRPr="006E3D65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E3D6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75215" w:rsidRPr="000E6E24" w14:paraId="1B7EB29F" w14:textId="77777777" w:rsidTr="00F73C1C">
        <w:trPr>
          <w:trHeight w:val="100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5A9513F" w14:textId="77777777" w:rsidR="00975215" w:rsidRPr="009813D5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9813D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sací hubice pružně zavěšená v pracovní pozici kopíruje povrch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terénu</w:t>
            </w:r>
            <w:r w:rsidRPr="009813D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922" w:type="dxa"/>
            <w:noWrap/>
            <w:vAlign w:val="center"/>
          </w:tcPr>
          <w:p w14:paraId="4B9E9D33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F019A07" w14:textId="77777777" w:rsidR="00975215" w:rsidRPr="009813D5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975215" w:rsidRPr="000E6E24" w14:paraId="7C8A62BA" w14:textId="77777777" w:rsidTr="00F73C1C">
        <w:trPr>
          <w:trHeight w:val="11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6973A74" w14:textId="77777777" w:rsidR="00975215" w:rsidRPr="009813D5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9813D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sací turbína s možností regulace</w:t>
            </w:r>
          </w:p>
        </w:tc>
        <w:tc>
          <w:tcPr>
            <w:tcW w:w="922" w:type="dxa"/>
            <w:noWrap/>
            <w:vAlign w:val="center"/>
          </w:tcPr>
          <w:p w14:paraId="52AA52ED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B3C1F51" w14:textId="77777777" w:rsidR="00975215" w:rsidRPr="009813D5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975215" w:rsidRPr="000E6E24" w14:paraId="5223DA0B" w14:textId="77777777" w:rsidTr="00F73C1C">
        <w:trPr>
          <w:trHeight w:val="135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3FA86F5" w14:textId="77777777" w:rsidR="00975215" w:rsidRPr="009813D5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9813D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ruční sací hadice o min. délce 3 500 mm, pevná montáž na zametač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i (použitelná z obou stran vozidla)</w:t>
            </w:r>
          </w:p>
        </w:tc>
        <w:tc>
          <w:tcPr>
            <w:tcW w:w="922" w:type="dxa"/>
            <w:noWrap/>
            <w:vAlign w:val="center"/>
          </w:tcPr>
          <w:p w14:paraId="1D185BEB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A8B03F6" w14:textId="77777777" w:rsidR="00975215" w:rsidRPr="009813D5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9813D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75215" w:rsidRPr="000E6E24" w14:paraId="07EBE746" w14:textId="77777777" w:rsidTr="00F73C1C">
        <w:trPr>
          <w:trHeight w:val="135"/>
        </w:trPr>
        <w:tc>
          <w:tcPr>
            <w:tcW w:w="6805" w:type="dxa"/>
            <w:shd w:val="clear" w:color="auto" w:fill="FFFFFF" w:themeFill="background1"/>
            <w:vAlign w:val="center"/>
          </w:tcPr>
          <w:p w14:paraId="4470C47E" w14:textId="77777777" w:rsidR="00975215" w:rsidRPr="009813D5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snadný přístup k odsávací hubici při odstraňování větví či nadrozměrných nečistot</w:t>
            </w:r>
          </w:p>
        </w:tc>
        <w:tc>
          <w:tcPr>
            <w:tcW w:w="922" w:type="dxa"/>
            <w:noWrap/>
            <w:vAlign w:val="center"/>
          </w:tcPr>
          <w:p w14:paraId="352EF036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4C22AAC" w14:textId="77777777" w:rsidR="00975215" w:rsidRPr="009813D5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975215" w:rsidRPr="000E6E24" w14:paraId="714F0D73" w14:textId="77777777" w:rsidTr="00F73C1C">
        <w:trPr>
          <w:trHeight w:val="135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014134B" w14:textId="77777777" w:rsidR="00975215" w:rsidRPr="009813D5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dobrý výhled na odsávací trubici</w:t>
            </w:r>
          </w:p>
        </w:tc>
        <w:tc>
          <w:tcPr>
            <w:tcW w:w="922" w:type="dxa"/>
            <w:noWrap/>
            <w:vAlign w:val="center"/>
          </w:tcPr>
          <w:p w14:paraId="1D34D3D4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0EAF2C9C" w14:textId="77777777" w:rsidR="00975215" w:rsidRPr="009813D5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975215" w:rsidRPr="000E6E24" w14:paraId="070E5DC3" w14:textId="77777777" w:rsidTr="00F73C1C">
        <w:trPr>
          <w:trHeight w:val="135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0C3D823" w14:textId="77777777" w:rsidR="00975215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sací hubice stejně jako kartáče při zařazení zpětného chodu zametače jsou automaticky zdvižena a sací trubice je opatřena vodícími kolečky</w:t>
            </w:r>
          </w:p>
        </w:tc>
        <w:tc>
          <w:tcPr>
            <w:tcW w:w="922" w:type="dxa"/>
            <w:noWrap/>
            <w:vAlign w:val="center"/>
          </w:tcPr>
          <w:p w14:paraId="744764CB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1F2B4C8" w14:textId="77777777" w:rsidR="00975215" w:rsidRPr="009813D5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975215" w:rsidRPr="000E6E24" w14:paraId="26C10AF1" w14:textId="77777777" w:rsidTr="00F73C1C">
        <w:trPr>
          <w:trHeight w:val="135"/>
        </w:trPr>
        <w:tc>
          <w:tcPr>
            <w:tcW w:w="6805" w:type="dxa"/>
            <w:shd w:val="clear" w:color="auto" w:fill="FFFFFF" w:themeFill="background1"/>
            <w:vAlign w:val="center"/>
          </w:tcPr>
          <w:p w14:paraId="4D2FB41E" w14:textId="77777777" w:rsidR="00975215" w:rsidRPr="009813D5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9813D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vysokotlaký vodní čistič s ruční mycí pistolí</w:t>
            </w:r>
          </w:p>
        </w:tc>
        <w:tc>
          <w:tcPr>
            <w:tcW w:w="922" w:type="dxa"/>
            <w:noWrap/>
            <w:vAlign w:val="center"/>
          </w:tcPr>
          <w:p w14:paraId="3A1DB82B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212F1839" w14:textId="77777777" w:rsidR="00975215" w:rsidRPr="009813D5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975215" w:rsidRPr="000E6E24" w14:paraId="58533D48" w14:textId="77777777" w:rsidTr="00F73C1C">
        <w:trPr>
          <w:trHeight w:val="15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56CD76EC" w14:textId="77777777" w:rsidR="00975215" w:rsidRPr="009813D5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9813D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hadice k ruční mycí pistoli min. v délce 10 m</w:t>
            </w:r>
          </w:p>
        </w:tc>
        <w:tc>
          <w:tcPr>
            <w:tcW w:w="922" w:type="dxa"/>
            <w:noWrap/>
            <w:vAlign w:val="center"/>
          </w:tcPr>
          <w:p w14:paraId="23581E7E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06968AB0" w14:textId="77777777" w:rsidR="00975215" w:rsidRPr="009813D5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9813D5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75215" w:rsidRPr="000E6E24" w14:paraId="40F8E5FB" w14:textId="77777777" w:rsidTr="00F73C1C">
        <w:trPr>
          <w:trHeight w:val="20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C62C79B" w14:textId="77777777" w:rsidR="00975215" w:rsidRPr="00C40FBB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ruční hydraulická pumpa pro možnost vyprázdnění zásobníku na smetky při poruše</w:t>
            </w:r>
          </w:p>
        </w:tc>
        <w:tc>
          <w:tcPr>
            <w:tcW w:w="922" w:type="dxa"/>
            <w:noWrap/>
            <w:vAlign w:val="center"/>
          </w:tcPr>
          <w:p w14:paraId="44902D9F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A32FBF5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15650CDD" w14:textId="77777777" w:rsidTr="00F73C1C">
        <w:trPr>
          <w:trHeight w:val="9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279BB151" w14:textId="77777777" w:rsidR="00975215" w:rsidRPr="00C40FBB" w:rsidRDefault="00975215" w:rsidP="00975215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18367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zásobník na smetky i přední zametací jednotka odnímatelná pro potřeby údržby zametače, odstavné stojany součásti dodávky</w:t>
            </w:r>
          </w:p>
        </w:tc>
        <w:tc>
          <w:tcPr>
            <w:tcW w:w="922" w:type="dxa"/>
            <w:noWrap/>
            <w:vAlign w:val="center"/>
          </w:tcPr>
          <w:p w14:paraId="1AEE2FD1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EAD3207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7726925C" w14:textId="77777777" w:rsidTr="00F73C1C">
        <w:trPr>
          <w:trHeight w:val="9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0AB375A" w14:textId="77777777" w:rsidR="00975215" w:rsidRDefault="00975215" w:rsidP="00975215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pevné zajištění kartáčů</w:t>
            </w:r>
            <w:r w:rsidRPr="005340D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 přepravní poloze</w:t>
            </w:r>
          </w:p>
        </w:tc>
        <w:tc>
          <w:tcPr>
            <w:tcW w:w="922" w:type="dxa"/>
            <w:noWrap/>
            <w:vAlign w:val="center"/>
          </w:tcPr>
          <w:p w14:paraId="237752F6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3B663FC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21F4764E" w14:textId="77777777" w:rsidTr="00F73C1C">
        <w:trPr>
          <w:trHeight w:val="9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74D4A05" w14:textId="10D4ABEB" w:rsidR="00975215" w:rsidRPr="0003145C" w:rsidRDefault="00975215" w:rsidP="00975215">
            <w:pPr>
              <w:ind w:left="0" w:right="124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  <w:r w:rsidRPr="0003145C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-zvuková signalizace zapnutých světel při vypnutém klíčku v zapalování</w:t>
            </w:r>
          </w:p>
        </w:tc>
        <w:tc>
          <w:tcPr>
            <w:tcW w:w="922" w:type="dxa"/>
            <w:noWrap/>
            <w:vAlign w:val="center"/>
          </w:tcPr>
          <w:p w14:paraId="0B1D6C39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02CD8859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06E49747" w14:textId="77777777" w:rsidTr="00F73C1C">
        <w:trPr>
          <w:trHeight w:val="9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0CCA165" w14:textId="5D85EDDB" w:rsidR="00975215" w:rsidRPr="0003145C" w:rsidRDefault="00975215" w:rsidP="00975215">
            <w:pPr>
              <w:ind w:left="0" w:right="124"/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</w:pPr>
            <w:r w:rsidRPr="0003145C"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-přídavní osvětlení po obvodu vozidla dle platné legislativy, zadavatel preferuje provedení LED</w:t>
            </w:r>
          </w:p>
        </w:tc>
        <w:tc>
          <w:tcPr>
            <w:tcW w:w="922" w:type="dxa"/>
            <w:noWrap/>
            <w:vAlign w:val="center"/>
          </w:tcPr>
          <w:p w14:paraId="45585A96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997FD7D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2DB6FB74" w14:textId="77777777" w:rsidTr="00F73C1C">
        <w:trPr>
          <w:trHeight w:val="321"/>
        </w:trPr>
        <w:tc>
          <w:tcPr>
            <w:tcW w:w="6805" w:type="dxa"/>
            <w:shd w:val="clear" w:color="auto" w:fill="47C9E7"/>
            <w:vAlign w:val="center"/>
          </w:tcPr>
          <w:p w14:paraId="1DC9CF22" w14:textId="77777777" w:rsidR="00975215" w:rsidRDefault="00975215" w:rsidP="00975215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Bezpečnost:</w:t>
            </w:r>
          </w:p>
        </w:tc>
        <w:tc>
          <w:tcPr>
            <w:tcW w:w="922" w:type="dxa"/>
            <w:shd w:val="clear" w:color="auto" w:fill="47C9E7"/>
            <w:noWrap/>
            <w:vAlign w:val="center"/>
          </w:tcPr>
          <w:p w14:paraId="621BFAA1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7C9E7"/>
            <w:noWrap/>
            <w:vAlign w:val="center"/>
          </w:tcPr>
          <w:p w14:paraId="666AE3ED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6735224C" w14:textId="77777777" w:rsidTr="00F73C1C">
        <w:trPr>
          <w:trHeight w:val="9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5FD94A62" w14:textId="77777777" w:rsidR="00975215" w:rsidRPr="00786583" w:rsidRDefault="00975215" w:rsidP="00975215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658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akustická signalizace zpětného chodu</w:t>
            </w:r>
          </w:p>
        </w:tc>
        <w:tc>
          <w:tcPr>
            <w:tcW w:w="922" w:type="dxa"/>
            <w:noWrap/>
            <w:vAlign w:val="center"/>
          </w:tcPr>
          <w:p w14:paraId="2E07891D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223EC82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76F2E3A5" w14:textId="77777777" w:rsidTr="00F73C1C">
        <w:trPr>
          <w:trHeight w:val="9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7C71AD2D" w14:textId="77777777" w:rsidR="00975215" w:rsidRPr="00786583" w:rsidRDefault="00975215" w:rsidP="00975215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658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odpojovač baterie</w:t>
            </w:r>
          </w:p>
        </w:tc>
        <w:tc>
          <w:tcPr>
            <w:tcW w:w="922" w:type="dxa"/>
            <w:noWrap/>
            <w:vAlign w:val="center"/>
          </w:tcPr>
          <w:p w14:paraId="300D82F2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1655176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3786646E" w14:textId="77777777" w:rsidTr="00F73C1C">
        <w:trPr>
          <w:trHeight w:val="9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5F143197" w14:textId="77777777" w:rsidR="00975215" w:rsidRPr="00786583" w:rsidRDefault="00975215" w:rsidP="00975215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658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povinná výbava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(lékárnička, klíč na kola a reflexní vesta)</w:t>
            </w:r>
          </w:p>
        </w:tc>
        <w:tc>
          <w:tcPr>
            <w:tcW w:w="922" w:type="dxa"/>
            <w:noWrap/>
            <w:vAlign w:val="center"/>
          </w:tcPr>
          <w:p w14:paraId="24BF696A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E3BCF23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1EB56E23" w14:textId="77777777" w:rsidTr="00F73C1C">
        <w:trPr>
          <w:trHeight w:val="9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39C7AD53" w14:textId="77777777" w:rsidR="00975215" w:rsidRPr="00786583" w:rsidRDefault="00975215" w:rsidP="00975215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A83DA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hasicí přístroj min. obsah 2 kg, práškový s kovovou spouštěcí armaturou</w:t>
            </w:r>
          </w:p>
        </w:tc>
        <w:tc>
          <w:tcPr>
            <w:tcW w:w="922" w:type="dxa"/>
            <w:noWrap/>
            <w:vAlign w:val="center"/>
          </w:tcPr>
          <w:p w14:paraId="3C510911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0BD5A8B2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38181D9C" w14:textId="77777777" w:rsidTr="00F73C1C">
        <w:trPr>
          <w:trHeight w:val="369"/>
        </w:trPr>
        <w:tc>
          <w:tcPr>
            <w:tcW w:w="6805" w:type="dxa"/>
            <w:shd w:val="clear" w:color="auto" w:fill="47C9E7"/>
            <w:vAlign w:val="center"/>
          </w:tcPr>
          <w:p w14:paraId="314EF468" w14:textId="77777777" w:rsidR="00975215" w:rsidRPr="00C40FBB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40FB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922" w:type="dxa"/>
            <w:shd w:val="clear" w:color="auto" w:fill="47C9E7"/>
            <w:noWrap/>
            <w:vAlign w:val="center"/>
          </w:tcPr>
          <w:p w14:paraId="3D02FC65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7C9E7"/>
            <w:noWrap/>
            <w:vAlign w:val="center"/>
          </w:tcPr>
          <w:p w14:paraId="36997487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7B8B72E3" w14:textId="77777777" w:rsidTr="00F73C1C">
        <w:trPr>
          <w:trHeight w:val="78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034B6DA" w14:textId="77777777" w:rsidR="00975215" w:rsidRPr="00C40FBB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CC71E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antikorozní ochrana zametače</w:t>
            </w:r>
          </w:p>
        </w:tc>
        <w:tc>
          <w:tcPr>
            <w:tcW w:w="922" w:type="dxa"/>
            <w:noWrap/>
            <w:vAlign w:val="center"/>
          </w:tcPr>
          <w:p w14:paraId="5157801E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24DADE36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024D5015" w14:textId="77777777" w:rsidTr="00F73C1C">
        <w:trPr>
          <w:trHeight w:val="78"/>
        </w:trPr>
        <w:tc>
          <w:tcPr>
            <w:tcW w:w="6805" w:type="dxa"/>
            <w:shd w:val="clear" w:color="auto" w:fill="FFFFFF" w:themeFill="background1"/>
            <w:vAlign w:val="center"/>
          </w:tcPr>
          <w:p w14:paraId="2FC3744A" w14:textId="77777777" w:rsidR="00975215" w:rsidRPr="00C40FBB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40FB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zametače světle modrá (odstín jako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podléhá schválení zadavatele)</w:t>
            </w:r>
          </w:p>
        </w:tc>
        <w:tc>
          <w:tcPr>
            <w:tcW w:w="922" w:type="dxa"/>
            <w:noWrap/>
            <w:vAlign w:val="center"/>
          </w:tcPr>
          <w:p w14:paraId="7850FE3E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63675AD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51145702" w14:textId="77777777" w:rsidTr="00F73C1C">
        <w:trPr>
          <w:trHeight w:val="369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B05EE1F" w14:textId="77777777" w:rsidR="00975215" w:rsidRPr="00C40FBB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445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Zimní nástavba</w:t>
            </w:r>
          </w:p>
        </w:tc>
        <w:tc>
          <w:tcPr>
            <w:tcW w:w="922" w:type="dxa"/>
            <w:noWrap/>
            <w:vAlign w:val="center"/>
          </w:tcPr>
          <w:p w14:paraId="5D8D19D1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09244FC1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4C981FD2" w14:textId="77777777" w:rsidTr="00F73C1C">
        <w:trPr>
          <w:trHeight w:val="369"/>
        </w:trPr>
        <w:tc>
          <w:tcPr>
            <w:tcW w:w="6805" w:type="dxa"/>
            <w:shd w:val="clear" w:color="auto" w:fill="47C9E7"/>
            <w:vAlign w:val="center"/>
          </w:tcPr>
          <w:p w14:paraId="145AD4E6" w14:textId="77777777" w:rsidR="00975215" w:rsidRPr="00C40FBB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>1x sypač vozovek</w:t>
            </w:r>
          </w:p>
        </w:tc>
        <w:tc>
          <w:tcPr>
            <w:tcW w:w="922" w:type="dxa"/>
            <w:shd w:val="clear" w:color="auto" w:fill="47C9E7"/>
            <w:noWrap/>
            <w:vAlign w:val="center"/>
          </w:tcPr>
          <w:p w14:paraId="7BA647FA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7C9E7"/>
            <w:noWrap/>
            <w:vAlign w:val="center"/>
          </w:tcPr>
          <w:p w14:paraId="35244C83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350B01D6" w14:textId="77777777" w:rsidTr="00F73C1C">
        <w:trPr>
          <w:trHeight w:val="78"/>
        </w:trPr>
        <w:tc>
          <w:tcPr>
            <w:tcW w:w="6805" w:type="dxa"/>
            <w:shd w:val="clear" w:color="auto" w:fill="FFFFFF" w:themeFill="background1"/>
          </w:tcPr>
          <w:p w14:paraId="03099A27" w14:textId="27F994F6" w:rsidR="00975215" w:rsidRPr="00C40FBB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C4074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sypač s min. obsahem 0,2 m³ s elektrickou regulací dávky a šířky posypu na ovládacím panelu v kabině řidiče</w:t>
            </w:r>
          </w:p>
        </w:tc>
        <w:tc>
          <w:tcPr>
            <w:tcW w:w="922" w:type="dxa"/>
            <w:noWrap/>
            <w:vAlign w:val="center"/>
          </w:tcPr>
          <w:p w14:paraId="226B7BFF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080B777" w14:textId="77777777" w:rsidR="00975215" w:rsidRPr="004A38DB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A38D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75215" w:rsidRPr="000E6E24" w14:paraId="003B3740" w14:textId="77777777" w:rsidTr="00F73C1C">
        <w:trPr>
          <w:trHeight w:val="78"/>
        </w:trPr>
        <w:tc>
          <w:tcPr>
            <w:tcW w:w="6805" w:type="dxa"/>
            <w:shd w:val="clear" w:color="auto" w:fill="FFFFFF" w:themeFill="background1"/>
          </w:tcPr>
          <w:p w14:paraId="02522BAA" w14:textId="77777777" w:rsidR="00975215" w:rsidRPr="00C40FBB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C4074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osvětlení rozmetadla v provedení LED</w:t>
            </w:r>
          </w:p>
        </w:tc>
        <w:tc>
          <w:tcPr>
            <w:tcW w:w="922" w:type="dxa"/>
            <w:noWrap/>
            <w:vAlign w:val="center"/>
          </w:tcPr>
          <w:p w14:paraId="2561BFB9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204E112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5E006DA2" w14:textId="77777777" w:rsidTr="00F73C1C">
        <w:trPr>
          <w:trHeight w:val="78"/>
        </w:trPr>
        <w:tc>
          <w:tcPr>
            <w:tcW w:w="6805" w:type="dxa"/>
            <w:shd w:val="clear" w:color="auto" w:fill="FFFFFF" w:themeFill="background1"/>
          </w:tcPr>
          <w:p w14:paraId="7AC33F34" w14:textId="77777777" w:rsidR="00975215" w:rsidRPr="00C40FBB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C4074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funkce Stop &amp; Go</w:t>
            </w:r>
          </w:p>
        </w:tc>
        <w:tc>
          <w:tcPr>
            <w:tcW w:w="922" w:type="dxa"/>
            <w:noWrap/>
            <w:vAlign w:val="center"/>
          </w:tcPr>
          <w:p w14:paraId="2F5CAD7F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178AFE4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683DF85F" w14:textId="77777777" w:rsidTr="00F73C1C">
        <w:trPr>
          <w:trHeight w:val="78"/>
        </w:trPr>
        <w:tc>
          <w:tcPr>
            <w:tcW w:w="6805" w:type="dxa"/>
            <w:shd w:val="clear" w:color="auto" w:fill="FFFFFF" w:themeFill="background1"/>
          </w:tcPr>
          <w:p w14:paraId="517AB558" w14:textId="77777777" w:rsidR="00975215" w:rsidRPr="00EC4074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B17DD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na nástavbě výstražný maják oranžové barvy v provedení LED</w:t>
            </w:r>
          </w:p>
        </w:tc>
        <w:tc>
          <w:tcPr>
            <w:tcW w:w="922" w:type="dxa"/>
            <w:noWrap/>
            <w:vAlign w:val="center"/>
          </w:tcPr>
          <w:p w14:paraId="6B8BD479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E63082F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222F01F6" w14:textId="77777777" w:rsidTr="00F73C1C">
        <w:trPr>
          <w:trHeight w:val="78"/>
        </w:trPr>
        <w:tc>
          <w:tcPr>
            <w:tcW w:w="6805" w:type="dxa"/>
            <w:shd w:val="clear" w:color="auto" w:fill="FFFFFF" w:themeFill="background1"/>
          </w:tcPr>
          <w:p w14:paraId="2C6E33BF" w14:textId="77777777" w:rsidR="00975215" w:rsidRPr="00EC4074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B17DD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odstavné nohy pro nástavbu</w:t>
            </w:r>
          </w:p>
        </w:tc>
        <w:tc>
          <w:tcPr>
            <w:tcW w:w="922" w:type="dxa"/>
            <w:noWrap/>
            <w:vAlign w:val="center"/>
          </w:tcPr>
          <w:p w14:paraId="1AC3FB0F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B832BAA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32B06EC1" w14:textId="77777777" w:rsidTr="00F73C1C">
        <w:trPr>
          <w:trHeight w:val="78"/>
        </w:trPr>
        <w:tc>
          <w:tcPr>
            <w:tcW w:w="6805" w:type="dxa"/>
            <w:shd w:val="clear" w:color="auto" w:fill="FFFFFF" w:themeFill="background1"/>
          </w:tcPr>
          <w:p w14:paraId="006AEEBF" w14:textId="77777777" w:rsidR="00975215" w:rsidRPr="00B17DD0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C40FB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sypače světle modrá (odstín jako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konečný odstín podléhá schválení zadavatele</w:t>
            </w:r>
          </w:p>
        </w:tc>
        <w:tc>
          <w:tcPr>
            <w:tcW w:w="922" w:type="dxa"/>
            <w:noWrap/>
            <w:vAlign w:val="center"/>
          </w:tcPr>
          <w:p w14:paraId="2155C797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2D6BA27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25EEBE72" w14:textId="77777777" w:rsidTr="00F73C1C">
        <w:trPr>
          <w:trHeight w:val="395"/>
        </w:trPr>
        <w:tc>
          <w:tcPr>
            <w:tcW w:w="6805" w:type="dxa"/>
            <w:shd w:val="clear" w:color="auto" w:fill="47C9E7"/>
          </w:tcPr>
          <w:p w14:paraId="3595B8A8" w14:textId="77777777" w:rsidR="00975215" w:rsidRPr="00D54251" w:rsidRDefault="00975215" w:rsidP="00975215">
            <w:pPr>
              <w:spacing w:before="24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1x sněhová radlice šípová</w:t>
            </w:r>
          </w:p>
        </w:tc>
        <w:tc>
          <w:tcPr>
            <w:tcW w:w="922" w:type="dxa"/>
            <w:shd w:val="clear" w:color="auto" w:fill="47C9E7"/>
            <w:noWrap/>
            <w:vAlign w:val="center"/>
          </w:tcPr>
          <w:p w14:paraId="4BD9D701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7C9E7"/>
            <w:noWrap/>
            <w:vAlign w:val="center"/>
          </w:tcPr>
          <w:p w14:paraId="7F1A1042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1B872BCF" w14:textId="77777777" w:rsidTr="00F73C1C">
        <w:trPr>
          <w:trHeight w:val="78"/>
        </w:trPr>
        <w:tc>
          <w:tcPr>
            <w:tcW w:w="6805" w:type="dxa"/>
            <w:shd w:val="clear" w:color="auto" w:fill="FFFFFF" w:themeFill="background1"/>
          </w:tcPr>
          <w:p w14:paraId="530CE8AA" w14:textId="77777777" w:rsidR="00975215" w:rsidRPr="00B17DD0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FC60C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šířka radlice min. 1 200 mm max. 1 300 mm</w:t>
            </w:r>
          </w:p>
        </w:tc>
        <w:tc>
          <w:tcPr>
            <w:tcW w:w="922" w:type="dxa"/>
            <w:noWrap/>
            <w:vAlign w:val="center"/>
          </w:tcPr>
          <w:p w14:paraId="3146A603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E5B9C46" w14:textId="77777777" w:rsidR="00975215" w:rsidRPr="006157E0" w:rsidRDefault="00975215" w:rsidP="0097521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157E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975215" w:rsidRPr="000E6E24" w14:paraId="70E5DFBB" w14:textId="77777777" w:rsidTr="00F73C1C">
        <w:trPr>
          <w:trHeight w:val="78"/>
        </w:trPr>
        <w:tc>
          <w:tcPr>
            <w:tcW w:w="6805" w:type="dxa"/>
            <w:shd w:val="clear" w:color="auto" w:fill="FFFFFF" w:themeFill="background1"/>
          </w:tcPr>
          <w:p w14:paraId="2BA859C6" w14:textId="77777777" w:rsidR="00975215" w:rsidRPr="00B17DD0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FC60C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možnosti režimu radlice: šípový pluh </w:t>
            </w:r>
            <w:r w:rsidRPr="00A2286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cs-CZ"/>
              </w:rPr>
              <w:t>V</w:t>
            </w:r>
            <w:r w:rsidRPr="00A2286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, negativní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poloha </w:t>
            </w:r>
            <w:r w:rsidRPr="00A2286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cs-CZ"/>
              </w:rPr>
              <w:t>Y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a jako rovná radlice</w:t>
            </w:r>
            <w:r w:rsidRPr="00A2286F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cs-CZ"/>
              </w:rPr>
              <w:t xml:space="preserve"> I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 možností přetáčení na obě strany</w:t>
            </w:r>
          </w:p>
        </w:tc>
        <w:tc>
          <w:tcPr>
            <w:tcW w:w="922" w:type="dxa"/>
            <w:noWrap/>
            <w:vAlign w:val="center"/>
          </w:tcPr>
          <w:p w14:paraId="7488D5E5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082B1A5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29A582D1" w14:textId="77777777" w:rsidTr="00F73C1C">
        <w:trPr>
          <w:trHeight w:val="78"/>
        </w:trPr>
        <w:tc>
          <w:tcPr>
            <w:tcW w:w="6805" w:type="dxa"/>
            <w:shd w:val="clear" w:color="auto" w:fill="FFFFFF" w:themeFill="background1"/>
          </w:tcPr>
          <w:p w14:paraId="3DC4EC24" w14:textId="77777777" w:rsidR="00975215" w:rsidRPr="00B17DD0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FC60C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gumové břity radlice vč. jedné náhradní sady</w:t>
            </w:r>
          </w:p>
        </w:tc>
        <w:tc>
          <w:tcPr>
            <w:tcW w:w="922" w:type="dxa"/>
            <w:noWrap/>
            <w:vAlign w:val="center"/>
          </w:tcPr>
          <w:p w14:paraId="46A3E770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8F27CAC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6CB95109" w14:textId="77777777" w:rsidTr="00F73C1C">
        <w:trPr>
          <w:trHeight w:val="78"/>
        </w:trPr>
        <w:tc>
          <w:tcPr>
            <w:tcW w:w="6805" w:type="dxa"/>
            <w:shd w:val="clear" w:color="auto" w:fill="FFFFFF" w:themeFill="background1"/>
          </w:tcPr>
          <w:p w14:paraId="4D984578" w14:textId="77777777" w:rsidR="00975215" w:rsidRPr="00B17DD0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FC60C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barva radlice světle modrá (odstín jako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konečný odstín podléhá schválení zadavatele</w:t>
            </w:r>
          </w:p>
        </w:tc>
        <w:tc>
          <w:tcPr>
            <w:tcW w:w="922" w:type="dxa"/>
            <w:noWrap/>
            <w:vAlign w:val="center"/>
          </w:tcPr>
          <w:p w14:paraId="65ADF99D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E4DE0E3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975215" w:rsidRPr="000E6E24" w14:paraId="2573E0A1" w14:textId="77777777" w:rsidTr="00F73C1C">
        <w:trPr>
          <w:trHeight w:val="78"/>
        </w:trPr>
        <w:tc>
          <w:tcPr>
            <w:tcW w:w="6805" w:type="dxa"/>
            <w:shd w:val="clear" w:color="auto" w:fill="FFFFFF" w:themeFill="background1"/>
          </w:tcPr>
          <w:p w14:paraId="1C66A7AE" w14:textId="7BDF5A0D" w:rsidR="00975215" w:rsidRPr="00FC60C5" w:rsidRDefault="00975215" w:rsidP="0097521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445B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Zimní dovybavení bude používáno na obou zametačích, proto potřebná ovládání budou namontována v obou zametačích.</w:t>
            </w:r>
          </w:p>
        </w:tc>
        <w:tc>
          <w:tcPr>
            <w:tcW w:w="922" w:type="dxa"/>
            <w:noWrap/>
            <w:vAlign w:val="center"/>
          </w:tcPr>
          <w:p w14:paraId="293B76C9" w14:textId="77777777" w:rsidR="00975215" w:rsidRPr="00D8767A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948B5D0" w14:textId="77777777" w:rsidR="00975215" w:rsidRPr="000E6E24" w:rsidRDefault="00975215" w:rsidP="0097521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697D41D3" w14:textId="77777777" w:rsidR="00B840BE" w:rsidRDefault="00B840BE" w:rsidP="00B840BE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32FDFEE4" w14:textId="4E9CD734" w:rsidR="00FB44E0" w:rsidRDefault="00FB44E0" w:rsidP="00E43965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36BF4ACB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2051CB1F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7CEA3209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3F8E71F0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63AFC883" w14:textId="7113A141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5A74" w14:textId="77777777" w:rsidR="00E93DD9" w:rsidRDefault="00E93DD9">
      <w:r>
        <w:separator/>
      </w:r>
    </w:p>
  </w:endnote>
  <w:endnote w:type="continuationSeparator" w:id="0">
    <w:p w14:paraId="021D427C" w14:textId="77777777" w:rsidR="00E93DD9" w:rsidRDefault="00E9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4238" w14:textId="77777777" w:rsidR="00E93DD9" w:rsidRDefault="00E93DD9">
      <w:r>
        <w:separator/>
      </w:r>
    </w:p>
  </w:footnote>
  <w:footnote w:type="continuationSeparator" w:id="0">
    <w:p w14:paraId="6B160315" w14:textId="77777777" w:rsidR="00E93DD9" w:rsidRDefault="00E93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A4E7B"/>
    <w:multiLevelType w:val="hybridMultilevel"/>
    <w:tmpl w:val="312A9E22"/>
    <w:lvl w:ilvl="0" w:tplc="2A1616D4">
      <w:start w:val="1"/>
      <w:numFmt w:val="decimal"/>
      <w:lvlText w:val="%1."/>
      <w:lvlJc w:val="left"/>
      <w:pPr>
        <w:ind w:left="1020" w:hanging="360"/>
      </w:pPr>
    </w:lvl>
    <w:lvl w:ilvl="1" w:tplc="114C026E">
      <w:start w:val="1"/>
      <w:numFmt w:val="decimal"/>
      <w:lvlText w:val="%2."/>
      <w:lvlJc w:val="left"/>
      <w:pPr>
        <w:ind w:left="1020" w:hanging="360"/>
      </w:pPr>
    </w:lvl>
    <w:lvl w:ilvl="2" w:tplc="B41644CA">
      <w:start w:val="1"/>
      <w:numFmt w:val="decimal"/>
      <w:lvlText w:val="%3."/>
      <w:lvlJc w:val="left"/>
      <w:pPr>
        <w:ind w:left="1020" w:hanging="360"/>
      </w:pPr>
    </w:lvl>
    <w:lvl w:ilvl="3" w:tplc="750CC11A">
      <w:start w:val="1"/>
      <w:numFmt w:val="decimal"/>
      <w:lvlText w:val="%4."/>
      <w:lvlJc w:val="left"/>
      <w:pPr>
        <w:ind w:left="1020" w:hanging="360"/>
      </w:pPr>
    </w:lvl>
    <w:lvl w:ilvl="4" w:tplc="827C7608">
      <w:start w:val="1"/>
      <w:numFmt w:val="decimal"/>
      <w:lvlText w:val="%5."/>
      <w:lvlJc w:val="left"/>
      <w:pPr>
        <w:ind w:left="1020" w:hanging="360"/>
      </w:pPr>
    </w:lvl>
    <w:lvl w:ilvl="5" w:tplc="9402AE56">
      <w:start w:val="1"/>
      <w:numFmt w:val="decimal"/>
      <w:lvlText w:val="%6."/>
      <w:lvlJc w:val="left"/>
      <w:pPr>
        <w:ind w:left="1020" w:hanging="360"/>
      </w:pPr>
    </w:lvl>
    <w:lvl w:ilvl="6" w:tplc="B8C885A4">
      <w:start w:val="1"/>
      <w:numFmt w:val="decimal"/>
      <w:lvlText w:val="%7."/>
      <w:lvlJc w:val="left"/>
      <w:pPr>
        <w:ind w:left="1020" w:hanging="360"/>
      </w:pPr>
    </w:lvl>
    <w:lvl w:ilvl="7" w:tplc="65888EA0">
      <w:start w:val="1"/>
      <w:numFmt w:val="decimal"/>
      <w:lvlText w:val="%8."/>
      <w:lvlJc w:val="left"/>
      <w:pPr>
        <w:ind w:left="1020" w:hanging="360"/>
      </w:pPr>
    </w:lvl>
    <w:lvl w:ilvl="8" w:tplc="27FE8310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672111">
    <w:abstractNumId w:val="25"/>
  </w:num>
  <w:num w:numId="2" w16cid:durableId="1850097684">
    <w:abstractNumId w:val="4"/>
  </w:num>
  <w:num w:numId="3" w16cid:durableId="1914124278">
    <w:abstractNumId w:val="35"/>
  </w:num>
  <w:num w:numId="4" w16cid:durableId="937178046">
    <w:abstractNumId w:val="5"/>
  </w:num>
  <w:num w:numId="5" w16cid:durableId="873466126">
    <w:abstractNumId w:val="0"/>
  </w:num>
  <w:num w:numId="6" w16cid:durableId="2133552149">
    <w:abstractNumId w:val="18"/>
  </w:num>
  <w:num w:numId="7" w16cid:durableId="1225212686">
    <w:abstractNumId w:val="31"/>
  </w:num>
  <w:num w:numId="8" w16cid:durableId="683557998">
    <w:abstractNumId w:val="13"/>
  </w:num>
  <w:num w:numId="9" w16cid:durableId="203908249">
    <w:abstractNumId w:val="37"/>
  </w:num>
  <w:num w:numId="10" w16cid:durableId="1675761334">
    <w:abstractNumId w:val="11"/>
  </w:num>
  <w:num w:numId="11" w16cid:durableId="295567631">
    <w:abstractNumId w:val="12"/>
  </w:num>
  <w:num w:numId="12" w16cid:durableId="603075668">
    <w:abstractNumId w:val="30"/>
  </w:num>
  <w:num w:numId="13" w16cid:durableId="536822029">
    <w:abstractNumId w:val="2"/>
  </w:num>
  <w:num w:numId="14" w16cid:durableId="493186005">
    <w:abstractNumId w:val="32"/>
  </w:num>
  <w:num w:numId="15" w16cid:durableId="913054902">
    <w:abstractNumId w:val="16"/>
  </w:num>
  <w:num w:numId="16" w16cid:durableId="1213074696">
    <w:abstractNumId w:val="9"/>
  </w:num>
  <w:num w:numId="17" w16cid:durableId="2106146350">
    <w:abstractNumId w:val="22"/>
  </w:num>
  <w:num w:numId="18" w16cid:durableId="2138376929">
    <w:abstractNumId w:val="34"/>
  </w:num>
  <w:num w:numId="19" w16cid:durableId="389965859">
    <w:abstractNumId w:val="36"/>
  </w:num>
  <w:num w:numId="20" w16cid:durableId="1124424126">
    <w:abstractNumId w:val="8"/>
  </w:num>
  <w:num w:numId="21" w16cid:durableId="1552418824">
    <w:abstractNumId w:val="26"/>
  </w:num>
  <w:num w:numId="22" w16cid:durableId="432553832">
    <w:abstractNumId w:val="1"/>
  </w:num>
  <w:num w:numId="23" w16cid:durableId="312418528">
    <w:abstractNumId w:val="23"/>
  </w:num>
  <w:num w:numId="24" w16cid:durableId="1993295722">
    <w:abstractNumId w:val="21"/>
  </w:num>
  <w:num w:numId="25" w16cid:durableId="1637224422">
    <w:abstractNumId w:val="29"/>
  </w:num>
  <w:num w:numId="26" w16cid:durableId="1272972880">
    <w:abstractNumId w:val="17"/>
  </w:num>
  <w:num w:numId="27" w16cid:durableId="1062480482">
    <w:abstractNumId w:val="19"/>
  </w:num>
  <w:num w:numId="28" w16cid:durableId="1270505691">
    <w:abstractNumId w:val="38"/>
  </w:num>
  <w:num w:numId="29" w16cid:durableId="1053844899">
    <w:abstractNumId w:val="33"/>
  </w:num>
  <w:num w:numId="30" w16cid:durableId="1780173869">
    <w:abstractNumId w:val="6"/>
  </w:num>
  <w:num w:numId="31" w16cid:durableId="838084693">
    <w:abstractNumId w:val="10"/>
  </w:num>
  <w:num w:numId="32" w16cid:durableId="382411231">
    <w:abstractNumId w:val="24"/>
  </w:num>
  <w:num w:numId="33" w16cid:durableId="1282418802">
    <w:abstractNumId w:val="14"/>
  </w:num>
  <w:num w:numId="34" w16cid:durableId="108669240">
    <w:abstractNumId w:val="7"/>
  </w:num>
  <w:num w:numId="35" w16cid:durableId="1313757823">
    <w:abstractNumId w:val="20"/>
  </w:num>
  <w:num w:numId="36" w16cid:durableId="560554890">
    <w:abstractNumId w:val="15"/>
  </w:num>
  <w:num w:numId="37" w16cid:durableId="1499492346">
    <w:abstractNumId w:val="27"/>
  </w:num>
  <w:num w:numId="38" w16cid:durableId="793520335">
    <w:abstractNumId w:val="3"/>
  </w:num>
  <w:num w:numId="39" w16cid:durableId="20227810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3145C"/>
    <w:rsid w:val="00041A45"/>
    <w:rsid w:val="000513D5"/>
    <w:rsid w:val="00052356"/>
    <w:rsid w:val="000550C3"/>
    <w:rsid w:val="000562CC"/>
    <w:rsid w:val="0006005D"/>
    <w:rsid w:val="00060D48"/>
    <w:rsid w:val="000758E4"/>
    <w:rsid w:val="00080BD8"/>
    <w:rsid w:val="000821F5"/>
    <w:rsid w:val="000826E8"/>
    <w:rsid w:val="00084E10"/>
    <w:rsid w:val="00090DEA"/>
    <w:rsid w:val="00092064"/>
    <w:rsid w:val="000958CD"/>
    <w:rsid w:val="00097DA3"/>
    <w:rsid w:val="000A5F25"/>
    <w:rsid w:val="000A73B4"/>
    <w:rsid w:val="000A7802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4F36"/>
    <w:rsid w:val="00113520"/>
    <w:rsid w:val="00113550"/>
    <w:rsid w:val="00117790"/>
    <w:rsid w:val="00122768"/>
    <w:rsid w:val="00132829"/>
    <w:rsid w:val="00136916"/>
    <w:rsid w:val="0014588E"/>
    <w:rsid w:val="001573CC"/>
    <w:rsid w:val="00160119"/>
    <w:rsid w:val="001672D0"/>
    <w:rsid w:val="00173F33"/>
    <w:rsid w:val="00175E00"/>
    <w:rsid w:val="00184F34"/>
    <w:rsid w:val="00195723"/>
    <w:rsid w:val="0019586D"/>
    <w:rsid w:val="001B3495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2468A"/>
    <w:rsid w:val="00224F0B"/>
    <w:rsid w:val="002262F9"/>
    <w:rsid w:val="002377D3"/>
    <w:rsid w:val="00250D4E"/>
    <w:rsid w:val="0025635A"/>
    <w:rsid w:val="00257396"/>
    <w:rsid w:val="00261031"/>
    <w:rsid w:val="002654A1"/>
    <w:rsid w:val="00266F2D"/>
    <w:rsid w:val="00271495"/>
    <w:rsid w:val="00272F79"/>
    <w:rsid w:val="00274067"/>
    <w:rsid w:val="00276F4B"/>
    <w:rsid w:val="00297458"/>
    <w:rsid w:val="002A2028"/>
    <w:rsid w:val="002A3178"/>
    <w:rsid w:val="002B2031"/>
    <w:rsid w:val="002B2256"/>
    <w:rsid w:val="002B628F"/>
    <w:rsid w:val="002C08F1"/>
    <w:rsid w:val="002D05CE"/>
    <w:rsid w:val="002D2F33"/>
    <w:rsid w:val="002D4136"/>
    <w:rsid w:val="002D47F1"/>
    <w:rsid w:val="002D69C4"/>
    <w:rsid w:val="002E4B3C"/>
    <w:rsid w:val="002F0168"/>
    <w:rsid w:val="002F6BAD"/>
    <w:rsid w:val="00320923"/>
    <w:rsid w:val="003329A9"/>
    <w:rsid w:val="00345DCB"/>
    <w:rsid w:val="00361DF3"/>
    <w:rsid w:val="00362624"/>
    <w:rsid w:val="00366BF7"/>
    <w:rsid w:val="00372FD0"/>
    <w:rsid w:val="00373DF5"/>
    <w:rsid w:val="00384C84"/>
    <w:rsid w:val="003B074E"/>
    <w:rsid w:val="003B0751"/>
    <w:rsid w:val="003B197D"/>
    <w:rsid w:val="003B1D37"/>
    <w:rsid w:val="003B2C29"/>
    <w:rsid w:val="003C496F"/>
    <w:rsid w:val="003D37AB"/>
    <w:rsid w:val="003D3FFC"/>
    <w:rsid w:val="003D4A85"/>
    <w:rsid w:val="003F5CC4"/>
    <w:rsid w:val="003F6B73"/>
    <w:rsid w:val="004063EA"/>
    <w:rsid w:val="00410C5A"/>
    <w:rsid w:val="004133AD"/>
    <w:rsid w:val="00414B05"/>
    <w:rsid w:val="00414D66"/>
    <w:rsid w:val="00417AEB"/>
    <w:rsid w:val="00425CB8"/>
    <w:rsid w:val="00430C06"/>
    <w:rsid w:val="00432E50"/>
    <w:rsid w:val="0044475F"/>
    <w:rsid w:val="004634E1"/>
    <w:rsid w:val="00465FFC"/>
    <w:rsid w:val="00475A28"/>
    <w:rsid w:val="0047796D"/>
    <w:rsid w:val="00493472"/>
    <w:rsid w:val="00495648"/>
    <w:rsid w:val="0049730A"/>
    <w:rsid w:val="004A09CA"/>
    <w:rsid w:val="004A0E26"/>
    <w:rsid w:val="004A3823"/>
    <w:rsid w:val="004A4A45"/>
    <w:rsid w:val="004A585E"/>
    <w:rsid w:val="004B2367"/>
    <w:rsid w:val="004B34B7"/>
    <w:rsid w:val="004C1778"/>
    <w:rsid w:val="004C21DD"/>
    <w:rsid w:val="004C4F67"/>
    <w:rsid w:val="004C75DE"/>
    <w:rsid w:val="004E13AB"/>
    <w:rsid w:val="004E4C5A"/>
    <w:rsid w:val="004E4CD2"/>
    <w:rsid w:val="004E6D91"/>
    <w:rsid w:val="004F5236"/>
    <w:rsid w:val="00515F2B"/>
    <w:rsid w:val="00523D23"/>
    <w:rsid w:val="0052508B"/>
    <w:rsid w:val="005361C5"/>
    <w:rsid w:val="005405C7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91701"/>
    <w:rsid w:val="00593049"/>
    <w:rsid w:val="005A1338"/>
    <w:rsid w:val="005A3B27"/>
    <w:rsid w:val="005A4509"/>
    <w:rsid w:val="005D26DE"/>
    <w:rsid w:val="005D2D65"/>
    <w:rsid w:val="005D32B0"/>
    <w:rsid w:val="005D6D4E"/>
    <w:rsid w:val="005F58CD"/>
    <w:rsid w:val="005F6B22"/>
    <w:rsid w:val="00600052"/>
    <w:rsid w:val="00600D1E"/>
    <w:rsid w:val="00601BCD"/>
    <w:rsid w:val="0060234B"/>
    <w:rsid w:val="00611F25"/>
    <w:rsid w:val="00616346"/>
    <w:rsid w:val="00617BB7"/>
    <w:rsid w:val="00621725"/>
    <w:rsid w:val="00624B89"/>
    <w:rsid w:val="0063117C"/>
    <w:rsid w:val="00634CBD"/>
    <w:rsid w:val="0064033E"/>
    <w:rsid w:val="00651CBA"/>
    <w:rsid w:val="00653A2F"/>
    <w:rsid w:val="006562D6"/>
    <w:rsid w:val="00656F86"/>
    <w:rsid w:val="006851A8"/>
    <w:rsid w:val="00693F92"/>
    <w:rsid w:val="0069632D"/>
    <w:rsid w:val="006A1A69"/>
    <w:rsid w:val="006B0067"/>
    <w:rsid w:val="006C6BAE"/>
    <w:rsid w:val="006D0C6D"/>
    <w:rsid w:val="006D3B44"/>
    <w:rsid w:val="006D7FC5"/>
    <w:rsid w:val="006E5FA4"/>
    <w:rsid w:val="006E7B26"/>
    <w:rsid w:val="006F6175"/>
    <w:rsid w:val="00705CAC"/>
    <w:rsid w:val="00710E40"/>
    <w:rsid w:val="00716D7E"/>
    <w:rsid w:val="0072022F"/>
    <w:rsid w:val="007265BE"/>
    <w:rsid w:val="0073296A"/>
    <w:rsid w:val="007445B2"/>
    <w:rsid w:val="00745756"/>
    <w:rsid w:val="00747561"/>
    <w:rsid w:val="00747BDA"/>
    <w:rsid w:val="00754FAF"/>
    <w:rsid w:val="00755D4E"/>
    <w:rsid w:val="00762B57"/>
    <w:rsid w:val="00766BC9"/>
    <w:rsid w:val="00775618"/>
    <w:rsid w:val="007814E6"/>
    <w:rsid w:val="00784127"/>
    <w:rsid w:val="00786CBA"/>
    <w:rsid w:val="00790C1A"/>
    <w:rsid w:val="007A4D57"/>
    <w:rsid w:val="007A5D7C"/>
    <w:rsid w:val="007B0379"/>
    <w:rsid w:val="007C48CF"/>
    <w:rsid w:val="007D7F93"/>
    <w:rsid w:val="007F6018"/>
    <w:rsid w:val="00800DDC"/>
    <w:rsid w:val="008045DC"/>
    <w:rsid w:val="008058C1"/>
    <w:rsid w:val="00807402"/>
    <w:rsid w:val="0080766B"/>
    <w:rsid w:val="00810DDD"/>
    <w:rsid w:val="00812FE2"/>
    <w:rsid w:val="00813597"/>
    <w:rsid w:val="00814C8F"/>
    <w:rsid w:val="0081508B"/>
    <w:rsid w:val="008166A6"/>
    <w:rsid w:val="0081694C"/>
    <w:rsid w:val="008270F5"/>
    <w:rsid w:val="0083576D"/>
    <w:rsid w:val="0084298C"/>
    <w:rsid w:val="00845280"/>
    <w:rsid w:val="00860D41"/>
    <w:rsid w:val="0086361F"/>
    <w:rsid w:val="00863BAB"/>
    <w:rsid w:val="00873C96"/>
    <w:rsid w:val="0088409C"/>
    <w:rsid w:val="00886589"/>
    <w:rsid w:val="008919A3"/>
    <w:rsid w:val="0089210C"/>
    <w:rsid w:val="008A313C"/>
    <w:rsid w:val="008B2713"/>
    <w:rsid w:val="008D113B"/>
    <w:rsid w:val="008D6EF9"/>
    <w:rsid w:val="008E4821"/>
    <w:rsid w:val="00901187"/>
    <w:rsid w:val="00905FB1"/>
    <w:rsid w:val="009120CF"/>
    <w:rsid w:val="00922271"/>
    <w:rsid w:val="009252AE"/>
    <w:rsid w:val="00925DE5"/>
    <w:rsid w:val="00927643"/>
    <w:rsid w:val="00936786"/>
    <w:rsid w:val="00937E7D"/>
    <w:rsid w:val="00940AED"/>
    <w:rsid w:val="00950F53"/>
    <w:rsid w:val="00955711"/>
    <w:rsid w:val="00971839"/>
    <w:rsid w:val="00975215"/>
    <w:rsid w:val="0098194F"/>
    <w:rsid w:val="0098238B"/>
    <w:rsid w:val="00984C0E"/>
    <w:rsid w:val="00985923"/>
    <w:rsid w:val="00986A92"/>
    <w:rsid w:val="00987A9F"/>
    <w:rsid w:val="0099482B"/>
    <w:rsid w:val="00996F07"/>
    <w:rsid w:val="009A7F2A"/>
    <w:rsid w:val="009B75B2"/>
    <w:rsid w:val="009C4FC4"/>
    <w:rsid w:val="009D6107"/>
    <w:rsid w:val="009D64FB"/>
    <w:rsid w:val="009E158B"/>
    <w:rsid w:val="009E2C0E"/>
    <w:rsid w:val="009F0C6A"/>
    <w:rsid w:val="009F3BAA"/>
    <w:rsid w:val="009F3CC3"/>
    <w:rsid w:val="009F4A17"/>
    <w:rsid w:val="00A02698"/>
    <w:rsid w:val="00A02CE5"/>
    <w:rsid w:val="00A038C9"/>
    <w:rsid w:val="00A162FE"/>
    <w:rsid w:val="00A17140"/>
    <w:rsid w:val="00A20FF6"/>
    <w:rsid w:val="00A4089A"/>
    <w:rsid w:val="00A52516"/>
    <w:rsid w:val="00A601C1"/>
    <w:rsid w:val="00A615A3"/>
    <w:rsid w:val="00A6763B"/>
    <w:rsid w:val="00A72DC8"/>
    <w:rsid w:val="00A90A91"/>
    <w:rsid w:val="00A938A0"/>
    <w:rsid w:val="00AA0448"/>
    <w:rsid w:val="00AB3D01"/>
    <w:rsid w:val="00AB4067"/>
    <w:rsid w:val="00AC1D6A"/>
    <w:rsid w:val="00AD13AE"/>
    <w:rsid w:val="00AD1BE6"/>
    <w:rsid w:val="00AE3B54"/>
    <w:rsid w:val="00AE5E5F"/>
    <w:rsid w:val="00AE683D"/>
    <w:rsid w:val="00AF15E3"/>
    <w:rsid w:val="00AF3017"/>
    <w:rsid w:val="00AF6885"/>
    <w:rsid w:val="00AF7786"/>
    <w:rsid w:val="00AF7CDE"/>
    <w:rsid w:val="00B113AB"/>
    <w:rsid w:val="00B12738"/>
    <w:rsid w:val="00B23E77"/>
    <w:rsid w:val="00B270CD"/>
    <w:rsid w:val="00B31564"/>
    <w:rsid w:val="00B338AA"/>
    <w:rsid w:val="00B53564"/>
    <w:rsid w:val="00B701C9"/>
    <w:rsid w:val="00B70ACD"/>
    <w:rsid w:val="00B70D2A"/>
    <w:rsid w:val="00B71D91"/>
    <w:rsid w:val="00B72C6D"/>
    <w:rsid w:val="00B73428"/>
    <w:rsid w:val="00B77B86"/>
    <w:rsid w:val="00B80DAC"/>
    <w:rsid w:val="00B81E95"/>
    <w:rsid w:val="00B83150"/>
    <w:rsid w:val="00B840BE"/>
    <w:rsid w:val="00BA1AAF"/>
    <w:rsid w:val="00BB376A"/>
    <w:rsid w:val="00BB55D0"/>
    <w:rsid w:val="00BC3321"/>
    <w:rsid w:val="00BD0563"/>
    <w:rsid w:val="00BD69C1"/>
    <w:rsid w:val="00BE122D"/>
    <w:rsid w:val="00BE39B1"/>
    <w:rsid w:val="00BE6D06"/>
    <w:rsid w:val="00BF10AF"/>
    <w:rsid w:val="00BF46DA"/>
    <w:rsid w:val="00BF7A24"/>
    <w:rsid w:val="00C00342"/>
    <w:rsid w:val="00C031BE"/>
    <w:rsid w:val="00C05D11"/>
    <w:rsid w:val="00C0684E"/>
    <w:rsid w:val="00C06E82"/>
    <w:rsid w:val="00C14649"/>
    <w:rsid w:val="00C47614"/>
    <w:rsid w:val="00C60296"/>
    <w:rsid w:val="00C60958"/>
    <w:rsid w:val="00C74F10"/>
    <w:rsid w:val="00C7599B"/>
    <w:rsid w:val="00C772D6"/>
    <w:rsid w:val="00C83B04"/>
    <w:rsid w:val="00C85DD7"/>
    <w:rsid w:val="00C86CF7"/>
    <w:rsid w:val="00C93BA6"/>
    <w:rsid w:val="00C943A4"/>
    <w:rsid w:val="00C97846"/>
    <w:rsid w:val="00CA3142"/>
    <w:rsid w:val="00CA5487"/>
    <w:rsid w:val="00CC06EB"/>
    <w:rsid w:val="00CC2A00"/>
    <w:rsid w:val="00CC491E"/>
    <w:rsid w:val="00CD0184"/>
    <w:rsid w:val="00CD1C3F"/>
    <w:rsid w:val="00CD3106"/>
    <w:rsid w:val="00CE1237"/>
    <w:rsid w:val="00CF1345"/>
    <w:rsid w:val="00CF77E0"/>
    <w:rsid w:val="00D0744F"/>
    <w:rsid w:val="00D10C0D"/>
    <w:rsid w:val="00D15D22"/>
    <w:rsid w:val="00D2729E"/>
    <w:rsid w:val="00D27CB2"/>
    <w:rsid w:val="00D30D91"/>
    <w:rsid w:val="00D466F0"/>
    <w:rsid w:val="00D56255"/>
    <w:rsid w:val="00D655AE"/>
    <w:rsid w:val="00D72FAD"/>
    <w:rsid w:val="00D76A3F"/>
    <w:rsid w:val="00D835DB"/>
    <w:rsid w:val="00D84F24"/>
    <w:rsid w:val="00D86318"/>
    <w:rsid w:val="00D9315D"/>
    <w:rsid w:val="00DA6304"/>
    <w:rsid w:val="00DB2FFD"/>
    <w:rsid w:val="00DB5FC1"/>
    <w:rsid w:val="00DC43F0"/>
    <w:rsid w:val="00DC5D39"/>
    <w:rsid w:val="00DC6A76"/>
    <w:rsid w:val="00DC71FB"/>
    <w:rsid w:val="00DD0740"/>
    <w:rsid w:val="00DD58F8"/>
    <w:rsid w:val="00DE0357"/>
    <w:rsid w:val="00DE1323"/>
    <w:rsid w:val="00DE68B2"/>
    <w:rsid w:val="00DE7FA4"/>
    <w:rsid w:val="00E00B3D"/>
    <w:rsid w:val="00E06D7A"/>
    <w:rsid w:val="00E111A6"/>
    <w:rsid w:val="00E13C09"/>
    <w:rsid w:val="00E16919"/>
    <w:rsid w:val="00E21C10"/>
    <w:rsid w:val="00E25411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40D4"/>
    <w:rsid w:val="00E66F53"/>
    <w:rsid w:val="00E73674"/>
    <w:rsid w:val="00E75737"/>
    <w:rsid w:val="00E7677B"/>
    <w:rsid w:val="00E902AC"/>
    <w:rsid w:val="00E919CF"/>
    <w:rsid w:val="00E93DD9"/>
    <w:rsid w:val="00E974AF"/>
    <w:rsid w:val="00EB4C16"/>
    <w:rsid w:val="00EB51A9"/>
    <w:rsid w:val="00EB623C"/>
    <w:rsid w:val="00EC23FC"/>
    <w:rsid w:val="00EC3993"/>
    <w:rsid w:val="00EC7C08"/>
    <w:rsid w:val="00ED24F6"/>
    <w:rsid w:val="00EE3E8F"/>
    <w:rsid w:val="00EE60F9"/>
    <w:rsid w:val="00EF715A"/>
    <w:rsid w:val="00F05668"/>
    <w:rsid w:val="00F1138D"/>
    <w:rsid w:val="00F21368"/>
    <w:rsid w:val="00F2496F"/>
    <w:rsid w:val="00F26B11"/>
    <w:rsid w:val="00F31269"/>
    <w:rsid w:val="00F3565A"/>
    <w:rsid w:val="00F441AA"/>
    <w:rsid w:val="00F45DE0"/>
    <w:rsid w:val="00F5212B"/>
    <w:rsid w:val="00F55D9F"/>
    <w:rsid w:val="00F5637B"/>
    <w:rsid w:val="00F705F4"/>
    <w:rsid w:val="00F70835"/>
    <w:rsid w:val="00F72520"/>
    <w:rsid w:val="00F73C1C"/>
    <w:rsid w:val="00F75FB3"/>
    <w:rsid w:val="00F76454"/>
    <w:rsid w:val="00F77C21"/>
    <w:rsid w:val="00F92440"/>
    <w:rsid w:val="00F927DD"/>
    <w:rsid w:val="00F9424D"/>
    <w:rsid w:val="00F94602"/>
    <w:rsid w:val="00FA7DD7"/>
    <w:rsid w:val="00FB44E0"/>
    <w:rsid w:val="00FB604F"/>
    <w:rsid w:val="00FC3D54"/>
    <w:rsid w:val="00FC5CE7"/>
    <w:rsid w:val="00FD05CE"/>
    <w:rsid w:val="00FD36D5"/>
    <w:rsid w:val="00FD3EA0"/>
    <w:rsid w:val="00FD61C9"/>
    <w:rsid w:val="00FD7499"/>
    <w:rsid w:val="00FE0960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FA65FF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FB604F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D2889-465E-4B69-A340-632D7B00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3</cp:revision>
  <cp:lastPrinted>2024-02-20T12:47:00Z</cp:lastPrinted>
  <dcterms:created xsi:type="dcterms:W3CDTF">2025-12-08T06:44:00Z</dcterms:created>
  <dcterms:modified xsi:type="dcterms:W3CDTF">2025-12-08T06:48:00Z</dcterms:modified>
</cp:coreProperties>
</file>