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B169" w14:textId="7A0AAEDE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stavebních prací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69F6E7F8" w:rsidR="00353812" w:rsidRPr="007710A6" w:rsidRDefault="00353812" w:rsidP="0048334B">
      <w:pPr>
        <w:spacing w:after="0"/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bookmarkStart w:id="1" w:name="_Hlk84494278"/>
      <w:r w:rsidR="00627ADB">
        <w:rPr>
          <w:rFonts w:asciiTheme="minorHAnsi" w:hAnsiTheme="minorHAnsi" w:cstheme="minorHAnsi"/>
          <w:bCs/>
          <w:iCs/>
        </w:rPr>
        <w:t>„</w:t>
      </w:r>
      <w:r w:rsidR="008156A3">
        <w:rPr>
          <w:b/>
          <w:bCs/>
        </w:rPr>
        <w:t xml:space="preserve">Rekonstrukce </w:t>
      </w:r>
      <w:r w:rsidR="00634B31">
        <w:rPr>
          <w:b/>
          <w:bCs/>
        </w:rPr>
        <w:t xml:space="preserve">montážních kanálů v hale vozovny v areálu tramvaje </w:t>
      </w:r>
      <w:proofErr w:type="gramStart"/>
      <w:r w:rsidR="00634B31">
        <w:rPr>
          <w:b/>
          <w:bCs/>
        </w:rPr>
        <w:t>Poruba - I</w:t>
      </w:r>
      <w:r w:rsidR="00F9116D">
        <w:rPr>
          <w:b/>
          <w:bCs/>
        </w:rPr>
        <w:t>I</w:t>
      </w:r>
      <w:proofErr w:type="gramEnd"/>
      <w:r w:rsidR="00634B31">
        <w:rPr>
          <w:b/>
          <w:bCs/>
        </w:rPr>
        <w:t>. etapa</w:t>
      </w:r>
      <w:r w:rsidR="0030727D" w:rsidRPr="0050629C">
        <w:rPr>
          <w:rFonts w:cs="Calibri"/>
          <w:color w:val="000000"/>
        </w:rPr>
        <w:t xml:space="preserve">“ </w:t>
      </w:r>
      <w:bookmarkEnd w:id="1"/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</w:t>
      </w:r>
      <w:proofErr w:type="gramStart"/>
      <w:r w:rsidRPr="00D02502">
        <w:rPr>
          <w:rFonts w:asciiTheme="minorHAnsi" w:hAnsiTheme="minorHAnsi" w:cstheme="minorHAnsi"/>
          <w:bCs/>
          <w:iCs/>
        </w:rPr>
        <w:t xml:space="preserve">zadavatelem:  </w:t>
      </w:r>
      <w:r w:rsidRPr="00D02502">
        <w:rPr>
          <w:rFonts w:asciiTheme="minorHAnsi" w:hAnsiTheme="minorHAnsi" w:cstheme="minorHAnsi"/>
          <w:bCs/>
          <w:iCs/>
        </w:rPr>
        <w:tab/>
      </w:r>
      <w:proofErr w:type="gramEnd"/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0EB32EC0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tímto čestně prohlašuje, že v období posledních </w:t>
      </w:r>
      <w:r w:rsidR="0048334B">
        <w:rPr>
          <w:rFonts w:asciiTheme="minorHAnsi" w:hAnsiTheme="minorHAnsi" w:cstheme="minorHAnsi"/>
        </w:rPr>
        <w:t>7</w:t>
      </w:r>
      <w:r w:rsidRPr="00D02502">
        <w:rPr>
          <w:rFonts w:asciiTheme="minorHAnsi" w:hAnsiTheme="minorHAnsi" w:cstheme="minorHAnsi"/>
        </w:rPr>
        <w:t xml:space="preserve"> let před zahájením zadávacího řízení na zadání výše uvedené zakázky poskytnul následující významné stavební práce:</w:t>
      </w:r>
      <w:bookmarkEnd w:id="0"/>
    </w:p>
    <w:p w14:paraId="51C98632" w14:textId="494CDC46" w:rsidR="007F68B6" w:rsidRPr="0048334B" w:rsidRDefault="0048334B" w:rsidP="0048334B">
      <w:pPr>
        <w:pStyle w:val="Odstavecseseznamem"/>
        <w:numPr>
          <w:ilvl w:val="0"/>
          <w:numId w:val="2"/>
        </w:numPr>
        <w:tabs>
          <w:tab w:val="left" w:pos="5610"/>
        </w:tabs>
        <w:spacing w:before="240" w:after="240" w:line="240" w:lineRule="auto"/>
        <w:ind w:left="641" w:hanging="357"/>
        <w:contextualSpacing w:val="0"/>
        <w:jc w:val="both"/>
        <w:rPr>
          <w:rFonts w:asciiTheme="minorHAnsi" w:hAnsiTheme="minorHAnsi" w:cstheme="minorHAnsi"/>
          <w:b/>
          <w:bCs/>
          <w:snapToGrid w:val="0"/>
        </w:rPr>
      </w:pPr>
      <w:bookmarkStart w:id="2" w:name="_Hlk172182229"/>
      <w:r w:rsidRPr="0048334B">
        <w:rPr>
          <w:rFonts w:asciiTheme="minorHAnsi" w:hAnsiTheme="minorHAnsi" w:cstheme="minorHAnsi"/>
          <w:b/>
          <w:bCs/>
          <w:snapToGrid w:val="0"/>
        </w:rPr>
        <w:t>Minimálně 2 referenční zakázky, jejichž předmětem byla stavba, oprava nebo rekonstrukce tramvajové nebo elektrifikované železniční tratě s</w:t>
      </w:r>
      <w:r>
        <w:rPr>
          <w:rFonts w:asciiTheme="minorHAnsi" w:hAnsiTheme="minorHAnsi" w:cstheme="minorHAnsi"/>
          <w:b/>
          <w:bCs/>
          <w:snapToGrid w:val="0"/>
        </w:rPr>
        <w:t> </w:t>
      </w:r>
      <w:r w:rsidRPr="0048334B">
        <w:rPr>
          <w:rFonts w:asciiTheme="minorHAnsi" w:hAnsiTheme="minorHAnsi" w:cstheme="minorHAnsi"/>
          <w:b/>
          <w:bCs/>
          <w:snapToGrid w:val="0"/>
        </w:rPr>
        <w:t>hodnotou provedených stavebních prací souvisejících s takto vymezeným předmětem v min. výši 11 mil. Kč bez DPH</w:t>
      </w:r>
      <w:bookmarkEnd w:id="2"/>
      <w:r w:rsidRPr="0048334B">
        <w:rPr>
          <w:rFonts w:asciiTheme="minorHAnsi" w:hAnsiTheme="minorHAnsi" w:cstheme="minorHAnsi"/>
          <w:b/>
          <w:bCs/>
          <w:snapToGrid w:val="0"/>
        </w:rPr>
        <w:t xml:space="preserve"> za každou takovou referenční zakázku</w:t>
      </w:r>
      <w:r w:rsidR="00F35137">
        <w:rPr>
          <w:rFonts w:asciiTheme="minorHAnsi" w:hAnsiTheme="minorHAnsi" w:cstheme="minorHAnsi"/>
          <w:b/>
          <w:bCs/>
          <w:snapToGrid w:val="0"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A649BA" w:rsidRPr="00D02502" w14:paraId="330F7BC4" w14:textId="77777777" w:rsidTr="00B467B2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38ED20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4EDC49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09C624D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73DE5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A259C8D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4FF3AB1B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F81B80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43DE8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4BCE9D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6490B0" w14:textId="03144F39" w:rsidR="00A649BA" w:rsidRPr="00D02502" w:rsidRDefault="001B5CE0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</w:t>
            </w:r>
            <w:r w:rsidR="00FA47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vymezeným předmětem plnění referenční zakázky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A649BA" w:rsidRPr="00D02502" w14:paraId="2ABBBA50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53A1F77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1D5EFD3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5E3216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B47E49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E5D9FF1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CDD046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95227D" w:rsidRPr="00D02502" w14:paraId="729DD43D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638BAA16" w14:textId="77777777" w:rsidR="0095227D" w:rsidRPr="00D02502" w:rsidRDefault="0095227D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08EAE8" w14:textId="77777777" w:rsidR="0095227D" w:rsidRPr="00D02502" w:rsidRDefault="0095227D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12882BF" w14:textId="77777777" w:rsidR="0095227D" w:rsidRPr="00D02502" w:rsidRDefault="0095227D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A2CC9A2" w14:textId="77777777" w:rsidR="0095227D" w:rsidRPr="00D02502" w:rsidRDefault="0095227D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34010DC" w14:textId="77777777" w:rsidR="0095227D" w:rsidRPr="00D02502" w:rsidRDefault="0095227D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D3ACED" w14:textId="77777777" w:rsidR="0095227D" w:rsidRPr="00D02502" w:rsidRDefault="0095227D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21BF155" w14:textId="78C93498" w:rsidR="002068F3" w:rsidRPr="0048334B" w:rsidRDefault="0048334B" w:rsidP="0048334B">
      <w:pPr>
        <w:pStyle w:val="Odstavecseseznamem"/>
        <w:numPr>
          <w:ilvl w:val="0"/>
          <w:numId w:val="4"/>
        </w:numPr>
        <w:tabs>
          <w:tab w:val="left" w:pos="5610"/>
        </w:tabs>
        <w:spacing w:before="240" w:after="240" w:line="240" w:lineRule="auto"/>
        <w:ind w:left="782" w:hanging="357"/>
        <w:contextualSpacing w:val="0"/>
        <w:jc w:val="both"/>
        <w:rPr>
          <w:rFonts w:asciiTheme="minorHAnsi" w:hAnsiTheme="minorHAnsi" w:cstheme="minorHAnsi"/>
          <w:b/>
          <w:bCs/>
          <w:snapToGrid w:val="0"/>
        </w:rPr>
      </w:pPr>
      <w:r w:rsidRPr="0048334B">
        <w:rPr>
          <w:rFonts w:asciiTheme="minorHAnsi" w:hAnsiTheme="minorHAnsi" w:cstheme="minorHAnsi"/>
          <w:b/>
          <w:bCs/>
          <w:snapToGrid w:val="0"/>
        </w:rPr>
        <w:t>Minimálně 2 referenční zakázky, jejichž předmětem byla realizace litého betonového povrchu o min. výměře 500 m</w:t>
      </w:r>
      <w:r w:rsidRPr="0048334B">
        <w:rPr>
          <w:rFonts w:asciiTheme="minorHAnsi" w:hAnsiTheme="minorHAnsi" w:cstheme="minorHAnsi"/>
          <w:b/>
          <w:bCs/>
          <w:snapToGrid w:val="0"/>
          <w:vertAlign w:val="superscript"/>
        </w:rPr>
        <w:t>2</w:t>
      </w:r>
      <w:r>
        <w:rPr>
          <w:rFonts w:asciiTheme="minorHAnsi" w:hAnsiTheme="minorHAnsi" w:cstheme="minorHAnsi"/>
          <w:b/>
          <w:bCs/>
          <w:snapToGrid w:val="0"/>
          <w:vertAlign w:val="superscript"/>
        </w:rPr>
        <w:t xml:space="preserve"> </w:t>
      </w:r>
      <w:r w:rsidRPr="0048334B">
        <w:rPr>
          <w:rFonts w:asciiTheme="minorHAnsi" w:hAnsiTheme="minorHAnsi" w:cstheme="minorHAnsi"/>
          <w:b/>
          <w:bCs/>
          <w:snapToGrid w:val="0"/>
        </w:rPr>
        <w:t>(</w:t>
      </w:r>
      <w:bookmarkStart w:id="3" w:name="_Hlk215742190"/>
      <w:r w:rsidRPr="0048334B">
        <w:rPr>
          <w:rFonts w:asciiTheme="minorHAnsi" w:hAnsiTheme="minorHAnsi" w:cstheme="minorHAnsi"/>
          <w:b/>
          <w:bCs/>
          <w:snapToGrid w:val="0"/>
        </w:rPr>
        <w:t xml:space="preserve">platí samostatně pro </w:t>
      </w:r>
      <w:r>
        <w:rPr>
          <w:rFonts w:asciiTheme="minorHAnsi" w:hAnsiTheme="minorHAnsi" w:cstheme="minorHAnsi"/>
          <w:b/>
          <w:bCs/>
          <w:snapToGrid w:val="0"/>
        </w:rPr>
        <w:t>každou takovou zakázku)</w:t>
      </w:r>
      <w:bookmarkEnd w:id="3"/>
      <w:r w:rsidRPr="0048334B">
        <w:rPr>
          <w:rFonts w:asciiTheme="minorHAnsi" w:hAnsiTheme="minorHAnsi" w:cstheme="minorHAnsi"/>
          <w:b/>
          <w:bCs/>
          <w:snapToGrid w:val="0"/>
        </w:rPr>
        <w:t>, přičemž alespoň v jednom případě se jednalo o realizaci litého betonového povrchu v</w:t>
      </w:r>
      <w:r>
        <w:rPr>
          <w:rFonts w:asciiTheme="minorHAnsi" w:hAnsiTheme="minorHAnsi" w:cstheme="minorHAnsi"/>
          <w:b/>
          <w:bCs/>
          <w:snapToGrid w:val="0"/>
        </w:rPr>
        <w:t> </w:t>
      </w:r>
      <w:r w:rsidRPr="0048334B">
        <w:rPr>
          <w:rFonts w:asciiTheme="minorHAnsi" w:hAnsiTheme="minorHAnsi" w:cstheme="minorHAnsi"/>
          <w:b/>
          <w:bCs/>
          <w:snapToGrid w:val="0"/>
        </w:rPr>
        <w:t>kolejišti</w:t>
      </w:r>
      <w:r>
        <w:rPr>
          <w:rFonts w:asciiTheme="minorHAnsi" w:hAnsiTheme="minorHAnsi" w:cstheme="minorHAnsi"/>
          <w:b/>
          <w:bCs/>
          <w:snapToGrid w:val="0"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48334B" w:rsidRPr="00D02502" w14:paraId="586C6BBE" w14:textId="77777777" w:rsidTr="0048334B">
        <w:trPr>
          <w:trHeight w:val="587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D24101A" w14:textId="77777777" w:rsidR="002068F3" w:rsidRPr="00D02502" w:rsidRDefault="002068F3" w:rsidP="009924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2B8A967B" w14:textId="77777777" w:rsidR="002068F3" w:rsidRPr="00D02502" w:rsidRDefault="002068F3" w:rsidP="009924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7EBBA8C6" w14:textId="77777777" w:rsidR="002068F3" w:rsidRPr="00D02502" w:rsidRDefault="002068F3" w:rsidP="009924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046A7B3" w14:textId="77777777" w:rsidR="002068F3" w:rsidRPr="00D02502" w:rsidRDefault="002068F3" w:rsidP="009924B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19C2391" w14:textId="77777777" w:rsidR="002068F3" w:rsidRPr="00D02502" w:rsidRDefault="002068F3" w:rsidP="009924B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4"/>
            </w:r>
          </w:p>
          <w:p w14:paraId="4E0D4B97" w14:textId="77777777" w:rsidR="002068F3" w:rsidRPr="00D02502" w:rsidRDefault="002068F3" w:rsidP="009924B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F19C6E1" w14:textId="77777777" w:rsidR="002068F3" w:rsidRPr="00D02502" w:rsidRDefault="002068F3" w:rsidP="009924B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5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AEF9C93" w14:textId="77777777" w:rsidR="002068F3" w:rsidRPr="00D02502" w:rsidRDefault="002068F3" w:rsidP="009924B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569089" w14:textId="77777777" w:rsidR="002068F3" w:rsidRPr="00D02502" w:rsidRDefault="002068F3" w:rsidP="009924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4F3CF81" w14:textId="266573F6" w:rsidR="002068F3" w:rsidRPr="00D02502" w:rsidRDefault="0048334B" w:rsidP="009924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48334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Výměra realizovaného betonového povrchu</w:t>
            </w:r>
            <w:r w:rsidR="002068F3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="002068F3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m</w:t>
            </w:r>
            <w:r w:rsidRPr="0048334B">
              <w:rPr>
                <w:rFonts w:asciiTheme="minorHAnsi" w:eastAsia="Times New Roman" w:hAnsiTheme="minorHAnsi" w:cstheme="minorHAnsi"/>
                <w:color w:val="000000"/>
                <w:vertAlign w:val="superscript"/>
                <w:lang w:eastAsia="cs-CZ"/>
              </w:rPr>
              <w:t>2</w:t>
            </w:r>
            <w:r w:rsidR="002068F3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</w:tr>
      <w:tr w:rsidR="002068F3" w:rsidRPr="00D02502" w14:paraId="7375AAC1" w14:textId="77777777" w:rsidTr="009924B4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26E36BB" w14:textId="77777777" w:rsidR="002068F3" w:rsidRPr="00D02502" w:rsidRDefault="002068F3" w:rsidP="009924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936948C" w14:textId="77777777" w:rsidR="002068F3" w:rsidRPr="00D02502" w:rsidRDefault="002068F3" w:rsidP="009924B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DEDBF49" w14:textId="77777777" w:rsidR="002068F3" w:rsidRPr="00D02502" w:rsidRDefault="002068F3" w:rsidP="009924B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4D03A18" w14:textId="77777777" w:rsidR="002068F3" w:rsidRPr="00D02502" w:rsidRDefault="002068F3" w:rsidP="009924B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3519E2F" w14:textId="77777777" w:rsidR="002068F3" w:rsidRPr="00D02502" w:rsidRDefault="002068F3" w:rsidP="009924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D2E4763" w14:textId="77777777" w:rsidR="002068F3" w:rsidRPr="00D02502" w:rsidRDefault="002068F3" w:rsidP="009924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2068F3" w:rsidRPr="00D02502" w14:paraId="516A8E0B" w14:textId="77777777" w:rsidTr="009924B4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0424AFD1" w14:textId="77777777" w:rsidR="002068F3" w:rsidRPr="00D02502" w:rsidRDefault="002068F3" w:rsidP="009924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E79A897" w14:textId="77777777" w:rsidR="002068F3" w:rsidRPr="00D02502" w:rsidRDefault="002068F3" w:rsidP="009924B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C455D27" w14:textId="77777777" w:rsidR="002068F3" w:rsidRPr="00D02502" w:rsidRDefault="002068F3" w:rsidP="009924B4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C139921" w14:textId="77777777" w:rsidR="002068F3" w:rsidRPr="00D02502" w:rsidRDefault="002068F3" w:rsidP="009924B4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6E6597C" w14:textId="77777777" w:rsidR="002068F3" w:rsidRPr="00D02502" w:rsidRDefault="002068F3" w:rsidP="009924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E03C35C" w14:textId="77777777" w:rsidR="002068F3" w:rsidRPr="00D02502" w:rsidRDefault="002068F3" w:rsidP="009924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55E22A21" w14:textId="77777777" w:rsidR="002068F3" w:rsidRDefault="002068F3" w:rsidP="00CC3C24">
      <w:pPr>
        <w:rPr>
          <w:rFonts w:asciiTheme="minorHAnsi" w:hAnsiTheme="minorHAnsi" w:cstheme="minorHAnsi"/>
        </w:rPr>
      </w:pPr>
    </w:p>
    <w:p w14:paraId="7A2C4241" w14:textId="1D90C0D2" w:rsidR="00CC3C24" w:rsidRPr="00D02502" w:rsidRDefault="00CC3C24" w:rsidP="00CC3C24">
      <w:pPr>
        <w:rPr>
          <w:rFonts w:asciiTheme="minorHAnsi" w:hAnsiTheme="minorHAnsi" w:cstheme="minorHAnsi"/>
        </w:rPr>
      </w:pPr>
      <w:proofErr w:type="gramStart"/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</w:t>
      </w:r>
      <w:proofErr w:type="gramEnd"/>
      <w:r w:rsidRPr="00D02502">
        <w:rPr>
          <w:rFonts w:asciiTheme="minorHAnsi" w:hAnsiTheme="minorHAnsi" w:cstheme="minorHAnsi"/>
          <w:highlight w:val="yellow"/>
        </w:rPr>
        <w:t>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lastRenderedPageBreak/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default" r:id="rId8"/>
      <w:footerReference w:type="default" r:id="rId9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338A" w14:textId="77777777" w:rsidR="001D5E2E" w:rsidRDefault="001D5E2E">
      <w:pPr>
        <w:spacing w:after="0" w:line="240" w:lineRule="auto"/>
      </w:pPr>
      <w:r>
        <w:separator/>
      </w:r>
    </w:p>
  </w:endnote>
  <w:endnote w:type="continuationSeparator" w:id="0">
    <w:p w14:paraId="6C1E9655" w14:textId="77777777" w:rsidR="001D5E2E" w:rsidRDefault="001D5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734D" w14:textId="0E4C5FD8" w:rsidR="000E1114" w:rsidRPr="00367972" w:rsidRDefault="000E1114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367972">
      <w:rPr>
        <w:rFonts w:asciiTheme="minorHAnsi" w:hAnsiTheme="minorHAnsi" w:cstheme="minorHAnsi"/>
        <w:sz w:val="16"/>
        <w:szCs w:val="16"/>
      </w:rPr>
      <w:t xml:space="preserve">Stránka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PAGE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0F165F">
      <w:rPr>
        <w:rFonts w:asciiTheme="minorHAnsi" w:hAnsiTheme="minorHAnsi" w:cstheme="minorHAnsi"/>
        <w:noProof/>
        <w:sz w:val="16"/>
        <w:szCs w:val="16"/>
      </w:rPr>
      <w:t>1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  <w:r w:rsidRPr="00367972">
      <w:rPr>
        <w:rFonts w:asciiTheme="minorHAnsi" w:hAnsiTheme="minorHAnsi" w:cstheme="minorHAnsi"/>
        <w:sz w:val="16"/>
        <w:szCs w:val="16"/>
      </w:rPr>
      <w:t xml:space="preserve"> z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NUMPAGES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0F165F">
      <w:rPr>
        <w:rFonts w:asciiTheme="minorHAnsi" w:hAnsiTheme="minorHAnsi" w:cstheme="minorHAnsi"/>
        <w:noProof/>
        <w:sz w:val="16"/>
        <w:szCs w:val="16"/>
      </w:rPr>
      <w:t>3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E936" w14:textId="77777777" w:rsidR="001D5E2E" w:rsidRDefault="001D5E2E">
      <w:pPr>
        <w:spacing w:after="0" w:line="240" w:lineRule="auto"/>
      </w:pPr>
      <w:r>
        <w:separator/>
      </w:r>
    </w:p>
  </w:footnote>
  <w:footnote w:type="continuationSeparator" w:id="0">
    <w:p w14:paraId="395059C9" w14:textId="77777777" w:rsidR="001D5E2E" w:rsidRDefault="001D5E2E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7EE76155" w14:textId="77777777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0D8DE4A8" w14:textId="653B2A89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  <w:r w:rsidR="00A531AF">
        <w:rPr>
          <w:rFonts w:asciiTheme="minorHAnsi" w:hAnsiTheme="minorHAnsi" w:cstheme="minorHAnsi"/>
          <w:i/>
          <w:iCs/>
        </w:rPr>
        <w:t xml:space="preserve"> </w:t>
      </w:r>
    </w:p>
  </w:footnote>
  <w:footnote w:id="4">
    <w:p w14:paraId="7FD80BDE" w14:textId="77777777" w:rsidR="002068F3" w:rsidRPr="00CC3C24" w:rsidRDefault="002068F3" w:rsidP="002068F3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5">
    <w:p w14:paraId="1E4C359E" w14:textId="77777777" w:rsidR="002068F3" w:rsidRPr="00CC3C24" w:rsidRDefault="002068F3" w:rsidP="002068F3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 xml:space="preserve">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6BE2" w14:textId="5D302518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7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stavebních prací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46BCE"/>
    <w:multiLevelType w:val="hybridMultilevel"/>
    <w:tmpl w:val="F924797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7F21DDD"/>
    <w:multiLevelType w:val="hybridMultilevel"/>
    <w:tmpl w:val="A6EC2A5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262336">
    <w:abstractNumId w:val="3"/>
  </w:num>
  <w:num w:numId="2" w16cid:durableId="856505366">
    <w:abstractNumId w:val="1"/>
  </w:num>
  <w:num w:numId="3" w16cid:durableId="1767774341">
    <w:abstractNumId w:val="0"/>
  </w:num>
  <w:num w:numId="4" w16cid:durableId="266429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AFA"/>
    <w:rsid w:val="00016830"/>
    <w:rsid w:val="000352B4"/>
    <w:rsid w:val="0004158A"/>
    <w:rsid w:val="00045767"/>
    <w:rsid w:val="00053D97"/>
    <w:rsid w:val="00064DEC"/>
    <w:rsid w:val="00093380"/>
    <w:rsid w:val="000C2C77"/>
    <w:rsid w:val="000D0FBD"/>
    <w:rsid w:val="000E1114"/>
    <w:rsid w:val="000F165F"/>
    <w:rsid w:val="00102EBF"/>
    <w:rsid w:val="00116C94"/>
    <w:rsid w:val="00122908"/>
    <w:rsid w:val="00131898"/>
    <w:rsid w:val="001335D3"/>
    <w:rsid w:val="001637F5"/>
    <w:rsid w:val="001A671C"/>
    <w:rsid w:val="001B5CE0"/>
    <w:rsid w:val="001C638E"/>
    <w:rsid w:val="001D5E2E"/>
    <w:rsid w:val="001E022C"/>
    <w:rsid w:val="001F04BD"/>
    <w:rsid w:val="002068F3"/>
    <w:rsid w:val="00246AF0"/>
    <w:rsid w:val="00255B5F"/>
    <w:rsid w:val="00274CD1"/>
    <w:rsid w:val="0028222B"/>
    <w:rsid w:val="00291952"/>
    <w:rsid w:val="00293C6D"/>
    <w:rsid w:val="002A5D9C"/>
    <w:rsid w:val="002D6DF2"/>
    <w:rsid w:val="002E02F8"/>
    <w:rsid w:val="002E58BB"/>
    <w:rsid w:val="002F49DA"/>
    <w:rsid w:val="002F7750"/>
    <w:rsid w:val="0030727D"/>
    <w:rsid w:val="00307A05"/>
    <w:rsid w:val="0033431D"/>
    <w:rsid w:val="00337D7C"/>
    <w:rsid w:val="003400CB"/>
    <w:rsid w:val="00340D26"/>
    <w:rsid w:val="00344277"/>
    <w:rsid w:val="00353812"/>
    <w:rsid w:val="00367972"/>
    <w:rsid w:val="0038594A"/>
    <w:rsid w:val="003977B1"/>
    <w:rsid w:val="003A17DD"/>
    <w:rsid w:val="003B7B66"/>
    <w:rsid w:val="003C22AA"/>
    <w:rsid w:val="003D44C5"/>
    <w:rsid w:val="003F68F1"/>
    <w:rsid w:val="00405F69"/>
    <w:rsid w:val="0044223C"/>
    <w:rsid w:val="00450527"/>
    <w:rsid w:val="00457CAF"/>
    <w:rsid w:val="00467A6D"/>
    <w:rsid w:val="00470B07"/>
    <w:rsid w:val="00471C83"/>
    <w:rsid w:val="0048334B"/>
    <w:rsid w:val="004842DA"/>
    <w:rsid w:val="004B7A89"/>
    <w:rsid w:val="004D4517"/>
    <w:rsid w:val="004F6F29"/>
    <w:rsid w:val="00505B35"/>
    <w:rsid w:val="0050602A"/>
    <w:rsid w:val="0050629C"/>
    <w:rsid w:val="00507091"/>
    <w:rsid w:val="0051010F"/>
    <w:rsid w:val="00531196"/>
    <w:rsid w:val="005365DE"/>
    <w:rsid w:val="005724CC"/>
    <w:rsid w:val="005A125C"/>
    <w:rsid w:val="005A175F"/>
    <w:rsid w:val="005B6482"/>
    <w:rsid w:val="005C0C4C"/>
    <w:rsid w:val="005C2B1B"/>
    <w:rsid w:val="00627ADB"/>
    <w:rsid w:val="00634B31"/>
    <w:rsid w:val="00651AB0"/>
    <w:rsid w:val="00663133"/>
    <w:rsid w:val="00664BC4"/>
    <w:rsid w:val="006B2E2A"/>
    <w:rsid w:val="006B3D69"/>
    <w:rsid w:val="006C1FCE"/>
    <w:rsid w:val="006C2391"/>
    <w:rsid w:val="006D2977"/>
    <w:rsid w:val="007301D1"/>
    <w:rsid w:val="0073450B"/>
    <w:rsid w:val="00734FA4"/>
    <w:rsid w:val="007351B1"/>
    <w:rsid w:val="00743BB1"/>
    <w:rsid w:val="00750491"/>
    <w:rsid w:val="007710A6"/>
    <w:rsid w:val="007A4F5B"/>
    <w:rsid w:val="007B0B02"/>
    <w:rsid w:val="007F4FA8"/>
    <w:rsid w:val="007F68B6"/>
    <w:rsid w:val="00814AA3"/>
    <w:rsid w:val="008156A3"/>
    <w:rsid w:val="008258FC"/>
    <w:rsid w:val="0083652D"/>
    <w:rsid w:val="00855EF2"/>
    <w:rsid w:val="00890AEC"/>
    <w:rsid w:val="00896A2F"/>
    <w:rsid w:val="00897AAB"/>
    <w:rsid w:val="008F5DFC"/>
    <w:rsid w:val="00904F34"/>
    <w:rsid w:val="00933C2A"/>
    <w:rsid w:val="00935945"/>
    <w:rsid w:val="0095227D"/>
    <w:rsid w:val="00964C01"/>
    <w:rsid w:val="00972633"/>
    <w:rsid w:val="009A51BD"/>
    <w:rsid w:val="009B0667"/>
    <w:rsid w:val="009B29F5"/>
    <w:rsid w:val="009C5DCF"/>
    <w:rsid w:val="009C7508"/>
    <w:rsid w:val="009D3FAD"/>
    <w:rsid w:val="009E518F"/>
    <w:rsid w:val="009F02FF"/>
    <w:rsid w:val="009F7556"/>
    <w:rsid w:val="00A00EE8"/>
    <w:rsid w:val="00A01700"/>
    <w:rsid w:val="00A0269C"/>
    <w:rsid w:val="00A26489"/>
    <w:rsid w:val="00A33C40"/>
    <w:rsid w:val="00A348EC"/>
    <w:rsid w:val="00A45760"/>
    <w:rsid w:val="00A52E6C"/>
    <w:rsid w:val="00A531AF"/>
    <w:rsid w:val="00A649BA"/>
    <w:rsid w:val="00A72587"/>
    <w:rsid w:val="00A84713"/>
    <w:rsid w:val="00AB3D48"/>
    <w:rsid w:val="00AC4CB3"/>
    <w:rsid w:val="00AC676A"/>
    <w:rsid w:val="00AD7C12"/>
    <w:rsid w:val="00AF6BD5"/>
    <w:rsid w:val="00B16967"/>
    <w:rsid w:val="00B26AE4"/>
    <w:rsid w:val="00B3398E"/>
    <w:rsid w:val="00B3689B"/>
    <w:rsid w:val="00B9503E"/>
    <w:rsid w:val="00BB03F1"/>
    <w:rsid w:val="00BE60BA"/>
    <w:rsid w:val="00C01620"/>
    <w:rsid w:val="00C14BB5"/>
    <w:rsid w:val="00C20F3D"/>
    <w:rsid w:val="00C22F2F"/>
    <w:rsid w:val="00C65183"/>
    <w:rsid w:val="00C77BE1"/>
    <w:rsid w:val="00C91B1D"/>
    <w:rsid w:val="00C92B46"/>
    <w:rsid w:val="00CA4346"/>
    <w:rsid w:val="00CA5ECB"/>
    <w:rsid w:val="00CB29C1"/>
    <w:rsid w:val="00CC1039"/>
    <w:rsid w:val="00CC3C24"/>
    <w:rsid w:val="00CD131C"/>
    <w:rsid w:val="00CD4705"/>
    <w:rsid w:val="00CD56D6"/>
    <w:rsid w:val="00D02502"/>
    <w:rsid w:val="00D155B0"/>
    <w:rsid w:val="00D24254"/>
    <w:rsid w:val="00D5082E"/>
    <w:rsid w:val="00D75AFA"/>
    <w:rsid w:val="00D90BE0"/>
    <w:rsid w:val="00DD6D01"/>
    <w:rsid w:val="00DE490A"/>
    <w:rsid w:val="00DF26CB"/>
    <w:rsid w:val="00DF4E4E"/>
    <w:rsid w:val="00E27EC8"/>
    <w:rsid w:val="00E418A3"/>
    <w:rsid w:val="00E613C0"/>
    <w:rsid w:val="00EA4906"/>
    <w:rsid w:val="00ED5AFA"/>
    <w:rsid w:val="00EF50EB"/>
    <w:rsid w:val="00F067BC"/>
    <w:rsid w:val="00F35137"/>
    <w:rsid w:val="00F61BC7"/>
    <w:rsid w:val="00F63416"/>
    <w:rsid w:val="00F75CB9"/>
    <w:rsid w:val="00F9116D"/>
    <w:rsid w:val="00F91F6F"/>
    <w:rsid w:val="00FA47EF"/>
    <w:rsid w:val="00F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6FB7313"/>
  <w15:docId w15:val="{6306CB73-FD20-4138-BDAF-AA04C53B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A649BA"/>
    <w:pPr>
      <w:ind w:left="720"/>
      <w:contextualSpacing/>
    </w:p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2068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FA3D4-0DEC-421F-A406-801A5299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AK ZO</cp:lastModifiedBy>
  <cp:revision>36</cp:revision>
  <cp:lastPrinted>2019-01-22T07:20:00Z</cp:lastPrinted>
  <dcterms:created xsi:type="dcterms:W3CDTF">2021-10-19T11:15:00Z</dcterms:created>
  <dcterms:modified xsi:type="dcterms:W3CDTF">2025-12-09T15:04:00Z</dcterms:modified>
</cp:coreProperties>
</file>