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C69C7" w14:textId="4D7C9863" w:rsidR="00E959AF" w:rsidRPr="000B17D4" w:rsidRDefault="004234DD" w:rsidP="00CA3208">
      <w:pPr>
        <w:pStyle w:val="Standardntext"/>
        <w:spacing w:line="240" w:lineRule="auto"/>
        <w:jc w:val="center"/>
        <w:rPr>
          <w:rFonts w:ascii="Arial" w:hAnsi="Arial" w:cs="Arial"/>
          <w:b/>
          <w:szCs w:val="24"/>
        </w:rPr>
      </w:pPr>
      <w:r>
        <w:rPr>
          <w:rFonts w:ascii="Arial" w:hAnsi="Arial" w:cs="Arial"/>
          <w:b/>
          <w:szCs w:val="24"/>
        </w:rPr>
        <w:t>S</w:t>
      </w:r>
      <w:r w:rsidR="00E959AF" w:rsidRPr="00C14F52">
        <w:rPr>
          <w:rFonts w:ascii="Arial" w:hAnsi="Arial" w:cs="Arial"/>
          <w:b/>
          <w:szCs w:val="24"/>
        </w:rPr>
        <w:t>mlouva o dílo</w:t>
      </w:r>
      <w:r w:rsidR="00C14F52" w:rsidRPr="00C14F52">
        <w:rPr>
          <w:rFonts w:ascii="Arial" w:hAnsi="Arial" w:cs="Arial"/>
          <w:b/>
          <w:szCs w:val="24"/>
        </w:rPr>
        <w:t xml:space="preserve"> (závazný dokument)</w:t>
      </w:r>
    </w:p>
    <w:p w14:paraId="2262E49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uzavřená ve smyslu ustanovení § 2586 a násl. občanského zákoníku mezi těmito smluvními stranami:</w:t>
      </w:r>
    </w:p>
    <w:p w14:paraId="46E93566" w14:textId="77777777" w:rsidR="00E959AF" w:rsidRPr="00BF2964" w:rsidRDefault="00E959AF" w:rsidP="00E959AF">
      <w:pPr>
        <w:pStyle w:val="Standardntext"/>
        <w:spacing w:line="240" w:lineRule="auto"/>
        <w:rPr>
          <w:rFonts w:ascii="Arial" w:hAnsi="Arial" w:cs="Arial"/>
          <w:sz w:val="18"/>
          <w:szCs w:val="18"/>
        </w:rPr>
      </w:pPr>
    </w:p>
    <w:p w14:paraId="7BB26623" w14:textId="77777777" w:rsidR="00E959AF" w:rsidRPr="00BF2964" w:rsidRDefault="00E959AF" w:rsidP="00E959AF">
      <w:pPr>
        <w:pStyle w:val="Standardntext"/>
        <w:spacing w:line="240" w:lineRule="auto"/>
        <w:rPr>
          <w:rFonts w:ascii="Arial" w:hAnsi="Arial" w:cs="Arial"/>
          <w:b/>
          <w:sz w:val="18"/>
          <w:szCs w:val="18"/>
        </w:rPr>
      </w:pPr>
    </w:p>
    <w:p w14:paraId="060555FD" w14:textId="77777777" w:rsidR="00E959AF" w:rsidRPr="00823E59" w:rsidRDefault="00E959AF" w:rsidP="002C3487">
      <w:pPr>
        <w:pStyle w:val="Standardntext"/>
        <w:numPr>
          <w:ilvl w:val="0"/>
          <w:numId w:val="7"/>
        </w:numPr>
        <w:spacing w:line="240" w:lineRule="auto"/>
        <w:rPr>
          <w:rFonts w:ascii="Arial" w:hAnsi="Arial" w:cs="Arial"/>
          <w:b/>
          <w:sz w:val="18"/>
          <w:szCs w:val="18"/>
        </w:rPr>
      </w:pPr>
      <w:r w:rsidRPr="00823E59">
        <w:rPr>
          <w:rFonts w:ascii="Arial" w:hAnsi="Arial" w:cs="Arial"/>
          <w:b/>
          <w:sz w:val="18"/>
          <w:szCs w:val="18"/>
          <w:u w:val="single"/>
        </w:rPr>
        <w:t>Objednatel:</w:t>
      </w:r>
      <w:r w:rsidRPr="00823E59">
        <w:rPr>
          <w:rFonts w:ascii="Arial" w:hAnsi="Arial" w:cs="Arial"/>
          <w:b/>
          <w:sz w:val="18"/>
          <w:szCs w:val="18"/>
        </w:rPr>
        <w:t xml:space="preserve">  </w:t>
      </w:r>
    </w:p>
    <w:p w14:paraId="15C07566" w14:textId="77777777" w:rsidR="00E959AF" w:rsidRPr="00823E59" w:rsidRDefault="00E959AF" w:rsidP="00E959AF">
      <w:pPr>
        <w:pStyle w:val="Standardntext"/>
        <w:spacing w:line="240" w:lineRule="auto"/>
        <w:ind w:left="2445" w:hanging="2445"/>
        <w:rPr>
          <w:rFonts w:ascii="Arial" w:hAnsi="Arial" w:cs="Arial"/>
          <w:b/>
          <w:sz w:val="18"/>
          <w:szCs w:val="18"/>
        </w:rPr>
      </w:pPr>
    </w:p>
    <w:p w14:paraId="13647D29" w14:textId="29F85EA0" w:rsidR="001B6C53" w:rsidRPr="00D2206C" w:rsidRDefault="001B6C53" w:rsidP="001B6C53">
      <w:pPr>
        <w:jc w:val="both"/>
        <w:rPr>
          <w:rFonts w:ascii="Arial" w:hAnsi="Arial" w:cs="Arial"/>
          <w:sz w:val="18"/>
          <w:szCs w:val="18"/>
        </w:rPr>
      </w:pPr>
      <w:r w:rsidRPr="00D2206C">
        <w:rPr>
          <w:rFonts w:ascii="Arial" w:hAnsi="Arial" w:cs="Arial"/>
          <w:b/>
          <w:sz w:val="18"/>
          <w:szCs w:val="18"/>
        </w:rPr>
        <w:t>Město Bruntá</w:t>
      </w:r>
      <w:r w:rsidR="004F64F4">
        <w:rPr>
          <w:rFonts w:ascii="Arial" w:hAnsi="Arial" w:cs="Arial"/>
          <w:b/>
          <w:sz w:val="18"/>
          <w:szCs w:val="18"/>
        </w:rPr>
        <w:t>l</w:t>
      </w:r>
    </w:p>
    <w:p w14:paraId="11223CBA"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 xml:space="preserve">se sídlem: </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Nádražní 994/20, 792 01 Bruntál</w:t>
      </w:r>
    </w:p>
    <w:p w14:paraId="69807333"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IČ / DIČ:</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00295892 / CZ00295892</w:t>
      </w:r>
    </w:p>
    <w:p w14:paraId="7FD05E3D"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jednající / zastoupený</w:t>
      </w:r>
      <w:r w:rsidRPr="00D2206C">
        <w:rPr>
          <w:rFonts w:ascii="Arial" w:hAnsi="Arial" w:cs="Arial"/>
          <w:sz w:val="18"/>
          <w:szCs w:val="18"/>
        </w:rPr>
        <w:tab/>
      </w:r>
    </w:p>
    <w:p w14:paraId="77BC4DE2" w14:textId="77777777" w:rsidR="001B6C53" w:rsidRPr="00D2206C" w:rsidRDefault="001B6C53" w:rsidP="00E364A6">
      <w:pPr>
        <w:pStyle w:val="Standardntext"/>
        <w:spacing w:line="240" w:lineRule="auto"/>
        <w:ind w:firstLine="426"/>
        <w:rPr>
          <w:rFonts w:ascii="Arial" w:hAnsi="Arial" w:cs="Arial"/>
          <w:b/>
          <w:sz w:val="18"/>
          <w:szCs w:val="18"/>
        </w:rPr>
      </w:pPr>
      <w:r w:rsidRPr="00D2206C">
        <w:rPr>
          <w:rFonts w:ascii="Arial" w:hAnsi="Arial" w:cs="Arial"/>
          <w:sz w:val="18"/>
          <w:szCs w:val="18"/>
        </w:rPr>
        <w:t xml:space="preserve">- ve věcech smluvních: </w:t>
      </w:r>
      <w:r w:rsidRPr="00D2206C">
        <w:rPr>
          <w:rFonts w:ascii="Arial" w:hAnsi="Arial" w:cs="Arial"/>
          <w:sz w:val="18"/>
          <w:szCs w:val="18"/>
        </w:rPr>
        <w:tab/>
      </w:r>
      <w:r w:rsidRPr="00D2206C">
        <w:rPr>
          <w:rFonts w:ascii="Arial" w:hAnsi="Arial" w:cs="Arial"/>
          <w:b/>
          <w:color w:val="000000"/>
          <w:sz w:val="18"/>
          <w:szCs w:val="18"/>
        </w:rPr>
        <w:t xml:space="preserve">Ing. </w:t>
      </w:r>
      <w:r w:rsidR="00262519">
        <w:rPr>
          <w:rFonts w:ascii="Arial" w:hAnsi="Arial" w:cs="Arial"/>
          <w:b/>
          <w:color w:val="000000"/>
          <w:sz w:val="18"/>
          <w:szCs w:val="18"/>
        </w:rPr>
        <w:t>Petr Rys, MBA</w:t>
      </w:r>
      <w:r w:rsidRPr="00D2206C">
        <w:rPr>
          <w:rFonts w:ascii="Arial" w:hAnsi="Arial" w:cs="Arial"/>
          <w:b/>
          <w:color w:val="000000"/>
          <w:sz w:val="18"/>
          <w:szCs w:val="18"/>
        </w:rPr>
        <w:t>, 1. místostarosta města Bruntál</w:t>
      </w:r>
    </w:p>
    <w:p w14:paraId="0E04BD88" w14:textId="77777777" w:rsidR="001B6C53" w:rsidRPr="008C00B1" w:rsidRDefault="001B6C53" w:rsidP="00E364A6">
      <w:pPr>
        <w:pStyle w:val="Standardntext"/>
        <w:spacing w:line="240" w:lineRule="auto"/>
        <w:ind w:left="2836" w:hanging="2410"/>
        <w:rPr>
          <w:rFonts w:ascii="Arial" w:hAnsi="Arial" w:cs="Arial"/>
          <w:b/>
          <w:color w:val="000000"/>
          <w:sz w:val="18"/>
          <w:szCs w:val="18"/>
        </w:rPr>
      </w:pPr>
      <w:r w:rsidRPr="00D2206C">
        <w:rPr>
          <w:rFonts w:ascii="Arial" w:hAnsi="Arial" w:cs="Arial"/>
          <w:sz w:val="18"/>
          <w:szCs w:val="18"/>
        </w:rPr>
        <w:t xml:space="preserve">- </w:t>
      </w:r>
      <w:r w:rsidRPr="008C00B1">
        <w:rPr>
          <w:rFonts w:ascii="Arial" w:hAnsi="Arial" w:cs="Arial"/>
          <w:sz w:val="18"/>
          <w:szCs w:val="18"/>
        </w:rPr>
        <w:t>ve věcech technických:</w:t>
      </w:r>
      <w:r w:rsidRPr="008C00B1">
        <w:rPr>
          <w:rFonts w:ascii="Arial" w:hAnsi="Arial" w:cs="Arial"/>
          <w:sz w:val="18"/>
          <w:szCs w:val="18"/>
        </w:rPr>
        <w:tab/>
      </w:r>
      <w:r w:rsidRPr="008C00B1">
        <w:rPr>
          <w:rFonts w:ascii="Arial" w:hAnsi="Arial" w:cs="Arial"/>
          <w:b/>
          <w:color w:val="000000"/>
          <w:sz w:val="18"/>
          <w:szCs w:val="18"/>
        </w:rPr>
        <w:t>Ing. Petr Mrkal, vedoucí oddělení investic a dotací</w:t>
      </w:r>
      <w:r w:rsidR="00AF2707" w:rsidRPr="008C00B1">
        <w:rPr>
          <w:rFonts w:ascii="Arial" w:hAnsi="Arial" w:cs="Arial"/>
          <w:b/>
          <w:color w:val="000000"/>
          <w:sz w:val="18"/>
          <w:szCs w:val="18"/>
        </w:rPr>
        <w:t xml:space="preserve"> Odboru správy majetku investic a dotací</w:t>
      </w:r>
    </w:p>
    <w:p w14:paraId="66E7C992" w14:textId="5C5214B4" w:rsidR="000A1E2C" w:rsidRPr="008C00B1" w:rsidRDefault="00AC7A81" w:rsidP="000A1E2C">
      <w:pPr>
        <w:pStyle w:val="Standardntext"/>
        <w:spacing w:line="240" w:lineRule="auto"/>
        <w:ind w:left="2836"/>
        <w:rPr>
          <w:rStyle w:val="s7"/>
          <w:rFonts w:ascii="Arial" w:hAnsi="Arial" w:cs="Arial"/>
          <w:b/>
          <w:bCs/>
          <w:color w:val="000000"/>
          <w:sz w:val="18"/>
          <w:szCs w:val="18"/>
        </w:rPr>
      </w:pPr>
      <w:r w:rsidRPr="00626D98">
        <w:rPr>
          <w:rFonts w:ascii="Arial" w:hAnsi="Arial" w:cs="Arial"/>
          <w:b/>
          <w:color w:val="000000"/>
          <w:sz w:val="18"/>
          <w:szCs w:val="18"/>
        </w:rPr>
        <w:t>Ing. Lenka Švrčková</w:t>
      </w:r>
      <w:r w:rsidR="000A1E2C" w:rsidRPr="00626D98">
        <w:t>,</w:t>
      </w:r>
      <w:r w:rsidR="000A1E2C" w:rsidRPr="008C00B1">
        <w:rPr>
          <w:rStyle w:val="s7"/>
          <w:rFonts w:ascii="Arial" w:hAnsi="Arial" w:cs="Arial"/>
          <w:b/>
          <w:bCs/>
          <w:color w:val="000000"/>
          <w:sz w:val="18"/>
          <w:szCs w:val="18"/>
        </w:rPr>
        <w:t xml:space="preserve"> </w:t>
      </w:r>
      <w:r>
        <w:rPr>
          <w:rStyle w:val="s7"/>
          <w:rFonts w:ascii="Arial" w:hAnsi="Arial" w:cs="Arial"/>
          <w:b/>
          <w:bCs/>
          <w:color w:val="000000"/>
          <w:sz w:val="18"/>
          <w:szCs w:val="18"/>
        </w:rPr>
        <w:t>referentka</w:t>
      </w:r>
      <w:r w:rsidRPr="008C00B1">
        <w:rPr>
          <w:rStyle w:val="s7"/>
          <w:rFonts w:ascii="Arial" w:hAnsi="Arial" w:cs="Arial"/>
          <w:b/>
          <w:bCs/>
          <w:color w:val="000000"/>
          <w:sz w:val="18"/>
          <w:szCs w:val="18"/>
        </w:rPr>
        <w:t xml:space="preserve"> </w:t>
      </w:r>
      <w:r w:rsidR="000A1E2C" w:rsidRPr="008C00B1">
        <w:rPr>
          <w:rStyle w:val="s7"/>
          <w:rFonts w:ascii="Arial" w:hAnsi="Arial" w:cs="Arial"/>
          <w:b/>
          <w:bCs/>
          <w:color w:val="000000"/>
          <w:sz w:val="18"/>
          <w:szCs w:val="18"/>
        </w:rPr>
        <w:t>investi</w:t>
      </w:r>
      <w:r>
        <w:rPr>
          <w:rStyle w:val="s7"/>
          <w:rFonts w:ascii="Arial" w:hAnsi="Arial" w:cs="Arial"/>
          <w:b/>
          <w:bCs/>
          <w:color w:val="000000"/>
          <w:sz w:val="18"/>
          <w:szCs w:val="18"/>
        </w:rPr>
        <w:t xml:space="preserve">c </w:t>
      </w:r>
    </w:p>
    <w:p w14:paraId="652CC499" w14:textId="63CCFBD4" w:rsidR="00E364A6" w:rsidRPr="000B402D" w:rsidRDefault="00E364A6" w:rsidP="00660AAC">
      <w:pPr>
        <w:pStyle w:val="Standardntext"/>
        <w:spacing w:line="240" w:lineRule="auto"/>
        <w:ind w:firstLine="426"/>
        <w:rPr>
          <w:rFonts w:ascii="Arial" w:hAnsi="Arial" w:cs="Arial"/>
          <w:b/>
          <w:bCs/>
          <w:sz w:val="18"/>
          <w:szCs w:val="18"/>
        </w:rPr>
      </w:pPr>
      <w:r w:rsidRPr="008C00B1">
        <w:rPr>
          <w:rFonts w:ascii="Arial" w:hAnsi="Arial" w:cs="Arial"/>
          <w:sz w:val="18"/>
          <w:szCs w:val="18"/>
        </w:rPr>
        <w:t>- ve věcech realizace stavby:</w:t>
      </w:r>
      <w:r w:rsidRPr="008C00B1">
        <w:rPr>
          <w:rFonts w:ascii="Arial" w:hAnsi="Arial" w:cs="Arial"/>
          <w:sz w:val="18"/>
          <w:szCs w:val="18"/>
        </w:rPr>
        <w:tab/>
      </w:r>
      <w:r w:rsidR="00AC7A81" w:rsidRPr="00DB45A8">
        <w:rPr>
          <w:rFonts w:ascii="Arial" w:hAnsi="Arial" w:cs="Arial"/>
          <w:b/>
          <w:bCs/>
          <w:color w:val="000000" w:themeColor="text1"/>
          <w:sz w:val="18"/>
          <w:szCs w:val="18"/>
        </w:rPr>
        <w:t xml:space="preserve">Ing. Lenka Švrčková, </w:t>
      </w:r>
      <w:r w:rsidR="00AC7A81" w:rsidRPr="00DB45A8">
        <w:rPr>
          <w:rStyle w:val="s7"/>
          <w:rFonts w:ascii="Arial" w:hAnsi="Arial" w:cs="Arial"/>
          <w:b/>
          <w:bCs/>
          <w:color w:val="000000" w:themeColor="text1"/>
          <w:sz w:val="18"/>
          <w:szCs w:val="18"/>
        </w:rPr>
        <w:t>referentka investic</w:t>
      </w:r>
    </w:p>
    <w:p w14:paraId="017F0444" w14:textId="77777777" w:rsidR="00E364A6" w:rsidRDefault="00E364A6" w:rsidP="00E364A6">
      <w:pPr>
        <w:pStyle w:val="Standardntext"/>
        <w:spacing w:line="240" w:lineRule="auto"/>
        <w:rPr>
          <w:rFonts w:ascii="Arial" w:hAnsi="Arial" w:cs="Arial"/>
          <w:b/>
          <w:color w:val="000000"/>
          <w:sz w:val="18"/>
          <w:szCs w:val="18"/>
        </w:rPr>
      </w:pPr>
    </w:p>
    <w:p w14:paraId="00D360A6" w14:textId="77777777" w:rsidR="001B6C53" w:rsidRPr="00BC56BD" w:rsidRDefault="001B6C53" w:rsidP="00E364A6">
      <w:pPr>
        <w:pStyle w:val="Standardntext"/>
        <w:spacing w:line="240" w:lineRule="auto"/>
        <w:rPr>
          <w:rFonts w:ascii="Arial" w:hAnsi="Arial" w:cs="Arial"/>
          <w:b/>
          <w:sz w:val="18"/>
          <w:szCs w:val="18"/>
        </w:rPr>
      </w:pPr>
      <w:r w:rsidRPr="00D2206C">
        <w:rPr>
          <w:rFonts w:ascii="Arial" w:hAnsi="Arial" w:cs="Arial"/>
          <w:sz w:val="18"/>
          <w:szCs w:val="18"/>
        </w:rPr>
        <w:t>bankovní spojení:</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BC56BD">
        <w:rPr>
          <w:rFonts w:ascii="Arial" w:hAnsi="Arial" w:cs="Arial"/>
          <w:b/>
          <w:sz w:val="18"/>
          <w:szCs w:val="18"/>
        </w:rPr>
        <w:t>Československá obchodní banka, a.s., č.ú. 230111021/</w:t>
      </w:r>
      <w:r w:rsidR="00AF2707">
        <w:rPr>
          <w:rFonts w:ascii="Arial" w:hAnsi="Arial" w:cs="Arial"/>
          <w:b/>
          <w:sz w:val="18"/>
          <w:szCs w:val="18"/>
        </w:rPr>
        <w:t>0</w:t>
      </w:r>
      <w:r w:rsidRPr="00BC56BD">
        <w:rPr>
          <w:rFonts w:ascii="Arial" w:hAnsi="Arial" w:cs="Arial"/>
          <w:b/>
          <w:sz w:val="18"/>
          <w:szCs w:val="18"/>
        </w:rPr>
        <w:t>300</w:t>
      </w:r>
    </w:p>
    <w:p w14:paraId="482F7FC5"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telefon / fax:</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+420 554 706 111</w:t>
      </w:r>
    </w:p>
    <w:p w14:paraId="61458822"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e-mail:</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hyperlink r:id="rId8" w:history="1">
        <w:r w:rsidRPr="00D2206C">
          <w:rPr>
            <w:rStyle w:val="Hypertextovodkaz"/>
            <w:rFonts w:ascii="Arial" w:hAnsi="Arial" w:cs="Arial"/>
            <w:b/>
            <w:sz w:val="18"/>
            <w:szCs w:val="18"/>
          </w:rPr>
          <w:t>posta@mubruntal.cz</w:t>
        </w:r>
      </w:hyperlink>
    </w:p>
    <w:p w14:paraId="43847098" w14:textId="77777777" w:rsidR="001B6C53" w:rsidRPr="00893849" w:rsidRDefault="001B6C53" w:rsidP="001B6C53">
      <w:pPr>
        <w:pStyle w:val="Standardntext"/>
        <w:spacing w:line="240" w:lineRule="auto"/>
        <w:rPr>
          <w:rFonts w:ascii="Arial" w:hAnsi="Arial" w:cs="Arial"/>
          <w:color w:val="000000"/>
          <w:sz w:val="18"/>
          <w:szCs w:val="18"/>
        </w:rPr>
      </w:pPr>
      <w:r w:rsidRPr="00893849">
        <w:rPr>
          <w:rFonts w:ascii="Arial" w:hAnsi="Arial" w:cs="Arial"/>
          <w:color w:val="000000"/>
          <w:sz w:val="18"/>
          <w:szCs w:val="18"/>
        </w:rPr>
        <w:t>datová schránka – ID:</w:t>
      </w:r>
      <w:r w:rsidRPr="00893849">
        <w:rPr>
          <w:rFonts w:ascii="Arial" w:hAnsi="Arial" w:cs="Arial"/>
          <w:color w:val="000000"/>
          <w:sz w:val="18"/>
          <w:szCs w:val="18"/>
        </w:rPr>
        <w:tab/>
      </w:r>
      <w:r w:rsidRPr="00893849">
        <w:rPr>
          <w:rFonts w:ascii="Arial" w:hAnsi="Arial" w:cs="Arial"/>
          <w:color w:val="000000"/>
          <w:sz w:val="18"/>
          <w:szCs w:val="18"/>
        </w:rPr>
        <w:tab/>
      </w:r>
      <w:r w:rsidRPr="00893849">
        <w:rPr>
          <w:rFonts w:ascii="Arial" w:hAnsi="Arial" w:cs="Arial"/>
          <w:b/>
          <w:color w:val="000000"/>
          <w:sz w:val="18"/>
          <w:szCs w:val="18"/>
        </w:rPr>
        <w:t>c9vbr2k</w:t>
      </w:r>
      <w:r w:rsidRPr="00893849">
        <w:rPr>
          <w:rFonts w:ascii="Arial" w:hAnsi="Arial" w:cs="Arial"/>
          <w:b/>
          <w:color w:val="000000"/>
          <w:sz w:val="18"/>
          <w:szCs w:val="18"/>
        </w:rPr>
        <w:tab/>
      </w:r>
    </w:p>
    <w:p w14:paraId="4AE054CE"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(dále jen jako „</w:t>
      </w:r>
      <w:r w:rsidRPr="00823E59">
        <w:rPr>
          <w:rFonts w:ascii="Arial" w:hAnsi="Arial" w:cs="Arial"/>
          <w:b/>
          <w:sz w:val="18"/>
          <w:szCs w:val="18"/>
        </w:rPr>
        <w:t>objednatel</w:t>
      </w:r>
      <w:r w:rsidRPr="00823E59">
        <w:rPr>
          <w:rFonts w:ascii="Arial" w:hAnsi="Arial" w:cs="Arial"/>
          <w:sz w:val="18"/>
          <w:szCs w:val="18"/>
        </w:rPr>
        <w:t>“)</w:t>
      </w:r>
    </w:p>
    <w:p w14:paraId="1B2237A8"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na straně jedné</w:t>
      </w:r>
    </w:p>
    <w:p w14:paraId="0ABDF330" w14:textId="77777777" w:rsidR="006B0581" w:rsidRPr="00823E59" w:rsidRDefault="006B0581" w:rsidP="00E959AF">
      <w:pPr>
        <w:pStyle w:val="Standardntext"/>
        <w:spacing w:line="240" w:lineRule="auto"/>
        <w:rPr>
          <w:rFonts w:ascii="Arial" w:hAnsi="Arial" w:cs="Arial"/>
          <w:sz w:val="18"/>
          <w:szCs w:val="18"/>
        </w:rPr>
      </w:pPr>
    </w:p>
    <w:p w14:paraId="34273308"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 xml:space="preserve">a </w:t>
      </w:r>
    </w:p>
    <w:p w14:paraId="5EDD9564" w14:textId="77777777" w:rsidR="00E959AF" w:rsidRPr="00BF2964" w:rsidRDefault="00E959AF" w:rsidP="00E959AF">
      <w:pPr>
        <w:pStyle w:val="Standardntext"/>
        <w:spacing w:line="240" w:lineRule="auto"/>
        <w:rPr>
          <w:rFonts w:ascii="Arial" w:hAnsi="Arial" w:cs="Arial"/>
          <w:sz w:val="18"/>
          <w:szCs w:val="18"/>
        </w:rPr>
      </w:pPr>
    </w:p>
    <w:p w14:paraId="75B91536" w14:textId="77777777" w:rsidR="00E959AF" w:rsidRPr="000B7AEC" w:rsidRDefault="00E959AF" w:rsidP="002C3487">
      <w:pPr>
        <w:pStyle w:val="Standardntext"/>
        <w:numPr>
          <w:ilvl w:val="0"/>
          <w:numId w:val="7"/>
        </w:numPr>
        <w:spacing w:line="240" w:lineRule="auto"/>
        <w:rPr>
          <w:rFonts w:ascii="Arial" w:hAnsi="Arial" w:cs="Arial"/>
          <w:b/>
          <w:sz w:val="18"/>
          <w:szCs w:val="18"/>
        </w:rPr>
      </w:pPr>
      <w:r w:rsidRPr="000B7AEC">
        <w:rPr>
          <w:rFonts w:ascii="Arial" w:hAnsi="Arial" w:cs="Arial"/>
          <w:b/>
          <w:sz w:val="18"/>
          <w:szCs w:val="18"/>
          <w:u w:val="single"/>
        </w:rPr>
        <w:t>Zhotovitel:</w:t>
      </w:r>
      <w:r w:rsidRPr="000B7AEC">
        <w:rPr>
          <w:rFonts w:ascii="Arial" w:hAnsi="Arial" w:cs="Arial"/>
          <w:b/>
          <w:sz w:val="18"/>
          <w:szCs w:val="18"/>
        </w:rPr>
        <w:t xml:space="preserve">  </w:t>
      </w:r>
    </w:p>
    <w:p w14:paraId="65407FEA" w14:textId="77777777" w:rsidR="00660AAC" w:rsidRDefault="00660AAC" w:rsidP="00626D98">
      <w:pPr>
        <w:pStyle w:val="Standardntext"/>
        <w:suppressAutoHyphens/>
        <w:autoSpaceDN w:val="0"/>
        <w:spacing w:line="240" w:lineRule="auto"/>
        <w:textAlignment w:val="baseline"/>
        <w:rPr>
          <w:rFonts w:ascii="Arial" w:hAnsi="Arial" w:cs="Arial"/>
          <w:b/>
          <w:sz w:val="18"/>
          <w:szCs w:val="18"/>
          <w:shd w:val="clear" w:color="auto" w:fill="C0C0C0"/>
        </w:rPr>
      </w:pPr>
    </w:p>
    <w:p w14:paraId="767819AF" w14:textId="77777777" w:rsidR="00660AAC" w:rsidRDefault="00660AAC" w:rsidP="00660AAC">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787E3B11"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1DACFBFB"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104B88F4"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3CD1B808" w14:textId="77777777" w:rsidR="00660AAC" w:rsidRDefault="00660AAC" w:rsidP="002C3487">
      <w:pPr>
        <w:pStyle w:val="Standardntext"/>
        <w:numPr>
          <w:ilvl w:val="0"/>
          <w:numId w:val="44"/>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548DD802" w14:textId="77777777" w:rsidR="00660AAC" w:rsidRDefault="00660AAC" w:rsidP="002C3487">
      <w:pPr>
        <w:pStyle w:val="Standardntext"/>
        <w:numPr>
          <w:ilvl w:val="0"/>
          <w:numId w:val="44"/>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60A49B0B" w14:textId="77777777" w:rsidR="00660AAC" w:rsidRDefault="00660AAC" w:rsidP="00660AAC">
      <w:pPr>
        <w:pStyle w:val="Standardntext"/>
        <w:spacing w:line="240" w:lineRule="auto"/>
        <w:rPr>
          <w:rFonts w:ascii="Arial" w:hAnsi="Arial" w:cs="Arial"/>
          <w:sz w:val="18"/>
          <w:szCs w:val="18"/>
          <w:shd w:val="clear" w:color="auto" w:fill="C0C0C0"/>
        </w:rPr>
      </w:pPr>
    </w:p>
    <w:p w14:paraId="25DCD86E"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2467A8DD"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7C5E2E7"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D9E8FBC" w14:textId="77777777" w:rsidR="00660AAC" w:rsidRDefault="00660AAC" w:rsidP="00660AAC">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06FCF4A5" w14:textId="77777777" w:rsidR="00660AAC" w:rsidRDefault="00660AAC" w:rsidP="00660AAC">
      <w:pPr>
        <w:pStyle w:val="Standardntext"/>
        <w:spacing w:line="240" w:lineRule="auto"/>
      </w:pPr>
      <w:r>
        <w:rPr>
          <w:rFonts w:ascii="Arial" w:hAnsi="Arial" w:cs="Arial"/>
          <w:color w:val="000000"/>
          <w:sz w:val="18"/>
          <w:szCs w:val="18"/>
          <w:shd w:val="clear" w:color="auto" w:fill="C0C0C0"/>
        </w:rPr>
        <w:t xml:space="preserve">datová schránka – ID: </w:t>
      </w:r>
    </w:p>
    <w:p w14:paraId="31420D26" w14:textId="77777777" w:rsidR="00660AAC" w:rsidRDefault="00660AAC" w:rsidP="00660AAC">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(BUDE DOPLNĚNO ÚČASTNÍKEM ZŘ)</w:t>
      </w:r>
    </w:p>
    <w:p w14:paraId="1E6E9A4A"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na straně druhé</w:t>
      </w:r>
    </w:p>
    <w:p w14:paraId="1421D803" w14:textId="77777777" w:rsidR="00E959AF" w:rsidRPr="00BF2964" w:rsidRDefault="00E959AF" w:rsidP="00E959AF">
      <w:pPr>
        <w:pStyle w:val="Standardntext"/>
        <w:spacing w:line="240" w:lineRule="auto"/>
        <w:rPr>
          <w:rFonts w:ascii="Arial" w:hAnsi="Arial" w:cs="Arial"/>
          <w:b/>
          <w:sz w:val="18"/>
          <w:szCs w:val="18"/>
        </w:rPr>
      </w:pPr>
    </w:p>
    <w:p w14:paraId="7168975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takto:</w:t>
      </w:r>
    </w:p>
    <w:p w14:paraId="5483FEC3" w14:textId="77777777" w:rsidR="00E959AF" w:rsidRPr="00BF2964" w:rsidRDefault="00E959AF" w:rsidP="00E959AF">
      <w:pPr>
        <w:pStyle w:val="Standardntext"/>
        <w:spacing w:line="240" w:lineRule="auto"/>
        <w:rPr>
          <w:rFonts w:ascii="Arial" w:hAnsi="Arial" w:cs="Arial"/>
          <w:b/>
          <w:sz w:val="18"/>
          <w:szCs w:val="18"/>
        </w:rPr>
      </w:pPr>
    </w:p>
    <w:p w14:paraId="66D1645E" w14:textId="77777777" w:rsidR="00E959AF" w:rsidRPr="00BF2964" w:rsidRDefault="00E959AF" w:rsidP="00E959AF">
      <w:pPr>
        <w:pStyle w:val="slovnmsky"/>
        <w:keepNext w:val="0"/>
        <w:suppressLineNumbers w:val="0"/>
        <w:spacing w:before="0" w:after="0"/>
        <w:outlineLvl w:val="9"/>
        <w:rPr>
          <w:rFonts w:ascii="Arial" w:hAnsi="Arial" w:cs="Arial"/>
          <w:kern w:val="0"/>
          <w:sz w:val="18"/>
          <w:szCs w:val="18"/>
        </w:rPr>
      </w:pPr>
      <w:r w:rsidRPr="00BF2964">
        <w:rPr>
          <w:rFonts w:ascii="Arial" w:hAnsi="Arial" w:cs="Arial"/>
          <w:kern w:val="0"/>
          <w:sz w:val="18"/>
          <w:szCs w:val="18"/>
        </w:rPr>
        <w:t>I.</w:t>
      </w:r>
    </w:p>
    <w:p w14:paraId="0A0448B6"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Význam a účel smlouvy</w:t>
      </w:r>
    </w:p>
    <w:p w14:paraId="61662A6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CDF9B7E" w14:textId="743FDBBE" w:rsidR="008C3F3D" w:rsidRPr="000A1E2C" w:rsidRDefault="00E959AF" w:rsidP="002C3487">
      <w:pPr>
        <w:pStyle w:val="Jednotlivbodysml"/>
        <w:numPr>
          <w:ilvl w:val="0"/>
          <w:numId w:val="6"/>
        </w:numPr>
        <w:spacing w:after="0"/>
        <w:rPr>
          <w:rFonts w:ascii="Arial" w:hAnsi="Arial" w:cs="Arial"/>
          <w:b/>
          <w:sz w:val="18"/>
          <w:szCs w:val="18"/>
        </w:rPr>
      </w:pPr>
      <w:r w:rsidRPr="00BF2964">
        <w:rPr>
          <w:rFonts w:ascii="Arial" w:hAnsi="Arial" w:cs="Arial"/>
          <w:sz w:val="18"/>
          <w:szCs w:val="18"/>
        </w:rPr>
        <w:t>Účelem této smlouvy je právní úprava postavení smluvních stran při realizaci díla:</w:t>
      </w:r>
      <w:r w:rsidR="00090DBC">
        <w:rPr>
          <w:rFonts w:ascii="Arial" w:hAnsi="Arial" w:cs="Arial"/>
          <w:sz w:val="18"/>
          <w:szCs w:val="18"/>
        </w:rPr>
        <w:t xml:space="preserve"> </w:t>
      </w:r>
      <w:r w:rsidR="00166846" w:rsidRPr="00166846">
        <w:rPr>
          <w:rFonts w:ascii="Arial" w:hAnsi="Arial" w:cs="Arial"/>
          <w:b/>
          <w:sz w:val="18"/>
          <w:szCs w:val="18"/>
        </w:rPr>
        <w:t>„</w:t>
      </w:r>
      <w:r w:rsidR="00C57E28" w:rsidRPr="00C57E28">
        <w:rPr>
          <w:rFonts w:ascii="Arial" w:hAnsi="Arial" w:cs="Arial"/>
          <w:b/>
          <w:sz w:val="18"/>
          <w:szCs w:val="18"/>
        </w:rPr>
        <w:t>Opravy místních komunikací 2026, Bruntál</w:t>
      </w:r>
      <w:r w:rsidR="00663056" w:rsidRPr="00663056">
        <w:rPr>
          <w:rFonts w:ascii="Arial" w:hAnsi="Arial" w:cs="Arial"/>
          <w:b/>
          <w:sz w:val="18"/>
          <w:szCs w:val="18"/>
        </w:rPr>
        <w:t>“</w:t>
      </w:r>
    </w:p>
    <w:p w14:paraId="095D2956" w14:textId="77777777" w:rsidR="00E959AF" w:rsidRPr="00BF2964" w:rsidRDefault="00E959AF" w:rsidP="002C3487">
      <w:pPr>
        <w:pStyle w:val="Jednotlivbodysml"/>
        <w:numPr>
          <w:ilvl w:val="0"/>
          <w:numId w:val="6"/>
        </w:numPr>
        <w:spacing w:after="0"/>
        <w:rPr>
          <w:rFonts w:ascii="Arial" w:hAnsi="Arial" w:cs="Arial"/>
          <w:sz w:val="18"/>
          <w:szCs w:val="18"/>
        </w:rPr>
      </w:pPr>
      <w:r w:rsidRPr="00BF2964">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560785AF" w14:textId="77777777" w:rsidR="00E959AF" w:rsidRPr="00621896" w:rsidRDefault="005119E3" w:rsidP="002C3487">
      <w:pPr>
        <w:pStyle w:val="Jednotlivbodysml"/>
        <w:numPr>
          <w:ilvl w:val="0"/>
          <w:numId w:val="6"/>
        </w:numPr>
        <w:spacing w:after="0"/>
        <w:rPr>
          <w:rFonts w:ascii="Arial" w:hAnsi="Arial" w:cs="Arial"/>
          <w:b/>
          <w:sz w:val="18"/>
          <w:szCs w:val="18"/>
        </w:rPr>
      </w:pPr>
      <w:r w:rsidRPr="00BF2964">
        <w:rPr>
          <w:rFonts w:ascii="Arial" w:hAnsi="Arial" w:cs="Arial"/>
          <w:sz w:val="18"/>
          <w:szCs w:val="18"/>
        </w:rPr>
        <w:t xml:space="preserve">Zhotovitel podpisem této smlouvy potvrzuje, že disponuje dostatečnými kapacitami a odbornými znalostmi a </w:t>
      </w:r>
      <w:r w:rsidRPr="00621896">
        <w:rPr>
          <w:rFonts w:ascii="Arial" w:hAnsi="Arial" w:cs="Arial"/>
          <w:sz w:val="18"/>
          <w:szCs w:val="18"/>
        </w:rPr>
        <w:t>zkušenostmi, které jsou nezbytné ke kvalitnímu provedení díla ve smyslu této smlouvy, a objednatel pak</w:t>
      </w:r>
      <w:r w:rsidRPr="00BF2964">
        <w:rPr>
          <w:rFonts w:ascii="Arial" w:hAnsi="Arial" w:cs="Arial"/>
          <w:sz w:val="18"/>
          <w:szCs w:val="18"/>
        </w:rPr>
        <w:t xml:space="preserve"> </w:t>
      </w:r>
      <w:r w:rsidRPr="00621896">
        <w:rPr>
          <w:rFonts w:ascii="Arial" w:hAnsi="Arial" w:cs="Arial"/>
          <w:sz w:val="18"/>
          <w:szCs w:val="18"/>
        </w:rPr>
        <w:t>potvrzuje, že má zajištěno řádné financování díla.</w:t>
      </w:r>
    </w:p>
    <w:p w14:paraId="79A06250" w14:textId="77777777" w:rsidR="008411D0" w:rsidRPr="00621896" w:rsidRDefault="008411D0" w:rsidP="002C3487">
      <w:pPr>
        <w:pStyle w:val="Jednotlivbodysml"/>
        <w:numPr>
          <w:ilvl w:val="0"/>
          <w:numId w:val="6"/>
        </w:numPr>
        <w:spacing w:after="0"/>
        <w:rPr>
          <w:rFonts w:ascii="Arial" w:hAnsi="Arial" w:cs="Arial"/>
          <w:b/>
          <w:sz w:val="18"/>
          <w:szCs w:val="18"/>
        </w:rPr>
      </w:pPr>
      <w:r w:rsidRPr="00621896">
        <w:rPr>
          <w:rFonts w:ascii="Arial" w:hAnsi="Arial" w:cs="Arial"/>
          <w:sz w:val="18"/>
          <w:szCs w:val="18"/>
        </w:rPr>
        <w:t>Pro účely této smlouvy jsou vymezeny následující pojmy:</w:t>
      </w:r>
    </w:p>
    <w:p w14:paraId="18E88BCE" w14:textId="77777777" w:rsidR="008411D0" w:rsidRPr="00BF2964" w:rsidRDefault="008411D0" w:rsidP="002C3487">
      <w:pPr>
        <w:pStyle w:val="Zkladntext"/>
        <w:numPr>
          <w:ilvl w:val="0"/>
          <w:numId w:val="11"/>
        </w:numPr>
        <w:spacing w:before="0"/>
        <w:jc w:val="both"/>
        <w:outlineLvl w:val="9"/>
        <w:rPr>
          <w:rFonts w:ascii="Arial" w:hAnsi="Arial" w:cs="Arial"/>
          <w:b w:val="0"/>
          <w:sz w:val="18"/>
          <w:szCs w:val="18"/>
        </w:rPr>
      </w:pPr>
      <w:r w:rsidRPr="00BF2964">
        <w:rPr>
          <w:rFonts w:ascii="Arial" w:hAnsi="Arial" w:cs="Arial"/>
          <w:b w:val="0"/>
          <w:sz w:val="18"/>
          <w:szCs w:val="18"/>
        </w:rPr>
        <w:t>Objednatel</w:t>
      </w:r>
      <w:r w:rsidR="00114569" w:rsidRPr="00BF2964">
        <w:rPr>
          <w:rFonts w:ascii="Arial" w:hAnsi="Arial" w:cs="Arial"/>
          <w:b w:val="0"/>
          <w:sz w:val="18"/>
          <w:szCs w:val="18"/>
        </w:rPr>
        <w:t>em</w:t>
      </w:r>
      <w:r w:rsidR="00654F58" w:rsidRPr="00BF2964">
        <w:rPr>
          <w:rFonts w:ascii="Arial" w:hAnsi="Arial" w:cs="Arial"/>
          <w:b w:val="0"/>
          <w:sz w:val="18"/>
          <w:szCs w:val="18"/>
        </w:rPr>
        <w:t xml:space="preserve"> je zadavatel</w:t>
      </w:r>
      <w:r w:rsidRPr="00BF2964">
        <w:rPr>
          <w:rFonts w:ascii="Arial" w:hAnsi="Arial" w:cs="Arial"/>
          <w:b w:val="0"/>
          <w:sz w:val="18"/>
          <w:szCs w:val="18"/>
        </w:rPr>
        <w:t xml:space="preserve"> po uzavření smlouvy na plnění </w:t>
      </w:r>
      <w:r w:rsidR="00114569" w:rsidRPr="00BF2964">
        <w:rPr>
          <w:rFonts w:ascii="Arial" w:hAnsi="Arial" w:cs="Arial"/>
          <w:b w:val="0"/>
          <w:sz w:val="18"/>
          <w:szCs w:val="18"/>
        </w:rPr>
        <w:t>díla.</w:t>
      </w:r>
    </w:p>
    <w:p w14:paraId="2C481150" w14:textId="77777777" w:rsidR="00114569" w:rsidRPr="008C00B1" w:rsidRDefault="00114569" w:rsidP="002C3487">
      <w:pPr>
        <w:pStyle w:val="Zkladntext"/>
        <w:numPr>
          <w:ilvl w:val="0"/>
          <w:numId w:val="11"/>
        </w:numPr>
        <w:spacing w:before="0"/>
        <w:jc w:val="both"/>
        <w:outlineLvl w:val="9"/>
        <w:rPr>
          <w:rFonts w:ascii="Arial" w:hAnsi="Arial" w:cs="Arial"/>
          <w:b w:val="0"/>
          <w:sz w:val="18"/>
          <w:szCs w:val="18"/>
        </w:rPr>
      </w:pPr>
      <w:r w:rsidRPr="00BF2964">
        <w:rPr>
          <w:rFonts w:ascii="Arial" w:hAnsi="Arial" w:cs="Arial"/>
          <w:b w:val="0"/>
          <w:sz w:val="18"/>
          <w:szCs w:val="18"/>
        </w:rPr>
        <w:t xml:space="preserve">Zhotovitelem je </w:t>
      </w:r>
      <w:r w:rsidRPr="008C00B1">
        <w:rPr>
          <w:rFonts w:ascii="Arial" w:hAnsi="Arial" w:cs="Arial"/>
          <w:b w:val="0"/>
          <w:sz w:val="18"/>
          <w:szCs w:val="18"/>
        </w:rPr>
        <w:t>dodavatel po uzavření smlouvy na plnění díla.</w:t>
      </w:r>
    </w:p>
    <w:p w14:paraId="63CCFBBC" w14:textId="77777777" w:rsidR="00114569" w:rsidRPr="006F5C06" w:rsidRDefault="0085028F" w:rsidP="002C3487">
      <w:pPr>
        <w:pStyle w:val="Zkladntext"/>
        <w:numPr>
          <w:ilvl w:val="0"/>
          <w:numId w:val="11"/>
        </w:numPr>
        <w:spacing w:before="0"/>
        <w:jc w:val="both"/>
        <w:outlineLvl w:val="9"/>
        <w:rPr>
          <w:rFonts w:ascii="Arial" w:hAnsi="Arial" w:cs="Arial"/>
          <w:b w:val="0"/>
          <w:color w:val="000000"/>
          <w:sz w:val="18"/>
          <w:szCs w:val="18"/>
        </w:rPr>
      </w:pPr>
      <w:r w:rsidRPr="008C00B1">
        <w:rPr>
          <w:rFonts w:ascii="Arial" w:hAnsi="Arial" w:cs="Arial"/>
          <w:b w:val="0"/>
          <w:sz w:val="18"/>
          <w:szCs w:val="18"/>
        </w:rPr>
        <w:t xml:space="preserve">Poddodavatelem je </w:t>
      </w:r>
      <w:r w:rsidRPr="008C00B1">
        <w:rPr>
          <w:rFonts w:ascii="Arial" w:hAnsi="Arial" w:cs="Arial"/>
          <w:b w:val="0"/>
          <w:color w:val="000000"/>
          <w:sz w:val="18"/>
          <w:szCs w:val="18"/>
        </w:rPr>
        <w:t>osoba,</w:t>
      </w:r>
      <w:r w:rsidRPr="006F5C06">
        <w:rPr>
          <w:rFonts w:ascii="Arial" w:hAnsi="Arial" w:cs="Arial"/>
          <w:b w:val="0"/>
          <w:color w:val="000000"/>
          <w:sz w:val="18"/>
          <w:szCs w:val="18"/>
        </w:rPr>
        <w:t xml:space="preserve"> pomocí které bude dodavatel plnit určitou čás</w:t>
      </w:r>
      <w:r w:rsidR="008C00B1">
        <w:rPr>
          <w:rFonts w:ascii="Arial" w:hAnsi="Arial" w:cs="Arial"/>
          <w:b w:val="0"/>
          <w:color w:val="000000"/>
          <w:sz w:val="18"/>
          <w:szCs w:val="18"/>
        </w:rPr>
        <w:t>t díla, nebo která má poskytnout</w:t>
      </w:r>
      <w:r w:rsidRPr="006F5C06">
        <w:rPr>
          <w:rFonts w:ascii="Arial" w:hAnsi="Arial" w:cs="Arial"/>
          <w:b w:val="0"/>
          <w:color w:val="000000"/>
          <w:sz w:val="18"/>
          <w:szCs w:val="18"/>
        </w:rPr>
        <w:t xml:space="preserve"> dodavateli k plnění díla určité věci či práva, s nimiž bude dodavatel oprávněn disponovat v rámci plnění díla, a to alespoň v rozsahu, v jakém tato osoba prokázala kvalifikaci za dodavatele. </w:t>
      </w:r>
    </w:p>
    <w:p w14:paraId="49E234B0" w14:textId="77777777" w:rsidR="00075BEB" w:rsidRPr="0014227F" w:rsidRDefault="0085028F" w:rsidP="002C3487">
      <w:pPr>
        <w:pStyle w:val="Zkladntext"/>
        <w:numPr>
          <w:ilvl w:val="0"/>
          <w:numId w:val="11"/>
        </w:numPr>
        <w:spacing w:before="0"/>
        <w:jc w:val="both"/>
        <w:outlineLvl w:val="9"/>
        <w:rPr>
          <w:rFonts w:ascii="Arial" w:hAnsi="Arial" w:cs="Arial"/>
          <w:b w:val="0"/>
          <w:color w:val="000000"/>
          <w:sz w:val="18"/>
          <w:szCs w:val="18"/>
        </w:rPr>
      </w:pPr>
      <w:r w:rsidRPr="006F5C06">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sidRPr="006F5C06">
        <w:rPr>
          <w:rFonts w:ascii="Arial" w:hAnsi="Arial" w:cs="Arial"/>
          <w:b w:val="0"/>
          <w:bCs/>
          <w:color w:val="000000"/>
          <w:sz w:val="18"/>
          <w:szCs w:val="18"/>
        </w:rPr>
        <w:t>a soupisu stavebních prací, dodávek a služeb s výkazem výměr.</w:t>
      </w:r>
    </w:p>
    <w:p w14:paraId="25A07EA8" w14:textId="77777777" w:rsidR="000F4726" w:rsidRPr="00BE2048" w:rsidRDefault="000F4726" w:rsidP="00F06E13">
      <w:pPr>
        <w:pStyle w:val="Zkladntext"/>
        <w:numPr>
          <w:ilvl w:val="0"/>
          <w:numId w:val="0"/>
        </w:numPr>
        <w:spacing w:before="0"/>
        <w:jc w:val="both"/>
        <w:outlineLvl w:val="9"/>
        <w:rPr>
          <w:rFonts w:ascii="Arial" w:hAnsi="Arial"/>
          <w:b w:val="0"/>
          <w:color w:val="0000FF"/>
          <w:sz w:val="18"/>
          <w:highlight w:val="yellow"/>
        </w:rPr>
      </w:pPr>
    </w:p>
    <w:p w14:paraId="1821A103"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lastRenderedPageBreak/>
        <w:t>II.</w:t>
      </w:r>
    </w:p>
    <w:p w14:paraId="5D2ABC1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Výchozí doklady, místo provedení díla</w:t>
      </w:r>
    </w:p>
    <w:p w14:paraId="4B7DB90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313148F8" w14:textId="77777777" w:rsidR="00E959AF" w:rsidRPr="00BF2964" w:rsidRDefault="00E959AF" w:rsidP="002C3487">
      <w:pPr>
        <w:pStyle w:val="Jednotlivbodysml"/>
        <w:numPr>
          <w:ilvl w:val="0"/>
          <w:numId w:val="8"/>
        </w:numPr>
        <w:spacing w:after="0"/>
        <w:ind w:left="360"/>
        <w:rPr>
          <w:rFonts w:ascii="Arial" w:hAnsi="Arial" w:cs="Arial"/>
          <w:sz w:val="18"/>
          <w:szCs w:val="18"/>
        </w:rPr>
      </w:pPr>
      <w:r w:rsidRPr="00BF2964">
        <w:rPr>
          <w:rFonts w:ascii="Arial" w:hAnsi="Arial" w:cs="Arial"/>
          <w:sz w:val="18"/>
          <w:szCs w:val="18"/>
        </w:rPr>
        <w:t>Výchozí podklady k uzavření této smlouvy tvoří:</w:t>
      </w:r>
    </w:p>
    <w:p w14:paraId="4AC927BD" w14:textId="478DC8E6" w:rsidR="004D6DB8" w:rsidRPr="000A1E2C" w:rsidRDefault="00E959AF" w:rsidP="002C3487">
      <w:pPr>
        <w:pStyle w:val="Zkladntext"/>
        <w:numPr>
          <w:ilvl w:val="0"/>
          <w:numId w:val="37"/>
        </w:numPr>
        <w:spacing w:before="0"/>
        <w:jc w:val="both"/>
        <w:outlineLvl w:val="9"/>
        <w:rPr>
          <w:rFonts w:ascii="Arial" w:hAnsi="Arial" w:cs="Arial"/>
          <w:b w:val="0"/>
          <w:sz w:val="18"/>
          <w:szCs w:val="18"/>
        </w:rPr>
      </w:pPr>
      <w:r w:rsidRPr="00BF2964">
        <w:rPr>
          <w:rFonts w:ascii="Arial" w:hAnsi="Arial" w:cs="Arial"/>
          <w:b w:val="0"/>
          <w:sz w:val="18"/>
          <w:szCs w:val="18"/>
        </w:rPr>
        <w:t xml:space="preserve">nabídka zhotovitele ze dne </w:t>
      </w:r>
      <w:r w:rsidR="00660AAC" w:rsidRPr="00BF2964">
        <w:rPr>
          <w:rFonts w:ascii="Arial" w:hAnsi="Arial" w:cs="Arial"/>
          <w:b w:val="0"/>
          <w:sz w:val="18"/>
          <w:szCs w:val="18"/>
          <w:highlight w:val="lightGray"/>
        </w:rPr>
        <w:t xml:space="preserve">________ </w:t>
      </w:r>
      <w:r w:rsidR="00660AAC" w:rsidRPr="00BF2964">
        <w:rPr>
          <w:rFonts w:ascii="Arial" w:hAnsi="Arial" w:cs="Arial"/>
          <w:sz w:val="18"/>
          <w:szCs w:val="18"/>
          <w:highlight w:val="lightGray"/>
        </w:rPr>
        <w:t xml:space="preserve">(BUDE DOPLNĚNO ÚČASTNÍKEM </w:t>
      </w:r>
      <w:r w:rsidR="00660AAC">
        <w:rPr>
          <w:rFonts w:ascii="Arial" w:hAnsi="Arial" w:cs="Arial"/>
          <w:sz w:val="18"/>
          <w:szCs w:val="18"/>
          <w:highlight w:val="lightGray"/>
        </w:rPr>
        <w:t>Z</w:t>
      </w:r>
      <w:r w:rsidR="00660AAC" w:rsidRPr="00BF2964">
        <w:rPr>
          <w:rFonts w:ascii="Arial" w:hAnsi="Arial" w:cs="Arial"/>
          <w:sz w:val="18"/>
          <w:szCs w:val="18"/>
          <w:highlight w:val="lightGray"/>
        </w:rPr>
        <w:t>Ř)</w:t>
      </w:r>
      <w:r w:rsidR="00660AAC" w:rsidRPr="00BF2964">
        <w:rPr>
          <w:rFonts w:ascii="Arial" w:hAnsi="Arial" w:cs="Arial"/>
          <w:b w:val="0"/>
          <w:sz w:val="18"/>
          <w:szCs w:val="18"/>
        </w:rPr>
        <w:t xml:space="preserve"> </w:t>
      </w:r>
      <w:r w:rsidRPr="00BF2964">
        <w:rPr>
          <w:rFonts w:ascii="Arial" w:hAnsi="Arial" w:cs="Arial"/>
          <w:b w:val="0"/>
          <w:sz w:val="18"/>
          <w:szCs w:val="18"/>
        </w:rPr>
        <w:t>(dále jen „</w:t>
      </w:r>
      <w:r w:rsidRPr="00BF2964">
        <w:rPr>
          <w:rFonts w:ascii="Arial" w:hAnsi="Arial" w:cs="Arial"/>
          <w:sz w:val="18"/>
          <w:szCs w:val="18"/>
        </w:rPr>
        <w:t>Nabídka</w:t>
      </w:r>
      <w:r w:rsidRPr="00BF2964">
        <w:rPr>
          <w:rFonts w:ascii="Arial" w:hAnsi="Arial" w:cs="Arial"/>
          <w:b w:val="0"/>
          <w:sz w:val="18"/>
          <w:szCs w:val="18"/>
        </w:rPr>
        <w:t xml:space="preserve">“) podaná na veřejnou zakázku vyhlášenou objednatelem a nazvanou </w:t>
      </w:r>
      <w:r w:rsidR="00660AAC" w:rsidRPr="00C156BB">
        <w:rPr>
          <w:rFonts w:ascii="Arial" w:hAnsi="Arial" w:cs="Arial"/>
          <w:bCs/>
          <w:sz w:val="18"/>
          <w:szCs w:val="18"/>
          <w:lang w:val="cs-CZ"/>
        </w:rPr>
        <w:t>„</w:t>
      </w:r>
      <w:r w:rsidR="00482DA0" w:rsidRPr="00C156BB">
        <w:rPr>
          <w:rFonts w:ascii="Arial" w:hAnsi="Arial" w:cs="Arial"/>
          <w:bCs/>
          <w:sz w:val="18"/>
          <w:szCs w:val="18"/>
        </w:rPr>
        <w:t>Opravy místních komunikací 2026, Bruntál</w:t>
      </w:r>
      <w:r w:rsidR="00660AAC" w:rsidRPr="00C156BB">
        <w:rPr>
          <w:rFonts w:ascii="Arial" w:hAnsi="Arial" w:cs="Arial"/>
          <w:bCs/>
          <w:sz w:val="18"/>
          <w:szCs w:val="18"/>
        </w:rPr>
        <w:t>“</w:t>
      </w:r>
      <w:r w:rsidR="00660AAC" w:rsidRPr="000A1E2C">
        <w:rPr>
          <w:rFonts w:ascii="Arial" w:hAnsi="Arial" w:cs="Arial"/>
          <w:b w:val="0"/>
          <w:color w:val="000000"/>
          <w:sz w:val="18"/>
          <w:szCs w:val="18"/>
        </w:rPr>
        <w:t xml:space="preserve"> </w:t>
      </w:r>
      <w:r w:rsidRPr="000A1E2C">
        <w:rPr>
          <w:rFonts w:ascii="Arial" w:hAnsi="Arial" w:cs="Arial"/>
          <w:b w:val="0"/>
          <w:color w:val="000000"/>
          <w:sz w:val="18"/>
          <w:szCs w:val="18"/>
        </w:rPr>
        <w:t>(dále jen „</w:t>
      </w:r>
      <w:r w:rsidRPr="000A1E2C">
        <w:rPr>
          <w:rFonts w:ascii="Arial" w:hAnsi="Arial" w:cs="Arial"/>
          <w:color w:val="000000"/>
          <w:sz w:val="18"/>
          <w:szCs w:val="18"/>
        </w:rPr>
        <w:t>Veřejná zakázka</w:t>
      </w:r>
      <w:r w:rsidRPr="000A1E2C">
        <w:rPr>
          <w:rFonts w:ascii="Arial" w:hAnsi="Arial" w:cs="Arial"/>
          <w:b w:val="0"/>
          <w:color w:val="000000"/>
          <w:sz w:val="18"/>
          <w:szCs w:val="18"/>
        </w:rPr>
        <w:t xml:space="preserve">“), </w:t>
      </w:r>
      <w:r w:rsidR="002963D8" w:rsidRPr="000A1E2C">
        <w:rPr>
          <w:rFonts w:ascii="Arial" w:hAnsi="Arial" w:cs="Arial"/>
          <w:b w:val="0"/>
          <w:color w:val="000000"/>
          <w:sz w:val="18"/>
          <w:szCs w:val="18"/>
        </w:rPr>
        <w:t xml:space="preserve">zadávanou </w:t>
      </w:r>
      <w:r w:rsidR="00C14F52" w:rsidRPr="000A1E2C">
        <w:rPr>
          <w:rFonts w:ascii="Arial" w:hAnsi="Arial" w:cs="Arial"/>
          <w:b w:val="0"/>
          <w:color w:val="000000"/>
          <w:sz w:val="18"/>
          <w:szCs w:val="18"/>
          <w:lang w:val="cs-CZ"/>
        </w:rPr>
        <w:t>v režimu</w:t>
      </w:r>
      <w:r w:rsidR="002963D8" w:rsidRPr="000A1E2C">
        <w:rPr>
          <w:rFonts w:ascii="Arial" w:hAnsi="Arial" w:cs="Arial"/>
          <w:b w:val="0"/>
          <w:color w:val="000000"/>
          <w:sz w:val="18"/>
          <w:szCs w:val="18"/>
        </w:rPr>
        <w:t xml:space="preserve"> zákona č.</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13</w:t>
      </w:r>
      <w:r w:rsidR="002963D8" w:rsidRPr="000A1E2C">
        <w:rPr>
          <w:rFonts w:ascii="Arial" w:hAnsi="Arial" w:cs="Arial"/>
          <w:b w:val="0"/>
          <w:color w:val="000000"/>
          <w:sz w:val="18"/>
          <w:szCs w:val="18"/>
          <w:lang w:val="cs-CZ"/>
        </w:rPr>
        <w:t>4</w:t>
      </w:r>
      <w:r w:rsidR="002963D8" w:rsidRPr="000A1E2C">
        <w:rPr>
          <w:rFonts w:ascii="Arial" w:hAnsi="Arial" w:cs="Arial"/>
          <w:b w:val="0"/>
          <w:color w:val="000000"/>
          <w:sz w:val="18"/>
          <w:szCs w:val="18"/>
        </w:rPr>
        <w:t>/20</w:t>
      </w:r>
      <w:r w:rsidR="002963D8" w:rsidRPr="000A1E2C">
        <w:rPr>
          <w:rFonts w:ascii="Arial" w:hAnsi="Arial" w:cs="Arial"/>
          <w:b w:val="0"/>
          <w:color w:val="000000"/>
          <w:sz w:val="18"/>
          <w:szCs w:val="18"/>
          <w:lang w:val="cs-CZ"/>
        </w:rPr>
        <w:t>16</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Sb., o </w:t>
      </w:r>
      <w:r w:rsidR="002963D8" w:rsidRPr="000A1E2C">
        <w:rPr>
          <w:rFonts w:ascii="Arial" w:hAnsi="Arial" w:cs="Arial"/>
          <w:b w:val="0"/>
          <w:color w:val="000000"/>
          <w:sz w:val="18"/>
          <w:szCs w:val="18"/>
          <w:lang w:val="cs-CZ"/>
        </w:rPr>
        <w:t xml:space="preserve">zadávání </w:t>
      </w:r>
      <w:r w:rsidR="002963D8" w:rsidRPr="000A1E2C">
        <w:rPr>
          <w:rFonts w:ascii="Arial" w:hAnsi="Arial" w:cs="Arial"/>
          <w:b w:val="0"/>
          <w:color w:val="000000"/>
          <w:sz w:val="18"/>
          <w:szCs w:val="18"/>
        </w:rPr>
        <w:t>veřejných zakáz</w:t>
      </w:r>
      <w:r w:rsidR="002963D8" w:rsidRPr="000A1E2C">
        <w:rPr>
          <w:rFonts w:ascii="Arial" w:hAnsi="Arial" w:cs="Arial"/>
          <w:b w:val="0"/>
          <w:color w:val="000000"/>
          <w:sz w:val="18"/>
          <w:szCs w:val="18"/>
          <w:lang w:val="cs-CZ"/>
        </w:rPr>
        <w:t>ek</w:t>
      </w:r>
      <w:r w:rsidR="005C10FA" w:rsidRPr="000A1E2C">
        <w:rPr>
          <w:rFonts w:ascii="Arial" w:hAnsi="Arial" w:cs="Arial"/>
          <w:b w:val="0"/>
          <w:color w:val="000000"/>
          <w:sz w:val="18"/>
          <w:szCs w:val="18"/>
          <w:lang w:val="cs-CZ"/>
        </w:rPr>
        <w:t xml:space="preserve"> </w:t>
      </w:r>
      <w:r w:rsidR="002963D8" w:rsidRPr="000A1E2C">
        <w:rPr>
          <w:rFonts w:ascii="Arial" w:hAnsi="Arial" w:cs="Arial"/>
          <w:b w:val="0"/>
          <w:color w:val="000000"/>
          <w:sz w:val="18"/>
          <w:szCs w:val="18"/>
        </w:rPr>
        <w:t>(dále jen “</w:t>
      </w:r>
      <w:r w:rsidR="002963D8" w:rsidRPr="000A1E2C">
        <w:rPr>
          <w:rFonts w:ascii="Arial" w:hAnsi="Arial" w:cs="Arial"/>
          <w:color w:val="000000"/>
          <w:sz w:val="18"/>
          <w:szCs w:val="18"/>
        </w:rPr>
        <w:t>Zákon</w:t>
      </w:r>
      <w:r w:rsidR="002963D8" w:rsidRPr="000A1E2C">
        <w:rPr>
          <w:rFonts w:ascii="Arial" w:hAnsi="Arial" w:cs="Arial"/>
          <w:b w:val="0"/>
          <w:color w:val="000000"/>
          <w:sz w:val="18"/>
          <w:szCs w:val="18"/>
        </w:rPr>
        <w:t>”)</w:t>
      </w:r>
      <w:r w:rsidRPr="000A1E2C">
        <w:rPr>
          <w:rFonts w:ascii="Arial" w:hAnsi="Arial" w:cs="Arial"/>
          <w:b w:val="0"/>
          <w:color w:val="000000"/>
          <w:sz w:val="18"/>
          <w:szCs w:val="18"/>
        </w:rPr>
        <w:t>,</w:t>
      </w:r>
      <w:r w:rsidRPr="000A1E2C">
        <w:rPr>
          <w:rFonts w:ascii="Arial" w:hAnsi="Arial" w:cs="Arial"/>
          <w:b w:val="0"/>
          <w:sz w:val="18"/>
          <w:szCs w:val="18"/>
        </w:rPr>
        <w:t xml:space="preserve"> </w:t>
      </w:r>
    </w:p>
    <w:p w14:paraId="220648BE" w14:textId="2052388D" w:rsidR="000A1E2C" w:rsidRPr="00C57E28" w:rsidRDefault="00E959AF" w:rsidP="002C3487">
      <w:pPr>
        <w:pStyle w:val="Zkladntext"/>
        <w:numPr>
          <w:ilvl w:val="0"/>
          <w:numId w:val="37"/>
        </w:numPr>
        <w:spacing w:before="0"/>
        <w:jc w:val="both"/>
        <w:outlineLvl w:val="9"/>
        <w:rPr>
          <w:rFonts w:ascii="Arial" w:hAnsi="Arial" w:cs="Arial"/>
          <w:sz w:val="18"/>
          <w:szCs w:val="18"/>
        </w:rPr>
      </w:pPr>
      <w:r w:rsidRPr="00725CA2">
        <w:rPr>
          <w:rFonts w:ascii="Arial" w:hAnsi="Arial" w:cs="Arial"/>
          <w:sz w:val="18"/>
          <w:szCs w:val="18"/>
        </w:rPr>
        <w:t xml:space="preserve">zadávací dokumentace k Veřejné zakázce (dále jen „Zadávací dokumentace“), jejíž součástí je </w:t>
      </w:r>
      <w:r w:rsidR="005A5A9F">
        <w:rPr>
          <w:rFonts w:ascii="Arial" w:hAnsi="Arial" w:cs="Arial"/>
          <w:sz w:val="18"/>
          <w:szCs w:val="18"/>
          <w:lang w:val="cs-CZ"/>
        </w:rPr>
        <w:t> </w:t>
      </w:r>
      <w:r w:rsidRPr="00725CA2">
        <w:rPr>
          <w:rFonts w:ascii="Arial" w:hAnsi="Arial" w:cs="Arial"/>
          <w:sz w:val="18"/>
          <w:szCs w:val="18"/>
        </w:rPr>
        <w:t>projektová dokumentace</w:t>
      </w:r>
      <w:r w:rsidR="00DC7FA3">
        <w:rPr>
          <w:rFonts w:ascii="Arial" w:hAnsi="Arial" w:cs="Arial"/>
          <w:sz w:val="18"/>
          <w:szCs w:val="18"/>
          <w:lang w:val="cs-CZ"/>
        </w:rPr>
        <w:t xml:space="preserve"> pro provádění stavby</w:t>
      </w:r>
      <w:r w:rsidR="001E3B2C">
        <w:rPr>
          <w:rFonts w:ascii="Arial" w:hAnsi="Arial" w:cs="Arial"/>
          <w:sz w:val="18"/>
          <w:szCs w:val="18"/>
          <w:lang w:val="cs-CZ"/>
        </w:rPr>
        <w:t xml:space="preserve"> (PDPS)</w:t>
      </w:r>
      <w:r w:rsidR="00EB7687">
        <w:rPr>
          <w:rFonts w:ascii="Arial" w:hAnsi="Arial" w:cs="Arial"/>
          <w:sz w:val="18"/>
          <w:szCs w:val="18"/>
          <w:lang w:val="cs-CZ"/>
        </w:rPr>
        <w:t>:</w:t>
      </w:r>
    </w:p>
    <w:p w14:paraId="57D46E8A" w14:textId="77777777" w:rsidR="00C57E28" w:rsidRDefault="00C57E28" w:rsidP="00C57E28">
      <w:pPr>
        <w:pStyle w:val="Zkladntext"/>
        <w:numPr>
          <w:ilvl w:val="0"/>
          <w:numId w:val="0"/>
        </w:numPr>
        <w:spacing w:before="0"/>
        <w:ind w:left="720"/>
        <w:jc w:val="both"/>
        <w:outlineLvl w:val="9"/>
        <w:rPr>
          <w:rFonts w:ascii="Arial" w:hAnsi="Arial" w:cs="Arial"/>
          <w:sz w:val="18"/>
          <w:szCs w:val="18"/>
        </w:rPr>
      </w:pPr>
    </w:p>
    <w:p w14:paraId="096BE901" w14:textId="77777777" w:rsidR="00C57E28" w:rsidRPr="00DB45A8" w:rsidRDefault="00C57E28" w:rsidP="00C57E28">
      <w:pPr>
        <w:ind w:left="709"/>
        <w:jc w:val="both"/>
        <w:rPr>
          <w:rFonts w:ascii="Arial" w:hAnsi="Arial" w:cs="Arial"/>
          <w:b/>
          <w:color w:val="000000" w:themeColor="text1"/>
          <w:sz w:val="18"/>
          <w:szCs w:val="18"/>
        </w:rPr>
      </w:pPr>
      <w:r w:rsidRPr="00DB45A8">
        <w:rPr>
          <w:rFonts w:ascii="Arial" w:hAnsi="Arial" w:cs="Arial"/>
          <w:b/>
          <w:color w:val="000000" w:themeColor="text1"/>
          <w:sz w:val="18"/>
          <w:szCs w:val="18"/>
        </w:rPr>
        <w:t>„Oprava místní komunikace ul. Brothánkova, Bruntál“</w:t>
      </w:r>
    </w:p>
    <w:p w14:paraId="0BD67D6B" w14:textId="77777777" w:rsidR="00C57E28" w:rsidRPr="00DB45A8" w:rsidRDefault="00C57E28" w:rsidP="00C57E28">
      <w:pPr>
        <w:pStyle w:val="Default"/>
        <w:ind w:left="709"/>
        <w:rPr>
          <w:color w:val="000000" w:themeColor="text1"/>
          <w:sz w:val="18"/>
          <w:szCs w:val="18"/>
        </w:rPr>
      </w:pPr>
      <w:r w:rsidRPr="00DB45A8">
        <w:rPr>
          <w:b/>
          <w:color w:val="000000" w:themeColor="text1"/>
          <w:sz w:val="18"/>
          <w:szCs w:val="18"/>
        </w:rPr>
        <w:t xml:space="preserve">Projektová dokumentace byla zpracována v únoru projektantem </w:t>
      </w:r>
      <w:r w:rsidRPr="00DB45A8">
        <w:rPr>
          <w:b/>
          <w:bCs/>
          <w:color w:val="000000" w:themeColor="text1"/>
          <w:sz w:val="18"/>
          <w:szCs w:val="18"/>
        </w:rPr>
        <w:t xml:space="preserve">Ing. Karlem Kuchařem, autorizovaným inženýrem v oboru dopravní stavby ČKAIT: </w:t>
      </w:r>
      <w:r w:rsidRPr="00DB45A8">
        <w:rPr>
          <w:color w:val="000000" w:themeColor="text1"/>
        </w:rPr>
        <w:t xml:space="preserve"> </w:t>
      </w:r>
      <w:r w:rsidRPr="00DB45A8">
        <w:rPr>
          <w:b/>
          <w:bCs/>
          <w:color w:val="000000" w:themeColor="text1"/>
          <w:sz w:val="18"/>
          <w:szCs w:val="18"/>
        </w:rPr>
        <w:t>1201499, NELL PROJEKT s.r.o., Kvítková 3687, 760 01 Zlín, IČ: 29209081, kontaktní údaje: karel.kuchar@nellprojekt.cz</w:t>
      </w:r>
    </w:p>
    <w:p w14:paraId="3E96323C" w14:textId="77777777" w:rsidR="00C57E28" w:rsidRPr="00DB45A8" w:rsidRDefault="00C57E28" w:rsidP="00C57E28">
      <w:pPr>
        <w:autoSpaceDE w:val="0"/>
        <w:autoSpaceDN w:val="0"/>
        <w:adjustRightInd w:val="0"/>
        <w:ind w:left="709"/>
        <w:jc w:val="both"/>
        <w:rPr>
          <w:rFonts w:ascii="Arial" w:hAnsi="Arial" w:cs="Arial"/>
          <w:b/>
          <w:bCs/>
          <w:color w:val="000000" w:themeColor="text1"/>
          <w:sz w:val="18"/>
          <w:szCs w:val="18"/>
        </w:rPr>
      </w:pPr>
      <w:r w:rsidRPr="00DB45A8">
        <w:rPr>
          <w:rFonts w:ascii="Arial" w:hAnsi="Arial" w:cs="Arial"/>
          <w:b/>
          <w:bCs/>
          <w:color w:val="000000" w:themeColor="text1"/>
          <w:sz w:val="18"/>
          <w:szCs w:val="18"/>
        </w:rPr>
        <w:t xml:space="preserve">Stavba je členěna na tyto objekty: </w:t>
      </w:r>
    </w:p>
    <w:p w14:paraId="231202C3" w14:textId="77777777" w:rsidR="00C57E28" w:rsidRPr="00DB45A8" w:rsidRDefault="00C57E28" w:rsidP="00C57E28">
      <w:pPr>
        <w:autoSpaceDE w:val="0"/>
        <w:autoSpaceDN w:val="0"/>
        <w:adjustRightInd w:val="0"/>
        <w:ind w:left="709"/>
        <w:jc w:val="both"/>
        <w:rPr>
          <w:rFonts w:ascii="Arial" w:hAnsi="Arial" w:cs="Arial"/>
          <w:b/>
          <w:bCs/>
          <w:color w:val="000000" w:themeColor="text1"/>
          <w:sz w:val="18"/>
          <w:szCs w:val="18"/>
        </w:rPr>
      </w:pPr>
      <w:r w:rsidRPr="00DB45A8">
        <w:rPr>
          <w:rFonts w:ascii="Arial" w:hAnsi="Arial" w:cs="Arial"/>
          <w:b/>
          <w:bCs/>
          <w:color w:val="000000" w:themeColor="text1"/>
          <w:sz w:val="18"/>
          <w:szCs w:val="18"/>
        </w:rPr>
        <w:t>SO 101 – Zpevněné plochy</w:t>
      </w:r>
    </w:p>
    <w:p w14:paraId="0500B9F3" w14:textId="77777777" w:rsidR="00C57E28" w:rsidRPr="00DB45A8" w:rsidRDefault="00C57E28" w:rsidP="00C57E28">
      <w:pPr>
        <w:autoSpaceDE w:val="0"/>
        <w:autoSpaceDN w:val="0"/>
        <w:adjustRightInd w:val="0"/>
        <w:ind w:left="709"/>
        <w:rPr>
          <w:rFonts w:ascii="Arial" w:hAnsi="Arial" w:cs="Arial"/>
          <w:b/>
          <w:bCs/>
          <w:color w:val="000000" w:themeColor="text1"/>
          <w:sz w:val="18"/>
          <w:szCs w:val="18"/>
        </w:rPr>
      </w:pPr>
      <w:r w:rsidRPr="00DB45A8">
        <w:rPr>
          <w:rFonts w:ascii="Arial" w:hAnsi="Arial" w:cs="Arial"/>
          <w:b/>
          <w:bCs/>
          <w:color w:val="000000" w:themeColor="text1"/>
          <w:sz w:val="18"/>
          <w:szCs w:val="18"/>
        </w:rPr>
        <w:t>SO 401 – Veřejné osvětlení</w:t>
      </w:r>
      <w:r w:rsidRPr="00DB45A8" w:rsidDel="00815488">
        <w:rPr>
          <w:rFonts w:ascii="Arial" w:hAnsi="Arial" w:cs="Arial"/>
          <w:b/>
          <w:bCs/>
          <w:color w:val="000000" w:themeColor="text1"/>
          <w:sz w:val="18"/>
          <w:szCs w:val="18"/>
        </w:rPr>
        <w:t xml:space="preserve"> </w:t>
      </w:r>
    </w:p>
    <w:p w14:paraId="2BD79B41" w14:textId="77777777" w:rsidR="00C57E28" w:rsidRPr="000A1E2C" w:rsidRDefault="00C57E28" w:rsidP="00C57E28">
      <w:pPr>
        <w:pStyle w:val="Zkladntext"/>
        <w:numPr>
          <w:ilvl w:val="0"/>
          <w:numId w:val="0"/>
        </w:numPr>
        <w:spacing w:before="0"/>
        <w:ind w:left="720"/>
        <w:jc w:val="both"/>
        <w:outlineLvl w:val="9"/>
        <w:rPr>
          <w:rFonts w:ascii="Arial" w:hAnsi="Arial" w:cs="Arial"/>
          <w:sz w:val="18"/>
          <w:szCs w:val="18"/>
        </w:rPr>
      </w:pPr>
    </w:p>
    <w:p w14:paraId="3D4090CD" w14:textId="075C67F6" w:rsidR="00660AAC" w:rsidRPr="00DB45A8" w:rsidRDefault="00660AAC" w:rsidP="008560D0">
      <w:pPr>
        <w:ind w:left="709"/>
        <w:jc w:val="both"/>
        <w:rPr>
          <w:rFonts w:ascii="Arial" w:hAnsi="Arial" w:cs="Arial"/>
          <w:b/>
          <w:color w:val="000000" w:themeColor="text1"/>
          <w:sz w:val="18"/>
          <w:szCs w:val="18"/>
        </w:rPr>
      </w:pPr>
      <w:r w:rsidRPr="00DB45A8">
        <w:rPr>
          <w:rFonts w:ascii="Arial" w:hAnsi="Arial" w:cs="Arial"/>
          <w:b/>
          <w:color w:val="000000" w:themeColor="text1"/>
          <w:sz w:val="18"/>
          <w:szCs w:val="18"/>
        </w:rPr>
        <w:t>„</w:t>
      </w:r>
      <w:r w:rsidR="007E2F50" w:rsidRPr="00DB45A8">
        <w:rPr>
          <w:rFonts w:ascii="Arial" w:hAnsi="Arial" w:cs="Arial"/>
          <w:b/>
          <w:color w:val="000000" w:themeColor="text1"/>
          <w:sz w:val="18"/>
          <w:szCs w:val="18"/>
        </w:rPr>
        <w:t>Oprava místní komunikace</w:t>
      </w:r>
      <w:r w:rsidR="00964B90" w:rsidRPr="00DB45A8">
        <w:rPr>
          <w:rFonts w:ascii="Arial" w:hAnsi="Arial" w:cs="Arial"/>
          <w:b/>
          <w:color w:val="000000" w:themeColor="text1"/>
          <w:sz w:val="18"/>
          <w:szCs w:val="18"/>
        </w:rPr>
        <w:t xml:space="preserve"> a chodníku</w:t>
      </w:r>
      <w:r w:rsidR="00373C4A" w:rsidRPr="00DB45A8">
        <w:rPr>
          <w:rFonts w:ascii="Arial" w:hAnsi="Arial" w:cs="Arial"/>
          <w:b/>
          <w:color w:val="000000" w:themeColor="text1"/>
          <w:sz w:val="18"/>
          <w:szCs w:val="18"/>
        </w:rPr>
        <w:t xml:space="preserve"> v</w:t>
      </w:r>
      <w:r w:rsidR="007E2F50" w:rsidRPr="00DB45A8">
        <w:rPr>
          <w:rFonts w:ascii="Arial" w:hAnsi="Arial" w:cs="Arial"/>
          <w:b/>
          <w:color w:val="000000" w:themeColor="text1"/>
          <w:sz w:val="18"/>
          <w:szCs w:val="18"/>
        </w:rPr>
        <w:t xml:space="preserve"> ul. </w:t>
      </w:r>
      <w:r w:rsidR="00964B90" w:rsidRPr="00DB45A8">
        <w:rPr>
          <w:rFonts w:ascii="Arial" w:hAnsi="Arial" w:cs="Arial"/>
          <w:b/>
          <w:color w:val="000000" w:themeColor="text1"/>
          <w:sz w:val="18"/>
          <w:szCs w:val="18"/>
        </w:rPr>
        <w:t>Na Svahu</w:t>
      </w:r>
      <w:r w:rsidRPr="00DB45A8">
        <w:rPr>
          <w:rFonts w:ascii="Arial" w:hAnsi="Arial" w:cs="Arial"/>
          <w:b/>
          <w:color w:val="000000" w:themeColor="text1"/>
          <w:sz w:val="18"/>
          <w:szCs w:val="18"/>
        </w:rPr>
        <w:t>, Bruntál“</w:t>
      </w:r>
    </w:p>
    <w:p w14:paraId="18F3ECFF" w14:textId="13FACFA0" w:rsidR="00AB4C10" w:rsidRPr="00DB45A8" w:rsidRDefault="004423F1" w:rsidP="00626D98">
      <w:pPr>
        <w:pStyle w:val="Default"/>
        <w:ind w:left="709"/>
        <w:rPr>
          <w:color w:val="000000" w:themeColor="text1"/>
          <w:sz w:val="18"/>
          <w:szCs w:val="18"/>
        </w:rPr>
      </w:pPr>
      <w:r w:rsidRPr="00DB45A8">
        <w:rPr>
          <w:b/>
          <w:color w:val="000000" w:themeColor="text1"/>
          <w:sz w:val="18"/>
          <w:szCs w:val="18"/>
        </w:rPr>
        <w:t>Projektová dokumentace byla zpracována v</w:t>
      </w:r>
      <w:r w:rsidR="00281409" w:rsidRPr="00DB45A8">
        <w:rPr>
          <w:b/>
          <w:color w:val="000000" w:themeColor="text1"/>
          <w:sz w:val="18"/>
          <w:szCs w:val="18"/>
        </w:rPr>
        <w:t> </w:t>
      </w:r>
      <w:r w:rsidR="00660AAC" w:rsidRPr="00DB45A8">
        <w:rPr>
          <w:b/>
          <w:color w:val="000000" w:themeColor="text1"/>
          <w:sz w:val="18"/>
          <w:szCs w:val="18"/>
        </w:rPr>
        <w:t>únoru</w:t>
      </w:r>
      <w:r w:rsidR="00281409" w:rsidRPr="00DB45A8">
        <w:rPr>
          <w:b/>
          <w:color w:val="000000" w:themeColor="text1"/>
          <w:sz w:val="18"/>
          <w:szCs w:val="18"/>
        </w:rPr>
        <w:t xml:space="preserve"> </w:t>
      </w:r>
      <w:r w:rsidR="00E3624F" w:rsidRPr="00DB45A8">
        <w:rPr>
          <w:b/>
          <w:color w:val="000000" w:themeColor="text1"/>
          <w:sz w:val="18"/>
          <w:szCs w:val="18"/>
        </w:rPr>
        <w:t xml:space="preserve">projektantem </w:t>
      </w:r>
      <w:r w:rsidR="00AB4C10" w:rsidRPr="00DB45A8">
        <w:rPr>
          <w:b/>
          <w:bCs/>
          <w:color w:val="000000" w:themeColor="text1"/>
          <w:sz w:val="18"/>
          <w:szCs w:val="18"/>
        </w:rPr>
        <w:t xml:space="preserve">Ing. </w:t>
      </w:r>
      <w:r w:rsidR="007E2F50" w:rsidRPr="00DB45A8">
        <w:rPr>
          <w:b/>
          <w:bCs/>
          <w:color w:val="000000" w:themeColor="text1"/>
          <w:sz w:val="18"/>
          <w:szCs w:val="18"/>
        </w:rPr>
        <w:t>Karlem Kuchařem</w:t>
      </w:r>
      <w:r w:rsidR="00AB4C10" w:rsidRPr="00DB45A8">
        <w:rPr>
          <w:b/>
          <w:bCs/>
          <w:color w:val="000000" w:themeColor="text1"/>
          <w:sz w:val="18"/>
          <w:szCs w:val="18"/>
        </w:rPr>
        <w:t xml:space="preserve">, autorizovaným inženýrem v oboru dopravní stavby ČKAIT: </w:t>
      </w:r>
      <w:r w:rsidR="00815488" w:rsidRPr="00DB45A8">
        <w:rPr>
          <w:color w:val="000000" w:themeColor="text1"/>
        </w:rPr>
        <w:t xml:space="preserve"> </w:t>
      </w:r>
      <w:r w:rsidR="007E2F50" w:rsidRPr="00DB45A8">
        <w:rPr>
          <w:b/>
          <w:bCs/>
          <w:color w:val="000000" w:themeColor="text1"/>
          <w:sz w:val="18"/>
          <w:szCs w:val="18"/>
        </w:rPr>
        <w:t>1201499</w:t>
      </w:r>
      <w:r w:rsidR="00AB4C10" w:rsidRPr="00DB45A8">
        <w:rPr>
          <w:b/>
          <w:bCs/>
          <w:color w:val="000000" w:themeColor="text1"/>
          <w:sz w:val="18"/>
          <w:szCs w:val="18"/>
        </w:rPr>
        <w:t xml:space="preserve">, </w:t>
      </w:r>
      <w:r w:rsidR="007E2F50" w:rsidRPr="00DB45A8">
        <w:rPr>
          <w:b/>
          <w:bCs/>
          <w:color w:val="000000" w:themeColor="text1"/>
          <w:sz w:val="18"/>
          <w:szCs w:val="18"/>
        </w:rPr>
        <w:t>NELL PROJEKT s.r.o., Kvítková 3687, 760 01 Zlín</w:t>
      </w:r>
      <w:r w:rsidR="00AB4C10" w:rsidRPr="00DB45A8">
        <w:rPr>
          <w:b/>
          <w:bCs/>
          <w:color w:val="000000" w:themeColor="text1"/>
          <w:sz w:val="18"/>
          <w:szCs w:val="18"/>
        </w:rPr>
        <w:t xml:space="preserve">, IČ: </w:t>
      </w:r>
      <w:r w:rsidR="007E2F50" w:rsidRPr="00DB45A8">
        <w:rPr>
          <w:b/>
          <w:bCs/>
          <w:color w:val="000000" w:themeColor="text1"/>
          <w:sz w:val="18"/>
          <w:szCs w:val="18"/>
        </w:rPr>
        <w:t>29209081</w:t>
      </w:r>
      <w:r w:rsidR="00AB4C10" w:rsidRPr="00DB45A8">
        <w:rPr>
          <w:b/>
          <w:bCs/>
          <w:color w:val="000000" w:themeColor="text1"/>
          <w:sz w:val="18"/>
          <w:szCs w:val="18"/>
        </w:rPr>
        <w:t xml:space="preserve">, kontaktní údaje: </w:t>
      </w:r>
      <w:r w:rsidR="007E2F50" w:rsidRPr="00DB45A8">
        <w:rPr>
          <w:b/>
          <w:bCs/>
          <w:color w:val="000000" w:themeColor="text1"/>
          <w:sz w:val="18"/>
          <w:szCs w:val="18"/>
        </w:rPr>
        <w:t>karel.kuchar@nellprojekt.cz</w:t>
      </w:r>
    </w:p>
    <w:p w14:paraId="096F3929" w14:textId="77777777" w:rsidR="000A1E2C" w:rsidRPr="00DB45A8" w:rsidRDefault="000A1E2C" w:rsidP="00BE2048">
      <w:pPr>
        <w:autoSpaceDE w:val="0"/>
        <w:autoSpaceDN w:val="0"/>
        <w:adjustRightInd w:val="0"/>
        <w:ind w:left="709"/>
        <w:jc w:val="both"/>
        <w:rPr>
          <w:rFonts w:ascii="Arial" w:hAnsi="Arial" w:cs="Arial"/>
          <w:b/>
          <w:bCs/>
          <w:color w:val="000000" w:themeColor="text1"/>
          <w:sz w:val="18"/>
          <w:szCs w:val="18"/>
        </w:rPr>
      </w:pPr>
      <w:bookmarkStart w:id="0" w:name="_Hlk130368917"/>
      <w:r w:rsidRPr="00DB45A8">
        <w:rPr>
          <w:rFonts w:ascii="Arial" w:hAnsi="Arial" w:cs="Arial"/>
          <w:b/>
          <w:bCs/>
          <w:color w:val="000000" w:themeColor="text1"/>
          <w:sz w:val="18"/>
          <w:szCs w:val="18"/>
        </w:rPr>
        <w:t xml:space="preserve">Stavba je členěna na tyto objekty: </w:t>
      </w:r>
    </w:p>
    <w:bookmarkEnd w:id="0"/>
    <w:p w14:paraId="4EFFA3C2" w14:textId="77777777" w:rsidR="00815488" w:rsidRPr="00DB45A8" w:rsidRDefault="00815488" w:rsidP="00815488">
      <w:pPr>
        <w:autoSpaceDE w:val="0"/>
        <w:autoSpaceDN w:val="0"/>
        <w:adjustRightInd w:val="0"/>
        <w:ind w:left="709"/>
        <w:jc w:val="both"/>
        <w:rPr>
          <w:rFonts w:ascii="Arial" w:hAnsi="Arial" w:cs="Arial"/>
          <w:b/>
          <w:bCs/>
          <w:color w:val="000000" w:themeColor="text1"/>
          <w:sz w:val="18"/>
          <w:szCs w:val="18"/>
        </w:rPr>
      </w:pPr>
      <w:r w:rsidRPr="00DB45A8">
        <w:rPr>
          <w:rFonts w:ascii="Arial" w:hAnsi="Arial" w:cs="Arial"/>
          <w:b/>
          <w:bCs/>
          <w:color w:val="000000" w:themeColor="text1"/>
          <w:sz w:val="18"/>
          <w:szCs w:val="18"/>
        </w:rPr>
        <w:t>SO 101 – Zpevněné plochy</w:t>
      </w:r>
    </w:p>
    <w:p w14:paraId="453865B9" w14:textId="22D5E297" w:rsidR="00815488" w:rsidRPr="00DB45A8" w:rsidRDefault="00815488" w:rsidP="00815488">
      <w:pPr>
        <w:autoSpaceDE w:val="0"/>
        <w:autoSpaceDN w:val="0"/>
        <w:adjustRightInd w:val="0"/>
        <w:ind w:left="709"/>
        <w:rPr>
          <w:rFonts w:ascii="Arial" w:hAnsi="Arial" w:cs="Arial"/>
          <w:b/>
          <w:bCs/>
          <w:color w:val="000000" w:themeColor="text1"/>
          <w:sz w:val="18"/>
          <w:szCs w:val="18"/>
        </w:rPr>
      </w:pPr>
      <w:r w:rsidRPr="00DB45A8">
        <w:rPr>
          <w:rFonts w:ascii="Arial" w:hAnsi="Arial" w:cs="Arial"/>
          <w:b/>
          <w:bCs/>
          <w:color w:val="000000" w:themeColor="text1"/>
          <w:sz w:val="18"/>
          <w:szCs w:val="18"/>
        </w:rPr>
        <w:t>SO 401 – Veřejné osvětlení</w:t>
      </w:r>
      <w:r w:rsidRPr="00DB45A8" w:rsidDel="00815488">
        <w:rPr>
          <w:rFonts w:ascii="Arial" w:hAnsi="Arial" w:cs="Arial"/>
          <w:b/>
          <w:bCs/>
          <w:color w:val="000000" w:themeColor="text1"/>
          <w:sz w:val="18"/>
          <w:szCs w:val="18"/>
        </w:rPr>
        <w:t xml:space="preserve"> </w:t>
      </w:r>
    </w:p>
    <w:p w14:paraId="5986B485" w14:textId="77777777" w:rsidR="004423F1" w:rsidRDefault="004423F1" w:rsidP="005170FB">
      <w:pPr>
        <w:autoSpaceDE w:val="0"/>
        <w:autoSpaceDN w:val="0"/>
        <w:adjustRightInd w:val="0"/>
        <w:ind w:left="709"/>
        <w:rPr>
          <w:rFonts w:ascii="Arial" w:hAnsi="Arial" w:cs="Arial"/>
          <w:b/>
          <w:bCs/>
          <w:sz w:val="18"/>
          <w:szCs w:val="18"/>
        </w:rPr>
      </w:pPr>
    </w:p>
    <w:p w14:paraId="72761013" w14:textId="2F3FA6A7" w:rsidR="00E959AF" w:rsidRDefault="00C14F52" w:rsidP="006B0581">
      <w:pPr>
        <w:pStyle w:val="Zkladntext"/>
        <w:numPr>
          <w:ilvl w:val="0"/>
          <w:numId w:val="0"/>
        </w:numPr>
        <w:spacing w:before="0"/>
        <w:ind w:left="709"/>
        <w:jc w:val="both"/>
        <w:outlineLvl w:val="9"/>
        <w:rPr>
          <w:rFonts w:ascii="Arial" w:hAnsi="Arial" w:cs="Arial"/>
          <w:color w:val="000000"/>
          <w:sz w:val="18"/>
          <w:szCs w:val="18"/>
        </w:rPr>
      </w:pPr>
      <w:r w:rsidRPr="00057659">
        <w:rPr>
          <w:rFonts w:ascii="Arial" w:hAnsi="Arial" w:cs="Arial"/>
          <w:color w:val="000000"/>
          <w:sz w:val="18"/>
          <w:szCs w:val="18"/>
        </w:rPr>
        <w:t>Projektov</w:t>
      </w:r>
      <w:r w:rsidR="00C57E28">
        <w:rPr>
          <w:rFonts w:ascii="Arial" w:hAnsi="Arial" w:cs="Arial"/>
          <w:color w:val="000000"/>
          <w:sz w:val="18"/>
          <w:szCs w:val="18"/>
        </w:rPr>
        <w:t>é</w:t>
      </w:r>
      <w:r w:rsidRPr="00057659">
        <w:rPr>
          <w:rFonts w:ascii="Arial" w:hAnsi="Arial" w:cs="Arial"/>
          <w:color w:val="000000"/>
          <w:sz w:val="18"/>
          <w:szCs w:val="18"/>
        </w:rPr>
        <w:t xml:space="preserve"> dokumentace byl</w:t>
      </w:r>
      <w:r w:rsidR="00C57E28">
        <w:rPr>
          <w:rFonts w:ascii="Arial" w:hAnsi="Arial" w:cs="Arial"/>
          <w:color w:val="000000"/>
          <w:sz w:val="18"/>
          <w:szCs w:val="18"/>
        </w:rPr>
        <w:t>y</w:t>
      </w:r>
      <w:r w:rsidRPr="00057659">
        <w:rPr>
          <w:rFonts w:ascii="Arial" w:hAnsi="Arial" w:cs="Arial"/>
          <w:color w:val="000000"/>
          <w:sz w:val="18"/>
          <w:szCs w:val="18"/>
        </w:rPr>
        <w:t xml:space="preserve"> zpracován</w:t>
      </w:r>
      <w:r w:rsidR="00C57E28">
        <w:rPr>
          <w:rFonts w:ascii="Arial" w:hAnsi="Arial" w:cs="Arial"/>
          <w:color w:val="000000"/>
          <w:sz w:val="18"/>
          <w:szCs w:val="18"/>
        </w:rPr>
        <w:t>y</w:t>
      </w:r>
      <w:r w:rsidRPr="00057659">
        <w:rPr>
          <w:rFonts w:ascii="Arial" w:hAnsi="Arial" w:cs="Arial"/>
          <w:color w:val="000000"/>
          <w:sz w:val="18"/>
          <w:szCs w:val="18"/>
        </w:rPr>
        <w:t xml:space="preserve"> v souladu s vyhláškou č. 169/2016 Sb., o stanovení rozsahu dokumentace veřejné zakázky na stavební práce a soupisu stavebních prací, dodávek a služeb s výkazem výměr.</w:t>
      </w:r>
      <w:r w:rsidRPr="00057659">
        <w:rPr>
          <w:rFonts w:ascii="Arial" w:hAnsi="Arial" w:cs="Arial"/>
          <w:color w:val="000000"/>
          <w:sz w:val="18"/>
          <w:szCs w:val="18"/>
          <w:lang w:eastAsia="en-US"/>
        </w:rPr>
        <w:t xml:space="preserve"> </w:t>
      </w:r>
      <w:r w:rsidR="002B33DD" w:rsidRPr="00057659">
        <w:rPr>
          <w:rFonts w:ascii="Arial" w:hAnsi="Arial" w:cs="Arial"/>
          <w:color w:val="000000"/>
          <w:sz w:val="18"/>
          <w:szCs w:val="18"/>
          <w:lang w:eastAsia="en-US"/>
        </w:rPr>
        <w:t>(dále jen “Projektová dokumentace”).</w:t>
      </w:r>
      <w:r w:rsidR="00725CA2" w:rsidRPr="00057659">
        <w:rPr>
          <w:rFonts w:ascii="Arial" w:hAnsi="Arial" w:cs="Arial"/>
          <w:sz w:val="18"/>
          <w:szCs w:val="18"/>
          <w:lang w:val="cs-CZ"/>
        </w:rPr>
        <w:t xml:space="preserve"> </w:t>
      </w:r>
      <w:r w:rsidR="00E959AF" w:rsidRPr="00057659">
        <w:rPr>
          <w:rFonts w:ascii="Arial" w:hAnsi="Arial" w:cs="Arial"/>
          <w:color w:val="000000"/>
          <w:sz w:val="18"/>
          <w:szCs w:val="18"/>
        </w:rPr>
        <w:t>Zhotovitel je povinen provést dílo v souladu s těmito podklady.</w:t>
      </w:r>
      <w:r w:rsidR="00E84C97" w:rsidRPr="00057659">
        <w:rPr>
          <w:rFonts w:ascii="Arial" w:hAnsi="Arial" w:cs="Arial"/>
          <w:color w:val="000000"/>
          <w:sz w:val="18"/>
          <w:szCs w:val="18"/>
        </w:rPr>
        <w:t xml:space="preserve"> Objednatel odpovídá za správnost a úplnost předané </w:t>
      </w:r>
      <w:r w:rsidR="00826A65" w:rsidRPr="00057659">
        <w:rPr>
          <w:rFonts w:ascii="Arial" w:hAnsi="Arial" w:cs="Arial"/>
          <w:color w:val="000000"/>
          <w:sz w:val="18"/>
          <w:szCs w:val="18"/>
        </w:rPr>
        <w:t>dokumentace</w:t>
      </w:r>
      <w:r w:rsidR="00E84C97" w:rsidRPr="00057659">
        <w:rPr>
          <w:rFonts w:ascii="Arial" w:hAnsi="Arial" w:cs="Arial"/>
          <w:color w:val="000000"/>
          <w:sz w:val="18"/>
          <w:szCs w:val="18"/>
        </w:rPr>
        <w:t>.</w:t>
      </w:r>
    </w:p>
    <w:p w14:paraId="020DB6A4" w14:textId="77777777" w:rsidR="001C7392" w:rsidRDefault="001C7392" w:rsidP="006B0581">
      <w:pPr>
        <w:pStyle w:val="Zkladntext"/>
        <w:numPr>
          <w:ilvl w:val="0"/>
          <w:numId w:val="0"/>
        </w:numPr>
        <w:spacing w:before="0"/>
        <w:ind w:left="709"/>
        <w:jc w:val="both"/>
        <w:outlineLvl w:val="9"/>
        <w:rPr>
          <w:rFonts w:ascii="Arial" w:hAnsi="Arial" w:cs="Arial"/>
          <w:color w:val="000000"/>
          <w:sz w:val="18"/>
          <w:szCs w:val="18"/>
        </w:rPr>
      </w:pPr>
    </w:p>
    <w:p w14:paraId="75DD8625" w14:textId="5A2D0C93" w:rsidR="001C7392" w:rsidRDefault="00964B90" w:rsidP="000E492F">
      <w:pPr>
        <w:ind w:left="709"/>
        <w:jc w:val="both"/>
        <w:rPr>
          <w:rFonts w:ascii="Arial" w:hAnsi="Arial" w:cs="Arial"/>
          <w:sz w:val="18"/>
          <w:szCs w:val="18"/>
        </w:rPr>
      </w:pPr>
      <w:r>
        <w:rPr>
          <w:rFonts w:ascii="Arial" w:hAnsi="Arial" w:cs="Arial"/>
          <w:sz w:val="18"/>
          <w:szCs w:val="18"/>
        </w:rPr>
        <w:t>S</w:t>
      </w:r>
      <w:r w:rsidR="00AB4C10" w:rsidRPr="00AB4C10">
        <w:rPr>
          <w:rFonts w:ascii="Arial" w:hAnsi="Arial" w:cs="Arial"/>
          <w:sz w:val="18"/>
          <w:szCs w:val="18"/>
        </w:rPr>
        <w:t xml:space="preserve">tavba </w:t>
      </w:r>
      <w:r w:rsidR="00292AD2">
        <w:rPr>
          <w:rFonts w:ascii="Arial" w:hAnsi="Arial" w:cs="Arial"/>
          <w:sz w:val="18"/>
          <w:szCs w:val="18"/>
        </w:rPr>
        <w:t>nevyžaduje povolení záměru</w:t>
      </w:r>
      <w:r w:rsidR="00AB4C10" w:rsidRPr="00AB4C10">
        <w:rPr>
          <w:rFonts w:ascii="Arial" w:hAnsi="Arial" w:cs="Arial"/>
          <w:sz w:val="18"/>
          <w:szCs w:val="18"/>
        </w:rPr>
        <w:t xml:space="preserve">, jedná se o </w:t>
      </w:r>
      <w:r w:rsidR="00292AD2">
        <w:rPr>
          <w:rFonts w:ascii="Arial" w:hAnsi="Arial" w:cs="Arial"/>
          <w:sz w:val="18"/>
          <w:szCs w:val="18"/>
        </w:rPr>
        <w:t xml:space="preserve">drobnou </w:t>
      </w:r>
      <w:r w:rsidR="00C156BB">
        <w:rPr>
          <w:rFonts w:ascii="Arial" w:hAnsi="Arial" w:cs="Arial"/>
          <w:sz w:val="18"/>
          <w:szCs w:val="18"/>
        </w:rPr>
        <w:t>stavbu – opravu</w:t>
      </w:r>
      <w:r w:rsidR="00AB4C10" w:rsidRPr="00AB4C10">
        <w:rPr>
          <w:rFonts w:ascii="Arial" w:hAnsi="Arial" w:cs="Arial"/>
          <w:sz w:val="18"/>
          <w:szCs w:val="18"/>
        </w:rPr>
        <w:t xml:space="preserve"> stávajícího stavu</w:t>
      </w:r>
      <w:r w:rsidR="00AB4C10">
        <w:rPr>
          <w:rFonts w:ascii="Arial" w:hAnsi="Arial" w:cs="Arial"/>
          <w:sz w:val="18"/>
          <w:szCs w:val="18"/>
        </w:rPr>
        <w:t>.</w:t>
      </w:r>
    </w:p>
    <w:p w14:paraId="7A655C36" w14:textId="77777777" w:rsidR="00AB4C10" w:rsidRPr="00AB4C10" w:rsidRDefault="00AB4C10" w:rsidP="000E492F">
      <w:pPr>
        <w:ind w:left="709"/>
        <w:jc w:val="both"/>
        <w:rPr>
          <w:rFonts w:ascii="Arial" w:hAnsi="Arial" w:cs="Arial"/>
          <w:color w:val="000000"/>
          <w:sz w:val="18"/>
          <w:szCs w:val="18"/>
        </w:rPr>
      </w:pPr>
    </w:p>
    <w:p w14:paraId="4507F688" w14:textId="77777777" w:rsidR="00C57E28" w:rsidRDefault="00E959AF" w:rsidP="002C3487">
      <w:pPr>
        <w:pStyle w:val="Jednotlivbodysml"/>
        <w:numPr>
          <w:ilvl w:val="0"/>
          <w:numId w:val="8"/>
        </w:numPr>
        <w:spacing w:after="0"/>
        <w:ind w:left="360"/>
        <w:rPr>
          <w:rFonts w:ascii="Arial" w:hAnsi="Arial" w:cs="Arial"/>
          <w:color w:val="000000"/>
          <w:sz w:val="18"/>
          <w:szCs w:val="18"/>
        </w:rPr>
      </w:pPr>
      <w:r w:rsidRPr="00473C40">
        <w:rPr>
          <w:rFonts w:ascii="Arial" w:hAnsi="Arial" w:cs="Arial"/>
          <w:color w:val="000000"/>
          <w:sz w:val="18"/>
          <w:szCs w:val="18"/>
        </w:rPr>
        <w:t>Místem proveden</w:t>
      </w:r>
      <w:r w:rsidR="00E900E4" w:rsidRPr="00473C40">
        <w:rPr>
          <w:rFonts w:ascii="Arial" w:hAnsi="Arial" w:cs="Arial"/>
          <w:color w:val="000000"/>
          <w:sz w:val="18"/>
          <w:szCs w:val="18"/>
        </w:rPr>
        <w:t>í díla</w:t>
      </w:r>
      <w:r w:rsidR="00AB4C10">
        <w:rPr>
          <w:rFonts w:ascii="Arial" w:hAnsi="Arial" w:cs="Arial"/>
          <w:color w:val="000000"/>
          <w:sz w:val="18"/>
          <w:szCs w:val="18"/>
        </w:rPr>
        <w:t xml:space="preserve"> je stávající místní komunikace a </w:t>
      </w:r>
      <w:r w:rsidR="00927011">
        <w:rPr>
          <w:rFonts w:ascii="Arial" w:hAnsi="Arial" w:cs="Arial"/>
          <w:color w:val="000000"/>
          <w:sz w:val="18"/>
          <w:szCs w:val="18"/>
        </w:rPr>
        <w:t>uliční profil ulice</w:t>
      </w:r>
      <w:r w:rsidR="00C57E28">
        <w:rPr>
          <w:rFonts w:ascii="Arial" w:hAnsi="Arial" w:cs="Arial"/>
          <w:color w:val="000000"/>
          <w:sz w:val="18"/>
          <w:szCs w:val="18"/>
        </w:rPr>
        <w:t>:</w:t>
      </w:r>
    </w:p>
    <w:p w14:paraId="6407C5A6" w14:textId="77777777" w:rsidR="00C57E28" w:rsidRDefault="00C57E28" w:rsidP="00C57E28">
      <w:pPr>
        <w:pStyle w:val="Jednotlivbodysml"/>
        <w:numPr>
          <w:ilvl w:val="0"/>
          <w:numId w:val="0"/>
        </w:numPr>
        <w:spacing w:after="0"/>
        <w:ind w:left="360"/>
        <w:rPr>
          <w:rFonts w:ascii="Arial" w:hAnsi="Arial" w:cs="Arial"/>
          <w:color w:val="000000"/>
          <w:sz w:val="18"/>
          <w:szCs w:val="18"/>
        </w:rPr>
      </w:pPr>
    </w:p>
    <w:p w14:paraId="60F745CD" w14:textId="389C6CD4" w:rsidR="00C57E28" w:rsidRDefault="00C57E28" w:rsidP="00C57E28">
      <w:pPr>
        <w:pStyle w:val="Jednotlivbodysml"/>
        <w:numPr>
          <w:ilvl w:val="0"/>
          <w:numId w:val="0"/>
        </w:numPr>
        <w:spacing w:after="0"/>
        <w:ind w:left="360"/>
        <w:rPr>
          <w:rFonts w:ascii="Arial" w:hAnsi="Arial" w:cs="Arial"/>
          <w:color w:val="000000"/>
          <w:sz w:val="18"/>
          <w:szCs w:val="18"/>
        </w:rPr>
      </w:pPr>
      <w:r>
        <w:rPr>
          <w:rFonts w:ascii="Arial" w:hAnsi="Arial" w:cs="Arial"/>
          <w:color w:val="000000"/>
          <w:sz w:val="18"/>
          <w:szCs w:val="18"/>
        </w:rPr>
        <w:t xml:space="preserve">Brothánkova od křižovatky s ul. Lidická silnicí po napojení na ul. Motlochova v délce cca 230 m. Stavební úpravy přilehlých chodníků a zpevněných ploch, nové řešení odvodnění místní komunikace, komplexní oprava stávajícího veřejného osvětlení, související terénní úpravy. </w:t>
      </w:r>
    </w:p>
    <w:p w14:paraId="093DADCE" w14:textId="77777777" w:rsidR="00C57E28" w:rsidRPr="00F30DFB" w:rsidRDefault="00C57E28" w:rsidP="00C57E28">
      <w:pPr>
        <w:pStyle w:val="Jednotlivbodysml"/>
        <w:numPr>
          <w:ilvl w:val="0"/>
          <w:numId w:val="0"/>
        </w:numPr>
        <w:spacing w:after="0"/>
        <w:ind w:left="360"/>
        <w:rPr>
          <w:rFonts w:ascii="Arial" w:hAnsi="Arial" w:cs="Arial"/>
          <w:sz w:val="18"/>
          <w:szCs w:val="18"/>
        </w:rPr>
      </w:pPr>
      <w:r>
        <w:rPr>
          <w:rFonts w:ascii="Arial" w:hAnsi="Arial" w:cs="Arial"/>
          <w:color w:val="000000"/>
          <w:sz w:val="18"/>
          <w:szCs w:val="18"/>
        </w:rPr>
        <w:t xml:space="preserve">Vše </w:t>
      </w:r>
      <w:r w:rsidRPr="00007F68">
        <w:rPr>
          <w:rFonts w:ascii="Arial" w:hAnsi="Arial" w:cs="Arial"/>
          <w:color w:val="000000"/>
          <w:sz w:val="18"/>
          <w:szCs w:val="18"/>
        </w:rPr>
        <w:t>k</w:t>
      </w:r>
      <w:r>
        <w:rPr>
          <w:rFonts w:ascii="Arial" w:hAnsi="Arial" w:cs="Arial"/>
          <w:color w:val="000000"/>
          <w:sz w:val="18"/>
          <w:szCs w:val="18"/>
        </w:rPr>
        <w:t xml:space="preserve">atastrální </w:t>
      </w:r>
      <w:r w:rsidRPr="00F30DFB">
        <w:rPr>
          <w:rFonts w:ascii="Arial" w:hAnsi="Arial" w:cs="Arial"/>
          <w:sz w:val="18"/>
          <w:szCs w:val="18"/>
        </w:rPr>
        <w:t>území Bruntál-město:</w:t>
      </w:r>
    </w:p>
    <w:p w14:paraId="1E4173A2" w14:textId="77777777" w:rsidR="00C57E28" w:rsidRPr="00F30DFB" w:rsidRDefault="00C57E28" w:rsidP="002C3487">
      <w:pPr>
        <w:pStyle w:val="Jednotlivbodysml"/>
        <w:numPr>
          <w:ilvl w:val="0"/>
          <w:numId w:val="44"/>
        </w:numPr>
        <w:spacing w:after="0"/>
        <w:rPr>
          <w:rFonts w:ascii="Arial" w:hAnsi="Arial" w:cs="Arial"/>
          <w:sz w:val="18"/>
          <w:szCs w:val="18"/>
        </w:rPr>
      </w:pPr>
      <w:r w:rsidRPr="00F30DFB">
        <w:rPr>
          <w:rFonts w:ascii="Arial" w:hAnsi="Arial" w:cs="Arial"/>
          <w:sz w:val="18"/>
          <w:szCs w:val="18"/>
        </w:rPr>
        <w:t>na pozemcích parc. č. 876/1, 4677/1, , 728/5, 877/1 ve vlastnictví města Bruntál,</w:t>
      </w:r>
    </w:p>
    <w:p w14:paraId="4FFDBF61" w14:textId="77777777" w:rsidR="00C57E28" w:rsidRPr="00F30DFB" w:rsidRDefault="00C57E28" w:rsidP="002C3487">
      <w:pPr>
        <w:pStyle w:val="Jednotlivbodysml"/>
        <w:numPr>
          <w:ilvl w:val="0"/>
          <w:numId w:val="44"/>
        </w:numPr>
        <w:spacing w:after="0"/>
        <w:rPr>
          <w:rFonts w:ascii="Arial" w:hAnsi="Arial" w:cs="Arial"/>
          <w:sz w:val="18"/>
          <w:szCs w:val="18"/>
        </w:rPr>
      </w:pPr>
      <w:r w:rsidRPr="00F30DFB">
        <w:rPr>
          <w:rFonts w:ascii="Arial" w:hAnsi="Arial" w:cs="Arial"/>
          <w:sz w:val="18"/>
          <w:szCs w:val="18"/>
        </w:rPr>
        <w:t>na pozemku parc. Č. 719/1, ve vlastnictví ČR (ve správě Povodí Odry),</w:t>
      </w:r>
    </w:p>
    <w:p w14:paraId="54A3C88D" w14:textId="77777777" w:rsidR="00C57E28" w:rsidRPr="00F30DFB" w:rsidRDefault="00C57E28" w:rsidP="002C3487">
      <w:pPr>
        <w:pStyle w:val="Jednotlivbodysml"/>
        <w:numPr>
          <w:ilvl w:val="0"/>
          <w:numId w:val="44"/>
        </w:numPr>
        <w:spacing w:after="0"/>
        <w:rPr>
          <w:rFonts w:ascii="Arial" w:hAnsi="Arial" w:cs="Arial"/>
          <w:sz w:val="18"/>
          <w:szCs w:val="18"/>
        </w:rPr>
      </w:pPr>
      <w:r w:rsidRPr="00F30DFB">
        <w:rPr>
          <w:rFonts w:ascii="Arial" w:hAnsi="Arial" w:cs="Arial"/>
          <w:sz w:val="18"/>
          <w:szCs w:val="18"/>
        </w:rPr>
        <w:t>na pozemku parc.č. 712/1, 728/1, 722/4 ve vlastnictví soukromých osob.</w:t>
      </w:r>
    </w:p>
    <w:p w14:paraId="218E08E0" w14:textId="77777777" w:rsidR="00C57E28" w:rsidRDefault="00C57E28" w:rsidP="00C57E28">
      <w:pPr>
        <w:pStyle w:val="Jednotlivbodysml"/>
        <w:numPr>
          <w:ilvl w:val="0"/>
          <w:numId w:val="0"/>
        </w:numPr>
        <w:spacing w:after="0"/>
        <w:ind w:left="360"/>
        <w:rPr>
          <w:rFonts w:ascii="Arial" w:hAnsi="Arial" w:cs="Arial"/>
          <w:color w:val="000000"/>
          <w:sz w:val="18"/>
          <w:szCs w:val="18"/>
        </w:rPr>
      </w:pPr>
    </w:p>
    <w:p w14:paraId="72CC3505" w14:textId="193659D5" w:rsidR="00F31870" w:rsidRDefault="00373C4A" w:rsidP="00C57E28">
      <w:pPr>
        <w:pStyle w:val="Jednotlivbodysml"/>
        <w:numPr>
          <w:ilvl w:val="0"/>
          <w:numId w:val="0"/>
        </w:numPr>
        <w:spacing w:after="0"/>
        <w:ind w:left="360"/>
        <w:rPr>
          <w:rFonts w:ascii="Arial" w:hAnsi="Arial" w:cs="Arial"/>
          <w:color w:val="000000"/>
          <w:sz w:val="18"/>
          <w:szCs w:val="18"/>
        </w:rPr>
      </w:pPr>
      <w:r>
        <w:rPr>
          <w:rFonts w:ascii="Arial" w:hAnsi="Arial" w:cs="Arial"/>
          <w:color w:val="000000"/>
          <w:sz w:val="18"/>
          <w:szCs w:val="18"/>
        </w:rPr>
        <w:t>Na Svahu</w:t>
      </w:r>
      <w:r w:rsidR="00815488">
        <w:rPr>
          <w:rFonts w:ascii="Arial" w:hAnsi="Arial" w:cs="Arial"/>
          <w:color w:val="000000"/>
          <w:sz w:val="18"/>
          <w:szCs w:val="18"/>
        </w:rPr>
        <w:t xml:space="preserve"> </w:t>
      </w:r>
      <w:r w:rsidR="00927011">
        <w:rPr>
          <w:rFonts w:ascii="Arial" w:hAnsi="Arial" w:cs="Arial"/>
          <w:color w:val="000000"/>
          <w:sz w:val="18"/>
          <w:szCs w:val="18"/>
        </w:rPr>
        <w:t>od křižovatky s</w:t>
      </w:r>
      <w:r w:rsidR="007E2F50">
        <w:rPr>
          <w:rFonts w:ascii="Arial" w:hAnsi="Arial" w:cs="Arial"/>
          <w:color w:val="000000"/>
          <w:sz w:val="18"/>
          <w:szCs w:val="18"/>
        </w:rPr>
        <w:t xml:space="preserve"> ul. </w:t>
      </w:r>
      <w:r>
        <w:rPr>
          <w:rFonts w:ascii="Arial" w:hAnsi="Arial" w:cs="Arial"/>
          <w:color w:val="000000"/>
          <w:sz w:val="18"/>
          <w:szCs w:val="18"/>
        </w:rPr>
        <w:t>Zahradní</w:t>
      </w:r>
      <w:r w:rsidR="00815488">
        <w:rPr>
          <w:rFonts w:ascii="Arial" w:hAnsi="Arial" w:cs="Arial"/>
          <w:color w:val="000000"/>
          <w:sz w:val="18"/>
          <w:szCs w:val="18"/>
        </w:rPr>
        <w:t xml:space="preserve"> silnicí </w:t>
      </w:r>
      <w:r w:rsidR="00927011">
        <w:rPr>
          <w:rFonts w:ascii="Arial" w:hAnsi="Arial" w:cs="Arial"/>
          <w:color w:val="000000"/>
          <w:sz w:val="18"/>
          <w:szCs w:val="18"/>
        </w:rPr>
        <w:t xml:space="preserve">po </w:t>
      </w:r>
      <w:r w:rsidR="00815488">
        <w:rPr>
          <w:rFonts w:ascii="Arial" w:hAnsi="Arial" w:cs="Arial"/>
          <w:color w:val="000000"/>
          <w:sz w:val="18"/>
          <w:szCs w:val="18"/>
        </w:rPr>
        <w:t xml:space="preserve">napojení </w:t>
      </w:r>
      <w:r w:rsidR="007E2F50">
        <w:rPr>
          <w:rFonts w:ascii="Arial" w:hAnsi="Arial" w:cs="Arial"/>
          <w:color w:val="000000"/>
          <w:sz w:val="18"/>
          <w:szCs w:val="18"/>
        </w:rPr>
        <w:t xml:space="preserve">na ul. </w:t>
      </w:r>
      <w:r>
        <w:rPr>
          <w:rFonts w:ascii="Arial" w:hAnsi="Arial" w:cs="Arial"/>
          <w:color w:val="000000"/>
          <w:sz w:val="18"/>
          <w:szCs w:val="18"/>
        </w:rPr>
        <w:t>Kavalcova</w:t>
      </w:r>
      <w:r w:rsidR="00927011">
        <w:rPr>
          <w:rFonts w:ascii="Arial" w:hAnsi="Arial" w:cs="Arial"/>
          <w:color w:val="000000"/>
          <w:sz w:val="18"/>
          <w:szCs w:val="18"/>
        </w:rPr>
        <w:t xml:space="preserve"> </w:t>
      </w:r>
      <w:r>
        <w:rPr>
          <w:rFonts w:ascii="Arial" w:hAnsi="Arial" w:cs="Arial"/>
          <w:color w:val="000000"/>
          <w:sz w:val="18"/>
          <w:szCs w:val="18"/>
        </w:rPr>
        <w:t xml:space="preserve">se dvěma slepými větvemi </w:t>
      </w:r>
      <w:r w:rsidR="00927011">
        <w:rPr>
          <w:rFonts w:ascii="Arial" w:hAnsi="Arial" w:cs="Arial"/>
          <w:color w:val="000000"/>
          <w:sz w:val="18"/>
          <w:szCs w:val="18"/>
        </w:rPr>
        <w:t>v</w:t>
      </w:r>
      <w:r>
        <w:rPr>
          <w:rFonts w:ascii="Arial" w:hAnsi="Arial" w:cs="Arial"/>
          <w:color w:val="000000"/>
          <w:sz w:val="18"/>
          <w:szCs w:val="18"/>
        </w:rPr>
        <w:t xml:space="preserve"> celkové </w:t>
      </w:r>
      <w:r w:rsidR="00927011">
        <w:rPr>
          <w:rFonts w:ascii="Arial" w:hAnsi="Arial" w:cs="Arial"/>
          <w:color w:val="000000"/>
          <w:sz w:val="18"/>
          <w:szCs w:val="18"/>
        </w:rPr>
        <w:t xml:space="preserve">délce </w:t>
      </w:r>
      <w:r>
        <w:rPr>
          <w:rFonts w:ascii="Arial" w:hAnsi="Arial" w:cs="Arial"/>
          <w:color w:val="000000"/>
          <w:sz w:val="18"/>
          <w:szCs w:val="18"/>
        </w:rPr>
        <w:t>591,4</w:t>
      </w:r>
      <w:r w:rsidR="00815488">
        <w:rPr>
          <w:rFonts w:ascii="Arial" w:hAnsi="Arial" w:cs="Arial"/>
          <w:color w:val="000000"/>
          <w:sz w:val="18"/>
          <w:szCs w:val="18"/>
        </w:rPr>
        <w:t xml:space="preserve"> </w:t>
      </w:r>
      <w:r w:rsidR="00E561F3">
        <w:rPr>
          <w:rFonts w:ascii="Arial" w:hAnsi="Arial" w:cs="Arial"/>
          <w:color w:val="000000"/>
          <w:sz w:val="18"/>
          <w:szCs w:val="18"/>
        </w:rPr>
        <w:t>m. Stavební úpravy přilehlých chodníků a zpevněných ploch, nové řešení odvodnění místní komunikace, kompl</w:t>
      </w:r>
      <w:r w:rsidR="00F31870">
        <w:rPr>
          <w:rFonts w:ascii="Arial" w:hAnsi="Arial" w:cs="Arial"/>
          <w:color w:val="000000"/>
          <w:sz w:val="18"/>
          <w:szCs w:val="18"/>
        </w:rPr>
        <w:t>e</w:t>
      </w:r>
      <w:r w:rsidR="00E561F3">
        <w:rPr>
          <w:rFonts w:ascii="Arial" w:hAnsi="Arial" w:cs="Arial"/>
          <w:color w:val="000000"/>
          <w:sz w:val="18"/>
          <w:szCs w:val="18"/>
        </w:rPr>
        <w:t xml:space="preserve">xní oprava stávajícího veřejného osvětlení, </w:t>
      </w:r>
      <w:r>
        <w:rPr>
          <w:rFonts w:ascii="Arial" w:hAnsi="Arial" w:cs="Arial"/>
          <w:color w:val="000000"/>
          <w:sz w:val="18"/>
          <w:szCs w:val="18"/>
        </w:rPr>
        <w:t xml:space="preserve">oprava přechodové oblasti mostu, </w:t>
      </w:r>
      <w:r w:rsidR="00F31870">
        <w:rPr>
          <w:rFonts w:ascii="Arial" w:hAnsi="Arial" w:cs="Arial"/>
          <w:color w:val="000000"/>
          <w:sz w:val="18"/>
          <w:szCs w:val="18"/>
        </w:rPr>
        <w:t xml:space="preserve">související </w:t>
      </w:r>
      <w:r w:rsidR="007E2F50">
        <w:rPr>
          <w:rFonts w:ascii="Arial" w:hAnsi="Arial" w:cs="Arial"/>
          <w:color w:val="000000"/>
          <w:sz w:val="18"/>
          <w:szCs w:val="18"/>
        </w:rPr>
        <w:t>terénní úpravy</w:t>
      </w:r>
      <w:r w:rsidR="00F31870">
        <w:rPr>
          <w:rFonts w:ascii="Arial" w:hAnsi="Arial" w:cs="Arial"/>
          <w:color w:val="000000"/>
          <w:sz w:val="18"/>
          <w:szCs w:val="18"/>
        </w:rPr>
        <w:t>.</w:t>
      </w:r>
      <w:r w:rsidR="000E492F">
        <w:rPr>
          <w:rFonts w:ascii="Arial" w:hAnsi="Arial" w:cs="Arial"/>
          <w:color w:val="000000"/>
          <w:sz w:val="18"/>
          <w:szCs w:val="18"/>
        </w:rPr>
        <w:t xml:space="preserve"> </w:t>
      </w:r>
    </w:p>
    <w:p w14:paraId="0CB51080" w14:textId="77777777" w:rsidR="00F31870" w:rsidRPr="00F30DFB" w:rsidRDefault="00F31870" w:rsidP="00F31870">
      <w:pPr>
        <w:pStyle w:val="Jednotlivbodysml"/>
        <w:numPr>
          <w:ilvl w:val="0"/>
          <w:numId w:val="0"/>
        </w:numPr>
        <w:spacing w:after="0"/>
        <w:ind w:left="360"/>
        <w:rPr>
          <w:rFonts w:ascii="Arial" w:hAnsi="Arial" w:cs="Arial"/>
          <w:sz w:val="18"/>
          <w:szCs w:val="18"/>
        </w:rPr>
      </w:pPr>
      <w:r>
        <w:rPr>
          <w:rFonts w:ascii="Arial" w:hAnsi="Arial" w:cs="Arial"/>
          <w:color w:val="000000"/>
          <w:sz w:val="18"/>
          <w:szCs w:val="18"/>
        </w:rPr>
        <w:t xml:space="preserve">Vše </w:t>
      </w:r>
      <w:r w:rsidRPr="00007F68">
        <w:rPr>
          <w:rFonts w:ascii="Arial" w:hAnsi="Arial" w:cs="Arial"/>
          <w:color w:val="000000"/>
          <w:sz w:val="18"/>
          <w:szCs w:val="18"/>
        </w:rPr>
        <w:t>k</w:t>
      </w:r>
      <w:r>
        <w:rPr>
          <w:rFonts w:ascii="Arial" w:hAnsi="Arial" w:cs="Arial"/>
          <w:color w:val="000000"/>
          <w:sz w:val="18"/>
          <w:szCs w:val="18"/>
        </w:rPr>
        <w:t xml:space="preserve">atastrální </w:t>
      </w:r>
      <w:r w:rsidRPr="00F30DFB">
        <w:rPr>
          <w:rFonts w:ascii="Arial" w:hAnsi="Arial" w:cs="Arial"/>
          <w:sz w:val="18"/>
          <w:szCs w:val="18"/>
        </w:rPr>
        <w:t>území Bruntál-město:</w:t>
      </w:r>
    </w:p>
    <w:p w14:paraId="5D1857BA" w14:textId="7A7E2FE4" w:rsidR="00F31870" w:rsidRPr="00F30DFB" w:rsidRDefault="00F31870" w:rsidP="002C3487">
      <w:pPr>
        <w:pStyle w:val="Jednotlivbodysml"/>
        <w:numPr>
          <w:ilvl w:val="0"/>
          <w:numId w:val="44"/>
        </w:numPr>
        <w:spacing w:after="0"/>
        <w:rPr>
          <w:rFonts w:ascii="Arial" w:hAnsi="Arial" w:cs="Arial"/>
          <w:sz w:val="18"/>
          <w:szCs w:val="18"/>
        </w:rPr>
      </w:pPr>
      <w:r w:rsidRPr="00F30DFB">
        <w:rPr>
          <w:rFonts w:ascii="Arial" w:hAnsi="Arial" w:cs="Arial"/>
          <w:sz w:val="18"/>
          <w:szCs w:val="18"/>
        </w:rPr>
        <w:t xml:space="preserve">na </w:t>
      </w:r>
      <w:r w:rsidR="00007F68" w:rsidRPr="00F30DFB">
        <w:rPr>
          <w:rFonts w:ascii="Arial" w:hAnsi="Arial" w:cs="Arial"/>
          <w:sz w:val="18"/>
          <w:szCs w:val="18"/>
        </w:rPr>
        <w:t>pozem</w:t>
      </w:r>
      <w:r w:rsidRPr="00F30DFB">
        <w:rPr>
          <w:rFonts w:ascii="Arial" w:hAnsi="Arial" w:cs="Arial"/>
          <w:sz w:val="18"/>
          <w:szCs w:val="18"/>
        </w:rPr>
        <w:t>cích</w:t>
      </w:r>
      <w:r w:rsidR="00007F68" w:rsidRPr="00F30DFB">
        <w:rPr>
          <w:rFonts w:ascii="Arial" w:hAnsi="Arial" w:cs="Arial"/>
          <w:sz w:val="18"/>
          <w:szCs w:val="18"/>
        </w:rPr>
        <w:t xml:space="preserve"> parc. č. </w:t>
      </w:r>
      <w:r w:rsidR="00AF4A10">
        <w:rPr>
          <w:rFonts w:ascii="Arial" w:hAnsi="Arial" w:cs="Arial"/>
          <w:sz w:val="18"/>
          <w:szCs w:val="18"/>
        </w:rPr>
        <w:t>3869/1, 3869/9, 2840/4</w:t>
      </w:r>
      <w:r w:rsidR="00BF16FB">
        <w:rPr>
          <w:rFonts w:ascii="Arial" w:hAnsi="Arial" w:cs="Arial"/>
          <w:sz w:val="18"/>
          <w:szCs w:val="18"/>
        </w:rPr>
        <w:t>, 2479, 2467,</w:t>
      </w:r>
      <w:r w:rsidR="00984D67">
        <w:rPr>
          <w:rFonts w:ascii="Arial" w:hAnsi="Arial" w:cs="Arial"/>
          <w:sz w:val="18"/>
          <w:szCs w:val="18"/>
        </w:rPr>
        <w:t xml:space="preserve"> 2480/2, 2480/3, 2483/1, 2493/1, 2190/3, 2141, 2488/6</w:t>
      </w:r>
      <w:r w:rsidR="00F30DFB" w:rsidRPr="00F30DFB">
        <w:rPr>
          <w:rFonts w:ascii="Arial" w:hAnsi="Arial" w:cs="Arial"/>
          <w:sz w:val="18"/>
          <w:szCs w:val="18"/>
        </w:rPr>
        <w:t xml:space="preserve"> </w:t>
      </w:r>
      <w:r w:rsidRPr="00F30DFB">
        <w:rPr>
          <w:rFonts w:ascii="Arial" w:hAnsi="Arial" w:cs="Arial"/>
          <w:sz w:val="18"/>
          <w:szCs w:val="18"/>
        </w:rPr>
        <w:t>ve vlastnictví města Bruntál</w:t>
      </w:r>
      <w:r w:rsidR="00984D67">
        <w:rPr>
          <w:rFonts w:ascii="Arial" w:hAnsi="Arial" w:cs="Arial"/>
          <w:sz w:val="18"/>
          <w:szCs w:val="18"/>
        </w:rPr>
        <w:t>,</w:t>
      </w:r>
    </w:p>
    <w:p w14:paraId="3653A057" w14:textId="5DFF042E" w:rsidR="00E959AF" w:rsidRDefault="00F31870" w:rsidP="002C3487">
      <w:pPr>
        <w:pStyle w:val="Jednotlivbodysml"/>
        <w:numPr>
          <w:ilvl w:val="0"/>
          <w:numId w:val="44"/>
        </w:numPr>
        <w:spacing w:after="0"/>
        <w:rPr>
          <w:rFonts w:ascii="Arial" w:hAnsi="Arial" w:cs="Arial"/>
          <w:sz w:val="18"/>
          <w:szCs w:val="18"/>
        </w:rPr>
      </w:pPr>
      <w:r w:rsidRPr="00F30DFB">
        <w:rPr>
          <w:rFonts w:ascii="Arial" w:hAnsi="Arial" w:cs="Arial"/>
          <w:sz w:val="18"/>
          <w:szCs w:val="18"/>
        </w:rPr>
        <w:t xml:space="preserve">na pozemku parc. </w:t>
      </w:r>
      <w:r w:rsidR="00141DB9">
        <w:rPr>
          <w:rFonts w:ascii="Arial" w:hAnsi="Arial" w:cs="Arial"/>
          <w:sz w:val="18"/>
          <w:szCs w:val="18"/>
        </w:rPr>
        <w:t>č</w:t>
      </w:r>
      <w:bookmarkStart w:id="1" w:name="_GoBack"/>
      <w:bookmarkEnd w:id="1"/>
      <w:r w:rsidR="00322765" w:rsidRPr="00F30DFB">
        <w:rPr>
          <w:rFonts w:ascii="Arial" w:hAnsi="Arial" w:cs="Arial"/>
          <w:sz w:val="18"/>
          <w:szCs w:val="18"/>
        </w:rPr>
        <w:t xml:space="preserve">. </w:t>
      </w:r>
      <w:r w:rsidR="00AF4A10">
        <w:rPr>
          <w:rFonts w:ascii="Arial" w:hAnsi="Arial" w:cs="Arial"/>
          <w:sz w:val="18"/>
          <w:szCs w:val="18"/>
        </w:rPr>
        <w:t>2451</w:t>
      </w:r>
      <w:r w:rsidR="00F30DFB" w:rsidRPr="00F30DFB">
        <w:rPr>
          <w:rFonts w:ascii="Arial" w:hAnsi="Arial" w:cs="Arial"/>
          <w:sz w:val="18"/>
          <w:szCs w:val="18"/>
        </w:rPr>
        <w:t xml:space="preserve">, </w:t>
      </w:r>
      <w:r w:rsidR="00322765" w:rsidRPr="00F30DFB">
        <w:rPr>
          <w:rFonts w:ascii="Arial" w:hAnsi="Arial" w:cs="Arial"/>
          <w:sz w:val="18"/>
          <w:szCs w:val="18"/>
        </w:rPr>
        <w:t xml:space="preserve">ve vlastnictví ČR (ve správě </w:t>
      </w:r>
      <w:r w:rsidR="00AF4A10">
        <w:rPr>
          <w:rFonts w:ascii="Arial" w:hAnsi="Arial" w:cs="Arial"/>
          <w:sz w:val="18"/>
          <w:szCs w:val="18"/>
        </w:rPr>
        <w:t>KHS</w:t>
      </w:r>
      <w:r w:rsidR="000E492F" w:rsidRPr="00F30DFB">
        <w:rPr>
          <w:rFonts w:ascii="Arial" w:hAnsi="Arial" w:cs="Arial"/>
          <w:sz w:val="18"/>
          <w:szCs w:val="18"/>
        </w:rPr>
        <w:t>)</w:t>
      </w:r>
      <w:r w:rsidR="00322765" w:rsidRPr="00F30DFB">
        <w:rPr>
          <w:rFonts w:ascii="Arial" w:hAnsi="Arial" w:cs="Arial"/>
          <w:sz w:val="18"/>
          <w:szCs w:val="18"/>
        </w:rPr>
        <w:t>,</w:t>
      </w:r>
    </w:p>
    <w:p w14:paraId="696FCCA0" w14:textId="108B8E87" w:rsidR="00AF4A10" w:rsidRPr="00F30DFB" w:rsidRDefault="00141DB9" w:rsidP="002C3487">
      <w:pPr>
        <w:pStyle w:val="Jednotlivbodysml"/>
        <w:numPr>
          <w:ilvl w:val="0"/>
          <w:numId w:val="44"/>
        </w:numPr>
        <w:spacing w:after="0"/>
        <w:rPr>
          <w:rFonts w:ascii="Arial" w:hAnsi="Arial" w:cs="Arial"/>
          <w:sz w:val="18"/>
          <w:szCs w:val="18"/>
        </w:rPr>
      </w:pPr>
      <w:r>
        <w:rPr>
          <w:rFonts w:ascii="Arial" w:hAnsi="Arial" w:cs="Arial"/>
          <w:sz w:val="18"/>
          <w:szCs w:val="18"/>
        </w:rPr>
        <w:t>na pozemku parc. č</w:t>
      </w:r>
      <w:r w:rsidR="00AF4A10" w:rsidRPr="00F30DFB">
        <w:rPr>
          <w:rFonts w:ascii="Arial" w:hAnsi="Arial" w:cs="Arial"/>
          <w:sz w:val="18"/>
          <w:szCs w:val="18"/>
        </w:rPr>
        <w:t xml:space="preserve">. </w:t>
      </w:r>
      <w:r w:rsidR="00984D67">
        <w:rPr>
          <w:rFonts w:ascii="Arial" w:hAnsi="Arial" w:cs="Arial"/>
          <w:sz w:val="18"/>
          <w:szCs w:val="18"/>
        </w:rPr>
        <w:t>3909/1</w:t>
      </w:r>
      <w:r w:rsidR="00AF4A10" w:rsidRPr="00F30DFB">
        <w:rPr>
          <w:rFonts w:ascii="Arial" w:hAnsi="Arial" w:cs="Arial"/>
          <w:sz w:val="18"/>
          <w:szCs w:val="18"/>
        </w:rPr>
        <w:t xml:space="preserve"> ve vlastnictví ČR (ve správě Povodí Odry),</w:t>
      </w:r>
    </w:p>
    <w:p w14:paraId="7EF072C4" w14:textId="0411C1B9" w:rsidR="00AF4A10" w:rsidRPr="00F30DFB" w:rsidRDefault="00141DB9" w:rsidP="002C3487">
      <w:pPr>
        <w:pStyle w:val="Jednotlivbodysml"/>
        <w:numPr>
          <w:ilvl w:val="0"/>
          <w:numId w:val="44"/>
        </w:numPr>
        <w:spacing w:after="0"/>
        <w:rPr>
          <w:rFonts w:ascii="Arial" w:hAnsi="Arial" w:cs="Arial"/>
          <w:sz w:val="18"/>
          <w:szCs w:val="18"/>
        </w:rPr>
      </w:pPr>
      <w:r>
        <w:rPr>
          <w:rFonts w:ascii="Arial" w:hAnsi="Arial" w:cs="Arial"/>
          <w:sz w:val="18"/>
          <w:szCs w:val="18"/>
        </w:rPr>
        <w:t>na pozemku parc. č</w:t>
      </w:r>
      <w:r w:rsidR="00984D67" w:rsidRPr="00F30DFB">
        <w:rPr>
          <w:rFonts w:ascii="Arial" w:hAnsi="Arial" w:cs="Arial"/>
          <w:sz w:val="18"/>
          <w:szCs w:val="18"/>
        </w:rPr>
        <w:t>.</w:t>
      </w:r>
      <w:r w:rsidR="00984D67">
        <w:rPr>
          <w:rFonts w:ascii="Arial" w:hAnsi="Arial" w:cs="Arial"/>
          <w:sz w:val="18"/>
          <w:szCs w:val="18"/>
        </w:rPr>
        <w:t xml:space="preserve"> 3887/1</w:t>
      </w:r>
      <w:r w:rsidR="00984D67" w:rsidRPr="00F30DFB">
        <w:rPr>
          <w:rFonts w:ascii="Arial" w:hAnsi="Arial" w:cs="Arial"/>
          <w:sz w:val="18"/>
          <w:szCs w:val="18"/>
        </w:rPr>
        <w:t xml:space="preserve"> , ve vlastnictví ČR</w:t>
      </w:r>
      <w:r w:rsidR="00984D67">
        <w:rPr>
          <w:rFonts w:ascii="Arial" w:hAnsi="Arial" w:cs="Arial"/>
          <w:sz w:val="18"/>
          <w:szCs w:val="18"/>
        </w:rPr>
        <w:t xml:space="preserve"> (Správa železnic)</w:t>
      </w:r>
    </w:p>
    <w:p w14:paraId="4C8D5858" w14:textId="38B801D9" w:rsidR="00322765" w:rsidRPr="00F30DFB" w:rsidRDefault="00322765" w:rsidP="002C3487">
      <w:pPr>
        <w:pStyle w:val="Jednotlivbodysml"/>
        <w:numPr>
          <w:ilvl w:val="0"/>
          <w:numId w:val="44"/>
        </w:numPr>
        <w:spacing w:after="0"/>
        <w:rPr>
          <w:rFonts w:ascii="Arial" w:hAnsi="Arial" w:cs="Arial"/>
          <w:sz w:val="18"/>
          <w:szCs w:val="18"/>
        </w:rPr>
      </w:pPr>
      <w:r w:rsidRPr="00F30DFB">
        <w:rPr>
          <w:rFonts w:ascii="Arial" w:hAnsi="Arial" w:cs="Arial"/>
          <w:sz w:val="18"/>
          <w:szCs w:val="18"/>
        </w:rPr>
        <w:t>na pozemku parc.</w:t>
      </w:r>
      <w:r w:rsidR="00141DB9">
        <w:rPr>
          <w:rFonts w:ascii="Arial" w:hAnsi="Arial" w:cs="Arial"/>
          <w:sz w:val="18"/>
          <w:szCs w:val="18"/>
        </w:rPr>
        <w:t xml:space="preserve"> </w:t>
      </w:r>
      <w:r w:rsidRPr="00F30DFB">
        <w:rPr>
          <w:rFonts w:ascii="Arial" w:hAnsi="Arial" w:cs="Arial"/>
          <w:sz w:val="18"/>
          <w:szCs w:val="18"/>
        </w:rPr>
        <w:t xml:space="preserve">č. </w:t>
      </w:r>
      <w:r w:rsidR="00984D67">
        <w:rPr>
          <w:rFonts w:ascii="Arial" w:hAnsi="Arial" w:cs="Arial"/>
          <w:sz w:val="18"/>
          <w:szCs w:val="18"/>
        </w:rPr>
        <w:t>2469/1</w:t>
      </w:r>
      <w:r w:rsidRPr="00F30DFB">
        <w:rPr>
          <w:rFonts w:ascii="Arial" w:hAnsi="Arial" w:cs="Arial"/>
          <w:sz w:val="18"/>
          <w:szCs w:val="18"/>
        </w:rPr>
        <w:t xml:space="preserve"> ve vlastnictví soukrom</w:t>
      </w:r>
      <w:r w:rsidR="00F30DFB" w:rsidRPr="00F30DFB">
        <w:rPr>
          <w:rFonts w:ascii="Arial" w:hAnsi="Arial" w:cs="Arial"/>
          <w:sz w:val="18"/>
          <w:szCs w:val="18"/>
        </w:rPr>
        <w:t>ých</w:t>
      </w:r>
      <w:r w:rsidRPr="00F30DFB">
        <w:rPr>
          <w:rFonts w:ascii="Arial" w:hAnsi="Arial" w:cs="Arial"/>
          <w:sz w:val="18"/>
          <w:szCs w:val="18"/>
        </w:rPr>
        <w:t xml:space="preserve"> osob.</w:t>
      </w:r>
    </w:p>
    <w:p w14:paraId="04749860" w14:textId="77777777" w:rsidR="000E492F" w:rsidRPr="00473C40" w:rsidRDefault="000E492F" w:rsidP="000E492F">
      <w:pPr>
        <w:pStyle w:val="Jednotlivbodysml"/>
        <w:numPr>
          <w:ilvl w:val="0"/>
          <w:numId w:val="0"/>
        </w:numPr>
        <w:spacing w:after="0"/>
        <w:ind w:left="720"/>
        <w:rPr>
          <w:rFonts w:ascii="Arial" w:hAnsi="Arial" w:cs="Arial"/>
          <w:color w:val="000000"/>
          <w:sz w:val="18"/>
          <w:szCs w:val="18"/>
        </w:rPr>
      </w:pPr>
    </w:p>
    <w:p w14:paraId="6ACC0C0E" w14:textId="7851AD8A" w:rsidR="00F31870" w:rsidRDefault="000E492F" w:rsidP="00F31870">
      <w:pPr>
        <w:pStyle w:val="Jednotlivbodysml"/>
        <w:numPr>
          <w:ilvl w:val="0"/>
          <w:numId w:val="0"/>
        </w:numPr>
        <w:spacing w:after="0"/>
        <w:ind w:left="357" w:hanging="357"/>
        <w:rPr>
          <w:rFonts w:ascii="Arial" w:hAnsi="Arial" w:cs="Arial"/>
          <w:b/>
          <w:color w:val="000000"/>
          <w:sz w:val="18"/>
          <w:szCs w:val="18"/>
          <w:highlight w:val="lightGray"/>
        </w:rPr>
      </w:pPr>
      <w:r>
        <w:rPr>
          <w:rFonts w:ascii="Arial" w:hAnsi="Arial" w:cs="Arial"/>
          <w:color w:val="000000"/>
          <w:sz w:val="18"/>
          <w:szCs w:val="18"/>
        </w:rPr>
        <w:t xml:space="preserve">3.    </w:t>
      </w:r>
      <w:r w:rsidR="00E959AF" w:rsidRPr="006F7FD1">
        <w:rPr>
          <w:rFonts w:ascii="Arial" w:hAnsi="Arial" w:cs="Arial"/>
          <w:color w:val="000000"/>
          <w:sz w:val="18"/>
          <w:szCs w:val="18"/>
        </w:rPr>
        <w:t>Tato smlouva by</w:t>
      </w:r>
      <w:r w:rsidR="002220FD" w:rsidRPr="006F7FD1">
        <w:rPr>
          <w:rFonts w:ascii="Arial" w:hAnsi="Arial" w:cs="Arial"/>
          <w:color w:val="000000"/>
          <w:sz w:val="18"/>
          <w:szCs w:val="18"/>
        </w:rPr>
        <w:t>la sc</w:t>
      </w:r>
      <w:r w:rsidR="00EC17DB" w:rsidRPr="006F7FD1">
        <w:rPr>
          <w:rFonts w:ascii="Arial" w:hAnsi="Arial" w:cs="Arial"/>
          <w:color w:val="000000"/>
          <w:sz w:val="18"/>
          <w:szCs w:val="18"/>
        </w:rPr>
        <w:t>hválena usnesením</w:t>
      </w:r>
      <w:r w:rsidR="00EC17DB" w:rsidRPr="001F4644">
        <w:rPr>
          <w:rFonts w:ascii="Arial" w:hAnsi="Arial" w:cs="Arial"/>
          <w:b/>
          <w:bCs/>
          <w:color w:val="000000"/>
          <w:sz w:val="18"/>
          <w:szCs w:val="18"/>
        </w:rPr>
        <w:t xml:space="preserve"> </w:t>
      </w:r>
      <w:r w:rsidR="00F818CB" w:rsidRPr="001F4644">
        <w:rPr>
          <w:rFonts w:ascii="Arial" w:hAnsi="Arial" w:cs="Arial"/>
          <w:b/>
          <w:bCs/>
          <w:color w:val="000000"/>
          <w:sz w:val="18"/>
          <w:szCs w:val="18"/>
        </w:rPr>
        <w:t>R</w:t>
      </w:r>
      <w:r w:rsidR="00EC17DB" w:rsidRPr="001F4644">
        <w:rPr>
          <w:rFonts w:ascii="Arial" w:hAnsi="Arial" w:cs="Arial"/>
          <w:b/>
          <w:bCs/>
          <w:color w:val="000000"/>
          <w:sz w:val="18"/>
          <w:szCs w:val="18"/>
        </w:rPr>
        <w:t>ady</w:t>
      </w:r>
      <w:r w:rsidR="002661A0" w:rsidRPr="00090DBC">
        <w:rPr>
          <w:rFonts w:ascii="Arial" w:hAnsi="Arial" w:cs="Arial"/>
          <w:b/>
          <w:color w:val="000000"/>
          <w:sz w:val="18"/>
          <w:szCs w:val="18"/>
        </w:rPr>
        <w:t xml:space="preserve"> </w:t>
      </w:r>
      <w:r w:rsidR="001B6C53">
        <w:rPr>
          <w:rFonts w:ascii="Arial" w:hAnsi="Arial" w:cs="Arial"/>
          <w:b/>
          <w:color w:val="000000"/>
          <w:sz w:val="18"/>
          <w:szCs w:val="18"/>
        </w:rPr>
        <w:t>města Bruntál</w:t>
      </w:r>
      <w:r w:rsidR="00E959AF" w:rsidRPr="006F7FD1">
        <w:rPr>
          <w:rFonts w:ascii="Arial" w:hAnsi="Arial" w:cs="Arial"/>
          <w:color w:val="000000"/>
          <w:sz w:val="18"/>
          <w:szCs w:val="18"/>
        </w:rPr>
        <w:t xml:space="preserve"> ze dne</w:t>
      </w:r>
      <w:r w:rsidR="005F4A9A">
        <w:rPr>
          <w:rFonts w:ascii="Arial" w:hAnsi="Arial" w:cs="Arial"/>
          <w:color w:val="000000"/>
          <w:sz w:val="18"/>
          <w:szCs w:val="18"/>
        </w:rPr>
        <w:t xml:space="preserve"> </w:t>
      </w:r>
      <w:r w:rsidR="00F31870" w:rsidRPr="0004096A">
        <w:rPr>
          <w:rFonts w:ascii="Arial" w:hAnsi="Arial" w:cs="Arial"/>
          <w:color w:val="000000"/>
          <w:sz w:val="18"/>
          <w:szCs w:val="18"/>
          <w:highlight w:val="lightGray"/>
        </w:rPr>
        <w:t xml:space="preserve">______ č. ______. </w:t>
      </w:r>
      <w:r w:rsidR="00F31870" w:rsidRPr="0004096A">
        <w:rPr>
          <w:rFonts w:ascii="Arial" w:hAnsi="Arial" w:cs="Arial"/>
          <w:b/>
          <w:color w:val="000000"/>
          <w:sz w:val="18"/>
          <w:szCs w:val="18"/>
          <w:highlight w:val="lightGray"/>
        </w:rPr>
        <w:t>(BUDE DOPLNĚNO ZADAVATELEM)</w:t>
      </w:r>
    </w:p>
    <w:p w14:paraId="0D599C9C" w14:textId="77777777" w:rsidR="00075BEB" w:rsidRPr="00BF2964" w:rsidRDefault="00075BEB" w:rsidP="00E84C97">
      <w:pPr>
        <w:pStyle w:val="Standardntext"/>
        <w:spacing w:line="240" w:lineRule="auto"/>
        <w:rPr>
          <w:rFonts w:ascii="Arial" w:hAnsi="Arial" w:cs="Arial"/>
          <w:b/>
          <w:sz w:val="18"/>
          <w:szCs w:val="18"/>
        </w:rPr>
      </w:pPr>
    </w:p>
    <w:p w14:paraId="41D9CD2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III.</w:t>
      </w:r>
    </w:p>
    <w:p w14:paraId="5BA16CF9" w14:textId="77777777" w:rsidR="00E959AF" w:rsidRPr="00BF2964" w:rsidRDefault="00B13717"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Dílo – předmět</w:t>
      </w:r>
      <w:r w:rsidR="00E959AF" w:rsidRPr="00BF2964">
        <w:rPr>
          <w:rFonts w:ascii="Arial" w:hAnsi="Arial" w:cs="Arial"/>
          <w:b/>
          <w:sz w:val="18"/>
          <w:szCs w:val="18"/>
          <w:u w:val="single"/>
        </w:rPr>
        <w:t xml:space="preserve"> plnění</w:t>
      </w:r>
    </w:p>
    <w:p w14:paraId="5ADE71AF" w14:textId="77777777" w:rsidR="00E959AF" w:rsidRPr="00BF2964" w:rsidRDefault="00E959AF" w:rsidP="00E959AF">
      <w:pPr>
        <w:pStyle w:val="Standardntext"/>
        <w:spacing w:line="240" w:lineRule="auto"/>
        <w:jc w:val="center"/>
        <w:rPr>
          <w:rFonts w:ascii="Arial" w:hAnsi="Arial" w:cs="Arial"/>
          <w:b/>
          <w:sz w:val="18"/>
          <w:szCs w:val="18"/>
          <w:u w:val="single"/>
        </w:rPr>
      </w:pPr>
    </w:p>
    <w:p w14:paraId="22BC2FA0" w14:textId="7DDD17F1"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Touto smlouvou se zhotovitel zavazuje provést pro objednatele dílo spočívající v dodávce materiálu a provedení prací </w:t>
      </w:r>
      <w:r w:rsidR="00C41B31">
        <w:rPr>
          <w:rFonts w:ascii="Arial" w:hAnsi="Arial" w:cs="Arial"/>
          <w:sz w:val="18"/>
          <w:szCs w:val="18"/>
        </w:rPr>
        <w:t xml:space="preserve">na </w:t>
      </w:r>
      <w:r w:rsidR="002F3714">
        <w:rPr>
          <w:rFonts w:ascii="Arial" w:hAnsi="Arial" w:cs="Arial"/>
          <w:sz w:val="18"/>
          <w:szCs w:val="18"/>
        </w:rPr>
        <w:t xml:space="preserve">akci </w:t>
      </w:r>
      <w:r w:rsidR="00C57E28">
        <w:rPr>
          <w:rFonts w:ascii="Arial" w:hAnsi="Arial" w:cs="Arial"/>
          <w:b/>
          <w:sz w:val="18"/>
          <w:szCs w:val="18"/>
        </w:rPr>
        <w:t>„Oprava místní komunikace ul. Brothánkova, Bruntál</w:t>
      </w:r>
      <w:r w:rsidR="00C57E28">
        <w:rPr>
          <w:rFonts w:ascii="Arial" w:hAnsi="Arial" w:cs="Arial"/>
          <w:sz w:val="18"/>
          <w:szCs w:val="18"/>
        </w:rPr>
        <w:t xml:space="preserve">“ a </w:t>
      </w:r>
      <w:r w:rsidR="002F3714" w:rsidRPr="00BF2964">
        <w:rPr>
          <w:rFonts w:ascii="Arial" w:hAnsi="Arial" w:cs="Arial"/>
          <w:sz w:val="18"/>
          <w:szCs w:val="18"/>
        </w:rPr>
        <w:t>„</w:t>
      </w:r>
      <w:r w:rsidR="007E2F50">
        <w:rPr>
          <w:rFonts w:ascii="Arial" w:hAnsi="Arial" w:cs="Arial"/>
          <w:b/>
          <w:sz w:val="18"/>
          <w:szCs w:val="18"/>
        </w:rPr>
        <w:t>Oprava místní komunikace</w:t>
      </w:r>
      <w:r w:rsidR="00984D67">
        <w:rPr>
          <w:rFonts w:ascii="Arial" w:hAnsi="Arial" w:cs="Arial"/>
          <w:b/>
          <w:sz w:val="18"/>
          <w:szCs w:val="18"/>
        </w:rPr>
        <w:t xml:space="preserve"> a chodníku v</w:t>
      </w:r>
      <w:r w:rsidR="007E2F50">
        <w:rPr>
          <w:rFonts w:ascii="Arial" w:hAnsi="Arial" w:cs="Arial"/>
          <w:b/>
          <w:sz w:val="18"/>
          <w:szCs w:val="18"/>
        </w:rPr>
        <w:t xml:space="preserve"> ul. </w:t>
      </w:r>
      <w:r w:rsidR="00984D67">
        <w:rPr>
          <w:rFonts w:ascii="Arial" w:hAnsi="Arial" w:cs="Arial"/>
          <w:b/>
          <w:sz w:val="18"/>
          <w:szCs w:val="18"/>
        </w:rPr>
        <w:t>Na Svahu</w:t>
      </w:r>
      <w:r w:rsidR="000E492F" w:rsidRPr="00660AAC">
        <w:rPr>
          <w:rFonts w:ascii="Arial" w:hAnsi="Arial" w:cs="Arial"/>
          <w:b/>
          <w:sz w:val="18"/>
          <w:szCs w:val="18"/>
        </w:rPr>
        <w:t>, Bruntál“</w:t>
      </w:r>
      <w:r w:rsidR="000E492F">
        <w:rPr>
          <w:rFonts w:ascii="Arial" w:hAnsi="Arial" w:cs="Arial"/>
          <w:sz w:val="18"/>
          <w:szCs w:val="18"/>
        </w:rPr>
        <w:t xml:space="preserve"> </w:t>
      </w:r>
      <w:r w:rsidR="00C41B31">
        <w:rPr>
          <w:rFonts w:ascii="Arial" w:hAnsi="Arial" w:cs="Arial"/>
          <w:sz w:val="18"/>
          <w:szCs w:val="18"/>
        </w:rPr>
        <w:t xml:space="preserve">(dále </w:t>
      </w:r>
      <w:r w:rsidRPr="00BF2964">
        <w:rPr>
          <w:rFonts w:ascii="Arial" w:hAnsi="Arial" w:cs="Arial"/>
          <w:sz w:val="18"/>
          <w:szCs w:val="18"/>
        </w:rPr>
        <w:t>Stavb</w:t>
      </w:r>
      <w:r w:rsidR="00C41B31">
        <w:rPr>
          <w:rFonts w:ascii="Arial" w:hAnsi="Arial" w:cs="Arial"/>
          <w:sz w:val="18"/>
          <w:szCs w:val="18"/>
        </w:rPr>
        <w:t>a“)</w:t>
      </w:r>
      <w:r w:rsidRPr="00BF2964">
        <w:rPr>
          <w:rFonts w:ascii="Arial" w:hAnsi="Arial" w:cs="Arial"/>
          <w:sz w:val="18"/>
          <w:szCs w:val="18"/>
        </w:rPr>
        <w:t xml:space="preserve"> tak, jak je sjednáno v této smlouvě, a objednatel se zavazuje poskytnout zhotoviteli při provádění díla potřebnou součinnost a zaplatit zhotoviteli cenu díla sjednanou v této smlouvě.</w:t>
      </w:r>
    </w:p>
    <w:p w14:paraId="287BD9EE"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lastRenderedPageBreak/>
        <w:t xml:space="preserve">Součástí díla je i provedení těchto prací a výkonů: </w:t>
      </w:r>
    </w:p>
    <w:p w14:paraId="02590570" w14:textId="77777777" w:rsidR="006668B8" w:rsidRPr="008E3019" w:rsidRDefault="006668B8" w:rsidP="002C3487">
      <w:pPr>
        <w:pStyle w:val="Odstavecseseznamem"/>
        <w:numPr>
          <w:ilvl w:val="0"/>
          <w:numId w:val="47"/>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denní vedení záznamů o prováděných pracích ve stavebním deníku </w:t>
      </w:r>
      <w:r w:rsidRPr="00651D44">
        <w:rPr>
          <w:rFonts w:ascii="Arial" w:hAnsi="Arial" w:cs="Arial"/>
          <w:sz w:val="18"/>
          <w:szCs w:val="18"/>
        </w:rPr>
        <w:t xml:space="preserve">zhotovitelem, po skončení </w:t>
      </w:r>
      <w:r>
        <w:rPr>
          <w:rFonts w:ascii="Arial" w:hAnsi="Arial" w:cs="Arial"/>
          <w:sz w:val="18"/>
          <w:szCs w:val="18"/>
        </w:rPr>
        <w:t>S</w:t>
      </w:r>
      <w:r w:rsidRPr="00651D44">
        <w:rPr>
          <w:rFonts w:ascii="Arial" w:hAnsi="Arial" w:cs="Arial"/>
          <w:sz w:val="18"/>
          <w:szCs w:val="18"/>
        </w:rPr>
        <w:t>tavby odevzdá objednateli originál stavebního deníku</w:t>
      </w:r>
      <w:r>
        <w:rPr>
          <w:rFonts w:ascii="Arial" w:hAnsi="Arial" w:cs="Arial"/>
          <w:sz w:val="18"/>
          <w:szCs w:val="18"/>
        </w:rPr>
        <w:t>,</w:t>
      </w:r>
      <w:r w:rsidRPr="00651D44">
        <w:rPr>
          <w:rFonts w:ascii="Arial" w:hAnsi="Arial" w:cs="Arial"/>
          <w:color w:val="FF0000"/>
          <w:sz w:val="18"/>
          <w:szCs w:val="18"/>
        </w:rPr>
        <w:t xml:space="preserve"> </w:t>
      </w:r>
    </w:p>
    <w:p w14:paraId="2C324FDD" w14:textId="77777777" w:rsidR="006668B8" w:rsidRPr="00651D44"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 xml:space="preserve">případně jiných norem vztahujících se k prováděnému dílu např. oborová norma TKP – technické kvalitativní podmínky staveb pozemních komunikací),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212E9147" w14:textId="77777777" w:rsidR="006668B8" w:rsidRPr="00651D44" w:rsidRDefault="006668B8" w:rsidP="002C3487">
      <w:pPr>
        <w:pStyle w:val="Odstavecseseznamem"/>
        <w:numPr>
          <w:ilvl w:val="0"/>
          <w:numId w:val="47"/>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12881FEC" w14:textId="77777777"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vybudování a zajištění zařízení staveniště (oplocení, mobilní WC, odběr energií aj.) a jeho provoz,</w:t>
      </w:r>
    </w:p>
    <w:p w14:paraId="0B3D4D05" w14:textId="77777777" w:rsidR="006668B8" w:rsidRPr="00651D44" w:rsidRDefault="006668B8" w:rsidP="002C3487">
      <w:pPr>
        <w:numPr>
          <w:ilvl w:val="0"/>
          <w:numId w:val="47"/>
        </w:numPr>
        <w:suppressAutoHyphens/>
        <w:autoSpaceDN w:val="0"/>
        <w:ind w:hanging="294"/>
        <w:jc w:val="both"/>
        <w:textAlignment w:val="baseline"/>
      </w:pPr>
      <w:r>
        <w:rPr>
          <w:rFonts w:ascii="Arial" w:hAnsi="Arial" w:cs="Arial"/>
          <w:sz w:val="18"/>
          <w:szCs w:val="18"/>
        </w:rPr>
        <w:t>případné skládky si zajistí zhotovitel na své náklady, rovněž tak likvidaci odpadů vzniklých v souvislosti s touto Stavbou, včetně jejich evidence,</w:t>
      </w:r>
    </w:p>
    <w:p w14:paraId="49C079B4" w14:textId="77777777" w:rsidR="006668B8" w:rsidRPr="008E3019" w:rsidRDefault="006668B8" w:rsidP="002C3487">
      <w:pPr>
        <w:numPr>
          <w:ilvl w:val="0"/>
          <w:numId w:val="47"/>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Pr>
          <w:rFonts w:ascii="Arial" w:hAnsi="Arial" w:cs="Arial"/>
          <w:sz w:val="18"/>
          <w:szCs w:val="18"/>
        </w:rPr>
        <w:t>,</w:t>
      </w:r>
    </w:p>
    <w:p w14:paraId="7809D3C4" w14:textId="77777777" w:rsidR="006668B8" w:rsidRPr="00A90AE1" w:rsidRDefault="006668B8" w:rsidP="002C3487">
      <w:pPr>
        <w:numPr>
          <w:ilvl w:val="0"/>
          <w:numId w:val="47"/>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Pr>
          <w:rFonts w:ascii="Arial" w:hAnsi="Arial" w:cs="Arial"/>
          <w:sz w:val="18"/>
          <w:szCs w:val="18"/>
        </w:rPr>
        <w:t>,</w:t>
      </w:r>
      <w:r w:rsidRPr="008E3019">
        <w:rPr>
          <w:rFonts w:ascii="Arial" w:hAnsi="Arial" w:cs="Arial"/>
          <w:sz w:val="18"/>
          <w:szCs w:val="18"/>
        </w:rPr>
        <w:t xml:space="preserve"> </w:t>
      </w:r>
    </w:p>
    <w:p w14:paraId="2C0DFD31" w14:textId="323A8B7D" w:rsidR="006668B8" w:rsidRPr="008E3019"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zpracování projektové dokumentace skutečného provedení stavby (dále jen „DSPS“) a geodetického zaměření stavby vždy ve třech vyhotoveních. DSPS a geodetické zaměření stavby budou objednateli dodány také 1x v elektronické podobě, a to na CD ve formátu pro texty *.doc (*.rtf), pro tabulky*.xls, pro skenované dokumenty *.pdf, pro výkresovou dokumentaci *.dwg a *.jvf a zároveň *.pdf. Případné vícetisky budou účtovány zvlášť</w:t>
      </w:r>
      <w:r w:rsidR="00F30DFB">
        <w:rPr>
          <w:rFonts w:ascii="Arial" w:hAnsi="Arial" w:cs="Arial"/>
          <w:sz w:val="18"/>
          <w:szCs w:val="18"/>
          <w:lang w:eastAsia="en-US"/>
        </w:rPr>
        <w:t>. Skutečné provedení inženýrských sítí bude vloženo v .jvf do DTM MSK,</w:t>
      </w:r>
    </w:p>
    <w:p w14:paraId="2FB7055D" w14:textId="238B8820"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zpracování všech případných dalších dokumentací potřebných pro provedení díla jako je například výrobní a realizační dodavatelská dokumentace, kterou zajistí zhotovitel na vlastní náklady. PDPS nenahrazuje výrobní a realizační dodavatelskou dokumentaci,</w:t>
      </w:r>
    </w:p>
    <w:p w14:paraId="1B557BFB" w14:textId="77777777"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398212B1" w14:textId="77777777"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zpracování dokumentace dočasného dopravního značení včetně projednání s příslušnými správními orgány,</w:t>
      </w:r>
    </w:p>
    <w:p w14:paraId="4E13E738" w14:textId="77777777"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p>
    <w:p w14:paraId="6C9A1DCB" w14:textId="77777777"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F75D567" w14:textId="77777777"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1688B68C" w14:textId="77777777"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 xml:space="preserve">zajištění čištění a údržby Stavbou dotčených veřejných ploch, veřejných komunikací a výjezdů ze staveniště v čistotě </w:t>
      </w:r>
      <w:r>
        <w:rPr>
          <w:rFonts w:ascii="Arial" w:hAnsi="Arial" w:cs="Arial"/>
          <w:sz w:val="18"/>
          <w:szCs w:val="18"/>
          <w:lang w:eastAsia="en-US"/>
        </w:rPr>
        <w:t>a jejich uvedení do stavu odpovídajícím příslušným předpisům</w:t>
      </w:r>
      <w:r>
        <w:rPr>
          <w:rFonts w:ascii="Arial" w:hAnsi="Arial" w:cs="Arial"/>
          <w:sz w:val="18"/>
          <w:szCs w:val="18"/>
        </w:rPr>
        <w:t>,</w:t>
      </w:r>
    </w:p>
    <w:p w14:paraId="15CFE284" w14:textId="77777777"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ochrany proti šíření prašnosti a nadměrného hluku,</w:t>
      </w:r>
    </w:p>
    <w:p w14:paraId="6331AAA2" w14:textId="77777777" w:rsidR="006668B8" w:rsidRDefault="006668B8" w:rsidP="002C3487">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 xml:space="preserve">zřízení meziskládky (deponie) </w:t>
      </w:r>
      <w:r>
        <w:rPr>
          <w:rFonts w:ascii="Arial" w:hAnsi="Arial" w:cs="Arial"/>
          <w:sz w:val="18"/>
          <w:szCs w:val="18"/>
          <w:lang w:eastAsia="en-US"/>
        </w:rPr>
        <w:t>na vymezených plochách tak, aby nevznikly žádné škody na sousedních pozemcích</w:t>
      </w:r>
      <w:r>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36BEA0A" w14:textId="3AF1F3B0" w:rsidR="006668B8" w:rsidRPr="00984D67" w:rsidRDefault="006668B8" w:rsidP="002C3487">
      <w:pPr>
        <w:pStyle w:val="Odstavecseseznamem"/>
        <w:numPr>
          <w:ilvl w:val="0"/>
          <w:numId w:val="47"/>
        </w:numPr>
        <w:suppressAutoHyphens/>
        <w:autoSpaceDE w:val="0"/>
        <w:autoSpaceDN w:val="0"/>
        <w:contextualSpacing w:val="0"/>
        <w:jc w:val="both"/>
        <w:textAlignment w:val="baseline"/>
      </w:pPr>
      <w:r w:rsidRPr="00984D67">
        <w:rPr>
          <w:rFonts w:ascii="Arial" w:hAnsi="Arial" w:cs="Arial"/>
          <w:sz w:val="18"/>
          <w:szCs w:val="18"/>
          <w:lang w:eastAsia="en-US"/>
        </w:rPr>
        <w:t xml:space="preserve"> materiál vyfrézovaný při provádění díla, který dle výsledků analýzy pořízených vzorků při průzkumu vozovky odpovídá kvalitativní třídě ZAS-T1,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sidRPr="00984D67">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5DFE254C" w14:textId="77777777" w:rsidR="006668B8" w:rsidRDefault="006668B8" w:rsidP="002C3487">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79E9C021" w14:textId="77777777" w:rsidR="006668B8" w:rsidRDefault="006668B8" w:rsidP="002C3487">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177CA4EE" w14:textId="77777777" w:rsidR="006668B8" w:rsidRDefault="006668B8" w:rsidP="002C3487">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lastRenderedPageBreak/>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23D00A84" w14:textId="77777777" w:rsidR="006668B8" w:rsidRDefault="006668B8" w:rsidP="002C3487">
      <w:pPr>
        <w:pStyle w:val="Jednotlivbodysml"/>
        <w:numPr>
          <w:ilvl w:val="0"/>
          <w:numId w:val="46"/>
        </w:numPr>
        <w:suppressAutoHyphens/>
        <w:autoSpaceDN w:val="0"/>
        <w:spacing w:after="0"/>
        <w:textAlignment w:val="baseline"/>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7F302B70" w14:textId="77777777" w:rsidR="006668B8" w:rsidRDefault="006668B8" w:rsidP="002C3487">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75FF5E72" w14:textId="77777777" w:rsidR="006668B8" w:rsidRDefault="006668B8" w:rsidP="002C3487">
      <w:pPr>
        <w:pStyle w:val="Jednotlivbodysml"/>
        <w:numPr>
          <w:ilvl w:val="0"/>
          <w:numId w:val="46"/>
        </w:numPr>
        <w:spacing w:after="0"/>
        <w:rPr>
          <w:rFonts w:ascii="Arial" w:hAnsi="Arial" w:cs="Arial"/>
          <w:sz w:val="18"/>
          <w:szCs w:val="18"/>
        </w:rPr>
      </w:pPr>
      <w:r w:rsidRPr="001F4644">
        <w:rPr>
          <w:rFonts w:ascii="Arial" w:hAnsi="Arial" w:cs="Arial"/>
          <w:sz w:val="18"/>
          <w:szCs w:val="18"/>
        </w:rPr>
        <w:t>Za dodatečné práce se považují práce v Zadávací dokumentaci původně neobsažené, a pokud tyto dodatečné práce jsou nezbytné k provedení původních práci potažmo díla</w:t>
      </w:r>
      <w:r>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způsobila by zadavateli značné obtíže nebo výrazné zvýšení nákladů</w:t>
      </w:r>
      <w:r w:rsidRPr="001F4644">
        <w:rPr>
          <w:rFonts w:ascii="Arial" w:hAnsi="Arial" w:cs="Arial"/>
          <w:sz w:val="18"/>
          <w:szCs w:val="18"/>
        </w:rPr>
        <w:t>, a rovněž dodatečné práce, jejichž potřeba provedení vznikla v důsledku okolností, které objednatel jednající s náležitou péčí nemohl předvídat</w:t>
      </w:r>
      <w:r>
        <w:rPr>
          <w:rFonts w:ascii="Arial" w:hAnsi="Arial" w:cs="Arial"/>
          <w:sz w:val="18"/>
          <w:szCs w:val="18"/>
        </w:rPr>
        <w:t>, a které nemění celkovou povahu díla</w:t>
      </w:r>
      <w:r w:rsidRPr="001F4644">
        <w:rPr>
          <w:rFonts w:ascii="Arial" w:hAnsi="Arial" w:cs="Arial"/>
          <w:sz w:val="18"/>
          <w:szCs w:val="18"/>
        </w:rPr>
        <w:t xml:space="preserve">. Dodatečné práce budou prováděny pouze na základě předchozího písemného schválení objednatelem, jehož obsahem bude i schválení ceny těchto dodatečných prací. </w:t>
      </w:r>
    </w:p>
    <w:p w14:paraId="60D737DE" w14:textId="77777777" w:rsidR="006668B8" w:rsidRPr="001F4644" w:rsidRDefault="006668B8" w:rsidP="002C3487">
      <w:pPr>
        <w:pStyle w:val="Jednotlivbodysml"/>
        <w:numPr>
          <w:ilvl w:val="0"/>
          <w:numId w:val="46"/>
        </w:numPr>
        <w:spacing w:after="0"/>
        <w:rPr>
          <w:rFonts w:ascii="Arial" w:hAnsi="Arial" w:cs="Arial"/>
          <w:sz w:val="18"/>
          <w:szCs w:val="18"/>
        </w:rPr>
      </w:pPr>
      <w:r>
        <w:rPr>
          <w:rFonts w:ascii="Arial" w:hAnsi="Arial" w:cs="Arial"/>
          <w:sz w:val="18"/>
          <w:szCs w:val="18"/>
        </w:rPr>
        <w:t xml:space="preserve">Za dodatečné práce </w:t>
      </w:r>
      <w:r w:rsidRPr="001F4644">
        <w:rPr>
          <w:rFonts w:ascii="Arial" w:hAnsi="Arial" w:cs="Arial"/>
          <w:sz w:val="18"/>
          <w:szCs w:val="18"/>
        </w:rPr>
        <w:t>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3B87349D" w14:textId="77777777" w:rsidR="006668B8" w:rsidRDefault="006668B8" w:rsidP="002C3487">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4CFA3344" w14:textId="64F0B35D" w:rsidR="006668B8" w:rsidRPr="001266D5" w:rsidRDefault="006668B8" w:rsidP="002C3487">
      <w:pPr>
        <w:pStyle w:val="Jednotlivbodysml"/>
        <w:numPr>
          <w:ilvl w:val="0"/>
          <w:numId w:val="46"/>
        </w:numPr>
        <w:spacing w:after="0"/>
        <w:rPr>
          <w:rFonts w:ascii="Arial" w:hAnsi="Arial" w:cs="Arial"/>
          <w:sz w:val="18"/>
          <w:szCs w:val="18"/>
        </w:rPr>
      </w:pPr>
      <w:r>
        <w:rPr>
          <w:rFonts w:ascii="Arial" w:hAnsi="Arial" w:cs="Arial"/>
          <w:sz w:val="18"/>
          <w:szCs w:val="18"/>
        </w:rPr>
        <w:t xml:space="preserve">Zhotovitel prohlašuje, že se dokonale seznámil s předmětem díla tak, aby mohl dílo provést v souladu s touto smlouvou, jakož i při dodržení všech obecně závazných i touto smlouvou sjednaných norem a předpisů. Zhotovitel je povinen provést i takové práce a materiál, které sice projektová dokumentace opomenula či nemohla předpokládat, avšak pro úspěšné dokončení díla jsou nezbytné, i když původně sjednaný rozsah a specifikace díla s nimi nepočítaly. </w:t>
      </w:r>
    </w:p>
    <w:p w14:paraId="30628FB3" w14:textId="77777777" w:rsidR="000F4726" w:rsidRPr="00BF2964" w:rsidRDefault="000F4726" w:rsidP="00E959AF">
      <w:pPr>
        <w:pStyle w:val="Standardntext"/>
        <w:spacing w:line="240" w:lineRule="auto"/>
        <w:rPr>
          <w:rFonts w:ascii="Arial" w:hAnsi="Arial" w:cs="Arial"/>
          <w:b/>
          <w:sz w:val="18"/>
          <w:szCs w:val="18"/>
        </w:rPr>
      </w:pPr>
    </w:p>
    <w:p w14:paraId="02CC70A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IV.</w:t>
      </w:r>
    </w:p>
    <w:p w14:paraId="780B8E5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Cena za provedení díla</w:t>
      </w:r>
    </w:p>
    <w:p w14:paraId="6E6166BE" w14:textId="77777777" w:rsidR="00E959AF" w:rsidRPr="00BF2964" w:rsidRDefault="00E959AF" w:rsidP="00E959AF">
      <w:pPr>
        <w:pStyle w:val="Standardntext"/>
        <w:spacing w:line="240" w:lineRule="auto"/>
        <w:rPr>
          <w:rFonts w:ascii="Arial" w:hAnsi="Arial" w:cs="Arial"/>
          <w:sz w:val="18"/>
          <w:szCs w:val="18"/>
        </w:rPr>
      </w:pPr>
    </w:p>
    <w:p w14:paraId="29AF7997" w14:textId="0A13C3C1" w:rsidR="00D90129" w:rsidRPr="00D90129" w:rsidRDefault="00E959AF" w:rsidP="00D90129">
      <w:pPr>
        <w:pStyle w:val="Jednotlivbodysml"/>
        <w:numPr>
          <w:ilvl w:val="0"/>
          <w:numId w:val="3"/>
        </w:numPr>
        <w:tabs>
          <w:tab w:val="clear" w:pos="360"/>
        </w:tabs>
        <w:spacing w:after="0"/>
        <w:rPr>
          <w:rFonts w:ascii="Arial" w:hAnsi="Arial" w:cs="Arial"/>
          <w:sz w:val="18"/>
          <w:szCs w:val="18"/>
        </w:rPr>
      </w:pPr>
      <w:r w:rsidRPr="00BF2964">
        <w:rPr>
          <w:rFonts w:ascii="Arial" w:hAnsi="Arial" w:cs="Arial"/>
          <w:sz w:val="18"/>
          <w:szCs w:val="18"/>
        </w:rPr>
        <w:t xml:space="preserve">Cena za provedení díla byla sjednána dohodou smluvních stran ve </w:t>
      </w:r>
      <w:r w:rsidR="00A11137" w:rsidRPr="00BF2964">
        <w:rPr>
          <w:rFonts w:ascii="Arial" w:hAnsi="Arial" w:cs="Arial"/>
          <w:sz w:val="18"/>
          <w:szCs w:val="18"/>
        </w:rPr>
        <w:t>výši</w:t>
      </w:r>
      <w:r w:rsidR="00B73908">
        <w:rPr>
          <w:rFonts w:ascii="Arial" w:hAnsi="Arial" w:cs="Arial"/>
          <w:sz w:val="18"/>
          <w:szCs w:val="18"/>
        </w:rPr>
        <w:t xml:space="preserve"> </w:t>
      </w:r>
      <w:r w:rsidR="006668B8" w:rsidRPr="00BF2964">
        <w:rPr>
          <w:rFonts w:ascii="Arial" w:hAnsi="Arial" w:cs="Arial"/>
          <w:sz w:val="18"/>
          <w:szCs w:val="18"/>
        </w:rPr>
        <w:t>_</w:t>
      </w:r>
      <w:r w:rsidR="006668B8" w:rsidRPr="00BF2964">
        <w:rPr>
          <w:rFonts w:ascii="Arial" w:hAnsi="Arial" w:cs="Arial"/>
          <w:b/>
          <w:sz w:val="18"/>
          <w:szCs w:val="18"/>
          <w:highlight w:val="lightGray"/>
        </w:rPr>
        <w:t>_______,- Kč</w:t>
      </w:r>
      <w:r w:rsidR="006668B8" w:rsidRPr="00BF2964">
        <w:rPr>
          <w:rFonts w:ascii="Arial" w:hAnsi="Arial" w:cs="Arial"/>
          <w:sz w:val="18"/>
          <w:szCs w:val="18"/>
          <w:highlight w:val="lightGray"/>
        </w:rPr>
        <w:t xml:space="preserve"> </w:t>
      </w:r>
      <w:r w:rsidR="006668B8" w:rsidRPr="00BF2964">
        <w:rPr>
          <w:rFonts w:ascii="Arial" w:hAnsi="Arial" w:cs="Arial"/>
          <w:b/>
          <w:sz w:val="18"/>
          <w:szCs w:val="18"/>
          <w:highlight w:val="lightGray"/>
        </w:rPr>
        <w:t xml:space="preserve">(slovy _______________ korun českých) bez DPH (BUDE DOPLNĚNO ÚČASTNÍKEM </w:t>
      </w:r>
      <w:r w:rsidR="006668B8">
        <w:rPr>
          <w:rFonts w:ascii="Arial" w:hAnsi="Arial" w:cs="Arial"/>
          <w:b/>
          <w:sz w:val="18"/>
          <w:szCs w:val="18"/>
          <w:highlight w:val="lightGray"/>
        </w:rPr>
        <w:t>Z</w:t>
      </w:r>
      <w:r w:rsidR="006668B8" w:rsidRPr="00BF2964">
        <w:rPr>
          <w:rFonts w:ascii="Arial" w:hAnsi="Arial" w:cs="Arial"/>
          <w:b/>
          <w:sz w:val="18"/>
          <w:szCs w:val="18"/>
          <w:highlight w:val="lightGray"/>
        </w:rPr>
        <w:t>Ř).</w:t>
      </w:r>
      <w:r w:rsidR="006668B8" w:rsidRPr="00BF2964">
        <w:rPr>
          <w:rFonts w:ascii="Arial" w:hAnsi="Arial" w:cs="Arial"/>
          <w:b/>
          <w:sz w:val="18"/>
          <w:szCs w:val="18"/>
        </w:rPr>
        <w:t xml:space="preserve"> </w:t>
      </w:r>
      <w:r w:rsidR="006668B8">
        <w:rPr>
          <w:rFonts w:ascii="Arial" w:hAnsi="Arial" w:cs="Arial"/>
          <w:b/>
          <w:sz w:val="18"/>
          <w:szCs w:val="18"/>
        </w:rPr>
        <w:t xml:space="preserve"> </w:t>
      </w:r>
      <w:r w:rsidR="009E669B" w:rsidRPr="0090025F">
        <w:rPr>
          <w:rFonts w:ascii="Arial" w:hAnsi="Arial" w:cs="Arial"/>
          <w:bCs/>
          <w:sz w:val="18"/>
          <w:szCs w:val="18"/>
        </w:rPr>
        <w:t>K takto sjednané ceně bude připočítána D</w:t>
      </w:r>
      <w:r w:rsidR="009E669B" w:rsidRPr="009E669B">
        <w:rPr>
          <w:rFonts w:ascii="Arial" w:hAnsi="Arial" w:cs="Arial"/>
          <w:bCs/>
          <w:sz w:val="18"/>
          <w:szCs w:val="18"/>
        </w:rPr>
        <w:t>PH dle platné sazby. Zhotovitel odpovídá za to, že sazba DPH je stanovena v souladu s platnými právními předpisy. V případě, že zhotovitel stanoví sazbu DPH v rozporu s platnými právními předpisy, je povinen uhradit objednateli veškerou škodu, která mu v souvislosti s tím vznikla</w:t>
      </w:r>
      <w:r w:rsidR="009E669B">
        <w:rPr>
          <w:rFonts w:ascii="Arial" w:hAnsi="Arial" w:cs="Arial"/>
          <w:bCs/>
          <w:sz w:val="18"/>
          <w:szCs w:val="18"/>
        </w:rPr>
        <w:t>.</w:t>
      </w:r>
    </w:p>
    <w:p w14:paraId="47B5232F" w14:textId="77777777" w:rsidR="0023484B" w:rsidRPr="002D61F7" w:rsidRDefault="00E959AF" w:rsidP="0023484B">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V ceně jsou zahrnuty veškeré náklady zhotovitele na zhotovení díla.</w:t>
      </w:r>
    </w:p>
    <w:p w14:paraId="0B1394B9" w14:textId="77777777" w:rsidR="00E959AF" w:rsidRPr="002D61F7" w:rsidRDefault="00E959AF" w:rsidP="00E959AF">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093D3E19" w14:textId="77777777" w:rsidR="005A61C9" w:rsidRPr="002D61F7" w:rsidRDefault="00260D33" w:rsidP="005A61C9">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lang w:eastAsia="en-US"/>
        </w:rPr>
        <w:t>Cena díla může být navýšena o cenu dodatečných prací (dále jen „</w:t>
      </w:r>
      <w:r w:rsidRPr="002D61F7">
        <w:rPr>
          <w:rFonts w:ascii="Arial" w:hAnsi="Arial" w:cs="Arial"/>
          <w:b/>
          <w:bCs/>
          <w:sz w:val="18"/>
          <w:szCs w:val="18"/>
          <w:lang w:eastAsia="en-US"/>
        </w:rPr>
        <w:t>Vícepráce</w:t>
      </w:r>
      <w:r w:rsidRPr="002D61F7">
        <w:rPr>
          <w:rFonts w:ascii="Arial" w:hAnsi="Arial" w:cs="Arial"/>
          <w:sz w:val="18"/>
          <w:szCs w:val="18"/>
          <w:lang w:eastAsia="en-US"/>
        </w:rPr>
        <w:t xml:space="preserve">“) zadaných zhotoviteli v souladu s § 222 Zákona, a to tak, že v případě, že se bude jednat o </w:t>
      </w:r>
      <w:r w:rsidR="00502CC2" w:rsidRPr="002D61F7">
        <w:rPr>
          <w:rFonts w:ascii="Arial" w:hAnsi="Arial" w:cs="Arial"/>
          <w:b/>
          <w:sz w:val="18"/>
          <w:szCs w:val="18"/>
          <w:u w:val="single"/>
          <w:lang w:eastAsia="en-US"/>
        </w:rPr>
        <w:t>položky vyskytující se</w:t>
      </w:r>
      <w:r w:rsidR="00502CC2" w:rsidRPr="002D61F7">
        <w:rPr>
          <w:rFonts w:ascii="Arial" w:hAnsi="Arial" w:cs="Arial"/>
          <w:sz w:val="18"/>
          <w:szCs w:val="18"/>
          <w:u w:val="single"/>
          <w:lang w:eastAsia="en-US"/>
        </w:rPr>
        <w:t xml:space="preserve"> </w:t>
      </w:r>
      <w:r w:rsidRPr="002D61F7">
        <w:rPr>
          <w:rFonts w:ascii="Arial" w:hAnsi="Arial" w:cs="Arial"/>
          <w:b/>
          <w:bCs/>
          <w:sz w:val="18"/>
          <w:szCs w:val="18"/>
          <w:u w:val="single"/>
          <w:lang w:eastAsia="en-US"/>
        </w:rPr>
        <w:t>ve výkazu výměr</w:t>
      </w:r>
      <w:r w:rsidR="00502CC2" w:rsidRPr="002D61F7">
        <w:rPr>
          <w:rFonts w:ascii="Arial" w:hAnsi="Arial" w:cs="Arial"/>
          <w:bCs/>
          <w:sz w:val="18"/>
          <w:szCs w:val="18"/>
          <w:lang w:eastAsia="en-US"/>
        </w:rPr>
        <w:t xml:space="preserve"> (tzv. existující položky, např. v rámci víceprací se nárokuje větší množství výměry)</w:t>
      </w:r>
      <w:r w:rsidRPr="002D61F7">
        <w:rPr>
          <w:rFonts w:ascii="Arial" w:hAnsi="Arial" w:cs="Arial"/>
          <w:sz w:val="18"/>
          <w:szCs w:val="18"/>
          <w:lang w:eastAsia="en-US"/>
        </w:rPr>
        <w:t xml:space="preserve">, který je součástí nabídky zhotovitele (viz. </w:t>
      </w:r>
      <w:r w:rsidRPr="002D61F7">
        <w:rPr>
          <w:rFonts w:ascii="Arial" w:hAnsi="Arial" w:cs="Arial"/>
          <w:b/>
          <w:bCs/>
          <w:sz w:val="18"/>
          <w:szCs w:val="18"/>
          <w:lang w:eastAsia="en-US"/>
        </w:rPr>
        <w:t>Příloha č. 4 – Výkaz výměr</w:t>
      </w:r>
      <w:r w:rsidRPr="002D61F7">
        <w:rPr>
          <w:rFonts w:ascii="Arial" w:hAnsi="Arial" w:cs="Arial"/>
          <w:sz w:val="18"/>
          <w:szCs w:val="18"/>
          <w:lang w:eastAsia="en-US"/>
        </w:rPr>
        <w:t xml:space="preserve"> (závazný dokument), a tvoří </w:t>
      </w:r>
      <w:r w:rsidRPr="002D61F7">
        <w:rPr>
          <w:rFonts w:ascii="Arial" w:hAnsi="Arial" w:cs="Arial"/>
          <w:sz w:val="18"/>
          <w:szCs w:val="18"/>
          <w:u w:val="single"/>
          <w:lang w:eastAsia="en-US"/>
        </w:rPr>
        <w:t xml:space="preserve">Přílohu č. </w:t>
      </w:r>
      <w:r w:rsidR="00C0653C" w:rsidRPr="002D61F7">
        <w:rPr>
          <w:rFonts w:ascii="Arial" w:hAnsi="Arial" w:cs="Arial"/>
          <w:sz w:val="18"/>
          <w:szCs w:val="18"/>
          <w:u w:val="single"/>
          <w:lang w:eastAsia="en-US"/>
        </w:rPr>
        <w:t>1</w:t>
      </w:r>
      <w:r w:rsidRPr="002D61F7">
        <w:rPr>
          <w:rFonts w:ascii="Arial" w:hAnsi="Arial" w:cs="Arial"/>
          <w:sz w:val="18"/>
          <w:szCs w:val="18"/>
          <w:u w:val="single"/>
          <w:lang w:eastAsia="en-US"/>
        </w:rPr>
        <w:t xml:space="preserve"> této smlouvy</w:t>
      </w:r>
      <w:r w:rsidRPr="002D61F7">
        <w:rPr>
          <w:rFonts w:ascii="Arial" w:hAnsi="Arial" w:cs="Arial"/>
          <w:sz w:val="18"/>
          <w:szCs w:val="18"/>
          <w:lang w:eastAsia="en-US"/>
        </w:rPr>
        <w:t xml:space="preserve"> (dále jen </w:t>
      </w:r>
      <w:r w:rsidRPr="002D61F7">
        <w:rPr>
          <w:rFonts w:ascii="Arial" w:hAnsi="Arial" w:cs="Arial"/>
          <w:b/>
          <w:bCs/>
          <w:sz w:val="18"/>
          <w:szCs w:val="18"/>
          <w:lang w:eastAsia="en-US"/>
        </w:rPr>
        <w:t>„výkaz výměr“</w:t>
      </w:r>
      <w:r w:rsidRPr="002D61F7">
        <w:rPr>
          <w:rFonts w:ascii="Arial" w:hAnsi="Arial" w:cs="Arial"/>
          <w:sz w:val="18"/>
          <w:szCs w:val="18"/>
          <w:lang w:eastAsia="en-US"/>
        </w:rPr>
        <w:t xml:space="preserve">), bude cena Víceprací stanovena maximálně dle jednotkových cen uvedených ve výkazu výměr. </w:t>
      </w:r>
    </w:p>
    <w:p w14:paraId="0D84041A" w14:textId="48F176FB" w:rsidR="00213276" w:rsidRPr="002D61F7" w:rsidRDefault="00260D33" w:rsidP="00213276">
      <w:pPr>
        <w:pStyle w:val="Jednotlivbodysml"/>
        <w:numPr>
          <w:ilvl w:val="0"/>
          <w:numId w:val="0"/>
        </w:numPr>
        <w:spacing w:after="0"/>
        <w:ind w:left="357"/>
        <w:rPr>
          <w:rFonts w:ascii="Arial" w:hAnsi="Arial" w:cs="Arial"/>
          <w:sz w:val="18"/>
          <w:szCs w:val="18"/>
          <w:lang w:eastAsia="en-US"/>
        </w:rPr>
      </w:pPr>
      <w:r w:rsidRPr="002D61F7">
        <w:rPr>
          <w:rFonts w:ascii="Arial" w:hAnsi="Arial" w:cs="Arial"/>
          <w:sz w:val="18"/>
          <w:szCs w:val="18"/>
          <w:lang w:eastAsia="en-US"/>
        </w:rPr>
        <w:t xml:space="preserve">V případě, že se bude jednat o </w:t>
      </w:r>
      <w:r w:rsidR="00502CC2" w:rsidRPr="002D61F7">
        <w:rPr>
          <w:rFonts w:ascii="Arial" w:hAnsi="Arial" w:cs="Arial"/>
          <w:sz w:val="18"/>
          <w:szCs w:val="18"/>
          <w:lang w:eastAsia="en-US"/>
        </w:rPr>
        <w:t xml:space="preserve">položky tzv. nové, </w:t>
      </w:r>
      <w:r w:rsidR="00502CC2" w:rsidRPr="002D61F7">
        <w:rPr>
          <w:rFonts w:ascii="Arial" w:hAnsi="Arial" w:cs="Arial"/>
          <w:b/>
          <w:sz w:val="18"/>
          <w:szCs w:val="18"/>
          <w:u w:val="single"/>
          <w:lang w:eastAsia="en-US"/>
        </w:rPr>
        <w:t xml:space="preserve">nevyskytující se </w:t>
      </w:r>
      <w:r w:rsidRPr="002D61F7">
        <w:rPr>
          <w:rFonts w:ascii="Arial" w:hAnsi="Arial" w:cs="Arial"/>
          <w:b/>
          <w:bCs/>
          <w:sz w:val="18"/>
          <w:szCs w:val="18"/>
          <w:u w:val="single"/>
          <w:lang w:eastAsia="en-US"/>
        </w:rPr>
        <w:t>ve výkazu výměr</w:t>
      </w:r>
      <w:r w:rsidRPr="002D61F7">
        <w:rPr>
          <w:rFonts w:ascii="Arial" w:hAnsi="Arial" w:cs="Arial"/>
          <w:sz w:val="18"/>
          <w:szCs w:val="18"/>
          <w:lang w:eastAsia="en-US"/>
        </w:rPr>
        <w:t>, bude cena Víceprací stanovena</w:t>
      </w:r>
      <w:r w:rsidR="000F4726">
        <w:rPr>
          <w:rFonts w:ascii="Arial" w:hAnsi="Arial" w:cs="Arial"/>
          <w:sz w:val="18"/>
          <w:szCs w:val="18"/>
          <w:lang w:eastAsia="en-US"/>
        </w:rPr>
        <w:t xml:space="preserve"> </w:t>
      </w:r>
      <w:r w:rsidR="00B86B9E">
        <w:rPr>
          <w:rFonts w:ascii="Arial" w:hAnsi="Arial" w:cs="Arial"/>
          <w:sz w:val="18"/>
          <w:szCs w:val="18"/>
          <w:lang w:eastAsia="en-US"/>
        </w:rPr>
        <w:t>maximálně</w:t>
      </w:r>
      <w:r w:rsidRPr="002D61F7">
        <w:rPr>
          <w:rFonts w:ascii="Arial" w:hAnsi="Arial" w:cs="Arial"/>
          <w:sz w:val="18"/>
          <w:szCs w:val="18"/>
          <w:lang w:eastAsia="en-US"/>
        </w:rPr>
        <w:t xml:space="preserve"> ve výši cen stavebních prací uvedených v příslušných Katalozích popisů a směrných cen stavebních prací vydaných společností RTS Brno, a.s., či ÚRS Praha, a.s. aj.,</w:t>
      </w:r>
      <w:r w:rsidR="009D69E6" w:rsidRPr="002D61F7">
        <w:rPr>
          <w:rFonts w:ascii="Arial" w:hAnsi="Arial" w:cs="Arial"/>
          <w:sz w:val="18"/>
          <w:szCs w:val="18"/>
          <w:lang w:eastAsia="en-US"/>
        </w:rPr>
        <w:t xml:space="preserve"> </w:t>
      </w:r>
      <w:r w:rsidRPr="002D61F7">
        <w:rPr>
          <w:rFonts w:ascii="Arial" w:hAnsi="Arial" w:cs="Arial"/>
          <w:sz w:val="18"/>
          <w:szCs w:val="18"/>
          <w:lang w:eastAsia="en-US"/>
        </w:rPr>
        <w:t>a to dle cenové soustavy, ve které byl zhotovitelem zpracován výkaz výměr (dále jen „</w:t>
      </w:r>
      <w:r w:rsidRPr="002D61F7">
        <w:rPr>
          <w:rFonts w:ascii="Arial" w:hAnsi="Arial" w:cs="Arial"/>
          <w:b/>
          <w:bCs/>
          <w:sz w:val="18"/>
          <w:szCs w:val="18"/>
          <w:lang w:eastAsia="en-US"/>
        </w:rPr>
        <w:t>Příslušná cenová soustava</w:t>
      </w:r>
      <w:r w:rsidRPr="002D61F7">
        <w:rPr>
          <w:rFonts w:ascii="Arial" w:hAnsi="Arial" w:cs="Arial"/>
          <w:sz w:val="18"/>
          <w:szCs w:val="18"/>
          <w:lang w:eastAsia="en-US"/>
        </w:rPr>
        <w:t>“)</w:t>
      </w:r>
      <w:r w:rsidR="000B3381" w:rsidRPr="002D61F7">
        <w:rPr>
          <w:rFonts w:ascii="Arial" w:hAnsi="Arial" w:cs="Arial"/>
          <w:sz w:val="18"/>
          <w:szCs w:val="18"/>
          <w:lang w:eastAsia="en-US"/>
        </w:rPr>
        <w:t>,</w:t>
      </w:r>
      <w:r w:rsidRPr="002D61F7">
        <w:rPr>
          <w:rFonts w:ascii="Arial" w:hAnsi="Arial" w:cs="Arial"/>
          <w:sz w:val="18"/>
          <w:szCs w:val="18"/>
          <w:lang w:eastAsia="en-US"/>
        </w:rPr>
        <w:t xml:space="preserve"> v</w:t>
      </w:r>
      <w:r w:rsidR="000B3381" w:rsidRPr="002D61F7">
        <w:rPr>
          <w:rFonts w:ascii="Arial" w:hAnsi="Arial" w:cs="Arial"/>
          <w:sz w:val="18"/>
          <w:szCs w:val="18"/>
          <w:lang w:eastAsia="en-US"/>
        </w:rPr>
        <w:t> </w:t>
      </w:r>
      <w:r w:rsidR="007B3E04" w:rsidRPr="002D61F7">
        <w:rPr>
          <w:rFonts w:ascii="Arial" w:hAnsi="Arial" w:cs="Arial"/>
          <w:sz w:val="18"/>
          <w:szCs w:val="18"/>
          <w:lang w:eastAsia="en-US"/>
        </w:rPr>
        <w:t>její aktuální</w:t>
      </w:r>
      <w:r w:rsidRPr="002D61F7">
        <w:rPr>
          <w:rFonts w:ascii="Arial" w:hAnsi="Arial" w:cs="Arial"/>
          <w:sz w:val="18"/>
          <w:szCs w:val="18"/>
          <w:lang w:eastAsia="en-US"/>
        </w:rPr>
        <w:t xml:space="preserve"> cenové úrovni</w:t>
      </w:r>
      <w:r w:rsidR="006D1645">
        <w:rPr>
          <w:rFonts w:ascii="Arial" w:hAnsi="Arial" w:cs="Arial"/>
          <w:sz w:val="18"/>
          <w:szCs w:val="18"/>
          <w:lang w:eastAsia="en-US"/>
        </w:rPr>
        <w:t xml:space="preserve"> ke dni nabytí účinnosti této smlouvy</w:t>
      </w:r>
      <w:r w:rsidR="000B3381" w:rsidRPr="002D61F7">
        <w:rPr>
          <w:rFonts w:ascii="Arial" w:hAnsi="Arial" w:cs="Arial"/>
          <w:sz w:val="18"/>
          <w:szCs w:val="18"/>
          <w:lang w:eastAsia="en-US"/>
        </w:rPr>
        <w:t>.</w:t>
      </w:r>
      <w:r w:rsidR="001F4644" w:rsidRPr="002D61F7">
        <w:rPr>
          <w:rFonts w:ascii="Arial" w:hAnsi="Arial" w:cs="Arial"/>
          <w:b/>
          <w:bCs/>
          <w:sz w:val="18"/>
          <w:szCs w:val="18"/>
          <w:lang w:eastAsia="en-US"/>
        </w:rPr>
        <w:t xml:space="preserve"> </w:t>
      </w:r>
      <w:r w:rsidR="00580A69" w:rsidRPr="002D61F7">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9E03B5" w14:textId="4BC6A189" w:rsidR="005C6F2C" w:rsidRPr="00BF2964" w:rsidRDefault="00213276" w:rsidP="002D61F7">
      <w:pPr>
        <w:pStyle w:val="Jednotlivbodysml"/>
        <w:numPr>
          <w:ilvl w:val="0"/>
          <w:numId w:val="3"/>
        </w:numPr>
        <w:tabs>
          <w:tab w:val="clear" w:pos="360"/>
        </w:tabs>
        <w:spacing w:after="0"/>
        <w:ind w:left="357"/>
        <w:rPr>
          <w:rFonts w:ascii="Arial" w:hAnsi="Arial" w:cs="Arial"/>
          <w:b/>
          <w:sz w:val="18"/>
          <w:szCs w:val="18"/>
        </w:rPr>
      </w:pPr>
      <w:r w:rsidRPr="00F10B21">
        <w:rPr>
          <w:rFonts w:ascii="Arial" w:hAnsi="Arial" w:cs="Arial"/>
          <w:sz w:val="18"/>
          <w:szCs w:val="18"/>
          <w:lang w:eastAsia="en-US"/>
        </w:rPr>
        <w:t xml:space="preserve">Zhotovitel je povinen zpracovat veškeré změnové listy a dále oceněné soupisy méněprací a víceprací dle odst. </w:t>
      </w:r>
      <w:r w:rsidR="008919CB">
        <w:rPr>
          <w:rFonts w:ascii="Arial" w:hAnsi="Arial" w:cs="Arial"/>
          <w:sz w:val="18"/>
          <w:szCs w:val="18"/>
          <w:lang w:eastAsia="en-US"/>
        </w:rPr>
        <w:t>4</w:t>
      </w:r>
      <w:r w:rsidRPr="00F10B21">
        <w:rPr>
          <w:rFonts w:ascii="Arial" w:hAnsi="Arial" w:cs="Arial"/>
          <w:sz w:val="18"/>
          <w:szCs w:val="18"/>
          <w:lang w:eastAsia="en-US"/>
        </w:rPr>
        <w:t xml:space="preserve">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002D61F7" w:rsidRPr="00F10B21">
        <w:rPr>
          <w:rFonts w:ascii="Arial" w:hAnsi="Arial" w:cs="Arial"/>
          <w:sz w:val="18"/>
          <w:szCs w:val="18"/>
          <w:lang w:eastAsia="en-US"/>
        </w:rPr>
        <w:t>.</w:t>
      </w:r>
      <w:r w:rsidR="002D61F7" w:rsidRPr="00BF2964">
        <w:rPr>
          <w:rFonts w:ascii="Arial" w:hAnsi="Arial" w:cs="Arial"/>
          <w:b/>
          <w:sz w:val="18"/>
          <w:szCs w:val="18"/>
        </w:rPr>
        <w:t xml:space="preserve"> </w:t>
      </w:r>
    </w:p>
    <w:p w14:paraId="7500FB4F" w14:textId="77777777" w:rsidR="007B3E04" w:rsidRDefault="007B3E04" w:rsidP="00E959AF">
      <w:pPr>
        <w:pStyle w:val="Standardntext"/>
        <w:spacing w:line="240" w:lineRule="auto"/>
        <w:jc w:val="center"/>
        <w:rPr>
          <w:rFonts w:ascii="Arial" w:hAnsi="Arial" w:cs="Arial"/>
          <w:b/>
          <w:sz w:val="18"/>
          <w:szCs w:val="18"/>
        </w:rPr>
      </w:pPr>
    </w:p>
    <w:p w14:paraId="7BFE1490" w14:textId="77777777" w:rsidR="00C57E28" w:rsidRDefault="00C57E28" w:rsidP="00E959AF">
      <w:pPr>
        <w:pStyle w:val="Standardntext"/>
        <w:spacing w:line="240" w:lineRule="auto"/>
        <w:jc w:val="center"/>
        <w:rPr>
          <w:rFonts w:ascii="Arial" w:hAnsi="Arial" w:cs="Arial"/>
          <w:b/>
          <w:sz w:val="18"/>
          <w:szCs w:val="18"/>
        </w:rPr>
      </w:pPr>
    </w:p>
    <w:p w14:paraId="41B60D9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V.</w:t>
      </w:r>
    </w:p>
    <w:p w14:paraId="0035536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Platební podmínky</w:t>
      </w:r>
    </w:p>
    <w:p w14:paraId="18CE14BA" w14:textId="77777777" w:rsidR="00E959AF" w:rsidRPr="00BF2964" w:rsidRDefault="00E959AF" w:rsidP="00E959AF">
      <w:pPr>
        <w:tabs>
          <w:tab w:val="left" w:pos="453"/>
        </w:tabs>
        <w:rPr>
          <w:rFonts w:ascii="Arial" w:hAnsi="Arial" w:cs="Arial"/>
          <w:sz w:val="18"/>
          <w:szCs w:val="18"/>
        </w:rPr>
      </w:pPr>
    </w:p>
    <w:p w14:paraId="34FDE9C8" w14:textId="0302E02F" w:rsidR="00E959AF" w:rsidRPr="00BF2964" w:rsidRDefault="00E959AF" w:rsidP="002C3487">
      <w:pPr>
        <w:numPr>
          <w:ilvl w:val="0"/>
          <w:numId w:val="9"/>
        </w:numPr>
        <w:tabs>
          <w:tab w:val="left" w:pos="360"/>
        </w:tabs>
        <w:overflowPunct w:val="0"/>
        <w:autoSpaceDE w:val="0"/>
        <w:autoSpaceDN w:val="0"/>
        <w:adjustRightInd w:val="0"/>
        <w:jc w:val="both"/>
        <w:rPr>
          <w:rFonts w:ascii="Arial" w:hAnsi="Arial" w:cs="Arial"/>
          <w:sz w:val="18"/>
          <w:szCs w:val="18"/>
        </w:rPr>
      </w:pPr>
      <w:r w:rsidRPr="00BF2964">
        <w:rPr>
          <w:rFonts w:ascii="Arial" w:hAnsi="Arial" w:cs="Arial"/>
          <w:sz w:val="18"/>
          <w:szCs w:val="18"/>
        </w:rPr>
        <w:lastRenderedPageBreak/>
        <w:t>Objednatel se zavazuje uhradit cenu za provedení díla v dílčích (měsíčních) platbách, za čehož účelem zhotovitel předloží daňový doklad</w:t>
      </w:r>
      <w:r w:rsidR="00532B9A" w:rsidRPr="00BF2964">
        <w:rPr>
          <w:rFonts w:ascii="Arial" w:hAnsi="Arial" w:cs="Arial"/>
          <w:sz w:val="18"/>
          <w:szCs w:val="18"/>
        </w:rPr>
        <w:t xml:space="preserve"> (fakturu)</w:t>
      </w:r>
      <w:r w:rsidRPr="00BF2964">
        <w:rPr>
          <w:rFonts w:ascii="Arial" w:hAnsi="Arial" w:cs="Arial"/>
          <w:sz w:val="18"/>
          <w:szCs w:val="18"/>
        </w:rPr>
        <w:t xml:space="preserve"> ve dvojím vyhotovení, vystavený na základě oboustranně potvrzeného soupisu prací, obsahující výčet prací a dodávek provedených v příslušném kalendářním měsíci </w:t>
      </w:r>
      <w:r w:rsidR="00C57E28">
        <w:rPr>
          <w:rFonts w:ascii="Arial" w:hAnsi="Arial" w:cs="Arial"/>
          <w:sz w:val="18"/>
          <w:szCs w:val="18"/>
        </w:rPr>
        <w:t xml:space="preserve">na konkrétní stavbě </w:t>
      </w:r>
      <w:r w:rsidRPr="00BF2964">
        <w:rPr>
          <w:rFonts w:ascii="Arial" w:hAnsi="Arial" w:cs="Arial"/>
          <w:sz w:val="18"/>
          <w:szCs w:val="18"/>
        </w:rPr>
        <w:t>(dále jen „</w:t>
      </w:r>
      <w:r w:rsidRPr="00BF2964">
        <w:rPr>
          <w:rFonts w:ascii="Arial" w:hAnsi="Arial" w:cs="Arial"/>
          <w:b/>
          <w:sz w:val="18"/>
          <w:szCs w:val="18"/>
        </w:rPr>
        <w:t>Zjišťovací protokol</w:t>
      </w:r>
      <w:r w:rsidRPr="00BF2964">
        <w:rPr>
          <w:rFonts w:ascii="Arial" w:hAnsi="Arial" w:cs="Arial"/>
          <w:sz w:val="18"/>
          <w:szCs w:val="18"/>
        </w:rPr>
        <w:t xml:space="preserve">“). </w:t>
      </w:r>
    </w:p>
    <w:p w14:paraId="0BFE6712" w14:textId="2B1B9032" w:rsidR="009711DB" w:rsidRPr="00F92393" w:rsidRDefault="00E959AF" w:rsidP="002C3487">
      <w:pPr>
        <w:pStyle w:val="Zkladntext"/>
        <w:numPr>
          <w:ilvl w:val="0"/>
          <w:numId w:val="9"/>
        </w:numPr>
        <w:spacing w:before="0"/>
        <w:jc w:val="both"/>
        <w:outlineLvl w:val="9"/>
        <w:rPr>
          <w:rFonts w:ascii="Arial" w:hAnsi="Arial" w:cs="Arial"/>
          <w:b w:val="0"/>
          <w:color w:val="0000FF"/>
          <w:sz w:val="18"/>
          <w:szCs w:val="18"/>
        </w:rPr>
      </w:pPr>
      <w:r w:rsidRPr="00F92393">
        <w:rPr>
          <w:rFonts w:ascii="Arial" w:hAnsi="Arial" w:cs="Arial"/>
          <w:b w:val="0"/>
          <w:sz w:val="18"/>
          <w:szCs w:val="18"/>
        </w:rPr>
        <w:t xml:space="preserve">Splatnost daňového dokladu  je stanovena na </w:t>
      </w:r>
      <w:r w:rsidRPr="00F92393">
        <w:rPr>
          <w:rFonts w:ascii="Arial" w:hAnsi="Arial" w:cs="Arial"/>
          <w:sz w:val="18"/>
          <w:szCs w:val="18"/>
          <w:lang w:val="cs-CZ"/>
        </w:rPr>
        <w:t>třicet</w:t>
      </w:r>
      <w:r w:rsidRPr="00F92393">
        <w:rPr>
          <w:rFonts w:ascii="Arial" w:hAnsi="Arial" w:cs="Arial"/>
          <w:sz w:val="18"/>
          <w:szCs w:val="18"/>
        </w:rPr>
        <w:t xml:space="preserve"> dnů</w:t>
      </w:r>
      <w:r w:rsidR="007953BD" w:rsidRPr="00F92393">
        <w:rPr>
          <w:rFonts w:ascii="Arial" w:hAnsi="Arial" w:cs="Arial"/>
          <w:b w:val="0"/>
          <w:sz w:val="18"/>
          <w:szCs w:val="18"/>
        </w:rPr>
        <w:t xml:space="preserve"> od d</w:t>
      </w:r>
      <w:r w:rsidR="001F63E5" w:rsidRPr="00F92393">
        <w:rPr>
          <w:rFonts w:ascii="Arial" w:hAnsi="Arial" w:cs="Arial"/>
          <w:b w:val="0"/>
          <w:sz w:val="18"/>
          <w:szCs w:val="18"/>
        </w:rPr>
        <w:t xml:space="preserve">ata </w:t>
      </w:r>
      <w:r w:rsidR="007424AB" w:rsidRPr="00F92393">
        <w:rPr>
          <w:rFonts w:ascii="Arial" w:hAnsi="Arial" w:cs="Arial"/>
          <w:b w:val="0"/>
          <w:sz w:val="18"/>
          <w:szCs w:val="18"/>
          <w:lang w:val="cs-CZ"/>
        </w:rPr>
        <w:t>doručení objednateli</w:t>
      </w:r>
      <w:r w:rsidRPr="00F92393">
        <w:rPr>
          <w:rFonts w:ascii="Arial" w:hAnsi="Arial" w:cs="Arial"/>
          <w:b w:val="0"/>
          <w:sz w:val="18"/>
          <w:szCs w:val="18"/>
        </w:rPr>
        <w:t>.</w:t>
      </w:r>
      <w:r w:rsidR="005E6F01" w:rsidRPr="00F92393">
        <w:rPr>
          <w:rFonts w:ascii="Arial" w:hAnsi="Arial" w:cs="Arial"/>
          <w:b w:val="0"/>
          <w:sz w:val="18"/>
          <w:szCs w:val="18"/>
        </w:rPr>
        <w:t xml:space="preserve"> Daňový doklad </w:t>
      </w:r>
      <w:r w:rsidR="001F63E5" w:rsidRPr="00F92393">
        <w:rPr>
          <w:rFonts w:ascii="Arial" w:hAnsi="Arial" w:cs="Arial"/>
          <w:b w:val="0"/>
          <w:sz w:val="18"/>
          <w:szCs w:val="18"/>
        </w:rPr>
        <w:t>musí být objednateli doručen</w:t>
      </w:r>
      <w:r w:rsidR="00DB2896" w:rsidRPr="00F92393">
        <w:rPr>
          <w:rFonts w:ascii="Arial" w:hAnsi="Arial" w:cs="Arial"/>
          <w:b w:val="0"/>
          <w:sz w:val="18"/>
          <w:szCs w:val="18"/>
        </w:rPr>
        <w:t xml:space="preserve"> nejpozději do </w:t>
      </w:r>
      <w:r w:rsidR="007424AB" w:rsidRPr="00F92393">
        <w:rPr>
          <w:rFonts w:ascii="Arial" w:hAnsi="Arial" w:cs="Arial"/>
          <w:sz w:val="18"/>
          <w:szCs w:val="18"/>
          <w:lang w:val="cs-CZ"/>
        </w:rPr>
        <w:t>15</w:t>
      </w:r>
      <w:r w:rsidR="00DB2896" w:rsidRPr="00F92393">
        <w:rPr>
          <w:rFonts w:ascii="Arial" w:hAnsi="Arial" w:cs="Arial"/>
          <w:sz w:val="18"/>
          <w:szCs w:val="18"/>
        </w:rPr>
        <w:t xml:space="preserve"> </w:t>
      </w:r>
      <w:r w:rsidR="007424AB" w:rsidRPr="00F92393">
        <w:rPr>
          <w:rFonts w:ascii="Arial" w:hAnsi="Arial" w:cs="Arial"/>
          <w:sz w:val="18"/>
          <w:szCs w:val="18"/>
          <w:lang w:val="cs-CZ"/>
        </w:rPr>
        <w:t>dnů</w:t>
      </w:r>
      <w:r w:rsidR="00DB2896" w:rsidRPr="00F92393">
        <w:rPr>
          <w:rFonts w:ascii="Arial" w:hAnsi="Arial" w:cs="Arial"/>
          <w:sz w:val="18"/>
          <w:szCs w:val="18"/>
        </w:rPr>
        <w:t xml:space="preserve"> </w:t>
      </w:r>
      <w:r w:rsidR="00DB2896" w:rsidRPr="00F92393">
        <w:rPr>
          <w:rFonts w:ascii="Arial" w:hAnsi="Arial" w:cs="Arial"/>
          <w:b w:val="0"/>
          <w:sz w:val="18"/>
          <w:szCs w:val="18"/>
        </w:rPr>
        <w:t xml:space="preserve">od data </w:t>
      </w:r>
      <w:r w:rsidR="007424AB" w:rsidRPr="00F92393">
        <w:rPr>
          <w:rFonts w:ascii="Arial" w:hAnsi="Arial" w:cs="Arial"/>
          <w:b w:val="0"/>
          <w:sz w:val="18"/>
          <w:szCs w:val="18"/>
          <w:lang w:val="cs-CZ"/>
        </w:rPr>
        <w:t>uskutečnění zdanitelného plnění</w:t>
      </w:r>
      <w:r w:rsidR="00DB2896" w:rsidRPr="00F92393">
        <w:rPr>
          <w:rFonts w:ascii="Arial" w:hAnsi="Arial" w:cs="Arial"/>
          <w:b w:val="0"/>
          <w:sz w:val="18"/>
          <w:szCs w:val="18"/>
        </w:rPr>
        <w:t>.</w:t>
      </w:r>
      <w:r w:rsidR="001F63E5" w:rsidRPr="00F92393">
        <w:rPr>
          <w:rFonts w:ascii="Arial" w:hAnsi="Arial" w:cs="Arial"/>
          <w:b w:val="0"/>
          <w:sz w:val="18"/>
          <w:szCs w:val="18"/>
        </w:rPr>
        <w:t xml:space="preserve"> </w:t>
      </w:r>
      <w:r w:rsidRPr="00F92393">
        <w:rPr>
          <w:rFonts w:ascii="Arial" w:hAnsi="Arial" w:cs="Arial"/>
          <w:b w:val="0"/>
          <w:sz w:val="18"/>
          <w:szCs w:val="18"/>
        </w:rPr>
        <w:t xml:space="preserve">Přílohou daňového dokladu bude vždy Zjišťovací </w:t>
      </w:r>
      <w:r w:rsidRPr="00EB711C">
        <w:rPr>
          <w:rFonts w:ascii="Arial" w:hAnsi="Arial" w:cs="Arial"/>
          <w:b w:val="0"/>
          <w:sz w:val="18"/>
          <w:szCs w:val="18"/>
        </w:rPr>
        <w:t>protokol</w:t>
      </w:r>
      <w:r w:rsidR="00372EE1" w:rsidRPr="00EB711C">
        <w:rPr>
          <w:rFonts w:ascii="Arial" w:hAnsi="Arial" w:cs="Arial"/>
          <w:b w:val="0"/>
          <w:sz w:val="18"/>
          <w:szCs w:val="18"/>
          <w:lang w:val="cs-CZ"/>
        </w:rPr>
        <w:t xml:space="preserve"> </w:t>
      </w:r>
      <w:r w:rsidR="00C7211C" w:rsidRPr="00EB711C">
        <w:rPr>
          <w:rFonts w:ascii="Arial" w:hAnsi="Arial" w:cs="Arial"/>
          <w:b w:val="0"/>
          <w:sz w:val="18"/>
          <w:szCs w:val="18"/>
          <w:lang w:val="cs-CZ"/>
        </w:rPr>
        <w:t>odsouhlasený TD</w:t>
      </w:r>
      <w:r w:rsidR="00EB711C" w:rsidRPr="00EB711C">
        <w:rPr>
          <w:rFonts w:ascii="Arial" w:hAnsi="Arial" w:cs="Arial"/>
          <w:b w:val="0"/>
          <w:sz w:val="18"/>
          <w:szCs w:val="18"/>
          <w:lang w:val="cs-CZ"/>
        </w:rPr>
        <w:t>S</w:t>
      </w:r>
      <w:r w:rsidRPr="00F92393">
        <w:rPr>
          <w:rFonts w:ascii="Arial" w:hAnsi="Arial" w:cs="Arial"/>
          <w:b w:val="0"/>
          <w:sz w:val="18"/>
          <w:szCs w:val="18"/>
        </w:rPr>
        <w:t xml:space="preserve"> za příslušný kalendářní měsíc</w:t>
      </w:r>
      <w:r w:rsidR="00C57E28">
        <w:rPr>
          <w:rFonts w:ascii="Arial" w:hAnsi="Arial" w:cs="Arial"/>
          <w:b w:val="0"/>
          <w:sz w:val="18"/>
          <w:szCs w:val="18"/>
        </w:rPr>
        <w:t xml:space="preserve"> a konkrétní stavbu</w:t>
      </w:r>
      <w:r w:rsidRPr="00F92393">
        <w:rPr>
          <w:rFonts w:ascii="Arial" w:hAnsi="Arial" w:cs="Arial"/>
          <w:b w:val="0"/>
          <w:sz w:val="18"/>
          <w:szCs w:val="18"/>
        </w:rPr>
        <w:t xml:space="preserve">. </w:t>
      </w:r>
      <w:r w:rsidR="00D72C6D" w:rsidRPr="00F92393">
        <w:rPr>
          <w:rFonts w:ascii="Arial" w:hAnsi="Arial" w:cs="Arial"/>
          <w:b w:val="0"/>
          <w:sz w:val="18"/>
          <w:szCs w:val="18"/>
        </w:rPr>
        <w:t>Bez zjišť</w:t>
      </w:r>
      <w:r w:rsidR="004249E0" w:rsidRPr="00F92393">
        <w:rPr>
          <w:rFonts w:ascii="Arial" w:hAnsi="Arial" w:cs="Arial"/>
          <w:b w:val="0"/>
          <w:sz w:val="18"/>
          <w:szCs w:val="18"/>
        </w:rPr>
        <w:t>o</w:t>
      </w:r>
      <w:r w:rsidR="00D72C6D" w:rsidRPr="00F92393">
        <w:rPr>
          <w:rFonts w:ascii="Arial" w:hAnsi="Arial" w:cs="Arial"/>
          <w:b w:val="0"/>
          <w:sz w:val="18"/>
          <w:szCs w:val="18"/>
        </w:rPr>
        <w:t xml:space="preserve">vacího </w:t>
      </w:r>
      <w:r w:rsidR="004249E0" w:rsidRPr="00F92393">
        <w:rPr>
          <w:rFonts w:ascii="Arial" w:hAnsi="Arial" w:cs="Arial"/>
          <w:b w:val="0"/>
          <w:sz w:val="18"/>
          <w:szCs w:val="18"/>
        </w:rPr>
        <w:t>protokolu je daňový doklad neúplný</w:t>
      </w:r>
      <w:r w:rsidR="00083BA9" w:rsidRPr="00F92393">
        <w:rPr>
          <w:rFonts w:ascii="Arial" w:hAnsi="Arial" w:cs="Arial"/>
          <w:b w:val="0"/>
          <w:sz w:val="18"/>
          <w:szCs w:val="18"/>
        </w:rPr>
        <w:t>.</w:t>
      </w:r>
      <w:r w:rsidR="00532B9A" w:rsidRPr="00F92393">
        <w:rPr>
          <w:rFonts w:ascii="Arial" w:hAnsi="Arial" w:cs="Arial"/>
          <w:b w:val="0"/>
          <w:sz w:val="18"/>
          <w:szCs w:val="18"/>
        </w:rPr>
        <w:t xml:space="preserve"> </w:t>
      </w:r>
    </w:p>
    <w:p w14:paraId="39C4D92F" w14:textId="77777777" w:rsidR="009711DB" w:rsidRPr="009711DB" w:rsidRDefault="00E959AF" w:rsidP="002C3487">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Daňový doklad se považuje za uhrazený dnem, kdy byla fakturovaná částka odepsána z účtu objednatele ve prospěch účtu zhotovitele.</w:t>
      </w:r>
    </w:p>
    <w:p w14:paraId="4FCCAA07" w14:textId="77777777" w:rsidR="00EA415B" w:rsidRPr="00740AFD" w:rsidRDefault="00EA415B" w:rsidP="002C3487">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lang w:val="cs-CZ"/>
        </w:rPr>
        <w:t>Každý daňový doklad</w:t>
      </w:r>
      <w:r w:rsidRPr="00740AFD">
        <w:rPr>
          <w:rFonts w:ascii="Arial" w:hAnsi="Arial" w:cs="Arial"/>
          <w:b w:val="0"/>
          <w:color w:val="000000"/>
          <w:sz w:val="18"/>
          <w:szCs w:val="18"/>
        </w:rPr>
        <w:t xml:space="preserve"> zhotovitele musí formou a obsahem odpovídat zákonu č. 563/1991 Sb., o účetnictví, v platném znění a zákonu č. 235/2004 Sb., o dani z přidané hodnoty, v platném znění a musí obsahovat zejména tyto náležitosti: </w:t>
      </w:r>
    </w:p>
    <w:p w14:paraId="79A3B318" w14:textId="77777777" w:rsidR="00EA415B" w:rsidRPr="00740AFD"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označení účetního dokladu a jeho pořadové číslo,</w:t>
      </w:r>
    </w:p>
    <w:p w14:paraId="181A96C8" w14:textId="77777777" w:rsidR="00EA415B" w:rsidRPr="00740AFD"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objednatele včetně DIČ,</w:t>
      </w:r>
    </w:p>
    <w:p w14:paraId="4F174242" w14:textId="77777777" w:rsidR="00EA415B" w:rsidRPr="00740AFD"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zhotovitele včetně DIČ,</w:t>
      </w:r>
    </w:p>
    <w:p w14:paraId="4A55C261" w14:textId="77777777" w:rsidR="00EA415B" w:rsidRPr="00740AFD"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popis obsahu účetního dokladu,</w:t>
      </w:r>
    </w:p>
    <w:p w14:paraId="570EEC5D" w14:textId="77777777" w:rsidR="007B3E04"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datum vystavení,</w:t>
      </w:r>
    </w:p>
    <w:p w14:paraId="728E7F8D" w14:textId="77777777" w:rsidR="00EA415B" w:rsidRPr="007B3E04" w:rsidRDefault="00EA415B" w:rsidP="002C3487">
      <w:pPr>
        <w:pStyle w:val="Zkladntext"/>
        <w:numPr>
          <w:ilvl w:val="0"/>
          <w:numId w:val="38"/>
        </w:numPr>
        <w:tabs>
          <w:tab w:val="clear" w:pos="1128"/>
          <w:tab w:val="left" w:pos="1134"/>
          <w:tab w:val="num" w:pos="1800"/>
        </w:tabs>
        <w:spacing w:before="0"/>
        <w:ind w:left="1134" w:hanging="283"/>
        <w:jc w:val="both"/>
        <w:outlineLvl w:val="9"/>
        <w:rPr>
          <w:rFonts w:ascii="Arial" w:hAnsi="Arial" w:cs="Arial"/>
          <w:b w:val="0"/>
          <w:color w:val="000000"/>
          <w:sz w:val="18"/>
          <w:szCs w:val="18"/>
        </w:rPr>
      </w:pPr>
      <w:r w:rsidRPr="007B3E04">
        <w:rPr>
          <w:rFonts w:ascii="Arial" w:hAnsi="Arial" w:cs="Arial"/>
          <w:b w:val="0"/>
          <w:color w:val="000000"/>
          <w:sz w:val="18"/>
          <w:szCs w:val="18"/>
        </w:rPr>
        <w:t>datum uskutečnění zdanitelného plnění, přičemž dnem uskutečnění zdanitelného plnění se rozumí</w:t>
      </w:r>
      <w:r w:rsidR="007B3E04">
        <w:rPr>
          <w:rFonts w:ascii="Arial" w:hAnsi="Arial" w:cs="Arial"/>
          <w:b w:val="0"/>
          <w:color w:val="000000"/>
          <w:sz w:val="18"/>
          <w:szCs w:val="18"/>
          <w:lang w:val="cs-CZ"/>
        </w:rPr>
        <w:t xml:space="preserve"> </w:t>
      </w:r>
      <w:r w:rsidRPr="007B3E04">
        <w:rPr>
          <w:rFonts w:ascii="Arial" w:hAnsi="Arial" w:cs="Arial"/>
          <w:b w:val="0"/>
          <w:color w:val="000000"/>
          <w:sz w:val="18"/>
          <w:szCs w:val="18"/>
        </w:rPr>
        <w:t>poslední den kalendářního měsíce, za který je faktura vystavena,</w:t>
      </w:r>
    </w:p>
    <w:p w14:paraId="5FC04745" w14:textId="77777777" w:rsidR="00EA415B" w:rsidRPr="00740AFD"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ceny bez daně celkem,</w:t>
      </w:r>
    </w:p>
    <w:p w14:paraId="6E7B166D" w14:textId="77777777" w:rsidR="00EA415B" w:rsidRPr="00740AFD"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sazbu daně,</w:t>
      </w:r>
    </w:p>
    <w:p w14:paraId="0318572D" w14:textId="77777777" w:rsidR="00EA415B" w:rsidRPr="00740AFD"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daně celkem zaokrouhlenou dle příslušných předpisů,</w:t>
      </w:r>
    </w:p>
    <w:p w14:paraId="57D50B53" w14:textId="77777777" w:rsidR="00EA415B" w:rsidRPr="00740AFD"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cenu celkem včetně daně,</w:t>
      </w:r>
    </w:p>
    <w:p w14:paraId="23204EEA" w14:textId="77777777" w:rsidR="00EA415B" w:rsidRPr="00740AFD" w:rsidRDefault="00EA415B" w:rsidP="002C3487">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podpis odpovědné osoby zhotovitele,</w:t>
      </w:r>
    </w:p>
    <w:p w14:paraId="298036BC" w14:textId="77777777" w:rsidR="00EA415B" w:rsidRPr="00740AFD" w:rsidRDefault="00EA415B" w:rsidP="002C3487">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stavby,</w:t>
      </w:r>
    </w:p>
    <w:p w14:paraId="36C087F7" w14:textId="77777777" w:rsidR="00EA415B" w:rsidRPr="00740AFD" w:rsidRDefault="00EA415B" w:rsidP="002C3487">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a číslo stavebního objektu, resp. provozního souboru,</w:t>
      </w:r>
    </w:p>
    <w:p w14:paraId="132CD504" w14:textId="77777777" w:rsidR="00EA415B" w:rsidRPr="00740AFD" w:rsidRDefault="00EA415B" w:rsidP="002C3487">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kód a název rozpočtové položky projektu,</w:t>
      </w:r>
    </w:p>
    <w:p w14:paraId="39F4BC77" w14:textId="77777777" w:rsidR="007B3E04" w:rsidRPr="007B3E04" w:rsidRDefault="00EA415B" w:rsidP="002C3487">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přílohu – Soupis provedených prací oceněný podle dohodnutého způsobu a odsouhla</w:t>
      </w:r>
      <w:r w:rsidR="001C2804">
        <w:rPr>
          <w:rFonts w:ascii="Arial" w:hAnsi="Arial" w:cs="Arial"/>
          <w:b w:val="0"/>
          <w:color w:val="000000"/>
          <w:sz w:val="18"/>
          <w:szCs w:val="18"/>
        </w:rPr>
        <w:t>sený TD</w:t>
      </w:r>
      <w:r w:rsidR="001C2804">
        <w:rPr>
          <w:rFonts w:ascii="Arial" w:hAnsi="Arial" w:cs="Arial"/>
          <w:b w:val="0"/>
          <w:color w:val="000000"/>
          <w:sz w:val="18"/>
          <w:szCs w:val="18"/>
          <w:lang w:val="cs-CZ"/>
        </w:rPr>
        <w:t>S</w:t>
      </w:r>
      <w:r w:rsidRPr="00740AFD">
        <w:rPr>
          <w:rFonts w:ascii="Arial" w:hAnsi="Arial" w:cs="Arial"/>
          <w:b w:val="0"/>
          <w:color w:val="000000"/>
          <w:sz w:val="18"/>
          <w:szCs w:val="18"/>
        </w:rPr>
        <w:t>.</w:t>
      </w:r>
    </w:p>
    <w:p w14:paraId="7CEEFC0A" w14:textId="77777777" w:rsidR="007B3E04" w:rsidRPr="00FD028B" w:rsidRDefault="007B3E04" w:rsidP="002C3487">
      <w:pPr>
        <w:pStyle w:val="Zkladntext"/>
        <w:numPr>
          <w:ilvl w:val="0"/>
          <w:numId w:val="9"/>
        </w:numPr>
        <w:spacing w:before="0"/>
        <w:jc w:val="both"/>
        <w:outlineLvl w:val="9"/>
        <w:rPr>
          <w:rFonts w:ascii="Arial" w:hAnsi="Arial" w:cs="Arial"/>
          <w:b w:val="0"/>
          <w:color w:val="000000"/>
          <w:sz w:val="18"/>
          <w:szCs w:val="18"/>
        </w:rPr>
      </w:pPr>
      <w:r w:rsidRPr="00FD028B">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77481187" w14:textId="77777777" w:rsidR="007B3E04" w:rsidRPr="001B030D" w:rsidRDefault="007B3E04" w:rsidP="002C3487">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r>
        <w:rPr>
          <w:rFonts w:ascii="Arial" w:hAnsi="Arial" w:cs="Arial"/>
          <w:b w:val="0"/>
          <w:color w:val="000000"/>
          <w:sz w:val="18"/>
          <w:szCs w:val="18"/>
          <w:lang w:val="cs-CZ"/>
        </w:rPr>
        <w:t xml:space="preserve"> </w:t>
      </w:r>
    </w:p>
    <w:p w14:paraId="22D558AA" w14:textId="77777777" w:rsidR="007B3E04" w:rsidRPr="00740AFD" w:rsidRDefault="007B3E04" w:rsidP="002C3487">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Zhotovitel prohlašuje, že:</w:t>
      </w:r>
    </w:p>
    <w:p w14:paraId="6DB72588" w14:textId="77777777" w:rsidR="007B3E04" w:rsidRPr="00740AFD" w:rsidRDefault="007B3E04" w:rsidP="002C3487">
      <w:pPr>
        <w:pStyle w:val="Odstavecseseznamem"/>
        <w:numPr>
          <w:ilvl w:val="0"/>
          <w:numId w:val="39"/>
        </w:numPr>
        <w:contextualSpacing w:val="0"/>
        <w:jc w:val="both"/>
        <w:rPr>
          <w:rFonts w:ascii="Arial" w:hAnsi="Arial" w:cs="Arial"/>
          <w:color w:val="000000"/>
          <w:sz w:val="18"/>
          <w:szCs w:val="18"/>
        </w:rPr>
      </w:pPr>
      <w:r w:rsidRPr="00740AFD">
        <w:rPr>
          <w:rFonts w:ascii="Arial" w:hAnsi="Arial" w:cs="Arial"/>
          <w:color w:val="000000"/>
          <w:sz w:val="18"/>
          <w:szCs w:val="18"/>
        </w:rPr>
        <w:t>nemá v úmyslu nezaplatit daň z přidané hodnoty u zdanitelného plnění podle této smlouvy (dále jen „daň“),</w:t>
      </w:r>
    </w:p>
    <w:p w14:paraId="2627BFF4" w14:textId="77777777" w:rsidR="007B3E04" w:rsidRPr="00740AFD" w:rsidRDefault="007B3E04" w:rsidP="002C3487">
      <w:pPr>
        <w:pStyle w:val="Odstavecseseznamem"/>
        <w:numPr>
          <w:ilvl w:val="0"/>
          <w:numId w:val="39"/>
        </w:numPr>
        <w:contextualSpacing w:val="0"/>
        <w:jc w:val="both"/>
        <w:rPr>
          <w:rFonts w:ascii="Arial" w:hAnsi="Arial" w:cs="Arial"/>
          <w:color w:val="000000"/>
          <w:sz w:val="18"/>
          <w:szCs w:val="18"/>
        </w:rPr>
      </w:pPr>
      <w:r w:rsidRPr="00740AFD">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5DFBBCB2" w14:textId="77777777" w:rsidR="007B3E04" w:rsidRDefault="007B3E04" w:rsidP="002C3487">
      <w:pPr>
        <w:pStyle w:val="Odstavecseseznamem"/>
        <w:numPr>
          <w:ilvl w:val="0"/>
          <w:numId w:val="39"/>
        </w:numPr>
        <w:ind w:left="714" w:hanging="357"/>
        <w:contextualSpacing w:val="0"/>
        <w:jc w:val="both"/>
        <w:rPr>
          <w:rFonts w:ascii="Arial" w:hAnsi="Arial" w:cs="Arial"/>
          <w:color w:val="000000"/>
          <w:sz w:val="18"/>
          <w:szCs w:val="18"/>
        </w:rPr>
      </w:pPr>
      <w:r w:rsidRPr="00740AFD">
        <w:rPr>
          <w:rFonts w:ascii="Arial" w:hAnsi="Arial" w:cs="Arial"/>
          <w:color w:val="000000"/>
          <w:sz w:val="18"/>
          <w:szCs w:val="18"/>
        </w:rPr>
        <w:t>nezkrátí daň nebo nevyláká daňovou výhodu.</w:t>
      </w:r>
    </w:p>
    <w:p w14:paraId="1D82D654" w14:textId="77777777" w:rsidR="00BA1D26" w:rsidRPr="00BF2964" w:rsidRDefault="00BA1D26" w:rsidP="00BA1D26">
      <w:pPr>
        <w:pStyle w:val="Zkladntext"/>
        <w:numPr>
          <w:ilvl w:val="0"/>
          <w:numId w:val="0"/>
        </w:numPr>
        <w:spacing w:before="0"/>
        <w:jc w:val="both"/>
        <w:outlineLvl w:val="9"/>
        <w:rPr>
          <w:rFonts w:ascii="Arial" w:hAnsi="Arial" w:cs="Arial"/>
          <w:b w:val="0"/>
          <w:sz w:val="18"/>
          <w:szCs w:val="18"/>
        </w:rPr>
      </w:pPr>
    </w:p>
    <w:p w14:paraId="3F6509F1" w14:textId="77777777" w:rsidR="00BA1D26" w:rsidRPr="00BF2964" w:rsidRDefault="00BA1D26" w:rsidP="00BA1D26">
      <w:pPr>
        <w:pStyle w:val="Standardntext"/>
        <w:spacing w:line="240" w:lineRule="auto"/>
        <w:jc w:val="center"/>
        <w:rPr>
          <w:rFonts w:ascii="Arial" w:hAnsi="Arial" w:cs="Arial"/>
          <w:b/>
          <w:sz w:val="18"/>
          <w:szCs w:val="18"/>
        </w:rPr>
      </w:pPr>
      <w:r w:rsidRPr="00BF2964">
        <w:rPr>
          <w:rFonts w:ascii="Arial" w:hAnsi="Arial" w:cs="Arial"/>
          <w:b/>
          <w:sz w:val="18"/>
          <w:szCs w:val="18"/>
        </w:rPr>
        <w:t>VI.</w:t>
      </w:r>
    </w:p>
    <w:p w14:paraId="223B2996" w14:textId="77777777" w:rsidR="00BA1D26" w:rsidRPr="00BF2964" w:rsidRDefault="00BA1D26" w:rsidP="00BA1D26">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Doba plnění</w:t>
      </w:r>
    </w:p>
    <w:p w14:paraId="52B71A76" w14:textId="77777777" w:rsidR="00BA1D26" w:rsidRPr="00BF2964" w:rsidRDefault="00BA1D26" w:rsidP="00BA1D26">
      <w:pPr>
        <w:pStyle w:val="Standardntext"/>
        <w:spacing w:line="240" w:lineRule="auto"/>
        <w:rPr>
          <w:rFonts w:ascii="Arial" w:hAnsi="Arial" w:cs="Arial"/>
          <w:sz w:val="18"/>
          <w:szCs w:val="18"/>
        </w:rPr>
      </w:pPr>
    </w:p>
    <w:p w14:paraId="557EF8D5" w14:textId="77777777" w:rsidR="00BA1D26" w:rsidRPr="00785589" w:rsidRDefault="00BA1D26" w:rsidP="002C3487">
      <w:pPr>
        <w:pStyle w:val="Standardntext"/>
        <w:numPr>
          <w:ilvl w:val="0"/>
          <w:numId w:val="10"/>
        </w:numPr>
        <w:spacing w:line="240" w:lineRule="auto"/>
        <w:ind w:left="360"/>
        <w:jc w:val="both"/>
        <w:rPr>
          <w:rFonts w:ascii="Arial" w:hAnsi="Arial" w:cs="Arial"/>
          <w:sz w:val="18"/>
          <w:szCs w:val="18"/>
        </w:rPr>
      </w:pPr>
      <w:r w:rsidRPr="00785589">
        <w:rPr>
          <w:rFonts w:ascii="Arial" w:hAnsi="Arial" w:cs="Arial"/>
          <w:sz w:val="18"/>
          <w:szCs w:val="18"/>
        </w:rPr>
        <w:t>Zhotovitel se zavazuje provést dílo v těchto termínech:</w:t>
      </w:r>
    </w:p>
    <w:p w14:paraId="55D45D29" w14:textId="77777777" w:rsidR="002C495B" w:rsidRDefault="00BA1D26" w:rsidP="002C3487">
      <w:pPr>
        <w:numPr>
          <w:ilvl w:val="0"/>
          <w:numId w:val="12"/>
        </w:numPr>
        <w:contextualSpacing/>
        <w:jc w:val="both"/>
        <w:rPr>
          <w:rFonts w:ascii="Arial" w:hAnsi="Arial" w:cs="Arial"/>
          <w:sz w:val="18"/>
          <w:szCs w:val="18"/>
        </w:rPr>
      </w:pPr>
      <w:bookmarkStart w:id="2" w:name="_Ref521213272"/>
      <w:r w:rsidRPr="00785589">
        <w:rPr>
          <w:rFonts w:ascii="Arial" w:hAnsi="Arial" w:cs="Arial"/>
          <w:sz w:val="18"/>
          <w:szCs w:val="18"/>
        </w:rPr>
        <w:t xml:space="preserve">termín předání a převzetí staveniště do: </w:t>
      </w:r>
      <w:bookmarkEnd w:id="2"/>
    </w:p>
    <w:p w14:paraId="59450E52" w14:textId="7F6E3E73" w:rsidR="002C495B" w:rsidRDefault="002C495B" w:rsidP="002C495B">
      <w:pPr>
        <w:ind w:left="720"/>
        <w:contextualSpacing/>
        <w:jc w:val="both"/>
        <w:rPr>
          <w:rFonts w:ascii="Arial" w:hAnsi="Arial" w:cs="Arial"/>
          <w:sz w:val="18"/>
          <w:szCs w:val="18"/>
        </w:rPr>
      </w:pPr>
      <w:r w:rsidRPr="002C495B">
        <w:rPr>
          <w:rFonts w:ascii="Arial" w:hAnsi="Arial" w:cs="Arial"/>
          <w:b/>
          <w:bCs/>
          <w:sz w:val="18"/>
          <w:szCs w:val="18"/>
        </w:rPr>
        <w:t>Oprava místní komunikace ul. Brothánkova:</w:t>
      </w:r>
      <w:r w:rsidRPr="002C495B">
        <w:rPr>
          <w:rFonts w:ascii="Arial" w:hAnsi="Arial" w:cs="Arial"/>
          <w:sz w:val="18"/>
          <w:szCs w:val="18"/>
        </w:rPr>
        <w:t xml:space="preserve"> </w:t>
      </w:r>
      <w:r w:rsidRPr="002C495B">
        <w:rPr>
          <w:rFonts w:ascii="Arial" w:hAnsi="Arial" w:cs="Arial"/>
          <w:b/>
          <w:sz w:val="18"/>
          <w:szCs w:val="18"/>
        </w:rPr>
        <w:t>10 kalendářních dnů</w:t>
      </w:r>
      <w:r w:rsidRPr="002C495B">
        <w:rPr>
          <w:rFonts w:ascii="Arial" w:hAnsi="Arial" w:cs="Arial"/>
          <w:bCs/>
          <w:sz w:val="18"/>
          <w:szCs w:val="18"/>
        </w:rPr>
        <w:t xml:space="preserve"> </w:t>
      </w:r>
      <w:r w:rsidRPr="002C495B">
        <w:rPr>
          <w:rFonts w:ascii="Arial" w:hAnsi="Arial" w:cs="Arial"/>
          <w:color w:val="000000"/>
          <w:sz w:val="18"/>
          <w:szCs w:val="18"/>
        </w:rPr>
        <w:t xml:space="preserve">od písemné výzvy </w:t>
      </w:r>
      <w:r>
        <w:rPr>
          <w:rFonts w:ascii="Arial" w:hAnsi="Arial" w:cs="Arial"/>
          <w:color w:val="000000"/>
          <w:sz w:val="18"/>
          <w:szCs w:val="18"/>
        </w:rPr>
        <w:t>objednatele</w:t>
      </w:r>
      <w:r w:rsidRPr="002C495B">
        <w:rPr>
          <w:rFonts w:ascii="Arial" w:hAnsi="Arial" w:cs="Arial"/>
          <w:color w:val="000000"/>
          <w:sz w:val="18"/>
          <w:szCs w:val="18"/>
        </w:rPr>
        <w:t xml:space="preserve"> k převzetí staveniště. Výzva bude zaslána </w:t>
      </w:r>
      <w:r w:rsidRPr="002C495B">
        <w:rPr>
          <w:rFonts w:ascii="Arial" w:hAnsi="Arial" w:cs="Arial"/>
          <w:bCs/>
          <w:color w:val="000000"/>
          <w:sz w:val="18"/>
          <w:szCs w:val="18"/>
        </w:rPr>
        <w:t xml:space="preserve">do </w:t>
      </w:r>
      <w:r w:rsidRPr="002C495B">
        <w:rPr>
          <w:rFonts w:ascii="Arial" w:hAnsi="Arial" w:cs="Arial"/>
          <w:b/>
          <w:color w:val="000000"/>
          <w:sz w:val="18"/>
          <w:szCs w:val="18"/>
        </w:rPr>
        <w:t xml:space="preserve">30 </w:t>
      </w:r>
      <w:r w:rsidRPr="002C495B">
        <w:rPr>
          <w:rFonts w:ascii="Arial" w:hAnsi="Arial" w:cs="Arial"/>
          <w:b/>
          <w:sz w:val="18"/>
          <w:szCs w:val="18"/>
        </w:rPr>
        <w:t>kalendářních</w:t>
      </w:r>
      <w:r w:rsidRPr="002C495B">
        <w:rPr>
          <w:rFonts w:ascii="Arial" w:hAnsi="Arial" w:cs="Arial"/>
          <w:b/>
          <w:color w:val="000000"/>
          <w:sz w:val="18"/>
          <w:szCs w:val="18"/>
        </w:rPr>
        <w:t xml:space="preserve"> dnů</w:t>
      </w:r>
      <w:r w:rsidRPr="002C495B">
        <w:rPr>
          <w:rFonts w:ascii="Arial" w:hAnsi="Arial" w:cs="Arial"/>
          <w:bCs/>
          <w:color w:val="000000"/>
          <w:sz w:val="18"/>
          <w:szCs w:val="18"/>
        </w:rPr>
        <w:t xml:space="preserve"> </w:t>
      </w:r>
      <w:r w:rsidRPr="002C495B">
        <w:rPr>
          <w:rFonts w:ascii="Arial" w:hAnsi="Arial" w:cs="Arial"/>
          <w:color w:val="000000"/>
          <w:sz w:val="18"/>
          <w:szCs w:val="18"/>
        </w:rPr>
        <w:t>od nabytí účinnosti smlouvy o dílo.</w:t>
      </w:r>
    </w:p>
    <w:p w14:paraId="19B82F72" w14:textId="412CB9C5" w:rsidR="002C495B" w:rsidRPr="00C62E23" w:rsidRDefault="002C495B" w:rsidP="002C495B">
      <w:pPr>
        <w:ind w:left="720"/>
        <w:contextualSpacing/>
        <w:jc w:val="both"/>
        <w:rPr>
          <w:rFonts w:ascii="Arial" w:hAnsi="Arial" w:cs="Arial"/>
          <w:sz w:val="18"/>
          <w:szCs w:val="18"/>
        </w:rPr>
      </w:pPr>
      <w:r w:rsidRPr="004F14BF">
        <w:rPr>
          <w:rFonts w:ascii="Arial" w:hAnsi="Arial" w:cs="Arial"/>
          <w:b/>
          <w:sz w:val="18"/>
          <w:szCs w:val="18"/>
        </w:rPr>
        <w:t xml:space="preserve">Oprava místní komunikace a chodníku v ul. Na Svahu: </w:t>
      </w:r>
      <w:r w:rsidRPr="004F14BF">
        <w:rPr>
          <w:rFonts w:ascii="Arial" w:hAnsi="Arial" w:cs="Arial"/>
          <w:b/>
          <w:bCs/>
          <w:sz w:val="18"/>
          <w:szCs w:val="18"/>
        </w:rPr>
        <w:t xml:space="preserve">10 </w:t>
      </w:r>
      <w:r>
        <w:rPr>
          <w:rFonts w:ascii="Arial" w:hAnsi="Arial" w:cs="Arial"/>
          <w:b/>
          <w:bCs/>
          <w:sz w:val="18"/>
          <w:szCs w:val="18"/>
        </w:rPr>
        <w:t xml:space="preserve">kalendářních </w:t>
      </w:r>
      <w:r w:rsidRPr="004F14BF">
        <w:rPr>
          <w:rFonts w:ascii="Arial" w:hAnsi="Arial" w:cs="Arial"/>
          <w:b/>
          <w:bCs/>
          <w:sz w:val="18"/>
          <w:szCs w:val="18"/>
        </w:rPr>
        <w:t xml:space="preserve">dnů </w:t>
      </w:r>
      <w:r w:rsidRPr="004F14BF">
        <w:rPr>
          <w:rFonts w:ascii="Arial" w:hAnsi="Arial" w:cs="Arial"/>
          <w:color w:val="000000"/>
          <w:sz w:val="18"/>
          <w:szCs w:val="18"/>
        </w:rPr>
        <w:t xml:space="preserve">od písemné výzvy </w:t>
      </w:r>
      <w:r>
        <w:rPr>
          <w:rFonts w:ascii="Arial" w:hAnsi="Arial" w:cs="Arial"/>
          <w:color w:val="000000"/>
          <w:sz w:val="18"/>
          <w:szCs w:val="18"/>
        </w:rPr>
        <w:t>objednatele</w:t>
      </w:r>
      <w:r w:rsidRPr="004F14BF">
        <w:rPr>
          <w:rFonts w:ascii="Arial" w:hAnsi="Arial" w:cs="Arial"/>
          <w:color w:val="000000"/>
          <w:sz w:val="18"/>
          <w:szCs w:val="18"/>
        </w:rPr>
        <w:t xml:space="preserve"> k převzetí staveniště</w:t>
      </w:r>
      <w:r>
        <w:rPr>
          <w:rFonts w:ascii="Arial" w:hAnsi="Arial" w:cs="Arial"/>
          <w:color w:val="000000"/>
          <w:sz w:val="18"/>
          <w:szCs w:val="18"/>
        </w:rPr>
        <w:t>.</w:t>
      </w:r>
      <w:r w:rsidRPr="004F14BF">
        <w:rPr>
          <w:rFonts w:ascii="Arial" w:hAnsi="Arial" w:cs="Arial"/>
          <w:color w:val="000000"/>
          <w:sz w:val="18"/>
          <w:szCs w:val="18"/>
        </w:rPr>
        <w:t xml:space="preserve"> </w:t>
      </w:r>
      <w:r>
        <w:rPr>
          <w:rFonts w:ascii="Arial" w:hAnsi="Arial" w:cs="Arial"/>
          <w:color w:val="000000"/>
          <w:sz w:val="18"/>
          <w:szCs w:val="18"/>
        </w:rPr>
        <w:t>Z</w:t>
      </w:r>
      <w:r w:rsidRPr="004F14BF">
        <w:rPr>
          <w:rFonts w:ascii="Arial" w:hAnsi="Arial" w:cs="Arial"/>
          <w:color w:val="000000"/>
          <w:sz w:val="18"/>
          <w:szCs w:val="18"/>
        </w:rPr>
        <w:t>aslání výzvy bude odvislé od ukončení prací na stavbě mostu přes Bukový potok v rámci zakázky pod názvem „</w:t>
      </w:r>
      <w:r w:rsidRPr="004F14BF">
        <w:rPr>
          <w:rFonts w:ascii="Arial" w:hAnsi="Arial" w:cs="Arial"/>
          <w:b/>
          <w:bCs/>
          <w:color w:val="000000"/>
          <w:sz w:val="18"/>
          <w:szCs w:val="18"/>
        </w:rPr>
        <w:t>Zpřístupnění západní strany zahrádkářské kolonie u Bukového potoka</w:t>
      </w:r>
      <w:r w:rsidRPr="004F14BF">
        <w:rPr>
          <w:rFonts w:ascii="Arial" w:hAnsi="Arial" w:cs="Arial"/>
          <w:color w:val="000000"/>
          <w:sz w:val="18"/>
          <w:szCs w:val="18"/>
        </w:rPr>
        <w:t>“</w:t>
      </w:r>
      <w:r>
        <w:rPr>
          <w:rFonts w:ascii="Arial" w:hAnsi="Arial" w:cs="Arial"/>
          <w:color w:val="000000"/>
          <w:sz w:val="18"/>
          <w:szCs w:val="18"/>
        </w:rPr>
        <w:t xml:space="preserve">. </w:t>
      </w:r>
    </w:p>
    <w:p w14:paraId="06C9AEB9" w14:textId="4BBEF834" w:rsidR="00BA1D26" w:rsidRPr="00BC5BE6" w:rsidRDefault="00BA1D26" w:rsidP="002C3487">
      <w:pPr>
        <w:numPr>
          <w:ilvl w:val="0"/>
          <w:numId w:val="12"/>
        </w:numPr>
        <w:contextualSpacing/>
        <w:jc w:val="both"/>
        <w:rPr>
          <w:rFonts w:ascii="Arial" w:hAnsi="Arial" w:cs="Arial"/>
          <w:sz w:val="18"/>
          <w:szCs w:val="18"/>
        </w:rPr>
      </w:pPr>
      <w:r w:rsidRPr="00785589">
        <w:rPr>
          <w:rFonts w:ascii="Arial" w:hAnsi="Arial" w:cs="Arial"/>
          <w:sz w:val="18"/>
          <w:szCs w:val="18"/>
        </w:rPr>
        <w:t>termín zahájení</w:t>
      </w:r>
      <w:r w:rsidR="00D90129">
        <w:rPr>
          <w:rFonts w:ascii="Arial" w:hAnsi="Arial" w:cs="Arial"/>
          <w:sz w:val="18"/>
          <w:szCs w:val="18"/>
        </w:rPr>
        <w:t xml:space="preserve"> </w:t>
      </w:r>
      <w:r w:rsidR="002F3714">
        <w:rPr>
          <w:rFonts w:ascii="Arial" w:hAnsi="Arial" w:cs="Arial"/>
          <w:sz w:val="18"/>
          <w:szCs w:val="18"/>
        </w:rPr>
        <w:t xml:space="preserve">stavebních </w:t>
      </w:r>
      <w:r w:rsidRPr="00785589">
        <w:rPr>
          <w:rFonts w:ascii="Arial" w:hAnsi="Arial" w:cs="Arial"/>
          <w:sz w:val="18"/>
          <w:szCs w:val="18"/>
        </w:rPr>
        <w:t xml:space="preserve">prací do: </w:t>
      </w:r>
      <w:r w:rsidR="006668B8">
        <w:rPr>
          <w:rFonts w:ascii="Arial" w:hAnsi="Arial" w:cs="Arial"/>
          <w:b/>
          <w:sz w:val="18"/>
          <w:szCs w:val="18"/>
        </w:rPr>
        <w:t>5</w:t>
      </w:r>
      <w:r w:rsidR="002C495B">
        <w:rPr>
          <w:rFonts w:ascii="Arial" w:hAnsi="Arial" w:cs="Arial"/>
          <w:b/>
          <w:sz w:val="18"/>
          <w:szCs w:val="18"/>
        </w:rPr>
        <w:t xml:space="preserve"> kalendářních</w:t>
      </w:r>
      <w:r w:rsidRPr="00785589">
        <w:rPr>
          <w:rFonts w:ascii="Arial" w:hAnsi="Arial" w:cs="Arial"/>
          <w:b/>
          <w:color w:val="000000"/>
          <w:sz w:val="18"/>
          <w:szCs w:val="18"/>
        </w:rPr>
        <w:t xml:space="preserve"> dnů od </w:t>
      </w:r>
      <w:r w:rsidR="00A76C26">
        <w:rPr>
          <w:rFonts w:ascii="Arial" w:hAnsi="Arial" w:cs="Arial"/>
          <w:b/>
          <w:color w:val="000000"/>
          <w:sz w:val="18"/>
          <w:szCs w:val="18"/>
        </w:rPr>
        <w:t>předání staveniště</w:t>
      </w:r>
      <w:r w:rsidR="002F3714">
        <w:rPr>
          <w:rFonts w:ascii="Arial" w:hAnsi="Arial" w:cs="Arial"/>
          <w:b/>
          <w:color w:val="000000"/>
          <w:sz w:val="18"/>
          <w:szCs w:val="18"/>
        </w:rPr>
        <w:t>,</w:t>
      </w:r>
    </w:p>
    <w:p w14:paraId="4DB3B564" w14:textId="77777777" w:rsidR="00C57E28" w:rsidRDefault="00BC5BE6" w:rsidP="002C3487">
      <w:pPr>
        <w:numPr>
          <w:ilvl w:val="0"/>
          <w:numId w:val="12"/>
        </w:numPr>
        <w:contextualSpacing/>
        <w:jc w:val="both"/>
        <w:rPr>
          <w:rFonts w:ascii="Arial" w:hAnsi="Arial" w:cs="Arial"/>
          <w:sz w:val="18"/>
          <w:szCs w:val="18"/>
        </w:rPr>
      </w:pPr>
      <w:r w:rsidRPr="00BC5BE6">
        <w:rPr>
          <w:rFonts w:ascii="Arial" w:hAnsi="Arial" w:cs="Arial"/>
          <w:sz w:val="18"/>
          <w:szCs w:val="18"/>
        </w:rPr>
        <w:t xml:space="preserve">termín řádného a včasného dokončení a předání díla (dokončení stavebních prací): </w:t>
      </w:r>
    </w:p>
    <w:p w14:paraId="52838F90" w14:textId="52463863" w:rsidR="00C57E28" w:rsidRPr="002F3714" w:rsidRDefault="00C57E28" w:rsidP="00C57E28">
      <w:pPr>
        <w:ind w:left="720"/>
        <w:contextualSpacing/>
        <w:jc w:val="both"/>
        <w:rPr>
          <w:rFonts w:ascii="Arial" w:hAnsi="Arial" w:cs="Arial"/>
          <w:sz w:val="18"/>
          <w:szCs w:val="18"/>
        </w:rPr>
      </w:pPr>
      <w:r>
        <w:rPr>
          <w:rFonts w:ascii="Arial" w:hAnsi="Arial" w:cs="Arial"/>
          <w:b/>
          <w:sz w:val="18"/>
          <w:szCs w:val="18"/>
        </w:rPr>
        <w:t>Oprava místní komunikace ul. Brothánkova</w:t>
      </w:r>
      <w:r w:rsidR="00C62E23">
        <w:rPr>
          <w:rFonts w:ascii="Arial" w:hAnsi="Arial" w:cs="Arial"/>
          <w:b/>
          <w:sz w:val="18"/>
          <w:szCs w:val="18"/>
        </w:rPr>
        <w:t>:</w:t>
      </w:r>
      <w:r>
        <w:rPr>
          <w:rFonts w:ascii="Arial" w:hAnsi="Arial" w:cs="Arial"/>
          <w:b/>
          <w:sz w:val="18"/>
          <w:szCs w:val="18"/>
        </w:rPr>
        <w:t xml:space="preserve"> </w:t>
      </w:r>
      <w:r w:rsidRPr="00BC5BE6">
        <w:rPr>
          <w:rFonts w:ascii="Arial" w:hAnsi="Arial" w:cs="Arial"/>
          <w:b/>
          <w:sz w:val="18"/>
          <w:szCs w:val="18"/>
        </w:rPr>
        <w:t xml:space="preserve">do </w:t>
      </w:r>
      <w:r>
        <w:rPr>
          <w:rFonts w:ascii="Arial" w:hAnsi="Arial" w:cs="Arial"/>
          <w:b/>
          <w:sz w:val="18"/>
          <w:szCs w:val="18"/>
        </w:rPr>
        <w:t xml:space="preserve">70 </w:t>
      </w:r>
      <w:r w:rsidR="002C495B">
        <w:rPr>
          <w:rFonts w:ascii="Arial" w:hAnsi="Arial" w:cs="Arial"/>
          <w:b/>
          <w:sz w:val="18"/>
          <w:szCs w:val="18"/>
        </w:rPr>
        <w:t xml:space="preserve">kalendářních </w:t>
      </w:r>
      <w:r w:rsidRPr="00BC5BE6">
        <w:rPr>
          <w:rFonts w:ascii="Arial" w:hAnsi="Arial" w:cs="Arial"/>
          <w:b/>
          <w:sz w:val="18"/>
          <w:szCs w:val="18"/>
        </w:rPr>
        <w:t>dnů</w:t>
      </w:r>
      <w:r w:rsidRPr="00BC5BE6">
        <w:rPr>
          <w:rFonts w:ascii="Arial" w:hAnsi="Arial" w:cs="Arial"/>
          <w:b/>
          <w:bCs/>
          <w:sz w:val="18"/>
          <w:szCs w:val="18"/>
        </w:rPr>
        <w:t xml:space="preserve"> od termínu </w:t>
      </w:r>
      <w:r>
        <w:rPr>
          <w:rFonts w:ascii="Arial" w:hAnsi="Arial" w:cs="Arial"/>
          <w:b/>
          <w:bCs/>
          <w:sz w:val="18"/>
          <w:szCs w:val="18"/>
        </w:rPr>
        <w:t>předání staveniště</w:t>
      </w:r>
    </w:p>
    <w:p w14:paraId="02C8B26B" w14:textId="43FAA902" w:rsidR="002F3714" w:rsidRPr="002F3714" w:rsidRDefault="00C57E28" w:rsidP="00C57E28">
      <w:pPr>
        <w:ind w:left="720"/>
        <w:contextualSpacing/>
        <w:jc w:val="both"/>
        <w:rPr>
          <w:rFonts w:ascii="Arial" w:hAnsi="Arial" w:cs="Arial"/>
          <w:sz w:val="18"/>
          <w:szCs w:val="18"/>
        </w:rPr>
      </w:pPr>
      <w:r>
        <w:rPr>
          <w:rFonts w:ascii="Arial" w:hAnsi="Arial" w:cs="Arial"/>
          <w:b/>
          <w:sz w:val="18"/>
          <w:szCs w:val="18"/>
        </w:rPr>
        <w:t>Oprava místní komunikace a chodníku v ul. Na Svahu</w:t>
      </w:r>
      <w:r w:rsidR="00C62E23">
        <w:rPr>
          <w:rFonts w:ascii="Arial" w:hAnsi="Arial" w:cs="Arial"/>
          <w:b/>
          <w:sz w:val="18"/>
          <w:szCs w:val="18"/>
        </w:rPr>
        <w:t>:</w:t>
      </w:r>
      <w:r>
        <w:rPr>
          <w:rFonts w:ascii="Arial" w:hAnsi="Arial" w:cs="Arial"/>
          <w:b/>
          <w:sz w:val="18"/>
          <w:szCs w:val="18"/>
        </w:rPr>
        <w:t xml:space="preserve"> </w:t>
      </w:r>
      <w:r w:rsidR="00BC5BE6" w:rsidRPr="00BC5BE6">
        <w:rPr>
          <w:rFonts w:ascii="Arial" w:hAnsi="Arial" w:cs="Arial"/>
          <w:b/>
          <w:sz w:val="18"/>
          <w:szCs w:val="18"/>
        </w:rPr>
        <w:t xml:space="preserve">do </w:t>
      </w:r>
      <w:r w:rsidR="00984D67">
        <w:rPr>
          <w:rFonts w:ascii="Arial" w:hAnsi="Arial" w:cs="Arial"/>
          <w:b/>
          <w:sz w:val="18"/>
          <w:szCs w:val="18"/>
        </w:rPr>
        <w:t>10</w:t>
      </w:r>
      <w:r w:rsidR="00F30DFB">
        <w:rPr>
          <w:rFonts w:ascii="Arial" w:hAnsi="Arial" w:cs="Arial"/>
          <w:b/>
          <w:sz w:val="18"/>
          <w:szCs w:val="18"/>
        </w:rPr>
        <w:t>0</w:t>
      </w:r>
      <w:r w:rsidR="002F3714">
        <w:rPr>
          <w:rFonts w:ascii="Arial" w:hAnsi="Arial" w:cs="Arial"/>
          <w:b/>
          <w:sz w:val="18"/>
          <w:szCs w:val="18"/>
        </w:rPr>
        <w:t xml:space="preserve"> </w:t>
      </w:r>
      <w:r w:rsidR="002C495B">
        <w:rPr>
          <w:rFonts w:ascii="Arial" w:hAnsi="Arial" w:cs="Arial"/>
          <w:b/>
          <w:sz w:val="18"/>
          <w:szCs w:val="18"/>
        </w:rPr>
        <w:t xml:space="preserve">kalendářních </w:t>
      </w:r>
      <w:r w:rsidR="00BC5BE6" w:rsidRPr="00BC5BE6">
        <w:rPr>
          <w:rFonts w:ascii="Arial" w:hAnsi="Arial" w:cs="Arial"/>
          <w:b/>
          <w:sz w:val="18"/>
          <w:szCs w:val="18"/>
        </w:rPr>
        <w:t>dnů</w:t>
      </w:r>
      <w:r w:rsidR="00BC5BE6" w:rsidRPr="00BC5BE6">
        <w:rPr>
          <w:rFonts w:ascii="Arial" w:hAnsi="Arial" w:cs="Arial"/>
          <w:b/>
          <w:bCs/>
          <w:sz w:val="18"/>
          <w:szCs w:val="18"/>
        </w:rPr>
        <w:t xml:space="preserve"> od termínu </w:t>
      </w:r>
      <w:r w:rsidR="00A76C26">
        <w:rPr>
          <w:rFonts w:ascii="Arial" w:hAnsi="Arial" w:cs="Arial"/>
          <w:b/>
          <w:bCs/>
          <w:sz w:val="18"/>
          <w:szCs w:val="18"/>
        </w:rPr>
        <w:t>předání staveniště</w:t>
      </w:r>
    </w:p>
    <w:p w14:paraId="3A83D15F" w14:textId="1D938258" w:rsidR="002F3714" w:rsidRPr="002F3714" w:rsidRDefault="00BA1D26" w:rsidP="002C3487">
      <w:pPr>
        <w:numPr>
          <w:ilvl w:val="0"/>
          <w:numId w:val="12"/>
        </w:numPr>
        <w:contextualSpacing/>
        <w:jc w:val="both"/>
        <w:rPr>
          <w:rFonts w:ascii="Arial" w:hAnsi="Arial" w:cs="Arial"/>
          <w:sz w:val="18"/>
          <w:szCs w:val="18"/>
        </w:rPr>
      </w:pPr>
      <w:bookmarkStart w:id="3" w:name="_Ref521213915"/>
      <w:r w:rsidRPr="00785589">
        <w:rPr>
          <w:rFonts w:ascii="Arial" w:hAnsi="Arial" w:cs="Arial"/>
          <w:sz w:val="18"/>
          <w:szCs w:val="18"/>
        </w:rPr>
        <w:t xml:space="preserve">termín odstranění zařízení staveniště a vyklizení staveniště do: </w:t>
      </w:r>
      <w:r w:rsidRPr="00785589">
        <w:rPr>
          <w:rFonts w:ascii="Arial" w:hAnsi="Arial" w:cs="Arial"/>
          <w:b/>
          <w:sz w:val="18"/>
          <w:szCs w:val="18"/>
        </w:rPr>
        <w:t>1</w:t>
      </w:r>
      <w:r w:rsidR="006668B8">
        <w:rPr>
          <w:rFonts w:ascii="Arial" w:hAnsi="Arial" w:cs="Arial"/>
          <w:b/>
          <w:sz w:val="18"/>
          <w:szCs w:val="18"/>
        </w:rPr>
        <w:t>0</w:t>
      </w:r>
      <w:r w:rsidRPr="00785589">
        <w:rPr>
          <w:rFonts w:ascii="Arial" w:hAnsi="Arial" w:cs="Arial"/>
          <w:b/>
          <w:sz w:val="18"/>
          <w:szCs w:val="18"/>
        </w:rPr>
        <w:t xml:space="preserve">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bookmarkEnd w:id="3"/>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4C0011E3" w14:textId="52F38BA6" w:rsidR="00BA1D26" w:rsidRPr="00785589" w:rsidRDefault="00BA1D26" w:rsidP="002C3487">
      <w:pPr>
        <w:numPr>
          <w:ilvl w:val="0"/>
          <w:numId w:val="12"/>
        </w:numPr>
        <w:contextualSpacing/>
        <w:jc w:val="both"/>
        <w:rPr>
          <w:rFonts w:ascii="Arial" w:hAnsi="Arial" w:cs="Arial"/>
          <w:sz w:val="18"/>
          <w:szCs w:val="18"/>
        </w:rPr>
      </w:pPr>
      <w:r w:rsidRPr="00785589">
        <w:rPr>
          <w:rFonts w:ascii="Arial" w:hAnsi="Arial" w:cs="Arial"/>
          <w:sz w:val="18"/>
          <w:szCs w:val="18"/>
        </w:rPr>
        <w:t xml:space="preserve">termín konečné fakturace (finančního vyrovnání) za uskutečněná zdanitelná plnění: </w:t>
      </w:r>
      <w:r w:rsidRPr="00785589">
        <w:rPr>
          <w:rFonts w:ascii="Arial" w:hAnsi="Arial" w:cs="Arial"/>
          <w:b/>
          <w:sz w:val="18"/>
          <w:szCs w:val="18"/>
        </w:rPr>
        <w:t xml:space="preserve">do 30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075DF51B" w14:textId="77777777" w:rsidR="002F3714" w:rsidRPr="00C11E3F" w:rsidRDefault="002F3714" w:rsidP="00626D98">
      <w:pPr>
        <w:contextualSpacing/>
        <w:jc w:val="both"/>
        <w:rPr>
          <w:rFonts w:ascii="Arial" w:hAnsi="Arial" w:cs="Arial"/>
          <w:sz w:val="18"/>
          <w:szCs w:val="18"/>
        </w:rPr>
      </w:pPr>
    </w:p>
    <w:p w14:paraId="5845DA27" w14:textId="32A0859C" w:rsidR="00BA1D26" w:rsidRPr="00322386" w:rsidRDefault="00BA1D26" w:rsidP="00BA1D26">
      <w:pPr>
        <w:ind w:left="720"/>
        <w:jc w:val="both"/>
        <w:rPr>
          <w:rFonts w:ascii="Arial" w:hAnsi="Arial" w:cs="Arial"/>
          <w:b/>
          <w:color w:val="000000"/>
          <w:sz w:val="18"/>
          <w:szCs w:val="18"/>
        </w:rPr>
      </w:pPr>
      <w:r w:rsidRPr="00C0653C">
        <w:rPr>
          <w:rFonts w:ascii="Arial" w:hAnsi="Arial" w:cs="Arial"/>
          <w:b/>
          <w:color w:val="000000"/>
          <w:sz w:val="18"/>
          <w:szCs w:val="18"/>
        </w:rPr>
        <w:lastRenderedPageBreak/>
        <w:t>Realizace plnění bude probíhat na základě objednatelem odsouhlaseného harmonogram</w:t>
      </w:r>
      <w:r>
        <w:rPr>
          <w:rFonts w:ascii="Arial" w:hAnsi="Arial" w:cs="Arial"/>
          <w:b/>
          <w:color w:val="000000"/>
          <w:sz w:val="18"/>
          <w:szCs w:val="18"/>
        </w:rPr>
        <w:t>u</w:t>
      </w:r>
      <w:r w:rsidRPr="00C0653C">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sidRPr="00C0653C">
        <w:rPr>
          <w:rFonts w:ascii="Arial" w:hAnsi="Arial" w:cs="Arial"/>
          <w:b/>
          <w:sz w:val="18"/>
          <w:szCs w:val="18"/>
        </w:rPr>
        <w:t>vypracovat a předložit objednateli před uzavřením této smlouvy n</w:t>
      </w:r>
      <w:r w:rsidRPr="00C0653C">
        <w:rPr>
          <w:rFonts w:ascii="Arial" w:hAnsi="Arial" w:cs="Arial"/>
          <w:b/>
          <w:color w:val="000000"/>
          <w:sz w:val="18"/>
          <w:szCs w:val="18"/>
        </w:rPr>
        <w:t>ávrh týdenního harmonogramu postupu stavebních prací</w:t>
      </w:r>
      <w:r w:rsidR="00195C0F">
        <w:rPr>
          <w:rFonts w:ascii="Arial" w:hAnsi="Arial" w:cs="Arial"/>
          <w:b/>
          <w:color w:val="000000"/>
          <w:sz w:val="18"/>
          <w:szCs w:val="18"/>
        </w:rPr>
        <w:t xml:space="preserve"> ke každé stavbě samostatně</w:t>
      </w:r>
      <w:r w:rsidRPr="00C0653C">
        <w:rPr>
          <w:rFonts w:ascii="Arial" w:hAnsi="Arial" w:cs="Arial"/>
          <w:b/>
          <w:color w:val="000000"/>
          <w:sz w:val="18"/>
          <w:szCs w:val="18"/>
        </w:rPr>
        <w:t xml:space="preserve"> k odsouhlasení. A</w:t>
      </w:r>
      <w:r w:rsidRPr="00C0653C">
        <w:rPr>
          <w:rFonts w:ascii="Arial" w:hAnsi="Arial" w:cs="Arial"/>
          <w:b/>
          <w:sz w:val="18"/>
          <w:szCs w:val="18"/>
        </w:rPr>
        <w:t xml:space="preserve">ktualizovaný týdenní harmonogram postupu prací </w:t>
      </w:r>
      <w:r w:rsidRPr="00C0653C">
        <w:rPr>
          <w:rFonts w:ascii="Arial" w:hAnsi="Arial" w:cs="Arial"/>
          <w:b/>
          <w:color w:val="000000"/>
          <w:sz w:val="18"/>
          <w:szCs w:val="18"/>
        </w:rPr>
        <w:t>bude předložen zhotovitelem před zahájením prací na stavbě.</w:t>
      </w:r>
    </w:p>
    <w:p w14:paraId="0ACEEF53" w14:textId="77777777" w:rsidR="00BA1D26" w:rsidRPr="00BF2964" w:rsidRDefault="00BA1D26" w:rsidP="00BA1D26">
      <w:pPr>
        <w:jc w:val="both"/>
        <w:rPr>
          <w:rFonts w:ascii="Arial" w:hAnsi="Arial" w:cs="Arial"/>
          <w:b/>
          <w:color w:val="000000"/>
          <w:sz w:val="18"/>
          <w:szCs w:val="18"/>
        </w:rPr>
      </w:pPr>
    </w:p>
    <w:p w14:paraId="3FBFFEDF" w14:textId="77777777" w:rsidR="00BA1D26" w:rsidRPr="00BF2964" w:rsidRDefault="00BA1D26" w:rsidP="002C3487">
      <w:pPr>
        <w:pStyle w:val="Tmavseznamzvraznn51"/>
        <w:numPr>
          <w:ilvl w:val="0"/>
          <w:numId w:val="10"/>
        </w:numPr>
        <w:spacing w:after="0" w:line="240" w:lineRule="auto"/>
        <w:ind w:left="360"/>
        <w:jc w:val="both"/>
        <w:rPr>
          <w:rFonts w:ascii="Arial" w:hAnsi="Arial" w:cs="Arial"/>
          <w:sz w:val="18"/>
          <w:szCs w:val="18"/>
        </w:rPr>
      </w:pPr>
      <w:r w:rsidRPr="00BF2964">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43A181EF" w14:textId="77777777" w:rsidR="00BA1D26" w:rsidRPr="00BF2964" w:rsidRDefault="00BA1D26" w:rsidP="002C3487">
      <w:pPr>
        <w:pStyle w:val="Zkladntext"/>
        <w:numPr>
          <w:ilvl w:val="0"/>
          <w:numId w:val="10"/>
        </w:numPr>
        <w:spacing w:before="0"/>
        <w:ind w:left="360"/>
        <w:jc w:val="both"/>
        <w:outlineLvl w:val="9"/>
        <w:rPr>
          <w:rFonts w:ascii="Arial" w:hAnsi="Arial" w:cs="Arial"/>
          <w:b w:val="0"/>
          <w:sz w:val="18"/>
          <w:szCs w:val="18"/>
        </w:rPr>
      </w:pPr>
      <w:r w:rsidRPr="00BF2964">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26028E42" w14:textId="77777777" w:rsidR="00BA1D26" w:rsidRPr="00C3542E" w:rsidRDefault="00BA1D26" w:rsidP="002C3487">
      <w:pPr>
        <w:pStyle w:val="Zkladntext"/>
        <w:numPr>
          <w:ilvl w:val="0"/>
          <w:numId w:val="10"/>
        </w:numPr>
        <w:spacing w:before="0"/>
        <w:ind w:left="360"/>
        <w:jc w:val="both"/>
        <w:outlineLvl w:val="9"/>
        <w:rPr>
          <w:rFonts w:ascii="Arial" w:hAnsi="Arial" w:cs="Arial"/>
          <w:b w:val="0"/>
          <w:sz w:val="18"/>
          <w:szCs w:val="18"/>
        </w:rPr>
      </w:pPr>
      <w:r w:rsidRPr="00C3542E">
        <w:rPr>
          <w:rFonts w:ascii="Arial" w:hAnsi="Arial" w:cs="Arial"/>
          <w:b w:val="0"/>
          <w:sz w:val="18"/>
          <w:szCs w:val="18"/>
          <w:lang w:val="cs-CZ"/>
        </w:rPr>
        <w:t>V </w:t>
      </w:r>
      <w:r w:rsidRPr="00C3542E">
        <w:rPr>
          <w:rFonts w:ascii="Arial" w:hAnsi="Arial" w:cs="Arial"/>
          <w:b w:val="0"/>
          <w:bCs/>
          <w:sz w:val="18"/>
          <w:szCs w:val="18"/>
          <w:lang w:val="cs-CZ"/>
        </w:rPr>
        <w:t>souladu</w:t>
      </w:r>
      <w:r w:rsidRPr="00C3542E">
        <w:rPr>
          <w:rFonts w:ascii="Arial" w:hAnsi="Arial" w:cs="Arial"/>
          <w:b w:val="0"/>
          <w:sz w:val="18"/>
          <w:szCs w:val="18"/>
          <w:lang w:val="cs-CZ"/>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B184B0C" w14:textId="77777777" w:rsidR="00BA1D26" w:rsidRPr="00C3542E" w:rsidRDefault="00BA1D26" w:rsidP="002C3487">
      <w:pPr>
        <w:numPr>
          <w:ilvl w:val="0"/>
          <w:numId w:val="42"/>
        </w:numPr>
        <w:jc w:val="both"/>
        <w:rPr>
          <w:rFonts w:ascii="Arial" w:hAnsi="Arial" w:cs="Arial"/>
          <w:sz w:val="18"/>
          <w:szCs w:val="18"/>
        </w:rPr>
      </w:pPr>
      <w:r w:rsidRPr="00C3542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7E03F9BA" w14:textId="77777777" w:rsidR="00BA1D26" w:rsidRPr="00C3542E" w:rsidRDefault="00BA1D26" w:rsidP="002C3487">
      <w:pPr>
        <w:numPr>
          <w:ilvl w:val="0"/>
          <w:numId w:val="42"/>
        </w:numPr>
        <w:jc w:val="both"/>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799043C3" w14:textId="77777777" w:rsidR="00BA1D26" w:rsidRPr="00C3542E" w:rsidRDefault="00BA1D26" w:rsidP="002C3487">
      <w:pPr>
        <w:numPr>
          <w:ilvl w:val="0"/>
          <w:numId w:val="42"/>
        </w:numPr>
        <w:jc w:val="both"/>
        <w:rPr>
          <w:rFonts w:ascii="Arial" w:hAnsi="Arial" w:cs="Arial"/>
          <w:sz w:val="18"/>
          <w:szCs w:val="18"/>
        </w:rPr>
      </w:pPr>
      <w:r w:rsidRPr="00C3542E">
        <w:rPr>
          <w:rFonts w:ascii="Arial" w:hAnsi="Arial" w:cs="Arial"/>
          <w:sz w:val="18"/>
          <w:szCs w:val="18"/>
        </w:rPr>
        <w:t>v případě nutnosti provést záchranný archeologický výzkum v důsledku jehož rozsahu a provedení bude nutné úplně zastavit realizaci díla.</w:t>
      </w:r>
    </w:p>
    <w:p w14:paraId="2E847EF6" w14:textId="77777777" w:rsidR="00BA1D26" w:rsidRPr="00C3542E" w:rsidRDefault="00BA1D26" w:rsidP="00BA1D26">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2C07653B" w14:textId="77777777" w:rsidR="00BA1D26" w:rsidRPr="00C3542E" w:rsidRDefault="00BA1D26" w:rsidP="002C3487">
      <w:pPr>
        <w:pStyle w:val="Zkladntext"/>
        <w:numPr>
          <w:ilvl w:val="0"/>
          <w:numId w:val="10"/>
        </w:numPr>
        <w:spacing w:before="0"/>
        <w:ind w:left="426"/>
        <w:jc w:val="both"/>
        <w:outlineLvl w:val="9"/>
        <w:rPr>
          <w:rFonts w:ascii="Arial" w:hAnsi="Arial" w:cs="Arial"/>
          <w:b w:val="0"/>
          <w:sz w:val="18"/>
          <w:szCs w:val="18"/>
        </w:rPr>
      </w:pPr>
      <w:r w:rsidRPr="00C3542E">
        <w:rPr>
          <w:rFonts w:ascii="Arial" w:hAnsi="Arial" w:cs="Arial"/>
          <w:b w:val="0"/>
          <w:sz w:val="18"/>
          <w:szCs w:val="18"/>
          <w:lang w:val="cs-CZ"/>
        </w:rPr>
        <w:t>V případě, že koordinátor bezpečnosti a ochrany zdraví při práci na staveništi (dále jen „koordinátor BOZP“), osoba vykonávající za objednatele inženýrsko</w:t>
      </w:r>
      <w:r w:rsidRPr="00C3542E">
        <w:rPr>
          <w:rFonts w:ascii="Arial" w:hAnsi="Arial" w:cs="Arial"/>
          <w:b w:val="0"/>
          <w:sz w:val="18"/>
          <w:szCs w:val="18"/>
          <w:lang w:val="cs-CZ"/>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32C35550" w14:textId="4E98778E" w:rsidR="00BA1D26" w:rsidRPr="00C04111" w:rsidRDefault="00BA1D26" w:rsidP="002C3487">
      <w:pPr>
        <w:pStyle w:val="Zkladntext"/>
        <w:numPr>
          <w:ilvl w:val="0"/>
          <w:numId w:val="10"/>
        </w:numPr>
        <w:spacing w:before="0"/>
        <w:ind w:left="426"/>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sidR="00C04111">
        <w:rPr>
          <w:rFonts w:ascii="Arial" w:hAnsi="Arial" w:cs="Arial"/>
          <w:b w:val="0"/>
          <w:sz w:val="18"/>
          <w:szCs w:val="18"/>
          <w:lang w:val="cs-CZ"/>
        </w:rPr>
        <w:t xml:space="preserve"> </w:t>
      </w:r>
      <w:r w:rsidRPr="00C04111">
        <w:rPr>
          <w:rFonts w:ascii="Arial" w:hAnsi="Arial" w:cs="Arial"/>
          <w:b w:val="0"/>
          <w:bCs/>
          <w:sz w:val="18"/>
          <w:szCs w:val="18"/>
        </w:rPr>
        <w:t>V případě víceprací sjednaných v souladu s § 222 Zákona může dojít k prodloužení termínu na dokončení díla po vzájemné dohodě smluvních stran.</w:t>
      </w:r>
    </w:p>
    <w:p w14:paraId="0AAC9F7A" w14:textId="77777777" w:rsidR="00C04111" w:rsidRDefault="00C04111" w:rsidP="00C04111">
      <w:pPr>
        <w:pStyle w:val="Odstavecseseznamem"/>
        <w:ind w:left="0"/>
        <w:contextualSpacing w:val="0"/>
        <w:jc w:val="both"/>
        <w:rPr>
          <w:rFonts w:ascii="Arial" w:hAnsi="Arial" w:cs="Arial"/>
          <w:color w:val="000000"/>
          <w:sz w:val="18"/>
          <w:szCs w:val="18"/>
        </w:rPr>
      </w:pPr>
    </w:p>
    <w:p w14:paraId="1B6ED4C1"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w:t>
      </w:r>
    </w:p>
    <w:p w14:paraId="05E4A3E5"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Staveniště</w:t>
      </w:r>
    </w:p>
    <w:p w14:paraId="2F702903" w14:textId="77777777" w:rsidR="00C04111" w:rsidRPr="00BF2964" w:rsidRDefault="00C04111" w:rsidP="00C04111">
      <w:pPr>
        <w:pStyle w:val="Zkladntext2"/>
        <w:jc w:val="center"/>
        <w:rPr>
          <w:rFonts w:ascii="Arial" w:hAnsi="Arial" w:cs="Arial"/>
          <w:b/>
          <w:bCs/>
          <w:i w:val="0"/>
          <w:iCs w:val="0"/>
          <w:sz w:val="18"/>
          <w:szCs w:val="18"/>
        </w:rPr>
      </w:pPr>
    </w:p>
    <w:p w14:paraId="7CE220FE" w14:textId="505FBF63" w:rsidR="00C04111" w:rsidRPr="00BF2964" w:rsidRDefault="00C04111" w:rsidP="002C3487">
      <w:pPr>
        <w:pStyle w:val="Zkladntext2"/>
        <w:numPr>
          <w:ilvl w:val="0"/>
          <w:numId w:val="16"/>
        </w:numPr>
        <w:rPr>
          <w:rFonts w:ascii="Arial" w:hAnsi="Arial" w:cs="Arial"/>
          <w:bCs/>
          <w:i w:val="0"/>
          <w:iCs w:val="0"/>
          <w:sz w:val="18"/>
          <w:szCs w:val="18"/>
        </w:rPr>
      </w:pPr>
      <w:r w:rsidRPr="00BF2964">
        <w:rPr>
          <w:rFonts w:ascii="Arial" w:hAnsi="Arial" w:cs="Arial"/>
          <w:bCs/>
          <w:i w:val="0"/>
          <w:iCs w:val="0"/>
          <w:sz w:val="18"/>
          <w:szCs w:val="18"/>
        </w:rPr>
        <w:t>Objednatel je povinen předat zhotoviteli staveniště bez jakýchkoli faktických i právních vad, a to v termínu sjednaném v čl. VI.1.(i) této smlouvy. O předání staveniště sepíšou strany písemný protokol, ve kterém zhotovitel potvrdí, že převzal staveniště v souladu s touto smlouvou.</w:t>
      </w:r>
      <w:r w:rsidR="005048E7">
        <w:rPr>
          <w:rFonts w:ascii="Arial" w:hAnsi="Arial" w:cs="Arial"/>
          <w:bCs/>
          <w:i w:val="0"/>
          <w:iCs w:val="0"/>
          <w:sz w:val="18"/>
          <w:szCs w:val="18"/>
        </w:rPr>
        <w:t xml:space="preserve"> Staveniště bude předáno na každou stavbu samostatně.</w:t>
      </w:r>
    </w:p>
    <w:p w14:paraId="0A18A65D" w14:textId="77777777" w:rsidR="00C04111" w:rsidRPr="00BF2964" w:rsidRDefault="00C04111" w:rsidP="002C3487">
      <w:pPr>
        <w:pStyle w:val="Jednotlivbodysml"/>
        <w:numPr>
          <w:ilvl w:val="0"/>
          <w:numId w:val="16"/>
        </w:numPr>
        <w:spacing w:after="0"/>
        <w:rPr>
          <w:rFonts w:ascii="Arial" w:hAnsi="Arial" w:cs="Arial"/>
          <w:sz w:val="18"/>
          <w:szCs w:val="18"/>
        </w:rPr>
      </w:pPr>
      <w:r w:rsidRPr="00BF2964">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BF2964">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6EB2FB73" w14:textId="77777777" w:rsidR="00C04111" w:rsidRPr="00BF2964" w:rsidRDefault="00C04111" w:rsidP="002C3487">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bCs/>
          <w:iCs/>
          <w:sz w:val="18"/>
          <w:szCs w:val="18"/>
        </w:rPr>
        <w:lastRenderedPageBreak/>
        <w:t xml:space="preserve">Zhotovitel je povinen umístit na staveništi dopravní značení v souladu s příslušnými předpisy, případně zajistit přemístění již existujícího dopravního značení. </w:t>
      </w:r>
      <w:r w:rsidRPr="00BF2964">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6365576C" w14:textId="77777777" w:rsidR="00C04111" w:rsidRPr="00563E88" w:rsidRDefault="00C04111" w:rsidP="002C3487">
      <w:pPr>
        <w:pStyle w:val="Zkladntext"/>
        <w:numPr>
          <w:ilvl w:val="0"/>
          <w:numId w:val="16"/>
        </w:numPr>
        <w:spacing w:before="0"/>
        <w:jc w:val="both"/>
        <w:outlineLvl w:val="9"/>
        <w:rPr>
          <w:rFonts w:ascii="Arial" w:hAnsi="Arial" w:cs="Arial"/>
          <w:b w:val="0"/>
          <w:sz w:val="18"/>
          <w:szCs w:val="18"/>
        </w:rPr>
      </w:pPr>
      <w:bookmarkStart w:id="4" w:name="_Ref521218086"/>
      <w:r w:rsidRPr="00260D33">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sidRPr="00260D33">
        <w:rPr>
          <w:rFonts w:ascii="Arial" w:hAnsi="Arial" w:cs="Arial"/>
          <w:b w:val="0"/>
          <w:color w:val="FF0000"/>
          <w:sz w:val="18"/>
          <w:szCs w:val="18"/>
        </w:rPr>
        <w:t xml:space="preserve"> </w:t>
      </w:r>
      <w:r w:rsidRPr="00260D33">
        <w:rPr>
          <w:rFonts w:ascii="Arial" w:hAnsi="Arial" w:cs="Arial"/>
          <w:b w:val="0"/>
          <w:color w:val="000000"/>
          <w:sz w:val="18"/>
          <w:szCs w:val="18"/>
        </w:rPr>
        <w:t>zajisti</w:t>
      </w:r>
      <w:r w:rsidRPr="00260D33">
        <w:rPr>
          <w:rFonts w:ascii="Arial" w:hAnsi="Arial" w:cs="Arial"/>
          <w:b w:val="0"/>
          <w:color w:val="000000"/>
          <w:sz w:val="18"/>
          <w:szCs w:val="18"/>
          <w:lang w:val="cs-CZ"/>
        </w:rPr>
        <w:t>t</w:t>
      </w:r>
      <w:r w:rsidRPr="00260D33">
        <w:rPr>
          <w:rFonts w:ascii="Arial" w:hAnsi="Arial" w:cs="Arial"/>
          <w:b w:val="0"/>
          <w:color w:val="000000"/>
          <w:sz w:val="18"/>
          <w:szCs w:val="18"/>
        </w:rPr>
        <w:t xml:space="preserve"> likvidaci odpadů vzniklých při provádění díla, a to v souladu s příslušnými právními předpisy, především dle zákona č. </w:t>
      </w:r>
      <w:r w:rsidRPr="00260D33">
        <w:rPr>
          <w:rFonts w:ascii="Arial" w:hAnsi="Arial" w:cs="Arial"/>
          <w:b w:val="0"/>
          <w:color w:val="000000"/>
          <w:sz w:val="18"/>
          <w:szCs w:val="18"/>
          <w:lang w:val="cs-CZ"/>
        </w:rPr>
        <w:t>541/2020</w:t>
      </w:r>
      <w:r w:rsidRPr="00260D33">
        <w:rPr>
          <w:rFonts w:ascii="Arial" w:hAnsi="Arial" w:cs="Arial"/>
          <w:b w:val="0"/>
          <w:color w:val="000000"/>
          <w:sz w:val="18"/>
          <w:szCs w:val="18"/>
        </w:rPr>
        <w:t xml:space="preserve"> Sb., zákon o odpadech v platném znění.</w:t>
      </w:r>
      <w:r w:rsidRPr="00260D33">
        <w:rPr>
          <w:rFonts w:ascii="Arial" w:hAnsi="Arial" w:cs="Arial"/>
          <w:b w:val="0"/>
          <w:color w:val="000000"/>
          <w:sz w:val="18"/>
          <w:szCs w:val="18"/>
          <w:lang w:val="cs-CZ"/>
        </w:rPr>
        <w:t xml:space="preserve">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w:t>
      </w:r>
      <w:r w:rsidRPr="00563E88">
        <w:rPr>
          <w:rFonts w:ascii="Arial" w:hAnsi="Arial" w:cs="Arial"/>
          <w:b w:val="0"/>
          <w:color w:val="000000"/>
          <w:sz w:val="18"/>
          <w:szCs w:val="18"/>
          <w:lang w:val="cs-CZ"/>
        </w:rPr>
        <w:t>objednatel oprávněn požadovat po zhotoviteli smluvní pokuty v souladu s článkem XV.15 této smlouvy.</w:t>
      </w:r>
    </w:p>
    <w:p w14:paraId="41D7B2C2" w14:textId="77777777" w:rsidR="00C04111" w:rsidRPr="00BF2964" w:rsidRDefault="00C04111" w:rsidP="002C3487">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se zavazuje řádně označit staveniště v souladu s obecně platnými právními předpisy.</w:t>
      </w:r>
      <w:bookmarkEnd w:id="4"/>
      <w:r w:rsidRPr="00BF2964">
        <w:rPr>
          <w:rFonts w:ascii="Arial" w:hAnsi="Arial" w:cs="Arial"/>
          <w:b w:val="0"/>
          <w:sz w:val="18"/>
          <w:szCs w:val="18"/>
        </w:rPr>
        <w:t xml:space="preserve"> </w:t>
      </w:r>
    </w:p>
    <w:p w14:paraId="0AF1A53B" w14:textId="77777777" w:rsidR="00C04111" w:rsidRPr="00BF2964" w:rsidRDefault="00C04111" w:rsidP="002C3487">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zabezpečit staveniště tak, aby nedocházelo ke škodám </w:t>
      </w:r>
      <w:r w:rsidRPr="00BF2964">
        <w:rPr>
          <w:rFonts w:ascii="Arial" w:hAnsi="Arial" w:cs="Arial"/>
          <w:b w:val="0"/>
          <w:sz w:val="18"/>
          <w:szCs w:val="18"/>
          <w:lang w:val="cs-CZ"/>
        </w:rPr>
        <w:t xml:space="preserve">na </w:t>
      </w:r>
      <w:r w:rsidRPr="00BF2964">
        <w:rPr>
          <w:rFonts w:ascii="Arial" w:hAnsi="Arial" w:cs="Arial"/>
          <w:b w:val="0"/>
          <w:sz w:val="18"/>
          <w:szCs w:val="18"/>
        </w:rPr>
        <w:t>díle, na zařízení staveniště a jiném majetku.</w:t>
      </w:r>
    </w:p>
    <w:p w14:paraId="735C795C" w14:textId="77777777" w:rsidR="00C04111" w:rsidRPr="00BF2964" w:rsidRDefault="00C04111" w:rsidP="002C3487">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3DA8AFB7" w14:textId="77777777" w:rsidR="00C04111" w:rsidRPr="00885C83" w:rsidRDefault="00C04111" w:rsidP="002C3487">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0B69CB89" w14:textId="77777777" w:rsidR="00C04111" w:rsidRDefault="00C04111" w:rsidP="002C3487">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se zavazuje v termínu sjednaném v čl. VI.1.(iv) této smlouvy vyčistit a vyklidit staveniště a odstranit z něj veškerá svá zařízení, materiál, stroje, konstrukce atp.</w:t>
      </w:r>
    </w:p>
    <w:p w14:paraId="74B20841" w14:textId="77777777" w:rsidR="00C04111" w:rsidRPr="00BF2964" w:rsidRDefault="00C04111" w:rsidP="00C04111">
      <w:pPr>
        <w:pStyle w:val="Zkladntext"/>
        <w:numPr>
          <w:ilvl w:val="0"/>
          <w:numId w:val="0"/>
        </w:numPr>
        <w:spacing w:before="0"/>
        <w:jc w:val="both"/>
        <w:outlineLvl w:val="9"/>
        <w:rPr>
          <w:rFonts w:ascii="Arial" w:hAnsi="Arial" w:cs="Arial"/>
          <w:b w:val="0"/>
          <w:sz w:val="18"/>
          <w:szCs w:val="18"/>
        </w:rPr>
      </w:pPr>
    </w:p>
    <w:p w14:paraId="6CF39C5F"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VIII.</w:t>
      </w:r>
    </w:p>
    <w:p w14:paraId="58C2E4F7"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Provedení díla a kontrola provádění díla</w:t>
      </w:r>
    </w:p>
    <w:p w14:paraId="47D6CCB2" w14:textId="77777777" w:rsidR="00C04111" w:rsidRPr="00BF2964" w:rsidRDefault="00C04111" w:rsidP="00C04111">
      <w:pPr>
        <w:pStyle w:val="Zkladntext2"/>
        <w:jc w:val="center"/>
        <w:rPr>
          <w:rFonts w:ascii="Arial" w:hAnsi="Arial" w:cs="Arial"/>
          <w:i w:val="0"/>
          <w:iCs w:val="0"/>
          <w:sz w:val="18"/>
          <w:szCs w:val="18"/>
          <w:u w:val="single"/>
        </w:rPr>
      </w:pPr>
    </w:p>
    <w:p w14:paraId="167790E6" w14:textId="77777777" w:rsidR="00C04111" w:rsidRPr="00BF2964" w:rsidRDefault="00C04111" w:rsidP="002C3487">
      <w:pPr>
        <w:pStyle w:val="Zkladntext2"/>
        <w:numPr>
          <w:ilvl w:val="0"/>
          <w:numId w:val="17"/>
        </w:numPr>
        <w:rPr>
          <w:rFonts w:ascii="Arial" w:hAnsi="Arial" w:cs="Arial"/>
          <w:i w:val="0"/>
          <w:iCs w:val="0"/>
          <w:sz w:val="18"/>
          <w:szCs w:val="18"/>
        </w:rPr>
      </w:pPr>
      <w:r w:rsidRPr="00BF2964">
        <w:rPr>
          <w:rFonts w:ascii="Arial" w:hAnsi="Arial" w:cs="Arial"/>
          <w:i w:val="0"/>
          <w:iCs w:val="0"/>
          <w:sz w:val="18"/>
          <w:szCs w:val="18"/>
        </w:rPr>
        <w:t xml:space="preserve">Zhotovitel je povinen provést dílo podle smlouvy, řádně a v dohodnutých termínech. </w:t>
      </w:r>
    </w:p>
    <w:p w14:paraId="03FE7EEE" w14:textId="77777777" w:rsidR="00C04111" w:rsidRDefault="00C04111" w:rsidP="002C3487">
      <w:pPr>
        <w:pStyle w:val="Zkladntextodsazen2"/>
        <w:numPr>
          <w:ilvl w:val="0"/>
          <w:numId w:val="17"/>
        </w:numPr>
        <w:spacing w:before="0"/>
        <w:rPr>
          <w:rFonts w:ascii="Arial" w:hAnsi="Arial" w:cs="Arial"/>
          <w:sz w:val="18"/>
          <w:szCs w:val="18"/>
        </w:rPr>
      </w:pPr>
      <w:r w:rsidRPr="00BF2964">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55582CDA" w14:textId="77777777" w:rsidR="00A43D97" w:rsidRPr="00FD028B" w:rsidRDefault="00A43D97" w:rsidP="002C3487">
      <w:pPr>
        <w:pStyle w:val="Zkladntextodsazen2"/>
        <w:numPr>
          <w:ilvl w:val="0"/>
          <w:numId w:val="17"/>
        </w:numPr>
        <w:spacing w:before="0"/>
        <w:rPr>
          <w:rFonts w:ascii="Arial" w:hAnsi="Arial" w:cs="Arial"/>
          <w:sz w:val="18"/>
          <w:szCs w:val="18"/>
        </w:rPr>
      </w:pPr>
      <w:r w:rsidRPr="00FD028B">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32BD9078" w14:textId="77777777" w:rsidR="00A43D97" w:rsidRPr="00BF2964" w:rsidRDefault="00A43D97" w:rsidP="002C3487">
      <w:pPr>
        <w:pStyle w:val="Zkladntext"/>
        <w:numPr>
          <w:ilvl w:val="0"/>
          <w:numId w:val="17"/>
        </w:numPr>
        <w:spacing w:before="0"/>
        <w:jc w:val="both"/>
        <w:outlineLvl w:val="9"/>
        <w:rPr>
          <w:rFonts w:ascii="Arial" w:hAnsi="Arial" w:cs="Arial"/>
          <w:b w:val="0"/>
          <w:sz w:val="18"/>
          <w:szCs w:val="18"/>
        </w:rPr>
      </w:pPr>
      <w:r w:rsidRPr="00BF2964">
        <w:rPr>
          <w:rFonts w:ascii="Arial" w:hAnsi="Arial" w:cs="Arial"/>
          <w:b w:val="0"/>
          <w:sz w:val="18"/>
          <w:szCs w:val="18"/>
        </w:rPr>
        <w:t>Zhotovitel je povinen umožnit zaměstnancům nebo zmocněncům poskytovatele dotace (</w:t>
      </w:r>
      <w:r w:rsidRPr="00BF2964">
        <w:rPr>
          <w:rFonts w:ascii="Arial" w:hAnsi="Arial" w:cs="Arial"/>
          <w:b w:val="0"/>
          <w:sz w:val="18"/>
          <w:szCs w:val="18"/>
          <w:lang w:val="cs-CZ"/>
        </w:rPr>
        <w:t>Evropský fond pro regionální rozvoj</w:t>
      </w:r>
      <w:r w:rsidRPr="00BF2964">
        <w:rPr>
          <w:rFonts w:ascii="Arial" w:hAnsi="Arial" w:cs="Arial"/>
          <w:b w:val="0"/>
          <w:sz w:val="18"/>
          <w:szCs w:val="18"/>
        </w:rPr>
        <w:t xml:space="preserve">), </w:t>
      </w:r>
      <w:r w:rsidR="009E44A2">
        <w:rPr>
          <w:rFonts w:ascii="Arial" w:hAnsi="Arial" w:cs="Arial"/>
          <w:b w:val="0"/>
          <w:sz w:val="18"/>
          <w:szCs w:val="18"/>
          <w:lang w:val="cs-CZ"/>
        </w:rPr>
        <w:t>Národní sportovní agentu</w:t>
      </w:r>
      <w:r w:rsidR="007206C3">
        <w:rPr>
          <w:rFonts w:ascii="Arial" w:hAnsi="Arial" w:cs="Arial"/>
          <w:b w:val="0"/>
          <w:sz w:val="18"/>
          <w:szCs w:val="18"/>
          <w:lang w:val="cs-CZ"/>
        </w:rPr>
        <w:t xml:space="preserve">ry, </w:t>
      </w:r>
      <w:r w:rsidRPr="00BF2964">
        <w:rPr>
          <w:rFonts w:ascii="Arial" w:hAnsi="Arial" w:cs="Arial"/>
          <w:b w:val="0"/>
          <w:sz w:val="18"/>
          <w:szCs w:val="18"/>
        </w:rPr>
        <w:t>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2D5C2D4D" w14:textId="77777777" w:rsidR="00A43D97" w:rsidRPr="00BF2964" w:rsidRDefault="00A43D97" w:rsidP="002C3487">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4442B76B" w14:textId="77777777" w:rsidR="00A43D97" w:rsidRPr="00BF2964" w:rsidRDefault="00A43D97" w:rsidP="002C3487">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5" w:name="_Ref520784708"/>
      <w:r w:rsidRPr="00BF2964">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5"/>
      <w:r w:rsidRPr="00BF2964">
        <w:rPr>
          <w:rFonts w:ascii="Arial" w:hAnsi="Arial" w:cs="Arial"/>
          <w:b w:val="0"/>
          <w:sz w:val="18"/>
          <w:szCs w:val="18"/>
        </w:rPr>
        <w:t xml:space="preserve"> sjednaná v čl. VI.1.(iii) této smlouvy. </w:t>
      </w:r>
    </w:p>
    <w:p w14:paraId="4E83528C" w14:textId="77777777" w:rsidR="00A43D97" w:rsidRPr="00BF2964" w:rsidRDefault="00A43D97" w:rsidP="002C3487">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1F029410" w14:textId="77777777" w:rsidR="00A43D97" w:rsidRPr="00E014FE" w:rsidRDefault="00A43D97" w:rsidP="002C3487">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w:t>
      </w:r>
      <w:r w:rsidRPr="00E014FE">
        <w:rPr>
          <w:rFonts w:ascii="Arial" w:hAnsi="Arial" w:cs="Arial"/>
          <w:b w:val="0"/>
          <w:sz w:val="18"/>
          <w:szCs w:val="18"/>
        </w:rPr>
        <w:t>povinen poskytnout objednateli veškerou součinnost k provedení kontroly, zejména zajistit účast odpovědných zástupců zhotovitele a předložit na vyžádání veškerou dokumentaci a objednatelem požadované doklady.</w:t>
      </w:r>
      <w:r w:rsidRPr="00E014FE">
        <w:rPr>
          <w:rFonts w:ascii="Arial" w:hAnsi="Arial" w:cs="Arial"/>
          <w:b w:val="0"/>
          <w:sz w:val="18"/>
          <w:szCs w:val="18"/>
          <w:lang w:val="cs-CZ"/>
        </w:rPr>
        <w:t xml:space="preserve"> </w:t>
      </w:r>
      <w:r w:rsidRPr="00E014FE">
        <w:rPr>
          <w:rFonts w:ascii="Arial" w:hAnsi="Arial" w:cs="Arial"/>
          <w:b w:val="0"/>
          <w:bCs/>
          <w:sz w:val="18"/>
          <w:szCs w:val="18"/>
          <w:lang w:eastAsia="en-US"/>
        </w:rPr>
        <w:t>Kontrola prováděných prací bude realizována: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technický dozor stavebníka,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činnost autorského dozoru projektanta, je-li sjednána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koordinátorem BOZP, je-li sjednána</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orgány státní správy oprávněnými ke kontrole na základě zvláštních předpisů.</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Dále mohou kontrolu</w:t>
      </w:r>
      <w:r w:rsidRPr="00E014FE">
        <w:rPr>
          <w:rFonts w:ascii="Arial" w:hAnsi="Arial" w:cs="Arial"/>
          <w:b w:val="0"/>
          <w:bCs/>
          <w:sz w:val="18"/>
          <w:szCs w:val="18"/>
          <w:lang w:val="cs-CZ"/>
        </w:rPr>
        <w:t xml:space="preserve"> provádět </w:t>
      </w:r>
      <w:r w:rsidRPr="00E014FE">
        <w:rPr>
          <w:rFonts w:ascii="Arial" w:hAnsi="Arial" w:cs="Arial"/>
          <w:b w:val="0"/>
          <w:bCs/>
          <w:sz w:val="18"/>
          <w:szCs w:val="18"/>
          <w:lang w:eastAsia="en-US"/>
        </w:rPr>
        <w:t>objednatel a jím pověřené osoby</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budoucí správce nebo uživatel,</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Zhotovitel je povinen umožnit všem výše uvedeným osobám provedení kontrolní činnosti.</w:t>
      </w:r>
      <w:r w:rsidRPr="00E014FE">
        <w:rPr>
          <w:rFonts w:ascii="Arial" w:hAnsi="Arial" w:cs="Arial"/>
          <w:b w:val="0"/>
          <w:bCs/>
          <w:sz w:val="18"/>
          <w:szCs w:val="18"/>
          <w:lang w:val="cs-CZ"/>
        </w:rPr>
        <w:t xml:space="preserve"> </w:t>
      </w:r>
      <w:r w:rsidRPr="00E014FE">
        <w:rPr>
          <w:rFonts w:ascii="Arial" w:hAnsi="Arial" w:cs="Arial"/>
          <w:b w:val="0"/>
          <w:bCs/>
          <w:sz w:val="18"/>
          <w:szCs w:val="18"/>
          <w:lang w:eastAsia="en-US"/>
        </w:rPr>
        <w:t xml:space="preserve">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w:t>
      </w:r>
      <w:r w:rsidRPr="00E014FE">
        <w:rPr>
          <w:rFonts w:ascii="Arial" w:hAnsi="Arial" w:cs="Arial"/>
          <w:b w:val="0"/>
          <w:bCs/>
          <w:sz w:val="18"/>
          <w:szCs w:val="18"/>
          <w:lang w:eastAsia="en-US"/>
        </w:rPr>
        <w:lastRenderedPageBreak/>
        <w:t>zajistí na své náklady geodetická zaměření, která nejpozději před dokončením díla nebo jeho části předá objednateli.</w:t>
      </w:r>
    </w:p>
    <w:p w14:paraId="40F6DD10" w14:textId="77777777" w:rsidR="00A43D97" w:rsidRPr="00E014FE" w:rsidRDefault="00A43D97" w:rsidP="002C3487">
      <w:pPr>
        <w:pStyle w:val="Zkladntext"/>
        <w:numPr>
          <w:ilvl w:val="0"/>
          <w:numId w:val="17"/>
        </w:numPr>
        <w:spacing w:before="0"/>
        <w:jc w:val="both"/>
        <w:rPr>
          <w:rFonts w:ascii="Arial" w:hAnsi="Arial" w:cs="Arial"/>
          <w:b w:val="0"/>
          <w:sz w:val="18"/>
          <w:szCs w:val="18"/>
        </w:rPr>
      </w:pPr>
      <w:r w:rsidRPr="00E014FE">
        <w:rPr>
          <w:rFonts w:ascii="Arial" w:hAnsi="Arial" w:cs="Arial"/>
          <w:b w:val="0"/>
          <w:sz w:val="18"/>
          <w:szCs w:val="18"/>
        </w:rPr>
        <w:t>Kontrola provádění díla bude probíhat zejména na kontrolních dnech</w:t>
      </w:r>
      <w:r w:rsidRPr="00E014FE">
        <w:rPr>
          <w:rFonts w:ascii="Arial" w:hAnsi="Arial" w:cs="Arial"/>
          <w:b w:val="0"/>
          <w:sz w:val="18"/>
          <w:szCs w:val="18"/>
          <w:lang w:val="cs-CZ"/>
        </w:rPr>
        <w:t xml:space="preserve">, s tím že: </w:t>
      </w:r>
    </w:p>
    <w:p w14:paraId="598B91F1" w14:textId="77777777" w:rsidR="00A43D97" w:rsidRPr="00E014FE" w:rsidRDefault="00A43D97" w:rsidP="002C3487">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kontrolní dny se budou konat dle potřeby, zpravidla jednou týdně,</w:t>
      </w:r>
    </w:p>
    <w:p w14:paraId="5A6AB04D" w14:textId="77777777" w:rsidR="00A43D97" w:rsidRPr="00E014FE" w:rsidRDefault="00A43D97" w:rsidP="002C3487">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termíny konání kontrolních dnů budou stanoveny v zápisu o předání staveniště</w:t>
      </w:r>
      <w:r w:rsidRPr="00E014FE">
        <w:rPr>
          <w:rFonts w:ascii="Arial" w:hAnsi="Arial" w:cs="Arial"/>
          <w:b w:val="0"/>
          <w:bCs/>
          <w:sz w:val="18"/>
          <w:szCs w:val="18"/>
          <w:lang w:val="cs-CZ" w:eastAsia="en-US"/>
        </w:rPr>
        <w:t>,</w:t>
      </w:r>
      <w:r w:rsidRPr="00E014FE">
        <w:rPr>
          <w:rFonts w:ascii="Arial" w:hAnsi="Arial" w:cs="Arial"/>
          <w:b w:val="0"/>
          <w:bCs/>
          <w:sz w:val="18"/>
          <w:szCs w:val="18"/>
          <w:lang w:eastAsia="en-US"/>
        </w:rPr>
        <w:t xml:space="preserve"> v případě potřeby budou kontrolní dny konány také mimo předem stanovený termín, a to bud' na základě dohody stran uvedené v zápisu z kontrolního dne, nebo na základě výzvy osoby vykonávající technický dozor stavebníka,</w:t>
      </w:r>
    </w:p>
    <w:p w14:paraId="49FA6D70" w14:textId="77777777" w:rsidR="00A43D97" w:rsidRPr="00E014FE" w:rsidRDefault="00A43D97" w:rsidP="002C3487">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kontrolní dny budou řízeny osobou vykonávající technický dozor stavebníka, z kontrolních dnů budou osobou vykonávající technický dozor stavebníka pořizovány zápisy, které budou zhotoviteli zasílány v elektronické podob</w:t>
      </w:r>
      <w:r w:rsidRPr="00E014FE">
        <w:rPr>
          <w:rFonts w:ascii="Arial" w:hAnsi="Arial" w:cs="Arial"/>
          <w:b w:val="0"/>
          <w:bCs/>
          <w:sz w:val="18"/>
          <w:szCs w:val="18"/>
          <w:lang w:val="cs-CZ" w:eastAsia="en-US"/>
        </w:rPr>
        <w:t xml:space="preserve">ě. </w:t>
      </w:r>
    </w:p>
    <w:p w14:paraId="27453802" w14:textId="77777777" w:rsidR="00A43D97" w:rsidRPr="00BF2964" w:rsidRDefault="00A43D97" w:rsidP="00A43D97">
      <w:pPr>
        <w:pStyle w:val="Zkladntext"/>
        <w:numPr>
          <w:ilvl w:val="0"/>
          <w:numId w:val="0"/>
        </w:numPr>
        <w:spacing w:before="0"/>
        <w:ind w:left="360"/>
        <w:jc w:val="both"/>
        <w:rPr>
          <w:rFonts w:ascii="Arial" w:hAnsi="Arial" w:cs="Arial"/>
          <w:b w:val="0"/>
          <w:sz w:val="18"/>
          <w:szCs w:val="18"/>
        </w:rPr>
      </w:pPr>
      <w:r w:rsidRPr="00E014FE">
        <w:rPr>
          <w:rFonts w:ascii="Arial" w:hAnsi="Arial" w:cs="Arial"/>
          <w:b w:val="0"/>
          <w:sz w:val="18"/>
          <w:szCs w:val="18"/>
        </w:rPr>
        <w:t>Obě strany jsou povinny zabezpečit účast odpovědných zástupců na kontrolním dni. O průběhu a závěrech kontrolního dne bude pořízen zápis.. V případě</w:t>
      </w:r>
      <w:r w:rsidRPr="00484C71">
        <w:rPr>
          <w:rFonts w:ascii="Arial" w:hAnsi="Arial" w:cs="Arial"/>
          <w:b w:val="0"/>
          <w:sz w:val="18"/>
          <w:szCs w:val="18"/>
        </w:rPr>
        <w:t>, že se některá ze stran neúčastní kontrolního dne, má možnost vyjádřit se k zápisu z kontrolního dne do tří dní od jeho konání, jinak se má za to, že se zápisem souhlasí.</w:t>
      </w:r>
    </w:p>
    <w:p w14:paraId="258261CC" w14:textId="19F36BDE" w:rsidR="00A43D97" w:rsidRPr="00BF2964" w:rsidRDefault="00A43D97" w:rsidP="002C3487">
      <w:pPr>
        <w:pStyle w:val="Zkladntext"/>
        <w:numPr>
          <w:ilvl w:val="0"/>
          <w:numId w:val="17"/>
        </w:numPr>
        <w:spacing w:before="0"/>
        <w:jc w:val="both"/>
        <w:outlineLvl w:val="9"/>
        <w:rPr>
          <w:rFonts w:ascii="Arial" w:hAnsi="Arial" w:cs="Arial"/>
          <w:b w:val="0"/>
          <w:sz w:val="18"/>
          <w:szCs w:val="18"/>
        </w:rPr>
      </w:pPr>
      <w:bookmarkStart w:id="6" w:name="_Ref520789085"/>
      <w:r w:rsidRPr="00BF2964">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Pr>
          <w:rFonts w:ascii="Arial" w:hAnsi="Arial" w:cs="Arial"/>
          <w:b w:val="0"/>
          <w:sz w:val="18"/>
          <w:szCs w:val="18"/>
          <w:lang w:val="cs-CZ"/>
        </w:rPr>
        <w:t>1</w:t>
      </w:r>
      <w:r w:rsidR="002B26B8">
        <w:rPr>
          <w:rFonts w:ascii="Arial" w:hAnsi="Arial" w:cs="Arial"/>
          <w:b w:val="0"/>
          <w:sz w:val="18"/>
          <w:szCs w:val="18"/>
          <w:lang w:val="cs-CZ"/>
        </w:rPr>
        <w:t>3 a 14</w:t>
      </w:r>
      <w:r w:rsidRPr="00BF2964">
        <w:rPr>
          <w:rFonts w:ascii="Arial" w:hAnsi="Arial" w:cs="Arial"/>
          <w:b w:val="0"/>
          <w:sz w:val="18"/>
          <w:szCs w:val="18"/>
        </w:rPr>
        <w:t xml:space="preserve">.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6"/>
      <w:r w:rsidRPr="00BF2964">
        <w:rPr>
          <w:rFonts w:ascii="Arial" w:hAnsi="Arial" w:cs="Arial"/>
          <w:b w:val="0"/>
          <w:sz w:val="18"/>
          <w:szCs w:val="18"/>
        </w:rPr>
        <w:t>XVIII.1. této smlouvy.</w:t>
      </w:r>
    </w:p>
    <w:p w14:paraId="15EE8403" w14:textId="77777777" w:rsidR="00A43D97" w:rsidRDefault="00A43D97" w:rsidP="002C3487">
      <w:pPr>
        <w:pStyle w:val="Zkladntext"/>
        <w:numPr>
          <w:ilvl w:val="0"/>
          <w:numId w:val="17"/>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přizvat objednatele ke kontrole zakrývaných prací, a to písemně alespoň 72 hodin předem výzvou ve </w:t>
      </w:r>
      <w:r w:rsidRPr="001838EE">
        <w:rPr>
          <w:rFonts w:ascii="Arial" w:hAnsi="Arial" w:cs="Arial"/>
          <w:b w:val="0"/>
          <w:sz w:val="18"/>
          <w:szCs w:val="18"/>
        </w:rPr>
        <w:t>stavebním deníku</w:t>
      </w:r>
      <w:r w:rsidRPr="001838EE">
        <w:rPr>
          <w:rFonts w:ascii="Arial" w:hAnsi="Arial" w:cs="Arial"/>
          <w:b w:val="0"/>
          <w:sz w:val="18"/>
          <w:szCs w:val="18"/>
          <w:lang w:val="cs-CZ"/>
        </w:rPr>
        <w:t xml:space="preserve"> a elektronicky na adresu TDS</w:t>
      </w:r>
      <w:r>
        <w:rPr>
          <w:rFonts w:ascii="Arial" w:hAnsi="Arial" w:cs="Arial"/>
          <w:b w:val="0"/>
          <w:sz w:val="18"/>
          <w:szCs w:val="18"/>
          <w:lang w:val="cs-CZ"/>
        </w:rPr>
        <w:t>.</w:t>
      </w:r>
      <w:r w:rsidRPr="00BF2964">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A4B23B4" w14:textId="77777777" w:rsidR="00A43D97" w:rsidRPr="00FD028B" w:rsidRDefault="00A43D97" w:rsidP="002C3487">
      <w:pPr>
        <w:pStyle w:val="Zkladntext"/>
        <w:numPr>
          <w:ilvl w:val="0"/>
          <w:numId w:val="17"/>
        </w:numPr>
        <w:spacing w:before="0"/>
        <w:jc w:val="both"/>
        <w:outlineLvl w:val="9"/>
        <w:rPr>
          <w:rFonts w:ascii="Arial" w:hAnsi="Arial" w:cs="Arial"/>
          <w:b w:val="0"/>
          <w:sz w:val="18"/>
          <w:szCs w:val="18"/>
        </w:rPr>
      </w:pPr>
      <w:r w:rsidRPr="00FD028B">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2FA5AE92" w14:textId="2A1F3C32" w:rsidR="00A43D97" w:rsidRPr="00BF2964" w:rsidRDefault="00A43D97" w:rsidP="002C3487">
      <w:pPr>
        <w:pStyle w:val="Zkladntext"/>
        <w:numPr>
          <w:ilvl w:val="0"/>
          <w:numId w:val="17"/>
        </w:numPr>
        <w:spacing w:before="0"/>
        <w:jc w:val="both"/>
        <w:outlineLvl w:val="9"/>
        <w:rPr>
          <w:rFonts w:ascii="Arial" w:hAnsi="Arial" w:cs="Arial"/>
          <w:b w:val="0"/>
          <w:sz w:val="18"/>
          <w:szCs w:val="18"/>
          <w:lang w:val="cs-CZ"/>
        </w:rPr>
      </w:pPr>
      <w:r w:rsidRPr="00BF2964">
        <w:rPr>
          <w:rFonts w:ascii="Arial" w:hAnsi="Arial" w:cs="Arial"/>
          <w:b w:val="0"/>
          <w:sz w:val="18"/>
          <w:szCs w:val="18"/>
        </w:rPr>
        <w:t>Objednatel je kdykoli oprávněn požadovat po zhotoviteli, aby zamezil v další účasti na provádění díla jakémukoli pracovníkovi zhotovitele (či poddodavatel</w:t>
      </w:r>
      <w:r w:rsidR="00DC4D24">
        <w:rPr>
          <w:rFonts w:ascii="Arial" w:hAnsi="Arial" w:cs="Arial"/>
          <w:b w:val="0"/>
          <w:sz w:val="18"/>
          <w:szCs w:val="18"/>
          <w:lang w:val="cs-CZ"/>
        </w:rPr>
        <w:t>i</w:t>
      </w:r>
      <w:r w:rsidRPr="00BF2964">
        <w:rPr>
          <w:rFonts w:ascii="Arial" w:hAnsi="Arial" w:cs="Arial"/>
          <w:b w:val="0"/>
          <w:sz w:val="18"/>
          <w:szCs w:val="18"/>
        </w:rPr>
        <w:t xml:space="preserve"> zhotovitele), který se dle názoru objednatele nechová řádně, slušně, je nekompetentní nebo nedbalý, neplní řádně své </w:t>
      </w:r>
      <w:r w:rsidRPr="00BF2964">
        <w:rPr>
          <w:rFonts w:ascii="Arial" w:hAnsi="Arial" w:cs="Arial"/>
          <w:b w:val="0"/>
          <w:sz w:val="18"/>
          <w:szCs w:val="18"/>
          <w:lang w:val="cs-CZ"/>
        </w:rPr>
        <w:t>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0226EC63" w14:textId="77777777" w:rsidR="00A43D97" w:rsidRPr="006F7FD1" w:rsidRDefault="00A43D97" w:rsidP="002C3487">
      <w:pPr>
        <w:pStyle w:val="Zkladntext"/>
        <w:numPr>
          <w:ilvl w:val="0"/>
          <w:numId w:val="17"/>
        </w:numPr>
        <w:spacing w:before="0"/>
        <w:ind w:left="357" w:hanging="357"/>
        <w:jc w:val="both"/>
        <w:outlineLvl w:val="9"/>
        <w:rPr>
          <w:rFonts w:ascii="Arial" w:hAnsi="Arial" w:cs="Arial"/>
          <w:b w:val="0"/>
          <w:color w:val="000000"/>
          <w:sz w:val="18"/>
          <w:szCs w:val="18"/>
          <w:lang w:val="cs-CZ"/>
        </w:rPr>
      </w:pPr>
      <w:r w:rsidRPr="006F7FD1">
        <w:rPr>
          <w:rFonts w:ascii="Arial" w:hAnsi="Arial" w:cs="Arial"/>
          <w:b w:val="0"/>
          <w:color w:val="000000"/>
          <w:sz w:val="18"/>
          <w:szCs w:val="18"/>
          <w:lang w:val="cs-CZ"/>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2A47412C" w14:textId="77777777" w:rsidR="00A43D97" w:rsidRPr="009711DB" w:rsidRDefault="00A43D97" w:rsidP="002C3487">
      <w:pPr>
        <w:pStyle w:val="Zkladntext"/>
        <w:numPr>
          <w:ilvl w:val="0"/>
          <w:numId w:val="17"/>
        </w:numPr>
        <w:spacing w:before="0"/>
        <w:ind w:left="357" w:hanging="357"/>
        <w:jc w:val="both"/>
        <w:outlineLvl w:val="9"/>
        <w:rPr>
          <w:rFonts w:ascii="Arial" w:hAnsi="Arial" w:cs="Arial"/>
          <w:b w:val="0"/>
          <w:color w:val="000000"/>
          <w:sz w:val="18"/>
          <w:szCs w:val="18"/>
          <w:lang w:val="cs-CZ"/>
        </w:rPr>
      </w:pPr>
      <w:r w:rsidRPr="00260D33">
        <w:rPr>
          <w:rFonts w:ascii="Arial" w:hAnsi="Arial" w:cs="Arial"/>
          <w:b w:val="0"/>
          <w:color w:val="000000"/>
          <w:sz w:val="18"/>
          <w:szCs w:val="18"/>
        </w:rPr>
        <w:t>Zhotovitel je povinen zajistit řádné a včasné plnění finančních závazků svým poddodavatelům, kdy za řádné a včas</w:t>
      </w:r>
      <w:r w:rsidRPr="009711DB">
        <w:rPr>
          <w:rFonts w:ascii="Arial" w:hAnsi="Arial" w:cs="Arial"/>
          <w:b w:val="0"/>
          <w:color w:val="000000"/>
          <w:sz w:val="18"/>
          <w:szCs w:val="18"/>
        </w:rPr>
        <w:t>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w:t>
      </w:r>
      <w:r w:rsidRPr="009711DB">
        <w:rPr>
          <w:rFonts w:ascii="Arial" w:hAnsi="Arial" w:cs="Arial"/>
          <w:b w:val="0"/>
          <w:color w:val="000000"/>
          <w:sz w:val="18"/>
          <w:szCs w:val="18"/>
          <w:lang w:val="cs-CZ"/>
        </w:rPr>
        <w:t>, jakož i faktur vystavených poddodavatelem</w:t>
      </w:r>
      <w:r w:rsidRPr="009711DB">
        <w:rPr>
          <w:rFonts w:ascii="Arial" w:hAnsi="Arial" w:cs="Arial"/>
          <w:b w:val="0"/>
          <w:color w:val="000000"/>
          <w:sz w:val="18"/>
          <w:szCs w:val="18"/>
        </w:rPr>
        <w:t xml:space="preserve"> k nahlédnutí.</w:t>
      </w:r>
      <w:r w:rsidRPr="009711DB">
        <w:rPr>
          <w:rFonts w:ascii="Arial" w:hAnsi="Arial" w:cs="Arial"/>
          <w:b w:val="0"/>
          <w:color w:val="000000"/>
          <w:sz w:val="18"/>
          <w:szCs w:val="18"/>
          <w:lang w:val="cs-CZ"/>
        </w:rPr>
        <w:t xml:space="preserve"> Pro případ porušení jakéhokoliv závazku uvedeného v tomto bodě je objednatel oprávněn požadovat po zhotoviteli smluvní pokuty v souladu s článkem XV.15 této smlouvy.</w:t>
      </w:r>
    </w:p>
    <w:p w14:paraId="0A9BF91A" w14:textId="77777777" w:rsidR="00A43D97" w:rsidRPr="009711DB" w:rsidRDefault="00A43D97" w:rsidP="002C3487">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CB002D6" w14:textId="77777777" w:rsidR="00A43D97" w:rsidRPr="009711DB" w:rsidRDefault="00A43D97" w:rsidP="002C3487">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7697B8C" w14:textId="77777777" w:rsidR="00A43D97" w:rsidRPr="009711DB" w:rsidRDefault="00A43D97" w:rsidP="002C3487">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14B57F5B" w14:textId="77777777" w:rsidR="00A43D97" w:rsidRPr="009711DB" w:rsidRDefault="00A43D97" w:rsidP="002C3487">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lastRenderedPageBreak/>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11E38334" w14:textId="77777777" w:rsidR="00A43D97" w:rsidRPr="009711DB" w:rsidRDefault="00A43D97" w:rsidP="002C3487">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Objednatel je povinen rozhodnout o dalším postupu, a to písemně a bez odkladu poté, co od zhotovitele takovouto informaci obdržel. </w:t>
      </w:r>
    </w:p>
    <w:p w14:paraId="602D1DC2" w14:textId="77777777" w:rsidR="00A43D97" w:rsidRDefault="00A43D97" w:rsidP="002C3487">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27F10D6F" w14:textId="77777777" w:rsidR="00A17D02" w:rsidRPr="0062262B" w:rsidRDefault="00A43D97" w:rsidP="002C3487">
      <w:pPr>
        <w:pStyle w:val="Zkladntext"/>
        <w:numPr>
          <w:ilvl w:val="0"/>
          <w:numId w:val="17"/>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lang w:val="cs-CZ"/>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B3F68BF" w14:textId="77777777" w:rsidR="0062262B" w:rsidRPr="00831418" w:rsidRDefault="0062262B" w:rsidP="002C3487">
      <w:pPr>
        <w:pStyle w:val="Zkladntext"/>
        <w:numPr>
          <w:ilvl w:val="0"/>
          <w:numId w:val="17"/>
        </w:numPr>
        <w:shd w:val="clear" w:color="auto" w:fill="FFFFFF"/>
        <w:spacing w:before="0"/>
        <w:ind w:left="357" w:hanging="357"/>
        <w:jc w:val="both"/>
        <w:outlineLvl w:val="9"/>
        <w:rPr>
          <w:rFonts w:ascii="Arial" w:hAnsi="Arial" w:cs="Arial"/>
          <w:b w:val="0"/>
          <w:bCs/>
          <w:color w:val="000000"/>
          <w:sz w:val="18"/>
          <w:szCs w:val="18"/>
        </w:rPr>
      </w:pPr>
      <w:r w:rsidRPr="002F3A80">
        <w:rPr>
          <w:rFonts w:ascii="Arial" w:hAnsi="Arial" w:cs="Arial"/>
          <w:b w:val="0"/>
          <w:bCs/>
          <w:color w:val="000000"/>
          <w:sz w:val="18"/>
          <w:szCs w:val="18"/>
          <w:lang w:val="cs-CZ"/>
        </w:rPr>
        <w:t>Zhotovitel se zavazuje v případě zájmu, že</w:t>
      </w:r>
      <w:r w:rsidRPr="002F3A80">
        <w:rPr>
          <w:rFonts w:ascii="Arial" w:hAnsi="Arial" w:cs="Arial"/>
          <w:b w:val="0"/>
          <w:bCs/>
          <w:color w:val="000000"/>
          <w:sz w:val="18"/>
          <w:szCs w:val="18"/>
        </w:rPr>
        <w:t xml:space="preserve"> umožní </w:t>
      </w:r>
      <w:r w:rsidRPr="002F3A80">
        <w:rPr>
          <w:rFonts w:ascii="Arial" w:hAnsi="Arial" w:cs="Arial"/>
          <w:b w:val="0"/>
          <w:bCs/>
          <w:color w:val="000000"/>
          <w:sz w:val="18"/>
          <w:szCs w:val="18"/>
          <w:lang w:val="cs-CZ"/>
        </w:rPr>
        <w:t xml:space="preserve">a zabezpečí </w:t>
      </w:r>
      <w:r w:rsidRPr="002F3A80">
        <w:rPr>
          <w:rFonts w:ascii="Arial" w:hAnsi="Arial" w:cs="Arial"/>
          <w:b w:val="0"/>
          <w:bCs/>
          <w:color w:val="000000"/>
          <w:sz w:val="18"/>
          <w:szCs w:val="18"/>
        </w:rPr>
        <w:t>exkurz</w:t>
      </w:r>
      <w:r w:rsidRPr="002F3A80">
        <w:rPr>
          <w:rFonts w:ascii="Arial" w:hAnsi="Arial" w:cs="Arial"/>
          <w:b w:val="0"/>
          <w:bCs/>
          <w:color w:val="000000"/>
          <w:sz w:val="18"/>
          <w:szCs w:val="18"/>
          <w:lang w:val="cs-CZ"/>
        </w:rPr>
        <w:t>i</w:t>
      </w:r>
      <w:r w:rsidRPr="002F3A80">
        <w:rPr>
          <w:rFonts w:ascii="Arial" w:hAnsi="Arial" w:cs="Arial"/>
          <w:b w:val="0"/>
          <w:bCs/>
          <w:color w:val="000000"/>
          <w:sz w:val="18"/>
          <w:szCs w:val="18"/>
        </w:rPr>
        <w:t xml:space="preserve"> včetně výkladu na stavbě žákům základních škol (8.-9. třída) s cílem podpořit zájem o studium / práci v technických oborech</w:t>
      </w:r>
      <w:r w:rsidRPr="002F3A80">
        <w:rPr>
          <w:rFonts w:ascii="Arial" w:hAnsi="Arial" w:cs="Arial"/>
          <w:b w:val="0"/>
          <w:bCs/>
          <w:color w:val="000000"/>
          <w:sz w:val="18"/>
          <w:szCs w:val="18"/>
          <w:lang w:val="cs-CZ"/>
        </w:rPr>
        <w:t xml:space="preserve">. Za dobu trvání díla bude realizována jedna exkurze. </w:t>
      </w:r>
      <w:r w:rsidRPr="002F3A80">
        <w:rPr>
          <w:rFonts w:ascii="Arial" w:hAnsi="Arial" w:cs="Arial"/>
          <w:b w:val="0"/>
          <w:bCs/>
          <w:color w:val="000000"/>
          <w:sz w:val="18"/>
          <w:szCs w:val="18"/>
        </w:rPr>
        <w:t>Exkurze bude realizována v předem domluve</w:t>
      </w:r>
      <w:r w:rsidRPr="002F3A80">
        <w:rPr>
          <w:rFonts w:ascii="Arial" w:hAnsi="Arial" w:cs="Arial"/>
          <w:b w:val="0"/>
          <w:bCs/>
          <w:color w:val="000000"/>
          <w:sz w:val="18"/>
          <w:szCs w:val="18"/>
          <w:lang w:val="cs-CZ"/>
        </w:rPr>
        <w:t>ném</w:t>
      </w:r>
      <w:r w:rsidRPr="002F3A80">
        <w:rPr>
          <w:rFonts w:ascii="Arial" w:hAnsi="Arial" w:cs="Arial"/>
          <w:b w:val="0"/>
          <w:bCs/>
          <w:color w:val="000000"/>
          <w:sz w:val="18"/>
          <w:szCs w:val="18"/>
        </w:rPr>
        <w:t xml:space="preserve"> termín</w:t>
      </w:r>
      <w:r w:rsidRPr="002F3A80">
        <w:rPr>
          <w:rFonts w:ascii="Arial" w:hAnsi="Arial" w:cs="Arial"/>
          <w:b w:val="0"/>
          <w:bCs/>
          <w:color w:val="000000"/>
          <w:sz w:val="18"/>
          <w:szCs w:val="18"/>
          <w:lang w:val="cs-CZ"/>
        </w:rPr>
        <w:t>u</w:t>
      </w:r>
      <w:r w:rsidRPr="002F3A80">
        <w:rPr>
          <w:rFonts w:ascii="Arial" w:hAnsi="Arial" w:cs="Arial"/>
          <w:b w:val="0"/>
          <w:bCs/>
          <w:color w:val="000000"/>
          <w:sz w:val="18"/>
          <w:szCs w:val="18"/>
        </w:rPr>
        <w:t xml:space="preserve">. </w:t>
      </w:r>
      <w:r>
        <w:rPr>
          <w:rFonts w:ascii="Arial" w:hAnsi="Arial" w:cs="Arial"/>
          <w:b w:val="0"/>
          <w:bCs/>
          <w:color w:val="000000"/>
          <w:sz w:val="18"/>
          <w:szCs w:val="18"/>
        </w:rPr>
        <w:t>P</w:t>
      </w:r>
      <w:r w:rsidRPr="002F3A80">
        <w:rPr>
          <w:rFonts w:ascii="Arial" w:hAnsi="Arial" w:cs="Arial"/>
          <w:b w:val="0"/>
          <w:bCs/>
          <w:color w:val="000000"/>
          <w:sz w:val="18"/>
          <w:szCs w:val="18"/>
        </w:rPr>
        <w:t xml:space="preserve">očet žáků, který se bude účastnit exkurze je </w:t>
      </w:r>
      <w:r>
        <w:rPr>
          <w:rFonts w:ascii="Arial" w:hAnsi="Arial" w:cs="Arial"/>
          <w:b w:val="0"/>
          <w:bCs/>
          <w:color w:val="000000"/>
          <w:sz w:val="18"/>
          <w:szCs w:val="18"/>
        </w:rPr>
        <w:t xml:space="preserve">min. </w:t>
      </w:r>
      <w:r w:rsidRPr="002F3A80">
        <w:rPr>
          <w:rFonts w:ascii="Arial" w:hAnsi="Arial" w:cs="Arial"/>
          <w:b w:val="0"/>
          <w:bCs/>
          <w:color w:val="000000"/>
          <w:sz w:val="18"/>
          <w:szCs w:val="18"/>
        </w:rPr>
        <w:t>5.</w:t>
      </w:r>
      <w:r w:rsidRPr="002F3A80">
        <w:rPr>
          <w:rFonts w:ascii="Arial" w:hAnsi="Arial" w:cs="Arial"/>
          <w:b w:val="0"/>
          <w:bCs/>
          <w:color w:val="000000"/>
          <w:sz w:val="18"/>
          <w:szCs w:val="18"/>
          <w:lang w:val="cs-CZ"/>
        </w:rPr>
        <w:t xml:space="preserve"> </w:t>
      </w:r>
    </w:p>
    <w:p w14:paraId="3AA22DBF" w14:textId="77777777" w:rsidR="0062262B" w:rsidRPr="002F3A80" w:rsidRDefault="0062262B" w:rsidP="002C3487">
      <w:pPr>
        <w:pStyle w:val="Zkladntext"/>
        <w:numPr>
          <w:ilvl w:val="0"/>
          <w:numId w:val="17"/>
        </w:numPr>
        <w:spacing w:before="0"/>
        <w:jc w:val="both"/>
        <w:rPr>
          <w:rFonts w:ascii="Arial" w:hAnsi="Arial" w:cs="Arial"/>
          <w:b w:val="0"/>
          <w:sz w:val="18"/>
          <w:szCs w:val="18"/>
        </w:rPr>
      </w:pPr>
      <w:r w:rsidRPr="002F3A80">
        <w:rPr>
          <w:rFonts w:ascii="Arial" w:hAnsi="Arial" w:cs="Arial"/>
          <w:b w:val="0"/>
          <w:color w:val="000000"/>
          <w:sz w:val="18"/>
          <w:szCs w:val="18"/>
          <w:lang w:eastAsia="en-US"/>
        </w:rPr>
        <w:t xml:space="preserve">Zhotovitel se zavazuje, že při plnění díla nebude obchodovat </w:t>
      </w:r>
      <w:r w:rsidRPr="002F3A80">
        <w:rPr>
          <w:rFonts w:ascii="Arial" w:eastAsia="Arial" w:hAnsi="Arial" w:cs="Arial"/>
          <w:b w:val="0"/>
          <w:sz w:val="18"/>
          <w:szCs w:val="18"/>
        </w:rPr>
        <w:t xml:space="preserve">se sankcionovaným zbožím, které se nachází v Rusku nebo Bělorusku či z Ruska nebo Běloruska pochází a takového zboží nebude při plnění díla nabízet. V případě změny uvedeného bude zhotovitel neprodleně objednatele informovat. </w:t>
      </w:r>
      <w:r w:rsidRPr="002F3A80">
        <w:rPr>
          <w:rFonts w:ascii="Arial" w:hAnsi="Arial" w:cs="Arial"/>
          <w:b w:val="0"/>
          <w:sz w:val="18"/>
          <w:szCs w:val="18"/>
        </w:rPr>
        <w:t xml:space="preserve">Pokud zhotovitel poruší jakoukoliv povinnost uvedenou v tomto ustanovení smlouvy, objednateli vzniká právo odstoupit od smlouvy v souladu s čl. XVIII.2.xiv této smlouvy. </w:t>
      </w:r>
    </w:p>
    <w:p w14:paraId="7AC1C15D" w14:textId="77777777" w:rsidR="0062262B" w:rsidRPr="002F3A80" w:rsidRDefault="0062262B" w:rsidP="002C3487">
      <w:pPr>
        <w:pStyle w:val="Zkladntext"/>
        <w:numPr>
          <w:ilvl w:val="0"/>
          <w:numId w:val="17"/>
        </w:numPr>
        <w:spacing w:before="0"/>
        <w:jc w:val="both"/>
        <w:rPr>
          <w:rFonts w:ascii="Arial" w:hAnsi="Arial" w:cs="Arial"/>
          <w:b w:val="0"/>
          <w:sz w:val="18"/>
          <w:szCs w:val="18"/>
        </w:rPr>
      </w:pPr>
      <w:r w:rsidRPr="002F3A80">
        <w:rPr>
          <w:rFonts w:ascii="Arial" w:hAnsi="Arial" w:cs="Arial"/>
          <w:b w:val="0"/>
          <w:color w:val="000000"/>
          <w:sz w:val="18"/>
          <w:szCs w:val="18"/>
          <w:lang w:eastAsia="en-US"/>
        </w:rPr>
        <w:t xml:space="preserve">Zhotovitel se zavazuje, že </w:t>
      </w:r>
      <w:r w:rsidRPr="002F3A80">
        <w:rPr>
          <w:rFonts w:ascii="Arial" w:hAnsi="Arial" w:cs="Arial"/>
          <w:b w:val="0"/>
          <w:color w:val="000000"/>
          <w:sz w:val="18"/>
          <w:szCs w:val="18"/>
        </w:rPr>
        <w:t>žádné finanční prostředky, které obdrží za plnění díla,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ve spojení s prováděcím nařízením Rady (EU) č. 2022/581, nařízením rady (EU) č. 208/2014 a nařízením Rady (ES) č. 765/2006 ze dne 18. května 2006 o omezujících opatřeních vůči prezidentu Lukašenkovi a některým představitelům Běloruska (ve znění pozdějších aktualizací)</w:t>
      </w:r>
      <w:r w:rsidRPr="002F3A80">
        <w:rPr>
          <w:rStyle w:val="Znakapoznpodarou"/>
          <w:rFonts w:ascii="Arial" w:hAnsi="Arial" w:cs="Arial"/>
          <w:b w:val="0"/>
          <w:color w:val="000000"/>
          <w:sz w:val="18"/>
          <w:szCs w:val="18"/>
        </w:rPr>
        <w:footnoteReference w:id="2"/>
      </w:r>
      <w:r w:rsidRPr="002F3A80">
        <w:rPr>
          <w:rFonts w:ascii="Arial" w:hAnsi="Arial" w:cs="Arial"/>
          <w:b w:val="0"/>
          <w:color w:val="000000"/>
          <w:sz w:val="18"/>
          <w:szCs w:val="18"/>
        </w:rPr>
        <w:t xml:space="preserve">. </w:t>
      </w:r>
      <w:r w:rsidRPr="002F3A80">
        <w:rPr>
          <w:rFonts w:ascii="Arial" w:eastAsia="Arial" w:hAnsi="Arial" w:cs="Arial"/>
          <w:b w:val="0"/>
          <w:sz w:val="18"/>
          <w:szCs w:val="18"/>
        </w:rPr>
        <w:t xml:space="preserve">V případě změny uvedeného bude zhotovitel neprodleně objednatele informovat. </w:t>
      </w:r>
      <w:r w:rsidRPr="002F3A80">
        <w:rPr>
          <w:rFonts w:ascii="Arial" w:hAnsi="Arial" w:cs="Arial"/>
          <w:b w:val="0"/>
          <w:sz w:val="18"/>
          <w:szCs w:val="18"/>
        </w:rPr>
        <w:t>Pokud zhotovitel poruší jakoukoliv povinnost uvedenou v tomto ustanovení smlouvy, objednateli vzniká právo odstoupit od smlouvy v souladu s čl. XVIII.2.xiv této smlouvy.</w:t>
      </w:r>
    </w:p>
    <w:p w14:paraId="762409D6" w14:textId="77777777" w:rsidR="0062262B" w:rsidRPr="002F3A80" w:rsidRDefault="0062262B" w:rsidP="002C3487">
      <w:pPr>
        <w:pStyle w:val="Zkladntext"/>
        <w:numPr>
          <w:ilvl w:val="0"/>
          <w:numId w:val="17"/>
        </w:numPr>
        <w:spacing w:before="0"/>
        <w:jc w:val="both"/>
        <w:rPr>
          <w:rFonts w:ascii="Arial" w:hAnsi="Arial" w:cs="Arial"/>
          <w:b w:val="0"/>
          <w:sz w:val="18"/>
          <w:szCs w:val="18"/>
        </w:rPr>
      </w:pPr>
      <w:r w:rsidRPr="002F3A80">
        <w:rPr>
          <w:rFonts w:ascii="Arial" w:hAnsi="Arial" w:cs="Arial"/>
          <w:b w:val="0"/>
          <w:color w:val="000000"/>
          <w:sz w:val="18"/>
          <w:szCs w:val="18"/>
        </w:rPr>
        <w:t>Zhotovitel se zavazuje, že při plnění díla nevyužije poddodavatele ani jinou osobu, jejichž kapacity by využíval, pokud by tito poddodavatelé nebo osoby splňovali podmínky uvedené v bodech a) až c) a jejich podíl na zakázce by přesahoval 10 % hodnoty zakázky:</w:t>
      </w:r>
    </w:p>
    <w:p w14:paraId="5F9A5D16" w14:textId="77777777" w:rsidR="0062262B" w:rsidRPr="002F3A80" w:rsidRDefault="0062262B" w:rsidP="002C3487">
      <w:pPr>
        <w:pStyle w:val="Zkladntext"/>
        <w:numPr>
          <w:ilvl w:val="0"/>
          <w:numId w:val="50"/>
        </w:numPr>
        <w:spacing w:before="0"/>
        <w:jc w:val="both"/>
        <w:rPr>
          <w:rFonts w:ascii="Arial" w:hAnsi="Arial" w:cs="Arial"/>
          <w:b w:val="0"/>
          <w:sz w:val="18"/>
          <w:szCs w:val="18"/>
        </w:rPr>
      </w:pPr>
      <w:r w:rsidRPr="002F3A80">
        <w:rPr>
          <w:rFonts w:ascii="Arial" w:hAnsi="Arial" w:cs="Arial"/>
          <w:b w:val="0"/>
          <w:color w:val="000000"/>
          <w:sz w:val="18"/>
          <w:szCs w:val="18"/>
        </w:rPr>
        <w:t>ruským státním příslušníkem, fyzickou či právnickou osobou nebo subjektem či orgánem se sídlem v Rusku,</w:t>
      </w:r>
    </w:p>
    <w:p w14:paraId="3FF2090E" w14:textId="77777777" w:rsidR="0062262B" w:rsidRPr="002F3A80" w:rsidRDefault="0062262B" w:rsidP="002C3487">
      <w:pPr>
        <w:pStyle w:val="Zkladntext"/>
        <w:numPr>
          <w:ilvl w:val="0"/>
          <w:numId w:val="50"/>
        </w:numPr>
        <w:spacing w:before="0"/>
        <w:jc w:val="both"/>
        <w:rPr>
          <w:rFonts w:ascii="Arial" w:hAnsi="Arial" w:cs="Arial"/>
          <w:b w:val="0"/>
          <w:sz w:val="18"/>
          <w:szCs w:val="18"/>
        </w:rPr>
      </w:pPr>
      <w:r w:rsidRPr="002F3A80">
        <w:rPr>
          <w:rFonts w:ascii="Arial" w:hAnsi="Arial" w:cs="Arial"/>
          <w:b w:val="0"/>
          <w:color w:val="000000"/>
          <w:sz w:val="18"/>
          <w:szCs w:val="18"/>
        </w:rPr>
        <w:t>právnickou osobou, subjektem nebo orgánem, který je z více než 50 % přímo či nepřímo vlastněn některým ze subjektů uvedených v písmeni a),</w:t>
      </w:r>
    </w:p>
    <w:p w14:paraId="435245C9" w14:textId="77777777" w:rsidR="0062262B" w:rsidRPr="002F3A80" w:rsidRDefault="0062262B" w:rsidP="002C3487">
      <w:pPr>
        <w:pStyle w:val="Zkladntext"/>
        <w:numPr>
          <w:ilvl w:val="0"/>
          <w:numId w:val="50"/>
        </w:numPr>
        <w:spacing w:before="0"/>
        <w:jc w:val="both"/>
        <w:rPr>
          <w:rFonts w:ascii="Arial" w:hAnsi="Arial" w:cs="Arial"/>
          <w:b w:val="0"/>
          <w:sz w:val="18"/>
          <w:szCs w:val="18"/>
        </w:rPr>
      </w:pPr>
      <w:r w:rsidRPr="002F3A80">
        <w:rPr>
          <w:rFonts w:ascii="Arial" w:hAnsi="Arial" w:cs="Arial"/>
          <w:b w:val="0"/>
          <w:color w:val="000000"/>
          <w:sz w:val="18"/>
          <w:szCs w:val="18"/>
        </w:rPr>
        <w:t>fyzickou nebo právnickou osobou, subjektem nebo orgánem, který jedná jménem nebo na pokyn některého ze subjektů uvedených v písmeni a) nebo b)</w:t>
      </w:r>
      <w:r w:rsidRPr="002F3A80">
        <w:rPr>
          <w:rStyle w:val="Znakapoznpodarou"/>
          <w:rFonts w:ascii="Arial" w:hAnsi="Arial" w:cs="Arial"/>
          <w:b w:val="0"/>
          <w:color w:val="000000"/>
          <w:sz w:val="18"/>
          <w:szCs w:val="18"/>
        </w:rPr>
        <w:footnoteReference w:id="3"/>
      </w:r>
      <w:r w:rsidRPr="002F3A80">
        <w:rPr>
          <w:rFonts w:ascii="Arial" w:hAnsi="Arial" w:cs="Arial"/>
          <w:b w:val="0"/>
          <w:color w:val="000000"/>
          <w:sz w:val="18"/>
          <w:szCs w:val="18"/>
        </w:rPr>
        <w:t>.</w:t>
      </w:r>
    </w:p>
    <w:p w14:paraId="4D11DEE5" w14:textId="0FD703E5" w:rsidR="0062262B" w:rsidRPr="0062262B" w:rsidRDefault="0062262B" w:rsidP="0062262B">
      <w:pPr>
        <w:pStyle w:val="Zkladntext"/>
        <w:numPr>
          <w:ilvl w:val="0"/>
          <w:numId w:val="0"/>
        </w:numPr>
        <w:spacing w:before="0"/>
        <w:ind w:left="360"/>
        <w:jc w:val="both"/>
        <w:rPr>
          <w:rFonts w:ascii="Arial" w:hAnsi="Arial" w:cs="Arial"/>
          <w:b w:val="0"/>
          <w:sz w:val="18"/>
          <w:szCs w:val="18"/>
        </w:rPr>
      </w:pPr>
      <w:r w:rsidRPr="002F3A80">
        <w:rPr>
          <w:rFonts w:ascii="Arial" w:eastAsia="Arial" w:hAnsi="Arial" w:cs="Arial"/>
          <w:b w:val="0"/>
          <w:sz w:val="18"/>
          <w:szCs w:val="18"/>
        </w:rPr>
        <w:t xml:space="preserve">V případě změny uvedeného bude zhotovitel neprodleně objednatele informovat. </w:t>
      </w:r>
      <w:r w:rsidRPr="002F3A80">
        <w:rPr>
          <w:rFonts w:ascii="Arial" w:hAnsi="Arial" w:cs="Arial"/>
          <w:b w:val="0"/>
          <w:sz w:val="18"/>
          <w:szCs w:val="18"/>
        </w:rPr>
        <w:t>Pokud zhotovitel poruší jakoukoliv povinnost uvedenou v tomto ustanovení smlouvy, objednateli vzniká právo odstoupit od smlouvy v souladu s čl. XVIII.2.xiv této smlouvy.</w:t>
      </w:r>
    </w:p>
    <w:p w14:paraId="659D2D25" w14:textId="77777777" w:rsidR="00A43D97" w:rsidRDefault="00A43D97" w:rsidP="009711DB">
      <w:pPr>
        <w:pStyle w:val="Zkladntext2"/>
        <w:jc w:val="center"/>
        <w:rPr>
          <w:rFonts w:ascii="Arial" w:hAnsi="Arial" w:cs="Arial"/>
          <w:b/>
          <w:bCs/>
          <w:i w:val="0"/>
          <w:iCs w:val="0"/>
          <w:sz w:val="18"/>
          <w:szCs w:val="18"/>
        </w:rPr>
      </w:pPr>
    </w:p>
    <w:p w14:paraId="59D9CBC4"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IX.</w:t>
      </w:r>
    </w:p>
    <w:p w14:paraId="136B0A8D" w14:textId="4FBF52CA"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 xml:space="preserve">Technický dozor </w:t>
      </w:r>
      <w:r w:rsidR="005F5E61">
        <w:rPr>
          <w:rFonts w:ascii="Arial" w:hAnsi="Arial" w:cs="Arial"/>
          <w:b/>
          <w:bCs/>
          <w:i w:val="0"/>
          <w:iCs w:val="0"/>
          <w:sz w:val="18"/>
          <w:szCs w:val="18"/>
          <w:u w:val="single"/>
        </w:rPr>
        <w:t>stavebníka</w:t>
      </w:r>
    </w:p>
    <w:p w14:paraId="0C808FBA" w14:textId="77777777" w:rsidR="00E959AF" w:rsidRPr="009711DB" w:rsidRDefault="00E959AF" w:rsidP="009711DB">
      <w:pPr>
        <w:pStyle w:val="Zkladntext2"/>
        <w:jc w:val="center"/>
        <w:rPr>
          <w:rFonts w:ascii="Arial" w:hAnsi="Arial" w:cs="Arial"/>
          <w:i w:val="0"/>
          <w:iCs w:val="0"/>
          <w:sz w:val="18"/>
          <w:szCs w:val="18"/>
          <w:u w:val="single"/>
        </w:rPr>
      </w:pPr>
    </w:p>
    <w:p w14:paraId="3B169781" w14:textId="77777777" w:rsidR="00E959AF" w:rsidRPr="009711DB" w:rsidRDefault="00E959AF" w:rsidP="002C3487">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6CBF0DE5" w14:textId="77777777" w:rsidR="00E959AF" w:rsidRPr="009711DB" w:rsidRDefault="00E959AF" w:rsidP="002C3487">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 xml:space="preserve">Technický dozor je oprávněn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vymezeným v písemném zmocnění a není-li takového vymezení tak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technického </w:t>
      </w:r>
      <w:r w:rsidR="0084215A" w:rsidRPr="009711DB">
        <w:rPr>
          <w:rFonts w:ascii="Arial" w:hAnsi="Arial" w:cs="Arial"/>
          <w:i w:val="0"/>
          <w:iCs w:val="0"/>
          <w:sz w:val="18"/>
          <w:szCs w:val="18"/>
        </w:rPr>
        <w:t>charakteru,</w:t>
      </w:r>
      <w:r w:rsidRPr="009711DB">
        <w:rPr>
          <w:rFonts w:ascii="Arial" w:hAnsi="Arial" w:cs="Arial"/>
          <w:i w:val="0"/>
          <w:iCs w:val="0"/>
          <w:sz w:val="18"/>
          <w:szCs w:val="18"/>
        </w:rPr>
        <w:t xml:space="preserve"> jak jsou vymezeny v této smlouvě. Technický dozor není oprávněn jakkoli měnit, doplňovat ani ukončovat tuto smlouvu.</w:t>
      </w:r>
    </w:p>
    <w:p w14:paraId="62A9544C" w14:textId="35C9418A" w:rsidR="00A76C26" w:rsidRPr="0062262B" w:rsidRDefault="00E959AF" w:rsidP="002C3487">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3657D28D" w14:textId="77777777" w:rsidR="00C24798" w:rsidRDefault="00C24798" w:rsidP="009711DB">
      <w:pPr>
        <w:pStyle w:val="Zkladntext2"/>
        <w:jc w:val="center"/>
        <w:rPr>
          <w:rFonts w:ascii="Arial" w:hAnsi="Arial" w:cs="Arial"/>
          <w:b/>
          <w:bCs/>
          <w:i w:val="0"/>
          <w:iCs w:val="0"/>
          <w:sz w:val="18"/>
          <w:szCs w:val="18"/>
        </w:rPr>
      </w:pPr>
    </w:p>
    <w:p w14:paraId="5D905749" w14:textId="1D370436"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X.</w:t>
      </w:r>
    </w:p>
    <w:p w14:paraId="057176F8"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Předání a převzetí díla</w:t>
      </w:r>
    </w:p>
    <w:p w14:paraId="6CEDCDB3" w14:textId="77777777" w:rsidR="00E959AF" w:rsidRPr="009711DB" w:rsidRDefault="00E959AF" w:rsidP="009711DB">
      <w:pPr>
        <w:pStyle w:val="Zkladntext2"/>
        <w:jc w:val="center"/>
        <w:rPr>
          <w:rFonts w:ascii="Arial" w:hAnsi="Arial" w:cs="Arial"/>
          <w:b/>
          <w:bCs/>
          <w:i w:val="0"/>
          <w:iCs w:val="0"/>
          <w:sz w:val="18"/>
          <w:szCs w:val="18"/>
          <w:u w:val="single"/>
        </w:rPr>
      </w:pPr>
    </w:p>
    <w:p w14:paraId="79F94269" w14:textId="77777777" w:rsidR="004A11B6" w:rsidRPr="00E014FE" w:rsidRDefault="00E959AF" w:rsidP="002C3487">
      <w:pPr>
        <w:pStyle w:val="Zkladntext3"/>
        <w:numPr>
          <w:ilvl w:val="0"/>
          <w:numId w:val="19"/>
        </w:numPr>
        <w:rPr>
          <w:rFonts w:ascii="Arial" w:hAnsi="Arial" w:cs="Arial"/>
          <w:sz w:val="18"/>
          <w:szCs w:val="18"/>
        </w:rPr>
      </w:pPr>
      <w:r w:rsidRPr="009711DB">
        <w:rPr>
          <w:rFonts w:ascii="Arial" w:hAnsi="Arial" w:cs="Arial"/>
          <w:sz w:val="18"/>
          <w:szCs w:val="18"/>
        </w:rPr>
        <w:t xml:space="preserve">Zhotovitel splní </w:t>
      </w:r>
      <w:r w:rsidRPr="00E014FE">
        <w:rPr>
          <w:rFonts w:ascii="Arial" w:hAnsi="Arial" w:cs="Arial"/>
          <w:sz w:val="18"/>
          <w:szCs w:val="18"/>
        </w:rPr>
        <w:t xml:space="preserve">svou povinnost provést dílo jeho řádným dokončením a předáním díla objednateli. </w:t>
      </w:r>
      <w:r w:rsidR="004A11B6" w:rsidRPr="00E014FE">
        <w:rPr>
          <w:rFonts w:ascii="Arial" w:hAnsi="Arial" w:cs="Arial"/>
          <w:sz w:val="18"/>
          <w:szCs w:val="18"/>
          <w:lang w:eastAsia="en-US"/>
        </w:rPr>
        <w:t xml:space="preserve">Přejímací řízení bude objednatelem zahájeno do 10 pracovních dnů po obdržení písemné výzvy zhotovitele. Písemná výzva bude zaslána zhotovitelem také osobě vykonávající technický dozor stavebníka, autorskému dozoru </w:t>
      </w:r>
      <w:r w:rsidR="004A11B6" w:rsidRPr="00E014FE">
        <w:rPr>
          <w:rFonts w:ascii="Arial" w:hAnsi="Arial" w:cs="Arial"/>
          <w:sz w:val="18"/>
          <w:szCs w:val="18"/>
          <w:lang w:eastAsia="en-US"/>
        </w:rPr>
        <w:lastRenderedPageBreak/>
        <w:t xml:space="preserve">projektanta a správci či uživateli. </w:t>
      </w:r>
      <w:r w:rsidR="00FE7D65" w:rsidRPr="00FE7D65">
        <w:rPr>
          <w:rFonts w:ascii="Arial" w:hAnsi="Arial" w:cs="Arial"/>
          <w:sz w:val="18"/>
          <w:szCs w:val="18"/>
          <w:lang w:eastAsia="en-US"/>
        </w:rPr>
        <w:t xml:space="preserve">Doba od zahájení přejímacího řízení do jeho ukončení (převzetím díla ve smyslu odst. 2 tohoto článku nebo jeho nepřevzetím ve smyslu odst. 3 tohoto článku) se nepočítá do doby plnění </w:t>
      </w:r>
      <w:r w:rsidR="004A11B6" w:rsidRPr="00E014FE">
        <w:rPr>
          <w:rFonts w:ascii="Arial" w:hAnsi="Arial" w:cs="Arial"/>
          <w:sz w:val="18"/>
          <w:szCs w:val="18"/>
          <w:lang w:eastAsia="en-US"/>
        </w:rPr>
        <w:t>dle čl. VI.</w:t>
      </w:r>
      <w:r w:rsidR="004A11B6" w:rsidRPr="00E014FE">
        <w:rPr>
          <w:rFonts w:ascii="Arial" w:hAnsi="Arial" w:cs="Arial"/>
          <w:bCs/>
          <w:sz w:val="18"/>
          <w:szCs w:val="18"/>
          <w:lang w:eastAsia="en-US"/>
        </w:rPr>
        <w:t>1</w:t>
      </w:r>
      <w:r w:rsidR="004A11B6" w:rsidRPr="00E014FE">
        <w:rPr>
          <w:rFonts w:ascii="Arial" w:hAnsi="Arial" w:cs="Arial"/>
          <w:b/>
          <w:bCs/>
          <w:sz w:val="18"/>
          <w:szCs w:val="18"/>
          <w:lang w:eastAsia="en-US"/>
        </w:rPr>
        <w:t xml:space="preserve"> </w:t>
      </w:r>
      <w:r w:rsidR="004A11B6" w:rsidRPr="00E014FE">
        <w:rPr>
          <w:rFonts w:ascii="Arial" w:hAnsi="Arial" w:cs="Arial"/>
          <w:sz w:val="18"/>
          <w:szCs w:val="18"/>
          <w:lang w:eastAsia="en-US"/>
        </w:rPr>
        <w:t>této smlouvy. Předmětem předání může být také dílčí část díla, pokud se na tom smluvní strany dohodnou</w:t>
      </w:r>
      <w:r w:rsidR="003E5E0B" w:rsidRPr="00E014FE">
        <w:rPr>
          <w:rFonts w:ascii="Arial" w:hAnsi="Arial" w:cs="Arial"/>
          <w:sz w:val="18"/>
          <w:szCs w:val="18"/>
          <w:lang w:eastAsia="en-US"/>
        </w:rPr>
        <w:t>,</w:t>
      </w:r>
      <w:r w:rsidR="004A11B6" w:rsidRPr="00E014FE">
        <w:rPr>
          <w:rFonts w:ascii="Arial" w:hAnsi="Arial" w:cs="Arial"/>
          <w:sz w:val="18"/>
          <w:szCs w:val="18"/>
          <w:lang w:eastAsia="en-US"/>
        </w:rPr>
        <w:t xml:space="preserve"> v tomto případě se podmínky pro </w:t>
      </w:r>
      <w:r w:rsidR="004A11B6" w:rsidRPr="00FD4EE9">
        <w:rPr>
          <w:rFonts w:ascii="Arial" w:hAnsi="Arial" w:cs="Arial"/>
          <w:sz w:val="18"/>
          <w:szCs w:val="18"/>
          <w:lang w:eastAsia="en-US"/>
        </w:rPr>
        <w:t xml:space="preserve">stavení doby plnění dle tohoto odstavce uplatní jen pro část předávaného díla. Převzetí části díla dle předchozí věty je oprávněna za objednatele odsouhlasit osoba oprávněná jednat ve věcech realizace stavby uvedená v čl. </w:t>
      </w:r>
      <w:r w:rsidR="004A11B6" w:rsidRPr="00FD4EE9">
        <w:rPr>
          <w:rFonts w:ascii="Arial" w:hAnsi="Arial" w:cs="Arial"/>
          <w:bCs/>
          <w:sz w:val="18"/>
          <w:szCs w:val="18"/>
          <w:lang w:eastAsia="en-US"/>
        </w:rPr>
        <w:t xml:space="preserve">1 </w:t>
      </w:r>
      <w:r w:rsidR="004A11B6" w:rsidRPr="00FD4EE9">
        <w:rPr>
          <w:rFonts w:ascii="Arial" w:hAnsi="Arial" w:cs="Arial"/>
          <w:sz w:val="18"/>
          <w:szCs w:val="18"/>
          <w:lang w:eastAsia="en-US"/>
        </w:rPr>
        <w:t>této smlouvy.</w:t>
      </w:r>
      <w:r w:rsidR="004A11B6" w:rsidRPr="00E014FE">
        <w:rPr>
          <w:rFonts w:ascii="Arial" w:hAnsi="Arial" w:cs="Arial"/>
          <w:sz w:val="18"/>
          <w:szCs w:val="18"/>
          <w:lang w:eastAsia="en-US"/>
        </w:rPr>
        <w:t xml:space="preserve"> O předání a převzetí dílčí části díla bude vyhotoven předávací protokol</w:t>
      </w:r>
      <w:r w:rsidR="003E5E0B" w:rsidRPr="00E014FE">
        <w:rPr>
          <w:rFonts w:ascii="Arial" w:hAnsi="Arial" w:cs="Arial"/>
          <w:sz w:val="18"/>
          <w:szCs w:val="18"/>
          <w:lang w:eastAsia="en-US"/>
        </w:rPr>
        <w:t xml:space="preserve">. </w:t>
      </w:r>
    </w:p>
    <w:p w14:paraId="6A75B60B" w14:textId="77777777" w:rsidR="00E959AF" w:rsidRPr="00E014FE" w:rsidRDefault="00C461D4" w:rsidP="002C3487">
      <w:pPr>
        <w:pStyle w:val="Zkladntext3"/>
        <w:numPr>
          <w:ilvl w:val="0"/>
          <w:numId w:val="19"/>
        </w:numPr>
        <w:rPr>
          <w:rFonts w:ascii="Arial" w:hAnsi="Arial" w:cs="Arial"/>
          <w:sz w:val="18"/>
          <w:szCs w:val="18"/>
        </w:rPr>
      </w:pPr>
      <w:r w:rsidRPr="00C461D4">
        <w:rPr>
          <w:rFonts w:ascii="Arial" w:hAnsi="Arial" w:cs="Arial"/>
          <w:sz w:val="18"/>
          <w:szCs w:val="18"/>
        </w:rPr>
        <w:t>Objednatel se zavazuje dílo převzít do 10 pracovních dnů od zahájení přejímacího řízení v případě, že dílo bude předáno bez vad a nedodělků bránících jeho řádnému užívání.</w:t>
      </w:r>
      <w:r>
        <w:rPr>
          <w:rFonts w:ascii="Arial" w:hAnsi="Arial" w:cs="Arial"/>
          <w:sz w:val="18"/>
          <w:szCs w:val="18"/>
        </w:rPr>
        <w:t xml:space="preserve"> </w:t>
      </w:r>
      <w:r w:rsidRPr="00E014FE">
        <w:rPr>
          <w:rFonts w:ascii="Arial" w:hAnsi="Arial" w:cs="Arial"/>
          <w:sz w:val="18"/>
          <w:szCs w:val="18"/>
          <w:lang w:eastAsia="en-US"/>
        </w:rPr>
        <w:t>Předání a převzetí díla bude provedeno v místě stavby dle čl. II. této smlouvy.</w:t>
      </w:r>
      <w:r>
        <w:rPr>
          <w:rFonts w:ascii="Arial" w:hAnsi="Arial" w:cs="Arial"/>
          <w:sz w:val="18"/>
          <w:szCs w:val="18"/>
          <w:lang w:eastAsia="en-US"/>
        </w:rPr>
        <w:t xml:space="preserve"> </w:t>
      </w:r>
      <w:r w:rsidR="00E959AF" w:rsidRPr="00E014FE">
        <w:rPr>
          <w:rFonts w:ascii="Arial" w:hAnsi="Arial" w:cs="Arial"/>
          <w:sz w:val="18"/>
          <w:szCs w:val="18"/>
        </w:rPr>
        <w:t>Za řádn</w:t>
      </w:r>
      <w:r>
        <w:rPr>
          <w:rFonts w:ascii="Arial" w:hAnsi="Arial" w:cs="Arial"/>
          <w:sz w:val="18"/>
          <w:szCs w:val="18"/>
        </w:rPr>
        <w:t>ě</w:t>
      </w:r>
      <w:r w:rsidR="00E959AF" w:rsidRPr="00E014FE">
        <w:rPr>
          <w:rFonts w:ascii="Arial" w:hAnsi="Arial" w:cs="Arial"/>
          <w:sz w:val="18"/>
          <w:szCs w:val="18"/>
        </w:rPr>
        <w:t xml:space="preserve"> dokončené je dílo považováno pokud:</w:t>
      </w:r>
    </w:p>
    <w:p w14:paraId="40D5C699" w14:textId="77777777" w:rsidR="00E959AF" w:rsidRPr="009711DB" w:rsidRDefault="00E959AF" w:rsidP="002C3487">
      <w:pPr>
        <w:numPr>
          <w:ilvl w:val="0"/>
          <w:numId w:val="13"/>
        </w:numPr>
        <w:rPr>
          <w:rFonts w:ascii="Arial" w:hAnsi="Arial" w:cs="Arial"/>
          <w:sz w:val="18"/>
          <w:szCs w:val="18"/>
        </w:rPr>
      </w:pPr>
      <w:r w:rsidRPr="00E014FE">
        <w:rPr>
          <w:rFonts w:ascii="Arial" w:hAnsi="Arial" w:cs="Arial"/>
          <w:sz w:val="18"/>
          <w:szCs w:val="18"/>
        </w:rPr>
        <w:t>je dílo provedeno v souladu s touto smlouvou</w:t>
      </w:r>
      <w:r w:rsidRPr="009711DB">
        <w:rPr>
          <w:rFonts w:ascii="Arial" w:hAnsi="Arial" w:cs="Arial"/>
          <w:sz w:val="18"/>
          <w:szCs w:val="18"/>
        </w:rPr>
        <w:t>, a to bez vad a nedodělků, a zhotovitel předal objednateli:</w:t>
      </w:r>
    </w:p>
    <w:p w14:paraId="6430A60F" w14:textId="4E8305D5" w:rsidR="00E959AF" w:rsidRPr="009711DB" w:rsidRDefault="00E959AF" w:rsidP="002C3487">
      <w:pPr>
        <w:numPr>
          <w:ilvl w:val="0"/>
          <w:numId w:val="14"/>
        </w:numPr>
        <w:rPr>
          <w:rFonts w:ascii="Arial" w:hAnsi="Arial" w:cs="Arial"/>
          <w:snapToGrid w:val="0"/>
          <w:sz w:val="18"/>
          <w:szCs w:val="18"/>
        </w:rPr>
      </w:pPr>
      <w:r w:rsidRPr="009711DB">
        <w:rPr>
          <w:rFonts w:ascii="Arial" w:hAnsi="Arial" w:cs="Arial"/>
          <w:sz w:val="18"/>
          <w:szCs w:val="18"/>
        </w:rPr>
        <w:t xml:space="preserve">dokumentaci </w:t>
      </w:r>
      <w:r w:rsidRPr="009711DB">
        <w:rPr>
          <w:rFonts w:ascii="Arial" w:hAnsi="Arial" w:cs="Arial"/>
          <w:snapToGrid w:val="0"/>
          <w:sz w:val="18"/>
          <w:szCs w:val="18"/>
        </w:rPr>
        <w:t xml:space="preserve">skutečného provedení stavby </w:t>
      </w:r>
      <w:r w:rsidR="00C461D4">
        <w:rPr>
          <w:rFonts w:ascii="Arial" w:hAnsi="Arial" w:cs="Arial"/>
          <w:snapToGrid w:val="0"/>
          <w:sz w:val="18"/>
          <w:szCs w:val="18"/>
        </w:rPr>
        <w:t>včetně geodetického zaměření skutečného provedení sta</w:t>
      </w:r>
      <w:r w:rsidR="009D10D2">
        <w:rPr>
          <w:rFonts w:ascii="Arial" w:hAnsi="Arial" w:cs="Arial"/>
          <w:snapToGrid w:val="0"/>
          <w:sz w:val="18"/>
          <w:szCs w:val="18"/>
        </w:rPr>
        <w:t>v</w:t>
      </w:r>
      <w:r w:rsidR="00C461D4">
        <w:rPr>
          <w:rFonts w:ascii="Arial" w:hAnsi="Arial" w:cs="Arial"/>
          <w:snapToGrid w:val="0"/>
          <w:sz w:val="18"/>
          <w:szCs w:val="18"/>
        </w:rPr>
        <w:t xml:space="preserve">by </w:t>
      </w:r>
      <w:r w:rsidRPr="009711DB">
        <w:rPr>
          <w:rFonts w:ascii="Arial" w:hAnsi="Arial" w:cs="Arial"/>
          <w:snapToGrid w:val="0"/>
          <w:sz w:val="18"/>
          <w:szCs w:val="18"/>
        </w:rPr>
        <w:t>v listinné podobě ve 3 vyhotoveních a 1 x v digitální formě (ve formátu dwg/dgn</w:t>
      </w:r>
      <w:r w:rsidR="00A76C26">
        <w:rPr>
          <w:rFonts w:ascii="Arial" w:hAnsi="Arial" w:cs="Arial"/>
          <w:snapToGrid w:val="0"/>
          <w:sz w:val="18"/>
          <w:szCs w:val="18"/>
        </w:rPr>
        <w:t>, zaměření v </w:t>
      </w:r>
      <w:r w:rsidR="00DC4D24">
        <w:rPr>
          <w:rFonts w:ascii="Arial" w:hAnsi="Arial" w:cs="Arial"/>
          <w:snapToGrid w:val="0"/>
          <w:sz w:val="18"/>
          <w:szCs w:val="18"/>
        </w:rPr>
        <w:t>JVF</w:t>
      </w:r>
      <w:r w:rsidR="00A76C26">
        <w:rPr>
          <w:rFonts w:ascii="Arial" w:hAnsi="Arial" w:cs="Arial"/>
          <w:snapToGrid w:val="0"/>
          <w:sz w:val="18"/>
          <w:szCs w:val="18"/>
        </w:rPr>
        <w:t xml:space="preserve"> DTM</w:t>
      </w:r>
      <w:r w:rsidRPr="009711DB">
        <w:rPr>
          <w:rFonts w:ascii="Arial" w:hAnsi="Arial" w:cs="Arial"/>
          <w:snapToGrid w:val="0"/>
          <w:sz w:val="18"/>
          <w:szCs w:val="18"/>
        </w:rPr>
        <w:t>), a</w:t>
      </w:r>
    </w:p>
    <w:p w14:paraId="395F7C6B" w14:textId="77777777" w:rsidR="00E959AF" w:rsidRPr="009711DB" w:rsidRDefault="004D5911" w:rsidP="002C3487">
      <w:pPr>
        <w:numPr>
          <w:ilvl w:val="0"/>
          <w:numId w:val="14"/>
        </w:numPr>
        <w:rPr>
          <w:rFonts w:ascii="Arial" w:hAnsi="Arial" w:cs="Arial"/>
          <w:snapToGrid w:val="0"/>
          <w:sz w:val="18"/>
          <w:szCs w:val="18"/>
        </w:rPr>
      </w:pPr>
      <w:r w:rsidRPr="009711DB">
        <w:rPr>
          <w:rFonts w:ascii="Arial" w:hAnsi="Arial" w:cs="Arial"/>
          <w:snapToGrid w:val="0"/>
          <w:sz w:val="18"/>
          <w:szCs w:val="18"/>
        </w:rPr>
        <w:t>p</w:t>
      </w:r>
      <w:r w:rsidR="00E959AF" w:rsidRPr="009711DB">
        <w:rPr>
          <w:rFonts w:ascii="Arial" w:hAnsi="Arial" w:cs="Arial"/>
          <w:snapToGrid w:val="0"/>
          <w:sz w:val="18"/>
          <w:szCs w:val="18"/>
        </w:rPr>
        <w:t>rotokoly o zkouškách, revizích, měřeních dle TKP a ČSN, jakož i protokoly o všech zkouškách revizích a měřeních nezbytných ke kolaudaci Stavby, a</w:t>
      </w:r>
    </w:p>
    <w:p w14:paraId="1F34EF16" w14:textId="77777777" w:rsidR="00E959AF" w:rsidRPr="009711DB" w:rsidRDefault="00E959AF" w:rsidP="002C3487">
      <w:pPr>
        <w:numPr>
          <w:ilvl w:val="0"/>
          <w:numId w:val="14"/>
        </w:numPr>
        <w:rPr>
          <w:rFonts w:ascii="Arial" w:hAnsi="Arial" w:cs="Arial"/>
          <w:sz w:val="18"/>
          <w:szCs w:val="18"/>
        </w:rPr>
      </w:pPr>
      <w:r w:rsidRPr="009711DB">
        <w:rPr>
          <w:rFonts w:ascii="Arial" w:hAnsi="Arial" w:cs="Arial"/>
          <w:snapToGrid w:val="0"/>
          <w:sz w:val="18"/>
          <w:szCs w:val="18"/>
        </w:rPr>
        <w:t xml:space="preserve">doklady </w:t>
      </w:r>
      <w:r w:rsidRPr="009711DB">
        <w:rPr>
          <w:rFonts w:ascii="Arial" w:hAnsi="Arial" w:cs="Arial"/>
          <w:sz w:val="18"/>
          <w:szCs w:val="18"/>
        </w:rPr>
        <w:t>od použitých materiálů, výrobků a dodávek, tj. případné prohlášení o shodě, kopie záručních listů, návody, pokyny k údržbě apod.,</w:t>
      </w:r>
    </w:p>
    <w:p w14:paraId="4CC4ED24" w14:textId="77777777" w:rsidR="00E959AF" w:rsidRPr="009711DB" w:rsidRDefault="00E959AF" w:rsidP="002C3487">
      <w:pPr>
        <w:numPr>
          <w:ilvl w:val="0"/>
          <w:numId w:val="14"/>
        </w:numPr>
        <w:rPr>
          <w:rFonts w:ascii="Arial" w:hAnsi="Arial" w:cs="Arial"/>
          <w:sz w:val="18"/>
          <w:szCs w:val="18"/>
        </w:rPr>
      </w:pPr>
      <w:r w:rsidRPr="009711DB">
        <w:rPr>
          <w:rFonts w:ascii="Arial" w:hAnsi="Arial" w:cs="Arial"/>
          <w:sz w:val="18"/>
          <w:szCs w:val="18"/>
        </w:rPr>
        <w:t>originál stavebního deníku</w:t>
      </w:r>
      <w:r w:rsidR="005427A1" w:rsidRPr="009711DB">
        <w:rPr>
          <w:rFonts w:ascii="Arial" w:hAnsi="Arial" w:cs="Arial"/>
          <w:sz w:val="18"/>
          <w:szCs w:val="18"/>
        </w:rPr>
        <w:t>,</w:t>
      </w:r>
    </w:p>
    <w:p w14:paraId="6536B877" w14:textId="21CF24E2" w:rsidR="00646155" w:rsidRPr="00646155" w:rsidRDefault="005427A1" w:rsidP="002C3487">
      <w:pPr>
        <w:numPr>
          <w:ilvl w:val="0"/>
          <w:numId w:val="14"/>
        </w:numPr>
        <w:rPr>
          <w:rFonts w:ascii="Arial" w:hAnsi="Arial" w:cs="Arial"/>
          <w:sz w:val="18"/>
          <w:szCs w:val="18"/>
        </w:rPr>
      </w:pPr>
      <w:r w:rsidRPr="009711DB">
        <w:rPr>
          <w:rFonts w:ascii="Arial" w:hAnsi="Arial" w:cs="Arial"/>
          <w:sz w:val="18"/>
          <w:szCs w:val="18"/>
        </w:rPr>
        <w:t xml:space="preserve">fotodokumentace celé stavby v jejím </w:t>
      </w:r>
      <w:r w:rsidRPr="00FD4EE9">
        <w:rPr>
          <w:rFonts w:ascii="Arial" w:hAnsi="Arial" w:cs="Arial"/>
          <w:sz w:val="18"/>
          <w:szCs w:val="18"/>
        </w:rPr>
        <w:t>průběhu</w:t>
      </w:r>
      <w:r w:rsidR="00FD4EE9">
        <w:rPr>
          <w:rFonts w:ascii="Arial" w:hAnsi="Arial" w:cs="Arial"/>
          <w:sz w:val="18"/>
          <w:szCs w:val="18"/>
        </w:rPr>
        <w:t>,</w:t>
      </w:r>
      <w:r w:rsidR="0011137E" w:rsidRPr="00FD4EE9">
        <w:rPr>
          <w:rFonts w:ascii="Arial" w:hAnsi="Arial" w:cs="Arial"/>
          <w:sz w:val="18"/>
          <w:szCs w:val="18"/>
        </w:rPr>
        <w:t xml:space="preserve"> před zahájením</w:t>
      </w:r>
      <w:r w:rsidRPr="00FD4EE9">
        <w:rPr>
          <w:rFonts w:ascii="Arial" w:hAnsi="Arial" w:cs="Arial"/>
          <w:sz w:val="18"/>
          <w:szCs w:val="18"/>
        </w:rPr>
        <w:t xml:space="preserve"> </w:t>
      </w:r>
      <w:r w:rsidR="00FD4EE9">
        <w:rPr>
          <w:rFonts w:ascii="Arial" w:hAnsi="Arial" w:cs="Arial"/>
          <w:sz w:val="18"/>
          <w:szCs w:val="18"/>
        </w:rPr>
        <w:t xml:space="preserve">až do </w:t>
      </w:r>
      <w:r w:rsidRPr="00FD4EE9">
        <w:rPr>
          <w:rFonts w:ascii="Arial" w:hAnsi="Arial" w:cs="Arial"/>
          <w:sz w:val="18"/>
          <w:szCs w:val="18"/>
        </w:rPr>
        <w:t>ukončení</w:t>
      </w:r>
      <w:r w:rsidR="002859F1" w:rsidRPr="00FD4EE9">
        <w:rPr>
          <w:rFonts w:ascii="Arial" w:hAnsi="Arial" w:cs="Arial"/>
          <w:sz w:val="18"/>
          <w:szCs w:val="18"/>
        </w:rPr>
        <w:t xml:space="preserve"> </w:t>
      </w:r>
      <w:r w:rsidR="00FD4EE9">
        <w:rPr>
          <w:rFonts w:ascii="Arial" w:hAnsi="Arial" w:cs="Arial"/>
          <w:sz w:val="18"/>
          <w:szCs w:val="18"/>
        </w:rPr>
        <w:t xml:space="preserve">včetně </w:t>
      </w:r>
      <w:r w:rsidR="0011137E" w:rsidRPr="00FD4EE9">
        <w:rPr>
          <w:rFonts w:ascii="Arial" w:hAnsi="Arial" w:cs="Arial"/>
          <w:sz w:val="18"/>
          <w:szCs w:val="18"/>
        </w:rPr>
        <w:t xml:space="preserve">1x </w:t>
      </w:r>
      <w:r w:rsidR="002859F1" w:rsidRPr="00FD4EE9">
        <w:rPr>
          <w:rFonts w:ascii="Arial" w:hAnsi="Arial" w:cs="Arial"/>
          <w:sz w:val="18"/>
          <w:szCs w:val="18"/>
        </w:rPr>
        <w:t>v el. podobě na</w:t>
      </w:r>
      <w:r w:rsidR="00FD4EE9" w:rsidRPr="00FD4EE9">
        <w:rPr>
          <w:rFonts w:ascii="Arial" w:hAnsi="Arial" w:cs="Arial"/>
          <w:sz w:val="18"/>
          <w:szCs w:val="18"/>
        </w:rPr>
        <w:t xml:space="preserve"> nosič dat</w:t>
      </w:r>
      <w:r w:rsidR="001624BF">
        <w:rPr>
          <w:rFonts w:ascii="Arial" w:hAnsi="Arial" w:cs="Arial"/>
          <w:sz w:val="18"/>
          <w:szCs w:val="18"/>
        </w:rPr>
        <w:t>,</w:t>
      </w:r>
    </w:p>
    <w:p w14:paraId="0A18D48F" w14:textId="422145C9" w:rsidR="00646155" w:rsidRPr="00646155" w:rsidRDefault="00646155" w:rsidP="002C3487">
      <w:pPr>
        <w:numPr>
          <w:ilvl w:val="0"/>
          <w:numId w:val="14"/>
        </w:numPr>
        <w:jc w:val="both"/>
        <w:rPr>
          <w:rFonts w:ascii="Arial" w:hAnsi="Arial" w:cs="Arial"/>
          <w:sz w:val="18"/>
          <w:szCs w:val="18"/>
        </w:rPr>
      </w:pPr>
      <w:r w:rsidRPr="00646155">
        <w:rPr>
          <w:rFonts w:ascii="Arial" w:hAnsi="Arial" w:cs="Arial"/>
          <w:bCs/>
          <w:color w:val="000000" w:themeColor="text1"/>
          <w:sz w:val="18"/>
          <w:szCs w:val="18"/>
          <w:lang w:eastAsia="en-US"/>
        </w:rPr>
        <w:t xml:space="preserve">zprávu o provedeném kontrolním měření osvětlenosti </w:t>
      </w:r>
      <w:r w:rsidRPr="00646155">
        <w:rPr>
          <w:rFonts w:ascii="Arial" w:hAnsi="Arial" w:cs="Arial"/>
          <w:color w:val="000000" w:themeColor="text1"/>
          <w:sz w:val="18"/>
          <w:szCs w:val="18"/>
        </w:rPr>
        <w:t xml:space="preserve">od nezávislé společnosti, která je pro tato měření certifikovaná (zpráva o provedeném kontrolním měření osvětlenosti musí obsahovat splnění standardů). </w:t>
      </w:r>
    </w:p>
    <w:p w14:paraId="2533A62C" w14:textId="77777777" w:rsidR="00872A6F" w:rsidRPr="009711DB" w:rsidRDefault="00E959AF" w:rsidP="002C3487">
      <w:pPr>
        <w:pStyle w:val="Zkladntext3"/>
        <w:numPr>
          <w:ilvl w:val="0"/>
          <w:numId w:val="19"/>
        </w:numPr>
        <w:rPr>
          <w:rFonts w:ascii="Arial" w:hAnsi="Arial" w:cs="Arial"/>
          <w:sz w:val="18"/>
          <w:szCs w:val="18"/>
        </w:rPr>
      </w:pPr>
      <w:r w:rsidRPr="009711DB">
        <w:rPr>
          <w:rFonts w:ascii="Arial" w:hAnsi="Arial" w:cs="Arial"/>
          <w:sz w:val="18"/>
          <w:szCs w:val="18"/>
        </w:rPr>
        <w:t>Objednatel není povinen převzít dílo, které není řádně dokončeno ve smyslu čl. X.2 této smlouvy.</w:t>
      </w:r>
    </w:p>
    <w:p w14:paraId="497AA021" w14:textId="77777777" w:rsidR="00872A6F" w:rsidRPr="00E014FE" w:rsidRDefault="00E959AF" w:rsidP="002C3487">
      <w:pPr>
        <w:pStyle w:val="Zkladntext3"/>
        <w:numPr>
          <w:ilvl w:val="0"/>
          <w:numId w:val="19"/>
        </w:numPr>
        <w:rPr>
          <w:rFonts w:ascii="Arial" w:hAnsi="Arial" w:cs="Arial"/>
          <w:sz w:val="18"/>
          <w:szCs w:val="18"/>
        </w:rPr>
      </w:pPr>
      <w:r w:rsidRPr="009711DB">
        <w:rPr>
          <w:rFonts w:ascii="Arial" w:hAnsi="Arial" w:cs="Arial"/>
          <w:sz w:val="18"/>
          <w:szCs w:val="18"/>
        </w:rPr>
        <w:t xml:space="preserve">Objednatel může (není však povinen) převzít i dílo, které není řádně dokončeno ve smyslu čl. X.2 této smlouvy, a </w:t>
      </w:r>
      <w:r w:rsidR="00A11137" w:rsidRPr="009711DB">
        <w:rPr>
          <w:rFonts w:ascii="Arial" w:hAnsi="Arial" w:cs="Arial"/>
          <w:sz w:val="18"/>
          <w:szCs w:val="18"/>
        </w:rPr>
        <w:t>to,</w:t>
      </w:r>
      <w:r w:rsidRPr="009711DB">
        <w:rPr>
          <w:rFonts w:ascii="Arial" w:hAnsi="Arial" w:cs="Arial"/>
          <w:sz w:val="18"/>
          <w:szCs w:val="18"/>
        </w:rPr>
        <w:t xml:space="preserve"> pokud existence vad a / nebo nedodělků či absence některých dokladů uvedených v čl. X.2. této </w:t>
      </w:r>
      <w:r w:rsidRPr="00E014FE">
        <w:rPr>
          <w:rFonts w:ascii="Arial" w:hAnsi="Arial" w:cs="Arial"/>
          <w:sz w:val="18"/>
          <w:szCs w:val="18"/>
        </w:rPr>
        <w:t>smlouvy samo o sobě nebo ve spojení s jinými nebrání řádnému užívání díla, a pokud se současně zhotovitel zaváže, že vady a / nebo nedodělky díla odstraní a chybějící doklady dodá ve stanovené lhůtě.</w:t>
      </w:r>
      <w:r w:rsidR="00872A6F" w:rsidRPr="00E014FE">
        <w:rPr>
          <w:rFonts w:ascii="Arial" w:hAnsi="Arial" w:cs="Arial"/>
          <w:sz w:val="18"/>
          <w:szCs w:val="18"/>
        </w:rPr>
        <w:t xml:space="preserve"> </w:t>
      </w:r>
    </w:p>
    <w:p w14:paraId="005DEA09" w14:textId="77777777" w:rsidR="00872A6F" w:rsidRPr="00E014FE" w:rsidRDefault="00872A6F" w:rsidP="002C3487">
      <w:pPr>
        <w:pStyle w:val="Zkladntext3"/>
        <w:numPr>
          <w:ilvl w:val="0"/>
          <w:numId w:val="19"/>
        </w:numPr>
        <w:rPr>
          <w:rFonts w:ascii="Arial" w:hAnsi="Arial" w:cs="Arial"/>
          <w:sz w:val="18"/>
          <w:szCs w:val="18"/>
        </w:rPr>
      </w:pPr>
      <w:r w:rsidRPr="00E014FE">
        <w:rPr>
          <w:rFonts w:ascii="Arial" w:hAnsi="Arial" w:cs="Arial"/>
          <w:sz w:val="18"/>
          <w:szCs w:val="18"/>
        </w:rPr>
        <w:t>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w:t>
      </w:r>
      <w:r w:rsidR="009711DB" w:rsidRPr="00E014FE">
        <w:rPr>
          <w:rFonts w:ascii="Arial" w:hAnsi="Arial" w:cs="Arial"/>
          <w:sz w:val="18"/>
          <w:szCs w:val="18"/>
        </w:rPr>
        <w:t xml:space="preserve"> </w:t>
      </w:r>
      <w:r w:rsidRPr="00E014F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E014FE">
        <w:rPr>
          <w:rFonts w:ascii="Arial" w:hAnsi="Arial" w:cs="Arial"/>
          <w:b/>
          <w:bCs/>
          <w:sz w:val="18"/>
          <w:szCs w:val="18"/>
          <w:lang w:eastAsia="en-US"/>
        </w:rPr>
        <w:t xml:space="preserve"> </w:t>
      </w:r>
      <w:r w:rsidRPr="00E014F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2DE7F8CB" w14:textId="77777777" w:rsidR="00E959AF" w:rsidRPr="009711DB" w:rsidRDefault="00E959AF" w:rsidP="002C3487">
      <w:pPr>
        <w:pStyle w:val="Zkladntext3"/>
        <w:numPr>
          <w:ilvl w:val="0"/>
          <w:numId w:val="19"/>
        </w:numPr>
        <w:rPr>
          <w:rFonts w:ascii="Arial" w:hAnsi="Arial" w:cs="Arial"/>
          <w:sz w:val="18"/>
          <w:szCs w:val="18"/>
        </w:rPr>
      </w:pPr>
      <w:r w:rsidRPr="00E014FE">
        <w:rPr>
          <w:rFonts w:ascii="Arial" w:hAnsi="Arial" w:cs="Arial"/>
          <w:sz w:val="18"/>
          <w:szCs w:val="18"/>
        </w:rPr>
        <w:t xml:space="preserve">O předání a převzetí díla </w:t>
      </w:r>
      <w:r w:rsidR="00A11137" w:rsidRPr="00E014FE">
        <w:rPr>
          <w:rFonts w:ascii="Arial" w:hAnsi="Arial" w:cs="Arial"/>
          <w:sz w:val="18"/>
          <w:szCs w:val="18"/>
        </w:rPr>
        <w:t>sepíšou</w:t>
      </w:r>
      <w:r w:rsidRPr="00E014FE">
        <w:rPr>
          <w:rFonts w:ascii="Arial" w:hAnsi="Arial" w:cs="Arial"/>
          <w:sz w:val="18"/>
          <w:szCs w:val="18"/>
        </w:rPr>
        <w:t xml:space="preserve"> strany písemný protokol (z něhož každá strana obdrží jedno vyhotovení), jehož obsahem bude alespoň</w:t>
      </w:r>
      <w:r w:rsidRPr="009711DB">
        <w:rPr>
          <w:rFonts w:ascii="Arial" w:hAnsi="Arial" w:cs="Arial"/>
          <w:sz w:val="18"/>
          <w:szCs w:val="18"/>
        </w:rPr>
        <w:t>:</w:t>
      </w:r>
    </w:p>
    <w:p w14:paraId="37404CF4" w14:textId="77777777" w:rsidR="00E959AF" w:rsidRPr="009711DB" w:rsidRDefault="00E959AF" w:rsidP="002C3487">
      <w:pPr>
        <w:numPr>
          <w:ilvl w:val="0"/>
          <w:numId w:val="15"/>
        </w:numPr>
        <w:rPr>
          <w:rFonts w:ascii="Arial" w:hAnsi="Arial" w:cs="Arial"/>
          <w:sz w:val="18"/>
          <w:szCs w:val="18"/>
        </w:rPr>
      </w:pPr>
      <w:r w:rsidRPr="009711DB">
        <w:rPr>
          <w:rFonts w:ascii="Arial" w:hAnsi="Arial" w:cs="Arial"/>
          <w:sz w:val="18"/>
          <w:szCs w:val="18"/>
        </w:rPr>
        <w:t>popis předávaného díla,</w:t>
      </w:r>
    </w:p>
    <w:p w14:paraId="38D50043" w14:textId="77777777" w:rsidR="00534CD8" w:rsidRPr="00E014FE" w:rsidRDefault="00534CD8" w:rsidP="002C3487">
      <w:pPr>
        <w:numPr>
          <w:ilvl w:val="0"/>
          <w:numId w:val="15"/>
        </w:numPr>
        <w:rPr>
          <w:rFonts w:ascii="Arial" w:hAnsi="Arial" w:cs="Arial"/>
          <w:sz w:val="18"/>
          <w:szCs w:val="18"/>
        </w:rPr>
      </w:pPr>
      <w:r w:rsidRPr="00E014FE">
        <w:rPr>
          <w:rFonts w:ascii="Arial" w:hAnsi="Arial" w:cs="Arial"/>
          <w:sz w:val="18"/>
          <w:szCs w:val="18"/>
        </w:rPr>
        <w:t xml:space="preserve">označení objednatele a zhotovitele díla, </w:t>
      </w:r>
    </w:p>
    <w:p w14:paraId="5E77D917" w14:textId="77777777" w:rsidR="00E959AF" w:rsidRPr="00E014FE" w:rsidRDefault="00E959AF" w:rsidP="002C3487">
      <w:pPr>
        <w:pStyle w:val="Zkladntext3"/>
        <w:numPr>
          <w:ilvl w:val="0"/>
          <w:numId w:val="15"/>
        </w:numPr>
        <w:rPr>
          <w:rFonts w:ascii="Arial" w:hAnsi="Arial" w:cs="Arial"/>
          <w:sz w:val="18"/>
          <w:szCs w:val="18"/>
        </w:rPr>
      </w:pPr>
      <w:r w:rsidRPr="00E014FE">
        <w:rPr>
          <w:rFonts w:ascii="Arial" w:hAnsi="Arial" w:cs="Arial"/>
          <w:sz w:val="18"/>
          <w:szCs w:val="18"/>
        </w:rPr>
        <w:t>datum a čas zahájení přejímacího řízení,</w:t>
      </w:r>
    </w:p>
    <w:p w14:paraId="36D01D86" w14:textId="77777777" w:rsidR="00E959AF" w:rsidRPr="00E014FE" w:rsidRDefault="00E959AF" w:rsidP="002C3487">
      <w:pPr>
        <w:pStyle w:val="Zkladntext3"/>
        <w:numPr>
          <w:ilvl w:val="0"/>
          <w:numId w:val="15"/>
        </w:numPr>
        <w:rPr>
          <w:rFonts w:ascii="Arial" w:hAnsi="Arial" w:cs="Arial"/>
          <w:sz w:val="18"/>
          <w:szCs w:val="18"/>
        </w:rPr>
      </w:pPr>
      <w:r w:rsidRPr="00E014FE">
        <w:rPr>
          <w:rFonts w:ascii="Arial" w:hAnsi="Arial" w:cs="Arial"/>
          <w:sz w:val="18"/>
          <w:szCs w:val="18"/>
        </w:rPr>
        <w:t>datum a čas ukončení přejímacího řízení,</w:t>
      </w:r>
    </w:p>
    <w:p w14:paraId="6909732C" w14:textId="77777777" w:rsidR="00534CD8" w:rsidRPr="00E014FE" w:rsidRDefault="00534CD8" w:rsidP="002C3487">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číslo a datum uzavření smlouvy o dílo včetně čísel a dat uzavření jejích dodatků</w:t>
      </w:r>
    </w:p>
    <w:p w14:paraId="2A94427E" w14:textId="77777777" w:rsidR="00534CD8" w:rsidRPr="00E014FE" w:rsidRDefault="00534CD8" w:rsidP="002C3487">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vydání a číslo stavebního povolení, pokud bylo vydáno</w:t>
      </w:r>
    </w:p>
    <w:p w14:paraId="14C797A5" w14:textId="77777777" w:rsidR="00534CD8" w:rsidRPr="00E014FE" w:rsidRDefault="00534CD8" w:rsidP="002C3487">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vyklizení staveniště,</w:t>
      </w:r>
    </w:p>
    <w:p w14:paraId="48114D70" w14:textId="77777777" w:rsidR="00534CD8" w:rsidRPr="00E014FE" w:rsidRDefault="00534CD8" w:rsidP="002C3487">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ukončení záruky za jakost na dílo,</w:t>
      </w:r>
    </w:p>
    <w:p w14:paraId="5AD499E0" w14:textId="77777777" w:rsidR="00534CD8" w:rsidRPr="00E014FE" w:rsidRDefault="00534CD8" w:rsidP="002C3487">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zahájení a dokončení prací na zhotovovaném díle,</w:t>
      </w:r>
    </w:p>
    <w:p w14:paraId="29201E90" w14:textId="77777777" w:rsidR="00534CD8" w:rsidRPr="00E014FE" w:rsidRDefault="00534CD8" w:rsidP="002C3487">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seznam zhotovitelem předávané dokumentace,</w:t>
      </w:r>
    </w:p>
    <w:p w14:paraId="50413B46" w14:textId="77777777" w:rsidR="00534CD8" w:rsidRPr="00E014FE" w:rsidRDefault="00534CD8" w:rsidP="002C3487">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prohlášení objednatele, že dílo přejímá (nepřejímá),</w:t>
      </w:r>
    </w:p>
    <w:p w14:paraId="718BD8C6" w14:textId="77777777" w:rsidR="00E959AF" w:rsidRPr="00E014FE" w:rsidRDefault="00E959AF" w:rsidP="002C3487">
      <w:pPr>
        <w:pStyle w:val="Zkladntext3"/>
        <w:numPr>
          <w:ilvl w:val="0"/>
          <w:numId w:val="15"/>
        </w:numPr>
        <w:rPr>
          <w:rFonts w:ascii="Arial" w:hAnsi="Arial" w:cs="Arial"/>
          <w:sz w:val="18"/>
          <w:szCs w:val="18"/>
        </w:rPr>
      </w:pPr>
      <w:r w:rsidRPr="00E014FE">
        <w:rPr>
          <w:rFonts w:ascii="Arial" w:hAnsi="Arial" w:cs="Arial"/>
          <w:sz w:val="18"/>
          <w:szCs w:val="18"/>
        </w:rPr>
        <w:t>zhodnocení kvality díla,</w:t>
      </w:r>
    </w:p>
    <w:p w14:paraId="1D0816CC" w14:textId="77777777" w:rsidR="00E959AF" w:rsidRPr="00E014FE" w:rsidRDefault="00E959AF" w:rsidP="002C3487">
      <w:pPr>
        <w:pStyle w:val="Zkladntext3"/>
        <w:numPr>
          <w:ilvl w:val="0"/>
          <w:numId w:val="15"/>
        </w:numPr>
        <w:rPr>
          <w:rFonts w:ascii="Arial" w:hAnsi="Arial" w:cs="Arial"/>
          <w:sz w:val="18"/>
          <w:szCs w:val="18"/>
        </w:rPr>
      </w:pPr>
      <w:r w:rsidRPr="00E014FE">
        <w:rPr>
          <w:rFonts w:ascii="Arial" w:hAnsi="Arial" w:cs="Arial"/>
          <w:sz w:val="18"/>
          <w:szCs w:val="18"/>
        </w:rPr>
        <w:t>soupis vad a nedodělků, pokud je dílo vykazuje,</w:t>
      </w:r>
    </w:p>
    <w:p w14:paraId="5A5F551E" w14:textId="77777777" w:rsidR="00E959AF" w:rsidRPr="00E014FE" w:rsidRDefault="00E959AF" w:rsidP="002C3487">
      <w:pPr>
        <w:pStyle w:val="Zkladntext3"/>
        <w:numPr>
          <w:ilvl w:val="0"/>
          <w:numId w:val="15"/>
        </w:numPr>
        <w:rPr>
          <w:rFonts w:ascii="Arial" w:hAnsi="Arial" w:cs="Arial"/>
          <w:sz w:val="18"/>
          <w:szCs w:val="18"/>
        </w:rPr>
      </w:pPr>
      <w:r w:rsidRPr="00E014FE">
        <w:rPr>
          <w:rFonts w:ascii="Arial" w:hAnsi="Arial" w:cs="Arial"/>
          <w:sz w:val="18"/>
          <w:szCs w:val="18"/>
        </w:rPr>
        <w:t>způsob a odstranění vady a nedodělků,</w:t>
      </w:r>
    </w:p>
    <w:p w14:paraId="165144E8" w14:textId="77777777" w:rsidR="00E959AF" w:rsidRPr="00E014FE" w:rsidRDefault="00E959AF" w:rsidP="002C3487">
      <w:pPr>
        <w:pStyle w:val="Zkladntext3"/>
        <w:numPr>
          <w:ilvl w:val="0"/>
          <w:numId w:val="15"/>
        </w:numPr>
        <w:rPr>
          <w:rFonts w:ascii="Arial" w:hAnsi="Arial" w:cs="Arial"/>
          <w:sz w:val="18"/>
          <w:szCs w:val="18"/>
        </w:rPr>
      </w:pPr>
      <w:r w:rsidRPr="00E014FE">
        <w:rPr>
          <w:rFonts w:ascii="Arial" w:hAnsi="Arial" w:cs="Arial"/>
          <w:sz w:val="18"/>
          <w:szCs w:val="18"/>
        </w:rPr>
        <w:t>termín pro odstranění vad a nedodělků,</w:t>
      </w:r>
    </w:p>
    <w:p w14:paraId="46CD2610" w14:textId="77777777" w:rsidR="00E959AF" w:rsidRPr="009711DB" w:rsidRDefault="00E959AF" w:rsidP="002C3487">
      <w:pPr>
        <w:pStyle w:val="Zkladntext3"/>
        <w:numPr>
          <w:ilvl w:val="0"/>
          <w:numId w:val="15"/>
        </w:numPr>
        <w:rPr>
          <w:rFonts w:ascii="Arial" w:hAnsi="Arial" w:cs="Arial"/>
          <w:sz w:val="18"/>
          <w:szCs w:val="18"/>
        </w:rPr>
      </w:pPr>
      <w:r w:rsidRPr="00E014FE">
        <w:rPr>
          <w:rFonts w:ascii="Arial" w:hAnsi="Arial" w:cs="Arial"/>
          <w:sz w:val="18"/>
          <w:szCs w:val="18"/>
        </w:rPr>
        <w:t>soupis předaných dokladů</w:t>
      </w:r>
      <w:r w:rsidRPr="009711DB">
        <w:rPr>
          <w:rFonts w:ascii="Arial" w:hAnsi="Arial" w:cs="Arial"/>
          <w:sz w:val="18"/>
          <w:szCs w:val="18"/>
        </w:rPr>
        <w:t xml:space="preserve"> a soupis nedodaných dokladů,</w:t>
      </w:r>
    </w:p>
    <w:p w14:paraId="473A0CFA" w14:textId="77777777" w:rsidR="00E959AF" w:rsidRPr="009711DB" w:rsidRDefault="00E959AF" w:rsidP="002C3487">
      <w:pPr>
        <w:pStyle w:val="Zkladntext3"/>
        <w:numPr>
          <w:ilvl w:val="0"/>
          <w:numId w:val="15"/>
        </w:numPr>
        <w:rPr>
          <w:rFonts w:ascii="Arial" w:hAnsi="Arial" w:cs="Arial"/>
          <w:sz w:val="18"/>
          <w:szCs w:val="18"/>
        </w:rPr>
      </w:pPr>
      <w:r w:rsidRPr="009711DB">
        <w:rPr>
          <w:rFonts w:ascii="Arial" w:hAnsi="Arial" w:cs="Arial"/>
          <w:sz w:val="18"/>
          <w:szCs w:val="18"/>
        </w:rPr>
        <w:t>termín pro dodání chybějících dokladů,</w:t>
      </w:r>
    </w:p>
    <w:p w14:paraId="1910B282" w14:textId="77777777" w:rsidR="00E959AF" w:rsidRPr="00E014FE" w:rsidRDefault="00E959AF" w:rsidP="002C3487">
      <w:pPr>
        <w:pStyle w:val="Zkladntext3"/>
        <w:numPr>
          <w:ilvl w:val="0"/>
          <w:numId w:val="15"/>
        </w:numPr>
        <w:rPr>
          <w:rFonts w:ascii="Arial" w:hAnsi="Arial" w:cs="Arial"/>
          <w:sz w:val="18"/>
          <w:szCs w:val="18"/>
        </w:rPr>
      </w:pPr>
      <w:r w:rsidRPr="009711DB">
        <w:rPr>
          <w:rFonts w:ascii="Arial" w:hAnsi="Arial" w:cs="Arial"/>
          <w:sz w:val="18"/>
          <w:szCs w:val="18"/>
        </w:rPr>
        <w:t xml:space="preserve">výsledek </w:t>
      </w:r>
      <w:r w:rsidRPr="00E014FE">
        <w:rPr>
          <w:rFonts w:ascii="Arial" w:hAnsi="Arial" w:cs="Arial"/>
          <w:sz w:val="18"/>
          <w:szCs w:val="18"/>
        </w:rPr>
        <w:t>přejímacího řízení, tedy zda objednatel dílo přebírá či nikoli</w:t>
      </w:r>
    </w:p>
    <w:p w14:paraId="309CD6FB" w14:textId="77777777" w:rsidR="00E959AF" w:rsidRPr="00E014FE" w:rsidRDefault="00534CD8" w:rsidP="002C3487">
      <w:pPr>
        <w:pStyle w:val="Zkladntext3"/>
        <w:numPr>
          <w:ilvl w:val="0"/>
          <w:numId w:val="15"/>
        </w:numPr>
        <w:rPr>
          <w:rFonts w:ascii="Arial" w:hAnsi="Arial" w:cs="Arial"/>
          <w:sz w:val="18"/>
          <w:szCs w:val="18"/>
        </w:rPr>
      </w:pPr>
      <w:r w:rsidRPr="00E014FE">
        <w:rPr>
          <w:rFonts w:ascii="Arial" w:hAnsi="Arial" w:cs="Arial"/>
          <w:sz w:val="18"/>
          <w:szCs w:val="18"/>
        </w:rPr>
        <w:t xml:space="preserve">jména a </w:t>
      </w:r>
      <w:r w:rsidR="00E959AF" w:rsidRPr="00E014FE">
        <w:rPr>
          <w:rFonts w:ascii="Arial" w:hAnsi="Arial" w:cs="Arial"/>
          <w:sz w:val="18"/>
          <w:szCs w:val="18"/>
        </w:rPr>
        <w:t xml:space="preserve">podpisy zástupců </w:t>
      </w:r>
      <w:r w:rsidRPr="00E014FE">
        <w:rPr>
          <w:rFonts w:ascii="Arial" w:hAnsi="Arial" w:cs="Arial"/>
          <w:sz w:val="18"/>
          <w:szCs w:val="18"/>
          <w:lang w:eastAsia="en-US"/>
        </w:rPr>
        <w:t>objednatele, zhotovitele, správce nebo uživatele a osoby vykonávající technický dozor stavebníka.</w:t>
      </w:r>
    </w:p>
    <w:p w14:paraId="0BF0260A" w14:textId="77777777" w:rsidR="009711DB" w:rsidRPr="00E014FE" w:rsidRDefault="009711DB" w:rsidP="002C3487">
      <w:pPr>
        <w:numPr>
          <w:ilvl w:val="0"/>
          <w:numId w:val="19"/>
        </w:numPr>
        <w:ind w:left="357" w:hanging="357"/>
        <w:jc w:val="both"/>
        <w:rPr>
          <w:rFonts w:ascii="Arial" w:hAnsi="Arial" w:cs="Arial"/>
          <w:sz w:val="18"/>
          <w:szCs w:val="18"/>
        </w:rPr>
      </w:pPr>
      <w:r w:rsidRPr="00E014F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6F012B8" w14:textId="77777777" w:rsidR="002D1013" w:rsidRPr="00E014FE" w:rsidRDefault="00E959AF" w:rsidP="002C3487">
      <w:pPr>
        <w:pStyle w:val="Zkladntext3"/>
        <w:numPr>
          <w:ilvl w:val="0"/>
          <w:numId w:val="19"/>
        </w:numPr>
        <w:ind w:left="357" w:hanging="357"/>
        <w:rPr>
          <w:rFonts w:ascii="Arial" w:hAnsi="Arial" w:cs="Arial"/>
          <w:sz w:val="18"/>
          <w:szCs w:val="18"/>
        </w:rPr>
      </w:pPr>
      <w:r w:rsidRPr="00E014FE">
        <w:rPr>
          <w:rFonts w:ascii="Arial" w:hAnsi="Arial" w:cs="Arial"/>
          <w:sz w:val="18"/>
          <w:szCs w:val="18"/>
        </w:rPr>
        <w:t>Předáním a převzetím díla přechází na objednatele nebezpečí škody na díle, které do té doby nesl zhotovitel.</w:t>
      </w:r>
    </w:p>
    <w:p w14:paraId="130AE275" w14:textId="77777777" w:rsidR="009711DB" w:rsidRDefault="009711DB" w:rsidP="002C3487">
      <w:pPr>
        <w:numPr>
          <w:ilvl w:val="0"/>
          <w:numId w:val="19"/>
        </w:numPr>
        <w:ind w:left="357" w:hanging="357"/>
        <w:jc w:val="both"/>
        <w:rPr>
          <w:rFonts w:ascii="Arial" w:hAnsi="Arial" w:cs="Arial"/>
          <w:sz w:val="18"/>
          <w:szCs w:val="18"/>
        </w:rPr>
      </w:pPr>
      <w:r w:rsidRPr="00E014FE">
        <w:rPr>
          <w:rFonts w:ascii="Arial" w:hAnsi="Arial" w:cs="Arial"/>
          <w:sz w:val="18"/>
          <w:szCs w:val="18"/>
        </w:rPr>
        <w:lastRenderedPageBreak/>
        <w:t>Povinnost dodat je splněna řádným provedením a předáním díla. Povinnost odebrat je splněna prohlášením objednatele v protokolu o převzetí, že dílo přejímá.</w:t>
      </w:r>
    </w:p>
    <w:p w14:paraId="239E4C2B" w14:textId="77777777" w:rsidR="00AC23EB" w:rsidRPr="00E014FE" w:rsidRDefault="00AC23EB" w:rsidP="002C3487">
      <w:pPr>
        <w:numPr>
          <w:ilvl w:val="0"/>
          <w:numId w:val="19"/>
        </w:numPr>
        <w:ind w:left="357" w:hanging="357"/>
        <w:jc w:val="both"/>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ADCC0CD" w14:textId="77777777" w:rsidR="00166846" w:rsidRDefault="00166846" w:rsidP="00E959AF">
      <w:pPr>
        <w:pStyle w:val="Standardntext"/>
        <w:spacing w:line="240" w:lineRule="auto"/>
        <w:jc w:val="center"/>
        <w:rPr>
          <w:rFonts w:ascii="Arial" w:hAnsi="Arial" w:cs="Arial"/>
          <w:b/>
          <w:sz w:val="18"/>
          <w:szCs w:val="18"/>
        </w:rPr>
      </w:pPr>
    </w:p>
    <w:p w14:paraId="51DD2E45"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XI.</w:t>
      </w:r>
    </w:p>
    <w:p w14:paraId="2D44F6F1"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Odpovědnost za vady díla</w:t>
      </w:r>
    </w:p>
    <w:p w14:paraId="49C24847" w14:textId="77777777" w:rsidR="00E959AF" w:rsidRPr="00BF2964" w:rsidRDefault="00E959AF" w:rsidP="00E959AF">
      <w:pPr>
        <w:pStyle w:val="Zkladntext2"/>
        <w:rPr>
          <w:rFonts w:ascii="Arial" w:hAnsi="Arial" w:cs="Arial"/>
          <w:sz w:val="18"/>
          <w:szCs w:val="18"/>
        </w:rPr>
      </w:pPr>
    </w:p>
    <w:p w14:paraId="3D5BA5A2" w14:textId="77777777" w:rsidR="00E959AF" w:rsidRPr="00BF2964" w:rsidRDefault="00E959AF" w:rsidP="002C3487">
      <w:pPr>
        <w:pStyle w:val="Zkladntext2"/>
        <w:numPr>
          <w:ilvl w:val="0"/>
          <w:numId w:val="20"/>
        </w:numPr>
        <w:rPr>
          <w:rFonts w:ascii="Arial" w:hAnsi="Arial" w:cs="Arial"/>
          <w:i w:val="0"/>
          <w:iCs w:val="0"/>
          <w:sz w:val="18"/>
          <w:szCs w:val="18"/>
        </w:rPr>
      </w:pPr>
      <w:r w:rsidRPr="00BF2964">
        <w:rPr>
          <w:rFonts w:ascii="Arial" w:hAnsi="Arial" w:cs="Arial"/>
          <w:i w:val="0"/>
          <w:iCs w:val="0"/>
          <w:sz w:val="18"/>
          <w:szCs w:val="18"/>
        </w:rPr>
        <w:t xml:space="preserve">Zhotovitel odpovídá za vady, které má dílo v čase předání díla objednateli. </w:t>
      </w:r>
      <w:bookmarkStart w:id="7" w:name="_Ref499012177"/>
    </w:p>
    <w:p w14:paraId="7FEE0985" w14:textId="77777777" w:rsidR="00FD6D59" w:rsidRDefault="00E959AF" w:rsidP="002C3487">
      <w:pPr>
        <w:pStyle w:val="Jednotlivbodysml"/>
        <w:numPr>
          <w:ilvl w:val="0"/>
          <w:numId w:val="20"/>
        </w:numPr>
        <w:spacing w:after="0"/>
        <w:rPr>
          <w:rFonts w:ascii="Arial" w:hAnsi="Arial" w:cs="Arial"/>
          <w:sz w:val="18"/>
          <w:szCs w:val="18"/>
        </w:rPr>
      </w:pPr>
      <w:r w:rsidRPr="00FD6D59">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69F03311" w14:textId="77777777" w:rsidR="00CF419C" w:rsidRPr="0002372B" w:rsidRDefault="00CF419C" w:rsidP="002C3487">
      <w:pPr>
        <w:pStyle w:val="Jednotlivbodysml"/>
        <w:numPr>
          <w:ilvl w:val="0"/>
          <w:numId w:val="20"/>
        </w:numPr>
        <w:spacing w:after="0"/>
        <w:rPr>
          <w:rFonts w:ascii="Arial" w:hAnsi="Arial" w:cs="Arial"/>
          <w:sz w:val="18"/>
          <w:szCs w:val="18"/>
        </w:rPr>
      </w:pPr>
      <w:r w:rsidRPr="0002372B">
        <w:rPr>
          <w:rFonts w:ascii="Arial" w:hAnsi="Arial" w:cs="Arial"/>
          <w:sz w:val="18"/>
          <w:szCs w:val="18"/>
          <w:lang w:eastAsia="en-US"/>
        </w:rPr>
        <w:t>Zhotovitel poskytuje objednateli na provedené dílo záruku za jakost (dále jen „záruka“)</w:t>
      </w:r>
      <w:r w:rsidR="00C54555" w:rsidRPr="0002372B">
        <w:rPr>
          <w:rFonts w:ascii="Arial" w:hAnsi="Arial" w:cs="Arial"/>
          <w:sz w:val="18"/>
          <w:szCs w:val="18"/>
          <w:lang w:eastAsia="en-US"/>
        </w:rPr>
        <w:t xml:space="preserve"> ve smyslu § 2619 a § 2113 a násl. občanského zákoníku</w:t>
      </w:r>
      <w:r w:rsidRPr="0002372B">
        <w:rPr>
          <w:rFonts w:ascii="Arial" w:hAnsi="Arial" w:cs="Arial"/>
          <w:sz w:val="18"/>
          <w:szCs w:val="18"/>
          <w:lang w:eastAsia="en-US"/>
        </w:rPr>
        <w:t>, a to v délce:</w:t>
      </w:r>
    </w:p>
    <w:p w14:paraId="3EE407D7" w14:textId="77777777" w:rsidR="00CF419C" w:rsidRPr="0002372B" w:rsidRDefault="00C54555" w:rsidP="002C3487">
      <w:pPr>
        <w:pStyle w:val="Zkladntext2"/>
        <w:numPr>
          <w:ilvl w:val="0"/>
          <w:numId w:val="41"/>
        </w:numPr>
        <w:rPr>
          <w:rFonts w:ascii="Arial" w:hAnsi="Arial" w:cs="Arial"/>
          <w:i w:val="0"/>
          <w:iCs w:val="0"/>
          <w:sz w:val="18"/>
          <w:szCs w:val="18"/>
        </w:rPr>
      </w:pPr>
      <w:r w:rsidRPr="0002372B">
        <w:rPr>
          <w:rFonts w:ascii="Arial" w:hAnsi="Arial" w:cs="Arial"/>
          <w:b/>
          <w:i w:val="0"/>
          <w:iCs w:val="0"/>
          <w:sz w:val="18"/>
          <w:szCs w:val="18"/>
          <w:lang w:eastAsia="en-US"/>
        </w:rPr>
        <w:t>60 </w:t>
      </w:r>
      <w:r w:rsidRPr="00263F0C">
        <w:rPr>
          <w:rFonts w:ascii="Arial" w:hAnsi="Arial" w:cs="Arial"/>
          <w:b/>
          <w:i w:val="0"/>
          <w:iCs w:val="0"/>
          <w:sz w:val="18"/>
          <w:szCs w:val="18"/>
          <w:lang w:eastAsia="en-US"/>
        </w:rPr>
        <w:t>měsíců na provedené práce a dodávky</w:t>
      </w:r>
      <w:r w:rsidRPr="0002372B">
        <w:rPr>
          <w:rFonts w:ascii="Arial" w:hAnsi="Arial" w:cs="Arial"/>
          <w:i w:val="0"/>
          <w:iCs w:val="0"/>
          <w:sz w:val="18"/>
          <w:szCs w:val="18"/>
          <w:lang w:eastAsia="en-US"/>
        </w:rPr>
        <w:t>, pokud nejsou uvedeny v písm. b) tohoto odstavce</w:t>
      </w:r>
      <w:r w:rsidR="00CF419C" w:rsidRPr="0002372B">
        <w:rPr>
          <w:rFonts w:ascii="Arial" w:hAnsi="Arial" w:cs="Arial"/>
          <w:i w:val="0"/>
          <w:iCs w:val="0"/>
          <w:sz w:val="18"/>
          <w:szCs w:val="18"/>
          <w:lang w:eastAsia="en-US"/>
        </w:rPr>
        <w:t>,</w:t>
      </w:r>
    </w:p>
    <w:p w14:paraId="1D39ADE0" w14:textId="77777777" w:rsidR="00FD6D59" w:rsidRDefault="00CF419C" w:rsidP="00FD6D59">
      <w:pPr>
        <w:pStyle w:val="Zkladntext2"/>
        <w:ind w:left="360"/>
        <w:rPr>
          <w:rFonts w:ascii="Arial" w:hAnsi="Arial" w:cs="Arial"/>
          <w:i w:val="0"/>
          <w:iCs w:val="0"/>
          <w:sz w:val="18"/>
          <w:szCs w:val="18"/>
        </w:rPr>
      </w:pPr>
      <w:r w:rsidRPr="0002372B">
        <w:rPr>
          <w:rFonts w:ascii="Arial" w:hAnsi="Arial" w:cs="Arial"/>
          <w:i w:val="0"/>
          <w:iCs w:val="0"/>
          <w:sz w:val="18"/>
          <w:szCs w:val="18"/>
          <w:lang w:eastAsia="en-US"/>
        </w:rPr>
        <w:t>(dále též „záruční doba“).</w:t>
      </w:r>
    </w:p>
    <w:p w14:paraId="48D02545" w14:textId="77777777" w:rsidR="00CF419C" w:rsidRPr="00FD6D59" w:rsidRDefault="00CF419C" w:rsidP="00FD6D59">
      <w:pPr>
        <w:pStyle w:val="Zkladntext2"/>
        <w:ind w:left="360"/>
        <w:rPr>
          <w:rFonts w:ascii="Arial" w:hAnsi="Arial" w:cs="Arial"/>
          <w:i w:val="0"/>
          <w:iCs w:val="0"/>
          <w:sz w:val="18"/>
          <w:szCs w:val="18"/>
        </w:rPr>
      </w:pPr>
      <w:r w:rsidRPr="00FD6D59">
        <w:rPr>
          <w:rFonts w:ascii="Arial" w:hAnsi="Arial" w:cs="Arial"/>
          <w:i w:val="0"/>
          <w:iCs w:val="0"/>
          <w:sz w:val="18"/>
          <w:szCs w:val="18"/>
          <w:lang w:eastAsia="en-US"/>
        </w:rPr>
        <w:t>Záruční doba začíná běžet dnem převzetí díla (jeho části), objednatelem.</w:t>
      </w:r>
    </w:p>
    <w:p w14:paraId="74329910" w14:textId="77777777" w:rsidR="00E959AF" w:rsidRPr="00BF2964" w:rsidRDefault="00E959AF" w:rsidP="002C3487">
      <w:pPr>
        <w:pStyle w:val="Zkladntext2"/>
        <w:numPr>
          <w:ilvl w:val="0"/>
          <w:numId w:val="20"/>
        </w:numPr>
        <w:rPr>
          <w:rFonts w:ascii="Arial" w:hAnsi="Arial" w:cs="Arial"/>
          <w:i w:val="0"/>
          <w:iCs w:val="0"/>
          <w:sz w:val="18"/>
          <w:szCs w:val="18"/>
        </w:rPr>
      </w:pPr>
      <w:r w:rsidRPr="00FD6D59">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w:t>
      </w:r>
      <w:r w:rsidRPr="00BF2964">
        <w:rPr>
          <w:rFonts w:ascii="Arial" w:hAnsi="Arial" w:cs="Arial"/>
          <w:i w:val="0"/>
          <w:iCs w:val="0"/>
          <w:sz w:val="18"/>
          <w:szCs w:val="18"/>
        </w:rPr>
        <w:t xml:space="preserve"> dne nového převzetí plnění (věci) objednatelem.</w:t>
      </w:r>
    </w:p>
    <w:bookmarkEnd w:id="7"/>
    <w:p w14:paraId="5426E236" w14:textId="77777777" w:rsidR="00E959AF" w:rsidRPr="00BF2964" w:rsidRDefault="00E959AF" w:rsidP="002C3487">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Objednatel je povinen vady písemně reklamovat u zhotovitele bez zbytečného odk</w:t>
      </w:r>
      <w:r w:rsidR="00BC780F" w:rsidRPr="00BF2964">
        <w:rPr>
          <w:rFonts w:ascii="Arial" w:hAnsi="Arial" w:cs="Arial"/>
          <w:sz w:val="18"/>
          <w:szCs w:val="18"/>
        </w:rPr>
        <w:t xml:space="preserve">ladu, nejpozději však do </w:t>
      </w:r>
      <w:r w:rsidR="00BC780F" w:rsidRPr="00BF2964">
        <w:rPr>
          <w:rFonts w:ascii="Arial" w:hAnsi="Arial" w:cs="Arial"/>
          <w:b/>
          <w:sz w:val="18"/>
          <w:szCs w:val="18"/>
        </w:rPr>
        <w:t>30</w:t>
      </w:r>
      <w:r w:rsidRPr="00BF2964">
        <w:rPr>
          <w:rFonts w:ascii="Arial" w:hAnsi="Arial" w:cs="Arial"/>
          <w:b/>
          <w:sz w:val="18"/>
          <w:szCs w:val="18"/>
        </w:rPr>
        <w:t xml:space="preserve"> dní</w:t>
      </w:r>
      <w:r w:rsidRPr="00BF2964">
        <w:rPr>
          <w:rFonts w:ascii="Arial" w:hAnsi="Arial" w:cs="Arial"/>
          <w:sz w:val="18"/>
          <w:szCs w:val="18"/>
        </w:rPr>
        <w:t xml:space="preserve"> po jejich zjištění. V reklamaci musí být vady popsány a </w:t>
      </w:r>
      <w:r w:rsidR="0084215A" w:rsidRPr="00BF2964">
        <w:rPr>
          <w:rFonts w:ascii="Arial" w:hAnsi="Arial" w:cs="Arial"/>
          <w:sz w:val="18"/>
          <w:szCs w:val="18"/>
        </w:rPr>
        <w:t>uvedeno,</w:t>
      </w:r>
      <w:r w:rsidRPr="00BF2964">
        <w:rPr>
          <w:rFonts w:ascii="Arial" w:hAnsi="Arial" w:cs="Arial"/>
          <w:sz w:val="18"/>
          <w:szCs w:val="18"/>
        </w:rPr>
        <w:t xml:space="preserve"> jak se projevují. Dále v reklamaci musí uvést své požadavky, jakým způsobem požaduje vady odstranit nebo zda požaduje finanční náhradu. </w:t>
      </w:r>
    </w:p>
    <w:p w14:paraId="72C124EE" w14:textId="77777777" w:rsidR="00E959AF" w:rsidRPr="00BF2964" w:rsidRDefault="00E959AF" w:rsidP="002C3487">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Zhotovitel je povinen:</w:t>
      </w:r>
    </w:p>
    <w:p w14:paraId="76B2AD34" w14:textId="77777777" w:rsidR="00E959AF" w:rsidRPr="00BF2964" w:rsidRDefault="00E959AF" w:rsidP="002C3487">
      <w:pPr>
        <w:numPr>
          <w:ilvl w:val="0"/>
          <w:numId w:val="21"/>
        </w:numPr>
        <w:rPr>
          <w:rFonts w:ascii="Arial" w:hAnsi="Arial" w:cs="Arial"/>
          <w:sz w:val="18"/>
          <w:szCs w:val="18"/>
        </w:rPr>
      </w:pPr>
      <w:r w:rsidRPr="00BF2964">
        <w:rPr>
          <w:rFonts w:ascii="Arial" w:hAnsi="Arial" w:cs="Arial"/>
          <w:sz w:val="18"/>
          <w:szCs w:val="18"/>
        </w:rPr>
        <w:t>potvrdit nejpozději následující pracovní den po obdržení reklamace přijetí reklamace a sdělit objednateli termín nástupu zhotovitele k prověření reklamace,</w:t>
      </w:r>
    </w:p>
    <w:p w14:paraId="3FAB8FB6" w14:textId="77777777" w:rsidR="00E959AF" w:rsidRPr="00BF2964" w:rsidRDefault="00E959AF" w:rsidP="002C3487">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uskutečnit prověrku díla za účelem zjištění důvodnosti reklamace, a to nejpozději do tří pracovních dní od obdržení reklamace,</w:t>
      </w:r>
    </w:p>
    <w:p w14:paraId="33B521A5" w14:textId="77777777" w:rsidR="00E959AF" w:rsidRPr="00F15C6C" w:rsidRDefault="00E959AF" w:rsidP="002C3487">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odstranit běžnou vadu bezodkladně, nejpozději však do deseti pracovních dní od obdržení reklamace</w:t>
      </w:r>
      <w:r w:rsidR="00EE1231">
        <w:rPr>
          <w:rFonts w:ascii="Arial" w:hAnsi="Arial" w:cs="Arial"/>
          <w:sz w:val="18"/>
          <w:szCs w:val="18"/>
        </w:rPr>
        <w:t xml:space="preserve">, </w:t>
      </w:r>
      <w:r w:rsidR="00EE1231" w:rsidRPr="00EE1231">
        <w:rPr>
          <w:rFonts w:ascii="Arial" w:hAnsi="Arial" w:cs="Arial"/>
          <w:sz w:val="18"/>
          <w:szCs w:val="18"/>
        </w:rPr>
        <w:t xml:space="preserve">pokud se smluvní strany nedohodnou písemně jinak, např. </w:t>
      </w:r>
      <w:r w:rsidR="00EE1231" w:rsidRPr="00F15C6C">
        <w:rPr>
          <w:rFonts w:ascii="Arial" w:hAnsi="Arial" w:cs="Arial"/>
          <w:sz w:val="18"/>
          <w:szCs w:val="18"/>
        </w:rPr>
        <w:t>s ohledem na klimatické podmínky neumožňující dodržení technologických postupů pro odstranění vady. K dohodám dle tohoto odstavce je za objednatele oprávněna pouze osoba oprávněná jednat ve věcech realizace stavby dle čl. I odst. 1. této smlouvy, příp. jiný pověřený zástupce objednatele,</w:t>
      </w:r>
    </w:p>
    <w:p w14:paraId="46D87954" w14:textId="77777777" w:rsidR="00E959AF" w:rsidRPr="00BF2964" w:rsidRDefault="00E959AF" w:rsidP="002C3487">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odstranit vadu, která brání objednateli v užívání díla v technicky nejkratším možném termínu, nejpozději do pěti pracovních dní od obdržení reklamace.</w:t>
      </w:r>
    </w:p>
    <w:p w14:paraId="79B362CE" w14:textId="77777777" w:rsidR="00E959AF" w:rsidRPr="00BF2964" w:rsidRDefault="00E959AF" w:rsidP="002C3487">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 xml:space="preserve">Reklamaci lze uplatnit nejpozději do posledního dne záruční lhůty. </w:t>
      </w:r>
    </w:p>
    <w:p w14:paraId="71E26A20" w14:textId="77777777" w:rsidR="00E959AF" w:rsidRPr="00BF2964" w:rsidRDefault="00E959AF" w:rsidP="002C3487">
      <w:pPr>
        <w:pStyle w:val="Jednotlivbodysml"/>
        <w:numPr>
          <w:ilvl w:val="0"/>
          <w:numId w:val="20"/>
        </w:numPr>
        <w:spacing w:after="0"/>
        <w:rPr>
          <w:rFonts w:ascii="Arial" w:hAnsi="Arial" w:cs="Arial"/>
          <w:sz w:val="18"/>
          <w:szCs w:val="18"/>
        </w:rPr>
      </w:pPr>
      <w:r w:rsidRPr="00BF2964">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160E400B" w14:textId="77777777" w:rsidR="00E959AF" w:rsidRPr="00BF2964" w:rsidRDefault="00E959AF" w:rsidP="00E959AF">
      <w:pPr>
        <w:pStyle w:val="Jednotlivbodysml"/>
        <w:numPr>
          <w:ilvl w:val="0"/>
          <w:numId w:val="0"/>
        </w:numPr>
        <w:spacing w:after="0"/>
        <w:rPr>
          <w:rFonts w:ascii="Arial" w:hAnsi="Arial" w:cs="Arial"/>
          <w:b/>
          <w:sz w:val="18"/>
          <w:szCs w:val="18"/>
        </w:rPr>
      </w:pPr>
    </w:p>
    <w:p w14:paraId="3BBBA78F"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w:t>
      </w:r>
    </w:p>
    <w:p w14:paraId="2917F05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Přechod vlastnického práva a nebezpečí škody na díle</w:t>
      </w:r>
    </w:p>
    <w:p w14:paraId="166B2553" w14:textId="77777777" w:rsidR="00E959AF" w:rsidRPr="00BF2964" w:rsidRDefault="00E959AF" w:rsidP="00E959AF">
      <w:pPr>
        <w:pStyle w:val="Zkladntext3"/>
        <w:ind w:left="357" w:hanging="357"/>
        <w:rPr>
          <w:rFonts w:ascii="Arial" w:hAnsi="Arial" w:cs="Arial"/>
          <w:sz w:val="18"/>
          <w:szCs w:val="18"/>
        </w:rPr>
      </w:pPr>
    </w:p>
    <w:p w14:paraId="2783A916" w14:textId="77777777" w:rsidR="00E959AF" w:rsidRPr="00BF2964" w:rsidRDefault="00E959AF" w:rsidP="002C3487">
      <w:pPr>
        <w:pStyle w:val="Zkladntext3"/>
        <w:numPr>
          <w:ilvl w:val="0"/>
          <w:numId w:val="22"/>
        </w:numPr>
        <w:rPr>
          <w:rFonts w:ascii="Arial" w:hAnsi="Arial" w:cs="Arial"/>
          <w:sz w:val="18"/>
          <w:szCs w:val="18"/>
        </w:rPr>
      </w:pPr>
      <w:r w:rsidRPr="00BF2964">
        <w:rPr>
          <w:rFonts w:ascii="Arial" w:hAnsi="Arial" w:cs="Arial"/>
          <w:sz w:val="18"/>
          <w:szCs w:val="18"/>
        </w:rPr>
        <w:t xml:space="preserve">Vlastníkem </w:t>
      </w:r>
      <w:r w:rsidRPr="0011137E">
        <w:rPr>
          <w:rFonts w:ascii="Arial" w:hAnsi="Arial" w:cs="Arial"/>
          <w:sz w:val="18"/>
          <w:szCs w:val="18"/>
        </w:rPr>
        <w:t>zhotovovaného</w:t>
      </w:r>
      <w:r w:rsidRPr="00BF2964">
        <w:rPr>
          <w:rFonts w:ascii="Arial" w:hAnsi="Arial" w:cs="Arial"/>
          <w:sz w:val="18"/>
          <w:szCs w:val="18"/>
        </w:rPr>
        <w:t xml:space="preserve"> díla je objednatel, a to po celou dobu jeho zhotovování. </w:t>
      </w:r>
    </w:p>
    <w:p w14:paraId="00FA72DC" w14:textId="77777777" w:rsidR="00E959AF" w:rsidRPr="00BF2964" w:rsidRDefault="00E959AF" w:rsidP="002C3487">
      <w:pPr>
        <w:pStyle w:val="Zkladntext3"/>
        <w:numPr>
          <w:ilvl w:val="0"/>
          <w:numId w:val="22"/>
        </w:numPr>
        <w:rPr>
          <w:rFonts w:ascii="Arial" w:hAnsi="Arial" w:cs="Arial"/>
          <w:sz w:val="18"/>
          <w:szCs w:val="18"/>
        </w:rPr>
      </w:pPr>
      <w:r w:rsidRPr="00BF2964">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23150870" w14:textId="77777777" w:rsidR="00E959AF" w:rsidRPr="00BF2964" w:rsidRDefault="00E959AF" w:rsidP="00E959AF">
      <w:pPr>
        <w:pStyle w:val="Jednotlivbodysml"/>
        <w:numPr>
          <w:ilvl w:val="0"/>
          <w:numId w:val="0"/>
        </w:numPr>
        <w:spacing w:after="0"/>
        <w:rPr>
          <w:rFonts w:ascii="Arial" w:hAnsi="Arial" w:cs="Arial"/>
          <w:b/>
          <w:sz w:val="18"/>
          <w:szCs w:val="18"/>
        </w:rPr>
      </w:pPr>
    </w:p>
    <w:p w14:paraId="78F17219"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XIII.</w:t>
      </w:r>
    </w:p>
    <w:p w14:paraId="61B32460"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Bezpečnost práce</w:t>
      </w:r>
    </w:p>
    <w:p w14:paraId="30875FB3"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46F3449" w14:textId="422C0563" w:rsidR="00E959AF" w:rsidRPr="00BF2964" w:rsidRDefault="00E959AF" w:rsidP="002C3487">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se zavazuje při provedení díla </w:t>
      </w:r>
      <w:r w:rsidR="006247A9">
        <w:rPr>
          <w:rFonts w:ascii="Arial" w:hAnsi="Arial" w:cs="Arial"/>
          <w:b w:val="0"/>
          <w:sz w:val="18"/>
          <w:szCs w:val="18"/>
        </w:rPr>
        <w:t xml:space="preserve">spolupracovat s koordinátorem BOZP určeným objednatelem, </w:t>
      </w:r>
      <w:r w:rsidRPr="00BF2964">
        <w:rPr>
          <w:rFonts w:ascii="Arial" w:hAnsi="Arial" w:cs="Arial"/>
          <w:b w:val="0"/>
          <w:sz w:val="18"/>
          <w:szCs w:val="18"/>
        </w:rPr>
        <w:t>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4935C1B1" w14:textId="77777777" w:rsidR="00E959AF" w:rsidRPr="00BF2964" w:rsidRDefault="00E959AF" w:rsidP="002C3487">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je povinen zajistit, aby osoby které se podílejí na provádění díla, byly vybaveny odpovídajícími ochrannými pracovními prostředky a pomůckami podle druhu vykonávané činnosti a rizik s tím spojených.</w:t>
      </w:r>
    </w:p>
    <w:p w14:paraId="2E546FBB" w14:textId="77777777" w:rsidR="00E959AF" w:rsidRPr="00BF2964" w:rsidRDefault="00E959AF" w:rsidP="002C3487">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Pracovníci zhotovitele i pra</w:t>
      </w:r>
      <w:r w:rsidR="00C72F05" w:rsidRPr="00BF2964">
        <w:rPr>
          <w:rFonts w:ascii="Arial" w:hAnsi="Arial" w:cs="Arial"/>
          <w:b w:val="0"/>
          <w:sz w:val="18"/>
          <w:szCs w:val="18"/>
        </w:rPr>
        <w:t>covníci poddodavatele</w:t>
      </w:r>
      <w:r w:rsidRPr="00BF2964">
        <w:rPr>
          <w:rFonts w:ascii="Arial" w:hAnsi="Arial" w:cs="Arial"/>
          <w:b w:val="0"/>
          <w:sz w:val="18"/>
          <w:szCs w:val="18"/>
        </w:rPr>
        <w:t xml:space="preserve"> zhotovitele musejí být označeni na viditelném místě pracovního oděvu a ochranné přilby obchodní firmou zhotovitele resp. </w:t>
      </w:r>
      <w:r w:rsidR="00936BF2" w:rsidRPr="00BF2964">
        <w:rPr>
          <w:rFonts w:ascii="Arial" w:hAnsi="Arial" w:cs="Arial"/>
          <w:b w:val="0"/>
          <w:sz w:val="18"/>
          <w:szCs w:val="18"/>
        </w:rPr>
        <w:t>pod</w:t>
      </w:r>
      <w:r w:rsidRPr="00BF2964">
        <w:rPr>
          <w:rFonts w:ascii="Arial" w:hAnsi="Arial" w:cs="Arial"/>
          <w:b w:val="0"/>
          <w:sz w:val="18"/>
          <w:szCs w:val="18"/>
        </w:rPr>
        <w:t>dodavatele.</w:t>
      </w:r>
    </w:p>
    <w:p w14:paraId="784F16E5" w14:textId="77777777" w:rsidR="00E959AF" w:rsidRPr="00BF2964" w:rsidRDefault="00E959AF" w:rsidP="002C3487">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0D2E57B7" w14:textId="77777777" w:rsidR="00E959AF" w:rsidRPr="00BF2964" w:rsidRDefault="00E959AF" w:rsidP="002C3487">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w:t>
      </w:r>
      <w:r w:rsidRPr="00BF2964">
        <w:rPr>
          <w:rFonts w:ascii="Arial" w:hAnsi="Arial" w:cs="Arial"/>
          <w:b w:val="0"/>
          <w:sz w:val="18"/>
          <w:szCs w:val="18"/>
        </w:rPr>
        <w:lastRenderedPageBreak/>
        <w:t>způsob ochrany a prevence úrazů a jiného poškození zdraví. Kopii záznamu o provedeném školení předá zhotovitel objednateli.</w:t>
      </w:r>
    </w:p>
    <w:p w14:paraId="45E7B928" w14:textId="77777777" w:rsidR="00E959AF" w:rsidRPr="00BF2964" w:rsidRDefault="00E959AF" w:rsidP="002C3487">
      <w:pPr>
        <w:pStyle w:val="Jednotlivbodysml"/>
        <w:numPr>
          <w:ilvl w:val="0"/>
          <w:numId w:val="23"/>
        </w:numPr>
        <w:spacing w:after="0"/>
        <w:rPr>
          <w:rFonts w:ascii="Arial" w:hAnsi="Arial" w:cs="Arial"/>
          <w:sz w:val="18"/>
          <w:szCs w:val="18"/>
        </w:rPr>
      </w:pPr>
      <w:r w:rsidRPr="00BF2964">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65B71DC7" w14:textId="77777777" w:rsidR="00E959AF" w:rsidRPr="00BF2964" w:rsidRDefault="00E959AF" w:rsidP="002C3487">
      <w:pPr>
        <w:pStyle w:val="Jednotlivbodysml"/>
        <w:numPr>
          <w:ilvl w:val="0"/>
          <w:numId w:val="23"/>
        </w:numPr>
        <w:spacing w:after="0"/>
        <w:rPr>
          <w:rFonts w:ascii="Arial" w:hAnsi="Arial" w:cs="Arial"/>
          <w:sz w:val="18"/>
          <w:szCs w:val="18"/>
        </w:rPr>
      </w:pPr>
      <w:r w:rsidRPr="00BF2964">
        <w:rPr>
          <w:rFonts w:ascii="Arial" w:hAnsi="Arial" w:cs="Arial"/>
          <w:sz w:val="18"/>
          <w:szCs w:val="18"/>
        </w:rPr>
        <w:t xml:space="preserve">Zhotovitel je povinen dílo provádět tak, aby nedocházelo </w:t>
      </w:r>
      <w:r w:rsidR="0084215A" w:rsidRPr="00BF2964">
        <w:rPr>
          <w:rFonts w:ascii="Arial" w:hAnsi="Arial" w:cs="Arial"/>
          <w:sz w:val="18"/>
          <w:szCs w:val="18"/>
        </w:rPr>
        <w:t>k obtěžování</w:t>
      </w:r>
      <w:r w:rsidRPr="00BF2964">
        <w:rPr>
          <w:rFonts w:ascii="Arial" w:hAnsi="Arial" w:cs="Arial"/>
          <w:sz w:val="18"/>
          <w:szCs w:val="18"/>
        </w:rPr>
        <w:t xml:space="preserve"> okolního prostředí hlukem a prachem nad míru přiměřenou poměrům.</w:t>
      </w:r>
    </w:p>
    <w:p w14:paraId="3CFE4ADD" w14:textId="77777777" w:rsidR="00D60533" w:rsidRPr="00BF2964" w:rsidRDefault="00D60533" w:rsidP="002C3487">
      <w:pPr>
        <w:pStyle w:val="Jednotlivbodysml"/>
        <w:numPr>
          <w:ilvl w:val="0"/>
          <w:numId w:val="23"/>
        </w:numPr>
        <w:spacing w:after="0"/>
        <w:rPr>
          <w:rFonts w:ascii="Arial" w:hAnsi="Arial" w:cs="Arial"/>
          <w:sz w:val="18"/>
          <w:szCs w:val="18"/>
        </w:rPr>
      </w:pPr>
      <w:r w:rsidRPr="00BF2964">
        <w:rPr>
          <w:rFonts w:ascii="Arial" w:hAnsi="Arial" w:cs="Arial"/>
          <w:sz w:val="18"/>
          <w:szCs w:val="18"/>
        </w:rPr>
        <w:t>Vyplývá-li to ze zvláštních právních předpisů</w:t>
      </w:r>
      <w:r w:rsidR="0042130A" w:rsidRPr="00BF2964">
        <w:rPr>
          <w:rFonts w:ascii="Arial" w:hAnsi="Arial" w:cs="Arial"/>
          <w:sz w:val="18"/>
          <w:szCs w:val="18"/>
        </w:rPr>
        <w:t>,</w:t>
      </w:r>
      <w:r w:rsidRPr="00BF2964">
        <w:rPr>
          <w:rFonts w:ascii="Arial" w:hAnsi="Arial" w:cs="Arial"/>
          <w:sz w:val="18"/>
          <w:szCs w:val="18"/>
        </w:rPr>
        <w:t xml:space="preserve"> jmenuje objednatel koordinátora bezpečnosti práce na staveništi. </w:t>
      </w:r>
    </w:p>
    <w:p w14:paraId="028AC586" w14:textId="77777777" w:rsidR="00E959AF" w:rsidRPr="00BF2964" w:rsidRDefault="00E959AF" w:rsidP="00E959AF">
      <w:pPr>
        <w:pStyle w:val="Standardntext"/>
        <w:spacing w:line="240" w:lineRule="auto"/>
        <w:rPr>
          <w:rFonts w:ascii="Arial" w:hAnsi="Arial" w:cs="Arial"/>
          <w:b/>
          <w:sz w:val="18"/>
          <w:szCs w:val="18"/>
        </w:rPr>
      </w:pPr>
    </w:p>
    <w:p w14:paraId="20C852DD"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XIV.</w:t>
      </w:r>
    </w:p>
    <w:p w14:paraId="401FB012"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Stavební deník</w:t>
      </w:r>
    </w:p>
    <w:p w14:paraId="1AB26D78"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4A1E60A5" w14:textId="5A84F6AE" w:rsidR="00E959AF" w:rsidRPr="00BF2964" w:rsidRDefault="00E959AF" w:rsidP="002C3487">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Po celou dobu provádění díla je zhotovitel povinen vést stavební deník</w:t>
      </w:r>
      <w:r w:rsidR="005048E7">
        <w:rPr>
          <w:rFonts w:ascii="Arial" w:hAnsi="Arial" w:cs="Arial"/>
          <w:sz w:val="18"/>
          <w:szCs w:val="18"/>
        </w:rPr>
        <w:t xml:space="preserve"> na každou stavbu samostatně</w:t>
      </w:r>
      <w:r w:rsidRPr="00BF2964">
        <w:rPr>
          <w:rFonts w:ascii="Arial" w:hAnsi="Arial" w:cs="Arial"/>
          <w:sz w:val="18"/>
          <w:szCs w:val="18"/>
        </w:rPr>
        <w:t>, a to způsobem stanoveným příslušnými právními předpisy, tedy § 1</w:t>
      </w:r>
      <w:r w:rsidR="00C24798">
        <w:rPr>
          <w:rFonts w:ascii="Arial" w:hAnsi="Arial" w:cs="Arial"/>
          <w:sz w:val="18"/>
          <w:szCs w:val="18"/>
        </w:rPr>
        <w:t>66</w:t>
      </w:r>
      <w:r w:rsidRPr="00BF2964">
        <w:rPr>
          <w:rFonts w:ascii="Arial" w:hAnsi="Arial" w:cs="Arial"/>
          <w:sz w:val="18"/>
          <w:szCs w:val="18"/>
        </w:rPr>
        <w:t xml:space="preserve"> zákona č. </w:t>
      </w:r>
      <w:r w:rsidR="00C24798" w:rsidRPr="00C24798">
        <w:rPr>
          <w:rFonts w:ascii="Arial" w:hAnsi="Arial" w:cs="Arial"/>
          <w:color w:val="auto"/>
          <w:sz w:val="18"/>
          <w:szCs w:val="18"/>
        </w:rPr>
        <w:t>283/2021</w:t>
      </w:r>
      <w:r w:rsidRPr="00C24798">
        <w:rPr>
          <w:rFonts w:ascii="Arial" w:hAnsi="Arial" w:cs="Arial"/>
          <w:color w:val="auto"/>
          <w:sz w:val="18"/>
          <w:szCs w:val="18"/>
        </w:rPr>
        <w:t xml:space="preserve"> Sb</w:t>
      </w:r>
      <w:r w:rsidRPr="00BF2964">
        <w:rPr>
          <w:rFonts w:ascii="Arial" w:hAnsi="Arial" w:cs="Arial"/>
          <w:sz w:val="18"/>
          <w:szCs w:val="18"/>
        </w:rPr>
        <w:t xml:space="preserve">., stavební zákon v platném znění, ve spojení s přílohou </w:t>
      </w:r>
      <w:r w:rsidRPr="00C24798">
        <w:rPr>
          <w:rFonts w:ascii="Arial" w:hAnsi="Arial" w:cs="Arial"/>
          <w:color w:val="auto"/>
          <w:sz w:val="18"/>
          <w:szCs w:val="18"/>
        </w:rPr>
        <w:t xml:space="preserve">č. </w:t>
      </w:r>
      <w:r w:rsidR="00C24798" w:rsidRPr="00C24798">
        <w:rPr>
          <w:rFonts w:ascii="Arial" w:hAnsi="Arial" w:cs="Arial"/>
          <w:color w:val="auto"/>
          <w:sz w:val="18"/>
          <w:szCs w:val="18"/>
        </w:rPr>
        <w:t>12</w:t>
      </w:r>
      <w:r w:rsidRPr="00C24798">
        <w:rPr>
          <w:rFonts w:ascii="Arial" w:hAnsi="Arial" w:cs="Arial"/>
          <w:color w:val="auto"/>
          <w:sz w:val="18"/>
          <w:szCs w:val="18"/>
        </w:rPr>
        <w:t xml:space="preserve"> vyhlášky č. </w:t>
      </w:r>
      <w:r w:rsidR="00C24798" w:rsidRPr="00C24798">
        <w:rPr>
          <w:rFonts w:ascii="Arial" w:hAnsi="Arial" w:cs="Arial"/>
          <w:color w:val="auto"/>
          <w:sz w:val="18"/>
          <w:szCs w:val="18"/>
        </w:rPr>
        <w:t>131</w:t>
      </w:r>
      <w:r w:rsidRPr="00C24798">
        <w:rPr>
          <w:rFonts w:ascii="Arial" w:hAnsi="Arial" w:cs="Arial"/>
          <w:color w:val="auto"/>
          <w:sz w:val="18"/>
          <w:szCs w:val="18"/>
        </w:rPr>
        <w:t>/20</w:t>
      </w:r>
      <w:r w:rsidR="00C24798" w:rsidRPr="00C24798">
        <w:rPr>
          <w:rFonts w:ascii="Arial" w:hAnsi="Arial" w:cs="Arial"/>
          <w:color w:val="auto"/>
          <w:sz w:val="18"/>
          <w:szCs w:val="18"/>
        </w:rPr>
        <w:t>24</w:t>
      </w:r>
      <w:r w:rsidRPr="00C24798">
        <w:rPr>
          <w:rFonts w:ascii="Arial" w:hAnsi="Arial" w:cs="Arial"/>
          <w:color w:val="auto"/>
          <w:sz w:val="18"/>
          <w:szCs w:val="18"/>
        </w:rPr>
        <w:t xml:space="preserve"> Sb., </w:t>
      </w:r>
      <w:r w:rsidRPr="00BF2964">
        <w:rPr>
          <w:rFonts w:ascii="Arial" w:hAnsi="Arial" w:cs="Arial"/>
          <w:sz w:val="18"/>
          <w:szCs w:val="18"/>
        </w:rPr>
        <w:t xml:space="preserve">vyhláška o dokumentaci staveb. </w:t>
      </w:r>
    </w:p>
    <w:p w14:paraId="0A6E81CC" w14:textId="77777777" w:rsidR="00E959AF" w:rsidRPr="00BF2964" w:rsidRDefault="00E959AF" w:rsidP="002C3487">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4C761925" w14:textId="77777777" w:rsidR="00E959AF" w:rsidRPr="00BF2964" w:rsidRDefault="00E959AF" w:rsidP="002C3487">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Je-li v této smlouvě uváděno, a to ve věcech technických, že </w:t>
      </w:r>
      <w:r w:rsidR="00337998" w:rsidRPr="00BF2964">
        <w:rPr>
          <w:rFonts w:ascii="Arial" w:hAnsi="Arial" w:cs="Arial"/>
          <w:sz w:val="18"/>
          <w:szCs w:val="18"/>
        </w:rPr>
        <w:t xml:space="preserve">jednání </w:t>
      </w:r>
      <w:r w:rsidRPr="00BF2964">
        <w:rPr>
          <w:rFonts w:ascii="Arial" w:hAnsi="Arial" w:cs="Arial"/>
          <w:sz w:val="18"/>
          <w:szCs w:val="18"/>
        </w:rPr>
        <w:t>stran bud</w:t>
      </w:r>
      <w:r w:rsidR="00337998" w:rsidRPr="00BF2964">
        <w:rPr>
          <w:rFonts w:ascii="Arial" w:hAnsi="Arial" w:cs="Arial"/>
          <w:sz w:val="18"/>
          <w:szCs w:val="18"/>
        </w:rPr>
        <w:t>e</w:t>
      </w:r>
      <w:r w:rsidRPr="00BF2964">
        <w:rPr>
          <w:rFonts w:ascii="Arial" w:hAnsi="Arial" w:cs="Arial"/>
          <w:sz w:val="18"/>
          <w:szCs w:val="18"/>
        </w:rPr>
        <w:t xml:space="preserve"> činěn</w:t>
      </w:r>
      <w:r w:rsidR="00337998" w:rsidRPr="00BF2964">
        <w:rPr>
          <w:rFonts w:ascii="Arial" w:hAnsi="Arial" w:cs="Arial"/>
          <w:sz w:val="18"/>
          <w:szCs w:val="18"/>
        </w:rPr>
        <w:t>o</w:t>
      </w:r>
      <w:r w:rsidRPr="00BF2964">
        <w:rPr>
          <w:rFonts w:ascii="Arial" w:hAnsi="Arial" w:cs="Arial"/>
          <w:sz w:val="18"/>
          <w:szCs w:val="18"/>
        </w:rPr>
        <w:t xml:space="preserve"> písemnou formou, má se za to, že tato písemná forma je splněna zápisem do stavebního deníku, není-li v této smlouvě výslovně uvedeno jinak.</w:t>
      </w:r>
    </w:p>
    <w:p w14:paraId="69AF7675" w14:textId="77777777" w:rsidR="00E959AF" w:rsidRPr="00BF2964" w:rsidRDefault="00E959AF" w:rsidP="002C3487">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Originál stavebního deníku předá zhotovitel objednateli v rámci přejímacího řízení. </w:t>
      </w:r>
    </w:p>
    <w:p w14:paraId="0B60546D" w14:textId="77777777" w:rsidR="00E959AF" w:rsidRPr="00BF2964" w:rsidRDefault="00E959AF" w:rsidP="00E959AF">
      <w:pPr>
        <w:pStyle w:val="Standardntext"/>
        <w:spacing w:line="240" w:lineRule="auto"/>
        <w:rPr>
          <w:rFonts w:ascii="Arial" w:hAnsi="Arial" w:cs="Arial"/>
          <w:b/>
          <w:sz w:val="18"/>
          <w:szCs w:val="18"/>
        </w:rPr>
      </w:pPr>
    </w:p>
    <w:p w14:paraId="09939EFC"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w:t>
      </w:r>
    </w:p>
    <w:p w14:paraId="7F46E4A9" w14:textId="77777777" w:rsidR="00E959AF" w:rsidRPr="00F15C6C" w:rsidRDefault="00E959AF" w:rsidP="00E959AF">
      <w:pPr>
        <w:pStyle w:val="Standardntext"/>
        <w:spacing w:line="240" w:lineRule="auto"/>
        <w:jc w:val="center"/>
        <w:rPr>
          <w:rFonts w:ascii="Arial" w:hAnsi="Arial" w:cs="Arial"/>
          <w:b/>
          <w:sz w:val="18"/>
          <w:szCs w:val="18"/>
          <w:u w:val="single"/>
        </w:rPr>
      </w:pPr>
      <w:r w:rsidRPr="00F15C6C">
        <w:rPr>
          <w:rFonts w:ascii="Arial" w:hAnsi="Arial" w:cs="Arial"/>
          <w:b/>
          <w:sz w:val="18"/>
          <w:szCs w:val="18"/>
          <w:u w:val="single"/>
        </w:rPr>
        <w:t>Smluvní pokuty</w:t>
      </w:r>
    </w:p>
    <w:p w14:paraId="5DBF33A9" w14:textId="77777777" w:rsidR="00E959AF" w:rsidRPr="00F15C6C" w:rsidRDefault="00E959AF" w:rsidP="00E959AF">
      <w:pPr>
        <w:pStyle w:val="Standardntext"/>
        <w:spacing w:line="240" w:lineRule="auto"/>
        <w:jc w:val="center"/>
        <w:rPr>
          <w:rFonts w:ascii="Arial" w:hAnsi="Arial" w:cs="Arial"/>
          <w:b/>
          <w:sz w:val="18"/>
          <w:szCs w:val="18"/>
          <w:u w:val="single"/>
        </w:rPr>
      </w:pPr>
    </w:p>
    <w:p w14:paraId="1B044C4D" w14:textId="0A158D5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5048E7">
        <w:rPr>
          <w:rFonts w:ascii="Arial" w:hAnsi="Arial" w:cs="Arial"/>
          <w:sz w:val="18"/>
          <w:szCs w:val="18"/>
        </w:rPr>
        <w:t>2</w:t>
      </w:r>
      <w:r>
        <w:rPr>
          <w:rFonts w:ascii="Arial" w:hAnsi="Arial" w:cs="Arial"/>
          <w:sz w:val="18"/>
          <w:szCs w:val="18"/>
        </w:rPr>
        <w:t>.000, - Kč za každý započatý den prodlení.</w:t>
      </w:r>
    </w:p>
    <w:p w14:paraId="0EEFD614"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10.000, - Kč za každý započatý den prodlení.</w:t>
      </w:r>
    </w:p>
    <w:p w14:paraId="21F48845" w14:textId="6AB4D0A3"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10.000,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 xml:space="preserve">0.000, - Kč za každý započatý den prodlení. V případě </w:t>
      </w:r>
      <w:r>
        <w:rPr>
          <w:rFonts w:ascii="Arial" w:hAnsi="Arial" w:cs="Arial"/>
          <w:sz w:val="18"/>
          <w:szCs w:val="18"/>
          <w:u w:val="single"/>
        </w:rPr>
        <w:t>prodlení zhotovitele vůči předloženému harmonogramu</w:t>
      </w:r>
      <w:r w:rsidR="005048E7" w:rsidRPr="005048E7">
        <w:rPr>
          <w:rFonts w:ascii="Arial" w:hAnsi="Arial" w:cs="Arial"/>
          <w:sz w:val="18"/>
          <w:szCs w:val="18"/>
        </w:rPr>
        <w:t xml:space="preserve">, </w:t>
      </w:r>
      <w:r>
        <w:rPr>
          <w:rFonts w:ascii="Arial" w:hAnsi="Arial" w:cs="Arial"/>
          <w:sz w:val="18"/>
          <w:szCs w:val="18"/>
        </w:rPr>
        <w:t xml:space="preserve">dle čl. VI.1.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3D1C9216"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5.000, - Kč za každý započatý den prodlení.</w:t>
      </w:r>
    </w:p>
    <w:p w14:paraId="0C1D39BA"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5.000, - Kč za každý započatý den prodlení.</w:t>
      </w:r>
    </w:p>
    <w:p w14:paraId="583C3EFB"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(iii)</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1A48F5AF"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5.000, - Kč za každé porušení. </w:t>
      </w:r>
    </w:p>
    <w:p w14:paraId="7C05ED86"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10.000,- Kč za každý započatý den prodlení.</w:t>
      </w:r>
    </w:p>
    <w:p w14:paraId="0A761B4E"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5.000, - Kč za každé porušení. </w:t>
      </w:r>
    </w:p>
    <w:p w14:paraId="700228EB"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je objednatel oprávněn požadovat po zhotoviteli smluvní pokutu ve výši 5.000,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1DE8B84F" w14:textId="261691F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w:t>
      </w:r>
      <w:r>
        <w:rPr>
          <w:rFonts w:ascii="Arial" w:hAnsi="Arial" w:cs="Arial"/>
          <w:sz w:val="18"/>
          <w:szCs w:val="18"/>
          <w:u w:val="single"/>
        </w:rPr>
        <w:lastRenderedPageBreak/>
        <w:t>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x</w:t>
      </w:r>
      <w:r w:rsidR="006B2E0C">
        <w:rPr>
          <w:rFonts w:ascii="Arial" w:hAnsi="Arial" w:cs="Arial"/>
          <w:sz w:val="18"/>
          <w:szCs w:val="18"/>
          <w:u w:val="single"/>
        </w:rPr>
        <w:t>vi</w:t>
      </w:r>
      <w:r>
        <w:rPr>
          <w:rFonts w:ascii="Arial" w:hAnsi="Arial" w:cs="Arial"/>
          <w:sz w:val="18"/>
          <w:szCs w:val="18"/>
          <w:u w:val="single"/>
        </w:rPr>
        <w:t>i.)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10.000, - Kč za každé porušení.</w:t>
      </w:r>
    </w:p>
    <w:p w14:paraId="03F368C6"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10.000, - Kč za každé porušení.</w:t>
      </w:r>
    </w:p>
    <w:p w14:paraId="2C071EA4" w14:textId="52FA7DAF"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i</w:t>
      </w:r>
      <w:r w:rsidR="00C746C6">
        <w:rPr>
          <w:rFonts w:ascii="Arial" w:hAnsi="Arial" w:cs="Arial"/>
          <w:sz w:val="18"/>
          <w:szCs w:val="18"/>
        </w:rPr>
        <w:t>ii</w:t>
      </w:r>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82F4196" w14:textId="6EB4743E"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r w:rsidR="00C746C6">
        <w:rPr>
          <w:rFonts w:ascii="Arial" w:hAnsi="Arial" w:cs="Arial"/>
          <w:sz w:val="18"/>
          <w:szCs w:val="18"/>
        </w:rPr>
        <w:t>i</w:t>
      </w:r>
      <w:r>
        <w:rPr>
          <w:rFonts w:ascii="Arial" w:hAnsi="Arial" w:cs="Arial"/>
          <w:sz w:val="18"/>
          <w:szCs w:val="18"/>
        </w:rPr>
        <w:t>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37F3E053" w14:textId="77777777" w:rsidR="00263F0C" w:rsidRDefault="00263F0C" w:rsidP="002C3487">
      <w:pPr>
        <w:pStyle w:val="Zkladntext"/>
        <w:numPr>
          <w:ilvl w:val="0"/>
          <w:numId w:val="48"/>
        </w:numPr>
        <w:suppressAutoHyphens/>
        <w:autoSpaceDN w:val="0"/>
        <w:spacing w:before="0"/>
        <w:ind w:left="357" w:hanging="357"/>
        <w:jc w:val="both"/>
        <w:textAlignment w:val="baseline"/>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21F198E9" w14:textId="77777777" w:rsidR="00263F0C" w:rsidRDefault="00263F0C" w:rsidP="002C3487">
      <w:pPr>
        <w:pStyle w:val="Standardntext"/>
        <w:numPr>
          <w:ilvl w:val="0"/>
          <w:numId w:val="48"/>
        </w:numPr>
        <w:suppressAutoHyphens/>
        <w:autoSpaceDN w:val="0"/>
        <w:spacing w:line="240" w:lineRule="auto"/>
        <w:ind w:left="357" w:hanging="357"/>
        <w:jc w:val="both"/>
        <w:textAlignment w:val="baseline"/>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4C83E46E" w14:textId="77777777" w:rsidR="00263F0C" w:rsidRDefault="00263F0C" w:rsidP="002C3487">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7ADF3C3B" w14:textId="77777777" w:rsidR="00263F0C" w:rsidRDefault="00263F0C" w:rsidP="002C3487">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61168F54" w14:textId="77777777" w:rsidR="00263F0C" w:rsidRDefault="00263F0C" w:rsidP="002C3487">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398578EF" w14:textId="77777777" w:rsidR="00263F0C" w:rsidRDefault="00263F0C" w:rsidP="002C3487">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507D467C" w14:textId="77777777" w:rsidR="00263F0C" w:rsidRDefault="00263F0C" w:rsidP="002C3487">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3A151E07" w14:textId="77777777" w:rsidR="00703403" w:rsidRPr="00BF2964" w:rsidRDefault="00703403" w:rsidP="00E959AF">
      <w:pPr>
        <w:pStyle w:val="Standardntext"/>
        <w:spacing w:line="240" w:lineRule="auto"/>
        <w:jc w:val="both"/>
        <w:rPr>
          <w:rFonts w:ascii="Arial" w:hAnsi="Arial" w:cs="Arial"/>
          <w:sz w:val="18"/>
          <w:szCs w:val="18"/>
        </w:rPr>
      </w:pPr>
    </w:p>
    <w:p w14:paraId="6ACBB12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w:t>
      </w:r>
    </w:p>
    <w:p w14:paraId="23592DB8"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Bankovní záruka</w:t>
      </w:r>
      <w:bookmarkStart w:id="8" w:name="_Ref17535242"/>
    </w:p>
    <w:p w14:paraId="2F3BB700" w14:textId="77777777" w:rsidR="00E959AF" w:rsidRPr="00BF2964" w:rsidRDefault="00E959AF" w:rsidP="00E959AF">
      <w:pPr>
        <w:pStyle w:val="Standardntext"/>
        <w:spacing w:line="240" w:lineRule="auto"/>
        <w:jc w:val="center"/>
        <w:rPr>
          <w:rFonts w:ascii="Arial" w:hAnsi="Arial" w:cs="Arial"/>
          <w:b/>
          <w:sz w:val="18"/>
          <w:szCs w:val="18"/>
          <w:u w:val="single"/>
        </w:rPr>
      </w:pPr>
    </w:p>
    <w:bookmarkEnd w:id="8"/>
    <w:p w14:paraId="20E83599" w14:textId="77777777" w:rsidR="00E959AF" w:rsidRPr="00BF2964" w:rsidRDefault="00E959AF" w:rsidP="002C3487">
      <w:pPr>
        <w:pStyle w:val="Zkladntext"/>
        <w:numPr>
          <w:ilvl w:val="0"/>
          <w:numId w:val="26"/>
        </w:numPr>
        <w:spacing w:before="0"/>
        <w:jc w:val="both"/>
        <w:outlineLvl w:val="9"/>
        <w:rPr>
          <w:rFonts w:ascii="Arial" w:hAnsi="Arial" w:cs="Arial"/>
          <w:b w:val="0"/>
          <w:sz w:val="18"/>
          <w:szCs w:val="18"/>
        </w:rPr>
      </w:pPr>
      <w:r w:rsidRPr="00BF2964">
        <w:rPr>
          <w:rFonts w:ascii="Arial" w:hAnsi="Arial" w:cs="Arial"/>
          <w:b w:val="0"/>
          <w:sz w:val="18"/>
          <w:szCs w:val="18"/>
        </w:rPr>
        <w:t>Zhotovitel se zavazuje poskytnout objednateli dle dále sjednaných podmínek tyto bankovní záruky:</w:t>
      </w:r>
    </w:p>
    <w:p w14:paraId="075CE3B6" w14:textId="77777777" w:rsidR="00E959AF" w:rsidRPr="00BF2964" w:rsidRDefault="00E959AF" w:rsidP="002C3487">
      <w:pPr>
        <w:numPr>
          <w:ilvl w:val="0"/>
          <w:numId w:val="25"/>
        </w:numPr>
        <w:rPr>
          <w:rFonts w:ascii="Arial" w:hAnsi="Arial" w:cs="Arial"/>
          <w:sz w:val="18"/>
          <w:szCs w:val="18"/>
        </w:rPr>
      </w:pPr>
      <w:r w:rsidRPr="00BF2964">
        <w:rPr>
          <w:rFonts w:ascii="Arial" w:hAnsi="Arial" w:cs="Arial"/>
          <w:sz w:val="18"/>
          <w:szCs w:val="18"/>
        </w:rPr>
        <w:t>bankovn</w:t>
      </w:r>
      <w:r w:rsidR="00217991" w:rsidRPr="00BF2964">
        <w:rPr>
          <w:rFonts w:ascii="Arial" w:hAnsi="Arial" w:cs="Arial"/>
          <w:sz w:val="18"/>
          <w:szCs w:val="18"/>
        </w:rPr>
        <w:t xml:space="preserve">í záruku za </w:t>
      </w:r>
      <w:r w:rsidRPr="00BF2964">
        <w:rPr>
          <w:rFonts w:ascii="Arial" w:hAnsi="Arial" w:cs="Arial"/>
          <w:sz w:val="18"/>
          <w:szCs w:val="18"/>
        </w:rPr>
        <w:t xml:space="preserve">řádné a včasné provedení díla. </w:t>
      </w:r>
    </w:p>
    <w:p w14:paraId="11986847" w14:textId="77777777" w:rsidR="00E959AF" w:rsidRPr="00BF2964" w:rsidRDefault="00217991" w:rsidP="002C3487">
      <w:pPr>
        <w:numPr>
          <w:ilvl w:val="0"/>
          <w:numId w:val="25"/>
        </w:numPr>
        <w:rPr>
          <w:rFonts w:ascii="Arial" w:hAnsi="Arial" w:cs="Arial"/>
          <w:sz w:val="18"/>
          <w:szCs w:val="18"/>
        </w:rPr>
      </w:pPr>
      <w:r w:rsidRPr="00BF2964">
        <w:rPr>
          <w:rFonts w:ascii="Arial" w:hAnsi="Arial" w:cs="Arial"/>
          <w:sz w:val="18"/>
          <w:szCs w:val="18"/>
        </w:rPr>
        <w:t xml:space="preserve">bankovní záruku za </w:t>
      </w:r>
      <w:r w:rsidR="00E959AF" w:rsidRPr="00BF2964">
        <w:rPr>
          <w:rFonts w:ascii="Arial" w:hAnsi="Arial" w:cs="Arial"/>
          <w:sz w:val="18"/>
          <w:szCs w:val="18"/>
        </w:rPr>
        <w:t>kvalitu díla.</w:t>
      </w:r>
    </w:p>
    <w:p w14:paraId="1EE53740" w14:textId="77777777" w:rsidR="005170FB" w:rsidRDefault="00E959AF" w:rsidP="002C3487">
      <w:pPr>
        <w:pStyle w:val="Zkladntext"/>
        <w:numPr>
          <w:ilvl w:val="0"/>
          <w:numId w:val="26"/>
        </w:numPr>
        <w:spacing w:before="0"/>
        <w:jc w:val="both"/>
        <w:outlineLvl w:val="9"/>
        <w:rPr>
          <w:rFonts w:ascii="Arial" w:hAnsi="Arial" w:cs="Arial"/>
          <w:b w:val="0"/>
          <w:sz w:val="18"/>
          <w:szCs w:val="18"/>
        </w:rPr>
      </w:pPr>
      <w:r w:rsidRPr="00BF2964">
        <w:rPr>
          <w:rFonts w:ascii="Arial" w:hAnsi="Arial" w:cs="Arial"/>
          <w:b w:val="0"/>
          <w:sz w:val="18"/>
          <w:szCs w:val="18"/>
        </w:rPr>
        <w:t>Zhotovitel</w:t>
      </w:r>
      <w:r w:rsidR="00A66F24" w:rsidRPr="00BF2964">
        <w:rPr>
          <w:rFonts w:ascii="Arial" w:hAnsi="Arial" w:cs="Arial"/>
          <w:b w:val="0"/>
          <w:sz w:val="18"/>
          <w:szCs w:val="18"/>
        </w:rPr>
        <w:t xml:space="preserve"> se zavazuje nejpozději do </w:t>
      </w:r>
      <w:r w:rsidR="00A6778E">
        <w:rPr>
          <w:rFonts w:ascii="Arial" w:hAnsi="Arial" w:cs="Arial"/>
          <w:sz w:val="18"/>
          <w:szCs w:val="18"/>
          <w:lang w:val="cs-CZ"/>
        </w:rPr>
        <w:t>21</w:t>
      </w:r>
      <w:r w:rsidRPr="00BF2964">
        <w:rPr>
          <w:rFonts w:ascii="Arial" w:hAnsi="Arial" w:cs="Arial"/>
          <w:sz w:val="18"/>
          <w:szCs w:val="18"/>
        </w:rPr>
        <w:t xml:space="preserve"> pracovních dnů</w:t>
      </w:r>
      <w:r w:rsidRPr="00BF2964">
        <w:rPr>
          <w:rFonts w:ascii="Arial" w:hAnsi="Arial" w:cs="Arial"/>
          <w:b w:val="0"/>
          <w:sz w:val="18"/>
          <w:szCs w:val="18"/>
        </w:rPr>
        <w:t xml:space="preserve"> ode dne uzavření této smlouvy předložit objednateli </w:t>
      </w:r>
      <w:r w:rsidRPr="00BF2964">
        <w:rPr>
          <w:rFonts w:ascii="Arial" w:hAnsi="Arial" w:cs="Arial"/>
          <w:b w:val="0"/>
          <w:sz w:val="18"/>
          <w:szCs w:val="18"/>
          <w:u w:val="single"/>
        </w:rPr>
        <w:t>bankovní záruku za řádné provedení díla</w:t>
      </w:r>
      <w:r w:rsidRPr="00BF2964">
        <w:rPr>
          <w:rFonts w:ascii="Arial" w:hAnsi="Arial" w:cs="Arial"/>
          <w:b w:val="0"/>
          <w:sz w:val="18"/>
          <w:szCs w:val="18"/>
        </w:rPr>
        <w:t xml:space="preserve"> (tj. zejména za dodržení smluvních podmínek a doby plnění díla) ve výši </w:t>
      </w:r>
      <w:r w:rsidR="0084215A" w:rsidRPr="00BF2964">
        <w:rPr>
          <w:rFonts w:ascii="Arial" w:hAnsi="Arial" w:cs="Arial"/>
          <w:sz w:val="18"/>
          <w:szCs w:val="18"/>
          <w:lang w:val="cs-CZ"/>
        </w:rPr>
        <w:t>2,5</w:t>
      </w:r>
      <w:r w:rsidRPr="00BF2964">
        <w:rPr>
          <w:rFonts w:ascii="Arial" w:hAnsi="Arial" w:cs="Arial"/>
          <w:sz w:val="18"/>
          <w:szCs w:val="18"/>
          <w:lang w:val="cs-CZ"/>
        </w:rPr>
        <w:t xml:space="preserve"> procent z ceny za provedení díla bez DPH</w:t>
      </w:r>
      <w:r w:rsidRPr="00BF2964">
        <w:rPr>
          <w:rFonts w:ascii="Arial" w:hAnsi="Arial" w:cs="Arial"/>
          <w:b w:val="0"/>
          <w:sz w:val="18"/>
          <w:szCs w:val="18"/>
        </w:rPr>
        <w:t xml:space="preserve">. </w:t>
      </w:r>
      <w:r w:rsidRPr="00BF2964">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sidRPr="00BF2964">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A85425A" w14:textId="77777777" w:rsidR="00E959AF" w:rsidRPr="005170FB" w:rsidRDefault="005170FB" w:rsidP="002C3487">
      <w:pPr>
        <w:pStyle w:val="Zkladntext"/>
        <w:numPr>
          <w:ilvl w:val="0"/>
          <w:numId w:val="26"/>
        </w:numPr>
        <w:spacing w:before="0"/>
        <w:jc w:val="both"/>
        <w:outlineLvl w:val="9"/>
        <w:rPr>
          <w:rFonts w:ascii="Arial" w:hAnsi="Arial" w:cs="Arial"/>
          <w:b w:val="0"/>
          <w:sz w:val="18"/>
          <w:szCs w:val="18"/>
        </w:rPr>
      </w:pPr>
      <w:r w:rsidRPr="005170FB">
        <w:rPr>
          <w:rFonts w:ascii="Arial" w:hAnsi="Arial" w:cs="Arial"/>
          <w:b w:val="0"/>
          <w:sz w:val="18"/>
          <w:szCs w:val="18"/>
        </w:rPr>
        <w:t xml:space="preserve">Nejpozději do </w:t>
      </w:r>
      <w:r w:rsidRPr="005170FB">
        <w:rPr>
          <w:rFonts w:ascii="Arial" w:hAnsi="Arial" w:cs="Arial"/>
          <w:sz w:val="18"/>
          <w:szCs w:val="18"/>
          <w:lang w:val="cs-CZ"/>
        </w:rPr>
        <w:t>21</w:t>
      </w:r>
      <w:r w:rsidRPr="005170FB">
        <w:rPr>
          <w:rFonts w:ascii="Arial" w:hAnsi="Arial" w:cs="Arial"/>
          <w:sz w:val="18"/>
          <w:szCs w:val="18"/>
        </w:rPr>
        <w:t xml:space="preserve"> pracovních dnů</w:t>
      </w:r>
      <w:r w:rsidRPr="005170FB">
        <w:rPr>
          <w:rFonts w:ascii="Arial" w:hAnsi="Arial" w:cs="Arial"/>
          <w:b w:val="0"/>
          <w:sz w:val="18"/>
          <w:szCs w:val="18"/>
        </w:rPr>
        <w:t xml:space="preserve"> ode dne dokončení a předání díla objednateli, předloží zhotovitel objednateli </w:t>
      </w:r>
      <w:r w:rsidRPr="005170FB">
        <w:rPr>
          <w:rFonts w:ascii="Arial" w:hAnsi="Arial" w:cs="Arial"/>
          <w:b w:val="0"/>
          <w:sz w:val="18"/>
          <w:szCs w:val="18"/>
          <w:u w:val="single"/>
        </w:rPr>
        <w:t>bankovní záruku za kvalitu díla</w:t>
      </w:r>
      <w:r w:rsidRPr="005170FB">
        <w:rPr>
          <w:rFonts w:ascii="Arial" w:hAnsi="Arial" w:cs="Arial"/>
          <w:b w:val="0"/>
          <w:sz w:val="18"/>
          <w:szCs w:val="18"/>
        </w:rPr>
        <w:t xml:space="preserve"> ve výši </w:t>
      </w:r>
      <w:r w:rsidRPr="005170FB">
        <w:rPr>
          <w:rFonts w:ascii="Arial" w:hAnsi="Arial" w:cs="Arial"/>
          <w:sz w:val="18"/>
          <w:szCs w:val="18"/>
          <w:lang w:val="cs-CZ"/>
        </w:rPr>
        <w:t>2,5 procent z ceny za provedení díla bez DPH</w:t>
      </w:r>
      <w:r w:rsidRPr="005170FB">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454F6810" w14:textId="77777777" w:rsidR="00ED0CE2" w:rsidRDefault="00ED0CE2" w:rsidP="00533467">
      <w:pPr>
        <w:pStyle w:val="Zkladntext"/>
        <w:numPr>
          <w:ilvl w:val="0"/>
          <w:numId w:val="0"/>
        </w:numPr>
        <w:spacing w:before="0"/>
        <w:jc w:val="both"/>
        <w:outlineLvl w:val="9"/>
        <w:rPr>
          <w:rFonts w:ascii="Arial" w:hAnsi="Arial" w:cs="Arial"/>
          <w:b w:val="0"/>
          <w:sz w:val="18"/>
          <w:szCs w:val="18"/>
        </w:rPr>
      </w:pPr>
    </w:p>
    <w:p w14:paraId="3C9F7655" w14:textId="77777777" w:rsidR="0062262B" w:rsidRPr="00BF2964" w:rsidRDefault="0062262B" w:rsidP="00533467">
      <w:pPr>
        <w:pStyle w:val="Zkladntext"/>
        <w:numPr>
          <w:ilvl w:val="0"/>
          <w:numId w:val="0"/>
        </w:numPr>
        <w:spacing w:before="0"/>
        <w:jc w:val="both"/>
        <w:outlineLvl w:val="9"/>
        <w:rPr>
          <w:rFonts w:ascii="Arial" w:hAnsi="Arial" w:cs="Arial"/>
          <w:b w:val="0"/>
          <w:sz w:val="18"/>
          <w:szCs w:val="18"/>
        </w:rPr>
      </w:pPr>
    </w:p>
    <w:p w14:paraId="125800D6"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lastRenderedPageBreak/>
        <w:t>XVII.</w:t>
      </w:r>
    </w:p>
    <w:p w14:paraId="5524CF1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Pojištění</w:t>
      </w:r>
    </w:p>
    <w:p w14:paraId="002A35F3" w14:textId="77777777" w:rsidR="00E959AF" w:rsidRPr="00BF2964" w:rsidRDefault="00E959AF" w:rsidP="00E959AF">
      <w:pPr>
        <w:pStyle w:val="Standardntext"/>
        <w:spacing w:line="240" w:lineRule="auto"/>
        <w:jc w:val="center"/>
        <w:rPr>
          <w:rFonts w:ascii="Arial" w:hAnsi="Arial" w:cs="Arial"/>
          <w:b/>
          <w:sz w:val="18"/>
          <w:szCs w:val="18"/>
          <w:u w:val="single"/>
        </w:rPr>
      </w:pPr>
    </w:p>
    <w:p w14:paraId="6E645768" w14:textId="09427EC7" w:rsidR="00E05047" w:rsidRPr="002E7584" w:rsidRDefault="00E05047" w:rsidP="002C3487">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lang w:val="cs-CZ"/>
        </w:rPr>
        <w:t xml:space="preserve"> </w:t>
      </w:r>
      <w:r w:rsidRPr="002E7584">
        <w:rPr>
          <w:rFonts w:ascii="Arial" w:hAnsi="Arial" w:cs="Arial"/>
          <w:b w:val="0"/>
          <w:sz w:val="18"/>
          <w:szCs w:val="18"/>
          <w:lang w:val="cs-CZ"/>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lang w:val="cs-CZ"/>
        </w:rPr>
        <w:t xml:space="preserve">min. </w:t>
      </w:r>
      <w:r w:rsidR="00263F0C">
        <w:rPr>
          <w:rFonts w:ascii="Arial" w:hAnsi="Arial" w:cs="Arial"/>
          <w:bCs/>
          <w:sz w:val="18"/>
          <w:szCs w:val="18"/>
          <w:lang w:val="cs-CZ"/>
        </w:rPr>
        <w:t>3</w:t>
      </w:r>
      <w:r w:rsidR="001147DE">
        <w:rPr>
          <w:rFonts w:ascii="Arial" w:hAnsi="Arial" w:cs="Arial"/>
          <w:bCs/>
          <w:sz w:val="18"/>
          <w:szCs w:val="18"/>
          <w:lang w:val="cs-CZ"/>
        </w:rPr>
        <w:t>0</w:t>
      </w:r>
      <w:r w:rsidRPr="005170FB">
        <w:rPr>
          <w:rFonts w:ascii="Arial" w:hAnsi="Arial" w:cs="Arial"/>
          <w:bCs/>
          <w:sz w:val="18"/>
          <w:szCs w:val="18"/>
          <w:lang w:val="cs-CZ"/>
        </w:rPr>
        <w:t xml:space="preserve"> mil. Kč</w:t>
      </w:r>
      <w:r w:rsidRPr="002E7584">
        <w:rPr>
          <w:rFonts w:ascii="Arial" w:hAnsi="Arial" w:cs="Arial"/>
          <w:b w:val="0"/>
          <w:sz w:val="18"/>
          <w:szCs w:val="18"/>
          <w:lang w:val="cs-CZ"/>
        </w:rPr>
        <w:t xml:space="preserve">, </w:t>
      </w:r>
      <w:r w:rsidRPr="005170FB">
        <w:rPr>
          <w:rFonts w:ascii="Arial" w:hAnsi="Arial" w:cs="Arial"/>
          <w:bCs/>
          <w:sz w:val="18"/>
          <w:szCs w:val="18"/>
          <w:lang w:val="cs-CZ"/>
        </w:rPr>
        <w:t>s maximální spoluúčastí 100.000 Kč</w:t>
      </w:r>
      <w:r w:rsidRPr="002E7584">
        <w:rPr>
          <w:rFonts w:ascii="Arial" w:hAnsi="Arial" w:cs="Arial"/>
          <w:b w:val="0"/>
          <w:sz w:val="18"/>
          <w:szCs w:val="18"/>
          <w:lang w:val="cs-CZ"/>
        </w:rPr>
        <w:t xml:space="preserve">. Pojištění musí obsahovat krytí škod způsobené na majetku a zdraví třetích osob včetně krytí odpovědnosti za finanční škody. </w:t>
      </w:r>
    </w:p>
    <w:p w14:paraId="1A7A3077" w14:textId="77777777" w:rsidR="009A1473" w:rsidRPr="002E7584" w:rsidRDefault="009A1473" w:rsidP="002C3487">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bude mít na vlastní náklady sjednáno stavebně-montážní pojištění proti všem rizikům (all risks)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5CA1F482" w14:textId="77777777" w:rsidR="009A1473" w:rsidRPr="002E7584" w:rsidRDefault="009A1473" w:rsidP="002C3487">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předat objednateli při podpisu této smlouvy a dále na vyžádání objednatelem kdykoliv v průběhu provádění díla kopie pojistných smluv (včetně případných dodatků) na požadovaná pojištění dle odst. 1. a </w:t>
      </w:r>
      <w:bookmarkStart w:id="9" w:name="_Hlk65226972"/>
      <w:r w:rsidRPr="002E7584">
        <w:rPr>
          <w:rFonts w:ascii="Arial" w:hAnsi="Arial" w:cs="Arial"/>
          <w:b w:val="0"/>
          <w:sz w:val="18"/>
          <w:szCs w:val="18"/>
          <w:lang w:val="cs-CZ"/>
        </w:rPr>
        <w:t>2.</w:t>
      </w:r>
      <w:r w:rsidRPr="002E7584">
        <w:rPr>
          <w:rFonts w:ascii="Arial" w:hAnsi="Arial" w:cs="Arial"/>
          <w:b w:val="0"/>
          <w:i/>
          <w:sz w:val="18"/>
          <w:szCs w:val="18"/>
          <w:lang w:val="cs-CZ"/>
        </w:rPr>
        <w:t xml:space="preserve"> </w:t>
      </w:r>
      <w:bookmarkEnd w:id="9"/>
      <w:r w:rsidRPr="002E7584">
        <w:rPr>
          <w:rFonts w:ascii="Arial" w:hAnsi="Arial" w:cs="Arial"/>
          <w:b w:val="0"/>
          <w:sz w:val="18"/>
          <w:szCs w:val="18"/>
          <w:lang w:val="cs-CZ"/>
        </w:rPr>
        <w:t>tohoto článku nebo certifikát příslušné pojišťovny prokazující existenci pojištění v rozsahu dle odst. 1. a 2.</w:t>
      </w:r>
      <w:r w:rsidRPr="002E7584">
        <w:rPr>
          <w:rFonts w:ascii="Arial" w:hAnsi="Arial" w:cs="Arial"/>
          <w:b w:val="0"/>
          <w:i/>
          <w:sz w:val="18"/>
          <w:szCs w:val="18"/>
          <w:lang w:val="cs-CZ"/>
        </w:rPr>
        <w:t xml:space="preserve"> </w:t>
      </w:r>
      <w:r w:rsidRPr="002E7584">
        <w:rPr>
          <w:rFonts w:ascii="Arial" w:hAnsi="Arial" w:cs="Arial"/>
          <w:b w:val="0"/>
          <w:sz w:val="18"/>
          <w:szCs w:val="18"/>
          <w:lang w:val="cs-CZ"/>
        </w:rPr>
        <w:t>tohoto článku smlouvy (dobu trvání pojištění, jeho rozsah, pojištěná rizika, pojistné částky, roční limity a sublimity plnění a výši spoluúčasti). Certifikát dle předchozí věty nesmí být starší jednoho měsíce.</w:t>
      </w:r>
    </w:p>
    <w:p w14:paraId="4C2E10AB" w14:textId="77777777" w:rsidR="009A1473" w:rsidRPr="002E7584" w:rsidRDefault="009A1473" w:rsidP="002C3487">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1E424A1D" w14:textId="77777777" w:rsidR="009A1473" w:rsidRPr="002E7584" w:rsidRDefault="009A1473" w:rsidP="002C3487">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Náklady na pojištění nese zhotovitel a jsou zahrnuty ve sjednané ceně.</w:t>
      </w:r>
    </w:p>
    <w:p w14:paraId="7021F3C7" w14:textId="77777777" w:rsidR="009A1473" w:rsidRPr="002E7584" w:rsidRDefault="009A1473" w:rsidP="002C3487">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19210CD" w14:textId="77777777" w:rsidR="00B13717" w:rsidRPr="00BF2964" w:rsidRDefault="00B13717" w:rsidP="00CD13C6">
      <w:pPr>
        <w:pStyle w:val="Zkladntext"/>
        <w:numPr>
          <w:ilvl w:val="0"/>
          <w:numId w:val="0"/>
        </w:numPr>
        <w:spacing w:before="0"/>
        <w:jc w:val="both"/>
        <w:outlineLvl w:val="9"/>
        <w:rPr>
          <w:rFonts w:ascii="Arial" w:hAnsi="Arial" w:cs="Arial"/>
          <w:b w:val="0"/>
          <w:sz w:val="18"/>
          <w:szCs w:val="18"/>
        </w:rPr>
      </w:pPr>
    </w:p>
    <w:p w14:paraId="3B9B7DE3"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XVIII.</w:t>
      </w:r>
    </w:p>
    <w:p w14:paraId="57393924" w14:textId="77777777" w:rsidR="00E959AF" w:rsidRPr="00BF2964" w:rsidRDefault="00E959AF" w:rsidP="00E959AF">
      <w:pPr>
        <w:pStyle w:val="Standardntext"/>
        <w:spacing w:line="240" w:lineRule="auto"/>
        <w:jc w:val="center"/>
        <w:rPr>
          <w:rFonts w:ascii="Arial" w:hAnsi="Arial" w:cs="Arial"/>
          <w:b/>
          <w:sz w:val="18"/>
          <w:szCs w:val="18"/>
          <w:u w:val="single"/>
        </w:rPr>
      </w:pPr>
      <w:r w:rsidRPr="00FD028B">
        <w:rPr>
          <w:rFonts w:ascii="Arial" w:hAnsi="Arial" w:cs="Arial"/>
          <w:b/>
          <w:sz w:val="18"/>
          <w:szCs w:val="18"/>
          <w:u w:val="single"/>
        </w:rPr>
        <w:t>Odstoupení od smlouvy</w:t>
      </w:r>
    </w:p>
    <w:p w14:paraId="49520573" w14:textId="77777777" w:rsidR="00E959AF" w:rsidRPr="00BF2964" w:rsidRDefault="00E959AF" w:rsidP="00E959AF">
      <w:pPr>
        <w:pStyle w:val="Jednotlivbodysml"/>
        <w:numPr>
          <w:ilvl w:val="0"/>
          <w:numId w:val="0"/>
        </w:numPr>
        <w:spacing w:after="0"/>
        <w:rPr>
          <w:rFonts w:ascii="Arial" w:hAnsi="Arial" w:cs="Arial"/>
          <w:i/>
          <w:iCs/>
          <w:sz w:val="18"/>
          <w:szCs w:val="18"/>
        </w:rPr>
      </w:pPr>
    </w:p>
    <w:p w14:paraId="6AA7F1C7" w14:textId="77777777" w:rsidR="00E959AF" w:rsidRPr="00BF2964" w:rsidRDefault="00E959AF" w:rsidP="002C3487">
      <w:pPr>
        <w:pStyle w:val="Jednotlivbodysml"/>
        <w:numPr>
          <w:ilvl w:val="0"/>
          <w:numId w:val="28"/>
        </w:numPr>
        <w:spacing w:after="0"/>
        <w:rPr>
          <w:rFonts w:ascii="Arial" w:hAnsi="Arial" w:cs="Arial"/>
          <w:sz w:val="18"/>
          <w:szCs w:val="18"/>
        </w:rPr>
      </w:pPr>
      <w:r w:rsidRPr="00BF2964">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47F359CD" w14:textId="77777777" w:rsidR="00E959AF" w:rsidRPr="00BF2964" w:rsidRDefault="00E959AF" w:rsidP="002C3487">
      <w:pPr>
        <w:pStyle w:val="Jednotlivbodysml"/>
        <w:numPr>
          <w:ilvl w:val="0"/>
          <w:numId w:val="28"/>
        </w:numPr>
        <w:spacing w:after="0"/>
        <w:rPr>
          <w:rFonts w:ascii="Arial" w:hAnsi="Arial" w:cs="Arial"/>
          <w:sz w:val="18"/>
          <w:szCs w:val="18"/>
        </w:rPr>
      </w:pPr>
      <w:r w:rsidRPr="00BF2964">
        <w:rPr>
          <w:rFonts w:ascii="Arial" w:hAnsi="Arial" w:cs="Arial"/>
          <w:sz w:val="18"/>
          <w:szCs w:val="18"/>
        </w:rPr>
        <w:t>Objednatel je přitom oprávněn od této smlouvy odstoupit zejména v těchto případech:</w:t>
      </w:r>
    </w:p>
    <w:p w14:paraId="5DC8E6A3" w14:textId="77777777" w:rsidR="00E959AF" w:rsidRPr="00BF2964" w:rsidRDefault="00E959AF" w:rsidP="002C3487">
      <w:pPr>
        <w:numPr>
          <w:ilvl w:val="0"/>
          <w:numId w:val="29"/>
        </w:numPr>
        <w:rPr>
          <w:rFonts w:ascii="Arial" w:hAnsi="Arial" w:cs="Arial"/>
          <w:sz w:val="18"/>
          <w:szCs w:val="18"/>
        </w:rPr>
      </w:pPr>
      <w:r w:rsidRPr="00BF2964">
        <w:rPr>
          <w:rFonts w:ascii="Arial" w:hAnsi="Arial" w:cs="Arial"/>
          <w:sz w:val="18"/>
          <w:szCs w:val="18"/>
        </w:rPr>
        <w:t>v případě prodlení zhotovitele s převzetím staveniště dle čl. VI.1.</w:t>
      </w:r>
      <w:r w:rsidR="00E00761" w:rsidRPr="00BF2964">
        <w:rPr>
          <w:rFonts w:ascii="Arial" w:hAnsi="Arial" w:cs="Arial"/>
          <w:sz w:val="18"/>
          <w:szCs w:val="18"/>
        </w:rPr>
        <w:t>(i) této smlouvy o více než 7</w:t>
      </w:r>
      <w:r w:rsidRPr="00BF2964">
        <w:rPr>
          <w:rFonts w:ascii="Arial" w:hAnsi="Arial" w:cs="Arial"/>
          <w:sz w:val="18"/>
          <w:szCs w:val="18"/>
        </w:rPr>
        <w:t xml:space="preserve"> dní,</w:t>
      </w:r>
    </w:p>
    <w:p w14:paraId="7F44DAE5" w14:textId="77777777" w:rsidR="00E959AF" w:rsidRPr="00BF2964" w:rsidRDefault="00E959AF" w:rsidP="002C3487">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se zahájením stavebních prací dle čl. VI.1.(</w:t>
      </w:r>
      <w:r w:rsidR="00E00761" w:rsidRPr="00BF2964">
        <w:rPr>
          <w:rFonts w:ascii="Arial" w:hAnsi="Arial" w:cs="Arial"/>
          <w:sz w:val="18"/>
          <w:szCs w:val="18"/>
        </w:rPr>
        <w:t>ii) této smlouvy o více než 7</w:t>
      </w:r>
      <w:r w:rsidRPr="00BF2964">
        <w:rPr>
          <w:rFonts w:ascii="Arial" w:hAnsi="Arial" w:cs="Arial"/>
          <w:sz w:val="18"/>
          <w:szCs w:val="18"/>
        </w:rPr>
        <w:t xml:space="preserve"> dní,</w:t>
      </w:r>
    </w:p>
    <w:p w14:paraId="0F8E81AC" w14:textId="77777777" w:rsidR="00E959AF" w:rsidRPr="00BF2964" w:rsidRDefault="00E959AF" w:rsidP="002C3487">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 řádným a včasným dokončením díla a jeho předáním objednateli dle čl. VI.1.(iii) tét</w:t>
      </w:r>
      <w:r w:rsidR="00E00761" w:rsidRPr="00BF2964">
        <w:rPr>
          <w:rFonts w:ascii="Arial" w:hAnsi="Arial" w:cs="Arial"/>
          <w:sz w:val="18"/>
          <w:szCs w:val="18"/>
        </w:rPr>
        <w:t>o smlouvy o více než 21</w:t>
      </w:r>
      <w:r w:rsidRPr="00BF2964">
        <w:rPr>
          <w:rFonts w:ascii="Arial" w:hAnsi="Arial" w:cs="Arial"/>
          <w:sz w:val="18"/>
          <w:szCs w:val="18"/>
        </w:rPr>
        <w:t xml:space="preserve"> dní,</w:t>
      </w:r>
    </w:p>
    <w:p w14:paraId="69116E56" w14:textId="77777777" w:rsidR="00E959AF" w:rsidRPr="00BF2964" w:rsidRDefault="00E959AF" w:rsidP="002C3487">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 předáním bankovní záruky dle čl. XVI.2</w:t>
      </w:r>
      <w:r w:rsidR="00E00761" w:rsidRPr="00BF2964">
        <w:rPr>
          <w:rFonts w:ascii="Arial" w:hAnsi="Arial" w:cs="Arial"/>
          <w:sz w:val="18"/>
          <w:szCs w:val="18"/>
        </w:rPr>
        <w:t xml:space="preserve"> a / nebo XVI.3. o více než 7</w:t>
      </w:r>
      <w:r w:rsidRPr="00BF2964">
        <w:rPr>
          <w:rFonts w:ascii="Arial" w:hAnsi="Arial" w:cs="Arial"/>
          <w:sz w:val="18"/>
          <w:szCs w:val="18"/>
        </w:rPr>
        <w:t xml:space="preserve"> dní,</w:t>
      </w:r>
    </w:p>
    <w:p w14:paraId="5CC2C4B0" w14:textId="77777777" w:rsidR="00E959AF" w:rsidRPr="00BF2964" w:rsidRDefault="00E959AF" w:rsidP="002C3487">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že zhotovitel bezdůvodně přeruší prová</w:t>
      </w:r>
      <w:r w:rsidR="00E00761" w:rsidRPr="00BF2964">
        <w:rPr>
          <w:rFonts w:ascii="Arial" w:hAnsi="Arial" w:cs="Arial"/>
          <w:sz w:val="18"/>
          <w:szCs w:val="18"/>
        </w:rPr>
        <w:t>dění díla na dobu delší než 7</w:t>
      </w:r>
      <w:r w:rsidRPr="00BF2964">
        <w:rPr>
          <w:rFonts w:ascii="Arial" w:hAnsi="Arial" w:cs="Arial"/>
          <w:sz w:val="18"/>
          <w:szCs w:val="18"/>
        </w:rPr>
        <w:t xml:space="preserve"> dní,</w:t>
      </w:r>
    </w:p>
    <w:p w14:paraId="37007FE9" w14:textId="77777777" w:rsidR="00E959AF" w:rsidRDefault="00E959AF" w:rsidP="002C3487">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že zhotovitel přes písemné upozornění od objednatele provádí dílo s nedostatečnou odbornou péčí, v rozporu s touto smlouvou, závaznými právními předpisy</w:t>
      </w:r>
      <w:r w:rsidR="000E0046">
        <w:rPr>
          <w:rFonts w:ascii="Arial" w:hAnsi="Arial" w:cs="Arial"/>
          <w:sz w:val="18"/>
          <w:szCs w:val="18"/>
        </w:rPr>
        <w:t>,</w:t>
      </w:r>
    </w:p>
    <w:p w14:paraId="2937DDAB" w14:textId="77777777" w:rsidR="000E0046" w:rsidRPr="00C317FA" w:rsidRDefault="000E0046" w:rsidP="002C3487">
      <w:pPr>
        <w:pStyle w:val="Jednotlivbodysml"/>
        <w:numPr>
          <w:ilvl w:val="0"/>
          <w:numId w:val="29"/>
        </w:numPr>
        <w:spacing w:after="0"/>
        <w:rPr>
          <w:rFonts w:ascii="Arial" w:hAnsi="Arial" w:cs="Arial"/>
          <w:color w:val="000000"/>
          <w:sz w:val="18"/>
          <w:szCs w:val="18"/>
        </w:rPr>
      </w:pPr>
      <w:r w:rsidRPr="00C317FA">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5F3FC2A9" w14:textId="5E189F1E" w:rsidR="000E0046" w:rsidRDefault="000E0046" w:rsidP="002C3487">
      <w:pPr>
        <w:pStyle w:val="Jednotlivbodysml"/>
        <w:numPr>
          <w:ilvl w:val="0"/>
          <w:numId w:val="29"/>
        </w:numPr>
        <w:spacing w:after="0"/>
        <w:rPr>
          <w:rFonts w:ascii="Arial" w:hAnsi="Arial" w:cs="Arial"/>
          <w:color w:val="000000"/>
          <w:sz w:val="18"/>
          <w:szCs w:val="18"/>
        </w:rPr>
      </w:pPr>
      <w:r w:rsidRPr="00C317FA">
        <w:rPr>
          <w:rFonts w:ascii="Arial" w:hAnsi="Arial" w:cs="Arial"/>
          <w:color w:val="000000"/>
          <w:sz w:val="18"/>
          <w:szCs w:val="18"/>
        </w:rPr>
        <w:t>pokud zjistí, že zhotovitel při podání nabídky na veřejnou zakázku, na základě, které je uzavřena tato smlouv</w:t>
      </w:r>
      <w:r w:rsidR="004C7720">
        <w:rPr>
          <w:rFonts w:ascii="Arial" w:hAnsi="Arial" w:cs="Arial"/>
          <w:color w:val="000000"/>
          <w:sz w:val="18"/>
          <w:szCs w:val="18"/>
        </w:rPr>
        <w:t>a</w:t>
      </w:r>
      <w:r w:rsidRPr="00C317FA">
        <w:rPr>
          <w:rFonts w:ascii="Arial" w:hAnsi="Arial" w:cs="Arial"/>
          <w:color w:val="000000"/>
          <w:sz w:val="18"/>
          <w:szCs w:val="18"/>
        </w:rPr>
        <w:t>, uvedl nepravdivá prohlášení nebo informace za účelem získat zakázku nebo jiný majetkový prospěch</w:t>
      </w:r>
      <w:r w:rsidR="00DF3D1B">
        <w:rPr>
          <w:rFonts w:ascii="Arial" w:hAnsi="Arial" w:cs="Arial"/>
          <w:color w:val="000000"/>
          <w:sz w:val="18"/>
          <w:szCs w:val="18"/>
        </w:rPr>
        <w:t xml:space="preserve">, </w:t>
      </w:r>
    </w:p>
    <w:p w14:paraId="376B4339" w14:textId="0E7BEF2F" w:rsidR="00DF3D1B" w:rsidRDefault="00DF3D1B" w:rsidP="002C3487">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14:paraId="42F5E572" w14:textId="5811DAA5" w:rsidR="00DF3D1B" w:rsidRDefault="00DF3D1B" w:rsidP="002C3487">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14:paraId="6E392A3F" w14:textId="3E8BE3A3" w:rsidR="00DF3D1B" w:rsidRDefault="00DF3D1B" w:rsidP="002C3487">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14:paraId="6F620D28" w14:textId="39A328C3" w:rsidR="00DF3D1B" w:rsidRDefault="00DF3D1B" w:rsidP="002C3487">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výběr zhotovitele souvisí se závažným porušením povinnosti členského státu ve smyslu čl. 258 Smlouvy o fungování Evropské unie, o kterém rozhodl Soudní dvůr Evropské unie,</w:t>
      </w:r>
    </w:p>
    <w:p w14:paraId="20D312D5" w14:textId="4EBA5E20" w:rsidR="00DF3D1B" w:rsidRDefault="00DF3D1B" w:rsidP="002C3487">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14:paraId="067B5B17" w14:textId="14E9271C" w:rsidR="00DF3D1B" w:rsidRPr="00DF3D1B" w:rsidRDefault="00DF3D1B" w:rsidP="002C3487">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 xml:space="preserve">v případě, že zjistí, že zhotovitel je osobou, na kterou se vztahuje zákaz zadání veřejné zakázky podle § 48a Zákona. </w:t>
      </w:r>
    </w:p>
    <w:p w14:paraId="2C1BA98F" w14:textId="77777777" w:rsidR="00E959AF" w:rsidRPr="00BF2964" w:rsidRDefault="00E959AF" w:rsidP="002C3487">
      <w:pPr>
        <w:pStyle w:val="Jednotlivbodysml"/>
        <w:numPr>
          <w:ilvl w:val="0"/>
          <w:numId w:val="28"/>
        </w:numPr>
        <w:spacing w:after="0"/>
        <w:rPr>
          <w:rFonts w:ascii="Arial" w:hAnsi="Arial" w:cs="Arial"/>
          <w:sz w:val="18"/>
          <w:szCs w:val="18"/>
        </w:rPr>
      </w:pPr>
      <w:r w:rsidRPr="00BF2964">
        <w:rPr>
          <w:rFonts w:ascii="Arial" w:hAnsi="Arial" w:cs="Arial"/>
          <w:sz w:val="18"/>
          <w:szCs w:val="18"/>
        </w:rPr>
        <w:t>Zhotovitel je oprávněn od této odstoupit zejména v těchto případech:</w:t>
      </w:r>
    </w:p>
    <w:p w14:paraId="3C449676" w14:textId="77777777" w:rsidR="00E959AF" w:rsidRPr="00BF2964" w:rsidRDefault="00E959AF" w:rsidP="002C3487">
      <w:pPr>
        <w:numPr>
          <w:ilvl w:val="0"/>
          <w:numId w:val="30"/>
        </w:numPr>
        <w:rPr>
          <w:rFonts w:ascii="Arial" w:hAnsi="Arial" w:cs="Arial"/>
          <w:sz w:val="18"/>
          <w:szCs w:val="18"/>
        </w:rPr>
      </w:pPr>
      <w:r w:rsidRPr="00BF2964">
        <w:rPr>
          <w:rFonts w:ascii="Arial" w:hAnsi="Arial" w:cs="Arial"/>
          <w:sz w:val="18"/>
          <w:szCs w:val="18"/>
        </w:rPr>
        <w:t xml:space="preserve">v případě prodlení objednatele s předáním staveniště </w:t>
      </w:r>
      <w:r w:rsidR="00E00761" w:rsidRPr="00BF2964">
        <w:rPr>
          <w:rFonts w:ascii="Arial" w:hAnsi="Arial" w:cs="Arial"/>
          <w:sz w:val="18"/>
          <w:szCs w:val="18"/>
        </w:rPr>
        <w:t>dle čl. VI.1.(i) o více než 7</w:t>
      </w:r>
      <w:r w:rsidRPr="00BF2964">
        <w:rPr>
          <w:rFonts w:ascii="Arial" w:hAnsi="Arial" w:cs="Arial"/>
          <w:sz w:val="18"/>
          <w:szCs w:val="18"/>
        </w:rPr>
        <w:t xml:space="preserve"> dní,</w:t>
      </w:r>
    </w:p>
    <w:p w14:paraId="2E4CF998" w14:textId="77777777" w:rsidR="00E959AF" w:rsidRPr="00BF2964" w:rsidRDefault="00E959AF" w:rsidP="002C3487">
      <w:pPr>
        <w:pStyle w:val="Jednotlivbodysml"/>
        <w:numPr>
          <w:ilvl w:val="0"/>
          <w:numId w:val="30"/>
        </w:numPr>
        <w:spacing w:after="0"/>
        <w:rPr>
          <w:rFonts w:ascii="Arial" w:hAnsi="Arial" w:cs="Arial"/>
          <w:sz w:val="18"/>
          <w:szCs w:val="18"/>
        </w:rPr>
      </w:pPr>
      <w:r w:rsidRPr="00BF2964">
        <w:rPr>
          <w:rFonts w:ascii="Arial" w:hAnsi="Arial" w:cs="Arial"/>
          <w:sz w:val="18"/>
          <w:szCs w:val="18"/>
        </w:rPr>
        <w:t xml:space="preserve">pokud objednatel pozastaví práce </w:t>
      </w:r>
      <w:r w:rsidR="00E00761" w:rsidRPr="00BF2964">
        <w:rPr>
          <w:rFonts w:ascii="Arial" w:hAnsi="Arial" w:cs="Arial"/>
          <w:sz w:val="18"/>
          <w:szCs w:val="18"/>
        </w:rPr>
        <w:t>na díle na dobu delší než 30</w:t>
      </w:r>
      <w:r w:rsidRPr="00BF2964">
        <w:rPr>
          <w:rFonts w:ascii="Arial" w:hAnsi="Arial" w:cs="Arial"/>
          <w:sz w:val="18"/>
          <w:szCs w:val="18"/>
        </w:rPr>
        <w:t xml:space="preserve"> dní z důvodů, které nejsou na straně zhotovitele,</w:t>
      </w:r>
    </w:p>
    <w:p w14:paraId="5A10160E" w14:textId="77777777" w:rsidR="00E959AF" w:rsidRPr="00BF2964" w:rsidRDefault="00E959AF" w:rsidP="002C3487">
      <w:pPr>
        <w:pStyle w:val="Jednotlivbodysml"/>
        <w:numPr>
          <w:ilvl w:val="0"/>
          <w:numId w:val="30"/>
        </w:numPr>
        <w:spacing w:after="0"/>
        <w:rPr>
          <w:rFonts w:ascii="Arial" w:hAnsi="Arial" w:cs="Arial"/>
          <w:sz w:val="18"/>
          <w:szCs w:val="18"/>
        </w:rPr>
      </w:pPr>
      <w:r w:rsidRPr="00BF2964">
        <w:rPr>
          <w:rFonts w:ascii="Arial" w:hAnsi="Arial" w:cs="Arial"/>
          <w:sz w:val="18"/>
          <w:szCs w:val="18"/>
        </w:rPr>
        <w:t>pokud je objednatel v prodlení s úhradou dílčích pla</w:t>
      </w:r>
      <w:r w:rsidR="00E00761" w:rsidRPr="00BF2964">
        <w:rPr>
          <w:rFonts w:ascii="Arial" w:hAnsi="Arial" w:cs="Arial"/>
          <w:sz w:val="18"/>
          <w:szCs w:val="18"/>
        </w:rPr>
        <w:t>teb ceny díla o více než 60</w:t>
      </w:r>
      <w:r w:rsidRPr="00BF2964">
        <w:rPr>
          <w:rFonts w:ascii="Arial" w:hAnsi="Arial" w:cs="Arial"/>
          <w:sz w:val="18"/>
          <w:szCs w:val="18"/>
        </w:rPr>
        <w:t xml:space="preserve"> dní, vyjma případů, kdy je prodlení objednatele prokazatelně způsobeno nepřidělením potřebných prostředků dotace na d</w:t>
      </w:r>
      <w:r w:rsidR="00E00761" w:rsidRPr="00BF2964">
        <w:rPr>
          <w:rFonts w:ascii="Arial" w:hAnsi="Arial" w:cs="Arial"/>
          <w:sz w:val="18"/>
          <w:szCs w:val="18"/>
        </w:rPr>
        <w:t>ílo (je-li relevantní).</w:t>
      </w:r>
    </w:p>
    <w:p w14:paraId="362B0F1F" w14:textId="77777777" w:rsidR="00E959AF" w:rsidRPr="00BF2964" w:rsidRDefault="00E959AF" w:rsidP="002C3487">
      <w:pPr>
        <w:pStyle w:val="Jednotlivbodysml"/>
        <w:numPr>
          <w:ilvl w:val="0"/>
          <w:numId w:val="28"/>
        </w:numPr>
        <w:spacing w:after="0"/>
        <w:rPr>
          <w:rFonts w:ascii="Arial" w:hAnsi="Arial" w:cs="Arial"/>
          <w:sz w:val="18"/>
          <w:szCs w:val="18"/>
        </w:rPr>
      </w:pPr>
      <w:r w:rsidRPr="00BF2964">
        <w:rPr>
          <w:rFonts w:ascii="Arial" w:hAnsi="Arial" w:cs="Arial"/>
          <w:sz w:val="18"/>
          <w:szCs w:val="18"/>
        </w:rPr>
        <w:lastRenderedPageBreak/>
        <w:t>Kterákoli strana je oprávněna od této smlouvy odstoupit také v těchto případech:</w:t>
      </w:r>
    </w:p>
    <w:p w14:paraId="2CEFF1A7" w14:textId="77777777" w:rsidR="00E959AF" w:rsidRPr="00BF2964" w:rsidRDefault="00E959AF" w:rsidP="002C3487">
      <w:pPr>
        <w:numPr>
          <w:ilvl w:val="0"/>
          <w:numId w:val="31"/>
        </w:numPr>
        <w:rPr>
          <w:rFonts w:ascii="Arial" w:hAnsi="Arial" w:cs="Arial"/>
          <w:sz w:val="18"/>
          <w:szCs w:val="18"/>
        </w:rPr>
      </w:pPr>
      <w:r w:rsidRPr="00BF2964">
        <w:rPr>
          <w:rFonts w:ascii="Arial" w:hAnsi="Arial" w:cs="Arial"/>
          <w:sz w:val="18"/>
          <w:szCs w:val="18"/>
        </w:rPr>
        <w:t>bylo vydáno rozhodnutí příslušného soudu o tom, že druhá smluvní strana je v úpadku,</w:t>
      </w:r>
    </w:p>
    <w:p w14:paraId="0C1661E6" w14:textId="77777777" w:rsidR="00E959AF" w:rsidRPr="00BF2964" w:rsidRDefault="00E959AF" w:rsidP="002C3487">
      <w:pPr>
        <w:pStyle w:val="Jednotlivbodysml"/>
        <w:numPr>
          <w:ilvl w:val="0"/>
          <w:numId w:val="31"/>
        </w:numPr>
        <w:spacing w:after="0"/>
        <w:rPr>
          <w:rFonts w:ascii="Arial" w:hAnsi="Arial" w:cs="Arial"/>
          <w:sz w:val="18"/>
          <w:szCs w:val="18"/>
        </w:rPr>
      </w:pPr>
      <w:r w:rsidRPr="00BF2964">
        <w:rPr>
          <w:rFonts w:ascii="Arial" w:hAnsi="Arial" w:cs="Arial"/>
          <w:sz w:val="18"/>
          <w:szCs w:val="18"/>
        </w:rPr>
        <w:t>druhá smluvní strana vstoupila do likvidace,</w:t>
      </w:r>
    </w:p>
    <w:p w14:paraId="51B659F1" w14:textId="77777777" w:rsidR="00E959AF" w:rsidRPr="00BF2964" w:rsidRDefault="00E959AF" w:rsidP="002C3487">
      <w:pPr>
        <w:pStyle w:val="Jednotlivbodysml"/>
        <w:numPr>
          <w:ilvl w:val="0"/>
          <w:numId w:val="31"/>
        </w:numPr>
        <w:spacing w:after="0"/>
        <w:rPr>
          <w:rFonts w:ascii="Arial" w:hAnsi="Arial" w:cs="Arial"/>
          <w:sz w:val="18"/>
          <w:szCs w:val="18"/>
        </w:rPr>
      </w:pPr>
      <w:r w:rsidRPr="00BF2964">
        <w:rPr>
          <w:rFonts w:ascii="Arial" w:hAnsi="Arial" w:cs="Arial"/>
          <w:sz w:val="18"/>
          <w:szCs w:val="18"/>
        </w:rPr>
        <w:t>v důsledku zásahu vyšší moci je znemožněno některé ze stran plnit tuto s</w:t>
      </w:r>
      <w:r w:rsidR="00E00761" w:rsidRPr="00BF2964">
        <w:rPr>
          <w:rFonts w:ascii="Arial" w:hAnsi="Arial" w:cs="Arial"/>
          <w:sz w:val="18"/>
          <w:szCs w:val="18"/>
        </w:rPr>
        <w:t>mlouvu po dobu delší než 60</w:t>
      </w:r>
      <w:r w:rsidRPr="00BF2964">
        <w:rPr>
          <w:rFonts w:ascii="Arial" w:hAnsi="Arial" w:cs="Arial"/>
          <w:sz w:val="18"/>
          <w:szCs w:val="18"/>
        </w:rPr>
        <w:t xml:space="preserve"> dní. </w:t>
      </w:r>
    </w:p>
    <w:p w14:paraId="5BA564E4" w14:textId="77777777" w:rsidR="00E959AF" w:rsidRPr="00BF2964" w:rsidRDefault="00E959AF" w:rsidP="002C3487">
      <w:pPr>
        <w:pStyle w:val="Zkladntext"/>
        <w:numPr>
          <w:ilvl w:val="0"/>
          <w:numId w:val="28"/>
        </w:numPr>
        <w:spacing w:before="0"/>
        <w:jc w:val="both"/>
        <w:outlineLvl w:val="9"/>
        <w:rPr>
          <w:rFonts w:ascii="Arial" w:hAnsi="Arial" w:cs="Arial"/>
          <w:b w:val="0"/>
          <w:sz w:val="18"/>
          <w:szCs w:val="18"/>
        </w:rPr>
      </w:pPr>
      <w:r w:rsidRPr="00BF2964">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731C5FB5" w14:textId="77777777" w:rsidR="007206C3" w:rsidRDefault="00E959AF" w:rsidP="002C3487">
      <w:pPr>
        <w:pStyle w:val="Zkladntext"/>
        <w:numPr>
          <w:ilvl w:val="0"/>
          <w:numId w:val="28"/>
        </w:numPr>
        <w:spacing w:before="0"/>
        <w:jc w:val="both"/>
        <w:outlineLvl w:val="9"/>
        <w:rPr>
          <w:rFonts w:ascii="Arial" w:hAnsi="Arial" w:cs="Arial"/>
          <w:b w:val="0"/>
          <w:sz w:val="18"/>
          <w:szCs w:val="18"/>
        </w:rPr>
      </w:pPr>
      <w:r w:rsidRPr="00BF2964">
        <w:rPr>
          <w:rFonts w:ascii="Arial" w:hAnsi="Arial" w:cs="Arial"/>
          <w:b w:val="0"/>
          <w:sz w:val="18"/>
          <w:szCs w:val="18"/>
        </w:rPr>
        <w:t>Vzájemné pohledávky smluvních stran vzniklé ke dni zrušení této smlouvy se vypořádají zápočtem.</w:t>
      </w:r>
    </w:p>
    <w:p w14:paraId="641493FD" w14:textId="77777777" w:rsidR="002F45FD" w:rsidRPr="00BF2964" w:rsidRDefault="002F45FD" w:rsidP="00DF3D1B">
      <w:pPr>
        <w:rPr>
          <w:rFonts w:ascii="Arial" w:hAnsi="Arial" w:cs="Arial"/>
          <w:b/>
          <w:bCs/>
          <w:sz w:val="18"/>
          <w:szCs w:val="18"/>
        </w:rPr>
      </w:pPr>
    </w:p>
    <w:p w14:paraId="047E3086"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XIX.</w:t>
      </w:r>
    </w:p>
    <w:p w14:paraId="78182F76"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Vyšší moc</w:t>
      </w:r>
    </w:p>
    <w:p w14:paraId="52E1B734" w14:textId="77777777" w:rsidR="00E959AF" w:rsidRPr="00BF2964" w:rsidRDefault="00E959AF" w:rsidP="00E959AF">
      <w:pPr>
        <w:rPr>
          <w:rFonts w:ascii="Arial" w:hAnsi="Arial" w:cs="Arial"/>
          <w:sz w:val="18"/>
          <w:szCs w:val="18"/>
        </w:rPr>
      </w:pPr>
    </w:p>
    <w:p w14:paraId="383E311D" w14:textId="77777777" w:rsidR="00E959AF" w:rsidRPr="00BF2964" w:rsidRDefault="00E959AF" w:rsidP="002C3487">
      <w:pPr>
        <w:pStyle w:val="Zkladntextodsazen2"/>
        <w:numPr>
          <w:ilvl w:val="0"/>
          <w:numId w:val="32"/>
        </w:numPr>
        <w:spacing w:before="0"/>
        <w:rPr>
          <w:rFonts w:ascii="Arial" w:hAnsi="Arial" w:cs="Arial"/>
          <w:sz w:val="18"/>
          <w:szCs w:val="18"/>
        </w:rPr>
      </w:pPr>
      <w:r w:rsidRPr="00BF2964">
        <w:rPr>
          <w:rFonts w:ascii="Arial" w:hAnsi="Arial" w:cs="Arial"/>
          <w:sz w:val="18"/>
          <w:szCs w:val="18"/>
        </w:rPr>
        <w:t>Smluvní strany se osvobozují od odpovědnosti za částečné nebo úplné nesplnění smluvních závazků, jestliže se tak stalo v důsledku vyšší moci.</w:t>
      </w:r>
    </w:p>
    <w:p w14:paraId="44EEFC9A" w14:textId="77777777" w:rsidR="00E959AF" w:rsidRPr="00BF2964" w:rsidRDefault="00E959AF" w:rsidP="002C3487">
      <w:pPr>
        <w:pStyle w:val="Zkladntext3"/>
        <w:numPr>
          <w:ilvl w:val="0"/>
          <w:numId w:val="32"/>
        </w:numPr>
        <w:rPr>
          <w:rFonts w:ascii="Arial" w:hAnsi="Arial" w:cs="Arial"/>
          <w:sz w:val="18"/>
          <w:szCs w:val="18"/>
        </w:rPr>
      </w:pPr>
      <w:r w:rsidRPr="00BF2964">
        <w:rPr>
          <w:rFonts w:ascii="Arial" w:hAnsi="Arial" w:cs="Arial"/>
          <w:sz w:val="18"/>
          <w:szCs w:val="18"/>
        </w:rPr>
        <w:t xml:space="preserve">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w:t>
      </w:r>
      <w:r w:rsidR="00473C40" w:rsidRPr="00BF2964">
        <w:rPr>
          <w:rFonts w:ascii="Arial" w:hAnsi="Arial" w:cs="Arial"/>
          <w:sz w:val="18"/>
          <w:szCs w:val="18"/>
        </w:rPr>
        <w:t>živeln</w:t>
      </w:r>
      <w:r w:rsidR="00473C40">
        <w:rPr>
          <w:rFonts w:ascii="Arial" w:hAnsi="Arial" w:cs="Arial"/>
          <w:sz w:val="18"/>
          <w:szCs w:val="18"/>
        </w:rPr>
        <w:t>í</w:t>
      </w:r>
      <w:r w:rsidRPr="00BF2964">
        <w:rPr>
          <w:rFonts w:ascii="Arial" w:hAnsi="Arial" w:cs="Arial"/>
          <w:sz w:val="18"/>
          <w:szCs w:val="18"/>
        </w:rPr>
        <w:t xml:space="preserve"> pohromy, válečné události, teroristické útoky, občanské nepokoje.</w:t>
      </w:r>
    </w:p>
    <w:p w14:paraId="1F5D7C56" w14:textId="77777777" w:rsidR="00E959AF" w:rsidRPr="00BF2964" w:rsidRDefault="00E959AF" w:rsidP="002C3487">
      <w:pPr>
        <w:pStyle w:val="Zkladntext3"/>
        <w:numPr>
          <w:ilvl w:val="0"/>
          <w:numId w:val="32"/>
        </w:numPr>
        <w:rPr>
          <w:rFonts w:ascii="Arial" w:hAnsi="Arial" w:cs="Arial"/>
          <w:sz w:val="18"/>
          <w:szCs w:val="18"/>
        </w:rPr>
      </w:pPr>
      <w:r w:rsidRPr="00BF2964">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6077A14B" w14:textId="77777777" w:rsidR="00E959AF" w:rsidRPr="00BF2964" w:rsidRDefault="00E959AF" w:rsidP="00E959AF">
      <w:pPr>
        <w:rPr>
          <w:rFonts w:ascii="Arial" w:hAnsi="Arial" w:cs="Arial"/>
          <w:sz w:val="18"/>
          <w:szCs w:val="18"/>
        </w:rPr>
      </w:pPr>
    </w:p>
    <w:p w14:paraId="6873A0F8"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w:t>
      </w:r>
    </w:p>
    <w:p w14:paraId="36F34B6C"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Doručování písemností</w:t>
      </w:r>
    </w:p>
    <w:p w14:paraId="2EA13558" w14:textId="77777777" w:rsidR="00E959AF" w:rsidRPr="00BF2964" w:rsidRDefault="00E959AF" w:rsidP="00E959AF">
      <w:pPr>
        <w:rPr>
          <w:rFonts w:ascii="Arial" w:hAnsi="Arial" w:cs="Arial"/>
          <w:sz w:val="18"/>
          <w:szCs w:val="18"/>
        </w:rPr>
      </w:pPr>
    </w:p>
    <w:p w14:paraId="798832E7" w14:textId="77777777" w:rsidR="00E959AF" w:rsidRPr="00BF2964" w:rsidRDefault="00E959AF" w:rsidP="002C3487">
      <w:pPr>
        <w:pStyle w:val="Jednotlivbodysml"/>
        <w:numPr>
          <w:ilvl w:val="0"/>
          <w:numId w:val="33"/>
        </w:numPr>
        <w:spacing w:after="0"/>
        <w:rPr>
          <w:rFonts w:ascii="Arial" w:hAnsi="Arial" w:cs="Arial"/>
          <w:sz w:val="18"/>
          <w:szCs w:val="18"/>
        </w:rPr>
      </w:pPr>
      <w:r w:rsidRPr="00BF2964">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7915C21F" w14:textId="77777777" w:rsidR="00E959AF" w:rsidRPr="00BF2964" w:rsidRDefault="00E959AF" w:rsidP="002C3487">
      <w:pPr>
        <w:pStyle w:val="Jednotlivbodysml"/>
        <w:numPr>
          <w:ilvl w:val="0"/>
          <w:numId w:val="33"/>
        </w:numPr>
        <w:spacing w:after="0"/>
        <w:rPr>
          <w:rFonts w:ascii="Arial" w:hAnsi="Arial" w:cs="Arial"/>
          <w:sz w:val="18"/>
          <w:szCs w:val="18"/>
        </w:rPr>
      </w:pPr>
      <w:r w:rsidRPr="00BF2964">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52C5295B" w14:textId="77777777" w:rsidR="00E959AF" w:rsidRPr="00BF2964" w:rsidRDefault="00E959AF" w:rsidP="00E959AF">
      <w:pPr>
        <w:rPr>
          <w:rFonts w:ascii="Arial" w:hAnsi="Arial" w:cs="Arial"/>
          <w:b/>
          <w:bCs/>
          <w:sz w:val="18"/>
          <w:szCs w:val="18"/>
        </w:rPr>
      </w:pPr>
    </w:p>
    <w:p w14:paraId="70D058E7"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XXI.</w:t>
      </w:r>
    </w:p>
    <w:p w14:paraId="03EF95C0"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Postoupení práv a pohledávek, započtení</w:t>
      </w:r>
    </w:p>
    <w:p w14:paraId="195095BC" w14:textId="77777777" w:rsidR="00E959AF" w:rsidRPr="00BF2964" w:rsidRDefault="00E959AF" w:rsidP="00E959AF">
      <w:pPr>
        <w:rPr>
          <w:rFonts w:ascii="Arial" w:hAnsi="Arial" w:cs="Arial"/>
          <w:sz w:val="18"/>
          <w:szCs w:val="18"/>
        </w:rPr>
      </w:pPr>
    </w:p>
    <w:p w14:paraId="438CFC80" w14:textId="77777777" w:rsidR="00E959AF" w:rsidRPr="00BF2964" w:rsidRDefault="00E959AF" w:rsidP="002C3487">
      <w:pPr>
        <w:numPr>
          <w:ilvl w:val="0"/>
          <w:numId w:val="34"/>
        </w:numPr>
        <w:jc w:val="both"/>
        <w:rPr>
          <w:rFonts w:ascii="Arial" w:hAnsi="Arial" w:cs="Arial"/>
          <w:sz w:val="18"/>
          <w:szCs w:val="18"/>
        </w:rPr>
      </w:pPr>
      <w:r w:rsidRPr="00BF2964">
        <w:rPr>
          <w:rFonts w:ascii="Arial" w:hAnsi="Arial" w:cs="Arial"/>
          <w:sz w:val="18"/>
          <w:szCs w:val="18"/>
        </w:rPr>
        <w:t>Zhotovitel není oprávněn bez předchozího písemného souhlasu objednatele postoupit jakákoli práva, povinnosti, závazky a pohledávky z titulu této smlouvy na třetí osobu.</w:t>
      </w:r>
    </w:p>
    <w:p w14:paraId="12BFA4FA" w14:textId="77777777" w:rsidR="00E959AF" w:rsidRPr="00BF2964" w:rsidRDefault="00E959AF" w:rsidP="002C3487">
      <w:pPr>
        <w:numPr>
          <w:ilvl w:val="0"/>
          <w:numId w:val="34"/>
        </w:numPr>
        <w:jc w:val="both"/>
        <w:rPr>
          <w:rFonts w:ascii="Arial" w:hAnsi="Arial" w:cs="Arial"/>
          <w:sz w:val="18"/>
          <w:szCs w:val="18"/>
        </w:rPr>
      </w:pPr>
      <w:r w:rsidRPr="00BF2964">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5D28C291" w14:textId="77777777" w:rsidR="00E959AF" w:rsidRPr="00BF2964" w:rsidRDefault="00E959AF" w:rsidP="00E959AF">
      <w:pPr>
        <w:pStyle w:val="Jednotlivbodysml"/>
        <w:numPr>
          <w:ilvl w:val="0"/>
          <w:numId w:val="0"/>
        </w:numPr>
        <w:spacing w:after="0"/>
        <w:ind w:left="357" w:hanging="357"/>
        <w:jc w:val="center"/>
        <w:rPr>
          <w:rFonts w:ascii="Times New Roman" w:hAnsi="Times New Roman" w:cs="Arial"/>
          <w:b/>
          <w:sz w:val="18"/>
          <w:szCs w:val="18"/>
        </w:rPr>
      </w:pPr>
    </w:p>
    <w:p w14:paraId="7FBD13E8"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rPr>
      </w:pPr>
      <w:r w:rsidRPr="00BF2964">
        <w:rPr>
          <w:rFonts w:ascii="Arial" w:hAnsi="Arial" w:cs="Arial"/>
          <w:b/>
          <w:sz w:val="18"/>
          <w:szCs w:val="18"/>
        </w:rPr>
        <w:t>XXII.</w:t>
      </w:r>
    </w:p>
    <w:p w14:paraId="13B1A651"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u w:val="single"/>
        </w:rPr>
      </w:pPr>
      <w:r w:rsidRPr="00BF2964">
        <w:rPr>
          <w:rFonts w:ascii="Arial" w:hAnsi="Arial" w:cs="Arial"/>
          <w:b/>
          <w:sz w:val="18"/>
          <w:szCs w:val="18"/>
          <w:u w:val="single"/>
        </w:rPr>
        <w:t>Závěrečná ujednání</w:t>
      </w:r>
    </w:p>
    <w:p w14:paraId="21462ECB" w14:textId="77777777" w:rsidR="00E959AF" w:rsidRPr="000E528C" w:rsidRDefault="00E959AF" w:rsidP="000E528C">
      <w:pPr>
        <w:pStyle w:val="Jednotlivbodysml"/>
        <w:numPr>
          <w:ilvl w:val="0"/>
          <w:numId w:val="0"/>
        </w:numPr>
        <w:spacing w:after="0"/>
        <w:ind w:left="357" w:hanging="357"/>
        <w:jc w:val="center"/>
        <w:rPr>
          <w:rFonts w:ascii="Arial" w:hAnsi="Arial" w:cs="Arial"/>
          <w:b/>
          <w:sz w:val="18"/>
          <w:szCs w:val="18"/>
          <w:u w:val="single"/>
        </w:rPr>
      </w:pPr>
    </w:p>
    <w:p w14:paraId="1C7DF285" w14:textId="77777777" w:rsidR="00E959AF" w:rsidRPr="000E528C" w:rsidRDefault="00E959AF" w:rsidP="002C3487">
      <w:pPr>
        <w:pStyle w:val="Jednotlivbodysml"/>
        <w:numPr>
          <w:ilvl w:val="0"/>
          <w:numId w:val="35"/>
        </w:numPr>
        <w:spacing w:after="0"/>
        <w:rPr>
          <w:rFonts w:ascii="Arial" w:hAnsi="Arial" w:cs="Arial"/>
          <w:sz w:val="18"/>
          <w:szCs w:val="18"/>
        </w:rPr>
      </w:pPr>
      <w:r w:rsidRPr="000E528C">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6CDAAD0" w14:textId="77777777" w:rsidR="00E17F44" w:rsidRPr="000E528C" w:rsidRDefault="00E17F44" w:rsidP="002C3487">
      <w:pPr>
        <w:numPr>
          <w:ilvl w:val="0"/>
          <w:numId w:val="35"/>
        </w:numPr>
        <w:jc w:val="both"/>
        <w:rPr>
          <w:rFonts w:ascii="Arial" w:hAnsi="Arial" w:cs="Arial"/>
          <w:sz w:val="18"/>
          <w:szCs w:val="18"/>
        </w:rPr>
      </w:pPr>
      <w:r w:rsidRPr="000E528C">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3B1EC6E1" w14:textId="77777777" w:rsidR="00E17F44" w:rsidRPr="000E528C" w:rsidRDefault="00E17F44" w:rsidP="002C3487">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z w:val="18"/>
          <w:szCs w:val="18"/>
        </w:rPr>
        <w:t xml:space="preserve">V případě soudního sporu si pak Smluvní strany sjednávají jako místně příslušný soud obecný soud </w:t>
      </w:r>
      <w:r w:rsidR="000763B1" w:rsidRPr="000E528C">
        <w:rPr>
          <w:rFonts w:ascii="Arial" w:hAnsi="Arial" w:cs="Arial"/>
          <w:sz w:val="18"/>
          <w:szCs w:val="18"/>
        </w:rPr>
        <w:t>objednatele,</w:t>
      </w:r>
      <w:r w:rsidRPr="000E528C">
        <w:rPr>
          <w:rFonts w:ascii="Arial" w:hAnsi="Arial" w:cs="Arial"/>
          <w:sz w:val="18"/>
          <w:szCs w:val="18"/>
        </w:rPr>
        <w:t xml:space="preserve"> a to dle věcné příslušnosti dané příslušným právním předpisem (Okresní soud v Bruntále, Krajský soud v Ostravě).</w:t>
      </w:r>
    </w:p>
    <w:p w14:paraId="26C06CFF" w14:textId="77777777" w:rsidR="003200C1" w:rsidRPr="000E528C" w:rsidRDefault="003200C1" w:rsidP="002C3487">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3F224283" w14:textId="77777777" w:rsidR="00E959AF" w:rsidRPr="000E528C" w:rsidRDefault="00E959AF" w:rsidP="002C3487">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napToGrid w:val="0"/>
          <w:sz w:val="18"/>
          <w:szCs w:val="18"/>
        </w:rPr>
        <w:t xml:space="preserve">V případě, že se jednotlivá ustanovení této smlouvy (která lze oddělit od jejího ostatního obsahu) </w:t>
      </w:r>
      <w:r w:rsidR="00C04B8B" w:rsidRPr="000E528C">
        <w:rPr>
          <w:rFonts w:ascii="Arial" w:hAnsi="Arial" w:cs="Arial"/>
          <w:snapToGrid w:val="0"/>
          <w:sz w:val="18"/>
          <w:szCs w:val="18"/>
        </w:rPr>
        <w:t>ukážou</w:t>
      </w:r>
      <w:r w:rsidRPr="000E528C">
        <w:rPr>
          <w:rFonts w:ascii="Arial" w:hAnsi="Arial" w:cs="Arial"/>
          <w:snapToGrid w:val="0"/>
          <w:sz w:val="18"/>
          <w:szCs w:val="18"/>
        </w:rPr>
        <w:t xml:space="preserve"> být neplatnými či neúčinnými, zůstává</w:t>
      </w:r>
      <w:r w:rsidRPr="00213276">
        <w:rPr>
          <w:rFonts w:ascii="Arial" w:hAnsi="Arial" w:cs="Arial"/>
          <w:snapToGrid w:val="0"/>
          <w:sz w:val="18"/>
          <w:szCs w:val="18"/>
        </w:rPr>
        <w:t xml:space="preserve"> platnost smlouvy v ostatních bodech tímto nedotčena. Neplatná či </w:t>
      </w:r>
      <w:r w:rsidRPr="00213276">
        <w:rPr>
          <w:rFonts w:ascii="Arial" w:hAnsi="Arial" w:cs="Arial"/>
          <w:snapToGrid w:val="0"/>
          <w:color w:val="000000"/>
          <w:sz w:val="18"/>
          <w:szCs w:val="18"/>
        </w:rPr>
        <w:t xml:space="preserve">neúčinná ustanovení budou po dohodě stran nahrazena ustanoveními, která odpovídají smyslu neúčinných </w:t>
      </w:r>
      <w:r w:rsidRPr="000E528C">
        <w:rPr>
          <w:rFonts w:ascii="Arial" w:hAnsi="Arial" w:cs="Arial"/>
          <w:snapToGrid w:val="0"/>
          <w:color w:val="000000"/>
          <w:sz w:val="18"/>
          <w:szCs w:val="18"/>
        </w:rPr>
        <w:t>ustanovení.</w:t>
      </w:r>
    </w:p>
    <w:p w14:paraId="205E6732" w14:textId="77777777" w:rsidR="00E74CD7" w:rsidRPr="000E528C" w:rsidRDefault="00E74CD7" w:rsidP="002C3487">
      <w:pPr>
        <w:pStyle w:val="Jednotlivbodysml"/>
        <w:numPr>
          <w:ilvl w:val="0"/>
          <w:numId w:val="35"/>
        </w:numPr>
        <w:suppressLineNumbers w:val="0"/>
        <w:spacing w:after="0"/>
        <w:rPr>
          <w:rFonts w:ascii="Arial" w:hAnsi="Arial" w:cs="Arial"/>
          <w:snapToGrid w:val="0"/>
          <w:color w:val="000000"/>
          <w:sz w:val="18"/>
          <w:szCs w:val="18"/>
        </w:rPr>
      </w:pPr>
      <w:r w:rsidRPr="000E528C">
        <w:rPr>
          <w:rFonts w:ascii="Arial" w:hAnsi="Arial" w:cs="Arial"/>
          <w:snapToGrid w:val="0"/>
          <w:color w:val="000000"/>
          <w:sz w:val="18"/>
          <w:szCs w:val="18"/>
        </w:rPr>
        <w:t>Všechny změny nebo doplňky této smlouvy musí mít písemnou formu v elektronické podobě a musí být učiněny formou chronologicky číslovaných dodatků.</w:t>
      </w:r>
    </w:p>
    <w:p w14:paraId="60A9A734" w14:textId="77777777" w:rsidR="00FD028B" w:rsidRDefault="00E959AF" w:rsidP="002C3487">
      <w:pPr>
        <w:numPr>
          <w:ilvl w:val="0"/>
          <w:numId w:val="35"/>
        </w:numPr>
        <w:jc w:val="both"/>
        <w:rPr>
          <w:rFonts w:ascii="Arial" w:hAnsi="Arial" w:cs="Arial"/>
          <w:snapToGrid w:val="0"/>
          <w:color w:val="000000"/>
          <w:sz w:val="18"/>
          <w:szCs w:val="18"/>
        </w:rPr>
      </w:pPr>
      <w:r w:rsidRPr="006F5C06">
        <w:rPr>
          <w:rFonts w:ascii="Arial" w:hAnsi="Arial" w:cs="Arial"/>
          <w:snapToGrid w:val="0"/>
          <w:color w:val="000000"/>
          <w:sz w:val="18"/>
          <w:szCs w:val="18"/>
        </w:rPr>
        <w:t>Obě smluvní strany prohlašují, že se dohodly na celém obsahu této smlouvy, že smlouvu uzavřely na základě své svobodné a vážné vůle.</w:t>
      </w:r>
    </w:p>
    <w:p w14:paraId="67805F03" w14:textId="77777777" w:rsidR="005170FB" w:rsidRPr="00FD028B" w:rsidRDefault="005170FB" w:rsidP="002C3487">
      <w:pPr>
        <w:numPr>
          <w:ilvl w:val="0"/>
          <w:numId w:val="35"/>
        </w:numPr>
        <w:jc w:val="both"/>
        <w:rPr>
          <w:rFonts w:ascii="Arial" w:hAnsi="Arial" w:cs="Arial"/>
          <w:snapToGrid w:val="0"/>
          <w:color w:val="000000"/>
          <w:sz w:val="18"/>
          <w:szCs w:val="18"/>
        </w:rPr>
      </w:pPr>
      <w:r w:rsidRPr="00FD028B">
        <w:rPr>
          <w:rFonts w:ascii="Arial" w:hAnsi="Arial" w:cs="Arial"/>
          <w:snapToGrid w:val="0"/>
          <w:color w:val="000000"/>
          <w:sz w:val="18"/>
          <w:szCs w:val="18"/>
        </w:rPr>
        <w:t>Smluvní strany autentičnost této smlouvy potvrzují svými elektronickými podpisy.</w:t>
      </w:r>
    </w:p>
    <w:p w14:paraId="42C9F039" w14:textId="77777777" w:rsidR="005170FB" w:rsidRPr="00B954A3" w:rsidRDefault="005170FB" w:rsidP="005170FB">
      <w:pPr>
        <w:pStyle w:val="Jednotlivbodysml"/>
        <w:numPr>
          <w:ilvl w:val="0"/>
          <w:numId w:val="0"/>
        </w:numPr>
        <w:spacing w:after="0"/>
        <w:ind w:left="360"/>
        <w:rPr>
          <w:rFonts w:ascii="Arial" w:hAnsi="Arial" w:cs="Arial"/>
          <w:snapToGrid w:val="0"/>
          <w:sz w:val="18"/>
          <w:szCs w:val="18"/>
        </w:rPr>
      </w:pPr>
    </w:p>
    <w:p w14:paraId="58119764" w14:textId="77777777" w:rsidR="005170FB" w:rsidRPr="00BF2964" w:rsidRDefault="005170FB" w:rsidP="005170FB">
      <w:pPr>
        <w:jc w:val="both"/>
        <w:rPr>
          <w:rFonts w:ascii="Arial" w:hAnsi="Arial" w:cs="Arial"/>
          <w:snapToGrid w:val="0"/>
          <w:sz w:val="18"/>
          <w:szCs w:val="18"/>
        </w:rPr>
      </w:pPr>
      <w:r w:rsidRPr="00BF2964">
        <w:rPr>
          <w:rFonts w:ascii="Arial" w:hAnsi="Arial" w:cs="Arial"/>
          <w:snapToGrid w:val="0"/>
          <w:sz w:val="18"/>
          <w:szCs w:val="18"/>
        </w:rPr>
        <w:lastRenderedPageBreak/>
        <w:t>Součástí smlouvy jsou / se stanou tyto přílohy:</w:t>
      </w:r>
    </w:p>
    <w:p w14:paraId="35E9CB9E" w14:textId="702A296D" w:rsidR="005170FB" w:rsidRDefault="005170FB" w:rsidP="002C3487">
      <w:pPr>
        <w:pStyle w:val="Jednotlivbodysml"/>
        <w:numPr>
          <w:ilvl w:val="0"/>
          <w:numId w:val="36"/>
        </w:numPr>
        <w:spacing w:after="0"/>
        <w:rPr>
          <w:rFonts w:ascii="Arial" w:hAnsi="Arial" w:cs="Arial"/>
          <w:sz w:val="18"/>
          <w:szCs w:val="18"/>
        </w:rPr>
      </w:pPr>
      <w:r w:rsidRPr="00BF2964">
        <w:rPr>
          <w:rFonts w:ascii="Arial" w:hAnsi="Arial" w:cs="Arial"/>
          <w:sz w:val="18"/>
          <w:szCs w:val="18"/>
        </w:rPr>
        <w:t xml:space="preserve">Příloha č. </w:t>
      </w:r>
      <w:r>
        <w:rPr>
          <w:rFonts w:ascii="Arial" w:hAnsi="Arial" w:cs="Arial"/>
          <w:sz w:val="18"/>
          <w:szCs w:val="18"/>
        </w:rPr>
        <w:t>1</w:t>
      </w:r>
      <w:r w:rsidRPr="00BF2964">
        <w:rPr>
          <w:rFonts w:ascii="Arial" w:hAnsi="Arial" w:cs="Arial"/>
          <w:sz w:val="18"/>
          <w:szCs w:val="18"/>
        </w:rPr>
        <w:t xml:space="preserve"> – výkaz výměr</w:t>
      </w:r>
      <w:r w:rsidR="00703403">
        <w:rPr>
          <w:rFonts w:ascii="Arial" w:hAnsi="Arial" w:cs="Arial"/>
          <w:sz w:val="18"/>
          <w:szCs w:val="18"/>
        </w:rPr>
        <w:t xml:space="preserve"> </w:t>
      </w:r>
      <w:r w:rsidR="00703403" w:rsidRPr="00703403">
        <w:rPr>
          <w:rFonts w:ascii="Arial" w:hAnsi="Arial" w:cs="Arial"/>
          <w:sz w:val="18"/>
          <w:szCs w:val="18"/>
        </w:rPr>
        <w:t>Oprava místní komunikace ul. Brothánkova, Bruntál</w:t>
      </w:r>
    </w:p>
    <w:p w14:paraId="17AE1DC6" w14:textId="7375A48D" w:rsidR="00703403" w:rsidRPr="00BF2964" w:rsidRDefault="00703403" w:rsidP="002C3487">
      <w:pPr>
        <w:pStyle w:val="Jednotlivbodysml"/>
        <w:numPr>
          <w:ilvl w:val="0"/>
          <w:numId w:val="36"/>
        </w:numPr>
        <w:spacing w:after="0"/>
        <w:rPr>
          <w:rFonts w:ascii="Arial" w:hAnsi="Arial" w:cs="Arial"/>
          <w:sz w:val="18"/>
          <w:szCs w:val="18"/>
        </w:rPr>
      </w:pPr>
      <w:r>
        <w:rPr>
          <w:rFonts w:ascii="Arial" w:hAnsi="Arial" w:cs="Arial"/>
          <w:sz w:val="18"/>
          <w:szCs w:val="18"/>
        </w:rPr>
        <w:t xml:space="preserve">Příloha č. 2 – výkaz výměr </w:t>
      </w:r>
      <w:r w:rsidRPr="00703403">
        <w:rPr>
          <w:rFonts w:ascii="Arial" w:hAnsi="Arial" w:cs="Arial"/>
          <w:sz w:val="18"/>
          <w:szCs w:val="18"/>
        </w:rPr>
        <w:t>Oprava místní komunikace a chodníku v ul. Na Svahu, Bruntál</w:t>
      </w:r>
    </w:p>
    <w:p w14:paraId="653542A4" w14:textId="77777777" w:rsidR="005170FB" w:rsidRPr="00BF2964" w:rsidRDefault="005170FB" w:rsidP="005170FB">
      <w:pPr>
        <w:rPr>
          <w:rFonts w:ascii="Arial" w:hAnsi="Arial" w:cs="Arial"/>
          <w:sz w:val="18"/>
          <w:szCs w:val="18"/>
        </w:rPr>
      </w:pPr>
    </w:p>
    <w:p w14:paraId="474A6A0A" w14:textId="77777777" w:rsidR="005170FB" w:rsidRPr="00BF2964" w:rsidRDefault="005170FB" w:rsidP="005170FB">
      <w:pPr>
        <w:rPr>
          <w:rFonts w:ascii="Arial" w:hAnsi="Arial" w:cs="Arial"/>
          <w:sz w:val="18"/>
          <w:szCs w:val="18"/>
        </w:rPr>
      </w:pPr>
    </w:p>
    <w:p w14:paraId="019DAE19" w14:textId="77777777" w:rsidR="00263F0C" w:rsidRDefault="00263F0C" w:rsidP="00263F0C">
      <w:pPr>
        <w:rPr>
          <w:rFonts w:ascii="Arial" w:hAnsi="Arial" w:cs="Arial"/>
          <w:sz w:val="18"/>
          <w:szCs w:val="18"/>
        </w:rPr>
      </w:pPr>
    </w:p>
    <w:p w14:paraId="192CB560" w14:textId="2E900103" w:rsidR="00263F0C" w:rsidRPr="00BF2964" w:rsidRDefault="00263F0C" w:rsidP="00263F0C">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sz w:val="18"/>
          <w:szCs w:val="18"/>
        </w:rPr>
        <w:tab/>
      </w:r>
      <w:r w:rsidRPr="00BF2964">
        <w:rPr>
          <w:rFonts w:ascii="Arial" w:hAnsi="Arial" w:cs="Arial"/>
          <w:b/>
          <w:sz w:val="18"/>
          <w:szCs w:val="18"/>
          <w:highlight w:val="lightGray"/>
        </w:rPr>
        <w:t>(BUDE DOPLNĚNO ÚČASTNÍKEM</w:t>
      </w:r>
      <w:r w:rsidR="00293066">
        <w:rPr>
          <w:rFonts w:ascii="Arial" w:hAnsi="Arial" w:cs="Arial"/>
          <w:b/>
          <w:sz w:val="18"/>
          <w:szCs w:val="18"/>
          <w:highlight w:val="lightGray"/>
        </w:rPr>
        <w:t xml:space="preserve"> Z</w:t>
      </w:r>
      <w:r w:rsidRPr="00BF2964">
        <w:rPr>
          <w:rFonts w:ascii="Arial" w:hAnsi="Arial" w:cs="Arial"/>
          <w:b/>
          <w:sz w:val="18"/>
          <w:szCs w:val="18"/>
          <w:highlight w:val="lightGray"/>
        </w:rPr>
        <w:t>Ř)</w:t>
      </w:r>
    </w:p>
    <w:p w14:paraId="6336D181" w14:textId="77777777" w:rsidR="00263F0C" w:rsidRPr="00BF2964" w:rsidRDefault="00263F0C" w:rsidP="00263F0C">
      <w:pPr>
        <w:rPr>
          <w:rFonts w:ascii="Arial" w:hAnsi="Arial" w:cs="Arial"/>
          <w:b/>
          <w:sz w:val="18"/>
          <w:szCs w:val="18"/>
        </w:rPr>
      </w:pPr>
    </w:p>
    <w:p w14:paraId="49103EF5" w14:textId="77777777" w:rsidR="00263F0C" w:rsidRPr="00BF2964" w:rsidRDefault="00263F0C" w:rsidP="00263F0C">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0F4C0D2E" w14:textId="77777777" w:rsidR="00263F0C" w:rsidRPr="00BF2964" w:rsidRDefault="00263F0C" w:rsidP="00263F0C">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73A25ED2" w14:textId="77777777" w:rsidR="00263F0C" w:rsidRPr="00BF2964" w:rsidRDefault="00263F0C" w:rsidP="00263F0C">
      <w:pPr>
        <w:rPr>
          <w:rFonts w:ascii="Arial" w:hAnsi="Arial" w:cs="Arial"/>
          <w:sz w:val="18"/>
          <w:szCs w:val="18"/>
        </w:rPr>
      </w:pPr>
    </w:p>
    <w:p w14:paraId="371C9893" w14:textId="77777777" w:rsidR="00263F0C" w:rsidRPr="00BF2964" w:rsidRDefault="00263F0C" w:rsidP="00263F0C">
      <w:pPr>
        <w:rPr>
          <w:rFonts w:ascii="Arial" w:hAnsi="Arial" w:cs="Arial"/>
          <w:sz w:val="18"/>
          <w:szCs w:val="18"/>
        </w:rPr>
      </w:pPr>
    </w:p>
    <w:p w14:paraId="5F1603A9" w14:textId="77777777" w:rsidR="00263F0C" w:rsidRPr="00BF2964" w:rsidRDefault="00263F0C" w:rsidP="00263F0C">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6A975670" w14:textId="77777777" w:rsidR="00263F0C" w:rsidRPr="00915816" w:rsidRDefault="00263F0C" w:rsidP="00263F0C">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p>
    <w:p w14:paraId="4ADC040B" w14:textId="77777777" w:rsidR="00263F0C" w:rsidRDefault="00263F0C" w:rsidP="00263F0C">
      <w:pPr>
        <w:rPr>
          <w:rFonts w:ascii="Arial" w:hAnsi="Arial" w:cs="Arial"/>
          <w:sz w:val="18"/>
          <w:szCs w:val="18"/>
        </w:rPr>
      </w:pPr>
      <w:r w:rsidRPr="00915816">
        <w:rPr>
          <w:rFonts w:ascii="Arial" w:hAnsi="Arial" w:cs="Arial"/>
          <w:sz w:val="18"/>
          <w:szCs w:val="18"/>
        </w:rPr>
        <w:t xml:space="preserve">1. místostarosta města Bruntál </w:t>
      </w:r>
    </w:p>
    <w:p w14:paraId="7AB4F863" w14:textId="45D7C497" w:rsidR="00A11137" w:rsidRPr="005170FB" w:rsidRDefault="00A11137" w:rsidP="00263F0C">
      <w:pPr>
        <w:ind w:left="4254" w:hanging="4254"/>
        <w:rPr>
          <w:rFonts w:ascii="Arial" w:hAnsi="Arial" w:cs="Arial"/>
          <w:snapToGrid w:val="0"/>
          <w:color w:val="000000"/>
          <w:sz w:val="18"/>
          <w:szCs w:val="18"/>
        </w:rPr>
      </w:pPr>
    </w:p>
    <w:sectPr w:rsidR="00A11137" w:rsidRPr="005170FB" w:rsidSect="00F836D2">
      <w:headerReference w:type="even" r:id="rId9"/>
      <w:headerReference w:type="default" r:id="rId10"/>
      <w:footerReference w:type="even" r:id="rId11"/>
      <w:footerReference w:type="default" r:id="rId12"/>
      <w:headerReference w:type="first" r:id="rId13"/>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08071" w14:textId="77777777" w:rsidR="002C3487" w:rsidRDefault="002C3487">
      <w:r>
        <w:separator/>
      </w:r>
    </w:p>
  </w:endnote>
  <w:endnote w:type="continuationSeparator" w:id="0">
    <w:p w14:paraId="540A5D75" w14:textId="77777777" w:rsidR="002C3487" w:rsidRDefault="002C3487">
      <w:r>
        <w:continuationSeparator/>
      </w:r>
    </w:p>
  </w:endnote>
  <w:endnote w:type="continuationNotice" w:id="1">
    <w:p w14:paraId="01A330CB" w14:textId="77777777" w:rsidR="002C3487" w:rsidRDefault="002C3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Lt L2">
    <w:altName w:val="Bookman Old Style"/>
    <w:charset w:val="EE"/>
    <w:family w:val="roman"/>
    <w:pitch w:val="variable"/>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D94E" w14:textId="77777777" w:rsidR="00322765" w:rsidRDefault="00322765" w:rsidP="00E959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5605C07" w14:textId="77777777" w:rsidR="00322765" w:rsidRDefault="0032276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20CC" w14:textId="56CD47CB" w:rsidR="00322765" w:rsidRPr="00AA7D98" w:rsidRDefault="00322765" w:rsidP="00E959AF">
    <w:pPr>
      <w:pStyle w:val="Zpat"/>
      <w:framePr w:wrap="around" w:vAnchor="text" w:hAnchor="page" w:x="5919" w:y="12"/>
      <w:rPr>
        <w:rStyle w:val="slostrnky"/>
        <w:rFonts w:ascii="Arial" w:hAnsi="Arial" w:cs="Arial"/>
        <w:sz w:val="18"/>
        <w:szCs w:val="18"/>
      </w:rPr>
    </w:pPr>
    <w:r w:rsidRPr="00AA7D98">
      <w:rPr>
        <w:rStyle w:val="slostrnky"/>
        <w:rFonts w:ascii="Arial" w:hAnsi="Arial" w:cs="Arial"/>
        <w:sz w:val="18"/>
        <w:szCs w:val="18"/>
      </w:rPr>
      <w:fldChar w:fldCharType="begin"/>
    </w:r>
    <w:r w:rsidRPr="00AA7D98">
      <w:rPr>
        <w:rStyle w:val="slostrnky"/>
        <w:rFonts w:ascii="Arial" w:hAnsi="Arial" w:cs="Arial"/>
        <w:sz w:val="18"/>
        <w:szCs w:val="18"/>
      </w:rPr>
      <w:instrText xml:space="preserve">PAGE  </w:instrText>
    </w:r>
    <w:r w:rsidRPr="00AA7D98">
      <w:rPr>
        <w:rStyle w:val="slostrnky"/>
        <w:rFonts w:ascii="Arial" w:hAnsi="Arial" w:cs="Arial"/>
        <w:sz w:val="18"/>
        <w:szCs w:val="18"/>
      </w:rPr>
      <w:fldChar w:fldCharType="separate"/>
    </w:r>
    <w:r w:rsidR="00141DB9">
      <w:rPr>
        <w:rStyle w:val="slostrnky"/>
        <w:rFonts w:ascii="Arial" w:hAnsi="Arial" w:cs="Arial"/>
        <w:noProof/>
        <w:sz w:val="18"/>
        <w:szCs w:val="18"/>
      </w:rPr>
      <w:t>16</w:t>
    </w:r>
    <w:r w:rsidRPr="00AA7D98">
      <w:rPr>
        <w:rStyle w:val="slostrnky"/>
        <w:rFonts w:ascii="Arial" w:hAnsi="Arial" w:cs="Arial"/>
        <w:sz w:val="18"/>
        <w:szCs w:val="18"/>
      </w:rPr>
      <w:fldChar w:fldCharType="end"/>
    </w:r>
  </w:p>
  <w:p w14:paraId="1EFC16F7" w14:textId="77777777" w:rsidR="00322765" w:rsidRDefault="0032276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25CAC" w14:textId="77777777" w:rsidR="002C3487" w:rsidRDefault="002C3487">
      <w:r>
        <w:separator/>
      </w:r>
    </w:p>
  </w:footnote>
  <w:footnote w:type="continuationSeparator" w:id="0">
    <w:p w14:paraId="5EAC5454" w14:textId="77777777" w:rsidR="002C3487" w:rsidRDefault="002C3487">
      <w:r>
        <w:continuationSeparator/>
      </w:r>
    </w:p>
  </w:footnote>
  <w:footnote w:type="continuationNotice" w:id="1">
    <w:p w14:paraId="768EEA1D" w14:textId="77777777" w:rsidR="002C3487" w:rsidRDefault="002C3487"/>
  </w:footnote>
  <w:footnote w:id="2">
    <w:p w14:paraId="7061F4BA" w14:textId="77777777" w:rsidR="0062262B" w:rsidRPr="00C82C6E" w:rsidRDefault="0062262B" w:rsidP="0062262B">
      <w:pPr>
        <w:pStyle w:val="Textpoznpodarou"/>
        <w:rPr>
          <w:lang w:val="cs-CZ"/>
        </w:rPr>
      </w:pPr>
      <w:r w:rsidRPr="00C82C6E">
        <w:rPr>
          <w:rStyle w:val="Znakapoznpodarou"/>
          <w:rFonts w:cs="Arial"/>
          <w:sz w:val="15"/>
          <w:szCs w:val="15"/>
        </w:rPr>
        <w:footnoteRef/>
      </w:r>
      <w:r w:rsidRPr="00C82C6E">
        <w:rPr>
          <w:rFonts w:cs="Arial"/>
          <w:sz w:val="15"/>
          <w:szCs w:val="15"/>
        </w:rPr>
        <w:t xml:space="preserve"> </w:t>
      </w:r>
      <w:r w:rsidRPr="00C82C6E">
        <w:rPr>
          <w:rFonts w:cs="Arial"/>
          <w:sz w:val="15"/>
          <w:szCs w:val="15"/>
          <w:lang w:val="cs-CZ"/>
        </w:rPr>
        <w:t>Aktuální seznam sankcionovaných osob je uveden</w:t>
      </w:r>
      <w:r>
        <w:rPr>
          <w:rFonts w:cs="Arial"/>
          <w:sz w:val="15"/>
          <w:szCs w:val="15"/>
          <w:lang w:val="cs-CZ"/>
        </w:rPr>
        <w:t xml:space="preserve"> i</w:t>
      </w:r>
      <w:r w:rsidRPr="00C82C6E">
        <w:rPr>
          <w:rFonts w:cs="Arial"/>
          <w:sz w:val="15"/>
          <w:szCs w:val="15"/>
          <w:lang w:val="cs-CZ"/>
        </w:rPr>
        <w:t xml:space="preserve"> na </w:t>
      </w:r>
      <w:hyperlink r:id="rId1" w:history="1">
        <w:r w:rsidRPr="00C82C6E">
          <w:rPr>
            <w:rStyle w:val="Hypertextovodkaz"/>
            <w:rFonts w:cs="Arial"/>
            <w:sz w:val="15"/>
            <w:szCs w:val="15"/>
            <w:lang w:val="cs-CZ"/>
          </w:rPr>
          <w:t>https://www.sanctionsmap.eu/</w:t>
        </w:r>
      </w:hyperlink>
      <w:r w:rsidRPr="00C82C6E">
        <w:rPr>
          <w:rFonts w:cs="Arial"/>
          <w:sz w:val="15"/>
          <w:szCs w:val="15"/>
        </w:rPr>
        <w:t>.</w:t>
      </w:r>
    </w:p>
  </w:footnote>
  <w:footnote w:id="3">
    <w:p w14:paraId="78F670BD" w14:textId="77777777" w:rsidR="0062262B" w:rsidRPr="00C82C6E" w:rsidRDefault="0062262B" w:rsidP="0062262B">
      <w:pPr>
        <w:pStyle w:val="Textpoznpodarou"/>
        <w:spacing w:line="240" w:lineRule="auto"/>
        <w:rPr>
          <w:rFonts w:cs="Arial"/>
          <w:sz w:val="15"/>
          <w:szCs w:val="15"/>
          <w:lang w:val="cs-CZ"/>
        </w:rPr>
      </w:pPr>
      <w:r w:rsidRPr="00C82C6E">
        <w:rPr>
          <w:rStyle w:val="Znakapoznpodarou"/>
          <w:rFonts w:cs="Arial"/>
          <w:sz w:val="15"/>
          <w:szCs w:val="15"/>
          <w:lang w:val="cs-CZ"/>
        </w:rPr>
        <w:footnoteRef/>
      </w:r>
      <w:r w:rsidRPr="00C82C6E">
        <w:rPr>
          <w:rFonts w:cs="Arial"/>
          <w:sz w:val="15"/>
          <w:szCs w:val="15"/>
          <w:lang w:val="cs-CZ"/>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9BEB" w14:textId="77777777" w:rsidR="00322765" w:rsidRDefault="00322765">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4E74" w14:textId="77777777" w:rsidR="00322765" w:rsidRDefault="00322765">
    <w:r>
      <w:c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CBE8" w14:textId="77777777" w:rsidR="00C57E28" w:rsidRPr="00733E59" w:rsidRDefault="00322765" w:rsidP="00C57E28">
    <w:pPr>
      <w:pStyle w:val="Zhlav"/>
      <w:jc w:val="right"/>
      <w:rPr>
        <w:rFonts w:ascii="Arial" w:hAnsi="Arial" w:cs="Arial"/>
        <w:sz w:val="16"/>
        <w:szCs w:val="16"/>
      </w:rPr>
    </w:pPr>
    <w:r>
      <w:tab/>
    </w:r>
    <w:r w:rsidR="00C57E28" w:rsidRPr="00733E59">
      <w:rPr>
        <w:rFonts w:ascii="Arial" w:hAnsi="Arial" w:cs="Arial"/>
        <w:sz w:val="16"/>
        <w:szCs w:val="16"/>
      </w:rPr>
      <w:t>Číslo smlouvy objednatele:</w:t>
    </w:r>
  </w:p>
  <w:p w14:paraId="3A482398" w14:textId="41AA4C72" w:rsidR="00322765" w:rsidRPr="00C57E28" w:rsidRDefault="00C57E28" w:rsidP="00C57E28">
    <w:pPr>
      <w:pStyle w:val="Zhlav"/>
      <w:jc w:val="right"/>
      <w:rPr>
        <w:rFonts w:ascii="Arial" w:hAnsi="Arial" w:cs="Arial"/>
        <w:sz w:val="16"/>
        <w:szCs w:val="16"/>
      </w:rPr>
    </w:pPr>
    <w:r w:rsidRPr="00733E59">
      <w:rPr>
        <w:rFonts w:ascii="Arial" w:hAnsi="Arial" w:cs="Arial"/>
        <w:sz w:val="16"/>
        <w:szCs w:val="16"/>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BB5"/>
    <w:multiLevelType w:val="hybridMultilevel"/>
    <w:tmpl w:val="FFC83F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F050D"/>
    <w:multiLevelType w:val="hybridMultilevel"/>
    <w:tmpl w:val="55C029C8"/>
    <w:lvl w:ilvl="0" w:tplc="3D9C1990">
      <w:start w:val="1"/>
      <w:numFmt w:val="lowerRoman"/>
      <w:lvlText w:val="%1."/>
      <w:lvlJc w:val="left"/>
      <w:pPr>
        <w:ind w:left="720" w:hanging="360"/>
      </w:pPr>
      <w:rPr>
        <w:rFonts w:hint="default"/>
        <w:b w:val="0"/>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F7D"/>
    <w:multiLevelType w:val="multilevel"/>
    <w:tmpl w:val="E878E874"/>
    <w:lvl w:ilvl="0">
      <w:start w:val="1"/>
      <w:numFmt w:val="decimal"/>
      <w:pStyle w:val="Level1"/>
      <w:lvlText w:val="%1."/>
      <w:lvlJc w:val="left"/>
      <w:pPr>
        <w:tabs>
          <w:tab w:val="num" w:pos="709"/>
        </w:tabs>
        <w:ind w:left="709" w:hanging="709"/>
      </w:pPr>
      <w:rPr>
        <w:rFonts w:ascii="Arial" w:hAnsi="Arial" w:cs="Wingdings" w:hint="default"/>
        <w:b w:val="0"/>
      </w:rPr>
    </w:lvl>
    <w:lvl w:ilvl="1">
      <w:start w:val="1"/>
      <w:numFmt w:val="decimal"/>
      <w:pStyle w:val="Level2"/>
      <w:isLgl/>
      <w:lvlText w:val="%1.%2"/>
      <w:lvlJc w:val="left"/>
      <w:pPr>
        <w:tabs>
          <w:tab w:val="num" w:pos="709"/>
        </w:tabs>
        <w:ind w:left="709" w:hanging="709"/>
      </w:pPr>
      <w:rPr>
        <w:rFonts w:ascii="Arial" w:hAnsi="Arial" w:cs="Wingdings" w:hint="default"/>
        <w:b w:val="0"/>
      </w:rPr>
    </w:lvl>
    <w:lvl w:ilvl="2">
      <w:start w:val="1"/>
      <w:numFmt w:val="lowerLetter"/>
      <w:pStyle w:val="Level3"/>
      <w:lvlText w:val="(%3)"/>
      <w:lvlJc w:val="left"/>
      <w:pPr>
        <w:tabs>
          <w:tab w:val="num" w:pos="1128"/>
        </w:tabs>
        <w:ind w:left="1128" w:hanging="708"/>
      </w:pPr>
      <w:rPr>
        <w:rFonts w:ascii="Arial" w:hAnsi="Arial" w:cs="Wingdings" w:hint="default"/>
        <w:b w:val="0"/>
      </w:rPr>
    </w:lvl>
    <w:lvl w:ilvl="3">
      <w:start w:val="1"/>
      <w:numFmt w:val="lowerRoman"/>
      <w:pStyle w:val="Level4"/>
      <w:lvlText w:val="(%4)"/>
      <w:lvlJc w:val="left"/>
      <w:pPr>
        <w:tabs>
          <w:tab w:val="num" w:pos="2126"/>
        </w:tabs>
        <w:ind w:left="2126" w:hanging="709"/>
      </w:pPr>
      <w:rPr>
        <w:rFonts w:ascii="Arial" w:hAnsi="Arial" w:cs="Wingdings" w:hint="default"/>
        <w:b w:val="0"/>
      </w:rPr>
    </w:lvl>
    <w:lvl w:ilvl="4">
      <w:start w:val="1"/>
      <w:numFmt w:val="decimal"/>
      <w:pStyle w:val="Level5"/>
      <w:lvlText w:val="(%5)"/>
      <w:lvlJc w:val="left"/>
      <w:pPr>
        <w:tabs>
          <w:tab w:val="num" w:pos="2835"/>
        </w:tabs>
        <w:ind w:left="2835" w:hanging="709"/>
      </w:pPr>
      <w:rPr>
        <w:rFonts w:ascii="Arial" w:hAnsi="Arial" w:cs="Wingding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15110C"/>
    <w:multiLevelType w:val="hybridMultilevel"/>
    <w:tmpl w:val="E63C5056"/>
    <w:lvl w:ilvl="0" w:tplc="800CC11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B7C2B"/>
    <w:multiLevelType w:val="hybridMultilevel"/>
    <w:tmpl w:val="950EE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3009"/>
    <w:multiLevelType w:val="hybridMultilevel"/>
    <w:tmpl w:val="7BFAB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074B0B"/>
    <w:multiLevelType w:val="hybridMultilevel"/>
    <w:tmpl w:val="49F83178"/>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BA65AC5"/>
    <w:multiLevelType w:val="multilevel"/>
    <w:tmpl w:val="EC8C568A"/>
    <w:lvl w:ilvl="0">
      <w:start w:val="1"/>
      <w:numFmt w:val="decimal"/>
      <w:pStyle w:val="Normlnodsazensodrk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1" w15:restartNumberingAfterBreak="0">
    <w:nsid w:val="1E450771"/>
    <w:multiLevelType w:val="hybridMultilevel"/>
    <w:tmpl w:val="3EFA8FEA"/>
    <w:lvl w:ilvl="0" w:tplc="34E47EDE">
      <w:start w:val="1"/>
      <w:numFmt w:val="bullet"/>
      <w:lvlText w:val="-"/>
      <w:lvlJc w:val="left"/>
      <w:pPr>
        <w:ind w:left="1069" w:hanging="360"/>
      </w:pPr>
      <w:rPr>
        <w:rFonts w:ascii="Arial"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3" w15:restartNumberingAfterBreak="0">
    <w:nsid w:val="28C3029E"/>
    <w:multiLevelType w:val="hybridMultilevel"/>
    <w:tmpl w:val="1562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497FA4"/>
    <w:multiLevelType w:val="hybridMultilevel"/>
    <w:tmpl w:val="19BE11F4"/>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323B6"/>
    <w:multiLevelType w:val="hybridMultilevel"/>
    <w:tmpl w:val="87065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C4F94"/>
    <w:multiLevelType w:val="hybridMultilevel"/>
    <w:tmpl w:val="2AFC6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6E3A61"/>
    <w:multiLevelType w:val="hybridMultilevel"/>
    <w:tmpl w:val="D8747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1550D"/>
    <w:multiLevelType w:val="hybridMultilevel"/>
    <w:tmpl w:val="4C8C2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0E0D9A"/>
    <w:multiLevelType w:val="hybridMultilevel"/>
    <w:tmpl w:val="17989906"/>
    <w:lvl w:ilvl="0" w:tplc="34E47ED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E43423"/>
    <w:multiLevelType w:val="hybridMultilevel"/>
    <w:tmpl w:val="9F920D9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56E42"/>
    <w:multiLevelType w:val="hybridMultilevel"/>
    <w:tmpl w:val="5FCA3474"/>
    <w:lvl w:ilvl="0" w:tplc="ACBC52AA">
      <w:start w:val="1"/>
      <w:numFmt w:val="lowerRoman"/>
      <w:lvlText w:val="%1."/>
      <w:lvlJc w:val="left"/>
      <w:pPr>
        <w:ind w:left="720" w:hanging="360"/>
      </w:pPr>
      <w:rPr>
        <w:rFonts w:hint="default"/>
        <w:b w:val="0"/>
        <w:color w:val="auto"/>
        <w:sz w:val="18"/>
        <w:szCs w:val="1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276EB"/>
    <w:multiLevelType w:val="hybridMultilevel"/>
    <w:tmpl w:val="C784D0F8"/>
    <w:lvl w:ilvl="0" w:tplc="FB7C88B6">
      <w:start w:val="1"/>
      <w:numFmt w:val="low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5F342C"/>
    <w:multiLevelType w:val="hybridMultilevel"/>
    <w:tmpl w:val="90883164"/>
    <w:lvl w:ilvl="0" w:tplc="19B477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A24A55"/>
    <w:multiLevelType w:val="hybridMultilevel"/>
    <w:tmpl w:val="C8829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255402"/>
    <w:multiLevelType w:val="hybridMultilevel"/>
    <w:tmpl w:val="208E499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782679"/>
    <w:multiLevelType w:val="multilevel"/>
    <w:tmpl w:val="00926036"/>
    <w:styleLink w:val="Aktulnseznam1"/>
    <w:lvl w:ilvl="0">
      <w:start w:val="1"/>
      <w:numFmt w:val="decimal"/>
      <w:lvlText w:val="%1."/>
      <w:lvlJc w:val="left"/>
      <w:pPr>
        <w:ind w:left="360" w:hanging="360"/>
      </w:pPr>
      <w:rPr>
        <w:rFonts w:ascii="Arial" w:hAnsi="Arial" w:cs="Arial" w:hint="default"/>
        <w:color w:val="FF0000"/>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945B20"/>
    <w:multiLevelType w:val="hybridMultilevel"/>
    <w:tmpl w:val="5FC2FC82"/>
    <w:lvl w:ilvl="0" w:tplc="FB7C88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3E623D"/>
    <w:multiLevelType w:val="multilevel"/>
    <w:tmpl w:val="46FCAC7A"/>
    <w:lvl w:ilvl="0">
      <w:start w:val="1"/>
      <w:numFmt w:val="upperRoman"/>
      <w:pStyle w:val="Zkladntext"/>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34"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5" w15:restartNumberingAfterBreak="0">
    <w:nsid w:val="5E825EF4"/>
    <w:multiLevelType w:val="hybridMultilevel"/>
    <w:tmpl w:val="2780C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4198E"/>
    <w:multiLevelType w:val="hybridMultilevel"/>
    <w:tmpl w:val="14789790"/>
    <w:lvl w:ilvl="0" w:tplc="DB7014D2">
      <w:start w:val="1"/>
      <w:numFmt w:val="decimal"/>
      <w:lvlText w:val="%1."/>
      <w:lvlJc w:val="left"/>
      <w:pPr>
        <w:ind w:left="360" w:hanging="360"/>
      </w:pPr>
      <w:rPr>
        <w:rFonts w:hint="default"/>
        <w:b w:val="0"/>
        <w:color w:val="auto"/>
        <w:sz w:val="18"/>
        <w:szCs w:val="18"/>
      </w:rPr>
    </w:lvl>
    <w:lvl w:ilvl="1" w:tplc="ACBC52AA">
      <w:start w:val="1"/>
      <w:numFmt w:val="lowerRoman"/>
      <w:lvlText w:val="%2."/>
      <w:lvlJc w:val="left"/>
      <w:pPr>
        <w:ind w:left="1080" w:hanging="360"/>
      </w:pPr>
      <w:rPr>
        <w:rFonts w:hint="default"/>
        <w:color w:val="auto"/>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F34AA7"/>
    <w:multiLevelType w:val="hybridMultilevel"/>
    <w:tmpl w:val="49A47D7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270483"/>
    <w:multiLevelType w:val="hybridMultilevel"/>
    <w:tmpl w:val="C1707104"/>
    <w:lvl w:ilvl="0" w:tplc="0405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1D10F1"/>
    <w:multiLevelType w:val="multilevel"/>
    <w:tmpl w:val="1C30BDF0"/>
    <w:styleLink w:val="LFO1"/>
    <w:lvl w:ilvl="0">
      <w:start w:val="1"/>
      <w:numFmt w:val="decima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1"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2"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0CB621E"/>
    <w:multiLevelType w:val="hybridMultilevel"/>
    <w:tmpl w:val="B2C24080"/>
    <w:lvl w:ilvl="0" w:tplc="BB46E78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9E69AA"/>
    <w:multiLevelType w:val="hybridMultilevel"/>
    <w:tmpl w:val="90CC8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684697A"/>
    <w:multiLevelType w:val="multilevel"/>
    <w:tmpl w:val="201ADCD0"/>
    <w:lvl w:ilvl="0">
      <w:start w:val="3"/>
      <w:numFmt w:val="decimal"/>
      <w:lvlText w:val="%1."/>
      <w:lvlJc w:val="left"/>
      <w:pPr>
        <w:ind w:left="360" w:hanging="360"/>
      </w:pPr>
      <w:rPr>
        <w:rFonts w:ascii="Arial" w:hAnsi="Arial" w:cs="Arial" w:hint="default"/>
        <w:color w:val="000000" w:themeColor="text1"/>
        <w:sz w:val="18"/>
        <w:szCs w:val="18"/>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7194B5F"/>
    <w:multiLevelType w:val="hybridMultilevel"/>
    <w:tmpl w:val="A3EE8A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845469B"/>
    <w:multiLevelType w:val="hybridMultilevel"/>
    <w:tmpl w:val="08D67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7"/>
  </w:num>
  <w:num w:numId="3">
    <w:abstractNumId w:val="10"/>
  </w:num>
  <w:num w:numId="4">
    <w:abstractNumId w:val="33"/>
  </w:num>
  <w:num w:numId="5">
    <w:abstractNumId w:val="2"/>
  </w:num>
  <w:num w:numId="6">
    <w:abstractNumId w:val="36"/>
  </w:num>
  <w:num w:numId="7">
    <w:abstractNumId w:val="9"/>
  </w:num>
  <w:num w:numId="8">
    <w:abstractNumId w:val="13"/>
  </w:num>
  <w:num w:numId="9">
    <w:abstractNumId w:val="3"/>
  </w:num>
  <w:num w:numId="10">
    <w:abstractNumId w:val="21"/>
  </w:num>
  <w:num w:numId="11">
    <w:abstractNumId w:val="28"/>
  </w:num>
  <w:num w:numId="12">
    <w:abstractNumId w:val="22"/>
  </w:num>
  <w:num w:numId="13">
    <w:abstractNumId w:val="37"/>
  </w:num>
  <w:num w:numId="14">
    <w:abstractNumId w:val="11"/>
  </w:num>
  <w:num w:numId="15">
    <w:abstractNumId w:val="23"/>
  </w:num>
  <w:num w:numId="16">
    <w:abstractNumId w:val="46"/>
  </w:num>
  <w:num w:numId="17">
    <w:abstractNumId w:val="26"/>
  </w:num>
  <w:num w:numId="18">
    <w:abstractNumId w:val="4"/>
  </w:num>
  <w:num w:numId="19">
    <w:abstractNumId w:val="0"/>
  </w:num>
  <w:num w:numId="20">
    <w:abstractNumId w:val="49"/>
  </w:num>
  <w:num w:numId="21">
    <w:abstractNumId w:val="18"/>
  </w:num>
  <w:num w:numId="22">
    <w:abstractNumId w:val="48"/>
  </w:num>
  <w:num w:numId="23">
    <w:abstractNumId w:val="38"/>
  </w:num>
  <w:num w:numId="24">
    <w:abstractNumId w:val="19"/>
  </w:num>
  <w:num w:numId="25">
    <w:abstractNumId w:val="15"/>
  </w:num>
  <w:num w:numId="26">
    <w:abstractNumId w:val="44"/>
  </w:num>
  <w:num w:numId="27">
    <w:abstractNumId w:val="14"/>
  </w:num>
  <w:num w:numId="28">
    <w:abstractNumId w:val="5"/>
  </w:num>
  <w:num w:numId="29">
    <w:abstractNumId w:val="24"/>
  </w:num>
  <w:num w:numId="30">
    <w:abstractNumId w:val="6"/>
  </w:num>
  <w:num w:numId="31">
    <w:abstractNumId w:val="35"/>
  </w:num>
  <w:num w:numId="32">
    <w:abstractNumId w:val="27"/>
  </w:num>
  <w:num w:numId="33">
    <w:abstractNumId w:val="16"/>
  </w:num>
  <w:num w:numId="34">
    <w:abstractNumId w:val="17"/>
  </w:num>
  <w:num w:numId="35">
    <w:abstractNumId w:val="29"/>
  </w:num>
  <w:num w:numId="36">
    <w:abstractNumId w:val="20"/>
  </w:num>
  <w:num w:numId="37">
    <w:abstractNumId w:val="1"/>
  </w:num>
  <w:num w:numId="38">
    <w:abstractNumId w:val="41"/>
  </w:num>
  <w:num w:numId="39">
    <w:abstractNumId w:val="45"/>
  </w:num>
  <w:num w:numId="40">
    <w:abstractNumId w:val="43"/>
  </w:num>
  <w:num w:numId="41">
    <w:abstractNumId w:val="25"/>
  </w:num>
  <w:num w:numId="42">
    <w:abstractNumId w:val="31"/>
  </w:num>
  <w:num w:numId="43">
    <w:abstractNumId w:val="8"/>
  </w:num>
  <w:num w:numId="44">
    <w:abstractNumId w:val="12"/>
  </w:num>
  <w:num w:numId="45">
    <w:abstractNumId w:val="40"/>
  </w:num>
  <w:num w:numId="46">
    <w:abstractNumId w:val="47"/>
  </w:num>
  <w:num w:numId="47">
    <w:abstractNumId w:val="32"/>
  </w:num>
  <w:num w:numId="48">
    <w:abstractNumId w:val="42"/>
  </w:num>
  <w:num w:numId="49">
    <w:abstractNumId w:val="30"/>
  </w:num>
  <w:num w:numId="50">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9A"/>
    <w:rsid w:val="00005A05"/>
    <w:rsid w:val="00005FEB"/>
    <w:rsid w:val="00007F68"/>
    <w:rsid w:val="00011616"/>
    <w:rsid w:val="000146F7"/>
    <w:rsid w:val="00016FF1"/>
    <w:rsid w:val="0002372B"/>
    <w:rsid w:val="000263F5"/>
    <w:rsid w:val="0003141A"/>
    <w:rsid w:val="000357AA"/>
    <w:rsid w:val="000375A3"/>
    <w:rsid w:val="00041FE8"/>
    <w:rsid w:val="0004238C"/>
    <w:rsid w:val="000444A9"/>
    <w:rsid w:val="00046E28"/>
    <w:rsid w:val="0004704D"/>
    <w:rsid w:val="000573B9"/>
    <w:rsid w:val="00057659"/>
    <w:rsid w:val="00061349"/>
    <w:rsid w:val="00061EE6"/>
    <w:rsid w:val="00062842"/>
    <w:rsid w:val="0006461D"/>
    <w:rsid w:val="00074FEF"/>
    <w:rsid w:val="00075BEB"/>
    <w:rsid w:val="000763B1"/>
    <w:rsid w:val="00080A6A"/>
    <w:rsid w:val="00083BA9"/>
    <w:rsid w:val="00085B0E"/>
    <w:rsid w:val="00090CEC"/>
    <w:rsid w:val="00090DBC"/>
    <w:rsid w:val="00092CEF"/>
    <w:rsid w:val="000971B4"/>
    <w:rsid w:val="00097A49"/>
    <w:rsid w:val="00097FCA"/>
    <w:rsid w:val="000A199F"/>
    <w:rsid w:val="000A1E2C"/>
    <w:rsid w:val="000A451E"/>
    <w:rsid w:val="000B1350"/>
    <w:rsid w:val="000B17D4"/>
    <w:rsid w:val="000B3381"/>
    <w:rsid w:val="000B402D"/>
    <w:rsid w:val="000B7AEC"/>
    <w:rsid w:val="000C03FD"/>
    <w:rsid w:val="000C25F1"/>
    <w:rsid w:val="000C64C9"/>
    <w:rsid w:val="000D0547"/>
    <w:rsid w:val="000D736E"/>
    <w:rsid w:val="000E0046"/>
    <w:rsid w:val="000E1C27"/>
    <w:rsid w:val="000E2F71"/>
    <w:rsid w:val="000E492F"/>
    <w:rsid w:val="000E528C"/>
    <w:rsid w:val="000E69BF"/>
    <w:rsid w:val="000E707F"/>
    <w:rsid w:val="000E713F"/>
    <w:rsid w:val="000F4726"/>
    <w:rsid w:val="00101A9B"/>
    <w:rsid w:val="00103724"/>
    <w:rsid w:val="00104A40"/>
    <w:rsid w:val="00104FA3"/>
    <w:rsid w:val="0011137E"/>
    <w:rsid w:val="00111C21"/>
    <w:rsid w:val="00114569"/>
    <w:rsid w:val="001147DE"/>
    <w:rsid w:val="00122E36"/>
    <w:rsid w:val="0012715A"/>
    <w:rsid w:val="00127913"/>
    <w:rsid w:val="001348BC"/>
    <w:rsid w:val="00134EC1"/>
    <w:rsid w:val="00135D84"/>
    <w:rsid w:val="00141DB9"/>
    <w:rsid w:val="0014225A"/>
    <w:rsid w:val="0014227F"/>
    <w:rsid w:val="00145D80"/>
    <w:rsid w:val="00160B66"/>
    <w:rsid w:val="001624BF"/>
    <w:rsid w:val="00166846"/>
    <w:rsid w:val="0017092F"/>
    <w:rsid w:val="00170E90"/>
    <w:rsid w:val="00172E57"/>
    <w:rsid w:val="00173830"/>
    <w:rsid w:val="00180430"/>
    <w:rsid w:val="001813FE"/>
    <w:rsid w:val="001838EE"/>
    <w:rsid w:val="00190CAA"/>
    <w:rsid w:val="00195C0F"/>
    <w:rsid w:val="001A3A03"/>
    <w:rsid w:val="001A63D2"/>
    <w:rsid w:val="001B030D"/>
    <w:rsid w:val="001B4309"/>
    <w:rsid w:val="001B6C53"/>
    <w:rsid w:val="001B6D4D"/>
    <w:rsid w:val="001B7890"/>
    <w:rsid w:val="001C2804"/>
    <w:rsid w:val="001C512D"/>
    <w:rsid w:val="001C70F1"/>
    <w:rsid w:val="001C7392"/>
    <w:rsid w:val="001D07F2"/>
    <w:rsid w:val="001D1729"/>
    <w:rsid w:val="001D1BE6"/>
    <w:rsid w:val="001D2371"/>
    <w:rsid w:val="001E3B2C"/>
    <w:rsid w:val="001E4A48"/>
    <w:rsid w:val="001E6B0F"/>
    <w:rsid w:val="001F4644"/>
    <w:rsid w:val="001F63E5"/>
    <w:rsid w:val="00200032"/>
    <w:rsid w:val="00207271"/>
    <w:rsid w:val="00210EC1"/>
    <w:rsid w:val="002122FE"/>
    <w:rsid w:val="00213276"/>
    <w:rsid w:val="002170BA"/>
    <w:rsid w:val="00217991"/>
    <w:rsid w:val="00220947"/>
    <w:rsid w:val="002220FD"/>
    <w:rsid w:val="00227687"/>
    <w:rsid w:val="002303EC"/>
    <w:rsid w:val="0023236B"/>
    <w:rsid w:val="00233291"/>
    <w:rsid w:val="0023484B"/>
    <w:rsid w:val="0023586B"/>
    <w:rsid w:val="002423A5"/>
    <w:rsid w:val="00244374"/>
    <w:rsid w:val="00253F75"/>
    <w:rsid w:val="00256CA0"/>
    <w:rsid w:val="00260D33"/>
    <w:rsid w:val="00262519"/>
    <w:rsid w:val="00262D51"/>
    <w:rsid w:val="00263F0C"/>
    <w:rsid w:val="002661A0"/>
    <w:rsid w:val="00266C4B"/>
    <w:rsid w:val="002670F1"/>
    <w:rsid w:val="00267740"/>
    <w:rsid w:val="00273FBA"/>
    <w:rsid w:val="00277154"/>
    <w:rsid w:val="00281409"/>
    <w:rsid w:val="002859F1"/>
    <w:rsid w:val="00292AD2"/>
    <w:rsid w:val="00293066"/>
    <w:rsid w:val="002963D8"/>
    <w:rsid w:val="002A2593"/>
    <w:rsid w:val="002A739A"/>
    <w:rsid w:val="002B26B8"/>
    <w:rsid w:val="002B33DD"/>
    <w:rsid w:val="002B457E"/>
    <w:rsid w:val="002B72E6"/>
    <w:rsid w:val="002C2081"/>
    <w:rsid w:val="002C26FF"/>
    <w:rsid w:val="002C3487"/>
    <w:rsid w:val="002C4195"/>
    <w:rsid w:val="002C495B"/>
    <w:rsid w:val="002C7E81"/>
    <w:rsid w:val="002D1013"/>
    <w:rsid w:val="002D1303"/>
    <w:rsid w:val="002D61F7"/>
    <w:rsid w:val="002E7584"/>
    <w:rsid w:val="002E7E7C"/>
    <w:rsid w:val="002F3714"/>
    <w:rsid w:val="002F45FD"/>
    <w:rsid w:val="002F7CC6"/>
    <w:rsid w:val="00304E1C"/>
    <w:rsid w:val="003069BE"/>
    <w:rsid w:val="00310FD3"/>
    <w:rsid w:val="003167A0"/>
    <w:rsid w:val="003200C1"/>
    <w:rsid w:val="00322386"/>
    <w:rsid w:val="00322765"/>
    <w:rsid w:val="00325216"/>
    <w:rsid w:val="003253DF"/>
    <w:rsid w:val="00326A71"/>
    <w:rsid w:val="00332493"/>
    <w:rsid w:val="00335F9E"/>
    <w:rsid w:val="003375DB"/>
    <w:rsid w:val="00337998"/>
    <w:rsid w:val="0034273A"/>
    <w:rsid w:val="0034377A"/>
    <w:rsid w:val="00343D88"/>
    <w:rsid w:val="00346A93"/>
    <w:rsid w:val="0035286D"/>
    <w:rsid w:val="00354317"/>
    <w:rsid w:val="00362EDD"/>
    <w:rsid w:val="003638D6"/>
    <w:rsid w:val="00365B50"/>
    <w:rsid w:val="00372157"/>
    <w:rsid w:val="003723D7"/>
    <w:rsid w:val="00372EE1"/>
    <w:rsid w:val="00373C4A"/>
    <w:rsid w:val="00374148"/>
    <w:rsid w:val="00374CD1"/>
    <w:rsid w:val="003750D5"/>
    <w:rsid w:val="003771A1"/>
    <w:rsid w:val="00380F3F"/>
    <w:rsid w:val="003849A9"/>
    <w:rsid w:val="00384A9F"/>
    <w:rsid w:val="00384D5D"/>
    <w:rsid w:val="0039391D"/>
    <w:rsid w:val="003969D9"/>
    <w:rsid w:val="003B1635"/>
    <w:rsid w:val="003B5470"/>
    <w:rsid w:val="003D391B"/>
    <w:rsid w:val="003D512E"/>
    <w:rsid w:val="003E0BB1"/>
    <w:rsid w:val="003E1B92"/>
    <w:rsid w:val="003E5E0B"/>
    <w:rsid w:val="003F01F4"/>
    <w:rsid w:val="003F3124"/>
    <w:rsid w:val="003F3FF4"/>
    <w:rsid w:val="003F400C"/>
    <w:rsid w:val="003F5CD9"/>
    <w:rsid w:val="00401067"/>
    <w:rsid w:val="00402B14"/>
    <w:rsid w:val="00405BD7"/>
    <w:rsid w:val="00415E35"/>
    <w:rsid w:val="0042130A"/>
    <w:rsid w:val="00422A7F"/>
    <w:rsid w:val="004234DD"/>
    <w:rsid w:val="004249E0"/>
    <w:rsid w:val="00437D69"/>
    <w:rsid w:val="00437DDA"/>
    <w:rsid w:val="004423F1"/>
    <w:rsid w:val="0044307B"/>
    <w:rsid w:val="0045476C"/>
    <w:rsid w:val="00457244"/>
    <w:rsid w:val="0047055A"/>
    <w:rsid w:val="00473C40"/>
    <w:rsid w:val="00482DA0"/>
    <w:rsid w:val="004832CB"/>
    <w:rsid w:val="004837C8"/>
    <w:rsid w:val="00484C71"/>
    <w:rsid w:val="00490732"/>
    <w:rsid w:val="0049302E"/>
    <w:rsid w:val="00497AF3"/>
    <w:rsid w:val="004A0AFD"/>
    <w:rsid w:val="004A0D3F"/>
    <w:rsid w:val="004A11B6"/>
    <w:rsid w:val="004A2B62"/>
    <w:rsid w:val="004B55DA"/>
    <w:rsid w:val="004B7A2D"/>
    <w:rsid w:val="004C0B4E"/>
    <w:rsid w:val="004C2F61"/>
    <w:rsid w:val="004C3EEE"/>
    <w:rsid w:val="004C6EEF"/>
    <w:rsid w:val="004C7720"/>
    <w:rsid w:val="004D0BFF"/>
    <w:rsid w:val="004D341B"/>
    <w:rsid w:val="004D5911"/>
    <w:rsid w:val="004D5DA1"/>
    <w:rsid w:val="004D6488"/>
    <w:rsid w:val="004D6DB8"/>
    <w:rsid w:val="004E497C"/>
    <w:rsid w:val="004F079B"/>
    <w:rsid w:val="004F453B"/>
    <w:rsid w:val="004F64F4"/>
    <w:rsid w:val="00502CC2"/>
    <w:rsid w:val="005048E7"/>
    <w:rsid w:val="00507A36"/>
    <w:rsid w:val="005119E3"/>
    <w:rsid w:val="0051278C"/>
    <w:rsid w:val="00512C4C"/>
    <w:rsid w:val="0051323C"/>
    <w:rsid w:val="005170FB"/>
    <w:rsid w:val="00520EC6"/>
    <w:rsid w:val="005220E3"/>
    <w:rsid w:val="005223E4"/>
    <w:rsid w:val="005242F0"/>
    <w:rsid w:val="00530953"/>
    <w:rsid w:val="00532B9A"/>
    <w:rsid w:val="00532F0F"/>
    <w:rsid w:val="00533467"/>
    <w:rsid w:val="00534CD8"/>
    <w:rsid w:val="00537151"/>
    <w:rsid w:val="005427A1"/>
    <w:rsid w:val="00544EB8"/>
    <w:rsid w:val="00551DB5"/>
    <w:rsid w:val="00563E88"/>
    <w:rsid w:val="00565DDF"/>
    <w:rsid w:val="00571310"/>
    <w:rsid w:val="005748B6"/>
    <w:rsid w:val="00577E91"/>
    <w:rsid w:val="00580A69"/>
    <w:rsid w:val="0059220D"/>
    <w:rsid w:val="005970AF"/>
    <w:rsid w:val="005A0644"/>
    <w:rsid w:val="005A5A9F"/>
    <w:rsid w:val="005A61C9"/>
    <w:rsid w:val="005B4C94"/>
    <w:rsid w:val="005B7BD3"/>
    <w:rsid w:val="005C10FA"/>
    <w:rsid w:val="005C1684"/>
    <w:rsid w:val="005C2904"/>
    <w:rsid w:val="005C5523"/>
    <w:rsid w:val="005C6F2C"/>
    <w:rsid w:val="005C6FA6"/>
    <w:rsid w:val="005C7EE9"/>
    <w:rsid w:val="005D24C1"/>
    <w:rsid w:val="005D660A"/>
    <w:rsid w:val="005E6F01"/>
    <w:rsid w:val="005F4A9A"/>
    <w:rsid w:val="005F5545"/>
    <w:rsid w:val="005F5E61"/>
    <w:rsid w:val="00605202"/>
    <w:rsid w:val="00615BDA"/>
    <w:rsid w:val="00621896"/>
    <w:rsid w:val="00621B35"/>
    <w:rsid w:val="0062262B"/>
    <w:rsid w:val="006247A9"/>
    <w:rsid w:val="00626D98"/>
    <w:rsid w:val="00633D36"/>
    <w:rsid w:val="00636384"/>
    <w:rsid w:val="00640EC4"/>
    <w:rsid w:val="00641DFE"/>
    <w:rsid w:val="0064328F"/>
    <w:rsid w:val="00646155"/>
    <w:rsid w:val="00654F58"/>
    <w:rsid w:val="006561B7"/>
    <w:rsid w:val="00660AAC"/>
    <w:rsid w:val="006622AC"/>
    <w:rsid w:val="00663056"/>
    <w:rsid w:val="006668B8"/>
    <w:rsid w:val="00671406"/>
    <w:rsid w:val="00683B6A"/>
    <w:rsid w:val="00685453"/>
    <w:rsid w:val="00686AC4"/>
    <w:rsid w:val="00687BA4"/>
    <w:rsid w:val="00693323"/>
    <w:rsid w:val="006938D8"/>
    <w:rsid w:val="00693F47"/>
    <w:rsid w:val="0069483B"/>
    <w:rsid w:val="006965BD"/>
    <w:rsid w:val="006A1697"/>
    <w:rsid w:val="006A35A2"/>
    <w:rsid w:val="006A6F7E"/>
    <w:rsid w:val="006B0581"/>
    <w:rsid w:val="006B1100"/>
    <w:rsid w:val="006B2E0C"/>
    <w:rsid w:val="006B3B29"/>
    <w:rsid w:val="006B46E2"/>
    <w:rsid w:val="006B701A"/>
    <w:rsid w:val="006D1645"/>
    <w:rsid w:val="006D7F33"/>
    <w:rsid w:val="006F5C06"/>
    <w:rsid w:val="006F6B8A"/>
    <w:rsid w:val="006F7FD1"/>
    <w:rsid w:val="00703403"/>
    <w:rsid w:val="007206C3"/>
    <w:rsid w:val="00724B8B"/>
    <w:rsid w:val="00725CA2"/>
    <w:rsid w:val="00731E77"/>
    <w:rsid w:val="00732D74"/>
    <w:rsid w:val="007334D9"/>
    <w:rsid w:val="00735B16"/>
    <w:rsid w:val="007401EE"/>
    <w:rsid w:val="00740AFD"/>
    <w:rsid w:val="00741656"/>
    <w:rsid w:val="007424AB"/>
    <w:rsid w:val="00744496"/>
    <w:rsid w:val="00744B71"/>
    <w:rsid w:val="007525CA"/>
    <w:rsid w:val="00761DE7"/>
    <w:rsid w:val="007625ED"/>
    <w:rsid w:val="00765C10"/>
    <w:rsid w:val="007733F9"/>
    <w:rsid w:val="00775F86"/>
    <w:rsid w:val="00777A83"/>
    <w:rsid w:val="00785589"/>
    <w:rsid w:val="007902F0"/>
    <w:rsid w:val="00791307"/>
    <w:rsid w:val="00792D6B"/>
    <w:rsid w:val="007953BD"/>
    <w:rsid w:val="007965CE"/>
    <w:rsid w:val="00796D3B"/>
    <w:rsid w:val="007A0250"/>
    <w:rsid w:val="007A2653"/>
    <w:rsid w:val="007A292A"/>
    <w:rsid w:val="007A2C62"/>
    <w:rsid w:val="007A72B2"/>
    <w:rsid w:val="007B3E04"/>
    <w:rsid w:val="007B4EC7"/>
    <w:rsid w:val="007B555D"/>
    <w:rsid w:val="007C042E"/>
    <w:rsid w:val="007C0A50"/>
    <w:rsid w:val="007C2525"/>
    <w:rsid w:val="007D210C"/>
    <w:rsid w:val="007D3EC6"/>
    <w:rsid w:val="007D57A9"/>
    <w:rsid w:val="007D6B71"/>
    <w:rsid w:val="007E2F50"/>
    <w:rsid w:val="007E369A"/>
    <w:rsid w:val="007E5FF2"/>
    <w:rsid w:val="008022BA"/>
    <w:rsid w:val="00815488"/>
    <w:rsid w:val="00823E59"/>
    <w:rsid w:val="00824924"/>
    <w:rsid w:val="00826A65"/>
    <w:rsid w:val="00835240"/>
    <w:rsid w:val="00835548"/>
    <w:rsid w:val="00836FCF"/>
    <w:rsid w:val="008402DC"/>
    <w:rsid w:val="008411D0"/>
    <w:rsid w:val="00841E71"/>
    <w:rsid w:val="0084215A"/>
    <w:rsid w:val="00844474"/>
    <w:rsid w:val="0085028F"/>
    <w:rsid w:val="00850F3E"/>
    <w:rsid w:val="00854965"/>
    <w:rsid w:val="008560D0"/>
    <w:rsid w:val="00856F71"/>
    <w:rsid w:val="00857A4E"/>
    <w:rsid w:val="008623DD"/>
    <w:rsid w:val="00863B3B"/>
    <w:rsid w:val="008655B6"/>
    <w:rsid w:val="0086788E"/>
    <w:rsid w:val="00872A6F"/>
    <w:rsid w:val="00873199"/>
    <w:rsid w:val="00877A8B"/>
    <w:rsid w:val="00880ECC"/>
    <w:rsid w:val="008837CB"/>
    <w:rsid w:val="0088517C"/>
    <w:rsid w:val="00885C83"/>
    <w:rsid w:val="008919CB"/>
    <w:rsid w:val="00895F2C"/>
    <w:rsid w:val="008964A6"/>
    <w:rsid w:val="008A06E0"/>
    <w:rsid w:val="008A4416"/>
    <w:rsid w:val="008A6C77"/>
    <w:rsid w:val="008B32D3"/>
    <w:rsid w:val="008B5DBA"/>
    <w:rsid w:val="008C00B1"/>
    <w:rsid w:val="008C3487"/>
    <w:rsid w:val="008C3F3D"/>
    <w:rsid w:val="008C74FE"/>
    <w:rsid w:val="008D032A"/>
    <w:rsid w:val="008D3916"/>
    <w:rsid w:val="008D6FC4"/>
    <w:rsid w:val="008E1A10"/>
    <w:rsid w:val="008E1C4C"/>
    <w:rsid w:val="008E6266"/>
    <w:rsid w:val="008F6C42"/>
    <w:rsid w:val="0090025F"/>
    <w:rsid w:val="00901EBC"/>
    <w:rsid w:val="00910C31"/>
    <w:rsid w:val="00915816"/>
    <w:rsid w:val="00923635"/>
    <w:rsid w:val="00927011"/>
    <w:rsid w:val="009317B5"/>
    <w:rsid w:val="009323D9"/>
    <w:rsid w:val="00936BF2"/>
    <w:rsid w:val="009419DF"/>
    <w:rsid w:val="00941BD9"/>
    <w:rsid w:val="00944563"/>
    <w:rsid w:val="0095310B"/>
    <w:rsid w:val="0095470C"/>
    <w:rsid w:val="00961ACB"/>
    <w:rsid w:val="009624B4"/>
    <w:rsid w:val="00964B90"/>
    <w:rsid w:val="0097058C"/>
    <w:rsid w:val="00970767"/>
    <w:rsid w:val="009711DB"/>
    <w:rsid w:val="00974B5F"/>
    <w:rsid w:val="00984D67"/>
    <w:rsid w:val="0099039A"/>
    <w:rsid w:val="00992F2D"/>
    <w:rsid w:val="00995649"/>
    <w:rsid w:val="00995683"/>
    <w:rsid w:val="009A077B"/>
    <w:rsid w:val="009A1473"/>
    <w:rsid w:val="009B36C8"/>
    <w:rsid w:val="009C3462"/>
    <w:rsid w:val="009D10D2"/>
    <w:rsid w:val="009D2D30"/>
    <w:rsid w:val="009D6025"/>
    <w:rsid w:val="009D69E6"/>
    <w:rsid w:val="009E44A2"/>
    <w:rsid w:val="009E669B"/>
    <w:rsid w:val="009E7DCD"/>
    <w:rsid w:val="009F0034"/>
    <w:rsid w:val="009F57FB"/>
    <w:rsid w:val="00A02A73"/>
    <w:rsid w:val="00A11137"/>
    <w:rsid w:val="00A12CF9"/>
    <w:rsid w:val="00A16009"/>
    <w:rsid w:val="00A17D02"/>
    <w:rsid w:val="00A26AEE"/>
    <w:rsid w:val="00A31855"/>
    <w:rsid w:val="00A34E2B"/>
    <w:rsid w:val="00A3608E"/>
    <w:rsid w:val="00A41397"/>
    <w:rsid w:val="00A425A2"/>
    <w:rsid w:val="00A43D97"/>
    <w:rsid w:val="00A4508A"/>
    <w:rsid w:val="00A4605C"/>
    <w:rsid w:val="00A5004A"/>
    <w:rsid w:val="00A50A86"/>
    <w:rsid w:val="00A52D37"/>
    <w:rsid w:val="00A53C1A"/>
    <w:rsid w:val="00A63232"/>
    <w:rsid w:val="00A66F24"/>
    <w:rsid w:val="00A6778E"/>
    <w:rsid w:val="00A67DC8"/>
    <w:rsid w:val="00A73299"/>
    <w:rsid w:val="00A76C26"/>
    <w:rsid w:val="00A76CF4"/>
    <w:rsid w:val="00AA17BA"/>
    <w:rsid w:val="00AA703B"/>
    <w:rsid w:val="00AA7D98"/>
    <w:rsid w:val="00AB36D4"/>
    <w:rsid w:val="00AB4C10"/>
    <w:rsid w:val="00AC0CC2"/>
    <w:rsid w:val="00AC23EB"/>
    <w:rsid w:val="00AC4822"/>
    <w:rsid w:val="00AC7A81"/>
    <w:rsid w:val="00AE0E47"/>
    <w:rsid w:val="00AE429E"/>
    <w:rsid w:val="00AF2707"/>
    <w:rsid w:val="00AF4A10"/>
    <w:rsid w:val="00AF62A6"/>
    <w:rsid w:val="00AF675C"/>
    <w:rsid w:val="00B113C4"/>
    <w:rsid w:val="00B11F5E"/>
    <w:rsid w:val="00B13717"/>
    <w:rsid w:val="00B140CF"/>
    <w:rsid w:val="00B33CAD"/>
    <w:rsid w:val="00B3592B"/>
    <w:rsid w:val="00B402CB"/>
    <w:rsid w:val="00B4364C"/>
    <w:rsid w:val="00B4716F"/>
    <w:rsid w:val="00B471D8"/>
    <w:rsid w:val="00B47FCB"/>
    <w:rsid w:val="00B506C0"/>
    <w:rsid w:val="00B54C6E"/>
    <w:rsid w:val="00B568D8"/>
    <w:rsid w:val="00B65B72"/>
    <w:rsid w:val="00B6694B"/>
    <w:rsid w:val="00B67900"/>
    <w:rsid w:val="00B706DA"/>
    <w:rsid w:val="00B71CA3"/>
    <w:rsid w:val="00B73908"/>
    <w:rsid w:val="00B75BF0"/>
    <w:rsid w:val="00B77915"/>
    <w:rsid w:val="00B80F03"/>
    <w:rsid w:val="00B82A99"/>
    <w:rsid w:val="00B84AE3"/>
    <w:rsid w:val="00B85F68"/>
    <w:rsid w:val="00B86B9E"/>
    <w:rsid w:val="00B9099E"/>
    <w:rsid w:val="00B92E3C"/>
    <w:rsid w:val="00B95C51"/>
    <w:rsid w:val="00BA1D26"/>
    <w:rsid w:val="00BA73D5"/>
    <w:rsid w:val="00BB308E"/>
    <w:rsid w:val="00BB3152"/>
    <w:rsid w:val="00BB58B6"/>
    <w:rsid w:val="00BB5E50"/>
    <w:rsid w:val="00BB63B1"/>
    <w:rsid w:val="00BC06C5"/>
    <w:rsid w:val="00BC1E4B"/>
    <w:rsid w:val="00BC2AE5"/>
    <w:rsid w:val="00BC5BE6"/>
    <w:rsid w:val="00BC780F"/>
    <w:rsid w:val="00BE1A6A"/>
    <w:rsid w:val="00BE2048"/>
    <w:rsid w:val="00BE6E93"/>
    <w:rsid w:val="00BF16FB"/>
    <w:rsid w:val="00BF2964"/>
    <w:rsid w:val="00BF2DA4"/>
    <w:rsid w:val="00BF70F6"/>
    <w:rsid w:val="00C04111"/>
    <w:rsid w:val="00C04B8B"/>
    <w:rsid w:val="00C05935"/>
    <w:rsid w:val="00C0653C"/>
    <w:rsid w:val="00C10DD5"/>
    <w:rsid w:val="00C111F6"/>
    <w:rsid w:val="00C11DEF"/>
    <w:rsid w:val="00C11E3F"/>
    <w:rsid w:val="00C13B7F"/>
    <w:rsid w:val="00C14F52"/>
    <w:rsid w:val="00C1507E"/>
    <w:rsid w:val="00C156BB"/>
    <w:rsid w:val="00C24798"/>
    <w:rsid w:val="00C26108"/>
    <w:rsid w:val="00C317FA"/>
    <w:rsid w:val="00C321D0"/>
    <w:rsid w:val="00C3542E"/>
    <w:rsid w:val="00C35B2D"/>
    <w:rsid w:val="00C41287"/>
    <w:rsid w:val="00C41B31"/>
    <w:rsid w:val="00C44E1E"/>
    <w:rsid w:val="00C461D4"/>
    <w:rsid w:val="00C473F8"/>
    <w:rsid w:val="00C54555"/>
    <w:rsid w:val="00C57E28"/>
    <w:rsid w:val="00C62E23"/>
    <w:rsid w:val="00C63CB3"/>
    <w:rsid w:val="00C67B98"/>
    <w:rsid w:val="00C71E41"/>
    <w:rsid w:val="00C7211C"/>
    <w:rsid w:val="00C72F05"/>
    <w:rsid w:val="00C746C6"/>
    <w:rsid w:val="00C77276"/>
    <w:rsid w:val="00C80D19"/>
    <w:rsid w:val="00C80EA3"/>
    <w:rsid w:val="00C8260E"/>
    <w:rsid w:val="00C831FF"/>
    <w:rsid w:val="00C83C27"/>
    <w:rsid w:val="00C86406"/>
    <w:rsid w:val="00C92DAC"/>
    <w:rsid w:val="00CA012D"/>
    <w:rsid w:val="00CA3208"/>
    <w:rsid w:val="00CA6854"/>
    <w:rsid w:val="00CB00C1"/>
    <w:rsid w:val="00CB0D09"/>
    <w:rsid w:val="00CB3634"/>
    <w:rsid w:val="00CB582E"/>
    <w:rsid w:val="00CC29F6"/>
    <w:rsid w:val="00CC4E70"/>
    <w:rsid w:val="00CD0F62"/>
    <w:rsid w:val="00CD13C6"/>
    <w:rsid w:val="00CE43F0"/>
    <w:rsid w:val="00CE5367"/>
    <w:rsid w:val="00CF034E"/>
    <w:rsid w:val="00CF419C"/>
    <w:rsid w:val="00CF7C69"/>
    <w:rsid w:val="00D00E3A"/>
    <w:rsid w:val="00D0313B"/>
    <w:rsid w:val="00D0774B"/>
    <w:rsid w:val="00D078A2"/>
    <w:rsid w:val="00D12A45"/>
    <w:rsid w:val="00D164DF"/>
    <w:rsid w:val="00D17B1A"/>
    <w:rsid w:val="00D22647"/>
    <w:rsid w:val="00D2620D"/>
    <w:rsid w:val="00D2670D"/>
    <w:rsid w:val="00D32EA1"/>
    <w:rsid w:val="00D32FEF"/>
    <w:rsid w:val="00D34D7C"/>
    <w:rsid w:val="00D51092"/>
    <w:rsid w:val="00D52DF0"/>
    <w:rsid w:val="00D55047"/>
    <w:rsid w:val="00D57786"/>
    <w:rsid w:val="00D579A1"/>
    <w:rsid w:val="00D60533"/>
    <w:rsid w:val="00D62E57"/>
    <w:rsid w:val="00D62E83"/>
    <w:rsid w:val="00D701E3"/>
    <w:rsid w:val="00D72C6D"/>
    <w:rsid w:val="00D73293"/>
    <w:rsid w:val="00D76B94"/>
    <w:rsid w:val="00D861EC"/>
    <w:rsid w:val="00D8798A"/>
    <w:rsid w:val="00D90129"/>
    <w:rsid w:val="00D92920"/>
    <w:rsid w:val="00D95A9B"/>
    <w:rsid w:val="00DA1708"/>
    <w:rsid w:val="00DA2D9B"/>
    <w:rsid w:val="00DA2FBA"/>
    <w:rsid w:val="00DA44EA"/>
    <w:rsid w:val="00DB2896"/>
    <w:rsid w:val="00DB45A8"/>
    <w:rsid w:val="00DB5679"/>
    <w:rsid w:val="00DB6182"/>
    <w:rsid w:val="00DC045C"/>
    <w:rsid w:val="00DC0B06"/>
    <w:rsid w:val="00DC42D2"/>
    <w:rsid w:val="00DC4D24"/>
    <w:rsid w:val="00DC7FA3"/>
    <w:rsid w:val="00DD06F2"/>
    <w:rsid w:val="00DD254D"/>
    <w:rsid w:val="00DD5C79"/>
    <w:rsid w:val="00DD6DCA"/>
    <w:rsid w:val="00DD790E"/>
    <w:rsid w:val="00DF03F4"/>
    <w:rsid w:val="00DF203E"/>
    <w:rsid w:val="00DF3B97"/>
    <w:rsid w:val="00DF3D1B"/>
    <w:rsid w:val="00E00761"/>
    <w:rsid w:val="00E014FE"/>
    <w:rsid w:val="00E04175"/>
    <w:rsid w:val="00E05047"/>
    <w:rsid w:val="00E17F44"/>
    <w:rsid w:val="00E224F6"/>
    <w:rsid w:val="00E22DD7"/>
    <w:rsid w:val="00E239D1"/>
    <w:rsid w:val="00E32ABC"/>
    <w:rsid w:val="00E33406"/>
    <w:rsid w:val="00E3442E"/>
    <w:rsid w:val="00E35E66"/>
    <w:rsid w:val="00E3624F"/>
    <w:rsid w:val="00E364A6"/>
    <w:rsid w:val="00E364BE"/>
    <w:rsid w:val="00E42EA4"/>
    <w:rsid w:val="00E54540"/>
    <w:rsid w:val="00E561F3"/>
    <w:rsid w:val="00E70250"/>
    <w:rsid w:val="00E71ABC"/>
    <w:rsid w:val="00E74CD7"/>
    <w:rsid w:val="00E74EFD"/>
    <w:rsid w:val="00E75F81"/>
    <w:rsid w:val="00E84C97"/>
    <w:rsid w:val="00E871C2"/>
    <w:rsid w:val="00E900E4"/>
    <w:rsid w:val="00E91E8A"/>
    <w:rsid w:val="00E92CD9"/>
    <w:rsid w:val="00E959AF"/>
    <w:rsid w:val="00EA02D2"/>
    <w:rsid w:val="00EA0ACE"/>
    <w:rsid w:val="00EA415B"/>
    <w:rsid w:val="00EB6A72"/>
    <w:rsid w:val="00EB711C"/>
    <w:rsid w:val="00EB7687"/>
    <w:rsid w:val="00EC0A74"/>
    <w:rsid w:val="00EC15BE"/>
    <w:rsid w:val="00EC17DB"/>
    <w:rsid w:val="00ED0CE2"/>
    <w:rsid w:val="00ED0D63"/>
    <w:rsid w:val="00ED7273"/>
    <w:rsid w:val="00EE1231"/>
    <w:rsid w:val="00EE47DB"/>
    <w:rsid w:val="00EE5602"/>
    <w:rsid w:val="00EF1278"/>
    <w:rsid w:val="00EF1538"/>
    <w:rsid w:val="00EF1B14"/>
    <w:rsid w:val="00F01708"/>
    <w:rsid w:val="00F021F6"/>
    <w:rsid w:val="00F06B40"/>
    <w:rsid w:val="00F06B68"/>
    <w:rsid w:val="00F06E13"/>
    <w:rsid w:val="00F10868"/>
    <w:rsid w:val="00F10ABE"/>
    <w:rsid w:val="00F10B21"/>
    <w:rsid w:val="00F12292"/>
    <w:rsid w:val="00F12794"/>
    <w:rsid w:val="00F12B1B"/>
    <w:rsid w:val="00F15C6C"/>
    <w:rsid w:val="00F20B48"/>
    <w:rsid w:val="00F30DFB"/>
    <w:rsid w:val="00F31870"/>
    <w:rsid w:val="00F31E8A"/>
    <w:rsid w:val="00F3581F"/>
    <w:rsid w:val="00F35FBF"/>
    <w:rsid w:val="00F6028A"/>
    <w:rsid w:val="00F6194C"/>
    <w:rsid w:val="00F6378B"/>
    <w:rsid w:val="00F64CAB"/>
    <w:rsid w:val="00F72AB4"/>
    <w:rsid w:val="00F818CB"/>
    <w:rsid w:val="00F836D2"/>
    <w:rsid w:val="00F90A94"/>
    <w:rsid w:val="00F92393"/>
    <w:rsid w:val="00F92596"/>
    <w:rsid w:val="00F9373B"/>
    <w:rsid w:val="00FA0786"/>
    <w:rsid w:val="00FA31BF"/>
    <w:rsid w:val="00FC56FB"/>
    <w:rsid w:val="00FC6E8E"/>
    <w:rsid w:val="00FD00F2"/>
    <w:rsid w:val="00FD028B"/>
    <w:rsid w:val="00FD4EE9"/>
    <w:rsid w:val="00FD6D59"/>
    <w:rsid w:val="00FE7D65"/>
    <w:rsid w:val="00FF068A"/>
    <w:rsid w:val="00FF21ED"/>
    <w:rsid w:val="00FF2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780FE"/>
  <w14:defaultImageDpi w14:val="300"/>
  <w15:chartTrackingRefBased/>
  <w15:docId w15:val="{8A8F73E1-B2C7-41FF-9D61-D1C49D64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307B"/>
    <w:rPr>
      <w:sz w:val="24"/>
      <w:szCs w:val="24"/>
    </w:rPr>
  </w:style>
  <w:style w:type="paragraph" w:styleId="Nadpis1">
    <w:name w:val="heading 1"/>
    <w:basedOn w:val="Normln"/>
    <w:next w:val="Normln"/>
    <w:qFormat/>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1"/>
      </w:numPr>
      <w:suppressLineNumbers/>
      <w:spacing w:after="360"/>
      <w:jc w:val="both"/>
    </w:pPr>
    <w:rPr>
      <w:rFonts w:ascii="Humanst521 Lt L2" w:hAnsi="Humanst521 Lt L2"/>
      <w:szCs w:val="20"/>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link w:val="ZkladntextChar"/>
    <w:pPr>
      <w:numPr>
        <w:numId w:val="4"/>
      </w:numPr>
      <w:spacing w:before="120"/>
      <w:jc w:val="center"/>
      <w:outlineLvl w:val="0"/>
    </w:pPr>
    <w:rPr>
      <w:b/>
      <w:sz w:val="26"/>
      <w:szCs w:val="20"/>
      <w:lang w:val="x-none"/>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pPr>
      <w:numPr>
        <w:numId w:val="43"/>
      </w:numPr>
    </w:pPr>
  </w:style>
  <w:style w:type="paragraph" w:styleId="slovanseznam2">
    <w:name w:val="List Number 2"/>
    <w:basedOn w:val="Normln"/>
    <w:pPr>
      <w:tabs>
        <w:tab w:val="num" w:pos="720"/>
      </w:tabs>
      <w:ind w:left="720" w:hanging="720"/>
      <w:jc w:val="both"/>
    </w:pPr>
    <w:rPr>
      <w:szCs w:val="20"/>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eastAsia="x-none"/>
    </w:r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link w:val="TextbublinyChar"/>
    <w:rsid w:val="00EC5F3C"/>
    <w:rPr>
      <w:rFonts w:ascii="Lucida Grande" w:hAnsi="Lucida Grande"/>
      <w:sz w:val="18"/>
      <w:szCs w:val="18"/>
      <w:lang w:val="x-none"/>
    </w:rPr>
  </w:style>
  <w:style w:type="character" w:customStyle="1" w:styleId="TextbublinyChar">
    <w:name w:val="Text bubliny Char"/>
    <w:link w:val="Textbubliny"/>
    <w:rsid w:val="00EC5F3C"/>
    <w:rPr>
      <w:rFonts w:ascii="Lucida Grande" w:hAnsi="Lucida Grande"/>
      <w:sz w:val="18"/>
      <w:szCs w:val="18"/>
      <w:lang w:eastAsia="cs-CZ"/>
    </w:rPr>
  </w:style>
  <w:style w:type="character" w:styleId="Odkaznakoment">
    <w:name w:val="annotation reference"/>
    <w:uiPriority w:val="99"/>
    <w:rsid w:val="00EC11BD"/>
    <w:rPr>
      <w:sz w:val="18"/>
      <w:szCs w:val="18"/>
    </w:rPr>
  </w:style>
  <w:style w:type="paragraph" w:styleId="Textkomente">
    <w:name w:val="annotation text"/>
    <w:basedOn w:val="Normln"/>
    <w:link w:val="TextkomenteChar"/>
    <w:uiPriority w:val="99"/>
    <w:rsid w:val="00EC11BD"/>
    <w:rPr>
      <w:lang w:val="x-none"/>
    </w:rPr>
  </w:style>
  <w:style w:type="character" w:customStyle="1" w:styleId="TextkomenteChar">
    <w:name w:val="Text komentáře Char"/>
    <w:link w:val="Textkomente"/>
    <w:uiPriority w:val="99"/>
    <w:rsid w:val="00EC11BD"/>
    <w:rPr>
      <w:sz w:val="24"/>
      <w:szCs w:val="24"/>
      <w:lang w:eastAsia="cs-CZ"/>
    </w:rPr>
  </w:style>
  <w:style w:type="paragraph" w:styleId="Pedmtkomente">
    <w:name w:val="annotation subject"/>
    <w:basedOn w:val="Textkomente"/>
    <w:next w:val="Textkomente"/>
    <w:link w:val="PedmtkomenteChar"/>
    <w:rsid w:val="00EC11BD"/>
    <w:rPr>
      <w:b/>
      <w:bCs/>
    </w:rPr>
  </w:style>
  <w:style w:type="character" w:customStyle="1" w:styleId="PedmtkomenteChar">
    <w:name w:val="Předmět komentáře Char"/>
    <w:link w:val="Pedmtkomente"/>
    <w:rsid w:val="00EC11BD"/>
    <w:rPr>
      <w:b/>
      <w:bCs/>
      <w:sz w:val="24"/>
      <w:szCs w:val="24"/>
      <w:lang w:eastAsia="cs-CZ"/>
    </w:rPr>
  </w:style>
  <w:style w:type="paragraph" w:customStyle="1" w:styleId="Level1">
    <w:name w:val="Level 1"/>
    <w:basedOn w:val="Normln"/>
    <w:next w:val="Normln"/>
    <w:rsid w:val="00B67FE6"/>
    <w:pPr>
      <w:numPr>
        <w:numId w:val="5"/>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B67FE6"/>
    <w:pPr>
      <w:numPr>
        <w:ilvl w:val="1"/>
        <w:numId w:val="5"/>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B67FE6"/>
    <w:pPr>
      <w:numPr>
        <w:ilvl w:val="2"/>
        <w:numId w:val="5"/>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B67FE6"/>
    <w:pPr>
      <w:numPr>
        <w:ilvl w:val="3"/>
        <w:numId w:val="5"/>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B67FE6"/>
    <w:pPr>
      <w:numPr>
        <w:ilvl w:val="4"/>
        <w:numId w:val="5"/>
      </w:numPr>
      <w:spacing w:after="210" w:line="264" w:lineRule="auto"/>
      <w:jc w:val="both"/>
      <w:outlineLvl w:val="4"/>
    </w:pPr>
    <w:rPr>
      <w:rFonts w:ascii="Arial" w:eastAsia="Arial Unicode MS" w:hAnsi="Arial" w:cs="Arial"/>
      <w:sz w:val="21"/>
      <w:szCs w:val="21"/>
      <w:lang w:val="en-GB" w:eastAsia="zh-CN"/>
    </w:rPr>
  </w:style>
  <w:style w:type="paragraph" w:customStyle="1" w:styleId="Tmavseznamzvraznn51">
    <w:name w:val="Tmavý seznam – zvýraznění 51"/>
    <w:basedOn w:val="Normln"/>
    <w:uiPriority w:val="34"/>
    <w:qFormat/>
    <w:rsid w:val="004D6EF0"/>
    <w:pPr>
      <w:spacing w:after="200" w:line="276" w:lineRule="auto"/>
      <w:ind w:left="720"/>
      <w:contextualSpacing/>
    </w:pPr>
    <w:rPr>
      <w:rFonts w:ascii="Cambria" w:eastAsia="Cambria" w:hAnsi="Cambria"/>
      <w:sz w:val="22"/>
      <w:szCs w:val="22"/>
      <w:lang w:eastAsia="en-US"/>
    </w:rPr>
  </w:style>
  <w:style w:type="paragraph" w:styleId="Zkladntext-prvnodsazen">
    <w:name w:val="Body Text First Indent"/>
    <w:basedOn w:val="Zkladntext"/>
    <w:link w:val="Zkladntext-prvnodsazenChar"/>
    <w:rsid w:val="00B0453B"/>
    <w:pPr>
      <w:numPr>
        <w:numId w:val="0"/>
      </w:numPr>
      <w:spacing w:before="0" w:after="120"/>
      <w:ind w:firstLine="210"/>
      <w:jc w:val="left"/>
      <w:outlineLvl w:val="9"/>
    </w:pPr>
    <w:rPr>
      <w:sz w:val="24"/>
      <w:szCs w:val="24"/>
    </w:rPr>
  </w:style>
  <w:style w:type="character" w:customStyle="1" w:styleId="ZkladntextChar">
    <w:name w:val="Základní text Char"/>
    <w:link w:val="Zkladntext"/>
    <w:rsid w:val="00B0453B"/>
    <w:rPr>
      <w:b/>
      <w:sz w:val="26"/>
      <w:lang w:val="x-none"/>
    </w:rPr>
  </w:style>
  <w:style w:type="character" w:customStyle="1" w:styleId="Zkladntext-prvnodsazenChar">
    <w:name w:val="Základní text - první odsazený Char"/>
    <w:link w:val="Zkladntext-prvnodsazen"/>
    <w:rsid w:val="00B0453B"/>
    <w:rPr>
      <w:b/>
      <w:sz w:val="24"/>
      <w:szCs w:val="24"/>
      <w:lang w:eastAsia="cs-CZ"/>
    </w:rPr>
  </w:style>
  <w:style w:type="paragraph" w:customStyle="1" w:styleId="Vchoz">
    <w:name w:val="Výchozí"/>
    <w:rsid w:val="00B320B3"/>
    <w:pPr>
      <w:tabs>
        <w:tab w:val="left" w:pos="708"/>
      </w:tabs>
      <w:suppressAutoHyphens/>
      <w:spacing w:line="100" w:lineRule="atLeast"/>
    </w:pPr>
    <w:rPr>
      <w:color w:val="00000A"/>
      <w:sz w:val="24"/>
      <w:szCs w:val="24"/>
      <w:lang w:eastAsia="ar-SA"/>
    </w:rPr>
  </w:style>
  <w:style w:type="character" w:styleId="Zdraznn">
    <w:name w:val="Emphasis"/>
    <w:uiPriority w:val="20"/>
    <w:qFormat/>
    <w:rsid w:val="00EB7B2D"/>
    <w:rPr>
      <w:i/>
      <w:iCs/>
    </w:rPr>
  </w:style>
  <w:style w:type="character" w:styleId="Hypertextovodkaz">
    <w:name w:val="Hyperlink"/>
    <w:rsid w:val="00356FC8"/>
    <w:rPr>
      <w:color w:val="0000FF"/>
      <w:u w:val="single"/>
    </w:rPr>
  </w:style>
  <w:style w:type="character" w:customStyle="1" w:styleId="ZhlavChar">
    <w:name w:val="Záhlaví Char"/>
    <w:link w:val="Zhlav"/>
    <w:uiPriority w:val="99"/>
    <w:rsid w:val="00254814"/>
    <w:rPr>
      <w:sz w:val="24"/>
      <w:szCs w:val="24"/>
    </w:rPr>
  </w:style>
  <w:style w:type="paragraph" w:customStyle="1" w:styleId="Default">
    <w:name w:val="Default"/>
    <w:rsid w:val="00A63232"/>
    <w:pPr>
      <w:autoSpaceDE w:val="0"/>
      <w:autoSpaceDN w:val="0"/>
      <w:adjustRightInd w:val="0"/>
    </w:pPr>
    <w:rPr>
      <w:rFonts w:ascii="Arial" w:hAnsi="Arial" w:cs="Arial"/>
      <w:color w:val="000000"/>
      <w:sz w:val="24"/>
      <w:szCs w:val="24"/>
    </w:rPr>
  </w:style>
  <w:style w:type="paragraph" w:customStyle="1" w:styleId="Header1">
    <w:name w:val="Header1"/>
    <w:basedOn w:val="Normln"/>
    <w:rsid w:val="00C14F52"/>
    <w:pPr>
      <w:tabs>
        <w:tab w:val="center" w:pos="4536"/>
        <w:tab w:val="right" w:pos="9069"/>
      </w:tabs>
      <w:suppressAutoHyphens/>
      <w:overflowPunct w:val="0"/>
      <w:autoSpaceDE w:val="0"/>
      <w:spacing w:line="228" w:lineRule="auto"/>
    </w:pPr>
    <w:rPr>
      <w:szCs w:val="20"/>
      <w:lang w:eastAsia="ar-SA"/>
    </w:rPr>
  </w:style>
  <w:style w:type="paragraph" w:customStyle="1" w:styleId="NormlnChar1Char">
    <w:name w:val="Normální Char1 Char"/>
    <w:basedOn w:val="Normln"/>
    <w:next w:val="Normln"/>
    <w:rsid w:val="00F6194C"/>
    <w:pPr>
      <w:autoSpaceDE w:val="0"/>
      <w:autoSpaceDN w:val="0"/>
      <w:adjustRightInd w:val="0"/>
    </w:pPr>
    <w:rPr>
      <w:rFonts w:ascii="TimesNewRoman" w:hAnsi="TimesNewRoman"/>
    </w:rPr>
  </w:style>
  <w:style w:type="paragraph" w:styleId="Odstavecseseznamem">
    <w:name w:val="List Paragraph"/>
    <w:basedOn w:val="Normln"/>
    <w:qFormat/>
    <w:rsid w:val="00EA415B"/>
    <w:pPr>
      <w:ind w:left="720"/>
      <w:contextualSpacing/>
    </w:pPr>
  </w:style>
  <w:style w:type="character" w:customStyle="1" w:styleId="Nevyeenzmnka1">
    <w:name w:val="Nevyřešená zmínka1"/>
    <w:uiPriority w:val="99"/>
    <w:semiHidden/>
    <w:unhideWhenUsed/>
    <w:rsid w:val="007A72B2"/>
    <w:rPr>
      <w:color w:val="605E5C"/>
      <w:shd w:val="clear" w:color="auto" w:fill="E1DFDD"/>
    </w:rPr>
  </w:style>
  <w:style w:type="character" w:customStyle="1" w:styleId="st">
    <w:name w:val="st"/>
    <w:rsid w:val="00C04B8B"/>
  </w:style>
  <w:style w:type="paragraph" w:styleId="Revize">
    <w:name w:val="Revision"/>
    <w:hidden/>
    <w:uiPriority w:val="71"/>
    <w:rsid w:val="00532F0F"/>
    <w:rPr>
      <w:sz w:val="24"/>
      <w:szCs w:val="24"/>
    </w:rPr>
  </w:style>
  <w:style w:type="character" w:customStyle="1" w:styleId="apple-converted-space">
    <w:name w:val="apple-converted-space"/>
    <w:rsid w:val="000A1E2C"/>
  </w:style>
  <w:style w:type="paragraph" w:customStyle="1" w:styleId="s12">
    <w:name w:val="s12"/>
    <w:basedOn w:val="Normln"/>
    <w:rsid w:val="000A1E2C"/>
    <w:pPr>
      <w:spacing w:before="100" w:beforeAutospacing="1" w:after="100" w:afterAutospacing="1"/>
    </w:pPr>
  </w:style>
  <w:style w:type="character" w:customStyle="1" w:styleId="s7">
    <w:name w:val="s7"/>
    <w:basedOn w:val="Standardnpsmoodstavce"/>
    <w:rsid w:val="000A1E2C"/>
  </w:style>
  <w:style w:type="character" w:customStyle="1" w:styleId="s13">
    <w:name w:val="s13"/>
    <w:basedOn w:val="Standardnpsmoodstavce"/>
    <w:rsid w:val="000A1E2C"/>
  </w:style>
  <w:style w:type="paragraph" w:styleId="Textvbloku">
    <w:name w:val="Block Text"/>
    <w:basedOn w:val="Normln"/>
    <w:rsid w:val="00213276"/>
    <w:pPr>
      <w:ind w:left="709" w:right="566"/>
      <w:jc w:val="both"/>
    </w:pPr>
    <w:rPr>
      <w:rFonts w:ascii="Arial" w:eastAsia="Calibri" w:hAnsi="Arial" w:cs="Arial"/>
      <w:szCs w:val="20"/>
    </w:rPr>
  </w:style>
  <w:style w:type="paragraph" w:customStyle="1" w:styleId="Zkladntext21">
    <w:name w:val="Základní text 21"/>
    <w:basedOn w:val="Normln"/>
    <w:rsid w:val="009711DB"/>
    <w:pPr>
      <w:jc w:val="both"/>
    </w:pPr>
    <w:rPr>
      <w:rFonts w:ascii="Arial" w:eastAsia="Calibri" w:hAnsi="Arial" w:cs="Arial"/>
      <w:szCs w:val="20"/>
    </w:rPr>
  </w:style>
  <w:style w:type="character" w:customStyle="1" w:styleId="Nevyeenzmnka2">
    <w:name w:val="Nevyřešená zmínka2"/>
    <w:basedOn w:val="Standardnpsmoodstavce"/>
    <w:uiPriority w:val="99"/>
    <w:semiHidden/>
    <w:unhideWhenUsed/>
    <w:rsid w:val="005C7EE9"/>
    <w:rPr>
      <w:color w:val="605E5C"/>
      <w:shd w:val="clear" w:color="auto" w:fill="E1DFDD"/>
    </w:rPr>
  </w:style>
  <w:style w:type="numbering" w:customStyle="1" w:styleId="LFO1">
    <w:name w:val="LFO1"/>
    <w:basedOn w:val="Bezseznamu"/>
    <w:rsid w:val="00F31870"/>
    <w:pPr>
      <w:numPr>
        <w:numId w:val="45"/>
      </w:numPr>
    </w:pPr>
  </w:style>
  <w:style w:type="numbering" w:customStyle="1" w:styleId="Aktulnseznam1">
    <w:name w:val="Aktuální seznam1"/>
    <w:uiPriority w:val="99"/>
    <w:rsid w:val="002F3714"/>
    <w:pPr>
      <w:numPr>
        <w:numId w:val="49"/>
      </w:numPr>
    </w:p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uiPriority w:val="99"/>
    <w:qFormat/>
    <w:rsid w:val="0062262B"/>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62262B"/>
    <w:pPr>
      <w:snapToGrid w:val="0"/>
      <w:spacing w:line="271" w:lineRule="auto"/>
      <w:jc w:val="both"/>
    </w:pPr>
    <w:rPr>
      <w:rFonts w:ascii="Arial" w:hAnsi="Arial"/>
      <w:sz w:val="18"/>
      <w:szCs w:val="18"/>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62262B"/>
    <w:rPr>
      <w:rFonts w:ascii="Arial" w:hAnsi="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383">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22184689">
          <w:marLeft w:val="0"/>
          <w:marRight w:val="0"/>
          <w:marTop w:val="0"/>
          <w:marBottom w:val="0"/>
          <w:divBdr>
            <w:top w:val="none" w:sz="0" w:space="0" w:color="auto"/>
            <w:left w:val="none" w:sz="0" w:space="0" w:color="auto"/>
            <w:bottom w:val="none" w:sz="0" w:space="0" w:color="auto"/>
            <w:right w:val="none" w:sz="0" w:space="0" w:color="auto"/>
          </w:divBdr>
          <w:divsChild>
            <w:div w:id="631248578">
              <w:marLeft w:val="0"/>
              <w:marRight w:val="0"/>
              <w:marTop w:val="0"/>
              <w:marBottom w:val="0"/>
              <w:divBdr>
                <w:top w:val="none" w:sz="0" w:space="0" w:color="auto"/>
                <w:left w:val="none" w:sz="0" w:space="0" w:color="auto"/>
                <w:bottom w:val="none" w:sz="0" w:space="0" w:color="auto"/>
                <w:right w:val="none" w:sz="0" w:space="0" w:color="auto"/>
              </w:divBdr>
              <w:divsChild>
                <w:div w:id="1704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821">
      <w:bodyDiv w:val="1"/>
      <w:marLeft w:val="0"/>
      <w:marRight w:val="0"/>
      <w:marTop w:val="0"/>
      <w:marBottom w:val="0"/>
      <w:divBdr>
        <w:top w:val="none" w:sz="0" w:space="0" w:color="auto"/>
        <w:left w:val="none" w:sz="0" w:space="0" w:color="auto"/>
        <w:bottom w:val="none" w:sz="0" w:space="0" w:color="auto"/>
        <w:right w:val="none" w:sz="0" w:space="0" w:color="auto"/>
      </w:divBdr>
    </w:div>
    <w:div w:id="546602568">
      <w:bodyDiv w:val="1"/>
      <w:marLeft w:val="0"/>
      <w:marRight w:val="0"/>
      <w:marTop w:val="0"/>
      <w:marBottom w:val="0"/>
      <w:divBdr>
        <w:top w:val="none" w:sz="0" w:space="0" w:color="auto"/>
        <w:left w:val="none" w:sz="0" w:space="0" w:color="auto"/>
        <w:bottom w:val="none" w:sz="0" w:space="0" w:color="auto"/>
        <w:right w:val="none" w:sz="0" w:space="0" w:color="auto"/>
      </w:divBdr>
    </w:div>
    <w:div w:id="1185360861">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sanctionsmap.eu%2F&amp;data=05%7C01%7CEva.Barkova%40mmr.cz%7Ca6b487df992f4ef13f4b08db131c39c0%7C8227f2a542384dd2baa9cb8d4f57a2e8%7C0%7C0%7C638124784190597260%7CUnknown%7CTWFpbGZsb3d8eyJWIjoiMC4wLjAwMDAiLCJQIjoiV2luMzIiLCJBTiI6Ik1haWwiLCJXVCI6Mn0%3D%7C3000%7C%7C%7C&amp;sdata=PsuT4cTyBQRqWOPZ2g7VaWCn1REkZLKQcnYaEVKmk2I%3D&amp;reserved=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3703A-CFF8-4E51-8BE8-D019633A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11011</Words>
  <Characters>64971</Characters>
  <Application>Microsoft Office Word</Application>
  <DocSecurity>0</DocSecurity>
  <Lines>541</Lines>
  <Paragraphs>151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SMLOUVA O DÍLO č</vt:lpstr>
      <vt:lpstr>Návrh SMLOUVA O DÍLO č</vt:lpstr>
    </vt:vector>
  </TitlesOfParts>
  <Company>DACH system s.r.o.</Company>
  <LinksUpToDate>false</LinksUpToDate>
  <CharactersWithSpaces>75831</CharactersWithSpaces>
  <SharedDoc>false</SharedDoc>
  <HLinks>
    <vt:vector size="18" baseType="variant">
      <vt:variant>
        <vt:i4>917628</vt:i4>
      </vt:variant>
      <vt:variant>
        <vt:i4>6</vt:i4>
      </vt:variant>
      <vt:variant>
        <vt:i4>0</vt:i4>
      </vt:variant>
      <vt:variant>
        <vt:i4>5</vt:i4>
      </vt:variant>
      <vt:variant>
        <vt:lpwstr>mailto:roman.macoszek@gmail.com</vt:lpwstr>
      </vt:variant>
      <vt:variant>
        <vt:lpwstr/>
      </vt:variant>
      <vt:variant>
        <vt:i4>6226036</vt:i4>
      </vt:variant>
      <vt:variant>
        <vt:i4>3</vt:i4>
      </vt:variant>
      <vt:variant>
        <vt:i4>0</vt:i4>
      </vt:variant>
      <vt:variant>
        <vt:i4>5</vt:i4>
      </vt:variant>
      <vt:variant>
        <vt:lpwstr>mailto:kovar.karel.br@seznam.cz</vt:lpwstr>
      </vt:variant>
      <vt:variant>
        <vt:lpwstr/>
      </vt:variant>
      <vt:variant>
        <vt:i4>65591</vt:i4>
      </vt:variant>
      <vt:variant>
        <vt:i4>0</vt:i4>
      </vt:variant>
      <vt:variant>
        <vt:i4>0</vt:i4>
      </vt:variant>
      <vt:variant>
        <vt:i4>5</vt:i4>
      </vt:variant>
      <vt:variant>
        <vt:lpwstr>mailto:posta@mubruntal.cz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keywords/>
  <cp:lastModifiedBy>Pavlína Vilímková</cp:lastModifiedBy>
  <cp:revision>15</cp:revision>
  <cp:lastPrinted>2026-01-28T12:35:00Z</cp:lastPrinted>
  <dcterms:created xsi:type="dcterms:W3CDTF">2026-01-28T08:08:00Z</dcterms:created>
  <dcterms:modified xsi:type="dcterms:W3CDTF">2026-02-20T09:36:00Z</dcterms:modified>
</cp:coreProperties>
</file>