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9A74" w14:textId="77777777" w:rsidR="00302298" w:rsidRDefault="00302298">
      <w:pPr>
        <w:pStyle w:val="Zkladntext"/>
        <w:spacing w:before="56"/>
      </w:pPr>
    </w:p>
    <w:p w14:paraId="19FB1327" w14:textId="77777777" w:rsidR="00302298" w:rsidRDefault="00302298">
      <w:pPr>
        <w:pStyle w:val="Zkladntext"/>
        <w:rPr>
          <w:sz w:val="20"/>
        </w:rPr>
      </w:pPr>
    </w:p>
    <w:p w14:paraId="501A7378" w14:textId="77777777" w:rsidR="00302298" w:rsidRDefault="00302298">
      <w:pPr>
        <w:pStyle w:val="Zkladntext"/>
        <w:rPr>
          <w:sz w:val="20"/>
        </w:rPr>
      </w:pPr>
    </w:p>
    <w:p w14:paraId="21CC9431" w14:textId="77777777" w:rsidR="00302298" w:rsidRDefault="00302298">
      <w:pPr>
        <w:pStyle w:val="Zkladntext"/>
        <w:spacing w:before="7"/>
        <w:rPr>
          <w:sz w:val="20"/>
        </w:rPr>
      </w:pPr>
    </w:p>
    <w:p w14:paraId="405DEE39" w14:textId="0392D9E2" w:rsidR="00302298" w:rsidRPr="00516F46" w:rsidRDefault="00E47F6C">
      <w:pPr>
        <w:pStyle w:val="Zkladntext"/>
        <w:ind w:right="29"/>
        <w:jc w:val="right"/>
        <w:rPr>
          <w:color w:val="EE0000"/>
        </w:rPr>
      </w:pPr>
      <w:r>
        <w:t>V</w:t>
      </w:r>
      <w:r w:rsidR="00503DDB">
        <w:rPr>
          <w:spacing w:val="-2"/>
        </w:rPr>
        <w:t>e Výsluní</w:t>
      </w:r>
      <w:r>
        <w:rPr>
          <w:spacing w:val="-1"/>
        </w:rPr>
        <w:t xml:space="preserve"> </w:t>
      </w:r>
      <w:r w:rsidRPr="00F67211">
        <w:t>dne</w:t>
      </w:r>
      <w:r w:rsidRPr="00F67211">
        <w:rPr>
          <w:spacing w:val="-1"/>
        </w:rPr>
        <w:t xml:space="preserve"> </w:t>
      </w:r>
      <w:r w:rsidR="00F67211" w:rsidRPr="00F67211">
        <w:t>25.02.2026</w:t>
      </w:r>
    </w:p>
    <w:p w14:paraId="6E88D30D" w14:textId="77777777" w:rsidR="00302298" w:rsidRDefault="00302298">
      <w:pPr>
        <w:pStyle w:val="Zkladntext"/>
      </w:pPr>
    </w:p>
    <w:p w14:paraId="12158B78" w14:textId="77777777" w:rsidR="00302298" w:rsidRDefault="00302298">
      <w:pPr>
        <w:pStyle w:val="Zkladntext"/>
      </w:pPr>
    </w:p>
    <w:p w14:paraId="5F9423E1" w14:textId="77777777" w:rsidR="00302298" w:rsidRDefault="00E47F6C">
      <w:pPr>
        <w:ind w:left="4" w:right="140"/>
        <w:jc w:val="center"/>
        <w:rPr>
          <w:b/>
          <w:sz w:val="40"/>
        </w:rPr>
      </w:pPr>
      <w:r>
        <w:rPr>
          <w:b/>
          <w:sz w:val="40"/>
        </w:rPr>
        <w:t>V Ý Z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V</w:t>
      </w:r>
      <w:r>
        <w:rPr>
          <w:b/>
          <w:spacing w:val="-1"/>
          <w:sz w:val="40"/>
        </w:rPr>
        <w:t xml:space="preserve"> </w:t>
      </w:r>
      <w:r>
        <w:rPr>
          <w:b/>
          <w:spacing w:val="-10"/>
          <w:sz w:val="40"/>
        </w:rPr>
        <w:t>A</w:t>
      </w:r>
    </w:p>
    <w:p w14:paraId="51314BCC" w14:textId="77777777" w:rsidR="00302298" w:rsidRDefault="00E47F6C">
      <w:pPr>
        <w:pStyle w:val="Zkladntext"/>
        <w:spacing w:before="230"/>
        <w:ind w:right="140"/>
        <w:jc w:val="center"/>
      </w:pPr>
      <w:r>
        <w:t>k</w:t>
      </w:r>
      <w:r>
        <w:rPr>
          <w:spacing w:val="-1"/>
        </w:rPr>
        <w:t xml:space="preserve"> </w:t>
      </w:r>
      <w:r>
        <w:t xml:space="preserve">podání </w:t>
      </w:r>
      <w:r>
        <w:rPr>
          <w:spacing w:val="-2"/>
        </w:rPr>
        <w:t>nabídek</w:t>
      </w:r>
    </w:p>
    <w:p w14:paraId="6B35C1E0" w14:textId="1C930BF2" w:rsidR="00302298" w:rsidRDefault="00E47F6C">
      <w:pPr>
        <w:pStyle w:val="Zkladntext"/>
        <w:ind w:right="140"/>
        <w:jc w:val="center"/>
      </w:pPr>
      <w:r>
        <w:t>na</w:t>
      </w:r>
      <w:r>
        <w:rPr>
          <w:spacing w:val="-2"/>
        </w:rPr>
        <w:t xml:space="preserve"> </w:t>
      </w:r>
      <w:r>
        <w:t>veřejnou</w:t>
      </w:r>
      <w:r>
        <w:rPr>
          <w:spacing w:val="1"/>
        </w:rPr>
        <w:t xml:space="preserve"> </w:t>
      </w:r>
      <w:r>
        <w:t>zakázku</w:t>
      </w:r>
      <w:r>
        <w:rPr>
          <w:spacing w:val="-1"/>
        </w:rPr>
        <w:t xml:space="preserve"> </w:t>
      </w:r>
      <w:r w:rsidR="00817B2A">
        <w:t>ve zjednodušeném podlimitním řízení</w:t>
      </w:r>
    </w:p>
    <w:p w14:paraId="085B9661" w14:textId="77777777" w:rsidR="00302298" w:rsidRDefault="00302298">
      <w:pPr>
        <w:pStyle w:val="Zkladntext"/>
        <w:spacing w:before="70"/>
        <w:rPr>
          <w:sz w:val="28"/>
        </w:rPr>
      </w:pPr>
    </w:p>
    <w:p w14:paraId="3CA4BF36" w14:textId="77777777" w:rsidR="00302298" w:rsidRDefault="00E47F6C">
      <w:pPr>
        <w:ind w:left="1"/>
        <w:rPr>
          <w:b/>
          <w:sz w:val="28"/>
        </w:rPr>
      </w:pPr>
      <w:r>
        <w:rPr>
          <w:b/>
          <w:spacing w:val="-4"/>
          <w:sz w:val="28"/>
        </w:rPr>
        <w:t>Úvod</w:t>
      </w:r>
    </w:p>
    <w:p w14:paraId="17484865" w14:textId="199531E0" w:rsidR="00302298" w:rsidRDefault="00ED1A7C" w:rsidP="00817B2A">
      <w:pPr>
        <w:pStyle w:val="Zkladntext"/>
        <w:ind w:right="140"/>
      </w:pPr>
      <w:r>
        <w:t xml:space="preserve">Město Výsluní </w:t>
      </w:r>
      <w:r w:rsidR="00911FA6">
        <w:t xml:space="preserve">oznamuje </w:t>
      </w:r>
      <w:r w:rsidR="00860F6C">
        <w:t xml:space="preserve">touto </w:t>
      </w:r>
      <w:r w:rsidR="00E47F6C">
        <w:t xml:space="preserve">výzvou k podání nabídky </w:t>
      </w:r>
      <w:r w:rsidR="00860F6C">
        <w:t>zahájení</w:t>
      </w:r>
      <w:r w:rsidR="00E47F6C">
        <w:rPr>
          <w:spacing w:val="-1"/>
        </w:rPr>
        <w:t xml:space="preserve"> </w:t>
      </w:r>
      <w:r w:rsidR="00E47F6C">
        <w:t>výběrov</w:t>
      </w:r>
      <w:r w:rsidR="001F0977">
        <w:t>ého</w:t>
      </w:r>
      <w:r w:rsidR="00E47F6C">
        <w:t xml:space="preserve"> řízení </w:t>
      </w:r>
      <w:r w:rsidR="001F0977">
        <w:t>na</w:t>
      </w:r>
      <w:r w:rsidR="00817B2A">
        <w:t xml:space="preserve"> veřejnou</w:t>
      </w:r>
      <w:r w:rsidR="00817B2A">
        <w:rPr>
          <w:spacing w:val="1"/>
        </w:rPr>
        <w:t xml:space="preserve"> </w:t>
      </w:r>
      <w:r w:rsidR="00817B2A">
        <w:t>zakázku</w:t>
      </w:r>
      <w:r w:rsidR="00817B2A">
        <w:rPr>
          <w:spacing w:val="-1"/>
        </w:rPr>
        <w:t xml:space="preserve"> </w:t>
      </w:r>
      <w:r w:rsidR="00817B2A">
        <w:t xml:space="preserve">ve zjednodušeném podlimitním řízení </w:t>
      </w:r>
      <w:r w:rsidR="00817B2A">
        <w:rPr>
          <w:spacing w:val="-1"/>
        </w:rPr>
        <w:t xml:space="preserve">dle </w:t>
      </w:r>
      <w:r w:rsidR="00E47F6C">
        <w:t>zákona č.</w:t>
      </w:r>
      <w:r w:rsidR="00E47F6C">
        <w:rPr>
          <w:spacing w:val="-1"/>
        </w:rPr>
        <w:t xml:space="preserve"> </w:t>
      </w:r>
      <w:r w:rsidR="00E47F6C">
        <w:t>134/2016</w:t>
      </w:r>
      <w:r w:rsidR="00E47F6C">
        <w:rPr>
          <w:spacing w:val="-1"/>
        </w:rPr>
        <w:t xml:space="preserve"> </w:t>
      </w:r>
      <w:r w:rsidR="00E47F6C">
        <w:t>Sb.,</w:t>
      </w:r>
      <w:r w:rsidR="00E47F6C">
        <w:rPr>
          <w:spacing w:val="-1"/>
        </w:rPr>
        <w:t xml:space="preserve"> </w:t>
      </w:r>
      <w:r w:rsidR="00E47F6C">
        <w:t>o</w:t>
      </w:r>
      <w:r w:rsidR="00E47F6C">
        <w:rPr>
          <w:spacing w:val="-1"/>
        </w:rPr>
        <w:t xml:space="preserve"> </w:t>
      </w:r>
      <w:r w:rsidR="00E47F6C">
        <w:t>veřejných zakázkách</w:t>
      </w:r>
      <w:r w:rsidR="00E47F6C">
        <w:rPr>
          <w:spacing w:val="-1"/>
        </w:rPr>
        <w:t xml:space="preserve"> </w:t>
      </w:r>
      <w:r w:rsidR="00E47F6C">
        <w:t>v platném</w:t>
      </w:r>
      <w:r w:rsidR="00E47F6C">
        <w:rPr>
          <w:spacing w:val="-1"/>
        </w:rPr>
        <w:t xml:space="preserve"> </w:t>
      </w:r>
      <w:r w:rsidR="00E47F6C">
        <w:t>znění</w:t>
      </w:r>
      <w:r w:rsidR="00E47F6C">
        <w:rPr>
          <w:spacing w:val="-1"/>
        </w:rPr>
        <w:t xml:space="preserve"> </w:t>
      </w:r>
      <w:r w:rsidR="00E47F6C">
        <w:t>(dále</w:t>
      </w:r>
      <w:r w:rsidR="00E47F6C">
        <w:rPr>
          <w:spacing w:val="-2"/>
        </w:rPr>
        <w:t xml:space="preserve"> </w:t>
      </w:r>
      <w:r w:rsidR="00E47F6C">
        <w:t>jen</w:t>
      </w:r>
      <w:r w:rsidR="00E47F6C">
        <w:rPr>
          <w:spacing w:val="-2"/>
        </w:rPr>
        <w:t xml:space="preserve"> </w:t>
      </w:r>
      <w:r w:rsidR="00E47F6C">
        <w:t>zákon), v souladu s</w:t>
      </w:r>
      <w:r w:rsidR="00E47F6C">
        <w:rPr>
          <w:spacing w:val="-2"/>
        </w:rPr>
        <w:t xml:space="preserve"> </w:t>
      </w:r>
      <w:r w:rsidR="00E47F6C">
        <w:t>obecnými a specifickými podmínk</w:t>
      </w:r>
      <w:r w:rsidR="00833611">
        <w:t>ami</w:t>
      </w:r>
      <w:r w:rsidR="00E47F6C">
        <w:t xml:space="preserve"> pro poskytování dotace na základě Strategického plánu SZP na období 2023-2027.</w:t>
      </w:r>
    </w:p>
    <w:p w14:paraId="4B0E12FF" w14:textId="77777777" w:rsidR="00302298" w:rsidRDefault="00302298">
      <w:pPr>
        <w:pStyle w:val="Zkladntext"/>
      </w:pPr>
    </w:p>
    <w:p w14:paraId="75FBA556" w14:textId="77777777" w:rsidR="00302298" w:rsidRDefault="00E47F6C">
      <w:pPr>
        <w:pStyle w:val="Nadpis1"/>
        <w:numPr>
          <w:ilvl w:val="0"/>
          <w:numId w:val="5"/>
        </w:numPr>
        <w:tabs>
          <w:tab w:val="left" w:pos="361"/>
        </w:tabs>
      </w:pPr>
      <w:r>
        <w:t>Název</w:t>
      </w:r>
      <w:r>
        <w:rPr>
          <w:spacing w:val="-5"/>
        </w:rPr>
        <w:t xml:space="preserve"> </w:t>
      </w:r>
      <w:r>
        <w:rPr>
          <w:spacing w:val="-2"/>
        </w:rPr>
        <w:t>zakázky:</w:t>
      </w:r>
    </w:p>
    <w:p w14:paraId="5202D93D" w14:textId="2D25D143" w:rsidR="00302298" w:rsidRDefault="00E47F6C" w:rsidP="00833611">
      <w:pPr>
        <w:spacing w:before="120"/>
        <w:ind w:left="625"/>
        <w:jc w:val="center"/>
        <w:rPr>
          <w:b/>
          <w:sz w:val="33"/>
        </w:rPr>
      </w:pPr>
      <w:r>
        <w:rPr>
          <w:b/>
          <w:sz w:val="33"/>
          <w:u w:val="single"/>
        </w:rPr>
        <w:t>„</w:t>
      </w:r>
      <w:r w:rsidR="00516F46">
        <w:rPr>
          <w:b/>
          <w:sz w:val="33"/>
          <w:u w:val="single"/>
        </w:rPr>
        <w:t>Přeměna porostu náhradních dřevin</w:t>
      </w:r>
      <w:r w:rsidR="003D4152">
        <w:rPr>
          <w:b/>
          <w:sz w:val="33"/>
          <w:u w:val="single"/>
        </w:rPr>
        <w:t xml:space="preserve"> č.</w:t>
      </w:r>
      <w:r w:rsidR="00C0379B">
        <w:rPr>
          <w:b/>
          <w:sz w:val="33"/>
          <w:u w:val="single"/>
        </w:rPr>
        <w:t>3</w:t>
      </w:r>
      <w:r>
        <w:rPr>
          <w:b/>
          <w:spacing w:val="-2"/>
          <w:sz w:val="33"/>
          <w:u w:val="single"/>
        </w:rPr>
        <w:t>“</w:t>
      </w:r>
    </w:p>
    <w:p w14:paraId="5254E2E2" w14:textId="77777777" w:rsidR="00302298" w:rsidRDefault="00302298">
      <w:pPr>
        <w:pStyle w:val="Zkladntext"/>
        <w:spacing w:before="230"/>
        <w:rPr>
          <w:b/>
        </w:rPr>
      </w:pPr>
    </w:p>
    <w:p w14:paraId="1D90DD42" w14:textId="77777777" w:rsidR="00302298" w:rsidRDefault="00E47F6C">
      <w:pPr>
        <w:pStyle w:val="Nadpis1"/>
        <w:numPr>
          <w:ilvl w:val="0"/>
          <w:numId w:val="5"/>
        </w:numPr>
        <w:tabs>
          <w:tab w:val="left" w:pos="361"/>
        </w:tabs>
      </w:pPr>
      <w:r>
        <w:t>Identifikační</w:t>
      </w:r>
      <w:r>
        <w:rPr>
          <w:spacing w:val="-3"/>
        </w:rPr>
        <w:t xml:space="preserve"> </w:t>
      </w:r>
      <w:r>
        <w:t>údaje</w:t>
      </w:r>
      <w:r>
        <w:rPr>
          <w:spacing w:val="-4"/>
        </w:rPr>
        <w:t xml:space="preserve"> </w:t>
      </w:r>
      <w:r>
        <w:rPr>
          <w:spacing w:val="-2"/>
        </w:rPr>
        <w:t>zadavatele:</w:t>
      </w:r>
    </w:p>
    <w:p w14:paraId="5984E8B1" w14:textId="77CD5BB3" w:rsidR="00302298" w:rsidRDefault="00E47F6C">
      <w:pPr>
        <w:tabs>
          <w:tab w:val="left" w:pos="2128"/>
        </w:tabs>
        <w:spacing w:before="120"/>
        <w:ind w:left="1"/>
        <w:rPr>
          <w:b/>
          <w:sz w:val="24"/>
        </w:rPr>
      </w:pPr>
      <w:r>
        <w:rPr>
          <w:spacing w:val="-2"/>
          <w:sz w:val="24"/>
        </w:rPr>
        <w:t>Název:</w:t>
      </w:r>
      <w:r>
        <w:rPr>
          <w:sz w:val="24"/>
        </w:rPr>
        <w:tab/>
      </w:r>
      <w:r>
        <w:rPr>
          <w:b/>
          <w:sz w:val="24"/>
        </w:rPr>
        <w:t>Město</w:t>
      </w:r>
      <w:r>
        <w:rPr>
          <w:b/>
          <w:spacing w:val="-2"/>
          <w:sz w:val="24"/>
        </w:rPr>
        <w:t xml:space="preserve"> </w:t>
      </w:r>
      <w:r w:rsidR="00833611">
        <w:rPr>
          <w:b/>
          <w:spacing w:val="-2"/>
          <w:sz w:val="24"/>
        </w:rPr>
        <w:t>Výsluní</w:t>
      </w:r>
    </w:p>
    <w:p w14:paraId="5ADFC596" w14:textId="7333B0BA" w:rsidR="00302298" w:rsidRDefault="00E47F6C">
      <w:pPr>
        <w:pStyle w:val="Zkladntext"/>
        <w:tabs>
          <w:tab w:val="left" w:pos="2128"/>
        </w:tabs>
        <w:ind w:left="1"/>
      </w:pPr>
      <w:r>
        <w:rPr>
          <w:spacing w:val="-2"/>
        </w:rPr>
        <w:t>Sídlo:</w:t>
      </w:r>
      <w:r>
        <w:tab/>
      </w:r>
      <w:r w:rsidR="00833611">
        <w:t>Výsluní 14, 431 83 Výsluní</w:t>
      </w:r>
    </w:p>
    <w:p w14:paraId="55ABEBED" w14:textId="77777777" w:rsidR="00302298" w:rsidRDefault="00E47F6C">
      <w:pPr>
        <w:pStyle w:val="Zkladntext"/>
        <w:tabs>
          <w:tab w:val="left" w:pos="2128"/>
        </w:tabs>
        <w:spacing w:before="1"/>
        <w:ind w:left="1"/>
      </w:pPr>
      <w:r>
        <w:t>Právní</w:t>
      </w:r>
      <w:r>
        <w:rPr>
          <w:spacing w:val="-4"/>
        </w:rPr>
        <w:t xml:space="preserve"> </w:t>
      </w:r>
      <w:r>
        <w:rPr>
          <w:spacing w:val="-2"/>
        </w:rPr>
        <w:t>forma:</w:t>
      </w:r>
      <w:r>
        <w:tab/>
      </w:r>
      <w:r>
        <w:rPr>
          <w:spacing w:val="-4"/>
        </w:rPr>
        <w:t>Obec</w:t>
      </w:r>
    </w:p>
    <w:p w14:paraId="3F86B42C" w14:textId="21AE8DF4" w:rsidR="00302298" w:rsidRDefault="00E47F6C">
      <w:pPr>
        <w:pStyle w:val="Zkladntext"/>
        <w:tabs>
          <w:tab w:val="left" w:pos="2128"/>
        </w:tabs>
        <w:ind w:left="1"/>
      </w:pPr>
      <w:r>
        <w:rPr>
          <w:spacing w:val="-5"/>
        </w:rPr>
        <w:t>IČ:</w:t>
      </w:r>
      <w:r>
        <w:tab/>
      </w:r>
      <w:r w:rsidR="003F259C">
        <w:rPr>
          <w:spacing w:val="-2"/>
        </w:rPr>
        <w:t>00262251</w:t>
      </w:r>
    </w:p>
    <w:p w14:paraId="2DBAC3FE" w14:textId="011F7912" w:rsidR="00302298" w:rsidRDefault="00E47F6C" w:rsidP="00F003A7">
      <w:pPr>
        <w:pStyle w:val="Zkladntext"/>
        <w:tabs>
          <w:tab w:val="left" w:pos="2128"/>
        </w:tabs>
        <w:ind w:left="2128" w:right="-138" w:hanging="2127"/>
      </w:pPr>
      <w:r>
        <w:t>Kontaktní osoba:</w:t>
      </w:r>
      <w:r>
        <w:tab/>
      </w:r>
      <w:r w:rsidR="00F003A7">
        <w:t xml:space="preserve">Mgr.et </w:t>
      </w:r>
      <w:r w:rsidR="00B624C0">
        <w:t>Ing. David Lacman</w:t>
      </w:r>
      <w:r w:rsidR="00F003A7">
        <w:t>, MBA</w:t>
      </w:r>
      <w:r>
        <w:t xml:space="preserve">, tel.: </w:t>
      </w:r>
      <w:r w:rsidR="00EC76F1">
        <w:t>737</w:t>
      </w:r>
      <w:r w:rsidR="00390CDE">
        <w:t> 979 202</w:t>
      </w:r>
      <w:r>
        <w:t xml:space="preserve">, e-mail: </w:t>
      </w:r>
      <w:hyperlink r:id="rId11" w:history="1">
        <w:r w:rsidR="004B145E" w:rsidRPr="00B92F19">
          <w:rPr>
            <w:rStyle w:val="Hypertextovodkaz"/>
          </w:rPr>
          <w:t>starosta@mesto-vysluni.cz</w:t>
        </w:r>
      </w:hyperlink>
    </w:p>
    <w:p w14:paraId="70FDB01A" w14:textId="77777777" w:rsidR="00302298" w:rsidRDefault="00302298">
      <w:pPr>
        <w:pStyle w:val="Zkladntext"/>
      </w:pPr>
    </w:p>
    <w:p w14:paraId="4F59C490" w14:textId="77777777" w:rsidR="00302298" w:rsidRDefault="00302298">
      <w:pPr>
        <w:pStyle w:val="Zkladntext"/>
      </w:pPr>
    </w:p>
    <w:p w14:paraId="41D6B08A" w14:textId="77777777" w:rsidR="00302298" w:rsidRDefault="00E47F6C">
      <w:pPr>
        <w:pStyle w:val="Nadpis1"/>
        <w:numPr>
          <w:ilvl w:val="0"/>
          <w:numId w:val="5"/>
        </w:numPr>
        <w:tabs>
          <w:tab w:val="left" w:pos="361"/>
        </w:tabs>
        <w:jc w:val="both"/>
      </w:pPr>
      <w:r>
        <w:t>Druh</w:t>
      </w:r>
      <w:r>
        <w:rPr>
          <w:spacing w:val="-3"/>
        </w:rPr>
        <w:t xml:space="preserve"> </w:t>
      </w:r>
      <w:r>
        <w:t>veřejné</w:t>
      </w:r>
      <w:r>
        <w:rPr>
          <w:spacing w:val="-1"/>
        </w:rPr>
        <w:t xml:space="preserve"> </w:t>
      </w:r>
      <w:r>
        <w:rPr>
          <w:spacing w:val="-2"/>
        </w:rPr>
        <w:t>zakázky:</w:t>
      </w:r>
    </w:p>
    <w:p w14:paraId="643F6B02" w14:textId="0FDD9339" w:rsidR="00302298" w:rsidRDefault="00E47F6C">
      <w:pPr>
        <w:pStyle w:val="Zkladntext"/>
        <w:spacing w:before="120"/>
        <w:ind w:left="1"/>
      </w:pPr>
      <w:r>
        <w:t>Veřejná</w:t>
      </w:r>
      <w:r>
        <w:rPr>
          <w:spacing w:val="-1"/>
        </w:rPr>
        <w:t xml:space="preserve"> </w:t>
      </w:r>
      <w:r>
        <w:t>zakázka</w:t>
      </w:r>
      <w:r>
        <w:rPr>
          <w:spacing w:val="-3"/>
        </w:rPr>
        <w:t xml:space="preserve"> </w:t>
      </w:r>
      <w:bookmarkStart w:id="0" w:name="_Hlk208836232"/>
      <w:r w:rsidR="0049233F">
        <w:t xml:space="preserve">ve zjednodušeném podlimitním řízení </w:t>
      </w:r>
      <w:bookmarkEnd w:id="0"/>
      <w:r w:rsidR="0049233F">
        <w:t>na dodávky</w:t>
      </w:r>
      <w:r>
        <w:rPr>
          <w:spacing w:val="-2"/>
        </w:rPr>
        <w:t>.</w:t>
      </w:r>
    </w:p>
    <w:p w14:paraId="6FF91380" w14:textId="77777777" w:rsidR="00302298" w:rsidRDefault="00302298">
      <w:pPr>
        <w:pStyle w:val="Zkladntext"/>
      </w:pPr>
    </w:p>
    <w:p w14:paraId="416E054B" w14:textId="77777777" w:rsidR="00302298" w:rsidRDefault="00302298">
      <w:pPr>
        <w:pStyle w:val="Zkladntext"/>
      </w:pPr>
    </w:p>
    <w:p w14:paraId="34CDE863" w14:textId="77777777" w:rsidR="00302298" w:rsidRDefault="00E47F6C">
      <w:pPr>
        <w:pStyle w:val="Nadpis1"/>
        <w:numPr>
          <w:ilvl w:val="0"/>
          <w:numId w:val="5"/>
        </w:numPr>
        <w:tabs>
          <w:tab w:val="left" w:pos="361"/>
        </w:tabs>
        <w:jc w:val="both"/>
      </w:pPr>
      <w:r>
        <w:t>Předmět</w:t>
      </w:r>
      <w:r>
        <w:rPr>
          <w:spacing w:val="-3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</w:t>
      </w:r>
    </w:p>
    <w:p w14:paraId="26C3251C" w14:textId="230CFC79" w:rsidR="00516F46" w:rsidRDefault="00E47F6C" w:rsidP="0049233F">
      <w:pPr>
        <w:spacing w:before="120"/>
        <w:ind w:left="361" w:right="140"/>
        <w:rPr>
          <w:b/>
          <w:sz w:val="24"/>
          <w:szCs w:val="24"/>
        </w:rPr>
      </w:pPr>
      <w:r w:rsidRPr="00516F46">
        <w:rPr>
          <w:sz w:val="24"/>
          <w:szCs w:val="24"/>
        </w:rPr>
        <w:t xml:space="preserve">Předmětem veřejné zakázky </w:t>
      </w:r>
      <w:r w:rsidR="0049233F" w:rsidRPr="00516F46">
        <w:rPr>
          <w:sz w:val="24"/>
          <w:szCs w:val="24"/>
        </w:rPr>
        <w:t xml:space="preserve">ve zjednodušeném podlimitním řízení </w:t>
      </w:r>
      <w:r w:rsidRPr="00516F46">
        <w:rPr>
          <w:sz w:val="24"/>
          <w:szCs w:val="24"/>
        </w:rPr>
        <w:t xml:space="preserve">je dodávka </w:t>
      </w:r>
      <w:r w:rsidR="00516F46" w:rsidRPr="00516F46">
        <w:rPr>
          <w:b/>
          <w:sz w:val="24"/>
          <w:szCs w:val="24"/>
        </w:rPr>
        <w:t>přeměna porostu náhradních dřevin</w:t>
      </w:r>
      <w:r w:rsidR="003D4152">
        <w:rPr>
          <w:b/>
          <w:sz w:val="24"/>
          <w:szCs w:val="24"/>
        </w:rPr>
        <w:t xml:space="preserve"> č. </w:t>
      </w:r>
      <w:r w:rsidR="00C0379B">
        <w:rPr>
          <w:b/>
          <w:sz w:val="24"/>
          <w:szCs w:val="24"/>
        </w:rPr>
        <w:t>3</w:t>
      </w:r>
      <w:r w:rsidR="0049233F" w:rsidRPr="00516F46">
        <w:rPr>
          <w:b/>
          <w:sz w:val="24"/>
          <w:szCs w:val="24"/>
        </w:rPr>
        <w:t xml:space="preserve">: </w:t>
      </w:r>
    </w:p>
    <w:p w14:paraId="2993390F" w14:textId="4B2B45D1" w:rsidR="00516F46" w:rsidRPr="0056267F" w:rsidRDefault="0049233F" w:rsidP="0049233F">
      <w:pPr>
        <w:spacing w:before="120"/>
        <w:ind w:left="361" w:right="140"/>
        <w:rPr>
          <w:b/>
          <w:sz w:val="24"/>
          <w:szCs w:val="24"/>
        </w:rPr>
      </w:pPr>
      <w:r w:rsidRPr="00516F46">
        <w:rPr>
          <w:b/>
          <w:sz w:val="24"/>
          <w:szCs w:val="24"/>
        </w:rPr>
        <w:br/>
      </w:r>
      <w:r w:rsidR="0056267F" w:rsidRPr="0056267F">
        <w:rPr>
          <w:bCs/>
          <w:sz w:val="24"/>
          <w:szCs w:val="24"/>
        </w:rPr>
        <w:t xml:space="preserve">005 </w:t>
      </w:r>
      <w:r w:rsidR="0056267F" w:rsidRPr="0056267F">
        <w:rPr>
          <w:b/>
          <w:sz w:val="24"/>
          <w:szCs w:val="24"/>
        </w:rPr>
        <w:t>Ochrana založeného porostu (mechanická i chemická)</w:t>
      </w:r>
    </w:p>
    <w:p w14:paraId="211E3EC7" w14:textId="77777777" w:rsidR="0056267F" w:rsidRPr="0056267F" w:rsidRDefault="0056267F" w:rsidP="0056267F">
      <w:pPr>
        <w:spacing w:before="120"/>
        <w:ind w:right="140" w:firstLine="361"/>
        <w:rPr>
          <w:color w:val="000000"/>
          <w:sz w:val="24"/>
          <w:szCs w:val="24"/>
          <w:lang w:eastAsia="cs-CZ"/>
        </w:rPr>
      </w:pPr>
      <w:r w:rsidRPr="0056267F">
        <w:rPr>
          <w:color w:val="000000"/>
          <w:sz w:val="24"/>
          <w:szCs w:val="24"/>
          <w:lang w:eastAsia="cs-CZ"/>
        </w:rPr>
        <w:t>11.Popis způsobilého výdaje vč. technického řešení: Ochrana založeného porostu oplocením, oplocenka kovová</w:t>
      </w:r>
    </w:p>
    <w:p w14:paraId="205B09F9" w14:textId="77777777" w:rsidR="0056267F" w:rsidRPr="0056267F" w:rsidRDefault="0056267F" w:rsidP="0056267F">
      <w:pPr>
        <w:spacing w:before="120"/>
        <w:ind w:right="140" w:firstLine="361"/>
        <w:rPr>
          <w:color w:val="000000"/>
          <w:sz w:val="24"/>
          <w:szCs w:val="24"/>
          <w:lang w:eastAsia="cs-CZ"/>
        </w:rPr>
      </w:pPr>
      <w:r w:rsidRPr="0056267F">
        <w:rPr>
          <w:color w:val="000000"/>
          <w:sz w:val="24"/>
          <w:szCs w:val="24"/>
          <w:lang w:eastAsia="cs-CZ"/>
        </w:rPr>
        <w:t>Specifikace oplocenky:</w:t>
      </w:r>
    </w:p>
    <w:p w14:paraId="5F9A5957" w14:textId="77777777" w:rsidR="0056267F" w:rsidRPr="0056267F" w:rsidRDefault="0056267F" w:rsidP="0056267F">
      <w:pPr>
        <w:spacing w:before="120"/>
        <w:ind w:right="140" w:firstLine="361"/>
        <w:rPr>
          <w:color w:val="000000"/>
          <w:sz w:val="24"/>
          <w:szCs w:val="24"/>
          <w:lang w:eastAsia="cs-CZ"/>
        </w:rPr>
      </w:pPr>
      <w:r w:rsidRPr="0056267F">
        <w:rPr>
          <w:color w:val="000000"/>
          <w:sz w:val="24"/>
          <w:szCs w:val="24"/>
          <w:lang w:eastAsia="cs-CZ"/>
        </w:rPr>
        <w:t>– oplocenka kovová,</w:t>
      </w:r>
    </w:p>
    <w:p w14:paraId="3F624E2D" w14:textId="77777777" w:rsidR="0056267F" w:rsidRPr="0056267F" w:rsidRDefault="0056267F" w:rsidP="0056267F">
      <w:pPr>
        <w:spacing w:before="120"/>
        <w:ind w:right="140" w:firstLine="361"/>
        <w:rPr>
          <w:color w:val="000000"/>
          <w:sz w:val="24"/>
          <w:szCs w:val="24"/>
          <w:lang w:eastAsia="cs-CZ"/>
        </w:rPr>
      </w:pPr>
      <w:r w:rsidRPr="0056267F">
        <w:rPr>
          <w:color w:val="000000"/>
          <w:sz w:val="24"/>
          <w:szCs w:val="24"/>
          <w:lang w:eastAsia="cs-CZ"/>
        </w:rPr>
        <w:t>– průměr drátu min. 2,0 mm,</w:t>
      </w:r>
    </w:p>
    <w:p w14:paraId="395DD995" w14:textId="77777777" w:rsidR="0056267F" w:rsidRPr="0056267F" w:rsidRDefault="0056267F" w:rsidP="0056267F">
      <w:pPr>
        <w:spacing w:before="120"/>
        <w:ind w:right="140" w:firstLine="361"/>
        <w:rPr>
          <w:color w:val="000000"/>
          <w:sz w:val="24"/>
          <w:szCs w:val="24"/>
          <w:lang w:eastAsia="cs-CZ"/>
        </w:rPr>
      </w:pPr>
      <w:r w:rsidRPr="0056267F">
        <w:rPr>
          <w:color w:val="000000"/>
          <w:sz w:val="24"/>
          <w:szCs w:val="24"/>
          <w:lang w:eastAsia="cs-CZ"/>
        </w:rPr>
        <w:t>– výška pletiva 170 cm,</w:t>
      </w:r>
    </w:p>
    <w:p w14:paraId="6070FCAC" w14:textId="77777777" w:rsidR="0056267F" w:rsidRPr="0056267F" w:rsidRDefault="0056267F" w:rsidP="0056267F">
      <w:pPr>
        <w:spacing w:before="120"/>
        <w:ind w:right="140" w:firstLine="361"/>
        <w:rPr>
          <w:color w:val="000000"/>
          <w:sz w:val="24"/>
          <w:szCs w:val="24"/>
          <w:lang w:eastAsia="cs-CZ"/>
        </w:rPr>
      </w:pPr>
      <w:r w:rsidRPr="0056267F">
        <w:rPr>
          <w:color w:val="000000"/>
          <w:sz w:val="24"/>
          <w:szCs w:val="24"/>
          <w:lang w:eastAsia="cs-CZ"/>
        </w:rPr>
        <w:lastRenderedPageBreak/>
        <w:t>– sloupky kovové, výška 180 cm, osazení po 3 m,</w:t>
      </w:r>
    </w:p>
    <w:p w14:paraId="45EF540A" w14:textId="699A40A0" w:rsidR="004B374D" w:rsidRDefault="0056267F" w:rsidP="0056267F">
      <w:pPr>
        <w:spacing w:before="120"/>
        <w:ind w:right="140" w:firstLine="361"/>
        <w:rPr>
          <w:color w:val="000000"/>
          <w:sz w:val="24"/>
          <w:szCs w:val="24"/>
          <w:lang w:eastAsia="cs-CZ"/>
        </w:rPr>
      </w:pPr>
      <w:r w:rsidRPr="0056267F">
        <w:rPr>
          <w:color w:val="000000"/>
          <w:sz w:val="24"/>
          <w:szCs w:val="24"/>
          <w:lang w:eastAsia="cs-CZ"/>
        </w:rPr>
        <w:t>– dřevěné vzpěry ve tvaru „A“ do každého rohu a dále na každých 30 m oplocenky, 2 přelezy na oplocenku do 300 m a 4 přelezy na oplocenku nad 300 m</w:t>
      </w:r>
    </w:p>
    <w:p w14:paraId="57867079" w14:textId="77777777" w:rsidR="004B374D" w:rsidRDefault="004B374D" w:rsidP="004B374D">
      <w:pPr>
        <w:spacing w:before="120"/>
        <w:ind w:right="140" w:firstLine="361"/>
        <w:rPr>
          <w:color w:val="000000"/>
          <w:sz w:val="24"/>
          <w:szCs w:val="24"/>
          <w:lang w:eastAsia="cs-CZ"/>
        </w:rPr>
      </w:pPr>
    </w:p>
    <w:p w14:paraId="421F2B95" w14:textId="6B2FA400" w:rsidR="004B145E" w:rsidRDefault="004B145E" w:rsidP="004B145E">
      <w:pPr>
        <w:pStyle w:val="Nadpis1"/>
        <w:tabs>
          <w:tab w:val="left" w:pos="361"/>
        </w:tabs>
        <w:ind w:left="0" w:firstLine="0"/>
      </w:pPr>
      <w:r>
        <w:t>5. Termín</w:t>
      </w:r>
      <w:r>
        <w:rPr>
          <w:spacing w:val="-1"/>
        </w:rPr>
        <w:t xml:space="preserve"> </w:t>
      </w:r>
      <w:r>
        <w:rPr>
          <w:spacing w:val="-2"/>
        </w:rPr>
        <w:t>realizace a místo realizace:</w:t>
      </w:r>
    </w:p>
    <w:p w14:paraId="40D7C8D9" w14:textId="78781930" w:rsidR="004B145E" w:rsidRPr="00F67211" w:rsidRDefault="004B145E" w:rsidP="004B145E">
      <w:pPr>
        <w:pStyle w:val="Zkladntext"/>
        <w:spacing w:before="120"/>
        <w:ind w:left="1"/>
        <w:rPr>
          <w:b/>
        </w:rPr>
      </w:pPr>
      <w:r>
        <w:t>Zakázka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realizována</w:t>
      </w:r>
      <w:r>
        <w:rPr>
          <w:spacing w:val="-2"/>
        </w:rPr>
        <w:t xml:space="preserve"> </w:t>
      </w:r>
      <w:r>
        <w:t>od uzavření smlouvy</w:t>
      </w:r>
      <w:r>
        <w:rPr>
          <w:spacing w:val="-1"/>
        </w:rPr>
        <w:t xml:space="preserve"> nejdéle </w:t>
      </w:r>
      <w:r>
        <w:t>do</w:t>
      </w:r>
      <w:r>
        <w:rPr>
          <w:spacing w:val="2"/>
        </w:rPr>
        <w:t xml:space="preserve"> </w:t>
      </w:r>
      <w:r w:rsidR="00BE166E">
        <w:rPr>
          <w:b/>
        </w:rPr>
        <w:t>15.08.2027</w:t>
      </w:r>
    </w:p>
    <w:p w14:paraId="3140FEE1" w14:textId="113B68EC" w:rsidR="004B145E" w:rsidRPr="00676A1E" w:rsidRDefault="004B145E" w:rsidP="004B145E">
      <w:pPr>
        <w:pStyle w:val="Zkladntext"/>
        <w:spacing w:before="120"/>
        <w:ind w:left="1"/>
        <w:rPr>
          <w:bCs/>
        </w:rPr>
      </w:pPr>
      <w:r w:rsidRPr="00676A1E">
        <w:rPr>
          <w:bCs/>
        </w:rPr>
        <w:t xml:space="preserve">Místo plnění zakázky: </w:t>
      </w:r>
      <w:r>
        <w:rPr>
          <w:bCs/>
        </w:rPr>
        <w:t>pozemková parcela č</w:t>
      </w:r>
      <w:r w:rsidR="00CE3D05">
        <w:rPr>
          <w:bCs/>
        </w:rPr>
        <w:t>.</w:t>
      </w:r>
      <w:r w:rsidR="00F67211">
        <w:rPr>
          <w:bCs/>
        </w:rPr>
        <w:t xml:space="preserve">782, </w:t>
      </w:r>
      <w:r w:rsidR="00CE3D05" w:rsidRPr="00CE3D05">
        <w:rPr>
          <w:bCs/>
        </w:rPr>
        <w:t>1115</w:t>
      </w:r>
      <w:r>
        <w:rPr>
          <w:bCs/>
        </w:rPr>
        <w:t xml:space="preserve"> k.ú. Volyně u Výsluní</w:t>
      </w:r>
    </w:p>
    <w:p w14:paraId="257ED39C" w14:textId="77777777" w:rsidR="004B145E" w:rsidRDefault="004B145E" w:rsidP="004B145E">
      <w:pPr>
        <w:pStyle w:val="Zkladntext"/>
      </w:pPr>
    </w:p>
    <w:p w14:paraId="0D88C14C" w14:textId="77777777" w:rsidR="004B145E" w:rsidRDefault="004B145E" w:rsidP="004B145E">
      <w:pPr>
        <w:pStyle w:val="Nadpis1"/>
        <w:numPr>
          <w:ilvl w:val="0"/>
          <w:numId w:val="9"/>
        </w:numPr>
        <w:tabs>
          <w:tab w:val="left" w:pos="361"/>
        </w:tabs>
      </w:pPr>
      <w:r>
        <w:t>Požadavky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prokázání</w:t>
      </w:r>
      <w:r>
        <w:rPr>
          <w:spacing w:val="-4"/>
        </w:rPr>
        <w:t xml:space="preserve"> </w:t>
      </w:r>
      <w:r>
        <w:t>splnění</w:t>
      </w:r>
      <w:r>
        <w:rPr>
          <w:spacing w:val="-3"/>
        </w:rPr>
        <w:t xml:space="preserve"> </w:t>
      </w:r>
      <w:r>
        <w:rPr>
          <w:spacing w:val="-2"/>
        </w:rPr>
        <w:t>kvalifikace</w:t>
      </w:r>
    </w:p>
    <w:p w14:paraId="526C27DF" w14:textId="77777777" w:rsidR="004B145E" w:rsidRDefault="004B145E" w:rsidP="004B145E">
      <w:pPr>
        <w:pStyle w:val="Zkladntext"/>
        <w:spacing w:before="120"/>
        <w:ind w:left="1"/>
      </w:pPr>
      <w:r>
        <w:t>Zadavatel</w:t>
      </w:r>
      <w:r>
        <w:rPr>
          <w:spacing w:val="-1"/>
        </w:rPr>
        <w:t xml:space="preserve"> </w:t>
      </w:r>
      <w:r>
        <w:t>požaduje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prokázání</w:t>
      </w:r>
      <w:r>
        <w:rPr>
          <w:spacing w:val="-1"/>
        </w:rPr>
        <w:t xml:space="preserve"> </w:t>
      </w:r>
      <w:r>
        <w:rPr>
          <w:spacing w:val="-2"/>
        </w:rPr>
        <w:t>splnění:</w:t>
      </w:r>
    </w:p>
    <w:p w14:paraId="1A4276BF" w14:textId="77777777" w:rsidR="004B145E" w:rsidRDefault="004B145E" w:rsidP="004B145E">
      <w:pPr>
        <w:pStyle w:val="Odstavecseseznamem"/>
        <w:numPr>
          <w:ilvl w:val="1"/>
          <w:numId w:val="9"/>
        </w:numPr>
        <w:tabs>
          <w:tab w:val="left" w:pos="709"/>
        </w:tabs>
        <w:ind w:right="141"/>
        <w:rPr>
          <w:sz w:val="24"/>
        </w:rPr>
      </w:pPr>
      <w:r w:rsidRPr="00F74BF9">
        <w:rPr>
          <w:sz w:val="24"/>
        </w:rPr>
        <w:t>základních</w:t>
      </w:r>
      <w:r w:rsidRPr="00F74BF9">
        <w:rPr>
          <w:spacing w:val="33"/>
          <w:sz w:val="24"/>
        </w:rPr>
        <w:t xml:space="preserve"> </w:t>
      </w:r>
      <w:r w:rsidRPr="00F74BF9">
        <w:rPr>
          <w:sz w:val="24"/>
        </w:rPr>
        <w:t>kvalifikačních</w:t>
      </w:r>
      <w:r w:rsidRPr="00F74BF9">
        <w:rPr>
          <w:spacing w:val="31"/>
          <w:sz w:val="24"/>
        </w:rPr>
        <w:t xml:space="preserve"> </w:t>
      </w:r>
      <w:r w:rsidRPr="00F74BF9">
        <w:rPr>
          <w:sz w:val="24"/>
        </w:rPr>
        <w:t>předpokladů</w:t>
      </w:r>
      <w:r>
        <w:rPr>
          <w:spacing w:val="36"/>
          <w:sz w:val="24"/>
        </w:rPr>
        <w:t xml:space="preserve"> dle §74</w:t>
      </w:r>
      <w:r>
        <w:rPr>
          <w:sz w:val="24"/>
        </w:rPr>
        <w:t>formou</w:t>
      </w:r>
      <w:r>
        <w:rPr>
          <w:spacing w:val="34"/>
          <w:sz w:val="24"/>
        </w:rPr>
        <w:t xml:space="preserve"> </w:t>
      </w:r>
      <w:r>
        <w:rPr>
          <w:sz w:val="24"/>
        </w:rPr>
        <w:t>čestného</w:t>
      </w:r>
      <w:r>
        <w:rPr>
          <w:spacing w:val="31"/>
          <w:sz w:val="24"/>
        </w:rPr>
        <w:t xml:space="preserve"> </w:t>
      </w:r>
      <w:r>
        <w:rPr>
          <w:sz w:val="24"/>
        </w:rPr>
        <w:t>prohlášení</w:t>
      </w:r>
      <w:r>
        <w:rPr>
          <w:spacing w:val="34"/>
          <w:sz w:val="24"/>
        </w:rPr>
        <w:t xml:space="preserve"> </w:t>
      </w:r>
      <w:r>
        <w:rPr>
          <w:i/>
          <w:sz w:val="24"/>
        </w:rPr>
        <w:t>(je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možné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využít přiložený vzor, viz příloha č. 2)</w:t>
      </w:r>
      <w:r>
        <w:rPr>
          <w:sz w:val="24"/>
        </w:rPr>
        <w:t>.</w:t>
      </w:r>
    </w:p>
    <w:p w14:paraId="02D243F9" w14:textId="77777777" w:rsidR="004B145E" w:rsidRDefault="004B145E" w:rsidP="004B145E">
      <w:pPr>
        <w:pStyle w:val="Zkladntext"/>
        <w:spacing w:before="120"/>
        <w:ind w:left="1"/>
      </w:pPr>
      <w:r>
        <w:t>Zadavatel požaduje k prokázání splnění</w:t>
      </w:r>
      <w:r>
        <w:rPr>
          <w:spacing w:val="-2"/>
        </w:rPr>
        <w:t xml:space="preserve"> </w:t>
      </w:r>
      <w:r>
        <w:t>ekonomických předpokladů doložení:</w:t>
      </w:r>
    </w:p>
    <w:p w14:paraId="57865EFA" w14:textId="77777777" w:rsidR="004B145E" w:rsidRDefault="004B145E" w:rsidP="004B145E">
      <w:pPr>
        <w:pStyle w:val="Zkladntext"/>
        <w:numPr>
          <w:ilvl w:val="0"/>
          <w:numId w:val="8"/>
        </w:numPr>
        <w:spacing w:before="116"/>
      </w:pPr>
      <w:r w:rsidRPr="00676A1E">
        <w:t>oprávnění k podnikání – předložení výpisu</w:t>
      </w:r>
      <w:r>
        <w:t xml:space="preserve"> z obchodního rejstříku, registru živnostenského podnikání, </w:t>
      </w:r>
      <w:r w:rsidRPr="00676A1E">
        <w:t>či jiné evidence</w:t>
      </w:r>
      <w:r>
        <w:t>.</w:t>
      </w:r>
    </w:p>
    <w:p w14:paraId="58F68D83" w14:textId="77777777" w:rsidR="004B145E" w:rsidRDefault="004B145E" w:rsidP="004B145E">
      <w:pPr>
        <w:pStyle w:val="Zkladntext"/>
        <w:spacing w:before="116"/>
        <w:ind w:left="361"/>
      </w:pPr>
    </w:p>
    <w:p w14:paraId="059FD2A1" w14:textId="77777777" w:rsidR="004B145E" w:rsidRDefault="004B145E" w:rsidP="004B145E">
      <w:pPr>
        <w:pStyle w:val="Nadpis1"/>
        <w:numPr>
          <w:ilvl w:val="0"/>
          <w:numId w:val="9"/>
        </w:numPr>
        <w:tabs>
          <w:tab w:val="left" w:pos="361"/>
        </w:tabs>
      </w:pPr>
      <w:r>
        <w:t>Lhůta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adresa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rPr>
          <w:spacing w:val="-2"/>
        </w:rPr>
        <w:t>nabídky</w:t>
      </w:r>
    </w:p>
    <w:p w14:paraId="5F601D83" w14:textId="77777777" w:rsidR="004B145E" w:rsidRDefault="004B145E" w:rsidP="004B145E">
      <w:pPr>
        <w:pStyle w:val="Zkladntext"/>
        <w:spacing w:before="120"/>
        <w:ind w:left="1"/>
      </w:pPr>
      <w:r>
        <w:t>Nabídku</w:t>
      </w:r>
      <w:r>
        <w:rPr>
          <w:spacing w:val="-2"/>
        </w:rPr>
        <w:t xml:space="preserve"> podejte:</w:t>
      </w:r>
    </w:p>
    <w:p w14:paraId="05591F2F" w14:textId="4DAC30CC" w:rsidR="004B145E" w:rsidRDefault="004B145E" w:rsidP="004B145E">
      <w:pPr>
        <w:pStyle w:val="Odstavecseseznamem"/>
        <w:numPr>
          <w:ilvl w:val="0"/>
          <w:numId w:val="4"/>
        </w:numPr>
        <w:tabs>
          <w:tab w:val="left" w:pos="708"/>
        </w:tabs>
        <w:spacing w:before="120"/>
        <w:ind w:left="708" w:hanging="347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listinné</w:t>
      </w:r>
      <w:r>
        <w:rPr>
          <w:spacing w:val="-1"/>
          <w:sz w:val="24"/>
        </w:rPr>
        <w:t xml:space="preserve"> </w:t>
      </w:r>
      <w:r>
        <w:rPr>
          <w:sz w:val="24"/>
        </w:rPr>
        <w:t>podobě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do </w:t>
      </w:r>
      <w:r w:rsidR="00F67211" w:rsidRPr="00F67211">
        <w:rPr>
          <w:b/>
          <w:sz w:val="24"/>
        </w:rPr>
        <w:t>09.03.2026</w:t>
      </w:r>
      <w:r w:rsidRPr="00F67211">
        <w:rPr>
          <w:b/>
          <w:spacing w:val="-1"/>
          <w:sz w:val="24"/>
        </w:rPr>
        <w:t xml:space="preserve"> </w:t>
      </w:r>
      <w:r>
        <w:rPr>
          <w:b/>
          <w:sz w:val="24"/>
        </w:rPr>
        <w:t>do 11.00 hod.</w:t>
      </w:r>
      <w:r>
        <w:rPr>
          <w:sz w:val="24"/>
        </w:rPr>
        <w:t xml:space="preserve">, </w:t>
      </w:r>
      <w:r>
        <w:rPr>
          <w:i/>
          <w:sz w:val="24"/>
        </w:rPr>
        <w:t xml:space="preserve">poštou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adresu:</w:t>
      </w:r>
    </w:p>
    <w:p w14:paraId="470DF377" w14:textId="77777777" w:rsidR="004B145E" w:rsidRDefault="004B145E" w:rsidP="004B145E">
      <w:pPr>
        <w:pStyle w:val="Nadpis1"/>
        <w:spacing w:before="120"/>
        <w:ind w:left="6379" w:hanging="3685"/>
      </w:pPr>
      <w:r>
        <w:t>Městský</w:t>
      </w:r>
      <w:r>
        <w:rPr>
          <w:spacing w:val="-4"/>
        </w:rPr>
        <w:t xml:space="preserve"> </w:t>
      </w:r>
      <w:r>
        <w:t>úřad</w:t>
      </w:r>
      <w:r>
        <w:rPr>
          <w:spacing w:val="-3"/>
        </w:rPr>
        <w:t xml:space="preserve"> Výsluní</w:t>
      </w:r>
    </w:p>
    <w:p w14:paraId="7D41E834" w14:textId="77777777" w:rsidR="004B145E" w:rsidRDefault="004B145E" w:rsidP="004B145E">
      <w:pPr>
        <w:pStyle w:val="Zkladntext"/>
        <w:ind w:left="6384" w:hanging="3685"/>
      </w:pPr>
      <w:r>
        <w:t>Výsluní č.p. 14</w:t>
      </w:r>
    </w:p>
    <w:p w14:paraId="64761A22" w14:textId="77777777" w:rsidR="004B145E" w:rsidRDefault="004B145E" w:rsidP="004B145E">
      <w:pPr>
        <w:pStyle w:val="Zkladntext"/>
        <w:ind w:left="6384" w:hanging="3685"/>
      </w:pPr>
      <w:r>
        <w:t>431 83 Výsluní</w:t>
      </w:r>
    </w:p>
    <w:p w14:paraId="21D58550" w14:textId="77777777" w:rsidR="004B145E" w:rsidRDefault="004B145E" w:rsidP="004B145E">
      <w:pPr>
        <w:pStyle w:val="Zkladntext"/>
        <w:spacing w:before="120"/>
        <w:ind w:left="709"/>
      </w:pPr>
      <w:r>
        <w:t xml:space="preserve">nebo </w:t>
      </w:r>
      <w:r>
        <w:rPr>
          <w:i/>
        </w:rPr>
        <w:t xml:space="preserve">osobně </w:t>
      </w:r>
      <w:r>
        <w:t>na podatelnu v úředních hodinách:</w:t>
      </w:r>
    </w:p>
    <w:p w14:paraId="17680450" w14:textId="77777777" w:rsidR="004B145E" w:rsidRDefault="004B145E" w:rsidP="004B145E">
      <w:pPr>
        <w:pStyle w:val="Zkladntext"/>
        <w:spacing w:before="120"/>
        <w:ind w:left="709"/>
      </w:pPr>
      <w:r>
        <w:t>Po, Čt</w:t>
      </w:r>
      <w:r>
        <w:tab/>
        <w:t>od 8.00 hod. do 12.00 hod. a od 13.00 do 17.00</w:t>
      </w:r>
      <w:r>
        <w:rPr>
          <w:spacing w:val="40"/>
        </w:rPr>
        <w:t xml:space="preserve"> </w:t>
      </w:r>
      <w:r>
        <w:t xml:space="preserve">hod. </w:t>
      </w:r>
      <w:r>
        <w:br/>
        <w:t>Pá</w:t>
      </w:r>
      <w:r>
        <w:tab/>
        <w:t>od 8.00 hod. do 12.00 hod.</w:t>
      </w:r>
    </w:p>
    <w:p w14:paraId="0C7A3806" w14:textId="77777777" w:rsidR="004B145E" w:rsidRDefault="004B145E" w:rsidP="004B145E">
      <w:pPr>
        <w:pStyle w:val="Zkladntext"/>
        <w:spacing w:before="120"/>
        <w:ind w:left="709"/>
      </w:pPr>
      <w:r>
        <w:t>na Městském úřadu Výsluní, Výsluní č.p. 14, 431 83 Výsluní.</w:t>
      </w:r>
    </w:p>
    <w:p w14:paraId="47C3F22E" w14:textId="77777777" w:rsidR="004B145E" w:rsidRPr="00676A1E" w:rsidRDefault="004B145E" w:rsidP="004B145E">
      <w:pPr>
        <w:tabs>
          <w:tab w:val="left" w:pos="708"/>
        </w:tabs>
        <w:rPr>
          <w:b/>
        </w:rPr>
      </w:pPr>
    </w:p>
    <w:p w14:paraId="432EAACC" w14:textId="77777777" w:rsidR="004B145E" w:rsidRDefault="004B145E" w:rsidP="004B145E">
      <w:pPr>
        <w:pStyle w:val="Nadpis1"/>
        <w:numPr>
          <w:ilvl w:val="0"/>
          <w:numId w:val="9"/>
        </w:numPr>
        <w:tabs>
          <w:tab w:val="left" w:pos="361"/>
        </w:tabs>
        <w:spacing w:before="1"/>
        <w:jc w:val="both"/>
      </w:pPr>
      <w:r>
        <w:t>Náležitosti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nabídky</w:t>
      </w:r>
    </w:p>
    <w:p w14:paraId="705B3703" w14:textId="563E992D" w:rsidR="004B145E" w:rsidRDefault="004B145E" w:rsidP="004B145E">
      <w:pPr>
        <w:pStyle w:val="Odstavecseseznamem"/>
        <w:tabs>
          <w:tab w:val="left" w:pos="334"/>
        </w:tabs>
        <w:spacing w:before="120"/>
        <w:ind w:left="1" w:right="137" w:firstLine="0"/>
        <w:rPr>
          <w:sz w:val="24"/>
        </w:rPr>
      </w:pPr>
      <w:r>
        <w:rPr>
          <w:sz w:val="24"/>
        </w:rPr>
        <w:t xml:space="preserve">Nabídka podaná </w:t>
      </w:r>
      <w:r>
        <w:rPr>
          <w:sz w:val="24"/>
          <w:u w:val="single"/>
        </w:rPr>
        <w:t>v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listinné podobě v českém jazyce</w:t>
      </w:r>
      <w:r>
        <w:rPr>
          <w:sz w:val="24"/>
        </w:rPr>
        <w:t xml:space="preserve"> musí být v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uzavřené obálce označené </w:t>
      </w:r>
      <w:r>
        <w:rPr>
          <w:sz w:val="24"/>
        </w:rPr>
        <w:br/>
        <w:t>„</w:t>
      </w:r>
      <w:r>
        <w:rPr>
          <w:b/>
          <w:sz w:val="24"/>
        </w:rPr>
        <w:t xml:space="preserve">Přeměna porostu náhradních dřevin č. </w:t>
      </w:r>
      <w:r w:rsidR="00F67211">
        <w:rPr>
          <w:b/>
          <w:sz w:val="24"/>
        </w:rPr>
        <w:t>3</w:t>
      </w:r>
      <w:r>
        <w:rPr>
          <w:b/>
          <w:sz w:val="24"/>
        </w:rPr>
        <w:t xml:space="preserve"> – Neotvírat</w:t>
      </w:r>
      <w:r>
        <w:rPr>
          <w:sz w:val="24"/>
        </w:rPr>
        <w:t>!“,</w:t>
      </w:r>
      <w:r>
        <w:rPr>
          <w:sz w:val="24"/>
        </w:rPr>
        <w:br/>
        <w:t xml:space="preserve"> na obálce musí být dále uvedena adresa, na níž je možné zaslat případné oznámení o doručení nabídky po lhůtě pro podání</w:t>
      </w:r>
      <w:r>
        <w:rPr>
          <w:spacing w:val="71"/>
          <w:sz w:val="24"/>
        </w:rPr>
        <w:t xml:space="preserve"> </w:t>
      </w:r>
      <w:r>
        <w:rPr>
          <w:sz w:val="24"/>
        </w:rPr>
        <w:t>nabídek.</w:t>
      </w:r>
      <w:r>
        <w:rPr>
          <w:spacing w:val="70"/>
          <w:sz w:val="24"/>
        </w:rPr>
        <w:t xml:space="preserve"> </w:t>
      </w:r>
      <w:r>
        <w:rPr>
          <w:sz w:val="24"/>
        </w:rPr>
        <w:t>Uzavření</w:t>
      </w:r>
      <w:r>
        <w:rPr>
          <w:spacing w:val="71"/>
          <w:sz w:val="24"/>
        </w:rPr>
        <w:t xml:space="preserve"> </w:t>
      </w:r>
      <w:r>
        <w:rPr>
          <w:sz w:val="24"/>
        </w:rPr>
        <w:t>obálky</w:t>
      </w:r>
      <w:r>
        <w:rPr>
          <w:spacing w:val="71"/>
          <w:sz w:val="24"/>
        </w:rPr>
        <w:t xml:space="preserve"> </w:t>
      </w:r>
      <w:r>
        <w:rPr>
          <w:sz w:val="24"/>
        </w:rPr>
        <w:t>bude</w:t>
      </w:r>
      <w:r>
        <w:rPr>
          <w:spacing w:val="70"/>
          <w:sz w:val="24"/>
        </w:rPr>
        <w:t xml:space="preserve"> </w:t>
      </w:r>
      <w:r>
        <w:rPr>
          <w:sz w:val="24"/>
        </w:rPr>
        <w:t>zabezpečeno</w:t>
      </w:r>
      <w:r>
        <w:rPr>
          <w:spacing w:val="71"/>
          <w:sz w:val="24"/>
        </w:rPr>
        <w:t xml:space="preserve"> </w:t>
      </w:r>
      <w:r>
        <w:rPr>
          <w:sz w:val="24"/>
        </w:rPr>
        <w:t>tak,</w:t>
      </w:r>
      <w:r>
        <w:rPr>
          <w:spacing w:val="70"/>
          <w:sz w:val="24"/>
        </w:rPr>
        <w:t xml:space="preserve"> </w:t>
      </w:r>
      <w:r>
        <w:rPr>
          <w:sz w:val="24"/>
        </w:rPr>
        <w:t>aby</w:t>
      </w:r>
      <w:r>
        <w:rPr>
          <w:spacing w:val="71"/>
          <w:sz w:val="24"/>
        </w:rPr>
        <w:t xml:space="preserve"> </w:t>
      </w:r>
      <w:r>
        <w:rPr>
          <w:sz w:val="24"/>
        </w:rPr>
        <w:t>nemohlo</w:t>
      </w:r>
      <w:r>
        <w:rPr>
          <w:spacing w:val="71"/>
          <w:sz w:val="24"/>
        </w:rPr>
        <w:t xml:space="preserve"> </w:t>
      </w:r>
      <w:r>
        <w:rPr>
          <w:sz w:val="24"/>
        </w:rPr>
        <w:t>dojít k nekontrolovanému otevření obálky (např. pečetí nebo přelepkou s razítkem či podpisem).</w:t>
      </w:r>
    </w:p>
    <w:p w14:paraId="765A654C" w14:textId="77777777" w:rsidR="004B145E" w:rsidRDefault="004B145E" w:rsidP="004B145E">
      <w:pPr>
        <w:pStyle w:val="Odstavecseseznamem"/>
        <w:tabs>
          <w:tab w:val="left" w:pos="334"/>
        </w:tabs>
        <w:spacing w:before="120"/>
        <w:ind w:left="1" w:right="137" w:firstLine="0"/>
        <w:rPr>
          <w:sz w:val="24"/>
        </w:rPr>
      </w:pPr>
    </w:p>
    <w:p w14:paraId="04ED1484" w14:textId="77777777" w:rsidR="004B145E" w:rsidRDefault="004B145E" w:rsidP="004B145E">
      <w:pPr>
        <w:pStyle w:val="Zkladntext"/>
        <w:ind w:left="1"/>
      </w:pPr>
      <w:r>
        <w:rPr>
          <w:u w:val="single"/>
        </w:rPr>
        <w:t>Nabídka</w:t>
      </w:r>
      <w:r>
        <w:rPr>
          <w:spacing w:val="-2"/>
          <w:u w:val="single"/>
        </w:rPr>
        <w:t xml:space="preserve"> </w:t>
      </w:r>
      <w:r>
        <w:rPr>
          <w:u w:val="single"/>
        </w:rPr>
        <w:t>bude</w:t>
      </w:r>
      <w:r>
        <w:rPr>
          <w:spacing w:val="-2"/>
          <w:u w:val="single"/>
        </w:rPr>
        <w:t xml:space="preserve"> obsahovat</w:t>
      </w:r>
      <w:r>
        <w:rPr>
          <w:spacing w:val="-2"/>
        </w:rPr>
        <w:t>:</w:t>
      </w:r>
    </w:p>
    <w:p w14:paraId="1638C1D4" w14:textId="77777777" w:rsidR="004B145E" w:rsidRPr="004C7071" w:rsidRDefault="004B145E" w:rsidP="004B145E">
      <w:pPr>
        <w:pStyle w:val="Odstavecseseznamem"/>
        <w:numPr>
          <w:ilvl w:val="0"/>
          <w:numId w:val="2"/>
        </w:numPr>
        <w:tabs>
          <w:tab w:val="left" w:pos="360"/>
        </w:tabs>
        <w:spacing w:before="123"/>
        <w:ind w:left="360" w:hanging="359"/>
        <w:rPr>
          <w:bCs/>
          <w:sz w:val="24"/>
          <w:szCs w:val="24"/>
        </w:rPr>
      </w:pPr>
      <w:r w:rsidRPr="004C7071">
        <w:rPr>
          <w:bCs/>
          <w:sz w:val="24"/>
          <w:szCs w:val="24"/>
        </w:rPr>
        <w:t>Vyplněný</w:t>
      </w:r>
      <w:r w:rsidRPr="004C7071">
        <w:rPr>
          <w:bCs/>
          <w:spacing w:val="-8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a</w:t>
      </w:r>
      <w:r w:rsidRPr="004C7071">
        <w:rPr>
          <w:bCs/>
          <w:spacing w:val="-8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podepsaný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krycí</w:t>
      </w:r>
      <w:r w:rsidRPr="004C7071">
        <w:rPr>
          <w:bCs/>
          <w:spacing w:val="-8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list</w:t>
      </w:r>
      <w:r w:rsidRPr="004C7071">
        <w:rPr>
          <w:bCs/>
          <w:spacing w:val="-6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nabídky</w:t>
      </w:r>
      <w:r w:rsidRPr="004C7071">
        <w:rPr>
          <w:bCs/>
          <w:spacing w:val="-6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(viz</w:t>
      </w:r>
      <w:r w:rsidRPr="004C7071">
        <w:rPr>
          <w:bCs/>
          <w:i/>
          <w:spacing w:val="-7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příloha</w:t>
      </w:r>
      <w:r w:rsidRPr="004C7071">
        <w:rPr>
          <w:bCs/>
          <w:i/>
          <w:spacing w:val="-6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č.</w:t>
      </w:r>
      <w:r w:rsidRPr="004C7071">
        <w:rPr>
          <w:bCs/>
          <w:i/>
          <w:spacing w:val="-8"/>
          <w:sz w:val="24"/>
          <w:szCs w:val="24"/>
        </w:rPr>
        <w:t xml:space="preserve"> </w:t>
      </w:r>
      <w:r w:rsidRPr="004C7071">
        <w:rPr>
          <w:bCs/>
          <w:i/>
          <w:spacing w:val="-5"/>
          <w:sz w:val="24"/>
          <w:szCs w:val="24"/>
        </w:rPr>
        <w:t>1)</w:t>
      </w:r>
      <w:r w:rsidRPr="004C7071">
        <w:rPr>
          <w:bCs/>
          <w:spacing w:val="-5"/>
          <w:sz w:val="24"/>
          <w:szCs w:val="24"/>
        </w:rPr>
        <w:t>.</w:t>
      </w:r>
    </w:p>
    <w:p w14:paraId="1A70AC7F" w14:textId="77777777" w:rsidR="004B145E" w:rsidRPr="004C7071" w:rsidRDefault="004B145E" w:rsidP="004B145E">
      <w:pPr>
        <w:pStyle w:val="Odstavecseseznamem"/>
        <w:numPr>
          <w:ilvl w:val="0"/>
          <w:numId w:val="2"/>
        </w:numPr>
        <w:tabs>
          <w:tab w:val="left" w:pos="361"/>
        </w:tabs>
        <w:spacing w:before="119"/>
        <w:ind w:right="139"/>
        <w:rPr>
          <w:bCs/>
          <w:sz w:val="24"/>
          <w:szCs w:val="24"/>
        </w:rPr>
      </w:pPr>
      <w:r w:rsidRPr="004C7071">
        <w:rPr>
          <w:bCs/>
          <w:sz w:val="24"/>
          <w:szCs w:val="24"/>
        </w:rPr>
        <w:t>Podepsané</w:t>
      </w:r>
      <w:r w:rsidRPr="004C7071">
        <w:rPr>
          <w:bCs/>
          <w:spacing w:val="33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Čestné</w:t>
      </w:r>
      <w:r w:rsidRPr="004C7071">
        <w:rPr>
          <w:bCs/>
          <w:spacing w:val="36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prohlášení</w:t>
      </w:r>
      <w:r w:rsidRPr="004C7071">
        <w:rPr>
          <w:bCs/>
          <w:spacing w:val="35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dodavatele</w:t>
      </w:r>
      <w:r w:rsidRPr="004C7071">
        <w:rPr>
          <w:bCs/>
          <w:spacing w:val="36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o</w:t>
      </w:r>
      <w:r w:rsidRPr="004C7071">
        <w:rPr>
          <w:bCs/>
          <w:spacing w:val="35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splnění</w:t>
      </w:r>
      <w:r w:rsidRPr="004C7071">
        <w:rPr>
          <w:bCs/>
          <w:spacing w:val="33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základní</w:t>
      </w:r>
      <w:r w:rsidRPr="004C7071">
        <w:rPr>
          <w:bCs/>
          <w:spacing w:val="33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způsobilosti</w:t>
      </w:r>
      <w:r w:rsidRPr="004C7071">
        <w:rPr>
          <w:bCs/>
          <w:spacing w:val="40"/>
          <w:sz w:val="24"/>
          <w:szCs w:val="24"/>
        </w:rPr>
        <w:t xml:space="preserve"> </w:t>
      </w:r>
      <w:r>
        <w:rPr>
          <w:bCs/>
          <w:spacing w:val="40"/>
          <w:sz w:val="24"/>
          <w:szCs w:val="24"/>
        </w:rPr>
        <w:t>dle §74</w:t>
      </w:r>
      <w:r w:rsidRPr="004C7071">
        <w:rPr>
          <w:bCs/>
          <w:i/>
          <w:sz w:val="24"/>
          <w:szCs w:val="24"/>
        </w:rPr>
        <w:t>(viz příloha č. 2)</w:t>
      </w:r>
      <w:r w:rsidRPr="004C7071">
        <w:rPr>
          <w:bCs/>
          <w:sz w:val="24"/>
          <w:szCs w:val="24"/>
        </w:rPr>
        <w:t>.</w:t>
      </w:r>
    </w:p>
    <w:p w14:paraId="6F964CBD" w14:textId="77777777" w:rsidR="004B145E" w:rsidRPr="004C7071" w:rsidRDefault="004B145E" w:rsidP="004B145E">
      <w:pPr>
        <w:pStyle w:val="Odstavecseseznamem"/>
        <w:numPr>
          <w:ilvl w:val="0"/>
          <w:numId w:val="2"/>
        </w:numPr>
        <w:tabs>
          <w:tab w:val="left" w:pos="360"/>
        </w:tabs>
        <w:spacing w:before="121"/>
        <w:ind w:left="360" w:hanging="359"/>
        <w:rPr>
          <w:bCs/>
          <w:sz w:val="24"/>
          <w:szCs w:val="24"/>
        </w:rPr>
      </w:pPr>
      <w:r w:rsidRPr="004C7071">
        <w:rPr>
          <w:bCs/>
          <w:sz w:val="24"/>
          <w:szCs w:val="24"/>
        </w:rPr>
        <w:t>Čestné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prohlášení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účastníka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ke</w:t>
      </w:r>
      <w:r w:rsidRPr="004C7071">
        <w:rPr>
          <w:bCs/>
          <w:spacing w:val="-4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střetu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zájmu</w:t>
      </w:r>
      <w:r w:rsidRPr="004C7071">
        <w:rPr>
          <w:bCs/>
          <w:spacing w:val="-5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(viz.</w:t>
      </w:r>
      <w:r w:rsidRPr="004C7071">
        <w:rPr>
          <w:bCs/>
          <w:i/>
          <w:spacing w:val="-7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příloha</w:t>
      </w:r>
      <w:r w:rsidRPr="004C7071">
        <w:rPr>
          <w:bCs/>
          <w:i/>
          <w:spacing w:val="-6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č.</w:t>
      </w:r>
      <w:r w:rsidRPr="004C7071">
        <w:rPr>
          <w:bCs/>
          <w:i/>
          <w:spacing w:val="-5"/>
          <w:sz w:val="24"/>
          <w:szCs w:val="24"/>
        </w:rPr>
        <w:t xml:space="preserve"> </w:t>
      </w:r>
      <w:r>
        <w:rPr>
          <w:bCs/>
          <w:i/>
          <w:spacing w:val="-5"/>
          <w:sz w:val="24"/>
          <w:szCs w:val="24"/>
        </w:rPr>
        <w:t>3</w:t>
      </w:r>
      <w:r w:rsidRPr="004C7071">
        <w:rPr>
          <w:bCs/>
          <w:i/>
          <w:spacing w:val="-5"/>
          <w:sz w:val="24"/>
          <w:szCs w:val="24"/>
        </w:rPr>
        <w:t>)</w:t>
      </w:r>
      <w:r w:rsidRPr="004C7071">
        <w:rPr>
          <w:bCs/>
          <w:spacing w:val="-5"/>
          <w:sz w:val="24"/>
          <w:szCs w:val="24"/>
        </w:rPr>
        <w:t>.</w:t>
      </w:r>
    </w:p>
    <w:p w14:paraId="740AEF3C" w14:textId="77777777" w:rsidR="004B145E" w:rsidRPr="007034EA" w:rsidRDefault="004B145E" w:rsidP="004B145E">
      <w:pPr>
        <w:pStyle w:val="Odstavecseseznamem"/>
        <w:numPr>
          <w:ilvl w:val="0"/>
          <w:numId w:val="2"/>
        </w:numPr>
        <w:tabs>
          <w:tab w:val="left" w:pos="360"/>
        </w:tabs>
        <w:spacing w:before="121"/>
        <w:ind w:left="360" w:hanging="359"/>
        <w:rPr>
          <w:bCs/>
          <w:sz w:val="24"/>
          <w:szCs w:val="24"/>
        </w:rPr>
      </w:pPr>
      <w:r w:rsidRPr="004C7071">
        <w:rPr>
          <w:bCs/>
          <w:sz w:val="24"/>
          <w:szCs w:val="24"/>
        </w:rPr>
        <w:t>Čestné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prohlášení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ve</w:t>
      </w:r>
      <w:r w:rsidRPr="004C7071">
        <w:rPr>
          <w:bCs/>
          <w:spacing w:val="-5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vztahu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k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mezinárodním</w:t>
      </w:r>
      <w:r w:rsidRPr="004C7071">
        <w:rPr>
          <w:bCs/>
          <w:spacing w:val="-5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sankcím</w:t>
      </w:r>
      <w:r w:rsidRPr="004C7071">
        <w:rPr>
          <w:bCs/>
          <w:spacing w:val="-3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(viz.</w:t>
      </w:r>
      <w:r w:rsidRPr="004C7071">
        <w:rPr>
          <w:bCs/>
          <w:i/>
          <w:spacing w:val="-7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č.</w:t>
      </w:r>
      <w:r w:rsidRPr="004C7071">
        <w:rPr>
          <w:bCs/>
          <w:i/>
          <w:spacing w:val="-7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příloha</w:t>
      </w:r>
      <w:r w:rsidRPr="004C7071">
        <w:rPr>
          <w:bCs/>
          <w:i/>
          <w:spacing w:val="-6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č.</w:t>
      </w:r>
      <w:r w:rsidRPr="004C7071">
        <w:rPr>
          <w:bCs/>
          <w:i/>
          <w:spacing w:val="-7"/>
          <w:sz w:val="24"/>
          <w:szCs w:val="24"/>
        </w:rPr>
        <w:t xml:space="preserve"> </w:t>
      </w:r>
      <w:r>
        <w:rPr>
          <w:bCs/>
          <w:i/>
          <w:spacing w:val="-5"/>
          <w:sz w:val="24"/>
          <w:szCs w:val="24"/>
        </w:rPr>
        <w:t>4</w:t>
      </w:r>
      <w:r w:rsidRPr="004C7071">
        <w:rPr>
          <w:bCs/>
          <w:i/>
          <w:spacing w:val="-5"/>
          <w:sz w:val="24"/>
          <w:szCs w:val="24"/>
        </w:rPr>
        <w:t>)</w:t>
      </w:r>
      <w:r w:rsidRPr="004C7071">
        <w:rPr>
          <w:bCs/>
          <w:spacing w:val="-5"/>
          <w:sz w:val="24"/>
          <w:szCs w:val="24"/>
        </w:rPr>
        <w:t>.</w:t>
      </w:r>
    </w:p>
    <w:p w14:paraId="5E74893A" w14:textId="4727F683" w:rsidR="007034EA" w:rsidRPr="00705967" w:rsidRDefault="007034EA" w:rsidP="007034EA">
      <w:pPr>
        <w:pStyle w:val="Odstavecseseznamem"/>
        <w:numPr>
          <w:ilvl w:val="0"/>
          <w:numId w:val="2"/>
        </w:numPr>
        <w:tabs>
          <w:tab w:val="left" w:pos="360"/>
        </w:tabs>
        <w:spacing w:before="121"/>
        <w:rPr>
          <w:bCs/>
          <w:sz w:val="24"/>
          <w:szCs w:val="24"/>
        </w:rPr>
      </w:pPr>
      <w:r>
        <w:rPr>
          <w:bCs/>
          <w:sz w:val="24"/>
          <w:szCs w:val="24"/>
        </w:rPr>
        <w:t>Soupis prací, dodávek a služeb s výkazem výměr</w:t>
      </w:r>
      <w:r>
        <w:rPr>
          <w:bCs/>
          <w:i/>
          <w:iCs/>
          <w:sz w:val="24"/>
          <w:szCs w:val="24"/>
        </w:rPr>
        <w:t xml:space="preserve"> (viz. příloha č. 5).</w:t>
      </w:r>
    </w:p>
    <w:p w14:paraId="417EAEA7" w14:textId="37ACC669" w:rsidR="00705967" w:rsidRDefault="00705967" w:rsidP="007034EA">
      <w:pPr>
        <w:pStyle w:val="Odstavecseseznamem"/>
        <w:numPr>
          <w:ilvl w:val="0"/>
          <w:numId w:val="2"/>
        </w:numPr>
        <w:tabs>
          <w:tab w:val="left" w:pos="360"/>
        </w:tabs>
        <w:spacing w:before="121"/>
        <w:rPr>
          <w:bCs/>
          <w:i/>
          <w:iCs/>
          <w:sz w:val="24"/>
          <w:szCs w:val="24"/>
        </w:rPr>
      </w:pPr>
      <w:r w:rsidRPr="00705967">
        <w:rPr>
          <w:bCs/>
          <w:sz w:val="24"/>
          <w:szCs w:val="24"/>
        </w:rPr>
        <w:t>Seznam poddodavatelů</w:t>
      </w:r>
      <w:r>
        <w:rPr>
          <w:bCs/>
          <w:sz w:val="24"/>
          <w:szCs w:val="24"/>
        </w:rPr>
        <w:t xml:space="preserve"> </w:t>
      </w:r>
      <w:r w:rsidRPr="00705967">
        <w:rPr>
          <w:bCs/>
          <w:i/>
          <w:iCs/>
          <w:sz w:val="24"/>
          <w:szCs w:val="24"/>
        </w:rPr>
        <w:t>(viz. příloha č. 6)</w:t>
      </w:r>
    </w:p>
    <w:p w14:paraId="6194243C" w14:textId="7AA7C661" w:rsidR="00CE3D05" w:rsidRPr="00833BC4" w:rsidRDefault="00833BC4" w:rsidP="00833BC4">
      <w:pPr>
        <w:pStyle w:val="Odstavecseseznamem"/>
        <w:numPr>
          <w:ilvl w:val="0"/>
          <w:numId w:val="2"/>
        </w:numPr>
        <w:tabs>
          <w:tab w:val="left" w:pos="360"/>
        </w:tabs>
        <w:spacing w:before="121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lastRenderedPageBreak/>
        <w:t>Návrh Smlouvy o dílo</w:t>
      </w:r>
      <w:r>
        <w:rPr>
          <w:bCs/>
          <w:i/>
          <w:iCs/>
          <w:sz w:val="24"/>
          <w:szCs w:val="24"/>
        </w:rPr>
        <w:t xml:space="preserve"> (viz. příloha č. 7)</w:t>
      </w:r>
    </w:p>
    <w:p w14:paraId="6288C54F" w14:textId="77777777" w:rsidR="004B145E" w:rsidRDefault="004B145E" w:rsidP="004B145E">
      <w:pPr>
        <w:pStyle w:val="Odstavecseseznamem"/>
        <w:numPr>
          <w:ilvl w:val="0"/>
          <w:numId w:val="2"/>
        </w:numPr>
        <w:tabs>
          <w:tab w:val="left" w:pos="360"/>
        </w:tabs>
        <w:spacing w:before="121"/>
        <w:ind w:left="360" w:hanging="359"/>
        <w:rPr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 w:rsidRPr="00F74BF9">
        <w:rPr>
          <w:bCs/>
          <w:sz w:val="24"/>
          <w:szCs w:val="24"/>
        </w:rPr>
        <w:t>ýpis z obchodního rejstříku, registru živnostenského podnikání, či jiné evidence</w:t>
      </w:r>
      <w:r>
        <w:rPr>
          <w:bCs/>
          <w:sz w:val="24"/>
          <w:szCs w:val="24"/>
        </w:rPr>
        <w:t>.</w:t>
      </w:r>
    </w:p>
    <w:p w14:paraId="340652EC" w14:textId="77777777" w:rsidR="004B145E" w:rsidRDefault="004B145E" w:rsidP="004B145E">
      <w:pPr>
        <w:rPr>
          <w:bCs/>
          <w:sz w:val="26"/>
        </w:rPr>
      </w:pPr>
    </w:p>
    <w:p w14:paraId="71A7FECC" w14:textId="77777777" w:rsidR="004B145E" w:rsidRDefault="004B145E" w:rsidP="004B145E">
      <w:pPr>
        <w:pStyle w:val="Nadpis1"/>
        <w:numPr>
          <w:ilvl w:val="0"/>
          <w:numId w:val="9"/>
        </w:numPr>
        <w:tabs>
          <w:tab w:val="left" w:pos="361"/>
        </w:tabs>
      </w:pPr>
      <w:r>
        <w:t>Posouzení</w:t>
      </w:r>
      <w:r>
        <w:rPr>
          <w:spacing w:val="-6"/>
        </w:rPr>
        <w:t xml:space="preserve"> </w:t>
      </w:r>
      <w:r>
        <w:rPr>
          <w:spacing w:val="-2"/>
        </w:rPr>
        <w:t>nabídek</w:t>
      </w:r>
    </w:p>
    <w:p w14:paraId="7CB65998" w14:textId="77777777" w:rsidR="004B145E" w:rsidRDefault="004B145E" w:rsidP="004B145E">
      <w:pPr>
        <w:pStyle w:val="Zkladntext"/>
        <w:ind w:right="141"/>
        <w:jc w:val="both"/>
      </w:pPr>
      <w:r>
        <w:t>Zadavatel posoudí nabídky zejména z</w:t>
      </w:r>
      <w:r>
        <w:rPr>
          <w:spacing w:val="-3"/>
        </w:rPr>
        <w:t> </w:t>
      </w:r>
      <w:r>
        <w:t>hlediska toho, zda splňují všechny požadavky zadavatele stanovené v zadávacích podmínkách. Pokud nabídka bude s těmito požadavky v</w:t>
      </w:r>
      <w:r>
        <w:rPr>
          <w:spacing w:val="-1"/>
        </w:rPr>
        <w:t xml:space="preserve"> </w:t>
      </w:r>
      <w:r>
        <w:t>rozporu, nabídku vyřadí.</w:t>
      </w:r>
    </w:p>
    <w:p w14:paraId="479636D3" w14:textId="77777777" w:rsidR="004B145E" w:rsidRDefault="004B145E" w:rsidP="004B145E">
      <w:pPr>
        <w:pStyle w:val="Zkladntext"/>
        <w:ind w:right="141"/>
        <w:jc w:val="both"/>
      </w:pPr>
    </w:p>
    <w:p w14:paraId="76D1E95E" w14:textId="77777777" w:rsidR="004B145E" w:rsidRDefault="004B145E" w:rsidP="004B145E">
      <w:pPr>
        <w:pStyle w:val="Zkladntext"/>
        <w:ind w:right="141"/>
        <w:jc w:val="both"/>
      </w:pPr>
    </w:p>
    <w:p w14:paraId="6DF2B607" w14:textId="77777777" w:rsidR="004B145E" w:rsidRDefault="004B145E" w:rsidP="004B145E">
      <w:pPr>
        <w:pStyle w:val="Nadpis1"/>
        <w:numPr>
          <w:ilvl w:val="0"/>
          <w:numId w:val="9"/>
        </w:numPr>
        <w:tabs>
          <w:tab w:val="left" w:pos="361"/>
        </w:tabs>
      </w:pPr>
      <w:r>
        <w:t>Hodnotící</w:t>
      </w:r>
      <w:r>
        <w:rPr>
          <w:spacing w:val="-3"/>
        </w:rPr>
        <w:t xml:space="preserve"> </w:t>
      </w:r>
      <w:r>
        <w:t>kritéria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způsob</w:t>
      </w:r>
      <w:r>
        <w:rPr>
          <w:spacing w:val="-2"/>
        </w:rPr>
        <w:t xml:space="preserve"> hodnocení</w:t>
      </w:r>
    </w:p>
    <w:p w14:paraId="133E268D" w14:textId="77777777" w:rsidR="004B145E" w:rsidRDefault="004B145E" w:rsidP="004B145E">
      <w:pPr>
        <w:spacing w:before="120"/>
        <w:ind w:left="1"/>
        <w:rPr>
          <w:b/>
          <w:sz w:val="24"/>
        </w:rPr>
      </w:pPr>
      <w:r>
        <w:rPr>
          <w:sz w:val="24"/>
        </w:rPr>
        <w:t>Nabídka</w:t>
      </w:r>
      <w:r>
        <w:rPr>
          <w:spacing w:val="-2"/>
          <w:sz w:val="24"/>
        </w:rPr>
        <w:t xml:space="preserve"> </w:t>
      </w:r>
      <w:r>
        <w:rPr>
          <w:sz w:val="24"/>
        </w:rPr>
        <w:t>bude</w:t>
      </w:r>
      <w:r>
        <w:rPr>
          <w:spacing w:val="-3"/>
          <w:sz w:val="24"/>
        </w:rPr>
        <w:t xml:space="preserve"> </w:t>
      </w:r>
      <w:r>
        <w:rPr>
          <w:sz w:val="24"/>
        </w:rPr>
        <w:t>hodnocena</w:t>
      </w:r>
      <w:r>
        <w:rPr>
          <w:spacing w:val="-1"/>
          <w:sz w:val="24"/>
        </w:rPr>
        <w:t xml:space="preserve"> </w:t>
      </w:r>
      <w:r>
        <w:rPr>
          <w:sz w:val="24"/>
        </w:rPr>
        <w:t>podle</w:t>
      </w:r>
      <w:r>
        <w:rPr>
          <w:spacing w:val="-1"/>
          <w:sz w:val="24"/>
        </w:rPr>
        <w:t xml:space="preserve"> </w:t>
      </w:r>
      <w:r>
        <w:rPr>
          <w:sz w:val="24"/>
        </w:rPr>
        <w:t>jediného</w:t>
      </w:r>
      <w:r>
        <w:rPr>
          <w:spacing w:val="-2"/>
          <w:sz w:val="24"/>
        </w:rPr>
        <w:t xml:space="preserve"> </w:t>
      </w:r>
      <w:r>
        <w:rPr>
          <w:sz w:val="24"/>
        </w:rPr>
        <w:t>kritéria: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výše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nabídkové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bez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DPH.</w:t>
      </w:r>
    </w:p>
    <w:p w14:paraId="5259BA60" w14:textId="77777777" w:rsidR="004B145E" w:rsidRDefault="004B145E" w:rsidP="004B145E">
      <w:pPr>
        <w:pStyle w:val="Zkladntext"/>
        <w:spacing w:before="120"/>
        <w:ind w:left="1" w:right="198"/>
      </w:pPr>
      <w:r>
        <w:rPr>
          <w:i/>
        </w:rPr>
        <w:t>Způsob hodnocení</w:t>
      </w:r>
      <w:r>
        <w:t>: nabídky budou hodnoceny pořadím podle výše nabídkové ceny bez DPH</w:t>
      </w:r>
      <w:r>
        <w:rPr>
          <w:spacing w:val="40"/>
        </w:rPr>
        <w:t xml:space="preserve"> </w:t>
      </w:r>
      <w:r>
        <w:t>– nejnižší nabídková cena bez DPH bude hodnocena jako první v pořadí.</w:t>
      </w:r>
    </w:p>
    <w:p w14:paraId="574FD5D5" w14:textId="77777777" w:rsidR="004B145E" w:rsidRDefault="004B145E" w:rsidP="004B145E">
      <w:pPr>
        <w:pStyle w:val="Zkladntext"/>
        <w:ind w:left="1"/>
      </w:pPr>
      <w:r>
        <w:t>Zadavatel</w:t>
      </w:r>
      <w:r>
        <w:rPr>
          <w:spacing w:val="80"/>
        </w:rPr>
        <w:t xml:space="preserve"> </w:t>
      </w:r>
      <w:r>
        <w:t>zašle</w:t>
      </w:r>
      <w:r>
        <w:rPr>
          <w:spacing w:val="79"/>
        </w:rPr>
        <w:t xml:space="preserve"> </w:t>
      </w:r>
      <w:r>
        <w:t>všem</w:t>
      </w:r>
      <w:r>
        <w:rPr>
          <w:spacing w:val="80"/>
        </w:rPr>
        <w:t xml:space="preserve"> </w:t>
      </w:r>
      <w:r>
        <w:t>účastníkům</w:t>
      </w:r>
      <w:r>
        <w:rPr>
          <w:spacing w:val="80"/>
        </w:rPr>
        <w:t xml:space="preserve"> </w:t>
      </w:r>
      <w:r>
        <w:t>výběrového</w:t>
      </w:r>
      <w:r>
        <w:rPr>
          <w:spacing w:val="80"/>
        </w:rPr>
        <w:t xml:space="preserve"> </w:t>
      </w:r>
      <w:r>
        <w:t>řízení</w:t>
      </w:r>
      <w:r>
        <w:rPr>
          <w:spacing w:val="80"/>
        </w:rPr>
        <w:t xml:space="preserve"> </w:t>
      </w:r>
      <w:r>
        <w:t>rozhodnutí</w:t>
      </w:r>
      <w:r>
        <w:rPr>
          <w:spacing w:val="80"/>
        </w:rPr>
        <w:t xml:space="preserve"> </w:t>
      </w:r>
      <w:r>
        <w:t>o</w:t>
      </w:r>
      <w:r>
        <w:rPr>
          <w:spacing w:val="79"/>
        </w:rPr>
        <w:t xml:space="preserve"> </w:t>
      </w:r>
      <w:r>
        <w:t>výběru</w:t>
      </w:r>
      <w:r>
        <w:rPr>
          <w:spacing w:val="79"/>
        </w:rPr>
        <w:t xml:space="preserve"> </w:t>
      </w:r>
      <w:r>
        <w:t xml:space="preserve">nejvhodnější </w:t>
      </w:r>
      <w:r>
        <w:rPr>
          <w:spacing w:val="-2"/>
        </w:rPr>
        <w:t>nabídky.</w:t>
      </w:r>
    </w:p>
    <w:p w14:paraId="2CCB27DE" w14:textId="77777777" w:rsidR="004B145E" w:rsidRDefault="004B145E" w:rsidP="004B145E">
      <w:pPr>
        <w:pStyle w:val="Zkladntext"/>
        <w:spacing w:before="120"/>
      </w:pPr>
    </w:p>
    <w:p w14:paraId="08C5412D" w14:textId="77777777" w:rsidR="004B145E" w:rsidRDefault="004B145E" w:rsidP="004B145E">
      <w:pPr>
        <w:pStyle w:val="Nadpis1"/>
        <w:numPr>
          <w:ilvl w:val="0"/>
          <w:numId w:val="9"/>
        </w:numPr>
        <w:tabs>
          <w:tab w:val="left" w:pos="361"/>
        </w:tabs>
      </w:pPr>
      <w:r>
        <w:t>Zrušení</w:t>
      </w:r>
      <w:r>
        <w:rPr>
          <w:spacing w:val="-3"/>
        </w:rPr>
        <w:t xml:space="preserve"> </w:t>
      </w:r>
      <w:r>
        <w:t>výběrového</w:t>
      </w:r>
      <w:r>
        <w:rPr>
          <w:spacing w:val="-2"/>
        </w:rPr>
        <w:t xml:space="preserve"> řízení</w:t>
      </w:r>
    </w:p>
    <w:p w14:paraId="12620071" w14:textId="77777777" w:rsidR="004B145E" w:rsidRDefault="004B145E" w:rsidP="004B145E">
      <w:pPr>
        <w:spacing w:before="120"/>
        <w:ind w:left="1"/>
        <w:rPr>
          <w:b/>
          <w:sz w:val="24"/>
        </w:rPr>
      </w:pPr>
      <w:r>
        <w:rPr>
          <w:b/>
          <w:sz w:val="24"/>
        </w:rPr>
        <w:t>Zadavatel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oprávněn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zrušit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výběrové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řízení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kdykoliv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doby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uzavření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 vybraným dodavatelem, a to i bez udání důvodu.</w:t>
      </w:r>
    </w:p>
    <w:p w14:paraId="54B79F27" w14:textId="77777777" w:rsidR="004B145E" w:rsidRDefault="004B145E" w:rsidP="004B145E">
      <w:pPr>
        <w:spacing w:before="120"/>
        <w:ind w:left="1"/>
        <w:rPr>
          <w:b/>
          <w:sz w:val="24"/>
        </w:rPr>
      </w:pPr>
    </w:p>
    <w:p w14:paraId="23618C89" w14:textId="77777777" w:rsidR="004B145E" w:rsidRDefault="004B145E" w:rsidP="004B145E">
      <w:pPr>
        <w:spacing w:before="120"/>
        <w:ind w:left="1"/>
        <w:rPr>
          <w:b/>
          <w:sz w:val="24"/>
        </w:rPr>
      </w:pPr>
    </w:p>
    <w:p w14:paraId="705936CA" w14:textId="77777777" w:rsidR="004B145E" w:rsidRDefault="004B145E" w:rsidP="004B145E">
      <w:pPr>
        <w:spacing w:before="120"/>
        <w:ind w:left="1440" w:hanging="1439"/>
        <w:rPr>
          <w:bCs/>
          <w:sz w:val="24"/>
        </w:rPr>
      </w:pPr>
    </w:p>
    <w:p w14:paraId="2997C71D" w14:textId="77777777" w:rsidR="004B145E" w:rsidRPr="00976325" w:rsidRDefault="004B145E" w:rsidP="004B145E">
      <w:pPr>
        <w:spacing w:before="120"/>
        <w:ind w:left="1440" w:hanging="1439"/>
        <w:rPr>
          <w:b/>
          <w:sz w:val="24"/>
        </w:rPr>
      </w:pPr>
      <w:r w:rsidRPr="00976325">
        <w:rPr>
          <w:bCs/>
          <w:sz w:val="24"/>
        </w:rPr>
        <w:t>Za zadavatele: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>Mgr. et Ing. David Lacman, MBA</w:t>
      </w:r>
      <w:r>
        <w:rPr>
          <w:b/>
          <w:sz w:val="24"/>
        </w:rPr>
        <w:br/>
        <w:t xml:space="preserve">            </w:t>
      </w:r>
      <w:r w:rsidRPr="00976325">
        <w:rPr>
          <w:bCs/>
          <w:sz w:val="24"/>
        </w:rPr>
        <w:t>Starosta města Výsluní</w:t>
      </w:r>
    </w:p>
    <w:p w14:paraId="3EBE7462" w14:textId="77777777" w:rsidR="004B145E" w:rsidRDefault="004B145E" w:rsidP="004B145E">
      <w:pPr>
        <w:spacing w:before="120"/>
        <w:rPr>
          <w:bCs/>
          <w:sz w:val="24"/>
        </w:rPr>
      </w:pPr>
    </w:p>
    <w:p w14:paraId="2B83AD11" w14:textId="77777777" w:rsidR="004B145E" w:rsidRDefault="004B145E" w:rsidP="004B145E">
      <w:pPr>
        <w:spacing w:before="120"/>
        <w:rPr>
          <w:bCs/>
          <w:sz w:val="24"/>
        </w:rPr>
      </w:pPr>
    </w:p>
    <w:p w14:paraId="75933A5E" w14:textId="77777777" w:rsidR="004B145E" w:rsidRDefault="004B145E" w:rsidP="004B145E">
      <w:pPr>
        <w:pStyle w:val="Nadpis1"/>
        <w:ind w:left="0" w:firstLine="0"/>
        <w:rPr>
          <w:b w:val="0"/>
        </w:rPr>
      </w:pPr>
      <w:r>
        <w:rPr>
          <w:spacing w:val="-2"/>
        </w:rPr>
        <w:t>Přílohy</w:t>
      </w:r>
      <w:r>
        <w:rPr>
          <w:b w:val="0"/>
          <w:spacing w:val="-2"/>
        </w:rPr>
        <w:t>:</w:t>
      </w:r>
    </w:p>
    <w:p w14:paraId="6C876690" w14:textId="77777777" w:rsidR="00097201" w:rsidRPr="00097201" w:rsidRDefault="00097201" w:rsidP="00097201">
      <w:pPr>
        <w:pStyle w:val="Zkladntext"/>
        <w:ind w:right="141"/>
        <w:jc w:val="both"/>
        <w:rPr>
          <w:bCs/>
          <w:sz w:val="20"/>
        </w:rPr>
      </w:pPr>
      <w:r w:rsidRPr="00097201">
        <w:rPr>
          <w:b/>
          <w:bCs/>
          <w:sz w:val="20"/>
        </w:rPr>
        <w:t>Přílohy</w:t>
      </w:r>
      <w:r w:rsidRPr="00097201">
        <w:rPr>
          <w:bCs/>
          <w:sz w:val="20"/>
        </w:rPr>
        <w:t>:</w:t>
      </w:r>
    </w:p>
    <w:p w14:paraId="217691BC" w14:textId="77777777" w:rsidR="00097201" w:rsidRPr="00097201" w:rsidRDefault="00097201" w:rsidP="00097201">
      <w:pPr>
        <w:pStyle w:val="Zkladntext"/>
        <w:ind w:right="141"/>
        <w:jc w:val="both"/>
        <w:rPr>
          <w:sz w:val="20"/>
        </w:rPr>
      </w:pPr>
      <w:r w:rsidRPr="00097201">
        <w:rPr>
          <w:sz w:val="20"/>
        </w:rPr>
        <w:t>1. Krycí list nabídky</w:t>
      </w:r>
      <w:r w:rsidRPr="00097201">
        <w:rPr>
          <w:sz w:val="20"/>
        </w:rPr>
        <w:tab/>
      </w:r>
    </w:p>
    <w:p w14:paraId="5CC190AB" w14:textId="77777777" w:rsidR="00097201" w:rsidRPr="00097201" w:rsidRDefault="00097201" w:rsidP="00097201">
      <w:pPr>
        <w:pStyle w:val="Zkladntext"/>
        <w:ind w:right="141"/>
        <w:jc w:val="both"/>
        <w:rPr>
          <w:sz w:val="20"/>
        </w:rPr>
      </w:pPr>
      <w:r w:rsidRPr="00097201">
        <w:rPr>
          <w:sz w:val="20"/>
        </w:rPr>
        <w:t>2. Vzor čestného prohlášení o splnění základní způsobilosti dle §74</w:t>
      </w:r>
      <w:r w:rsidRPr="00097201">
        <w:rPr>
          <w:sz w:val="20"/>
        </w:rPr>
        <w:tab/>
      </w:r>
    </w:p>
    <w:p w14:paraId="08D7D2E1" w14:textId="77777777" w:rsidR="00097201" w:rsidRPr="00097201" w:rsidRDefault="00097201" w:rsidP="00097201">
      <w:pPr>
        <w:pStyle w:val="Zkladntext"/>
        <w:ind w:right="141"/>
        <w:rPr>
          <w:sz w:val="20"/>
        </w:rPr>
      </w:pPr>
      <w:r w:rsidRPr="00097201">
        <w:rPr>
          <w:sz w:val="20"/>
        </w:rPr>
        <w:t>3. Vzor prohlášení dodavatele k vyloučení střetu zájmů</w:t>
      </w:r>
      <w:r w:rsidRPr="00097201">
        <w:rPr>
          <w:sz w:val="20"/>
        </w:rPr>
        <w:br/>
        <w:t xml:space="preserve">4. </w:t>
      </w:r>
      <w:r w:rsidRPr="00097201">
        <w:rPr>
          <w:bCs/>
          <w:sz w:val="20"/>
        </w:rPr>
        <w:t>Čestné prohlášení ve vztahu k mezinárodním sankcím</w:t>
      </w:r>
    </w:p>
    <w:p w14:paraId="5AC1C4A6" w14:textId="77777777" w:rsidR="00097201" w:rsidRPr="00097201" w:rsidRDefault="00097201" w:rsidP="00097201">
      <w:pPr>
        <w:pStyle w:val="Zkladntext"/>
        <w:ind w:right="141"/>
        <w:jc w:val="both"/>
        <w:rPr>
          <w:sz w:val="20"/>
        </w:rPr>
        <w:sectPr w:rsidR="00097201" w:rsidRPr="00097201" w:rsidSect="00097201">
          <w:type w:val="continuous"/>
          <w:pgSz w:w="11910" w:h="16840"/>
          <w:pgMar w:top="1180" w:right="1275" w:bottom="920" w:left="1417" w:header="729" w:footer="738" w:gutter="0"/>
          <w:cols w:space="708"/>
        </w:sectPr>
      </w:pPr>
    </w:p>
    <w:p w14:paraId="56A1F603" w14:textId="77777777" w:rsidR="00097201" w:rsidRPr="00097201" w:rsidRDefault="00097201" w:rsidP="00097201">
      <w:pPr>
        <w:pStyle w:val="Zkladntext"/>
        <w:rPr>
          <w:sz w:val="20"/>
        </w:rPr>
      </w:pPr>
      <w:r w:rsidRPr="00097201">
        <w:rPr>
          <w:sz w:val="20"/>
        </w:rPr>
        <w:t>5. Soupis prací, dodávek a služeb s výkazem výměr</w:t>
      </w:r>
    </w:p>
    <w:p w14:paraId="1E67A589" w14:textId="77777777" w:rsidR="00097201" w:rsidRPr="00097201" w:rsidRDefault="00097201" w:rsidP="00097201">
      <w:pPr>
        <w:pStyle w:val="Zkladntext"/>
        <w:rPr>
          <w:bCs/>
          <w:sz w:val="20"/>
        </w:rPr>
      </w:pPr>
      <w:r w:rsidRPr="00097201">
        <w:rPr>
          <w:sz w:val="20"/>
        </w:rPr>
        <w:t>6.</w:t>
      </w:r>
      <w:r w:rsidRPr="00097201">
        <w:rPr>
          <w:bCs/>
          <w:sz w:val="20"/>
        </w:rPr>
        <w:t xml:space="preserve"> Seznam poddodavatelů </w:t>
      </w:r>
    </w:p>
    <w:p w14:paraId="09464773" w14:textId="77777777" w:rsidR="00097201" w:rsidRPr="00097201" w:rsidRDefault="00097201" w:rsidP="00097201">
      <w:pPr>
        <w:pStyle w:val="Zkladntext"/>
        <w:rPr>
          <w:bCs/>
          <w:i/>
          <w:iCs/>
          <w:sz w:val="20"/>
        </w:rPr>
      </w:pPr>
      <w:r w:rsidRPr="00097201">
        <w:rPr>
          <w:bCs/>
          <w:i/>
          <w:iCs/>
          <w:sz w:val="20"/>
        </w:rPr>
        <w:t>7.</w:t>
      </w:r>
      <w:r w:rsidRPr="00097201">
        <w:rPr>
          <w:bCs/>
          <w:sz w:val="20"/>
        </w:rPr>
        <w:t xml:space="preserve"> Návrh Smlouvy o dílo</w:t>
      </w:r>
      <w:r w:rsidRPr="00097201">
        <w:rPr>
          <w:bCs/>
          <w:i/>
          <w:iCs/>
          <w:sz w:val="20"/>
        </w:rPr>
        <w:t xml:space="preserve"> </w:t>
      </w:r>
    </w:p>
    <w:p w14:paraId="1F5BABB6" w14:textId="36BDDB1B" w:rsidR="004B145E" w:rsidRPr="004B145E" w:rsidRDefault="004B145E" w:rsidP="004B145E">
      <w:pPr>
        <w:pStyle w:val="Zkladntext"/>
        <w:ind w:right="141"/>
        <w:jc w:val="both"/>
        <w:sectPr w:rsidR="004B145E" w:rsidRPr="004B145E">
          <w:headerReference w:type="default" r:id="rId12"/>
          <w:footerReference w:type="default" r:id="rId13"/>
          <w:type w:val="continuous"/>
          <w:pgSz w:w="11910" w:h="16840"/>
          <w:pgMar w:top="1180" w:right="1275" w:bottom="920" w:left="1417" w:header="729" w:footer="738" w:gutter="0"/>
          <w:pgNumType w:start="1"/>
          <w:cols w:space="708"/>
        </w:sectPr>
      </w:pPr>
    </w:p>
    <w:p w14:paraId="27DE2AF6" w14:textId="0C5CC91A" w:rsidR="00C51DC9" w:rsidRPr="00C51DC9" w:rsidRDefault="00C51DC9" w:rsidP="00602BF3"/>
    <w:sectPr w:rsidR="00C51DC9" w:rsidRPr="00C51DC9" w:rsidSect="00F74BF9">
      <w:footerReference w:type="default" r:id="rId14"/>
      <w:pgSz w:w="11910" w:h="16840"/>
      <w:pgMar w:top="1180" w:right="1275" w:bottom="920" w:left="1417" w:header="729" w:footer="7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BFE30" w14:textId="77777777" w:rsidR="002150D8" w:rsidRDefault="002150D8">
      <w:r>
        <w:separator/>
      </w:r>
    </w:p>
  </w:endnote>
  <w:endnote w:type="continuationSeparator" w:id="0">
    <w:p w14:paraId="6AF2F814" w14:textId="77777777" w:rsidR="002150D8" w:rsidRDefault="002150D8">
      <w:r>
        <w:continuationSeparator/>
      </w:r>
    </w:p>
  </w:endnote>
  <w:endnote w:type="continuationNotice" w:id="1">
    <w:p w14:paraId="2C7AE3D5" w14:textId="77777777" w:rsidR="002150D8" w:rsidRDefault="002150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162F" w14:textId="058A68E3" w:rsidR="00302298" w:rsidRDefault="00E47F6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1EC890E" wp14:editId="29E67E98">
              <wp:simplePos x="0" y="0"/>
              <wp:positionH relativeFrom="page">
                <wp:posOffset>5650229</wp:posOffset>
              </wp:positionH>
              <wp:positionV relativeFrom="page">
                <wp:posOffset>10083857</wp:posOffset>
              </wp:positionV>
              <wp:extent cx="102489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48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A4B3C8" w14:textId="17C28AF4" w:rsidR="00302298" w:rsidRDefault="00E47F6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Strana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(celkem</w:t>
                          </w:r>
                          <w:r w:rsidR="00F84143">
                            <w:rPr>
                              <w:sz w:val="20"/>
                            </w:rPr>
                            <w:t xml:space="preserve"> 3)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F84143">
                            <w:rPr>
                              <w:spacing w:val="-4"/>
                              <w:sz w:val="20"/>
                            </w:rPr>
                            <w:t>(3</w:t>
                          </w:r>
                          <w:r w:rsidR="00F84143">
                            <w:rPr>
                              <w:spacing w:val="-5"/>
                              <w:sz w:val="20"/>
                            </w:rPr>
                            <w:t>)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C890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44.9pt;margin-top:794pt;width:80.7pt;height:13.0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" filled="f" stroked="f">
              <v:textbox inset="0,0,0,0">
                <w:txbxContent>
                  <w:p w14:paraId="4CA4B3C8" w14:textId="17C28AF4" w:rsidR="00302298" w:rsidRDefault="00E47F6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Strana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(celkem</w:t>
                    </w:r>
                    <w:r w:rsidR="00F84143">
                      <w:rPr>
                        <w:sz w:val="20"/>
                      </w:rPr>
                      <w:t xml:space="preserve"> 3)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 w:rsidR="00F84143">
                      <w:rPr>
                        <w:spacing w:val="-4"/>
                        <w:sz w:val="20"/>
                      </w:rPr>
                      <w:t>(3</w:t>
                    </w:r>
                    <w:r w:rsidR="00F84143">
                      <w:rPr>
                        <w:spacing w:val="-5"/>
                        <w:sz w:val="20"/>
                      </w:rPr>
                      <w:t>)</w:t>
                    </w:r>
                    <w:r>
                      <w:rPr>
                        <w:spacing w:val="-5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77C0" w14:textId="2F449DC0" w:rsidR="00C51DC9" w:rsidRDefault="00C51DC9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4AEA6" w14:textId="77777777" w:rsidR="002150D8" w:rsidRDefault="002150D8">
      <w:r>
        <w:separator/>
      </w:r>
    </w:p>
  </w:footnote>
  <w:footnote w:type="continuationSeparator" w:id="0">
    <w:p w14:paraId="27F510BC" w14:textId="77777777" w:rsidR="002150D8" w:rsidRDefault="002150D8">
      <w:r>
        <w:continuationSeparator/>
      </w:r>
    </w:p>
  </w:footnote>
  <w:footnote w:type="continuationNotice" w:id="1">
    <w:p w14:paraId="4C1125A6" w14:textId="77777777" w:rsidR="002150D8" w:rsidRDefault="002150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3208" w14:textId="77777777" w:rsidR="00302298" w:rsidRDefault="00E47F6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EBA048E" wp14:editId="214D9354">
              <wp:simplePos x="0" y="0"/>
              <wp:positionH relativeFrom="page">
                <wp:posOffset>3334639</wp:posOffset>
              </wp:positionH>
              <wp:positionV relativeFrom="page">
                <wp:posOffset>450426</wp:posOffset>
              </wp:positionV>
              <wp:extent cx="89217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21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D20589" w14:textId="3B701572" w:rsidR="00302298" w:rsidRDefault="00302298">
                          <w:pPr>
                            <w:pStyle w:val="Zkladntext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A04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2.55pt;margin-top:35.45pt;width:70.25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" filled="f" stroked="f">
              <v:textbox inset="0,0,0,0">
                <w:txbxContent>
                  <w:p w14:paraId="7DD20589" w14:textId="3B701572" w:rsidR="00302298" w:rsidRDefault="00302298">
                    <w:pPr>
                      <w:pStyle w:val="Zkladntext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75B"/>
    <w:multiLevelType w:val="hybridMultilevel"/>
    <w:tmpl w:val="3E78CB5E"/>
    <w:lvl w:ilvl="0" w:tplc="51EAFE48">
      <w:start w:val="1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B34FC5C">
      <w:numFmt w:val="bullet"/>
      <w:lvlText w:val="•"/>
      <w:lvlJc w:val="left"/>
      <w:pPr>
        <w:ind w:left="1816" w:hanging="360"/>
      </w:pPr>
      <w:rPr>
        <w:rFonts w:hint="default"/>
        <w:lang w:val="cs-CZ" w:eastAsia="en-US" w:bidi="ar-SA"/>
      </w:rPr>
    </w:lvl>
    <w:lvl w:ilvl="2" w:tplc="FAB4679A">
      <w:numFmt w:val="bullet"/>
      <w:lvlText w:val="•"/>
      <w:lvlJc w:val="left"/>
      <w:pPr>
        <w:ind w:left="2701" w:hanging="360"/>
      </w:pPr>
      <w:rPr>
        <w:rFonts w:hint="default"/>
        <w:lang w:val="cs-CZ" w:eastAsia="en-US" w:bidi="ar-SA"/>
      </w:rPr>
    </w:lvl>
    <w:lvl w:ilvl="3" w:tplc="E8F6B67C">
      <w:numFmt w:val="bullet"/>
      <w:lvlText w:val="•"/>
      <w:lvlJc w:val="left"/>
      <w:pPr>
        <w:ind w:left="3587" w:hanging="360"/>
      </w:pPr>
      <w:rPr>
        <w:rFonts w:hint="default"/>
        <w:lang w:val="cs-CZ" w:eastAsia="en-US" w:bidi="ar-SA"/>
      </w:rPr>
    </w:lvl>
    <w:lvl w:ilvl="4" w:tplc="4EE8A510">
      <w:numFmt w:val="bullet"/>
      <w:lvlText w:val="•"/>
      <w:lvlJc w:val="left"/>
      <w:pPr>
        <w:ind w:left="4472" w:hanging="360"/>
      </w:pPr>
      <w:rPr>
        <w:rFonts w:hint="default"/>
        <w:lang w:val="cs-CZ" w:eastAsia="en-US" w:bidi="ar-SA"/>
      </w:rPr>
    </w:lvl>
    <w:lvl w:ilvl="5" w:tplc="E2BE4EE6">
      <w:numFmt w:val="bullet"/>
      <w:lvlText w:val="•"/>
      <w:lvlJc w:val="left"/>
      <w:pPr>
        <w:ind w:left="5358" w:hanging="360"/>
      </w:pPr>
      <w:rPr>
        <w:rFonts w:hint="default"/>
        <w:lang w:val="cs-CZ" w:eastAsia="en-US" w:bidi="ar-SA"/>
      </w:rPr>
    </w:lvl>
    <w:lvl w:ilvl="6" w:tplc="55AAB17A">
      <w:numFmt w:val="bullet"/>
      <w:lvlText w:val="•"/>
      <w:lvlJc w:val="left"/>
      <w:pPr>
        <w:ind w:left="6243" w:hanging="360"/>
      </w:pPr>
      <w:rPr>
        <w:rFonts w:hint="default"/>
        <w:lang w:val="cs-CZ" w:eastAsia="en-US" w:bidi="ar-SA"/>
      </w:rPr>
    </w:lvl>
    <w:lvl w:ilvl="7" w:tplc="204A03DE">
      <w:numFmt w:val="bullet"/>
      <w:lvlText w:val="•"/>
      <w:lvlJc w:val="left"/>
      <w:pPr>
        <w:ind w:left="7129" w:hanging="360"/>
      </w:pPr>
      <w:rPr>
        <w:rFonts w:hint="default"/>
        <w:lang w:val="cs-CZ" w:eastAsia="en-US" w:bidi="ar-SA"/>
      </w:rPr>
    </w:lvl>
    <w:lvl w:ilvl="8" w:tplc="AD701EBA">
      <w:numFmt w:val="bullet"/>
      <w:lvlText w:val="•"/>
      <w:lvlJc w:val="left"/>
      <w:pPr>
        <w:ind w:left="801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6005BCB"/>
    <w:multiLevelType w:val="hybridMultilevel"/>
    <w:tmpl w:val="47E0AFFA"/>
    <w:lvl w:ilvl="0" w:tplc="BBE854C4">
      <w:start w:val="1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60D63AE"/>
    <w:multiLevelType w:val="hybridMultilevel"/>
    <w:tmpl w:val="F3C67F76"/>
    <w:lvl w:ilvl="0" w:tplc="0405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07492BF1"/>
    <w:multiLevelType w:val="hybridMultilevel"/>
    <w:tmpl w:val="0D76A79E"/>
    <w:lvl w:ilvl="0" w:tplc="F71CA6F2">
      <w:start w:val="6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1339201C"/>
    <w:multiLevelType w:val="hybridMultilevel"/>
    <w:tmpl w:val="1F0EE79C"/>
    <w:lvl w:ilvl="0" w:tplc="080C3226">
      <w:start w:val="1"/>
      <w:numFmt w:val="lowerLetter"/>
      <w:lvlText w:val="%1)"/>
      <w:lvlJc w:val="left"/>
      <w:pPr>
        <w:ind w:left="1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50BC962E">
      <w:numFmt w:val="bullet"/>
      <w:lvlText w:val="•"/>
      <w:lvlJc w:val="left"/>
      <w:pPr>
        <w:ind w:left="921" w:hanging="334"/>
      </w:pPr>
      <w:rPr>
        <w:rFonts w:hint="default"/>
        <w:lang w:val="cs-CZ" w:eastAsia="en-US" w:bidi="ar-SA"/>
      </w:rPr>
    </w:lvl>
    <w:lvl w:ilvl="2" w:tplc="E3E0BA6C">
      <w:numFmt w:val="bullet"/>
      <w:lvlText w:val="•"/>
      <w:lvlJc w:val="left"/>
      <w:pPr>
        <w:ind w:left="1842" w:hanging="334"/>
      </w:pPr>
      <w:rPr>
        <w:rFonts w:hint="default"/>
        <w:lang w:val="cs-CZ" w:eastAsia="en-US" w:bidi="ar-SA"/>
      </w:rPr>
    </w:lvl>
    <w:lvl w:ilvl="3" w:tplc="378432E0">
      <w:numFmt w:val="bullet"/>
      <w:lvlText w:val="•"/>
      <w:lvlJc w:val="left"/>
      <w:pPr>
        <w:ind w:left="2764" w:hanging="334"/>
      </w:pPr>
      <w:rPr>
        <w:rFonts w:hint="default"/>
        <w:lang w:val="cs-CZ" w:eastAsia="en-US" w:bidi="ar-SA"/>
      </w:rPr>
    </w:lvl>
    <w:lvl w:ilvl="4" w:tplc="05783826">
      <w:numFmt w:val="bullet"/>
      <w:lvlText w:val="•"/>
      <w:lvlJc w:val="left"/>
      <w:pPr>
        <w:ind w:left="3685" w:hanging="334"/>
      </w:pPr>
      <w:rPr>
        <w:rFonts w:hint="default"/>
        <w:lang w:val="cs-CZ" w:eastAsia="en-US" w:bidi="ar-SA"/>
      </w:rPr>
    </w:lvl>
    <w:lvl w:ilvl="5" w:tplc="59DCDAC8">
      <w:numFmt w:val="bullet"/>
      <w:lvlText w:val="•"/>
      <w:lvlJc w:val="left"/>
      <w:pPr>
        <w:ind w:left="4607" w:hanging="334"/>
      </w:pPr>
      <w:rPr>
        <w:rFonts w:hint="default"/>
        <w:lang w:val="cs-CZ" w:eastAsia="en-US" w:bidi="ar-SA"/>
      </w:rPr>
    </w:lvl>
    <w:lvl w:ilvl="6" w:tplc="D1AEBA0A">
      <w:numFmt w:val="bullet"/>
      <w:lvlText w:val="•"/>
      <w:lvlJc w:val="left"/>
      <w:pPr>
        <w:ind w:left="5528" w:hanging="334"/>
      </w:pPr>
      <w:rPr>
        <w:rFonts w:hint="default"/>
        <w:lang w:val="cs-CZ" w:eastAsia="en-US" w:bidi="ar-SA"/>
      </w:rPr>
    </w:lvl>
    <w:lvl w:ilvl="7" w:tplc="B9E6589C">
      <w:numFmt w:val="bullet"/>
      <w:lvlText w:val="•"/>
      <w:lvlJc w:val="left"/>
      <w:pPr>
        <w:ind w:left="6450" w:hanging="334"/>
      </w:pPr>
      <w:rPr>
        <w:rFonts w:hint="default"/>
        <w:lang w:val="cs-CZ" w:eastAsia="en-US" w:bidi="ar-SA"/>
      </w:rPr>
    </w:lvl>
    <w:lvl w:ilvl="8" w:tplc="E44AAFCE">
      <w:numFmt w:val="bullet"/>
      <w:lvlText w:val="•"/>
      <w:lvlJc w:val="left"/>
      <w:pPr>
        <w:ind w:left="7371" w:hanging="334"/>
      </w:pPr>
      <w:rPr>
        <w:rFonts w:hint="default"/>
        <w:lang w:val="cs-CZ" w:eastAsia="en-US" w:bidi="ar-SA"/>
      </w:rPr>
    </w:lvl>
  </w:abstractNum>
  <w:abstractNum w:abstractNumId="5" w15:restartNumberingAfterBreak="0">
    <w:nsid w:val="1EAD7C70"/>
    <w:multiLevelType w:val="hybridMultilevel"/>
    <w:tmpl w:val="6A92EBEE"/>
    <w:lvl w:ilvl="0" w:tplc="B30094D4">
      <w:start w:val="1"/>
      <w:numFmt w:val="decimal"/>
      <w:lvlText w:val="%1)"/>
      <w:lvlJc w:val="left"/>
      <w:pPr>
        <w:ind w:left="3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cs-CZ" w:eastAsia="en-US" w:bidi="ar-SA"/>
      </w:rPr>
    </w:lvl>
    <w:lvl w:ilvl="1" w:tplc="2EFAA796">
      <w:numFmt w:val="bullet"/>
      <w:lvlText w:val="•"/>
      <w:lvlJc w:val="left"/>
      <w:pPr>
        <w:ind w:left="1245" w:hanging="360"/>
      </w:pPr>
      <w:rPr>
        <w:rFonts w:hint="default"/>
        <w:lang w:val="cs-CZ" w:eastAsia="en-US" w:bidi="ar-SA"/>
      </w:rPr>
    </w:lvl>
    <w:lvl w:ilvl="2" w:tplc="A00A264E">
      <w:numFmt w:val="bullet"/>
      <w:lvlText w:val="•"/>
      <w:lvlJc w:val="left"/>
      <w:pPr>
        <w:ind w:left="2130" w:hanging="360"/>
      </w:pPr>
      <w:rPr>
        <w:rFonts w:hint="default"/>
        <w:lang w:val="cs-CZ" w:eastAsia="en-US" w:bidi="ar-SA"/>
      </w:rPr>
    </w:lvl>
    <w:lvl w:ilvl="3" w:tplc="EC762088">
      <w:numFmt w:val="bullet"/>
      <w:lvlText w:val="•"/>
      <w:lvlJc w:val="left"/>
      <w:pPr>
        <w:ind w:left="3016" w:hanging="360"/>
      </w:pPr>
      <w:rPr>
        <w:rFonts w:hint="default"/>
        <w:lang w:val="cs-CZ" w:eastAsia="en-US" w:bidi="ar-SA"/>
      </w:rPr>
    </w:lvl>
    <w:lvl w:ilvl="4" w:tplc="717E4BC8">
      <w:numFmt w:val="bullet"/>
      <w:lvlText w:val="•"/>
      <w:lvlJc w:val="left"/>
      <w:pPr>
        <w:ind w:left="3901" w:hanging="360"/>
      </w:pPr>
      <w:rPr>
        <w:rFonts w:hint="default"/>
        <w:lang w:val="cs-CZ" w:eastAsia="en-US" w:bidi="ar-SA"/>
      </w:rPr>
    </w:lvl>
    <w:lvl w:ilvl="5" w:tplc="C6009AB4">
      <w:numFmt w:val="bullet"/>
      <w:lvlText w:val="•"/>
      <w:lvlJc w:val="left"/>
      <w:pPr>
        <w:ind w:left="4787" w:hanging="360"/>
      </w:pPr>
      <w:rPr>
        <w:rFonts w:hint="default"/>
        <w:lang w:val="cs-CZ" w:eastAsia="en-US" w:bidi="ar-SA"/>
      </w:rPr>
    </w:lvl>
    <w:lvl w:ilvl="6" w:tplc="8758C65A">
      <w:numFmt w:val="bullet"/>
      <w:lvlText w:val="•"/>
      <w:lvlJc w:val="left"/>
      <w:pPr>
        <w:ind w:left="5672" w:hanging="360"/>
      </w:pPr>
      <w:rPr>
        <w:rFonts w:hint="default"/>
        <w:lang w:val="cs-CZ" w:eastAsia="en-US" w:bidi="ar-SA"/>
      </w:rPr>
    </w:lvl>
    <w:lvl w:ilvl="7" w:tplc="F8824038">
      <w:numFmt w:val="bullet"/>
      <w:lvlText w:val="•"/>
      <w:lvlJc w:val="left"/>
      <w:pPr>
        <w:ind w:left="6558" w:hanging="360"/>
      </w:pPr>
      <w:rPr>
        <w:rFonts w:hint="default"/>
        <w:lang w:val="cs-CZ" w:eastAsia="en-US" w:bidi="ar-SA"/>
      </w:rPr>
    </w:lvl>
    <w:lvl w:ilvl="8" w:tplc="35A6A35A">
      <w:numFmt w:val="bullet"/>
      <w:lvlText w:val="•"/>
      <w:lvlJc w:val="left"/>
      <w:pPr>
        <w:ind w:left="7443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44250635"/>
    <w:multiLevelType w:val="hybridMultilevel"/>
    <w:tmpl w:val="92B82EC4"/>
    <w:lvl w:ilvl="0" w:tplc="765E5BD2">
      <w:start w:val="1"/>
      <w:numFmt w:val="decimal"/>
      <w:lvlText w:val="%1."/>
      <w:lvlJc w:val="left"/>
      <w:pPr>
        <w:ind w:left="3034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E876A612">
      <w:numFmt w:val="bullet"/>
      <w:lvlText w:val="•"/>
      <w:lvlJc w:val="left"/>
      <w:pPr>
        <w:ind w:left="3735" w:hanging="201"/>
      </w:pPr>
      <w:rPr>
        <w:rFonts w:hint="default"/>
        <w:lang w:val="cs-CZ" w:eastAsia="en-US" w:bidi="ar-SA"/>
      </w:rPr>
    </w:lvl>
    <w:lvl w:ilvl="2" w:tplc="818A2CA4">
      <w:numFmt w:val="bullet"/>
      <w:lvlText w:val="•"/>
      <w:lvlJc w:val="left"/>
      <w:pPr>
        <w:ind w:left="4438" w:hanging="201"/>
      </w:pPr>
      <w:rPr>
        <w:rFonts w:hint="default"/>
        <w:lang w:val="cs-CZ" w:eastAsia="en-US" w:bidi="ar-SA"/>
      </w:rPr>
    </w:lvl>
    <w:lvl w:ilvl="3" w:tplc="18803A9C">
      <w:numFmt w:val="bullet"/>
      <w:lvlText w:val="•"/>
      <w:lvlJc w:val="left"/>
      <w:pPr>
        <w:ind w:left="5142" w:hanging="201"/>
      </w:pPr>
      <w:rPr>
        <w:rFonts w:hint="default"/>
        <w:lang w:val="cs-CZ" w:eastAsia="en-US" w:bidi="ar-SA"/>
      </w:rPr>
    </w:lvl>
    <w:lvl w:ilvl="4" w:tplc="C854F952">
      <w:numFmt w:val="bullet"/>
      <w:lvlText w:val="•"/>
      <w:lvlJc w:val="left"/>
      <w:pPr>
        <w:ind w:left="5845" w:hanging="201"/>
      </w:pPr>
      <w:rPr>
        <w:rFonts w:hint="default"/>
        <w:lang w:val="cs-CZ" w:eastAsia="en-US" w:bidi="ar-SA"/>
      </w:rPr>
    </w:lvl>
    <w:lvl w:ilvl="5" w:tplc="81784D86">
      <w:numFmt w:val="bullet"/>
      <w:lvlText w:val="•"/>
      <w:lvlJc w:val="left"/>
      <w:pPr>
        <w:ind w:left="6549" w:hanging="201"/>
      </w:pPr>
      <w:rPr>
        <w:rFonts w:hint="default"/>
        <w:lang w:val="cs-CZ" w:eastAsia="en-US" w:bidi="ar-SA"/>
      </w:rPr>
    </w:lvl>
    <w:lvl w:ilvl="6" w:tplc="880E207E">
      <w:numFmt w:val="bullet"/>
      <w:lvlText w:val="•"/>
      <w:lvlJc w:val="left"/>
      <w:pPr>
        <w:ind w:left="7252" w:hanging="201"/>
      </w:pPr>
      <w:rPr>
        <w:rFonts w:hint="default"/>
        <w:lang w:val="cs-CZ" w:eastAsia="en-US" w:bidi="ar-SA"/>
      </w:rPr>
    </w:lvl>
    <w:lvl w:ilvl="7" w:tplc="C310CCB0">
      <w:numFmt w:val="bullet"/>
      <w:lvlText w:val="•"/>
      <w:lvlJc w:val="left"/>
      <w:pPr>
        <w:ind w:left="7956" w:hanging="201"/>
      </w:pPr>
      <w:rPr>
        <w:rFonts w:hint="default"/>
        <w:lang w:val="cs-CZ" w:eastAsia="en-US" w:bidi="ar-SA"/>
      </w:rPr>
    </w:lvl>
    <w:lvl w:ilvl="8" w:tplc="05E45D3A">
      <w:numFmt w:val="bullet"/>
      <w:lvlText w:val="•"/>
      <w:lvlJc w:val="left"/>
      <w:pPr>
        <w:ind w:left="8659" w:hanging="201"/>
      </w:pPr>
      <w:rPr>
        <w:rFonts w:hint="default"/>
        <w:lang w:val="cs-CZ" w:eastAsia="en-US" w:bidi="ar-SA"/>
      </w:rPr>
    </w:lvl>
  </w:abstractNum>
  <w:abstractNum w:abstractNumId="7" w15:restartNumberingAfterBreak="0">
    <w:nsid w:val="4A893ECF"/>
    <w:multiLevelType w:val="hybridMultilevel"/>
    <w:tmpl w:val="982EC6A4"/>
    <w:lvl w:ilvl="0" w:tplc="FDEA8A58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8BADF88">
      <w:numFmt w:val="bullet"/>
      <w:lvlText w:val=""/>
      <w:lvlJc w:val="left"/>
      <w:pPr>
        <w:ind w:left="709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1B32C46C">
      <w:numFmt w:val="bullet"/>
      <w:lvlText w:val="•"/>
      <w:lvlJc w:val="left"/>
      <w:pPr>
        <w:ind w:left="1646" w:hanging="425"/>
      </w:pPr>
      <w:rPr>
        <w:rFonts w:hint="default"/>
        <w:lang w:val="cs-CZ" w:eastAsia="en-US" w:bidi="ar-SA"/>
      </w:rPr>
    </w:lvl>
    <w:lvl w:ilvl="3" w:tplc="EA1483BC">
      <w:numFmt w:val="bullet"/>
      <w:lvlText w:val="•"/>
      <w:lvlJc w:val="left"/>
      <w:pPr>
        <w:ind w:left="2592" w:hanging="425"/>
      </w:pPr>
      <w:rPr>
        <w:rFonts w:hint="default"/>
        <w:lang w:val="cs-CZ" w:eastAsia="en-US" w:bidi="ar-SA"/>
      </w:rPr>
    </w:lvl>
    <w:lvl w:ilvl="4" w:tplc="619AA6DE">
      <w:numFmt w:val="bullet"/>
      <w:lvlText w:val="•"/>
      <w:lvlJc w:val="left"/>
      <w:pPr>
        <w:ind w:left="3538" w:hanging="425"/>
      </w:pPr>
      <w:rPr>
        <w:rFonts w:hint="default"/>
        <w:lang w:val="cs-CZ" w:eastAsia="en-US" w:bidi="ar-SA"/>
      </w:rPr>
    </w:lvl>
    <w:lvl w:ilvl="5" w:tplc="07C67406">
      <w:numFmt w:val="bullet"/>
      <w:lvlText w:val="•"/>
      <w:lvlJc w:val="left"/>
      <w:pPr>
        <w:ind w:left="4484" w:hanging="425"/>
      </w:pPr>
      <w:rPr>
        <w:rFonts w:hint="default"/>
        <w:lang w:val="cs-CZ" w:eastAsia="en-US" w:bidi="ar-SA"/>
      </w:rPr>
    </w:lvl>
    <w:lvl w:ilvl="6" w:tplc="8196DA88">
      <w:numFmt w:val="bullet"/>
      <w:lvlText w:val="•"/>
      <w:lvlJc w:val="left"/>
      <w:pPr>
        <w:ind w:left="5430" w:hanging="425"/>
      </w:pPr>
      <w:rPr>
        <w:rFonts w:hint="default"/>
        <w:lang w:val="cs-CZ" w:eastAsia="en-US" w:bidi="ar-SA"/>
      </w:rPr>
    </w:lvl>
    <w:lvl w:ilvl="7" w:tplc="19147816">
      <w:numFmt w:val="bullet"/>
      <w:lvlText w:val="•"/>
      <w:lvlJc w:val="left"/>
      <w:pPr>
        <w:ind w:left="6376" w:hanging="425"/>
      </w:pPr>
      <w:rPr>
        <w:rFonts w:hint="default"/>
        <w:lang w:val="cs-CZ" w:eastAsia="en-US" w:bidi="ar-SA"/>
      </w:rPr>
    </w:lvl>
    <w:lvl w:ilvl="8" w:tplc="592EA324">
      <w:numFmt w:val="bullet"/>
      <w:lvlText w:val="•"/>
      <w:lvlJc w:val="left"/>
      <w:pPr>
        <w:ind w:left="7322" w:hanging="425"/>
      </w:pPr>
      <w:rPr>
        <w:rFonts w:hint="default"/>
        <w:lang w:val="cs-CZ" w:eastAsia="en-US" w:bidi="ar-SA"/>
      </w:rPr>
    </w:lvl>
  </w:abstractNum>
  <w:abstractNum w:abstractNumId="8" w15:restartNumberingAfterBreak="0">
    <w:nsid w:val="79CE22F7"/>
    <w:multiLevelType w:val="hybridMultilevel"/>
    <w:tmpl w:val="115A1D6A"/>
    <w:lvl w:ilvl="0" w:tplc="AD40F6F6">
      <w:start w:val="1"/>
      <w:numFmt w:val="lowerLetter"/>
      <w:lvlText w:val="%1)"/>
      <w:lvlJc w:val="left"/>
      <w:pPr>
        <w:ind w:left="70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FCD03CF4">
      <w:numFmt w:val="bullet"/>
      <w:lvlText w:val="•"/>
      <w:lvlJc w:val="left"/>
      <w:pPr>
        <w:ind w:left="1551" w:hanging="348"/>
      </w:pPr>
      <w:rPr>
        <w:rFonts w:hint="default"/>
        <w:lang w:val="cs-CZ" w:eastAsia="en-US" w:bidi="ar-SA"/>
      </w:rPr>
    </w:lvl>
    <w:lvl w:ilvl="2" w:tplc="B754C73C">
      <w:numFmt w:val="bullet"/>
      <w:lvlText w:val="•"/>
      <w:lvlJc w:val="left"/>
      <w:pPr>
        <w:ind w:left="2402" w:hanging="348"/>
      </w:pPr>
      <w:rPr>
        <w:rFonts w:hint="default"/>
        <w:lang w:val="cs-CZ" w:eastAsia="en-US" w:bidi="ar-SA"/>
      </w:rPr>
    </w:lvl>
    <w:lvl w:ilvl="3" w:tplc="EAC0583C">
      <w:numFmt w:val="bullet"/>
      <w:lvlText w:val="•"/>
      <w:lvlJc w:val="left"/>
      <w:pPr>
        <w:ind w:left="3254" w:hanging="348"/>
      </w:pPr>
      <w:rPr>
        <w:rFonts w:hint="default"/>
        <w:lang w:val="cs-CZ" w:eastAsia="en-US" w:bidi="ar-SA"/>
      </w:rPr>
    </w:lvl>
    <w:lvl w:ilvl="4" w:tplc="4F84E2AA">
      <w:numFmt w:val="bullet"/>
      <w:lvlText w:val="•"/>
      <w:lvlJc w:val="left"/>
      <w:pPr>
        <w:ind w:left="4105" w:hanging="348"/>
      </w:pPr>
      <w:rPr>
        <w:rFonts w:hint="default"/>
        <w:lang w:val="cs-CZ" w:eastAsia="en-US" w:bidi="ar-SA"/>
      </w:rPr>
    </w:lvl>
    <w:lvl w:ilvl="5" w:tplc="4B0EEEF0">
      <w:numFmt w:val="bullet"/>
      <w:lvlText w:val="•"/>
      <w:lvlJc w:val="left"/>
      <w:pPr>
        <w:ind w:left="4957" w:hanging="348"/>
      </w:pPr>
      <w:rPr>
        <w:rFonts w:hint="default"/>
        <w:lang w:val="cs-CZ" w:eastAsia="en-US" w:bidi="ar-SA"/>
      </w:rPr>
    </w:lvl>
    <w:lvl w:ilvl="6" w:tplc="0EDA2E50">
      <w:numFmt w:val="bullet"/>
      <w:lvlText w:val="•"/>
      <w:lvlJc w:val="left"/>
      <w:pPr>
        <w:ind w:left="5808" w:hanging="348"/>
      </w:pPr>
      <w:rPr>
        <w:rFonts w:hint="default"/>
        <w:lang w:val="cs-CZ" w:eastAsia="en-US" w:bidi="ar-SA"/>
      </w:rPr>
    </w:lvl>
    <w:lvl w:ilvl="7" w:tplc="2272E7E2">
      <w:numFmt w:val="bullet"/>
      <w:lvlText w:val="•"/>
      <w:lvlJc w:val="left"/>
      <w:pPr>
        <w:ind w:left="6660" w:hanging="348"/>
      </w:pPr>
      <w:rPr>
        <w:rFonts w:hint="default"/>
        <w:lang w:val="cs-CZ" w:eastAsia="en-US" w:bidi="ar-SA"/>
      </w:rPr>
    </w:lvl>
    <w:lvl w:ilvl="8" w:tplc="853CD2F4">
      <w:numFmt w:val="bullet"/>
      <w:lvlText w:val="•"/>
      <w:lvlJc w:val="left"/>
      <w:pPr>
        <w:ind w:left="7511" w:hanging="348"/>
      </w:pPr>
      <w:rPr>
        <w:rFonts w:hint="default"/>
        <w:lang w:val="cs-CZ" w:eastAsia="en-US" w:bidi="ar-SA"/>
      </w:rPr>
    </w:lvl>
  </w:abstractNum>
  <w:num w:numId="1" w16cid:durableId="119763562">
    <w:abstractNumId w:val="0"/>
  </w:num>
  <w:num w:numId="2" w16cid:durableId="1524979057">
    <w:abstractNumId w:val="5"/>
  </w:num>
  <w:num w:numId="3" w16cid:durableId="1046179190">
    <w:abstractNumId w:val="4"/>
  </w:num>
  <w:num w:numId="4" w16cid:durableId="1528331529">
    <w:abstractNumId w:val="8"/>
  </w:num>
  <w:num w:numId="5" w16cid:durableId="876087511">
    <w:abstractNumId w:val="7"/>
  </w:num>
  <w:num w:numId="6" w16cid:durableId="1418745482">
    <w:abstractNumId w:val="6"/>
  </w:num>
  <w:num w:numId="7" w16cid:durableId="1895314510">
    <w:abstractNumId w:val="1"/>
  </w:num>
  <w:num w:numId="8" w16cid:durableId="575627553">
    <w:abstractNumId w:val="2"/>
  </w:num>
  <w:num w:numId="9" w16cid:durableId="1711373770">
    <w:abstractNumId w:val="3"/>
  </w:num>
  <w:num w:numId="10" w16cid:durableId="26091887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2829139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98"/>
    <w:rsid w:val="00061D50"/>
    <w:rsid w:val="0008752C"/>
    <w:rsid w:val="00090136"/>
    <w:rsid w:val="00097201"/>
    <w:rsid w:val="000C17BD"/>
    <w:rsid w:val="001634EB"/>
    <w:rsid w:val="00170D9E"/>
    <w:rsid w:val="001F0977"/>
    <w:rsid w:val="002021C7"/>
    <w:rsid w:val="002058A4"/>
    <w:rsid w:val="002150D8"/>
    <w:rsid w:val="00215DE4"/>
    <w:rsid w:val="00246C1B"/>
    <w:rsid w:val="0025147C"/>
    <w:rsid w:val="0026532F"/>
    <w:rsid w:val="002C57AF"/>
    <w:rsid w:val="00302298"/>
    <w:rsid w:val="00317C48"/>
    <w:rsid w:val="00344330"/>
    <w:rsid w:val="00372099"/>
    <w:rsid w:val="00374D5E"/>
    <w:rsid w:val="00384D6A"/>
    <w:rsid w:val="00390CDE"/>
    <w:rsid w:val="003A07B6"/>
    <w:rsid w:val="003D4152"/>
    <w:rsid w:val="003F259C"/>
    <w:rsid w:val="00452B5E"/>
    <w:rsid w:val="004544AD"/>
    <w:rsid w:val="00466306"/>
    <w:rsid w:val="00467F0D"/>
    <w:rsid w:val="0049233F"/>
    <w:rsid w:val="004B145E"/>
    <w:rsid w:val="004B374D"/>
    <w:rsid w:val="004C7071"/>
    <w:rsid w:val="00503DDB"/>
    <w:rsid w:val="00516F46"/>
    <w:rsid w:val="0056267F"/>
    <w:rsid w:val="00565411"/>
    <w:rsid w:val="005724D7"/>
    <w:rsid w:val="00595C7A"/>
    <w:rsid w:val="005A7D9C"/>
    <w:rsid w:val="00602BF3"/>
    <w:rsid w:val="0060344B"/>
    <w:rsid w:val="00633991"/>
    <w:rsid w:val="00645F12"/>
    <w:rsid w:val="00656994"/>
    <w:rsid w:val="00676A1E"/>
    <w:rsid w:val="006D62E3"/>
    <w:rsid w:val="006E7425"/>
    <w:rsid w:val="006F2160"/>
    <w:rsid w:val="007034EA"/>
    <w:rsid w:val="00705967"/>
    <w:rsid w:val="00716383"/>
    <w:rsid w:val="00751C85"/>
    <w:rsid w:val="00790D45"/>
    <w:rsid w:val="007C0481"/>
    <w:rsid w:val="007C639D"/>
    <w:rsid w:val="00814363"/>
    <w:rsid w:val="00817B2A"/>
    <w:rsid w:val="00833611"/>
    <w:rsid w:val="00833BC4"/>
    <w:rsid w:val="00846D43"/>
    <w:rsid w:val="0084752A"/>
    <w:rsid w:val="00860F6C"/>
    <w:rsid w:val="008927E7"/>
    <w:rsid w:val="008B57CD"/>
    <w:rsid w:val="00911FA6"/>
    <w:rsid w:val="00914965"/>
    <w:rsid w:val="00922DD8"/>
    <w:rsid w:val="00976325"/>
    <w:rsid w:val="009B1C7B"/>
    <w:rsid w:val="00A44E6A"/>
    <w:rsid w:val="00A645F8"/>
    <w:rsid w:val="00A8184F"/>
    <w:rsid w:val="00A84DE6"/>
    <w:rsid w:val="00AB1FE4"/>
    <w:rsid w:val="00AD23BF"/>
    <w:rsid w:val="00AE6A37"/>
    <w:rsid w:val="00AF3271"/>
    <w:rsid w:val="00B50A11"/>
    <w:rsid w:val="00B563CB"/>
    <w:rsid w:val="00B624C0"/>
    <w:rsid w:val="00B77F31"/>
    <w:rsid w:val="00B97C79"/>
    <w:rsid w:val="00BB77BE"/>
    <w:rsid w:val="00BE166E"/>
    <w:rsid w:val="00C0379B"/>
    <w:rsid w:val="00C14F50"/>
    <w:rsid w:val="00C35013"/>
    <w:rsid w:val="00C51DC9"/>
    <w:rsid w:val="00C56CE4"/>
    <w:rsid w:val="00C71AC1"/>
    <w:rsid w:val="00CE3D05"/>
    <w:rsid w:val="00D527E6"/>
    <w:rsid w:val="00D5301B"/>
    <w:rsid w:val="00DA1941"/>
    <w:rsid w:val="00DA5BE0"/>
    <w:rsid w:val="00DF5DC3"/>
    <w:rsid w:val="00E06CD0"/>
    <w:rsid w:val="00E47F6C"/>
    <w:rsid w:val="00E97A67"/>
    <w:rsid w:val="00EC76F1"/>
    <w:rsid w:val="00ED1A7C"/>
    <w:rsid w:val="00F003A7"/>
    <w:rsid w:val="00F15C29"/>
    <w:rsid w:val="00F67211"/>
    <w:rsid w:val="00F74BF9"/>
    <w:rsid w:val="00F8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B731A"/>
  <w15:docId w15:val="{6FC99305-3132-402D-8F0F-A9354F89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361" w:hanging="360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361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021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21C7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2021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21C7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EC76F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76F1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C51D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1DC9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osta@mesto-vysluni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7AF8B2941AE6419AD4FC0A59ED55E9" ma:contentTypeVersion="20" ma:contentTypeDescription="Vytvoří nový dokument" ma:contentTypeScope="" ma:versionID="8bed558c22da16e5df9bb266f21eac94">
  <xsd:schema xmlns:xsd="http://www.w3.org/2001/XMLSchema" xmlns:xs="http://www.w3.org/2001/XMLSchema" xmlns:p="http://schemas.microsoft.com/office/2006/metadata/properties" xmlns:ns2="9fc766b7-78d2-49ae-98b5-8c1b67f18749" xmlns:ns3="b4ab033a-b61d-4d47-a214-fef2b4e139fd" targetNamespace="http://schemas.microsoft.com/office/2006/metadata/properties" ma:root="true" ma:fieldsID="207d90503108a61ac3bb672cc3d95771" ns2:_="" ns3:_="">
    <xsd:import namespace="9fc766b7-78d2-49ae-98b5-8c1b67f18749"/>
    <xsd:import namespace="b4ab033a-b61d-4d47-a214-fef2b4e13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766b7-78d2-49ae-98b5-8c1b67f18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bb9b0c22-933a-45a5-ba4f-e8531457b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b033a-b61d-4d47-a214-fef2b4e13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a484cce-10fd-4a30-ae6a-30b2285bc2e9}" ma:internalName="TaxCatchAll" ma:showField="CatchAllData" ma:web="b4ab033a-b61d-4d47-a214-fef2b4e13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ab033a-b61d-4d47-a214-fef2b4e139fd" xsi:nil="true"/>
    <lcf76f155ced4ddcb4097134ff3c332f xmlns="9fc766b7-78d2-49ae-98b5-8c1b67f1874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74AB4-FE42-42D7-AD7E-9355794FA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271F56-9F72-44A7-8151-7AFB02B31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766b7-78d2-49ae-98b5-8c1b67f18749"/>
    <ds:schemaRef ds:uri="b4ab033a-b61d-4d47-a214-fef2b4e13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89C8A-E04B-4179-B8BA-C30745B10AB7}">
  <ds:schemaRefs>
    <ds:schemaRef ds:uri="http://schemas.microsoft.com/office/2006/metadata/properties"/>
    <ds:schemaRef ds:uri="http://schemas.microsoft.com/office/infopath/2007/PartnerControls"/>
    <ds:schemaRef ds:uri="b4ab033a-b61d-4d47-a214-fef2b4e139fd"/>
    <ds:schemaRef ds:uri="9fc766b7-78d2-49ae-98b5-8c1b67f18749"/>
  </ds:schemaRefs>
</ds:datastoreItem>
</file>

<file path=customXml/itemProps4.xml><?xml version="1.0" encoding="utf-8"?>
<ds:datastoreItem xmlns:ds="http://schemas.openxmlformats.org/officeDocument/2006/customXml" ds:itemID="{BC8FA608-63CB-41F1-ABE0-44E73F57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660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map</dc:creator>
  <cp:lastModifiedBy>David Lacman</cp:lastModifiedBy>
  <cp:revision>22</cp:revision>
  <cp:lastPrinted>2025-07-01T06:25:00Z</cp:lastPrinted>
  <dcterms:created xsi:type="dcterms:W3CDTF">2025-07-01T06:29:00Z</dcterms:created>
  <dcterms:modified xsi:type="dcterms:W3CDTF">2026-02-25T16:20:00Z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pro Microsoft 365</vt:lpwstr>
  </property>
  <property fmtid="{D5CDD505-2E9C-101B-9397-08002B2CF9AE}" pid="6" name="ContentTypeId">
    <vt:lpwstr>0x010100347AF8B2941AE6419AD4FC0A59ED55E9</vt:lpwstr>
  </property>
  <property fmtid="{D5CDD505-2E9C-101B-9397-08002B2CF9AE}" pid="7" name="MediaServiceImageTags">
    <vt:lpwstr/>
  </property>
</Properties>
</file>