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17A1F" w14:textId="22DF810E" w:rsidR="001960F7" w:rsidRPr="002A1E34" w:rsidRDefault="001960F7" w:rsidP="006A0A8C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A244F5" w:rsidRPr="00A244F5">
        <w:rPr>
          <w:b/>
          <w:szCs w:val="22"/>
        </w:rPr>
        <w:t>PD –</w:t>
      </w:r>
      <w:r w:rsidR="006E7197">
        <w:rPr>
          <w:b/>
          <w:szCs w:val="22"/>
        </w:rPr>
        <w:t xml:space="preserve"> </w:t>
      </w:r>
      <w:r w:rsidR="006E7197" w:rsidRPr="006E7197">
        <w:rPr>
          <w:b/>
          <w:szCs w:val="22"/>
        </w:rPr>
        <w:t>Areál autobusy Hranečník – Kompresorová stanice včetně rozvodů vzduchu hal</w:t>
      </w:r>
      <w:r w:rsidR="00E2317B">
        <w:rPr>
          <w:b/>
          <w:szCs w:val="22"/>
        </w:rPr>
        <w:t>“</w:t>
      </w:r>
    </w:p>
    <w:p w14:paraId="6466F0DE" w14:textId="7C1E3AD8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6E7197">
        <w:rPr>
          <w:szCs w:val="22"/>
        </w:rPr>
        <w:t>DOD20260118</w:t>
      </w:r>
    </w:p>
    <w:p w14:paraId="5C336D48" w14:textId="144C280A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(POZN.:</w:t>
      </w:r>
      <w:r w:rsidR="003B60AA">
        <w:rPr>
          <w:i/>
          <w:color w:val="00B0F0"/>
          <w:szCs w:val="22"/>
        </w:rPr>
        <w:t xml:space="preserve"> </w:t>
      </w:r>
      <w:r w:rsidR="006452FA" w:rsidRPr="00B52CF4">
        <w:rPr>
          <w:i/>
          <w:color w:val="00B0F0"/>
          <w:szCs w:val="22"/>
        </w:rPr>
        <w:t xml:space="preserve">doplní </w:t>
      </w:r>
      <w:r w:rsidR="002938C8">
        <w:rPr>
          <w:i/>
          <w:color w:val="00B0F0"/>
          <w:szCs w:val="22"/>
        </w:rPr>
        <w:t>zhotovi</w:t>
      </w:r>
      <w:r w:rsidR="002C5843">
        <w:rPr>
          <w:i/>
          <w:color w:val="00B0F0"/>
          <w:szCs w:val="22"/>
        </w:rPr>
        <w:t>tel</w:t>
      </w:r>
      <w:r w:rsidR="006452FA">
        <w:rPr>
          <w:i/>
          <w:color w:val="00B0F0"/>
          <w:szCs w:val="22"/>
        </w:rPr>
        <w:t>, poté poznámku vymažte.)</w:t>
      </w:r>
    </w:p>
    <w:p w14:paraId="3BF44DEE" w14:textId="21EB3D8A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CE4E3A">
        <w:rPr>
          <w:sz w:val="24"/>
          <w:szCs w:val="24"/>
        </w:rPr>
        <w:t>2</w:t>
      </w:r>
      <w:r w:rsidR="00A244F5">
        <w:rPr>
          <w:sz w:val="24"/>
          <w:szCs w:val="24"/>
        </w:rPr>
        <w:t xml:space="preserve"> smlouvy o dílo</w:t>
      </w:r>
      <w:r w:rsidRPr="00B522C5">
        <w:rPr>
          <w:sz w:val="24"/>
          <w:szCs w:val="24"/>
        </w:rPr>
        <w:t xml:space="preserve"> - </w:t>
      </w:r>
      <w:r w:rsidR="00C324F5">
        <w:rPr>
          <w:sz w:val="24"/>
          <w:szCs w:val="24"/>
        </w:rPr>
        <w:t>R</w:t>
      </w:r>
      <w:r w:rsidR="00B522C5" w:rsidRPr="00B522C5">
        <w:rPr>
          <w:sz w:val="24"/>
          <w:szCs w:val="24"/>
        </w:rPr>
        <w:t xml:space="preserve">ozsah výkonu dozoru </w:t>
      </w:r>
      <w:r w:rsidR="00A60902">
        <w:rPr>
          <w:sz w:val="24"/>
          <w:szCs w:val="24"/>
        </w:rPr>
        <w:t>projektanta</w:t>
      </w:r>
    </w:p>
    <w:p w14:paraId="265E7715" w14:textId="020A0F86" w:rsidR="00B522C5" w:rsidRDefault="00B522C5" w:rsidP="00B522C5">
      <w:r w:rsidRPr="001B4BE0">
        <w:t xml:space="preserve">Výkon dozoru </w:t>
      </w:r>
      <w:r w:rsidR="00A60902">
        <w:t xml:space="preserve">projektanta </w:t>
      </w:r>
      <w:r w:rsidRPr="001B4BE0">
        <w:t xml:space="preserve">dle § </w:t>
      </w:r>
      <w:r w:rsidR="009F3F07">
        <w:t>161</w:t>
      </w:r>
      <w:r w:rsidRPr="001B4BE0">
        <w:t xml:space="preserve">, odstavce </w:t>
      </w:r>
      <w:r w:rsidR="009F3F07">
        <w:t>2</w:t>
      </w:r>
      <w:r w:rsidR="009F3F07" w:rsidRPr="001B4BE0">
        <w:t xml:space="preserve"> </w:t>
      </w:r>
      <w:r w:rsidRPr="001B4BE0">
        <w:t>zákona č</w:t>
      </w:r>
      <w:r w:rsidR="002C5843">
        <w:t>.</w:t>
      </w:r>
      <w:r w:rsidRPr="001B4BE0">
        <w:t xml:space="preserve"> </w:t>
      </w:r>
      <w:r w:rsidR="009F3F07">
        <w:t>283/2021</w:t>
      </w:r>
      <w:r w:rsidRPr="001B4BE0">
        <w:t xml:space="preserve"> Sb.</w:t>
      </w:r>
      <w:r w:rsidR="002C5843">
        <w:t>,</w:t>
      </w:r>
      <w:r w:rsidR="009F3F07">
        <w:t xml:space="preserve"> stavební zákon,</w:t>
      </w:r>
      <w:r w:rsidRPr="001B4BE0">
        <w:t xml:space="preserve"> v platném znění</w:t>
      </w:r>
      <w:r>
        <w:t>, bude mimo jiné zahrnovat:</w:t>
      </w:r>
    </w:p>
    <w:p w14:paraId="3B076508" w14:textId="6D9FE369" w:rsidR="00723695" w:rsidRPr="00723695" w:rsidRDefault="00366ED6" w:rsidP="00714BF5">
      <w:pPr>
        <w:pStyle w:val="Odstavecseseznamem"/>
        <w:numPr>
          <w:ilvl w:val="0"/>
          <w:numId w:val="15"/>
        </w:numPr>
        <w:spacing w:after="0" w:line="276" w:lineRule="auto"/>
        <w:ind w:left="284" w:hanging="284"/>
        <w:rPr>
          <w:i/>
          <w:szCs w:val="22"/>
        </w:rPr>
      </w:pPr>
      <w:r>
        <w:t>D</w:t>
      </w:r>
      <w:r w:rsidR="00E2317B">
        <w:t xml:space="preserve">ozor </w:t>
      </w:r>
      <w:r w:rsidR="00A60902">
        <w:t xml:space="preserve">projektanta </w:t>
      </w:r>
      <w:r w:rsidR="006E7197">
        <w:t xml:space="preserve">při realizaci stavby </w:t>
      </w:r>
      <w:r w:rsidR="006E7197" w:rsidRPr="006E7197">
        <w:rPr>
          <w:i/>
        </w:rPr>
        <w:t>„Areál autobusy Hranečník – Kompresorová stanice včetně rozvodů vzduchu hal“</w:t>
      </w:r>
      <w:r w:rsidR="006E7197">
        <w:t>.</w:t>
      </w:r>
    </w:p>
    <w:p w14:paraId="6105C485" w14:textId="4B7F12C1" w:rsidR="00CA0197" w:rsidRDefault="00366ED6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D</w:t>
      </w:r>
      <w:r w:rsidR="00CA0197">
        <w:t xml:space="preserve">ozor </w:t>
      </w:r>
      <w:r w:rsidR="00A60902">
        <w:t xml:space="preserve">projektanta </w:t>
      </w:r>
      <w:r w:rsidR="00CA0197">
        <w:t>při realizaci stavby k zabezpečení souladu s dokumentací souborného řešení projektu, jak pokud jde o vlastní řešení stavby, tak také z hlediska postupu a respektování podmínek výstavby.</w:t>
      </w:r>
    </w:p>
    <w:p w14:paraId="35510AB1" w14:textId="77777777" w:rsidR="00CA019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Posuzování návrhů účastníků výstavby na odchylky a změny týkající se dokumentace souborného řešení projektu.</w:t>
      </w:r>
    </w:p>
    <w:p w14:paraId="0114031E" w14:textId="77777777" w:rsidR="00CA019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14:paraId="77C84F11" w14:textId="77777777" w:rsidR="00CA0197" w:rsidRPr="00174E2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 w:rsidRPr="00174E27">
        <w:t>Vyjádření k požadavkům zhotovitele stavby na větší</w:t>
      </w:r>
      <w:r>
        <w:t>/menší</w:t>
      </w:r>
      <w:r w:rsidRPr="00174E27">
        <w:t xml:space="preserve"> množství výrobků a výkon</w:t>
      </w:r>
      <w:r>
        <w:t>ů</w:t>
      </w:r>
      <w:r w:rsidRPr="00174E27">
        <w:t xml:space="preserve"> oproti dokumentaci souborného řešení projektu. </w:t>
      </w:r>
    </w:p>
    <w:p w14:paraId="5A8E2FB8" w14:textId="77777777" w:rsidR="00CA0197" w:rsidRPr="00174E2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 w:rsidRPr="00174E27">
        <w:t>Operativní zpracování návrhu přijatých drobných úprav a změn dokumentace souborného řešení projektu a projednání postupů a podmínek prací na změnách většího rozsahu, včetně účasti na souvisejících změnových řízeních.</w:t>
      </w:r>
    </w:p>
    <w:p w14:paraId="6FA75F62" w14:textId="40F79B07" w:rsidR="00EC35C1" w:rsidRDefault="00CA0197" w:rsidP="001B2137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 w:rsidRPr="00174E27">
        <w:t>Účast na pravidelných kontrolních jednáních o výstavbě (kontrolních dnech)</w:t>
      </w:r>
      <w:r>
        <w:t xml:space="preserve"> organizované objednatelem (stavebníkem) min. 1x týdně v místě stavby. Předpokládaná délka realizace stavby </w:t>
      </w:r>
      <w:r w:rsidRPr="005E36F1">
        <w:t>je</w:t>
      </w:r>
      <w:r w:rsidR="007B465B">
        <w:t xml:space="preserve"> </w:t>
      </w:r>
      <w:r w:rsidR="00714BF5">
        <w:t>6</w:t>
      </w:r>
      <w:r w:rsidR="00FB4D8D">
        <w:t xml:space="preserve"> měsíc</w:t>
      </w:r>
      <w:r w:rsidR="00714BF5">
        <w:t>ů</w:t>
      </w:r>
      <w:r w:rsidR="00FB4D8D">
        <w:t xml:space="preserve"> </w:t>
      </w:r>
      <w:r w:rsidR="007B465B">
        <w:t>rok 202</w:t>
      </w:r>
      <w:r w:rsidR="004D5744">
        <w:t>6</w:t>
      </w:r>
      <w:r w:rsidR="007B465B">
        <w:t>.</w:t>
      </w:r>
    </w:p>
    <w:p w14:paraId="4E20FAE7" w14:textId="130E02B6" w:rsidR="00811E6C" w:rsidRDefault="00811E6C" w:rsidP="00EC35C1">
      <w:pPr>
        <w:spacing w:line="276" w:lineRule="auto"/>
        <w:ind w:left="284"/>
      </w:pPr>
      <w:r>
        <w:t>Objednatel si vyhrazuje právo stavbu realizovat i v jiném časovém období, a to bez nároku zhotovitele na změnu jakýchkoliv smluvních podmínek, zejména pak ceny za výkon dozoru</w:t>
      </w:r>
      <w:r w:rsidR="00A60902">
        <w:t xml:space="preserve"> projektanta</w:t>
      </w:r>
      <w:r>
        <w:t>.</w:t>
      </w:r>
    </w:p>
    <w:p w14:paraId="622E6807" w14:textId="585DB449" w:rsidR="00CA019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Účast na mimořádných kontrolních jednáních o výstavbě (mimořádných kontrolních dnech), na které bude pozván objednatelem (stavebníkem).</w:t>
      </w:r>
    </w:p>
    <w:p w14:paraId="75AA6D80" w14:textId="009050D4" w:rsidR="001B2137" w:rsidRDefault="001B2137" w:rsidP="00EC35C1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 w:rsidRPr="001B2137">
        <w:t>Účast při předání staveniště zhotoviteli stavby.</w:t>
      </w:r>
    </w:p>
    <w:p w14:paraId="2959BA39" w14:textId="005FC8E3" w:rsidR="00CA0197" w:rsidRDefault="00CA0197" w:rsidP="00EC35C1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Účast na kontrolních prohlídkách stavby, a to na výzvu objednatele (stavebníka). Kontrolní prohlídky stavby byly stanoveny v těchto fázích výstavby:</w:t>
      </w:r>
    </w:p>
    <w:p w14:paraId="7249E2D6" w14:textId="7118C2FD" w:rsidR="00CA0197" w:rsidRDefault="00CA0197" w:rsidP="00EC35C1">
      <w:pPr>
        <w:pStyle w:val="Odstavecseseznamem"/>
        <w:numPr>
          <w:ilvl w:val="0"/>
          <w:numId w:val="45"/>
        </w:numPr>
        <w:spacing w:line="276" w:lineRule="auto"/>
        <w:ind w:left="568" w:hanging="284"/>
        <w:contextualSpacing w:val="0"/>
      </w:pPr>
      <w:r>
        <w:t xml:space="preserve">Závěrečná kontrolní prohlídka </w:t>
      </w:r>
      <w:r w:rsidRPr="00FD18F0">
        <w:t xml:space="preserve">stavby a </w:t>
      </w:r>
      <w:r w:rsidRPr="00A53003">
        <w:rPr>
          <w:szCs w:val="22"/>
        </w:rPr>
        <w:t>jednání</w:t>
      </w:r>
      <w:r w:rsidRPr="00FD18F0">
        <w:t xml:space="preserve"> o vydání kolaudačního</w:t>
      </w:r>
      <w:r>
        <w:t xml:space="preserve"> rozhodnutí/souhlasu</w:t>
      </w:r>
      <w:r w:rsidR="00F96548">
        <w:t>, nebo předání a převzetí díla</w:t>
      </w:r>
      <w:r w:rsidR="003E1D34">
        <w:t>/stavby objednatelem</w:t>
      </w:r>
      <w:r w:rsidR="00F96548">
        <w:t>, v případě, že se kolaudační souhlas nevydává</w:t>
      </w:r>
      <w:r>
        <w:t>.</w:t>
      </w:r>
    </w:p>
    <w:p w14:paraId="17902C8C" w14:textId="77777777" w:rsidR="00CA019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Účast u zkoušek daných KZP (kontrolní zkušební plán), který zpracuje zhotovitel stavby.</w:t>
      </w:r>
    </w:p>
    <w:p w14:paraId="1109B3A1" w14:textId="77777777" w:rsidR="00CA019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Účast na odevzdání a převzetí stavby nebo její části včetně komplexního vyzkoušení, dozor nad průběhem zkoušek, kontrola předkládaných dokumentací souborného řešení projektu.</w:t>
      </w:r>
    </w:p>
    <w:p w14:paraId="3C3CE6E1" w14:textId="77777777" w:rsidR="00CA019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 w:rsidRPr="00174E27">
        <w:t>Sledování postupu výstavby z technického hlediska</w:t>
      </w:r>
      <w:r>
        <w:t xml:space="preserve"> a z hlediska časového plánu výstavbu</w:t>
      </w:r>
      <w:r w:rsidRPr="00174E27">
        <w:t xml:space="preserve">. </w:t>
      </w:r>
    </w:p>
    <w:p w14:paraId="077212D8" w14:textId="77777777" w:rsidR="00CA0197" w:rsidRPr="00174E2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Spolupráce s koordinátorem bezpečnosti práce.</w:t>
      </w:r>
    </w:p>
    <w:p w14:paraId="3E49986C" w14:textId="0FC4FC41" w:rsidR="00CA019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Zaznamenávání zjištění, požadavků a návrhu fyzické osoby, která provádí dozor</w:t>
      </w:r>
      <w:r w:rsidR="00A60902">
        <w:t xml:space="preserve"> projektanta</w:t>
      </w:r>
      <w:r>
        <w:t xml:space="preserve">, do stavebního deníku. </w:t>
      </w:r>
    </w:p>
    <w:p w14:paraId="28694AAA" w14:textId="376ABDAE" w:rsidR="00CA0197" w:rsidRDefault="00CA0197" w:rsidP="00B973A8">
      <w:pPr>
        <w:spacing w:after="0" w:line="276" w:lineRule="auto"/>
      </w:pPr>
    </w:p>
    <w:p w14:paraId="54E59DCC" w14:textId="36A4750C" w:rsidR="00CA0197" w:rsidRDefault="00CA0197" w:rsidP="009269E9">
      <w:pPr>
        <w:spacing w:line="276" w:lineRule="auto"/>
      </w:pPr>
      <w:r>
        <w:lastRenderedPageBreak/>
        <w:t>Ostatní:</w:t>
      </w:r>
    </w:p>
    <w:p w14:paraId="07E372EE" w14:textId="59C3C148" w:rsidR="00CA0197" w:rsidRPr="001960F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 xml:space="preserve">Fyzická osoba, která bude provádět </w:t>
      </w:r>
      <w:r w:rsidRPr="00093AF8">
        <w:t>dozor</w:t>
      </w:r>
      <w:r w:rsidR="00A60902">
        <w:t xml:space="preserve"> projektanta</w:t>
      </w:r>
      <w:r>
        <w:t>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Pr="00093AF8">
        <w:t xml:space="preserve">stavby, jakož i s ohledem na nenavyšování investičních nákladů </w:t>
      </w:r>
      <w:r>
        <w:t xml:space="preserve">v průběhu realizace </w:t>
      </w:r>
      <w:r w:rsidRPr="00093AF8">
        <w:t>stavby.</w:t>
      </w:r>
    </w:p>
    <w:p w14:paraId="0E76226F" w14:textId="0D8CCD9E" w:rsidR="000F1979" w:rsidRDefault="000F1979" w:rsidP="009269E9">
      <w:pPr>
        <w:spacing w:after="0" w:line="276" w:lineRule="auto"/>
      </w:pPr>
    </w:p>
    <w:p w14:paraId="6DB8D84C" w14:textId="2E9D77E4" w:rsidR="006A4877" w:rsidRDefault="006A4877" w:rsidP="009269E9">
      <w:pPr>
        <w:spacing w:after="0" w:line="276" w:lineRule="auto"/>
      </w:pPr>
      <w:r>
        <w:t>Za Dopravní podnik Ostrava a.s.:</w:t>
      </w:r>
      <w:r>
        <w:tab/>
      </w:r>
      <w:r>
        <w:tab/>
      </w:r>
      <w:r>
        <w:tab/>
      </w:r>
      <w:r>
        <w:tab/>
        <w:t>Za zhotovitele:</w:t>
      </w:r>
    </w:p>
    <w:p w14:paraId="38A14B3D" w14:textId="77777777" w:rsidR="00811E6C" w:rsidRPr="001960F7" w:rsidRDefault="00811E6C" w:rsidP="009269E9">
      <w:pPr>
        <w:spacing w:after="0" w:line="276" w:lineRule="auto"/>
      </w:pPr>
    </w:p>
    <w:p w14:paraId="6D65330C" w14:textId="77777777" w:rsidR="00EE1AEC" w:rsidRPr="00AE4473" w:rsidRDefault="00EE1AEC" w:rsidP="009269E9">
      <w:pPr>
        <w:spacing w:line="276" w:lineRule="auto"/>
        <w:rPr>
          <w:szCs w:val="22"/>
        </w:rPr>
      </w:pPr>
      <w:r w:rsidRPr="00AE4473">
        <w:rPr>
          <w:szCs w:val="22"/>
        </w:rPr>
        <w:t xml:space="preserve">V Ostravě dne: </w:t>
      </w:r>
      <w:r w:rsidRPr="00AE4473">
        <w:rPr>
          <w:szCs w:val="22"/>
        </w:rPr>
        <w:tab/>
      </w:r>
      <w:r w:rsidRPr="00AE4473">
        <w:rPr>
          <w:szCs w:val="22"/>
        </w:rPr>
        <w:tab/>
      </w:r>
      <w:r w:rsidRPr="00AE4473">
        <w:rPr>
          <w:szCs w:val="22"/>
        </w:rPr>
        <w:tab/>
      </w:r>
      <w:r w:rsidRPr="00AE4473">
        <w:rPr>
          <w:szCs w:val="22"/>
        </w:rPr>
        <w:tab/>
      </w:r>
      <w:r w:rsidRPr="00AE4473">
        <w:rPr>
          <w:szCs w:val="22"/>
        </w:rPr>
        <w:tab/>
      </w:r>
      <w:r w:rsidRPr="00AE4473">
        <w:rPr>
          <w:szCs w:val="22"/>
        </w:rPr>
        <w:tab/>
      </w:r>
      <w:r w:rsidRPr="00AE4473">
        <w:rPr>
          <w:szCs w:val="22"/>
        </w:rPr>
        <w:tab/>
        <w:t xml:space="preserve">V ………. </w:t>
      </w:r>
      <w:proofErr w:type="gramStart"/>
      <w:r w:rsidRPr="00AE4473">
        <w:rPr>
          <w:szCs w:val="22"/>
        </w:rPr>
        <w:t>dne</w:t>
      </w:r>
      <w:proofErr w:type="gramEnd"/>
      <w:r w:rsidRPr="00AE4473">
        <w:rPr>
          <w:szCs w:val="22"/>
        </w:rPr>
        <w:t xml:space="preserve">: </w:t>
      </w:r>
    </w:p>
    <w:p w14:paraId="411DCA68" w14:textId="77777777" w:rsidR="00B1320F" w:rsidRPr="00BE3799" w:rsidRDefault="00B1320F" w:rsidP="009269E9">
      <w:pPr>
        <w:spacing w:after="0" w:line="276" w:lineRule="auto"/>
      </w:pPr>
    </w:p>
    <w:p w14:paraId="16EFF4D8" w14:textId="3B6118FA" w:rsidR="00EE1AEC" w:rsidRDefault="00EE1AEC" w:rsidP="009269E9">
      <w:pPr>
        <w:spacing w:after="0" w:line="276" w:lineRule="auto"/>
      </w:pPr>
    </w:p>
    <w:p w14:paraId="1707F674" w14:textId="27868C7F" w:rsidR="009C388C" w:rsidRDefault="009C388C" w:rsidP="009269E9">
      <w:pPr>
        <w:spacing w:after="0" w:line="276" w:lineRule="auto"/>
      </w:pPr>
    </w:p>
    <w:p w14:paraId="6FC89B22" w14:textId="77777777" w:rsidR="009C388C" w:rsidRDefault="009C388C" w:rsidP="009269E9">
      <w:pPr>
        <w:spacing w:after="0" w:line="276" w:lineRule="auto"/>
      </w:pPr>
    </w:p>
    <w:p w14:paraId="0E90BF64" w14:textId="0E440C45" w:rsidR="00EE1AEC" w:rsidRPr="00AE4473" w:rsidRDefault="00EE1AEC" w:rsidP="009269E9">
      <w:pPr>
        <w:spacing w:after="0" w:line="276" w:lineRule="auto"/>
        <w:rPr>
          <w:szCs w:val="22"/>
        </w:rPr>
      </w:pPr>
      <w:r w:rsidRPr="00AE4473">
        <w:rPr>
          <w:szCs w:val="22"/>
        </w:rPr>
        <w:t>…………………………..…………...</w:t>
      </w:r>
      <w:r w:rsidRPr="00AE4473">
        <w:rPr>
          <w:szCs w:val="22"/>
        </w:rPr>
        <w:tab/>
      </w:r>
      <w:r w:rsidR="008B6A0D">
        <w:rPr>
          <w:szCs w:val="22"/>
        </w:rPr>
        <w:tab/>
      </w:r>
      <w:r w:rsidR="008B6A0D">
        <w:rPr>
          <w:szCs w:val="22"/>
        </w:rPr>
        <w:tab/>
      </w:r>
      <w:r w:rsidR="008B6A0D">
        <w:rPr>
          <w:szCs w:val="22"/>
        </w:rPr>
        <w:tab/>
      </w:r>
      <w:r w:rsidRPr="00AE4473">
        <w:rPr>
          <w:szCs w:val="22"/>
        </w:rPr>
        <w:t>…………………………………..…..</w:t>
      </w:r>
    </w:p>
    <w:p w14:paraId="402611BF" w14:textId="77777777" w:rsidR="003B60AA" w:rsidRDefault="001C62B3" w:rsidP="003B60AA">
      <w:pPr>
        <w:spacing w:after="0" w:line="276" w:lineRule="auto"/>
        <w:rPr>
          <w:i/>
          <w:color w:val="00B0F0"/>
          <w:szCs w:val="22"/>
        </w:rPr>
      </w:pPr>
      <w:r w:rsidRPr="00AE4473">
        <w:rPr>
          <w:i/>
          <w:color w:val="00B0F0"/>
          <w:szCs w:val="22"/>
        </w:rPr>
        <w:t>(POZN.:</w:t>
      </w:r>
      <w:r w:rsidR="003B60AA">
        <w:rPr>
          <w:i/>
          <w:color w:val="00B0F0"/>
          <w:szCs w:val="22"/>
        </w:rPr>
        <w:t xml:space="preserve"> </w:t>
      </w:r>
      <w:r w:rsidRPr="00AE4473">
        <w:rPr>
          <w:i/>
          <w:color w:val="00B0F0"/>
          <w:szCs w:val="22"/>
        </w:rPr>
        <w:t xml:space="preserve">doplní </w:t>
      </w:r>
      <w:r>
        <w:rPr>
          <w:i/>
          <w:color w:val="00B0F0"/>
          <w:szCs w:val="22"/>
        </w:rPr>
        <w:t>objednatel</w:t>
      </w:r>
      <w:r w:rsidR="003B60AA">
        <w:rPr>
          <w:i/>
          <w:color w:val="00B0F0"/>
          <w:szCs w:val="22"/>
        </w:rPr>
        <w:t xml:space="preserve"> před</w:t>
      </w:r>
      <w:r w:rsidR="00EE1AEC" w:rsidRPr="00AE4473">
        <w:rPr>
          <w:i/>
          <w:color w:val="00B0F0"/>
          <w:szCs w:val="22"/>
        </w:rPr>
        <w:tab/>
      </w:r>
      <w:r w:rsidR="008B6A0D">
        <w:rPr>
          <w:i/>
          <w:color w:val="00B0F0"/>
          <w:szCs w:val="22"/>
        </w:rPr>
        <w:tab/>
      </w:r>
      <w:r w:rsidR="008B6A0D">
        <w:rPr>
          <w:i/>
          <w:color w:val="00B0F0"/>
          <w:szCs w:val="22"/>
        </w:rPr>
        <w:tab/>
      </w:r>
      <w:r w:rsidR="008B6A0D">
        <w:rPr>
          <w:i/>
          <w:color w:val="00B0F0"/>
          <w:szCs w:val="22"/>
        </w:rPr>
        <w:tab/>
      </w:r>
      <w:r w:rsidR="008B6A0D">
        <w:rPr>
          <w:i/>
          <w:color w:val="00B0F0"/>
          <w:szCs w:val="22"/>
        </w:rPr>
        <w:tab/>
      </w:r>
      <w:r w:rsidR="00EE1AEC" w:rsidRPr="00AE4473">
        <w:rPr>
          <w:i/>
          <w:color w:val="00B0F0"/>
          <w:szCs w:val="22"/>
        </w:rPr>
        <w:t>(POZN.:</w:t>
      </w:r>
      <w:r w:rsidR="003B60AA">
        <w:rPr>
          <w:i/>
          <w:color w:val="00B0F0"/>
          <w:szCs w:val="22"/>
        </w:rPr>
        <w:t xml:space="preserve"> </w:t>
      </w:r>
      <w:r w:rsidR="00EE1AEC" w:rsidRPr="00AE4473">
        <w:rPr>
          <w:i/>
          <w:color w:val="00B0F0"/>
          <w:szCs w:val="22"/>
        </w:rPr>
        <w:t xml:space="preserve">doplní </w:t>
      </w:r>
      <w:r w:rsidR="002938C8">
        <w:rPr>
          <w:i/>
          <w:color w:val="00B0F0"/>
          <w:szCs w:val="22"/>
        </w:rPr>
        <w:t>zhotovi</w:t>
      </w:r>
      <w:r w:rsidR="00EE1AEC" w:rsidRPr="00AE4473">
        <w:rPr>
          <w:i/>
          <w:color w:val="00B0F0"/>
          <w:szCs w:val="22"/>
        </w:rPr>
        <w:t>tel,</w:t>
      </w:r>
    </w:p>
    <w:p w14:paraId="139488A9" w14:textId="18469E79" w:rsidR="003B60AA" w:rsidRDefault="003B60AA" w:rsidP="003B60AA">
      <w:pPr>
        <w:tabs>
          <w:tab w:val="left" w:pos="5670"/>
        </w:tabs>
        <w:spacing w:after="0" w:line="276" w:lineRule="auto"/>
        <w:rPr>
          <w:i/>
          <w:color w:val="00B0F0"/>
          <w:szCs w:val="22"/>
        </w:rPr>
      </w:pPr>
      <w:r>
        <w:rPr>
          <w:i/>
          <w:color w:val="00B0F0"/>
          <w:szCs w:val="22"/>
        </w:rPr>
        <w:t>podpisem smlouvy.)</w:t>
      </w:r>
      <w:r>
        <w:rPr>
          <w:i/>
          <w:color w:val="00B0F0"/>
          <w:szCs w:val="22"/>
        </w:rPr>
        <w:tab/>
      </w:r>
      <w:r w:rsidRPr="00AE4473">
        <w:rPr>
          <w:i/>
          <w:color w:val="00B0F0"/>
          <w:szCs w:val="22"/>
        </w:rPr>
        <w:t>poté poznámku vymažte.)</w:t>
      </w:r>
    </w:p>
    <w:p w14:paraId="5BFD301B" w14:textId="0770F5DB" w:rsidR="00EE1AEC" w:rsidRDefault="00EE1AEC" w:rsidP="009269E9">
      <w:pPr>
        <w:spacing w:after="0" w:line="276" w:lineRule="auto"/>
        <w:rPr>
          <w:i/>
          <w:color w:val="00B0F0"/>
          <w:szCs w:val="22"/>
        </w:rPr>
      </w:pPr>
      <w:bookmarkStart w:id="0" w:name="_GoBack"/>
      <w:bookmarkEnd w:id="0"/>
    </w:p>
    <w:sectPr w:rsidR="00EE1AEC" w:rsidSect="00FB4D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851" w:left="851" w:header="709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CB67F2" w16cid:durableId="2129A5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BC1C8" w14:textId="77777777" w:rsidR="0057774F" w:rsidRDefault="0057774F" w:rsidP="00360830">
      <w:r>
        <w:separator/>
      </w:r>
    </w:p>
  </w:endnote>
  <w:endnote w:type="continuationSeparator" w:id="0">
    <w:p w14:paraId="53B100AB" w14:textId="77777777" w:rsidR="0057774F" w:rsidRDefault="0057774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BD936" w14:textId="6CBBE3FE" w:rsidR="001E4DD0" w:rsidRDefault="009C388C" w:rsidP="00FB4D8D">
    <w:pPr>
      <w:pStyle w:val="Pata"/>
      <w:pBdr>
        <w:top w:val="single" w:sz="4" w:space="1" w:color="auto"/>
      </w:pBdr>
    </w:pPr>
    <w:r>
      <w:rPr>
        <w:rFonts w:ascii="Times New Roman" w:hAnsi="Times New Roman" w:cs="Times New Roman"/>
        <w:i/>
        <w:sz w:val="20"/>
        <w:szCs w:val="20"/>
      </w:rPr>
      <w:t>„</w:t>
    </w:r>
    <w:r w:rsidR="00A244F5" w:rsidRPr="00A244F5">
      <w:rPr>
        <w:rFonts w:ascii="Times New Roman" w:hAnsi="Times New Roman" w:cs="Times New Roman"/>
        <w:i/>
        <w:sz w:val="20"/>
        <w:szCs w:val="20"/>
      </w:rPr>
      <w:t>PD –</w:t>
    </w:r>
    <w:r w:rsidR="006E7197">
      <w:rPr>
        <w:rFonts w:ascii="Times New Roman" w:hAnsi="Times New Roman" w:cs="Times New Roman"/>
        <w:i/>
        <w:sz w:val="20"/>
        <w:szCs w:val="20"/>
      </w:rPr>
      <w:t xml:space="preserve"> </w:t>
    </w:r>
    <w:r w:rsidR="006E7197" w:rsidRPr="006E7197">
      <w:rPr>
        <w:rFonts w:ascii="Times New Roman" w:hAnsi="Times New Roman" w:cs="Times New Roman"/>
        <w:i/>
        <w:sz w:val="20"/>
        <w:szCs w:val="20"/>
      </w:rPr>
      <w:t>Areál autobusy Hranečník – Kompresorová stanice včetně rozvodů vzduchu hal</w:t>
    </w:r>
    <w:r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5BBAE" w14:textId="562653C3"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6A0A8C">
      <w:rPr>
        <w:rFonts w:ascii="Times New Roman" w:hAnsi="Times New Roman" w:cs="Times New Roman"/>
        <w:i/>
        <w:sz w:val="20"/>
        <w:szCs w:val="20"/>
      </w:rPr>
      <w:t>„</w:t>
    </w:r>
    <w:r w:rsidR="00A244F5" w:rsidRPr="00A244F5">
      <w:rPr>
        <w:rFonts w:ascii="Times New Roman" w:hAnsi="Times New Roman" w:cs="Times New Roman"/>
        <w:i/>
        <w:sz w:val="20"/>
        <w:szCs w:val="20"/>
      </w:rPr>
      <w:t>PD –</w:t>
    </w:r>
    <w:r w:rsidR="006E7197">
      <w:rPr>
        <w:rFonts w:ascii="Times New Roman" w:hAnsi="Times New Roman" w:cs="Times New Roman"/>
        <w:i/>
        <w:sz w:val="20"/>
        <w:szCs w:val="20"/>
      </w:rPr>
      <w:t xml:space="preserve"> </w:t>
    </w:r>
    <w:r w:rsidR="006E7197" w:rsidRPr="006E7197">
      <w:rPr>
        <w:rFonts w:ascii="Times New Roman" w:hAnsi="Times New Roman" w:cs="Times New Roman"/>
        <w:i/>
        <w:sz w:val="20"/>
        <w:szCs w:val="20"/>
      </w:rPr>
      <w:t>Areál autobusy Hranečník – Kompresorová stanice včetně rozvodů vzduchu hal</w:t>
    </w:r>
    <w:r w:rsidRPr="006A0A8C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CA67C" w14:textId="77777777" w:rsidR="0057774F" w:rsidRDefault="0057774F" w:rsidP="00360830">
      <w:r>
        <w:separator/>
      </w:r>
    </w:p>
  </w:footnote>
  <w:footnote w:type="continuationSeparator" w:id="0">
    <w:p w14:paraId="793A011A" w14:textId="77777777" w:rsidR="0057774F" w:rsidRDefault="0057774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8057A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9E2824D" wp14:editId="71AD866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22" name="Obrázek 22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6DA9D" w14:textId="382E1B98" w:rsidR="00F45598" w:rsidRPr="00EB5687" w:rsidRDefault="00F45598" w:rsidP="00F45598">
    <w:pPr>
      <w:spacing w:after="0"/>
      <w:ind w:left="2832" w:hanging="2832"/>
      <w:rPr>
        <w:i/>
        <w:szCs w:val="22"/>
      </w:rPr>
    </w:pPr>
    <w:r w:rsidRPr="00EB5687">
      <w:rPr>
        <w:i/>
        <w:szCs w:val="22"/>
      </w:rPr>
      <w:t xml:space="preserve">Příloha č. </w:t>
    </w:r>
    <w:r>
      <w:rPr>
        <w:i/>
        <w:szCs w:val="22"/>
      </w:rPr>
      <w:t>2</w:t>
    </w:r>
    <w:r w:rsidRPr="00EB5687">
      <w:rPr>
        <w:i/>
        <w:szCs w:val="22"/>
      </w:rPr>
      <w:t xml:space="preserve"> ZD </w:t>
    </w:r>
    <w:r w:rsidR="00507AAA">
      <w:rPr>
        <w:i/>
        <w:szCs w:val="22"/>
      </w:rPr>
      <w:t xml:space="preserve">a SoD </w:t>
    </w:r>
    <w:r w:rsidRPr="00EB5687">
      <w:rPr>
        <w:i/>
        <w:szCs w:val="22"/>
      </w:rPr>
      <w:t>– Rozsah výkonu dozoru projektanta</w:t>
    </w:r>
  </w:p>
  <w:p w14:paraId="4DCA6D58" w14:textId="184D9F77" w:rsidR="00FB4D8D" w:rsidRDefault="00FB4D8D" w:rsidP="00835590">
    <w:pPr>
      <w:pStyle w:val="Zhlav"/>
      <w:spacing w:before="120"/>
    </w:pPr>
  </w:p>
  <w:p w14:paraId="74EB5751" w14:textId="77777777" w:rsidR="00F45598" w:rsidRDefault="00F45598" w:rsidP="00835590">
    <w:pPr>
      <w:pStyle w:val="Zhlav"/>
      <w:spacing w:before="120"/>
    </w:pPr>
  </w:p>
  <w:p w14:paraId="3C431FF1" w14:textId="4E80A41A" w:rsidR="00AB7EB4" w:rsidRDefault="00AB7EB4" w:rsidP="00835590">
    <w:pPr>
      <w:pStyle w:val="Zhlav"/>
      <w:spacing w:before="120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290B2E96" wp14:editId="4DF69794">
          <wp:simplePos x="0" y="0"/>
          <wp:positionH relativeFrom="margin">
            <wp:align>right</wp:align>
          </wp:positionH>
          <wp:positionV relativeFrom="page">
            <wp:posOffset>928394</wp:posOffset>
          </wp:positionV>
          <wp:extent cx="2179320" cy="615315"/>
          <wp:effectExtent l="0" t="0" r="0" b="0"/>
          <wp:wrapSquare wrapText="bothSides"/>
          <wp:docPr id="23" name="Obrázek 2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F4FD123" wp14:editId="7F63BE7B">
          <wp:simplePos x="0" y="0"/>
          <wp:positionH relativeFrom="page">
            <wp:posOffset>572926</wp:posOffset>
          </wp:positionH>
          <wp:positionV relativeFrom="topMargin">
            <wp:posOffset>929640</wp:posOffset>
          </wp:positionV>
          <wp:extent cx="1871476" cy="502921"/>
          <wp:effectExtent l="0" t="0" r="0" b="0"/>
          <wp:wrapSquare wrapText="bothSides"/>
          <wp:docPr id="2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78FD46" w14:textId="617D305E" w:rsidR="00C162A1" w:rsidRDefault="00C162A1" w:rsidP="00AB7EB4">
    <w:pPr>
      <w:pStyle w:val="Zhlav"/>
    </w:pPr>
  </w:p>
  <w:p w14:paraId="11599B0B" w14:textId="454A4492" w:rsidR="00AB7EB4" w:rsidRPr="001960F7" w:rsidRDefault="00AB7EB4" w:rsidP="00AB7EB4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DF596C"/>
    <w:multiLevelType w:val="hybridMultilevel"/>
    <w:tmpl w:val="55921368"/>
    <w:lvl w:ilvl="0" w:tplc="4D146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ED0B7F"/>
    <w:multiLevelType w:val="multilevel"/>
    <w:tmpl w:val="BC1C2B22"/>
    <w:lvl w:ilvl="0">
      <w:start w:val="1"/>
      <w:numFmt w:val="upperRoman"/>
      <w:lvlText w:val="%1."/>
      <w:lvlJc w:val="left"/>
      <w:pPr>
        <w:ind w:left="5404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7" w15:restartNumberingAfterBreak="0">
    <w:nsid w:val="0BAA17A9"/>
    <w:multiLevelType w:val="hybridMultilevel"/>
    <w:tmpl w:val="4B9CF1A8"/>
    <w:lvl w:ilvl="0" w:tplc="02DAE59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154F3496"/>
    <w:multiLevelType w:val="hybridMultilevel"/>
    <w:tmpl w:val="43CE8B02"/>
    <w:lvl w:ilvl="0" w:tplc="5164C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15295"/>
    <w:multiLevelType w:val="hybridMultilevel"/>
    <w:tmpl w:val="2BE8E50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56F68"/>
    <w:multiLevelType w:val="hybridMultilevel"/>
    <w:tmpl w:val="56F69C16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DDC0E4E"/>
    <w:multiLevelType w:val="hybridMultilevel"/>
    <w:tmpl w:val="D14614A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A545AD4"/>
    <w:multiLevelType w:val="hybridMultilevel"/>
    <w:tmpl w:val="06065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4E1061E"/>
    <w:multiLevelType w:val="hybridMultilevel"/>
    <w:tmpl w:val="F3245A32"/>
    <w:lvl w:ilvl="0" w:tplc="241CA180">
      <w:start w:val="1"/>
      <w:numFmt w:val="upperLetter"/>
      <w:lvlText w:val="%1."/>
      <w:lvlJc w:val="left"/>
      <w:pPr>
        <w:ind w:left="7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2" w15:restartNumberingAfterBreak="0">
    <w:nsid w:val="556B44B3"/>
    <w:multiLevelType w:val="hybridMultilevel"/>
    <w:tmpl w:val="2BE8E50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E7D09"/>
    <w:multiLevelType w:val="hybridMultilevel"/>
    <w:tmpl w:val="D792741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952C7"/>
    <w:multiLevelType w:val="hybridMultilevel"/>
    <w:tmpl w:val="F3245A32"/>
    <w:lvl w:ilvl="0" w:tplc="241CA180">
      <w:start w:val="1"/>
      <w:numFmt w:val="upperLetter"/>
      <w:lvlText w:val="%1."/>
      <w:lvlJc w:val="left"/>
      <w:pPr>
        <w:ind w:left="7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26"/>
  </w:num>
  <w:num w:numId="3">
    <w:abstractNumId w:val="15"/>
  </w:num>
  <w:num w:numId="4">
    <w:abstractNumId w:val="12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20"/>
  </w:num>
  <w:num w:numId="12">
    <w:abstractNumId w:val="19"/>
  </w:num>
  <w:num w:numId="13">
    <w:abstractNumId w:val="16"/>
  </w:num>
  <w:num w:numId="14">
    <w:abstractNumId w:val="8"/>
  </w:num>
  <w:num w:numId="15">
    <w:abstractNumId w:val="17"/>
  </w:num>
  <w:num w:numId="16">
    <w:abstractNumId w:val="25"/>
  </w:num>
  <w:num w:numId="17">
    <w:abstractNumId w:val="21"/>
  </w:num>
  <w:num w:numId="18">
    <w:abstractNumId w:val="5"/>
  </w:num>
  <w:num w:numId="19">
    <w:abstractNumId w:val="9"/>
  </w:num>
  <w:num w:numId="20">
    <w:abstractNumId w:val="10"/>
  </w:num>
  <w:num w:numId="21">
    <w:abstractNumId w:val="10"/>
  </w:num>
  <w:num w:numId="22">
    <w:abstractNumId w:val="10"/>
  </w:num>
  <w:num w:numId="23">
    <w:abstractNumId w:val="24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4"/>
  </w:num>
  <w:num w:numId="33">
    <w:abstractNumId w:val="6"/>
  </w:num>
  <w:num w:numId="34">
    <w:abstractNumId w:val="10"/>
  </w:num>
  <w:num w:numId="35">
    <w:abstractNumId w:val="11"/>
  </w:num>
  <w:num w:numId="36">
    <w:abstractNumId w:val="10"/>
  </w:num>
  <w:num w:numId="37">
    <w:abstractNumId w:val="10"/>
  </w:num>
  <w:num w:numId="38">
    <w:abstractNumId w:val="10"/>
  </w:num>
  <w:num w:numId="39">
    <w:abstractNumId w:val="23"/>
  </w:num>
  <w:num w:numId="40">
    <w:abstractNumId w:val="22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13"/>
  </w:num>
  <w:num w:numId="46">
    <w:abstractNumId w:val="7"/>
  </w:num>
  <w:num w:numId="47">
    <w:abstractNumId w:val="10"/>
  </w:num>
  <w:num w:numId="48">
    <w:abstractNumId w:val="10"/>
  </w:num>
  <w:num w:numId="49">
    <w:abstractNumId w:val="10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0295"/>
    <w:rsid w:val="00012348"/>
    <w:rsid w:val="00020CCD"/>
    <w:rsid w:val="000222E5"/>
    <w:rsid w:val="000311D7"/>
    <w:rsid w:val="0007345D"/>
    <w:rsid w:val="00094C52"/>
    <w:rsid w:val="000A59BF"/>
    <w:rsid w:val="000C4E61"/>
    <w:rsid w:val="000C5B9D"/>
    <w:rsid w:val="000D002A"/>
    <w:rsid w:val="000F1979"/>
    <w:rsid w:val="00110139"/>
    <w:rsid w:val="0013151A"/>
    <w:rsid w:val="00133623"/>
    <w:rsid w:val="00145A19"/>
    <w:rsid w:val="001526C2"/>
    <w:rsid w:val="00154F78"/>
    <w:rsid w:val="00185735"/>
    <w:rsid w:val="00192410"/>
    <w:rsid w:val="001960F7"/>
    <w:rsid w:val="001A5CC4"/>
    <w:rsid w:val="001B2137"/>
    <w:rsid w:val="001B3270"/>
    <w:rsid w:val="001B3CDB"/>
    <w:rsid w:val="001B7338"/>
    <w:rsid w:val="001C62B3"/>
    <w:rsid w:val="001E4DD0"/>
    <w:rsid w:val="001E57A7"/>
    <w:rsid w:val="00216075"/>
    <w:rsid w:val="0022495B"/>
    <w:rsid w:val="002266C3"/>
    <w:rsid w:val="00230E86"/>
    <w:rsid w:val="00243712"/>
    <w:rsid w:val="00254492"/>
    <w:rsid w:val="00270E98"/>
    <w:rsid w:val="00273B8E"/>
    <w:rsid w:val="00276D8B"/>
    <w:rsid w:val="002807AA"/>
    <w:rsid w:val="00290EA9"/>
    <w:rsid w:val="002938C8"/>
    <w:rsid w:val="0029663E"/>
    <w:rsid w:val="002A1E34"/>
    <w:rsid w:val="002B73A0"/>
    <w:rsid w:val="002B7B85"/>
    <w:rsid w:val="002C08F2"/>
    <w:rsid w:val="002C3AC1"/>
    <w:rsid w:val="002C5843"/>
    <w:rsid w:val="003008B5"/>
    <w:rsid w:val="003078A2"/>
    <w:rsid w:val="00331DAA"/>
    <w:rsid w:val="0033569D"/>
    <w:rsid w:val="00360830"/>
    <w:rsid w:val="00362826"/>
    <w:rsid w:val="00364FBB"/>
    <w:rsid w:val="003651CD"/>
    <w:rsid w:val="003654F2"/>
    <w:rsid w:val="00366ED6"/>
    <w:rsid w:val="003B030C"/>
    <w:rsid w:val="003B60AA"/>
    <w:rsid w:val="003B74C1"/>
    <w:rsid w:val="003C0EB6"/>
    <w:rsid w:val="003D02B6"/>
    <w:rsid w:val="003E1D34"/>
    <w:rsid w:val="003F2FA4"/>
    <w:rsid w:val="003F530B"/>
    <w:rsid w:val="00450110"/>
    <w:rsid w:val="00475E49"/>
    <w:rsid w:val="00481B57"/>
    <w:rsid w:val="00484331"/>
    <w:rsid w:val="004926FA"/>
    <w:rsid w:val="0049668D"/>
    <w:rsid w:val="00497284"/>
    <w:rsid w:val="00497848"/>
    <w:rsid w:val="004A5867"/>
    <w:rsid w:val="004B2C8D"/>
    <w:rsid w:val="004C0216"/>
    <w:rsid w:val="004D0094"/>
    <w:rsid w:val="004D5744"/>
    <w:rsid w:val="004E24FA"/>
    <w:rsid w:val="004E58DD"/>
    <w:rsid w:val="004E694D"/>
    <w:rsid w:val="004F5F64"/>
    <w:rsid w:val="00507AAA"/>
    <w:rsid w:val="0051285C"/>
    <w:rsid w:val="00513FAB"/>
    <w:rsid w:val="005306E0"/>
    <w:rsid w:val="00531695"/>
    <w:rsid w:val="00532387"/>
    <w:rsid w:val="00537F55"/>
    <w:rsid w:val="00541456"/>
    <w:rsid w:val="005449F4"/>
    <w:rsid w:val="00544B57"/>
    <w:rsid w:val="00555AAB"/>
    <w:rsid w:val="005667A6"/>
    <w:rsid w:val="005738FC"/>
    <w:rsid w:val="0057774F"/>
    <w:rsid w:val="00587144"/>
    <w:rsid w:val="00590284"/>
    <w:rsid w:val="00597D99"/>
    <w:rsid w:val="005A3B44"/>
    <w:rsid w:val="005A5FEA"/>
    <w:rsid w:val="005B1387"/>
    <w:rsid w:val="005D1922"/>
    <w:rsid w:val="005D390C"/>
    <w:rsid w:val="005F2AAC"/>
    <w:rsid w:val="005F709A"/>
    <w:rsid w:val="00606D5E"/>
    <w:rsid w:val="00614136"/>
    <w:rsid w:val="00617655"/>
    <w:rsid w:val="006207E2"/>
    <w:rsid w:val="00626E50"/>
    <w:rsid w:val="006306C5"/>
    <w:rsid w:val="00642C78"/>
    <w:rsid w:val="00644EA3"/>
    <w:rsid w:val="006452FA"/>
    <w:rsid w:val="0065709A"/>
    <w:rsid w:val="006732BA"/>
    <w:rsid w:val="0068199D"/>
    <w:rsid w:val="00687ECD"/>
    <w:rsid w:val="00695E4E"/>
    <w:rsid w:val="006A0A8C"/>
    <w:rsid w:val="006A4877"/>
    <w:rsid w:val="006A4F79"/>
    <w:rsid w:val="006A69E5"/>
    <w:rsid w:val="006E7197"/>
    <w:rsid w:val="00714BF5"/>
    <w:rsid w:val="00715FEB"/>
    <w:rsid w:val="00723695"/>
    <w:rsid w:val="007264EF"/>
    <w:rsid w:val="007417BF"/>
    <w:rsid w:val="00755554"/>
    <w:rsid w:val="00795640"/>
    <w:rsid w:val="007A5475"/>
    <w:rsid w:val="007B131A"/>
    <w:rsid w:val="007B465B"/>
    <w:rsid w:val="007D2F14"/>
    <w:rsid w:val="007E7DC1"/>
    <w:rsid w:val="00802B34"/>
    <w:rsid w:val="00811B71"/>
    <w:rsid w:val="00811E6C"/>
    <w:rsid w:val="008205C6"/>
    <w:rsid w:val="00825003"/>
    <w:rsid w:val="00832218"/>
    <w:rsid w:val="00834987"/>
    <w:rsid w:val="00835590"/>
    <w:rsid w:val="00845D37"/>
    <w:rsid w:val="0084759B"/>
    <w:rsid w:val="00853A48"/>
    <w:rsid w:val="00854569"/>
    <w:rsid w:val="008574A1"/>
    <w:rsid w:val="0085797A"/>
    <w:rsid w:val="00870D7E"/>
    <w:rsid w:val="00871E0A"/>
    <w:rsid w:val="008774FB"/>
    <w:rsid w:val="0087770C"/>
    <w:rsid w:val="008806F4"/>
    <w:rsid w:val="008826DD"/>
    <w:rsid w:val="00882DC3"/>
    <w:rsid w:val="008904F6"/>
    <w:rsid w:val="00895B06"/>
    <w:rsid w:val="008A054F"/>
    <w:rsid w:val="008B2BEF"/>
    <w:rsid w:val="008B6A0D"/>
    <w:rsid w:val="008B78A0"/>
    <w:rsid w:val="008F0855"/>
    <w:rsid w:val="008F2CDE"/>
    <w:rsid w:val="00900018"/>
    <w:rsid w:val="00904DA8"/>
    <w:rsid w:val="009163F5"/>
    <w:rsid w:val="0091716B"/>
    <w:rsid w:val="009269E9"/>
    <w:rsid w:val="00930124"/>
    <w:rsid w:val="00932BB7"/>
    <w:rsid w:val="009448E7"/>
    <w:rsid w:val="00957421"/>
    <w:rsid w:val="00962141"/>
    <w:rsid w:val="00966664"/>
    <w:rsid w:val="009723F0"/>
    <w:rsid w:val="0098101F"/>
    <w:rsid w:val="009A4489"/>
    <w:rsid w:val="009B59C6"/>
    <w:rsid w:val="009B7CF2"/>
    <w:rsid w:val="009C1BFE"/>
    <w:rsid w:val="009C388C"/>
    <w:rsid w:val="009C5544"/>
    <w:rsid w:val="009E71AC"/>
    <w:rsid w:val="009F3F07"/>
    <w:rsid w:val="009F49AE"/>
    <w:rsid w:val="00A042D1"/>
    <w:rsid w:val="00A07672"/>
    <w:rsid w:val="00A10F10"/>
    <w:rsid w:val="00A22122"/>
    <w:rsid w:val="00A244F5"/>
    <w:rsid w:val="00A51E13"/>
    <w:rsid w:val="00A53003"/>
    <w:rsid w:val="00A60902"/>
    <w:rsid w:val="00A713E9"/>
    <w:rsid w:val="00A726B8"/>
    <w:rsid w:val="00A74C13"/>
    <w:rsid w:val="00A8744E"/>
    <w:rsid w:val="00AA6ACD"/>
    <w:rsid w:val="00AB01D9"/>
    <w:rsid w:val="00AB1A8B"/>
    <w:rsid w:val="00AB68E6"/>
    <w:rsid w:val="00AB7EB4"/>
    <w:rsid w:val="00AD0597"/>
    <w:rsid w:val="00AD4108"/>
    <w:rsid w:val="00AE6A37"/>
    <w:rsid w:val="00AE7FEC"/>
    <w:rsid w:val="00AF1B80"/>
    <w:rsid w:val="00AF2968"/>
    <w:rsid w:val="00B01A51"/>
    <w:rsid w:val="00B11170"/>
    <w:rsid w:val="00B12706"/>
    <w:rsid w:val="00B1320F"/>
    <w:rsid w:val="00B15006"/>
    <w:rsid w:val="00B15B7D"/>
    <w:rsid w:val="00B30E64"/>
    <w:rsid w:val="00B31897"/>
    <w:rsid w:val="00B522C5"/>
    <w:rsid w:val="00B56524"/>
    <w:rsid w:val="00B63507"/>
    <w:rsid w:val="00B95581"/>
    <w:rsid w:val="00B973A8"/>
    <w:rsid w:val="00BD4099"/>
    <w:rsid w:val="00BE3799"/>
    <w:rsid w:val="00C006D2"/>
    <w:rsid w:val="00C162A1"/>
    <w:rsid w:val="00C21181"/>
    <w:rsid w:val="00C21A8F"/>
    <w:rsid w:val="00C324F5"/>
    <w:rsid w:val="00C37193"/>
    <w:rsid w:val="00C533F1"/>
    <w:rsid w:val="00C930AC"/>
    <w:rsid w:val="00CA0197"/>
    <w:rsid w:val="00CA1A2F"/>
    <w:rsid w:val="00CB5F7B"/>
    <w:rsid w:val="00CC086B"/>
    <w:rsid w:val="00CE4E3A"/>
    <w:rsid w:val="00CE6C4F"/>
    <w:rsid w:val="00D01678"/>
    <w:rsid w:val="00D1090A"/>
    <w:rsid w:val="00D24B69"/>
    <w:rsid w:val="00D36357"/>
    <w:rsid w:val="00D37C87"/>
    <w:rsid w:val="00D4550A"/>
    <w:rsid w:val="00D63E1A"/>
    <w:rsid w:val="00D944C9"/>
    <w:rsid w:val="00DA72A2"/>
    <w:rsid w:val="00DB64BA"/>
    <w:rsid w:val="00DB6A28"/>
    <w:rsid w:val="00DD5C11"/>
    <w:rsid w:val="00DD689A"/>
    <w:rsid w:val="00DE773D"/>
    <w:rsid w:val="00E02FDF"/>
    <w:rsid w:val="00E108A1"/>
    <w:rsid w:val="00E221F0"/>
    <w:rsid w:val="00E2317B"/>
    <w:rsid w:val="00E367B5"/>
    <w:rsid w:val="00E425ED"/>
    <w:rsid w:val="00E55570"/>
    <w:rsid w:val="00E66AC2"/>
    <w:rsid w:val="00E863F7"/>
    <w:rsid w:val="00E97538"/>
    <w:rsid w:val="00EA6B11"/>
    <w:rsid w:val="00EA7EEB"/>
    <w:rsid w:val="00EB5687"/>
    <w:rsid w:val="00EB74CE"/>
    <w:rsid w:val="00EC35C1"/>
    <w:rsid w:val="00EC73D6"/>
    <w:rsid w:val="00ED0504"/>
    <w:rsid w:val="00ED61F4"/>
    <w:rsid w:val="00EE1AEC"/>
    <w:rsid w:val="00EE2F17"/>
    <w:rsid w:val="00EE3A5A"/>
    <w:rsid w:val="00F04EA3"/>
    <w:rsid w:val="00F234B1"/>
    <w:rsid w:val="00F2434C"/>
    <w:rsid w:val="00F36F15"/>
    <w:rsid w:val="00F44EC0"/>
    <w:rsid w:val="00F45598"/>
    <w:rsid w:val="00F539F2"/>
    <w:rsid w:val="00F60B6D"/>
    <w:rsid w:val="00F92600"/>
    <w:rsid w:val="00F94B91"/>
    <w:rsid w:val="00F96548"/>
    <w:rsid w:val="00F97F7F"/>
    <w:rsid w:val="00FA76F9"/>
    <w:rsid w:val="00FB3157"/>
    <w:rsid w:val="00FB4D8D"/>
    <w:rsid w:val="00FD18F0"/>
    <w:rsid w:val="00FF2485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ACFFA"/>
  <w15:docId w15:val="{042D0EA2-3019-42C2-B645-67A98CE5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99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6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689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689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6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689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B20B7-9F62-4AEC-AE19-681FCC86B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491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Řezáčová Sylva, Ing.</cp:lastModifiedBy>
  <cp:revision>20</cp:revision>
  <cp:lastPrinted>2011-01-11T13:57:00Z</cp:lastPrinted>
  <dcterms:created xsi:type="dcterms:W3CDTF">2024-06-24T08:20:00Z</dcterms:created>
  <dcterms:modified xsi:type="dcterms:W3CDTF">2026-01-26T09:23:00Z</dcterms:modified>
</cp:coreProperties>
</file>