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DE49" w14:textId="3CAFA7D7" w:rsidR="00DE4386" w:rsidRPr="00C404E4" w:rsidRDefault="00644AEC" w:rsidP="00DC63DB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4DDCAD8D" w14:textId="447C666C" w:rsidR="00DE4386" w:rsidRPr="00115040" w:rsidRDefault="00DE4386" w:rsidP="003A29BD">
      <w:pPr>
        <w:spacing w:after="0"/>
        <w:jc w:val="center"/>
        <w:outlineLvl w:val="0"/>
        <w:rPr>
          <w:rFonts w:ascii="Times New Roman" w:hAnsi="Times New Roman" w:cs="Times New Roman"/>
          <w:i/>
        </w:rPr>
      </w:pPr>
      <w:r w:rsidRPr="00115040">
        <w:rPr>
          <w:rFonts w:ascii="Times New Roman" w:hAnsi="Times New Roman" w:cs="Times New Roman"/>
          <w:i/>
        </w:rPr>
        <w:t>uzavřená podle ust. § 2586 a § 2430 a násl. z. č. 89/2012 Sb., občanský zákoník</w:t>
      </w:r>
    </w:p>
    <w:p w14:paraId="25FAD530" w14:textId="77777777" w:rsidR="00DE4386" w:rsidRPr="00115040" w:rsidRDefault="00DE4386" w:rsidP="003A29BD">
      <w:pPr>
        <w:spacing w:after="0"/>
        <w:jc w:val="center"/>
        <w:outlineLvl w:val="0"/>
        <w:rPr>
          <w:rFonts w:ascii="Times New Roman" w:hAnsi="Times New Roman" w:cs="Times New Roman"/>
        </w:rPr>
      </w:pPr>
    </w:p>
    <w:p w14:paraId="22D1598C" w14:textId="22B7A61F" w:rsidR="00DE4386" w:rsidRPr="00115040" w:rsidRDefault="00DE4386" w:rsidP="003A29BD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 xml:space="preserve">na </w:t>
      </w:r>
      <w:r w:rsidR="00D8757D" w:rsidRPr="00115040">
        <w:rPr>
          <w:rFonts w:ascii="Times New Roman" w:hAnsi="Times New Roman" w:cs="Times New Roman"/>
        </w:rPr>
        <w:t>výkon funkce biologického dozoru u projektu</w:t>
      </w:r>
      <w:r w:rsidRPr="00115040">
        <w:rPr>
          <w:rFonts w:ascii="Times New Roman" w:hAnsi="Times New Roman" w:cs="Times New Roman"/>
        </w:rPr>
        <w:t>:</w:t>
      </w:r>
    </w:p>
    <w:p w14:paraId="446892F4" w14:textId="0B2658DC" w:rsidR="00DE4386" w:rsidRPr="00115040" w:rsidRDefault="00DE4386" w:rsidP="003A29BD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  <w:b/>
        </w:rPr>
        <w:t>„</w:t>
      </w:r>
      <w:r w:rsidR="00D8757D" w:rsidRPr="00115040">
        <w:rPr>
          <w:rStyle w:val="Siln"/>
          <w:rFonts w:ascii="Times New Roman" w:hAnsi="Times New Roman" w:cs="Times New Roman"/>
        </w:rPr>
        <w:t>Příměstský les Bažantnice Hodonín</w:t>
      </w:r>
      <w:r w:rsidRPr="00115040">
        <w:rPr>
          <w:rFonts w:ascii="Times New Roman" w:hAnsi="Times New Roman" w:cs="Times New Roman"/>
          <w:b/>
        </w:rPr>
        <w:t>“</w:t>
      </w:r>
    </w:p>
    <w:p w14:paraId="2B2BF36A" w14:textId="77777777" w:rsidR="00DE4386" w:rsidRPr="00115040" w:rsidRDefault="00DE4386" w:rsidP="003A29BD">
      <w:pPr>
        <w:spacing w:after="0"/>
        <w:jc w:val="both"/>
        <w:rPr>
          <w:rFonts w:ascii="Times New Roman" w:hAnsi="Times New Roman" w:cs="Times New Roman"/>
        </w:rPr>
      </w:pPr>
    </w:p>
    <w:p w14:paraId="50260033" w14:textId="77777777" w:rsidR="00DE4386" w:rsidRPr="00115040" w:rsidRDefault="00DE4386" w:rsidP="003A29BD">
      <w:pPr>
        <w:pStyle w:val="Odstavecseseznamem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  <w:b/>
        </w:rPr>
        <w:t>SMLUVNÍ STRANY</w:t>
      </w:r>
    </w:p>
    <w:p w14:paraId="5CE2846F" w14:textId="061129DE" w:rsidR="00DE4386" w:rsidRPr="00115040" w:rsidRDefault="00DE4386" w:rsidP="003A29BD">
      <w:pPr>
        <w:jc w:val="both"/>
        <w:outlineLvl w:val="0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  <w:b/>
        </w:rPr>
        <w:t>Objednatel</w:t>
      </w:r>
      <w:r w:rsidRPr="00115040">
        <w:rPr>
          <w:rFonts w:ascii="Times New Roman" w:hAnsi="Times New Roman" w:cs="Times New Roman"/>
        </w:rPr>
        <w:t>:</w:t>
      </w:r>
      <w:r w:rsidRPr="00115040">
        <w:rPr>
          <w:rFonts w:ascii="Times New Roman" w:hAnsi="Times New Roman" w:cs="Times New Roman"/>
        </w:rPr>
        <w:tab/>
      </w:r>
      <w:r w:rsidR="00E6738E" w:rsidRPr="00115040">
        <w:rPr>
          <w:rFonts w:ascii="Times New Roman" w:hAnsi="Times New Roman" w:cs="Times New Roman"/>
        </w:rPr>
        <w:tab/>
      </w:r>
      <w:r w:rsidRPr="00115040">
        <w:rPr>
          <w:rFonts w:ascii="Times New Roman" w:hAnsi="Times New Roman" w:cs="Times New Roman"/>
          <w:b/>
        </w:rPr>
        <w:t>Město HODONÍN</w:t>
      </w:r>
    </w:p>
    <w:p w14:paraId="78FF8357" w14:textId="33FC8C92" w:rsidR="00DE4386" w:rsidRPr="00115040" w:rsidRDefault="009D6ACF" w:rsidP="003A29BD">
      <w:pPr>
        <w:spacing w:after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Sídlo</w:t>
      </w:r>
      <w:r w:rsidR="00DE4386" w:rsidRPr="00115040">
        <w:rPr>
          <w:rFonts w:ascii="Times New Roman" w:hAnsi="Times New Roman" w:cs="Times New Roman"/>
        </w:rPr>
        <w:t xml:space="preserve">: </w:t>
      </w:r>
      <w:r w:rsidR="00DE4386" w:rsidRPr="00115040">
        <w:rPr>
          <w:rFonts w:ascii="Times New Roman" w:hAnsi="Times New Roman" w:cs="Times New Roman"/>
        </w:rPr>
        <w:tab/>
      </w:r>
      <w:r w:rsidR="00DE4386" w:rsidRPr="00115040">
        <w:rPr>
          <w:rFonts w:ascii="Times New Roman" w:hAnsi="Times New Roman" w:cs="Times New Roman"/>
        </w:rPr>
        <w:tab/>
      </w:r>
      <w:r w:rsidR="00E6738E" w:rsidRPr="00115040">
        <w:rPr>
          <w:rFonts w:ascii="Times New Roman" w:hAnsi="Times New Roman" w:cs="Times New Roman"/>
        </w:rPr>
        <w:tab/>
      </w:r>
      <w:r w:rsidR="00DE4386" w:rsidRPr="00115040">
        <w:rPr>
          <w:rFonts w:ascii="Times New Roman" w:hAnsi="Times New Roman" w:cs="Times New Roman"/>
        </w:rPr>
        <w:t>Masarykovo náměstí 53/1, Hodonín</w:t>
      </w:r>
      <w:r w:rsidR="00E6738E" w:rsidRPr="00115040">
        <w:rPr>
          <w:rFonts w:ascii="Times New Roman" w:hAnsi="Times New Roman" w:cs="Times New Roman"/>
        </w:rPr>
        <w:t>, PSČ 695 35</w:t>
      </w:r>
    </w:p>
    <w:p w14:paraId="7D5EABD2" w14:textId="77777777" w:rsidR="00DE4386" w:rsidRPr="00115040" w:rsidRDefault="00DE4386" w:rsidP="003A29BD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IČO:</w:t>
      </w:r>
      <w:r w:rsidRPr="00115040">
        <w:rPr>
          <w:rFonts w:ascii="Times New Roman" w:hAnsi="Times New Roman" w:cs="Times New Roman"/>
        </w:rPr>
        <w:tab/>
        <w:t>002 84 891</w:t>
      </w:r>
    </w:p>
    <w:p w14:paraId="33F28403" w14:textId="77777777" w:rsidR="00DE4386" w:rsidRPr="00115040" w:rsidRDefault="00DE4386" w:rsidP="003A29BD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DIČ:</w:t>
      </w:r>
      <w:r w:rsidRPr="00115040">
        <w:rPr>
          <w:rFonts w:ascii="Times New Roman" w:hAnsi="Times New Roman" w:cs="Times New Roman"/>
        </w:rPr>
        <w:tab/>
        <w:t>CZ 699001303</w:t>
      </w:r>
    </w:p>
    <w:p w14:paraId="79BF3024" w14:textId="77777777" w:rsidR="00DE4386" w:rsidRPr="00115040" w:rsidRDefault="00DE4386" w:rsidP="003A29BD">
      <w:pPr>
        <w:spacing w:after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 xml:space="preserve">Bankovní spojení: </w:t>
      </w:r>
      <w:r w:rsidRPr="00115040">
        <w:rPr>
          <w:rFonts w:ascii="Times New Roman" w:hAnsi="Times New Roman" w:cs="Times New Roman"/>
        </w:rPr>
        <w:tab/>
        <w:t>Komerční banka, a.s., pobočka Hodonín, č.ú. 424671/0100</w:t>
      </w:r>
    </w:p>
    <w:p w14:paraId="6205AC02" w14:textId="68CF1064" w:rsidR="00AD3D52" w:rsidRPr="00115040" w:rsidRDefault="00DE4386" w:rsidP="003A29BD">
      <w:pPr>
        <w:ind w:left="2124" w:hanging="2124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Zastoupené:</w:t>
      </w:r>
      <w:r w:rsidRPr="00115040">
        <w:rPr>
          <w:rFonts w:ascii="Times New Roman" w:hAnsi="Times New Roman" w:cs="Times New Roman"/>
        </w:rPr>
        <w:tab/>
      </w:r>
      <w:r w:rsidR="00811D3B" w:rsidRPr="00115040">
        <w:rPr>
          <w:rFonts w:ascii="Times New Roman" w:hAnsi="Times New Roman" w:cs="Times New Roman"/>
        </w:rPr>
        <w:t>ve smluvních záležitostech Liborem Střechou starostou města Hodonína</w:t>
      </w:r>
      <w:r w:rsidR="00CC015F" w:rsidRPr="00115040">
        <w:rPr>
          <w:rFonts w:ascii="Times New Roman" w:hAnsi="Times New Roman" w:cs="Times New Roman"/>
        </w:rPr>
        <w:t xml:space="preserve"> </w:t>
      </w:r>
      <w:r w:rsidR="00811D3B" w:rsidRPr="00115040">
        <w:rPr>
          <w:rFonts w:ascii="Times New Roman" w:hAnsi="Times New Roman" w:cs="Times New Roman"/>
        </w:rPr>
        <w:t>v technických záležitostech Bc. Jan</w:t>
      </w:r>
      <w:r w:rsidR="00B477B6" w:rsidRPr="00115040">
        <w:rPr>
          <w:rFonts w:ascii="Times New Roman" w:hAnsi="Times New Roman" w:cs="Times New Roman"/>
        </w:rPr>
        <w:t>em</w:t>
      </w:r>
      <w:r w:rsidR="00811D3B" w:rsidRPr="00115040">
        <w:rPr>
          <w:rFonts w:ascii="Times New Roman" w:hAnsi="Times New Roman" w:cs="Times New Roman"/>
        </w:rPr>
        <w:t xml:space="preserve"> Příkazkým a Ing. Daliborem Novákem </w:t>
      </w:r>
    </w:p>
    <w:p w14:paraId="6B0D0291" w14:textId="25B313A7" w:rsidR="00DE4386" w:rsidRPr="00115040" w:rsidRDefault="00DE4386" w:rsidP="003A29BD">
      <w:pPr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/dále jen objednatel/</w:t>
      </w:r>
    </w:p>
    <w:p w14:paraId="41813C77" w14:textId="71955A63" w:rsidR="00811D3B" w:rsidRPr="00115040" w:rsidRDefault="00281121" w:rsidP="003A29BD">
      <w:pPr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  <w:b/>
        </w:rPr>
        <w:t xml:space="preserve">Zhotovitel: </w:t>
      </w:r>
      <w:r w:rsidRPr="00115040">
        <w:rPr>
          <w:rFonts w:ascii="Times New Roman" w:hAnsi="Times New Roman" w:cs="Times New Roman"/>
          <w:b/>
        </w:rPr>
        <w:tab/>
      </w:r>
      <w:r w:rsidRPr="00115040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1025400342"/>
          <w:placeholder>
            <w:docPart w:val="DefaultPlaceholder_-1854013440"/>
          </w:placeholder>
          <w:showingPlcHdr/>
        </w:sdtPr>
        <w:sdtContent>
          <w:r w:rsidR="008156B1" w:rsidRPr="00115040">
            <w:rPr>
              <w:rStyle w:val="Zstupntext"/>
              <w:rFonts w:ascii="Times New Roman" w:hAnsi="Times New Roman" w:cs="Times New Roman"/>
            </w:rPr>
            <w:t>Klikněte nebo klepněte sem a zadejte text.</w:t>
          </w:r>
        </w:sdtContent>
      </w:sdt>
    </w:p>
    <w:p w14:paraId="15F97E85" w14:textId="0F985BAF" w:rsidR="00811D3B" w:rsidRPr="00115040" w:rsidRDefault="00811D3B" w:rsidP="003A29BD">
      <w:pPr>
        <w:spacing w:after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 xml:space="preserve">Adresa: </w:t>
      </w:r>
      <w:r w:rsidRPr="00115040">
        <w:rPr>
          <w:rFonts w:ascii="Times New Roman" w:hAnsi="Times New Roman" w:cs="Times New Roman"/>
        </w:rPr>
        <w:tab/>
      </w:r>
      <w:r w:rsidRPr="0011504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10924399"/>
          <w:placeholder>
            <w:docPart w:val="DefaultPlaceholder_-1854013440"/>
          </w:placeholder>
          <w:showingPlcHdr/>
          <w:text/>
        </w:sdtPr>
        <w:sdtContent>
          <w:r w:rsidR="008156B1" w:rsidRPr="00115040">
            <w:rPr>
              <w:rStyle w:val="Zstupntext"/>
              <w:rFonts w:ascii="Times New Roman" w:hAnsi="Times New Roman" w:cs="Times New Roman"/>
            </w:rPr>
            <w:t>Klikněte nebo klepněte sem a zadejte text.</w:t>
          </w:r>
        </w:sdtContent>
      </w:sdt>
      <w:r w:rsidRPr="00115040">
        <w:rPr>
          <w:rFonts w:ascii="Times New Roman" w:hAnsi="Times New Roman" w:cs="Times New Roman"/>
        </w:rPr>
        <w:t xml:space="preserve"> </w:t>
      </w:r>
    </w:p>
    <w:p w14:paraId="1F776D44" w14:textId="43F6CE23" w:rsidR="00811D3B" w:rsidRPr="00115040" w:rsidRDefault="00811D3B" w:rsidP="003A29BD">
      <w:pPr>
        <w:spacing w:after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IČ:</w:t>
      </w:r>
      <w:r w:rsidRPr="00115040">
        <w:rPr>
          <w:rFonts w:ascii="Times New Roman" w:hAnsi="Times New Roman" w:cs="Times New Roman"/>
        </w:rPr>
        <w:tab/>
      </w:r>
      <w:r w:rsidRPr="00115040">
        <w:rPr>
          <w:rFonts w:ascii="Times New Roman" w:hAnsi="Times New Roman" w:cs="Times New Roman"/>
        </w:rPr>
        <w:tab/>
      </w:r>
      <w:r w:rsidRPr="0011504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30929545"/>
          <w:placeholder>
            <w:docPart w:val="DefaultPlaceholder_-1854013440"/>
          </w:placeholder>
          <w:showingPlcHdr/>
          <w:text/>
        </w:sdtPr>
        <w:sdtContent>
          <w:r w:rsidR="008156B1" w:rsidRPr="00115040">
            <w:rPr>
              <w:rStyle w:val="Zstupntext"/>
              <w:rFonts w:ascii="Times New Roman" w:hAnsi="Times New Roman" w:cs="Times New Roman"/>
            </w:rPr>
            <w:t>Klikněte nebo klepněte sem a zadejte text.</w:t>
          </w:r>
        </w:sdtContent>
      </w:sdt>
    </w:p>
    <w:p w14:paraId="43A77EFA" w14:textId="13602094" w:rsidR="00811D3B" w:rsidRPr="00115040" w:rsidRDefault="00811D3B" w:rsidP="003A29BD">
      <w:pPr>
        <w:spacing w:after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DIČ:</w:t>
      </w:r>
      <w:r w:rsidRPr="00115040">
        <w:rPr>
          <w:rFonts w:ascii="Times New Roman" w:hAnsi="Times New Roman" w:cs="Times New Roman"/>
        </w:rPr>
        <w:tab/>
      </w:r>
      <w:r w:rsidRPr="00115040">
        <w:rPr>
          <w:rFonts w:ascii="Times New Roman" w:hAnsi="Times New Roman" w:cs="Times New Roman"/>
        </w:rPr>
        <w:tab/>
      </w:r>
      <w:r w:rsidRPr="0011504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672031156"/>
          <w:placeholder>
            <w:docPart w:val="DefaultPlaceholder_-1854013440"/>
          </w:placeholder>
          <w:showingPlcHdr/>
          <w:text/>
        </w:sdtPr>
        <w:sdtContent>
          <w:r w:rsidR="008156B1" w:rsidRPr="00115040">
            <w:rPr>
              <w:rStyle w:val="Zstupntext"/>
              <w:rFonts w:ascii="Times New Roman" w:hAnsi="Times New Roman" w:cs="Times New Roman"/>
            </w:rPr>
            <w:t>Klikněte nebo klepněte sem a zadejte text.</w:t>
          </w:r>
        </w:sdtContent>
      </w:sdt>
    </w:p>
    <w:p w14:paraId="0BBF1C48" w14:textId="412E3F62" w:rsidR="00811D3B" w:rsidRPr="00115040" w:rsidRDefault="00811D3B" w:rsidP="003A29BD">
      <w:pPr>
        <w:spacing w:after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 xml:space="preserve">Bankovní spoj: </w:t>
      </w:r>
      <w:r w:rsidRPr="00115040">
        <w:rPr>
          <w:rFonts w:ascii="Times New Roman" w:hAnsi="Times New Roman" w:cs="Times New Roman"/>
        </w:rPr>
        <w:tab/>
      </w:r>
      <w:r w:rsidRPr="0011504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46598885"/>
          <w:placeholder>
            <w:docPart w:val="DefaultPlaceholder_-1854013440"/>
          </w:placeholder>
          <w:showingPlcHdr/>
          <w:text/>
        </w:sdtPr>
        <w:sdtContent>
          <w:r w:rsidR="008156B1" w:rsidRPr="00115040">
            <w:rPr>
              <w:rStyle w:val="Zstupntext"/>
              <w:rFonts w:ascii="Times New Roman" w:hAnsi="Times New Roman" w:cs="Times New Roman"/>
            </w:rPr>
            <w:t>Klikněte nebo klepněte sem a zadejte text.</w:t>
          </w:r>
        </w:sdtContent>
      </w:sdt>
    </w:p>
    <w:p w14:paraId="3DACB95E" w14:textId="593611C1" w:rsidR="00811D3B" w:rsidRPr="00115040" w:rsidRDefault="00811D3B" w:rsidP="003A29BD">
      <w:pPr>
        <w:spacing w:after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 xml:space="preserve">č.ú.: </w:t>
      </w:r>
      <w:r w:rsidR="00281121" w:rsidRPr="00115040">
        <w:rPr>
          <w:rFonts w:ascii="Times New Roman" w:hAnsi="Times New Roman" w:cs="Times New Roman"/>
        </w:rPr>
        <w:tab/>
      </w:r>
      <w:r w:rsidR="00281121" w:rsidRPr="00115040">
        <w:rPr>
          <w:rFonts w:ascii="Times New Roman" w:hAnsi="Times New Roman" w:cs="Times New Roman"/>
        </w:rPr>
        <w:tab/>
      </w:r>
      <w:r w:rsidRPr="0011504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84573384"/>
          <w:placeholder>
            <w:docPart w:val="DefaultPlaceholder_-1854013440"/>
          </w:placeholder>
          <w:showingPlcHdr/>
          <w:text/>
        </w:sdtPr>
        <w:sdtContent>
          <w:r w:rsidR="008156B1" w:rsidRPr="00115040">
            <w:rPr>
              <w:rStyle w:val="Zstupntext"/>
              <w:rFonts w:ascii="Times New Roman" w:hAnsi="Times New Roman" w:cs="Times New Roman"/>
            </w:rPr>
            <w:t>Klikněte nebo klepněte sem a zadejte text.</w:t>
          </w:r>
        </w:sdtContent>
      </w:sdt>
    </w:p>
    <w:p w14:paraId="6B43341B" w14:textId="2350D28A" w:rsidR="00811D3B" w:rsidRPr="00115040" w:rsidRDefault="00811D3B" w:rsidP="003A29BD">
      <w:pPr>
        <w:spacing w:after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 xml:space="preserve">Datová schránka: </w:t>
      </w:r>
      <w:r w:rsidR="00281121" w:rsidRPr="0011504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98488484"/>
          <w:placeholder>
            <w:docPart w:val="DefaultPlaceholder_-1854013440"/>
          </w:placeholder>
          <w:showingPlcHdr/>
          <w:text/>
        </w:sdtPr>
        <w:sdtContent>
          <w:r w:rsidR="008156B1" w:rsidRPr="00115040">
            <w:rPr>
              <w:rStyle w:val="Zstupntext"/>
              <w:rFonts w:ascii="Times New Roman" w:hAnsi="Times New Roman" w:cs="Times New Roman"/>
            </w:rPr>
            <w:t>Klikněte nebo klepněte sem a zadejte text.</w:t>
          </w:r>
        </w:sdtContent>
      </w:sdt>
    </w:p>
    <w:p w14:paraId="17BBA599" w14:textId="12305639" w:rsidR="00811D3B" w:rsidRPr="00115040" w:rsidRDefault="00811D3B" w:rsidP="007414E8">
      <w:pPr>
        <w:jc w:val="both"/>
        <w:rPr>
          <w:rFonts w:ascii="Times New Roman" w:hAnsi="Times New Roman" w:cs="Times New Roman"/>
          <w:smallCaps/>
        </w:rPr>
      </w:pPr>
      <w:r w:rsidRPr="00115040">
        <w:rPr>
          <w:rFonts w:ascii="Times New Roman" w:hAnsi="Times New Roman" w:cs="Times New Roman"/>
        </w:rPr>
        <w:t xml:space="preserve">Zastoupené: </w:t>
      </w:r>
      <w:r w:rsidR="00281121" w:rsidRPr="00115040">
        <w:rPr>
          <w:rFonts w:ascii="Times New Roman" w:hAnsi="Times New Roman" w:cs="Times New Roman"/>
        </w:rPr>
        <w:tab/>
      </w:r>
      <w:r w:rsidR="00281121" w:rsidRPr="0011504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063209729"/>
          <w:placeholder>
            <w:docPart w:val="DefaultPlaceholder_-1854013440"/>
          </w:placeholder>
          <w:showingPlcHdr/>
          <w:text/>
        </w:sdtPr>
        <w:sdtContent>
          <w:r w:rsidR="008156B1" w:rsidRPr="00115040">
            <w:rPr>
              <w:rStyle w:val="Zstupntext"/>
              <w:rFonts w:ascii="Times New Roman" w:hAnsi="Times New Roman" w:cs="Times New Roman"/>
            </w:rPr>
            <w:t>Klikněte nebo klepněte sem a zadejte text.</w:t>
          </w:r>
        </w:sdtContent>
      </w:sdt>
    </w:p>
    <w:p w14:paraId="14CC9A14" w14:textId="6EA9C588" w:rsidR="00811D3B" w:rsidRPr="00115040" w:rsidRDefault="00811D3B" w:rsidP="003A29BD">
      <w:pPr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/dále jen zhotovitel/</w:t>
      </w:r>
    </w:p>
    <w:p w14:paraId="79FC067B" w14:textId="54405BF3" w:rsidR="00DE4386" w:rsidRPr="00115040" w:rsidRDefault="00DE4386" w:rsidP="003A29BD">
      <w:pPr>
        <w:pStyle w:val="Odstavecseseznamem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  <w:b/>
        </w:rPr>
        <w:t>PŘEDMĚT SMLOUVY</w:t>
      </w:r>
    </w:p>
    <w:p w14:paraId="45BDD55A" w14:textId="70BC8A21" w:rsidR="008156B1" w:rsidRPr="00115040" w:rsidRDefault="008156B1" w:rsidP="007414E8">
      <w:pPr>
        <w:pStyle w:val="Normlnweb"/>
        <w:spacing w:before="0" w:beforeAutospacing="0" w:line="276" w:lineRule="auto"/>
        <w:jc w:val="both"/>
        <w:rPr>
          <w:sz w:val="22"/>
          <w:szCs w:val="22"/>
        </w:rPr>
      </w:pPr>
      <w:r w:rsidRPr="00115040">
        <w:rPr>
          <w:sz w:val="22"/>
          <w:szCs w:val="22"/>
        </w:rPr>
        <w:t xml:space="preserve">Předmětem této smlouvy je závazek Zhotovitele vykonávat </w:t>
      </w:r>
      <w:r w:rsidRPr="00115040">
        <w:rPr>
          <w:rStyle w:val="Siln"/>
          <w:rFonts w:eastAsiaTheme="majorEastAsia"/>
          <w:sz w:val="22"/>
          <w:szCs w:val="22"/>
        </w:rPr>
        <w:t>biologický dozor</w:t>
      </w:r>
      <w:r w:rsidRPr="00115040">
        <w:rPr>
          <w:sz w:val="22"/>
          <w:szCs w:val="22"/>
        </w:rPr>
        <w:t xml:space="preserve"> při realizaci stavby:</w:t>
      </w:r>
      <w:r w:rsidR="00B477B6" w:rsidRPr="00115040">
        <w:rPr>
          <w:sz w:val="22"/>
          <w:szCs w:val="22"/>
        </w:rPr>
        <w:t xml:space="preserve"> </w:t>
      </w:r>
      <w:r w:rsidRPr="00115040">
        <w:rPr>
          <w:rStyle w:val="Siln"/>
          <w:rFonts w:eastAsiaTheme="majorEastAsia"/>
          <w:sz w:val="22"/>
          <w:szCs w:val="22"/>
        </w:rPr>
        <w:t>„Příměstský les Bažantnice Hodonín“</w:t>
      </w:r>
      <w:r w:rsidR="003A29BD">
        <w:rPr>
          <w:rStyle w:val="Siln"/>
          <w:rFonts w:eastAsiaTheme="majorEastAsia"/>
          <w:sz w:val="22"/>
          <w:szCs w:val="22"/>
        </w:rPr>
        <w:t xml:space="preserve"> </w:t>
      </w:r>
      <w:r w:rsidRPr="00115040">
        <w:rPr>
          <w:sz w:val="22"/>
          <w:szCs w:val="22"/>
        </w:rPr>
        <w:t>(dále jen „Stavba“), a to v rozsahu stanoveném touto smlouvou, jejími přílohami a v souladu s</w:t>
      </w:r>
      <w:r w:rsidR="003A29BD">
        <w:rPr>
          <w:sz w:val="22"/>
          <w:szCs w:val="22"/>
        </w:rPr>
        <w:t> </w:t>
      </w:r>
      <w:r w:rsidRPr="00115040">
        <w:rPr>
          <w:sz w:val="22"/>
          <w:szCs w:val="22"/>
        </w:rPr>
        <w:t>příslušnými právními předpisy.</w:t>
      </w:r>
    </w:p>
    <w:p w14:paraId="22C6C250" w14:textId="5A6ACCEB" w:rsidR="00EC4E65" w:rsidRPr="00115040" w:rsidRDefault="008156B1" w:rsidP="00E71F39">
      <w:pPr>
        <w:pStyle w:val="Odstavecseseznamem"/>
        <w:numPr>
          <w:ilvl w:val="1"/>
          <w:numId w:val="1"/>
        </w:numPr>
        <w:spacing w:after="0"/>
        <w:ind w:left="709" w:hanging="709"/>
        <w:contextualSpacing w:val="0"/>
        <w:jc w:val="both"/>
        <w:rPr>
          <w:rFonts w:ascii="Times New Roman" w:hAnsi="Times New Roman" w:cs="Times New Roman"/>
        </w:rPr>
      </w:pPr>
      <w:bookmarkStart w:id="0" w:name="_Ref302995156"/>
      <w:r w:rsidRPr="00115040">
        <w:rPr>
          <w:rFonts w:ascii="Times New Roman" w:hAnsi="Times New Roman" w:cs="Times New Roman"/>
        </w:rPr>
        <w:t>Práce biologického dozoru</w:t>
      </w:r>
      <w:r w:rsidR="0034119C" w:rsidRPr="00115040">
        <w:rPr>
          <w:rFonts w:ascii="Times New Roman" w:hAnsi="Times New Roman" w:cs="Times New Roman"/>
        </w:rPr>
        <w:t xml:space="preserve"> (</w:t>
      </w:r>
      <w:r w:rsidR="0034119C" w:rsidRPr="00115040">
        <w:rPr>
          <w:rFonts w:ascii="Times New Roman" w:hAnsi="Times New Roman" w:cs="Times New Roman"/>
          <w:b/>
          <w:bCs/>
        </w:rPr>
        <w:t>blíže popsány v příloze č. 1</w:t>
      </w:r>
      <w:r w:rsidR="00F03C21" w:rsidRPr="00115040">
        <w:rPr>
          <w:rFonts w:ascii="Times New Roman" w:hAnsi="Times New Roman" w:cs="Times New Roman"/>
          <w:b/>
          <w:bCs/>
        </w:rPr>
        <w:t xml:space="preserve"> – specifikace zakázky</w:t>
      </w:r>
      <w:r w:rsidR="0034119C" w:rsidRPr="00115040">
        <w:rPr>
          <w:rFonts w:ascii="Times New Roman" w:hAnsi="Times New Roman" w:cs="Times New Roman"/>
        </w:rPr>
        <w:t>)</w:t>
      </w:r>
      <w:r w:rsidRPr="00115040">
        <w:rPr>
          <w:rFonts w:ascii="Times New Roman" w:hAnsi="Times New Roman" w:cs="Times New Roman"/>
        </w:rPr>
        <w:t xml:space="preserve"> zahrnuje zejména:</w:t>
      </w:r>
    </w:p>
    <w:p w14:paraId="25682DF6" w14:textId="77777777" w:rsidR="00E71F39" w:rsidRDefault="008156B1" w:rsidP="00E71F39">
      <w:pPr>
        <w:pStyle w:val="Normlnweb"/>
        <w:numPr>
          <w:ilvl w:val="0"/>
          <w:numId w:val="23"/>
        </w:numPr>
        <w:spacing w:before="0" w:beforeAutospacing="0" w:after="120" w:afterAutospacing="0" w:line="276" w:lineRule="auto"/>
        <w:contextualSpacing/>
        <w:jc w:val="both"/>
        <w:rPr>
          <w:sz w:val="22"/>
          <w:szCs w:val="22"/>
        </w:rPr>
      </w:pPr>
      <w:r w:rsidRPr="00115040">
        <w:rPr>
          <w:sz w:val="22"/>
          <w:szCs w:val="22"/>
        </w:rPr>
        <w:t>průzkumy před zahájením jednotlivých etap prací,</w:t>
      </w:r>
    </w:p>
    <w:p w14:paraId="69A624D8" w14:textId="77777777" w:rsidR="00E71F39" w:rsidRDefault="008156B1" w:rsidP="00E71F39">
      <w:pPr>
        <w:pStyle w:val="Normlnweb"/>
        <w:numPr>
          <w:ilvl w:val="0"/>
          <w:numId w:val="23"/>
        </w:numPr>
        <w:spacing w:before="0" w:beforeAutospacing="0" w:after="120" w:afterAutospacing="0" w:line="276" w:lineRule="auto"/>
        <w:contextualSpacing/>
        <w:jc w:val="both"/>
        <w:rPr>
          <w:sz w:val="22"/>
          <w:szCs w:val="22"/>
        </w:rPr>
      </w:pPr>
      <w:r w:rsidRPr="00E71F39">
        <w:rPr>
          <w:sz w:val="22"/>
          <w:szCs w:val="22"/>
        </w:rPr>
        <w:t>kontrolu dodržování biologických a sezónních termínů,</w:t>
      </w:r>
    </w:p>
    <w:p w14:paraId="4E8F07C2" w14:textId="77777777" w:rsidR="00E71F39" w:rsidRDefault="008156B1" w:rsidP="00E71F39">
      <w:pPr>
        <w:pStyle w:val="Normlnweb"/>
        <w:numPr>
          <w:ilvl w:val="0"/>
          <w:numId w:val="23"/>
        </w:numPr>
        <w:spacing w:before="0" w:beforeAutospacing="0" w:after="120" w:afterAutospacing="0" w:line="276" w:lineRule="auto"/>
        <w:contextualSpacing/>
        <w:jc w:val="both"/>
        <w:rPr>
          <w:sz w:val="22"/>
          <w:szCs w:val="22"/>
        </w:rPr>
      </w:pPr>
      <w:r w:rsidRPr="00E71F39">
        <w:rPr>
          <w:sz w:val="22"/>
          <w:szCs w:val="22"/>
        </w:rPr>
        <w:t>dohled nad zvláště chráněnými druhy rostlin a živočichů,</w:t>
      </w:r>
    </w:p>
    <w:p w14:paraId="173403AF" w14:textId="77777777" w:rsidR="00E71F39" w:rsidRDefault="008156B1" w:rsidP="00E71F39">
      <w:pPr>
        <w:pStyle w:val="Normlnweb"/>
        <w:numPr>
          <w:ilvl w:val="0"/>
          <w:numId w:val="23"/>
        </w:numPr>
        <w:spacing w:before="0" w:beforeAutospacing="0" w:after="120" w:afterAutospacing="0" w:line="276" w:lineRule="auto"/>
        <w:contextualSpacing/>
        <w:jc w:val="both"/>
        <w:rPr>
          <w:sz w:val="22"/>
          <w:szCs w:val="22"/>
        </w:rPr>
      </w:pPr>
      <w:r w:rsidRPr="00E71F39">
        <w:rPr>
          <w:sz w:val="22"/>
          <w:szCs w:val="22"/>
        </w:rPr>
        <w:t>záchranné transfery organismů,</w:t>
      </w:r>
    </w:p>
    <w:p w14:paraId="7757E055" w14:textId="77777777" w:rsidR="00E71F39" w:rsidRDefault="008156B1" w:rsidP="00E71F39">
      <w:pPr>
        <w:pStyle w:val="Normlnweb"/>
        <w:numPr>
          <w:ilvl w:val="0"/>
          <w:numId w:val="23"/>
        </w:numPr>
        <w:spacing w:before="0" w:beforeAutospacing="0" w:after="120" w:afterAutospacing="0" w:line="276" w:lineRule="auto"/>
        <w:contextualSpacing/>
        <w:jc w:val="both"/>
        <w:rPr>
          <w:sz w:val="22"/>
          <w:szCs w:val="22"/>
        </w:rPr>
      </w:pPr>
      <w:r w:rsidRPr="00E71F39">
        <w:rPr>
          <w:sz w:val="22"/>
          <w:szCs w:val="22"/>
        </w:rPr>
        <w:t>chiropterologické průzkumy dou</w:t>
      </w:r>
      <w:r w:rsidR="00383C6D" w:rsidRPr="00E71F39">
        <w:rPr>
          <w:sz w:val="22"/>
          <w:szCs w:val="22"/>
        </w:rPr>
        <w:t>p</w:t>
      </w:r>
      <w:r w:rsidRPr="00E71F39">
        <w:rPr>
          <w:sz w:val="22"/>
          <w:szCs w:val="22"/>
        </w:rPr>
        <w:t>ných stromů a dohled při kácení,</w:t>
      </w:r>
    </w:p>
    <w:p w14:paraId="628C8FE2" w14:textId="77777777" w:rsidR="00E71F39" w:rsidRDefault="008156B1" w:rsidP="00E71F39">
      <w:pPr>
        <w:pStyle w:val="Normlnweb"/>
        <w:numPr>
          <w:ilvl w:val="0"/>
          <w:numId w:val="23"/>
        </w:numPr>
        <w:spacing w:before="0" w:beforeAutospacing="0" w:after="120" w:afterAutospacing="0" w:line="276" w:lineRule="auto"/>
        <w:contextualSpacing/>
        <w:jc w:val="both"/>
        <w:rPr>
          <w:sz w:val="22"/>
          <w:szCs w:val="22"/>
        </w:rPr>
      </w:pPr>
      <w:r w:rsidRPr="00E71F39">
        <w:rPr>
          <w:sz w:val="22"/>
          <w:szCs w:val="22"/>
        </w:rPr>
        <w:t>dohled nad realizací zmírňujících a kompenzačních opatření,</w:t>
      </w:r>
    </w:p>
    <w:p w14:paraId="323FDA98" w14:textId="77777777" w:rsidR="00E71F39" w:rsidRDefault="008156B1" w:rsidP="00E71F39">
      <w:pPr>
        <w:pStyle w:val="Normlnweb"/>
        <w:numPr>
          <w:ilvl w:val="0"/>
          <w:numId w:val="23"/>
        </w:numPr>
        <w:spacing w:before="0" w:beforeAutospacing="0" w:after="120" w:afterAutospacing="0" w:line="276" w:lineRule="auto"/>
        <w:contextualSpacing/>
        <w:jc w:val="both"/>
        <w:rPr>
          <w:sz w:val="22"/>
          <w:szCs w:val="22"/>
        </w:rPr>
      </w:pPr>
      <w:r w:rsidRPr="00E71F39">
        <w:rPr>
          <w:sz w:val="22"/>
          <w:szCs w:val="22"/>
        </w:rPr>
        <w:t>monitoring migrace a mortality živočichů,</w:t>
      </w:r>
    </w:p>
    <w:p w14:paraId="73AD6A26" w14:textId="77777777" w:rsidR="00E71F39" w:rsidRDefault="008156B1" w:rsidP="00E71F39">
      <w:pPr>
        <w:pStyle w:val="Normlnweb"/>
        <w:numPr>
          <w:ilvl w:val="0"/>
          <w:numId w:val="23"/>
        </w:numPr>
        <w:spacing w:before="0" w:beforeAutospacing="0" w:after="120" w:afterAutospacing="0" w:line="276" w:lineRule="auto"/>
        <w:contextualSpacing/>
        <w:jc w:val="both"/>
        <w:rPr>
          <w:sz w:val="22"/>
          <w:szCs w:val="22"/>
        </w:rPr>
      </w:pPr>
      <w:r w:rsidRPr="00E71F39">
        <w:rPr>
          <w:sz w:val="22"/>
          <w:szCs w:val="22"/>
        </w:rPr>
        <w:t>monitoring invazních druhů,</w:t>
      </w:r>
    </w:p>
    <w:p w14:paraId="4BB5EDE8" w14:textId="77777777" w:rsidR="00E71F39" w:rsidRDefault="008156B1" w:rsidP="00E71F39">
      <w:pPr>
        <w:pStyle w:val="Normlnweb"/>
        <w:numPr>
          <w:ilvl w:val="0"/>
          <w:numId w:val="23"/>
        </w:numPr>
        <w:spacing w:before="0" w:beforeAutospacing="0" w:after="120" w:afterAutospacing="0" w:line="276" w:lineRule="auto"/>
        <w:contextualSpacing/>
        <w:jc w:val="both"/>
        <w:rPr>
          <w:sz w:val="22"/>
          <w:szCs w:val="22"/>
        </w:rPr>
      </w:pPr>
      <w:r w:rsidRPr="00E71F39">
        <w:rPr>
          <w:sz w:val="22"/>
          <w:szCs w:val="22"/>
        </w:rPr>
        <w:t>vedení ekologického deníku stavby,</w:t>
      </w:r>
    </w:p>
    <w:p w14:paraId="139C9D36" w14:textId="77777777" w:rsidR="00E71F39" w:rsidRDefault="008156B1" w:rsidP="00E71F39">
      <w:pPr>
        <w:pStyle w:val="Normlnweb"/>
        <w:numPr>
          <w:ilvl w:val="0"/>
          <w:numId w:val="23"/>
        </w:numPr>
        <w:spacing w:before="0" w:beforeAutospacing="0" w:after="120" w:afterAutospacing="0" w:line="276" w:lineRule="auto"/>
        <w:contextualSpacing/>
        <w:jc w:val="both"/>
        <w:rPr>
          <w:sz w:val="22"/>
          <w:szCs w:val="22"/>
        </w:rPr>
      </w:pPr>
      <w:r w:rsidRPr="00E71F39">
        <w:rPr>
          <w:sz w:val="22"/>
          <w:szCs w:val="22"/>
        </w:rPr>
        <w:t>zpracování průběžných a závěrečných zpráv,</w:t>
      </w:r>
    </w:p>
    <w:p w14:paraId="3974048A" w14:textId="214949B0" w:rsidR="008156B1" w:rsidRPr="00E71F39" w:rsidRDefault="008156B1" w:rsidP="00E71F39">
      <w:pPr>
        <w:pStyle w:val="Normlnweb"/>
        <w:numPr>
          <w:ilvl w:val="0"/>
          <w:numId w:val="23"/>
        </w:numPr>
        <w:spacing w:before="0" w:beforeAutospacing="0" w:after="120" w:afterAutospacing="0" w:line="276" w:lineRule="auto"/>
        <w:contextualSpacing/>
        <w:jc w:val="both"/>
        <w:rPr>
          <w:sz w:val="22"/>
          <w:szCs w:val="22"/>
        </w:rPr>
      </w:pPr>
      <w:r w:rsidRPr="00E71F39">
        <w:rPr>
          <w:sz w:val="22"/>
          <w:szCs w:val="22"/>
        </w:rPr>
        <w:t>komunikaci s orgány ochrany přírody.</w:t>
      </w:r>
    </w:p>
    <w:p w14:paraId="62132829" w14:textId="77777777" w:rsidR="00A72455" w:rsidRDefault="00EC4E65" w:rsidP="00A72455">
      <w:pPr>
        <w:pStyle w:val="Odstavecseseznamem"/>
        <w:numPr>
          <w:ilvl w:val="1"/>
          <w:numId w:val="1"/>
        </w:numPr>
        <w:spacing w:after="0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lastRenderedPageBreak/>
        <w:t>Předmětem smlouvy bude vykonáván v souladu zejména s:</w:t>
      </w:r>
    </w:p>
    <w:p w14:paraId="59D80586" w14:textId="77777777" w:rsidR="00A72455" w:rsidRDefault="00EC4E65" w:rsidP="00A72455">
      <w:pPr>
        <w:pStyle w:val="Odstavecseseznamem"/>
        <w:numPr>
          <w:ilvl w:val="0"/>
          <w:numId w:val="24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A72455">
        <w:rPr>
          <w:rFonts w:ascii="Times New Roman" w:hAnsi="Times New Roman" w:cs="Times New Roman"/>
        </w:rPr>
        <w:t>rozhodnutím Krajského úřadu Jihomoravského kraje č. j. JMK 108321/2025,</w:t>
      </w:r>
    </w:p>
    <w:p w14:paraId="45854058" w14:textId="3462FB2E" w:rsidR="00A72455" w:rsidRDefault="00EC4E65" w:rsidP="00A72455">
      <w:pPr>
        <w:pStyle w:val="Odstavecseseznamem"/>
        <w:numPr>
          <w:ilvl w:val="0"/>
          <w:numId w:val="24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A72455">
        <w:rPr>
          <w:rFonts w:ascii="Times New Roman" w:hAnsi="Times New Roman" w:cs="Times New Roman"/>
        </w:rPr>
        <w:t>biologickým hodnocením dle § 67 zákona č. 114/1992 Sb.</w:t>
      </w:r>
      <w:r w:rsidR="001A62D6" w:rsidRPr="00A72455">
        <w:rPr>
          <w:rFonts w:ascii="Times New Roman" w:hAnsi="Times New Roman" w:cs="Times New Roman"/>
        </w:rPr>
        <w:t xml:space="preserve"> o ochraně přírody a krajiny, ve</w:t>
      </w:r>
      <w:r w:rsidR="001E387B">
        <w:rPr>
          <w:rFonts w:ascii="Times New Roman" w:hAnsi="Times New Roman" w:cs="Times New Roman"/>
        </w:rPr>
        <w:t> </w:t>
      </w:r>
      <w:r w:rsidR="001A62D6" w:rsidRPr="00A72455">
        <w:rPr>
          <w:rFonts w:ascii="Times New Roman" w:hAnsi="Times New Roman" w:cs="Times New Roman"/>
        </w:rPr>
        <w:t>znění pozdějších předpisů</w:t>
      </w:r>
      <w:r w:rsidRPr="00A72455">
        <w:rPr>
          <w:rFonts w:ascii="Times New Roman" w:hAnsi="Times New Roman" w:cs="Times New Roman"/>
        </w:rPr>
        <w:t>,</w:t>
      </w:r>
    </w:p>
    <w:p w14:paraId="09E48B37" w14:textId="77777777" w:rsidR="00A72455" w:rsidRDefault="004A2594" w:rsidP="00A72455">
      <w:pPr>
        <w:pStyle w:val="Odstavecseseznamem"/>
        <w:numPr>
          <w:ilvl w:val="0"/>
          <w:numId w:val="24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A72455">
        <w:rPr>
          <w:rFonts w:ascii="Times New Roman" w:hAnsi="Times New Roman" w:cs="Times New Roman"/>
        </w:rPr>
        <w:t xml:space="preserve">studií </w:t>
      </w:r>
    </w:p>
    <w:p w14:paraId="59A9C9E1" w14:textId="1E78586A" w:rsidR="004A2594" w:rsidRPr="00A72455" w:rsidRDefault="004A2594" w:rsidP="00A72455">
      <w:pPr>
        <w:pStyle w:val="Odstavecseseznamem"/>
        <w:numPr>
          <w:ilvl w:val="0"/>
          <w:numId w:val="24"/>
        </w:numPr>
        <w:contextualSpacing w:val="0"/>
        <w:jc w:val="both"/>
        <w:rPr>
          <w:rFonts w:ascii="Times New Roman" w:hAnsi="Times New Roman" w:cs="Times New Roman"/>
        </w:rPr>
      </w:pPr>
      <w:r w:rsidRPr="00A72455">
        <w:rPr>
          <w:rFonts w:ascii="Times New Roman" w:hAnsi="Times New Roman" w:cs="Times New Roman"/>
        </w:rPr>
        <w:t>předpokládaným harmonogramem prací</w:t>
      </w:r>
      <w:r w:rsidR="00034879" w:rsidRPr="00A72455">
        <w:rPr>
          <w:rFonts w:ascii="Times New Roman" w:hAnsi="Times New Roman" w:cs="Times New Roman"/>
        </w:rPr>
        <w:t>.</w:t>
      </w:r>
    </w:p>
    <w:p w14:paraId="7E9C05AE" w14:textId="6E23CC64" w:rsidR="00D8757D" w:rsidRPr="00115040" w:rsidRDefault="00D8757D" w:rsidP="003A29BD">
      <w:pPr>
        <w:pStyle w:val="Odstavecseseznamem"/>
        <w:numPr>
          <w:ilvl w:val="1"/>
          <w:numId w:val="1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Smluvní strany se dohodly, že služba bude zhotovitelem prováděna pro objednatele po dílčích částech, jejichž bližší určení vymezí objednatel vždy v jednotlivých výzvách.</w:t>
      </w:r>
      <w:r w:rsidR="000A739D" w:rsidRPr="00115040">
        <w:rPr>
          <w:rFonts w:ascii="Times New Roman" w:hAnsi="Times New Roman" w:cs="Times New Roman"/>
        </w:rPr>
        <w:t xml:space="preserve"> V každé výzvě bude uvedena konkrétní kontaktní osoba objednatele pro danou část díla. </w:t>
      </w:r>
    </w:p>
    <w:p w14:paraId="7BEF4B1F" w14:textId="6E10C649" w:rsidR="007A3EDA" w:rsidRPr="00115040" w:rsidRDefault="007A3EDA" w:rsidP="003A29BD">
      <w:pPr>
        <w:pStyle w:val="Odstavecseseznamem"/>
        <w:numPr>
          <w:ilvl w:val="1"/>
          <w:numId w:val="1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Objednatel se zavazuje zaslat zhotoviteli dílčí výzvu elektronickou poštou na e-mailovou adresu kontaktních osob dodavatele</w:t>
      </w:r>
      <w:r w:rsidR="00383C6D" w:rsidRPr="00115040">
        <w:rPr>
          <w:rFonts w:ascii="Times New Roman" w:hAnsi="Times New Roman" w:cs="Times New Roman"/>
        </w:rPr>
        <w:t>.</w:t>
      </w:r>
      <w:r w:rsidR="00201DDF" w:rsidRPr="00115040">
        <w:rPr>
          <w:rFonts w:ascii="Times New Roman" w:hAnsi="Times New Roman" w:cs="Times New Roman"/>
        </w:rPr>
        <w:t xml:space="preserve"> </w:t>
      </w:r>
    </w:p>
    <w:p w14:paraId="4029E12E" w14:textId="7AD28B16" w:rsidR="00D8757D" w:rsidRPr="00115040" w:rsidRDefault="00D8757D" w:rsidP="003A29BD">
      <w:pPr>
        <w:pStyle w:val="Odstavecseseznamem"/>
        <w:numPr>
          <w:ilvl w:val="1"/>
          <w:numId w:val="1"/>
        </w:numPr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Zhotovitel je povinen zajistit a provádět plnění předmětu této smlouvy, resp. jeho dílčí části na základě jednotlivých písemných výzev objednatele k poskytnutí plnění (díle též „výzva“) a</w:t>
      </w:r>
      <w:r w:rsidR="00020E63">
        <w:rPr>
          <w:rFonts w:ascii="Times New Roman" w:hAnsi="Times New Roman" w:cs="Times New Roman"/>
        </w:rPr>
        <w:t> </w:t>
      </w:r>
      <w:r w:rsidRPr="00115040">
        <w:rPr>
          <w:rFonts w:ascii="Times New Roman" w:hAnsi="Times New Roman" w:cs="Times New Roman"/>
        </w:rPr>
        <w:t>písemného potvrzení jednotlivých výzev ze strany zhotovitele. Zhotovitel se nejpozději do</w:t>
      </w:r>
      <w:r w:rsidR="00020E63">
        <w:rPr>
          <w:rFonts w:ascii="Times New Roman" w:hAnsi="Times New Roman" w:cs="Times New Roman"/>
        </w:rPr>
        <w:t> </w:t>
      </w:r>
      <w:r w:rsidR="0088418F" w:rsidRPr="00115040">
        <w:rPr>
          <w:rFonts w:ascii="Times New Roman" w:hAnsi="Times New Roman" w:cs="Times New Roman"/>
        </w:rPr>
        <w:t>1</w:t>
      </w:r>
      <w:r w:rsidR="00C04190" w:rsidRPr="00115040">
        <w:rPr>
          <w:rFonts w:ascii="Times New Roman" w:hAnsi="Times New Roman" w:cs="Times New Roman"/>
        </w:rPr>
        <w:t>0</w:t>
      </w:r>
      <w:r w:rsidR="00020E63">
        <w:rPr>
          <w:rFonts w:ascii="Times New Roman" w:hAnsi="Times New Roman" w:cs="Times New Roman"/>
        </w:rPr>
        <w:t> </w:t>
      </w:r>
      <w:r w:rsidRPr="00115040">
        <w:rPr>
          <w:rFonts w:ascii="Times New Roman" w:hAnsi="Times New Roman" w:cs="Times New Roman"/>
        </w:rPr>
        <w:t>dnů od obdržení výzvy vyjádří, a to bu</w:t>
      </w:r>
      <w:r w:rsidR="00383C6D" w:rsidRPr="00115040">
        <w:rPr>
          <w:rFonts w:ascii="Times New Roman" w:hAnsi="Times New Roman" w:cs="Times New Roman"/>
        </w:rPr>
        <w:t>ď</w:t>
      </w:r>
      <w:r w:rsidRPr="00115040">
        <w:rPr>
          <w:rFonts w:ascii="Times New Roman" w:hAnsi="Times New Roman" w:cs="Times New Roman"/>
        </w:rPr>
        <w:t xml:space="preserve"> její akceptací, popř. zhotovitel navrhne v návaznosti na aktuální kapacitu její úpravu.</w:t>
      </w:r>
      <w:r w:rsidR="001F309A" w:rsidRPr="00115040">
        <w:rPr>
          <w:rFonts w:ascii="Times New Roman" w:hAnsi="Times New Roman" w:cs="Times New Roman"/>
        </w:rPr>
        <w:t xml:space="preserve"> Současně navrhne termín plnění zadaných prací.</w:t>
      </w:r>
      <w:r w:rsidRPr="00115040">
        <w:rPr>
          <w:rFonts w:ascii="Times New Roman" w:hAnsi="Times New Roman" w:cs="Times New Roman"/>
        </w:rPr>
        <w:t xml:space="preserve"> Akceptace výzvy nebo návrh na její úpravy vždy zhotovitel zašle objednateli elektronicky nebo písemně. Obsah výzvy vždy musí být potvrzen oběma Smluvními stranami.</w:t>
      </w:r>
    </w:p>
    <w:p w14:paraId="3E9DA933" w14:textId="13294BD5" w:rsidR="0088418F" w:rsidRPr="00115040" w:rsidRDefault="0088418F" w:rsidP="003A29BD">
      <w:pPr>
        <w:pStyle w:val="Odstavecseseznamem"/>
        <w:numPr>
          <w:ilvl w:val="1"/>
          <w:numId w:val="1"/>
        </w:numPr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 xml:space="preserve">S ohledem na specifický charakter předmětu této smlouvy bude objednatel odebírat od zhotovitele dodávky vždy s ohledem na své aktuální potřeby. </w:t>
      </w:r>
    </w:p>
    <w:bookmarkEnd w:id="0"/>
    <w:p w14:paraId="06E425E1" w14:textId="77777777" w:rsidR="00DE4386" w:rsidRPr="00115040" w:rsidRDefault="00DE4386" w:rsidP="003A29BD">
      <w:pPr>
        <w:pStyle w:val="Odstavecseseznamem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  <w:b/>
        </w:rPr>
        <w:t>TERMÍNY A MÍSTO PLNĚNÍ</w:t>
      </w:r>
    </w:p>
    <w:p w14:paraId="78BBE484" w14:textId="6442CA47" w:rsidR="00EC4E65" w:rsidRPr="00115040" w:rsidRDefault="00EC4E65" w:rsidP="003A29BD">
      <w:pPr>
        <w:pStyle w:val="Odstavecseseznamem"/>
        <w:numPr>
          <w:ilvl w:val="1"/>
          <w:numId w:val="1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</w:rPr>
        <w:t>Tato smlouva se uzavírá na dobu určitou</w:t>
      </w:r>
      <w:r w:rsidR="000A739D" w:rsidRPr="00115040">
        <w:rPr>
          <w:rFonts w:ascii="Times New Roman" w:hAnsi="Times New Roman" w:cs="Times New Roman"/>
        </w:rPr>
        <w:t>, a to</w:t>
      </w:r>
      <w:r w:rsidR="00360D56">
        <w:rPr>
          <w:rFonts w:ascii="Times New Roman" w:hAnsi="Times New Roman" w:cs="Times New Roman"/>
        </w:rPr>
        <w:t xml:space="preserve"> na </w:t>
      </w:r>
      <w:r w:rsidRPr="00115040">
        <w:rPr>
          <w:rFonts w:ascii="Times New Roman" w:hAnsi="Times New Roman" w:cs="Times New Roman"/>
        </w:rPr>
        <w:t>10 let</w:t>
      </w:r>
      <w:r w:rsidR="00D30041" w:rsidRPr="00115040">
        <w:rPr>
          <w:rFonts w:ascii="Times New Roman" w:hAnsi="Times New Roman" w:cs="Times New Roman"/>
        </w:rPr>
        <w:t>.</w:t>
      </w:r>
    </w:p>
    <w:p w14:paraId="1FB90002" w14:textId="7EF73697" w:rsidR="00EC4E65" w:rsidRPr="00115040" w:rsidRDefault="00EC4E65" w:rsidP="003A29BD">
      <w:pPr>
        <w:pStyle w:val="Odstavecseseznamem"/>
        <w:numPr>
          <w:ilvl w:val="1"/>
          <w:numId w:val="1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</w:rPr>
        <w:t>Plnění končí splněním všech povinností Zhotovitele souvisejících s monitoringem po realizaci stavby</w:t>
      </w:r>
      <w:r w:rsidR="004A2594" w:rsidRPr="00115040">
        <w:rPr>
          <w:rFonts w:ascii="Times New Roman" w:hAnsi="Times New Roman" w:cs="Times New Roman"/>
        </w:rPr>
        <w:t>.</w:t>
      </w:r>
    </w:p>
    <w:p w14:paraId="2A60BFA8" w14:textId="2AB8C140" w:rsidR="0088418F" w:rsidRPr="00115040" w:rsidRDefault="0088418F" w:rsidP="003A29BD">
      <w:pPr>
        <w:pStyle w:val="Odstavecseseznamem"/>
        <w:numPr>
          <w:ilvl w:val="1"/>
          <w:numId w:val="1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</w:rPr>
        <w:t>Doba plnění smlouvy může být zkrácena v případě, že bude realizace stavby dokončena dříve</w:t>
      </w:r>
      <w:r w:rsidR="00383C6D" w:rsidRPr="00115040">
        <w:rPr>
          <w:rFonts w:ascii="Times New Roman" w:hAnsi="Times New Roman" w:cs="Times New Roman"/>
        </w:rPr>
        <w:t>.</w:t>
      </w:r>
    </w:p>
    <w:p w14:paraId="0C125EBA" w14:textId="41EB8F17" w:rsidR="0088418F" w:rsidRPr="00115040" w:rsidRDefault="0088418F" w:rsidP="003A29BD">
      <w:pPr>
        <w:pStyle w:val="Odstavecseseznamem"/>
        <w:numPr>
          <w:ilvl w:val="1"/>
          <w:numId w:val="1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Zhotovitel se zavazuje dodávat objednateli dílčí části Díla dle</w:t>
      </w:r>
      <w:r w:rsidR="00D6359C" w:rsidRPr="00115040">
        <w:rPr>
          <w:rFonts w:ascii="Times New Roman" w:hAnsi="Times New Roman" w:cs="Times New Roman"/>
        </w:rPr>
        <w:t xml:space="preserve"> rozsahu a</w:t>
      </w:r>
      <w:r w:rsidRPr="00115040">
        <w:rPr>
          <w:rFonts w:ascii="Times New Roman" w:hAnsi="Times New Roman" w:cs="Times New Roman"/>
        </w:rPr>
        <w:t xml:space="preserve"> harmonogramu uvedeného v jednotlivých výzvách </w:t>
      </w:r>
      <w:r w:rsidR="00D6359C" w:rsidRPr="00115040">
        <w:rPr>
          <w:rFonts w:ascii="Times New Roman" w:hAnsi="Times New Roman" w:cs="Times New Roman"/>
        </w:rPr>
        <w:t xml:space="preserve">s místem plnění </w:t>
      </w:r>
      <w:r w:rsidRPr="00115040">
        <w:rPr>
          <w:rFonts w:ascii="Times New Roman" w:hAnsi="Times New Roman" w:cs="Times New Roman"/>
        </w:rPr>
        <w:t>dle tohoto článku této Smlouvy.</w:t>
      </w:r>
    </w:p>
    <w:p w14:paraId="6E265F6E" w14:textId="1BEBA315" w:rsidR="00EC4E65" w:rsidRPr="00115040" w:rsidRDefault="00443DC1" w:rsidP="003A29BD">
      <w:pPr>
        <w:pStyle w:val="Odstavecseseznamem"/>
        <w:numPr>
          <w:ilvl w:val="1"/>
          <w:numId w:val="1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</w:rPr>
        <w:t xml:space="preserve">Místem plnění díla: </w:t>
      </w:r>
      <w:r w:rsidR="0088418F" w:rsidRPr="00115040">
        <w:rPr>
          <w:rFonts w:ascii="Times New Roman" w:hAnsi="Times New Roman" w:cs="Times New Roman"/>
        </w:rPr>
        <w:t>Příměstský les Bažantnice Hodonín</w:t>
      </w:r>
    </w:p>
    <w:p w14:paraId="5CC3C0D7" w14:textId="77777777" w:rsidR="00EC4E65" w:rsidRPr="00115040" w:rsidRDefault="00443DC1" w:rsidP="003A29BD">
      <w:pPr>
        <w:pStyle w:val="Odstavecseseznamem"/>
        <w:numPr>
          <w:ilvl w:val="1"/>
          <w:numId w:val="1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</w:rPr>
        <w:t xml:space="preserve">Místem konání průběžných konzultací je Masarykovo náměstí </w:t>
      </w:r>
      <w:r w:rsidR="00EC4E65" w:rsidRPr="00115040">
        <w:rPr>
          <w:rFonts w:ascii="Times New Roman" w:hAnsi="Times New Roman" w:cs="Times New Roman"/>
        </w:rPr>
        <w:t>53/</w:t>
      </w:r>
      <w:r w:rsidRPr="00115040">
        <w:rPr>
          <w:rFonts w:ascii="Times New Roman" w:hAnsi="Times New Roman" w:cs="Times New Roman"/>
        </w:rPr>
        <w:t xml:space="preserve">1, Hodonín.  </w:t>
      </w:r>
    </w:p>
    <w:p w14:paraId="14FB5812" w14:textId="77777777" w:rsidR="00EC4E65" w:rsidRPr="00115040" w:rsidRDefault="00443DC1" w:rsidP="003A29BD">
      <w:pPr>
        <w:pStyle w:val="Odstavecseseznamem"/>
        <w:numPr>
          <w:ilvl w:val="1"/>
          <w:numId w:val="1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</w:rPr>
        <w:t xml:space="preserve">Místem předání díla (jeho částí) je Masarykovo náměstí </w:t>
      </w:r>
      <w:r w:rsidR="00EC4E65" w:rsidRPr="00115040">
        <w:rPr>
          <w:rFonts w:ascii="Times New Roman" w:hAnsi="Times New Roman" w:cs="Times New Roman"/>
        </w:rPr>
        <w:t>53/</w:t>
      </w:r>
      <w:r w:rsidRPr="00115040">
        <w:rPr>
          <w:rFonts w:ascii="Times New Roman" w:hAnsi="Times New Roman" w:cs="Times New Roman"/>
        </w:rPr>
        <w:t>1, Hodonín.</w:t>
      </w:r>
    </w:p>
    <w:p w14:paraId="7B631CC7" w14:textId="77777777" w:rsidR="00EC4E65" w:rsidRPr="00115040" w:rsidRDefault="00443DC1" w:rsidP="003A29BD">
      <w:pPr>
        <w:pStyle w:val="Odstavecseseznamem"/>
        <w:numPr>
          <w:ilvl w:val="1"/>
          <w:numId w:val="1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</w:rPr>
        <w:t>Dílo (jeho části) je provedeno, je-li dokončeno a předáno objednateli.</w:t>
      </w:r>
    </w:p>
    <w:p w14:paraId="5135B77C" w14:textId="767AD256" w:rsidR="007A3EDA" w:rsidRPr="00115040" w:rsidRDefault="00443DC1" w:rsidP="003A29BD">
      <w:pPr>
        <w:pStyle w:val="Odstavecseseznamem"/>
        <w:numPr>
          <w:ilvl w:val="1"/>
          <w:numId w:val="1"/>
        </w:numPr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</w:rPr>
        <w:t>Pro zahájení vypracování jednotlivých</w:t>
      </w:r>
      <w:r w:rsidR="001A62D6" w:rsidRPr="00115040">
        <w:rPr>
          <w:rFonts w:ascii="Times New Roman" w:hAnsi="Times New Roman" w:cs="Times New Roman"/>
        </w:rPr>
        <w:t xml:space="preserve"> dílčích</w:t>
      </w:r>
      <w:r w:rsidRPr="00115040">
        <w:rPr>
          <w:rFonts w:ascii="Times New Roman" w:hAnsi="Times New Roman" w:cs="Times New Roman"/>
        </w:rPr>
        <w:t xml:space="preserve"> etap bude zhotovitel vyzván objednatelem</w:t>
      </w:r>
      <w:r w:rsidR="00A10B4B" w:rsidRPr="00115040">
        <w:rPr>
          <w:rFonts w:ascii="Times New Roman" w:hAnsi="Times New Roman" w:cs="Times New Roman"/>
        </w:rPr>
        <w:t xml:space="preserve"> postupem dle odst. 2.5 smlouvy.</w:t>
      </w:r>
    </w:p>
    <w:p w14:paraId="6E227B49" w14:textId="0B74EA1D" w:rsidR="007A3EDA" w:rsidRPr="00115040" w:rsidRDefault="007A3EDA" w:rsidP="003A29BD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bCs/>
        </w:rPr>
      </w:pPr>
      <w:r w:rsidRPr="00115040">
        <w:rPr>
          <w:rFonts w:ascii="Times New Roman" w:hAnsi="Times New Roman" w:cs="Times New Roman"/>
          <w:bCs/>
        </w:rPr>
        <w:t xml:space="preserve">Zhotovitel má právo navrhnout v návaznosti na aktuální kapacitu a možnost dodávek úpravu dílčí </w:t>
      </w:r>
      <w:r w:rsidR="0081781C" w:rsidRPr="00115040">
        <w:rPr>
          <w:rFonts w:ascii="Times New Roman" w:hAnsi="Times New Roman" w:cs="Times New Roman"/>
          <w:bCs/>
        </w:rPr>
        <w:t>výzvy</w:t>
      </w:r>
      <w:r w:rsidRPr="00115040">
        <w:rPr>
          <w:rFonts w:ascii="Times New Roman" w:hAnsi="Times New Roman" w:cs="Times New Roman"/>
          <w:bCs/>
        </w:rPr>
        <w:t xml:space="preserve">. Akceptace dílčí </w:t>
      </w:r>
      <w:r w:rsidR="0081781C" w:rsidRPr="00115040">
        <w:rPr>
          <w:rFonts w:ascii="Times New Roman" w:hAnsi="Times New Roman" w:cs="Times New Roman"/>
          <w:bCs/>
        </w:rPr>
        <w:t xml:space="preserve">výzvy </w:t>
      </w:r>
      <w:r w:rsidRPr="00115040">
        <w:rPr>
          <w:rFonts w:ascii="Times New Roman" w:hAnsi="Times New Roman" w:cs="Times New Roman"/>
          <w:bCs/>
        </w:rPr>
        <w:t xml:space="preserve">nebo návrh na její úpravy zhotovitel zašle vždy objednateli </w:t>
      </w:r>
      <w:r w:rsidRPr="00115040">
        <w:rPr>
          <w:rFonts w:ascii="Times New Roman" w:hAnsi="Times New Roman" w:cs="Times New Roman"/>
          <w:bCs/>
        </w:rPr>
        <w:lastRenderedPageBreak/>
        <w:t xml:space="preserve">elektronicky. Úprava/změna dílčí </w:t>
      </w:r>
      <w:r w:rsidR="0081781C" w:rsidRPr="00115040">
        <w:rPr>
          <w:rFonts w:ascii="Times New Roman" w:hAnsi="Times New Roman" w:cs="Times New Roman"/>
          <w:bCs/>
        </w:rPr>
        <w:t xml:space="preserve">výzvy </w:t>
      </w:r>
      <w:r w:rsidRPr="00115040">
        <w:rPr>
          <w:rFonts w:ascii="Times New Roman" w:hAnsi="Times New Roman" w:cs="Times New Roman"/>
          <w:bCs/>
        </w:rPr>
        <w:t xml:space="preserve">podléhá schválení objednatelem; bez tohoto schválení je závazná původně vystavená </w:t>
      </w:r>
      <w:r w:rsidR="0081781C" w:rsidRPr="00115040">
        <w:rPr>
          <w:rFonts w:ascii="Times New Roman" w:hAnsi="Times New Roman" w:cs="Times New Roman"/>
          <w:bCs/>
        </w:rPr>
        <w:t>výzva</w:t>
      </w:r>
      <w:r w:rsidRPr="00115040">
        <w:rPr>
          <w:rFonts w:ascii="Times New Roman" w:hAnsi="Times New Roman" w:cs="Times New Roman"/>
          <w:bCs/>
        </w:rPr>
        <w:t>.</w:t>
      </w:r>
    </w:p>
    <w:p w14:paraId="2C038755" w14:textId="77777777" w:rsidR="0088418F" w:rsidRPr="00115040" w:rsidRDefault="0088418F" w:rsidP="003A29BD">
      <w:pPr>
        <w:pStyle w:val="Odstavecseseznamem"/>
        <w:ind w:left="709"/>
        <w:jc w:val="both"/>
        <w:rPr>
          <w:rFonts w:ascii="Times New Roman" w:hAnsi="Times New Roman" w:cs="Times New Roman"/>
          <w:b/>
        </w:rPr>
      </w:pPr>
    </w:p>
    <w:p w14:paraId="67CE2F47" w14:textId="77777777" w:rsidR="00DE4386" w:rsidRPr="00115040" w:rsidRDefault="00DE4386" w:rsidP="003A29BD">
      <w:pPr>
        <w:pStyle w:val="Odstavecseseznamem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  <w:b/>
        </w:rPr>
        <w:t>CENA DÍLA</w:t>
      </w:r>
    </w:p>
    <w:p w14:paraId="44217EE3" w14:textId="39B3FBD0" w:rsidR="00AD5358" w:rsidRPr="00115040" w:rsidRDefault="00AD5358" w:rsidP="003A29BD">
      <w:pPr>
        <w:pStyle w:val="Odstavec"/>
        <w:numPr>
          <w:ilvl w:val="1"/>
          <w:numId w:val="1"/>
        </w:numPr>
        <w:spacing w:before="240" w:line="276" w:lineRule="auto"/>
        <w:ind w:left="709" w:hanging="709"/>
        <w:rPr>
          <w:szCs w:val="22"/>
        </w:rPr>
      </w:pPr>
      <w:bookmarkStart w:id="1" w:name="_Ref305657118"/>
      <w:bookmarkStart w:id="2" w:name="_Ref388888946"/>
      <w:bookmarkStart w:id="3" w:name="_Ref390243756"/>
      <w:r w:rsidRPr="00115040">
        <w:rPr>
          <w:szCs w:val="22"/>
        </w:rPr>
        <w:t xml:space="preserve">Objednatel se zavazuje zhotoviteli uhradit odměnu za plnění poskytnuté na základě dílčích </w:t>
      </w:r>
      <w:r w:rsidR="0081781C" w:rsidRPr="00115040">
        <w:rPr>
          <w:szCs w:val="22"/>
        </w:rPr>
        <w:t>výzev</w:t>
      </w:r>
      <w:r w:rsidRPr="00115040">
        <w:rPr>
          <w:szCs w:val="22"/>
        </w:rPr>
        <w:t xml:space="preserve">, a to dle skutečně provedených prací. </w:t>
      </w:r>
      <w:r w:rsidRPr="00115040">
        <w:rPr>
          <w:b/>
          <w:szCs w:val="22"/>
        </w:rPr>
        <w:t xml:space="preserve">Ceny jednotlivých plnění budou odpovídat jednotkovým cenám uvedeným v příloze č. 2 této </w:t>
      </w:r>
      <w:r w:rsidR="00644AEC" w:rsidRPr="00115040">
        <w:rPr>
          <w:b/>
          <w:szCs w:val="22"/>
        </w:rPr>
        <w:t>Smlouvy</w:t>
      </w:r>
      <w:r w:rsidRPr="00115040">
        <w:rPr>
          <w:b/>
          <w:szCs w:val="22"/>
        </w:rPr>
        <w:t xml:space="preserve"> („</w:t>
      </w:r>
      <w:r w:rsidR="00A3287D">
        <w:rPr>
          <w:b/>
          <w:szCs w:val="22"/>
        </w:rPr>
        <w:t>Fakturační rozpočet</w:t>
      </w:r>
      <w:r w:rsidRPr="00115040">
        <w:rPr>
          <w:b/>
          <w:szCs w:val="22"/>
        </w:rPr>
        <w:t>“)</w:t>
      </w:r>
      <w:r w:rsidRPr="00115040">
        <w:rPr>
          <w:szCs w:val="22"/>
        </w:rPr>
        <w:t xml:space="preserve">. Cena plnění poskytnutého na základě dílčí </w:t>
      </w:r>
      <w:r w:rsidR="0081781C" w:rsidRPr="00115040">
        <w:rPr>
          <w:szCs w:val="22"/>
        </w:rPr>
        <w:t>výzv</w:t>
      </w:r>
      <w:r w:rsidR="0060214F" w:rsidRPr="00115040">
        <w:rPr>
          <w:szCs w:val="22"/>
        </w:rPr>
        <w:t>y</w:t>
      </w:r>
      <w:r w:rsidRPr="00115040">
        <w:rPr>
          <w:szCs w:val="22"/>
        </w:rPr>
        <w:t xml:space="preserve"> bude vypočtena dle jednotkových cen uvedených v příloze č. 2 této dohody a dle skutečně provedených a objednatelem odsouhlasených</w:t>
      </w:r>
      <w:r w:rsidR="00EA164C" w:rsidRPr="00115040">
        <w:rPr>
          <w:szCs w:val="22"/>
        </w:rPr>
        <w:t xml:space="preserve"> </w:t>
      </w:r>
      <w:r w:rsidR="00D45991" w:rsidRPr="00115040">
        <w:rPr>
          <w:szCs w:val="22"/>
        </w:rPr>
        <w:t>fakturačních rozpočtů</w:t>
      </w:r>
      <w:r w:rsidRPr="00115040">
        <w:rPr>
          <w:szCs w:val="22"/>
        </w:rPr>
        <w:t xml:space="preserve">. </w:t>
      </w:r>
    </w:p>
    <w:bookmarkEnd w:id="1"/>
    <w:bookmarkEnd w:id="2"/>
    <w:bookmarkEnd w:id="3"/>
    <w:p w14:paraId="2AAFD2A6" w14:textId="1CA8B45D" w:rsidR="00AD5358" w:rsidRPr="00115040" w:rsidRDefault="00AD5358" w:rsidP="003A29BD">
      <w:pPr>
        <w:pStyle w:val="Odstavec"/>
        <w:numPr>
          <w:ilvl w:val="1"/>
          <w:numId w:val="1"/>
        </w:numPr>
        <w:spacing w:before="240" w:line="276" w:lineRule="auto"/>
        <w:ind w:left="709" w:hanging="709"/>
        <w:rPr>
          <w:szCs w:val="22"/>
        </w:rPr>
      </w:pPr>
      <w:r w:rsidRPr="00115040">
        <w:rPr>
          <w:szCs w:val="22"/>
        </w:rPr>
        <w:t xml:space="preserve">Objednatel se zavazuje zaplatit cenu poskytnutého plnění po řádném a úplném poskytnutí plnění na základě jednotlivých dílčích výzev. Právo na vystavení daňového dokladu vzniká zhotoviteli vždy po řádném a úplném splnění dílčí výzvy a současně poté, co bude ze strany objednatele potvrzen </w:t>
      </w:r>
      <w:r w:rsidR="00D45991" w:rsidRPr="00115040">
        <w:rPr>
          <w:szCs w:val="22"/>
        </w:rPr>
        <w:t xml:space="preserve">fakturační rozpočet </w:t>
      </w:r>
      <w:r w:rsidRPr="00115040">
        <w:rPr>
          <w:szCs w:val="22"/>
        </w:rPr>
        <w:t>skutečně provedených prací</w:t>
      </w:r>
      <w:r w:rsidR="002D7B81" w:rsidRPr="00115040">
        <w:rPr>
          <w:szCs w:val="22"/>
        </w:rPr>
        <w:t>, který bude přiložen k faktuře</w:t>
      </w:r>
      <w:r w:rsidRPr="00115040">
        <w:rPr>
          <w:szCs w:val="22"/>
        </w:rPr>
        <w:t>.</w:t>
      </w:r>
      <w:r w:rsidR="002A7FAD" w:rsidRPr="00115040">
        <w:rPr>
          <w:szCs w:val="22"/>
        </w:rPr>
        <w:t xml:space="preserve"> V případě že plnění </w:t>
      </w:r>
      <w:r w:rsidR="00274F21" w:rsidRPr="00115040">
        <w:rPr>
          <w:szCs w:val="22"/>
        </w:rPr>
        <w:t xml:space="preserve">na základě </w:t>
      </w:r>
      <w:r w:rsidR="002A7FAD" w:rsidRPr="00115040">
        <w:rPr>
          <w:szCs w:val="22"/>
        </w:rPr>
        <w:t>dílčí výzvy bude trvat déle než 6 měsíců, má zhotovitel právo fakturovat skutečně provedenou práci každé tři měsíce a objednatel se zavazuje tuto práci zaplati</w:t>
      </w:r>
      <w:r w:rsidR="00274F21" w:rsidRPr="00115040">
        <w:rPr>
          <w:szCs w:val="22"/>
        </w:rPr>
        <w:t xml:space="preserve">t i v případě, že nebylo předáno úplné plnění na základě dílčí výzvy. </w:t>
      </w:r>
    </w:p>
    <w:p w14:paraId="275193A3" w14:textId="4E9191D1" w:rsidR="00A16978" w:rsidRPr="00115040" w:rsidRDefault="00EA165D" w:rsidP="003A29BD">
      <w:pPr>
        <w:pStyle w:val="Odstavecseseznamem"/>
        <w:numPr>
          <w:ilvl w:val="1"/>
          <w:numId w:val="1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Pokud dojde u dodavatele ke změně plátcovství DPH, nabídková cena se nemění a zůstává beze změny</w:t>
      </w:r>
      <w:r w:rsidR="00034879" w:rsidRPr="00115040">
        <w:rPr>
          <w:rFonts w:ascii="Times New Roman" w:hAnsi="Times New Roman" w:cs="Times New Roman"/>
        </w:rPr>
        <w:t>.</w:t>
      </w:r>
    </w:p>
    <w:p w14:paraId="37E23B2D" w14:textId="560C3536" w:rsidR="00535B19" w:rsidRPr="00115040" w:rsidRDefault="00535B19" w:rsidP="003A29BD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b/>
          <w:color w:val="000000"/>
        </w:rPr>
      </w:pPr>
      <w:r w:rsidRPr="00115040">
        <w:rPr>
          <w:rFonts w:ascii="Times New Roman" w:hAnsi="Times New Roman" w:cs="Times New Roman"/>
          <w:b/>
          <w:color w:val="000000"/>
        </w:rPr>
        <w:t>PLATEBNÍ PODMÍNKY</w:t>
      </w:r>
    </w:p>
    <w:p w14:paraId="616FCE21" w14:textId="77777777" w:rsidR="00565400" w:rsidRDefault="00982E02" w:rsidP="00565400">
      <w:pPr>
        <w:pStyle w:val="Kapitola21"/>
        <w:numPr>
          <w:ilvl w:val="1"/>
          <w:numId w:val="11"/>
        </w:numPr>
        <w:spacing w:line="276" w:lineRule="auto"/>
        <w:ind w:left="709" w:hanging="709"/>
        <w:contextualSpacing w:val="0"/>
        <w:jc w:val="both"/>
        <w:rPr>
          <w:sz w:val="22"/>
          <w:szCs w:val="22"/>
        </w:rPr>
      </w:pPr>
      <w:r w:rsidRPr="00115040">
        <w:rPr>
          <w:sz w:val="22"/>
          <w:szCs w:val="22"/>
        </w:rPr>
        <w:t>Objednatel neposkytuje zálohy</w:t>
      </w:r>
      <w:r w:rsidR="00034879" w:rsidRPr="00115040">
        <w:rPr>
          <w:sz w:val="22"/>
          <w:szCs w:val="22"/>
        </w:rPr>
        <w:t>.</w:t>
      </w:r>
    </w:p>
    <w:p w14:paraId="2BFB9038" w14:textId="7AD1E5F4" w:rsidR="00EA164C" w:rsidRPr="00565400" w:rsidRDefault="00EA165D" w:rsidP="00565400">
      <w:pPr>
        <w:pStyle w:val="Kapitola21"/>
        <w:numPr>
          <w:ilvl w:val="1"/>
          <w:numId w:val="11"/>
        </w:numPr>
        <w:spacing w:line="276" w:lineRule="auto"/>
        <w:ind w:left="709" w:hanging="709"/>
        <w:contextualSpacing w:val="0"/>
        <w:jc w:val="both"/>
        <w:rPr>
          <w:sz w:val="22"/>
          <w:szCs w:val="22"/>
        </w:rPr>
      </w:pPr>
      <w:r w:rsidRPr="00565400">
        <w:rPr>
          <w:bCs/>
        </w:rPr>
        <w:t xml:space="preserve">Faktury budou vystaveny </w:t>
      </w:r>
      <w:r w:rsidR="00982E02" w:rsidRPr="00565400">
        <w:rPr>
          <w:bCs/>
        </w:rPr>
        <w:t>za provedené práce</w:t>
      </w:r>
      <w:r w:rsidRPr="00565400">
        <w:rPr>
          <w:bCs/>
        </w:rPr>
        <w:t xml:space="preserve">. Splatnost faktur je </w:t>
      </w:r>
      <w:r w:rsidR="00982E02" w:rsidRPr="00565400">
        <w:rPr>
          <w:bCs/>
        </w:rPr>
        <w:t>30</w:t>
      </w:r>
      <w:r w:rsidRPr="00565400">
        <w:rPr>
          <w:bCs/>
        </w:rPr>
        <w:t xml:space="preserve"> dnů </w:t>
      </w:r>
      <w:r w:rsidR="00EA164C" w:rsidRPr="00565400">
        <w:rPr>
          <w:bCs/>
        </w:rPr>
        <w:t xml:space="preserve">ode dne doručení faktury na adresu: faktury@muhodonin.cz. </w:t>
      </w:r>
    </w:p>
    <w:p w14:paraId="146EEDC1" w14:textId="5866363C" w:rsidR="00535B19" w:rsidRPr="00115040" w:rsidRDefault="00982E02" w:rsidP="003A29BD">
      <w:pPr>
        <w:pStyle w:val="Odstavecseseznamem"/>
        <w:numPr>
          <w:ilvl w:val="1"/>
          <w:numId w:val="11"/>
        </w:numPr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115040">
        <w:rPr>
          <w:rFonts w:ascii="Times New Roman" w:hAnsi="Times New Roman" w:cs="Times New Roman"/>
          <w:bCs/>
        </w:rPr>
        <w:t xml:space="preserve">Nedílnou přílohu faktury tvoří schválený </w:t>
      </w:r>
      <w:r w:rsidR="00784B50">
        <w:rPr>
          <w:rFonts w:ascii="Times New Roman" w:hAnsi="Times New Roman" w:cs="Times New Roman"/>
          <w:bCs/>
        </w:rPr>
        <w:t>F</w:t>
      </w:r>
      <w:r w:rsidR="00644AEC" w:rsidRPr="00115040">
        <w:rPr>
          <w:rFonts w:ascii="Times New Roman" w:hAnsi="Times New Roman" w:cs="Times New Roman"/>
          <w:bCs/>
        </w:rPr>
        <w:t xml:space="preserve">akturační rozpočet (příloha č. </w:t>
      </w:r>
      <w:r w:rsidR="00A3287D">
        <w:rPr>
          <w:rFonts w:ascii="Times New Roman" w:hAnsi="Times New Roman" w:cs="Times New Roman"/>
          <w:bCs/>
        </w:rPr>
        <w:t>2</w:t>
      </w:r>
      <w:r w:rsidR="00644AEC" w:rsidRPr="00115040">
        <w:rPr>
          <w:rFonts w:ascii="Times New Roman" w:hAnsi="Times New Roman" w:cs="Times New Roman"/>
          <w:bCs/>
        </w:rPr>
        <w:t xml:space="preserve">) </w:t>
      </w:r>
      <w:r w:rsidRPr="00115040">
        <w:rPr>
          <w:rFonts w:ascii="Times New Roman" w:hAnsi="Times New Roman" w:cs="Times New Roman"/>
          <w:bCs/>
        </w:rPr>
        <w:t>provedené práce za fakturované období</w:t>
      </w:r>
      <w:r w:rsidR="00BB10E3" w:rsidRPr="00115040">
        <w:rPr>
          <w:rFonts w:ascii="Times New Roman" w:hAnsi="Times New Roman" w:cs="Times New Roman"/>
          <w:bCs/>
        </w:rPr>
        <w:t>.</w:t>
      </w:r>
    </w:p>
    <w:p w14:paraId="0C80700A" w14:textId="44509FD1" w:rsidR="007A3EDA" w:rsidRPr="00115040" w:rsidRDefault="00C404E4" w:rsidP="003A29BD">
      <w:pPr>
        <w:pStyle w:val="Odstavecseseznamem"/>
        <w:numPr>
          <w:ilvl w:val="1"/>
          <w:numId w:val="11"/>
        </w:numPr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115040">
        <w:rPr>
          <w:rFonts w:ascii="Times New Roman" w:hAnsi="Times New Roman" w:cs="Times New Roman"/>
          <w:bCs/>
        </w:rPr>
        <w:t xml:space="preserve">Smluvní strany se dohodly na tom, že ceny uvedené v příloze č. 2 </w:t>
      </w:r>
      <w:r w:rsidR="00784B50">
        <w:rPr>
          <w:rFonts w:ascii="Times New Roman" w:hAnsi="Times New Roman" w:cs="Times New Roman"/>
          <w:bCs/>
        </w:rPr>
        <w:t>–</w:t>
      </w:r>
      <w:r w:rsidRPr="00115040">
        <w:rPr>
          <w:rFonts w:ascii="Times New Roman" w:hAnsi="Times New Roman" w:cs="Times New Roman"/>
          <w:bCs/>
        </w:rPr>
        <w:t xml:space="preserve"> </w:t>
      </w:r>
      <w:r w:rsidR="00784B50">
        <w:rPr>
          <w:rFonts w:ascii="Times New Roman" w:hAnsi="Times New Roman" w:cs="Times New Roman"/>
          <w:bCs/>
        </w:rPr>
        <w:t xml:space="preserve">Fakturační </w:t>
      </w:r>
      <w:r w:rsidRPr="00115040">
        <w:rPr>
          <w:rFonts w:ascii="Times New Roman" w:hAnsi="Times New Roman" w:cs="Times New Roman"/>
          <w:bCs/>
        </w:rPr>
        <w:t>rozpočet této Smlouvy se budou každoročně zvyšovat o kladné procento odpovídající roční míře inflace</w:t>
      </w:r>
      <w:r w:rsidR="00BB10E3" w:rsidRPr="00115040">
        <w:rPr>
          <w:rFonts w:ascii="Times New Roman" w:hAnsi="Times New Roman" w:cs="Times New Roman"/>
          <w:bCs/>
        </w:rPr>
        <w:t xml:space="preserve"> vždy k datu </w:t>
      </w:r>
      <w:r w:rsidR="00EF0329">
        <w:rPr>
          <w:rFonts w:ascii="Times New Roman" w:hAnsi="Times New Roman" w:cs="Times New Roman"/>
          <w:bCs/>
        </w:rPr>
        <w:t>0</w:t>
      </w:r>
      <w:r w:rsidR="00BB10E3" w:rsidRPr="00115040">
        <w:rPr>
          <w:rFonts w:ascii="Times New Roman" w:hAnsi="Times New Roman" w:cs="Times New Roman"/>
          <w:bCs/>
        </w:rPr>
        <w:t>1.</w:t>
      </w:r>
      <w:r w:rsidR="00EF0329">
        <w:rPr>
          <w:rFonts w:ascii="Times New Roman" w:hAnsi="Times New Roman" w:cs="Times New Roman"/>
          <w:bCs/>
        </w:rPr>
        <w:t>0</w:t>
      </w:r>
      <w:r w:rsidR="00BB10E3" w:rsidRPr="00115040">
        <w:rPr>
          <w:rFonts w:ascii="Times New Roman" w:hAnsi="Times New Roman" w:cs="Times New Roman"/>
          <w:bCs/>
        </w:rPr>
        <w:t>3. následujícího roku a pouze jedou (1x) ročně</w:t>
      </w:r>
      <w:r w:rsidRPr="00115040">
        <w:rPr>
          <w:rFonts w:ascii="Times New Roman" w:hAnsi="Times New Roman" w:cs="Times New Roman"/>
          <w:bCs/>
        </w:rPr>
        <w:t>. K navýšení dojde nejdříve v průběhu kalendářního roku 2027</w:t>
      </w:r>
      <w:r w:rsidR="00644AEC" w:rsidRPr="00115040">
        <w:rPr>
          <w:rFonts w:ascii="Times New Roman" w:hAnsi="Times New Roman" w:cs="Times New Roman"/>
          <w:bCs/>
        </w:rPr>
        <w:t>.</w:t>
      </w:r>
      <w:r w:rsidRPr="00115040">
        <w:rPr>
          <w:rFonts w:ascii="Times New Roman" w:hAnsi="Times New Roman" w:cs="Times New Roman"/>
          <w:bCs/>
        </w:rPr>
        <w:t xml:space="preserve"> Roční míra inflace se počítá dle přírůstku průměrného ročního indexu spotřebitelských cen v České republice pro daný rok publikovaného Českým statistickým úřadem.</w:t>
      </w:r>
      <w:r w:rsidR="00200E92" w:rsidRPr="00115040">
        <w:rPr>
          <w:rFonts w:ascii="Times New Roman" w:hAnsi="Times New Roman" w:cs="Times New Roman"/>
          <w:bCs/>
        </w:rPr>
        <w:t xml:space="preserve"> </w:t>
      </w:r>
      <w:r w:rsidR="00200E92" w:rsidRPr="00115040">
        <w:rPr>
          <w:rFonts w:ascii="Times New Roman" w:hAnsi="Times New Roman" w:cs="Times New Roman"/>
        </w:rPr>
        <w:t>Zhotovitel se zavazuje spolu s první fakturou, v níž bude uplatňovat takto zvýšenou cenu o index průměrné roční míry inflace, zaslat prostřednictvím e-mailu objednateli rovněž aktualizovaný smluvní ceník.</w:t>
      </w:r>
    </w:p>
    <w:p w14:paraId="3C5D7652" w14:textId="7BD04F8D" w:rsidR="00535B19" w:rsidRPr="00115040" w:rsidRDefault="00535B19" w:rsidP="00565400">
      <w:pPr>
        <w:numPr>
          <w:ilvl w:val="0"/>
          <w:numId w:val="47"/>
        </w:numPr>
        <w:spacing w:after="240"/>
        <w:jc w:val="both"/>
        <w:rPr>
          <w:rFonts w:ascii="Times New Roman" w:hAnsi="Times New Roman" w:cs="Times New Roman"/>
          <w:b/>
          <w:color w:val="000000"/>
        </w:rPr>
      </w:pPr>
      <w:r w:rsidRPr="00115040">
        <w:rPr>
          <w:rFonts w:ascii="Times New Roman" w:hAnsi="Times New Roman" w:cs="Times New Roman"/>
          <w:b/>
          <w:color w:val="000000"/>
        </w:rPr>
        <w:t>PŘEDÁNÍ DÍLA</w:t>
      </w:r>
    </w:p>
    <w:p w14:paraId="6AB2065C" w14:textId="5460CBC3" w:rsidR="00EC085B" w:rsidRPr="00115040" w:rsidRDefault="00E879EF" w:rsidP="00E879EF">
      <w:pPr>
        <w:pStyle w:val="Kapitola21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115040">
        <w:rPr>
          <w:rFonts w:eastAsiaTheme="majorEastAsia"/>
          <w:bCs/>
          <w:noProof w:val="0"/>
          <w:sz w:val="22"/>
          <w:szCs w:val="22"/>
          <w:lang w:eastAsia="en-US"/>
        </w:rPr>
        <w:t>Objednatel je</w:t>
      </w:r>
      <w:r w:rsidR="00EC085B" w:rsidRPr="00115040">
        <w:rPr>
          <w:rFonts w:eastAsiaTheme="majorEastAsia"/>
          <w:bCs/>
          <w:noProof w:val="0"/>
          <w:sz w:val="22"/>
          <w:szCs w:val="22"/>
          <w:lang w:eastAsia="en-US"/>
        </w:rPr>
        <w:t xml:space="preserve"> povinen řádně provedené dílo převzít a zaplatit zhotoviteli cenu díla ujednanou</w:t>
      </w:r>
      <w:r w:rsidR="00EC085B" w:rsidRPr="00115040">
        <w:rPr>
          <w:sz w:val="22"/>
          <w:szCs w:val="22"/>
        </w:rPr>
        <w:t xml:space="preserve"> v této smlouvě, a to způsobem a za předpokladů uvedených v této smlouvě.</w:t>
      </w:r>
    </w:p>
    <w:p w14:paraId="565B83D7" w14:textId="77777777" w:rsidR="00EC085B" w:rsidRPr="00115040" w:rsidRDefault="00EC085B" w:rsidP="003A29BD">
      <w:pPr>
        <w:pStyle w:val="Kapitola21"/>
        <w:spacing w:line="276" w:lineRule="auto"/>
        <w:ind w:left="624"/>
        <w:jc w:val="both"/>
        <w:rPr>
          <w:sz w:val="22"/>
          <w:szCs w:val="22"/>
        </w:rPr>
      </w:pPr>
    </w:p>
    <w:p w14:paraId="32E78B6D" w14:textId="5FD70C73" w:rsidR="002D7B81" w:rsidRPr="00115040" w:rsidRDefault="00EA165D" w:rsidP="00E879EF">
      <w:pPr>
        <w:pStyle w:val="Kapitola21"/>
        <w:numPr>
          <w:ilvl w:val="1"/>
          <w:numId w:val="1"/>
        </w:numPr>
        <w:spacing w:line="276" w:lineRule="auto"/>
        <w:ind w:left="624" w:hanging="624"/>
        <w:jc w:val="both"/>
        <w:rPr>
          <w:sz w:val="22"/>
          <w:szCs w:val="22"/>
        </w:rPr>
      </w:pPr>
      <w:r w:rsidRPr="00115040">
        <w:rPr>
          <w:sz w:val="22"/>
          <w:szCs w:val="22"/>
        </w:rPr>
        <w:t xml:space="preserve">Zhotovitel </w:t>
      </w:r>
      <w:r w:rsidR="004C1C49" w:rsidRPr="00115040">
        <w:rPr>
          <w:sz w:val="22"/>
          <w:szCs w:val="22"/>
        </w:rPr>
        <w:t xml:space="preserve">je </w:t>
      </w:r>
      <w:r w:rsidRPr="00115040">
        <w:rPr>
          <w:sz w:val="22"/>
          <w:szCs w:val="22"/>
        </w:rPr>
        <w:t>povinen řádně a včas dokončit dílo, tak jak mu stanovuje tato smlouva</w:t>
      </w:r>
      <w:r w:rsidR="002D7B81" w:rsidRPr="00115040">
        <w:rPr>
          <w:sz w:val="22"/>
          <w:szCs w:val="22"/>
        </w:rPr>
        <w:t>, právní předpisy a rozhodnutí správních orgánů týkajících se předmětu smlouvy</w:t>
      </w:r>
      <w:r w:rsidRPr="00115040">
        <w:rPr>
          <w:sz w:val="22"/>
          <w:szCs w:val="22"/>
        </w:rPr>
        <w:t xml:space="preserve"> a předat ho k rukám oprávněného zástupce objednatele.</w:t>
      </w:r>
    </w:p>
    <w:p w14:paraId="201A565D" w14:textId="77777777" w:rsidR="00201DDF" w:rsidRPr="00115040" w:rsidRDefault="00201DDF" w:rsidP="003A29BD">
      <w:pPr>
        <w:pStyle w:val="Kapitola21"/>
        <w:spacing w:line="276" w:lineRule="auto"/>
        <w:ind w:left="624"/>
        <w:jc w:val="both"/>
        <w:rPr>
          <w:sz w:val="22"/>
          <w:szCs w:val="22"/>
        </w:rPr>
      </w:pPr>
    </w:p>
    <w:p w14:paraId="3BAE906D" w14:textId="16E1EA08" w:rsidR="002D7B81" w:rsidRPr="00115040" w:rsidRDefault="002D7B81" w:rsidP="00E879EF">
      <w:pPr>
        <w:pStyle w:val="Kapitola21"/>
        <w:numPr>
          <w:ilvl w:val="1"/>
          <w:numId w:val="1"/>
        </w:numPr>
        <w:spacing w:line="276" w:lineRule="auto"/>
        <w:ind w:left="624" w:hanging="624"/>
        <w:jc w:val="both"/>
        <w:rPr>
          <w:sz w:val="22"/>
          <w:szCs w:val="22"/>
        </w:rPr>
      </w:pPr>
      <w:r w:rsidRPr="00115040">
        <w:rPr>
          <w:sz w:val="22"/>
          <w:szCs w:val="22"/>
        </w:rPr>
        <w:t xml:space="preserve">Před odesláním jakékoli písemnosti na Krajský úřad Jihomoravského kraje, popř. jiného příslušného správního orgánu </w:t>
      </w:r>
      <w:r w:rsidR="006672BB" w:rsidRPr="00115040">
        <w:rPr>
          <w:sz w:val="22"/>
          <w:szCs w:val="22"/>
        </w:rPr>
        <w:t>zhotovitel zašle písemnost</w:t>
      </w:r>
      <w:r w:rsidR="00200E92" w:rsidRPr="00115040">
        <w:rPr>
          <w:sz w:val="22"/>
          <w:szCs w:val="22"/>
        </w:rPr>
        <w:t xml:space="preserve"> elektronicky nebo písemně</w:t>
      </w:r>
      <w:r w:rsidR="006672BB" w:rsidRPr="00115040">
        <w:rPr>
          <w:sz w:val="22"/>
          <w:szCs w:val="22"/>
        </w:rPr>
        <w:t xml:space="preserve"> kontaktní osobě objednatele k vyjádření. Kontaktní osoba má </w:t>
      </w:r>
      <w:r w:rsidR="00200E92" w:rsidRPr="00115040">
        <w:rPr>
          <w:sz w:val="22"/>
          <w:szCs w:val="22"/>
        </w:rPr>
        <w:t>10</w:t>
      </w:r>
      <w:r w:rsidR="006672BB" w:rsidRPr="00115040">
        <w:rPr>
          <w:sz w:val="22"/>
          <w:szCs w:val="22"/>
        </w:rPr>
        <w:t xml:space="preserve"> dní na vyjádření. Pokud se v této lhůtě zhotovitel k písemnosti nevyjádří, má se za to, že s ní souhlasí. </w:t>
      </w:r>
    </w:p>
    <w:p w14:paraId="49DFECF6" w14:textId="77777777" w:rsidR="00EC085B" w:rsidRPr="00115040" w:rsidRDefault="00EC085B" w:rsidP="003A29BD">
      <w:pPr>
        <w:pStyle w:val="Kapitola21"/>
        <w:spacing w:line="276" w:lineRule="auto"/>
        <w:ind w:left="624"/>
        <w:jc w:val="both"/>
        <w:rPr>
          <w:sz w:val="22"/>
          <w:szCs w:val="22"/>
        </w:rPr>
      </w:pPr>
    </w:p>
    <w:p w14:paraId="25AE6B33" w14:textId="20CFC806" w:rsidR="00F55BB6" w:rsidRPr="000817E7" w:rsidRDefault="00EA165D" w:rsidP="00010EA8">
      <w:pPr>
        <w:pStyle w:val="Kapitola21"/>
        <w:numPr>
          <w:ilvl w:val="1"/>
          <w:numId w:val="1"/>
        </w:numPr>
        <w:spacing w:line="276" w:lineRule="auto"/>
        <w:ind w:left="624" w:hanging="624"/>
        <w:jc w:val="both"/>
        <w:rPr>
          <w:sz w:val="22"/>
          <w:szCs w:val="22"/>
        </w:rPr>
      </w:pPr>
      <w:r w:rsidRPr="000817E7">
        <w:rPr>
          <w:sz w:val="22"/>
          <w:szCs w:val="22"/>
        </w:rPr>
        <w:t xml:space="preserve">Dílo je řádně dokončeno pouze v případě, že </w:t>
      </w:r>
      <w:r w:rsidR="00275A56" w:rsidRPr="000817E7">
        <w:rPr>
          <w:sz w:val="22"/>
          <w:szCs w:val="22"/>
        </w:rPr>
        <w:t>zprávy požadované k</w:t>
      </w:r>
      <w:r w:rsidR="00B14765" w:rsidRPr="000817E7">
        <w:rPr>
          <w:sz w:val="22"/>
          <w:szCs w:val="22"/>
        </w:rPr>
        <w:t>e všem</w:t>
      </w:r>
      <w:r w:rsidR="00275A56" w:rsidRPr="000817E7">
        <w:rPr>
          <w:sz w:val="22"/>
          <w:szCs w:val="22"/>
        </w:rPr>
        <w:t xml:space="preserve"> provedeným stavbám </w:t>
      </w:r>
      <w:r w:rsidRPr="000817E7">
        <w:rPr>
          <w:sz w:val="22"/>
          <w:szCs w:val="22"/>
        </w:rPr>
        <w:t>splňuj</w:t>
      </w:r>
      <w:r w:rsidR="00275A56" w:rsidRPr="000817E7">
        <w:rPr>
          <w:sz w:val="22"/>
          <w:szCs w:val="22"/>
        </w:rPr>
        <w:t>í</w:t>
      </w:r>
      <w:r w:rsidRPr="000817E7">
        <w:rPr>
          <w:sz w:val="22"/>
          <w:szCs w:val="22"/>
        </w:rPr>
        <w:t xml:space="preserve"> veškeré podmínky stanovené platnými právními předpisy</w:t>
      </w:r>
      <w:r w:rsidR="00275A56" w:rsidRPr="000817E7">
        <w:rPr>
          <w:sz w:val="22"/>
          <w:szCs w:val="22"/>
        </w:rPr>
        <w:t xml:space="preserve"> a</w:t>
      </w:r>
      <w:r w:rsidRPr="000817E7">
        <w:rPr>
          <w:sz w:val="22"/>
          <w:szCs w:val="22"/>
        </w:rPr>
        <w:t xml:space="preserve"> budou</w:t>
      </w:r>
      <w:r w:rsidR="00275A56" w:rsidRPr="000817E7">
        <w:rPr>
          <w:sz w:val="22"/>
          <w:szCs w:val="22"/>
        </w:rPr>
        <w:t xml:space="preserve"> v n</w:t>
      </w:r>
      <w:r w:rsidR="00EA164C" w:rsidRPr="000817E7">
        <w:rPr>
          <w:sz w:val="22"/>
          <w:szCs w:val="22"/>
        </w:rPr>
        <w:t>ich</w:t>
      </w:r>
      <w:r w:rsidRPr="000817E7">
        <w:rPr>
          <w:sz w:val="22"/>
          <w:szCs w:val="22"/>
        </w:rPr>
        <w:t xml:space="preserve"> zapracovány </w:t>
      </w:r>
      <w:r w:rsidR="009D0BE5" w:rsidRPr="000817E7">
        <w:rPr>
          <w:sz w:val="22"/>
          <w:szCs w:val="22"/>
        </w:rPr>
        <w:t>a</w:t>
      </w:r>
      <w:r w:rsidR="000817E7" w:rsidRPr="000817E7">
        <w:rPr>
          <w:sz w:val="22"/>
          <w:szCs w:val="22"/>
        </w:rPr>
        <w:t> </w:t>
      </w:r>
      <w:r w:rsidR="009D0BE5" w:rsidRPr="000817E7">
        <w:rPr>
          <w:sz w:val="22"/>
          <w:szCs w:val="22"/>
        </w:rPr>
        <w:t xml:space="preserve">posouzeny </w:t>
      </w:r>
      <w:r w:rsidRPr="000817E7">
        <w:rPr>
          <w:sz w:val="22"/>
          <w:szCs w:val="22"/>
        </w:rPr>
        <w:t>připomínky a požadavky objednatele.</w:t>
      </w:r>
      <w:r w:rsidR="000817E7" w:rsidRPr="000817E7">
        <w:rPr>
          <w:sz w:val="22"/>
          <w:szCs w:val="22"/>
        </w:rPr>
        <w:t xml:space="preserve"> </w:t>
      </w:r>
      <w:r w:rsidRPr="000817E7">
        <w:rPr>
          <w:sz w:val="22"/>
          <w:szCs w:val="22"/>
        </w:rPr>
        <w:t>Budou-li  zjištěny vady a nedodělky díla, zavazuje se zhotovitel tyto vady a</w:t>
      </w:r>
      <w:r w:rsidR="00EC085B" w:rsidRPr="000817E7">
        <w:rPr>
          <w:sz w:val="22"/>
          <w:szCs w:val="22"/>
        </w:rPr>
        <w:t> </w:t>
      </w:r>
      <w:r w:rsidRPr="000817E7">
        <w:rPr>
          <w:sz w:val="22"/>
          <w:szCs w:val="22"/>
        </w:rPr>
        <w:t>nedodělky díla odstranit nejpozději do 15 dnů  od jejich zjištění</w:t>
      </w:r>
      <w:r w:rsidR="00414976" w:rsidRPr="000817E7">
        <w:rPr>
          <w:sz w:val="22"/>
          <w:szCs w:val="22"/>
        </w:rPr>
        <w:t xml:space="preserve">, popř. </w:t>
      </w:r>
      <w:r w:rsidR="00034879" w:rsidRPr="000817E7">
        <w:rPr>
          <w:sz w:val="22"/>
          <w:szCs w:val="22"/>
        </w:rPr>
        <w:t xml:space="preserve">ve lhůtě </w:t>
      </w:r>
      <w:r w:rsidR="00414976" w:rsidRPr="000817E7">
        <w:rPr>
          <w:sz w:val="22"/>
          <w:szCs w:val="22"/>
        </w:rPr>
        <w:t>dle dohody s objednatelem</w:t>
      </w:r>
      <w:r w:rsidRPr="000817E7">
        <w:rPr>
          <w:sz w:val="22"/>
          <w:szCs w:val="22"/>
        </w:rPr>
        <w:t xml:space="preserve">. Dílo je považováno za řádně dokončené v okamžiku odstranění poslední z případně zjištěných vad či nedodělků. </w:t>
      </w:r>
    </w:p>
    <w:p w14:paraId="25CF2F6B" w14:textId="77777777" w:rsidR="00535B19" w:rsidRPr="00115040" w:rsidRDefault="00535B19" w:rsidP="00565400">
      <w:pPr>
        <w:pStyle w:val="Odstavecseseznamem"/>
        <w:numPr>
          <w:ilvl w:val="0"/>
          <w:numId w:val="47"/>
        </w:numPr>
        <w:contextualSpacing w:val="0"/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  <w:b/>
        </w:rPr>
        <w:t>ZPŮSOB PROVÁDĚNÍ DÍLA</w:t>
      </w:r>
    </w:p>
    <w:p w14:paraId="5E5D0D0C" w14:textId="4831F560" w:rsidR="00535B19" w:rsidRPr="00115040" w:rsidRDefault="00535B19" w:rsidP="00565400">
      <w:pPr>
        <w:pStyle w:val="Odstavecseseznamem"/>
        <w:numPr>
          <w:ilvl w:val="1"/>
          <w:numId w:val="47"/>
        </w:numPr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  <w:b/>
        </w:rPr>
        <w:t>Zhotovitel</w:t>
      </w:r>
      <w:r w:rsidRPr="00115040">
        <w:rPr>
          <w:rFonts w:ascii="Times New Roman" w:hAnsi="Times New Roman" w:cs="Times New Roman"/>
        </w:rPr>
        <w:t xml:space="preserve"> bude při vypracování díla postupovat podle obecně závazných předpisů, závazných a</w:t>
      </w:r>
      <w:r w:rsidRPr="00115040">
        <w:rPr>
          <w:rFonts w:ascii="Times New Roman" w:hAnsi="Times New Roman" w:cs="Times New Roman"/>
          <w:b/>
        </w:rPr>
        <w:t xml:space="preserve"> </w:t>
      </w:r>
      <w:r w:rsidRPr="00115040">
        <w:rPr>
          <w:rFonts w:ascii="Times New Roman" w:hAnsi="Times New Roman" w:cs="Times New Roman"/>
        </w:rPr>
        <w:t xml:space="preserve">doporučených českých, resp. evropských technických norem, výchozích podkladů předaných objednatelem ke dni uzavření této smlouvy, dalších podkladů předaných na základě této smlouvy, </w:t>
      </w:r>
      <w:r w:rsidR="00067C1F" w:rsidRPr="00115040">
        <w:rPr>
          <w:rFonts w:ascii="Times New Roman" w:hAnsi="Times New Roman" w:cs="Times New Roman"/>
        </w:rPr>
        <w:t xml:space="preserve">požadavků dotčených správních orgánů, </w:t>
      </w:r>
      <w:r w:rsidRPr="00115040">
        <w:rPr>
          <w:rFonts w:ascii="Times New Roman" w:hAnsi="Times New Roman" w:cs="Times New Roman"/>
        </w:rPr>
        <w:t>podle ujednání obsažených v této smlouvě, a</w:t>
      </w:r>
      <w:r w:rsidR="00FA11A6">
        <w:rPr>
          <w:rFonts w:ascii="Times New Roman" w:hAnsi="Times New Roman" w:cs="Times New Roman"/>
        </w:rPr>
        <w:t> </w:t>
      </w:r>
      <w:r w:rsidRPr="00115040">
        <w:rPr>
          <w:rFonts w:ascii="Times New Roman" w:hAnsi="Times New Roman" w:cs="Times New Roman"/>
        </w:rPr>
        <w:t xml:space="preserve">podle zápisů z projednání s objednatelem tak, aby </w:t>
      </w:r>
      <w:r w:rsidR="00067C1F" w:rsidRPr="00115040">
        <w:rPr>
          <w:rFonts w:ascii="Times New Roman" w:hAnsi="Times New Roman" w:cs="Times New Roman"/>
        </w:rPr>
        <w:t xml:space="preserve">plnění </w:t>
      </w:r>
      <w:r w:rsidRPr="00115040">
        <w:rPr>
          <w:rFonts w:ascii="Times New Roman" w:hAnsi="Times New Roman" w:cs="Times New Roman"/>
        </w:rPr>
        <w:t>měly vlastnosti v této smlouvě dohodnuté, případně obvyklé.</w:t>
      </w:r>
    </w:p>
    <w:p w14:paraId="32CA7D2C" w14:textId="02084874" w:rsidR="00535B19" w:rsidRPr="00115040" w:rsidRDefault="00535B19" w:rsidP="00565400">
      <w:pPr>
        <w:pStyle w:val="Odstavecseseznamem"/>
        <w:numPr>
          <w:ilvl w:val="1"/>
          <w:numId w:val="47"/>
        </w:numPr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Zhotovitel prohlašuje, že je</w:t>
      </w:r>
      <w:r w:rsidR="00C04190" w:rsidRPr="00115040">
        <w:rPr>
          <w:rFonts w:ascii="Times New Roman" w:hAnsi="Times New Roman" w:cs="Times New Roman"/>
        </w:rPr>
        <w:t xml:space="preserve"> sám, nebo má v týmu</w:t>
      </w:r>
      <w:r w:rsidRPr="00115040">
        <w:rPr>
          <w:rFonts w:ascii="Times New Roman" w:hAnsi="Times New Roman" w:cs="Times New Roman"/>
        </w:rPr>
        <w:t xml:space="preserve"> </w:t>
      </w:r>
      <w:r w:rsidRPr="00115040">
        <w:rPr>
          <w:rFonts w:ascii="Times New Roman" w:hAnsi="Times New Roman" w:cs="Times New Roman"/>
          <w:b/>
        </w:rPr>
        <w:t>osobu odborně způsobilou</w:t>
      </w:r>
      <w:r w:rsidRPr="00115040">
        <w:rPr>
          <w:rFonts w:ascii="Times New Roman" w:hAnsi="Times New Roman" w:cs="Times New Roman"/>
        </w:rPr>
        <w:t>, která je oprávněna vykonávat biologický dozor dle § 114/1992 Sb,. o ochraně přírody a krajiny, ve znění pozdějších předpisů</w:t>
      </w:r>
      <w:r w:rsidR="00F55BB6" w:rsidRPr="00115040">
        <w:rPr>
          <w:rFonts w:ascii="Times New Roman" w:hAnsi="Times New Roman" w:cs="Times New Roman"/>
        </w:rPr>
        <w:t>.</w:t>
      </w:r>
    </w:p>
    <w:p w14:paraId="7B7AD9BB" w14:textId="29DFA65A" w:rsidR="00EA165D" w:rsidRPr="000B2FF1" w:rsidRDefault="00EA165D" w:rsidP="000B2FF1">
      <w:pPr>
        <w:pStyle w:val="Odstavecseseznamem"/>
        <w:numPr>
          <w:ilvl w:val="0"/>
          <w:numId w:val="47"/>
        </w:numPr>
        <w:spacing w:after="240"/>
        <w:jc w:val="both"/>
        <w:rPr>
          <w:rFonts w:ascii="Times New Roman" w:hAnsi="Times New Roman" w:cs="Times New Roman"/>
          <w:b/>
          <w:color w:val="000000"/>
        </w:rPr>
      </w:pPr>
      <w:r w:rsidRPr="000B2FF1">
        <w:rPr>
          <w:rFonts w:ascii="Times New Roman" w:hAnsi="Times New Roman" w:cs="Times New Roman"/>
          <w:b/>
          <w:color w:val="000000"/>
        </w:rPr>
        <w:t>SMLUVNÍ POKUTY A ODPOVĚDNOST ZA ŠKODU</w:t>
      </w:r>
    </w:p>
    <w:p w14:paraId="20E54732" w14:textId="77777777" w:rsidR="000B2FF1" w:rsidRDefault="00EA165D" w:rsidP="000B2FF1">
      <w:pPr>
        <w:pStyle w:val="Kapitola21"/>
        <w:numPr>
          <w:ilvl w:val="0"/>
          <w:numId w:val="33"/>
        </w:numPr>
        <w:tabs>
          <w:tab w:val="left" w:pos="851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115040">
        <w:rPr>
          <w:bCs/>
          <w:sz w:val="22"/>
          <w:szCs w:val="22"/>
        </w:rPr>
        <w:t xml:space="preserve">V případě prodlení </w:t>
      </w:r>
      <w:r w:rsidRPr="00115040">
        <w:rPr>
          <w:sz w:val="22"/>
          <w:szCs w:val="22"/>
        </w:rPr>
        <w:t xml:space="preserve">zhotovitele s řádným dodáním díla resp. jeho části v termínech  uvedených </w:t>
      </w:r>
      <w:r w:rsidR="00067C1F" w:rsidRPr="00115040">
        <w:rPr>
          <w:sz w:val="22"/>
          <w:szCs w:val="22"/>
        </w:rPr>
        <w:t>ve výzvách ke konkrétním plněním</w:t>
      </w:r>
      <w:r w:rsidRPr="00115040">
        <w:rPr>
          <w:sz w:val="22"/>
          <w:szCs w:val="22"/>
        </w:rPr>
        <w:t>, má objednatel právo požadovat na zhotoviteli  smluvní pokutu ve výši  0,3% z</w:t>
      </w:r>
      <w:r w:rsidR="00067C1F" w:rsidRPr="00115040">
        <w:rPr>
          <w:sz w:val="22"/>
          <w:szCs w:val="22"/>
        </w:rPr>
        <w:t xml:space="preserve"> předpokládané </w:t>
      </w:r>
      <w:r w:rsidRPr="00115040">
        <w:rPr>
          <w:sz w:val="22"/>
          <w:szCs w:val="22"/>
        </w:rPr>
        <w:t xml:space="preserve">ceny </w:t>
      </w:r>
      <w:r w:rsidR="00067C1F" w:rsidRPr="00115040">
        <w:rPr>
          <w:sz w:val="22"/>
          <w:szCs w:val="22"/>
        </w:rPr>
        <w:t xml:space="preserve">plnění </w:t>
      </w:r>
      <w:r w:rsidRPr="00115040">
        <w:rPr>
          <w:sz w:val="22"/>
          <w:szCs w:val="22"/>
        </w:rPr>
        <w:t>za každý den prodlení.</w:t>
      </w:r>
      <w:r w:rsidR="000B2FF1">
        <w:rPr>
          <w:sz w:val="22"/>
          <w:szCs w:val="22"/>
        </w:rPr>
        <w:t xml:space="preserve"> </w:t>
      </w:r>
    </w:p>
    <w:p w14:paraId="03C0AACA" w14:textId="77777777" w:rsidR="000B2FF1" w:rsidRDefault="000B2FF1" w:rsidP="000B2FF1">
      <w:pPr>
        <w:pStyle w:val="Kapitola21"/>
        <w:tabs>
          <w:tab w:val="left" w:pos="851"/>
        </w:tabs>
        <w:spacing w:line="276" w:lineRule="auto"/>
        <w:ind w:left="709"/>
        <w:jc w:val="both"/>
        <w:rPr>
          <w:sz w:val="22"/>
          <w:szCs w:val="22"/>
        </w:rPr>
      </w:pPr>
    </w:p>
    <w:p w14:paraId="0F80F9C8" w14:textId="77777777" w:rsidR="000B2FF1" w:rsidRDefault="007E6343" w:rsidP="000B2FF1">
      <w:pPr>
        <w:pStyle w:val="Kapitola21"/>
        <w:numPr>
          <w:ilvl w:val="1"/>
          <w:numId w:val="47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0B2FF1">
        <w:rPr>
          <w:sz w:val="22"/>
          <w:szCs w:val="22"/>
        </w:rPr>
        <w:t>Tuto smlouvu lze měnit pouze písemnými dodatky, které budou očíslovány pořadovým číslem a podepsány objednatelem a zhotovitelem.</w:t>
      </w:r>
    </w:p>
    <w:p w14:paraId="784A3D01" w14:textId="77777777" w:rsidR="000B2FF1" w:rsidRDefault="000B2FF1" w:rsidP="000B2FF1">
      <w:pPr>
        <w:pStyle w:val="Kapitola21"/>
        <w:spacing w:line="276" w:lineRule="auto"/>
        <w:ind w:left="709"/>
        <w:jc w:val="both"/>
        <w:rPr>
          <w:sz w:val="22"/>
          <w:szCs w:val="22"/>
        </w:rPr>
      </w:pPr>
    </w:p>
    <w:p w14:paraId="3E660748" w14:textId="77777777" w:rsidR="000B2FF1" w:rsidRPr="000B2FF1" w:rsidRDefault="00EA165D" w:rsidP="000B2FF1">
      <w:pPr>
        <w:pStyle w:val="Kapitola21"/>
        <w:numPr>
          <w:ilvl w:val="1"/>
          <w:numId w:val="47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0B2FF1">
        <w:rPr>
          <w:bCs/>
          <w:sz w:val="22"/>
          <w:szCs w:val="22"/>
        </w:rPr>
        <w:t>Ujednáním o smluvní pokutě není dotčeno právo na náhradu škody</w:t>
      </w:r>
      <w:r w:rsidR="000B2FF1">
        <w:rPr>
          <w:bCs/>
          <w:sz w:val="22"/>
          <w:szCs w:val="22"/>
        </w:rPr>
        <w:t xml:space="preserve">. </w:t>
      </w:r>
    </w:p>
    <w:p w14:paraId="669A00EB" w14:textId="77777777" w:rsidR="000B2FF1" w:rsidRDefault="000B2FF1" w:rsidP="000B2FF1">
      <w:pPr>
        <w:pStyle w:val="Kapitola21"/>
        <w:spacing w:line="276" w:lineRule="auto"/>
        <w:ind w:left="709"/>
        <w:jc w:val="both"/>
        <w:rPr>
          <w:sz w:val="22"/>
          <w:szCs w:val="22"/>
        </w:rPr>
      </w:pPr>
    </w:p>
    <w:p w14:paraId="371AE53C" w14:textId="01604DEC" w:rsidR="00013E12" w:rsidRPr="000B2FF1" w:rsidRDefault="00013E12" w:rsidP="000B2FF1">
      <w:pPr>
        <w:pStyle w:val="Kapitola21"/>
        <w:numPr>
          <w:ilvl w:val="1"/>
          <w:numId w:val="47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0B2FF1">
        <w:rPr>
          <w:sz w:val="22"/>
          <w:szCs w:val="22"/>
        </w:rPr>
        <w:t>V případě prodlení objednatele s placením ceny díla, má zhotovitel právo požadovat na objednateli smluvní úrok z prodlení ve výši 0,3 % z ceny díla za každý den prodlení úhrady ceny díla.</w:t>
      </w:r>
    </w:p>
    <w:p w14:paraId="45F94AB5" w14:textId="6C51860C" w:rsidR="00EA165D" w:rsidRPr="000B2FF1" w:rsidRDefault="00EA165D" w:rsidP="000B2FF1">
      <w:pPr>
        <w:pStyle w:val="Odstavecseseznamem"/>
        <w:numPr>
          <w:ilvl w:val="0"/>
          <w:numId w:val="47"/>
        </w:numPr>
        <w:spacing w:after="240"/>
        <w:jc w:val="both"/>
        <w:rPr>
          <w:rFonts w:ascii="Times New Roman" w:hAnsi="Times New Roman" w:cs="Times New Roman"/>
          <w:b/>
          <w:color w:val="000000"/>
        </w:rPr>
      </w:pPr>
      <w:r w:rsidRPr="000B2FF1">
        <w:rPr>
          <w:rFonts w:ascii="Times New Roman" w:hAnsi="Times New Roman" w:cs="Times New Roman"/>
          <w:b/>
          <w:color w:val="000000"/>
        </w:rPr>
        <w:t>ODSTOUPENÍ OD SMLOUVY</w:t>
      </w:r>
    </w:p>
    <w:p w14:paraId="1D36B0AC" w14:textId="2F363DEA" w:rsidR="00EC085B" w:rsidRPr="00115040" w:rsidRDefault="00352955" w:rsidP="003A29BD">
      <w:pPr>
        <w:pStyle w:val="Kapitola21"/>
        <w:numPr>
          <w:ilvl w:val="1"/>
          <w:numId w:val="14"/>
        </w:numPr>
        <w:spacing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115040">
        <w:rPr>
          <w:bCs/>
          <w:sz w:val="22"/>
          <w:szCs w:val="22"/>
        </w:rPr>
        <w:t xml:space="preserve">Zhotovitel </w:t>
      </w:r>
      <w:r w:rsidRPr="00115040">
        <w:rPr>
          <w:sz w:val="22"/>
          <w:szCs w:val="22"/>
        </w:rPr>
        <w:t>je povinen postupovat v souladu s pokyny a podklady objednatele</w:t>
      </w:r>
      <w:r w:rsidR="00067C1F" w:rsidRPr="00115040">
        <w:rPr>
          <w:sz w:val="22"/>
          <w:szCs w:val="22"/>
        </w:rPr>
        <w:t xml:space="preserve"> a dotčených správních orgánů</w:t>
      </w:r>
      <w:r w:rsidRPr="00115040">
        <w:rPr>
          <w:sz w:val="22"/>
          <w:szCs w:val="22"/>
        </w:rPr>
        <w:t>. Za podstatné porušení smlouvy ze strany zhotovitele se bude považovat nerespektování požadavků objednatele, pokud nejsou v rozporu s právními předpisy</w:t>
      </w:r>
      <w:r w:rsidR="00067C1F" w:rsidRPr="00115040">
        <w:rPr>
          <w:sz w:val="22"/>
          <w:szCs w:val="22"/>
        </w:rPr>
        <w:t>, závazných rozhodnutí</w:t>
      </w:r>
      <w:r w:rsidRPr="00115040">
        <w:rPr>
          <w:sz w:val="22"/>
          <w:szCs w:val="22"/>
        </w:rPr>
        <w:t xml:space="preserve"> nebo ČSN.</w:t>
      </w:r>
    </w:p>
    <w:p w14:paraId="4F43C58E" w14:textId="4FA437A0" w:rsidR="00EC085B" w:rsidRPr="00115040" w:rsidRDefault="00EA165D" w:rsidP="003A29BD">
      <w:pPr>
        <w:pStyle w:val="Kapitola21"/>
        <w:numPr>
          <w:ilvl w:val="1"/>
          <w:numId w:val="14"/>
        </w:numPr>
        <w:spacing w:line="276" w:lineRule="auto"/>
        <w:ind w:left="624" w:hanging="624"/>
        <w:contextualSpacing w:val="0"/>
        <w:jc w:val="both"/>
        <w:rPr>
          <w:sz w:val="22"/>
          <w:szCs w:val="22"/>
        </w:rPr>
      </w:pPr>
      <w:r w:rsidRPr="00115040">
        <w:rPr>
          <w:sz w:val="22"/>
          <w:szCs w:val="22"/>
        </w:rPr>
        <w:t xml:space="preserve">Objednatel je oprávněn odstoupit od této smlouvy v případě, že bude zhotovitel v prodlení s řádným provedením díla, či v případě jakéhokoliv porušení smluvních povinností </w:t>
      </w:r>
      <w:r w:rsidRPr="00115040">
        <w:rPr>
          <w:sz w:val="22"/>
          <w:szCs w:val="22"/>
        </w:rPr>
        <w:lastRenderedPageBreak/>
        <w:t>zhotovitelem. Dojde-li ze strany objednatele k odstoupení od smlouvy, uhradí zhotoviteli poměrnou část sjednané ceny díla, odpovídající rozsahu již provedených prací, vyjma případů, kdy k odstoupení od smlouvy došlo v důsledku porušení povinností zhotovitele dle této smlouvy.</w:t>
      </w:r>
    </w:p>
    <w:p w14:paraId="594AA503" w14:textId="7B4C7959" w:rsidR="00216973" w:rsidRPr="00115040" w:rsidRDefault="00EA165D" w:rsidP="003A29BD">
      <w:pPr>
        <w:pStyle w:val="Kapitola21"/>
        <w:numPr>
          <w:ilvl w:val="1"/>
          <w:numId w:val="14"/>
        </w:numPr>
        <w:spacing w:line="276" w:lineRule="auto"/>
        <w:ind w:left="624" w:hanging="624"/>
        <w:contextualSpacing w:val="0"/>
        <w:jc w:val="both"/>
        <w:rPr>
          <w:b/>
          <w:color w:val="000000"/>
          <w:sz w:val="22"/>
          <w:szCs w:val="22"/>
        </w:rPr>
      </w:pPr>
      <w:r w:rsidRPr="00115040">
        <w:rPr>
          <w:sz w:val="22"/>
          <w:szCs w:val="22"/>
        </w:rPr>
        <w:t>V případě, že od smlouvy odstoupí zhotovitel, je povinen uhradit objednateli případnou škodu, která by mu odstoupením od smlouvy vznikla.</w:t>
      </w:r>
    </w:p>
    <w:p w14:paraId="766A297E" w14:textId="474DF715" w:rsidR="00216973" w:rsidRPr="00115040" w:rsidRDefault="00F33806" w:rsidP="003A29BD">
      <w:pPr>
        <w:pStyle w:val="Kapitola21"/>
        <w:numPr>
          <w:ilvl w:val="1"/>
          <w:numId w:val="14"/>
        </w:numPr>
        <w:spacing w:line="276" w:lineRule="auto"/>
        <w:ind w:left="624" w:hanging="624"/>
        <w:contextualSpacing w:val="0"/>
        <w:jc w:val="both"/>
        <w:rPr>
          <w:sz w:val="22"/>
          <w:szCs w:val="22"/>
        </w:rPr>
      </w:pPr>
      <w:r w:rsidRPr="00115040">
        <w:rPr>
          <w:sz w:val="22"/>
          <w:szCs w:val="22"/>
        </w:rPr>
        <w:t xml:space="preserve">V případě </w:t>
      </w:r>
      <w:r w:rsidR="001E5733" w:rsidRPr="00115040">
        <w:rPr>
          <w:sz w:val="22"/>
          <w:szCs w:val="22"/>
        </w:rPr>
        <w:t xml:space="preserve">nevhodných klimatických okolností, nebo </w:t>
      </w:r>
      <w:r w:rsidRPr="00115040">
        <w:rPr>
          <w:sz w:val="22"/>
          <w:szCs w:val="22"/>
        </w:rPr>
        <w:t>okolností vyšší moci, které přechodně znemožní jedné ze smluvních stran dodržení této smlouvy, se prodlužuje lhůta pro splnění o dobu jejich následků.</w:t>
      </w:r>
    </w:p>
    <w:p w14:paraId="6056730A" w14:textId="65AAC5CB" w:rsidR="00216973" w:rsidRPr="00115040" w:rsidRDefault="00EA165D" w:rsidP="003A29BD">
      <w:pPr>
        <w:pStyle w:val="Kapitola21"/>
        <w:numPr>
          <w:ilvl w:val="1"/>
          <w:numId w:val="14"/>
        </w:numPr>
        <w:spacing w:line="276" w:lineRule="auto"/>
        <w:ind w:left="624" w:hanging="624"/>
        <w:contextualSpacing w:val="0"/>
        <w:jc w:val="both"/>
        <w:rPr>
          <w:sz w:val="22"/>
          <w:szCs w:val="22"/>
        </w:rPr>
      </w:pPr>
      <w:r w:rsidRPr="00115040">
        <w:rPr>
          <w:sz w:val="22"/>
          <w:szCs w:val="22"/>
        </w:rPr>
        <w:t>Vyšší moc znamená událost nebo skutečnost, která je mimo kontrolu smluvních stran, vznikla po uzavření smlouvy, a to mimořádně, nepředpokládaně a nezávisle na vůli smluvních stran a</w:t>
      </w:r>
      <w:r w:rsidR="00E67147" w:rsidRPr="00115040">
        <w:rPr>
          <w:sz w:val="22"/>
          <w:szCs w:val="22"/>
        </w:rPr>
        <w:t> </w:t>
      </w:r>
      <w:r w:rsidRPr="00115040">
        <w:rPr>
          <w:sz w:val="22"/>
          <w:szCs w:val="22"/>
        </w:rPr>
        <w:t>která nemohla být při uzavření smlouvy předvídána.</w:t>
      </w:r>
    </w:p>
    <w:p w14:paraId="24581D05" w14:textId="0D62B73C" w:rsidR="00216973" w:rsidRPr="00115040" w:rsidRDefault="00EA165D" w:rsidP="003A29BD">
      <w:pPr>
        <w:pStyle w:val="Kapitola21"/>
        <w:numPr>
          <w:ilvl w:val="1"/>
          <w:numId w:val="14"/>
        </w:numPr>
        <w:spacing w:line="276" w:lineRule="auto"/>
        <w:ind w:left="624" w:hanging="624"/>
        <w:contextualSpacing w:val="0"/>
        <w:jc w:val="both"/>
        <w:rPr>
          <w:sz w:val="22"/>
          <w:szCs w:val="22"/>
        </w:rPr>
      </w:pPr>
      <w:r w:rsidRPr="00115040">
        <w:rPr>
          <w:sz w:val="22"/>
          <w:szCs w:val="22"/>
        </w:rPr>
        <w:t>Každá ze smluvních stran, která nemůže vzhledem k okolnostem vyšší moci plnit svoje smluvní povinnosti, musí co nejdříve o těchto okolnostech uvědomit druhou smluvní stranu.</w:t>
      </w:r>
    </w:p>
    <w:p w14:paraId="29D198A5" w14:textId="77777777" w:rsidR="001E5733" w:rsidRPr="00115040" w:rsidRDefault="00EA165D" w:rsidP="003A29BD">
      <w:pPr>
        <w:pStyle w:val="Kapitola21"/>
        <w:numPr>
          <w:ilvl w:val="1"/>
          <w:numId w:val="14"/>
        </w:numPr>
        <w:spacing w:line="276" w:lineRule="auto"/>
        <w:ind w:left="624" w:hanging="624"/>
        <w:contextualSpacing w:val="0"/>
        <w:jc w:val="both"/>
        <w:rPr>
          <w:sz w:val="22"/>
          <w:szCs w:val="22"/>
        </w:rPr>
      </w:pPr>
      <w:r w:rsidRPr="00115040">
        <w:rPr>
          <w:sz w:val="22"/>
          <w:szCs w:val="22"/>
        </w:rPr>
        <w:t xml:space="preserve">Zhotovitel </w:t>
      </w:r>
      <w:r w:rsidRPr="00115040">
        <w:rPr>
          <w:bCs/>
          <w:sz w:val="22"/>
          <w:szCs w:val="22"/>
        </w:rPr>
        <w:t xml:space="preserve">je vlastníkem zhotovovaného díla a nese nebezpečí škody na něm až do okamžiku jeho převzetí </w:t>
      </w:r>
      <w:r w:rsidRPr="00115040">
        <w:rPr>
          <w:sz w:val="22"/>
          <w:szCs w:val="22"/>
        </w:rPr>
        <w:t>objednatelem</w:t>
      </w:r>
      <w:r w:rsidRPr="00115040">
        <w:rPr>
          <w:bCs/>
          <w:sz w:val="22"/>
          <w:szCs w:val="22"/>
        </w:rPr>
        <w:t>.</w:t>
      </w:r>
    </w:p>
    <w:p w14:paraId="4420523E" w14:textId="6F15E397" w:rsidR="001F71AF" w:rsidRPr="00115040" w:rsidRDefault="001F71AF" w:rsidP="000B2FF1">
      <w:pPr>
        <w:numPr>
          <w:ilvl w:val="0"/>
          <w:numId w:val="47"/>
        </w:numPr>
        <w:spacing w:after="240"/>
        <w:jc w:val="both"/>
        <w:rPr>
          <w:rFonts w:ascii="Times New Roman" w:hAnsi="Times New Roman" w:cs="Times New Roman"/>
          <w:b/>
          <w:color w:val="000000"/>
        </w:rPr>
      </w:pPr>
      <w:r w:rsidRPr="00115040">
        <w:rPr>
          <w:rFonts w:ascii="Times New Roman" w:hAnsi="Times New Roman" w:cs="Times New Roman"/>
          <w:b/>
          <w:color w:val="000000"/>
        </w:rPr>
        <w:t>ZÁVĚREČNÉ USTANOVENÍ</w:t>
      </w:r>
    </w:p>
    <w:p w14:paraId="2C034432" w14:textId="77777777" w:rsidR="00FA11A6" w:rsidRDefault="00EC085B" w:rsidP="00FA11A6">
      <w:pPr>
        <w:pStyle w:val="Kapitola21"/>
        <w:numPr>
          <w:ilvl w:val="1"/>
          <w:numId w:val="48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115040">
        <w:rPr>
          <w:sz w:val="22"/>
          <w:szCs w:val="22"/>
        </w:rPr>
        <w:t>Tuto smlouvu lze měnit pouze písemnými dodatky, které budou očíslovány pořadovým číslem a</w:t>
      </w:r>
      <w:r w:rsidR="00CE6605" w:rsidRPr="00115040">
        <w:rPr>
          <w:sz w:val="22"/>
          <w:szCs w:val="22"/>
        </w:rPr>
        <w:t> </w:t>
      </w:r>
      <w:r w:rsidRPr="00115040">
        <w:rPr>
          <w:sz w:val="22"/>
          <w:szCs w:val="22"/>
        </w:rPr>
        <w:t>podepsány objednatelem a zhotovitelem.</w:t>
      </w:r>
    </w:p>
    <w:p w14:paraId="2A7911B5" w14:textId="77777777" w:rsidR="00FA11A6" w:rsidRDefault="00FA11A6" w:rsidP="00FA11A6">
      <w:pPr>
        <w:pStyle w:val="Kapitola21"/>
        <w:spacing w:line="276" w:lineRule="auto"/>
        <w:jc w:val="both"/>
        <w:rPr>
          <w:sz w:val="22"/>
          <w:szCs w:val="22"/>
        </w:rPr>
      </w:pPr>
    </w:p>
    <w:p w14:paraId="3E991C75" w14:textId="77777777" w:rsidR="00FA11A6" w:rsidRDefault="00EC085B" w:rsidP="00FA11A6">
      <w:pPr>
        <w:pStyle w:val="Kapitola21"/>
        <w:numPr>
          <w:ilvl w:val="1"/>
          <w:numId w:val="48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A11A6">
        <w:rPr>
          <w:sz w:val="22"/>
          <w:szCs w:val="22"/>
        </w:rPr>
        <w:t>Pokud není sjednáno v této smlouvě jinak, platí v plném rozsahu ustanovení občanského</w:t>
      </w:r>
      <w:r w:rsidR="001F71AF" w:rsidRPr="00FA11A6">
        <w:rPr>
          <w:sz w:val="22"/>
          <w:szCs w:val="22"/>
        </w:rPr>
        <w:t xml:space="preserve"> </w:t>
      </w:r>
      <w:r w:rsidRPr="00FA11A6">
        <w:rPr>
          <w:sz w:val="22"/>
          <w:szCs w:val="22"/>
        </w:rPr>
        <w:t>zákoníku.</w:t>
      </w:r>
    </w:p>
    <w:p w14:paraId="1433A076" w14:textId="77777777" w:rsidR="00FA11A6" w:rsidRDefault="00FA11A6" w:rsidP="00FA11A6">
      <w:pPr>
        <w:pStyle w:val="Kapitola21"/>
        <w:spacing w:line="276" w:lineRule="auto"/>
        <w:ind w:left="709"/>
        <w:jc w:val="both"/>
        <w:rPr>
          <w:sz w:val="22"/>
          <w:szCs w:val="22"/>
        </w:rPr>
      </w:pPr>
    </w:p>
    <w:p w14:paraId="2AEB58B1" w14:textId="210C3581" w:rsidR="00FA11A6" w:rsidRDefault="00EA165D" w:rsidP="00FA11A6">
      <w:pPr>
        <w:pStyle w:val="Kapitola21"/>
        <w:numPr>
          <w:ilvl w:val="1"/>
          <w:numId w:val="48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A11A6">
        <w:rPr>
          <w:sz w:val="22"/>
          <w:szCs w:val="22"/>
        </w:rPr>
        <w:t>Smluvní strany  po řádném přečtení této smlouvy  shodně  prohlašují, že byla sepsána  a</w:t>
      </w:r>
      <w:r w:rsidR="00FA11A6">
        <w:rPr>
          <w:sz w:val="22"/>
          <w:szCs w:val="22"/>
        </w:rPr>
        <w:t> </w:t>
      </w:r>
      <w:r w:rsidRPr="00FA11A6">
        <w:rPr>
          <w:sz w:val="22"/>
          <w:szCs w:val="22"/>
        </w:rPr>
        <w:t>uzavřena  podle jejich pravé a svobodné vůle a na důkaz  toho připojují  své podpisy.</w:t>
      </w:r>
    </w:p>
    <w:p w14:paraId="01ACD52C" w14:textId="77777777" w:rsidR="00FA11A6" w:rsidRDefault="00FA11A6" w:rsidP="00FA11A6">
      <w:pPr>
        <w:pStyle w:val="Kapitola21"/>
        <w:spacing w:line="276" w:lineRule="auto"/>
        <w:ind w:left="709"/>
        <w:jc w:val="both"/>
        <w:rPr>
          <w:sz w:val="22"/>
          <w:szCs w:val="22"/>
        </w:rPr>
      </w:pPr>
    </w:p>
    <w:p w14:paraId="5235502C" w14:textId="6A23FCF9" w:rsidR="00EA165D" w:rsidRPr="00FA11A6" w:rsidRDefault="00EA165D" w:rsidP="00FA11A6">
      <w:pPr>
        <w:pStyle w:val="Kapitola21"/>
        <w:numPr>
          <w:ilvl w:val="1"/>
          <w:numId w:val="48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A11A6">
        <w:rPr>
          <w:sz w:val="22"/>
          <w:szCs w:val="22"/>
        </w:rPr>
        <w:t>Smlouva nabývá platnosti dnem podpisu druhou s,mluvní stranou a účinnosti dnem zvěřejnění v Registru smluv</w:t>
      </w:r>
      <w:r w:rsidR="00C129FA" w:rsidRPr="00FA11A6">
        <w:rPr>
          <w:sz w:val="22"/>
          <w:szCs w:val="22"/>
        </w:rPr>
        <w:t>.</w:t>
      </w:r>
      <w:r w:rsidRPr="00FA11A6">
        <w:rPr>
          <w:sz w:val="22"/>
          <w:szCs w:val="22"/>
        </w:rPr>
        <w:t xml:space="preserve"> </w:t>
      </w:r>
    </w:p>
    <w:p w14:paraId="61A558C0" w14:textId="77777777" w:rsidR="00D3594B" w:rsidRDefault="00D3594B" w:rsidP="003A29BD">
      <w:pPr>
        <w:spacing w:after="0"/>
        <w:jc w:val="both"/>
        <w:rPr>
          <w:rFonts w:ascii="Times New Roman" w:hAnsi="Times New Roman" w:cs="Times New Roman"/>
        </w:rPr>
      </w:pPr>
    </w:p>
    <w:p w14:paraId="0D88E5AA" w14:textId="5086E253" w:rsidR="00DE4386" w:rsidRPr="00115040" w:rsidRDefault="007408CE" w:rsidP="003A29BD">
      <w:pPr>
        <w:spacing w:after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Doložka dle § 41 zákona č. 128/2000 Sb., o obcích, ve znění pozdějších předpisů</w:t>
      </w:r>
      <w:r w:rsidR="00C0098B" w:rsidRPr="00115040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408CE" w:rsidRPr="00115040" w14:paraId="63D2F420" w14:textId="77777777" w:rsidTr="00E71F39">
        <w:trPr>
          <w:trHeight w:val="737"/>
        </w:trPr>
        <w:tc>
          <w:tcPr>
            <w:tcW w:w="5000" w:type="pct"/>
            <w:vAlign w:val="center"/>
          </w:tcPr>
          <w:p w14:paraId="722DE8D3" w14:textId="68069595" w:rsidR="007408CE" w:rsidRPr="00115040" w:rsidRDefault="007408CE" w:rsidP="003A29BD">
            <w:pPr>
              <w:pStyle w:val="Zkladntex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040">
              <w:rPr>
                <w:rFonts w:ascii="Times New Roman" w:hAnsi="Times New Roman" w:cs="Times New Roman"/>
                <w:sz w:val="22"/>
                <w:szCs w:val="22"/>
              </w:rPr>
              <w:t xml:space="preserve">Rozhodnuto orgánem města: </w:t>
            </w:r>
            <w:r w:rsidRPr="00115040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B4692E" w:rsidRPr="00115040">
              <w:rPr>
                <w:rFonts w:ascii="Times New Roman" w:hAnsi="Times New Roman" w:cs="Times New Roman"/>
                <w:sz w:val="22"/>
                <w:szCs w:val="22"/>
              </w:rPr>
              <w:t>Rada města</w:t>
            </w:r>
          </w:p>
          <w:p w14:paraId="2FE4490B" w14:textId="3E9602A8" w:rsidR="007408CE" w:rsidRPr="00115040" w:rsidRDefault="007408CE" w:rsidP="003A29BD">
            <w:pPr>
              <w:pStyle w:val="Zkladntext"/>
              <w:spacing w:line="276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1504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Datum a číslo jednací: </w:t>
            </w:r>
            <w:r w:rsidRPr="00115040">
              <w:rPr>
                <w:rFonts w:ascii="Times New Roman" w:hAnsi="Times New Roman" w:cs="Times New Roman"/>
                <w:iCs/>
                <w:sz w:val="22"/>
                <w:szCs w:val="22"/>
              </w:rPr>
              <w:tab/>
            </w:r>
            <w:r w:rsidRPr="00115040">
              <w:rPr>
                <w:rFonts w:ascii="Times New Roman" w:hAnsi="Times New Roman" w:cs="Times New Roman"/>
                <w:iCs/>
                <w:sz w:val="22"/>
                <w:szCs w:val="22"/>
              </w:rPr>
              <w:tab/>
            </w:r>
            <w:r w:rsidR="003A2183" w:rsidRPr="00115040">
              <w:rPr>
                <w:rFonts w:ascii="Times New Roman" w:hAnsi="Times New Roman" w:cs="Times New Roman"/>
                <w:iCs/>
                <w:sz w:val="22"/>
                <w:szCs w:val="22"/>
              </w:rPr>
              <w:t>xx</w:t>
            </w:r>
            <w:r w:rsidR="00B4692E" w:rsidRPr="00115040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  <w:r w:rsidR="003A2183" w:rsidRPr="00115040">
              <w:rPr>
                <w:rFonts w:ascii="Times New Roman" w:hAnsi="Times New Roman" w:cs="Times New Roman"/>
                <w:iCs/>
                <w:sz w:val="22"/>
                <w:szCs w:val="22"/>
              </w:rPr>
              <w:t>xx</w:t>
            </w:r>
            <w:r w:rsidR="00B4692E" w:rsidRPr="00115040">
              <w:rPr>
                <w:rFonts w:ascii="Times New Roman" w:hAnsi="Times New Roman" w:cs="Times New Roman"/>
                <w:iCs/>
                <w:sz w:val="22"/>
                <w:szCs w:val="22"/>
              </w:rPr>
              <w:t>.202</w:t>
            </w:r>
            <w:r w:rsidR="003A2183" w:rsidRPr="00115040">
              <w:rPr>
                <w:rFonts w:ascii="Times New Roman" w:hAnsi="Times New Roman" w:cs="Times New Roman"/>
                <w:iCs/>
                <w:sz w:val="22"/>
                <w:szCs w:val="22"/>
              </w:rPr>
              <w:t>6</w:t>
            </w:r>
            <w:r w:rsidR="00DE197D" w:rsidRPr="00115040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B4692E" w:rsidRPr="0011504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č.j.</w:t>
            </w:r>
            <w:r w:rsidR="00E42C03" w:rsidRPr="0011504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3A2183" w:rsidRPr="00115040">
              <w:rPr>
                <w:rFonts w:ascii="Times New Roman" w:hAnsi="Times New Roman" w:cs="Times New Roman"/>
                <w:iCs/>
                <w:sz w:val="22"/>
                <w:szCs w:val="22"/>
              </w:rPr>
              <w:t>xxxx</w:t>
            </w:r>
          </w:p>
        </w:tc>
      </w:tr>
    </w:tbl>
    <w:p w14:paraId="57DF61D4" w14:textId="77777777" w:rsidR="00DE4386" w:rsidRPr="00115040" w:rsidRDefault="00DE4386" w:rsidP="003A29BD">
      <w:pPr>
        <w:pStyle w:val="Zkladntext"/>
        <w:tabs>
          <w:tab w:val="left" w:pos="522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AF6C6CA" w14:textId="26738726" w:rsidR="002F2AE4" w:rsidRPr="00115040" w:rsidRDefault="002F2AE4" w:rsidP="003A29BD">
      <w:pPr>
        <w:pStyle w:val="Zkladntex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5040">
        <w:rPr>
          <w:rFonts w:ascii="Times New Roman" w:hAnsi="Times New Roman" w:cs="Times New Roman"/>
          <w:sz w:val="22"/>
          <w:szCs w:val="22"/>
        </w:rPr>
        <w:t xml:space="preserve">Příloha č. 1 </w:t>
      </w:r>
      <w:r w:rsidR="0000754D" w:rsidRPr="00115040">
        <w:rPr>
          <w:rFonts w:ascii="Times New Roman" w:hAnsi="Times New Roman" w:cs="Times New Roman"/>
          <w:sz w:val="22"/>
          <w:szCs w:val="22"/>
        </w:rPr>
        <w:tab/>
        <w:t>Specifikace zakázky</w:t>
      </w:r>
    </w:p>
    <w:p w14:paraId="3FFAAFF9" w14:textId="73BC5375" w:rsidR="0000754D" w:rsidRPr="00115040" w:rsidRDefault="0000754D" w:rsidP="003A29BD">
      <w:pPr>
        <w:pStyle w:val="Zkladntex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5040">
        <w:rPr>
          <w:rFonts w:ascii="Times New Roman" w:hAnsi="Times New Roman" w:cs="Times New Roman"/>
          <w:sz w:val="22"/>
          <w:szCs w:val="22"/>
        </w:rPr>
        <w:t xml:space="preserve">Příloha č. </w:t>
      </w:r>
      <w:r w:rsidR="00E71F39">
        <w:rPr>
          <w:rFonts w:ascii="Times New Roman" w:hAnsi="Times New Roman" w:cs="Times New Roman"/>
          <w:sz w:val="22"/>
          <w:szCs w:val="22"/>
        </w:rPr>
        <w:t>2</w:t>
      </w:r>
      <w:r w:rsidRPr="00115040">
        <w:rPr>
          <w:rFonts w:ascii="Times New Roman" w:hAnsi="Times New Roman" w:cs="Times New Roman"/>
          <w:sz w:val="22"/>
          <w:szCs w:val="22"/>
        </w:rPr>
        <w:t xml:space="preserve"> </w:t>
      </w:r>
      <w:r w:rsidRPr="00115040">
        <w:rPr>
          <w:rFonts w:ascii="Times New Roman" w:hAnsi="Times New Roman" w:cs="Times New Roman"/>
          <w:sz w:val="22"/>
          <w:szCs w:val="22"/>
        </w:rPr>
        <w:tab/>
        <w:t xml:space="preserve">Fakturační rozpočet </w:t>
      </w:r>
    </w:p>
    <w:p w14:paraId="3EC461A6" w14:textId="77777777" w:rsidR="002F2AE4" w:rsidRDefault="002F2AE4" w:rsidP="003A29BD">
      <w:pPr>
        <w:pStyle w:val="Zkladntext"/>
        <w:tabs>
          <w:tab w:val="left" w:pos="522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CF96744" w14:textId="133C721E" w:rsidR="00AE7C1D" w:rsidRPr="00115040" w:rsidRDefault="00AE7C1D" w:rsidP="003A29BD">
      <w:pPr>
        <w:spacing w:after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 xml:space="preserve">V Hodoníně dne: </w:t>
      </w:r>
      <w:r w:rsidRPr="00115040">
        <w:rPr>
          <w:rFonts w:ascii="Times New Roman" w:hAnsi="Times New Roman" w:cs="Times New Roman"/>
        </w:rPr>
        <w:tab/>
      </w:r>
      <w:r w:rsidRPr="00115040">
        <w:rPr>
          <w:rFonts w:ascii="Times New Roman" w:hAnsi="Times New Roman" w:cs="Times New Roman"/>
        </w:rPr>
        <w:tab/>
      </w:r>
      <w:r w:rsidRPr="00115040">
        <w:rPr>
          <w:rFonts w:ascii="Times New Roman" w:hAnsi="Times New Roman" w:cs="Times New Roman"/>
        </w:rPr>
        <w:tab/>
      </w:r>
      <w:r w:rsidRPr="00115040">
        <w:rPr>
          <w:rFonts w:ascii="Times New Roman" w:hAnsi="Times New Roman" w:cs="Times New Roman"/>
        </w:rPr>
        <w:tab/>
        <w:t>V ……………. dne ……………….</w:t>
      </w:r>
    </w:p>
    <w:p w14:paraId="28DBE27A" w14:textId="77777777" w:rsidR="00AE7C1D" w:rsidRPr="00115040" w:rsidRDefault="00AE7C1D" w:rsidP="003A29BD">
      <w:pPr>
        <w:spacing w:after="0"/>
        <w:jc w:val="both"/>
        <w:rPr>
          <w:rFonts w:ascii="Times New Roman" w:hAnsi="Times New Roman" w:cs="Times New Roman"/>
          <w:b/>
        </w:rPr>
      </w:pPr>
    </w:p>
    <w:p w14:paraId="59A51279" w14:textId="75C63F7E" w:rsidR="00AE7C1D" w:rsidRPr="00115040" w:rsidRDefault="00AE7C1D" w:rsidP="003A29BD">
      <w:pPr>
        <w:jc w:val="both"/>
        <w:rPr>
          <w:rFonts w:ascii="Times New Roman" w:hAnsi="Times New Roman" w:cs="Times New Roman"/>
          <w:b/>
        </w:rPr>
      </w:pPr>
      <w:r w:rsidRPr="00115040">
        <w:rPr>
          <w:rFonts w:ascii="Times New Roman" w:hAnsi="Times New Roman" w:cs="Times New Roman"/>
          <w:b/>
        </w:rPr>
        <w:t xml:space="preserve">Objednatel: </w:t>
      </w:r>
      <w:r w:rsidRPr="00115040">
        <w:rPr>
          <w:rFonts w:ascii="Times New Roman" w:hAnsi="Times New Roman" w:cs="Times New Roman"/>
          <w:b/>
        </w:rPr>
        <w:tab/>
      </w:r>
      <w:r w:rsidRPr="00115040">
        <w:rPr>
          <w:rFonts w:ascii="Times New Roman" w:hAnsi="Times New Roman" w:cs="Times New Roman"/>
          <w:b/>
        </w:rPr>
        <w:tab/>
      </w:r>
      <w:r w:rsidRPr="00115040">
        <w:rPr>
          <w:rFonts w:ascii="Times New Roman" w:hAnsi="Times New Roman" w:cs="Times New Roman"/>
          <w:b/>
        </w:rPr>
        <w:tab/>
      </w:r>
      <w:r w:rsidRPr="00115040">
        <w:rPr>
          <w:rFonts w:ascii="Times New Roman" w:hAnsi="Times New Roman" w:cs="Times New Roman"/>
          <w:b/>
        </w:rPr>
        <w:tab/>
      </w:r>
      <w:r w:rsidRPr="00115040">
        <w:rPr>
          <w:rFonts w:ascii="Times New Roman" w:hAnsi="Times New Roman" w:cs="Times New Roman"/>
          <w:b/>
        </w:rPr>
        <w:tab/>
        <w:t>Zhotovitel:</w:t>
      </w:r>
    </w:p>
    <w:p w14:paraId="0350CD39" w14:textId="2036EA46" w:rsidR="00AE7C1D" w:rsidRPr="00115040" w:rsidRDefault="00AE7C1D" w:rsidP="003A29BD">
      <w:pPr>
        <w:spacing w:after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</w:rPr>
        <w:t>………………………………………</w:t>
      </w:r>
      <w:r w:rsidRPr="00115040">
        <w:rPr>
          <w:rFonts w:ascii="Times New Roman" w:hAnsi="Times New Roman" w:cs="Times New Roman"/>
        </w:rPr>
        <w:tab/>
      </w:r>
      <w:r w:rsidRPr="00115040">
        <w:rPr>
          <w:rFonts w:ascii="Times New Roman" w:hAnsi="Times New Roman" w:cs="Times New Roman"/>
        </w:rPr>
        <w:tab/>
        <w:t>………………………………………</w:t>
      </w:r>
    </w:p>
    <w:p w14:paraId="51C37426" w14:textId="1B74BCEC" w:rsidR="00B4692E" w:rsidRPr="00115040" w:rsidRDefault="00B4692E" w:rsidP="003A29B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115040">
        <w:rPr>
          <w:rFonts w:ascii="Times New Roman" w:hAnsi="Times New Roman" w:cs="Times New Roman"/>
          <w:i/>
          <w:iCs/>
        </w:rPr>
        <w:t xml:space="preserve">Libor Střecha </w:t>
      </w:r>
      <w:r w:rsidR="001E555D">
        <w:rPr>
          <w:rFonts w:ascii="Times New Roman" w:hAnsi="Times New Roman" w:cs="Times New Roman"/>
          <w:i/>
          <w:iCs/>
        </w:rPr>
        <w:tab/>
      </w:r>
      <w:r w:rsidR="001E555D">
        <w:rPr>
          <w:rFonts w:ascii="Times New Roman" w:hAnsi="Times New Roman" w:cs="Times New Roman"/>
          <w:i/>
          <w:iCs/>
        </w:rPr>
        <w:tab/>
      </w:r>
      <w:r w:rsidR="001E555D">
        <w:rPr>
          <w:rFonts w:ascii="Times New Roman" w:hAnsi="Times New Roman" w:cs="Times New Roman"/>
          <w:i/>
          <w:iCs/>
        </w:rPr>
        <w:tab/>
      </w:r>
      <w:r w:rsidR="001E555D">
        <w:rPr>
          <w:rFonts w:ascii="Times New Roman" w:hAnsi="Times New Roman" w:cs="Times New Roman"/>
          <w:i/>
          <w:iCs/>
        </w:rPr>
        <w:tab/>
      </w:r>
      <w:r w:rsidR="001E555D">
        <w:rPr>
          <w:rFonts w:ascii="Times New Roman" w:hAnsi="Times New Roman" w:cs="Times New Roman"/>
          <w:i/>
          <w:iCs/>
        </w:rPr>
        <w:tab/>
      </w:r>
      <w:r w:rsidRPr="00115040">
        <w:rPr>
          <w:rFonts w:ascii="Times New Roman" w:hAnsi="Times New Roman" w:cs="Times New Roman"/>
          <w:i/>
          <w:iCs/>
        </w:rPr>
        <w:t xml:space="preserve"> </w:t>
      </w:r>
      <w:sdt>
        <w:sdtPr>
          <w:rPr>
            <w:rFonts w:ascii="Times New Roman" w:hAnsi="Times New Roman" w:cs="Times New Roman"/>
            <w:i/>
            <w:iCs/>
          </w:rPr>
          <w:id w:val="678624466"/>
          <w:placeholder>
            <w:docPart w:val="DefaultPlaceholder_-1854013440"/>
          </w:placeholder>
          <w:showingPlcHdr/>
          <w:text/>
        </w:sdtPr>
        <w:sdtContent>
          <w:r w:rsidR="003A2183" w:rsidRPr="00115040">
            <w:rPr>
              <w:rStyle w:val="Zstupntext"/>
              <w:rFonts w:ascii="Times New Roman" w:hAnsi="Times New Roman" w:cs="Times New Roman"/>
            </w:rPr>
            <w:t>Klikněte nebo klepněte sem a zadejte text.</w:t>
          </w:r>
        </w:sdtContent>
      </w:sdt>
    </w:p>
    <w:p w14:paraId="55041C16" w14:textId="6B37A376" w:rsidR="00A46A5C" w:rsidRPr="00115040" w:rsidRDefault="00B4692E" w:rsidP="00C52027">
      <w:pPr>
        <w:spacing w:after="0"/>
        <w:jc w:val="both"/>
        <w:rPr>
          <w:rFonts w:ascii="Times New Roman" w:hAnsi="Times New Roman" w:cs="Times New Roman"/>
        </w:rPr>
      </w:pPr>
      <w:r w:rsidRPr="00115040">
        <w:rPr>
          <w:rFonts w:ascii="Times New Roman" w:hAnsi="Times New Roman" w:cs="Times New Roman"/>
          <w:i/>
          <w:iCs/>
        </w:rPr>
        <w:t xml:space="preserve">starosta města </w:t>
      </w:r>
      <w:r w:rsidR="001E555D">
        <w:rPr>
          <w:rFonts w:ascii="Times New Roman" w:hAnsi="Times New Roman" w:cs="Times New Roman"/>
          <w:i/>
          <w:iCs/>
        </w:rPr>
        <w:tab/>
      </w:r>
      <w:r w:rsidR="001E555D">
        <w:rPr>
          <w:rFonts w:ascii="Times New Roman" w:hAnsi="Times New Roman" w:cs="Times New Roman"/>
          <w:i/>
          <w:iCs/>
        </w:rPr>
        <w:tab/>
      </w:r>
      <w:r w:rsidR="001E555D">
        <w:rPr>
          <w:rFonts w:ascii="Times New Roman" w:hAnsi="Times New Roman" w:cs="Times New Roman"/>
          <w:i/>
          <w:iCs/>
        </w:rPr>
        <w:tab/>
      </w:r>
      <w:r w:rsidR="001E555D">
        <w:rPr>
          <w:rFonts w:ascii="Times New Roman" w:hAnsi="Times New Roman" w:cs="Times New Roman"/>
          <w:i/>
          <w:iCs/>
        </w:rPr>
        <w:tab/>
      </w:r>
      <w:r w:rsidR="001E555D">
        <w:rPr>
          <w:rFonts w:ascii="Times New Roman" w:hAnsi="Times New Roman" w:cs="Times New Roman"/>
          <w:i/>
          <w:iCs/>
        </w:rPr>
        <w:tab/>
      </w:r>
      <w:r w:rsidRPr="00115040">
        <w:rPr>
          <w:rFonts w:ascii="Times New Roman" w:hAnsi="Times New Roman" w:cs="Times New Roman"/>
          <w:i/>
          <w:iCs/>
        </w:rPr>
        <w:t xml:space="preserve"> </w:t>
      </w:r>
      <w:r w:rsidR="00E42C03" w:rsidRPr="00115040">
        <w:rPr>
          <w:rFonts w:ascii="Times New Roman" w:hAnsi="Times New Roman" w:cs="Times New Roman"/>
          <w:i/>
          <w:iCs/>
        </w:rPr>
        <w:t>jednatel</w:t>
      </w:r>
      <w:r w:rsidRPr="00115040">
        <w:rPr>
          <w:rFonts w:ascii="Times New Roman" w:hAnsi="Times New Roman" w:cs="Times New Roman"/>
          <w:i/>
          <w:iCs/>
        </w:rPr>
        <w:t xml:space="preserve"> </w:t>
      </w:r>
      <w:sdt>
        <w:sdtPr>
          <w:rPr>
            <w:rFonts w:ascii="Times New Roman" w:hAnsi="Times New Roman" w:cs="Times New Roman"/>
            <w:i/>
            <w:iCs/>
          </w:rPr>
          <w:id w:val="-853182150"/>
          <w:placeholder>
            <w:docPart w:val="DefaultPlaceholder_-1854013440"/>
          </w:placeholder>
          <w:showingPlcHdr/>
          <w:text/>
        </w:sdtPr>
        <w:sdtContent>
          <w:r w:rsidR="003A2183" w:rsidRPr="00115040">
            <w:rPr>
              <w:rStyle w:val="Zstupntext"/>
              <w:rFonts w:ascii="Times New Roman" w:hAnsi="Times New Roman" w:cs="Times New Roman"/>
            </w:rPr>
            <w:t>Klikněte nebo klepněte sem a zadejte text.</w:t>
          </w:r>
        </w:sdtContent>
      </w:sdt>
    </w:p>
    <w:sectPr w:rsidR="00A46A5C" w:rsidRPr="001150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130D" w14:textId="77777777" w:rsidR="00012245" w:rsidRDefault="00012245" w:rsidP="00F55B43">
      <w:pPr>
        <w:spacing w:after="0" w:line="240" w:lineRule="auto"/>
      </w:pPr>
      <w:r>
        <w:separator/>
      </w:r>
    </w:p>
  </w:endnote>
  <w:endnote w:type="continuationSeparator" w:id="0">
    <w:p w14:paraId="68A5784E" w14:textId="77777777" w:rsidR="00012245" w:rsidRDefault="00012245" w:rsidP="00F5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3402055"/>
      <w:docPartObj>
        <w:docPartGallery w:val="Page Numbers (Bottom of Page)"/>
        <w:docPartUnique/>
      </w:docPartObj>
    </w:sdtPr>
    <w:sdtContent>
      <w:p w14:paraId="4B21954C" w14:textId="77777777" w:rsidR="00CD6D35" w:rsidRDefault="007F0A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DB2">
          <w:rPr>
            <w:noProof/>
          </w:rPr>
          <w:t>2</w:t>
        </w:r>
        <w:r>
          <w:fldChar w:fldCharType="end"/>
        </w:r>
      </w:p>
    </w:sdtContent>
  </w:sdt>
  <w:p w14:paraId="62696A6F" w14:textId="77777777" w:rsidR="00CD6D35" w:rsidRDefault="00CD6D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2581" w14:textId="77777777" w:rsidR="00012245" w:rsidRDefault="00012245" w:rsidP="00F55B43">
      <w:pPr>
        <w:spacing w:after="0" w:line="240" w:lineRule="auto"/>
      </w:pPr>
      <w:r>
        <w:separator/>
      </w:r>
    </w:p>
  </w:footnote>
  <w:footnote w:type="continuationSeparator" w:id="0">
    <w:p w14:paraId="04DE7023" w14:textId="77777777" w:rsidR="00012245" w:rsidRDefault="00012245" w:rsidP="00F5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A87E" w14:textId="77777777" w:rsidR="00CD6D35" w:rsidRDefault="007F0A33" w:rsidP="00AA32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60810C4A" wp14:editId="51C15620">
          <wp:simplePos x="0" y="0"/>
          <wp:positionH relativeFrom="column">
            <wp:posOffset>-211455</wp:posOffset>
          </wp:positionH>
          <wp:positionV relativeFrom="paragraph">
            <wp:posOffset>-14605</wp:posOffset>
          </wp:positionV>
          <wp:extent cx="1124585" cy="4845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ECF4E" w14:textId="59169054" w:rsidR="00CD6D35" w:rsidRPr="00AC5560" w:rsidRDefault="00F55B43" w:rsidP="00F55B43">
    <w:pPr>
      <w:pStyle w:val="Zhlav"/>
      <w:tabs>
        <w:tab w:val="clear" w:pos="4536"/>
        <w:tab w:val="clear" w:pos="9072"/>
        <w:tab w:val="left" w:pos="8190"/>
      </w:tabs>
      <w:jc w:val="right"/>
      <w:rPr>
        <w:rFonts w:ascii="Times New Roman" w:hAnsi="Times New Roman" w:cs="Times New Roman"/>
        <w:u w:val="single"/>
      </w:rPr>
    </w:pPr>
    <w:r w:rsidRPr="00AC5560">
      <w:rPr>
        <w:rFonts w:ascii="Times New Roman" w:hAnsi="Times New Roman" w:cs="Times New Roman"/>
        <w:sz w:val="20"/>
        <w:szCs w:val="16"/>
        <w:u w:val="single"/>
      </w:rPr>
      <w:t>Číslo smlouvy: SD/20</w:t>
    </w:r>
    <w:r w:rsidR="00D5524B">
      <w:rPr>
        <w:rFonts w:ascii="Times New Roman" w:hAnsi="Times New Roman" w:cs="Times New Roman"/>
        <w:sz w:val="20"/>
        <w:szCs w:val="16"/>
        <w:u w:val="single"/>
      </w:rPr>
      <w:t>2</w:t>
    </w:r>
    <w:r w:rsidR="008156B1">
      <w:rPr>
        <w:rFonts w:ascii="Times New Roman" w:hAnsi="Times New Roman" w:cs="Times New Roman"/>
        <w:sz w:val="20"/>
        <w:szCs w:val="16"/>
        <w:u w:val="single"/>
      </w:rPr>
      <w:t>6</w:t>
    </w:r>
    <w:r w:rsidRPr="00AC5560">
      <w:rPr>
        <w:rFonts w:ascii="Times New Roman" w:hAnsi="Times New Roman" w:cs="Times New Roman"/>
        <w:sz w:val="20"/>
        <w:szCs w:val="16"/>
        <w:u w:val="single"/>
      </w:rPr>
      <w:t>/0</w:t>
    </w:r>
    <w:r w:rsidR="00AF31F6" w:rsidRPr="00AC5560">
      <w:rPr>
        <w:rFonts w:ascii="Times New Roman" w:hAnsi="Times New Roman" w:cs="Times New Roman"/>
        <w:sz w:val="20"/>
        <w:szCs w:val="16"/>
        <w:u w:val="single"/>
      </w:rPr>
      <w:t>xxx</w:t>
    </w:r>
    <w:r w:rsidRPr="00AC5560">
      <w:rPr>
        <w:rFonts w:ascii="Times New Roman" w:hAnsi="Times New Roman" w:cs="Times New Roman"/>
        <w:sz w:val="20"/>
        <w:szCs w:val="16"/>
        <w:u w:val="single"/>
      </w:rPr>
      <w:t>/1</w:t>
    </w:r>
    <w:r w:rsidR="006D3049">
      <w:rPr>
        <w:rFonts w:ascii="Times New Roman" w:hAnsi="Times New Roman" w:cs="Times New Roman"/>
        <w:sz w:val="20"/>
        <w:szCs w:val="16"/>
        <w:u w:val="single"/>
      </w:rPr>
      <w:t>8</w:t>
    </w:r>
    <w:r w:rsidRPr="00AC5560">
      <w:rPr>
        <w:rFonts w:ascii="Times New Roman" w:hAnsi="Times New Roman" w:cs="Times New Roman"/>
        <w:sz w:val="20"/>
        <w:szCs w:val="16"/>
        <w:u w:val="single"/>
      </w:rPr>
      <w:t>0</w:t>
    </w:r>
  </w:p>
  <w:p w14:paraId="46A39B88" w14:textId="77777777" w:rsidR="00CD6D35" w:rsidRDefault="00CD6D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70F"/>
    <w:multiLevelType w:val="multilevel"/>
    <w:tmpl w:val="1D500472"/>
    <w:lvl w:ilvl="0">
      <w:start w:val="8"/>
      <w:numFmt w:val="decimal"/>
      <w:lvlText w:val="%1.2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6422D1"/>
    <w:multiLevelType w:val="multilevel"/>
    <w:tmpl w:val="AD1EEC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121CDD"/>
    <w:multiLevelType w:val="hybridMultilevel"/>
    <w:tmpl w:val="1EAE3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6A88"/>
    <w:multiLevelType w:val="hybridMultilevel"/>
    <w:tmpl w:val="460470EA"/>
    <w:lvl w:ilvl="0" w:tplc="47562948">
      <w:start w:val="7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63D5B"/>
    <w:multiLevelType w:val="hybridMultilevel"/>
    <w:tmpl w:val="327645E8"/>
    <w:lvl w:ilvl="0" w:tplc="47562948">
      <w:start w:val="7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B1FBA"/>
    <w:multiLevelType w:val="multilevel"/>
    <w:tmpl w:val="D1F40D30"/>
    <w:lvl w:ilvl="0">
      <w:start w:val="7"/>
      <w:numFmt w:val="decimal"/>
      <w:lvlText w:val="%1.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597E3B"/>
    <w:multiLevelType w:val="multilevel"/>
    <w:tmpl w:val="1D500472"/>
    <w:lvl w:ilvl="0">
      <w:start w:val="8"/>
      <w:numFmt w:val="decimal"/>
      <w:lvlText w:val="%1.2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644F8"/>
    <w:multiLevelType w:val="multilevel"/>
    <w:tmpl w:val="2822F7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414132"/>
    <w:multiLevelType w:val="multilevel"/>
    <w:tmpl w:val="472015E0"/>
    <w:lvl w:ilvl="0">
      <w:start w:val="10"/>
      <w:numFmt w:val="decimal"/>
      <w:lvlText w:val="%1.3"/>
      <w:lvlJc w:val="left"/>
      <w:pPr>
        <w:ind w:left="737" w:hanging="737"/>
      </w:pPr>
      <w:rPr>
        <w:rFonts w:hint="default"/>
      </w:rPr>
    </w:lvl>
    <w:lvl w:ilvl="1">
      <w:start w:val="7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4E1D33"/>
    <w:multiLevelType w:val="multilevel"/>
    <w:tmpl w:val="1D500472"/>
    <w:lvl w:ilvl="0">
      <w:start w:val="8"/>
      <w:numFmt w:val="decimal"/>
      <w:lvlText w:val="%1.2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CC7A60"/>
    <w:multiLevelType w:val="multilevel"/>
    <w:tmpl w:val="1D500472"/>
    <w:lvl w:ilvl="0">
      <w:start w:val="8"/>
      <w:numFmt w:val="decimal"/>
      <w:lvlText w:val="%1.2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2B30C8"/>
    <w:multiLevelType w:val="hybridMultilevel"/>
    <w:tmpl w:val="4C0A7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90B1C"/>
    <w:multiLevelType w:val="multilevel"/>
    <w:tmpl w:val="7F464958"/>
    <w:lvl w:ilvl="0">
      <w:start w:val="8"/>
      <w:numFmt w:val="decimal"/>
      <w:lvlText w:val="%1.3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4C188E"/>
    <w:multiLevelType w:val="hybridMultilevel"/>
    <w:tmpl w:val="88EE8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16620"/>
    <w:multiLevelType w:val="multilevel"/>
    <w:tmpl w:val="6A3259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5418BF"/>
    <w:multiLevelType w:val="multilevel"/>
    <w:tmpl w:val="27D8DC56"/>
    <w:lvl w:ilvl="0">
      <w:start w:val="7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FB7D25"/>
    <w:multiLevelType w:val="multilevel"/>
    <w:tmpl w:val="389E6C98"/>
    <w:lvl w:ilvl="0">
      <w:start w:val="1"/>
      <w:numFmt w:val="decimal"/>
      <w:pStyle w:val="Nzevdlu"/>
      <w:lvlText w:val="%1."/>
      <w:lvlJc w:val="left"/>
      <w:pPr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123Odstavec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12331E"/>
    <w:multiLevelType w:val="multilevel"/>
    <w:tmpl w:val="58E6E6DC"/>
    <w:lvl w:ilvl="0">
      <w:start w:val="10"/>
      <w:numFmt w:val="none"/>
      <w:lvlText w:val="9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386E25"/>
    <w:multiLevelType w:val="multilevel"/>
    <w:tmpl w:val="C58C1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  <w:bCs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EE2AF6"/>
    <w:multiLevelType w:val="multilevel"/>
    <w:tmpl w:val="1D500472"/>
    <w:lvl w:ilvl="0">
      <w:start w:val="8"/>
      <w:numFmt w:val="decimal"/>
      <w:lvlText w:val="%1.2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B57656"/>
    <w:multiLevelType w:val="multilevel"/>
    <w:tmpl w:val="40BE1E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207409"/>
    <w:multiLevelType w:val="multilevel"/>
    <w:tmpl w:val="BBC285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847DEC"/>
    <w:multiLevelType w:val="hybridMultilevel"/>
    <w:tmpl w:val="CED4486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3BF72A05"/>
    <w:multiLevelType w:val="hybridMultilevel"/>
    <w:tmpl w:val="C5DE55C6"/>
    <w:lvl w:ilvl="0" w:tplc="6228ED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3D5514F5"/>
    <w:multiLevelType w:val="hybridMultilevel"/>
    <w:tmpl w:val="3B92B32C"/>
    <w:lvl w:ilvl="0" w:tplc="47562948">
      <w:start w:val="7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004A5"/>
    <w:multiLevelType w:val="multilevel"/>
    <w:tmpl w:val="AD1EEC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D5254F"/>
    <w:multiLevelType w:val="hybridMultilevel"/>
    <w:tmpl w:val="2196E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4188E"/>
    <w:multiLevelType w:val="multilevel"/>
    <w:tmpl w:val="19CE5662"/>
    <w:lvl w:ilvl="0">
      <w:start w:val="10"/>
      <w:numFmt w:val="decimal"/>
      <w:lvlText w:val="%1.2"/>
      <w:lvlJc w:val="left"/>
      <w:pPr>
        <w:ind w:left="737" w:hanging="737"/>
      </w:pPr>
      <w:rPr>
        <w:rFonts w:hint="default"/>
      </w:rPr>
    </w:lvl>
    <w:lvl w:ilvl="1">
      <w:start w:val="7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55464E"/>
    <w:multiLevelType w:val="multilevel"/>
    <w:tmpl w:val="7388A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1445BE0"/>
    <w:multiLevelType w:val="multilevel"/>
    <w:tmpl w:val="8F30B692"/>
    <w:lvl w:ilvl="0">
      <w:start w:val="10"/>
      <w:numFmt w:val="decimal"/>
      <w:lvlText w:val="%1.4"/>
      <w:lvlJc w:val="left"/>
      <w:pPr>
        <w:ind w:left="737" w:hanging="737"/>
      </w:pPr>
      <w:rPr>
        <w:rFonts w:hint="default"/>
      </w:rPr>
    </w:lvl>
    <w:lvl w:ilvl="1">
      <w:start w:val="7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1A90ECA"/>
    <w:multiLevelType w:val="hybridMultilevel"/>
    <w:tmpl w:val="40C677CA"/>
    <w:lvl w:ilvl="0" w:tplc="4FACFF44">
      <w:start w:val="1"/>
      <w:numFmt w:val="bullet"/>
      <w:lvlText w:val="-"/>
      <w:lvlJc w:val="left"/>
      <w:pPr>
        <w:ind w:left="1071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1" w15:restartNumberingAfterBreak="0">
    <w:nsid w:val="564E3723"/>
    <w:multiLevelType w:val="multilevel"/>
    <w:tmpl w:val="648A946C"/>
    <w:lvl w:ilvl="0">
      <w:start w:val="10"/>
      <w:numFmt w:val="decimal"/>
      <w:lvlText w:val="%1.1"/>
      <w:lvlJc w:val="left"/>
      <w:pPr>
        <w:ind w:left="737" w:hanging="737"/>
      </w:pPr>
      <w:rPr>
        <w:rFonts w:hint="default"/>
      </w:rPr>
    </w:lvl>
    <w:lvl w:ilvl="1">
      <w:start w:val="7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724519"/>
    <w:multiLevelType w:val="hybridMultilevel"/>
    <w:tmpl w:val="0B0AD1E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5AD448C9"/>
    <w:multiLevelType w:val="multilevel"/>
    <w:tmpl w:val="2822F7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3B78FD"/>
    <w:multiLevelType w:val="hybridMultilevel"/>
    <w:tmpl w:val="CAEA2CB2"/>
    <w:lvl w:ilvl="0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5" w15:restartNumberingAfterBreak="0">
    <w:nsid w:val="614D0881"/>
    <w:multiLevelType w:val="hybridMultilevel"/>
    <w:tmpl w:val="B46899B0"/>
    <w:lvl w:ilvl="0" w:tplc="4FACFF44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54C739A"/>
    <w:multiLevelType w:val="hybridMultilevel"/>
    <w:tmpl w:val="5D9ECEA6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 w15:restartNumberingAfterBreak="0">
    <w:nsid w:val="66243851"/>
    <w:multiLevelType w:val="multilevel"/>
    <w:tmpl w:val="57C69B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76A2CE0"/>
    <w:multiLevelType w:val="hybridMultilevel"/>
    <w:tmpl w:val="C226C79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CEF6EC7"/>
    <w:multiLevelType w:val="multilevel"/>
    <w:tmpl w:val="8284A3B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0C70FD"/>
    <w:multiLevelType w:val="hybridMultilevel"/>
    <w:tmpl w:val="C7D2479A"/>
    <w:lvl w:ilvl="0" w:tplc="47562948">
      <w:start w:val="7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20427C"/>
    <w:multiLevelType w:val="multilevel"/>
    <w:tmpl w:val="27BA9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6D52163"/>
    <w:multiLevelType w:val="multilevel"/>
    <w:tmpl w:val="7640FB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697ADF"/>
    <w:multiLevelType w:val="multilevel"/>
    <w:tmpl w:val="157EF5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B831D37"/>
    <w:multiLevelType w:val="multilevel"/>
    <w:tmpl w:val="1E88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4F2926"/>
    <w:multiLevelType w:val="multilevel"/>
    <w:tmpl w:val="C962648A"/>
    <w:lvl w:ilvl="0">
      <w:start w:val="8"/>
      <w:numFmt w:val="decimal"/>
      <w:lvlText w:val="%1"/>
      <w:lvlJc w:val="left"/>
      <w:pPr>
        <w:ind w:left="794" w:hanging="79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  <w:color w:val="FF0000"/>
      </w:rPr>
    </w:lvl>
  </w:abstractNum>
  <w:abstractNum w:abstractNumId="46" w15:restartNumberingAfterBreak="0">
    <w:nsid w:val="7FEF4303"/>
    <w:multiLevelType w:val="multilevel"/>
    <w:tmpl w:val="15E2FC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9716582">
    <w:abstractNumId w:val="41"/>
  </w:num>
  <w:num w:numId="2" w16cid:durableId="1051001321">
    <w:abstractNumId w:val="36"/>
  </w:num>
  <w:num w:numId="3" w16cid:durableId="2009474748">
    <w:abstractNumId w:val="32"/>
  </w:num>
  <w:num w:numId="4" w16cid:durableId="1355157081">
    <w:abstractNumId w:val="23"/>
  </w:num>
  <w:num w:numId="5" w16cid:durableId="2141066612">
    <w:abstractNumId w:val="22"/>
  </w:num>
  <w:num w:numId="6" w16cid:durableId="101105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6019878">
    <w:abstractNumId w:val="38"/>
  </w:num>
  <w:num w:numId="8" w16cid:durableId="1799714972">
    <w:abstractNumId w:val="42"/>
  </w:num>
  <w:num w:numId="9" w16cid:durableId="831793323">
    <w:abstractNumId w:val="33"/>
  </w:num>
  <w:num w:numId="10" w16cid:durableId="714696779">
    <w:abstractNumId w:val="34"/>
  </w:num>
  <w:num w:numId="11" w16cid:durableId="376587855">
    <w:abstractNumId w:val="43"/>
  </w:num>
  <w:num w:numId="12" w16cid:durableId="1975022320">
    <w:abstractNumId w:val="37"/>
  </w:num>
  <w:num w:numId="13" w16cid:durableId="775946314">
    <w:abstractNumId w:val="28"/>
  </w:num>
  <w:num w:numId="14" w16cid:durableId="912278832">
    <w:abstractNumId w:val="45"/>
  </w:num>
  <w:num w:numId="15" w16cid:durableId="16154004">
    <w:abstractNumId w:val="17"/>
  </w:num>
  <w:num w:numId="16" w16cid:durableId="1474254147">
    <w:abstractNumId w:val="39"/>
  </w:num>
  <w:num w:numId="17" w16cid:durableId="614365765">
    <w:abstractNumId w:val="20"/>
  </w:num>
  <w:num w:numId="18" w16cid:durableId="1088770397">
    <w:abstractNumId w:val="7"/>
  </w:num>
  <w:num w:numId="19" w16cid:durableId="465775892">
    <w:abstractNumId w:val="15"/>
  </w:num>
  <w:num w:numId="20" w16cid:durableId="2092771602">
    <w:abstractNumId w:val="44"/>
  </w:num>
  <w:num w:numId="21" w16cid:durableId="1356615999">
    <w:abstractNumId w:val="13"/>
  </w:num>
  <w:num w:numId="22" w16cid:durableId="1334989677">
    <w:abstractNumId w:val="26"/>
  </w:num>
  <w:num w:numId="23" w16cid:durableId="1203134945">
    <w:abstractNumId w:val="30"/>
  </w:num>
  <w:num w:numId="24" w16cid:durableId="1985698056">
    <w:abstractNumId w:val="35"/>
  </w:num>
  <w:num w:numId="25" w16cid:durableId="7276116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3151345">
    <w:abstractNumId w:val="2"/>
  </w:num>
  <w:num w:numId="27" w16cid:durableId="73403933">
    <w:abstractNumId w:val="11"/>
  </w:num>
  <w:num w:numId="28" w16cid:durableId="1887641678">
    <w:abstractNumId w:val="3"/>
  </w:num>
  <w:num w:numId="29" w16cid:durableId="1700473297">
    <w:abstractNumId w:val="1"/>
  </w:num>
  <w:num w:numId="30" w16cid:durableId="1012683051">
    <w:abstractNumId w:val="14"/>
  </w:num>
  <w:num w:numId="31" w16cid:durableId="537594209">
    <w:abstractNumId w:val="4"/>
  </w:num>
  <w:num w:numId="32" w16cid:durableId="1843086432">
    <w:abstractNumId w:val="25"/>
  </w:num>
  <w:num w:numId="33" w16cid:durableId="1462730289">
    <w:abstractNumId w:val="5"/>
  </w:num>
  <w:num w:numId="34" w16cid:durableId="1991204085">
    <w:abstractNumId w:val="40"/>
  </w:num>
  <w:num w:numId="35" w16cid:durableId="900484896">
    <w:abstractNumId w:val="24"/>
  </w:num>
  <w:num w:numId="36" w16cid:durableId="827595160">
    <w:abstractNumId w:val="0"/>
  </w:num>
  <w:num w:numId="37" w16cid:durableId="2047219263">
    <w:abstractNumId w:val="9"/>
  </w:num>
  <w:num w:numId="38" w16cid:durableId="862980450">
    <w:abstractNumId w:val="19"/>
  </w:num>
  <w:num w:numId="39" w16cid:durableId="875852604">
    <w:abstractNumId w:val="6"/>
  </w:num>
  <w:num w:numId="40" w16cid:durableId="1301030754">
    <w:abstractNumId w:val="10"/>
  </w:num>
  <w:num w:numId="41" w16cid:durableId="118650027">
    <w:abstractNumId w:val="12"/>
  </w:num>
  <w:num w:numId="42" w16cid:durableId="1639262552">
    <w:abstractNumId w:val="31"/>
  </w:num>
  <w:num w:numId="43" w16cid:durableId="1720277813">
    <w:abstractNumId w:val="27"/>
  </w:num>
  <w:num w:numId="44" w16cid:durableId="107166754">
    <w:abstractNumId w:val="8"/>
  </w:num>
  <w:num w:numId="45" w16cid:durableId="1486630943">
    <w:abstractNumId w:val="29"/>
  </w:num>
  <w:num w:numId="46" w16cid:durableId="222644504">
    <w:abstractNumId w:val="16"/>
  </w:num>
  <w:num w:numId="47" w16cid:durableId="23942365">
    <w:abstractNumId w:val="46"/>
  </w:num>
  <w:num w:numId="48" w16cid:durableId="3516896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86"/>
    <w:rsid w:val="00003C33"/>
    <w:rsid w:val="0000754D"/>
    <w:rsid w:val="00012245"/>
    <w:rsid w:val="00013E12"/>
    <w:rsid w:val="00014E8E"/>
    <w:rsid w:val="00020E63"/>
    <w:rsid w:val="00034879"/>
    <w:rsid w:val="0004190D"/>
    <w:rsid w:val="00051B1E"/>
    <w:rsid w:val="00067C1F"/>
    <w:rsid w:val="000817E7"/>
    <w:rsid w:val="000969CF"/>
    <w:rsid w:val="00097A6F"/>
    <w:rsid w:val="000A739D"/>
    <w:rsid w:val="000B2078"/>
    <w:rsid w:val="000B2FF1"/>
    <w:rsid w:val="000D2E40"/>
    <w:rsid w:val="000F007E"/>
    <w:rsid w:val="000F160E"/>
    <w:rsid w:val="001000EE"/>
    <w:rsid w:val="0011244F"/>
    <w:rsid w:val="00115040"/>
    <w:rsid w:val="00121830"/>
    <w:rsid w:val="001257C4"/>
    <w:rsid w:val="001329F6"/>
    <w:rsid w:val="001449BD"/>
    <w:rsid w:val="001501CA"/>
    <w:rsid w:val="0016650D"/>
    <w:rsid w:val="00173D9B"/>
    <w:rsid w:val="0018275D"/>
    <w:rsid w:val="001A62D6"/>
    <w:rsid w:val="001B6B8E"/>
    <w:rsid w:val="001B728D"/>
    <w:rsid w:val="001C1307"/>
    <w:rsid w:val="001D0B45"/>
    <w:rsid w:val="001E216E"/>
    <w:rsid w:val="001E387B"/>
    <w:rsid w:val="001E555D"/>
    <w:rsid w:val="001E5733"/>
    <w:rsid w:val="001E75FE"/>
    <w:rsid w:val="001F309A"/>
    <w:rsid w:val="001F5A04"/>
    <w:rsid w:val="001F71AF"/>
    <w:rsid w:val="00200E92"/>
    <w:rsid w:val="00201DDF"/>
    <w:rsid w:val="00216973"/>
    <w:rsid w:val="00240059"/>
    <w:rsid w:val="0024273B"/>
    <w:rsid w:val="00245DDD"/>
    <w:rsid w:val="0027436B"/>
    <w:rsid w:val="00274F21"/>
    <w:rsid w:val="00275A56"/>
    <w:rsid w:val="00281121"/>
    <w:rsid w:val="002959DD"/>
    <w:rsid w:val="002A06A8"/>
    <w:rsid w:val="002A7FAD"/>
    <w:rsid w:val="002B01CC"/>
    <w:rsid w:val="002C2161"/>
    <w:rsid w:val="002C41B9"/>
    <w:rsid w:val="002D7B81"/>
    <w:rsid w:val="002F2AE4"/>
    <w:rsid w:val="002F7C75"/>
    <w:rsid w:val="00300B85"/>
    <w:rsid w:val="00304E99"/>
    <w:rsid w:val="00305040"/>
    <w:rsid w:val="00307EFA"/>
    <w:rsid w:val="003107BB"/>
    <w:rsid w:val="00330D81"/>
    <w:rsid w:val="00336C14"/>
    <w:rsid w:val="0034119C"/>
    <w:rsid w:val="00352824"/>
    <w:rsid w:val="00352955"/>
    <w:rsid w:val="00357E8D"/>
    <w:rsid w:val="0036094F"/>
    <w:rsid w:val="00360D56"/>
    <w:rsid w:val="00361C90"/>
    <w:rsid w:val="00365DF6"/>
    <w:rsid w:val="00367491"/>
    <w:rsid w:val="00371788"/>
    <w:rsid w:val="00383C6D"/>
    <w:rsid w:val="003A0E16"/>
    <w:rsid w:val="003A2183"/>
    <w:rsid w:val="003A29BD"/>
    <w:rsid w:val="003A5318"/>
    <w:rsid w:val="003B3F20"/>
    <w:rsid w:val="003C7C9B"/>
    <w:rsid w:val="003D271D"/>
    <w:rsid w:val="003F35C8"/>
    <w:rsid w:val="00402ADC"/>
    <w:rsid w:val="00413A36"/>
    <w:rsid w:val="00414976"/>
    <w:rsid w:val="00427A63"/>
    <w:rsid w:val="00440981"/>
    <w:rsid w:val="00442AF1"/>
    <w:rsid w:val="00443DC1"/>
    <w:rsid w:val="00445314"/>
    <w:rsid w:val="00451BB3"/>
    <w:rsid w:val="00461363"/>
    <w:rsid w:val="00470795"/>
    <w:rsid w:val="004811C5"/>
    <w:rsid w:val="004823ED"/>
    <w:rsid w:val="00485B54"/>
    <w:rsid w:val="004864E5"/>
    <w:rsid w:val="004A2594"/>
    <w:rsid w:val="004B0C04"/>
    <w:rsid w:val="004C1C49"/>
    <w:rsid w:val="00500DB7"/>
    <w:rsid w:val="00503F71"/>
    <w:rsid w:val="0050768C"/>
    <w:rsid w:val="00510437"/>
    <w:rsid w:val="00524701"/>
    <w:rsid w:val="00535B19"/>
    <w:rsid w:val="00565400"/>
    <w:rsid w:val="00570725"/>
    <w:rsid w:val="005744C4"/>
    <w:rsid w:val="00576882"/>
    <w:rsid w:val="00577739"/>
    <w:rsid w:val="00583A57"/>
    <w:rsid w:val="00586FAB"/>
    <w:rsid w:val="005A3892"/>
    <w:rsid w:val="005C470A"/>
    <w:rsid w:val="005C65D7"/>
    <w:rsid w:val="0060214F"/>
    <w:rsid w:val="00626ED2"/>
    <w:rsid w:val="00642815"/>
    <w:rsid w:val="00642BE1"/>
    <w:rsid w:val="00644AEC"/>
    <w:rsid w:val="006529B6"/>
    <w:rsid w:val="006672BB"/>
    <w:rsid w:val="0066730A"/>
    <w:rsid w:val="00681017"/>
    <w:rsid w:val="006950E9"/>
    <w:rsid w:val="00697B01"/>
    <w:rsid w:val="006D1CAC"/>
    <w:rsid w:val="006D3049"/>
    <w:rsid w:val="006E6DB2"/>
    <w:rsid w:val="00702F43"/>
    <w:rsid w:val="0071141B"/>
    <w:rsid w:val="007408CE"/>
    <w:rsid w:val="007414E8"/>
    <w:rsid w:val="00754773"/>
    <w:rsid w:val="00784B50"/>
    <w:rsid w:val="00791D81"/>
    <w:rsid w:val="007A3EDA"/>
    <w:rsid w:val="007C492D"/>
    <w:rsid w:val="007D6824"/>
    <w:rsid w:val="007E6343"/>
    <w:rsid w:val="007F0A33"/>
    <w:rsid w:val="007F0BFC"/>
    <w:rsid w:val="00802988"/>
    <w:rsid w:val="0081021B"/>
    <w:rsid w:val="00811D3B"/>
    <w:rsid w:val="008156B1"/>
    <w:rsid w:val="0081781C"/>
    <w:rsid w:val="00825D9A"/>
    <w:rsid w:val="00831AA2"/>
    <w:rsid w:val="0083272F"/>
    <w:rsid w:val="0086103A"/>
    <w:rsid w:val="008661EB"/>
    <w:rsid w:val="0088418F"/>
    <w:rsid w:val="00897EEF"/>
    <w:rsid w:val="008A6A7C"/>
    <w:rsid w:val="008F2E54"/>
    <w:rsid w:val="008F2EDF"/>
    <w:rsid w:val="008F4D69"/>
    <w:rsid w:val="00906C7A"/>
    <w:rsid w:val="009102BB"/>
    <w:rsid w:val="00930166"/>
    <w:rsid w:val="00930B1A"/>
    <w:rsid w:val="0096076A"/>
    <w:rsid w:val="00961777"/>
    <w:rsid w:val="00964008"/>
    <w:rsid w:val="00970446"/>
    <w:rsid w:val="00982E02"/>
    <w:rsid w:val="00982F5D"/>
    <w:rsid w:val="00992544"/>
    <w:rsid w:val="00994E7F"/>
    <w:rsid w:val="009B27B6"/>
    <w:rsid w:val="009B6CA7"/>
    <w:rsid w:val="009C1A86"/>
    <w:rsid w:val="009C4E97"/>
    <w:rsid w:val="009D0BE5"/>
    <w:rsid w:val="009D3083"/>
    <w:rsid w:val="009D3A71"/>
    <w:rsid w:val="009D6ACF"/>
    <w:rsid w:val="009F629C"/>
    <w:rsid w:val="00A00626"/>
    <w:rsid w:val="00A02380"/>
    <w:rsid w:val="00A06511"/>
    <w:rsid w:val="00A10B4B"/>
    <w:rsid w:val="00A1125F"/>
    <w:rsid w:val="00A1464F"/>
    <w:rsid w:val="00A16978"/>
    <w:rsid w:val="00A3287D"/>
    <w:rsid w:val="00A40935"/>
    <w:rsid w:val="00A45AB0"/>
    <w:rsid w:val="00A45F15"/>
    <w:rsid w:val="00A46A5C"/>
    <w:rsid w:val="00A54DCD"/>
    <w:rsid w:val="00A57428"/>
    <w:rsid w:val="00A70764"/>
    <w:rsid w:val="00A71800"/>
    <w:rsid w:val="00A71D56"/>
    <w:rsid w:val="00A72455"/>
    <w:rsid w:val="00A725E2"/>
    <w:rsid w:val="00A84C9D"/>
    <w:rsid w:val="00A879B5"/>
    <w:rsid w:val="00A92B10"/>
    <w:rsid w:val="00AA0AED"/>
    <w:rsid w:val="00AC1B0B"/>
    <w:rsid w:val="00AC5560"/>
    <w:rsid w:val="00AC7F28"/>
    <w:rsid w:val="00AD237D"/>
    <w:rsid w:val="00AD3D52"/>
    <w:rsid w:val="00AD5358"/>
    <w:rsid w:val="00AE7C1D"/>
    <w:rsid w:val="00AF0F9C"/>
    <w:rsid w:val="00AF31F6"/>
    <w:rsid w:val="00B14765"/>
    <w:rsid w:val="00B16E9D"/>
    <w:rsid w:val="00B2665A"/>
    <w:rsid w:val="00B310AD"/>
    <w:rsid w:val="00B377F0"/>
    <w:rsid w:val="00B4483A"/>
    <w:rsid w:val="00B4692E"/>
    <w:rsid w:val="00B46F84"/>
    <w:rsid w:val="00B4732B"/>
    <w:rsid w:val="00B477B6"/>
    <w:rsid w:val="00B53A4A"/>
    <w:rsid w:val="00B80504"/>
    <w:rsid w:val="00B82568"/>
    <w:rsid w:val="00B847F4"/>
    <w:rsid w:val="00B86DFE"/>
    <w:rsid w:val="00B9389A"/>
    <w:rsid w:val="00BA7280"/>
    <w:rsid w:val="00BB10E3"/>
    <w:rsid w:val="00BB6AFA"/>
    <w:rsid w:val="00BF31E7"/>
    <w:rsid w:val="00C0098B"/>
    <w:rsid w:val="00C04190"/>
    <w:rsid w:val="00C129FA"/>
    <w:rsid w:val="00C147D3"/>
    <w:rsid w:val="00C14A2E"/>
    <w:rsid w:val="00C404E4"/>
    <w:rsid w:val="00C476C6"/>
    <w:rsid w:val="00C52027"/>
    <w:rsid w:val="00C6184F"/>
    <w:rsid w:val="00C9092B"/>
    <w:rsid w:val="00C92740"/>
    <w:rsid w:val="00CC015F"/>
    <w:rsid w:val="00CC2F42"/>
    <w:rsid w:val="00CC49DE"/>
    <w:rsid w:val="00CD6D35"/>
    <w:rsid w:val="00CE5F4A"/>
    <w:rsid w:val="00CE6605"/>
    <w:rsid w:val="00D208F9"/>
    <w:rsid w:val="00D30041"/>
    <w:rsid w:val="00D3594B"/>
    <w:rsid w:val="00D36BBA"/>
    <w:rsid w:val="00D442A9"/>
    <w:rsid w:val="00D45991"/>
    <w:rsid w:val="00D5524B"/>
    <w:rsid w:val="00D610F9"/>
    <w:rsid w:val="00D6359C"/>
    <w:rsid w:val="00D66EBA"/>
    <w:rsid w:val="00D70608"/>
    <w:rsid w:val="00D8233F"/>
    <w:rsid w:val="00D8757D"/>
    <w:rsid w:val="00DA42D7"/>
    <w:rsid w:val="00DB095C"/>
    <w:rsid w:val="00DB2367"/>
    <w:rsid w:val="00DC218A"/>
    <w:rsid w:val="00DC46B5"/>
    <w:rsid w:val="00DC63DB"/>
    <w:rsid w:val="00DD06B2"/>
    <w:rsid w:val="00DE197D"/>
    <w:rsid w:val="00DE4386"/>
    <w:rsid w:val="00E05615"/>
    <w:rsid w:val="00E13743"/>
    <w:rsid w:val="00E42C03"/>
    <w:rsid w:val="00E61E62"/>
    <w:rsid w:val="00E67147"/>
    <w:rsid w:val="00E6738E"/>
    <w:rsid w:val="00E711DE"/>
    <w:rsid w:val="00E71F39"/>
    <w:rsid w:val="00E731C4"/>
    <w:rsid w:val="00E73BB4"/>
    <w:rsid w:val="00E766F1"/>
    <w:rsid w:val="00E879EF"/>
    <w:rsid w:val="00EA164C"/>
    <w:rsid w:val="00EA165D"/>
    <w:rsid w:val="00EA20AA"/>
    <w:rsid w:val="00EA49A4"/>
    <w:rsid w:val="00EB0530"/>
    <w:rsid w:val="00EB0A24"/>
    <w:rsid w:val="00EB2E97"/>
    <w:rsid w:val="00EC085B"/>
    <w:rsid w:val="00EC4217"/>
    <w:rsid w:val="00EC48AF"/>
    <w:rsid w:val="00EC4E65"/>
    <w:rsid w:val="00ED4452"/>
    <w:rsid w:val="00ED7FA5"/>
    <w:rsid w:val="00EE1270"/>
    <w:rsid w:val="00EE1E5B"/>
    <w:rsid w:val="00EE29B9"/>
    <w:rsid w:val="00EF0329"/>
    <w:rsid w:val="00EF4E4B"/>
    <w:rsid w:val="00F00D78"/>
    <w:rsid w:val="00F03C21"/>
    <w:rsid w:val="00F14B3F"/>
    <w:rsid w:val="00F23AE0"/>
    <w:rsid w:val="00F258A5"/>
    <w:rsid w:val="00F259B8"/>
    <w:rsid w:val="00F3213E"/>
    <w:rsid w:val="00F33806"/>
    <w:rsid w:val="00F4202E"/>
    <w:rsid w:val="00F55B43"/>
    <w:rsid w:val="00F55BB6"/>
    <w:rsid w:val="00F61282"/>
    <w:rsid w:val="00F62FB0"/>
    <w:rsid w:val="00F817E8"/>
    <w:rsid w:val="00F852E8"/>
    <w:rsid w:val="00F90648"/>
    <w:rsid w:val="00F95CB0"/>
    <w:rsid w:val="00F97EA9"/>
    <w:rsid w:val="00FA11A6"/>
    <w:rsid w:val="00FA3433"/>
    <w:rsid w:val="00FA4018"/>
    <w:rsid w:val="00FE23CE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BB858"/>
  <w15:docId w15:val="{DF8C055A-E32D-4AF9-9604-6C0622F2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BB3"/>
    <w:rPr>
      <w:rFonts w:asciiTheme="majorHAnsi" w:eastAsiaTheme="majorEastAsia" w:hAnsiTheme="majorHAnsi" w:cstheme="majorBid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5358"/>
    <w:pPr>
      <w:keepNext/>
      <w:keepLines/>
      <w:spacing w:before="40" w:after="0"/>
      <w:outlineLvl w:val="1"/>
    </w:pPr>
    <w:rPr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E438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DE4386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</w:rPr>
  </w:style>
  <w:style w:type="paragraph" w:styleId="Zhlav">
    <w:name w:val="header"/>
    <w:basedOn w:val="Normln"/>
    <w:link w:val="ZhlavChar"/>
    <w:unhideWhenUsed/>
    <w:rsid w:val="00DE4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E4386"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unhideWhenUsed/>
    <w:rsid w:val="00DE4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386"/>
    <w:rPr>
      <w:rFonts w:asciiTheme="majorHAnsi" w:eastAsiaTheme="majorEastAsia" w:hAnsiTheme="majorHAnsi" w:cstheme="majorBidi"/>
    </w:rPr>
  </w:style>
  <w:style w:type="paragraph" w:styleId="Odstavecseseznamem">
    <w:name w:val="List Paragraph"/>
    <w:basedOn w:val="Normln"/>
    <w:uiPriority w:val="34"/>
    <w:qFormat/>
    <w:rsid w:val="00DE4386"/>
    <w:pPr>
      <w:ind w:left="720"/>
      <w:contextualSpacing/>
    </w:pPr>
  </w:style>
  <w:style w:type="paragraph" w:styleId="Zkladntext">
    <w:name w:val="Body Text"/>
    <w:basedOn w:val="Normln"/>
    <w:link w:val="ZkladntextChar"/>
    <w:rsid w:val="00DE4386"/>
    <w:pPr>
      <w:spacing w:after="0" w:line="240" w:lineRule="auto"/>
      <w:jc w:val="center"/>
    </w:pPr>
    <w:rPr>
      <w:rFonts w:eastAsia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E4386"/>
    <w:rPr>
      <w:rFonts w:asciiTheme="majorHAnsi" w:eastAsia="Times New Roman" w:hAnsiTheme="majorHAnsi" w:cstheme="majorBidi"/>
      <w:sz w:val="24"/>
      <w:szCs w:val="20"/>
      <w:lang w:eastAsia="cs-CZ"/>
    </w:rPr>
  </w:style>
  <w:style w:type="character" w:styleId="Odkaznakoment">
    <w:name w:val="annotation reference"/>
    <w:semiHidden/>
    <w:rsid w:val="00DE438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E4386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E4386"/>
    <w:rPr>
      <w:rFonts w:asciiTheme="majorHAnsi" w:eastAsia="Times New Roman" w:hAnsiTheme="majorHAnsi" w:cstheme="majorBid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386"/>
    <w:rPr>
      <w:rFonts w:ascii="Tahoma" w:eastAsiaTheme="majorEastAsia" w:hAnsi="Tahoma" w:cs="Tahoma"/>
      <w:sz w:val="16"/>
      <w:szCs w:val="16"/>
    </w:rPr>
  </w:style>
  <w:style w:type="paragraph" w:styleId="Bezmezer">
    <w:name w:val="No Spacing"/>
    <w:uiPriority w:val="1"/>
    <w:qFormat/>
    <w:rsid w:val="000F007E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74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semiHidden/>
    <w:rsid w:val="007408CE"/>
    <w:rPr>
      <w:rFonts w:ascii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408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31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apitola21">
    <w:name w:val="Kapitola 2.1"/>
    <w:basedOn w:val="Normln"/>
    <w:link w:val="Kapitola21Char"/>
    <w:qFormat/>
    <w:rsid w:val="00443DC1"/>
    <w:pPr>
      <w:spacing w:after="160" w:line="259" w:lineRule="auto"/>
      <w:contextualSpacing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Kapitola21Char">
    <w:name w:val="Kapitola 2.1 Char"/>
    <w:link w:val="Kapitola21"/>
    <w:rsid w:val="00443DC1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A16978"/>
    <w:rPr>
      <w:color w:val="666666"/>
    </w:rPr>
  </w:style>
  <w:style w:type="character" w:styleId="Siln">
    <w:name w:val="Strong"/>
    <w:basedOn w:val="Standardnpsmoodstavce"/>
    <w:uiPriority w:val="22"/>
    <w:qFormat/>
    <w:rsid w:val="008156B1"/>
    <w:rPr>
      <w:b/>
      <w:bCs/>
    </w:rPr>
  </w:style>
  <w:style w:type="paragraph" w:styleId="Revize">
    <w:name w:val="Revision"/>
    <w:hidden/>
    <w:uiPriority w:val="99"/>
    <w:semiHidden/>
    <w:rsid w:val="00383C6D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customStyle="1" w:styleId="Nzevdlu">
    <w:name w:val="Název dílu"/>
    <w:basedOn w:val="Nadpis2"/>
    <w:qFormat/>
    <w:rsid w:val="00AD5358"/>
    <w:pPr>
      <w:widowControl w:val="0"/>
      <w:numPr>
        <w:numId w:val="25"/>
      </w:numPr>
      <w:tabs>
        <w:tab w:val="num" w:pos="360"/>
      </w:tabs>
      <w:spacing w:before="360" w:after="120" w:line="288" w:lineRule="auto"/>
      <w:ind w:left="357" w:hanging="357"/>
      <w:jc w:val="both"/>
    </w:pPr>
    <w:rPr>
      <w:rFonts w:asciiTheme="minorHAnsi" w:hAnsiTheme="minorHAnsi"/>
      <w:b/>
      <w:noProof/>
      <w:color w:val="000000" w:themeColor="text1"/>
      <w:sz w:val="22"/>
      <w:lang w:eastAsia="cs-CZ"/>
    </w:rPr>
  </w:style>
  <w:style w:type="character" w:customStyle="1" w:styleId="OdstavecChar">
    <w:name w:val="Odstavec Char"/>
    <w:basedOn w:val="Standardnpsmoodstavce"/>
    <w:link w:val="Odstavec"/>
    <w:locked/>
    <w:rsid w:val="00AD5358"/>
    <w:rPr>
      <w:rFonts w:ascii="Times New Roman" w:eastAsia="Times New Roman" w:hAnsi="Times New Roman" w:cs="Times New Roman"/>
      <w:color w:val="000000" w:themeColor="text1"/>
      <w:szCs w:val="24"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AD5358"/>
    <w:pPr>
      <w:numPr>
        <w:ilvl w:val="1"/>
        <w:numId w:val="25"/>
      </w:numPr>
      <w:spacing w:after="120" w:line="240" w:lineRule="auto"/>
      <w:ind w:left="709" w:hanging="709"/>
      <w:contextualSpacing w:val="0"/>
      <w:jc w:val="both"/>
    </w:pPr>
    <w:rPr>
      <w:rFonts w:ascii="Times New Roman" w:eastAsia="Times New Roman" w:hAnsi="Times New Roman" w:cs="Times New Roman"/>
      <w:color w:val="000000" w:themeColor="text1"/>
      <w:szCs w:val="24"/>
      <w:lang w:eastAsia="cs-CZ"/>
    </w:rPr>
  </w:style>
  <w:style w:type="paragraph" w:customStyle="1" w:styleId="123Odstavec">
    <w:name w:val="1.2.3. Odstavec"/>
    <w:basedOn w:val="Normln"/>
    <w:qFormat/>
    <w:rsid w:val="00AD5358"/>
    <w:pPr>
      <w:widowControl w:val="0"/>
      <w:numPr>
        <w:ilvl w:val="2"/>
        <w:numId w:val="25"/>
      </w:numPr>
      <w:pBdr>
        <w:right w:val="wave" w:sz="6" w:space="4" w:color="auto"/>
      </w:pBdr>
      <w:spacing w:after="120" w:line="240" w:lineRule="auto"/>
      <w:ind w:left="709" w:hanging="709"/>
      <w:jc w:val="both"/>
    </w:pPr>
    <w:rPr>
      <w:rFonts w:asciiTheme="minorHAnsi" w:eastAsia="Times New Roman" w:hAnsiTheme="minorHAnsi" w:cs="Times New Roman"/>
      <w:noProof/>
      <w:color w:val="000000" w:themeColor="text1"/>
      <w:lang w:eastAsia="cs-CZ"/>
    </w:rPr>
  </w:style>
  <w:style w:type="paragraph" w:customStyle="1" w:styleId="kancel">
    <w:name w:val="kancelář"/>
    <w:basedOn w:val="Normln"/>
    <w:rsid w:val="00AD5358"/>
    <w:pPr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5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481B5-EB1F-4CE6-9FA2-0A7DD48463C0}"/>
      </w:docPartPr>
      <w:docPartBody>
        <w:p w:rsidR="00A6556F" w:rsidRDefault="008A01C2">
          <w:r w:rsidRPr="00F37EF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C2"/>
    <w:rsid w:val="00044CCD"/>
    <w:rsid w:val="000C4403"/>
    <w:rsid w:val="000F160E"/>
    <w:rsid w:val="00137408"/>
    <w:rsid w:val="00145123"/>
    <w:rsid w:val="0016650D"/>
    <w:rsid w:val="001A2BCB"/>
    <w:rsid w:val="001E75FE"/>
    <w:rsid w:val="0027436B"/>
    <w:rsid w:val="002E69F2"/>
    <w:rsid w:val="0036094F"/>
    <w:rsid w:val="003B3F20"/>
    <w:rsid w:val="004B0C04"/>
    <w:rsid w:val="00500DB7"/>
    <w:rsid w:val="00511517"/>
    <w:rsid w:val="00586FAB"/>
    <w:rsid w:val="005A3892"/>
    <w:rsid w:val="00651D03"/>
    <w:rsid w:val="006D45FA"/>
    <w:rsid w:val="0073426A"/>
    <w:rsid w:val="007753D7"/>
    <w:rsid w:val="007B59BF"/>
    <w:rsid w:val="007C2340"/>
    <w:rsid w:val="008A01C2"/>
    <w:rsid w:val="008F4D69"/>
    <w:rsid w:val="00930166"/>
    <w:rsid w:val="009479CE"/>
    <w:rsid w:val="009500B1"/>
    <w:rsid w:val="009D0B27"/>
    <w:rsid w:val="009F629C"/>
    <w:rsid w:val="00A6556F"/>
    <w:rsid w:val="00A71D56"/>
    <w:rsid w:val="00A879B5"/>
    <w:rsid w:val="00AC7F28"/>
    <w:rsid w:val="00AD2AF0"/>
    <w:rsid w:val="00B4483A"/>
    <w:rsid w:val="00B53A4A"/>
    <w:rsid w:val="00BB74FA"/>
    <w:rsid w:val="00C476C6"/>
    <w:rsid w:val="00C6184F"/>
    <w:rsid w:val="00C81705"/>
    <w:rsid w:val="00D013E8"/>
    <w:rsid w:val="00D26688"/>
    <w:rsid w:val="00D55E13"/>
    <w:rsid w:val="00D8233F"/>
    <w:rsid w:val="00DC1602"/>
    <w:rsid w:val="00E731C4"/>
    <w:rsid w:val="00EF4E4B"/>
    <w:rsid w:val="00F06C8B"/>
    <w:rsid w:val="00F3213E"/>
    <w:rsid w:val="00F46C4E"/>
    <w:rsid w:val="00F77715"/>
    <w:rsid w:val="00F8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479C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20A2-623A-496C-AF2A-E2E29CBF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1726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Tomčalová Eva DiS.</dc:creator>
  <cp:lastModifiedBy>Drábek Petr</cp:lastModifiedBy>
  <cp:revision>28</cp:revision>
  <cp:lastPrinted>2026-02-24T08:18:00Z</cp:lastPrinted>
  <dcterms:created xsi:type="dcterms:W3CDTF">2026-02-26T09:36:00Z</dcterms:created>
  <dcterms:modified xsi:type="dcterms:W3CDTF">2026-03-03T11:34:00Z</dcterms:modified>
</cp:coreProperties>
</file>