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5F7C" w14:textId="77777777" w:rsidR="00016E49" w:rsidRPr="000B78E4" w:rsidRDefault="00016E49" w:rsidP="002F1EAA">
      <w:pPr>
        <w:pStyle w:val="Nzevsmlouvy"/>
      </w:pPr>
      <w:r w:rsidRPr="000B78E4">
        <mc:AlternateContent>
          <mc:Choice Requires="wps">
            <w:drawing>
              <wp:anchor distT="0" distB="0" distL="114300" distR="114300" simplePos="0" relativeHeight="251659264" behindDoc="0" locked="0" layoutInCell="1" allowOverlap="1" wp14:anchorId="54BD9739" wp14:editId="085F5128">
                <wp:simplePos x="0" y="0"/>
                <wp:positionH relativeFrom="column">
                  <wp:posOffset>4662805</wp:posOffset>
                </wp:positionH>
                <wp:positionV relativeFrom="paragraph">
                  <wp:posOffset>-728345</wp:posOffset>
                </wp:positionV>
                <wp:extent cx="1771650" cy="60007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71650" cy="600075"/>
                        </a:xfrm>
                        <a:prstGeom prst="rect">
                          <a:avLst/>
                        </a:prstGeom>
                        <a:noFill/>
                        <a:ln w="6350">
                          <a:noFill/>
                        </a:ln>
                        <a:effectLst/>
                      </wps:spPr>
                      <wps:txbx>
                        <w:txbxContent>
                          <w:p w14:paraId="2CAC8281" w14:textId="77777777" w:rsidR="00016E49" w:rsidRPr="00C13D09" w:rsidRDefault="00016E49" w:rsidP="00016E49">
                            <w:pPr>
                              <w:rPr>
                                <w:sz w:val="36"/>
                              </w:rPr>
                            </w:pPr>
                            <w:r w:rsidRPr="00C13D09">
                              <w:rPr>
                                <w:sz w:val="36"/>
                              </w:rPr>
                              <w:t xml:space="preserve">Příloha č. </w:t>
                            </w:r>
                            <w:r>
                              <w:rPr>
                                <w:sz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D9739" id="_x0000_t202" coordsize="21600,21600" o:spt="202" path="m,l,21600r21600,l21600,xe">
                <v:stroke joinstyle="miter"/>
                <v:path gradientshapeok="t" o:connecttype="rect"/>
              </v:shapetype>
              <v:shape id="Textové pole 1" o:spid="_x0000_s1026" type="#_x0000_t202" style="position:absolute;left:0;text-align:left;margin-left:367.15pt;margin-top:-57.35pt;width:139.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" filled="f" stroked="f" strokeweight=".5pt">
                <v:textbox>
                  <w:txbxContent>
                    <w:p w14:paraId="2CAC8281" w14:textId="77777777" w:rsidR="00016E49" w:rsidRPr="00C13D09" w:rsidRDefault="00016E49" w:rsidP="00016E49">
                      <w:pPr>
                        <w:rPr>
                          <w:sz w:val="36"/>
                        </w:rPr>
                      </w:pPr>
                      <w:r w:rsidRPr="00C13D09">
                        <w:rPr>
                          <w:sz w:val="36"/>
                        </w:rPr>
                        <w:t xml:space="preserve">Příloha č. </w:t>
                      </w:r>
                      <w:r>
                        <w:rPr>
                          <w:sz w:val="36"/>
                        </w:rPr>
                        <w:t>1</w:t>
                      </w:r>
                    </w:p>
                  </w:txbxContent>
                </v:textbox>
              </v:shape>
            </w:pict>
          </mc:Fallback>
        </mc:AlternateContent>
      </w:r>
      <w:r w:rsidRPr="000B78E4">
        <w:t>SMLOUVA O DÍLO</w:t>
      </w:r>
    </w:p>
    <w:p w14:paraId="28B702F9" w14:textId="77777777" w:rsidR="00016E49" w:rsidRPr="000B78E4" w:rsidRDefault="00016E49" w:rsidP="002F1EAA">
      <w:pPr>
        <w:spacing w:after="120" w:line="240" w:lineRule="auto"/>
        <w:jc w:val="center"/>
        <w:rPr>
          <w:rFonts w:asciiTheme="minorHAnsi" w:hAnsiTheme="minorHAnsi"/>
          <w:i/>
          <w:color w:val="000000" w:themeColor="text1"/>
          <w:sz w:val="22"/>
        </w:rPr>
      </w:pPr>
      <w:r w:rsidRPr="000B78E4">
        <w:rPr>
          <w:rFonts w:asciiTheme="minorHAnsi" w:hAnsiTheme="minorHAnsi"/>
          <w:i/>
          <w:color w:val="000000" w:themeColor="text1"/>
          <w:sz w:val="22"/>
        </w:rPr>
        <w:t>uzavřená podle ust. § 2586 a násl. z. č. 89/2012 Sb., občanského zákoníku</w:t>
      </w:r>
    </w:p>
    <w:p w14:paraId="0FF9C5BB" w14:textId="77777777" w:rsidR="00016E49" w:rsidRPr="000B78E4" w:rsidRDefault="00016E49" w:rsidP="002F1EAA">
      <w:pPr>
        <w:spacing w:after="120" w:line="240" w:lineRule="auto"/>
        <w:jc w:val="center"/>
        <w:rPr>
          <w:rFonts w:asciiTheme="minorHAnsi" w:hAnsiTheme="minorHAnsi"/>
          <w:color w:val="000000" w:themeColor="text1"/>
          <w:sz w:val="22"/>
        </w:rPr>
      </w:pPr>
      <w:r w:rsidRPr="000B78E4">
        <w:rPr>
          <w:rFonts w:asciiTheme="minorHAnsi" w:hAnsiTheme="minorHAnsi"/>
          <w:color w:val="000000" w:themeColor="text1"/>
          <w:sz w:val="22"/>
        </w:rPr>
        <w:t>na akci:</w:t>
      </w:r>
    </w:p>
    <w:p w14:paraId="7C233E0B" w14:textId="77777777" w:rsidR="00016E49" w:rsidRPr="00245725" w:rsidRDefault="00016E49" w:rsidP="002F1EAA">
      <w:pPr>
        <w:widowControl/>
        <w:spacing w:line="276" w:lineRule="auto"/>
        <w:jc w:val="center"/>
        <w:rPr>
          <w:rFonts w:asciiTheme="minorHAnsi" w:eastAsiaTheme="minorHAnsi" w:hAnsiTheme="minorHAnsi" w:cstheme="minorBidi"/>
          <w:noProof w:val="0"/>
          <w:sz w:val="22"/>
          <w:szCs w:val="22"/>
          <w:lang w:eastAsia="en-US"/>
        </w:rPr>
      </w:pPr>
      <w:r w:rsidRPr="00245725">
        <w:rPr>
          <w:rFonts w:asciiTheme="minorHAnsi" w:eastAsiaTheme="minorHAnsi" w:hAnsiTheme="minorHAnsi" w:cstheme="minorBidi"/>
          <w:noProof w:val="0"/>
          <w:sz w:val="28"/>
          <w:szCs w:val="22"/>
          <w:lang w:eastAsia="en-US"/>
        </w:rPr>
        <w:t>„</w:t>
      </w:r>
      <w:r w:rsidRPr="00245725">
        <w:rPr>
          <w:rFonts w:asciiTheme="minorHAnsi" w:eastAsiaTheme="minorHAnsi" w:hAnsiTheme="minorHAnsi" w:cstheme="minorBidi"/>
          <w:b/>
          <w:noProof w:val="0"/>
          <w:sz w:val="28"/>
          <w:szCs w:val="28"/>
          <w:lang w:eastAsia="en-US"/>
        </w:rPr>
        <w:t>BD Pastelky – výměna dveří</w:t>
      </w:r>
      <w:r w:rsidRPr="00245725">
        <w:rPr>
          <w:rFonts w:asciiTheme="minorHAnsi" w:eastAsiaTheme="minorHAnsi" w:hAnsiTheme="minorHAnsi" w:cstheme="minorBidi"/>
          <w:b/>
          <w:noProof w:val="0"/>
          <w:sz w:val="28"/>
          <w:szCs w:val="22"/>
          <w:lang w:eastAsia="en-US"/>
        </w:rPr>
        <w:t>“</w:t>
      </w:r>
      <w:r w:rsidRPr="00245725">
        <w:rPr>
          <w:rFonts w:asciiTheme="minorHAnsi" w:eastAsiaTheme="minorHAnsi" w:hAnsiTheme="minorHAnsi" w:cstheme="minorBidi"/>
          <w:noProof w:val="0"/>
          <w:sz w:val="28"/>
          <w:szCs w:val="22"/>
          <w:lang w:eastAsia="en-US"/>
        </w:rPr>
        <w:t xml:space="preserve"> </w:t>
      </w:r>
    </w:p>
    <w:p w14:paraId="6F102527" w14:textId="77777777" w:rsidR="00016E49" w:rsidRPr="000B78E4" w:rsidRDefault="00016E49" w:rsidP="002F1EAA">
      <w:pPr>
        <w:pStyle w:val="Nzevdlu"/>
      </w:pPr>
      <w:r w:rsidRPr="000B78E4">
        <w:t>SMLUVNÍ STRANY</w:t>
      </w:r>
    </w:p>
    <w:p w14:paraId="596E3E6E" w14:textId="77777777" w:rsidR="00016E49" w:rsidRPr="000B78E4" w:rsidRDefault="00016E49" w:rsidP="002F1EAA">
      <w:pPr>
        <w:pStyle w:val="Odstavecseseznamem"/>
        <w:spacing w:after="120"/>
        <w:ind w:left="0" w:firstLine="0"/>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rPr>
        <w:t>Objednatel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b/>
          <w:color w:val="000000" w:themeColor="text1"/>
          <w:sz w:val="22"/>
          <w:szCs w:val="22"/>
        </w:rPr>
        <w:t>Město HODONÍN</w:t>
      </w:r>
    </w:p>
    <w:p w14:paraId="755DE623"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Masarykovo náměstí 53/1,695 35 Hodonín</w:t>
      </w:r>
    </w:p>
    <w:p w14:paraId="2E52C74D" w14:textId="77777777"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002 84 891</w:t>
      </w:r>
    </w:p>
    <w:p w14:paraId="38B48EBE" w14:textId="77777777"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CZ 699001303</w:t>
      </w:r>
    </w:p>
    <w:p w14:paraId="01D4EA97"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Komerční banka, a.s., pobočka Hodonín, č.ú. 424671/0100</w:t>
      </w:r>
    </w:p>
    <w:p w14:paraId="603854FB" w14:textId="056D28C1"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Zastoupené:</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0020408B" w:rsidRPr="0020408B">
        <w:rPr>
          <w:rFonts w:asciiTheme="minorHAnsi" w:hAnsiTheme="minorHAnsi"/>
          <w:color w:val="000000" w:themeColor="text1"/>
          <w:sz w:val="22"/>
          <w:szCs w:val="22"/>
        </w:rPr>
        <w:t xml:space="preserve">Bc. Jiří </w:t>
      </w:r>
      <w:proofErr w:type="spellStart"/>
      <w:r w:rsidR="0020408B" w:rsidRPr="0020408B">
        <w:rPr>
          <w:rFonts w:asciiTheme="minorHAnsi" w:hAnsiTheme="minorHAnsi"/>
          <w:color w:val="000000" w:themeColor="text1"/>
          <w:sz w:val="22"/>
          <w:szCs w:val="22"/>
        </w:rPr>
        <w:t>Mráka</w:t>
      </w:r>
      <w:proofErr w:type="spellEnd"/>
      <w:r w:rsidR="0020408B">
        <w:rPr>
          <w:rFonts w:asciiTheme="minorHAnsi" w:hAnsiTheme="minorHAnsi"/>
          <w:color w:val="000000" w:themeColor="text1"/>
          <w:sz w:val="22"/>
          <w:szCs w:val="22"/>
        </w:rPr>
        <w:t>, vedoucí odboru majetkového</w:t>
      </w:r>
      <w:r w:rsidR="0020408B" w:rsidRPr="00245725" w:rsidDel="0020408B">
        <w:rPr>
          <w:rFonts w:asciiTheme="minorHAnsi" w:hAnsiTheme="minorHAnsi"/>
          <w:color w:val="000000" w:themeColor="text1"/>
          <w:sz w:val="22"/>
          <w:szCs w:val="22"/>
          <w:highlight w:val="yellow"/>
        </w:rPr>
        <w:t xml:space="preserve"> </w:t>
      </w:r>
    </w:p>
    <w:p w14:paraId="6C210EE1" w14:textId="0AD25E16"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sidRPr="000B78E4">
        <w:rPr>
          <w:rFonts w:asciiTheme="minorHAnsi" w:hAnsiTheme="minorHAnsi"/>
          <w:color w:val="000000" w:themeColor="text1"/>
          <w:sz w:val="22"/>
          <w:szCs w:val="22"/>
        </w:rPr>
        <w:tab/>
        <w:t xml:space="preserve">Pavel Raus, </w:t>
      </w:r>
      <w:r>
        <w:rPr>
          <w:rFonts w:asciiTheme="minorHAnsi" w:hAnsiTheme="minorHAnsi"/>
          <w:color w:val="000000" w:themeColor="text1"/>
          <w:sz w:val="22"/>
          <w:szCs w:val="22"/>
        </w:rPr>
        <w:t>technik odboru majetk</w:t>
      </w:r>
      <w:r w:rsidR="0020408B">
        <w:rPr>
          <w:rFonts w:asciiTheme="minorHAnsi" w:hAnsiTheme="minorHAnsi"/>
          <w:color w:val="000000" w:themeColor="text1"/>
          <w:sz w:val="22"/>
          <w:szCs w:val="22"/>
        </w:rPr>
        <w:t>ového</w:t>
      </w:r>
    </w:p>
    <w:p w14:paraId="4B44BB95"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objednatel/</w:t>
      </w:r>
    </w:p>
    <w:p w14:paraId="26DD280F" w14:textId="77777777" w:rsidR="00016E49" w:rsidRPr="000B78E4" w:rsidRDefault="00016E49" w:rsidP="002F1EAA">
      <w:pPr>
        <w:pStyle w:val="Odstavecseseznamem"/>
        <w:spacing w:after="120"/>
        <w:ind w:left="0"/>
        <w:contextualSpacing w:val="0"/>
        <w:jc w:val="both"/>
        <w:rPr>
          <w:rFonts w:asciiTheme="minorHAnsi" w:hAnsiTheme="minorHAnsi"/>
          <w:color w:val="000000" w:themeColor="text1"/>
          <w:sz w:val="22"/>
        </w:rPr>
      </w:pPr>
    </w:p>
    <w:p w14:paraId="0D5694A1" w14:textId="5CC53BCD"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Zhotovitel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permStart w:id="1662727900" w:edGrp="everyone"/>
      <w:r w:rsidR="00003024" w:rsidRPr="007F61A0">
        <w:rPr>
          <w:rFonts w:asciiTheme="minorHAnsi" w:hAnsiTheme="minorHAnsi"/>
          <w:color w:val="000000" w:themeColor="text1"/>
          <w:sz w:val="22"/>
        </w:rPr>
        <w:t>DOPLNÍ ZHOTOVITEL.</w:t>
      </w:r>
      <w:permEnd w:id="1662727900"/>
    </w:p>
    <w:p w14:paraId="4D909B69" w14:textId="031B5EC3"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258976048" w:edGrp="everyone"/>
      <w:r w:rsidR="00003024" w:rsidRPr="007F61A0">
        <w:rPr>
          <w:rFonts w:asciiTheme="minorHAnsi" w:hAnsiTheme="minorHAnsi"/>
          <w:color w:val="000000" w:themeColor="text1"/>
          <w:sz w:val="22"/>
        </w:rPr>
        <w:t>DOPLNÍ ZHOTOVITEL.</w:t>
      </w:r>
      <w:permEnd w:id="1258976048"/>
    </w:p>
    <w:p w14:paraId="3FA6EA74" w14:textId="5CD377C3"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536429102" w:edGrp="everyone"/>
      <w:r w:rsidR="00003024" w:rsidRPr="007F61A0">
        <w:rPr>
          <w:rFonts w:asciiTheme="minorHAnsi" w:hAnsiTheme="minorHAnsi"/>
          <w:color w:val="000000" w:themeColor="text1"/>
          <w:sz w:val="22"/>
        </w:rPr>
        <w:t>DOPLNÍ ZHOTOVITEL.</w:t>
      </w:r>
      <w:permEnd w:id="536429102"/>
    </w:p>
    <w:p w14:paraId="017D3FC8" w14:textId="40A9FA86"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804817602" w:edGrp="everyone"/>
      <w:r w:rsidR="00003024" w:rsidRPr="007F61A0">
        <w:rPr>
          <w:rFonts w:asciiTheme="minorHAnsi" w:hAnsiTheme="minorHAnsi"/>
          <w:color w:val="000000" w:themeColor="text1"/>
          <w:sz w:val="22"/>
        </w:rPr>
        <w:t>DOPLNÍ ZHOTOVITEL.</w:t>
      </w:r>
      <w:permEnd w:id="1804817602"/>
    </w:p>
    <w:p w14:paraId="3D0494C1" w14:textId="34C2B84F"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889691133" w:edGrp="everyone"/>
      <w:r w:rsidR="00003024" w:rsidRPr="007F61A0">
        <w:rPr>
          <w:rFonts w:asciiTheme="minorHAnsi" w:hAnsiTheme="minorHAnsi"/>
          <w:color w:val="000000" w:themeColor="text1"/>
          <w:sz w:val="22"/>
        </w:rPr>
        <w:t>DOPLNÍ ZHOTOVITEL.</w:t>
      </w:r>
      <w:permEnd w:id="1889691133"/>
    </w:p>
    <w:p w14:paraId="73CB7353" w14:textId="21037DAC"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Jednající:</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999391047" w:edGrp="everyone"/>
      <w:r w:rsidR="00003024" w:rsidRPr="007F61A0">
        <w:rPr>
          <w:rFonts w:asciiTheme="minorHAnsi" w:hAnsiTheme="minorHAnsi"/>
          <w:color w:val="000000" w:themeColor="text1"/>
          <w:sz w:val="22"/>
        </w:rPr>
        <w:t>DOPLNÍ ZHOTOVITEL.</w:t>
      </w:r>
      <w:permEnd w:id="1999391047"/>
    </w:p>
    <w:p w14:paraId="5F1419D5" w14:textId="01F58D9A"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permStart w:id="983438505" w:edGrp="everyone"/>
      <w:r w:rsidR="00003024" w:rsidRPr="007F61A0">
        <w:rPr>
          <w:rFonts w:asciiTheme="minorHAnsi" w:hAnsiTheme="minorHAnsi"/>
          <w:color w:val="000000" w:themeColor="text1"/>
          <w:sz w:val="22"/>
        </w:rPr>
        <w:t>DOPLNÍ ZHOTOVITEL.</w:t>
      </w:r>
      <w:permEnd w:id="983438505"/>
    </w:p>
    <w:p w14:paraId="212FE2C3" w14:textId="47245B09" w:rsidR="00016E49" w:rsidRPr="000B78E4" w:rsidRDefault="00016E49" w:rsidP="002F1EAA">
      <w:pPr>
        <w:spacing w:after="120" w:line="240" w:lineRule="auto"/>
        <w:jc w:val="both"/>
        <w:rPr>
          <w:rFonts w:asciiTheme="minorHAnsi" w:hAnsiTheme="minorHAnsi"/>
          <w:smallCaps/>
          <w:color w:val="000000" w:themeColor="text1"/>
          <w:sz w:val="22"/>
          <w:szCs w:val="22"/>
        </w:rPr>
      </w:pPr>
      <w:r w:rsidRPr="000B78E4">
        <w:rPr>
          <w:rFonts w:asciiTheme="minorHAnsi" w:hAnsiTheme="minorHAnsi"/>
          <w:color w:val="000000" w:themeColor="text1"/>
          <w:sz w:val="22"/>
          <w:szCs w:val="22"/>
        </w:rPr>
        <w:t xml:space="preserve">Společnost je zapsána v obchodním rejstříku vedeném </w:t>
      </w:r>
      <w:r w:rsidRPr="000B78E4">
        <w:rPr>
          <w:rFonts w:asciiTheme="minorHAnsi" w:hAnsiTheme="minorHAnsi"/>
          <w:color w:val="000000" w:themeColor="text1"/>
          <w:sz w:val="22"/>
          <w:szCs w:val="22"/>
          <w:shd w:val="clear" w:color="auto" w:fill="FFFFFF"/>
        </w:rPr>
        <w:t xml:space="preserve">u </w:t>
      </w:r>
      <w:permStart w:id="1765236741" w:edGrp="everyone"/>
      <w:r w:rsidR="00003024" w:rsidRPr="007F61A0">
        <w:rPr>
          <w:rFonts w:asciiTheme="minorHAnsi" w:hAnsiTheme="minorHAnsi"/>
          <w:color w:val="000000" w:themeColor="text1"/>
          <w:sz w:val="22"/>
        </w:rPr>
        <w:t>DOPLNÍ ZHOTOVITEL.</w:t>
      </w:r>
      <w:permEnd w:id="1765236741"/>
      <w:r w:rsidRPr="000B78E4">
        <w:rPr>
          <w:rFonts w:asciiTheme="minorHAnsi" w:hAnsiTheme="minorHAnsi"/>
          <w:color w:val="000000" w:themeColor="text1"/>
          <w:sz w:val="22"/>
          <w:szCs w:val="22"/>
          <w:shd w:val="clear" w:color="auto" w:fill="FFFFFF"/>
        </w:rPr>
        <w:t xml:space="preserve"> soudu v </w:t>
      </w:r>
      <w:permStart w:id="1789402366" w:edGrp="everyone"/>
      <w:r w:rsidR="00003024" w:rsidRPr="007F61A0">
        <w:rPr>
          <w:rFonts w:asciiTheme="minorHAnsi" w:hAnsiTheme="minorHAnsi"/>
          <w:color w:val="000000" w:themeColor="text1"/>
          <w:sz w:val="22"/>
        </w:rPr>
        <w:t>DOPLNÍ ZHOTOVITEL.</w:t>
      </w:r>
      <w:permEnd w:id="1789402366"/>
      <w:r w:rsidR="00003024">
        <w:rPr>
          <w:rFonts w:asciiTheme="minorHAnsi" w:hAnsiTheme="minorHAnsi"/>
          <w:color w:val="000000" w:themeColor="text1"/>
          <w:sz w:val="22"/>
          <w:szCs w:val="22"/>
          <w:shd w:val="clear" w:color="auto" w:fill="FFFFFF"/>
        </w:rPr>
        <w:t xml:space="preserve">, </w:t>
      </w:r>
      <w:r w:rsidRPr="000B78E4">
        <w:rPr>
          <w:rFonts w:asciiTheme="minorHAnsi" w:hAnsiTheme="minorHAnsi"/>
          <w:color w:val="000000" w:themeColor="text1"/>
          <w:sz w:val="22"/>
          <w:szCs w:val="22"/>
          <w:shd w:val="clear" w:color="auto" w:fill="FFFFFF"/>
        </w:rPr>
        <w:t>oddíl</w:t>
      </w:r>
      <w:permStart w:id="1894662154" w:edGrp="everyone"/>
      <w:r w:rsidR="00003024" w:rsidRPr="00003024">
        <w:rPr>
          <w:rFonts w:asciiTheme="minorHAnsi" w:hAnsiTheme="minorHAnsi"/>
          <w:color w:val="000000" w:themeColor="text1"/>
          <w:sz w:val="22"/>
        </w:rPr>
        <w:t xml:space="preserve"> </w:t>
      </w:r>
      <w:r w:rsidR="00003024" w:rsidRPr="007F61A0">
        <w:rPr>
          <w:rFonts w:asciiTheme="minorHAnsi" w:hAnsiTheme="minorHAnsi"/>
          <w:color w:val="000000" w:themeColor="text1"/>
          <w:sz w:val="22"/>
        </w:rPr>
        <w:t>DOPLNÍ ZHOTOVITEL.</w:t>
      </w:r>
      <w:permEnd w:id="1894662154"/>
      <w:r w:rsidRPr="000B78E4">
        <w:rPr>
          <w:rFonts w:asciiTheme="minorHAnsi" w:hAnsiTheme="minorHAnsi"/>
          <w:color w:val="000000" w:themeColor="text1"/>
          <w:sz w:val="22"/>
          <w:szCs w:val="22"/>
          <w:shd w:val="clear" w:color="auto" w:fill="FFFFFF"/>
        </w:rPr>
        <w:t xml:space="preserve">, vložka </w:t>
      </w:r>
      <w:permStart w:id="411186703" w:edGrp="everyone"/>
      <w:r w:rsidR="00003024" w:rsidRPr="007F61A0">
        <w:rPr>
          <w:rFonts w:asciiTheme="minorHAnsi" w:hAnsiTheme="minorHAnsi"/>
          <w:color w:val="000000" w:themeColor="text1"/>
          <w:sz w:val="22"/>
        </w:rPr>
        <w:t>DOPLNÍ ZHOTOVITEL.</w:t>
      </w:r>
      <w:permEnd w:id="411186703"/>
    </w:p>
    <w:p w14:paraId="451B1946" w14:textId="5C903B8B"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/dále jen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w:t>
      </w:r>
    </w:p>
    <w:p w14:paraId="3BA56261" w14:textId="77777777" w:rsidR="00016E49" w:rsidRPr="000B78E4" w:rsidRDefault="00016E49" w:rsidP="002F1EAA">
      <w:pPr>
        <w:pStyle w:val="Odstavecseseznamem"/>
        <w:numPr>
          <w:ilvl w:val="0"/>
          <w:numId w:val="1"/>
        </w:numPr>
        <w:spacing w:before="360" w:after="120"/>
        <w:ind w:left="357" w:hanging="357"/>
        <w:contextualSpacing w:val="0"/>
        <w:rPr>
          <w:rFonts w:asciiTheme="minorHAnsi" w:hAnsiTheme="minorHAnsi"/>
          <w:b/>
          <w:color w:val="000000" w:themeColor="text1"/>
          <w:sz w:val="22"/>
        </w:rPr>
      </w:pPr>
      <w:r w:rsidRPr="000B78E4">
        <w:rPr>
          <w:rFonts w:asciiTheme="minorHAnsi" w:hAnsiTheme="minorHAnsi"/>
          <w:b/>
          <w:color w:val="000000" w:themeColor="text1"/>
          <w:sz w:val="22"/>
        </w:rPr>
        <w:t>PŘEDMĚT SMLOUVY</w:t>
      </w:r>
    </w:p>
    <w:p w14:paraId="52BBF5CF" w14:textId="263EC3AA" w:rsidR="00016E49" w:rsidRPr="000B78E4" w:rsidRDefault="00016E49" w:rsidP="002F1EAA">
      <w:pPr>
        <w:pStyle w:val="Odstavec"/>
      </w:pPr>
      <w:bookmarkStart w:id="0" w:name="_Ref219805722"/>
      <w:r w:rsidRPr="000B78E4">
        <w:t xml:space="preserve">Zhotovitel se touto smlouvou zavazuje provést na svůj náklad a nebezpečí pro objednatele dílo a objednatel se touto smlouvou zavazuje dílo převzít a zaplatit </w:t>
      </w:r>
      <w:r w:rsidR="00E500A2">
        <w:t>Zhotovi</w:t>
      </w:r>
      <w:r w:rsidRPr="000B78E4">
        <w:t>teli cenu za podmínek ujednaných v této smlouvě.</w:t>
      </w:r>
      <w:bookmarkEnd w:id="0"/>
    </w:p>
    <w:p w14:paraId="0FD1E67C" w14:textId="2238FEA7" w:rsidR="00016E49" w:rsidRDefault="00016E49" w:rsidP="002F1EAA">
      <w:pPr>
        <w:pStyle w:val="Odstavec"/>
      </w:pPr>
      <w:r w:rsidRPr="00245725">
        <w:t>Dílem se rozumí dodávka, demontáž stávajících dveří a montáž nových 35 ks interiérových dveří ve společných prostorech bytového domu vč. příslušenství dle zadávacích podmínek veřejné zakázky</w:t>
      </w:r>
      <w:r w:rsidR="0020408B">
        <w:t xml:space="preserve">, </w:t>
      </w:r>
      <w:r w:rsidRPr="00245725">
        <w:t xml:space="preserve">této smlouvy a </w:t>
      </w:r>
      <w:r w:rsidR="004F0E84">
        <w:t>jejich příloh.</w:t>
      </w:r>
    </w:p>
    <w:p w14:paraId="02811FCF" w14:textId="1BB61D54" w:rsidR="00B41C9F" w:rsidRPr="00245725" w:rsidRDefault="00B41C9F" w:rsidP="002F1EAA">
      <w:pPr>
        <w:pStyle w:val="Odstavec"/>
      </w:pPr>
      <w:r w:rsidRPr="00B41C9F">
        <w:t>Zhotovitel se zavazuje provést vlastní zaměření dveří v místě plnění před montáž</w:t>
      </w:r>
      <w:r>
        <w:t>í</w:t>
      </w:r>
      <w:r w:rsidRPr="00B41C9F">
        <w:t xml:space="preserve"> a odpovídá za jeho správnost. </w:t>
      </w:r>
      <w:r w:rsidR="00745BAE" w:rsidRPr="00745BAE">
        <w:t>Zaměření je součástí plnění a je zahrnuto v nabídkové ceně.</w:t>
      </w:r>
    </w:p>
    <w:p w14:paraId="0283E630"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Zhotovení díla zahrnuje</w:t>
      </w:r>
      <w:r w:rsidRPr="000B78E4">
        <w:rPr>
          <w:rFonts w:asciiTheme="minorHAnsi" w:hAnsiTheme="minorHAnsi"/>
          <w:color w:val="000000" w:themeColor="text1"/>
          <w:sz w:val="22"/>
        </w:rPr>
        <w:t xml:space="preserve"> dále zejména </w:t>
      </w:r>
      <w:r w:rsidRPr="000B78E4">
        <w:rPr>
          <w:rFonts w:asciiTheme="minorHAnsi" w:hAnsiTheme="minorHAnsi"/>
          <w:b/>
          <w:color w:val="000000" w:themeColor="text1"/>
          <w:sz w:val="22"/>
        </w:rPr>
        <w:t>tyto činnosti</w:t>
      </w:r>
      <w:r w:rsidRPr="000B78E4">
        <w:rPr>
          <w:rFonts w:asciiTheme="minorHAnsi" w:hAnsiTheme="minorHAnsi"/>
          <w:color w:val="000000" w:themeColor="text1"/>
          <w:sz w:val="22"/>
        </w:rPr>
        <w:t>:</w:t>
      </w:r>
    </w:p>
    <w:p w14:paraId="19226953" w14:textId="7E6E8FC3"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dodání materiálu</w:t>
      </w:r>
      <w:r w:rsidRPr="000B78E4">
        <w:rPr>
          <w:rFonts w:asciiTheme="minorHAnsi" w:hAnsiTheme="minorHAnsi"/>
          <w:color w:val="000000" w:themeColor="text1"/>
          <w:sz w:val="22"/>
        </w:rPr>
        <w:t xml:space="preserve"> první jakosti </w:t>
      </w:r>
      <w:r w:rsidRPr="000B78E4">
        <w:rPr>
          <w:rFonts w:asciiTheme="minorHAnsi" w:hAnsiTheme="minorHAnsi"/>
          <w:b/>
          <w:color w:val="000000" w:themeColor="text1"/>
          <w:sz w:val="22"/>
        </w:rPr>
        <w:t>nebo standardních výrobků</w:t>
      </w:r>
      <w:r w:rsidRPr="000B78E4">
        <w:rPr>
          <w:rFonts w:asciiTheme="minorHAnsi" w:hAnsiTheme="minorHAnsi"/>
          <w:color w:val="000000" w:themeColor="text1"/>
          <w:sz w:val="22"/>
        </w:rPr>
        <w:t xml:space="preserve"> vyhovujících požadavkům kladeným na jejich jakost a majících prohlášení o shodě dle zákona č.  22/1997 Sb.,</w:t>
      </w:r>
      <w:r w:rsidR="0050722B">
        <w:rPr>
          <w:rFonts w:asciiTheme="minorHAnsi" w:hAnsiTheme="minorHAnsi"/>
          <w:color w:val="000000" w:themeColor="text1"/>
          <w:sz w:val="22"/>
        </w:rPr>
        <w:t xml:space="preserve"> </w:t>
      </w:r>
      <w:r w:rsidR="0050722B" w:rsidRPr="0050722B">
        <w:rPr>
          <w:rFonts w:asciiTheme="minorHAnsi" w:hAnsiTheme="minorHAnsi"/>
          <w:color w:val="000000" w:themeColor="text1"/>
          <w:sz w:val="22"/>
        </w:rPr>
        <w:lastRenderedPageBreak/>
        <w:t>o</w:t>
      </w:r>
      <w:r w:rsidR="005506F1">
        <w:rPr>
          <w:rFonts w:asciiTheme="minorHAnsi" w:hAnsiTheme="minorHAnsi"/>
          <w:color w:val="000000" w:themeColor="text1"/>
          <w:sz w:val="22"/>
        </w:rPr>
        <w:t> </w:t>
      </w:r>
      <w:r w:rsidR="0050722B" w:rsidRPr="0050722B">
        <w:rPr>
          <w:rFonts w:asciiTheme="minorHAnsi" w:hAnsiTheme="minorHAnsi"/>
          <w:color w:val="000000" w:themeColor="text1"/>
          <w:sz w:val="22"/>
        </w:rPr>
        <w:t>technických požadavcích na výrobky a o změně a doplnění některých zákonů</w:t>
      </w:r>
      <w:r w:rsidRPr="000B78E4">
        <w:rPr>
          <w:rFonts w:asciiTheme="minorHAnsi" w:hAnsiTheme="minorHAnsi"/>
          <w:color w:val="000000" w:themeColor="text1"/>
          <w:sz w:val="22"/>
        </w:rPr>
        <w:t xml:space="preserve"> ve znění pozdějších předpisů za cenu v místě a čase obvyklou.</w:t>
      </w:r>
    </w:p>
    <w:p w14:paraId="582F5D3C"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dopravní obslužnosti</w:t>
      </w:r>
      <w:r w:rsidRPr="000B78E4">
        <w:rPr>
          <w:rFonts w:asciiTheme="minorHAnsi" w:hAnsiTheme="minorHAnsi"/>
          <w:color w:val="000000" w:themeColor="text1"/>
          <w:sz w:val="22"/>
          <w:szCs w:val="22"/>
        </w:rPr>
        <w:t xml:space="preserve"> a přístupů do okolních objektů a pozemků při realizaci díla;</w:t>
      </w:r>
    </w:p>
    <w:p w14:paraId="2C18AD9A"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zajištění případného </w:t>
      </w:r>
      <w:r w:rsidRPr="000B78E4">
        <w:rPr>
          <w:rFonts w:asciiTheme="minorHAnsi" w:hAnsiTheme="minorHAnsi"/>
          <w:b/>
          <w:color w:val="000000" w:themeColor="text1"/>
          <w:sz w:val="22"/>
          <w:szCs w:val="22"/>
        </w:rPr>
        <w:t>zvláštního užívání komunikací</w:t>
      </w:r>
      <w:r w:rsidRPr="000B78E4">
        <w:rPr>
          <w:rFonts w:asciiTheme="minorHAnsi" w:hAnsiTheme="minorHAnsi"/>
          <w:color w:val="000000" w:themeColor="text1"/>
          <w:sz w:val="22"/>
          <w:szCs w:val="22"/>
        </w:rPr>
        <w:t xml:space="preserve"> a veřejných ploch včetně úhrady vyměřených poplatků a nájemného za užívání těchto ploch;</w:t>
      </w:r>
    </w:p>
    <w:p w14:paraId="49C8A883"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uvedení</w:t>
      </w:r>
      <w:r w:rsidRPr="000B78E4">
        <w:rPr>
          <w:rFonts w:asciiTheme="minorHAnsi" w:hAnsiTheme="minorHAnsi"/>
          <w:color w:val="000000" w:themeColor="text1"/>
          <w:sz w:val="22"/>
          <w:szCs w:val="22"/>
        </w:rPr>
        <w:t xml:space="preserve"> všech povrchů a konstrukcí dotčených stavbou </w:t>
      </w:r>
      <w:r w:rsidRPr="000B78E4">
        <w:rPr>
          <w:rFonts w:asciiTheme="minorHAnsi" w:hAnsiTheme="minorHAnsi"/>
          <w:b/>
          <w:color w:val="000000" w:themeColor="text1"/>
          <w:sz w:val="22"/>
          <w:szCs w:val="22"/>
        </w:rPr>
        <w:t>do původního stavu</w:t>
      </w:r>
      <w:r w:rsidRPr="000B78E4">
        <w:rPr>
          <w:rFonts w:asciiTheme="minorHAnsi" w:hAnsiTheme="minorHAnsi"/>
          <w:color w:val="000000" w:themeColor="text1"/>
          <w:sz w:val="22"/>
          <w:szCs w:val="22"/>
        </w:rPr>
        <w:t xml:space="preserve"> před dokončením díla;</w:t>
      </w:r>
    </w:p>
    <w:p w14:paraId="31F592F1" w14:textId="562253C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demolovaný</w:t>
      </w:r>
      <w:r w:rsidRPr="000B78E4">
        <w:rPr>
          <w:rFonts w:asciiTheme="minorHAnsi" w:hAnsiTheme="minorHAnsi"/>
          <w:color w:val="000000" w:themeColor="text1"/>
          <w:sz w:val="22"/>
          <w:szCs w:val="22"/>
        </w:rPr>
        <w:t xml:space="preserve"> a demontovaný </w:t>
      </w:r>
      <w:r w:rsidRPr="000B78E4">
        <w:rPr>
          <w:rFonts w:asciiTheme="minorHAnsi" w:hAnsiTheme="minorHAnsi"/>
          <w:b/>
          <w:color w:val="000000" w:themeColor="text1"/>
          <w:sz w:val="22"/>
          <w:szCs w:val="22"/>
        </w:rPr>
        <w:t xml:space="preserve">materiál nesmí být využit k obchodní činnosti </w:t>
      </w:r>
      <w:r w:rsidR="00E500A2">
        <w:rPr>
          <w:rFonts w:asciiTheme="minorHAnsi" w:hAnsiTheme="minorHAnsi"/>
          <w:b/>
          <w:color w:val="000000" w:themeColor="text1"/>
          <w:sz w:val="22"/>
          <w:szCs w:val="22"/>
        </w:rPr>
        <w:t>Zhotovi</w:t>
      </w:r>
      <w:r w:rsidRPr="000B78E4">
        <w:rPr>
          <w:rFonts w:asciiTheme="minorHAnsi" w:hAnsiTheme="minorHAnsi"/>
          <w:b/>
          <w:color w:val="000000" w:themeColor="text1"/>
          <w:sz w:val="22"/>
          <w:szCs w:val="22"/>
        </w:rPr>
        <w:t>tele</w:t>
      </w:r>
      <w:r w:rsidRPr="000B78E4">
        <w:rPr>
          <w:rFonts w:asciiTheme="minorHAnsi" w:hAnsiTheme="minorHAnsi"/>
          <w:color w:val="000000" w:themeColor="text1"/>
          <w:sz w:val="22"/>
          <w:szCs w:val="22"/>
        </w:rPr>
        <w:t xml:space="preserve"> za účelem dosažení zisku. V případě výskytu takového materiálu, který lze využít k obchodní činnosti, náleží zisk z této obchodní činnosti objednateli. V případě požadavku je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 povinen do 5 kalendářních dnů od písemné výzvy předložit objednateli veškeré doklady o plnění těchto povinností;</w:t>
      </w:r>
    </w:p>
    <w:p w14:paraId="3512E9DD"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průběžná</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a obalů v souladu se zákonem č. 541/2020 Sb., o odpadech, a dalších prováděcích předpisů vč. úhrady poplatků za likvidaci odpadu a doložení dokladů o likvidaci nejpozději při předání a převzetí díla;</w:t>
      </w:r>
    </w:p>
    <w:p w14:paraId="31A2939C" w14:textId="77777777"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zajištění</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 xml:space="preserve">bezpečnosti a ochrany zdraví </w:t>
      </w:r>
      <w:r w:rsidRPr="000B78E4">
        <w:rPr>
          <w:rFonts w:asciiTheme="minorHAnsi" w:hAnsiTheme="minorHAnsi"/>
          <w:color w:val="000000" w:themeColor="text1"/>
          <w:sz w:val="22"/>
          <w:szCs w:val="22"/>
        </w:rPr>
        <w:t>při práci, jakož i protipožární opatření, v souladu s platnými právními předpisy;</w:t>
      </w:r>
    </w:p>
    <w:p w14:paraId="450596B9" w14:textId="77777777" w:rsidR="00016E49" w:rsidRPr="000B78E4" w:rsidRDefault="00016E49" w:rsidP="002F1EAA">
      <w:pPr>
        <w:pStyle w:val="Odstavecseseznamem"/>
        <w:numPr>
          <w:ilvl w:val="2"/>
          <w:numId w:val="1"/>
        </w:numPr>
        <w:spacing w:after="120"/>
        <w:ind w:left="709" w:hanging="709"/>
        <w:contextualSpacing w:val="0"/>
        <w:rPr>
          <w:rFonts w:asciiTheme="minorHAnsi" w:hAnsiTheme="minorHAnsi"/>
          <w:color w:val="000000" w:themeColor="text1"/>
          <w:sz w:val="22"/>
        </w:rPr>
      </w:pPr>
      <w:r w:rsidRPr="000B78E4">
        <w:rPr>
          <w:rFonts w:asciiTheme="minorHAnsi" w:hAnsiTheme="minorHAnsi"/>
          <w:color w:val="000000" w:themeColor="text1"/>
          <w:sz w:val="22"/>
        </w:rPr>
        <w:t>zajištění ochrany životního prostředí dle platných právních předpisů při plnění předmětu smlouvy;</w:t>
      </w:r>
    </w:p>
    <w:p w14:paraId="027402E4" w14:textId="77777777"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důsledný úklid</w:t>
      </w:r>
      <w:r w:rsidRPr="000B78E4">
        <w:rPr>
          <w:rFonts w:asciiTheme="minorHAnsi" w:hAnsiTheme="minorHAnsi"/>
          <w:color w:val="000000" w:themeColor="text1"/>
          <w:sz w:val="22"/>
          <w:szCs w:val="22"/>
        </w:rPr>
        <w:t xml:space="preserve"> všech prostor realizace díla a jeho okolí v průběhu i po dokončení díla;</w:t>
      </w:r>
    </w:p>
    <w:p w14:paraId="379F837A" w14:textId="77777777" w:rsidR="00016E49" w:rsidRPr="00730DFA"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doložení prohlášení o shodě dle zákona č.</w:t>
      </w:r>
      <w:r>
        <w:rPr>
          <w:rFonts w:asciiTheme="minorHAnsi" w:hAnsiTheme="minorHAnsi"/>
          <w:color w:val="000000" w:themeColor="text1"/>
          <w:sz w:val="22"/>
        </w:rPr>
        <w:t> </w:t>
      </w:r>
      <w:r w:rsidRPr="000B78E4">
        <w:rPr>
          <w:rFonts w:asciiTheme="minorHAnsi" w:hAnsiTheme="minorHAnsi"/>
          <w:color w:val="000000" w:themeColor="text1"/>
          <w:sz w:val="22"/>
        </w:rPr>
        <w:t>22/1997 Sb., ve znění pozdějších předpisů; veškeré dokumenty budou zpracovány v českém jazyce;</w:t>
      </w:r>
      <w:r>
        <w:rPr>
          <w:rFonts w:asciiTheme="minorHAnsi" w:hAnsiTheme="minorHAnsi"/>
          <w:color w:val="000000" w:themeColor="text1"/>
          <w:sz w:val="22"/>
        </w:rPr>
        <w:t xml:space="preserve"> </w:t>
      </w:r>
    </w:p>
    <w:p w14:paraId="62E7ABEE" w14:textId="6B07C3CC" w:rsidR="0020408B" w:rsidRDefault="0020408B"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20408B">
        <w:rPr>
          <w:rFonts w:asciiTheme="minorHAnsi" w:hAnsiTheme="minorHAnsi"/>
          <w:b/>
          <w:bCs/>
          <w:color w:val="000000" w:themeColor="text1"/>
          <w:sz w:val="22"/>
        </w:rPr>
        <w:t>předání</w:t>
      </w:r>
      <w:r>
        <w:rPr>
          <w:rFonts w:asciiTheme="minorHAnsi" w:hAnsiTheme="minorHAnsi"/>
          <w:color w:val="000000" w:themeColor="text1"/>
          <w:sz w:val="22"/>
        </w:rPr>
        <w:t xml:space="preserve"> Dokladu o kontrole provozuschopnosti požárně bezpečnostního zařízení;</w:t>
      </w:r>
    </w:p>
    <w:p w14:paraId="7D839DF6" w14:textId="5789F778"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20408B">
        <w:rPr>
          <w:rFonts w:asciiTheme="minorHAnsi" w:hAnsiTheme="minorHAnsi"/>
          <w:b/>
          <w:bCs/>
          <w:color w:val="000000" w:themeColor="text1"/>
          <w:sz w:val="22"/>
        </w:rPr>
        <w:t>předání</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protokolů, osvědčení, </w:t>
      </w:r>
      <w:r w:rsidRPr="000B78E4">
        <w:rPr>
          <w:rFonts w:asciiTheme="minorHAnsi" w:hAnsiTheme="minorHAnsi"/>
          <w:color w:val="000000" w:themeColor="text1"/>
          <w:sz w:val="22"/>
        </w:rPr>
        <w:t>záručních listů a návodů k obsluze k</w:t>
      </w:r>
      <w:r>
        <w:rPr>
          <w:rFonts w:asciiTheme="minorHAnsi" w:hAnsiTheme="minorHAnsi"/>
          <w:color w:val="000000" w:themeColor="text1"/>
          <w:sz w:val="22"/>
        </w:rPr>
        <w:t xml:space="preserve"> dodaným výrobkům </w:t>
      </w:r>
      <w:r w:rsidRPr="000B78E4">
        <w:rPr>
          <w:rFonts w:asciiTheme="minorHAnsi" w:hAnsiTheme="minorHAnsi"/>
          <w:color w:val="000000" w:themeColor="text1"/>
          <w:sz w:val="22"/>
        </w:rPr>
        <w:t>objednateli; uvedené dokumenty budou zpracovány v českém jazyce.</w:t>
      </w:r>
    </w:p>
    <w:p w14:paraId="3D4FD184" w14:textId="4EBEABA1"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Kompletní</w:t>
      </w:r>
      <w:r>
        <w:rPr>
          <w:rFonts w:asciiTheme="minorHAnsi" w:hAnsiTheme="minorHAnsi"/>
          <w:b/>
          <w:color w:val="000000" w:themeColor="text1"/>
          <w:sz w:val="22"/>
          <w:szCs w:val="22"/>
        </w:rPr>
        <w:t xml:space="preserve">m provedením díla </w:t>
      </w:r>
      <w:r w:rsidRPr="000B78E4">
        <w:rPr>
          <w:rFonts w:asciiTheme="minorHAnsi" w:hAnsiTheme="minorHAnsi"/>
          <w:color w:val="000000" w:themeColor="text1"/>
          <w:sz w:val="22"/>
          <w:szCs w:val="22"/>
        </w:rPr>
        <w:t xml:space="preserve">se pro účely této smlouvy rozumí úplné, funkční a bezvadné provedení </w:t>
      </w:r>
      <w:r w:rsidR="00722626">
        <w:rPr>
          <w:rFonts w:asciiTheme="minorHAnsi" w:hAnsiTheme="minorHAnsi"/>
          <w:color w:val="000000" w:themeColor="text1"/>
          <w:sz w:val="22"/>
          <w:szCs w:val="22"/>
        </w:rPr>
        <w:t>díla</w:t>
      </w:r>
      <w:r w:rsidRPr="000B78E4">
        <w:rPr>
          <w:rFonts w:asciiTheme="minorHAnsi" w:hAnsiTheme="minorHAnsi"/>
          <w:color w:val="000000" w:themeColor="text1"/>
          <w:sz w:val="22"/>
          <w:szCs w:val="22"/>
        </w:rPr>
        <w:t>, včetně dodávek potřebných materiálů, výrobků, nezbytných pro řádné dokončení provozuschopného díla, provedení všech činností souvisejících s dodávkou stavebních a montážních prací, jejichž provedení je pro řádné dokončení díla nezbytné.</w:t>
      </w:r>
    </w:p>
    <w:p w14:paraId="3A258534" w14:textId="20CBE04E" w:rsidR="00016E49" w:rsidRPr="001E2C5A"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1E2C5A">
        <w:rPr>
          <w:rFonts w:asciiTheme="minorHAnsi" w:hAnsiTheme="minorHAnsi"/>
          <w:color w:val="000000" w:themeColor="text1"/>
          <w:sz w:val="22"/>
        </w:rPr>
        <w:t xml:space="preserve">Zhotovitel se zavazuje mít </w:t>
      </w:r>
      <w:r w:rsidRPr="001E2C5A">
        <w:rPr>
          <w:rFonts w:asciiTheme="minorHAnsi" w:hAnsiTheme="minorHAnsi"/>
          <w:b/>
          <w:color w:val="000000" w:themeColor="text1"/>
          <w:sz w:val="22"/>
        </w:rPr>
        <w:t>po celou dobu provádění díla</w:t>
      </w:r>
      <w:r w:rsidRPr="001E2C5A">
        <w:rPr>
          <w:rFonts w:asciiTheme="minorHAnsi" w:hAnsiTheme="minorHAnsi"/>
          <w:color w:val="000000" w:themeColor="text1"/>
          <w:sz w:val="22"/>
        </w:rPr>
        <w:t xml:space="preserve"> uzavřenou pojistnou smlouvu proti škodám způsobených jeho činností (výkon podnikatelské činnosti), včetně možných škod pracovníků </w:t>
      </w:r>
      <w:r w:rsidR="00E500A2" w:rsidRPr="001E2C5A">
        <w:rPr>
          <w:rFonts w:asciiTheme="minorHAnsi" w:hAnsiTheme="minorHAnsi"/>
          <w:color w:val="000000" w:themeColor="text1"/>
          <w:sz w:val="22"/>
        </w:rPr>
        <w:t>Zhotovi</w:t>
      </w:r>
      <w:r w:rsidRPr="001E2C5A">
        <w:rPr>
          <w:rFonts w:asciiTheme="minorHAnsi" w:hAnsiTheme="minorHAnsi"/>
          <w:color w:val="000000" w:themeColor="text1"/>
          <w:sz w:val="22"/>
        </w:rPr>
        <w:t xml:space="preserve">tele. Minimální pojistné plnění činí </w:t>
      </w:r>
      <w:r w:rsidR="00C66757" w:rsidRPr="001E2C5A">
        <w:rPr>
          <w:rFonts w:asciiTheme="minorHAnsi" w:hAnsiTheme="minorHAnsi"/>
          <w:color w:val="000000" w:themeColor="text1"/>
          <w:sz w:val="22"/>
        </w:rPr>
        <w:t>5</w:t>
      </w:r>
      <w:r w:rsidR="00EC6D97" w:rsidRPr="001E2C5A">
        <w:rPr>
          <w:rFonts w:asciiTheme="minorHAnsi" w:hAnsiTheme="minorHAnsi"/>
          <w:color w:val="000000" w:themeColor="text1"/>
          <w:sz w:val="22"/>
        </w:rPr>
        <w:t>00 000</w:t>
      </w:r>
      <w:r w:rsidRPr="001E2C5A">
        <w:rPr>
          <w:rFonts w:asciiTheme="minorHAnsi" w:hAnsiTheme="minorHAnsi"/>
          <w:color w:val="000000" w:themeColor="text1"/>
          <w:sz w:val="22"/>
        </w:rPr>
        <w:t xml:space="preserve"> Kč. Zhotovitel se zavazuje, že toto pojištění bude platné po celou dobu plnění smlouvy. </w:t>
      </w:r>
    </w:p>
    <w:p w14:paraId="4C73E3F9"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PODMÍNKY PROVÁDĚNÍ DÍLA</w:t>
      </w:r>
    </w:p>
    <w:p w14:paraId="14FD9742"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zavazuje, že dílo bude provedeno řádně a včas, dle nejvyšších standardů profesní efektivity a kvality, v souladu s touto smlouvou a pokyny objednatele uvedených v této smlouvě, s právními předpisy, technickými normami, ČSN a jinými normami účinnými v době účinnosti této smlouvy.</w:t>
      </w:r>
    </w:p>
    <w:p w14:paraId="5FA0839C" w14:textId="6B8B3FEF"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poskytnout </w:t>
      </w:r>
      <w:r w:rsidR="00E500A2">
        <w:rPr>
          <w:rFonts w:asciiTheme="minorHAnsi" w:hAnsiTheme="minorHAnsi"/>
          <w:color w:val="000000" w:themeColor="text1"/>
          <w:sz w:val="22"/>
        </w:rPr>
        <w:t>Zhotovi</w:t>
      </w:r>
      <w:r w:rsidRPr="000B78E4">
        <w:rPr>
          <w:rFonts w:asciiTheme="minorHAnsi" w:hAnsiTheme="minorHAnsi"/>
          <w:color w:val="000000" w:themeColor="text1"/>
          <w:sz w:val="22"/>
        </w:rPr>
        <w:t>teli veškeré informace potřebné k řádnému a včasnému provedení díla.</w:t>
      </w:r>
    </w:p>
    <w:p w14:paraId="2BE5E033" w14:textId="7951062B"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k poskytnutí </w:t>
      </w:r>
      <w:r w:rsidRPr="000B78E4">
        <w:rPr>
          <w:rFonts w:asciiTheme="minorHAnsi" w:hAnsiTheme="minorHAnsi"/>
          <w:b/>
          <w:color w:val="000000" w:themeColor="text1"/>
          <w:sz w:val="22"/>
        </w:rPr>
        <w:t>součinnosti</w:t>
      </w:r>
      <w:r w:rsidRPr="000B78E4">
        <w:rPr>
          <w:rFonts w:asciiTheme="minorHAnsi" w:hAnsiTheme="minorHAnsi"/>
          <w:color w:val="000000" w:themeColor="text1"/>
          <w:sz w:val="22"/>
        </w:rPr>
        <w:t xml:space="preserve"> </w:t>
      </w:r>
      <w:r w:rsidR="00E500A2">
        <w:rPr>
          <w:rFonts w:asciiTheme="minorHAnsi" w:hAnsiTheme="minorHAnsi"/>
          <w:color w:val="000000" w:themeColor="text1"/>
          <w:sz w:val="22"/>
        </w:rPr>
        <w:t>Zhotovi</w:t>
      </w:r>
      <w:r w:rsidRPr="000B78E4">
        <w:rPr>
          <w:rFonts w:asciiTheme="minorHAnsi" w:hAnsiTheme="minorHAnsi"/>
          <w:color w:val="000000" w:themeColor="text1"/>
          <w:sz w:val="22"/>
        </w:rPr>
        <w:t xml:space="preserve">teli při </w:t>
      </w:r>
      <w:r w:rsidRPr="000B78E4">
        <w:rPr>
          <w:rFonts w:asciiTheme="minorHAnsi" w:hAnsiTheme="minorHAnsi"/>
          <w:b/>
          <w:color w:val="000000" w:themeColor="text1"/>
          <w:sz w:val="22"/>
        </w:rPr>
        <w:t>zpřístupnění</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nemovitosti, </w:t>
      </w:r>
      <w:r w:rsidRPr="000B78E4">
        <w:rPr>
          <w:rFonts w:asciiTheme="minorHAnsi" w:hAnsiTheme="minorHAnsi"/>
          <w:color w:val="000000" w:themeColor="text1"/>
          <w:sz w:val="22"/>
        </w:rPr>
        <w:t>v nichž má být dílo provedeno.</w:t>
      </w:r>
    </w:p>
    <w:p w14:paraId="2CD6C6EA"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lastRenderedPageBreak/>
        <w:t xml:space="preserve">Zhotovitel se zavazuje umožnit objednateli </w:t>
      </w:r>
      <w:r w:rsidRPr="000B78E4">
        <w:rPr>
          <w:rFonts w:asciiTheme="minorHAnsi" w:hAnsiTheme="minorHAnsi"/>
          <w:b/>
          <w:color w:val="000000" w:themeColor="text1"/>
          <w:sz w:val="22"/>
        </w:rPr>
        <w:t>provedení kontrolní prohlídky</w:t>
      </w:r>
      <w:r w:rsidRPr="000B78E4">
        <w:rPr>
          <w:rFonts w:asciiTheme="minorHAnsi" w:hAnsiTheme="minorHAnsi"/>
          <w:color w:val="000000" w:themeColor="text1"/>
          <w:sz w:val="22"/>
        </w:rPr>
        <w:t xml:space="preserve"> na místě prováděné práce, a to kdykoliv bez předchozí domluvy.</w:t>
      </w:r>
    </w:p>
    <w:p w14:paraId="4699D64D" w14:textId="36F812A2"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odpovídá</w:t>
      </w:r>
      <w:r w:rsidRPr="000B78E4">
        <w:rPr>
          <w:rFonts w:asciiTheme="minorHAnsi" w:hAnsiTheme="minorHAnsi"/>
          <w:color w:val="000000" w:themeColor="text1"/>
          <w:sz w:val="22"/>
          <w:szCs w:val="22"/>
        </w:rPr>
        <w:t xml:space="preserve"> za to, že v rámci provádění prací dle této smlouvy </w:t>
      </w:r>
      <w:r w:rsidRPr="000B78E4">
        <w:rPr>
          <w:rFonts w:asciiTheme="minorHAnsi" w:hAnsiTheme="minorHAnsi"/>
          <w:b/>
          <w:color w:val="000000" w:themeColor="text1"/>
          <w:sz w:val="22"/>
          <w:szCs w:val="22"/>
        </w:rPr>
        <w:t>nepoužije žádný materiál nebo výrobek</w:t>
      </w:r>
      <w:r w:rsidRPr="000B78E4">
        <w:rPr>
          <w:rFonts w:asciiTheme="minorHAnsi" w:hAnsiTheme="minorHAnsi"/>
          <w:color w:val="000000" w:themeColor="text1"/>
          <w:sz w:val="22"/>
          <w:szCs w:val="22"/>
        </w:rPr>
        <w:t xml:space="preserve">, o kterém je v době užití známo, že je </w:t>
      </w:r>
      <w:r w:rsidRPr="000B78E4">
        <w:rPr>
          <w:rFonts w:asciiTheme="minorHAnsi" w:hAnsiTheme="minorHAnsi"/>
          <w:b/>
          <w:color w:val="000000" w:themeColor="text1"/>
          <w:sz w:val="22"/>
          <w:szCs w:val="22"/>
        </w:rPr>
        <w:t>škodlivý,</w:t>
      </w:r>
      <w:r w:rsidRPr="000B78E4">
        <w:rPr>
          <w:rFonts w:asciiTheme="minorHAnsi" w:hAnsiTheme="minorHAnsi"/>
          <w:color w:val="000000" w:themeColor="text1"/>
          <w:sz w:val="22"/>
          <w:szCs w:val="22"/>
        </w:rPr>
        <w:t xml:space="preserve"> včetně materiálů nebo výrobků, o nichž by měl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 na základě svých odborných znalostí vědět, že jsou škodlivé. Dále nepoužije k realizaci díla materiály či výrobky, které </w:t>
      </w:r>
      <w:r w:rsidRPr="000B78E4">
        <w:rPr>
          <w:rFonts w:asciiTheme="minorHAnsi" w:hAnsiTheme="minorHAnsi"/>
          <w:b/>
          <w:color w:val="000000" w:themeColor="text1"/>
          <w:sz w:val="22"/>
          <w:szCs w:val="22"/>
        </w:rPr>
        <w:t>nemají požadovanou certifikaci.</w:t>
      </w:r>
      <w:r w:rsidRPr="000B78E4">
        <w:rPr>
          <w:rFonts w:asciiTheme="minorHAnsi" w:hAnsiTheme="minorHAnsi"/>
          <w:color w:val="000000" w:themeColor="text1"/>
          <w:sz w:val="22"/>
          <w:szCs w:val="22"/>
        </w:rPr>
        <w:t xml:space="preserve"> </w:t>
      </w:r>
    </w:p>
    <w:p w14:paraId="579752AD"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TERMÍN A MÍSTO PLNĚNÍ</w:t>
      </w:r>
    </w:p>
    <w:p w14:paraId="634B8B24" w14:textId="602DDDD5" w:rsidR="00016E49" w:rsidRPr="00F920F7" w:rsidRDefault="00016E49" w:rsidP="002F1EAA">
      <w:pPr>
        <w:pStyle w:val="Odstavecseseznamem"/>
        <w:numPr>
          <w:ilvl w:val="1"/>
          <w:numId w:val="1"/>
        </w:numPr>
        <w:spacing w:after="120"/>
        <w:ind w:left="709" w:hanging="709"/>
        <w:contextualSpacing w:val="0"/>
        <w:jc w:val="both"/>
        <w:rPr>
          <w:rFonts w:asciiTheme="minorHAnsi" w:hAnsiTheme="minorHAnsi"/>
          <w:sz w:val="22"/>
        </w:rPr>
      </w:pPr>
      <w:bookmarkStart w:id="1" w:name="_Ref219805670"/>
      <w:r w:rsidRPr="007B33E8">
        <w:rPr>
          <w:rFonts w:asciiTheme="minorHAnsi" w:hAnsiTheme="minorHAnsi"/>
          <w:color w:val="000000" w:themeColor="text1"/>
          <w:sz w:val="22"/>
        </w:rPr>
        <w:t xml:space="preserve">Termín zhotovení díla je </w:t>
      </w:r>
      <w:r>
        <w:rPr>
          <w:rFonts w:asciiTheme="minorHAnsi" w:hAnsiTheme="minorHAnsi"/>
          <w:color w:val="000000" w:themeColor="text1"/>
          <w:sz w:val="22"/>
        </w:rPr>
        <w:t>do 70</w:t>
      </w:r>
      <w:r w:rsidRPr="007B33E8">
        <w:rPr>
          <w:rFonts w:asciiTheme="minorHAnsi" w:hAnsiTheme="minorHAnsi"/>
          <w:color w:val="000000" w:themeColor="text1"/>
          <w:sz w:val="22"/>
        </w:rPr>
        <w:t xml:space="preserve"> kalendářních dnů od </w:t>
      </w:r>
      <w:r w:rsidR="005506F1">
        <w:rPr>
          <w:rFonts w:asciiTheme="minorHAnsi" w:hAnsiTheme="minorHAnsi"/>
          <w:color w:val="000000" w:themeColor="text1"/>
          <w:sz w:val="22"/>
        </w:rPr>
        <w:t xml:space="preserve">účinnosti </w:t>
      </w:r>
      <w:r w:rsidRPr="007B33E8">
        <w:rPr>
          <w:rFonts w:asciiTheme="minorHAnsi" w:hAnsiTheme="minorHAnsi"/>
          <w:color w:val="000000" w:themeColor="text1"/>
          <w:sz w:val="22"/>
        </w:rPr>
        <w:t>smlouvy.</w:t>
      </w:r>
      <w:bookmarkEnd w:id="1"/>
      <w:r w:rsidRPr="007B33E8">
        <w:rPr>
          <w:rFonts w:asciiTheme="minorHAnsi" w:hAnsiTheme="minorHAnsi"/>
          <w:color w:val="000000" w:themeColor="text1"/>
          <w:sz w:val="22"/>
        </w:rPr>
        <w:t xml:space="preserve">  </w:t>
      </w:r>
    </w:p>
    <w:p w14:paraId="6425CB2D" w14:textId="627D61D7" w:rsidR="00016E49" w:rsidRPr="008B7204" w:rsidRDefault="00016E49" w:rsidP="002F1EAA">
      <w:pPr>
        <w:pStyle w:val="Odstavecseseznamem"/>
        <w:numPr>
          <w:ilvl w:val="1"/>
          <w:numId w:val="1"/>
        </w:numPr>
        <w:spacing w:after="120"/>
        <w:ind w:left="709" w:hanging="709"/>
        <w:contextualSpacing w:val="0"/>
        <w:jc w:val="both"/>
        <w:rPr>
          <w:rFonts w:asciiTheme="minorHAnsi" w:hAnsiTheme="minorHAnsi"/>
          <w:sz w:val="22"/>
        </w:rPr>
      </w:pPr>
      <w:r w:rsidRPr="007B33E8">
        <w:rPr>
          <w:rFonts w:asciiTheme="minorHAnsi" w:hAnsiTheme="minorHAnsi"/>
          <w:sz w:val="22"/>
        </w:rPr>
        <w:t xml:space="preserve">Místem plnění jsou společné prostory bytového domu „Pastelky“ v </w:t>
      </w:r>
      <w:proofErr w:type="spellStart"/>
      <w:r w:rsidRPr="007B33E8">
        <w:rPr>
          <w:rFonts w:asciiTheme="minorHAnsi" w:hAnsiTheme="minorHAnsi"/>
          <w:sz w:val="22"/>
        </w:rPr>
        <w:t>k.ú</w:t>
      </w:r>
      <w:proofErr w:type="spellEnd"/>
      <w:r w:rsidRPr="007B33E8">
        <w:rPr>
          <w:rFonts w:asciiTheme="minorHAnsi" w:hAnsiTheme="minorHAnsi"/>
          <w:sz w:val="22"/>
        </w:rPr>
        <w:t>. Hodonín na adrese: Slavíkova 3934/17; Slavíkova 3935/19; Slavíkova 3936/21;</w:t>
      </w:r>
      <w:r>
        <w:rPr>
          <w:rFonts w:asciiTheme="minorHAnsi" w:hAnsiTheme="minorHAnsi"/>
          <w:sz w:val="22"/>
        </w:rPr>
        <w:t xml:space="preserve"> </w:t>
      </w:r>
      <w:r w:rsidRPr="007B33E8">
        <w:rPr>
          <w:rFonts w:asciiTheme="minorHAnsi" w:hAnsiTheme="minorHAnsi"/>
          <w:sz w:val="22"/>
        </w:rPr>
        <w:t>Šafaříkova 3937/1; Šafaříkova 3938/3</w:t>
      </w:r>
      <w:r w:rsidR="00C66757">
        <w:rPr>
          <w:rFonts w:asciiTheme="minorHAnsi" w:hAnsiTheme="minorHAnsi"/>
          <w:sz w:val="22"/>
        </w:rPr>
        <w:t xml:space="preserve"> v Hodoníně</w:t>
      </w:r>
      <w:r w:rsidRPr="007B33E8">
        <w:rPr>
          <w:rFonts w:asciiTheme="minorHAnsi" w:hAnsiTheme="minorHAnsi"/>
          <w:sz w:val="22"/>
        </w:rPr>
        <w:t>.</w:t>
      </w:r>
    </w:p>
    <w:p w14:paraId="18F07B28" w14:textId="77777777" w:rsidR="00016E49" w:rsidRPr="000B78E4" w:rsidRDefault="00016E49" w:rsidP="002F1EAA">
      <w:pPr>
        <w:pStyle w:val="Nzevdlu"/>
      </w:pPr>
      <w:r w:rsidRPr="000B78E4">
        <w:t>CENA DÍLA A PLATEBNÍ PODMÍNKY</w:t>
      </w:r>
    </w:p>
    <w:p w14:paraId="5CB16008" w14:textId="21F97751" w:rsidR="00016E49" w:rsidRPr="00534E4B" w:rsidRDefault="00016E49" w:rsidP="002F1EAA">
      <w:pPr>
        <w:pStyle w:val="Odstavec"/>
        <w:rPr>
          <w:noProof/>
          <w:szCs w:val="22"/>
        </w:rPr>
      </w:pPr>
      <w:r w:rsidRPr="00E500A2">
        <w:rPr>
          <w:b/>
          <w:bCs/>
          <w:noProof/>
          <w:szCs w:val="22"/>
        </w:rPr>
        <w:t>Cena zahrnuje veškeré náklady</w:t>
      </w:r>
      <w:r w:rsidRPr="00534E4B">
        <w:rPr>
          <w:noProof/>
          <w:szCs w:val="22"/>
        </w:rPr>
        <w:t xml:space="preserve"> pro řádnou realizaci předmětu plnění v </w:t>
      </w:r>
      <w:r w:rsidRPr="00600CEF">
        <w:rPr>
          <w:noProof/>
          <w:szCs w:val="22"/>
        </w:rPr>
        <w:t xml:space="preserve">rozsahu dle </w:t>
      </w:r>
      <w:r w:rsidR="007276FF" w:rsidRPr="00600CEF">
        <w:rPr>
          <w:noProof/>
          <w:szCs w:val="22"/>
        </w:rPr>
        <w:t>čl.</w:t>
      </w:r>
      <w:r w:rsidRPr="00600CEF">
        <w:rPr>
          <w:noProof/>
          <w:szCs w:val="22"/>
        </w:rPr>
        <w:t xml:space="preserve"> 2</w:t>
      </w:r>
      <w:r w:rsidRPr="00534E4B">
        <w:rPr>
          <w:noProof/>
          <w:szCs w:val="22"/>
        </w:rPr>
        <w:t xml:space="preserve"> </w:t>
      </w:r>
      <w:r w:rsidR="004C1040">
        <w:rPr>
          <w:noProof/>
          <w:szCs w:val="22"/>
        </w:rPr>
        <w:t xml:space="preserve">této smlouvy </w:t>
      </w:r>
      <w:r w:rsidRPr="00534E4B">
        <w:rPr>
          <w:noProof/>
          <w:szCs w:val="22"/>
        </w:rPr>
        <w:t>a</w:t>
      </w:r>
      <w:r w:rsidR="00E500A2">
        <w:rPr>
          <w:noProof/>
          <w:szCs w:val="22"/>
        </w:rPr>
        <w:t> </w:t>
      </w:r>
      <w:r w:rsidRPr="00534E4B">
        <w:rPr>
          <w:noProof/>
          <w:szCs w:val="22"/>
        </w:rPr>
        <w:t>v</w:t>
      </w:r>
      <w:r w:rsidR="00E500A2">
        <w:rPr>
          <w:noProof/>
          <w:szCs w:val="22"/>
        </w:rPr>
        <w:t> </w:t>
      </w:r>
      <w:r w:rsidRPr="00534E4B">
        <w:rPr>
          <w:noProof/>
          <w:szCs w:val="22"/>
        </w:rPr>
        <w:t>ostatních ustanoveních této smlouvy.</w:t>
      </w:r>
    </w:p>
    <w:p w14:paraId="1BBDFD15" w14:textId="77777777" w:rsidR="00016E49" w:rsidRPr="00534E4B" w:rsidRDefault="00016E49" w:rsidP="002F1EAA">
      <w:pPr>
        <w:pStyle w:val="Odstavec"/>
        <w:rPr>
          <w:noProof/>
          <w:szCs w:val="22"/>
        </w:rPr>
      </w:pPr>
      <w:bookmarkStart w:id="2" w:name="_Ref219805641"/>
      <w:r w:rsidRPr="00534E4B">
        <w:rPr>
          <w:noProof/>
          <w:szCs w:val="22"/>
        </w:rPr>
        <w:t>Smluvní strany se v souladu s ustanovením zákona č. 526/1990 Sb., o cenách, ve znění pozdějších předpisů, dohodly na ceně, která činí celkem:</w:t>
      </w:r>
      <w:bookmarkEnd w:id="2"/>
    </w:p>
    <w:p w14:paraId="62A2D0DD" w14:textId="0BF30CBC" w:rsidR="00016E49" w:rsidRPr="00534E4B" w:rsidRDefault="00003024" w:rsidP="00003024">
      <w:pPr>
        <w:pStyle w:val="Odstavec"/>
        <w:numPr>
          <w:ilvl w:val="0"/>
          <w:numId w:val="0"/>
        </w:numPr>
        <w:ind w:left="2833" w:firstLine="707"/>
        <w:rPr>
          <w:noProof/>
          <w:szCs w:val="22"/>
        </w:rPr>
      </w:pPr>
      <w:permStart w:id="808208609" w:edGrp="everyone"/>
      <w:r w:rsidRPr="007F61A0">
        <w:t>DOPLNÍ ZHOTOVITEL.</w:t>
      </w:r>
      <w:r>
        <w:t xml:space="preserve"> </w:t>
      </w:r>
      <w:permEnd w:id="808208609"/>
      <w:r w:rsidR="00016E49" w:rsidRPr="00534E4B">
        <w:rPr>
          <w:noProof/>
          <w:szCs w:val="22"/>
        </w:rPr>
        <w:t>Kč bez DPH</w:t>
      </w:r>
      <w:r w:rsidR="00016E49" w:rsidRPr="00534E4B">
        <w:rPr>
          <w:noProof/>
          <w:szCs w:val="22"/>
        </w:rPr>
        <w:tab/>
      </w:r>
    </w:p>
    <w:p w14:paraId="1B339E01" w14:textId="741CD030" w:rsidR="00016E49" w:rsidRPr="00534E4B" w:rsidRDefault="00016E49" w:rsidP="002F1EAA">
      <w:pPr>
        <w:pStyle w:val="Odstavec"/>
        <w:numPr>
          <w:ilvl w:val="0"/>
          <w:numId w:val="0"/>
        </w:numPr>
        <w:ind w:left="709" w:hanging="709"/>
        <w:rPr>
          <w:noProof/>
          <w:szCs w:val="22"/>
        </w:rPr>
      </w:pPr>
      <w:r>
        <w:rPr>
          <w:noProof/>
          <w:szCs w:val="22"/>
        </w:rPr>
        <w:tab/>
      </w:r>
      <w:r>
        <w:rPr>
          <w:noProof/>
          <w:szCs w:val="22"/>
        </w:rPr>
        <w:tab/>
      </w:r>
      <w:r>
        <w:rPr>
          <w:noProof/>
          <w:szCs w:val="22"/>
        </w:rPr>
        <w:tab/>
      </w:r>
      <w:r w:rsidRPr="00534E4B">
        <w:rPr>
          <w:noProof/>
          <w:szCs w:val="22"/>
        </w:rPr>
        <w:tab/>
      </w:r>
      <w:r>
        <w:rPr>
          <w:noProof/>
          <w:szCs w:val="22"/>
        </w:rPr>
        <w:tab/>
      </w:r>
      <w:permStart w:id="1354434108" w:edGrp="everyone"/>
      <w:r w:rsidR="00003024" w:rsidRPr="007F61A0">
        <w:t>DOPLNÍ ZHOTOVITEL.</w:t>
      </w:r>
      <w:r w:rsidR="00003024">
        <w:t xml:space="preserve"> </w:t>
      </w:r>
      <w:permEnd w:id="1354434108"/>
      <w:r w:rsidRPr="00534E4B">
        <w:rPr>
          <w:noProof/>
          <w:szCs w:val="22"/>
        </w:rPr>
        <w:t>Kč DPH 12%</w:t>
      </w:r>
      <w:r w:rsidRPr="00534E4B">
        <w:rPr>
          <w:noProof/>
          <w:szCs w:val="22"/>
        </w:rPr>
        <w:tab/>
        <w:t xml:space="preserve">  </w:t>
      </w:r>
    </w:p>
    <w:p w14:paraId="26415F89" w14:textId="16AFDF79" w:rsidR="00016E49" w:rsidRPr="00534E4B" w:rsidRDefault="00016E49" w:rsidP="002F1EAA">
      <w:pPr>
        <w:pStyle w:val="Odstavec"/>
        <w:numPr>
          <w:ilvl w:val="0"/>
          <w:numId w:val="0"/>
        </w:numPr>
        <w:ind w:left="709"/>
        <w:rPr>
          <w:noProof/>
          <w:szCs w:val="22"/>
        </w:rPr>
      </w:pPr>
      <w:r w:rsidRPr="00534E4B">
        <w:rPr>
          <w:noProof/>
          <w:szCs w:val="22"/>
        </w:rPr>
        <w:tab/>
      </w:r>
      <w:r w:rsidRPr="00534E4B">
        <w:rPr>
          <w:noProof/>
          <w:szCs w:val="22"/>
        </w:rPr>
        <w:tab/>
      </w:r>
      <w:r>
        <w:rPr>
          <w:noProof/>
          <w:szCs w:val="22"/>
        </w:rPr>
        <w:tab/>
      </w:r>
      <w:r>
        <w:rPr>
          <w:noProof/>
          <w:szCs w:val="22"/>
        </w:rPr>
        <w:tab/>
      </w:r>
      <w:permStart w:id="1305956208" w:edGrp="everyone"/>
      <w:r w:rsidR="00003024" w:rsidRPr="007F61A0">
        <w:t>DOPLNÍ ZHOTOVITEL.</w:t>
      </w:r>
      <w:r w:rsidR="00003024">
        <w:t xml:space="preserve"> </w:t>
      </w:r>
      <w:permEnd w:id="1305956208"/>
      <w:r w:rsidRPr="00534E4B">
        <w:rPr>
          <w:noProof/>
          <w:szCs w:val="22"/>
        </w:rPr>
        <w:t>Kč vč. DPH</w:t>
      </w:r>
    </w:p>
    <w:p w14:paraId="34FAD613" w14:textId="19FABAE1" w:rsidR="00016E49" w:rsidRPr="00534E4B" w:rsidRDefault="00016E49" w:rsidP="002F1EAA">
      <w:pPr>
        <w:pStyle w:val="Odstavec"/>
        <w:rPr>
          <w:noProof/>
          <w:szCs w:val="22"/>
        </w:rPr>
      </w:pPr>
      <w:r w:rsidRPr="00534E4B">
        <w:rPr>
          <w:noProof/>
          <w:szCs w:val="22"/>
        </w:rPr>
        <w:t>Cena je nejvýše přípustná v rámci předmětu plnění dle této smlouvy a zahrnuje veškeré práce a náklady potřebné pro kompletní zhotovení předmětu plnění, včetně všech vedlejších prací a</w:t>
      </w:r>
      <w:r w:rsidR="00E500A2">
        <w:rPr>
          <w:noProof/>
          <w:szCs w:val="22"/>
        </w:rPr>
        <w:t> </w:t>
      </w:r>
      <w:r w:rsidRPr="00534E4B">
        <w:rPr>
          <w:noProof/>
          <w:szCs w:val="22"/>
        </w:rPr>
        <w:t>materiálu potřebných k úplnému a odbornému provedení prací. Cena zahrnuje zejména dodávku předmětu plnění, montáž, uvedení do provozu</w:t>
      </w:r>
      <w:r>
        <w:rPr>
          <w:noProof/>
          <w:szCs w:val="22"/>
        </w:rPr>
        <w:t xml:space="preserve"> a likvidaci odpadu.</w:t>
      </w:r>
      <w:r w:rsidRPr="00534E4B">
        <w:rPr>
          <w:noProof/>
          <w:szCs w:val="22"/>
        </w:rPr>
        <w:t xml:space="preserve"> </w:t>
      </w:r>
    </w:p>
    <w:p w14:paraId="15F35F70" w14:textId="4F969A66" w:rsidR="00016E49" w:rsidRPr="00534E4B" w:rsidRDefault="00016E49" w:rsidP="002F1EAA">
      <w:pPr>
        <w:pStyle w:val="Odstavec"/>
        <w:rPr>
          <w:noProof/>
          <w:szCs w:val="22"/>
        </w:rPr>
      </w:pPr>
      <w:r w:rsidRPr="00534E4B">
        <w:rPr>
          <w:noProof/>
          <w:szCs w:val="22"/>
        </w:rPr>
        <w:t xml:space="preserve">Příslušná sazba daně z přidané hodnoty (DPH) bude účtována dle platných předpisů ČR v době zdanitelného plnění. Za správnost stanovení příslušné sazby daně z přidané hodnoty nese veškerou odpovědnost </w:t>
      </w:r>
      <w:r w:rsidR="00E500A2">
        <w:rPr>
          <w:noProof/>
          <w:szCs w:val="22"/>
        </w:rPr>
        <w:t>Zhotovi</w:t>
      </w:r>
      <w:r w:rsidRPr="00534E4B">
        <w:rPr>
          <w:noProof/>
          <w:szCs w:val="22"/>
        </w:rPr>
        <w:t xml:space="preserve">tel. </w:t>
      </w:r>
    </w:p>
    <w:p w14:paraId="34A0F892" w14:textId="7FFC1914" w:rsidR="00016E49" w:rsidRPr="00534E4B" w:rsidRDefault="00016E49" w:rsidP="002F1EAA">
      <w:pPr>
        <w:pStyle w:val="Odstavec"/>
        <w:rPr>
          <w:noProof/>
          <w:szCs w:val="22"/>
        </w:rPr>
      </w:pPr>
      <w:r w:rsidRPr="00534E4B">
        <w:rPr>
          <w:noProof/>
          <w:szCs w:val="22"/>
        </w:rPr>
        <w:t xml:space="preserve">Cena </w:t>
      </w:r>
      <w:r w:rsidRPr="00521CC1">
        <w:rPr>
          <w:noProof/>
          <w:szCs w:val="22"/>
        </w:rPr>
        <w:t xml:space="preserve">podle odst. </w:t>
      </w:r>
      <w:r w:rsidR="00521CC1" w:rsidRPr="00521CC1">
        <w:rPr>
          <w:noProof/>
          <w:szCs w:val="22"/>
        </w:rPr>
        <w:fldChar w:fldCharType="begin"/>
      </w:r>
      <w:r w:rsidR="00521CC1" w:rsidRPr="00521CC1">
        <w:rPr>
          <w:noProof/>
          <w:szCs w:val="22"/>
        </w:rPr>
        <w:instrText xml:space="preserve"> REF _Ref219805641 \r \h </w:instrText>
      </w:r>
      <w:r w:rsidR="00521CC1">
        <w:rPr>
          <w:noProof/>
          <w:szCs w:val="22"/>
        </w:rPr>
        <w:instrText xml:space="preserve"> \* MERGEFORMAT </w:instrText>
      </w:r>
      <w:r w:rsidR="00521CC1" w:rsidRPr="00521CC1">
        <w:rPr>
          <w:noProof/>
          <w:szCs w:val="22"/>
        </w:rPr>
      </w:r>
      <w:r w:rsidR="00521CC1" w:rsidRPr="00521CC1">
        <w:rPr>
          <w:noProof/>
          <w:szCs w:val="22"/>
        </w:rPr>
        <w:fldChar w:fldCharType="separate"/>
      </w:r>
      <w:r w:rsidR="00C02857">
        <w:rPr>
          <w:noProof/>
          <w:szCs w:val="22"/>
        </w:rPr>
        <w:t>5.2</w:t>
      </w:r>
      <w:r w:rsidR="00521CC1" w:rsidRPr="00521CC1">
        <w:rPr>
          <w:noProof/>
          <w:szCs w:val="22"/>
        </w:rPr>
        <w:fldChar w:fldCharType="end"/>
      </w:r>
      <w:r w:rsidR="00521CC1" w:rsidRPr="00521CC1">
        <w:rPr>
          <w:noProof/>
          <w:szCs w:val="22"/>
        </w:rPr>
        <w:t xml:space="preserve"> </w:t>
      </w:r>
      <w:r w:rsidR="007276FF" w:rsidRPr="00521CC1">
        <w:rPr>
          <w:noProof/>
          <w:szCs w:val="22"/>
        </w:rPr>
        <w:t>této</w:t>
      </w:r>
      <w:r w:rsidR="007276FF">
        <w:rPr>
          <w:noProof/>
          <w:szCs w:val="22"/>
        </w:rPr>
        <w:t xml:space="preserve"> smlouvy </w:t>
      </w:r>
      <w:r w:rsidRPr="00534E4B">
        <w:rPr>
          <w:noProof/>
          <w:szCs w:val="22"/>
        </w:rPr>
        <w:t xml:space="preserve">je cenou nejvýše přípustnou a může být </w:t>
      </w:r>
      <w:r w:rsidRPr="00E500A2">
        <w:rPr>
          <w:b/>
          <w:bCs/>
          <w:noProof/>
          <w:szCs w:val="22"/>
        </w:rPr>
        <w:t xml:space="preserve">změněna jen dodatkem </w:t>
      </w:r>
      <w:r w:rsidR="007276FF">
        <w:rPr>
          <w:b/>
          <w:bCs/>
          <w:noProof/>
          <w:szCs w:val="22"/>
        </w:rPr>
        <w:t>s</w:t>
      </w:r>
      <w:r w:rsidRPr="00E500A2">
        <w:rPr>
          <w:b/>
          <w:bCs/>
          <w:noProof/>
          <w:szCs w:val="22"/>
        </w:rPr>
        <w:t>mlouvy</w:t>
      </w:r>
      <w:r w:rsidRPr="00534E4B">
        <w:rPr>
          <w:noProof/>
          <w:szCs w:val="22"/>
        </w:rPr>
        <w:t xml:space="preserve"> z níže uvedených důvodů:</w:t>
      </w:r>
    </w:p>
    <w:p w14:paraId="1E6CCB50" w14:textId="77777777" w:rsidR="00016E49" w:rsidRPr="00534E4B" w:rsidRDefault="00016E49" w:rsidP="002F1EAA">
      <w:pPr>
        <w:pStyle w:val="123Odstavec"/>
        <w:pBdr>
          <w:right w:val="none" w:sz="0" w:space="0" w:color="auto"/>
        </w:pBdr>
      </w:pPr>
      <w:r w:rsidRPr="00534E4B">
        <w:t>před nebo v průběhu realizace předmětu plnění dojde ke změnám daňových předpisů majících vliv na cenu; v takovém případě bude cena upravena dle sazeb daně z přidané hodnoty platných ke dni zdanitelného plnění;</w:t>
      </w:r>
    </w:p>
    <w:p w14:paraId="4EC08079" w14:textId="77777777" w:rsidR="00016E49" w:rsidRPr="00534E4B" w:rsidRDefault="00016E49" w:rsidP="002F1EAA">
      <w:pPr>
        <w:pStyle w:val="123Odstavec"/>
        <w:pBdr>
          <w:right w:val="none" w:sz="0" w:space="0" w:color="auto"/>
        </w:pBdr>
      </w:pPr>
      <w:r w:rsidRPr="00534E4B">
        <w:t>v případě víceprací a méněprací.</w:t>
      </w:r>
    </w:p>
    <w:p w14:paraId="4A0D7594" w14:textId="0CC22AD3" w:rsidR="00016E49" w:rsidRPr="00534E4B" w:rsidRDefault="00E500A2" w:rsidP="002F1EAA">
      <w:pPr>
        <w:pStyle w:val="Odstavec"/>
        <w:rPr>
          <w:noProof/>
          <w:szCs w:val="22"/>
        </w:rPr>
      </w:pPr>
      <w:r>
        <w:rPr>
          <w:noProof/>
          <w:szCs w:val="22"/>
        </w:rPr>
        <w:t>Zhotovi</w:t>
      </w:r>
      <w:r w:rsidR="00016E49" w:rsidRPr="00534E4B">
        <w:rPr>
          <w:noProof/>
          <w:szCs w:val="22"/>
        </w:rPr>
        <w:t xml:space="preserve">teli vzniká právo na zvýšení sjednané ceny teprve v případě, že změna bude schválena smluvními stranami formou uzavření dodatku ke smlouvě. Bez platného a účinného dodatku ke smlouvě o věc nemá </w:t>
      </w:r>
      <w:r>
        <w:rPr>
          <w:noProof/>
          <w:szCs w:val="22"/>
        </w:rPr>
        <w:t>Zhotovi</w:t>
      </w:r>
      <w:r w:rsidR="00016E49" w:rsidRPr="00534E4B">
        <w:rPr>
          <w:noProof/>
          <w:szCs w:val="22"/>
        </w:rPr>
        <w:t>tel právo na úhradu ceny za dodatečné práce, dodávky a služby.</w:t>
      </w:r>
    </w:p>
    <w:p w14:paraId="01647D85" w14:textId="0C44DBFA" w:rsidR="00016E49" w:rsidRPr="00534E4B" w:rsidRDefault="00016E49" w:rsidP="002F1EAA">
      <w:pPr>
        <w:pStyle w:val="Odstavec"/>
        <w:rPr>
          <w:noProof/>
          <w:szCs w:val="22"/>
        </w:rPr>
      </w:pPr>
      <w:r w:rsidRPr="00534E4B">
        <w:rPr>
          <w:noProof/>
          <w:szCs w:val="22"/>
        </w:rPr>
        <w:t>Pro takové dodatečné práce a dodávky bud</w:t>
      </w:r>
      <w:r w:rsidR="007C4E0B">
        <w:rPr>
          <w:noProof/>
          <w:szCs w:val="22"/>
        </w:rPr>
        <w:t>ou</w:t>
      </w:r>
      <w:r w:rsidRPr="00534E4B">
        <w:rPr>
          <w:noProof/>
          <w:szCs w:val="22"/>
        </w:rPr>
        <w:t xml:space="preserve"> </w:t>
      </w:r>
      <w:r w:rsidR="007C4E0B" w:rsidRPr="00E2421F">
        <w:t xml:space="preserve">položky oceněny použitím cen obsažených ve standardizovaném katalogu směrných cen prací dle aktuálně platné cenové soustavy RTS. Pokud nebude možné pro stanovení ceny položky neuvedené v soupisu prací použít sborník cen prací RTS, navrhne jednotkovou cenu za takovouto neuvedenou práci </w:t>
      </w:r>
      <w:r w:rsidR="007C4E0B">
        <w:t xml:space="preserve">a dodávky </w:t>
      </w:r>
      <w:r w:rsidR="00E500A2">
        <w:t>Zhotovi</w:t>
      </w:r>
      <w:r w:rsidR="007C4E0B">
        <w:t>tel</w:t>
      </w:r>
      <w:r w:rsidR="007C4E0B" w:rsidRPr="00E2421F">
        <w:t xml:space="preserve">. </w:t>
      </w:r>
      <w:r w:rsidR="00E500A2">
        <w:t>Zhotovi</w:t>
      </w:r>
      <w:r w:rsidR="007C4E0B" w:rsidRPr="00E2421F">
        <w:t xml:space="preserve">telem navržená cena musí odpovídat ceně v daném místě a čase obvyklé. </w:t>
      </w:r>
      <w:r w:rsidR="00E500A2">
        <w:t>Zhotovi</w:t>
      </w:r>
      <w:r w:rsidR="007C4E0B" w:rsidRPr="00E2421F">
        <w:t xml:space="preserve">tel vhodným způsobem prokáže Objednateli přiměřenost jím nabídnuté ceny za tuto </w:t>
      </w:r>
      <w:r w:rsidR="007C4E0B" w:rsidRPr="00E2421F">
        <w:lastRenderedPageBreak/>
        <w:t xml:space="preserve">práci ve smyslu podmínek uvedených v předchozí větě. Takto </w:t>
      </w:r>
      <w:r w:rsidR="00E500A2">
        <w:t>Zhotovi</w:t>
      </w:r>
      <w:r w:rsidR="007C4E0B">
        <w:t>t</w:t>
      </w:r>
      <w:r w:rsidR="007C4E0B" w:rsidRPr="00E2421F">
        <w:t>elem stanovená a</w:t>
      </w:r>
      <w:r w:rsidR="001A1A88">
        <w:t> </w:t>
      </w:r>
      <w:r w:rsidR="007C4E0B" w:rsidRPr="00E2421F">
        <w:t>zdůvodněná cena podléhá souhlasu Objednatelem.</w:t>
      </w:r>
    </w:p>
    <w:p w14:paraId="07300720" w14:textId="77777777" w:rsidR="00016E49" w:rsidRPr="00534E4B" w:rsidRDefault="00016E49" w:rsidP="002F1EAA">
      <w:pPr>
        <w:pStyle w:val="Odstavec"/>
        <w:rPr>
          <w:noProof/>
          <w:szCs w:val="22"/>
        </w:rPr>
      </w:pPr>
      <w:r w:rsidRPr="00534E4B">
        <w:rPr>
          <w:noProof/>
          <w:szCs w:val="22"/>
        </w:rPr>
        <w:t>K celkovým nákladům pak bude dopočtena DPH podle předpisů platných v době vzniku zdanitelného plnění.</w:t>
      </w:r>
    </w:p>
    <w:p w14:paraId="588E05C1" w14:textId="61CB1146" w:rsidR="00016E49" w:rsidRPr="00534E4B" w:rsidRDefault="00016E49" w:rsidP="002F1EAA">
      <w:pPr>
        <w:pStyle w:val="Odstavec"/>
        <w:rPr>
          <w:noProof/>
          <w:szCs w:val="22"/>
        </w:rPr>
      </w:pPr>
      <w:r w:rsidRPr="00534E4B">
        <w:rPr>
          <w:noProof/>
          <w:szCs w:val="22"/>
        </w:rPr>
        <w:t xml:space="preserve">Důvodem pro změnu ceny není plnění </w:t>
      </w:r>
      <w:r w:rsidR="00E500A2">
        <w:rPr>
          <w:noProof/>
          <w:szCs w:val="22"/>
        </w:rPr>
        <w:t>Zhotovi</w:t>
      </w:r>
      <w:r w:rsidRPr="00534E4B">
        <w:rPr>
          <w:noProof/>
          <w:szCs w:val="22"/>
        </w:rPr>
        <w:t>tele, které bylo vyvoláno jeho prodlením s</w:t>
      </w:r>
      <w:r w:rsidR="001A1A88">
        <w:rPr>
          <w:noProof/>
          <w:szCs w:val="22"/>
        </w:rPr>
        <w:t> </w:t>
      </w:r>
      <w:r w:rsidRPr="00534E4B">
        <w:rPr>
          <w:noProof/>
          <w:szCs w:val="22"/>
        </w:rPr>
        <w:t xml:space="preserve">dodáním předmětu smlouvy či prodlením při provádění </w:t>
      </w:r>
      <w:r w:rsidR="00722626">
        <w:rPr>
          <w:noProof/>
          <w:szCs w:val="22"/>
        </w:rPr>
        <w:t>díla</w:t>
      </w:r>
      <w:r w:rsidRPr="00534E4B">
        <w:rPr>
          <w:noProof/>
          <w:szCs w:val="22"/>
        </w:rPr>
        <w:t>, vadným plněním, chybami a</w:t>
      </w:r>
      <w:r w:rsidR="00C66757">
        <w:rPr>
          <w:noProof/>
          <w:szCs w:val="22"/>
        </w:rPr>
        <w:t> </w:t>
      </w:r>
      <w:r w:rsidRPr="00534E4B">
        <w:rPr>
          <w:noProof/>
          <w:szCs w:val="22"/>
        </w:rPr>
        <w:t>nedostatky, pokud jsou tyto chyby důsledkem nepřesného nebo neúplného ocenění prací a</w:t>
      </w:r>
      <w:r w:rsidR="00C66757">
        <w:rPr>
          <w:noProof/>
          <w:szCs w:val="22"/>
        </w:rPr>
        <w:t> </w:t>
      </w:r>
      <w:r w:rsidRPr="00534E4B">
        <w:rPr>
          <w:noProof/>
          <w:szCs w:val="22"/>
        </w:rPr>
        <w:t>dodávky.</w:t>
      </w:r>
    </w:p>
    <w:p w14:paraId="5B7FAC1E" w14:textId="77777777" w:rsidR="00016E49" w:rsidRPr="000B78E4" w:rsidRDefault="00016E49" w:rsidP="002F1EAA">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neposkytuje zálohy.</w:t>
      </w:r>
    </w:p>
    <w:p w14:paraId="4BFAEBBD" w14:textId="520AEBC0" w:rsidR="00016E49" w:rsidRPr="000B78E4" w:rsidRDefault="00016E49" w:rsidP="002F1EAA">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lhůtě</w:t>
      </w:r>
      <w:r w:rsidRPr="000B78E4">
        <w:rPr>
          <w:rFonts w:asciiTheme="minorHAnsi" w:hAnsiTheme="minorHAnsi"/>
          <w:b/>
          <w:color w:val="000000" w:themeColor="text1"/>
          <w:sz w:val="22"/>
          <w:szCs w:val="22"/>
        </w:rPr>
        <w:t xml:space="preserve"> splatnosti v délce 30 dnů </w:t>
      </w:r>
      <w:r w:rsidRPr="000B78E4">
        <w:rPr>
          <w:rFonts w:asciiTheme="minorHAnsi" w:hAnsiTheme="minorHAnsi"/>
          <w:color w:val="000000" w:themeColor="text1"/>
          <w:sz w:val="22"/>
          <w:szCs w:val="22"/>
        </w:rPr>
        <w:t xml:space="preserve">ode dne doručení faktury </w:t>
      </w:r>
      <w:r w:rsidR="00B775B2" w:rsidRPr="00B775B2">
        <w:rPr>
          <w:rFonts w:asciiTheme="minorHAnsi" w:hAnsiTheme="minorHAnsi"/>
          <w:color w:val="000000" w:themeColor="text1"/>
          <w:sz w:val="22"/>
          <w:szCs w:val="22"/>
        </w:rPr>
        <w:t>na adresu: faktury@muhodonin.cz.</w:t>
      </w:r>
      <w:r w:rsidRPr="000B78E4">
        <w:rPr>
          <w:rFonts w:asciiTheme="minorHAnsi" w:hAnsiTheme="minorHAnsi"/>
          <w:color w:val="000000" w:themeColor="text1"/>
          <w:sz w:val="22"/>
          <w:szCs w:val="22"/>
        </w:rPr>
        <w:t xml:space="preserve"> </w:t>
      </w:r>
    </w:p>
    <w:p w14:paraId="7432A0A0" w14:textId="611BA5E6" w:rsidR="00016E49" w:rsidRPr="00BB4000" w:rsidRDefault="00016E49" w:rsidP="002F1EAA">
      <w:pPr>
        <w:pStyle w:val="Odstavec"/>
        <w:rPr>
          <w:noProof/>
          <w:szCs w:val="22"/>
        </w:rPr>
      </w:pPr>
      <w:r>
        <w:rPr>
          <w:noProof/>
          <w:szCs w:val="22"/>
        </w:rPr>
        <w:t xml:space="preserve">Faktura bude </w:t>
      </w:r>
      <w:r w:rsidRPr="00BB4000">
        <w:rPr>
          <w:noProof/>
          <w:szCs w:val="22"/>
        </w:rPr>
        <w:t>odsouhlasen</w:t>
      </w:r>
      <w:r>
        <w:rPr>
          <w:noProof/>
          <w:szCs w:val="22"/>
        </w:rPr>
        <w:t>a</w:t>
      </w:r>
      <w:r w:rsidRPr="00BB4000">
        <w:rPr>
          <w:noProof/>
          <w:szCs w:val="22"/>
        </w:rPr>
        <w:t xml:space="preserve"> osobou oprávněnou jednat za </w:t>
      </w:r>
      <w:r>
        <w:rPr>
          <w:noProof/>
          <w:szCs w:val="22"/>
        </w:rPr>
        <w:t>objednatele</w:t>
      </w:r>
      <w:r w:rsidRPr="00BB4000">
        <w:rPr>
          <w:noProof/>
          <w:szCs w:val="22"/>
        </w:rPr>
        <w:t xml:space="preserve"> v technických záležitostech</w:t>
      </w:r>
      <w:r>
        <w:rPr>
          <w:noProof/>
          <w:szCs w:val="22"/>
        </w:rPr>
        <w:t>,</w:t>
      </w:r>
      <w:r w:rsidRPr="00BB4000">
        <w:rPr>
          <w:szCs w:val="22"/>
        </w:rPr>
        <w:t xml:space="preserve"> </w:t>
      </w:r>
      <w:r w:rsidRPr="000B78E4">
        <w:rPr>
          <w:szCs w:val="22"/>
        </w:rPr>
        <w:t>v době jeho nepřítomnosti jeho zástupce</w:t>
      </w:r>
      <w:r>
        <w:rPr>
          <w:szCs w:val="22"/>
        </w:rPr>
        <w:t>m.</w:t>
      </w:r>
      <w:r w:rsidRPr="00BB4000">
        <w:rPr>
          <w:noProof/>
          <w:szCs w:val="22"/>
        </w:rPr>
        <w:t xml:space="preserve"> Faktura musí být doložena podepsaným a odsouhlaseným soupisem prací a dodávek, záznamem provedených prací a</w:t>
      </w:r>
      <w:r w:rsidR="001A1A88">
        <w:rPr>
          <w:noProof/>
          <w:szCs w:val="22"/>
        </w:rPr>
        <w:t> </w:t>
      </w:r>
      <w:r w:rsidRPr="00BB4000">
        <w:rPr>
          <w:noProof/>
          <w:szCs w:val="22"/>
        </w:rPr>
        <w:t>předávacím protokolem.</w:t>
      </w:r>
    </w:p>
    <w:p w14:paraId="55491AB3" w14:textId="77777777" w:rsidR="00016E49" w:rsidRPr="000B78E4" w:rsidRDefault="00016E49" w:rsidP="002F1EAA">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prohlašuje a souhlasí, že:</w:t>
      </w:r>
    </w:p>
    <w:p w14:paraId="7092398A"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 mít u správce daně registrován bankovní účet používaný pro </w:t>
      </w:r>
      <w:r w:rsidRPr="000B78E4">
        <w:rPr>
          <w:rFonts w:asciiTheme="minorHAnsi" w:hAnsiTheme="minorHAnsi"/>
          <w:b/>
          <w:color w:val="000000" w:themeColor="text1"/>
          <w:sz w:val="22"/>
          <w:szCs w:val="22"/>
        </w:rPr>
        <w:t>ekonomickou činnost</w:t>
      </w:r>
      <w:r w:rsidRPr="000B78E4">
        <w:rPr>
          <w:rFonts w:asciiTheme="minorHAnsi" w:hAnsiTheme="minorHAnsi"/>
          <w:color w:val="000000" w:themeColor="text1"/>
          <w:sz w:val="22"/>
          <w:szCs w:val="22"/>
        </w:rPr>
        <w:t>,</w:t>
      </w:r>
    </w:p>
    <w:p w14:paraId="34B64E48"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bude-li faktura obsahovat číslo bankovního účtu určeného k úhradě ceny díla, které není správcem daně ve smyslu </w:t>
      </w:r>
      <w:r w:rsidRPr="000B78E4">
        <w:rPr>
          <w:rFonts w:asciiTheme="minorHAnsi" w:hAnsiTheme="minorHAnsi"/>
          <w:b/>
          <w:color w:val="000000" w:themeColor="text1"/>
          <w:sz w:val="22"/>
          <w:szCs w:val="22"/>
        </w:rPr>
        <w:t>ZoDPH zveřejněno jako číslo bankovního účtu, určeného pro ekonomickou činnost</w:t>
      </w:r>
      <w:r w:rsidRPr="000B78E4">
        <w:rPr>
          <w:rFonts w:asciiTheme="minorHAnsi" w:hAnsiTheme="minorHAnsi"/>
          <w:color w:val="000000" w:themeColor="text1"/>
          <w:sz w:val="22"/>
          <w:szCs w:val="22"/>
        </w:rPr>
        <w:t>, je objednatel oprávněn uhradit fakturu na bankovní účet, zveřejněný správcem daně ve smyslu ZoDPH  jako účet, který je používán pro ekonomickou činnost.</w:t>
      </w:r>
    </w:p>
    <w:p w14:paraId="50E5F067" w14:textId="77777777" w:rsidR="00016E49" w:rsidRPr="000B78E4" w:rsidRDefault="00016E49" w:rsidP="002F1EAA">
      <w:pPr>
        <w:pStyle w:val="Nzevdlu"/>
      </w:pPr>
      <w:r w:rsidRPr="000B78E4">
        <w:t xml:space="preserve">PŘEDÁNÍ A PŘEVZETÍ DÍLA </w:t>
      </w:r>
    </w:p>
    <w:p w14:paraId="3D824E94" w14:textId="13FEBC65" w:rsidR="00B775B2" w:rsidRPr="00521CC1" w:rsidRDefault="00E500A2" w:rsidP="002F1EAA">
      <w:pPr>
        <w:pStyle w:val="Odstavec"/>
      </w:pPr>
      <w:r>
        <w:rPr>
          <w:b/>
        </w:rPr>
        <w:t>Zhotovi</w:t>
      </w:r>
      <w:r w:rsidR="00B775B2">
        <w:rPr>
          <w:b/>
        </w:rPr>
        <w:t>tel</w:t>
      </w:r>
      <w:r w:rsidR="00B775B2">
        <w:t xml:space="preserve"> splní svou povinnost dodat předmět smlouvy jeho řádným a včasným </w:t>
      </w:r>
      <w:r w:rsidR="00B775B2">
        <w:rPr>
          <w:b/>
        </w:rPr>
        <w:t xml:space="preserve">dokončením a předáním </w:t>
      </w:r>
      <w:r w:rsidR="00EA1559">
        <w:rPr>
          <w:b/>
        </w:rPr>
        <w:t>Objednateli</w:t>
      </w:r>
      <w:r w:rsidR="00B775B2">
        <w:rPr>
          <w:b/>
        </w:rPr>
        <w:t xml:space="preserve"> jako celku a odstraněním všech vad a nedodělků</w:t>
      </w:r>
      <w:r w:rsidR="00B775B2">
        <w:t xml:space="preserve"> zjištěných </w:t>
      </w:r>
      <w:r w:rsidR="00B775B2" w:rsidRPr="004D7C86">
        <w:t>v rámci přejímacího říze</w:t>
      </w:r>
      <w:r w:rsidR="00B775B2">
        <w:t>ní v termín</w:t>
      </w:r>
      <w:r w:rsidR="007276FF">
        <w:t>u</w:t>
      </w:r>
      <w:r w:rsidR="00B775B2">
        <w:t xml:space="preserve"> </w:t>
      </w:r>
      <w:r w:rsidR="00B775B2" w:rsidRPr="00521CC1">
        <w:t>uveden</w:t>
      </w:r>
      <w:r w:rsidR="007276FF" w:rsidRPr="00521CC1">
        <w:t>ém</w:t>
      </w:r>
      <w:r w:rsidR="00B775B2" w:rsidRPr="00521CC1">
        <w:t xml:space="preserve"> v</w:t>
      </w:r>
      <w:r w:rsidR="007276FF" w:rsidRPr="00521CC1">
        <w:t xml:space="preserve"> odst. </w:t>
      </w:r>
      <w:r w:rsidR="00521CC1" w:rsidRPr="00521CC1">
        <w:fldChar w:fldCharType="begin"/>
      </w:r>
      <w:r w:rsidR="00521CC1" w:rsidRPr="00521CC1">
        <w:instrText xml:space="preserve"> REF _Ref219805670 \r \h </w:instrText>
      </w:r>
      <w:r w:rsidR="00521CC1">
        <w:instrText xml:space="preserve"> \* MERGEFORMAT </w:instrText>
      </w:r>
      <w:r w:rsidR="00521CC1" w:rsidRPr="00521CC1">
        <w:fldChar w:fldCharType="separate"/>
      </w:r>
      <w:r w:rsidR="00C02857">
        <w:t>4.1</w:t>
      </w:r>
      <w:r w:rsidR="00521CC1" w:rsidRPr="00521CC1">
        <w:fldChar w:fldCharType="end"/>
      </w:r>
      <w:r w:rsidR="00B775B2" w:rsidRPr="00521CC1">
        <w:t xml:space="preserve"> této smlouvy. </w:t>
      </w:r>
    </w:p>
    <w:p w14:paraId="4B0D525D" w14:textId="1C8173C2" w:rsidR="00B775B2" w:rsidRPr="00521CC1" w:rsidRDefault="00B775B2" w:rsidP="002F1EAA">
      <w:pPr>
        <w:pStyle w:val="Odstavec"/>
      </w:pPr>
      <w:r w:rsidRPr="00521CC1">
        <w:rPr>
          <w:b/>
        </w:rPr>
        <w:t>Předání</w:t>
      </w:r>
      <w:r w:rsidRPr="00521CC1">
        <w:t xml:space="preserve"> a převzetí předmětu smlouvy předchází komplexní vyzkoušení předmětu smlouvy, které bude doloženo písemným zápisem s podpisem obou smluvních stran</w:t>
      </w:r>
      <w:r w:rsidR="001A1A88" w:rsidRPr="00521CC1">
        <w:t xml:space="preserve"> (předávacím protokolem)</w:t>
      </w:r>
      <w:r w:rsidRPr="00521CC1">
        <w:t>.</w:t>
      </w:r>
    </w:p>
    <w:p w14:paraId="591DA861" w14:textId="6E9D364F" w:rsidR="00B775B2" w:rsidRPr="004D7C86" w:rsidRDefault="00B775B2" w:rsidP="002F1EAA">
      <w:pPr>
        <w:pStyle w:val="Odstavec"/>
      </w:pPr>
      <w:r w:rsidRPr="00521CC1">
        <w:rPr>
          <w:b/>
        </w:rPr>
        <w:t>Přejímací řízení je ukončeno</w:t>
      </w:r>
      <w:r w:rsidRPr="00521CC1">
        <w:t xml:space="preserve"> nejpozději v termínu dle odst. </w:t>
      </w:r>
      <w:r w:rsidR="00521CC1" w:rsidRPr="00521CC1">
        <w:fldChar w:fldCharType="begin"/>
      </w:r>
      <w:r w:rsidR="00521CC1" w:rsidRPr="00521CC1">
        <w:instrText xml:space="preserve"> REF _Ref219805670 \r \h </w:instrText>
      </w:r>
      <w:r w:rsidR="00521CC1">
        <w:instrText xml:space="preserve"> \* MERGEFORMAT </w:instrText>
      </w:r>
      <w:r w:rsidR="00521CC1" w:rsidRPr="00521CC1">
        <w:fldChar w:fldCharType="separate"/>
      </w:r>
      <w:r w:rsidR="00C02857">
        <w:t>4.1</w:t>
      </w:r>
      <w:r w:rsidR="00521CC1" w:rsidRPr="00521CC1">
        <w:fldChar w:fldCharType="end"/>
      </w:r>
      <w:r w:rsidR="00521CC1" w:rsidRPr="00521CC1">
        <w:t xml:space="preserve"> </w:t>
      </w:r>
      <w:r w:rsidRPr="00521CC1">
        <w:t xml:space="preserve">této smlouvy a podpisem protokolu o předání a převzetí předmětu smlouvy jako celku </w:t>
      </w:r>
      <w:r w:rsidR="00EA1559" w:rsidRPr="00521CC1">
        <w:t>Objednateli</w:t>
      </w:r>
      <w:r w:rsidRPr="00521CC1">
        <w:t>. Nedílnou součástí protokolu jsou doklady uvedené v</w:t>
      </w:r>
      <w:r w:rsidR="007276FF" w:rsidRPr="00521CC1">
        <w:t xml:space="preserve"> čl. </w:t>
      </w:r>
      <w:r w:rsidR="00521CC1" w:rsidRPr="00521CC1">
        <w:fldChar w:fldCharType="begin"/>
      </w:r>
      <w:r w:rsidR="00521CC1" w:rsidRPr="00521CC1">
        <w:instrText xml:space="preserve"> REF _Ref219805722 \r \h </w:instrText>
      </w:r>
      <w:r w:rsidR="00521CC1">
        <w:instrText xml:space="preserve"> \* MERGEFORMAT </w:instrText>
      </w:r>
      <w:r w:rsidR="00521CC1" w:rsidRPr="00521CC1">
        <w:fldChar w:fldCharType="separate"/>
      </w:r>
      <w:r w:rsidR="00C02857">
        <w:t>2.1</w:t>
      </w:r>
      <w:r w:rsidR="00521CC1" w:rsidRPr="00521CC1">
        <w:fldChar w:fldCharType="end"/>
      </w:r>
      <w:r w:rsidRPr="00521CC1">
        <w:t xml:space="preserve"> této smlouvy včetně</w:t>
      </w:r>
      <w:r w:rsidRPr="004D7C86">
        <w:t xml:space="preserve"> soupisu vad a nedodělků s termíny odstranění. </w:t>
      </w:r>
    </w:p>
    <w:p w14:paraId="70FF3BA0" w14:textId="34FE6AC9"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tele. </w:t>
      </w:r>
    </w:p>
    <w:p w14:paraId="548CD766" w14:textId="44A03DA1" w:rsidR="00016E49" w:rsidRPr="009719D6" w:rsidRDefault="001A1A88" w:rsidP="002F1EAA">
      <w:pPr>
        <w:pStyle w:val="Odstavecseseznamem"/>
        <w:numPr>
          <w:ilvl w:val="1"/>
          <w:numId w:val="1"/>
        </w:numPr>
        <w:spacing w:after="120"/>
        <w:ind w:left="709" w:hanging="709"/>
        <w:contextualSpacing w:val="0"/>
        <w:jc w:val="both"/>
        <w:rPr>
          <w:rFonts w:asciiTheme="minorHAnsi" w:hAnsiTheme="minorHAnsi"/>
          <w:bCs/>
          <w:color w:val="000000" w:themeColor="text1"/>
          <w:sz w:val="22"/>
        </w:rPr>
      </w:pPr>
      <w:r w:rsidRPr="009719D6">
        <w:rPr>
          <w:rFonts w:asciiTheme="minorHAnsi" w:hAnsiTheme="minorHAnsi"/>
          <w:b/>
          <w:color w:val="000000" w:themeColor="text1"/>
          <w:sz w:val="22"/>
          <w:szCs w:val="22"/>
        </w:rPr>
        <w:t>Protokol</w:t>
      </w:r>
      <w:r w:rsidRPr="009719D6">
        <w:rPr>
          <w:rFonts w:asciiTheme="minorHAnsi" w:hAnsiTheme="minorHAnsi"/>
          <w:bCs/>
          <w:color w:val="000000" w:themeColor="text1"/>
          <w:sz w:val="22"/>
          <w:szCs w:val="22"/>
        </w:rPr>
        <w:t xml:space="preserve"> o předaní</w:t>
      </w:r>
      <w:r w:rsidR="009719D6" w:rsidRPr="009719D6">
        <w:rPr>
          <w:rFonts w:asciiTheme="minorHAnsi" w:hAnsiTheme="minorHAnsi"/>
          <w:bCs/>
          <w:color w:val="000000" w:themeColor="text1"/>
          <w:sz w:val="22"/>
          <w:szCs w:val="22"/>
        </w:rPr>
        <w:t xml:space="preserve"> a převzetí díla </w:t>
      </w:r>
      <w:r w:rsidR="009719D6" w:rsidRPr="009719D6">
        <w:rPr>
          <w:rFonts w:asciiTheme="minorHAnsi" w:hAnsiTheme="minorHAnsi"/>
          <w:b/>
          <w:color w:val="000000" w:themeColor="text1"/>
          <w:sz w:val="22"/>
          <w:szCs w:val="22"/>
        </w:rPr>
        <w:t>připravuje Zhotovitel</w:t>
      </w:r>
      <w:r w:rsidR="009719D6" w:rsidRPr="009719D6">
        <w:rPr>
          <w:rFonts w:asciiTheme="minorHAnsi" w:hAnsiTheme="minorHAnsi"/>
          <w:bCs/>
          <w:color w:val="000000" w:themeColor="text1"/>
          <w:sz w:val="22"/>
          <w:szCs w:val="22"/>
        </w:rPr>
        <w:t>.</w:t>
      </w:r>
    </w:p>
    <w:p w14:paraId="3A304D2E" w14:textId="0904B05A"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ZÁRUKA</w:t>
      </w:r>
      <w:r w:rsidR="006245B5">
        <w:rPr>
          <w:rFonts w:asciiTheme="minorHAnsi" w:hAnsiTheme="minorHAnsi"/>
          <w:b/>
          <w:color w:val="000000" w:themeColor="text1"/>
          <w:sz w:val="22"/>
        </w:rPr>
        <w:t xml:space="preserve">, </w:t>
      </w:r>
      <w:r w:rsidRPr="000B78E4">
        <w:rPr>
          <w:rFonts w:asciiTheme="minorHAnsi" w:hAnsiTheme="minorHAnsi"/>
          <w:b/>
          <w:color w:val="000000" w:themeColor="text1"/>
          <w:sz w:val="22"/>
        </w:rPr>
        <w:t>ODPOVĚDNOST ZA VADY</w:t>
      </w:r>
      <w:r w:rsidR="006245B5">
        <w:rPr>
          <w:rFonts w:asciiTheme="minorHAnsi" w:hAnsiTheme="minorHAnsi"/>
          <w:b/>
          <w:color w:val="000000" w:themeColor="text1"/>
          <w:sz w:val="22"/>
        </w:rPr>
        <w:t xml:space="preserve"> A REKLAMACE</w:t>
      </w:r>
    </w:p>
    <w:p w14:paraId="5C07BC02" w14:textId="77777777" w:rsidR="0034112B" w:rsidRDefault="0034112B"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4112B">
        <w:rPr>
          <w:rFonts w:asciiTheme="minorHAnsi" w:hAnsiTheme="minorHAnsi"/>
          <w:color w:val="000000" w:themeColor="text1"/>
          <w:sz w:val="22"/>
        </w:rPr>
        <w:t>Zhotovitel poskytuje Objednateli záruku za jakost, že veškeré práce a dodaný materiál nebo výrobky budou po dobu záruční doby prosty vad a budou způsobilé k řádnému užívání. Zhotovitel se zavazuje bez zbytečného prodlení a na své vlastní náklady vady odstranit, popř. vadné části díla nahradit nebo znovu provést činnosti v rozsahu potřebném k odstranění vad.</w:t>
      </w:r>
    </w:p>
    <w:p w14:paraId="1B976BD6" w14:textId="77777777" w:rsidR="00AE14C5" w:rsidRPr="00E2421F" w:rsidRDefault="00AE14C5" w:rsidP="002F1EAA">
      <w:pPr>
        <w:pStyle w:val="Odstavec"/>
      </w:pPr>
      <w:bookmarkStart w:id="3" w:name="_Ref219805951"/>
      <w:r w:rsidRPr="0034112B">
        <w:lastRenderedPageBreak/>
        <w:t xml:space="preserve">Zhotovitel tímto přebírá </w:t>
      </w:r>
      <w:r w:rsidRPr="00AE14C5">
        <w:rPr>
          <w:b/>
          <w:bCs/>
        </w:rPr>
        <w:t>záruku</w:t>
      </w:r>
      <w:r w:rsidRPr="0034112B">
        <w:t xml:space="preserve"> za jakost ve smyslu § 2113 a § 2619 a násl. občanského zákoníku, a to na dobu </w:t>
      </w:r>
      <w:r w:rsidRPr="00AE14C5">
        <w:rPr>
          <w:b/>
          <w:bCs/>
        </w:rPr>
        <w:t>24 měsíců</w:t>
      </w:r>
      <w:r w:rsidRPr="0034112B">
        <w:t xml:space="preserve"> ode dne převzetí prací Objednatelem. Po tuto dobu se zavazuje na své náklady odstranit veškeré vady, které se na díle objeví nebo projeví, a nese odpovědnost za vhodnost použitých materiálů i kvalitu provedení </w:t>
      </w:r>
      <w:r>
        <w:t>díla</w:t>
      </w:r>
      <w:r w:rsidRPr="0034112B">
        <w:t>.</w:t>
      </w:r>
      <w:bookmarkEnd w:id="3"/>
    </w:p>
    <w:p w14:paraId="522B69C4" w14:textId="77777777" w:rsidR="00AE14C5" w:rsidRPr="000B78E4" w:rsidRDefault="00AE14C5"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Dílo má vady</w:t>
      </w:r>
      <w:r w:rsidRPr="000B78E4">
        <w:rPr>
          <w:rFonts w:asciiTheme="minorHAnsi" w:hAnsiTheme="minorHAnsi"/>
          <w:color w:val="000000" w:themeColor="text1"/>
          <w:sz w:val="22"/>
          <w:szCs w:val="22"/>
        </w:rPr>
        <w:t>, jestliže jeho provedením nelze řádně a efektivně užívat dílo k účelu, ke kterému je určeno, popř. má takové vlastnosti, které mít nesmí.</w:t>
      </w:r>
      <w:r>
        <w:rPr>
          <w:rFonts w:asciiTheme="minorHAnsi" w:hAnsiTheme="minorHAnsi"/>
          <w:color w:val="000000" w:themeColor="text1"/>
          <w:sz w:val="22"/>
          <w:szCs w:val="22"/>
        </w:rPr>
        <w:t xml:space="preserve"> </w:t>
      </w:r>
      <w:r w:rsidRPr="001F1A1F">
        <w:rPr>
          <w:rFonts w:asciiTheme="minorHAnsi" w:hAnsiTheme="minorHAnsi"/>
          <w:color w:val="000000" w:themeColor="text1"/>
          <w:sz w:val="22"/>
          <w:szCs w:val="22"/>
        </w:rPr>
        <w:t>Za vadu se rovněž považuje, pokud dílo není provedeno v ujednané nebo obvyklé kvalitě, není úplné, neodpovídá pokynům Objednatele nebo vykazuje vlastnosti, které brání jeho řádnému a efektivnímu užívání.</w:t>
      </w:r>
    </w:p>
    <w:p w14:paraId="26E60F86" w14:textId="3E227D99" w:rsidR="00AE14C5" w:rsidRDefault="00AE14C5" w:rsidP="002F1EAA">
      <w:pPr>
        <w:pStyle w:val="Odstavec"/>
      </w:pPr>
      <w:r w:rsidRPr="0034112B">
        <w:t xml:space="preserve">Po dobu záruční doby se Zhotovitel zavazuje na vlastní náklady odstranit všechny vady díla, včetně těch, které se projeví při užívání </w:t>
      </w:r>
      <w:r>
        <w:t xml:space="preserve">díla (seřízení </w:t>
      </w:r>
      <w:r w:rsidRPr="0034112B">
        <w:t>dveří, zejména jejich osazení, funkčnost kování, zámků a samozavíračů</w:t>
      </w:r>
      <w:r>
        <w:t>)</w:t>
      </w:r>
      <w:r w:rsidRPr="0034112B">
        <w:t>. Povinnost se nevztahuje na vady vzniklé běžným opotřebením nebo neodborným zásahem třetích osob.</w:t>
      </w:r>
    </w:p>
    <w:p w14:paraId="167D00F8" w14:textId="77777777" w:rsidR="00AE14C5" w:rsidRDefault="00AE14C5" w:rsidP="002F1EAA">
      <w:pPr>
        <w:pStyle w:val="Odstavec"/>
      </w:pPr>
      <w:r w:rsidRPr="00AE14C5">
        <w:t xml:space="preserve">Zhotovitel se zavazuje smluvně zajistit, aby práva </w:t>
      </w:r>
      <w:r w:rsidRPr="00CE5188">
        <w:rPr>
          <w:b/>
          <w:bCs/>
        </w:rPr>
        <w:t>záruky poskytované poddodavateli</w:t>
      </w:r>
      <w:r w:rsidRPr="00AE14C5">
        <w:t xml:space="preserve"> byla minimálně </w:t>
      </w:r>
      <w:r w:rsidRPr="00CE5188">
        <w:rPr>
          <w:b/>
          <w:bCs/>
        </w:rPr>
        <w:t>ve stejném rozsahu</w:t>
      </w:r>
      <w:r w:rsidRPr="00AE14C5">
        <w:t xml:space="preserve"> jako záruka poskytovaná Zhotovitelem a aby tato práva bez dalšího náležela i Objednateli a jeho právním nástupcům. V případě, že záruční listy stanoví kratší záruční dobu, než je uvedeno ve smlouvě, platí doba sjednaná ve smlouvě. Na žádost Objednatele je Zhotovitel povinen písemně potvrdit záruční práva vůči poddodavatelům nebo je převést na Objednatele.</w:t>
      </w:r>
    </w:p>
    <w:p w14:paraId="16E8E120" w14:textId="1C5ADE16" w:rsidR="00AE14C5" w:rsidRPr="00521CC1" w:rsidRDefault="00AE14C5" w:rsidP="002F1EAA">
      <w:pPr>
        <w:pStyle w:val="Odstavec"/>
      </w:pPr>
      <w:r w:rsidRPr="00E2421F">
        <w:rPr>
          <w:b/>
          <w:bCs/>
        </w:rPr>
        <w:t>Před fakturací předmětu plnění</w:t>
      </w:r>
      <w:r w:rsidRPr="00E2421F">
        <w:t xml:space="preserve"> nebo v rámci přejímacího řízení prací </w:t>
      </w:r>
      <w:r w:rsidRPr="00E2421F">
        <w:rPr>
          <w:b/>
          <w:bCs/>
        </w:rPr>
        <w:t>je Zhotovitel povinen</w:t>
      </w:r>
      <w:r w:rsidRPr="00E2421F">
        <w:t xml:space="preserve"> Objednateli </w:t>
      </w:r>
      <w:r w:rsidRPr="00E2421F">
        <w:rPr>
          <w:b/>
          <w:bCs/>
        </w:rPr>
        <w:t>předložit a předat originály záručních listů</w:t>
      </w:r>
      <w:r w:rsidRPr="00E2421F">
        <w:t xml:space="preserve"> v českém jazyce k zařízením a dodávkám, tvořících součást předávaných prací. Deklarují-li záruční listy předané dle předchozí věty kratší záruční dobu, než je </w:t>
      </w:r>
      <w:r w:rsidRPr="00521CC1">
        <w:t xml:space="preserve">stanovena v odst. </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00F16F60">
        <w:t xml:space="preserve"> </w:t>
      </w:r>
      <w:r w:rsidR="007276FF" w:rsidRPr="00521CC1">
        <w:t xml:space="preserve">této </w:t>
      </w:r>
      <w:r w:rsidR="000D1E93" w:rsidRPr="00521CC1">
        <w:t>smlouv</w:t>
      </w:r>
      <w:r w:rsidR="007276FF" w:rsidRPr="00521CC1">
        <w:t>y</w:t>
      </w:r>
      <w:r w:rsidRPr="00521CC1">
        <w:t xml:space="preserve">, platí záruční doba </w:t>
      </w:r>
      <w:r w:rsidR="007276FF" w:rsidRPr="00521CC1">
        <w:t>uvedená v</w:t>
      </w:r>
      <w:r w:rsidRPr="00521CC1">
        <w:t xml:space="preserve"> odst. </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00521CC1" w:rsidRPr="00521CC1">
        <w:t xml:space="preserve"> </w:t>
      </w:r>
      <w:r w:rsidR="007276FF" w:rsidRPr="00521CC1">
        <w:t>této</w:t>
      </w:r>
      <w:r w:rsidRPr="00521CC1">
        <w:t xml:space="preserve"> </w:t>
      </w:r>
      <w:r w:rsidR="000D1E93" w:rsidRPr="00521CC1">
        <w:t>smlouv</w:t>
      </w:r>
      <w:r w:rsidRPr="00521CC1">
        <w:t>y.</w:t>
      </w:r>
    </w:p>
    <w:p w14:paraId="549AF7B8" w14:textId="21403B10" w:rsidR="00AE14C5" w:rsidRPr="00521CC1" w:rsidRDefault="00AE14C5" w:rsidP="002F1EAA">
      <w:pPr>
        <w:pStyle w:val="Odstavec"/>
      </w:pPr>
      <w:r w:rsidRPr="00521CC1">
        <w:t xml:space="preserve">Po dobu, po kterou Objednatel nemůže užívat </w:t>
      </w:r>
      <w:r w:rsidR="004C1040" w:rsidRPr="00521CC1">
        <w:t>předmět plnění</w:t>
      </w:r>
      <w:r w:rsidRPr="00521CC1">
        <w:t xml:space="preserve"> pro vady, na které se vztahuje záruka, záruční doba neběží.</w:t>
      </w:r>
    </w:p>
    <w:p w14:paraId="07143126" w14:textId="4DBB8A99" w:rsidR="002B71A7" w:rsidRPr="00521CC1" w:rsidRDefault="002B71A7" w:rsidP="002F1EAA">
      <w:pPr>
        <w:pStyle w:val="Odstavec"/>
      </w:pPr>
      <w:r w:rsidRPr="00521CC1">
        <w:t xml:space="preserve">Smluvní strany se dohodly, že pokud Zhotovitel z jakéhokoliv důvodu nedokončí </w:t>
      </w:r>
      <w:r w:rsidR="004C1040" w:rsidRPr="00521CC1">
        <w:t>dílo</w:t>
      </w:r>
      <w:r w:rsidRPr="00521CC1">
        <w:t xml:space="preserve"> (dohoda smluvních stran, odstoupení jedné smluvní strany od této </w:t>
      </w:r>
      <w:r w:rsidR="000D1E93" w:rsidRPr="00521CC1">
        <w:t>smlouv</w:t>
      </w:r>
      <w:r w:rsidRPr="00521CC1">
        <w:t>y, vyšší moc apod.), pak tato záruka za jakost platí pro jednotlivé práce, které budou provedené. Tyto provedené práce budou specificky uvedené v Zápise o převzetí nedokončen</w:t>
      </w:r>
      <w:r w:rsidR="004C1040" w:rsidRPr="00521CC1">
        <w:t>ého díla</w:t>
      </w:r>
      <w:r w:rsidRPr="00521CC1">
        <w:t>, podepsan</w:t>
      </w:r>
      <w:r w:rsidR="00B0784C" w:rsidRPr="00521CC1">
        <w:t>ém</w:t>
      </w:r>
      <w:r w:rsidRPr="00521CC1">
        <w:t xml:space="preserve"> oběma stranami. Záruční doba dle odst.</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Pr="00521CC1">
        <w:t xml:space="preserve"> </w:t>
      </w:r>
      <w:r w:rsidR="007276FF" w:rsidRPr="00521CC1">
        <w:t>této</w:t>
      </w:r>
      <w:r w:rsidRPr="00521CC1">
        <w:t xml:space="preserve"> </w:t>
      </w:r>
      <w:r w:rsidR="000D1E93" w:rsidRPr="00521CC1">
        <w:t>smlouv</w:t>
      </w:r>
      <w:r w:rsidRPr="00521CC1">
        <w:t>y počíná běžet od data uvedeného v protokolu o převzetí nedokončen</w:t>
      </w:r>
      <w:r w:rsidR="004C1040" w:rsidRPr="00521CC1">
        <w:t>ého díla</w:t>
      </w:r>
      <w:r w:rsidRPr="00521CC1">
        <w:t>.</w:t>
      </w:r>
    </w:p>
    <w:p w14:paraId="11C971AE" w14:textId="77777777" w:rsidR="00632220" w:rsidRPr="00E2421F" w:rsidRDefault="00632220" w:rsidP="002F1EAA">
      <w:pPr>
        <w:pStyle w:val="Odstavec"/>
      </w:pPr>
      <w:r w:rsidRPr="00E2421F">
        <w:t>Uplatněním odpovědnosti za vady nejsou dotčeny nároky na náhradu škody nebo na uplatnění smluvní pokuty.</w:t>
      </w:r>
    </w:p>
    <w:p w14:paraId="781ADB07" w14:textId="77777777" w:rsidR="00632220" w:rsidRPr="00E2421F" w:rsidRDefault="00632220" w:rsidP="002F1EAA">
      <w:pPr>
        <w:pStyle w:val="Odstavec"/>
      </w:pPr>
      <w:r w:rsidRPr="00E2421F">
        <w:t>V případě sporu o oprávněnost reklamace budou smluvní strany respektovat vyjádření a konečné stanovisko soudního znalce, kterého vyberou společně. Náklady na vypracování znaleckého posudku nese v plné výši smluvní strana, která nebude ve sporu o oprávněnost reklamace úspěšná.</w:t>
      </w:r>
    </w:p>
    <w:p w14:paraId="39518BF0" w14:textId="77777777" w:rsidR="00632220" w:rsidRPr="00E2421F" w:rsidRDefault="00632220" w:rsidP="002F1EAA">
      <w:pPr>
        <w:pStyle w:val="Odstavec"/>
      </w:pPr>
      <w:r w:rsidRPr="00E2421F">
        <w:t>Každá smluvní strana je povinna nahradit způsobenou škodu v rámci platných právních předpisů a této smlouvy. Obě smluvní strany se zavazují k vyvinutí maximálního úsilí k předcházení škodám a k minimalizaci vzniklých škod.</w:t>
      </w:r>
    </w:p>
    <w:p w14:paraId="08723B5A" w14:textId="77777777" w:rsidR="00632220" w:rsidRPr="00E2421F" w:rsidRDefault="00632220" w:rsidP="002F1EAA">
      <w:pPr>
        <w:pStyle w:val="Odstavec"/>
      </w:pPr>
      <w:r w:rsidRPr="00E2421F">
        <w:rPr>
          <w:b/>
          <w:bCs/>
        </w:rPr>
        <w:t>Zhotovitel neodpovídá</w:t>
      </w:r>
      <w:r w:rsidRPr="00E2421F">
        <w:t xml:space="preserve"> za vady, které byly způsobeny použitím podkladů, věcí nebo materiálů převzatých od Objednatele, u kterých Zhotovitel ani při vynaložení veškeré odborné péče nemohl zjistit jejich nevhodnost, případně na ně upozornil Objednatele, ale ten na jejich použití písemně trval.</w:t>
      </w:r>
    </w:p>
    <w:p w14:paraId="215B91E9" w14:textId="77777777" w:rsidR="00632220" w:rsidRPr="00E2421F" w:rsidRDefault="00632220" w:rsidP="002F1EAA">
      <w:pPr>
        <w:pStyle w:val="Odstavec"/>
      </w:pPr>
      <w:r w:rsidRPr="00E2421F">
        <w:rPr>
          <w:b/>
          <w:bCs/>
        </w:rPr>
        <w:t>Zhotovitel neodpovídá</w:t>
      </w:r>
      <w:r w:rsidRPr="00E2421F">
        <w:t xml:space="preserve"> za škodu vzniklou dodržením příkazů Objednatele v případě, kdy bezodkladně písemně sdělil nevhodnost takových příkazů a upozornil na možná rizika a Objednatel přesto písemně trval na postupu podle takových příkazů.</w:t>
      </w:r>
    </w:p>
    <w:p w14:paraId="50F9638C" w14:textId="7C45E632" w:rsidR="00632220" w:rsidRPr="00E2421F" w:rsidRDefault="00632220" w:rsidP="002F1EAA">
      <w:pPr>
        <w:pStyle w:val="Odstavec"/>
      </w:pPr>
      <w:r w:rsidRPr="00E2421F">
        <w:lastRenderedPageBreak/>
        <w:t xml:space="preserve">Smluvní strany se dohodly, že pokud Objednatel bude </w:t>
      </w:r>
      <w:r w:rsidRPr="00CE5188">
        <w:rPr>
          <w:b/>
          <w:bCs/>
        </w:rPr>
        <w:t>uplatňovat</w:t>
      </w:r>
      <w:r w:rsidRPr="00E2421F">
        <w:t xml:space="preserve"> nárok ze </w:t>
      </w:r>
      <w:r w:rsidRPr="00CE5188">
        <w:rPr>
          <w:b/>
          <w:bCs/>
        </w:rPr>
        <w:t>záruky</w:t>
      </w:r>
      <w:r w:rsidRPr="00E2421F">
        <w:t xml:space="preserve">, bude tak činit písemně. Za písemnou formu se považuje také zaslání emailu na emailovou adresu oprávněné osoby Zhotovitele, uvedenou v Příloze č. </w:t>
      </w:r>
      <w:r w:rsidR="000D46C6">
        <w:t>3</w:t>
      </w:r>
      <w:r w:rsidRPr="00E2421F">
        <w:t xml:space="preserve"> této </w:t>
      </w:r>
      <w:r w:rsidR="000D1E93">
        <w:t>smlouv</w:t>
      </w:r>
      <w:r w:rsidRPr="00E2421F">
        <w:t>y. V oznámení o vadě prací uvede Objednatel popis vady, jak se tato vada projevuje a navrhne způsob řešení vzniklé situace, pokud ho vzhledem k okolnostem může znát.</w:t>
      </w:r>
    </w:p>
    <w:p w14:paraId="0A6CCBC7" w14:textId="77777777" w:rsidR="00632220" w:rsidRPr="00E2421F" w:rsidRDefault="00632220" w:rsidP="002F1EAA">
      <w:pPr>
        <w:pStyle w:val="Odstavec"/>
      </w:pPr>
      <w:r w:rsidRPr="00E2421F">
        <w:t>Reklamaci lze uplatnit do posledního dne záruční doby, přičemž i reklamace odeslaná Objednatelem v poslední den záruční doby se považuje za včas uplatněnou.</w:t>
      </w:r>
    </w:p>
    <w:p w14:paraId="0AD24393" w14:textId="77777777" w:rsidR="00632220" w:rsidRPr="00E2421F" w:rsidRDefault="00632220" w:rsidP="002F1EAA">
      <w:pPr>
        <w:pStyle w:val="Odstavec"/>
      </w:pPr>
      <w:r w:rsidRPr="00E2421F">
        <w:t>O průběhu každého reklamačního řízení je Zhotovitel povinen vést průběžně a chronologicky označené řádné záznamy, přičemž závěrem každého takového řízení bude zápis s uvedením, jakým způsobem a kdy byla reklamace vyřízena (např. jak byla vada odstraněna).</w:t>
      </w:r>
    </w:p>
    <w:p w14:paraId="3F770D4F" w14:textId="40A609DD" w:rsidR="00632220" w:rsidRPr="00E2421F" w:rsidRDefault="00632220" w:rsidP="002F1EAA">
      <w:pPr>
        <w:pStyle w:val="Odstavec"/>
      </w:pPr>
      <w:r w:rsidRPr="00E2421F">
        <w:t xml:space="preserve">Zhotovitel je povinen započít s </w:t>
      </w:r>
      <w:r w:rsidRPr="00CE5188">
        <w:rPr>
          <w:b/>
          <w:bCs/>
        </w:rPr>
        <w:t>odstraňováním vady neprodleně</w:t>
      </w:r>
      <w:r w:rsidRPr="00E2421F">
        <w:t xml:space="preserve"> po oznámení vady tak, aby nedocházelo zejména k omezování běžné činnosti Objednatele, popř. ke zbytečnému prodlužování trvání této vady či ke vzniku škod na straně Objednatele. Oznámení vady provede Objednatel na e-mail Zhotovitele, uvedený v Příloze č.</w:t>
      </w:r>
      <w:r w:rsidR="00965826">
        <w:t xml:space="preserve"> </w:t>
      </w:r>
      <w:r w:rsidR="000D46C6">
        <w:t>3</w:t>
      </w:r>
      <w:r w:rsidRPr="00E2421F">
        <w:t xml:space="preserve"> této </w:t>
      </w:r>
      <w:r w:rsidR="000D1E93">
        <w:t>smlouv</w:t>
      </w:r>
      <w:r w:rsidRPr="00E2421F">
        <w:t>y.</w:t>
      </w:r>
    </w:p>
    <w:p w14:paraId="0D994733" w14:textId="2810E6AE" w:rsidR="00632220" w:rsidRPr="00632220" w:rsidRDefault="00632220" w:rsidP="002F1EAA">
      <w:pPr>
        <w:pStyle w:val="Odstavec"/>
      </w:pPr>
      <w:r w:rsidRPr="00E2421F">
        <w:t xml:space="preserve">Zhotovitel je povinen odstranit ohlášenou reklamovanou vadu v nejkratším možném termínu s přihlédnutím k povaze závady a dostupnosti náhradních dílů, nejpozději však </w:t>
      </w:r>
      <w:r w:rsidRPr="00E2421F">
        <w:rPr>
          <w:bCs/>
          <w:szCs w:val="22"/>
        </w:rPr>
        <w:t xml:space="preserve">do 5 pracovních dnů </w:t>
      </w:r>
      <w:r w:rsidRPr="00E2421F">
        <w:rPr>
          <w:bCs/>
        </w:rPr>
        <w:t>od doručení oznámení o vadě, nebude-li v oznámení uvedena jiná lhůta ne</w:t>
      </w:r>
      <w:r w:rsidRPr="00E2421F">
        <w:t>bo nedojde-li k dohodě o jiném termínu, a to i v případě, že Zhotovitel odpovědnost za vady neuzná.</w:t>
      </w:r>
    </w:p>
    <w:p w14:paraId="425488A0" w14:textId="5C4CE926"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 xml:space="preserve">V případě, že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 </w:t>
      </w:r>
      <w:r w:rsidRPr="000B78E4">
        <w:rPr>
          <w:rFonts w:asciiTheme="minorHAnsi" w:hAnsiTheme="minorHAnsi"/>
          <w:b/>
          <w:color w:val="000000" w:themeColor="text1"/>
          <w:sz w:val="22"/>
          <w:szCs w:val="22"/>
        </w:rPr>
        <w:t xml:space="preserve">nezahájí </w:t>
      </w:r>
      <w:r w:rsidRPr="000B78E4">
        <w:rPr>
          <w:rFonts w:asciiTheme="minorHAnsi" w:hAnsiTheme="minorHAnsi"/>
          <w:color w:val="000000" w:themeColor="text1"/>
          <w:sz w:val="22"/>
          <w:szCs w:val="22"/>
        </w:rPr>
        <w:t xml:space="preserve">odstraňování vad ve stanovené lhůtě a tyto vady ve stanovených, popř. dohodnutých lhůtách neodstraní, je objednatel oprávněn vadu po předchozím oznámení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teli odstranit sám nebo ji </w:t>
      </w:r>
      <w:r w:rsidRPr="000B78E4">
        <w:rPr>
          <w:rFonts w:asciiTheme="minorHAnsi" w:hAnsiTheme="minorHAnsi"/>
          <w:b/>
          <w:color w:val="000000" w:themeColor="text1"/>
          <w:sz w:val="22"/>
          <w:szCs w:val="22"/>
        </w:rPr>
        <w:t xml:space="preserve">nechat odstranit, a to na náklady </w:t>
      </w:r>
      <w:r w:rsidR="00E500A2">
        <w:rPr>
          <w:rFonts w:asciiTheme="minorHAnsi" w:hAnsiTheme="minorHAnsi"/>
          <w:b/>
          <w:color w:val="000000" w:themeColor="text1"/>
          <w:sz w:val="22"/>
          <w:szCs w:val="22"/>
        </w:rPr>
        <w:t>Zhotovi</w:t>
      </w:r>
      <w:r w:rsidRPr="000B78E4">
        <w:rPr>
          <w:rFonts w:asciiTheme="minorHAnsi" w:hAnsiTheme="minorHAnsi"/>
          <w:b/>
          <w:color w:val="000000" w:themeColor="text1"/>
          <w:sz w:val="22"/>
          <w:szCs w:val="22"/>
        </w:rPr>
        <w:t>tele</w:t>
      </w:r>
      <w:r w:rsidRPr="000B78E4">
        <w:rPr>
          <w:rFonts w:asciiTheme="minorHAnsi" w:hAnsiTheme="minorHAnsi"/>
          <w:color w:val="000000" w:themeColor="text1"/>
          <w:sz w:val="22"/>
          <w:szCs w:val="22"/>
        </w:rPr>
        <w:t xml:space="preserve">, aniž by tím omezil svá práva, která mu přísluší na základě záruky a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 je povinen nahradit objednateli náklady s tím spojené.</w:t>
      </w:r>
    </w:p>
    <w:p w14:paraId="400A30E0"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 způsobu vyřízení reklamované vady bude sepsán protokol podepsaný oběma smluvními stranami.</w:t>
      </w:r>
    </w:p>
    <w:p w14:paraId="6201D78A"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SANKCE</w:t>
      </w:r>
    </w:p>
    <w:p w14:paraId="2DB0016B" w14:textId="7D82CEB1"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CE5188">
        <w:rPr>
          <w:rFonts w:asciiTheme="minorHAnsi" w:hAnsiTheme="minorHAnsi"/>
          <w:color w:val="000000" w:themeColor="text1"/>
          <w:sz w:val="22"/>
        </w:rPr>
        <w:t>1</w:t>
      </w:r>
      <w:r>
        <w:rPr>
          <w:rFonts w:asciiTheme="minorHAnsi" w:hAnsiTheme="minorHAnsi"/>
          <w:color w:val="000000" w:themeColor="text1"/>
          <w:sz w:val="22"/>
        </w:rPr>
        <w:t>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48A22E85" w14:textId="4E956E4E"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D80682">
        <w:rPr>
          <w:rFonts w:asciiTheme="minorHAnsi" w:hAnsiTheme="minorHAnsi"/>
          <w:color w:val="000000" w:themeColor="text1"/>
          <w:sz w:val="22"/>
        </w:rPr>
        <w:t>1000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10DF7C83" w14:textId="302773AE"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D80682">
        <w:rPr>
          <w:rFonts w:asciiTheme="minorHAnsi" w:hAnsiTheme="minorHAnsi"/>
          <w:color w:val="000000" w:themeColor="text1"/>
          <w:sz w:val="22"/>
        </w:rPr>
        <w:t xml:space="preserve">1000 </w:t>
      </w:r>
      <w:r w:rsidRPr="000B78E4">
        <w:rPr>
          <w:rFonts w:asciiTheme="minorHAnsi" w:hAnsiTheme="minorHAnsi"/>
          <w:color w:val="000000" w:themeColor="text1"/>
          <w:sz w:val="22"/>
        </w:rPr>
        <w:t>Kč za každý započatý kalendářní den prodlení s odstraněním reklamované vady za každou jednotlivou vadu.</w:t>
      </w:r>
    </w:p>
    <w:p w14:paraId="68B8590C" w14:textId="377A25CD"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CE5188">
        <w:rPr>
          <w:rFonts w:asciiTheme="minorHAnsi" w:hAnsiTheme="minorHAnsi"/>
          <w:color w:val="000000" w:themeColor="text1"/>
          <w:sz w:val="22"/>
        </w:rPr>
        <w:t>1</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033D08B1"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57830DEB"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ZÁNIK SMLOUVY</w:t>
      </w:r>
    </w:p>
    <w:p w14:paraId="0B27570A" w14:textId="593A1CC6" w:rsidR="00CE5188" w:rsidRDefault="00CE5188" w:rsidP="002F1EAA">
      <w:pPr>
        <w:pStyle w:val="Odstavec"/>
      </w:pPr>
      <w:r w:rsidRPr="00542542">
        <w:t xml:space="preserve">Tato </w:t>
      </w:r>
      <w:r w:rsidRPr="00542542">
        <w:rPr>
          <w:b/>
        </w:rPr>
        <w:t>smlouva zanikne splněním závazku</w:t>
      </w:r>
      <w:r w:rsidRPr="00542542">
        <w:t xml:space="preserve"> nebo z důvodu podstatného porušení povinností smluvních stran – jednostranným právním úkonem, tj. </w:t>
      </w:r>
      <w:r w:rsidRPr="00542542">
        <w:rPr>
          <w:b/>
        </w:rPr>
        <w:t>odstoupením od smlouvy</w:t>
      </w:r>
      <w:r w:rsidRPr="00542542">
        <w:t xml:space="preserve">. Dále může tato smlouva zaniknout </w:t>
      </w:r>
      <w:r w:rsidRPr="00542542">
        <w:rPr>
          <w:b/>
        </w:rPr>
        <w:t>dohodou</w:t>
      </w:r>
      <w:r w:rsidRPr="00542542">
        <w:t xml:space="preserve"> smluvních stran. Návrh na zánik smlouvy dohodou je oprávněna vystavit kterákoliv ze smluvních stran.</w:t>
      </w:r>
    </w:p>
    <w:p w14:paraId="7F42E21C" w14:textId="3C6DA0BC" w:rsidR="00CE5188" w:rsidRDefault="00CE5188" w:rsidP="002F1EAA">
      <w:pPr>
        <w:pStyle w:val="Odstavec"/>
      </w:pPr>
      <w:r>
        <w:rPr>
          <w:b/>
        </w:rPr>
        <w:lastRenderedPageBreak/>
        <w:t>Za podstatné porušení smlouvy</w:t>
      </w:r>
      <w:r>
        <w:t xml:space="preserve"> opravňující </w:t>
      </w:r>
      <w:r w:rsidR="00EA1559">
        <w:rPr>
          <w:b/>
        </w:rPr>
        <w:t>Objednatele</w:t>
      </w:r>
      <w:r>
        <w:t xml:space="preserve"> odstoupit od smlouvy mimo ujednání uvedená v jiných článcích této smlouvy </w:t>
      </w:r>
      <w:r>
        <w:rPr>
          <w:b/>
        </w:rPr>
        <w:t>je považováno</w:t>
      </w:r>
      <w:r>
        <w:t>:</w:t>
      </w:r>
    </w:p>
    <w:p w14:paraId="69C77DBD" w14:textId="51FC8B38" w:rsidR="00CE5188" w:rsidRDefault="00CE5188" w:rsidP="002F1EAA">
      <w:pPr>
        <w:pStyle w:val="123Odstavec"/>
        <w:pBdr>
          <w:right w:val="none" w:sz="0" w:space="0" w:color="auto"/>
        </w:pBdr>
      </w:pPr>
      <w:r>
        <w:t xml:space="preserve">prodlení </w:t>
      </w:r>
      <w:r w:rsidR="004C1040">
        <w:t>Zhotovit</w:t>
      </w:r>
      <w:r>
        <w:t xml:space="preserve">ele s ukončením realizace předmětu smlouvy delší než 5 kalendářních dnů; </w:t>
      </w:r>
    </w:p>
    <w:p w14:paraId="252FA829" w14:textId="0E301487" w:rsidR="00CE5188" w:rsidRDefault="00CE5188" w:rsidP="002F1EAA">
      <w:pPr>
        <w:pStyle w:val="123Odstavec"/>
        <w:pBdr>
          <w:right w:val="none" w:sz="0" w:space="0" w:color="auto"/>
        </w:pBdr>
      </w:pPr>
      <w:r>
        <w:t xml:space="preserve">případy, kdy </w:t>
      </w:r>
      <w:r w:rsidR="004C1040">
        <w:t>Zhotovit</w:t>
      </w:r>
      <w:r>
        <w:t xml:space="preserve">el provádí </w:t>
      </w:r>
      <w:r w:rsidR="00722626">
        <w:t>dílo</w:t>
      </w:r>
      <w:r>
        <w:t xml:space="preserve"> v rozporu s pokyny </w:t>
      </w:r>
      <w:r w:rsidR="00EA1559">
        <w:t>Objednatele</w:t>
      </w:r>
      <w:r>
        <w:t xml:space="preserve"> nebo nedodržuje cenové podmínky sjednané touto smlouvou a </w:t>
      </w:r>
      <w:r w:rsidR="004C1040">
        <w:t>Zhotovit</w:t>
      </w:r>
      <w:r>
        <w:t xml:space="preserve">el přes písemnou výzvu </w:t>
      </w:r>
      <w:r w:rsidR="00EA1559">
        <w:t>Objednatele</w:t>
      </w:r>
      <w:r>
        <w:t xml:space="preserve"> nedostatky neodstraní;</w:t>
      </w:r>
    </w:p>
    <w:p w14:paraId="3052E0F9" w14:textId="77777777" w:rsidR="00CE5188" w:rsidRDefault="00CE5188" w:rsidP="002F1EAA">
      <w:pPr>
        <w:pStyle w:val="123Odstavec"/>
        <w:pBdr>
          <w:right w:val="none" w:sz="0" w:space="0" w:color="auto"/>
        </w:pBdr>
      </w:pPr>
      <w:r>
        <w:t>neumožnění</w:t>
      </w:r>
      <w:r>
        <w:rPr>
          <w:b/>
        </w:rPr>
        <w:t xml:space="preserve"> kontroly</w:t>
      </w:r>
      <w:r>
        <w:t xml:space="preserve"> provádění prací;</w:t>
      </w:r>
    </w:p>
    <w:p w14:paraId="768D6D25" w14:textId="15881835" w:rsidR="00CE5188" w:rsidRDefault="00CE5188" w:rsidP="002F1EAA">
      <w:pPr>
        <w:pStyle w:val="123Odstavec"/>
        <w:pBdr>
          <w:right w:val="none" w:sz="0" w:space="0" w:color="auto"/>
        </w:pBdr>
      </w:pPr>
      <w:r>
        <w:t xml:space="preserve">byl-li podán </w:t>
      </w:r>
      <w:r>
        <w:rPr>
          <w:b/>
        </w:rPr>
        <w:t>insolvenční návrh</w:t>
      </w:r>
      <w:r>
        <w:t xml:space="preserve"> na zahájení insolvenčního řízení vůči majetku </w:t>
      </w:r>
      <w:r w:rsidR="004C1040">
        <w:t>Zhotovit</w:t>
      </w:r>
      <w:r>
        <w:t xml:space="preserve">ele, nebo probíhá-li insolvenční řízení v němž je řešen úpadek nebo hrozící úpadek </w:t>
      </w:r>
      <w:r w:rsidR="004C1040">
        <w:t>Zhotovit</w:t>
      </w:r>
      <w:r>
        <w:t xml:space="preserve">ele, a dále likvidace podniku nebo prodej podniku </w:t>
      </w:r>
      <w:r w:rsidR="004C1040">
        <w:t>Zhotovit</w:t>
      </w:r>
      <w:r>
        <w:t>ele.</w:t>
      </w:r>
    </w:p>
    <w:p w14:paraId="07E9473F" w14:textId="04126E59" w:rsidR="00CD6CF4" w:rsidRDefault="00CD6CF4" w:rsidP="002F1EAA">
      <w:pPr>
        <w:pStyle w:val="123Odstavec"/>
        <w:pBdr>
          <w:right w:val="none" w:sz="0" w:space="0" w:color="auto"/>
        </w:pBdr>
      </w:pPr>
      <w:r>
        <w:t xml:space="preserve">pokud při provádění díla </w:t>
      </w:r>
      <w:r>
        <w:rPr>
          <w:b/>
        </w:rPr>
        <w:t>Zhotovitel opakovaně</w:t>
      </w:r>
      <w:r>
        <w:t xml:space="preserve"> (tj. více než 2x) </w:t>
      </w:r>
      <w:r>
        <w:rPr>
          <w:b/>
        </w:rPr>
        <w:t>porušuje své povinnosti</w:t>
      </w:r>
      <w:r>
        <w:t xml:space="preserve"> vyplývající z této smlouvy nebo z právních či technických předpisů.</w:t>
      </w:r>
    </w:p>
    <w:p w14:paraId="39014D36" w14:textId="5E67F13E" w:rsidR="00CD6CF4" w:rsidRDefault="00CD6CF4" w:rsidP="002F1EAA">
      <w:pPr>
        <w:pStyle w:val="123Odstavec"/>
        <w:pBdr>
          <w:right w:val="none" w:sz="0" w:space="0" w:color="auto"/>
        </w:pBdr>
      </w:pPr>
      <w:r>
        <w:t xml:space="preserve">Pokud Zhotovitel provádí dílo takovým způsobem, že se lze domnívat, že </w:t>
      </w:r>
      <w:r>
        <w:rPr>
          <w:b/>
        </w:rPr>
        <w:t xml:space="preserve">jsou porušovány dané či zavedené technologické postupy, </w:t>
      </w:r>
      <w:r>
        <w:t xml:space="preserve">což může mít za následek, že předmět smlouvy nebude v jakosti obvyklé nebo očekávané. </w:t>
      </w:r>
    </w:p>
    <w:p w14:paraId="5B8572F6" w14:textId="77777777" w:rsidR="00CE5188" w:rsidRDefault="00CE5188" w:rsidP="002F1EAA">
      <w:pPr>
        <w:pStyle w:val="Odstavec"/>
      </w:pPr>
      <w:r>
        <w:t>Důsledky odstoupení od smlouvy:</w:t>
      </w:r>
    </w:p>
    <w:p w14:paraId="299824F4" w14:textId="1598DEB1" w:rsidR="00CE5188" w:rsidRDefault="00CE5188" w:rsidP="002F1EAA">
      <w:pPr>
        <w:pStyle w:val="123Odstavec"/>
        <w:pBdr>
          <w:right w:val="none" w:sz="0" w:space="0" w:color="auto"/>
        </w:pBdr>
      </w:pPr>
      <w:r w:rsidRPr="00542542">
        <w:rPr>
          <w:b/>
        </w:rPr>
        <w:t>Smlouva</w:t>
      </w:r>
      <w:r w:rsidRPr="00542542">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5FFA946C" w14:textId="6A5E444A" w:rsidR="00016E49" w:rsidRPr="00016E49" w:rsidRDefault="004C1040" w:rsidP="009C4861">
      <w:pPr>
        <w:pStyle w:val="123Odstavec"/>
        <w:pBdr>
          <w:right w:val="none" w:sz="0" w:space="0" w:color="auto"/>
        </w:pBdr>
      </w:pPr>
      <w:r>
        <w:rPr>
          <w:b/>
        </w:rPr>
        <w:t>Zhotovit</w:t>
      </w:r>
      <w:r w:rsidR="00CE5188">
        <w:rPr>
          <w:b/>
        </w:rPr>
        <w:t>elovy závazky</w:t>
      </w:r>
      <w:r w:rsidR="00CE5188">
        <w:t xml:space="preserve">, pokud jde o jakost, odstraňování vad a nedodělků, a také záruky za jakost prací, které byly </w:t>
      </w:r>
      <w:r>
        <w:t>Zhotovit</w:t>
      </w:r>
      <w:r w:rsidR="00CE5188">
        <w:t xml:space="preserve">elem provedeny do doby jakéhokoliv odstoupení od smlouvy, </w:t>
      </w:r>
      <w:r w:rsidR="00CE5188">
        <w:rPr>
          <w:b/>
        </w:rPr>
        <w:t>platí i po takovém odstoupení</w:t>
      </w:r>
      <w:r w:rsidR="00CE5188">
        <w:t xml:space="preserve">, a to pro tu část předmětu smlouvy, kterou </w:t>
      </w:r>
      <w:r>
        <w:t>Zhotovit</w:t>
      </w:r>
      <w:r w:rsidR="00CE5188">
        <w:t>el do takového odstoupení realizoval.</w:t>
      </w:r>
      <w:r w:rsidR="009C4861" w:rsidDel="009C4861">
        <w:t xml:space="preserve"> </w:t>
      </w:r>
    </w:p>
    <w:p w14:paraId="7E8459ED" w14:textId="77777777" w:rsidR="00016E49" w:rsidRPr="000B78E4" w:rsidRDefault="00016E49" w:rsidP="002F1EAA">
      <w:pPr>
        <w:pStyle w:val="Odstavec"/>
      </w:pPr>
      <w:r w:rsidRPr="000B78E4">
        <w:rPr>
          <w:b/>
        </w:rPr>
        <w:t>Odstoupí</w:t>
      </w:r>
      <w:r w:rsidRPr="000B78E4">
        <w:t xml:space="preserve">-li některá ze stran od této smlouvy na základě ujednání z této smlouvy vyplývajících, smluvní strany </w:t>
      </w:r>
      <w:r w:rsidRPr="000B78E4">
        <w:rPr>
          <w:b/>
        </w:rPr>
        <w:t>vypořádají své závazky</w:t>
      </w:r>
      <w:r w:rsidRPr="000B78E4">
        <w:t xml:space="preserve"> z předmětné smlouvy takto:</w:t>
      </w:r>
    </w:p>
    <w:p w14:paraId="367ADFD2" w14:textId="0ED59756" w:rsidR="00016E49" w:rsidRPr="000B78E4" w:rsidRDefault="00E500A2" w:rsidP="002F1EAA">
      <w:pPr>
        <w:numPr>
          <w:ilvl w:val="2"/>
          <w:numId w:val="1"/>
        </w:numPr>
        <w:spacing w:after="120" w:line="240" w:lineRule="auto"/>
        <w:ind w:left="709" w:hanging="709"/>
        <w:jc w:val="both"/>
        <w:rPr>
          <w:rFonts w:asciiTheme="minorHAnsi" w:hAnsiTheme="minorHAnsi"/>
          <w:color w:val="000000" w:themeColor="text1"/>
          <w:sz w:val="22"/>
          <w:szCs w:val="22"/>
        </w:rPr>
      </w:pPr>
      <w:r>
        <w:rPr>
          <w:rFonts w:asciiTheme="minorHAnsi" w:hAnsiTheme="minorHAnsi"/>
          <w:color w:val="000000" w:themeColor="text1"/>
          <w:sz w:val="22"/>
          <w:szCs w:val="22"/>
        </w:rPr>
        <w:t>Zhotovi</w:t>
      </w:r>
      <w:r w:rsidR="00016E49" w:rsidRPr="000B78E4">
        <w:rPr>
          <w:rFonts w:asciiTheme="minorHAnsi" w:hAnsiTheme="minorHAnsi"/>
          <w:color w:val="000000" w:themeColor="text1"/>
          <w:sz w:val="22"/>
          <w:szCs w:val="22"/>
        </w:rPr>
        <w:t xml:space="preserve">tel provede </w:t>
      </w:r>
      <w:r w:rsidR="00016E49" w:rsidRPr="000B78E4">
        <w:rPr>
          <w:rFonts w:asciiTheme="minorHAnsi" w:hAnsiTheme="minorHAnsi"/>
          <w:b/>
          <w:color w:val="000000" w:themeColor="text1"/>
          <w:sz w:val="22"/>
          <w:szCs w:val="22"/>
        </w:rPr>
        <w:t>soupis všech provedených prací</w:t>
      </w:r>
      <w:r w:rsidR="00016E49" w:rsidRPr="000B78E4">
        <w:rPr>
          <w:rFonts w:asciiTheme="minorHAnsi" w:hAnsiTheme="minorHAnsi"/>
          <w:color w:val="000000" w:themeColor="text1"/>
          <w:sz w:val="22"/>
          <w:szCs w:val="22"/>
        </w:rPr>
        <w:t xml:space="preserve"> a činností;</w:t>
      </w:r>
    </w:p>
    <w:p w14:paraId="22E9458C" w14:textId="3D7961F1" w:rsidR="00016E49" w:rsidRPr="000B78E4" w:rsidRDefault="00E500A2" w:rsidP="002F1EAA">
      <w:pPr>
        <w:numPr>
          <w:ilvl w:val="2"/>
          <w:numId w:val="1"/>
        </w:numPr>
        <w:spacing w:after="120" w:line="240" w:lineRule="auto"/>
        <w:ind w:left="709" w:hanging="709"/>
        <w:jc w:val="both"/>
        <w:rPr>
          <w:rFonts w:asciiTheme="minorHAnsi" w:hAnsiTheme="minorHAnsi"/>
          <w:color w:val="000000" w:themeColor="text1"/>
          <w:sz w:val="22"/>
          <w:szCs w:val="22"/>
        </w:rPr>
      </w:pPr>
      <w:r>
        <w:rPr>
          <w:rFonts w:asciiTheme="minorHAnsi" w:hAnsiTheme="minorHAnsi"/>
          <w:color w:val="000000" w:themeColor="text1"/>
          <w:sz w:val="22"/>
          <w:szCs w:val="22"/>
        </w:rPr>
        <w:t>Zhotovi</w:t>
      </w:r>
      <w:r w:rsidR="00016E49" w:rsidRPr="000B78E4">
        <w:rPr>
          <w:rFonts w:asciiTheme="minorHAnsi" w:hAnsiTheme="minorHAnsi"/>
          <w:color w:val="000000" w:themeColor="text1"/>
          <w:sz w:val="22"/>
          <w:szCs w:val="22"/>
        </w:rPr>
        <w:t xml:space="preserve">tel provede </w:t>
      </w:r>
      <w:r w:rsidR="00016E49" w:rsidRPr="000B78E4">
        <w:rPr>
          <w:rFonts w:asciiTheme="minorHAnsi" w:hAnsiTheme="minorHAnsi"/>
          <w:b/>
          <w:color w:val="000000" w:themeColor="text1"/>
          <w:sz w:val="22"/>
          <w:szCs w:val="22"/>
        </w:rPr>
        <w:t>finanční vyčíslení provedených prací</w:t>
      </w:r>
      <w:r w:rsidR="00016E49" w:rsidRPr="000B78E4">
        <w:rPr>
          <w:rFonts w:asciiTheme="minorHAnsi" w:hAnsiTheme="minorHAnsi"/>
          <w:color w:val="000000" w:themeColor="text1"/>
          <w:sz w:val="22"/>
          <w:szCs w:val="22"/>
        </w:rPr>
        <w:t xml:space="preserve"> a zpracuje fakturu; </w:t>
      </w:r>
    </w:p>
    <w:p w14:paraId="6A1DBF8F" w14:textId="7E5A6A70"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w:t>
      </w:r>
      <w:r w:rsidRPr="000B78E4">
        <w:rPr>
          <w:rFonts w:asciiTheme="minorHAnsi" w:hAnsiTheme="minorHAnsi"/>
          <w:b/>
          <w:color w:val="000000" w:themeColor="text1"/>
          <w:sz w:val="22"/>
          <w:szCs w:val="22"/>
        </w:rPr>
        <w:t xml:space="preserve"> uhradí</w:t>
      </w:r>
      <w:r w:rsidRPr="000B78E4">
        <w:rPr>
          <w:rFonts w:asciiTheme="minorHAnsi" w:hAnsiTheme="minorHAnsi"/>
          <w:color w:val="000000" w:themeColor="text1"/>
          <w:sz w:val="22"/>
          <w:szCs w:val="22"/>
        </w:rPr>
        <w:t xml:space="preserv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teli </w:t>
      </w:r>
      <w:r w:rsidRPr="000B78E4">
        <w:rPr>
          <w:rFonts w:asciiTheme="minorHAnsi" w:hAnsiTheme="minorHAnsi"/>
          <w:b/>
          <w:color w:val="000000" w:themeColor="text1"/>
          <w:sz w:val="22"/>
          <w:szCs w:val="22"/>
        </w:rPr>
        <w:t>práce provedené do doby odstoupení</w:t>
      </w:r>
      <w:r w:rsidRPr="000B78E4">
        <w:rPr>
          <w:rFonts w:asciiTheme="minorHAnsi" w:hAnsiTheme="minorHAnsi"/>
          <w:color w:val="000000" w:themeColor="text1"/>
          <w:sz w:val="22"/>
          <w:szCs w:val="22"/>
        </w:rPr>
        <w:t xml:space="preserve"> od smlouvy na základě vystavené faktury.</w:t>
      </w:r>
    </w:p>
    <w:p w14:paraId="124AB787"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ZÁVĚREČNÁ USTANOVENÍ</w:t>
      </w:r>
    </w:p>
    <w:p w14:paraId="0C8A6BB8" w14:textId="77777777" w:rsidR="00F175C6" w:rsidRDefault="00F175C6" w:rsidP="002F1EAA">
      <w:pPr>
        <w:pStyle w:val="Odstavec"/>
      </w:pPr>
      <w:r>
        <w:t>Práva a povinnosti touto smlouvou neupravené se řídí ustanoveními zákona č. 89/2012 Sb., občanský zákoník, ve znění pozdějších předpisů.</w:t>
      </w:r>
    </w:p>
    <w:p w14:paraId="35532D6A" w14:textId="2E398780" w:rsidR="00F175C6" w:rsidRDefault="00F175C6" w:rsidP="002F1EAA">
      <w:pPr>
        <w:pStyle w:val="Odstavec"/>
      </w:pPr>
      <w:r>
        <w:t xml:space="preserve">Tato smlouva </w:t>
      </w:r>
      <w:r>
        <w:rPr>
          <w:b/>
        </w:rPr>
        <w:t>nabývá platnosti</w:t>
      </w:r>
      <w:r>
        <w:t xml:space="preserve"> dnem uzavření smlouvy, tj. dnem podpisu obou smluvních stran, nebo osobami jimi zmocněnými. Tato smlouva nabývá účinnosti </w:t>
      </w:r>
      <w:r>
        <w:rPr>
          <w:b/>
        </w:rPr>
        <w:t>dnem jejího uveřejnění v registru</w:t>
      </w:r>
      <w:r>
        <w:t xml:space="preserve"> smluv dle § 6 zákona č. 340/2015 Sb., o zvláštních podmínkách účinnosti některých smluv, uveřejňování těchto smluv a o registru smluv. Tato smlouva bude uveřejněna </w:t>
      </w:r>
      <w:r w:rsidR="00EA1559">
        <w:t>Objednatelem</w:t>
      </w:r>
      <w:r>
        <w:t xml:space="preserve"> prostřednictvím Registru smluv.</w:t>
      </w:r>
    </w:p>
    <w:p w14:paraId="6B2B23E1" w14:textId="4A9EB7D6" w:rsidR="00016E49" w:rsidRDefault="00F175C6" w:rsidP="002F1EAA">
      <w:pPr>
        <w:pStyle w:val="Odstavec"/>
      </w:pPr>
      <w:r>
        <w:t xml:space="preserve">Tato smlouva může být měněna nebo doplňována pouze </w:t>
      </w:r>
      <w:r>
        <w:rPr>
          <w:b/>
        </w:rPr>
        <w:t>písemnými číslovanými dodatky</w:t>
      </w:r>
      <w:r>
        <w:t xml:space="preserve"> podepsanými oprávněnými zástupci obou smluvních stran.</w:t>
      </w:r>
    </w:p>
    <w:p w14:paraId="72F80953" w14:textId="77777777" w:rsidR="00C02857" w:rsidRPr="00C02857" w:rsidRDefault="00C02857" w:rsidP="00C02857">
      <w:pPr>
        <w:pStyle w:val="Odstavec"/>
        <w:numPr>
          <w:ilvl w:val="0"/>
          <w:numId w:val="0"/>
        </w:numPr>
      </w:pPr>
    </w:p>
    <w:p w14:paraId="0393361D" w14:textId="084328B6" w:rsidR="00016E49" w:rsidRPr="00F175C6" w:rsidRDefault="00016E49" w:rsidP="006733CC">
      <w:pPr>
        <w:pBdr>
          <w:top w:val="single" w:sz="4" w:space="1" w:color="auto"/>
        </w:pBdr>
        <w:spacing w:after="120" w:line="240" w:lineRule="auto"/>
        <w:rPr>
          <w:rFonts w:asciiTheme="minorHAnsi" w:hAnsiTheme="minorHAnsi"/>
          <w:bCs/>
          <w:color w:val="000000" w:themeColor="text1"/>
          <w:sz w:val="22"/>
          <w:szCs w:val="22"/>
        </w:rPr>
      </w:pPr>
      <w:r w:rsidRPr="00F175C6">
        <w:rPr>
          <w:rFonts w:asciiTheme="minorHAnsi" w:hAnsiTheme="minorHAnsi"/>
          <w:bCs/>
          <w:color w:val="000000" w:themeColor="text1"/>
          <w:sz w:val="22"/>
          <w:szCs w:val="22"/>
        </w:rPr>
        <w:lastRenderedPageBreak/>
        <w:t xml:space="preserve">Příloha č. 1 </w:t>
      </w:r>
      <w:r w:rsidRPr="00F175C6">
        <w:rPr>
          <w:rFonts w:asciiTheme="minorHAnsi" w:hAnsiTheme="minorHAnsi"/>
          <w:bCs/>
          <w:color w:val="000000" w:themeColor="text1"/>
          <w:sz w:val="22"/>
          <w:szCs w:val="22"/>
        </w:rPr>
        <w:tab/>
      </w:r>
      <w:r w:rsidR="00F16F60">
        <w:rPr>
          <w:rFonts w:asciiTheme="minorHAnsi" w:hAnsiTheme="minorHAnsi"/>
          <w:bCs/>
          <w:color w:val="000000" w:themeColor="text1"/>
          <w:sz w:val="22"/>
          <w:szCs w:val="22"/>
        </w:rPr>
        <w:t>Technická specifikace</w:t>
      </w:r>
    </w:p>
    <w:p w14:paraId="418FAF42" w14:textId="7C2C1A92" w:rsidR="00016E49" w:rsidRDefault="00016E49" w:rsidP="002F1EAA">
      <w:pPr>
        <w:spacing w:after="120" w:line="240" w:lineRule="auto"/>
        <w:rPr>
          <w:rFonts w:asciiTheme="minorHAnsi" w:hAnsiTheme="minorHAnsi"/>
          <w:bCs/>
          <w:color w:val="000000" w:themeColor="text1"/>
          <w:sz w:val="22"/>
          <w:szCs w:val="22"/>
        </w:rPr>
      </w:pPr>
      <w:r w:rsidRPr="00F175C6">
        <w:rPr>
          <w:rFonts w:asciiTheme="minorHAnsi" w:hAnsiTheme="minorHAnsi"/>
          <w:bCs/>
          <w:color w:val="000000" w:themeColor="text1"/>
          <w:sz w:val="22"/>
          <w:szCs w:val="22"/>
        </w:rPr>
        <w:t xml:space="preserve">Příloha č. 2 </w:t>
      </w:r>
      <w:r w:rsidRPr="00F175C6">
        <w:rPr>
          <w:rFonts w:asciiTheme="minorHAnsi" w:hAnsiTheme="minorHAnsi"/>
          <w:bCs/>
          <w:color w:val="000000" w:themeColor="text1"/>
          <w:sz w:val="22"/>
          <w:szCs w:val="22"/>
        </w:rPr>
        <w:tab/>
      </w:r>
      <w:r w:rsidR="00F16F60">
        <w:rPr>
          <w:rFonts w:asciiTheme="minorHAnsi" w:hAnsiTheme="minorHAnsi"/>
          <w:bCs/>
          <w:color w:val="000000" w:themeColor="text1"/>
          <w:sz w:val="22"/>
          <w:szCs w:val="22"/>
        </w:rPr>
        <w:t>Položkový rozpočet</w:t>
      </w:r>
    </w:p>
    <w:p w14:paraId="3D794AB7" w14:textId="62B378D9" w:rsidR="00F16F60" w:rsidRPr="00F175C6" w:rsidRDefault="00F16F60" w:rsidP="002F1EAA">
      <w:pPr>
        <w:spacing w:after="120" w:line="240" w:lineRule="auto"/>
        <w:rPr>
          <w:rFonts w:asciiTheme="minorHAnsi" w:hAnsiTheme="minorHAnsi"/>
          <w:bCs/>
          <w:color w:val="000000" w:themeColor="text1"/>
          <w:sz w:val="22"/>
          <w:szCs w:val="22"/>
        </w:rPr>
      </w:pPr>
      <w:r>
        <w:rPr>
          <w:rFonts w:asciiTheme="minorHAnsi" w:hAnsiTheme="minorHAnsi"/>
          <w:bCs/>
          <w:color w:val="000000" w:themeColor="text1"/>
          <w:sz w:val="22"/>
          <w:szCs w:val="22"/>
        </w:rPr>
        <w:t>Příloha č. 3</w:t>
      </w:r>
      <w:r>
        <w:rPr>
          <w:rFonts w:asciiTheme="minorHAnsi" w:hAnsiTheme="minorHAnsi"/>
          <w:bCs/>
          <w:color w:val="000000" w:themeColor="text1"/>
          <w:sz w:val="22"/>
          <w:szCs w:val="22"/>
        </w:rPr>
        <w:tab/>
      </w:r>
      <w:r w:rsidR="000D46C6">
        <w:rPr>
          <w:rFonts w:asciiTheme="minorHAnsi" w:hAnsiTheme="minorHAnsi"/>
          <w:bCs/>
          <w:color w:val="000000" w:themeColor="text1"/>
          <w:sz w:val="22"/>
          <w:szCs w:val="22"/>
        </w:rPr>
        <w:t>Oprávněné osoby</w:t>
      </w:r>
      <w:r w:rsidR="00520301">
        <w:rPr>
          <w:rFonts w:asciiTheme="minorHAnsi" w:hAnsiTheme="minorHAnsi"/>
          <w:bCs/>
          <w:color w:val="000000" w:themeColor="text1"/>
          <w:sz w:val="22"/>
          <w:szCs w:val="22"/>
        </w:rPr>
        <w:t>-kontakty</w:t>
      </w:r>
    </w:p>
    <w:p w14:paraId="2D3C98FA" w14:textId="77777777" w:rsidR="00016E49" w:rsidRDefault="00016E49" w:rsidP="002F1EAA">
      <w:pPr>
        <w:spacing w:after="120" w:line="240" w:lineRule="auto"/>
        <w:rPr>
          <w:rFonts w:asciiTheme="minorHAnsi" w:hAnsiTheme="minorHAnsi"/>
          <w:color w:val="000000" w:themeColor="text1"/>
          <w:sz w:val="22"/>
          <w:szCs w:val="22"/>
        </w:rPr>
      </w:pPr>
    </w:p>
    <w:p w14:paraId="5BF2115B" w14:textId="77777777" w:rsidR="00EC6D97" w:rsidRPr="000B78E4" w:rsidRDefault="00EC6D97" w:rsidP="002F1EAA">
      <w:pPr>
        <w:spacing w:after="120" w:line="240" w:lineRule="auto"/>
        <w:rPr>
          <w:rFonts w:asciiTheme="minorHAnsi" w:hAnsiTheme="minorHAnsi"/>
          <w:color w:val="000000" w:themeColor="text1"/>
          <w:sz w:val="22"/>
          <w:szCs w:val="22"/>
        </w:rPr>
      </w:pPr>
    </w:p>
    <w:p w14:paraId="08C57123" w14:textId="5994F118" w:rsidR="00016E49"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w:t>
      </w:r>
      <w:r w:rsidR="00003024">
        <w:rPr>
          <w:rFonts w:asciiTheme="minorHAnsi" w:hAnsiTheme="minorHAnsi"/>
          <w:color w:val="000000" w:themeColor="text1"/>
          <w:sz w:val="22"/>
          <w:szCs w:val="22"/>
        </w:rPr>
        <w:t>e:</w:t>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Pr="000B78E4">
        <w:rPr>
          <w:rFonts w:asciiTheme="minorHAnsi" w:hAnsiTheme="minorHAnsi"/>
          <w:color w:val="000000" w:themeColor="text1"/>
          <w:sz w:val="22"/>
          <w:szCs w:val="22"/>
        </w:rPr>
        <w:t xml:space="preserve">V </w:t>
      </w:r>
      <w:permStart w:id="1350963155" w:edGrp="everyone"/>
      <w:r w:rsidR="00003024" w:rsidRPr="007F61A0">
        <w:rPr>
          <w:rFonts w:asciiTheme="minorHAnsi" w:hAnsiTheme="minorHAnsi"/>
          <w:color w:val="000000" w:themeColor="text1"/>
          <w:sz w:val="22"/>
        </w:rPr>
        <w:t>DOPLNÍ ZHOTOVITEL.</w:t>
      </w:r>
      <w:permEnd w:id="1350963155"/>
      <w:r w:rsidRPr="000B78E4">
        <w:rPr>
          <w:rFonts w:asciiTheme="minorHAnsi" w:hAnsiTheme="minorHAnsi"/>
          <w:color w:val="000000" w:themeColor="text1"/>
          <w:sz w:val="22"/>
          <w:szCs w:val="22"/>
        </w:rPr>
        <w:t xml:space="preserve">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ermStart w:id="1958375641" w:edGrp="everyone"/>
      <w:r w:rsidR="00003024" w:rsidRPr="007F61A0">
        <w:rPr>
          <w:rFonts w:asciiTheme="minorHAnsi" w:hAnsiTheme="minorHAnsi"/>
          <w:color w:val="000000" w:themeColor="text1"/>
          <w:sz w:val="22"/>
        </w:rPr>
        <w:t>DOPLNÍ ZHOTOVITEL.</w:t>
      </w:r>
      <w:permEnd w:id="1958375641"/>
    </w:p>
    <w:p w14:paraId="1991F5AD" w14:textId="77777777" w:rsidR="00016E49" w:rsidRPr="000B78E4" w:rsidRDefault="00016E49" w:rsidP="002F1EAA">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sidRPr="000B78E4">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0F8ABCE6" w14:textId="77777777" w:rsidR="00016E49" w:rsidRPr="000B78E4" w:rsidRDefault="00016E49" w:rsidP="002F1EAA">
      <w:pPr>
        <w:spacing w:after="120" w:line="240" w:lineRule="auto"/>
        <w:rPr>
          <w:rFonts w:asciiTheme="minorHAnsi" w:hAnsiTheme="minorHAnsi"/>
          <w:color w:val="000000" w:themeColor="text1"/>
          <w:sz w:val="22"/>
          <w:szCs w:val="22"/>
        </w:rPr>
      </w:pPr>
    </w:p>
    <w:p w14:paraId="587D8F3B" w14:textId="77777777" w:rsidR="00016E49" w:rsidRPr="000B78E4" w:rsidRDefault="00016E49" w:rsidP="002F1EAA">
      <w:pPr>
        <w:spacing w:after="120" w:line="240" w:lineRule="auto"/>
        <w:rPr>
          <w:rFonts w:asciiTheme="minorHAnsi" w:hAnsiTheme="minorHAnsi"/>
          <w:color w:val="000000" w:themeColor="text1"/>
          <w:sz w:val="22"/>
          <w:szCs w:val="22"/>
        </w:rPr>
      </w:pPr>
    </w:p>
    <w:p w14:paraId="63ECB5CE" w14:textId="77777777" w:rsidR="00016E49" w:rsidRPr="000B78E4" w:rsidRDefault="00016E49" w:rsidP="002F1EAA">
      <w:pPr>
        <w:spacing w:after="120" w:line="240" w:lineRule="auto"/>
        <w:rPr>
          <w:rFonts w:asciiTheme="minorHAnsi" w:hAnsiTheme="minorHAnsi"/>
          <w:color w:val="000000" w:themeColor="text1"/>
          <w:sz w:val="22"/>
          <w:szCs w:val="22"/>
        </w:rPr>
      </w:pPr>
    </w:p>
    <w:p w14:paraId="0B0784D8" w14:textId="77777777" w:rsidR="00016E49" w:rsidRPr="000B78E4"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3A800040" w14:textId="77777777" w:rsidR="00016E49" w:rsidRPr="000B78E4"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5B96706A" w14:textId="6173B95C" w:rsidR="00016E49" w:rsidRPr="000B78E4" w:rsidRDefault="006733CC" w:rsidP="006733CC">
      <w:pPr>
        <w:spacing w:after="120" w:line="240" w:lineRule="auto"/>
        <w:rPr>
          <w:rFonts w:asciiTheme="minorHAnsi" w:hAnsiTheme="minorHAnsi"/>
          <w:color w:val="000000" w:themeColor="text1"/>
          <w:sz w:val="22"/>
          <w:szCs w:val="22"/>
        </w:rPr>
      </w:pPr>
      <w:r w:rsidRPr="006733CC">
        <w:rPr>
          <w:rFonts w:asciiTheme="minorHAnsi" w:hAnsiTheme="minorHAnsi"/>
          <w:color w:val="000000" w:themeColor="text1"/>
          <w:sz w:val="22"/>
          <w:szCs w:val="22"/>
        </w:rPr>
        <w:t>Bc. Jiří Mráka, vedoucí odboru majetkového</w:t>
      </w:r>
    </w:p>
    <w:sectPr w:rsidR="00016E49" w:rsidRPr="000B7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4774" w14:textId="77777777" w:rsidR="00C73A3C" w:rsidRDefault="00C73A3C" w:rsidP="004143AB">
      <w:pPr>
        <w:spacing w:line="240" w:lineRule="auto"/>
      </w:pPr>
      <w:r>
        <w:separator/>
      </w:r>
    </w:p>
  </w:endnote>
  <w:endnote w:type="continuationSeparator" w:id="0">
    <w:p w14:paraId="2EC3DA33" w14:textId="77777777" w:rsidR="00C73A3C" w:rsidRDefault="00C73A3C"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91424"/>
      <w:docPartObj>
        <w:docPartGallery w:val="Page Numbers (Bottom of Page)"/>
        <w:docPartUnique/>
      </w:docPartObj>
    </w:sdtPr>
    <w:sdtEndPr>
      <w:rPr>
        <w:rFonts w:asciiTheme="minorHAnsi" w:hAnsiTheme="minorHAnsi" w:cstheme="minorHAnsi"/>
        <w:sz w:val="22"/>
        <w:szCs w:val="22"/>
      </w:rPr>
    </w:sdtEndPr>
    <w:sdtContent>
      <w:p w14:paraId="061F286B" w14:textId="77777777" w:rsidR="004143AB" w:rsidRPr="00B37A10" w:rsidRDefault="004143AB">
        <w:pPr>
          <w:pStyle w:val="Zpat"/>
          <w:jc w:val="center"/>
          <w:rPr>
            <w:rFonts w:asciiTheme="minorHAnsi" w:hAnsiTheme="minorHAnsi" w:cstheme="minorHAnsi"/>
            <w:sz w:val="22"/>
            <w:szCs w:val="22"/>
          </w:rPr>
        </w:pPr>
        <w:r w:rsidRPr="00B37A10">
          <w:rPr>
            <w:rFonts w:asciiTheme="minorHAnsi" w:hAnsiTheme="minorHAnsi" w:cstheme="minorHAnsi"/>
            <w:sz w:val="22"/>
            <w:szCs w:val="22"/>
          </w:rPr>
          <w:fldChar w:fldCharType="begin"/>
        </w:r>
        <w:r w:rsidRPr="00B37A10">
          <w:rPr>
            <w:rFonts w:asciiTheme="minorHAnsi" w:hAnsiTheme="minorHAnsi" w:cstheme="minorHAnsi"/>
            <w:sz w:val="22"/>
            <w:szCs w:val="22"/>
          </w:rPr>
          <w:instrText>PAGE   \* MERGEFORMAT</w:instrText>
        </w:r>
        <w:r w:rsidRPr="00B37A10">
          <w:rPr>
            <w:rFonts w:asciiTheme="minorHAnsi" w:hAnsiTheme="minorHAnsi" w:cstheme="minorHAnsi"/>
            <w:sz w:val="22"/>
            <w:szCs w:val="22"/>
          </w:rPr>
          <w:fldChar w:fldCharType="separate"/>
        </w:r>
        <w:r w:rsidR="00996C0F" w:rsidRPr="00B37A10">
          <w:rPr>
            <w:rFonts w:asciiTheme="minorHAnsi" w:hAnsiTheme="minorHAnsi" w:cstheme="minorHAnsi"/>
            <w:sz w:val="22"/>
            <w:szCs w:val="22"/>
          </w:rPr>
          <w:t>11</w:t>
        </w:r>
        <w:r w:rsidRPr="00B37A10">
          <w:rPr>
            <w:rFonts w:asciiTheme="minorHAnsi" w:hAnsiTheme="minorHAnsi" w:cstheme="minorHAnsi"/>
            <w:sz w:val="22"/>
            <w:szCs w:val="22"/>
          </w:rPr>
          <w:fldChar w:fldCharType="end"/>
        </w:r>
      </w:p>
    </w:sdtContent>
  </w:sdt>
  <w:p w14:paraId="5A481A73" w14:textId="0C072BF9" w:rsidR="00003024" w:rsidRPr="000D1E93" w:rsidRDefault="00600CEF">
    <w:pPr>
      <w:pStyle w:val="Zpat"/>
      <w:rPr>
        <w:rFonts w:asciiTheme="minorHAnsi" w:hAnsiTheme="minorHAnsi" w:cstheme="minorHAnsi"/>
        <w:sz w:val="16"/>
        <w:szCs w:val="16"/>
      </w:rPr>
    </w:pPr>
    <w:r>
      <w:rPr>
        <w:rFonts w:asciiTheme="minorHAnsi" w:hAnsiTheme="minorHAnsi" w:cstheme="minorHAnsi"/>
        <w:sz w:val="16"/>
        <w:szCs w:val="16"/>
      </w:rPr>
      <w:t>SoD_BD Pastelky – výměna dveří_0</w:t>
    </w:r>
    <w:r w:rsidR="00003024">
      <w:rPr>
        <w:rFonts w:asciiTheme="minorHAnsi" w:hAnsiTheme="minorHAnsi" w:cstheme="minorHAns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B89A" w14:textId="77777777" w:rsidR="00C73A3C" w:rsidRDefault="00C73A3C" w:rsidP="004143AB">
      <w:pPr>
        <w:spacing w:line="240" w:lineRule="auto"/>
      </w:pPr>
      <w:r>
        <w:separator/>
      </w:r>
    </w:p>
  </w:footnote>
  <w:footnote w:type="continuationSeparator" w:id="0">
    <w:p w14:paraId="3D2968DC" w14:textId="77777777" w:rsidR="00C73A3C" w:rsidRDefault="00C73A3C" w:rsidP="00414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AE1AE2"/>
    <w:name w:val="WW8Num1"/>
    <w:lvl w:ilvl="0">
      <w:start w:val="1"/>
      <w:numFmt w:val="decimal"/>
      <w:lvlText w:val="%1."/>
      <w:lvlJc w:val="left"/>
      <w:pPr>
        <w:tabs>
          <w:tab w:val="num" w:pos="0"/>
        </w:tabs>
        <w:ind w:left="360" w:hanging="360"/>
      </w:pPr>
      <w:rPr>
        <w:b/>
        <w:color w:val="000000"/>
        <w:sz w:val="22"/>
        <w:szCs w:val="22"/>
      </w:rPr>
    </w:lvl>
    <w:lvl w:ilvl="1">
      <w:start w:val="1"/>
      <w:numFmt w:val="decimal"/>
      <w:lvlText w:val="%1.%2."/>
      <w:lvlJc w:val="left"/>
      <w:pPr>
        <w:tabs>
          <w:tab w:val="num" w:pos="284"/>
        </w:tabs>
        <w:ind w:left="716" w:hanging="432"/>
      </w:pPr>
      <w:rPr>
        <w:b w:val="0"/>
        <w:sz w:val="22"/>
        <w:szCs w:val="22"/>
      </w:rPr>
    </w:lvl>
    <w:lvl w:ilvl="2">
      <w:start w:val="1"/>
      <w:numFmt w:val="decimal"/>
      <w:lvlText w:val="%1.%2.%3."/>
      <w:lvlJc w:val="left"/>
      <w:pPr>
        <w:tabs>
          <w:tab w:val="num" w:pos="0"/>
        </w:tabs>
        <w:ind w:left="504" w:hanging="504"/>
      </w:pPr>
      <w:rPr>
        <w:b w:val="0"/>
        <w:strike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EFB7D25"/>
    <w:multiLevelType w:val="multilevel"/>
    <w:tmpl w:val="389E6C98"/>
    <w:lvl w:ilvl="0">
      <w:start w:val="1"/>
      <w:numFmt w:val="decimal"/>
      <w:pStyle w:val="Nzevdlu"/>
      <w:lvlText w:val="%1."/>
      <w:lvlJc w:val="left"/>
      <w:pPr>
        <w:ind w:left="360" w:hanging="360"/>
      </w:pPr>
      <w:rPr>
        <w:rFonts w:hint="default"/>
      </w:rPr>
    </w:lvl>
    <w:lvl w:ilvl="1">
      <w:start w:val="1"/>
      <w:numFmt w:val="decimal"/>
      <w:pStyle w:val="Odstavec"/>
      <w:lvlText w:val="%1.%2."/>
      <w:lvlJc w:val="left"/>
      <w:pPr>
        <w:ind w:left="432" w:hanging="432"/>
      </w:pPr>
      <w:rPr>
        <w:b w:val="0"/>
      </w:rPr>
    </w:lvl>
    <w:lvl w:ilvl="2">
      <w:start w:val="1"/>
      <w:numFmt w:val="decimal"/>
      <w:pStyle w:val="123Odstavec"/>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775D9"/>
    <w:multiLevelType w:val="multilevel"/>
    <w:tmpl w:val="CE7E75E4"/>
    <w:lvl w:ilvl="0">
      <w:start w:val="2"/>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73E0209C"/>
    <w:multiLevelType w:val="hybridMultilevel"/>
    <w:tmpl w:val="EE56E446"/>
    <w:lvl w:ilvl="0" w:tplc="80EA019A">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222644504">
    <w:abstractNumId w:val="1"/>
  </w:num>
  <w:num w:numId="2" w16cid:durableId="938488928">
    <w:abstractNumId w:val="2"/>
  </w:num>
  <w:num w:numId="3" w16cid:durableId="1089541202">
    <w:abstractNumId w:val="3"/>
  </w:num>
  <w:num w:numId="4" w16cid:durableId="1766412561">
    <w:abstractNumId w:val="2"/>
    <w:lvlOverride w:ilvl="0">
      <w:startOverride w:val="9"/>
    </w:lvlOverride>
    <w:lvlOverride w:ilvl="1">
      <w:startOverride w:val="2"/>
    </w:lvlOverride>
    <w:lvlOverride w:ilvl="2">
      <w:startOverride w:val="1"/>
    </w:lvlOverride>
  </w:num>
  <w:num w:numId="5" w16cid:durableId="1625770671">
    <w:abstractNumId w:val="2"/>
    <w:lvlOverride w:ilvl="0">
      <w:startOverride w:val="9"/>
    </w:lvlOverride>
    <w:lvlOverride w:ilvl="1">
      <w:startOverride w:val="2"/>
    </w:lvlOverride>
    <w:lvlOverride w:ilvl="2">
      <w:startOverride w:val="1"/>
    </w:lvlOverride>
  </w:num>
  <w:num w:numId="6" w16cid:durableId="761028262">
    <w:abstractNumId w:val="2"/>
    <w:lvlOverride w:ilvl="0">
      <w:startOverride w:val="9"/>
    </w:lvlOverride>
    <w:lvlOverride w:ilvl="1">
      <w:startOverride w:val="2"/>
    </w:lvlOverride>
    <w:lvlOverride w:ilvl="2">
      <w:startOverride w:val="1"/>
    </w:lvlOverride>
  </w:num>
  <w:num w:numId="7" w16cid:durableId="158584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49"/>
    <w:rsid w:val="00003024"/>
    <w:rsid w:val="000055BE"/>
    <w:rsid w:val="00010996"/>
    <w:rsid w:val="00010CDC"/>
    <w:rsid w:val="00016E49"/>
    <w:rsid w:val="00032014"/>
    <w:rsid w:val="00032192"/>
    <w:rsid w:val="00033C9D"/>
    <w:rsid w:val="00050E41"/>
    <w:rsid w:val="000544AB"/>
    <w:rsid w:val="000712F7"/>
    <w:rsid w:val="00073F77"/>
    <w:rsid w:val="00090621"/>
    <w:rsid w:val="00092969"/>
    <w:rsid w:val="00096993"/>
    <w:rsid w:val="000B78E4"/>
    <w:rsid w:val="000D1E93"/>
    <w:rsid w:val="000D46C6"/>
    <w:rsid w:val="000F69CB"/>
    <w:rsid w:val="0011719C"/>
    <w:rsid w:val="00121670"/>
    <w:rsid w:val="001229C3"/>
    <w:rsid w:val="001241B9"/>
    <w:rsid w:val="00124A96"/>
    <w:rsid w:val="001651A6"/>
    <w:rsid w:val="00191888"/>
    <w:rsid w:val="001A1583"/>
    <w:rsid w:val="001A1A88"/>
    <w:rsid w:val="001D1B45"/>
    <w:rsid w:val="001D370D"/>
    <w:rsid w:val="001D578A"/>
    <w:rsid w:val="001E2C5A"/>
    <w:rsid w:val="001F040B"/>
    <w:rsid w:val="001F04CB"/>
    <w:rsid w:val="001F1A1F"/>
    <w:rsid w:val="0020408B"/>
    <w:rsid w:val="00217A4F"/>
    <w:rsid w:val="00226B35"/>
    <w:rsid w:val="0024479C"/>
    <w:rsid w:val="002559F0"/>
    <w:rsid w:val="002671F3"/>
    <w:rsid w:val="00280214"/>
    <w:rsid w:val="00290543"/>
    <w:rsid w:val="002910F2"/>
    <w:rsid w:val="0029156A"/>
    <w:rsid w:val="002A306F"/>
    <w:rsid w:val="002A5F15"/>
    <w:rsid w:val="002A66C2"/>
    <w:rsid w:val="002B31A4"/>
    <w:rsid w:val="002B71A7"/>
    <w:rsid w:val="002C2A21"/>
    <w:rsid w:val="002F1EAA"/>
    <w:rsid w:val="00301ABE"/>
    <w:rsid w:val="00301B44"/>
    <w:rsid w:val="0032319D"/>
    <w:rsid w:val="00324779"/>
    <w:rsid w:val="00336DD3"/>
    <w:rsid w:val="003405A6"/>
    <w:rsid w:val="0034112B"/>
    <w:rsid w:val="00344551"/>
    <w:rsid w:val="00346BAC"/>
    <w:rsid w:val="003500B9"/>
    <w:rsid w:val="00354204"/>
    <w:rsid w:val="003731CA"/>
    <w:rsid w:val="003765B9"/>
    <w:rsid w:val="003803C7"/>
    <w:rsid w:val="0038629F"/>
    <w:rsid w:val="003A2E0C"/>
    <w:rsid w:val="003B37D9"/>
    <w:rsid w:val="003B69F2"/>
    <w:rsid w:val="003E61C2"/>
    <w:rsid w:val="003F490B"/>
    <w:rsid w:val="003F7A15"/>
    <w:rsid w:val="004044E5"/>
    <w:rsid w:val="0040534F"/>
    <w:rsid w:val="004120EB"/>
    <w:rsid w:val="004126A4"/>
    <w:rsid w:val="004143AB"/>
    <w:rsid w:val="004270E6"/>
    <w:rsid w:val="00430FC4"/>
    <w:rsid w:val="004351C5"/>
    <w:rsid w:val="00441170"/>
    <w:rsid w:val="00451914"/>
    <w:rsid w:val="00454F25"/>
    <w:rsid w:val="00464EEF"/>
    <w:rsid w:val="00471F24"/>
    <w:rsid w:val="00480CDB"/>
    <w:rsid w:val="00484291"/>
    <w:rsid w:val="004A3F64"/>
    <w:rsid w:val="004B7410"/>
    <w:rsid w:val="004C1040"/>
    <w:rsid w:val="004D39BA"/>
    <w:rsid w:val="004F0E84"/>
    <w:rsid w:val="0050722B"/>
    <w:rsid w:val="0051659E"/>
    <w:rsid w:val="00520301"/>
    <w:rsid w:val="00521CC1"/>
    <w:rsid w:val="00535470"/>
    <w:rsid w:val="00536260"/>
    <w:rsid w:val="00536E42"/>
    <w:rsid w:val="005436A0"/>
    <w:rsid w:val="00544217"/>
    <w:rsid w:val="005506F1"/>
    <w:rsid w:val="00550D77"/>
    <w:rsid w:val="00564FEE"/>
    <w:rsid w:val="00566B08"/>
    <w:rsid w:val="00571054"/>
    <w:rsid w:val="00583707"/>
    <w:rsid w:val="005863D2"/>
    <w:rsid w:val="005879B2"/>
    <w:rsid w:val="005B49FF"/>
    <w:rsid w:val="005B6B5F"/>
    <w:rsid w:val="005C181E"/>
    <w:rsid w:val="005C4996"/>
    <w:rsid w:val="005D07F4"/>
    <w:rsid w:val="005E285D"/>
    <w:rsid w:val="005E2A2A"/>
    <w:rsid w:val="005F2D41"/>
    <w:rsid w:val="005F65A4"/>
    <w:rsid w:val="00600CEF"/>
    <w:rsid w:val="00602AA3"/>
    <w:rsid w:val="00602C3D"/>
    <w:rsid w:val="0061245C"/>
    <w:rsid w:val="00617537"/>
    <w:rsid w:val="00617AC5"/>
    <w:rsid w:val="00623797"/>
    <w:rsid w:val="006245B5"/>
    <w:rsid w:val="00630F5F"/>
    <w:rsid w:val="00632220"/>
    <w:rsid w:val="006330BD"/>
    <w:rsid w:val="006373C8"/>
    <w:rsid w:val="0064221A"/>
    <w:rsid w:val="00653AEB"/>
    <w:rsid w:val="006733CC"/>
    <w:rsid w:val="006810CA"/>
    <w:rsid w:val="006A2553"/>
    <w:rsid w:val="006A48A3"/>
    <w:rsid w:val="006B192E"/>
    <w:rsid w:val="006B5CCF"/>
    <w:rsid w:val="006D0BD6"/>
    <w:rsid w:val="006D3A1C"/>
    <w:rsid w:val="006E0A07"/>
    <w:rsid w:val="006F3084"/>
    <w:rsid w:val="006F5E55"/>
    <w:rsid w:val="007111FB"/>
    <w:rsid w:val="00713499"/>
    <w:rsid w:val="00716BC0"/>
    <w:rsid w:val="00717D1D"/>
    <w:rsid w:val="00722626"/>
    <w:rsid w:val="007276FF"/>
    <w:rsid w:val="00730DFA"/>
    <w:rsid w:val="007319F4"/>
    <w:rsid w:val="0073425C"/>
    <w:rsid w:val="00734935"/>
    <w:rsid w:val="0074005A"/>
    <w:rsid w:val="00745BAE"/>
    <w:rsid w:val="00764842"/>
    <w:rsid w:val="00773488"/>
    <w:rsid w:val="00781BE1"/>
    <w:rsid w:val="00794681"/>
    <w:rsid w:val="00795976"/>
    <w:rsid w:val="0079778A"/>
    <w:rsid w:val="007C4E0B"/>
    <w:rsid w:val="007D39C4"/>
    <w:rsid w:val="007D7D14"/>
    <w:rsid w:val="007E453D"/>
    <w:rsid w:val="007F2F92"/>
    <w:rsid w:val="007F3006"/>
    <w:rsid w:val="00811803"/>
    <w:rsid w:val="00817111"/>
    <w:rsid w:val="00820B08"/>
    <w:rsid w:val="008327D5"/>
    <w:rsid w:val="00834929"/>
    <w:rsid w:val="008437A3"/>
    <w:rsid w:val="00850844"/>
    <w:rsid w:val="00851B98"/>
    <w:rsid w:val="00852923"/>
    <w:rsid w:val="00867C17"/>
    <w:rsid w:val="00880A99"/>
    <w:rsid w:val="008904EB"/>
    <w:rsid w:val="00895687"/>
    <w:rsid w:val="008B26F0"/>
    <w:rsid w:val="008B475F"/>
    <w:rsid w:val="008B5E82"/>
    <w:rsid w:val="008B6F27"/>
    <w:rsid w:val="008B7204"/>
    <w:rsid w:val="008F2894"/>
    <w:rsid w:val="008F2E4A"/>
    <w:rsid w:val="008F3F4D"/>
    <w:rsid w:val="008F4242"/>
    <w:rsid w:val="00904D1F"/>
    <w:rsid w:val="00907E44"/>
    <w:rsid w:val="00910C56"/>
    <w:rsid w:val="00912DD4"/>
    <w:rsid w:val="00921A7F"/>
    <w:rsid w:val="00924EC2"/>
    <w:rsid w:val="009322C2"/>
    <w:rsid w:val="009616AC"/>
    <w:rsid w:val="00965102"/>
    <w:rsid w:val="00965826"/>
    <w:rsid w:val="009719D6"/>
    <w:rsid w:val="00973D4E"/>
    <w:rsid w:val="00982555"/>
    <w:rsid w:val="00984950"/>
    <w:rsid w:val="00984E84"/>
    <w:rsid w:val="009916A1"/>
    <w:rsid w:val="00993F6C"/>
    <w:rsid w:val="00996C0F"/>
    <w:rsid w:val="009C4861"/>
    <w:rsid w:val="009D1094"/>
    <w:rsid w:val="009D3EB0"/>
    <w:rsid w:val="009F035F"/>
    <w:rsid w:val="009F10E1"/>
    <w:rsid w:val="009F2124"/>
    <w:rsid w:val="00A00EB7"/>
    <w:rsid w:val="00A048B8"/>
    <w:rsid w:val="00A17CC4"/>
    <w:rsid w:val="00A20E83"/>
    <w:rsid w:val="00A31409"/>
    <w:rsid w:val="00A435CA"/>
    <w:rsid w:val="00A44CDB"/>
    <w:rsid w:val="00A47F7C"/>
    <w:rsid w:val="00A536E1"/>
    <w:rsid w:val="00A6747E"/>
    <w:rsid w:val="00A743AF"/>
    <w:rsid w:val="00A81A08"/>
    <w:rsid w:val="00A82C61"/>
    <w:rsid w:val="00A97CCF"/>
    <w:rsid w:val="00AA1BF6"/>
    <w:rsid w:val="00AA75C4"/>
    <w:rsid w:val="00AB0D43"/>
    <w:rsid w:val="00AB3C51"/>
    <w:rsid w:val="00AD3CB1"/>
    <w:rsid w:val="00AD77E2"/>
    <w:rsid w:val="00AE14C5"/>
    <w:rsid w:val="00AE440A"/>
    <w:rsid w:val="00AF3940"/>
    <w:rsid w:val="00B0784C"/>
    <w:rsid w:val="00B11E8D"/>
    <w:rsid w:val="00B25B76"/>
    <w:rsid w:val="00B33BE2"/>
    <w:rsid w:val="00B34C48"/>
    <w:rsid w:val="00B37A10"/>
    <w:rsid w:val="00B41C9F"/>
    <w:rsid w:val="00B46D1A"/>
    <w:rsid w:val="00B46F2E"/>
    <w:rsid w:val="00B517A5"/>
    <w:rsid w:val="00B67EC7"/>
    <w:rsid w:val="00B7000E"/>
    <w:rsid w:val="00B76C47"/>
    <w:rsid w:val="00B76EA0"/>
    <w:rsid w:val="00B775B2"/>
    <w:rsid w:val="00B86EC0"/>
    <w:rsid w:val="00B912FC"/>
    <w:rsid w:val="00BA0670"/>
    <w:rsid w:val="00BA398A"/>
    <w:rsid w:val="00BB2394"/>
    <w:rsid w:val="00BB3E6C"/>
    <w:rsid w:val="00BD474C"/>
    <w:rsid w:val="00BD5B19"/>
    <w:rsid w:val="00BE52FE"/>
    <w:rsid w:val="00BE765C"/>
    <w:rsid w:val="00BF04CE"/>
    <w:rsid w:val="00BF32F7"/>
    <w:rsid w:val="00BF587A"/>
    <w:rsid w:val="00C02857"/>
    <w:rsid w:val="00C16D8A"/>
    <w:rsid w:val="00C21B87"/>
    <w:rsid w:val="00C23C1A"/>
    <w:rsid w:val="00C370A8"/>
    <w:rsid w:val="00C52FD1"/>
    <w:rsid w:val="00C5303A"/>
    <w:rsid w:val="00C54C27"/>
    <w:rsid w:val="00C551DC"/>
    <w:rsid w:val="00C56107"/>
    <w:rsid w:val="00C66757"/>
    <w:rsid w:val="00C72552"/>
    <w:rsid w:val="00C73A3C"/>
    <w:rsid w:val="00C751F6"/>
    <w:rsid w:val="00C81761"/>
    <w:rsid w:val="00C82CAE"/>
    <w:rsid w:val="00C83DB1"/>
    <w:rsid w:val="00C87EB7"/>
    <w:rsid w:val="00C9190C"/>
    <w:rsid w:val="00C92BD6"/>
    <w:rsid w:val="00C940C4"/>
    <w:rsid w:val="00CA34FE"/>
    <w:rsid w:val="00CB6846"/>
    <w:rsid w:val="00CD0A20"/>
    <w:rsid w:val="00CD4A85"/>
    <w:rsid w:val="00CD6CF4"/>
    <w:rsid w:val="00CE0937"/>
    <w:rsid w:val="00CE5188"/>
    <w:rsid w:val="00CF348F"/>
    <w:rsid w:val="00D013D3"/>
    <w:rsid w:val="00D23D00"/>
    <w:rsid w:val="00D27861"/>
    <w:rsid w:val="00D30952"/>
    <w:rsid w:val="00D35E4E"/>
    <w:rsid w:val="00D43BC1"/>
    <w:rsid w:val="00D45C29"/>
    <w:rsid w:val="00D5005C"/>
    <w:rsid w:val="00D52856"/>
    <w:rsid w:val="00D62A3A"/>
    <w:rsid w:val="00D704F4"/>
    <w:rsid w:val="00D72219"/>
    <w:rsid w:val="00D80682"/>
    <w:rsid w:val="00D857C8"/>
    <w:rsid w:val="00D87F64"/>
    <w:rsid w:val="00D9526B"/>
    <w:rsid w:val="00D96179"/>
    <w:rsid w:val="00DA556D"/>
    <w:rsid w:val="00DA72E4"/>
    <w:rsid w:val="00DC34F4"/>
    <w:rsid w:val="00DC6DA3"/>
    <w:rsid w:val="00DC7212"/>
    <w:rsid w:val="00DD00DD"/>
    <w:rsid w:val="00DD5542"/>
    <w:rsid w:val="00DD7515"/>
    <w:rsid w:val="00DF26C9"/>
    <w:rsid w:val="00DF277C"/>
    <w:rsid w:val="00E0203D"/>
    <w:rsid w:val="00E10D87"/>
    <w:rsid w:val="00E1532B"/>
    <w:rsid w:val="00E155DC"/>
    <w:rsid w:val="00E34F5B"/>
    <w:rsid w:val="00E500A2"/>
    <w:rsid w:val="00E53EB6"/>
    <w:rsid w:val="00E62073"/>
    <w:rsid w:val="00E63E24"/>
    <w:rsid w:val="00E73205"/>
    <w:rsid w:val="00E773E7"/>
    <w:rsid w:val="00E95C90"/>
    <w:rsid w:val="00EA1559"/>
    <w:rsid w:val="00EB35F7"/>
    <w:rsid w:val="00EB51D9"/>
    <w:rsid w:val="00EC17E7"/>
    <w:rsid w:val="00EC199B"/>
    <w:rsid w:val="00EC6D97"/>
    <w:rsid w:val="00EE0927"/>
    <w:rsid w:val="00EF06B2"/>
    <w:rsid w:val="00F01BFD"/>
    <w:rsid w:val="00F168D6"/>
    <w:rsid w:val="00F16F60"/>
    <w:rsid w:val="00F175C6"/>
    <w:rsid w:val="00F238E0"/>
    <w:rsid w:val="00F42D1B"/>
    <w:rsid w:val="00F43FC6"/>
    <w:rsid w:val="00F44E4D"/>
    <w:rsid w:val="00F5149B"/>
    <w:rsid w:val="00F64E9A"/>
    <w:rsid w:val="00F858CB"/>
    <w:rsid w:val="00F87D1A"/>
    <w:rsid w:val="00F945ED"/>
    <w:rsid w:val="00FA0C45"/>
    <w:rsid w:val="00FA5B88"/>
    <w:rsid w:val="00FA75D8"/>
    <w:rsid w:val="00FB138D"/>
    <w:rsid w:val="00FC1444"/>
    <w:rsid w:val="00FC7913"/>
    <w:rsid w:val="00FD2556"/>
    <w:rsid w:val="00FD5130"/>
    <w:rsid w:val="00FE1965"/>
    <w:rsid w:val="00FE4ED4"/>
    <w:rsid w:val="00FE7B86"/>
    <w:rsid w:val="00FF5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EFC9"/>
  <w15:chartTrackingRefBased/>
  <w15:docId w15:val="{8B2D1D91-2F7B-48C1-B1B3-768C6A17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6E49"/>
    <w:pPr>
      <w:widowControl w:val="0"/>
      <w:spacing w:after="0" w:line="288" w:lineRule="auto"/>
    </w:pPr>
    <w:rPr>
      <w:rFonts w:ascii="Times New Roman" w:eastAsia="Times New Roman" w:hAnsi="Times New Roman" w:cs="Times New Roman"/>
      <w:noProof/>
      <w:sz w:val="24"/>
      <w:szCs w:val="20"/>
      <w:lang w:eastAsia="cs-CZ"/>
    </w:rPr>
  </w:style>
  <w:style w:type="paragraph" w:styleId="Nadpis2">
    <w:name w:val="heading 2"/>
    <w:basedOn w:val="Normln"/>
    <w:next w:val="Normln"/>
    <w:link w:val="Nadpis2Char"/>
    <w:uiPriority w:val="9"/>
    <w:semiHidden/>
    <w:unhideWhenUsed/>
    <w:rsid w:val="00F64E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 w:type="paragraph" w:customStyle="1" w:styleId="Nzevdlu">
    <w:name w:val="Název dílu"/>
    <w:basedOn w:val="Nadpis2"/>
    <w:link w:val="NzevdluChar"/>
    <w:qFormat/>
    <w:rsid w:val="001241B9"/>
    <w:pPr>
      <w:numPr>
        <w:numId w:val="1"/>
      </w:numPr>
      <w:spacing w:before="360" w:after="120"/>
      <w:ind w:left="357" w:hanging="357"/>
      <w:jc w:val="both"/>
    </w:pPr>
    <w:rPr>
      <w:rFonts w:asciiTheme="minorHAnsi" w:hAnsiTheme="minorHAnsi"/>
      <w:b/>
      <w:color w:val="000000" w:themeColor="text1"/>
      <w:sz w:val="22"/>
    </w:rPr>
  </w:style>
  <w:style w:type="character" w:customStyle="1" w:styleId="OdstavecseseznamemChar">
    <w:name w:val="Odstavec se seznamem Char"/>
    <w:basedOn w:val="Standardnpsmoodstavce"/>
    <w:link w:val="Odstavecseseznamem"/>
    <w:uiPriority w:val="34"/>
    <w:rsid w:val="001241B9"/>
    <w:rPr>
      <w:rFonts w:ascii="Times New Roman" w:eastAsia="Times New Roman" w:hAnsi="Times New Roman" w:cs="Times New Roman"/>
      <w:sz w:val="24"/>
      <w:szCs w:val="24"/>
      <w:lang w:eastAsia="cs-CZ"/>
    </w:rPr>
  </w:style>
  <w:style w:type="character" w:customStyle="1" w:styleId="NzevdluChar">
    <w:name w:val="Název dílu Char"/>
    <w:basedOn w:val="OdstavecseseznamemChar"/>
    <w:link w:val="Nzevdlu"/>
    <w:rsid w:val="00F64E9A"/>
    <w:rPr>
      <w:rFonts w:ascii="Times New Roman" w:eastAsiaTheme="majorEastAsia" w:hAnsi="Times New Roman" w:cstheme="majorBidi"/>
      <w:b/>
      <w:noProof/>
      <w:color w:val="000000" w:themeColor="text1"/>
      <w:sz w:val="24"/>
      <w:szCs w:val="26"/>
      <w:lang w:eastAsia="cs-CZ"/>
    </w:rPr>
  </w:style>
  <w:style w:type="paragraph" w:customStyle="1" w:styleId="Odstavec">
    <w:name w:val="Odstavec"/>
    <w:basedOn w:val="Odstavecseseznamem"/>
    <w:link w:val="OdstavecChar"/>
    <w:qFormat/>
    <w:rsid w:val="001241B9"/>
    <w:pPr>
      <w:numPr>
        <w:ilvl w:val="1"/>
        <w:numId w:val="1"/>
      </w:numPr>
      <w:spacing w:after="120"/>
      <w:ind w:left="709" w:hanging="709"/>
      <w:contextualSpacing w:val="0"/>
      <w:jc w:val="both"/>
    </w:pPr>
    <w:rPr>
      <w:rFonts w:asciiTheme="minorHAnsi" w:hAnsiTheme="minorHAnsi"/>
      <w:color w:val="000000" w:themeColor="text1"/>
      <w:sz w:val="22"/>
    </w:rPr>
  </w:style>
  <w:style w:type="character" w:customStyle="1" w:styleId="OdstavecChar">
    <w:name w:val="Odstavec Char"/>
    <w:basedOn w:val="OdstavecseseznamemChar"/>
    <w:link w:val="Odstavec"/>
    <w:rsid w:val="001241B9"/>
    <w:rPr>
      <w:rFonts w:ascii="Times New Roman" w:eastAsia="Times New Roman" w:hAnsi="Times New Roman" w:cs="Times New Roman"/>
      <w:color w:val="000000" w:themeColor="text1"/>
      <w:sz w:val="24"/>
      <w:szCs w:val="24"/>
      <w:lang w:eastAsia="cs-CZ"/>
    </w:rPr>
  </w:style>
  <w:style w:type="paragraph" w:customStyle="1" w:styleId="Nzevsmlouvy">
    <w:name w:val="Název smlouvy"/>
    <w:basedOn w:val="Normln"/>
    <w:link w:val="NzevsmlouvyChar"/>
    <w:qFormat/>
    <w:rsid w:val="001241B9"/>
    <w:pPr>
      <w:spacing w:after="120" w:line="240" w:lineRule="auto"/>
      <w:jc w:val="center"/>
    </w:pPr>
    <w:rPr>
      <w:rFonts w:asciiTheme="minorHAnsi" w:hAnsiTheme="minorHAnsi"/>
      <w:b/>
      <w:color w:val="000000" w:themeColor="text1"/>
      <w:sz w:val="32"/>
    </w:rPr>
  </w:style>
  <w:style w:type="character" w:customStyle="1" w:styleId="NzevsmlouvyChar">
    <w:name w:val="Název smlouvy Char"/>
    <w:basedOn w:val="Standardnpsmoodstavce"/>
    <w:link w:val="Nzevsmlouvy"/>
    <w:rsid w:val="001241B9"/>
    <w:rPr>
      <w:rFonts w:eastAsia="Times New Roman" w:cs="Times New Roman"/>
      <w:b/>
      <w:noProof/>
      <w:color w:val="000000" w:themeColor="text1"/>
      <w:sz w:val="32"/>
      <w:szCs w:val="20"/>
      <w:lang w:eastAsia="cs-CZ"/>
    </w:rPr>
  </w:style>
  <w:style w:type="paragraph" w:customStyle="1" w:styleId="Podnzevsmlouvy">
    <w:name w:val="Podnázev smlouvy"/>
    <w:basedOn w:val="Normln"/>
    <w:link w:val="PodnzevsmlouvyChar"/>
    <w:qFormat/>
    <w:rsid w:val="001241B9"/>
    <w:pPr>
      <w:spacing w:after="120" w:line="240" w:lineRule="auto"/>
      <w:jc w:val="center"/>
    </w:pPr>
    <w:rPr>
      <w:rFonts w:asciiTheme="minorHAnsi" w:hAnsiTheme="minorHAnsi"/>
      <w:b/>
      <w:color w:val="000000" w:themeColor="text1"/>
      <w:sz w:val="22"/>
    </w:rPr>
  </w:style>
  <w:style w:type="character" w:customStyle="1" w:styleId="PodnzevsmlouvyChar">
    <w:name w:val="Podnázev smlouvy Char"/>
    <w:basedOn w:val="Standardnpsmoodstavce"/>
    <w:link w:val="Podnzevsmlouvy"/>
    <w:rsid w:val="001241B9"/>
    <w:rPr>
      <w:rFonts w:eastAsia="Times New Roman" w:cs="Times New Roman"/>
      <w:b/>
      <w:noProof/>
      <w:color w:val="000000" w:themeColor="text1"/>
      <w:szCs w:val="20"/>
      <w:lang w:eastAsia="cs-CZ"/>
    </w:rPr>
  </w:style>
  <w:style w:type="character" w:styleId="Zdraznn">
    <w:name w:val="Emphasis"/>
    <w:basedOn w:val="Standardnpsmoodstavce"/>
    <w:uiPriority w:val="20"/>
    <w:rsid w:val="005E2A2A"/>
    <w:rPr>
      <w:i/>
      <w:iCs/>
    </w:rPr>
  </w:style>
  <w:style w:type="paragraph" w:customStyle="1" w:styleId="123Odstavec">
    <w:name w:val="1.2.3. Odstavec"/>
    <w:basedOn w:val="Normln"/>
    <w:link w:val="123OdstavecChar"/>
    <w:qFormat/>
    <w:rsid w:val="000712F7"/>
    <w:pPr>
      <w:numPr>
        <w:ilvl w:val="2"/>
        <w:numId w:val="1"/>
      </w:numPr>
      <w:pBdr>
        <w:right w:val="wave" w:sz="6" w:space="4" w:color="auto"/>
      </w:pBdr>
      <w:spacing w:after="120" w:line="240" w:lineRule="auto"/>
      <w:ind w:left="709" w:hanging="709"/>
      <w:jc w:val="both"/>
    </w:pPr>
    <w:rPr>
      <w:rFonts w:asciiTheme="minorHAnsi" w:hAnsiTheme="minorHAnsi"/>
      <w:color w:val="000000" w:themeColor="text1"/>
      <w:sz w:val="22"/>
      <w:szCs w:val="22"/>
    </w:rPr>
  </w:style>
  <w:style w:type="character" w:customStyle="1" w:styleId="123OdstavecChar">
    <w:name w:val="1.2.3. Odstavec Char"/>
    <w:basedOn w:val="OdstavecChar"/>
    <w:link w:val="123Odstavec"/>
    <w:rsid w:val="000712F7"/>
    <w:rPr>
      <w:rFonts w:ascii="Times New Roman" w:eastAsia="Times New Roman" w:hAnsi="Times New Roman" w:cs="Times New Roman"/>
      <w:noProof/>
      <w:color w:val="000000" w:themeColor="text1"/>
      <w:sz w:val="24"/>
      <w:szCs w:val="24"/>
      <w:lang w:eastAsia="cs-CZ"/>
    </w:rPr>
  </w:style>
  <w:style w:type="character" w:customStyle="1" w:styleId="Nadpis2Char">
    <w:name w:val="Nadpis 2 Char"/>
    <w:basedOn w:val="Standardnpsmoodstavce"/>
    <w:link w:val="Nadpis2"/>
    <w:uiPriority w:val="9"/>
    <w:semiHidden/>
    <w:rsid w:val="00F64E9A"/>
    <w:rPr>
      <w:rFonts w:asciiTheme="majorHAnsi" w:eastAsiaTheme="majorEastAsia" w:hAnsiTheme="majorHAnsi" w:cstheme="majorBidi"/>
      <w:noProof/>
      <w:color w:val="2E74B5" w:themeColor="accent1" w:themeShade="BF"/>
      <w:sz w:val="26"/>
      <w:szCs w:val="26"/>
      <w:lang w:eastAsia="cs-CZ"/>
    </w:rPr>
  </w:style>
  <w:style w:type="paragraph" w:customStyle="1" w:styleId="Nzevlnku">
    <w:name w:val="Název článku"/>
    <w:basedOn w:val="Odstavecseseznamem"/>
    <w:link w:val="NzevlnkuChar"/>
    <w:qFormat/>
    <w:rsid w:val="00016E49"/>
    <w:pPr>
      <w:spacing w:before="360" w:after="120"/>
      <w:ind w:left="357" w:hanging="357"/>
      <w:contextualSpacing w:val="0"/>
      <w:jc w:val="both"/>
    </w:pPr>
    <w:rPr>
      <w:b/>
      <w:color w:val="000000" w:themeColor="text1"/>
    </w:rPr>
  </w:style>
  <w:style w:type="character" w:customStyle="1" w:styleId="NzevlnkuChar">
    <w:name w:val="Název článku Char"/>
    <w:basedOn w:val="OdstavecseseznamemChar"/>
    <w:link w:val="Nzevlnku"/>
    <w:rsid w:val="00016E49"/>
    <w:rPr>
      <w:rFonts w:ascii="Times New Roman" w:eastAsia="Times New Roman" w:hAnsi="Times New Roman" w:cs="Times New Roman"/>
      <w:b/>
      <w:color w:val="000000" w:themeColor="text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s.pavel\Documents\Vlastn&#237;%20&#353;ablony%20Office\R&#225;mcov&#225;%20smlouv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Template>
  <TotalTime>4</TotalTime>
  <Pages>8</Pages>
  <Words>3027</Words>
  <Characters>17863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Romana Poláčková, Ing.</cp:lastModifiedBy>
  <cp:revision>4</cp:revision>
  <cp:lastPrinted>2025-09-05T10:35:00Z</cp:lastPrinted>
  <dcterms:created xsi:type="dcterms:W3CDTF">2026-03-19T07:14:00Z</dcterms:created>
  <dcterms:modified xsi:type="dcterms:W3CDTF">2026-03-19T07:15:00Z</dcterms:modified>
</cp:coreProperties>
</file>