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C61BA61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7744C">
        <w:rPr>
          <w:b/>
          <w:sz w:val="22"/>
          <w:szCs w:val="22"/>
        </w:rPr>
        <w:t xml:space="preserve">Dodávka </w:t>
      </w:r>
      <w:r w:rsidR="008A2DFF">
        <w:rPr>
          <w:b/>
          <w:sz w:val="22"/>
          <w:szCs w:val="22"/>
        </w:rPr>
        <w:t xml:space="preserve">nového akumulátorového </w:t>
      </w:r>
      <w:r w:rsidR="00C30011">
        <w:rPr>
          <w:b/>
          <w:sz w:val="22"/>
          <w:szCs w:val="22"/>
        </w:rPr>
        <w:t>vysokozdvižného</w:t>
      </w:r>
      <w:r w:rsidR="00C30011">
        <w:rPr>
          <w:b/>
          <w:sz w:val="22"/>
          <w:szCs w:val="22"/>
        </w:rPr>
        <w:t xml:space="preserve"> </w:t>
      </w:r>
      <w:r w:rsidR="008A2DFF">
        <w:rPr>
          <w:b/>
          <w:sz w:val="22"/>
          <w:szCs w:val="22"/>
        </w:rPr>
        <w:t>vozíku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5449" w14:textId="77777777" w:rsidR="00FF226E" w:rsidRDefault="00FF226E" w:rsidP="0024368F">
      <w:r>
        <w:separator/>
      </w:r>
    </w:p>
  </w:endnote>
  <w:endnote w:type="continuationSeparator" w:id="0">
    <w:p w14:paraId="537DA44E" w14:textId="77777777" w:rsidR="00FF226E" w:rsidRDefault="00FF226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A9C1" w14:textId="77777777" w:rsidR="00FF226E" w:rsidRDefault="00FF226E" w:rsidP="0024368F">
      <w:r>
        <w:separator/>
      </w:r>
    </w:p>
  </w:footnote>
  <w:footnote w:type="continuationSeparator" w:id="0">
    <w:p w14:paraId="5336E052" w14:textId="77777777" w:rsidR="00FF226E" w:rsidRDefault="00FF226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0717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A4F71"/>
    <w:rsid w:val="005A614B"/>
    <w:rsid w:val="005B15FA"/>
    <w:rsid w:val="005B4C8E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653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A2DFF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0011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D2233-99EC-4094-835A-68EBF148D37F}"/>
</file>

<file path=customXml/itemProps4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10</cp:revision>
  <cp:lastPrinted>2012-06-13T06:30:00Z</cp:lastPrinted>
  <dcterms:created xsi:type="dcterms:W3CDTF">2025-01-24T05:18:00Z</dcterms:created>
  <dcterms:modified xsi:type="dcterms:W3CDTF">2026-04-01T12:45:00Z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