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45DA" w14:textId="0ADD1F85" w:rsidR="00422137" w:rsidRDefault="003D15BD" w:rsidP="00422137">
      <w:pPr>
        <w:pStyle w:val="Nadpis1"/>
        <w:numPr>
          <w:ilvl w:val="0"/>
          <w:numId w:val="0"/>
        </w:numPr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42213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 w:rsidR="0042213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422137">
        <w:rPr>
          <w:b/>
          <w:sz w:val="24"/>
          <w:szCs w:val="24"/>
        </w:rPr>
        <w:t>Specifikace díl</w:t>
      </w:r>
      <w:r w:rsidR="00FE456F">
        <w:rPr>
          <w:b/>
          <w:sz w:val="24"/>
          <w:szCs w:val="24"/>
        </w:rPr>
        <w:t>a</w:t>
      </w:r>
    </w:p>
    <w:p w14:paraId="0391D593" w14:textId="251B52C0" w:rsidR="00AF1CCB" w:rsidRPr="00D018A9" w:rsidRDefault="00AF1CCB" w:rsidP="00AF1CCB">
      <w:pPr>
        <w:spacing w:after="0"/>
        <w:rPr>
          <w:b/>
          <w:szCs w:val="22"/>
        </w:rPr>
      </w:pPr>
      <w:r>
        <w:rPr>
          <w:b/>
          <w:szCs w:val="22"/>
        </w:rPr>
        <w:t>Smlouva: „</w:t>
      </w:r>
      <w:r w:rsidRPr="0095177E">
        <w:rPr>
          <w:b/>
        </w:rPr>
        <w:t>Dodávka osmisloupové sady elektromechanických sloupových zvedáků pro zvedání tramvajových vozidel</w:t>
      </w:r>
      <w:r>
        <w:rPr>
          <w:b/>
        </w:rPr>
        <w:t xml:space="preserve"> včetně montáže kolejnic pro pojezd v montážním kanálu“.</w:t>
      </w:r>
    </w:p>
    <w:p w14:paraId="5D81915F" w14:textId="77777777" w:rsidR="00AF1CCB" w:rsidRDefault="00AF1CCB" w:rsidP="00AF1CCB">
      <w:pPr>
        <w:spacing w:after="0"/>
        <w:ind w:right="68"/>
        <w:rPr>
          <w:b/>
          <w:szCs w:val="22"/>
        </w:rPr>
      </w:pPr>
    </w:p>
    <w:p w14:paraId="0CBB0E2B" w14:textId="3B4191C2" w:rsidR="00AF1CCB" w:rsidRDefault="00AF1CCB" w:rsidP="00AF1CCB">
      <w:pPr>
        <w:spacing w:after="0"/>
        <w:ind w:right="68"/>
        <w:rPr>
          <w:b/>
          <w:szCs w:val="22"/>
        </w:rPr>
      </w:pPr>
      <w:r>
        <w:rPr>
          <w:b/>
          <w:szCs w:val="22"/>
        </w:rPr>
        <w:t>Číslo smlouvy objednatele: D</w:t>
      </w:r>
      <w:r w:rsidRPr="0088483D">
        <w:rPr>
          <w:b/>
          <w:szCs w:val="22"/>
        </w:rPr>
        <w:t>OD20260</w:t>
      </w:r>
      <w:r>
        <w:rPr>
          <w:b/>
          <w:szCs w:val="22"/>
        </w:rPr>
        <w:t>704</w:t>
      </w:r>
    </w:p>
    <w:p w14:paraId="40BA2CB0" w14:textId="77777777" w:rsidR="00AF1CCB" w:rsidRDefault="00AF1CCB" w:rsidP="00AF1CCB">
      <w:pPr>
        <w:widowControl w:val="0"/>
        <w:ind w:right="21"/>
        <w:rPr>
          <w:i/>
          <w:color w:val="00B0F0"/>
          <w:szCs w:val="22"/>
        </w:rPr>
      </w:pPr>
      <w:r>
        <w:rPr>
          <w:b/>
          <w:szCs w:val="22"/>
        </w:rPr>
        <w:t>Číslo smlouvy dodavatele:</w:t>
      </w:r>
      <w:r w:rsidRPr="00201D3C">
        <w:rPr>
          <w:i/>
          <w:color w:val="00B0F0"/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  <w:r>
        <w:rPr>
          <w:i/>
          <w:color w:val="00B0F0"/>
          <w:szCs w:val="22"/>
        </w:rPr>
        <w:t xml:space="preserve"> </w:t>
      </w:r>
    </w:p>
    <w:p w14:paraId="1DB129E0" w14:textId="77777777" w:rsidR="00AF1CCB" w:rsidRDefault="00AF1CCB" w:rsidP="00AF1CCB">
      <w:pPr>
        <w:widowControl w:val="0"/>
        <w:ind w:right="21"/>
        <w:rPr>
          <w:i/>
          <w:color w:val="00B0F0"/>
          <w:szCs w:val="22"/>
        </w:rPr>
      </w:pPr>
      <w:r>
        <w:rPr>
          <w:b/>
          <w:szCs w:val="22"/>
        </w:rPr>
        <w:t>Výrobce:</w:t>
      </w:r>
      <w:r w:rsidRPr="00201D3C">
        <w:rPr>
          <w:i/>
          <w:color w:val="00B0F0"/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  <w:r>
        <w:rPr>
          <w:b/>
          <w:szCs w:val="22"/>
        </w:rPr>
        <w:t xml:space="preserve"> </w:t>
      </w:r>
    </w:p>
    <w:p w14:paraId="651B52DB" w14:textId="658440A7" w:rsidR="00AF1CCB" w:rsidRDefault="00AF1CCB" w:rsidP="00AF1CCB">
      <w:pPr>
        <w:widowControl w:val="0"/>
        <w:ind w:right="21"/>
        <w:rPr>
          <w:i/>
          <w:color w:val="00B0F0"/>
          <w:szCs w:val="22"/>
        </w:rPr>
      </w:pPr>
      <w:r>
        <w:rPr>
          <w:b/>
          <w:szCs w:val="22"/>
        </w:rPr>
        <w:t>Typ, označení:</w:t>
      </w:r>
      <w:r w:rsidRPr="00201D3C">
        <w:rPr>
          <w:i/>
          <w:color w:val="00B0F0"/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  <w:r>
        <w:rPr>
          <w:i/>
          <w:color w:val="00B0F0"/>
          <w:szCs w:val="22"/>
        </w:rPr>
        <w:t xml:space="preserve"> </w:t>
      </w:r>
    </w:p>
    <w:p w14:paraId="644699D0" w14:textId="77777777" w:rsidR="00AF1CCB" w:rsidRDefault="00AF1CCB" w:rsidP="00AF1CCB">
      <w:pPr>
        <w:spacing w:after="0"/>
        <w:ind w:right="68"/>
        <w:rPr>
          <w:i/>
          <w:color w:val="00B0F0"/>
          <w:szCs w:val="22"/>
        </w:rPr>
      </w:pPr>
      <w:r>
        <w:rPr>
          <w:b/>
          <w:szCs w:val="22"/>
        </w:rPr>
        <w:t>Rok výroby:</w:t>
      </w:r>
      <w:r w:rsidRPr="00201D3C">
        <w:rPr>
          <w:i/>
          <w:color w:val="00B0F0"/>
          <w:szCs w:val="22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  <w:r>
        <w:rPr>
          <w:i/>
          <w:color w:val="00B0F0"/>
          <w:szCs w:val="22"/>
        </w:rPr>
        <w:t xml:space="preserve"> </w:t>
      </w:r>
    </w:p>
    <w:p w14:paraId="26BF22BE" w14:textId="77777777" w:rsidR="00AF1CCB" w:rsidRDefault="00AF1CCB" w:rsidP="00AF1CCB">
      <w:pPr>
        <w:pStyle w:val="Zkladntext"/>
        <w:spacing w:before="60"/>
        <w:rPr>
          <w:i/>
          <w:color w:val="000000" w:themeColor="text1"/>
          <w:sz w:val="22"/>
          <w:szCs w:val="22"/>
        </w:rPr>
      </w:pPr>
      <w:r w:rsidRPr="00A83DAA">
        <w:rPr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i/>
          <w:sz w:val="22"/>
          <w:szCs w:val="22"/>
        </w:rPr>
        <w:t>dodavatele</w:t>
      </w:r>
      <w:r w:rsidRPr="00A83DAA">
        <w:rPr>
          <w:i/>
          <w:sz w:val="22"/>
          <w:szCs w:val="22"/>
        </w:rPr>
        <w:t>.</w:t>
      </w:r>
      <w:r>
        <w:rPr>
          <w:i/>
          <w:color w:val="000000" w:themeColor="text1"/>
          <w:sz w:val="22"/>
          <w:szCs w:val="22"/>
        </w:rPr>
        <w:t xml:space="preserve"> </w:t>
      </w:r>
      <w:r w:rsidRPr="00AE683D">
        <w:rPr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i/>
          <w:sz w:val="22"/>
          <w:szCs w:val="22"/>
        </w:rPr>
        <w:t xml:space="preserve">. </w:t>
      </w:r>
      <w:r w:rsidRPr="00AB7CC4">
        <w:rPr>
          <w:i/>
          <w:color w:val="000000" w:themeColor="text1"/>
          <w:sz w:val="22"/>
        </w:rPr>
        <w:t>Dále u položek označených hvězdičkou (</w:t>
      </w:r>
      <w:r w:rsidRPr="001A3D08">
        <w:rPr>
          <w:b/>
          <w:sz w:val="22"/>
        </w:rPr>
        <w:t>*</w:t>
      </w:r>
      <w:r w:rsidRPr="00AB7CC4">
        <w:rPr>
          <w:i/>
          <w:color w:val="000000" w:themeColor="text1"/>
          <w:sz w:val="22"/>
        </w:rPr>
        <w:t xml:space="preserve">) dodavatel doplní skutečné nabízené hodnoty. </w:t>
      </w:r>
      <w:r w:rsidRPr="008D5191">
        <w:rPr>
          <w:b/>
          <w:i/>
          <w:sz w:val="22"/>
          <w:szCs w:val="22"/>
        </w:rPr>
        <w:t>Zadavatel pro vyloučení pochybností uvádí, je-li někde uvedena maximální hodnota, účastník nemůže nabídnout vyšší hodnotu, než je uvedena, je-li někde uvedena minimální hodnota, účastník nemůže nabídnout nižší hodnotu, než je uvedena, je-li uvedena hodnota v rozmezí (min. – max.) účastník nemůže nabídnout hodnotu mimo toto rozmezí.</w:t>
      </w:r>
      <w:r w:rsidRPr="008D5191">
        <w:rPr>
          <w:i/>
          <w:sz w:val="22"/>
          <w:szCs w:val="22"/>
        </w:rPr>
        <w:t xml:space="preserve"> </w:t>
      </w:r>
      <w:r>
        <w:rPr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2E306E44" w14:textId="77777777" w:rsidR="00AF1CCB" w:rsidRPr="00AB7CC4" w:rsidRDefault="00AF1CCB" w:rsidP="00AF1CCB">
      <w:pPr>
        <w:pStyle w:val="Zkladntext"/>
        <w:spacing w:before="60"/>
        <w:rPr>
          <w:i/>
          <w:color w:val="000000" w:themeColor="text1"/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1"/>
        <w:gridCol w:w="922"/>
        <w:gridCol w:w="1545"/>
      </w:tblGrid>
      <w:tr w:rsidR="00AF1CCB" w14:paraId="0ED4B1CC" w14:textId="77777777" w:rsidTr="00AF1CCB">
        <w:trPr>
          <w:trHeight w:hRule="exact" w:val="691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F83A6" w14:textId="77777777" w:rsidR="00AF1CCB" w:rsidRDefault="00AF1CCB" w:rsidP="0039718E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A776E" w14:textId="77777777" w:rsidR="00AF1CCB" w:rsidRPr="00BF7EEC" w:rsidRDefault="00AF1CCB" w:rsidP="0039718E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4A82D" w14:textId="77777777" w:rsidR="00AF1CCB" w:rsidRPr="00BF7EEC" w:rsidRDefault="00AF1CCB" w:rsidP="0039718E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Hodnota</w:t>
            </w:r>
          </w:p>
        </w:tc>
      </w:tr>
      <w:tr w:rsidR="00AF1CCB" w:rsidRPr="00BF7EEC" w14:paraId="029CBA02" w14:textId="77777777" w:rsidTr="00AF1CCB">
        <w:trPr>
          <w:trHeight w:hRule="exact" w:val="667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5A4DF" w14:textId="445E0460" w:rsidR="00AF1CCB" w:rsidRPr="00BF7EEC" w:rsidRDefault="00AF1CCB" w:rsidP="0039718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7EEC">
              <w:rPr>
                <w:rFonts w:ascii="Times New Roman" w:hAnsi="Times New Roman" w:cs="Times New Roman"/>
                <w:sz w:val="22"/>
                <w:szCs w:val="22"/>
              </w:rPr>
              <w:t>Nosnost jednotlivého sloupu v rozmezí 7 000 – 10 000 kg</w:t>
            </w:r>
            <w:r w:rsidR="00BF7EE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2B69C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44FF8" w14:textId="77777777" w:rsidR="00AF1CCB" w:rsidRPr="00BF7EEC" w:rsidRDefault="00AF1CCB" w:rsidP="0039718E">
            <w:pPr>
              <w:pStyle w:val="Jin0"/>
              <w:shd w:val="clear" w:color="auto" w:fill="auto"/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7EEC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AF1CCB" w:rsidRPr="00BF7EEC" w14:paraId="2074C73F" w14:textId="77777777" w:rsidTr="00AF1CCB">
        <w:trPr>
          <w:trHeight w:hRule="exact" w:val="667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89B31" w14:textId="30E3BC20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Požadovaný zdvih – zvedání pomocí zvedacích míst na karoserii vozidla</w:t>
            </w:r>
            <w:r w:rsidR="00BF7EEC">
              <w:rPr>
                <w:szCs w:val="22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6970B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D7595" w14:textId="77777777" w:rsidR="00AF1CCB" w:rsidRPr="00BF7EEC" w:rsidRDefault="00AF1CCB" w:rsidP="0039718E">
            <w:pPr>
              <w:pStyle w:val="Jin0"/>
              <w:shd w:val="clear" w:color="auto" w:fill="auto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1CCB" w:rsidRPr="00BF7EEC" w14:paraId="108D82B9" w14:textId="77777777" w:rsidTr="00AF1CCB">
        <w:trPr>
          <w:trHeight w:hRule="exact" w:val="662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C87DD" w14:textId="060A6AB3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Požadovaný minimální pracovní rozsah zdvihu 0 – 1 500 mm od temene kolejnice</w:t>
            </w:r>
            <w:r w:rsidR="00BF7EEC">
              <w:rPr>
                <w:szCs w:val="22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50A2A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3E824" w14:textId="77777777" w:rsidR="00AF1CCB" w:rsidRPr="00BF7EEC" w:rsidRDefault="00AF1CCB" w:rsidP="0039718E">
            <w:pPr>
              <w:jc w:val="center"/>
              <w:rPr>
                <w:szCs w:val="22"/>
              </w:rPr>
            </w:pPr>
            <w:r w:rsidRPr="00BF7EEC">
              <w:rPr>
                <w:szCs w:val="22"/>
              </w:rPr>
              <w:t>*</w:t>
            </w:r>
          </w:p>
        </w:tc>
      </w:tr>
      <w:tr w:rsidR="00AF1CCB" w:rsidRPr="00BF7EEC" w14:paraId="7CD8E4E3" w14:textId="77777777" w:rsidTr="00AF1CCB">
        <w:trPr>
          <w:trHeight w:hRule="exact" w:val="667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CBE4A" w14:textId="4CE1D0F6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Max. požadovaná výška zdvihu 2150 mm</w:t>
            </w:r>
            <w:r w:rsidR="00BF7EEC">
              <w:rPr>
                <w:szCs w:val="22"/>
              </w:rPr>
              <w:t>.</w:t>
            </w:r>
            <w:r w:rsidRPr="00BF7EEC">
              <w:rPr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CD081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7EAD6" w14:textId="77777777" w:rsidR="00AF1CCB" w:rsidRPr="00BF7EEC" w:rsidRDefault="00AF1CCB" w:rsidP="0039718E">
            <w:pPr>
              <w:jc w:val="center"/>
              <w:rPr>
                <w:szCs w:val="22"/>
              </w:rPr>
            </w:pPr>
            <w:r w:rsidRPr="00BF7EEC">
              <w:rPr>
                <w:szCs w:val="22"/>
              </w:rPr>
              <w:t>*</w:t>
            </w:r>
          </w:p>
        </w:tc>
      </w:tr>
      <w:tr w:rsidR="00AF1CCB" w:rsidRPr="00BF7EEC" w14:paraId="25D07552" w14:textId="77777777" w:rsidTr="00AF1CCB">
        <w:trPr>
          <w:trHeight w:hRule="exact" w:val="662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1CDCE" w14:textId="74B9D5D7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Zdvihací podkladné patky opatřeny protiskluznou úpravou</w:t>
            </w:r>
            <w:r w:rsidR="00BF7EEC">
              <w:rPr>
                <w:szCs w:val="22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11CB2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6AFBC" w14:textId="77777777" w:rsidR="00AF1CCB" w:rsidRPr="00BF7EEC" w:rsidRDefault="00AF1CCB" w:rsidP="0039718E">
            <w:pPr>
              <w:rPr>
                <w:szCs w:val="22"/>
              </w:rPr>
            </w:pPr>
          </w:p>
        </w:tc>
      </w:tr>
      <w:tr w:rsidR="00AF1CCB" w:rsidRPr="00BF7EEC" w14:paraId="0ACC46E5" w14:textId="77777777" w:rsidTr="00C56DC8">
        <w:trPr>
          <w:trHeight w:hRule="exact" w:val="911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1A334" w14:textId="08B4E8F5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 xml:space="preserve">Nastavitelné elektrické horizontální vyložení patky dle posouzení pracovního místa zvedáku dodavatelem, </w:t>
            </w:r>
            <w:r w:rsidR="00513638">
              <w:rPr>
                <w:szCs w:val="22"/>
              </w:rPr>
              <w:t xml:space="preserve">minimálně o </w:t>
            </w:r>
            <w:r w:rsidR="00C56DC8">
              <w:rPr>
                <w:szCs w:val="22"/>
              </w:rPr>
              <w:t>150 mm</w:t>
            </w:r>
            <w:r w:rsidR="00513638">
              <w:rPr>
                <w:szCs w:val="22"/>
              </w:rPr>
              <w:t xml:space="preserve"> směrem k ose vozidla, při šířce vozidla </w:t>
            </w:r>
            <w:r w:rsidR="00C56DC8">
              <w:rPr>
                <w:szCs w:val="22"/>
              </w:rPr>
              <w:t>2500 mm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EE89F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ED05D" w14:textId="55E7BF84" w:rsidR="00AF1CCB" w:rsidRPr="00BF7EEC" w:rsidRDefault="00AF1CCB" w:rsidP="0039718E">
            <w:pPr>
              <w:jc w:val="center"/>
              <w:rPr>
                <w:szCs w:val="22"/>
              </w:rPr>
            </w:pPr>
          </w:p>
        </w:tc>
      </w:tr>
      <w:tr w:rsidR="00AF1CCB" w:rsidRPr="00BF7EEC" w14:paraId="3426883A" w14:textId="77777777" w:rsidTr="00AF1CCB">
        <w:trPr>
          <w:trHeight w:hRule="exact" w:val="696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C88121" w14:textId="0E963DF5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Ovládání na každém zvedáku</w:t>
            </w:r>
            <w:r w:rsidR="00BF7EEC">
              <w:rPr>
                <w:szCs w:val="22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EA2D4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9A908" w14:textId="77777777" w:rsidR="00AF1CCB" w:rsidRPr="00BF7EEC" w:rsidRDefault="00AF1CCB" w:rsidP="0039718E">
            <w:pPr>
              <w:rPr>
                <w:szCs w:val="22"/>
              </w:rPr>
            </w:pPr>
          </w:p>
        </w:tc>
      </w:tr>
      <w:tr w:rsidR="00AF1CCB" w:rsidRPr="00BF7EEC" w14:paraId="6F576754" w14:textId="77777777" w:rsidTr="00AF1CCB">
        <w:trPr>
          <w:trHeight w:hRule="exact" w:val="696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B3B81" w14:textId="77777777" w:rsidR="00AF1CCB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Možnost centrálního zdvihu umístěno na dvou kusech sloupů</w:t>
            </w:r>
            <w:r w:rsidR="00BF7EEC">
              <w:rPr>
                <w:szCs w:val="22"/>
              </w:rPr>
              <w:t>.</w:t>
            </w:r>
          </w:p>
          <w:p w14:paraId="14315495" w14:textId="77777777" w:rsidR="000174CB" w:rsidRPr="000174CB" w:rsidRDefault="000174CB" w:rsidP="000174CB">
            <w:pPr>
              <w:rPr>
                <w:szCs w:val="22"/>
              </w:rPr>
            </w:pPr>
          </w:p>
          <w:p w14:paraId="1E136F0C" w14:textId="77777777" w:rsidR="000174CB" w:rsidRPr="000174CB" w:rsidRDefault="000174CB" w:rsidP="000174CB">
            <w:pPr>
              <w:rPr>
                <w:szCs w:val="22"/>
              </w:rPr>
            </w:pPr>
          </w:p>
          <w:p w14:paraId="6203B96C" w14:textId="77777777" w:rsidR="000174CB" w:rsidRDefault="000174CB" w:rsidP="000174CB">
            <w:pPr>
              <w:rPr>
                <w:szCs w:val="22"/>
              </w:rPr>
            </w:pPr>
          </w:p>
          <w:p w14:paraId="4544D743" w14:textId="1143FDD8" w:rsidR="000174CB" w:rsidRPr="000174CB" w:rsidRDefault="000174CB" w:rsidP="000174CB">
            <w:pPr>
              <w:rPr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2F609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5A928" w14:textId="77777777" w:rsidR="00AF1CCB" w:rsidRPr="00BF7EEC" w:rsidRDefault="00AF1CCB" w:rsidP="0039718E">
            <w:pPr>
              <w:rPr>
                <w:szCs w:val="22"/>
              </w:rPr>
            </w:pPr>
          </w:p>
        </w:tc>
      </w:tr>
      <w:tr w:rsidR="00AF1CCB" w:rsidRPr="00BF7EEC" w14:paraId="55087AFD" w14:textId="77777777" w:rsidTr="00AF1CCB">
        <w:trPr>
          <w:trHeight w:hRule="exact" w:val="696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3EED7" w14:textId="35154002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lastRenderedPageBreak/>
              <w:t>Zařízení pro transport zvedáků u každého sloupu</w:t>
            </w:r>
            <w:r w:rsidR="00BF7EEC">
              <w:rPr>
                <w:szCs w:val="22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E622F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961C4" w14:textId="77777777" w:rsidR="00AF1CCB" w:rsidRPr="00BF7EEC" w:rsidRDefault="00AF1CCB" w:rsidP="0039718E">
            <w:pPr>
              <w:rPr>
                <w:szCs w:val="22"/>
              </w:rPr>
            </w:pPr>
          </w:p>
        </w:tc>
      </w:tr>
      <w:tr w:rsidR="00AF1CCB" w:rsidRPr="00BF7EEC" w14:paraId="7812A107" w14:textId="77777777" w:rsidTr="00AF1CCB">
        <w:trPr>
          <w:trHeight w:hRule="exact" w:val="696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630D22" w14:textId="2E04E4B6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 xml:space="preserve">Boční posun </w:t>
            </w:r>
            <w:r w:rsidR="00DB2A6B">
              <w:rPr>
                <w:szCs w:val="22"/>
              </w:rPr>
              <w:t xml:space="preserve">např. </w:t>
            </w:r>
            <w:r w:rsidRPr="00BF7EEC">
              <w:rPr>
                <w:szCs w:val="22"/>
              </w:rPr>
              <w:t xml:space="preserve">po kolejnici (po celé délce montážní jámy vyhrazené pro zvedání) a zajištění proti  </w:t>
            </w:r>
            <w:r w:rsidR="00DB2A6B">
              <w:rPr>
                <w:szCs w:val="22"/>
              </w:rPr>
              <w:t xml:space="preserve"> pádu zvedáků do montážní jámy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FBA74C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DCF33" w14:textId="77777777" w:rsidR="00AF1CCB" w:rsidRPr="00BF7EEC" w:rsidRDefault="00AF1CCB" w:rsidP="0039718E">
            <w:pPr>
              <w:rPr>
                <w:szCs w:val="22"/>
              </w:rPr>
            </w:pPr>
          </w:p>
        </w:tc>
      </w:tr>
      <w:tr w:rsidR="00AF1CCB" w:rsidRPr="00BF7EEC" w14:paraId="7400A150" w14:textId="77777777" w:rsidTr="00AF1CCB">
        <w:trPr>
          <w:trHeight w:hRule="exact" w:val="696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89103" w14:textId="77777777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Vzdálenost os nabíracího zařízení (patek zvedáků) dvou vedle sebe stojících zvedáků musí být 1 100 mm a méně.</w:t>
            </w:r>
          </w:p>
          <w:p w14:paraId="2CA00984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9D650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F67DF" w14:textId="77777777" w:rsidR="00AF1CCB" w:rsidRPr="00BF7EEC" w:rsidRDefault="00AF1CCB" w:rsidP="0039718E">
            <w:pPr>
              <w:jc w:val="center"/>
              <w:rPr>
                <w:szCs w:val="22"/>
              </w:rPr>
            </w:pPr>
            <w:r w:rsidRPr="00BF7EEC">
              <w:rPr>
                <w:szCs w:val="22"/>
              </w:rPr>
              <w:t>*</w:t>
            </w:r>
          </w:p>
        </w:tc>
      </w:tr>
      <w:tr w:rsidR="00AF1CCB" w:rsidRPr="00BF7EEC" w14:paraId="6E016016" w14:textId="77777777" w:rsidTr="00AF1CCB">
        <w:trPr>
          <w:trHeight w:hRule="exact" w:val="696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3968F5" w14:textId="19F9CF25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Možnost volby uzamčení zvedáků</w:t>
            </w:r>
            <w:r w:rsidR="00BF7EEC">
              <w:rPr>
                <w:szCs w:val="22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C5240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C3385" w14:textId="77777777" w:rsidR="00AF1CCB" w:rsidRPr="00BF7EEC" w:rsidRDefault="00AF1CCB" w:rsidP="0039718E">
            <w:pPr>
              <w:rPr>
                <w:szCs w:val="22"/>
              </w:rPr>
            </w:pPr>
          </w:p>
        </w:tc>
      </w:tr>
      <w:tr w:rsidR="00AF1CCB" w:rsidRPr="00BF7EEC" w14:paraId="093D27C0" w14:textId="77777777" w:rsidTr="00AF1CCB">
        <w:trPr>
          <w:trHeight w:hRule="exact" w:val="696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025FA" w14:textId="79A58794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Akustická a optická výstraha při poruše a nevhodné volbě zdvihu</w:t>
            </w:r>
            <w:r w:rsidR="00BF7EEC">
              <w:rPr>
                <w:szCs w:val="22"/>
              </w:rPr>
              <w:t>.</w:t>
            </w:r>
            <w:r w:rsidRPr="00BF7EEC">
              <w:rPr>
                <w:szCs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DB692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1D536" w14:textId="77777777" w:rsidR="00AF1CCB" w:rsidRPr="00BF7EEC" w:rsidRDefault="00AF1CCB" w:rsidP="0039718E">
            <w:pPr>
              <w:rPr>
                <w:szCs w:val="22"/>
              </w:rPr>
            </w:pPr>
          </w:p>
        </w:tc>
      </w:tr>
      <w:tr w:rsidR="00AF1CCB" w:rsidRPr="00BF7EEC" w14:paraId="16922AE5" w14:textId="77777777" w:rsidTr="00AF1CCB">
        <w:trPr>
          <w:trHeight w:hRule="exact" w:val="696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AADE5" w14:textId="379367CE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Automatické mazání</w:t>
            </w:r>
            <w:r w:rsidR="00BF7EEC">
              <w:rPr>
                <w:szCs w:val="22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5DE610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FAC50" w14:textId="77777777" w:rsidR="00AF1CCB" w:rsidRPr="00BF7EEC" w:rsidRDefault="00AF1CCB" w:rsidP="0039718E">
            <w:pPr>
              <w:rPr>
                <w:szCs w:val="22"/>
              </w:rPr>
            </w:pPr>
          </w:p>
        </w:tc>
      </w:tr>
      <w:tr w:rsidR="00AF1CCB" w:rsidRPr="00BF7EEC" w14:paraId="1203BAC9" w14:textId="77777777" w:rsidTr="00AF1CCB">
        <w:trPr>
          <w:trHeight w:hRule="exact" w:val="696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43EA7" w14:textId="4C278C99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Napájecí napětí 3 x 230/400 V</w:t>
            </w:r>
            <w:r w:rsidR="00BF7EEC">
              <w:rPr>
                <w:szCs w:val="22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44DA1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305D6" w14:textId="77777777" w:rsidR="00AF1CCB" w:rsidRPr="00BF7EEC" w:rsidRDefault="00AF1CCB" w:rsidP="0039718E">
            <w:pPr>
              <w:rPr>
                <w:szCs w:val="22"/>
              </w:rPr>
            </w:pPr>
          </w:p>
        </w:tc>
      </w:tr>
      <w:tr w:rsidR="00AF1CCB" w:rsidRPr="00BF7EEC" w14:paraId="0C4D067E" w14:textId="77777777" w:rsidTr="00AF1CCB">
        <w:trPr>
          <w:trHeight w:hRule="exact" w:val="696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174E8" w14:textId="6A056330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Kompletní propojovací chráněná kabeláž</w:t>
            </w:r>
            <w:r w:rsidR="00BF7EEC">
              <w:rPr>
                <w:szCs w:val="22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EB17E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BCDA5" w14:textId="77777777" w:rsidR="00AF1CCB" w:rsidRPr="00BF7EEC" w:rsidRDefault="00AF1CCB" w:rsidP="0039718E">
            <w:pPr>
              <w:rPr>
                <w:szCs w:val="22"/>
              </w:rPr>
            </w:pPr>
          </w:p>
        </w:tc>
      </w:tr>
      <w:tr w:rsidR="00AF1CCB" w:rsidRPr="00BF7EEC" w14:paraId="634982E7" w14:textId="77777777" w:rsidTr="00AF1CCB">
        <w:trPr>
          <w:trHeight w:hRule="exact" w:val="1508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FEC833" w14:textId="77777777" w:rsidR="00AF1CCB" w:rsidRPr="00BF7EEC" w:rsidRDefault="00AF1CCB" w:rsidP="0039718E">
            <w:pPr>
              <w:rPr>
                <w:bCs/>
                <w:color w:val="FF0000"/>
                <w:szCs w:val="22"/>
              </w:rPr>
            </w:pPr>
            <w:r w:rsidRPr="00BF7EEC">
              <w:rPr>
                <w:bCs/>
                <w:szCs w:val="22"/>
              </w:rPr>
              <w:t>Požadované možnosti zdvihu:</w:t>
            </w:r>
          </w:p>
          <w:p w14:paraId="2652F763" w14:textId="77777777" w:rsidR="00AF1CCB" w:rsidRPr="00BF7EEC" w:rsidRDefault="00AF1CCB" w:rsidP="00AF1CCB">
            <w:pPr>
              <w:pStyle w:val="Zkladntext"/>
              <w:numPr>
                <w:ilvl w:val="0"/>
                <w:numId w:val="23"/>
              </w:numPr>
              <w:snapToGrid/>
              <w:spacing w:before="0"/>
              <w:rPr>
                <w:bCs/>
                <w:sz w:val="22"/>
                <w:szCs w:val="22"/>
              </w:rPr>
            </w:pPr>
            <w:r w:rsidRPr="00BF7EEC">
              <w:rPr>
                <w:bCs/>
                <w:sz w:val="22"/>
                <w:szCs w:val="22"/>
              </w:rPr>
              <w:t>všech 8 zvedáků najednou</w:t>
            </w:r>
          </w:p>
          <w:p w14:paraId="57E966E9" w14:textId="77777777" w:rsidR="00AF1CCB" w:rsidRPr="00BF7EEC" w:rsidRDefault="00AF1CCB" w:rsidP="00AF1CCB">
            <w:pPr>
              <w:pStyle w:val="Zkladntext"/>
              <w:numPr>
                <w:ilvl w:val="0"/>
                <w:numId w:val="23"/>
              </w:numPr>
              <w:snapToGrid/>
              <w:spacing w:before="0"/>
              <w:rPr>
                <w:bCs/>
                <w:sz w:val="22"/>
                <w:szCs w:val="22"/>
              </w:rPr>
            </w:pPr>
            <w:r w:rsidRPr="00BF7EEC">
              <w:rPr>
                <w:bCs/>
                <w:sz w:val="22"/>
                <w:szCs w:val="22"/>
              </w:rPr>
              <w:t xml:space="preserve">samostatně 4 + 4 zvedáků </w:t>
            </w:r>
          </w:p>
          <w:p w14:paraId="301DD03D" w14:textId="77777777" w:rsidR="00AF1CCB" w:rsidRPr="00BF7EEC" w:rsidRDefault="00AF1CCB" w:rsidP="00AF1CCB">
            <w:pPr>
              <w:pStyle w:val="Zkladntext"/>
              <w:numPr>
                <w:ilvl w:val="0"/>
                <w:numId w:val="23"/>
              </w:numPr>
              <w:snapToGrid/>
              <w:spacing w:before="0"/>
              <w:rPr>
                <w:bCs/>
                <w:sz w:val="22"/>
                <w:szCs w:val="22"/>
              </w:rPr>
            </w:pPr>
            <w:r w:rsidRPr="00BF7EEC">
              <w:rPr>
                <w:bCs/>
                <w:sz w:val="22"/>
                <w:szCs w:val="22"/>
              </w:rPr>
              <w:t>samostatně každý zvedák</w:t>
            </w:r>
          </w:p>
          <w:p w14:paraId="02CA749A" w14:textId="36C4199F" w:rsidR="00AF1CCB" w:rsidRPr="00BF7EEC" w:rsidRDefault="00AF1CCB" w:rsidP="00AF1CCB">
            <w:pPr>
              <w:pStyle w:val="Zkladntext"/>
              <w:numPr>
                <w:ilvl w:val="0"/>
                <w:numId w:val="23"/>
              </w:numPr>
              <w:snapToGrid/>
              <w:spacing w:before="0"/>
              <w:rPr>
                <w:bCs/>
                <w:sz w:val="22"/>
                <w:szCs w:val="22"/>
              </w:rPr>
            </w:pPr>
            <w:r w:rsidRPr="00BF7EEC">
              <w:rPr>
                <w:bCs/>
                <w:sz w:val="22"/>
                <w:szCs w:val="22"/>
              </w:rPr>
              <w:t>samostatně každá dvojice protilehlých zvedáků</w:t>
            </w:r>
            <w:r w:rsidR="00BF7EEC">
              <w:rPr>
                <w:bCs/>
                <w:sz w:val="22"/>
                <w:szCs w:val="22"/>
              </w:rPr>
              <w:t>.</w:t>
            </w:r>
          </w:p>
          <w:p w14:paraId="2BE7F384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75D1F0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3E3DD" w14:textId="77777777" w:rsidR="00AF1CCB" w:rsidRPr="00BF7EEC" w:rsidRDefault="00AF1CCB" w:rsidP="0039718E">
            <w:pPr>
              <w:rPr>
                <w:szCs w:val="22"/>
              </w:rPr>
            </w:pPr>
          </w:p>
        </w:tc>
      </w:tr>
      <w:tr w:rsidR="00AF1CCB" w:rsidRPr="00BF7EEC" w14:paraId="04DC013E" w14:textId="77777777" w:rsidTr="00AF1CCB">
        <w:trPr>
          <w:trHeight w:hRule="exact" w:val="696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2FCE28" w14:textId="1B4F37D2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Rozsah pracovní teploty: -5 °C až +40 °C</w:t>
            </w:r>
            <w:r w:rsidR="00BF7EEC">
              <w:rPr>
                <w:szCs w:val="22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04A022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1CC2" w14:textId="77777777" w:rsidR="00AF1CCB" w:rsidRPr="00BF7EEC" w:rsidRDefault="00AF1CCB" w:rsidP="0039718E">
            <w:pPr>
              <w:jc w:val="center"/>
              <w:rPr>
                <w:szCs w:val="22"/>
              </w:rPr>
            </w:pPr>
            <w:r w:rsidRPr="00BF7EEC">
              <w:rPr>
                <w:szCs w:val="22"/>
              </w:rPr>
              <w:t>*</w:t>
            </w:r>
          </w:p>
        </w:tc>
      </w:tr>
      <w:tr w:rsidR="00AF1CCB" w:rsidRPr="00BF7EEC" w14:paraId="76E9A22C" w14:textId="77777777" w:rsidTr="00AF1CCB">
        <w:trPr>
          <w:trHeight w:hRule="exact" w:val="696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854EF" w14:textId="6C0B206B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Zajištění rovnoměrnosti zdvihu i spouštění v zatíženém i nezatíženém stavu v souladu s ČSN EN 1493 čl. 5.15, písm. C, bod 3</w:t>
            </w:r>
            <w:r w:rsidR="00BF7EEC">
              <w:rPr>
                <w:szCs w:val="22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4F0B26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B7EBB" w14:textId="77777777" w:rsidR="00AF1CCB" w:rsidRPr="00BF7EEC" w:rsidRDefault="00AF1CCB" w:rsidP="0039718E">
            <w:pPr>
              <w:rPr>
                <w:szCs w:val="22"/>
              </w:rPr>
            </w:pPr>
          </w:p>
        </w:tc>
      </w:tr>
      <w:tr w:rsidR="00AF1CCB" w:rsidRPr="00BF7EEC" w14:paraId="00EEA14A" w14:textId="77777777" w:rsidTr="00AF1CCB">
        <w:trPr>
          <w:trHeight w:hRule="exact" w:val="696"/>
          <w:jc w:val="center"/>
        </w:trPr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F74CE" w14:textId="763F8153" w:rsidR="00AF1CCB" w:rsidRPr="00BF7EEC" w:rsidRDefault="00AF1CCB" w:rsidP="0039718E">
            <w:pPr>
              <w:rPr>
                <w:szCs w:val="22"/>
              </w:rPr>
            </w:pPr>
            <w:r w:rsidRPr="00BF7EEC">
              <w:rPr>
                <w:szCs w:val="22"/>
              </w:rPr>
              <w:t>Ovládání pomocí dálkového rádiového ovladače</w:t>
            </w:r>
            <w:r w:rsidR="00BF7EEC">
              <w:rPr>
                <w:szCs w:val="22"/>
              </w:rPr>
              <w:t>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3108BC" w14:textId="77777777" w:rsidR="00AF1CCB" w:rsidRPr="00BF7EEC" w:rsidRDefault="00AF1CCB" w:rsidP="0039718E">
            <w:pPr>
              <w:rPr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8DE8C" w14:textId="77777777" w:rsidR="00AF1CCB" w:rsidRPr="00BF7EEC" w:rsidRDefault="00AF1CCB" w:rsidP="0039718E">
            <w:pPr>
              <w:rPr>
                <w:szCs w:val="22"/>
              </w:rPr>
            </w:pPr>
          </w:p>
        </w:tc>
      </w:tr>
    </w:tbl>
    <w:p w14:paraId="6ED78552" w14:textId="2B953F8F" w:rsidR="005D0229" w:rsidRPr="00BF7EEC" w:rsidRDefault="005D0229" w:rsidP="00F14E7E">
      <w:pPr>
        <w:pStyle w:val="Zkladntext"/>
        <w:tabs>
          <w:tab w:val="left" w:pos="6379"/>
        </w:tabs>
        <w:ind w:right="-851"/>
        <w:rPr>
          <w:color w:val="000000"/>
          <w:sz w:val="22"/>
          <w:szCs w:val="22"/>
        </w:rPr>
      </w:pPr>
    </w:p>
    <w:sectPr w:rsidR="005D0229" w:rsidRPr="00BF7EEC" w:rsidSect="00BA373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27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3B4B" w14:textId="77777777" w:rsidR="00804F38" w:rsidRDefault="00804F38" w:rsidP="00360830">
      <w:r>
        <w:separator/>
      </w:r>
    </w:p>
  </w:endnote>
  <w:endnote w:type="continuationSeparator" w:id="0">
    <w:p w14:paraId="52FAE7C9" w14:textId="77777777" w:rsidR="00804F38" w:rsidRDefault="00804F3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0417A642" w:rsidR="009A6B24" w:rsidRDefault="00804F38" w:rsidP="00FF65ED">
    <w:pPr>
      <w:pStyle w:val="Pata"/>
      <w:tabs>
        <w:tab w:val="clear" w:pos="10206"/>
        <w:tab w:val="right" w:pos="9639"/>
      </w:tabs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F65ED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FF65ED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FF65ED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35DA1CA1" w:rsidR="009A6B24" w:rsidRDefault="00804F38" w:rsidP="00FF65ED">
    <w:pPr>
      <w:pStyle w:val="Pata"/>
      <w:tabs>
        <w:tab w:val="clear" w:pos="10206"/>
        <w:tab w:val="right" w:pos="9639"/>
      </w:tabs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FF65ED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FF65ED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FF65ED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538D" w14:textId="77777777" w:rsidR="00804F38" w:rsidRDefault="00804F38" w:rsidP="00360830">
      <w:r>
        <w:separator/>
      </w:r>
    </w:p>
  </w:footnote>
  <w:footnote w:type="continuationSeparator" w:id="0">
    <w:p w14:paraId="3F54598F" w14:textId="77777777" w:rsidR="00804F38" w:rsidRDefault="00804F3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C9D7" w14:textId="434A4AC0" w:rsidR="00665AE1" w:rsidRDefault="00665AE1" w:rsidP="00665AE1">
    <w:pPr>
      <w:pStyle w:val="Zhlav"/>
      <w:spacing w:after="0"/>
      <w:rPr>
        <w:sz w:val="24"/>
        <w:szCs w:val="24"/>
      </w:rPr>
    </w:pPr>
  </w:p>
  <w:p w14:paraId="54958C86" w14:textId="66505ADE" w:rsidR="009A6B24" w:rsidRPr="00983CA6" w:rsidRDefault="009A6B24" w:rsidP="00846A13">
    <w:pPr>
      <w:pStyle w:val="Zhlav"/>
      <w:jc w:val="left"/>
      <w:rPr>
        <w:rFonts w:ascii="Times New Roman" w:hAnsi="Times New Roman" w:cs="Times New Roman"/>
      </w:rPr>
    </w:pPr>
    <w:r w:rsidRPr="00983CA6">
      <w:rPr>
        <w:rFonts w:ascii="Times New Roman" w:hAnsi="Times New Roman" w:cs="Times New Roman"/>
        <w:noProof/>
        <w:lang w:eastAsia="cs-CZ"/>
      </w:rPr>
      <w:t xml:space="preserve"> </w:t>
    </w:r>
    <w:r w:rsidRPr="00983CA6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17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426BBA3B" w:rsidR="009A6B24" w:rsidRPr="00263B75" w:rsidRDefault="009A6B24" w:rsidP="0087779A">
    <w:pPr>
      <w:pStyle w:val="Zhlav"/>
      <w:spacing w:after="0"/>
      <w:jc w:val="right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1A396173">
          <wp:simplePos x="0" y="0"/>
          <wp:positionH relativeFrom="margin">
            <wp:align>left</wp:align>
          </wp:positionH>
          <wp:positionV relativeFrom="page">
            <wp:posOffset>397510</wp:posOffset>
          </wp:positionV>
          <wp:extent cx="1871345" cy="502920"/>
          <wp:effectExtent l="0" t="0" r="0" b="0"/>
          <wp:wrapSquare wrapText="bothSides"/>
          <wp:docPr id="18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5AE1" w:rsidRPr="00665AE1">
      <w:rPr>
        <w:b/>
      </w:rPr>
      <w:t xml:space="preserve"> </w:t>
    </w:r>
  </w:p>
  <w:p w14:paraId="449E9E2F" w14:textId="5D851E1C" w:rsidR="009A6B24" w:rsidRPr="00983CA6" w:rsidRDefault="00983CA6" w:rsidP="0087779A">
    <w:pPr>
      <w:pStyle w:val="Zhlav"/>
      <w:spacing w:after="0"/>
      <w:jc w:val="right"/>
      <w:rPr>
        <w:rFonts w:ascii="Times New Roman" w:hAnsi="Times New Roman" w:cs="Times New Roman"/>
      </w:rPr>
    </w:pPr>
    <w:r w:rsidRPr="00983CA6">
      <w:rPr>
        <w:rFonts w:ascii="Times New Roman" w:hAnsi="Times New Roman" w:cs="Times New Roman"/>
      </w:rPr>
      <w:t xml:space="preserve">Číslo smlouvy </w:t>
    </w:r>
    <w:r w:rsidR="00334FA7">
      <w:rPr>
        <w:rFonts w:ascii="Times New Roman" w:hAnsi="Times New Roman" w:cs="Times New Roman"/>
      </w:rPr>
      <w:t>objednatele</w:t>
    </w:r>
    <w:r w:rsidRPr="00983CA6">
      <w:rPr>
        <w:rFonts w:ascii="Times New Roman" w:hAnsi="Times New Roman" w:cs="Times New Roman"/>
      </w:rPr>
      <w:t xml:space="preserve">: </w:t>
    </w:r>
    <w:r w:rsidR="00AF1CCB">
      <w:rPr>
        <w:rFonts w:ascii="Times New Roman" w:hAnsi="Times New Roman" w:cs="Times New Roman"/>
      </w:rPr>
      <w:t>DOD20260704</w:t>
    </w:r>
  </w:p>
  <w:p w14:paraId="14274CA4" w14:textId="3FE5C5AF" w:rsidR="009A6B24" w:rsidRPr="00983CA6" w:rsidRDefault="00983CA6" w:rsidP="0087779A">
    <w:pPr>
      <w:pStyle w:val="Zhlav"/>
      <w:spacing w:after="0"/>
      <w:jc w:val="right"/>
      <w:rPr>
        <w:rFonts w:ascii="Times New Roman" w:hAnsi="Times New Roman" w:cs="Times New Roman"/>
      </w:rPr>
    </w:pPr>
    <w:r w:rsidRPr="00983CA6">
      <w:rPr>
        <w:rFonts w:ascii="Times New Roman" w:hAnsi="Times New Roman" w:cs="Times New Roman"/>
      </w:rPr>
      <w:t xml:space="preserve">Číslo smlouvy </w:t>
    </w:r>
    <w:r w:rsidR="00334FA7">
      <w:rPr>
        <w:rFonts w:ascii="Times New Roman" w:hAnsi="Times New Roman" w:cs="Times New Roman"/>
      </w:rPr>
      <w:t>zhotovitele</w:t>
    </w:r>
    <w:r w:rsidRPr="00983CA6">
      <w:rPr>
        <w:rFonts w:ascii="Times New Roman" w:hAnsi="Times New Roman" w:cs="Times New Roman"/>
      </w:rPr>
      <w:t xml:space="preserve">: </w:t>
    </w:r>
    <w:r w:rsidRPr="00983CA6">
      <w:rPr>
        <w:rFonts w:ascii="Times New Roman" w:hAnsi="Times New Roman" w:cs="Times New Roman"/>
        <w:highlight w:val="cyan"/>
      </w:rPr>
      <w:t>………………….</w:t>
    </w:r>
  </w:p>
  <w:p w14:paraId="42B3E1B5" w14:textId="119F4C02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AB4652"/>
    <w:multiLevelType w:val="hybridMultilevel"/>
    <w:tmpl w:val="0E82DBF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01548728">
    <w:abstractNumId w:val="8"/>
  </w:num>
  <w:num w:numId="2" w16cid:durableId="1481313321">
    <w:abstractNumId w:val="16"/>
  </w:num>
  <w:num w:numId="3" w16cid:durableId="1384407111">
    <w:abstractNumId w:val="10"/>
  </w:num>
  <w:num w:numId="4" w16cid:durableId="1184977042">
    <w:abstractNumId w:val="9"/>
  </w:num>
  <w:num w:numId="5" w16cid:durableId="985861395">
    <w:abstractNumId w:val="4"/>
  </w:num>
  <w:num w:numId="6" w16cid:durableId="2079857179">
    <w:abstractNumId w:val="3"/>
  </w:num>
  <w:num w:numId="7" w16cid:durableId="972710827">
    <w:abstractNumId w:val="2"/>
  </w:num>
  <w:num w:numId="8" w16cid:durableId="2121293363">
    <w:abstractNumId w:val="1"/>
  </w:num>
  <w:num w:numId="9" w16cid:durableId="1805460287">
    <w:abstractNumId w:val="0"/>
  </w:num>
  <w:num w:numId="10" w16cid:durableId="2017151211">
    <w:abstractNumId w:val="13"/>
  </w:num>
  <w:num w:numId="11" w16cid:durableId="6098972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0412099">
    <w:abstractNumId w:val="15"/>
  </w:num>
  <w:num w:numId="13" w16cid:durableId="522982457">
    <w:abstractNumId w:val="14"/>
  </w:num>
  <w:num w:numId="14" w16cid:durableId="50421105">
    <w:abstractNumId w:val="12"/>
  </w:num>
  <w:num w:numId="15" w16cid:durableId="1088162190">
    <w:abstractNumId w:val="6"/>
  </w:num>
  <w:num w:numId="16" w16cid:durableId="4564547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32081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23503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725304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3597375">
    <w:abstractNumId w:val="14"/>
  </w:num>
  <w:num w:numId="21" w16cid:durableId="1376545917">
    <w:abstractNumId w:val="12"/>
  </w:num>
  <w:num w:numId="22" w16cid:durableId="1079405966">
    <w:abstractNumId w:val="11"/>
  </w:num>
  <w:num w:numId="23" w16cid:durableId="326135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174CB"/>
    <w:rsid w:val="00020CCD"/>
    <w:rsid w:val="00027D12"/>
    <w:rsid w:val="0003108B"/>
    <w:rsid w:val="0003219B"/>
    <w:rsid w:val="000367CA"/>
    <w:rsid w:val="0006084A"/>
    <w:rsid w:val="0007345D"/>
    <w:rsid w:val="000A59BF"/>
    <w:rsid w:val="000C2DAF"/>
    <w:rsid w:val="000C4E61"/>
    <w:rsid w:val="000C5B9D"/>
    <w:rsid w:val="000D25B9"/>
    <w:rsid w:val="000F5CF8"/>
    <w:rsid w:val="00110139"/>
    <w:rsid w:val="001179B8"/>
    <w:rsid w:val="00133623"/>
    <w:rsid w:val="00145A19"/>
    <w:rsid w:val="001526C2"/>
    <w:rsid w:val="00161B2D"/>
    <w:rsid w:val="001631D6"/>
    <w:rsid w:val="001672C7"/>
    <w:rsid w:val="00180560"/>
    <w:rsid w:val="0018171C"/>
    <w:rsid w:val="00194892"/>
    <w:rsid w:val="00196345"/>
    <w:rsid w:val="00196A93"/>
    <w:rsid w:val="001A37FC"/>
    <w:rsid w:val="001A45E7"/>
    <w:rsid w:val="001A77D6"/>
    <w:rsid w:val="001B3CDB"/>
    <w:rsid w:val="001D1B2F"/>
    <w:rsid w:val="001D2717"/>
    <w:rsid w:val="001E4DD0"/>
    <w:rsid w:val="001F4F7D"/>
    <w:rsid w:val="00204249"/>
    <w:rsid w:val="00204C13"/>
    <w:rsid w:val="0022495B"/>
    <w:rsid w:val="00230E86"/>
    <w:rsid w:val="00231BC2"/>
    <w:rsid w:val="00232D7D"/>
    <w:rsid w:val="00252B3D"/>
    <w:rsid w:val="00263B75"/>
    <w:rsid w:val="00271EB9"/>
    <w:rsid w:val="00276D8B"/>
    <w:rsid w:val="0029663E"/>
    <w:rsid w:val="002B2000"/>
    <w:rsid w:val="002B73A0"/>
    <w:rsid w:val="002C08F2"/>
    <w:rsid w:val="002C3DE4"/>
    <w:rsid w:val="002D1B34"/>
    <w:rsid w:val="002E5E7A"/>
    <w:rsid w:val="003008B5"/>
    <w:rsid w:val="00305C9D"/>
    <w:rsid w:val="003078A2"/>
    <w:rsid w:val="003243C8"/>
    <w:rsid w:val="00332C26"/>
    <w:rsid w:val="00334FA7"/>
    <w:rsid w:val="00355965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E75F5"/>
    <w:rsid w:val="003F2FA4"/>
    <w:rsid w:val="003F530B"/>
    <w:rsid w:val="00422137"/>
    <w:rsid w:val="00424A6A"/>
    <w:rsid w:val="00433C4A"/>
    <w:rsid w:val="0044489C"/>
    <w:rsid w:val="00446A96"/>
    <w:rsid w:val="00450110"/>
    <w:rsid w:val="004661F2"/>
    <w:rsid w:val="00466736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13638"/>
    <w:rsid w:val="005306E0"/>
    <w:rsid w:val="00531695"/>
    <w:rsid w:val="005429C7"/>
    <w:rsid w:val="005547AB"/>
    <w:rsid w:val="00555AAB"/>
    <w:rsid w:val="00562A8D"/>
    <w:rsid w:val="0056468A"/>
    <w:rsid w:val="00567686"/>
    <w:rsid w:val="005730F8"/>
    <w:rsid w:val="005738FC"/>
    <w:rsid w:val="00574ECD"/>
    <w:rsid w:val="00593057"/>
    <w:rsid w:val="005A5FEA"/>
    <w:rsid w:val="005B1387"/>
    <w:rsid w:val="005D0229"/>
    <w:rsid w:val="005D244B"/>
    <w:rsid w:val="005D7B80"/>
    <w:rsid w:val="005E1145"/>
    <w:rsid w:val="005E4F0A"/>
    <w:rsid w:val="005F36C0"/>
    <w:rsid w:val="005F709A"/>
    <w:rsid w:val="00614136"/>
    <w:rsid w:val="006207E2"/>
    <w:rsid w:val="00625563"/>
    <w:rsid w:val="0063279E"/>
    <w:rsid w:val="00644260"/>
    <w:rsid w:val="00644EA3"/>
    <w:rsid w:val="0065709A"/>
    <w:rsid w:val="00661FB0"/>
    <w:rsid w:val="00665AE1"/>
    <w:rsid w:val="006732BA"/>
    <w:rsid w:val="0067760D"/>
    <w:rsid w:val="0068192A"/>
    <w:rsid w:val="0068199D"/>
    <w:rsid w:val="00695E4E"/>
    <w:rsid w:val="006B6270"/>
    <w:rsid w:val="006C1C75"/>
    <w:rsid w:val="006C22C5"/>
    <w:rsid w:val="006D163D"/>
    <w:rsid w:val="006E76C3"/>
    <w:rsid w:val="006F266F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04F38"/>
    <w:rsid w:val="00811B71"/>
    <w:rsid w:val="00812944"/>
    <w:rsid w:val="008205C6"/>
    <w:rsid w:val="0082505E"/>
    <w:rsid w:val="00832218"/>
    <w:rsid w:val="00834987"/>
    <w:rsid w:val="00835590"/>
    <w:rsid w:val="00835BF6"/>
    <w:rsid w:val="008370AC"/>
    <w:rsid w:val="00837A5E"/>
    <w:rsid w:val="00845D37"/>
    <w:rsid w:val="00846A13"/>
    <w:rsid w:val="00866CEA"/>
    <w:rsid w:val="00870D7E"/>
    <w:rsid w:val="00871E0A"/>
    <w:rsid w:val="00872401"/>
    <w:rsid w:val="00876650"/>
    <w:rsid w:val="0087779A"/>
    <w:rsid w:val="008806F4"/>
    <w:rsid w:val="00882DC3"/>
    <w:rsid w:val="0088410B"/>
    <w:rsid w:val="00892A57"/>
    <w:rsid w:val="008A54D6"/>
    <w:rsid w:val="008B1CD5"/>
    <w:rsid w:val="008B2BEF"/>
    <w:rsid w:val="008D5191"/>
    <w:rsid w:val="008F0855"/>
    <w:rsid w:val="00902E1E"/>
    <w:rsid w:val="009163F5"/>
    <w:rsid w:val="00924087"/>
    <w:rsid w:val="00932BB7"/>
    <w:rsid w:val="009417F6"/>
    <w:rsid w:val="009418A1"/>
    <w:rsid w:val="00947497"/>
    <w:rsid w:val="009558DC"/>
    <w:rsid w:val="00962141"/>
    <w:rsid w:val="00966664"/>
    <w:rsid w:val="0098101F"/>
    <w:rsid w:val="00983CA6"/>
    <w:rsid w:val="00986710"/>
    <w:rsid w:val="009A51F0"/>
    <w:rsid w:val="009A6848"/>
    <w:rsid w:val="009A6B24"/>
    <w:rsid w:val="009B7CF2"/>
    <w:rsid w:val="009C72FB"/>
    <w:rsid w:val="009D095C"/>
    <w:rsid w:val="009E4C41"/>
    <w:rsid w:val="009F1F95"/>
    <w:rsid w:val="009F49AE"/>
    <w:rsid w:val="00A0404E"/>
    <w:rsid w:val="00A042D1"/>
    <w:rsid w:val="00A04A4B"/>
    <w:rsid w:val="00A07672"/>
    <w:rsid w:val="00A10F10"/>
    <w:rsid w:val="00A22122"/>
    <w:rsid w:val="00A36809"/>
    <w:rsid w:val="00A456EA"/>
    <w:rsid w:val="00A60F59"/>
    <w:rsid w:val="00A713E9"/>
    <w:rsid w:val="00A74C13"/>
    <w:rsid w:val="00A779FE"/>
    <w:rsid w:val="00A8744E"/>
    <w:rsid w:val="00A929FA"/>
    <w:rsid w:val="00AA473F"/>
    <w:rsid w:val="00AA47F4"/>
    <w:rsid w:val="00AA6ACD"/>
    <w:rsid w:val="00AB1A8B"/>
    <w:rsid w:val="00AC4316"/>
    <w:rsid w:val="00AD0597"/>
    <w:rsid w:val="00AD4108"/>
    <w:rsid w:val="00AE70C0"/>
    <w:rsid w:val="00AF0A29"/>
    <w:rsid w:val="00AF1CCB"/>
    <w:rsid w:val="00AF2968"/>
    <w:rsid w:val="00AF59B2"/>
    <w:rsid w:val="00B12706"/>
    <w:rsid w:val="00B15006"/>
    <w:rsid w:val="00B31897"/>
    <w:rsid w:val="00B33FC9"/>
    <w:rsid w:val="00B409C3"/>
    <w:rsid w:val="00B4283E"/>
    <w:rsid w:val="00B620AB"/>
    <w:rsid w:val="00B62D79"/>
    <w:rsid w:val="00B63507"/>
    <w:rsid w:val="00B80615"/>
    <w:rsid w:val="00BA373F"/>
    <w:rsid w:val="00BD04E0"/>
    <w:rsid w:val="00BD6B3C"/>
    <w:rsid w:val="00BE7A69"/>
    <w:rsid w:val="00BF0445"/>
    <w:rsid w:val="00BF7EEC"/>
    <w:rsid w:val="00C00D39"/>
    <w:rsid w:val="00C0377D"/>
    <w:rsid w:val="00C162A1"/>
    <w:rsid w:val="00C20BED"/>
    <w:rsid w:val="00C21181"/>
    <w:rsid w:val="00C22062"/>
    <w:rsid w:val="00C247FD"/>
    <w:rsid w:val="00C26D55"/>
    <w:rsid w:val="00C35ED8"/>
    <w:rsid w:val="00C37193"/>
    <w:rsid w:val="00C54A4C"/>
    <w:rsid w:val="00C56B2C"/>
    <w:rsid w:val="00C56DC8"/>
    <w:rsid w:val="00C81E31"/>
    <w:rsid w:val="00CA1A2F"/>
    <w:rsid w:val="00CB5F7B"/>
    <w:rsid w:val="00CD512B"/>
    <w:rsid w:val="00CE6C4F"/>
    <w:rsid w:val="00CF7595"/>
    <w:rsid w:val="00D14FC9"/>
    <w:rsid w:val="00D24B69"/>
    <w:rsid w:val="00D5019D"/>
    <w:rsid w:val="00D76340"/>
    <w:rsid w:val="00D76F73"/>
    <w:rsid w:val="00D814BC"/>
    <w:rsid w:val="00D85B54"/>
    <w:rsid w:val="00D92C11"/>
    <w:rsid w:val="00D944C9"/>
    <w:rsid w:val="00D9579C"/>
    <w:rsid w:val="00DB262C"/>
    <w:rsid w:val="00DB2A6B"/>
    <w:rsid w:val="00DB64BA"/>
    <w:rsid w:val="00DC255F"/>
    <w:rsid w:val="00DC42F4"/>
    <w:rsid w:val="00DD02E0"/>
    <w:rsid w:val="00E0480B"/>
    <w:rsid w:val="00E10AC5"/>
    <w:rsid w:val="00E612B3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14E7E"/>
    <w:rsid w:val="00F234B1"/>
    <w:rsid w:val="00F25698"/>
    <w:rsid w:val="00F25BE2"/>
    <w:rsid w:val="00F26F99"/>
    <w:rsid w:val="00F45FEE"/>
    <w:rsid w:val="00F539F2"/>
    <w:rsid w:val="00F7509E"/>
    <w:rsid w:val="00F833E7"/>
    <w:rsid w:val="00F86022"/>
    <w:rsid w:val="00F863BE"/>
    <w:rsid w:val="00F90D77"/>
    <w:rsid w:val="00F94B91"/>
    <w:rsid w:val="00F97F7F"/>
    <w:rsid w:val="00FB7825"/>
    <w:rsid w:val="00FE456F"/>
    <w:rsid w:val="00FF4905"/>
    <w:rsid w:val="00FF65ED"/>
    <w:rsid w:val="00FF6922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E5E7A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Jin">
    <w:name w:val="Jiné_"/>
    <w:basedOn w:val="Standardnpsmoodstavce"/>
    <w:link w:val="Jin0"/>
    <w:rsid w:val="00AF1CC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AF1CCB"/>
    <w:pPr>
      <w:widowControl w:val="0"/>
      <w:shd w:val="clear" w:color="auto" w:fill="FFFFFF"/>
      <w:jc w:val="left"/>
    </w:pPr>
    <w:rPr>
      <w:rFonts w:ascii="Arial" w:eastAsia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BEC03-67E4-434B-8953-E7D025F22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71063-4175-4B62-A09A-97EBD1FC8078}"/>
</file>

<file path=customXml/itemProps3.xml><?xml version="1.0" encoding="utf-8"?>
<ds:datastoreItem xmlns:ds="http://schemas.openxmlformats.org/officeDocument/2006/customXml" ds:itemID="{6CE62E59-3B42-4FF1-954E-B4DA1DE0868D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482B6D4B-9329-4074-B98C-32078F16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5</cp:revision>
  <cp:lastPrinted>2015-04-20T05:50:00Z</cp:lastPrinted>
  <dcterms:created xsi:type="dcterms:W3CDTF">2026-04-20T06:49:00Z</dcterms:created>
  <dcterms:modified xsi:type="dcterms:W3CDTF">2026-05-13T08:51:00Z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