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FE030" w14:textId="3ECEA588" w:rsidR="005551C3" w:rsidRPr="005551C3" w:rsidRDefault="005551C3" w:rsidP="005551C3">
      <w:pPr>
        <w:pStyle w:val="Nzev"/>
        <w:tabs>
          <w:tab w:val="clear" w:pos="720"/>
        </w:tabs>
        <w:ind w:left="0" w:right="0"/>
        <w:jc w:val="left"/>
        <w:rPr>
          <w:b w:val="0"/>
          <w:bCs/>
          <w:i/>
          <w:iCs/>
          <w:szCs w:val="22"/>
        </w:rPr>
      </w:pPr>
      <w:r w:rsidRPr="005551C3">
        <w:rPr>
          <w:b w:val="0"/>
          <w:bCs/>
          <w:i/>
          <w:iCs/>
          <w:szCs w:val="22"/>
        </w:rPr>
        <w:t>Příloha č. 0 ZD – Návrh smlouvy o dílo</w:t>
      </w:r>
    </w:p>
    <w:p w14:paraId="0A2192F6" w14:textId="795B3512" w:rsidR="00547489" w:rsidRPr="00C3629A" w:rsidRDefault="005551C3" w:rsidP="00C3629A">
      <w:pPr>
        <w:pStyle w:val="Nzev"/>
        <w:tabs>
          <w:tab w:val="clear" w:pos="720"/>
        </w:tabs>
        <w:ind w:left="0" w:right="0"/>
        <w:rPr>
          <w:sz w:val="40"/>
          <w:szCs w:val="40"/>
        </w:rPr>
      </w:pPr>
      <w:r>
        <w:rPr>
          <w:sz w:val="40"/>
          <w:szCs w:val="40"/>
        </w:rPr>
        <w:t xml:space="preserve">Návrh </w:t>
      </w:r>
      <w:r w:rsidR="00547489" w:rsidRPr="00C3629A">
        <w:rPr>
          <w:sz w:val="40"/>
          <w:szCs w:val="40"/>
        </w:rPr>
        <w:t>SMLOUV</w:t>
      </w:r>
      <w:r w:rsidR="00C660CF" w:rsidRPr="00C3629A">
        <w:rPr>
          <w:sz w:val="40"/>
          <w:szCs w:val="40"/>
        </w:rPr>
        <w:t>A</w:t>
      </w:r>
      <w:r w:rsidR="00547489" w:rsidRPr="00C3629A">
        <w:rPr>
          <w:sz w:val="40"/>
          <w:szCs w:val="40"/>
        </w:rPr>
        <w:t xml:space="preserve"> O DÍLO</w:t>
      </w:r>
    </w:p>
    <w:p w14:paraId="450FAE79" w14:textId="6579C2C7" w:rsidR="00D54220" w:rsidRPr="00520E19" w:rsidRDefault="00D54220" w:rsidP="005551C3">
      <w:pPr>
        <w:pStyle w:val="Zkladntext"/>
        <w:tabs>
          <w:tab w:val="left" w:pos="3969"/>
        </w:tabs>
        <w:spacing w:before="120" w:after="0"/>
      </w:pPr>
      <w:r w:rsidRPr="00520E19">
        <w:t>Číslo smlouvy objednatele:</w:t>
      </w:r>
      <w:r w:rsidR="00753518">
        <w:tab/>
      </w:r>
      <w:r w:rsidR="005551C3">
        <w:t>DOD202608</w:t>
      </w:r>
      <w:r w:rsidR="00950C1D">
        <w:t>97</w:t>
      </w:r>
    </w:p>
    <w:p w14:paraId="05A54043" w14:textId="43A5511A" w:rsidR="00D54220" w:rsidRPr="00520E19" w:rsidRDefault="00D54220" w:rsidP="005551C3">
      <w:pPr>
        <w:pStyle w:val="Zkladntext"/>
        <w:tabs>
          <w:tab w:val="left" w:pos="3969"/>
        </w:tabs>
      </w:pPr>
      <w:r w:rsidRPr="00520E19">
        <w:t>Číslo smlouvy zhotovitele:</w:t>
      </w:r>
      <w:r w:rsidR="00753518">
        <w:tab/>
      </w:r>
      <w:r w:rsidR="00C3629A" w:rsidRPr="00E4633F">
        <w:rPr>
          <w:b/>
          <w:szCs w:val="22"/>
          <w:highlight w:val="cyan"/>
        </w:rPr>
        <w:t>(</w:t>
      </w:r>
      <w:r w:rsidR="00C3629A">
        <w:rPr>
          <w:b/>
          <w:szCs w:val="22"/>
          <w:highlight w:val="cyan"/>
        </w:rPr>
        <w:t xml:space="preserve">pozn.: </w:t>
      </w:r>
      <w:r w:rsidR="00C3629A" w:rsidRPr="00E4633F">
        <w:rPr>
          <w:b/>
          <w:szCs w:val="22"/>
          <w:highlight w:val="cyan"/>
        </w:rPr>
        <w:t>doplní zhotovitel</w:t>
      </w:r>
      <w:r w:rsidR="00C3629A">
        <w:rPr>
          <w:b/>
          <w:szCs w:val="22"/>
          <w:highlight w:val="cyan"/>
        </w:rPr>
        <w:t>, poté poznámku vymaže</w:t>
      </w:r>
      <w:r w:rsidR="00C3629A" w:rsidRPr="00E4633F">
        <w:rPr>
          <w:b/>
          <w:szCs w:val="22"/>
          <w:highlight w:val="cyan"/>
        </w:rPr>
        <w:t>)</w:t>
      </w:r>
    </w:p>
    <w:p w14:paraId="2F9EF7D3" w14:textId="77777777" w:rsidR="00547489" w:rsidRPr="007D3A8A" w:rsidRDefault="00547489" w:rsidP="00E43692">
      <w:pPr>
        <w:pStyle w:val="Nadpis1"/>
        <w:ind w:left="0" w:firstLine="0"/>
        <w:jc w:val="center"/>
      </w:pPr>
      <w:r w:rsidRPr="007D3A8A">
        <w:t>Smluvní strany</w:t>
      </w:r>
    </w:p>
    <w:p w14:paraId="5F8C6649" w14:textId="41A424B3" w:rsidR="00C3629A" w:rsidRPr="00E4633F" w:rsidRDefault="00C3629A" w:rsidP="005551C3">
      <w:pPr>
        <w:numPr>
          <w:ilvl w:val="0"/>
          <w:numId w:val="29"/>
        </w:numPr>
        <w:tabs>
          <w:tab w:val="left" w:pos="3969"/>
        </w:tabs>
        <w:spacing w:before="240"/>
        <w:ind w:left="426" w:hanging="426"/>
        <w:rPr>
          <w:b/>
          <w:szCs w:val="22"/>
          <w:lang w:val="pl-PL"/>
        </w:rPr>
      </w:pPr>
      <w:r w:rsidRPr="00250C4B">
        <w:rPr>
          <w:b/>
          <w:szCs w:val="22"/>
        </w:rPr>
        <w:t>Objednatel:</w:t>
      </w:r>
      <w:r w:rsidRPr="00250C4B">
        <w:rPr>
          <w:b/>
          <w:szCs w:val="22"/>
        </w:rPr>
        <w:tab/>
      </w:r>
      <w:r w:rsidRPr="00E4633F">
        <w:rPr>
          <w:b/>
          <w:szCs w:val="22"/>
          <w:lang w:val="pl-PL"/>
        </w:rPr>
        <w:t>Dopravní podnik Ostrava a.s.</w:t>
      </w:r>
    </w:p>
    <w:p w14:paraId="283CD6C9" w14:textId="77777777" w:rsidR="00C3629A" w:rsidRPr="00E4633F" w:rsidRDefault="00C3629A" w:rsidP="00C3629A">
      <w:pPr>
        <w:tabs>
          <w:tab w:val="left" w:pos="3969"/>
        </w:tabs>
        <w:ind w:right="21"/>
        <w:jc w:val="both"/>
        <w:rPr>
          <w:szCs w:val="22"/>
        </w:rPr>
      </w:pPr>
      <w:r w:rsidRPr="00E4633F">
        <w:rPr>
          <w:szCs w:val="22"/>
        </w:rPr>
        <w:t xml:space="preserve">se sídlem: </w:t>
      </w:r>
      <w:r w:rsidRPr="00E4633F">
        <w:rPr>
          <w:szCs w:val="22"/>
        </w:rPr>
        <w:tab/>
        <w:t>Poděbradova 494/2, Moravská Ostrava, PSČ 702 00 Ostrava</w:t>
      </w:r>
    </w:p>
    <w:p w14:paraId="4108B5CF" w14:textId="77777777" w:rsidR="00C3629A" w:rsidRPr="00E4633F" w:rsidRDefault="00C3629A" w:rsidP="00C3629A">
      <w:pPr>
        <w:tabs>
          <w:tab w:val="left" w:pos="3969"/>
        </w:tabs>
        <w:ind w:right="21"/>
        <w:jc w:val="both"/>
        <w:rPr>
          <w:szCs w:val="22"/>
        </w:rPr>
      </w:pPr>
      <w:r w:rsidRPr="00E4633F">
        <w:rPr>
          <w:szCs w:val="22"/>
        </w:rPr>
        <w:t>právní forma:</w:t>
      </w:r>
      <w:r w:rsidRPr="00E4633F">
        <w:rPr>
          <w:szCs w:val="22"/>
        </w:rPr>
        <w:tab/>
        <w:t>akciová společnost</w:t>
      </w:r>
    </w:p>
    <w:p w14:paraId="0633A968" w14:textId="77777777" w:rsidR="00C3629A" w:rsidRPr="00E4633F" w:rsidRDefault="00C3629A" w:rsidP="00C3629A">
      <w:pPr>
        <w:tabs>
          <w:tab w:val="left" w:pos="3969"/>
        </w:tabs>
        <w:ind w:right="21"/>
        <w:jc w:val="both"/>
        <w:rPr>
          <w:szCs w:val="22"/>
        </w:rPr>
      </w:pPr>
      <w:r w:rsidRPr="00E4633F">
        <w:rPr>
          <w:szCs w:val="22"/>
        </w:rPr>
        <w:t xml:space="preserve">zapsaná v obch. </w:t>
      </w:r>
      <w:proofErr w:type="gramStart"/>
      <w:r w:rsidRPr="00E4633F">
        <w:rPr>
          <w:szCs w:val="22"/>
        </w:rPr>
        <w:t xml:space="preserve">rejstříku:   </w:t>
      </w:r>
      <w:proofErr w:type="gramEnd"/>
      <w:r w:rsidRPr="00E4633F">
        <w:rPr>
          <w:szCs w:val="22"/>
        </w:rPr>
        <w:t xml:space="preserve"> </w:t>
      </w:r>
      <w:r w:rsidRPr="00E4633F">
        <w:rPr>
          <w:szCs w:val="22"/>
        </w:rPr>
        <w:tab/>
        <w:t>vedeném u Krajského soudu Ostrava, oddíl B., vložka číslo 1104</w:t>
      </w:r>
    </w:p>
    <w:p w14:paraId="06F6C125" w14:textId="77777777" w:rsidR="00C3629A" w:rsidRPr="00E4633F" w:rsidRDefault="00C3629A" w:rsidP="00C3629A">
      <w:pPr>
        <w:tabs>
          <w:tab w:val="left" w:pos="3969"/>
        </w:tabs>
        <w:ind w:right="21"/>
        <w:jc w:val="both"/>
        <w:rPr>
          <w:szCs w:val="22"/>
        </w:rPr>
      </w:pPr>
      <w:r w:rsidRPr="00E4633F">
        <w:rPr>
          <w:szCs w:val="22"/>
        </w:rPr>
        <w:t xml:space="preserve">IČ: </w:t>
      </w:r>
      <w:r w:rsidRPr="00E4633F">
        <w:rPr>
          <w:szCs w:val="22"/>
        </w:rPr>
        <w:tab/>
        <w:t>61974757</w:t>
      </w:r>
    </w:p>
    <w:p w14:paraId="435C4B0F" w14:textId="77777777" w:rsidR="00C3629A" w:rsidRPr="00E4633F" w:rsidRDefault="00C3629A" w:rsidP="00C3629A">
      <w:pPr>
        <w:tabs>
          <w:tab w:val="left" w:pos="3969"/>
        </w:tabs>
        <w:ind w:right="21"/>
        <w:jc w:val="both"/>
        <w:rPr>
          <w:szCs w:val="22"/>
        </w:rPr>
      </w:pPr>
      <w:r w:rsidRPr="00E4633F">
        <w:rPr>
          <w:szCs w:val="22"/>
        </w:rPr>
        <w:t>DIČ:</w:t>
      </w:r>
      <w:r w:rsidRPr="00E4633F">
        <w:rPr>
          <w:szCs w:val="22"/>
        </w:rPr>
        <w:tab/>
        <w:t>CZ61974757, plátce DPH</w:t>
      </w:r>
    </w:p>
    <w:p w14:paraId="46B85524" w14:textId="77777777" w:rsidR="00C3629A" w:rsidRPr="00E4633F" w:rsidRDefault="00C3629A" w:rsidP="00C3629A">
      <w:pPr>
        <w:tabs>
          <w:tab w:val="left" w:pos="3969"/>
        </w:tabs>
        <w:ind w:left="3969" w:right="21" w:hanging="3969"/>
        <w:jc w:val="both"/>
        <w:rPr>
          <w:szCs w:val="22"/>
        </w:rPr>
      </w:pPr>
      <w:r w:rsidRPr="00E4633F">
        <w:rPr>
          <w:szCs w:val="22"/>
        </w:rPr>
        <w:t>bankovní spojení:</w:t>
      </w:r>
      <w:r w:rsidRPr="00E4633F">
        <w:rPr>
          <w:szCs w:val="22"/>
        </w:rPr>
        <w:tab/>
      </w:r>
      <w:proofErr w:type="spellStart"/>
      <w:r w:rsidRPr="00E4633F">
        <w:rPr>
          <w:szCs w:val="22"/>
        </w:rPr>
        <w:t>UniCredit</w:t>
      </w:r>
      <w:proofErr w:type="spellEnd"/>
      <w:r w:rsidRPr="00E4633F">
        <w:rPr>
          <w:szCs w:val="22"/>
        </w:rPr>
        <w:t xml:space="preserve"> Bank, a.s.</w:t>
      </w:r>
    </w:p>
    <w:p w14:paraId="28A725FD" w14:textId="77777777" w:rsidR="00C3629A" w:rsidRPr="00E4633F" w:rsidRDefault="00C3629A" w:rsidP="00C3629A">
      <w:pPr>
        <w:tabs>
          <w:tab w:val="left" w:pos="3969"/>
        </w:tabs>
        <w:ind w:right="21"/>
        <w:jc w:val="both"/>
        <w:rPr>
          <w:szCs w:val="22"/>
        </w:rPr>
      </w:pPr>
      <w:r w:rsidRPr="00E4633F">
        <w:rPr>
          <w:szCs w:val="22"/>
        </w:rPr>
        <w:t>číslo účtu:</w:t>
      </w:r>
      <w:r w:rsidRPr="00E4633F">
        <w:rPr>
          <w:szCs w:val="22"/>
        </w:rPr>
        <w:tab/>
        <w:t xml:space="preserve">2105677586/2700 </w:t>
      </w:r>
    </w:p>
    <w:p w14:paraId="2F692192" w14:textId="77777777" w:rsidR="00C3629A" w:rsidRPr="00E4633F" w:rsidRDefault="00C3629A" w:rsidP="00C3629A">
      <w:pPr>
        <w:tabs>
          <w:tab w:val="left" w:pos="3969"/>
        </w:tabs>
        <w:ind w:right="21"/>
        <w:jc w:val="both"/>
        <w:rPr>
          <w:szCs w:val="22"/>
        </w:rPr>
      </w:pPr>
      <w:r w:rsidRPr="00E4633F">
        <w:rPr>
          <w:szCs w:val="22"/>
        </w:rPr>
        <w:t>datová schránka:</w:t>
      </w:r>
      <w:r w:rsidRPr="00E4633F">
        <w:rPr>
          <w:szCs w:val="22"/>
        </w:rPr>
        <w:tab/>
        <w:t>f7mdrpg</w:t>
      </w:r>
    </w:p>
    <w:p w14:paraId="337AFA75" w14:textId="4463FB6A" w:rsidR="005551C3" w:rsidRPr="005551C3" w:rsidRDefault="005551C3" w:rsidP="005551C3">
      <w:pPr>
        <w:tabs>
          <w:tab w:val="left" w:pos="3969"/>
        </w:tabs>
        <w:spacing w:line="240" w:lineRule="auto"/>
        <w:ind w:left="3969" w:right="21" w:hanging="3969"/>
        <w:rPr>
          <w:szCs w:val="22"/>
        </w:rPr>
      </w:pPr>
      <w:r w:rsidRPr="005551C3">
        <w:rPr>
          <w:szCs w:val="22"/>
        </w:rPr>
        <w:t>zastoupen:</w:t>
      </w:r>
      <w:r w:rsidRPr="005551C3">
        <w:rPr>
          <w:szCs w:val="22"/>
        </w:rPr>
        <w:tab/>
        <w:t>Ing. Petr Holuša, vedoucí odboru dopravní cesta</w:t>
      </w:r>
    </w:p>
    <w:p w14:paraId="0FE71B78" w14:textId="27E19C8C" w:rsidR="005551C3" w:rsidRPr="005551C3" w:rsidRDefault="005551C3" w:rsidP="005551C3">
      <w:pPr>
        <w:tabs>
          <w:tab w:val="left" w:pos="3969"/>
        </w:tabs>
        <w:spacing w:line="240" w:lineRule="auto"/>
        <w:ind w:left="3969" w:right="21" w:hanging="3969"/>
        <w:rPr>
          <w:szCs w:val="22"/>
        </w:rPr>
      </w:pPr>
      <w:r w:rsidRPr="005551C3">
        <w:rPr>
          <w:szCs w:val="22"/>
        </w:rPr>
        <w:t>kontaktní osoba ve věcech smluvních:</w:t>
      </w:r>
      <w:r w:rsidRPr="005551C3">
        <w:rPr>
          <w:szCs w:val="22"/>
        </w:rPr>
        <w:tab/>
        <w:t xml:space="preserve">Ing. Sylva Řezáčová, </w:t>
      </w:r>
      <w:r w:rsidR="0059153B">
        <w:rPr>
          <w:szCs w:val="22"/>
        </w:rPr>
        <w:t>investiční</w:t>
      </w:r>
      <w:r w:rsidRPr="005551C3">
        <w:rPr>
          <w:szCs w:val="22"/>
        </w:rPr>
        <w:t xml:space="preserve"> manažer </w:t>
      </w:r>
    </w:p>
    <w:p w14:paraId="30159094" w14:textId="77777777" w:rsidR="005551C3" w:rsidRPr="005551C3" w:rsidRDefault="005551C3" w:rsidP="005551C3">
      <w:pPr>
        <w:tabs>
          <w:tab w:val="left" w:pos="3969"/>
        </w:tabs>
        <w:spacing w:line="240" w:lineRule="auto"/>
        <w:ind w:left="3969" w:right="21" w:hanging="3969"/>
        <w:rPr>
          <w:szCs w:val="22"/>
        </w:rPr>
      </w:pPr>
      <w:r w:rsidRPr="005551C3">
        <w:rPr>
          <w:szCs w:val="22"/>
        </w:rPr>
        <w:tab/>
        <w:t xml:space="preserve">email: </w:t>
      </w:r>
      <w:hyperlink r:id="rId8" w:history="1">
        <w:r w:rsidRPr="005551C3">
          <w:rPr>
            <w:rStyle w:val="Hypertextovodkaz"/>
            <w:szCs w:val="22"/>
          </w:rPr>
          <w:t>Sylva.Rezacova@dpo.cz</w:t>
        </w:r>
      </w:hyperlink>
      <w:r w:rsidRPr="005551C3">
        <w:rPr>
          <w:szCs w:val="22"/>
        </w:rPr>
        <w:t xml:space="preserve"> , tel.: 725 903 814</w:t>
      </w:r>
    </w:p>
    <w:p w14:paraId="46584A44" w14:textId="77777777" w:rsidR="005551C3" w:rsidRPr="005551C3" w:rsidRDefault="005551C3" w:rsidP="005551C3">
      <w:pPr>
        <w:tabs>
          <w:tab w:val="left" w:pos="3969"/>
        </w:tabs>
        <w:spacing w:line="240" w:lineRule="auto"/>
        <w:ind w:left="3969" w:right="21" w:hanging="3969"/>
        <w:rPr>
          <w:szCs w:val="22"/>
        </w:rPr>
      </w:pPr>
      <w:r w:rsidRPr="005551C3">
        <w:rPr>
          <w:szCs w:val="22"/>
        </w:rPr>
        <w:t xml:space="preserve">kontaktní osoba ve věcech technických: </w:t>
      </w:r>
      <w:r w:rsidRPr="005551C3">
        <w:rPr>
          <w:szCs w:val="22"/>
        </w:rPr>
        <w:tab/>
        <w:t>Ing. Petr Holuša, vedoucí odboru dopravní cesta</w:t>
      </w:r>
    </w:p>
    <w:p w14:paraId="4425FE00" w14:textId="77777777" w:rsidR="005551C3" w:rsidRPr="005551C3" w:rsidRDefault="005551C3" w:rsidP="005551C3">
      <w:pPr>
        <w:tabs>
          <w:tab w:val="left" w:pos="3969"/>
        </w:tabs>
        <w:spacing w:line="240" w:lineRule="auto"/>
        <w:ind w:left="3969" w:right="21" w:hanging="3969"/>
        <w:rPr>
          <w:szCs w:val="22"/>
        </w:rPr>
      </w:pPr>
      <w:r w:rsidRPr="005551C3">
        <w:rPr>
          <w:szCs w:val="22"/>
        </w:rPr>
        <w:tab/>
        <w:t xml:space="preserve">email: </w:t>
      </w:r>
      <w:hyperlink r:id="rId9" w:history="1">
        <w:r w:rsidRPr="005551C3">
          <w:rPr>
            <w:rStyle w:val="Hypertextovodkaz"/>
            <w:szCs w:val="22"/>
          </w:rPr>
          <w:t>Petr.Holusa@dpo.cz</w:t>
        </w:r>
      </w:hyperlink>
      <w:r w:rsidRPr="005551C3">
        <w:rPr>
          <w:szCs w:val="22"/>
        </w:rPr>
        <w:t>, tel.: 59 740 2170</w:t>
      </w:r>
    </w:p>
    <w:p w14:paraId="008E240A" w14:textId="77777777" w:rsidR="005551C3" w:rsidRPr="005551C3" w:rsidRDefault="005551C3" w:rsidP="005551C3">
      <w:pPr>
        <w:tabs>
          <w:tab w:val="left" w:pos="3969"/>
        </w:tabs>
        <w:spacing w:line="240" w:lineRule="auto"/>
        <w:ind w:left="3969" w:right="21" w:hanging="3969"/>
        <w:rPr>
          <w:szCs w:val="22"/>
        </w:rPr>
      </w:pPr>
      <w:r w:rsidRPr="005551C3">
        <w:rPr>
          <w:szCs w:val="22"/>
        </w:rPr>
        <w:tab/>
        <w:t>Ing. Martin Grohman, vedoucí střediska správa a údržba ostatního majetku</w:t>
      </w:r>
    </w:p>
    <w:p w14:paraId="68094588" w14:textId="77777777" w:rsidR="005551C3" w:rsidRPr="005551C3" w:rsidRDefault="005551C3" w:rsidP="005551C3">
      <w:pPr>
        <w:tabs>
          <w:tab w:val="left" w:pos="3969"/>
        </w:tabs>
        <w:spacing w:line="240" w:lineRule="auto"/>
        <w:ind w:left="3969" w:right="21" w:hanging="3969"/>
        <w:rPr>
          <w:szCs w:val="22"/>
        </w:rPr>
      </w:pPr>
      <w:r w:rsidRPr="005551C3">
        <w:rPr>
          <w:szCs w:val="22"/>
        </w:rPr>
        <w:tab/>
        <w:t xml:space="preserve">email: </w:t>
      </w:r>
      <w:hyperlink r:id="rId10" w:history="1">
        <w:r w:rsidRPr="005551C3">
          <w:rPr>
            <w:rStyle w:val="Hypertextovodkaz"/>
            <w:szCs w:val="22"/>
          </w:rPr>
          <w:t>Martin.Grohman@dpo.cz</w:t>
        </w:r>
      </w:hyperlink>
      <w:r w:rsidRPr="005551C3">
        <w:rPr>
          <w:szCs w:val="22"/>
        </w:rPr>
        <w:t xml:space="preserve"> , tel.: 608 068 514</w:t>
      </w:r>
    </w:p>
    <w:p w14:paraId="6CBA699E" w14:textId="71C3E077" w:rsidR="005551C3" w:rsidRPr="005551C3" w:rsidRDefault="005551C3" w:rsidP="0059153B">
      <w:pPr>
        <w:tabs>
          <w:tab w:val="left" w:pos="3969"/>
        </w:tabs>
        <w:spacing w:line="240" w:lineRule="auto"/>
        <w:ind w:left="3969" w:right="21" w:hanging="3969"/>
        <w:rPr>
          <w:szCs w:val="22"/>
        </w:rPr>
      </w:pPr>
      <w:r w:rsidRPr="005551C3">
        <w:rPr>
          <w:szCs w:val="22"/>
        </w:rPr>
        <w:tab/>
      </w:r>
    </w:p>
    <w:p w14:paraId="1E4157A9" w14:textId="607D3F63" w:rsidR="00C3629A" w:rsidRPr="00C3629A" w:rsidRDefault="005551C3" w:rsidP="005551C3">
      <w:pPr>
        <w:tabs>
          <w:tab w:val="left" w:pos="3969"/>
        </w:tabs>
        <w:spacing w:line="240" w:lineRule="auto"/>
        <w:ind w:left="3969" w:right="21" w:hanging="3969"/>
        <w:rPr>
          <w:szCs w:val="22"/>
        </w:rPr>
      </w:pPr>
      <w:r w:rsidRPr="005551C3">
        <w:rPr>
          <w:szCs w:val="22"/>
        </w:rPr>
        <w:t xml:space="preserve">osoba oprávněná pro změny díla: </w:t>
      </w:r>
      <w:r w:rsidRPr="005551C3">
        <w:rPr>
          <w:szCs w:val="22"/>
        </w:rPr>
        <w:tab/>
        <w:t>Ing. Petr Holuša, vedoucí odboru dopravní cesta</w:t>
      </w:r>
    </w:p>
    <w:p w14:paraId="1E8FDB0F" w14:textId="4CF038CE" w:rsidR="00C3629A" w:rsidRDefault="00C3629A" w:rsidP="005A271A">
      <w:pPr>
        <w:tabs>
          <w:tab w:val="left" w:pos="3969"/>
        </w:tabs>
        <w:spacing w:before="120"/>
        <w:ind w:right="23"/>
        <w:jc w:val="both"/>
        <w:rPr>
          <w:szCs w:val="22"/>
        </w:rPr>
      </w:pPr>
      <w:r>
        <w:rPr>
          <w:szCs w:val="22"/>
        </w:rPr>
        <w:t xml:space="preserve">(dále jen </w:t>
      </w:r>
      <w:r>
        <w:rPr>
          <w:b/>
          <w:szCs w:val="22"/>
        </w:rPr>
        <w:t>„</w:t>
      </w:r>
      <w:r w:rsidRPr="00962D18">
        <w:rPr>
          <w:b/>
          <w:i/>
          <w:iCs/>
          <w:szCs w:val="22"/>
        </w:rPr>
        <w:t>objednatel</w:t>
      </w:r>
      <w:r>
        <w:rPr>
          <w:b/>
          <w:szCs w:val="22"/>
        </w:rPr>
        <w:t>“</w:t>
      </w:r>
      <w:r>
        <w:rPr>
          <w:szCs w:val="22"/>
        </w:rPr>
        <w:t>) na straně jedné</w:t>
      </w:r>
    </w:p>
    <w:p w14:paraId="0FD38021" w14:textId="77777777" w:rsidR="00C3629A" w:rsidRPr="00250C4B" w:rsidRDefault="00C3629A" w:rsidP="00C3629A">
      <w:pPr>
        <w:widowControl w:val="0"/>
        <w:spacing w:before="240" w:after="240"/>
        <w:ind w:right="21"/>
        <w:jc w:val="both"/>
        <w:rPr>
          <w:szCs w:val="22"/>
        </w:rPr>
      </w:pPr>
      <w:r w:rsidRPr="00250C4B">
        <w:rPr>
          <w:szCs w:val="22"/>
        </w:rPr>
        <w:t>a</w:t>
      </w:r>
    </w:p>
    <w:p w14:paraId="3FE735E0" w14:textId="77777777" w:rsidR="00C3629A" w:rsidRPr="00425088" w:rsidRDefault="00C3629A" w:rsidP="00C3629A">
      <w:pPr>
        <w:pStyle w:val="Odstavecseseznamem"/>
        <w:numPr>
          <w:ilvl w:val="0"/>
          <w:numId w:val="29"/>
        </w:numPr>
        <w:tabs>
          <w:tab w:val="clear" w:pos="709"/>
          <w:tab w:val="left" w:pos="3969"/>
        </w:tabs>
        <w:spacing w:before="0"/>
        <w:ind w:left="426" w:hanging="426"/>
        <w:jc w:val="both"/>
        <w:rPr>
          <w:b/>
        </w:rPr>
      </w:pPr>
      <w:r w:rsidRPr="00425088">
        <w:rPr>
          <w:b/>
        </w:rPr>
        <w:t>Zhotovitel:</w:t>
      </w:r>
      <w:r w:rsidRPr="00425088">
        <w:rPr>
          <w:rFonts w:ascii="Arial" w:hAnsi="Arial" w:cs="Arial"/>
          <w:b/>
        </w:rPr>
        <w:t xml:space="preserve"> </w:t>
      </w:r>
      <w:r w:rsidRPr="00425088">
        <w:rPr>
          <w:rFonts w:ascii="Arial" w:hAnsi="Arial" w:cs="Arial"/>
          <w:b/>
        </w:rPr>
        <w:tab/>
      </w:r>
      <w:r w:rsidRPr="00E4633F">
        <w:rPr>
          <w:b/>
          <w:highlight w:val="cyan"/>
        </w:rPr>
        <w:t>(</w:t>
      </w:r>
      <w:r>
        <w:rPr>
          <w:b/>
          <w:highlight w:val="cyan"/>
        </w:rPr>
        <w:t xml:space="preserve">pozn.: </w:t>
      </w:r>
      <w:r w:rsidRPr="00E4633F">
        <w:rPr>
          <w:b/>
          <w:highlight w:val="cyan"/>
        </w:rPr>
        <w:t xml:space="preserve">doplní </w:t>
      </w:r>
      <w:r>
        <w:rPr>
          <w:b/>
          <w:highlight w:val="cyan"/>
        </w:rPr>
        <w:t>zhotovitel, poté poznámku vymaže</w:t>
      </w:r>
      <w:r w:rsidRPr="00E4633F">
        <w:rPr>
          <w:b/>
          <w:highlight w:val="cyan"/>
        </w:rPr>
        <w:t>)</w:t>
      </w:r>
      <w:r w:rsidRPr="00425088">
        <w:rPr>
          <w:b/>
          <w:bCs/>
        </w:rPr>
        <w:tab/>
      </w:r>
    </w:p>
    <w:p w14:paraId="240A9B95" w14:textId="77777777" w:rsidR="00C3629A" w:rsidRDefault="00C3629A" w:rsidP="00C3629A">
      <w:pPr>
        <w:tabs>
          <w:tab w:val="left" w:pos="3969"/>
        </w:tabs>
        <w:ind w:right="21"/>
        <w:rPr>
          <w:szCs w:val="22"/>
        </w:rPr>
      </w:pPr>
      <w:r w:rsidRPr="00454AA0">
        <w:rPr>
          <w:szCs w:val="22"/>
        </w:rPr>
        <w:t xml:space="preserve">se sídlem: </w:t>
      </w:r>
      <w:r w:rsidRPr="00454AA0">
        <w:rPr>
          <w:szCs w:val="22"/>
        </w:rPr>
        <w:tab/>
      </w:r>
      <w:r w:rsidRPr="00E4633F">
        <w:rPr>
          <w:szCs w:val="22"/>
          <w:highlight w:val="cyan"/>
        </w:rPr>
        <w:t>……….</w:t>
      </w:r>
    </w:p>
    <w:p w14:paraId="45FF685D" w14:textId="77777777" w:rsidR="00C3629A" w:rsidRPr="00454AA0" w:rsidRDefault="00C3629A" w:rsidP="00C3629A">
      <w:pPr>
        <w:tabs>
          <w:tab w:val="left" w:pos="3969"/>
        </w:tabs>
        <w:ind w:right="21"/>
        <w:rPr>
          <w:szCs w:val="22"/>
        </w:rPr>
      </w:pPr>
      <w:r w:rsidRPr="00454AA0">
        <w:rPr>
          <w:szCs w:val="22"/>
        </w:rPr>
        <w:t xml:space="preserve">právní forma: </w:t>
      </w:r>
      <w:r w:rsidRPr="00454AA0">
        <w:rPr>
          <w:szCs w:val="22"/>
        </w:rPr>
        <w:tab/>
      </w:r>
      <w:r w:rsidRPr="00E4633F">
        <w:rPr>
          <w:szCs w:val="22"/>
          <w:highlight w:val="cyan"/>
        </w:rPr>
        <w:t>……….</w:t>
      </w:r>
    </w:p>
    <w:p w14:paraId="72538B54" w14:textId="77777777" w:rsidR="00C3629A" w:rsidRPr="00454AA0" w:rsidRDefault="00C3629A" w:rsidP="00C3629A">
      <w:pPr>
        <w:tabs>
          <w:tab w:val="left" w:pos="3969"/>
        </w:tabs>
        <w:ind w:right="21"/>
        <w:rPr>
          <w:szCs w:val="22"/>
        </w:rPr>
      </w:pPr>
      <w:r w:rsidRPr="00454AA0">
        <w:rPr>
          <w:szCs w:val="22"/>
        </w:rPr>
        <w:t xml:space="preserve">zapsaná v obch. rejstříku: </w:t>
      </w:r>
      <w:r w:rsidRPr="00454AA0">
        <w:rPr>
          <w:szCs w:val="22"/>
        </w:rPr>
        <w:tab/>
      </w:r>
      <w:r w:rsidRPr="00E4633F">
        <w:rPr>
          <w:szCs w:val="22"/>
          <w:highlight w:val="cyan"/>
        </w:rPr>
        <w:t>……….</w:t>
      </w:r>
    </w:p>
    <w:p w14:paraId="0A1503AA" w14:textId="77777777" w:rsidR="00C3629A" w:rsidRPr="00454AA0" w:rsidRDefault="00C3629A" w:rsidP="00C3629A">
      <w:pPr>
        <w:tabs>
          <w:tab w:val="left" w:pos="3969"/>
        </w:tabs>
        <w:ind w:right="21"/>
        <w:rPr>
          <w:szCs w:val="22"/>
        </w:rPr>
      </w:pPr>
      <w:r w:rsidRPr="00454AA0">
        <w:rPr>
          <w:szCs w:val="22"/>
        </w:rPr>
        <w:t>IČ:</w:t>
      </w:r>
      <w:r w:rsidRPr="00454AA0">
        <w:rPr>
          <w:szCs w:val="22"/>
        </w:rPr>
        <w:tab/>
      </w:r>
      <w:r w:rsidRPr="00E4633F">
        <w:rPr>
          <w:szCs w:val="22"/>
          <w:highlight w:val="cyan"/>
        </w:rPr>
        <w:t>……….</w:t>
      </w:r>
    </w:p>
    <w:p w14:paraId="633A44D5" w14:textId="77777777" w:rsidR="00C3629A" w:rsidRPr="00454AA0" w:rsidRDefault="00C3629A" w:rsidP="00C3629A">
      <w:pPr>
        <w:tabs>
          <w:tab w:val="left" w:pos="3969"/>
        </w:tabs>
        <w:ind w:right="21"/>
        <w:rPr>
          <w:szCs w:val="22"/>
        </w:rPr>
      </w:pPr>
      <w:r w:rsidRPr="00454AA0">
        <w:rPr>
          <w:szCs w:val="22"/>
        </w:rPr>
        <w:t xml:space="preserve">DIČ: </w:t>
      </w:r>
      <w:r w:rsidRPr="00454AA0">
        <w:rPr>
          <w:szCs w:val="22"/>
        </w:rPr>
        <w:tab/>
      </w:r>
      <w:r w:rsidRPr="00E4633F">
        <w:rPr>
          <w:szCs w:val="22"/>
          <w:highlight w:val="cyan"/>
        </w:rPr>
        <w:t>……….</w:t>
      </w:r>
    </w:p>
    <w:p w14:paraId="4D6F826F" w14:textId="77777777" w:rsidR="00C3629A" w:rsidRPr="00454AA0" w:rsidRDefault="00C3629A" w:rsidP="00C3629A">
      <w:pPr>
        <w:tabs>
          <w:tab w:val="left" w:pos="3969"/>
        </w:tabs>
        <w:ind w:right="21"/>
        <w:rPr>
          <w:szCs w:val="22"/>
        </w:rPr>
      </w:pPr>
      <w:r w:rsidRPr="00454AA0">
        <w:rPr>
          <w:szCs w:val="22"/>
        </w:rPr>
        <w:t xml:space="preserve">bankovní spojení: </w:t>
      </w:r>
      <w:r w:rsidRPr="00454AA0">
        <w:rPr>
          <w:szCs w:val="22"/>
        </w:rPr>
        <w:tab/>
      </w:r>
      <w:r w:rsidRPr="00E4633F">
        <w:rPr>
          <w:szCs w:val="22"/>
          <w:highlight w:val="cyan"/>
        </w:rPr>
        <w:t>……….</w:t>
      </w:r>
    </w:p>
    <w:p w14:paraId="49EBBB1C" w14:textId="77777777" w:rsidR="00C3629A" w:rsidRPr="00454AA0" w:rsidRDefault="00C3629A" w:rsidP="00C3629A">
      <w:pPr>
        <w:tabs>
          <w:tab w:val="left" w:pos="3969"/>
        </w:tabs>
        <w:ind w:right="21"/>
        <w:rPr>
          <w:szCs w:val="22"/>
        </w:rPr>
      </w:pPr>
      <w:r w:rsidRPr="00454AA0">
        <w:rPr>
          <w:szCs w:val="22"/>
        </w:rPr>
        <w:t xml:space="preserve">číslo účtu: </w:t>
      </w:r>
      <w:r w:rsidRPr="00454AA0">
        <w:rPr>
          <w:szCs w:val="22"/>
        </w:rPr>
        <w:tab/>
      </w:r>
      <w:r w:rsidRPr="00E4633F">
        <w:rPr>
          <w:szCs w:val="22"/>
          <w:highlight w:val="cyan"/>
        </w:rPr>
        <w:t>……….</w:t>
      </w:r>
    </w:p>
    <w:p w14:paraId="7375F264" w14:textId="77777777" w:rsidR="00C3629A" w:rsidRPr="00454AA0" w:rsidRDefault="00C3629A" w:rsidP="00C3629A">
      <w:pPr>
        <w:tabs>
          <w:tab w:val="left" w:pos="3969"/>
        </w:tabs>
        <w:ind w:right="21"/>
        <w:rPr>
          <w:szCs w:val="22"/>
        </w:rPr>
      </w:pPr>
      <w:r w:rsidRPr="00454AA0">
        <w:rPr>
          <w:szCs w:val="22"/>
        </w:rPr>
        <w:t xml:space="preserve">jednající: </w:t>
      </w:r>
      <w:r w:rsidRPr="00454AA0">
        <w:rPr>
          <w:szCs w:val="22"/>
        </w:rPr>
        <w:tab/>
      </w:r>
      <w:r w:rsidRPr="00E4633F">
        <w:rPr>
          <w:szCs w:val="22"/>
          <w:highlight w:val="cyan"/>
        </w:rPr>
        <w:t>……….</w:t>
      </w:r>
    </w:p>
    <w:p w14:paraId="0EE0E2A3" w14:textId="77777777" w:rsidR="00C3629A" w:rsidRPr="00454AA0" w:rsidRDefault="00C3629A" w:rsidP="00C3629A">
      <w:pPr>
        <w:tabs>
          <w:tab w:val="left" w:pos="3969"/>
        </w:tabs>
        <w:ind w:left="3969" w:right="21" w:hanging="3969"/>
        <w:rPr>
          <w:szCs w:val="22"/>
        </w:rPr>
      </w:pPr>
      <w:r w:rsidRPr="00454AA0">
        <w:rPr>
          <w:szCs w:val="22"/>
        </w:rPr>
        <w:t xml:space="preserve">kontaktní osoba ve věcech smluvních: </w:t>
      </w:r>
      <w:r w:rsidRPr="00454AA0">
        <w:rPr>
          <w:szCs w:val="22"/>
        </w:rPr>
        <w:tab/>
      </w:r>
      <w:r w:rsidRPr="00E4633F">
        <w:rPr>
          <w:szCs w:val="22"/>
          <w:highlight w:val="cyan"/>
        </w:rPr>
        <w:t>……….</w:t>
      </w:r>
    </w:p>
    <w:p w14:paraId="646347E0" w14:textId="77777777" w:rsidR="00C3629A" w:rsidRPr="00454AA0" w:rsidRDefault="00C3629A" w:rsidP="00C3629A">
      <w:pPr>
        <w:tabs>
          <w:tab w:val="left" w:pos="3969"/>
        </w:tabs>
        <w:ind w:left="3969" w:right="21" w:hanging="3969"/>
        <w:rPr>
          <w:szCs w:val="22"/>
        </w:rPr>
      </w:pPr>
      <w:r w:rsidRPr="00454AA0">
        <w:rPr>
          <w:szCs w:val="22"/>
        </w:rPr>
        <w:t xml:space="preserve">kontaktní osoba ve věcech technických: </w:t>
      </w:r>
      <w:r w:rsidRPr="00454AA0">
        <w:rPr>
          <w:szCs w:val="22"/>
        </w:rPr>
        <w:tab/>
      </w:r>
      <w:r w:rsidRPr="00E4633F">
        <w:rPr>
          <w:szCs w:val="22"/>
          <w:highlight w:val="cyan"/>
        </w:rPr>
        <w:t>……….</w:t>
      </w:r>
    </w:p>
    <w:p w14:paraId="4FC95336" w14:textId="77777777" w:rsidR="00C3629A" w:rsidRPr="00454AA0" w:rsidRDefault="00C3629A" w:rsidP="00C3629A">
      <w:pPr>
        <w:tabs>
          <w:tab w:val="left" w:pos="3969"/>
        </w:tabs>
        <w:ind w:left="3969" w:right="21" w:hanging="3969"/>
        <w:rPr>
          <w:szCs w:val="22"/>
        </w:rPr>
      </w:pPr>
      <w:r w:rsidRPr="00454AA0">
        <w:rPr>
          <w:szCs w:val="22"/>
        </w:rPr>
        <w:t>kontaktní doručovací adresa:</w:t>
      </w:r>
      <w:r w:rsidRPr="00454AA0">
        <w:rPr>
          <w:szCs w:val="22"/>
        </w:rPr>
        <w:tab/>
      </w:r>
      <w:r w:rsidRPr="00E4633F">
        <w:rPr>
          <w:szCs w:val="22"/>
          <w:highlight w:val="cyan"/>
        </w:rPr>
        <w:t>……….</w:t>
      </w:r>
      <w:r w:rsidRPr="00454AA0">
        <w:rPr>
          <w:szCs w:val="22"/>
        </w:rPr>
        <w:tab/>
      </w:r>
    </w:p>
    <w:p w14:paraId="4B5E1D6D" w14:textId="749BCCBD" w:rsidR="005A271A" w:rsidRDefault="00C3629A" w:rsidP="005A271A">
      <w:pPr>
        <w:widowControl w:val="0"/>
        <w:spacing w:before="120"/>
        <w:ind w:right="23"/>
        <w:jc w:val="both"/>
        <w:rPr>
          <w:szCs w:val="22"/>
        </w:rPr>
      </w:pPr>
      <w:r w:rsidRPr="00425088">
        <w:rPr>
          <w:szCs w:val="22"/>
        </w:rPr>
        <w:t xml:space="preserve">(dále jen </w:t>
      </w:r>
      <w:r w:rsidRPr="00425088">
        <w:rPr>
          <w:b/>
          <w:szCs w:val="22"/>
        </w:rPr>
        <w:t>„</w:t>
      </w:r>
      <w:r w:rsidRPr="00425088">
        <w:rPr>
          <w:b/>
          <w:i/>
          <w:szCs w:val="22"/>
        </w:rPr>
        <w:t>zhotovitel</w:t>
      </w:r>
      <w:r w:rsidRPr="00425088">
        <w:rPr>
          <w:b/>
          <w:szCs w:val="22"/>
        </w:rPr>
        <w:t>“</w:t>
      </w:r>
      <w:r w:rsidRPr="00425088">
        <w:rPr>
          <w:szCs w:val="22"/>
        </w:rPr>
        <w:t xml:space="preserve">) </w:t>
      </w:r>
      <w:r w:rsidRPr="00250C4B">
        <w:rPr>
          <w:szCs w:val="22"/>
        </w:rPr>
        <w:t>na straně druhé</w:t>
      </w:r>
      <w:r w:rsidR="005A271A">
        <w:rPr>
          <w:szCs w:val="22"/>
        </w:rPr>
        <w:t xml:space="preserve"> </w:t>
      </w:r>
      <w:r w:rsidR="005A271A">
        <w:rPr>
          <w:szCs w:val="22"/>
        </w:rPr>
        <w:br w:type="page"/>
      </w:r>
    </w:p>
    <w:p w14:paraId="3E42B566" w14:textId="77777777" w:rsidR="00C3629A" w:rsidRPr="00250C4B" w:rsidRDefault="00C3629A" w:rsidP="005A271A">
      <w:pPr>
        <w:widowControl w:val="0"/>
        <w:spacing w:before="120"/>
        <w:ind w:right="23"/>
        <w:jc w:val="both"/>
        <w:rPr>
          <w:szCs w:val="22"/>
        </w:rPr>
      </w:pPr>
    </w:p>
    <w:p w14:paraId="69CA011C" w14:textId="61813309" w:rsidR="002B3CC8" w:rsidRDefault="00547489" w:rsidP="00F26BF1">
      <w:pPr>
        <w:pStyle w:val="Zkladntext"/>
        <w:spacing w:before="120"/>
        <w:jc w:val="both"/>
        <w:rPr>
          <w:szCs w:val="22"/>
        </w:rPr>
      </w:pPr>
      <w:r w:rsidRPr="002E6B55">
        <w:rPr>
          <w:szCs w:val="22"/>
        </w:rPr>
        <w:t xml:space="preserve">uzavřely dále uvedeného dne, měsíce a roku v souladu s § 2586 a násl. zákona č. 89/2012 Sb., </w:t>
      </w:r>
      <w:r w:rsidR="00417FE8">
        <w:rPr>
          <w:szCs w:val="22"/>
        </w:rPr>
        <w:t>o</w:t>
      </w:r>
      <w:r w:rsidRPr="002E6B55">
        <w:rPr>
          <w:szCs w:val="22"/>
        </w:rPr>
        <w:t>bčanský zákoník, v</w:t>
      </w:r>
      <w:r w:rsidR="000F2AEB" w:rsidRPr="002E6B55">
        <w:rPr>
          <w:szCs w:val="22"/>
        </w:rPr>
        <w:t> </w:t>
      </w:r>
      <w:r w:rsidRPr="002E6B55">
        <w:rPr>
          <w:szCs w:val="22"/>
        </w:rPr>
        <w:t>platném znění</w:t>
      </w:r>
      <w:r w:rsidR="00417FE8">
        <w:rPr>
          <w:szCs w:val="22"/>
        </w:rPr>
        <w:t xml:space="preserve"> (dále jen „</w:t>
      </w:r>
      <w:r w:rsidR="00417FE8" w:rsidRPr="002A301A">
        <w:rPr>
          <w:b/>
          <w:bCs/>
          <w:szCs w:val="22"/>
        </w:rPr>
        <w:t>OZ</w:t>
      </w:r>
      <w:r w:rsidR="00417FE8">
        <w:rPr>
          <w:szCs w:val="22"/>
        </w:rPr>
        <w:t>“)</w:t>
      </w:r>
      <w:r w:rsidRPr="002E6B55">
        <w:rPr>
          <w:szCs w:val="22"/>
        </w:rPr>
        <w:t xml:space="preserve">, a za podmínek dále uvedených tuto </w:t>
      </w:r>
      <w:r w:rsidRPr="002E6B55">
        <w:rPr>
          <w:b/>
          <w:szCs w:val="22"/>
        </w:rPr>
        <w:t>Smlouvu o dílo.</w:t>
      </w:r>
      <w:r w:rsidR="00AE4ACC" w:rsidRPr="002E6B55">
        <w:rPr>
          <w:b/>
          <w:szCs w:val="22"/>
        </w:rPr>
        <w:t xml:space="preserve"> </w:t>
      </w:r>
      <w:r w:rsidR="007D7797" w:rsidRPr="002E6B55">
        <w:rPr>
          <w:szCs w:val="22"/>
        </w:rPr>
        <w:t>Tato smlouva byla u</w:t>
      </w:r>
      <w:r w:rsidR="00AE4ACC" w:rsidRPr="002E6B55">
        <w:rPr>
          <w:szCs w:val="22"/>
        </w:rPr>
        <w:t xml:space="preserve">zavřena </w:t>
      </w:r>
      <w:r w:rsidR="00417FE8">
        <w:rPr>
          <w:szCs w:val="22"/>
        </w:rPr>
        <w:t>na základě výsledku zadávacího</w:t>
      </w:r>
      <w:r w:rsidR="00417FE8" w:rsidRPr="002E6B55">
        <w:rPr>
          <w:szCs w:val="22"/>
        </w:rPr>
        <w:t xml:space="preserve"> </w:t>
      </w:r>
      <w:r w:rsidR="00AE4ACC" w:rsidRPr="002E6B55">
        <w:rPr>
          <w:szCs w:val="22"/>
        </w:rPr>
        <w:t xml:space="preserve">řízení vedeného u </w:t>
      </w:r>
      <w:r w:rsidR="00417FE8">
        <w:rPr>
          <w:szCs w:val="22"/>
        </w:rPr>
        <w:t>objednatele</w:t>
      </w:r>
      <w:r w:rsidR="00AE4ACC" w:rsidRPr="002E6B55">
        <w:rPr>
          <w:szCs w:val="22"/>
        </w:rPr>
        <w:t xml:space="preserve"> pod </w:t>
      </w:r>
      <w:r w:rsidR="006D3D5F" w:rsidRPr="002E6B55">
        <w:rPr>
          <w:szCs w:val="22"/>
        </w:rPr>
        <w:t>číslem</w:t>
      </w:r>
      <w:r w:rsidR="007901F7">
        <w:rPr>
          <w:szCs w:val="22"/>
        </w:rPr>
        <w:t xml:space="preserve"> </w:t>
      </w:r>
      <w:r w:rsidR="00950C1D">
        <w:rPr>
          <w:szCs w:val="22"/>
        </w:rPr>
        <w:t>EFD-13-26-PŘ-Ře</w:t>
      </w:r>
      <w:r w:rsidR="00C3629A" w:rsidRPr="005F6CDE">
        <w:rPr>
          <w:szCs w:val="22"/>
        </w:rPr>
        <w:t xml:space="preserve"> </w:t>
      </w:r>
      <w:r w:rsidR="00C3629A" w:rsidRPr="00D71C25">
        <w:rPr>
          <w:szCs w:val="22"/>
        </w:rPr>
        <w:t xml:space="preserve">a v investičním plánu je vedena pod číslem </w:t>
      </w:r>
      <w:r w:rsidR="00D71C25" w:rsidRPr="00D71C25">
        <w:rPr>
          <w:szCs w:val="22"/>
        </w:rPr>
        <w:t>IP 051_2026.</w:t>
      </w:r>
    </w:p>
    <w:p w14:paraId="304C4FAD" w14:textId="77777777" w:rsidR="00E702D4" w:rsidRPr="002E6B55" w:rsidRDefault="00E702D4" w:rsidP="00E43692">
      <w:pPr>
        <w:pStyle w:val="Nadpis1"/>
        <w:ind w:left="0" w:firstLine="0"/>
        <w:jc w:val="center"/>
      </w:pPr>
      <w:r w:rsidRPr="002E6B55">
        <w:t>Předmět smlouvy</w:t>
      </w:r>
    </w:p>
    <w:p w14:paraId="6035961E" w14:textId="66141F9E" w:rsidR="00391ED1" w:rsidRPr="00391ED1" w:rsidRDefault="007144F2" w:rsidP="00ED3D7A">
      <w:pPr>
        <w:pStyle w:val="Odstavecseseznamem"/>
        <w:tabs>
          <w:tab w:val="clear" w:pos="709"/>
        </w:tabs>
        <w:ind w:left="567" w:hanging="567"/>
        <w:jc w:val="both"/>
      </w:pPr>
      <w:r w:rsidRPr="002E6B55">
        <w:t xml:space="preserve">Předmětem této smlouvy je závazek zhotovitele </w:t>
      </w:r>
      <w:r w:rsidR="00F501A5" w:rsidRPr="002E6B55">
        <w:t xml:space="preserve">realizovat </w:t>
      </w:r>
      <w:r w:rsidR="005F4F4E" w:rsidRPr="002E6B55">
        <w:t>dílo</w:t>
      </w:r>
      <w:r w:rsidR="00A46880">
        <w:t xml:space="preserve"> </w:t>
      </w:r>
      <w:r w:rsidR="00E702D4" w:rsidRPr="002E6B55">
        <w:t xml:space="preserve">pod názvem </w:t>
      </w:r>
      <w:r w:rsidR="00E702D4" w:rsidRPr="0099232A">
        <w:rPr>
          <w:b/>
        </w:rPr>
        <w:t>„</w:t>
      </w:r>
      <w:r w:rsidR="0099232A" w:rsidRPr="0099232A">
        <w:rPr>
          <w:b/>
        </w:rPr>
        <w:t xml:space="preserve">Areál Trolejbusy Ostrava – </w:t>
      </w:r>
      <w:r w:rsidR="00950C1D">
        <w:rPr>
          <w:b/>
        </w:rPr>
        <w:t>Stínění střešního světlíku</w:t>
      </w:r>
      <w:r w:rsidR="00E702D4" w:rsidRPr="0099232A">
        <w:rPr>
          <w:b/>
        </w:rPr>
        <w:t>“</w:t>
      </w:r>
      <w:r w:rsidR="00B41DB4">
        <w:rPr>
          <w:b/>
        </w:rPr>
        <w:t xml:space="preserve"> </w:t>
      </w:r>
      <w:r w:rsidR="002B3CC8" w:rsidRPr="00FD658E">
        <w:t>(</w:t>
      </w:r>
      <w:r w:rsidR="002B3CC8">
        <w:t>dále</w:t>
      </w:r>
      <w:r w:rsidR="002B3CC8" w:rsidRPr="00FD658E">
        <w:t xml:space="preserve"> jen </w:t>
      </w:r>
      <w:r w:rsidR="002B3CC8" w:rsidRPr="00ED3D7A">
        <w:rPr>
          <w:i/>
        </w:rPr>
        <w:t>„</w:t>
      </w:r>
      <w:r w:rsidR="00BB384F">
        <w:rPr>
          <w:i/>
        </w:rPr>
        <w:t>dílo</w:t>
      </w:r>
      <w:r w:rsidR="002B3CC8">
        <w:rPr>
          <w:i/>
        </w:rPr>
        <w:t>“</w:t>
      </w:r>
      <w:r w:rsidR="002B3CC8" w:rsidRPr="002B3CC8">
        <w:t>)</w:t>
      </w:r>
      <w:r w:rsidR="0099232A">
        <w:t xml:space="preserve">. </w:t>
      </w:r>
      <w:r w:rsidR="0099232A" w:rsidRPr="0099232A">
        <w:t>Jedná se o</w:t>
      </w:r>
      <w:r w:rsidR="00950C1D">
        <w:t xml:space="preserve"> dodání a montáž stínící plachty umístěné na vnější straně </w:t>
      </w:r>
      <w:r w:rsidR="007B2257">
        <w:t>světlíku</w:t>
      </w:r>
      <w:r w:rsidR="0099232A">
        <w:t>,</w:t>
      </w:r>
      <w:r w:rsidR="002B3CC8">
        <w:rPr>
          <w:i/>
        </w:rPr>
        <w:t xml:space="preserve"> </w:t>
      </w:r>
      <w:r w:rsidR="00B41DB4" w:rsidRPr="00FD658E">
        <w:t>v rozsahu a</w:t>
      </w:r>
      <w:r w:rsidR="00BB384F">
        <w:t xml:space="preserve"> specifikaci dle přílohy č. 1 </w:t>
      </w:r>
      <w:r w:rsidR="0099232A">
        <w:t xml:space="preserve">a 2 </w:t>
      </w:r>
      <w:r w:rsidR="00BB384F">
        <w:t>této smlouvy</w:t>
      </w:r>
      <w:r w:rsidR="00B41DB4">
        <w:t xml:space="preserve">, </w:t>
      </w:r>
      <w:r w:rsidR="00B41DB4" w:rsidRPr="002E6B55">
        <w:t>a to řádně a včas za níže uvedených podmínek.</w:t>
      </w:r>
    </w:p>
    <w:p w14:paraId="4F0001B4" w14:textId="71BE840B" w:rsidR="009F1A61" w:rsidRPr="002E6B55" w:rsidRDefault="00110646" w:rsidP="00786215">
      <w:pPr>
        <w:pStyle w:val="Odstavecseseznamem"/>
        <w:numPr>
          <w:ilvl w:val="0"/>
          <w:numId w:val="0"/>
        </w:numPr>
        <w:tabs>
          <w:tab w:val="clear" w:pos="709"/>
        </w:tabs>
        <w:ind w:left="567"/>
        <w:jc w:val="both"/>
      </w:pPr>
      <w:r w:rsidRPr="002E6B55">
        <w:t xml:space="preserve">Objednatel se zavazuje za řádně a včas </w:t>
      </w:r>
      <w:r w:rsidR="004C6562" w:rsidRPr="002E6B55">
        <w:t>realizované</w:t>
      </w:r>
      <w:r w:rsidRPr="002E6B55">
        <w:t xml:space="preserve"> dílo zaplatit zhotoviteli sjednanou cenu.</w:t>
      </w:r>
      <w:r w:rsidR="007144F2" w:rsidRPr="002E6B55">
        <w:t xml:space="preserve"> </w:t>
      </w:r>
    </w:p>
    <w:p w14:paraId="4E4E3B2B" w14:textId="5691D32B" w:rsidR="007144F2" w:rsidRPr="002E6B55" w:rsidRDefault="004C6562" w:rsidP="007629BB">
      <w:pPr>
        <w:pStyle w:val="Odstavecseseznamem"/>
        <w:numPr>
          <w:ilvl w:val="0"/>
          <w:numId w:val="0"/>
        </w:numPr>
        <w:tabs>
          <w:tab w:val="clear" w:pos="709"/>
        </w:tabs>
        <w:ind w:left="567"/>
        <w:jc w:val="both"/>
      </w:pPr>
      <w:r w:rsidRPr="002E6B55">
        <w:t>K vyloučení pochybností se za dohodnutý předmět plnění považují všechny práce, dodávky a služby, které jsou nezbytné k realizaci a řádnému dokončení zcela funkčního díla, v souladu s příslušnými předpisy a</w:t>
      </w:r>
      <w:r w:rsidR="00C05DAF">
        <w:t> </w:t>
      </w:r>
      <w:r w:rsidRPr="002E6B55">
        <w:t xml:space="preserve">technologickými postupy. </w:t>
      </w:r>
    </w:p>
    <w:p w14:paraId="2A40C63A" w14:textId="194DB332" w:rsidR="0020585D" w:rsidRPr="0099232A" w:rsidRDefault="001D35C7" w:rsidP="003C5A52">
      <w:pPr>
        <w:pStyle w:val="Odstavecseseznamem"/>
        <w:numPr>
          <w:ilvl w:val="0"/>
          <w:numId w:val="0"/>
        </w:numPr>
        <w:tabs>
          <w:tab w:val="clear" w:pos="709"/>
        </w:tabs>
        <w:ind w:left="567"/>
        <w:jc w:val="both"/>
      </w:pPr>
      <w:r w:rsidRPr="0099232A">
        <w:t xml:space="preserve">Součástí předmětu plnění je rovněž: </w:t>
      </w:r>
    </w:p>
    <w:p w14:paraId="66516B6F" w14:textId="2B92851D" w:rsidR="00950C1D" w:rsidRPr="00950C1D" w:rsidRDefault="00950C1D" w:rsidP="0099232A">
      <w:pPr>
        <w:pStyle w:val="odrka"/>
        <w:numPr>
          <w:ilvl w:val="0"/>
          <w:numId w:val="15"/>
        </w:numPr>
        <w:tabs>
          <w:tab w:val="clear" w:pos="1560"/>
        </w:tabs>
        <w:spacing w:before="90" w:after="60"/>
        <w:ind w:left="993" w:right="23" w:hanging="426"/>
        <w:jc w:val="both"/>
        <w:rPr>
          <w:color w:val="auto"/>
        </w:rPr>
      </w:pPr>
      <w:r>
        <w:rPr>
          <w:color w:val="auto"/>
        </w:rPr>
        <w:t>Zaměření stávající stavu střešního světlíku.</w:t>
      </w:r>
    </w:p>
    <w:p w14:paraId="348A5502" w14:textId="4D0F7D94" w:rsidR="0069622A" w:rsidRPr="0099232A" w:rsidRDefault="0069622A" w:rsidP="0099232A">
      <w:pPr>
        <w:pStyle w:val="odrka"/>
        <w:numPr>
          <w:ilvl w:val="0"/>
          <w:numId w:val="15"/>
        </w:numPr>
        <w:tabs>
          <w:tab w:val="clear" w:pos="1560"/>
        </w:tabs>
        <w:spacing w:before="90" w:after="60"/>
        <w:ind w:left="993" w:right="23" w:hanging="426"/>
        <w:jc w:val="both"/>
        <w:rPr>
          <w:color w:val="auto"/>
        </w:rPr>
      </w:pPr>
      <w:r w:rsidRPr="0099232A">
        <w:rPr>
          <w:b/>
          <w:color w:val="auto"/>
        </w:rPr>
        <w:t>V rámci realizace díla zhotovitel doloží mimo jiné následující dokumenty:</w:t>
      </w:r>
    </w:p>
    <w:p w14:paraId="06C77878" w14:textId="77777777" w:rsidR="0099232A" w:rsidRPr="0099232A" w:rsidRDefault="0099232A" w:rsidP="0099232A">
      <w:pPr>
        <w:numPr>
          <w:ilvl w:val="1"/>
          <w:numId w:val="13"/>
        </w:numPr>
        <w:spacing w:before="120"/>
        <w:ind w:left="1276" w:hanging="283"/>
        <w:jc w:val="both"/>
        <w:rPr>
          <w:szCs w:val="22"/>
        </w:rPr>
      </w:pPr>
      <w:r w:rsidRPr="0099232A">
        <w:rPr>
          <w:szCs w:val="22"/>
        </w:rPr>
        <w:t>Atesty použitých materiálů a výrobků (vše v českém jazyce), EU prohlášení o shodě, originály záručních listů apod.</w:t>
      </w:r>
    </w:p>
    <w:p w14:paraId="1EC0CD9B" w14:textId="77777777" w:rsidR="0099232A" w:rsidRPr="0099232A" w:rsidRDefault="0099232A" w:rsidP="0099232A">
      <w:pPr>
        <w:numPr>
          <w:ilvl w:val="1"/>
          <w:numId w:val="13"/>
        </w:numPr>
        <w:spacing w:before="120"/>
        <w:ind w:left="1276" w:hanging="283"/>
        <w:jc w:val="both"/>
        <w:rPr>
          <w:szCs w:val="22"/>
        </w:rPr>
      </w:pPr>
      <w:r w:rsidRPr="0099232A">
        <w:rPr>
          <w:szCs w:val="22"/>
        </w:rPr>
        <w:t>Návod k obsluze a údržbě v elektronické a papírové podobě (vše v českém jazyce).</w:t>
      </w:r>
    </w:p>
    <w:p w14:paraId="2A14855C" w14:textId="2681903A" w:rsidR="002E6478" w:rsidRDefault="002E6478" w:rsidP="0099232A">
      <w:pPr>
        <w:pStyle w:val="odrka"/>
        <w:numPr>
          <w:ilvl w:val="0"/>
          <w:numId w:val="15"/>
        </w:numPr>
        <w:tabs>
          <w:tab w:val="clear" w:pos="1560"/>
        </w:tabs>
        <w:spacing w:before="90" w:after="60"/>
        <w:ind w:left="993" w:right="23" w:hanging="426"/>
        <w:jc w:val="both"/>
        <w:rPr>
          <w:bCs/>
          <w:color w:val="auto"/>
        </w:rPr>
      </w:pPr>
      <w:r w:rsidRPr="002E6478">
        <w:rPr>
          <w:bCs/>
          <w:color w:val="auto"/>
        </w:rPr>
        <w:t>úplné, funkční a bezvadné provedení všech potřebných prací, včetně dodávek potřebných materiálů, výrobků, konstrukcí, strojů a zařízení,</w:t>
      </w:r>
    </w:p>
    <w:p w14:paraId="3458AACA" w14:textId="20707D6E" w:rsidR="002E6478" w:rsidRDefault="002E6478" w:rsidP="0099232A">
      <w:pPr>
        <w:pStyle w:val="odrka"/>
        <w:numPr>
          <w:ilvl w:val="0"/>
          <w:numId w:val="15"/>
        </w:numPr>
        <w:tabs>
          <w:tab w:val="clear" w:pos="1560"/>
        </w:tabs>
        <w:spacing w:before="90" w:after="60"/>
        <w:ind w:left="993" w:right="23" w:hanging="426"/>
        <w:jc w:val="both"/>
        <w:rPr>
          <w:bCs/>
          <w:color w:val="auto"/>
        </w:rPr>
      </w:pPr>
      <w:r w:rsidRPr="002E6478">
        <w:rPr>
          <w:bCs/>
          <w:color w:val="auto"/>
        </w:rPr>
        <w:t>odstranění nebo využití odpadu v souladu se zákonem č. 541/2020 Sb., o odpadech, v platném znění. O odstranění nebo využití odpadu bude objednateli předložen písemný doklad,</w:t>
      </w:r>
    </w:p>
    <w:p w14:paraId="008BB8D7" w14:textId="5765AA79" w:rsidR="0099232A" w:rsidRDefault="002E6478" w:rsidP="002E6478">
      <w:pPr>
        <w:pStyle w:val="odrka"/>
        <w:numPr>
          <w:ilvl w:val="0"/>
          <w:numId w:val="15"/>
        </w:numPr>
        <w:tabs>
          <w:tab w:val="clear" w:pos="1560"/>
        </w:tabs>
        <w:spacing w:before="90" w:after="60"/>
        <w:ind w:left="993" w:right="23" w:hanging="426"/>
        <w:jc w:val="both"/>
        <w:rPr>
          <w:bCs/>
          <w:color w:val="auto"/>
        </w:rPr>
      </w:pPr>
      <w:r w:rsidRPr="002E6478">
        <w:rPr>
          <w:bCs/>
          <w:color w:val="auto"/>
        </w:rPr>
        <w:t xml:space="preserve">průběžné pořizování detailní fotodokumentace dokumentující průběh prací na staveništi, pořizování detailní fotodokumentace všech částí Díla, které budou při dalším provádění prací zakryty, včetně pořízení fotodokumentace změn prováděných nad rámec smlouvy o </w:t>
      </w:r>
      <w:proofErr w:type="gramStart"/>
      <w:r w:rsidRPr="002E6478">
        <w:rPr>
          <w:bCs/>
          <w:color w:val="auto"/>
        </w:rPr>
        <w:t>Dílo - dohodnutých</w:t>
      </w:r>
      <w:proofErr w:type="gramEnd"/>
      <w:r w:rsidRPr="002E6478">
        <w:rPr>
          <w:bCs/>
          <w:color w:val="auto"/>
        </w:rPr>
        <w:t xml:space="preserve"> a prováděných v souladu s touto smlouvou, pořizování fotodokumentace vad a nedodělků bránících a nebránících užívání Díla. Fotodokumentace bude předána elektronicky. V případě, že zhotovitel nedodá fotodokumentaci v rozsahu tohoto bodu, je objednatel oprávněn požadovat smluvní pokutu dle bodu 9.4 této smlouvy,</w:t>
      </w:r>
    </w:p>
    <w:p w14:paraId="6389C676" w14:textId="20036FB9" w:rsidR="002E6478" w:rsidRPr="0099232A" w:rsidRDefault="002E6478" w:rsidP="002E6478">
      <w:pPr>
        <w:pStyle w:val="odrka"/>
        <w:numPr>
          <w:ilvl w:val="0"/>
          <w:numId w:val="15"/>
        </w:numPr>
        <w:tabs>
          <w:tab w:val="clear" w:pos="1560"/>
        </w:tabs>
        <w:spacing w:before="90" w:after="60"/>
        <w:ind w:left="993" w:right="23" w:hanging="426"/>
        <w:jc w:val="both"/>
        <w:rPr>
          <w:bCs/>
          <w:color w:val="auto"/>
        </w:rPr>
      </w:pPr>
      <w:r w:rsidRPr="002E6478">
        <w:rPr>
          <w:bCs/>
          <w:color w:val="auto"/>
        </w:rPr>
        <w:t xml:space="preserve">všechna plnění a veškeré práce či další činnosti, byť nejsou v této smlouvě výslovně uvedené, pokud jejich provedení je nebo se stane nezbytným k řádnému provedení Díla ve sjednaném rozsahu (tím není dotčen režim víceprací dle podmínek uvedených v bodu </w:t>
      </w:r>
      <w:r w:rsidR="00FD54E9">
        <w:rPr>
          <w:bCs/>
          <w:color w:val="auto"/>
        </w:rPr>
        <w:t>2</w:t>
      </w:r>
      <w:r w:rsidRPr="002E6478">
        <w:rPr>
          <w:bCs/>
          <w:color w:val="auto"/>
        </w:rPr>
        <w:t>.1 této smlouvy).</w:t>
      </w:r>
    </w:p>
    <w:p w14:paraId="5FB653A5" w14:textId="2096A3CF" w:rsidR="008C3419" w:rsidRDefault="008C3419" w:rsidP="00596F42">
      <w:pPr>
        <w:pStyle w:val="Text"/>
        <w:numPr>
          <w:ilvl w:val="1"/>
          <w:numId w:val="1"/>
        </w:numPr>
        <w:tabs>
          <w:tab w:val="clear" w:pos="227"/>
        </w:tabs>
        <w:spacing w:before="90" w:line="240" w:lineRule="auto"/>
        <w:ind w:left="567" w:right="21" w:hanging="567"/>
        <w:rPr>
          <w:sz w:val="22"/>
          <w:szCs w:val="22"/>
        </w:rPr>
      </w:pPr>
      <w:r w:rsidRPr="002E6B55">
        <w:rPr>
          <w:sz w:val="22"/>
          <w:szCs w:val="22"/>
        </w:rPr>
        <w:t>Veškeré</w:t>
      </w:r>
      <w:r w:rsidRPr="002E6B55">
        <w:rPr>
          <w:color w:val="auto"/>
          <w:sz w:val="22"/>
          <w:szCs w:val="22"/>
        </w:rPr>
        <w:t xml:space="preserve"> odchylky od specifikace předmětu smlouvy </w:t>
      </w:r>
      <w:r w:rsidRPr="002E6B55">
        <w:rPr>
          <w:sz w:val="22"/>
          <w:szCs w:val="22"/>
        </w:rPr>
        <w:t>mohou být prováděny zhotovitelem pouze tehdy, budou-li písemně odsouhlaseny objednatelem</w:t>
      </w:r>
      <w:r w:rsidR="002675DA" w:rsidRPr="002E6B55">
        <w:rPr>
          <w:sz w:val="22"/>
          <w:szCs w:val="22"/>
        </w:rPr>
        <w:t>.</w:t>
      </w:r>
      <w:r w:rsidRPr="002E6B55">
        <w:rPr>
          <w:sz w:val="22"/>
          <w:szCs w:val="22"/>
        </w:rPr>
        <w:t xml:space="preserve"> Jestliže zhotovitel provede práce a jiná plnění nad tento rámec, nemá nárok na jejich zaplacení.</w:t>
      </w:r>
    </w:p>
    <w:p w14:paraId="70B3CFE8" w14:textId="0250C762" w:rsidR="00EC2305" w:rsidRPr="002E6B55" w:rsidRDefault="00246930" w:rsidP="00DD1184">
      <w:pPr>
        <w:pStyle w:val="Nadpis1"/>
        <w:ind w:left="0" w:firstLine="0"/>
        <w:jc w:val="center"/>
      </w:pPr>
      <w:r>
        <w:t>V</w:t>
      </w:r>
      <w:r w:rsidR="0081439B">
        <w:t>ícepráce</w:t>
      </w:r>
      <w:r>
        <w:t xml:space="preserve"> a méněpráce</w:t>
      </w:r>
    </w:p>
    <w:p w14:paraId="0803BBB3" w14:textId="77777777" w:rsidR="00C223D6" w:rsidRPr="00CD428C" w:rsidRDefault="00C223D6" w:rsidP="00C223D6">
      <w:pPr>
        <w:pStyle w:val="Text"/>
        <w:numPr>
          <w:ilvl w:val="1"/>
          <w:numId w:val="1"/>
        </w:numPr>
        <w:tabs>
          <w:tab w:val="clear" w:pos="227"/>
        </w:tabs>
        <w:spacing w:before="90" w:line="240" w:lineRule="auto"/>
        <w:ind w:left="567" w:right="21" w:hanging="567"/>
        <w:rPr>
          <w:sz w:val="22"/>
        </w:rPr>
      </w:pPr>
      <w:r>
        <w:rPr>
          <w:sz w:val="22"/>
        </w:rPr>
        <w:t>Vícepráce</w:t>
      </w:r>
    </w:p>
    <w:p w14:paraId="12446E8A" w14:textId="036A3773" w:rsidR="00C223D6" w:rsidRDefault="00F21DF9" w:rsidP="0026219B">
      <w:pPr>
        <w:pStyle w:val="Zkladntext"/>
        <w:spacing w:after="0"/>
        <w:ind w:left="567"/>
        <w:jc w:val="both"/>
        <w:rPr>
          <w:bCs/>
          <w:szCs w:val="22"/>
          <w:lang w:eastAsia="en-US"/>
        </w:rPr>
      </w:pPr>
      <w:r>
        <w:rPr>
          <w:bCs/>
          <w:szCs w:val="22"/>
          <w:lang w:eastAsia="en-US"/>
        </w:rPr>
        <w:t>Vícepracemi se rozumí</w:t>
      </w:r>
      <w:r w:rsidR="00C223D6">
        <w:rPr>
          <w:bCs/>
          <w:szCs w:val="22"/>
          <w:lang w:eastAsia="en-US"/>
        </w:rPr>
        <w:t xml:space="preserve"> provedení dodatečných </w:t>
      </w:r>
      <w:r>
        <w:rPr>
          <w:bCs/>
          <w:szCs w:val="22"/>
          <w:lang w:eastAsia="en-US"/>
        </w:rPr>
        <w:t xml:space="preserve">stavebních prací, služeb nebo dodávek </w:t>
      </w:r>
      <w:r w:rsidR="00C223D6">
        <w:rPr>
          <w:bCs/>
          <w:szCs w:val="22"/>
          <w:lang w:eastAsia="en-US"/>
        </w:rPr>
        <w:t xml:space="preserve">(souhrnně vícepráce), které nebyly obsaženy v původním předmětu plnění, tyto dodatečné </w:t>
      </w:r>
      <w:r>
        <w:rPr>
          <w:bCs/>
          <w:szCs w:val="22"/>
          <w:lang w:eastAsia="en-US"/>
        </w:rPr>
        <w:t xml:space="preserve">stavební práce, služby nebo dodávky </w:t>
      </w:r>
      <w:r w:rsidR="00C223D6">
        <w:rPr>
          <w:bCs/>
          <w:szCs w:val="22"/>
          <w:lang w:eastAsia="en-US"/>
        </w:rPr>
        <w:t xml:space="preserve">jsou nezbytné pro realizaci díla a nemění celkovou povahu předmětu plnění, jejich potřeba vznikla z důvodu objektivních a nepředvídatelných okolností, a/nebo </w:t>
      </w:r>
      <w:r w:rsidR="00C223D6">
        <w:rPr>
          <w:rFonts w:asciiTheme="majorBidi" w:hAnsiTheme="majorBidi" w:cstheme="majorBidi"/>
          <w:szCs w:val="22"/>
        </w:rPr>
        <w:t>jejich potřeba vznikla z důvodu změn</w:t>
      </w:r>
      <w:r w:rsidR="00C223D6">
        <w:rPr>
          <w:szCs w:val="22"/>
        </w:rPr>
        <w:t xml:space="preserve"> právních předpisů či technických a jiných norem a/nebo v důsledku specifických požadavků správních orgánů, které nebyly známy v době podání nabídky zhotovitele, a/nebo provedená v důsledku objednatelem výslovně vyžádané změny/úpravy předmětu díla</w:t>
      </w:r>
      <w:r w:rsidR="00C223D6">
        <w:rPr>
          <w:bCs/>
          <w:szCs w:val="22"/>
          <w:lang w:eastAsia="en-US"/>
        </w:rPr>
        <w:t xml:space="preserve">. </w:t>
      </w:r>
    </w:p>
    <w:p w14:paraId="6651538F" w14:textId="77777777" w:rsidR="00C223D6" w:rsidRDefault="00C223D6" w:rsidP="00C223D6">
      <w:pPr>
        <w:pStyle w:val="Text"/>
        <w:numPr>
          <w:ilvl w:val="1"/>
          <w:numId w:val="1"/>
        </w:numPr>
        <w:tabs>
          <w:tab w:val="clear" w:pos="227"/>
        </w:tabs>
        <w:spacing w:before="90" w:line="240" w:lineRule="auto"/>
        <w:ind w:left="567" w:right="21" w:hanging="567"/>
        <w:rPr>
          <w:bCs/>
          <w:sz w:val="22"/>
          <w:szCs w:val="22"/>
          <w:lang w:eastAsia="en-US"/>
        </w:rPr>
      </w:pPr>
      <w:r w:rsidRPr="00C223D6">
        <w:rPr>
          <w:sz w:val="22"/>
        </w:rPr>
        <w:t>Méněpráce</w:t>
      </w:r>
    </w:p>
    <w:p w14:paraId="58FF9453" w14:textId="2AD95E44" w:rsidR="00C223D6" w:rsidRDefault="00C223D6" w:rsidP="00C223D6">
      <w:pPr>
        <w:pStyle w:val="Zkladntext"/>
        <w:spacing w:after="0"/>
        <w:ind w:left="567"/>
        <w:jc w:val="both"/>
        <w:rPr>
          <w:szCs w:val="22"/>
        </w:rPr>
      </w:pPr>
      <w:r>
        <w:rPr>
          <w:szCs w:val="22"/>
        </w:rPr>
        <w:lastRenderedPageBreak/>
        <w:t>Jakákoliv část předmětu plnění, která na základě dohody smluvních stran nebude provedena, se považuje za méněpráci. Méněpráce nebudou za žádných okolností zhotovitelem účtovány.</w:t>
      </w:r>
    </w:p>
    <w:p w14:paraId="5FEA2C43" w14:textId="66D3AF4E" w:rsidR="00C223D6" w:rsidRDefault="00C223D6" w:rsidP="00C223D6">
      <w:pPr>
        <w:pStyle w:val="Text"/>
        <w:numPr>
          <w:ilvl w:val="1"/>
          <w:numId w:val="1"/>
        </w:numPr>
        <w:tabs>
          <w:tab w:val="clear" w:pos="227"/>
        </w:tabs>
        <w:spacing w:before="90" w:line="240" w:lineRule="auto"/>
        <w:ind w:left="567" w:right="21" w:hanging="567"/>
        <w:rPr>
          <w:sz w:val="22"/>
        </w:rPr>
      </w:pPr>
      <w:r w:rsidRPr="00110E0B">
        <w:rPr>
          <w:bCs/>
          <w:sz w:val="22"/>
          <w:szCs w:val="22"/>
          <w:lang w:eastAsia="en-US"/>
        </w:rPr>
        <w:t>Celkový</w:t>
      </w:r>
      <w:r w:rsidRPr="0034430C">
        <w:rPr>
          <w:sz w:val="22"/>
          <w:szCs w:val="22"/>
        </w:rPr>
        <w:t xml:space="preserve"> cenový nárůst související s těmito změnami (vícepráce) při odečtení </w:t>
      </w:r>
      <w:r w:rsidR="00F73BF3">
        <w:rPr>
          <w:sz w:val="22"/>
          <w:szCs w:val="22"/>
        </w:rPr>
        <w:t xml:space="preserve">stavebních prací, </w:t>
      </w:r>
      <w:r w:rsidRPr="0034430C">
        <w:rPr>
          <w:sz w:val="22"/>
          <w:szCs w:val="22"/>
        </w:rPr>
        <w:t xml:space="preserve">služeb, </w:t>
      </w:r>
      <w:r w:rsidR="00F73BF3">
        <w:rPr>
          <w:sz w:val="22"/>
          <w:szCs w:val="22"/>
        </w:rPr>
        <w:t xml:space="preserve">nebo dodávek, </w:t>
      </w:r>
      <w:r w:rsidRPr="0034430C">
        <w:rPr>
          <w:sz w:val="22"/>
          <w:szCs w:val="22"/>
        </w:rPr>
        <w:t>které nebyly realizovány (méněpráce) nepřesáhne 30 % z původní ceny díla dle této smlouvy.</w:t>
      </w:r>
    </w:p>
    <w:p w14:paraId="4741474A" w14:textId="434DAA33" w:rsidR="0046268B" w:rsidRDefault="00C223D6" w:rsidP="00C223D6">
      <w:pPr>
        <w:pStyle w:val="Text"/>
        <w:tabs>
          <w:tab w:val="clear" w:pos="227"/>
        </w:tabs>
        <w:spacing w:before="90" w:line="240" w:lineRule="auto"/>
        <w:ind w:left="567" w:right="21"/>
        <w:rPr>
          <w:color w:val="auto"/>
          <w:sz w:val="22"/>
          <w:szCs w:val="22"/>
        </w:rPr>
      </w:pPr>
      <w:r w:rsidRPr="00FB2927">
        <w:rPr>
          <w:sz w:val="22"/>
        </w:rPr>
        <w:t xml:space="preserve">Tyto práce </w:t>
      </w:r>
      <w:r>
        <w:rPr>
          <w:sz w:val="22"/>
        </w:rPr>
        <w:t xml:space="preserve">(více i méněpráce) </w:t>
      </w:r>
      <w:r w:rsidRPr="00FB2927">
        <w:rPr>
          <w:sz w:val="22"/>
        </w:rPr>
        <w:t>jsou oprávněni odsouhlasit zástupci objednatele uvedení v záhlaví této smlouvy jako kontaktní osoby ve věcech technických, a to i každý samostatně.</w:t>
      </w:r>
      <w:r w:rsidRPr="00FB2927" w:rsidDel="00107CDB">
        <w:rPr>
          <w:sz w:val="22"/>
        </w:rPr>
        <w:t xml:space="preserve"> </w:t>
      </w:r>
      <w:r w:rsidRPr="00FB2927">
        <w:rPr>
          <w:sz w:val="22"/>
        </w:rPr>
        <w:t xml:space="preserve">Cena těchto prací bude schválena ve </w:t>
      </w:r>
      <w:r w:rsidR="000739C3">
        <w:rPr>
          <w:sz w:val="22"/>
        </w:rPr>
        <w:t>z</w:t>
      </w:r>
      <w:r w:rsidRPr="00FB2927">
        <w:rPr>
          <w:sz w:val="22"/>
        </w:rPr>
        <w:t>měnovém listu (</w:t>
      </w:r>
      <w:r w:rsidRPr="000739C3">
        <w:rPr>
          <w:sz w:val="22"/>
        </w:rPr>
        <w:t xml:space="preserve">viz bod </w:t>
      </w:r>
      <w:r w:rsidR="00B058C6" w:rsidRPr="000739C3">
        <w:rPr>
          <w:sz w:val="22"/>
        </w:rPr>
        <w:t>6.</w:t>
      </w:r>
      <w:r w:rsidR="00F73BF3">
        <w:rPr>
          <w:sz w:val="22"/>
        </w:rPr>
        <w:t>5</w:t>
      </w:r>
      <w:r w:rsidRPr="000739C3">
        <w:rPr>
          <w:sz w:val="22"/>
        </w:rPr>
        <w:t xml:space="preserve"> této smlouvy)</w:t>
      </w:r>
      <w:r w:rsidRPr="00FB2927">
        <w:rPr>
          <w:sz w:val="22"/>
        </w:rPr>
        <w:t xml:space="preserve"> zástupcem objednatele, osobu oprávněnou pro změny díla.</w:t>
      </w:r>
    </w:p>
    <w:p w14:paraId="3D638209" w14:textId="77777777" w:rsidR="00E702D4" w:rsidRPr="00B058C6" w:rsidRDefault="00E702D4" w:rsidP="00DD1184">
      <w:pPr>
        <w:pStyle w:val="Nadpis1"/>
        <w:ind w:left="0" w:firstLine="0"/>
        <w:jc w:val="center"/>
      </w:pPr>
      <w:r w:rsidRPr="00B058C6">
        <w:t>Místo plnění</w:t>
      </w:r>
    </w:p>
    <w:p w14:paraId="0A4A6273" w14:textId="0071947D" w:rsidR="005B0AAC" w:rsidRDefault="00586598" w:rsidP="000645A7">
      <w:pPr>
        <w:pStyle w:val="Odstavecseseznamem"/>
        <w:tabs>
          <w:tab w:val="clear" w:pos="709"/>
        </w:tabs>
        <w:ind w:left="567" w:hanging="567"/>
        <w:jc w:val="both"/>
      </w:pPr>
      <w:r w:rsidRPr="00325EEE">
        <w:t xml:space="preserve">Místem plnění </w:t>
      </w:r>
      <w:r w:rsidR="00801755">
        <w:t>d</w:t>
      </w:r>
      <w:r w:rsidRPr="00325EEE">
        <w:t xml:space="preserve">íla je </w:t>
      </w:r>
      <w:r w:rsidR="002E6478" w:rsidRPr="002E6478">
        <w:rPr>
          <w:b/>
          <w:bCs/>
        </w:rPr>
        <w:t>a</w:t>
      </w:r>
      <w:r w:rsidR="002E6478" w:rsidRPr="002E6478">
        <w:rPr>
          <w:b/>
          <w:bCs/>
          <w:iCs/>
        </w:rPr>
        <w:t xml:space="preserve">reál </w:t>
      </w:r>
      <w:r w:rsidR="002E6478">
        <w:rPr>
          <w:b/>
          <w:bCs/>
          <w:iCs/>
        </w:rPr>
        <w:t>T</w:t>
      </w:r>
      <w:r w:rsidR="002E6478" w:rsidRPr="002E6478">
        <w:rPr>
          <w:b/>
          <w:bCs/>
          <w:iCs/>
        </w:rPr>
        <w:t xml:space="preserve">rolejbusy Ostrava, adresa: ul. Sokolská 3243/64, 702 00 </w:t>
      </w:r>
      <w:r w:rsidR="0059153B" w:rsidRPr="002E6478">
        <w:rPr>
          <w:b/>
          <w:bCs/>
          <w:iCs/>
        </w:rPr>
        <w:t>Ostrava – Moravská</w:t>
      </w:r>
      <w:r w:rsidR="002E6478" w:rsidRPr="002E6478">
        <w:rPr>
          <w:b/>
          <w:bCs/>
          <w:iCs/>
        </w:rPr>
        <w:t xml:space="preserve"> Ostrava</w:t>
      </w:r>
      <w:r w:rsidR="002E6478">
        <w:t>.</w:t>
      </w:r>
    </w:p>
    <w:p w14:paraId="3DF6CA9A" w14:textId="2B9B0DD1" w:rsidR="00F666F6" w:rsidRPr="002E6B55" w:rsidRDefault="00262F29" w:rsidP="00DD1184">
      <w:pPr>
        <w:pStyle w:val="Nadpis1"/>
        <w:ind w:left="0" w:firstLine="0"/>
        <w:jc w:val="center"/>
      </w:pPr>
      <w:r w:rsidRPr="00A14269">
        <w:t>Termín plnění</w:t>
      </w:r>
      <w:r w:rsidR="009B7E2A" w:rsidRPr="00A14269">
        <w:t xml:space="preserve"> a dokončení díla, vyšší moc</w:t>
      </w:r>
    </w:p>
    <w:p w14:paraId="5E80CCBE" w14:textId="4D8993F9" w:rsidR="002E6478" w:rsidRPr="002E6478" w:rsidRDefault="00586598" w:rsidP="00586598">
      <w:pPr>
        <w:pStyle w:val="Odstavecseseznamem"/>
        <w:tabs>
          <w:tab w:val="clear" w:pos="709"/>
        </w:tabs>
        <w:ind w:left="567" w:hanging="567"/>
        <w:jc w:val="both"/>
        <w:rPr>
          <w:b/>
        </w:rPr>
      </w:pPr>
      <w:r>
        <w:t>D</w:t>
      </w:r>
      <w:r w:rsidRPr="008C6CB9">
        <w:t xml:space="preserve">ílo v rozsahu předmětu plnění dle článku II. této smlouvy bude </w:t>
      </w:r>
      <w:r>
        <w:t>provedeno</w:t>
      </w:r>
      <w:r w:rsidRPr="008C6CB9">
        <w:t xml:space="preserve"> a předáno</w:t>
      </w:r>
      <w:r w:rsidRPr="00262F29">
        <w:rPr>
          <w:b/>
        </w:rPr>
        <w:t xml:space="preserve"> </w:t>
      </w:r>
      <w:r w:rsidRPr="002E6478">
        <w:rPr>
          <w:bCs/>
        </w:rPr>
        <w:t>do</w:t>
      </w:r>
      <w:r w:rsidRPr="002E6478">
        <w:rPr>
          <w:b/>
        </w:rPr>
        <w:t xml:space="preserve"> </w:t>
      </w:r>
      <w:r w:rsidR="00950C1D">
        <w:rPr>
          <w:b/>
        </w:rPr>
        <w:t>3</w:t>
      </w:r>
      <w:r w:rsidR="002E6478" w:rsidRPr="002E6478">
        <w:rPr>
          <w:b/>
        </w:rPr>
        <w:t>0</w:t>
      </w:r>
      <w:r w:rsidR="002E6478">
        <w:rPr>
          <w:b/>
        </w:rPr>
        <w:t xml:space="preserve"> kalendářních dnů </w:t>
      </w:r>
      <w:r w:rsidR="002E6478" w:rsidRPr="002E6478">
        <w:rPr>
          <w:bCs/>
        </w:rPr>
        <w:t xml:space="preserve">od </w:t>
      </w:r>
      <w:r w:rsidR="00950C1D">
        <w:rPr>
          <w:bCs/>
        </w:rPr>
        <w:t>nabytí účinnosti této smlouvy.</w:t>
      </w:r>
    </w:p>
    <w:p w14:paraId="68BD0BBB" w14:textId="26A49BB4" w:rsidR="00F666F6" w:rsidRPr="002E6B55" w:rsidRDefault="00196535" w:rsidP="00CE6DBD">
      <w:pPr>
        <w:pStyle w:val="Odstavecseseznamem"/>
        <w:tabs>
          <w:tab w:val="clear" w:pos="709"/>
        </w:tabs>
        <w:ind w:left="567" w:hanging="567"/>
        <w:jc w:val="both"/>
      </w:pPr>
      <w:r>
        <w:t xml:space="preserve">Doba </w:t>
      </w:r>
      <w:r w:rsidR="00586598">
        <w:t>pro provedení</w:t>
      </w:r>
      <w:r>
        <w:t xml:space="preserve"> díla </w:t>
      </w:r>
      <w:r w:rsidR="00FE336A">
        <w:t>dle bodu</w:t>
      </w:r>
      <w:r w:rsidR="00FD6F79">
        <w:t xml:space="preserve"> 5.</w:t>
      </w:r>
      <w:r w:rsidR="000E0395">
        <w:t xml:space="preserve">1 </w:t>
      </w:r>
      <w:r w:rsidR="00FD6F79">
        <w:t xml:space="preserve">smlouvy </w:t>
      </w:r>
      <w:r w:rsidR="00F666F6" w:rsidRPr="002E6B55">
        <w:t>může být přiměřeně prodloužen</w:t>
      </w:r>
      <w:r>
        <w:t>a</w:t>
      </w:r>
      <w:r w:rsidR="00F666F6" w:rsidRPr="002E6B55">
        <w:t>:</w:t>
      </w:r>
    </w:p>
    <w:p w14:paraId="377804B0" w14:textId="6E8B4542" w:rsidR="00F666F6" w:rsidRPr="002E6B55" w:rsidRDefault="000C1718" w:rsidP="00D537B7">
      <w:pPr>
        <w:pStyle w:val="odrka"/>
        <w:numPr>
          <w:ilvl w:val="0"/>
          <w:numId w:val="11"/>
        </w:numPr>
        <w:tabs>
          <w:tab w:val="clear" w:pos="1560"/>
        </w:tabs>
        <w:ind w:left="1134" w:hanging="567"/>
        <w:jc w:val="both"/>
      </w:pPr>
      <w:r>
        <w:t>V</w:t>
      </w:r>
      <w:r w:rsidR="00F666F6" w:rsidRPr="002E6B55">
        <w:t>zniknou-li v průběhu provádění díla</w:t>
      </w:r>
      <w:r>
        <w:t xml:space="preserve"> překážky na straně objednatele.</w:t>
      </w:r>
    </w:p>
    <w:p w14:paraId="33115280" w14:textId="1F140442" w:rsidR="00246930" w:rsidRDefault="00246930" w:rsidP="00D537B7">
      <w:pPr>
        <w:pStyle w:val="odrka"/>
        <w:numPr>
          <w:ilvl w:val="0"/>
          <w:numId w:val="11"/>
        </w:numPr>
        <w:tabs>
          <w:tab w:val="clear" w:pos="1560"/>
        </w:tabs>
        <w:ind w:left="1134" w:hanging="567"/>
        <w:jc w:val="both"/>
      </w:pPr>
      <w:r>
        <w:rPr>
          <w:color w:val="auto"/>
          <w:szCs w:val="20"/>
        </w:rPr>
        <w:t>V</w:t>
      </w:r>
      <w:r w:rsidRPr="009F7D67">
        <w:rPr>
          <w:color w:val="auto"/>
          <w:szCs w:val="20"/>
        </w:rPr>
        <w:t> případě realizace sjednaných víceprací, bude-li prokázána přímá souvislost vlivu provádění těchto víceprací na termín dokončení díla.</w:t>
      </w:r>
      <w:r>
        <w:rPr>
          <w:color w:val="auto"/>
          <w:szCs w:val="20"/>
        </w:rPr>
        <w:t xml:space="preserve"> </w:t>
      </w:r>
      <w:r>
        <w:rPr>
          <w:color w:val="auto"/>
        </w:rPr>
        <w:t>V</w:t>
      </w:r>
      <w:r w:rsidRPr="00CE28FF">
        <w:t xml:space="preserve"> takovémto případě však pouze za předpokladu, že zhotovitel ještě před uzavřením </w:t>
      </w:r>
      <w:r>
        <w:t>Z</w:t>
      </w:r>
      <w:r w:rsidRPr="00CE28FF">
        <w:t>měnového listu pro provedení víceprací jednoznačně prokáže vliv víceprací na sjednan</w:t>
      </w:r>
      <w:r w:rsidR="009B7E2A">
        <w:t>ý termín dokončení díla</w:t>
      </w:r>
      <w:r>
        <w:t>. P</w:t>
      </w:r>
      <w:r w:rsidRPr="00CE28FF">
        <w:t xml:space="preserve">ro tento případ je zhotovitel oprávněn požadovat prodloužení Doby </w:t>
      </w:r>
      <w:r w:rsidR="009B7E2A">
        <w:t>dokončení díla</w:t>
      </w:r>
      <w:r w:rsidRPr="00CE28FF">
        <w:t xml:space="preserve"> pouze o takový počet dnů, o které se prokazatelně prodlouží doba </w:t>
      </w:r>
      <w:r w:rsidR="009B7E2A">
        <w:t>dokončení díla</w:t>
      </w:r>
      <w:r>
        <w:t>.</w:t>
      </w:r>
    </w:p>
    <w:p w14:paraId="0145B9E5" w14:textId="0399FF84" w:rsidR="00C84FE4" w:rsidRPr="002E6B55" w:rsidRDefault="00C84FE4" w:rsidP="00D537B7">
      <w:pPr>
        <w:pStyle w:val="odrka"/>
        <w:numPr>
          <w:ilvl w:val="0"/>
          <w:numId w:val="11"/>
        </w:numPr>
        <w:tabs>
          <w:tab w:val="clear" w:pos="1560"/>
        </w:tabs>
        <w:ind w:left="1134" w:hanging="567"/>
        <w:jc w:val="both"/>
      </w:pPr>
      <w:r w:rsidRPr="002E6B55">
        <w:t>V případě nepříznivých klimatických podmínek bránících prokazatelně realizaci díla i při využití všech možných (dostupných) opatření umožňující práci v nepříznivých klimatických podmínkách</w:t>
      </w:r>
      <w:r>
        <w:t>, přičemž zhotovitel je povinen tuto skutečnost bez zbytečného prodlení oznámit objednateli vč. zdůvodnění neprovádění prací</w:t>
      </w:r>
      <w:r w:rsidRPr="002E6B55">
        <w:t>.</w:t>
      </w:r>
      <w:r w:rsidRPr="00D94409">
        <w:t xml:space="preserve"> </w:t>
      </w:r>
      <w:r>
        <w:t xml:space="preserve">Za nepříznivé klimatické podmínky bude považován výlučně stav, kdy povětrnostní podmínky, to znamená srážky a venkovní teploty, neumožňují prokazatelně dle </w:t>
      </w:r>
      <w:proofErr w:type="spellStart"/>
      <w:proofErr w:type="gramStart"/>
      <w:r>
        <w:t>technicko</w:t>
      </w:r>
      <w:proofErr w:type="spellEnd"/>
      <w:r>
        <w:t xml:space="preserve"> - kvalitativních</w:t>
      </w:r>
      <w:proofErr w:type="gramEnd"/>
      <w:r>
        <w:t xml:space="preserve"> podmínek provádět dané práce (pozn.: nejedná o případ „nepohodlné“ realizace prací, ale výlučně o případ objektivní nemožnosti výkonu prací s ohledem na objektivně stanovené technologické postupy).</w:t>
      </w:r>
    </w:p>
    <w:p w14:paraId="77F26EC8" w14:textId="4628F43A" w:rsidR="00627DDE" w:rsidRPr="00627DDE" w:rsidRDefault="00627DDE" w:rsidP="00246930">
      <w:pPr>
        <w:numPr>
          <w:ilvl w:val="1"/>
          <w:numId w:val="1"/>
        </w:numPr>
        <w:spacing w:before="90" w:line="240" w:lineRule="auto"/>
        <w:ind w:left="567" w:right="21" w:hanging="567"/>
        <w:jc w:val="both"/>
        <w:rPr>
          <w:color w:val="auto"/>
          <w:szCs w:val="22"/>
        </w:rPr>
      </w:pPr>
      <w:r w:rsidRPr="002E6B55">
        <w:t xml:space="preserve">Prodloužení doby realizace díla se určí podle doby trvání překážky nebo neplnění závazků objednatele sjednaných v této smlouvě, s přihlédnutím k době nezbytné pro obnovení prací, </w:t>
      </w:r>
      <w:r w:rsidR="00C43EDF">
        <w:t xml:space="preserve">a to </w:t>
      </w:r>
      <w:r w:rsidRPr="002E6B55">
        <w:t>písemn</w:t>
      </w:r>
      <w:r w:rsidR="00C43EDF">
        <w:t>ou</w:t>
      </w:r>
      <w:r w:rsidRPr="002E6B55">
        <w:t xml:space="preserve"> dohod</w:t>
      </w:r>
      <w:r w:rsidR="00C43EDF">
        <w:t>ou</w:t>
      </w:r>
      <w:r w:rsidRPr="002E6B55">
        <w:t xml:space="preserve"> smluvních stran</w:t>
      </w:r>
      <w:r w:rsidR="00C43EDF">
        <w:t xml:space="preserve"> formou dodatku k této smlouvě</w:t>
      </w:r>
      <w:r w:rsidRPr="002E6B55">
        <w:t>.</w:t>
      </w:r>
    </w:p>
    <w:p w14:paraId="0D9290DA" w14:textId="6F26DC24" w:rsidR="00C84FE4" w:rsidRPr="0052729B" w:rsidRDefault="00C84FE4" w:rsidP="00246930">
      <w:pPr>
        <w:numPr>
          <w:ilvl w:val="1"/>
          <w:numId w:val="1"/>
        </w:numPr>
        <w:spacing w:before="90" w:line="240" w:lineRule="auto"/>
        <w:ind w:left="567" w:right="21" w:hanging="567"/>
        <w:jc w:val="both"/>
        <w:rPr>
          <w:color w:val="auto"/>
          <w:szCs w:val="22"/>
        </w:rPr>
      </w:pPr>
      <w:r w:rsidRPr="0052729B">
        <w:t>Objednatel si dále vyhrazuje možnost prodloužení doby realizace, a to v případě, že zhotovitel doloží výpadek materiálu nebo výrobků nebo komponent, u kterých je nedostatek na trhu a současně doloží nemožnost nahrazení dodavatele tohoto materiálu/výrobku/komponent jiným dodavatelem, a to průzkumem trhu</w:t>
      </w:r>
      <w:r w:rsidR="0052729B" w:rsidRPr="0052729B">
        <w:t>.</w:t>
      </w:r>
    </w:p>
    <w:p w14:paraId="1A8C8F9B" w14:textId="52E763BA" w:rsidR="00C84FE4" w:rsidRPr="0052729B" w:rsidRDefault="00C84FE4" w:rsidP="00C84FE4">
      <w:pPr>
        <w:spacing w:before="90" w:line="240" w:lineRule="auto"/>
        <w:ind w:left="567" w:right="21"/>
        <w:jc w:val="both"/>
      </w:pPr>
      <w:r w:rsidRPr="0052729B">
        <w:t>Zhotovitel doloží alespoň 2 doklady, z nichž musí být patrné: jaký dodavatel byl zhotovitelem osloven, kontakt na odpovědnou osobu za takového dodavatele, datum doručení informace, že daný materiál/výrobek/komponent není na trhu dostupný.</w:t>
      </w:r>
    </w:p>
    <w:p w14:paraId="4BFF38BD" w14:textId="483F1C49" w:rsidR="00C84FE4" w:rsidRPr="0052729B" w:rsidRDefault="00C84FE4" w:rsidP="00C84FE4">
      <w:pPr>
        <w:spacing w:before="90" w:line="240" w:lineRule="auto"/>
        <w:ind w:left="567" w:right="21"/>
        <w:jc w:val="both"/>
      </w:pPr>
      <w:r w:rsidRPr="0052729B">
        <w:t>Zhotovitel je povinen výše popsaným způsobem trvání výpadku prokazovat minimálně jednou za 15 kalendářních dnů až do opětovného naskladnění materiálu/výrobku/komponent</w:t>
      </w:r>
      <w:r w:rsidR="004A1474" w:rsidRPr="0052729B">
        <w:t>.</w:t>
      </w:r>
    </w:p>
    <w:p w14:paraId="2D8CD4C5" w14:textId="0B9270D9" w:rsidR="004A1474" w:rsidRPr="00C84FE4" w:rsidRDefault="004A1474" w:rsidP="00C84FE4">
      <w:pPr>
        <w:spacing w:before="90" w:line="240" w:lineRule="auto"/>
        <w:ind w:left="567" w:right="21"/>
        <w:jc w:val="both"/>
        <w:rPr>
          <w:color w:val="auto"/>
          <w:szCs w:val="22"/>
        </w:rPr>
      </w:pPr>
      <w:r w:rsidRPr="0052729B">
        <w:t>Doba realizace plnění může být v tomto případě prodloužena maximálně o dobu, po kterou nebylo možné pokračovat v realizaci plnění pro výpadek materiálu/výrobku/komponent. O prodloužení termínu bude sepsán dodatek, ve kterém bude situace řádně odůvodněna. Musí se jednat o objektivní skutečnost, kterou zhotovitel jednoznačně a průkazně doloží v souladu s tímto ustanovením. Objednatel nemusí žádat o objasnění a doplnění předložených informací a dokladů, nejsou-li průkazné</w:t>
      </w:r>
      <w:r w:rsidR="0052729B" w:rsidRPr="0052729B">
        <w:t>; v takovém případě je oprávněn odmítnout prodloužení termínu plnění díla</w:t>
      </w:r>
      <w:r w:rsidRPr="0052729B">
        <w:t>.</w:t>
      </w:r>
      <w:r w:rsidR="0052729B" w:rsidRPr="0052729B">
        <w:t xml:space="preserve"> Pro odstranění případných</w:t>
      </w:r>
      <w:r w:rsidR="0052729B" w:rsidRPr="00891992">
        <w:t xml:space="preserve"> pochybností smluvní strany konstatují, že prodloužení doby realizace dle </w:t>
      </w:r>
      <w:r w:rsidR="0052729B">
        <w:t>tohoto bodu smlouvy</w:t>
      </w:r>
      <w:r w:rsidR="0052729B" w:rsidRPr="00891992">
        <w:t xml:space="preserve"> je právem objednatele, nikoliv nárokem zhotovitele, a objednatel je oprávněn dobu neprodloužit a případně také oprávněn od smlouvy odstoupit, případně tuto jinak předčasně ukončit, a to dle obecně závazných právních předpisů</w:t>
      </w:r>
      <w:r w:rsidR="0052729B">
        <w:t>.</w:t>
      </w:r>
    </w:p>
    <w:p w14:paraId="12513B4A" w14:textId="1DF2FAF7" w:rsidR="00246930" w:rsidRPr="00246930" w:rsidRDefault="00246930" w:rsidP="00246930">
      <w:pPr>
        <w:numPr>
          <w:ilvl w:val="1"/>
          <w:numId w:val="1"/>
        </w:numPr>
        <w:spacing w:before="90" w:line="240" w:lineRule="auto"/>
        <w:ind w:left="567" w:right="21" w:hanging="567"/>
        <w:jc w:val="both"/>
        <w:rPr>
          <w:color w:val="auto"/>
          <w:szCs w:val="22"/>
        </w:rPr>
      </w:pPr>
      <w:r w:rsidRPr="00246930">
        <w:rPr>
          <w:bCs/>
          <w:color w:val="auto"/>
          <w:szCs w:val="22"/>
        </w:rPr>
        <w:lastRenderedPageBreak/>
        <w:t xml:space="preserve">Pokud </w:t>
      </w:r>
      <w:r w:rsidRPr="00246930">
        <w:rPr>
          <w:color w:val="auto"/>
          <w:szCs w:val="22"/>
        </w:rPr>
        <w:t>některé ze Smluvních stran brání ve splnění jakékoli její povinnosti z této smlouvy, překážka v podobě vyšší moci, nebude tato Smluvní strana odpovědná za újmu plynoucí z jejího porušení,</w:t>
      </w:r>
      <w:r w:rsidRPr="00246930">
        <w:rPr>
          <w:rFonts w:ascii="Garamond" w:eastAsia="Calibri" w:hAnsi="Garamond"/>
          <w:color w:val="auto"/>
          <w:szCs w:val="22"/>
        </w:rPr>
        <w:t xml:space="preserve"> </w:t>
      </w:r>
      <w:r w:rsidRPr="00246930">
        <w:rPr>
          <w:color w:val="auto"/>
          <w:szCs w:val="22"/>
        </w:rPr>
        <w:t>avšak překážka v podobě vyšší moci lhůtu k plnění nestaví a nebrání tak možnosti odstoupení od smlouvy v případě prodlení s plněním či z jiných důvodů stanovených touto smlouvou či zákonem. Pro vyloučení pochybností se předchozí věta uplatní pouze ve vztahu k povinnosti, jejíž splnění je přímo nebo bezprostředně vyloučeno vyšší mocí.</w:t>
      </w:r>
    </w:p>
    <w:p w14:paraId="515C5229" w14:textId="598A6E55" w:rsidR="00246930" w:rsidRPr="00246930" w:rsidRDefault="00246930" w:rsidP="00246930">
      <w:pPr>
        <w:spacing w:before="90"/>
        <w:ind w:left="567" w:right="21"/>
        <w:jc w:val="both"/>
      </w:pPr>
      <w:r w:rsidRPr="00246930">
        <w:t xml:space="preserve">Vyšší mocí se pro účely této Smlouvy rozumí mimořádná událost, okolnost nebo překážka, kterou, ani při vynaložení náležité péče, nemohl zhotovitel před podáním nabídky a </w:t>
      </w:r>
      <w:r w:rsidR="00C84FE4">
        <w:t>objednatel</w:t>
      </w:r>
      <w:r w:rsidRPr="00246930">
        <w:t xml:space="preserve"> před uzavřením smlouvy předvídat ani ji předejít, a která je mimo jakoukoliv kontrolu takové Smluvní strany, a nebyla způsobena úmyslně ani z nedbalosti jednáním nebo opomenutím této Smluvní strany.</w:t>
      </w:r>
    </w:p>
    <w:p w14:paraId="5DC8C549" w14:textId="77777777" w:rsidR="00246930" w:rsidRPr="00246930" w:rsidRDefault="00246930" w:rsidP="00246930">
      <w:pPr>
        <w:spacing w:before="90"/>
        <w:ind w:left="567" w:right="21"/>
        <w:jc w:val="both"/>
      </w:pPr>
      <w:r w:rsidRPr="00246930">
        <w:t>Takovými událostmi, okolnostmi nebo překážkami jsou zejména, nikoliv však výlučně:</w:t>
      </w:r>
    </w:p>
    <w:p w14:paraId="7A456BEA" w14:textId="77777777" w:rsidR="00246930" w:rsidRPr="00246930" w:rsidRDefault="00246930" w:rsidP="00D537B7">
      <w:pPr>
        <w:numPr>
          <w:ilvl w:val="0"/>
          <w:numId w:val="9"/>
        </w:numPr>
        <w:spacing w:line="240" w:lineRule="auto"/>
        <w:ind w:left="851" w:hanging="284"/>
        <w:jc w:val="both"/>
        <w:rPr>
          <w:szCs w:val="22"/>
        </w:rPr>
      </w:pPr>
      <w:r w:rsidRPr="00246930">
        <w:rPr>
          <w:szCs w:val="22"/>
        </w:rPr>
        <w:t>živelné události (zejména zemětřesení, záplavy, vichřice),</w:t>
      </w:r>
    </w:p>
    <w:p w14:paraId="5449ED83" w14:textId="77777777" w:rsidR="00246930" w:rsidRPr="00246930" w:rsidRDefault="00246930" w:rsidP="00D537B7">
      <w:pPr>
        <w:numPr>
          <w:ilvl w:val="0"/>
          <w:numId w:val="9"/>
        </w:numPr>
        <w:spacing w:line="240" w:lineRule="auto"/>
        <w:ind w:left="851" w:hanging="284"/>
        <w:jc w:val="both"/>
        <w:rPr>
          <w:szCs w:val="22"/>
        </w:rPr>
      </w:pPr>
      <w:r w:rsidRPr="00246930">
        <w:rPr>
          <w:szCs w:val="22"/>
        </w:rPr>
        <w:t>události související s činností člověka, např. války, občanské nepokoje,</w:t>
      </w:r>
    </w:p>
    <w:p w14:paraId="50307E22" w14:textId="33299E05" w:rsidR="00246930" w:rsidRPr="00246930" w:rsidRDefault="00246930" w:rsidP="00D537B7">
      <w:pPr>
        <w:numPr>
          <w:ilvl w:val="0"/>
          <w:numId w:val="9"/>
        </w:numPr>
        <w:spacing w:line="240" w:lineRule="auto"/>
        <w:ind w:left="851" w:hanging="284"/>
        <w:jc w:val="both"/>
      </w:pPr>
      <w:r w:rsidRPr="00246930">
        <w:t xml:space="preserve">epidemie a s tím </w:t>
      </w:r>
      <w:r w:rsidRPr="00246930">
        <w:rPr>
          <w:szCs w:val="22"/>
        </w:rPr>
        <w:t>případná</w:t>
      </w:r>
      <w:r w:rsidRPr="00246930">
        <w:t xml:space="preserve"> související krizová a další opatření orgánů veřejné moci.</w:t>
      </w:r>
    </w:p>
    <w:p w14:paraId="1034B36E" w14:textId="5109BBD0" w:rsidR="000C1718" w:rsidRPr="002E6B55" w:rsidRDefault="00586598" w:rsidP="00586598">
      <w:pPr>
        <w:pStyle w:val="Odstavecseseznamem"/>
        <w:numPr>
          <w:ilvl w:val="0"/>
          <w:numId w:val="0"/>
        </w:numPr>
        <w:tabs>
          <w:tab w:val="clear" w:pos="709"/>
        </w:tabs>
        <w:ind w:left="567"/>
        <w:jc w:val="both"/>
      </w:pPr>
      <w:r w:rsidRPr="007852FA">
        <w:rPr>
          <w:bCs/>
        </w:rPr>
        <w:t>Smluvní strana dotčená vyšší mocí je povinna informovat druhou smluvní stranu o existenci překážky v podobě vy</w:t>
      </w:r>
      <w:r w:rsidRPr="00952058">
        <w:rPr>
          <w:bCs/>
        </w:rPr>
        <w:t>šší moci bez zbytečného odkladu a dále podniknout ve</w:t>
      </w:r>
      <w:r w:rsidRPr="007852FA">
        <w:rPr>
          <w:bCs/>
        </w:rPr>
        <w:t>škeré kroky, které lze po takové smluvní straně rozumně požadovat, aby se zmírnil vliv vyšší moci na plnění povinnosti dle smlouvy.</w:t>
      </w:r>
    </w:p>
    <w:p w14:paraId="23FA2B64" w14:textId="093FD642" w:rsidR="0060174F" w:rsidRPr="002E6B55" w:rsidRDefault="00F666F6" w:rsidP="00CE6DBD">
      <w:pPr>
        <w:pStyle w:val="Odstavecseseznamem"/>
        <w:tabs>
          <w:tab w:val="clear" w:pos="709"/>
        </w:tabs>
        <w:ind w:left="567" w:hanging="567"/>
        <w:jc w:val="both"/>
      </w:pPr>
      <w:r w:rsidRPr="00A14269">
        <w:t xml:space="preserve">Zhotovitel písemně oznámí objednateli </w:t>
      </w:r>
      <w:r w:rsidR="0049237F" w:rsidRPr="00A14269">
        <w:t>(</w:t>
      </w:r>
      <w:r w:rsidR="00F44712" w:rsidRPr="00A14269">
        <w:t>kontaktní osobě ve věcech technických</w:t>
      </w:r>
      <w:r w:rsidR="0049237F" w:rsidRPr="00A14269">
        <w:t>)</w:t>
      </w:r>
      <w:r w:rsidR="00F44712" w:rsidRPr="00A14269">
        <w:t xml:space="preserve"> </w:t>
      </w:r>
      <w:r w:rsidRPr="00A14269">
        <w:t xml:space="preserve">dokončení díla nejpozději </w:t>
      </w:r>
      <w:r w:rsidR="006355BE" w:rsidRPr="00A14269">
        <w:t>5</w:t>
      </w:r>
      <w:r w:rsidRPr="00A14269">
        <w:t xml:space="preserve"> kalendářních dnů předem</w:t>
      </w:r>
      <w:r w:rsidR="00F44712" w:rsidRPr="00A14269">
        <w:t>.</w:t>
      </w:r>
      <w:r w:rsidRPr="00A14269">
        <w:t xml:space="preserve"> Poté oprávněná osoba objednatele vyzve zhotovitele k přejímacímu řízení nejpozději do</w:t>
      </w:r>
      <w:r w:rsidR="00FD6F79" w:rsidRPr="00A14269">
        <w:t xml:space="preserve"> </w:t>
      </w:r>
      <w:r w:rsidR="000838EC" w:rsidRPr="00A14269">
        <w:t xml:space="preserve">5 </w:t>
      </w:r>
      <w:r w:rsidRPr="00A14269">
        <w:t>kalendářních dnů</w:t>
      </w:r>
      <w:r w:rsidRPr="002E6B55">
        <w:t xml:space="preserve"> od doručení tohoto oznámení.</w:t>
      </w:r>
      <w:r w:rsidR="0060174F" w:rsidRPr="002E6B55">
        <w:t xml:space="preserve"> </w:t>
      </w:r>
    </w:p>
    <w:p w14:paraId="073D875D" w14:textId="12AB18A4" w:rsidR="00C84FE4" w:rsidRDefault="00586598" w:rsidP="004A1474">
      <w:pPr>
        <w:pStyle w:val="Odstavecseseznamem"/>
        <w:tabs>
          <w:tab w:val="clear" w:pos="709"/>
        </w:tabs>
        <w:ind w:left="567" w:hanging="567"/>
        <w:jc w:val="both"/>
      </w:pPr>
      <w:r w:rsidRPr="007A59CF">
        <w:t xml:space="preserve">O předání a převzetí dokončeného </w:t>
      </w:r>
      <w:r w:rsidR="00F74E05">
        <w:t>d</w:t>
      </w:r>
      <w:r w:rsidRPr="007A59CF">
        <w:t xml:space="preserve">íla bude sepsán </w:t>
      </w:r>
      <w:r>
        <w:t>předávací p</w:t>
      </w:r>
      <w:r w:rsidRPr="007A59CF">
        <w:t>rotokol</w:t>
      </w:r>
      <w:r>
        <w:t>, který</w:t>
      </w:r>
      <w:r w:rsidRPr="007A59CF">
        <w:t xml:space="preserve"> bude podepsán oběma stranami, </w:t>
      </w:r>
      <w:r>
        <w:t>kontaktními osobami</w:t>
      </w:r>
      <w:r w:rsidRPr="007A59CF">
        <w:t xml:space="preserve"> ve věcech technických uvedený</w:t>
      </w:r>
      <w:r>
        <w:t>mi</w:t>
      </w:r>
      <w:r w:rsidRPr="007A59CF">
        <w:t xml:space="preserve"> v čl. I.</w:t>
      </w:r>
      <w:r>
        <w:t xml:space="preserve"> této smlouvy, které jsou oprávněné k předání a převzetí provedeného </w:t>
      </w:r>
      <w:r w:rsidR="00F74E05">
        <w:t>d</w:t>
      </w:r>
      <w:r>
        <w:t>íla, a to i každý jednotlivě.</w:t>
      </w:r>
      <w:r w:rsidRPr="007A59CF">
        <w:t xml:space="preserve"> </w:t>
      </w:r>
      <w:r>
        <w:t>V předávacím protokolu</w:t>
      </w:r>
      <w:r w:rsidRPr="007A59CF">
        <w:t xml:space="preserve"> budou mimo jiné také uvedeny i </w:t>
      </w:r>
      <w:r>
        <w:t xml:space="preserve">případné </w:t>
      </w:r>
      <w:r w:rsidRPr="007A59CF">
        <w:t>vady a nedodělky</w:t>
      </w:r>
      <w:r>
        <w:t xml:space="preserve"> a dohodnutý termín jejich odstranění. Nedohodnou-li se strany na termínu odstranění vad a nedodělků, je zhotovitel povinen vady a nedodělky odstranit do 7 dnů od předání </w:t>
      </w:r>
      <w:r w:rsidR="00F74E05">
        <w:t>d</w:t>
      </w:r>
      <w:r>
        <w:t>íla. O odstranění vad a nedodělků bude rovněž sepsán a oběma stranami potvrzen písemný protokol</w:t>
      </w:r>
      <w:r w:rsidR="002A3069" w:rsidRPr="002E6B55">
        <w:t>.</w:t>
      </w:r>
    </w:p>
    <w:p w14:paraId="34EB3E03" w14:textId="0BFF5A78" w:rsidR="00586598" w:rsidRPr="002E6B55" w:rsidRDefault="00586598" w:rsidP="004A1474">
      <w:pPr>
        <w:pStyle w:val="Odstavecseseznamem"/>
        <w:tabs>
          <w:tab w:val="clear" w:pos="709"/>
        </w:tabs>
        <w:ind w:left="567" w:hanging="567"/>
        <w:jc w:val="both"/>
      </w:pPr>
      <w:r w:rsidRPr="007A59CF">
        <w:t>Objednatel je oprávněn odmítnout převzetí díla s vadami či nedodělky</w:t>
      </w:r>
      <w:r>
        <w:t xml:space="preserve"> bránícími řádnému užívání díla</w:t>
      </w:r>
      <w:r w:rsidR="00950C1D">
        <w:t>.</w:t>
      </w:r>
    </w:p>
    <w:p w14:paraId="6EE14C5E" w14:textId="77777777" w:rsidR="00F666F6" w:rsidRPr="002E6B55" w:rsidRDefault="00F666F6" w:rsidP="0060174F">
      <w:pPr>
        <w:pStyle w:val="Nadpis1"/>
        <w:ind w:left="0" w:firstLine="0"/>
        <w:jc w:val="center"/>
      </w:pPr>
      <w:r w:rsidRPr="002E6B55">
        <w:t xml:space="preserve">Cena předmětu smlouvy </w:t>
      </w:r>
    </w:p>
    <w:p w14:paraId="543BAC81" w14:textId="5F6305C8" w:rsidR="00D36EEF" w:rsidRPr="002E6B55" w:rsidRDefault="00F666F6" w:rsidP="00CE6DBD">
      <w:pPr>
        <w:pStyle w:val="Odstavecseseznamem"/>
        <w:tabs>
          <w:tab w:val="clear" w:pos="709"/>
        </w:tabs>
        <w:ind w:left="567" w:hanging="567"/>
        <w:jc w:val="both"/>
        <w:rPr>
          <w:i/>
        </w:rPr>
      </w:pPr>
      <w:r w:rsidRPr="002E6B55">
        <w:t>Cena je stanovena ve smyslu nabídky zhotovitele jako cena nejvýše přípustná, obsahující veškeré náklady na provedení předmětu plnění</w:t>
      </w:r>
      <w:r w:rsidR="00D36EEF" w:rsidRPr="002E6B55">
        <w:t>,</w:t>
      </w:r>
      <w:r w:rsidRPr="002E6B55">
        <w:t xml:space="preserve"> plat</w:t>
      </w:r>
      <w:r w:rsidR="00F823A5" w:rsidRPr="002E6B55">
        <w:t xml:space="preserve">ná po celou dobu </w:t>
      </w:r>
      <w:r w:rsidR="00FE1782" w:rsidRPr="002E6B55">
        <w:t xml:space="preserve">realizace </w:t>
      </w:r>
      <w:r w:rsidR="00F823A5" w:rsidRPr="002E6B55">
        <w:t>díla</w:t>
      </w:r>
      <w:r w:rsidRPr="002E6B55">
        <w:t>.</w:t>
      </w:r>
      <w:r w:rsidR="00D36EEF" w:rsidRPr="002E6B55">
        <w:t xml:space="preserve"> </w:t>
      </w:r>
    </w:p>
    <w:p w14:paraId="4514A3F0" w14:textId="4C22FA6B" w:rsidR="00355E0A" w:rsidRPr="002E6B55" w:rsidRDefault="00951AB9" w:rsidP="001D7B9A">
      <w:pPr>
        <w:pStyle w:val="Odstavecseseznamem"/>
        <w:tabs>
          <w:tab w:val="clear" w:pos="709"/>
        </w:tabs>
        <w:ind w:left="567" w:hanging="567"/>
        <w:jc w:val="both"/>
      </w:pPr>
      <w:r w:rsidRPr="002E6B55">
        <w:t>C</w:t>
      </w:r>
      <w:r w:rsidR="00D36EEF" w:rsidRPr="002E6B55">
        <w:t xml:space="preserve">ena za dílo je stanovena jako cena dohodou </w:t>
      </w:r>
      <w:r w:rsidR="00087617" w:rsidRPr="002E6B55">
        <w:t>a činí:</w:t>
      </w:r>
    </w:p>
    <w:p w14:paraId="0F6649E6" w14:textId="00C95CAF" w:rsidR="00F666F6" w:rsidRPr="00D22827" w:rsidRDefault="00FA6303" w:rsidP="00F74E05">
      <w:pPr>
        <w:pStyle w:val="Text"/>
        <w:tabs>
          <w:tab w:val="clear" w:pos="227"/>
          <w:tab w:val="left" w:pos="3261"/>
        </w:tabs>
        <w:spacing w:before="90" w:line="240" w:lineRule="auto"/>
        <w:ind w:left="567" w:right="21"/>
        <w:rPr>
          <w:b/>
          <w:color w:val="auto"/>
          <w:sz w:val="22"/>
          <w:szCs w:val="22"/>
        </w:rPr>
      </w:pPr>
      <w:r>
        <w:rPr>
          <w:b/>
          <w:sz w:val="22"/>
          <w:szCs w:val="22"/>
        </w:rPr>
        <w:t>Cena celkem za dílo</w:t>
      </w:r>
      <w:r w:rsidR="00F74E05">
        <w:rPr>
          <w:b/>
          <w:sz w:val="22"/>
          <w:szCs w:val="22"/>
        </w:rPr>
        <w:t xml:space="preserve"> činí</w:t>
      </w:r>
      <w:r>
        <w:rPr>
          <w:b/>
          <w:sz w:val="22"/>
          <w:szCs w:val="22"/>
        </w:rPr>
        <w:tab/>
      </w:r>
      <w:r w:rsidR="00F74E05">
        <w:rPr>
          <w:b/>
          <w:sz w:val="22"/>
          <w:szCs w:val="22"/>
          <w:highlight w:val="yellow"/>
        </w:rPr>
        <w:t>……………….</w:t>
      </w:r>
      <w:r w:rsidR="0013344C" w:rsidRPr="004A1474">
        <w:rPr>
          <w:b/>
          <w:sz w:val="22"/>
          <w:szCs w:val="22"/>
          <w:highlight w:val="yellow"/>
        </w:rPr>
        <w:t xml:space="preserve"> </w:t>
      </w:r>
      <w:r w:rsidR="00D22827" w:rsidRPr="004A1474">
        <w:rPr>
          <w:b/>
          <w:color w:val="auto"/>
          <w:sz w:val="22"/>
          <w:szCs w:val="22"/>
          <w:highlight w:val="yellow"/>
        </w:rPr>
        <w:t>Kč bez DPH</w:t>
      </w:r>
      <w:r w:rsidR="00A14269">
        <w:rPr>
          <w:b/>
          <w:color w:val="auto"/>
          <w:sz w:val="22"/>
          <w:szCs w:val="22"/>
          <w:highlight w:val="yellow"/>
        </w:rPr>
        <w:t xml:space="preserve"> </w:t>
      </w:r>
      <w:r w:rsidR="00A14269" w:rsidRPr="00A14269">
        <w:rPr>
          <w:b/>
          <w:sz w:val="22"/>
          <w:szCs w:val="22"/>
          <w:highlight w:val="cyan"/>
        </w:rPr>
        <w:t>(pozn.: doplní zhotovitel, poté poznámku vymaže)</w:t>
      </w:r>
    </w:p>
    <w:p w14:paraId="63EC7356" w14:textId="77777777" w:rsidR="00F666F6" w:rsidRPr="002E6B55" w:rsidRDefault="00F666F6" w:rsidP="00F823A5">
      <w:pPr>
        <w:pStyle w:val="Odstavecseseznamem"/>
        <w:tabs>
          <w:tab w:val="clear" w:pos="709"/>
        </w:tabs>
        <w:ind w:left="567" w:hanging="567"/>
        <w:jc w:val="both"/>
      </w:pPr>
      <w:r w:rsidRPr="002E6B55">
        <w:t>Objednatel prohlašuje, že financování prací a dodávek, které jsou předmětem této smlouvy, má zajištěno.</w:t>
      </w:r>
    </w:p>
    <w:p w14:paraId="01118DC0" w14:textId="30ECE9AD" w:rsidR="00F666F6" w:rsidRPr="00F77DCD" w:rsidRDefault="00F666F6" w:rsidP="00F823A5">
      <w:pPr>
        <w:pStyle w:val="Odstavecseseznamem"/>
        <w:tabs>
          <w:tab w:val="clear" w:pos="709"/>
        </w:tabs>
        <w:ind w:left="567" w:hanging="567"/>
        <w:jc w:val="both"/>
      </w:pPr>
      <w:r w:rsidRPr="00F77DCD">
        <w:t xml:space="preserve">Výši sjednané ceny lze překročit pouze </w:t>
      </w:r>
      <w:r w:rsidR="00FD6F79" w:rsidRPr="00F77DCD">
        <w:t xml:space="preserve">na základě dohody obou smluvních stran formou písemného dodatku k této smlouvě, a to pouze </w:t>
      </w:r>
      <w:r w:rsidRPr="00F77DCD">
        <w:t>v případě:</w:t>
      </w:r>
    </w:p>
    <w:p w14:paraId="1977BA9F" w14:textId="64961F6B" w:rsidR="00F666F6" w:rsidRPr="002E6B55" w:rsidRDefault="00EC2305" w:rsidP="00D537B7">
      <w:pPr>
        <w:pStyle w:val="odrka"/>
        <w:numPr>
          <w:ilvl w:val="0"/>
          <w:numId w:val="9"/>
        </w:numPr>
        <w:tabs>
          <w:tab w:val="clear" w:pos="1560"/>
        </w:tabs>
        <w:ind w:left="851" w:hanging="284"/>
        <w:jc w:val="both"/>
      </w:pPr>
      <w:r w:rsidRPr="002E6B55">
        <w:t>v o</w:t>
      </w:r>
      <w:r w:rsidR="00F666F6" w:rsidRPr="002E6B55">
        <w:t>důvodněných</w:t>
      </w:r>
      <w:r w:rsidRPr="002E6B55">
        <w:t xml:space="preserve"> </w:t>
      </w:r>
      <w:r w:rsidR="0051486A" w:rsidRPr="002E6B55">
        <w:t xml:space="preserve">případech </w:t>
      </w:r>
      <w:r w:rsidR="00F666F6" w:rsidRPr="002E6B55">
        <w:t xml:space="preserve">změn </w:t>
      </w:r>
      <w:r w:rsidR="0051486A" w:rsidRPr="002E6B55">
        <w:t xml:space="preserve">rozsahu a druhu prací a dodávek </w:t>
      </w:r>
      <w:r w:rsidR="00F666F6" w:rsidRPr="002E6B55">
        <w:t>a doplňků technické specifikace předmětu plnění</w:t>
      </w:r>
      <w:r w:rsidR="0051486A" w:rsidRPr="002E6B55">
        <w:t xml:space="preserve"> provedených v souladu </w:t>
      </w:r>
      <w:r w:rsidR="00EF399E" w:rsidRPr="002E6B55">
        <w:t>s</w:t>
      </w:r>
      <w:r w:rsidR="00F77DCD">
        <w:t> čl. II. a III.</w:t>
      </w:r>
      <w:r w:rsidR="00EF399E" w:rsidRPr="002E6B55">
        <w:t xml:space="preserve"> </w:t>
      </w:r>
      <w:r w:rsidR="00710367" w:rsidRPr="002E6B55">
        <w:t xml:space="preserve">a </w:t>
      </w:r>
      <w:r w:rsidR="00F77DCD">
        <w:t xml:space="preserve">bodem </w:t>
      </w:r>
      <w:r w:rsidR="00710367" w:rsidRPr="002E6B55">
        <w:t>6.</w:t>
      </w:r>
      <w:r w:rsidR="00F73BF3">
        <w:t>5</w:t>
      </w:r>
      <w:r w:rsidR="00C909BF" w:rsidRPr="002E6B55">
        <w:t xml:space="preserve"> </w:t>
      </w:r>
      <w:r w:rsidR="0051486A" w:rsidRPr="002E6B55">
        <w:t>této smlouvy</w:t>
      </w:r>
      <w:r w:rsidR="00F666F6" w:rsidRPr="002E6B55">
        <w:t>, a to však pouze a výlučně, na základě písemného požadavku ze strany objednatele;</w:t>
      </w:r>
    </w:p>
    <w:p w14:paraId="213F1E43" w14:textId="77777777" w:rsidR="00F666F6" w:rsidRPr="002E6B55" w:rsidRDefault="00F666F6" w:rsidP="00D537B7">
      <w:pPr>
        <w:pStyle w:val="odrka"/>
        <w:numPr>
          <w:ilvl w:val="0"/>
          <w:numId w:val="9"/>
        </w:numPr>
        <w:tabs>
          <w:tab w:val="clear" w:pos="1560"/>
        </w:tabs>
        <w:ind w:left="851" w:hanging="284"/>
        <w:jc w:val="both"/>
      </w:pPr>
      <w:r w:rsidRPr="002E6B55">
        <w:t>pokud v průběhu plnění dojde ke změnám legislativních či technických předpisů a norem, které budou mít prokazatelný vliv na výši sjednané ceny.</w:t>
      </w:r>
    </w:p>
    <w:p w14:paraId="6426587F" w14:textId="77777777" w:rsidR="00A14269" w:rsidRDefault="00F666F6" w:rsidP="00C34F7B">
      <w:pPr>
        <w:pStyle w:val="Odstavecseseznamem"/>
        <w:tabs>
          <w:tab w:val="clear" w:pos="709"/>
        </w:tabs>
        <w:ind w:left="567" w:hanging="567"/>
        <w:jc w:val="both"/>
      </w:pPr>
      <w:r w:rsidRPr="002E6B55">
        <w:t>V případě, že bude objednatel požadovat realizaci dodatečných požadavků, kvalitativních či množstevních změn, budou tyto oceněny pomocí jednotkových cen z</w:t>
      </w:r>
      <w:r w:rsidR="001D7B9A">
        <w:t> </w:t>
      </w:r>
      <w:r w:rsidRPr="002E6B55">
        <w:t>příslušn</w:t>
      </w:r>
      <w:r w:rsidR="001D7B9A">
        <w:t>é cenové nabídky</w:t>
      </w:r>
      <w:r w:rsidR="004A1474">
        <w:t xml:space="preserve">. </w:t>
      </w:r>
    </w:p>
    <w:p w14:paraId="56CC6279" w14:textId="1E723441" w:rsidR="00A14269" w:rsidRDefault="00A14269" w:rsidP="00A14269">
      <w:pPr>
        <w:ind w:left="567"/>
        <w:jc w:val="both"/>
      </w:pPr>
      <w:r>
        <w:t xml:space="preserve">V případě, že cenová nabídka tyto požadavky neobsahuje, budou tyto požadavky oceněny </w:t>
      </w:r>
      <w:r w:rsidRPr="00A14269">
        <w:t>podle odpovídajících jednotkových cen položek a nákladů dle ceníku URS v aktuální cenové soustavě.</w:t>
      </w:r>
    </w:p>
    <w:p w14:paraId="0BFB3470" w14:textId="26138B1B" w:rsidR="00F666F6" w:rsidRDefault="004A1474" w:rsidP="00A14269">
      <w:pPr>
        <w:ind w:left="567"/>
        <w:jc w:val="both"/>
      </w:pPr>
      <w:r>
        <w:t>Nebude-li možné takto cenu určit,</w:t>
      </w:r>
      <w:r w:rsidR="001D7B9A">
        <w:t xml:space="preserve"> </w:t>
      </w:r>
      <w:r w:rsidR="0067395F" w:rsidRPr="001D7B9A">
        <w:t xml:space="preserve">budou oceněny </w:t>
      </w:r>
      <w:r w:rsidR="00F666F6" w:rsidRPr="001D7B9A">
        <w:t>dle dohody obou stran</w:t>
      </w:r>
      <w:r>
        <w:t>,</w:t>
      </w:r>
      <w:r w:rsidR="000C79BB" w:rsidRPr="001D7B9A">
        <w:t xml:space="preserve"> a to na základě transparentní kalkulace ceny s využitím obvyklých cen a obvyklé marže</w:t>
      </w:r>
      <w:r w:rsidR="00F666F6" w:rsidRPr="001D7B9A">
        <w:t>.</w:t>
      </w:r>
      <w:r w:rsidR="0067395F" w:rsidRPr="001D7B9A">
        <w:t xml:space="preserve"> Ke</w:t>
      </w:r>
      <w:r w:rsidR="00910514" w:rsidRPr="001D7B9A">
        <w:t> </w:t>
      </w:r>
      <w:r w:rsidR="0067395F" w:rsidRPr="001D7B9A">
        <w:t xml:space="preserve">každému dodatečnému požadavku bude </w:t>
      </w:r>
      <w:r w:rsidR="0067395F" w:rsidRPr="001D7B9A">
        <w:lastRenderedPageBreak/>
        <w:t xml:space="preserve">vypracován </w:t>
      </w:r>
      <w:r w:rsidR="000739C3">
        <w:t>z</w:t>
      </w:r>
      <w:r w:rsidR="0067395F" w:rsidRPr="001D7B9A">
        <w:t>měnový list dle příslušného vzoru objednatele.</w:t>
      </w:r>
      <w:r w:rsidR="001E5EEC" w:rsidRPr="001D7B9A">
        <w:t xml:space="preserve"> Změnový list bude ze strany objednatele podepsán osobou oprávněnou pro změny díla uvedenou v čl. I. této smlouvy.</w:t>
      </w:r>
    </w:p>
    <w:p w14:paraId="1AB8BA41" w14:textId="69F51DCA" w:rsidR="008C4BEC" w:rsidRDefault="008C4BEC" w:rsidP="008C4BEC">
      <w:pPr>
        <w:pStyle w:val="Odstavecseseznamem"/>
        <w:tabs>
          <w:tab w:val="clear" w:pos="709"/>
        </w:tabs>
        <w:ind w:left="567" w:hanging="567"/>
        <w:jc w:val="both"/>
      </w:pPr>
      <w:r w:rsidRPr="008C4BEC">
        <w:t>Není-li v této smlouvě uvedeno výslovně jinak, cena Díla obsahuje i případné zvýšené náklady spojené s vývojem cen vstupních nákladů, a to až do doby předání Díla bez vad a nedodělků.</w:t>
      </w:r>
    </w:p>
    <w:p w14:paraId="3ADD0324" w14:textId="3949C0FF" w:rsidR="008C4BEC" w:rsidRPr="001D7B9A" w:rsidRDefault="008C4BEC" w:rsidP="008C4BEC">
      <w:pPr>
        <w:pStyle w:val="Odstavecseseznamem"/>
        <w:tabs>
          <w:tab w:val="clear" w:pos="709"/>
        </w:tabs>
        <w:ind w:left="567" w:hanging="567"/>
        <w:jc w:val="both"/>
      </w:pPr>
      <w:r w:rsidRPr="008C4BEC">
        <w:t>Zhotovitel prohlašuje, že v uvedené ceně Díla jsou zahrnuty veškeré dodávky, výkony, náklady a nákladové faktory všeho druhu vztahující se k provedení Díla, které zhotoviteli vzniknou při realizaci Díla až do doby předání Díla, a to se zahrnutím všech vedlejších činností nutných pro funkčnost zhotoveného Díla, které zhotovitel mohl a měl reálně na základě svých odborných znalostí předvídat při uzavření této smlouvy.</w:t>
      </w:r>
    </w:p>
    <w:p w14:paraId="00A587DB" w14:textId="77777777" w:rsidR="00F666F6" w:rsidRPr="002E6B55" w:rsidRDefault="00F666F6" w:rsidP="004574C8">
      <w:pPr>
        <w:pStyle w:val="Nadpis1"/>
        <w:ind w:left="0" w:firstLine="0"/>
        <w:jc w:val="center"/>
      </w:pPr>
      <w:r w:rsidRPr="002E6B55">
        <w:t>Platební podmínky</w:t>
      </w:r>
    </w:p>
    <w:p w14:paraId="69597C07" w14:textId="3F7B3B28" w:rsidR="009053A8" w:rsidRDefault="00383A4B" w:rsidP="00F823A5">
      <w:pPr>
        <w:pStyle w:val="Odstavecseseznamem"/>
        <w:tabs>
          <w:tab w:val="clear" w:pos="709"/>
        </w:tabs>
        <w:ind w:left="567" w:hanging="567"/>
        <w:jc w:val="both"/>
      </w:pPr>
      <w:r w:rsidRPr="00674518">
        <w:t>Úhradu ceny za provedení díla provede objednatel na základě faktur (daňových dokladů) vystavených zhotovitelem vždy do 15 dnů ode dne uskutečnění zdanitelného plnění</w:t>
      </w:r>
      <w:r>
        <w:t xml:space="preserve"> (dále jen „DUZP“)</w:t>
      </w:r>
      <w:r w:rsidRPr="00674518">
        <w:t>.</w:t>
      </w:r>
      <w:r w:rsidR="00B82E30" w:rsidRPr="002E6B55">
        <w:t xml:space="preserve"> </w:t>
      </w:r>
    </w:p>
    <w:p w14:paraId="4CC3E399" w14:textId="0A3C60F0" w:rsidR="004574C8" w:rsidRPr="002E6B55" w:rsidRDefault="00383A4B" w:rsidP="009053A8">
      <w:pPr>
        <w:spacing w:before="90" w:line="240" w:lineRule="auto"/>
        <w:ind w:left="567"/>
        <w:jc w:val="both"/>
        <w:rPr>
          <w:szCs w:val="22"/>
        </w:rPr>
      </w:pPr>
      <w:r w:rsidRPr="0094717C">
        <w:rPr>
          <w:szCs w:val="22"/>
        </w:rPr>
        <w:t xml:space="preserve">Pokud realizace </w:t>
      </w:r>
      <w:r>
        <w:rPr>
          <w:szCs w:val="22"/>
        </w:rPr>
        <w:t>d</w:t>
      </w:r>
      <w:r w:rsidRPr="0094717C">
        <w:rPr>
          <w:szCs w:val="22"/>
        </w:rPr>
        <w:t>íla přesáhne jeden kalendářní měsíc, budou faktury vystavovány na základě prací provedených a vzájemně odsouhlasených v daném měsíci. Tyto faktury se budou členit na dílčí měsíční plnění. Za DUZP u měsíčních dílčích plnění se považuje poslední kalendářní den příslušného měsíce. Nedílnou součástí každé faktury bude kopie položkového soupisu provedených prací, potvrzeného oběma smluvními stranami</w:t>
      </w:r>
      <w:r>
        <w:rPr>
          <w:szCs w:val="22"/>
        </w:rPr>
        <w:t>.</w:t>
      </w:r>
      <w:r w:rsidR="00F666F6" w:rsidRPr="002E6B55">
        <w:rPr>
          <w:szCs w:val="22"/>
        </w:rPr>
        <w:t xml:space="preserve"> </w:t>
      </w:r>
    </w:p>
    <w:p w14:paraId="76C1873F" w14:textId="47B93559" w:rsidR="00383A4B" w:rsidRDefault="00383A4B" w:rsidP="009053A8">
      <w:pPr>
        <w:spacing w:before="90" w:line="240" w:lineRule="auto"/>
        <w:ind w:left="567"/>
        <w:jc w:val="both"/>
        <w:rPr>
          <w:szCs w:val="22"/>
        </w:rPr>
      </w:pPr>
      <w:r w:rsidRPr="0094717C">
        <w:rPr>
          <w:szCs w:val="22"/>
        </w:rPr>
        <w:t>Po dokončení celého díla bude vystavena závěrečná faktura do 15 dnů od DUZP, kterým je den převzetí dokončeného díla. Přílohou této faktury bude protokol o předání a převzetí díla, potvrzený oběma smluvními stranami</w:t>
      </w:r>
      <w:r>
        <w:rPr>
          <w:szCs w:val="22"/>
        </w:rPr>
        <w:t>.</w:t>
      </w:r>
    </w:p>
    <w:p w14:paraId="11FF39DB" w14:textId="6DBB99AF" w:rsidR="004574C8" w:rsidRDefault="00383A4B" w:rsidP="009053A8">
      <w:pPr>
        <w:spacing w:before="90" w:line="240" w:lineRule="auto"/>
        <w:ind w:left="567"/>
        <w:jc w:val="both"/>
        <w:rPr>
          <w:szCs w:val="22"/>
        </w:rPr>
      </w:pPr>
      <w:r w:rsidRPr="0094717C">
        <w:rPr>
          <w:szCs w:val="22"/>
        </w:rPr>
        <w:t>Pokud bude dílo realizováno v rámci jednoho</w:t>
      </w:r>
      <w:r>
        <w:rPr>
          <w:szCs w:val="22"/>
        </w:rPr>
        <w:t xml:space="preserve"> kalendářního</w:t>
      </w:r>
      <w:r w:rsidRPr="0094717C">
        <w:rPr>
          <w:szCs w:val="22"/>
        </w:rPr>
        <w:t xml:space="preserve"> měsíce, vystaví zhotovitel pouze jednu fakturu při převzetí díla. DUZP bude datum převzetí díla a přílohou faktury bude protokol o předání a převzetí díla, potvrzený oběma smluvními stranami</w:t>
      </w:r>
      <w:r>
        <w:rPr>
          <w:szCs w:val="22"/>
        </w:rPr>
        <w:t>.</w:t>
      </w:r>
      <w:r w:rsidR="00D403CB" w:rsidRPr="002E6B55">
        <w:rPr>
          <w:szCs w:val="22"/>
        </w:rPr>
        <w:t xml:space="preserve"> </w:t>
      </w:r>
    </w:p>
    <w:p w14:paraId="62967BFE" w14:textId="77777777" w:rsidR="00FA10B9" w:rsidRDefault="00E44419" w:rsidP="00FA10B9">
      <w:pPr>
        <w:pStyle w:val="Odstavecseseznamem"/>
        <w:tabs>
          <w:tab w:val="clear" w:pos="709"/>
        </w:tabs>
        <w:ind w:left="567" w:hanging="567"/>
        <w:jc w:val="both"/>
      </w:pPr>
      <w:bookmarkStart w:id="0" w:name="_Hlk215042811"/>
      <w:r>
        <w:t>V</w:t>
      </w:r>
      <w:r w:rsidR="00CB4435">
        <w:t xml:space="preserve">ícepráce </w:t>
      </w:r>
      <w:r w:rsidR="00CB4435" w:rsidRPr="002E6B55">
        <w:t>dle bodu 3.1</w:t>
      </w:r>
      <w:r w:rsidR="00CB4435">
        <w:t xml:space="preserve"> </w:t>
      </w:r>
      <w:r w:rsidR="00CB4435" w:rsidRPr="002E6B55">
        <w:t xml:space="preserve">budou fakturovány po </w:t>
      </w:r>
      <w:r w:rsidR="00CB4435" w:rsidRPr="00131A89">
        <w:t xml:space="preserve">odsouhlasení Změnového listu </w:t>
      </w:r>
      <w:r w:rsidR="00CB4435">
        <w:t>(za objednatele osobou oprávněnou pro změny díla)</w:t>
      </w:r>
      <w:r w:rsidR="00417FE8">
        <w:t>,</w:t>
      </w:r>
      <w:r w:rsidR="00CB4435" w:rsidRPr="00131A89">
        <w:t xml:space="preserve"> </w:t>
      </w:r>
      <w:r w:rsidR="00CB4435" w:rsidRPr="002E6B55">
        <w:t>uzavření příslušného smluvního dodatku</w:t>
      </w:r>
      <w:r w:rsidR="00417FE8">
        <w:t xml:space="preserve"> a jejich provedení</w:t>
      </w:r>
      <w:bookmarkEnd w:id="0"/>
      <w:r w:rsidR="00CB4435" w:rsidRPr="002E6B55">
        <w:t>.</w:t>
      </w:r>
      <w:r w:rsidR="00FA10B9" w:rsidRPr="00FA10B9">
        <w:t xml:space="preserve"> </w:t>
      </w:r>
    </w:p>
    <w:p w14:paraId="0AEE07B7" w14:textId="2FD4A5D3" w:rsidR="00FA10B9" w:rsidRDefault="00FA10B9" w:rsidP="00FA10B9">
      <w:pPr>
        <w:ind w:left="567"/>
        <w:jc w:val="both"/>
      </w:pPr>
      <w:bookmarkStart w:id="1" w:name="_Hlk215042849"/>
      <w:r>
        <w:t>Úhradu ceny za vícepráce provede objednatel na základě faktury (daňového dokladu) vystaveného zhotovitelem do 15 dnů ode dne uskutečnění zdanitelného plnění. Dnem uskutečnění zdanitelného plnění bude den převzetí prací (víceprací), stvrzený oběma smluvními stranami Protokolem o předání a převzetí prací (víceprací)</w:t>
      </w:r>
      <w:bookmarkEnd w:id="1"/>
      <w:r>
        <w:t>.</w:t>
      </w:r>
    </w:p>
    <w:p w14:paraId="15D8CFFB" w14:textId="39AF94E5" w:rsidR="000739C3" w:rsidRDefault="000739C3" w:rsidP="004A1474">
      <w:pPr>
        <w:pStyle w:val="Odstavecseseznamem"/>
        <w:tabs>
          <w:tab w:val="clear" w:pos="709"/>
        </w:tabs>
        <w:ind w:left="567" w:hanging="567"/>
        <w:jc w:val="both"/>
      </w:pPr>
      <w:r w:rsidRPr="002E6B55">
        <w:t>Smluvní strany se dohodly na splatnosti faktur 30 kalendářních dnů ode dne jejich doručení objednateli, přičemž protokol o odsouhlasených pracích bude přílohou faktur.</w:t>
      </w:r>
    </w:p>
    <w:p w14:paraId="02D5C759" w14:textId="70194B44" w:rsidR="000739C3" w:rsidRPr="008C4BEC" w:rsidRDefault="000739C3" w:rsidP="000739C3">
      <w:pPr>
        <w:pStyle w:val="Odstavecseseznamem"/>
        <w:tabs>
          <w:tab w:val="clear" w:pos="709"/>
        </w:tabs>
        <w:ind w:left="567" w:hanging="567"/>
        <w:jc w:val="both"/>
      </w:pPr>
      <w:bookmarkStart w:id="2" w:name="_Hlk215041234"/>
      <w:bookmarkStart w:id="3" w:name="_Hlk215041224"/>
      <w:r w:rsidRPr="008C4BEC">
        <w:t>U každého daňového dokladu vztahujícího se k bodu 7.1 a 7.2, včetně daňových dokladů vztahujících se k vícepracím, bude provedena 10 % pozastávka. Zhotovitel nebude uvádět na fakturách (daňových dokladech) informace o pozastávce (zejména její vyčíslení)</w:t>
      </w:r>
      <w:bookmarkEnd w:id="2"/>
      <w:r w:rsidRPr="008C4BEC">
        <w:t>.</w:t>
      </w:r>
    </w:p>
    <w:p w14:paraId="1064B739" w14:textId="22785AAF" w:rsidR="000739C3" w:rsidRPr="008C4BEC" w:rsidRDefault="000739C3" w:rsidP="000739C3">
      <w:pPr>
        <w:pStyle w:val="Odstavecseseznamem"/>
        <w:numPr>
          <w:ilvl w:val="0"/>
          <w:numId w:val="0"/>
        </w:numPr>
        <w:tabs>
          <w:tab w:val="clear" w:pos="709"/>
        </w:tabs>
        <w:ind w:left="567"/>
        <w:jc w:val="both"/>
      </w:pPr>
      <w:bookmarkStart w:id="4" w:name="_Hlk215041247"/>
      <w:r w:rsidRPr="008C4BEC">
        <w:t>Pozastávka z daňových dokladů bude uvolněna na žádost zhotovitele do 30 kalendářních dnů od odstranění všech vad a nedodělků uvedených v Protokolu o předání a převzetí díla. O odstranění vad a nedodělků bude sepsán samostatný protokol</w:t>
      </w:r>
      <w:bookmarkEnd w:id="4"/>
      <w:r w:rsidRPr="008C4BEC">
        <w:t>.</w:t>
      </w:r>
    </w:p>
    <w:p w14:paraId="12DE3A26" w14:textId="7EEF039B" w:rsidR="000739C3" w:rsidRPr="008C4BEC" w:rsidRDefault="000739C3" w:rsidP="000739C3">
      <w:pPr>
        <w:pStyle w:val="Odstavecseseznamem"/>
        <w:numPr>
          <w:ilvl w:val="0"/>
          <w:numId w:val="0"/>
        </w:numPr>
        <w:tabs>
          <w:tab w:val="clear" w:pos="709"/>
        </w:tabs>
        <w:ind w:left="567"/>
        <w:jc w:val="both"/>
      </w:pPr>
      <w:bookmarkStart w:id="5" w:name="_Hlk215041258"/>
      <w:r w:rsidRPr="008C4BEC">
        <w:t>V případě, že v Protokolu o předání a převzetí díla nebudou evidovány žádné vady a nedodělky, bude pozastávka na žádost zhotovitele uvolněna do 30 kalendářních dnů od předání a převzetí díla</w:t>
      </w:r>
      <w:bookmarkEnd w:id="5"/>
      <w:r w:rsidRPr="008C4BEC">
        <w:t>.</w:t>
      </w:r>
    </w:p>
    <w:p w14:paraId="52F1D908" w14:textId="276AB952" w:rsidR="000739C3" w:rsidRDefault="000739C3" w:rsidP="000739C3">
      <w:pPr>
        <w:pStyle w:val="Odstavecseseznamem"/>
        <w:numPr>
          <w:ilvl w:val="0"/>
          <w:numId w:val="0"/>
        </w:numPr>
        <w:tabs>
          <w:tab w:val="clear" w:pos="709"/>
        </w:tabs>
        <w:ind w:left="567"/>
        <w:jc w:val="both"/>
      </w:pPr>
      <w:bookmarkStart w:id="6" w:name="_Hlk215042455"/>
      <w:r w:rsidRPr="008C4BEC">
        <w:t>Objednatel je oprávněn na pozastávku započíst jakékoli své pohledávky za zhotovitelem vzniklé v souvislosti s touto smlouvou</w:t>
      </w:r>
      <w:bookmarkEnd w:id="6"/>
      <w:r w:rsidRPr="008C4BEC">
        <w:t>.</w:t>
      </w:r>
      <w:bookmarkEnd w:id="3"/>
    </w:p>
    <w:p w14:paraId="501F1057" w14:textId="1B471105" w:rsidR="00F666F6" w:rsidRPr="002E6B55" w:rsidRDefault="004A1474" w:rsidP="004A1474">
      <w:pPr>
        <w:pStyle w:val="Odstavecseseznamem"/>
        <w:tabs>
          <w:tab w:val="clear" w:pos="709"/>
        </w:tabs>
        <w:ind w:left="567" w:hanging="567"/>
        <w:jc w:val="both"/>
      </w:pPr>
      <w:r w:rsidRPr="002E6B55">
        <w:t xml:space="preserve">Poskytovaný předmět této smlouvy o dílo je zařazen do číselného kódu klasifikace produkce CZ CPA </w:t>
      </w:r>
      <w:proofErr w:type="gramStart"/>
      <w:r>
        <w:t>41 - 43</w:t>
      </w:r>
      <w:proofErr w:type="gramEnd"/>
      <w:r w:rsidRPr="002E6B55">
        <w:t>, to znamená, že plnění podléhá režimu přenesení daňové povinnosti dle § 92e zákona č. 235/2004 Sb., o dani z přidané hodnoty (dále jen zákon o DPH), v platném znění. Zhotovitel bude fakturovat bez daně z přidané hodnoty, daň je povinen přiznat a zaplatit objednatel. Faktura bude mít náležitosti dle § 29 odst. 1 písm. a) až j) a dle § 29 odst. 2, písm. c) zákona o DPH.</w:t>
      </w:r>
    </w:p>
    <w:p w14:paraId="118A1DB3" w14:textId="762E0CC4" w:rsidR="00F666F6" w:rsidRPr="002E6B55" w:rsidRDefault="00F666F6" w:rsidP="00F823A5">
      <w:pPr>
        <w:pStyle w:val="Odstavecseseznamem"/>
        <w:tabs>
          <w:tab w:val="clear" w:pos="709"/>
        </w:tabs>
        <w:ind w:left="567" w:hanging="567"/>
        <w:jc w:val="both"/>
      </w:pPr>
      <w:r w:rsidRPr="002E6B55">
        <w:t xml:space="preserve">Pokud faktury nebudou obsahovat předepsané náležitosti, je objednatel oprávněn vrátit je zhotoviteli k doplnění. Ve vrácené faktuře vyznačí objednatel důvod vrácení. V tomto případě se ruší původní lhůta </w:t>
      </w:r>
      <w:r w:rsidRPr="002E6B55">
        <w:lastRenderedPageBreak/>
        <w:t xml:space="preserve">splatnosti dle </w:t>
      </w:r>
      <w:r w:rsidR="00DB60F2" w:rsidRPr="002E6B55">
        <w:t>bodu</w:t>
      </w:r>
      <w:r w:rsidRPr="002E6B55">
        <w:t xml:space="preserve"> </w:t>
      </w:r>
      <w:r w:rsidR="00BF29CA" w:rsidRPr="002E6B55">
        <w:t>7</w:t>
      </w:r>
      <w:r w:rsidR="005604E1" w:rsidRPr="002E6B55">
        <w:t>.</w:t>
      </w:r>
      <w:r w:rsidR="000739C3">
        <w:t>3</w:t>
      </w:r>
      <w:r w:rsidRPr="002E6B55">
        <w:t xml:space="preserve"> a nová lhůta splatnosti začne plynout až doručením opravené či doplněné faktury – daňového dokladu zpět objednateli. </w:t>
      </w:r>
    </w:p>
    <w:p w14:paraId="5472D79A" w14:textId="50200C97" w:rsidR="00E44419" w:rsidRPr="00E44419" w:rsidRDefault="00647E5C" w:rsidP="00E44419">
      <w:pPr>
        <w:pStyle w:val="Odstavecseseznamem"/>
        <w:tabs>
          <w:tab w:val="clear" w:pos="709"/>
        </w:tabs>
        <w:ind w:left="567" w:hanging="567"/>
        <w:jc w:val="both"/>
      </w:pPr>
      <w:r w:rsidRPr="002E6B55">
        <w:t xml:space="preserve">Smluvní strany se dohodly na platbách formou bezhotovostního bankovního převodu na účty uvedené ve vystavených fakturách (daňových dokladech). </w:t>
      </w:r>
      <w:r w:rsidR="00F666F6" w:rsidRPr="002E6B55">
        <w:t xml:space="preserve">Bankovní účet, na který bude objednatelem placeno, musí být vždy bankovním účtem zhotovitele. </w:t>
      </w:r>
      <w:r w:rsidR="00435050" w:rsidRPr="00B73990">
        <w:t>Za správnost údajů o svém účtu odpovídá zhotovitel.</w:t>
      </w:r>
      <w:r w:rsidR="00E44419" w:rsidRPr="00E44419">
        <w:t xml:space="preserve"> Bankovní účet zhotovitele musí být zveřejněn správcem daně způsobem umožňujícím dálkový přístup.</w:t>
      </w:r>
    </w:p>
    <w:p w14:paraId="37676BF5" w14:textId="54C62255" w:rsidR="00F666F6" w:rsidRPr="002E6B55" w:rsidRDefault="00E44419" w:rsidP="00E44419">
      <w:pPr>
        <w:ind w:left="567"/>
        <w:jc w:val="both"/>
      </w:pPr>
      <w:r w:rsidRPr="00E44419">
        <w:t>Zhotovitel na vyzvání objednatele doloží platnou smlouvu k bankovnímu účtu uvedeného na faktuře, popř. jinak doloží potvrzení k vlastnictví tohoto bankovního účtu.</w:t>
      </w:r>
    </w:p>
    <w:p w14:paraId="15A564C2" w14:textId="77777777" w:rsidR="009053A8" w:rsidRDefault="009053A8" w:rsidP="00F823A5">
      <w:pPr>
        <w:pStyle w:val="Odstavecseseznamem"/>
        <w:tabs>
          <w:tab w:val="clear" w:pos="709"/>
        </w:tabs>
        <w:ind w:left="567" w:hanging="567"/>
        <w:jc w:val="both"/>
      </w:pPr>
      <w:r w:rsidRPr="002E6B55">
        <w:t>Zhotovitel uvede na faktuře číslo smlouvy objednatele.</w:t>
      </w:r>
    </w:p>
    <w:p w14:paraId="05171649" w14:textId="77777777" w:rsidR="00F666F6" w:rsidRPr="002E6B55" w:rsidRDefault="009053A8" w:rsidP="000645A7">
      <w:pPr>
        <w:pStyle w:val="Odstavecseseznamem"/>
        <w:tabs>
          <w:tab w:val="clear" w:pos="709"/>
        </w:tabs>
        <w:ind w:left="567" w:hanging="567"/>
        <w:jc w:val="both"/>
      </w:pPr>
      <w:r w:rsidRPr="00C909E5">
        <w:t>Na realizaci tohoto díla objednatel neposkytne žádnou finanční zálohu.</w:t>
      </w:r>
    </w:p>
    <w:p w14:paraId="61BE9DA6" w14:textId="0A47E7A3" w:rsidR="00FA1A1D" w:rsidRDefault="00E44419" w:rsidP="00A903D9">
      <w:pPr>
        <w:pStyle w:val="Odstavecseseznamem"/>
        <w:tabs>
          <w:tab w:val="clear" w:pos="709"/>
        </w:tabs>
        <w:ind w:left="567" w:right="23" w:hanging="567"/>
        <w:jc w:val="both"/>
      </w:pPr>
      <w:r w:rsidRPr="00994420">
        <w:rPr>
          <w:color w:val="000000" w:themeColor="text1"/>
          <w:lang w:eastAsia="en-US"/>
        </w:rPr>
        <w:t xml:space="preserve">Faktury budou zasílány elektronicky na adresu </w:t>
      </w:r>
      <w:hyperlink r:id="rId11" w:history="1">
        <w:r w:rsidRPr="00D06135">
          <w:rPr>
            <w:rStyle w:val="Hypertextovodkaz"/>
            <w:lang w:eastAsia="en-US"/>
          </w:rPr>
          <w:t>elektronicka.fakturace@dpo.cz</w:t>
        </w:r>
      </w:hyperlink>
      <w:r w:rsidRPr="00994420">
        <w:rPr>
          <w:color w:val="000000" w:themeColor="text1"/>
          <w:lang w:eastAsia="en-US"/>
        </w:rPr>
        <w:t xml:space="preserve">. </w:t>
      </w:r>
      <w:r w:rsidR="00417FE8">
        <w:rPr>
          <w:color w:val="000000" w:themeColor="text1"/>
          <w:lang w:eastAsia="en-US"/>
        </w:rPr>
        <w:t>Objednatel</w:t>
      </w:r>
      <w:r w:rsidRPr="00994420">
        <w:rPr>
          <w:color w:val="000000" w:themeColor="text1"/>
          <w:lang w:eastAsia="en-US"/>
        </w:rPr>
        <w:t xml:space="preserve"> zpracovává faktury zaslané e-mailem výhradně elektronicky ve formátu PDF. Z důvodu přenosu je nutné, aby byl</w:t>
      </w:r>
      <w:r>
        <w:rPr>
          <w:color w:val="000000" w:themeColor="text1"/>
          <w:lang w:eastAsia="en-US"/>
        </w:rPr>
        <w:t xml:space="preserve">y faktury zasílány jednotlivě, </w:t>
      </w:r>
      <w:r w:rsidRPr="00994420">
        <w:rPr>
          <w:color w:val="000000" w:themeColor="text1"/>
          <w:lang w:eastAsia="en-US"/>
        </w:rPr>
        <w:t xml:space="preserve">tzn. jedna faktura v PDF rovná se jeden e-mail, přičemž součástí tohoto e-mailu budou další přílohy náležející k této jedné faktuře. Faktury jiného formátu než PDF a zaslané hromadně v jednom e-mailu, nebudou </w:t>
      </w:r>
      <w:r w:rsidR="00417FE8">
        <w:rPr>
          <w:color w:val="000000" w:themeColor="text1"/>
          <w:lang w:eastAsia="en-US"/>
        </w:rPr>
        <w:t>objednatelem</w:t>
      </w:r>
      <w:r w:rsidRPr="00994420">
        <w:rPr>
          <w:color w:val="000000" w:themeColor="text1"/>
          <w:lang w:eastAsia="en-US"/>
        </w:rPr>
        <w:t xml:space="preserve"> akceptovány.</w:t>
      </w:r>
    </w:p>
    <w:p w14:paraId="68B2CCCF" w14:textId="77777777" w:rsidR="00F666F6" w:rsidRPr="002E6B55" w:rsidRDefault="00F666F6" w:rsidP="00757252">
      <w:pPr>
        <w:pStyle w:val="Nadpis1"/>
        <w:ind w:left="0" w:firstLine="0"/>
        <w:jc w:val="center"/>
      </w:pPr>
      <w:r w:rsidRPr="002E6B55">
        <w:t xml:space="preserve">Záruka </w:t>
      </w:r>
      <w:r w:rsidR="005E61AF" w:rsidRPr="002E6B55">
        <w:t xml:space="preserve">na </w:t>
      </w:r>
      <w:r w:rsidRPr="002E6B55">
        <w:t>předmět smlouvy</w:t>
      </w:r>
    </w:p>
    <w:p w14:paraId="1E39242D" w14:textId="0D373873" w:rsidR="003946E4" w:rsidRDefault="002761C9" w:rsidP="00950C1D">
      <w:pPr>
        <w:pStyle w:val="Odstavecseseznamem"/>
        <w:tabs>
          <w:tab w:val="clear" w:pos="709"/>
        </w:tabs>
        <w:ind w:left="567" w:hanging="567"/>
        <w:jc w:val="both"/>
      </w:pPr>
      <w:r w:rsidRPr="00CD26EF">
        <w:t>Zhotovitel se zavazuje, že dílo bude mít vlastnosti stanovené touto smlouvou a příslušnými právními předpisy. Nejsou-li takto některé vlastnosti díla stanoveny, zavazuje se zhotovitel, že dílo bude mít vlastnosti obvyklé.</w:t>
      </w:r>
      <w:r>
        <w:t xml:space="preserve"> </w:t>
      </w:r>
      <w:r w:rsidR="003946E4" w:rsidRPr="009509BA">
        <w:t xml:space="preserve">Zhotovitel poskytuje </w:t>
      </w:r>
      <w:r w:rsidR="007A456D">
        <w:t>objednateli záruku za jakost na</w:t>
      </w:r>
      <w:r w:rsidR="003946E4" w:rsidRPr="009509BA">
        <w:t xml:space="preserve"> </w:t>
      </w:r>
      <w:r w:rsidR="00801755">
        <w:t>d</w:t>
      </w:r>
      <w:r w:rsidR="003946E4" w:rsidRPr="009509BA">
        <w:t xml:space="preserve">ílo </w:t>
      </w:r>
      <w:r w:rsidR="007A456D">
        <w:t>nebo jakoukoli jeho část (a to jak na provedené práce, tak na použitý materiál) v délce 60 měsíců.</w:t>
      </w:r>
    </w:p>
    <w:p w14:paraId="25F73AF1" w14:textId="2DE3059F" w:rsidR="00B569D0" w:rsidRDefault="00B569D0" w:rsidP="00F823A5">
      <w:pPr>
        <w:pStyle w:val="Odstavecseseznamem"/>
        <w:tabs>
          <w:tab w:val="clear" w:pos="709"/>
        </w:tabs>
        <w:ind w:left="567" w:hanging="567"/>
        <w:jc w:val="both"/>
      </w:pPr>
      <w:r w:rsidRPr="00CD26EF">
        <w:t xml:space="preserve">Pokud výrobce na jakoukoliv část dodaného díla poskytuje záruku za jakost v trvání delší než uvedenou v bodě </w:t>
      </w:r>
      <w:r w:rsidR="000D21CE">
        <w:t>8.</w:t>
      </w:r>
      <w:r w:rsidRPr="00CD26EF">
        <w:t>1, je zhotovitel povinen přenést tuto delší záruku na objednatele.</w:t>
      </w:r>
    </w:p>
    <w:p w14:paraId="15D78131" w14:textId="709BD996" w:rsidR="00F666F6" w:rsidRPr="002E6B55" w:rsidRDefault="00F666F6" w:rsidP="00F823A5">
      <w:pPr>
        <w:pStyle w:val="Odstavecseseznamem"/>
        <w:tabs>
          <w:tab w:val="clear" w:pos="709"/>
        </w:tabs>
        <w:ind w:left="567" w:hanging="567"/>
        <w:jc w:val="both"/>
      </w:pPr>
      <w:r w:rsidRPr="002E6B55">
        <w:t xml:space="preserve">Zhotovitel je odpovědný za to, že převzatý předmět smlouvy po dobu </w:t>
      </w:r>
      <w:r w:rsidR="00D403CB" w:rsidRPr="002E6B55">
        <w:t xml:space="preserve">záruky </w:t>
      </w:r>
      <w:r w:rsidR="00857497">
        <w:t>z</w:t>
      </w:r>
      <w:r w:rsidR="00857497" w:rsidRPr="002E6B55">
        <w:t xml:space="preserve">a </w:t>
      </w:r>
      <w:r w:rsidR="00D403CB" w:rsidRPr="002E6B55">
        <w:t xml:space="preserve">jakost </w:t>
      </w:r>
      <w:r w:rsidRPr="002E6B55">
        <w:t>bude splňovat určené technické parametry, bude sloužit sjednanému účelu či účelu obvyklému a bude v souladu s normami a</w:t>
      </w:r>
      <w:r w:rsidR="000F2AEB" w:rsidRPr="002E6B55">
        <w:t> </w:t>
      </w:r>
      <w:r w:rsidRPr="002E6B55">
        <w:t>předpisy určenými objednatelem.</w:t>
      </w:r>
    </w:p>
    <w:p w14:paraId="216EEB1B" w14:textId="2EC51325" w:rsidR="00B846D0" w:rsidRDefault="00D403CB" w:rsidP="00B846D0">
      <w:pPr>
        <w:pStyle w:val="Odstavecseseznamem"/>
        <w:tabs>
          <w:tab w:val="clear" w:pos="709"/>
        </w:tabs>
        <w:ind w:left="567" w:hanging="567"/>
        <w:jc w:val="both"/>
      </w:pPr>
      <w:r w:rsidRPr="002E6B55">
        <w:t xml:space="preserve">Záruka </w:t>
      </w:r>
      <w:r w:rsidR="00ED59A4" w:rsidRPr="002E6B55">
        <w:t xml:space="preserve">za </w:t>
      </w:r>
      <w:r w:rsidRPr="002E6B55">
        <w:t xml:space="preserve">jakost </w:t>
      </w:r>
      <w:r w:rsidR="00F666F6" w:rsidRPr="002E6B55">
        <w:t>začíná plynout od</w:t>
      </w:r>
      <w:r w:rsidR="00E43D6E" w:rsidRPr="002E6B55">
        <w:t>e</w:t>
      </w:r>
      <w:r w:rsidR="00F666F6" w:rsidRPr="002E6B55">
        <w:t xml:space="preserve"> dne</w:t>
      </w:r>
      <w:r w:rsidR="00E43D6E" w:rsidRPr="002E6B55">
        <w:t xml:space="preserve"> </w:t>
      </w:r>
      <w:r w:rsidR="007D7797" w:rsidRPr="002E6B55">
        <w:t>protokolárního převzetí</w:t>
      </w:r>
      <w:r w:rsidR="00F666F6" w:rsidRPr="002E6B55">
        <w:t xml:space="preserve"> </w:t>
      </w:r>
      <w:r w:rsidR="00ED59A4" w:rsidRPr="002E6B55">
        <w:t>díla</w:t>
      </w:r>
      <w:r w:rsidR="00435050">
        <w:t xml:space="preserve"> objednatelem</w:t>
      </w:r>
      <w:r w:rsidR="00ED59A4" w:rsidRPr="002E6B55">
        <w:t xml:space="preserve">. V případě, že bylo dílo převzato s vadami či nedodělky, </w:t>
      </w:r>
      <w:r w:rsidR="00A01961">
        <w:t xml:space="preserve">prodlužuje se </w:t>
      </w:r>
      <w:r w:rsidR="002761C9">
        <w:t xml:space="preserve">(na konci) </w:t>
      </w:r>
      <w:r w:rsidR="00A01961">
        <w:t>záruční doba o dobu od převzetí díl</w:t>
      </w:r>
      <w:r w:rsidR="00F2284D">
        <w:t>a</w:t>
      </w:r>
      <w:r w:rsidR="00A01961">
        <w:t xml:space="preserve"> nebo jeho části do odstranění poslední vady či nedodělku.</w:t>
      </w:r>
    </w:p>
    <w:p w14:paraId="5EC44871" w14:textId="3DC58ABC" w:rsidR="002761C9" w:rsidRDefault="00B846D0" w:rsidP="00B846D0">
      <w:pPr>
        <w:pStyle w:val="Odstavecseseznamem"/>
        <w:tabs>
          <w:tab w:val="clear" w:pos="709"/>
        </w:tabs>
        <w:ind w:left="567" w:hanging="567"/>
        <w:jc w:val="both"/>
      </w:pPr>
      <w:r w:rsidRPr="00B846D0">
        <w:t xml:space="preserve">Vyskytne-li se na provedeném </w:t>
      </w:r>
      <w:r w:rsidR="00801755">
        <w:t>d</w:t>
      </w:r>
      <w:r w:rsidRPr="00B846D0">
        <w:t>íle vada, oznámí objednatel její výskyt a to, jak se tato vada projevuje, písemně zhotoviteli (datovou zprávou</w:t>
      </w:r>
      <w:r w:rsidRPr="00962D18">
        <w:t>, e-mailem, faxem</w:t>
      </w:r>
      <w:r w:rsidRPr="00250C4B">
        <w:t xml:space="preserve"> nebo doporučeným dopisem na adresu </w:t>
      </w:r>
      <w:r>
        <w:t>zhotovitele</w:t>
      </w:r>
      <w:r w:rsidRPr="00250C4B">
        <w:t>).</w:t>
      </w:r>
      <w:r>
        <w:t xml:space="preserve"> </w:t>
      </w:r>
      <w:r w:rsidRPr="007C4E41">
        <w:t xml:space="preserve">E-mailová </w:t>
      </w:r>
      <w:r>
        <w:t>oznámení</w:t>
      </w:r>
      <w:r w:rsidRPr="007C4E41">
        <w:t xml:space="preserve"> se považují za doručená v den jejich odeslání, nebude-li prokázáno, že do emailové schránky zhotovitele byla doručena v jiný den. Za doručení do emailové schránky zhotovitele se považuje rovněž zachycení zprávy ve spamovém či jiném filtru.</w:t>
      </w:r>
      <w:r w:rsidRPr="00250C4B">
        <w:t xml:space="preserve"> </w:t>
      </w:r>
      <w:r>
        <w:t>Nestanoví-li objednatel v písemném oznámení jinak</w:t>
      </w:r>
      <w:r w:rsidRPr="00250C4B">
        <w:t>, má se za to, že požaduje bezplatné odstranění vady</w:t>
      </w:r>
      <w:r>
        <w:t xml:space="preserve"> provedením opravy</w:t>
      </w:r>
      <w:r w:rsidRPr="00250C4B">
        <w:t>.</w:t>
      </w:r>
    </w:p>
    <w:p w14:paraId="30515AA8" w14:textId="47AAEDD9" w:rsidR="002761C9" w:rsidRPr="008C4BEC" w:rsidRDefault="002761C9" w:rsidP="002761C9">
      <w:pPr>
        <w:pStyle w:val="Odstavecseseznamem"/>
        <w:numPr>
          <w:ilvl w:val="0"/>
          <w:numId w:val="31"/>
        </w:numPr>
        <w:tabs>
          <w:tab w:val="clear" w:pos="709"/>
        </w:tabs>
        <w:ind w:left="1134" w:right="0" w:hanging="357"/>
        <w:jc w:val="both"/>
      </w:pPr>
      <w:r>
        <w:t>V případě, že se jedná o vadu, na kterou se vztahuje záruka za jakost, a tato vada byla zhotoviteli oznámena v průběhu záruční doby, je z</w:t>
      </w:r>
      <w:r w:rsidRPr="00250C4B">
        <w:t xml:space="preserve">hotovitel povinen tuto vadu odstranit </w:t>
      </w:r>
      <w:r w:rsidRPr="008C4BEC">
        <w:t xml:space="preserve">do </w:t>
      </w:r>
      <w:r w:rsidRPr="008C4BEC">
        <w:rPr>
          <w:b/>
          <w:bCs/>
        </w:rPr>
        <w:t>15 kalendářních dnů</w:t>
      </w:r>
      <w:r w:rsidRPr="008C4BEC">
        <w:t xml:space="preserve"> od doručení oznámení, pokud nebude písemně dohodnuto jinak.</w:t>
      </w:r>
    </w:p>
    <w:p w14:paraId="0F094DCF" w14:textId="6202588D" w:rsidR="006F6760" w:rsidRPr="002E6B55" w:rsidRDefault="002761C9" w:rsidP="00A903D9">
      <w:pPr>
        <w:pStyle w:val="Odstavecseseznamem"/>
        <w:numPr>
          <w:ilvl w:val="0"/>
          <w:numId w:val="31"/>
        </w:numPr>
        <w:tabs>
          <w:tab w:val="clear" w:pos="709"/>
        </w:tabs>
        <w:ind w:left="1134" w:right="0" w:hanging="357"/>
        <w:jc w:val="both"/>
      </w:pPr>
      <w:r w:rsidRPr="008C4BEC">
        <w:t xml:space="preserve">V případě, že se jedná o skrytou vadu, a tato vada byla zhotoviteli oznámena v zákonem stanovené lhůtě pro uplatnění skrytých vad, je zhotovitel povinen tuto vadu odstranit do </w:t>
      </w:r>
      <w:r w:rsidRPr="008C4BEC">
        <w:rPr>
          <w:b/>
          <w:bCs/>
        </w:rPr>
        <w:t>15 kalendářních dnů</w:t>
      </w:r>
      <w:r w:rsidRPr="00250C4B">
        <w:t xml:space="preserve"> od doručení </w:t>
      </w:r>
      <w:r>
        <w:t>oznámení,</w:t>
      </w:r>
      <w:r w:rsidRPr="00250C4B">
        <w:t xml:space="preserve"> pokud nebude písemně dohodnuto j</w:t>
      </w:r>
      <w:r>
        <w:t xml:space="preserve">inak. Nebude-li ve stanovené lhůtě vada odstraněna nebo se bude jednat o vadu, kterou nelze odstranit, je objednatel oprávněn požadovat slevu z ceny </w:t>
      </w:r>
      <w:r w:rsidR="00801755">
        <w:t>d</w:t>
      </w:r>
      <w:r>
        <w:t>íla, nebo odstoupit od smlouvy.</w:t>
      </w:r>
      <w:r w:rsidR="00B846D0" w:rsidRPr="00250C4B">
        <w:t xml:space="preserve"> </w:t>
      </w:r>
    </w:p>
    <w:p w14:paraId="72FAB0C6" w14:textId="77777777" w:rsidR="00F666F6" w:rsidRPr="002E6B55" w:rsidRDefault="00F666F6" w:rsidP="00F823A5">
      <w:pPr>
        <w:pStyle w:val="Odstavecseseznamem"/>
        <w:tabs>
          <w:tab w:val="clear" w:pos="709"/>
        </w:tabs>
        <w:ind w:left="567" w:hanging="567"/>
        <w:jc w:val="both"/>
      </w:pPr>
      <w:r w:rsidRPr="002E6B55">
        <w:t>Objednatel je povinen umožnit zhotoviteli odstranění vad a nedodělků.</w:t>
      </w:r>
    </w:p>
    <w:p w14:paraId="165C8D13" w14:textId="5E68D61E" w:rsidR="00F666F6" w:rsidRPr="002E6B55" w:rsidRDefault="00F666F6" w:rsidP="00F823A5">
      <w:pPr>
        <w:pStyle w:val="Odstavecseseznamem"/>
        <w:tabs>
          <w:tab w:val="clear" w:pos="709"/>
        </w:tabs>
        <w:ind w:left="567" w:hanging="567"/>
        <w:jc w:val="both"/>
      </w:pPr>
      <w:r w:rsidRPr="002E6B55">
        <w:t xml:space="preserve">Provedené odstranění vad a nedodělků zhotovitel objednateli předá. Na provedené odstranění vady poskytne zhotovitel záruku </w:t>
      </w:r>
      <w:r w:rsidR="00BE5AE2">
        <w:t>za</w:t>
      </w:r>
      <w:r w:rsidR="00BE5AE2" w:rsidRPr="002E6B55">
        <w:t xml:space="preserve"> </w:t>
      </w:r>
      <w:r w:rsidR="00D403CB" w:rsidRPr="002E6B55">
        <w:t xml:space="preserve">jakost </w:t>
      </w:r>
      <w:r w:rsidRPr="002E6B55">
        <w:t xml:space="preserve">v délce minimálně 12 měsíců. Běh této záruční </w:t>
      </w:r>
      <w:r w:rsidR="00B846D0">
        <w:t>doby</w:t>
      </w:r>
      <w:r w:rsidRPr="002E6B55">
        <w:t xml:space="preserve"> však neskončí před uplynutím záruční </w:t>
      </w:r>
      <w:r w:rsidR="00B846D0">
        <w:t>doby</w:t>
      </w:r>
      <w:r w:rsidRPr="002E6B55">
        <w:t xml:space="preserve"> na předmětnou část díla dle odstavce </w:t>
      </w:r>
      <w:r w:rsidR="00F37634" w:rsidRPr="002E6B55">
        <w:t>8</w:t>
      </w:r>
      <w:r w:rsidRPr="002E6B55">
        <w:t>.1</w:t>
      </w:r>
      <w:r w:rsidR="002B1D4A">
        <w:t>, 8.2</w:t>
      </w:r>
      <w:r w:rsidRPr="002E6B55">
        <w:t xml:space="preserve"> </w:t>
      </w:r>
      <w:r w:rsidR="009C6E6F" w:rsidRPr="002E6B55">
        <w:t>a 8.</w:t>
      </w:r>
      <w:r w:rsidR="002B1D4A">
        <w:t>4</w:t>
      </w:r>
      <w:r w:rsidR="002B1D4A" w:rsidRPr="002E6B55">
        <w:t xml:space="preserve"> </w:t>
      </w:r>
      <w:r w:rsidRPr="002E6B55">
        <w:t>této smlouvy.</w:t>
      </w:r>
    </w:p>
    <w:p w14:paraId="7BA19E0E" w14:textId="77777777" w:rsidR="00BE5AE2" w:rsidRDefault="00F666F6" w:rsidP="00F823A5">
      <w:pPr>
        <w:pStyle w:val="Odstavecseseznamem"/>
        <w:tabs>
          <w:tab w:val="clear" w:pos="709"/>
        </w:tabs>
        <w:ind w:left="567" w:hanging="567"/>
        <w:jc w:val="both"/>
      </w:pPr>
      <w:r w:rsidRPr="002E6B55">
        <w:t xml:space="preserve">Zhotovitel nese veškeré náklady spojené se zárukou </w:t>
      </w:r>
      <w:r w:rsidR="00F46C47" w:rsidRPr="002E6B55">
        <w:t>z</w:t>
      </w:r>
      <w:r w:rsidRPr="002E6B55">
        <w:t>a předmět smlouvy.</w:t>
      </w:r>
    </w:p>
    <w:p w14:paraId="779CD02A" w14:textId="774E0A51" w:rsidR="00F666F6" w:rsidRPr="001E0845" w:rsidRDefault="00BE5AE2" w:rsidP="00F823A5">
      <w:pPr>
        <w:pStyle w:val="Odstavecseseznamem"/>
        <w:tabs>
          <w:tab w:val="clear" w:pos="709"/>
        </w:tabs>
        <w:ind w:left="567" w:hanging="567"/>
        <w:jc w:val="both"/>
      </w:pPr>
      <w:r w:rsidRPr="001E0845">
        <w:lastRenderedPageBreak/>
        <w:t>Obecně platí, že jakékoliv nároky plynoucí z odpovědnosti za vady, uplatněné objednatelem vůči zhotoviteli, považují obě strany za oprávněné a platné, pokud zhotovitel neprokáže jejich neoprávněnost. Objednatel se zavazuje poskytovat zhotoviteli potřebnou součinnost při získávání podkladů pro posouzení nároků uplatněných objednatelem.</w:t>
      </w:r>
      <w:r w:rsidR="000405DB" w:rsidRPr="001E0845">
        <w:t xml:space="preserve"> </w:t>
      </w:r>
    </w:p>
    <w:p w14:paraId="2D9EB371" w14:textId="77777777" w:rsidR="00F666F6" w:rsidRPr="002E6B55" w:rsidRDefault="00F666F6" w:rsidP="00F73D1F">
      <w:pPr>
        <w:pStyle w:val="Nadpis1"/>
        <w:ind w:hanging="5404"/>
        <w:jc w:val="center"/>
      </w:pPr>
      <w:r w:rsidRPr="002E6B55">
        <w:t>Sankční ujednání</w:t>
      </w:r>
    </w:p>
    <w:p w14:paraId="3C56BB6F" w14:textId="34842165" w:rsidR="00F666F6" w:rsidRDefault="003C2CFB" w:rsidP="002974B3">
      <w:pPr>
        <w:pStyle w:val="Odstavecseseznamem"/>
        <w:tabs>
          <w:tab w:val="clear" w:pos="709"/>
        </w:tabs>
        <w:ind w:left="567" w:hanging="567"/>
        <w:jc w:val="both"/>
      </w:pPr>
      <w:r w:rsidRPr="002E6B55">
        <w:t>V případě, že zhotovitel bude v prodlení s předáním díla oproti sjednanému termínu</w:t>
      </w:r>
      <w:r w:rsidR="00020362" w:rsidRPr="00020362">
        <w:t xml:space="preserve"> </w:t>
      </w:r>
      <w:r w:rsidR="00020362">
        <w:t>dle bodu 5.</w:t>
      </w:r>
      <w:r w:rsidR="00CA4539">
        <w:t>1</w:t>
      </w:r>
      <w:r w:rsidRPr="002E6B55">
        <w:t xml:space="preserve">, je objednatel oprávněn požadovat, a zhotovitel v tomto případě zaplatí objednateli, smluvní pokutu ve výši </w:t>
      </w:r>
      <w:r w:rsidR="00B846D0">
        <w:t>0,05 % z celkové ceny díla bez DPH, minimálně však 100 Kč,</w:t>
      </w:r>
      <w:r w:rsidR="000D21CE" w:rsidRPr="00CD26EF">
        <w:t xml:space="preserve"> za každý i započatý den prodlení.</w:t>
      </w:r>
      <w:r w:rsidR="00B846D0">
        <w:t xml:space="preserve"> </w:t>
      </w:r>
      <w:r w:rsidR="00B846D0" w:rsidRPr="00E90CC5">
        <w:t>Avšak maximální celková výše této smluvní pokuty nepřesáhne 20 % celkové ceny předmětu plnění bez DPH</w:t>
      </w:r>
    </w:p>
    <w:p w14:paraId="39801AD7" w14:textId="0F0C0054" w:rsidR="00E44419" w:rsidRDefault="00B846D0" w:rsidP="002974B3">
      <w:pPr>
        <w:pStyle w:val="Odstavecseseznamem"/>
        <w:tabs>
          <w:tab w:val="clear" w:pos="709"/>
        </w:tabs>
        <w:ind w:left="567" w:hanging="567"/>
        <w:jc w:val="both"/>
      </w:pPr>
      <w:r w:rsidRPr="00171DC0">
        <w:t xml:space="preserve">V případě prodlení zhotovitele s odstraněním vad </w:t>
      </w:r>
      <w:r w:rsidR="002761C9">
        <w:t xml:space="preserve">v termínu dle bodu 8.5 této smlouvy </w:t>
      </w:r>
      <w:r w:rsidRPr="00171DC0">
        <w:t xml:space="preserve">je objednatel oprávněn požadovat po zhotoviteli smluvní pokutu ve výši </w:t>
      </w:r>
      <w:r w:rsidRPr="00454AA0">
        <w:t>0,</w:t>
      </w:r>
      <w:r>
        <w:t>1</w:t>
      </w:r>
      <w:r w:rsidRPr="00454AA0">
        <w:t xml:space="preserve"> % z</w:t>
      </w:r>
      <w:r w:rsidRPr="00250C4B">
        <w:t xml:space="preserve"> celkové </w:t>
      </w:r>
      <w:r>
        <w:t>ceny</w:t>
      </w:r>
      <w:r w:rsidRPr="00250C4B">
        <w:t xml:space="preserve"> </w:t>
      </w:r>
      <w:r w:rsidR="00801755">
        <w:t>d</w:t>
      </w:r>
      <w:r w:rsidRPr="00250C4B">
        <w:t xml:space="preserve">íla </w:t>
      </w:r>
      <w:r>
        <w:t>bez</w:t>
      </w:r>
      <w:r w:rsidRPr="00250C4B">
        <w:t xml:space="preserve"> DPH</w:t>
      </w:r>
      <w:r>
        <w:t xml:space="preserve">, minimálně však 200 Kč, </w:t>
      </w:r>
      <w:r w:rsidRPr="00171DC0">
        <w:t>za každý i započatý den prodlení</w:t>
      </w:r>
      <w:r w:rsidR="00E44419" w:rsidRPr="002E6B55">
        <w:t>.</w:t>
      </w:r>
      <w:r w:rsidR="002761C9">
        <w:t xml:space="preserve"> Dojde-li v případě skrytých vad ze strany objednatele k uplatnění slevy z ceny </w:t>
      </w:r>
      <w:r w:rsidR="00801755">
        <w:t>d</w:t>
      </w:r>
      <w:r w:rsidR="002761C9">
        <w:t>íla, nebo k odstoupení od smlouvy, bude tato smluvní pokuta počítána maximálně do momentu uplatnění slevy, resp. odstoupení od smlouvy</w:t>
      </w:r>
    </w:p>
    <w:p w14:paraId="40FF9683" w14:textId="50FCB72C" w:rsidR="00DE040E" w:rsidRPr="002E6B55" w:rsidRDefault="00B846D0" w:rsidP="002974B3">
      <w:pPr>
        <w:pStyle w:val="Odstavecseseznamem"/>
        <w:tabs>
          <w:tab w:val="clear" w:pos="709"/>
        </w:tabs>
        <w:ind w:left="567" w:hanging="567"/>
        <w:jc w:val="both"/>
      </w:pPr>
      <w:r w:rsidRPr="00877926">
        <w:t>Při prodlení zhotovitele s odstraněním vad a nedodělků</w:t>
      </w:r>
      <w:r>
        <w:t xml:space="preserve"> (</w:t>
      </w:r>
      <w:r w:rsidRPr="00877926">
        <w:t>uvedených v </w:t>
      </w:r>
      <w:r>
        <w:t>p</w:t>
      </w:r>
      <w:r w:rsidRPr="00877926">
        <w:t>ředávacím protokolu</w:t>
      </w:r>
      <w:r>
        <w:t>)</w:t>
      </w:r>
      <w:r w:rsidRPr="00877926">
        <w:t xml:space="preserve"> je</w:t>
      </w:r>
      <w:r w:rsidRPr="00250C4B">
        <w:t xml:space="preserve"> </w:t>
      </w:r>
      <w:r>
        <w:t xml:space="preserve">objednatel oprávněn požadovat po zhotoviteli </w:t>
      </w:r>
      <w:r w:rsidRPr="00250C4B">
        <w:t xml:space="preserve">smluvní pokutu ve výši </w:t>
      </w:r>
      <w:r w:rsidRPr="00454AA0">
        <w:t>0,</w:t>
      </w:r>
      <w:r>
        <w:t>1</w:t>
      </w:r>
      <w:r w:rsidRPr="00454AA0">
        <w:t xml:space="preserve"> % z</w:t>
      </w:r>
      <w:r w:rsidRPr="00250C4B">
        <w:t xml:space="preserve"> celkové </w:t>
      </w:r>
      <w:r>
        <w:t>ceny</w:t>
      </w:r>
      <w:r w:rsidRPr="00250C4B">
        <w:t xml:space="preserve"> </w:t>
      </w:r>
      <w:r w:rsidR="00801755">
        <w:t>d</w:t>
      </w:r>
      <w:r w:rsidRPr="00250C4B">
        <w:t xml:space="preserve">íla </w:t>
      </w:r>
      <w:r>
        <w:t>bez</w:t>
      </w:r>
      <w:r w:rsidRPr="00250C4B">
        <w:t xml:space="preserve"> DPH</w:t>
      </w:r>
      <w:r>
        <w:t>, minimálně však 200 Kč,</w:t>
      </w:r>
      <w:r w:rsidRPr="00171DC0">
        <w:t xml:space="preserve"> </w:t>
      </w:r>
      <w:r w:rsidRPr="00250C4B">
        <w:t>za každý i započatý den prodlení</w:t>
      </w:r>
      <w:r>
        <w:t>, a to za každou vadu či nedodělek</w:t>
      </w:r>
      <w:r w:rsidR="00DE040E" w:rsidRPr="00DE040E">
        <w:t>.</w:t>
      </w:r>
    </w:p>
    <w:p w14:paraId="0967EF8F" w14:textId="60ADB669" w:rsidR="00FD54E9" w:rsidRDefault="00FD54E9" w:rsidP="002974B3">
      <w:pPr>
        <w:pStyle w:val="Odstavecseseznamem"/>
        <w:tabs>
          <w:tab w:val="clear" w:pos="709"/>
        </w:tabs>
        <w:ind w:left="567" w:hanging="567"/>
        <w:jc w:val="both"/>
      </w:pPr>
      <w:bookmarkStart w:id="7" w:name="_Hlk215583573"/>
      <w:r w:rsidRPr="00FD54E9">
        <w:t>V případě nedodání fotodokumentace ve smyslu bodu 2.</w:t>
      </w:r>
      <w:r>
        <w:t>1</w:t>
      </w:r>
      <w:r w:rsidRPr="00FD54E9">
        <w:t xml:space="preserve"> písm. </w:t>
      </w:r>
      <w:r w:rsidR="007A456D">
        <w:t>e</w:t>
      </w:r>
      <w:r w:rsidRPr="00FD54E9">
        <w:t>) této smlouvy je objednatel oprávněn účtovat zhotoviteli smluvní pokutu ve výši 500,- Kč; v případě dodání neúplné fotodokumentace ve smyslu bodu 2.</w:t>
      </w:r>
      <w:r>
        <w:t>1</w:t>
      </w:r>
      <w:r w:rsidRPr="00FD54E9">
        <w:t xml:space="preserve"> písm. </w:t>
      </w:r>
      <w:r w:rsidR="007A456D">
        <w:t>e</w:t>
      </w:r>
      <w:r w:rsidRPr="00FD54E9">
        <w:t>) této smlouvy je objednatel oprávněn účtovat zhotoviteli smluvní pokutu ve výši 300,- Kč.</w:t>
      </w:r>
    </w:p>
    <w:p w14:paraId="43C9510D" w14:textId="7579D7EA" w:rsidR="003946E4" w:rsidRDefault="003946E4" w:rsidP="002974B3">
      <w:pPr>
        <w:pStyle w:val="Odstavecseseznamem"/>
        <w:tabs>
          <w:tab w:val="clear" w:pos="709"/>
        </w:tabs>
        <w:ind w:left="567" w:hanging="567"/>
        <w:jc w:val="both"/>
      </w:pPr>
      <w:r w:rsidRPr="003946E4">
        <w:t>Objednatel je oprávněn požadovat po zhotoviteli smluvní pokutu ve výši 5.000 Kč za každý jednotlivě zjištěný případ porušení sjednaných podmínek nebo předpisů k zajištění BOZP</w:t>
      </w:r>
      <w:bookmarkEnd w:id="7"/>
      <w:r>
        <w:t>.</w:t>
      </w:r>
    </w:p>
    <w:p w14:paraId="0989AB59" w14:textId="2E3F0C58" w:rsidR="00F666F6" w:rsidRDefault="00F666F6" w:rsidP="002974B3">
      <w:pPr>
        <w:pStyle w:val="Odstavecseseznamem"/>
        <w:tabs>
          <w:tab w:val="clear" w:pos="709"/>
        </w:tabs>
        <w:ind w:left="567" w:hanging="567"/>
        <w:jc w:val="both"/>
      </w:pPr>
      <w:r w:rsidRPr="002E6B55">
        <w:t xml:space="preserve">V případě prodlení objednatele s úhradou faktury je zhotovitel oprávněn účtovat objednateli úrok z prodlení ve výši </w:t>
      </w:r>
      <w:r w:rsidR="00E0623E" w:rsidRPr="002E6B55">
        <w:t>0,05</w:t>
      </w:r>
      <w:r w:rsidR="000F2AEB" w:rsidRPr="002E6B55">
        <w:t xml:space="preserve"> </w:t>
      </w:r>
      <w:r w:rsidRPr="002E6B55">
        <w:t>% z dlužné částky za každý i započatý den prodlení.</w:t>
      </w:r>
    </w:p>
    <w:p w14:paraId="017F2F1B" w14:textId="77777777" w:rsidR="00F666F6" w:rsidRPr="002E6B55" w:rsidRDefault="00F666F6" w:rsidP="002974B3">
      <w:pPr>
        <w:pStyle w:val="Odstavecseseznamem"/>
        <w:tabs>
          <w:tab w:val="clear" w:pos="709"/>
        </w:tabs>
        <w:ind w:left="567" w:hanging="567"/>
        <w:jc w:val="both"/>
      </w:pPr>
      <w:r w:rsidRPr="002E6B55">
        <w:t>Jednotlivé smluvní pokuty se navzájem neruší a mohou být uplatněny souběžně a samostatně. Uplatněním smluvních pokut se nevylučuje ani neomezuje povinnost smluvních stran nahradit druhé straně škodu vzniklou porušením povinností ze závazkového vztahu.</w:t>
      </w:r>
    </w:p>
    <w:p w14:paraId="11A04795" w14:textId="77777777" w:rsidR="00FD4BA6" w:rsidRDefault="00FD4BA6" w:rsidP="00FD4BA6">
      <w:pPr>
        <w:pStyle w:val="Odstavecseseznamem"/>
        <w:tabs>
          <w:tab w:val="clear" w:pos="709"/>
        </w:tabs>
        <w:ind w:left="567" w:hanging="567"/>
        <w:jc w:val="both"/>
      </w:pPr>
      <w:r w:rsidRPr="00215941">
        <w:t>Nárok na zaplacení jakékoliv smluvní pokuty dle této smlouvy nevznikne tehdy, jestliže k porušení povinnosti povinné smluvní strany došlo v důsledku případu vyšší moci.</w:t>
      </w:r>
    </w:p>
    <w:p w14:paraId="57B91778" w14:textId="4CE6CE1C" w:rsidR="00FD4BA6" w:rsidRDefault="00FD4BA6" w:rsidP="00FD4BA6">
      <w:pPr>
        <w:pStyle w:val="Odstavecseseznamem"/>
        <w:tabs>
          <w:tab w:val="clear" w:pos="709"/>
        </w:tabs>
        <w:ind w:left="567" w:hanging="567"/>
        <w:jc w:val="both"/>
      </w:pPr>
      <w:r>
        <w:t>Zhotovitel</w:t>
      </w:r>
      <w:r w:rsidRPr="00215941">
        <w:t xml:space="preserve"> bere na vědomí, že pokud </w:t>
      </w:r>
      <w:r>
        <w:t>objednateli</w:t>
      </w:r>
      <w:r w:rsidRPr="00215941">
        <w:t xml:space="preserve"> vznikne právo účtovat smluvní pokutu dle této smlouvy, je </w:t>
      </w:r>
      <w:r>
        <w:t>objednatel</w:t>
      </w:r>
      <w:r w:rsidRPr="00215941">
        <w:t xml:space="preserve"> oprávněn tak vždy učinit, nicméně není to jeho povinností. </w:t>
      </w:r>
      <w:r>
        <w:t>Objednatel</w:t>
      </w:r>
      <w:r w:rsidRPr="00215941">
        <w:t xml:space="preserve"> má právo při svém rozhodování o uplatnění smluvních pokut dle této smlouvy zohledňovat jako spravedlivý a poctivý obchodník veškeré okolnosti vzniku nároku na smluvní pokutu, včetně objektivních důvodů porušení smlouvy na straně </w:t>
      </w:r>
      <w:r>
        <w:t>zhotovitele</w:t>
      </w:r>
      <w:r w:rsidRPr="00215941">
        <w:t xml:space="preserve"> či míru škody vzniklé v majetkové sféře </w:t>
      </w:r>
      <w:r>
        <w:t>objednatele</w:t>
      </w:r>
      <w:r w:rsidRPr="00215941">
        <w:t xml:space="preserve">, to vše s přihlédnutím k racionálnímu a spravedlivému uspořádání vzájemných vztahů (pozn.: pokud se však </w:t>
      </w:r>
      <w:r>
        <w:t>objednatel</w:t>
      </w:r>
      <w:r w:rsidRPr="00215941">
        <w:t xml:space="preserve"> rozhodne nárok na smluvní pokutu uplatnit, není </w:t>
      </w:r>
      <w:r>
        <w:t>zhotovitel</w:t>
      </w:r>
      <w:r w:rsidRPr="00215941">
        <w:t xml:space="preserve"> oprávněn s ohledem na výše uvedené aspekty namítat, že smluvní pokuta neměla být </w:t>
      </w:r>
      <w:r>
        <w:t>objednatelem</w:t>
      </w:r>
      <w:r w:rsidRPr="00215941">
        <w:t xml:space="preserve"> uplatňována).</w:t>
      </w:r>
    </w:p>
    <w:p w14:paraId="4E17ACB4" w14:textId="77777777" w:rsidR="00F666F6" w:rsidRPr="002E6B55" w:rsidRDefault="00F666F6" w:rsidP="00757252">
      <w:pPr>
        <w:pStyle w:val="Nadpis1"/>
        <w:ind w:hanging="5404"/>
        <w:jc w:val="center"/>
      </w:pPr>
      <w:r w:rsidRPr="002E6B55">
        <w:t>Provádění díla</w:t>
      </w:r>
    </w:p>
    <w:p w14:paraId="18DE4F41" w14:textId="64E7693D" w:rsidR="00F666F6" w:rsidRPr="008C4BEC" w:rsidRDefault="00F666F6" w:rsidP="008C4BEC">
      <w:pPr>
        <w:pStyle w:val="Text"/>
        <w:numPr>
          <w:ilvl w:val="1"/>
          <w:numId w:val="1"/>
        </w:numPr>
        <w:tabs>
          <w:tab w:val="clear" w:pos="227"/>
        </w:tabs>
        <w:spacing w:before="90" w:line="240" w:lineRule="auto"/>
        <w:ind w:left="567" w:hanging="567"/>
        <w:rPr>
          <w:sz w:val="22"/>
          <w:szCs w:val="22"/>
        </w:rPr>
      </w:pPr>
      <w:r w:rsidRPr="008C4BEC">
        <w:rPr>
          <w:sz w:val="22"/>
          <w:szCs w:val="22"/>
        </w:rPr>
        <w:t xml:space="preserve">Zhotovitel je povinen udržovat na </w:t>
      </w:r>
      <w:r w:rsidR="000D21CE" w:rsidRPr="008C4BEC">
        <w:rPr>
          <w:sz w:val="22"/>
          <w:szCs w:val="22"/>
        </w:rPr>
        <w:t>pracovišti pořádek</w:t>
      </w:r>
      <w:r w:rsidRPr="008C4BEC">
        <w:rPr>
          <w:sz w:val="22"/>
          <w:szCs w:val="22"/>
        </w:rPr>
        <w:t xml:space="preserve"> a čistotu, je povinen odstraňovat odpady a nečistoty vzniklé jeho činností. Zhotovitel je podle § </w:t>
      </w:r>
      <w:r w:rsidR="00073410" w:rsidRPr="008C4BEC">
        <w:rPr>
          <w:sz w:val="22"/>
          <w:szCs w:val="22"/>
        </w:rPr>
        <w:t>5</w:t>
      </w:r>
      <w:r w:rsidRPr="008C4BEC">
        <w:rPr>
          <w:sz w:val="22"/>
          <w:szCs w:val="22"/>
        </w:rPr>
        <w:t xml:space="preserve"> zákona č.</w:t>
      </w:r>
      <w:r w:rsidR="000F2AEB" w:rsidRPr="008C4BEC">
        <w:rPr>
          <w:sz w:val="22"/>
          <w:szCs w:val="22"/>
        </w:rPr>
        <w:t> </w:t>
      </w:r>
      <w:r w:rsidR="00073410" w:rsidRPr="008C4BEC">
        <w:rPr>
          <w:sz w:val="22"/>
          <w:szCs w:val="22"/>
        </w:rPr>
        <w:t>541</w:t>
      </w:r>
      <w:r w:rsidRPr="008C4BEC">
        <w:rPr>
          <w:sz w:val="22"/>
          <w:szCs w:val="22"/>
        </w:rPr>
        <w:t>/20</w:t>
      </w:r>
      <w:r w:rsidR="00073410" w:rsidRPr="008C4BEC">
        <w:rPr>
          <w:sz w:val="22"/>
          <w:szCs w:val="22"/>
        </w:rPr>
        <w:t xml:space="preserve">20 </w:t>
      </w:r>
      <w:r w:rsidRPr="008C4BEC">
        <w:rPr>
          <w:sz w:val="22"/>
          <w:szCs w:val="22"/>
        </w:rPr>
        <w:t>Sb., o odpadech a o změně některých dalších předpisů v platném znění, původcem odpadů.</w:t>
      </w:r>
    </w:p>
    <w:p w14:paraId="11969532" w14:textId="77777777" w:rsidR="000C4B57" w:rsidRPr="008C4BEC" w:rsidRDefault="00F666F6" w:rsidP="008C4BEC">
      <w:pPr>
        <w:pStyle w:val="Text"/>
        <w:numPr>
          <w:ilvl w:val="1"/>
          <w:numId w:val="1"/>
        </w:numPr>
        <w:tabs>
          <w:tab w:val="clear" w:pos="227"/>
        </w:tabs>
        <w:spacing w:before="90" w:line="240" w:lineRule="auto"/>
        <w:ind w:left="567" w:hanging="567"/>
        <w:rPr>
          <w:sz w:val="22"/>
          <w:szCs w:val="22"/>
        </w:rPr>
      </w:pPr>
      <w:r w:rsidRPr="008C4BEC">
        <w:rPr>
          <w:sz w:val="22"/>
          <w:szCs w:val="22"/>
        </w:rPr>
        <w:t xml:space="preserve">Objednatel má právo v době realizace předmětu plnění provádět kontroly, zda odpad vznikající činností zhotovitele není neoprávněně ukládán na pozemky nebo do nádob objednatele. Při zjištění takovéto skutečnosti si objednatel vyhrazuje právo účtovat zhotoviteli smluvní pokutu ve výši </w:t>
      </w:r>
      <w:proofErr w:type="gramStart"/>
      <w:r w:rsidRPr="008C4BEC">
        <w:rPr>
          <w:sz w:val="22"/>
          <w:szCs w:val="22"/>
        </w:rPr>
        <w:t>10.000,-</w:t>
      </w:r>
      <w:proofErr w:type="gramEnd"/>
      <w:r w:rsidRPr="008C4BEC">
        <w:rPr>
          <w:sz w:val="22"/>
          <w:szCs w:val="22"/>
        </w:rPr>
        <w:t xml:space="preserve"> Kč (slovy </w:t>
      </w:r>
      <w:proofErr w:type="spellStart"/>
      <w:r w:rsidRPr="008C4BEC">
        <w:rPr>
          <w:sz w:val="22"/>
          <w:szCs w:val="22"/>
        </w:rPr>
        <w:t>desettisíc</w:t>
      </w:r>
      <w:proofErr w:type="spellEnd"/>
      <w:r w:rsidRPr="008C4BEC">
        <w:rPr>
          <w:sz w:val="22"/>
          <w:szCs w:val="22"/>
        </w:rPr>
        <w:t xml:space="preserve"> korun</w:t>
      </w:r>
      <w:r w:rsidR="006E7B7F" w:rsidRPr="008C4BEC">
        <w:rPr>
          <w:sz w:val="22"/>
          <w:szCs w:val="22"/>
        </w:rPr>
        <w:t xml:space="preserve"> českých</w:t>
      </w:r>
      <w:r w:rsidRPr="008C4BEC">
        <w:rPr>
          <w:sz w:val="22"/>
          <w:szCs w:val="22"/>
        </w:rPr>
        <w:t xml:space="preserve">) za každý zjištěný případ. Zaplacením smluvní pokuty není dotčeno </w:t>
      </w:r>
      <w:r w:rsidR="00AD7736" w:rsidRPr="008C4BEC">
        <w:rPr>
          <w:sz w:val="22"/>
          <w:szCs w:val="22"/>
        </w:rPr>
        <w:t xml:space="preserve">ani omezeno </w:t>
      </w:r>
      <w:r w:rsidRPr="008C4BEC">
        <w:rPr>
          <w:sz w:val="22"/>
          <w:szCs w:val="22"/>
        </w:rPr>
        <w:t xml:space="preserve">právo objednatele na náhradu škody. Zhotovitel – původce odpadu si je vědom toho, že je povinen veškerý vzniklý odpad předat osobě oprávněné k jeho převzetí </w:t>
      </w:r>
      <w:r w:rsidR="001C5B9D" w:rsidRPr="008C4BEC">
        <w:rPr>
          <w:sz w:val="22"/>
          <w:szCs w:val="22"/>
        </w:rPr>
        <w:t>a řídit se zejména ustanoveními</w:t>
      </w:r>
      <w:r w:rsidRPr="008C4BEC">
        <w:rPr>
          <w:sz w:val="22"/>
          <w:szCs w:val="22"/>
        </w:rPr>
        <w:t xml:space="preserve"> §</w:t>
      </w:r>
      <w:r w:rsidR="00073410" w:rsidRPr="008C4BEC">
        <w:rPr>
          <w:sz w:val="22"/>
          <w:szCs w:val="22"/>
        </w:rPr>
        <w:t xml:space="preserve"> </w:t>
      </w:r>
      <w:r w:rsidRPr="008C4BEC">
        <w:rPr>
          <w:sz w:val="22"/>
          <w:szCs w:val="22"/>
        </w:rPr>
        <w:t>1</w:t>
      </w:r>
      <w:r w:rsidR="00073410" w:rsidRPr="008C4BEC">
        <w:rPr>
          <w:sz w:val="22"/>
          <w:szCs w:val="22"/>
        </w:rPr>
        <w:t>3</w:t>
      </w:r>
      <w:r w:rsidR="001C5B9D" w:rsidRPr="008C4BEC">
        <w:rPr>
          <w:sz w:val="22"/>
          <w:szCs w:val="22"/>
        </w:rPr>
        <w:t xml:space="preserve"> a § 15</w:t>
      </w:r>
      <w:r w:rsidRPr="008C4BEC">
        <w:rPr>
          <w:sz w:val="22"/>
          <w:szCs w:val="22"/>
        </w:rPr>
        <w:t xml:space="preserve"> zákona č. </w:t>
      </w:r>
      <w:r w:rsidR="00073410" w:rsidRPr="008C4BEC">
        <w:rPr>
          <w:sz w:val="22"/>
          <w:szCs w:val="22"/>
        </w:rPr>
        <w:t>541</w:t>
      </w:r>
      <w:r w:rsidRPr="008C4BEC">
        <w:rPr>
          <w:sz w:val="22"/>
          <w:szCs w:val="22"/>
        </w:rPr>
        <w:t>/20</w:t>
      </w:r>
      <w:r w:rsidR="00073410" w:rsidRPr="008C4BEC">
        <w:rPr>
          <w:sz w:val="22"/>
          <w:szCs w:val="22"/>
        </w:rPr>
        <w:t xml:space="preserve">20 </w:t>
      </w:r>
      <w:r w:rsidRPr="008C4BEC">
        <w:rPr>
          <w:sz w:val="22"/>
          <w:szCs w:val="22"/>
        </w:rPr>
        <w:t>Sb., o odpadech a o změně některých dalších předpisů, v platném znění.</w:t>
      </w:r>
    </w:p>
    <w:p w14:paraId="57E3D1F8" w14:textId="0A84EA8E" w:rsidR="00E67FE6" w:rsidRPr="008C4BEC" w:rsidRDefault="00F666F6" w:rsidP="00E67FE6">
      <w:pPr>
        <w:ind w:left="567"/>
        <w:jc w:val="both"/>
        <w:rPr>
          <w:szCs w:val="22"/>
        </w:rPr>
      </w:pPr>
      <w:r w:rsidRPr="008C4BEC">
        <w:rPr>
          <w:szCs w:val="22"/>
        </w:rPr>
        <w:lastRenderedPageBreak/>
        <w:t>V případě vzniku ekologické události nebo ekologické havárie odstraní tuto zhotovitel na vlastní náklady a</w:t>
      </w:r>
      <w:r w:rsidR="001D0D2D" w:rsidRPr="008C4BEC">
        <w:rPr>
          <w:szCs w:val="22"/>
        </w:rPr>
        <w:t> </w:t>
      </w:r>
      <w:r w:rsidRPr="008C4BEC">
        <w:rPr>
          <w:szCs w:val="22"/>
        </w:rPr>
        <w:t xml:space="preserve">událost nebo havárii oznámí na oddělení </w:t>
      </w:r>
      <w:r w:rsidR="00A416E2" w:rsidRPr="008C4BEC">
        <w:rPr>
          <w:szCs w:val="22"/>
        </w:rPr>
        <w:t xml:space="preserve">energie </w:t>
      </w:r>
      <w:r w:rsidRPr="008C4BEC">
        <w:rPr>
          <w:szCs w:val="22"/>
        </w:rPr>
        <w:t xml:space="preserve">a ekologie objednatele na </w:t>
      </w:r>
      <w:r w:rsidR="005378A7" w:rsidRPr="008C4BEC">
        <w:rPr>
          <w:szCs w:val="22"/>
        </w:rPr>
        <w:t xml:space="preserve">e-mailovou adresu </w:t>
      </w:r>
      <w:hyperlink r:id="rId12" w:history="1">
        <w:r w:rsidR="00B846D0" w:rsidRPr="008C4BEC">
          <w:rPr>
            <w:rStyle w:val="Hypertextovodkaz"/>
            <w:szCs w:val="22"/>
          </w:rPr>
          <w:t>ekologie@dpo.cz</w:t>
        </w:r>
      </w:hyperlink>
      <w:r w:rsidRPr="008C4BEC">
        <w:rPr>
          <w:szCs w:val="22"/>
        </w:rPr>
        <w:t xml:space="preserve">. </w:t>
      </w:r>
    </w:p>
    <w:p w14:paraId="3A70A266" w14:textId="292C9B8C" w:rsidR="00E67FE6" w:rsidRDefault="00F666F6" w:rsidP="00E67FE6">
      <w:pPr>
        <w:pStyle w:val="Odstavecseseznamem"/>
        <w:tabs>
          <w:tab w:val="clear" w:pos="709"/>
        </w:tabs>
        <w:ind w:left="567" w:hanging="567"/>
        <w:jc w:val="both"/>
      </w:pPr>
      <w:r w:rsidRPr="002E6B55">
        <w:t xml:space="preserve">Zhotovitel je povinen </w:t>
      </w:r>
      <w:r w:rsidR="000D21CE">
        <w:t>pracoviště</w:t>
      </w:r>
      <w:r w:rsidRPr="002E6B55">
        <w:t xml:space="preserve"> zabezpečit v souladu s platnými právními předpisy zejména podle zákona č.</w:t>
      </w:r>
      <w:r w:rsidR="001D0D2D">
        <w:t> </w:t>
      </w:r>
      <w:r w:rsidRPr="002E6B55">
        <w:t>309/2006 Sb., o zajištění dalších podmínek bezpečnosti a ochrany zdraví při práci, nařízení vlády č.</w:t>
      </w:r>
      <w:r w:rsidR="004C60B9">
        <w:t xml:space="preserve"> </w:t>
      </w:r>
      <w:r w:rsidRPr="002E6B55">
        <w:t>591/2006 Sb., o bližších minimálních požadavcích na bezpečnost a ochranu zdraví při práci na staveništích a nařízení vlády č.</w:t>
      </w:r>
      <w:r w:rsidR="004C60B9">
        <w:t xml:space="preserve"> </w:t>
      </w:r>
      <w:r w:rsidRPr="002E6B55">
        <w:t xml:space="preserve">101/2005 Sb., o podrobnějších požadavcích na pracoviště a pracovní prostředí. </w:t>
      </w:r>
    </w:p>
    <w:p w14:paraId="4DA65115" w14:textId="771D1428" w:rsidR="00F666F6" w:rsidRPr="002E6B55" w:rsidRDefault="000C4B57" w:rsidP="00E67FE6">
      <w:pPr>
        <w:pStyle w:val="Odstavecseseznamem"/>
        <w:tabs>
          <w:tab w:val="clear" w:pos="709"/>
        </w:tabs>
        <w:ind w:left="567" w:hanging="567"/>
        <w:jc w:val="both"/>
      </w:pPr>
      <w:r>
        <w:t>Pokud je činností zhotovitele způsobená škoda objednateli nebo třetí stranám konáním nebo opomenutím, nedbalostí nebo neplněním vyplývajících ze zákona</w:t>
      </w:r>
      <w:r w:rsidR="001B25D9">
        <w:t>, technických nebo jiných norem nebo vyplývající z této smlouvy</w:t>
      </w:r>
      <w:r w:rsidR="00E67FE6">
        <w:t>,</w:t>
      </w:r>
      <w:r w:rsidR="001B25D9">
        <w:t xml:space="preserve"> je zhotovitel povinen bez zbytečného odkladu tuto škodu odstranit a není-li to možné, finančně ji uhradit. Veškeré náklady s tím nese zhotovitel. Zhotovitel zodpovídá i za škodu způsobenou těmi, kteří pro něj dílo provádějí. </w:t>
      </w:r>
      <w:r w:rsidR="00F666F6" w:rsidRPr="002E6B55">
        <w:t xml:space="preserve">Škody způsobené </w:t>
      </w:r>
      <w:proofErr w:type="gramStart"/>
      <w:r w:rsidR="00F666F6" w:rsidRPr="002E6B55">
        <w:t>živelnými</w:t>
      </w:r>
      <w:proofErr w:type="gramEnd"/>
      <w:r w:rsidR="00F666F6" w:rsidRPr="002E6B55">
        <w:t xml:space="preserve"> pohromami nebudou hrazeny objednatelem.</w:t>
      </w:r>
    </w:p>
    <w:p w14:paraId="1BA65D0A" w14:textId="332444AA" w:rsidR="00E67FE6" w:rsidRDefault="00E67FE6" w:rsidP="002974B3">
      <w:pPr>
        <w:pStyle w:val="Odstavecseseznamem"/>
        <w:tabs>
          <w:tab w:val="clear" w:pos="709"/>
        </w:tabs>
        <w:ind w:left="567" w:hanging="567"/>
        <w:jc w:val="both"/>
      </w:pPr>
      <w:r w:rsidRPr="007A59CF">
        <w:t xml:space="preserve">O předání a převzetí dokončeného </w:t>
      </w:r>
      <w:r w:rsidR="00801755">
        <w:t>d</w:t>
      </w:r>
      <w:r w:rsidRPr="007A59CF">
        <w:t xml:space="preserve">íla bude sepsán </w:t>
      </w:r>
      <w:r>
        <w:t>předávací p</w:t>
      </w:r>
      <w:r w:rsidRPr="007A59CF">
        <w:t>rotokol</w:t>
      </w:r>
      <w:r>
        <w:t>, který</w:t>
      </w:r>
      <w:r w:rsidRPr="007A59CF">
        <w:t xml:space="preserve"> bude podepsán oběma stranami, </w:t>
      </w:r>
      <w:r>
        <w:t>kontaktními osobami</w:t>
      </w:r>
      <w:r w:rsidRPr="007A59CF">
        <w:t xml:space="preserve"> ve věcech technických uvedený</w:t>
      </w:r>
      <w:r>
        <w:t>mi</w:t>
      </w:r>
      <w:r w:rsidRPr="007A59CF">
        <w:t xml:space="preserve"> v čl. I.</w:t>
      </w:r>
      <w:r>
        <w:t xml:space="preserve"> této smlouvy, které jsou oprávněné k předání a převzetí provedeného </w:t>
      </w:r>
      <w:r w:rsidR="00801755">
        <w:t>d</w:t>
      </w:r>
      <w:r>
        <w:t>íla, a to i každý jednotlivě.</w:t>
      </w:r>
      <w:r w:rsidRPr="007A59CF">
        <w:t xml:space="preserve"> </w:t>
      </w:r>
      <w:r>
        <w:t>V předávacím protokolu</w:t>
      </w:r>
      <w:r w:rsidRPr="007A59CF">
        <w:t xml:space="preserve"> budou mimo jiné také uvedeny i </w:t>
      </w:r>
      <w:r>
        <w:t xml:space="preserve">případné </w:t>
      </w:r>
      <w:r w:rsidRPr="007A59CF">
        <w:t>vady a nedodělky</w:t>
      </w:r>
      <w:r>
        <w:t xml:space="preserve"> a dohodnutý termín jejich odstranění. Nedohodnou-li se strany na termínu odstranění vad a nedodělků, je zhotovitel povinen vady a nedodělky odstranit do 7 dnů od předání díla. O odstranění vad a nedodělků bude rovněž sepsán a oběma stranami potvrzen písemný protokol.</w:t>
      </w:r>
    </w:p>
    <w:p w14:paraId="21AE53B9" w14:textId="40E26A03" w:rsidR="00E67FE6" w:rsidRDefault="00E67FE6" w:rsidP="002974B3">
      <w:pPr>
        <w:pStyle w:val="Odstavecseseznamem"/>
        <w:tabs>
          <w:tab w:val="clear" w:pos="709"/>
        </w:tabs>
        <w:ind w:left="567" w:hanging="567"/>
        <w:jc w:val="both"/>
      </w:pPr>
      <w:r w:rsidRPr="007A59CF">
        <w:t>Objednatel je oprávněn odmítnout převzetí díla s vadami či nedodělky</w:t>
      </w:r>
      <w:r>
        <w:t xml:space="preserve"> bránícími řádnému užívání díla</w:t>
      </w:r>
      <w:r w:rsidRPr="007A59CF">
        <w:t>.</w:t>
      </w:r>
    </w:p>
    <w:p w14:paraId="312EF52D" w14:textId="73B2552D" w:rsidR="00F666F6" w:rsidRPr="002E6B55" w:rsidRDefault="00F666F6" w:rsidP="002974B3">
      <w:pPr>
        <w:pStyle w:val="Odstavecseseznamem"/>
        <w:tabs>
          <w:tab w:val="clear" w:pos="709"/>
        </w:tabs>
        <w:ind w:left="567" w:hanging="567"/>
        <w:jc w:val="both"/>
      </w:pPr>
      <w:r w:rsidRPr="002E6B55">
        <w:t xml:space="preserve">Objednatel není </w:t>
      </w:r>
      <w:proofErr w:type="gramStart"/>
      <w:r w:rsidRPr="002E6B55">
        <w:t>oprávněn</w:t>
      </w:r>
      <w:proofErr w:type="gramEnd"/>
      <w:r w:rsidRPr="002E6B55">
        <w:t xml:space="preserve"> jakkoliv užívat nepředané dílo bez předchozí dohody se zhotovitelem. Dohoda o předání části díla k užívání musí být písemná a musí být podepsána </w:t>
      </w:r>
      <w:r w:rsidR="00E67FE6" w:rsidRPr="007A59CF">
        <w:t xml:space="preserve">oběma stranami, </w:t>
      </w:r>
      <w:r w:rsidR="00E67FE6">
        <w:t>kontaktními osobami</w:t>
      </w:r>
      <w:r w:rsidR="00E67FE6" w:rsidRPr="007A59CF">
        <w:t xml:space="preserve"> ve věcech technických uvedený</w:t>
      </w:r>
      <w:r w:rsidR="00E67FE6">
        <w:t>mi</w:t>
      </w:r>
      <w:r w:rsidR="00E67FE6" w:rsidRPr="007A59CF">
        <w:t xml:space="preserve"> v čl. I.</w:t>
      </w:r>
      <w:r w:rsidR="00E67FE6">
        <w:t xml:space="preserve"> této smlouvy</w:t>
      </w:r>
      <w:r w:rsidR="00C936C0" w:rsidRPr="00C936C0">
        <w:t xml:space="preserve">. </w:t>
      </w:r>
    </w:p>
    <w:p w14:paraId="718097AF" w14:textId="77777777" w:rsidR="00F666F6" w:rsidRPr="002E6B55" w:rsidRDefault="00F666F6" w:rsidP="002974B3">
      <w:pPr>
        <w:pStyle w:val="Odstavecseseznamem"/>
        <w:tabs>
          <w:tab w:val="clear" w:pos="709"/>
        </w:tabs>
        <w:ind w:left="567" w:hanging="567"/>
        <w:jc w:val="both"/>
      </w:pPr>
      <w:r w:rsidRPr="002E6B55">
        <w:t xml:space="preserve">Bude-li </w:t>
      </w:r>
      <w:proofErr w:type="gramStart"/>
      <w:r w:rsidRPr="002E6B55">
        <w:t>objednatel</w:t>
      </w:r>
      <w:proofErr w:type="gramEnd"/>
      <w:r w:rsidRPr="002E6B55">
        <w:t xml:space="preserve"> jakkoliv užívat nepředané dílo bez předchozí dohody se zhotovitelem, nenese zhotovitel odpovědnost za vady a zhoršení vlastností díla, vzniklé v důsledku tohoto užívání.</w:t>
      </w:r>
    </w:p>
    <w:p w14:paraId="6D481AB2" w14:textId="17DD386E" w:rsidR="00F666F6" w:rsidRPr="002E6B55" w:rsidRDefault="00F666F6" w:rsidP="002974B3">
      <w:pPr>
        <w:pStyle w:val="Odstavecseseznamem"/>
        <w:tabs>
          <w:tab w:val="clear" w:pos="709"/>
        </w:tabs>
        <w:ind w:left="567" w:hanging="567"/>
        <w:jc w:val="both"/>
      </w:pPr>
      <w:r w:rsidRPr="002E6B55">
        <w:t xml:space="preserve">Zhotovitel nese až do předání a převzetí díla jako celku nebezpečí škod na zhotovovaném díle s výjimkou případů, kdy bude objednatel užívat nepředané dílo nebo jeho část na základě dohody ve smyslu bodu </w:t>
      </w:r>
      <w:r w:rsidR="00C50EF8">
        <w:t>1</w:t>
      </w:r>
      <w:r w:rsidR="007A456D">
        <w:t>0</w:t>
      </w:r>
      <w:r w:rsidR="00C50EF8">
        <w:t>.</w:t>
      </w:r>
      <w:r w:rsidR="007A456D">
        <w:t>7</w:t>
      </w:r>
      <w:r w:rsidR="004C5DCC" w:rsidRPr="002E6B55">
        <w:t xml:space="preserve"> </w:t>
      </w:r>
      <w:r w:rsidRPr="002E6B55">
        <w:t xml:space="preserve">této smlouvy. </w:t>
      </w:r>
    </w:p>
    <w:p w14:paraId="0234FDE7" w14:textId="69CAD701" w:rsidR="00F666F6" w:rsidRPr="000739C3" w:rsidRDefault="00F666F6" w:rsidP="002974B3">
      <w:pPr>
        <w:pStyle w:val="Odstavecseseznamem"/>
        <w:tabs>
          <w:tab w:val="clear" w:pos="709"/>
        </w:tabs>
        <w:ind w:left="567" w:hanging="567"/>
        <w:jc w:val="both"/>
      </w:pPr>
      <w:r w:rsidRPr="002E6B55">
        <w:t xml:space="preserve">Základní požadavky k zajištění BOZP jsou </w:t>
      </w:r>
      <w:r w:rsidRPr="000739C3">
        <w:t xml:space="preserve">stanoveny v Příloze č. </w:t>
      </w:r>
      <w:r w:rsidR="00E8748A">
        <w:t>3</w:t>
      </w:r>
      <w:r w:rsidR="00B95DB1" w:rsidRPr="000739C3">
        <w:t xml:space="preserve"> této smlouvy</w:t>
      </w:r>
      <w:r w:rsidRPr="000739C3">
        <w:t>.</w:t>
      </w:r>
    </w:p>
    <w:p w14:paraId="1DF28F2A" w14:textId="1C2B30BD" w:rsidR="008403ED" w:rsidRDefault="00244383" w:rsidP="008403ED">
      <w:pPr>
        <w:pStyle w:val="Odstavecseseznamem"/>
        <w:tabs>
          <w:tab w:val="clear" w:pos="709"/>
        </w:tabs>
        <w:ind w:left="567" w:hanging="567"/>
        <w:jc w:val="both"/>
      </w:pPr>
      <w:r w:rsidRPr="000739C3">
        <w:t xml:space="preserve">Smluvní strany se dohodly na provedení díla jako celku v I. jakosti (užití materiálů či komponentů v jiné jakosti je nepřípustné). Dílo bude provedeno dle platných českých technických norem (ČSN), převzatých evropských norem (EN) a ostatních příslušných platných předpisů a vyhlášek </w:t>
      </w:r>
      <w:r w:rsidR="004954E7" w:rsidRPr="000739C3">
        <w:t xml:space="preserve">včetně resortních </w:t>
      </w:r>
      <w:r w:rsidRPr="000739C3">
        <w:t>platných na území České republiky.</w:t>
      </w:r>
      <w:r w:rsidR="008403ED" w:rsidRPr="000739C3">
        <w:t xml:space="preserve"> </w:t>
      </w:r>
    </w:p>
    <w:p w14:paraId="0A2A7216" w14:textId="77777777" w:rsidR="00244383" w:rsidRPr="000739C3" w:rsidRDefault="00244383" w:rsidP="00757252">
      <w:pPr>
        <w:pStyle w:val="Nadpis1"/>
        <w:ind w:hanging="5404"/>
        <w:jc w:val="center"/>
      </w:pPr>
      <w:r w:rsidRPr="000739C3">
        <w:t>Další práva a povinnosti smluvních stran</w:t>
      </w:r>
    </w:p>
    <w:p w14:paraId="19676593" w14:textId="0B7A060D" w:rsidR="00244383" w:rsidRPr="000739C3" w:rsidRDefault="00244383" w:rsidP="002974B3">
      <w:pPr>
        <w:pStyle w:val="Odstavecseseznamem"/>
        <w:tabs>
          <w:tab w:val="clear" w:pos="709"/>
        </w:tabs>
        <w:ind w:left="567" w:hanging="567"/>
        <w:jc w:val="both"/>
      </w:pPr>
      <w:r w:rsidRPr="000739C3">
        <w:t xml:space="preserve">Objednatel může od smlouvy odstoupit za podmínek upravených </w:t>
      </w:r>
      <w:r w:rsidR="00AD7856" w:rsidRPr="000739C3">
        <w:t xml:space="preserve">v </w:t>
      </w:r>
      <w:r w:rsidR="004C60B9" w:rsidRPr="000739C3">
        <w:t>OZ</w:t>
      </w:r>
      <w:r w:rsidRPr="000739C3">
        <w:t>. Objednatel je dále oprávněn od smlouvy odstoupit v případě stanovených v </w:t>
      </w:r>
      <w:r w:rsidR="004C60B9" w:rsidRPr="000739C3">
        <w:t>§ 223 zákona č. 134/2016 Sb., o zadávání veřejných zakázek</w:t>
      </w:r>
      <w:r w:rsidR="001107B1" w:rsidRPr="000739C3">
        <w:t>.</w:t>
      </w:r>
    </w:p>
    <w:p w14:paraId="2EB078FE" w14:textId="77777777" w:rsidR="00244383" w:rsidRPr="000739C3" w:rsidRDefault="00244383" w:rsidP="002974B3">
      <w:pPr>
        <w:pStyle w:val="Odstavecseseznamem"/>
        <w:tabs>
          <w:tab w:val="clear" w:pos="709"/>
        </w:tabs>
        <w:ind w:left="567" w:hanging="567"/>
        <w:jc w:val="both"/>
      </w:pPr>
      <w:r w:rsidRPr="000739C3">
        <w:t>Jestliže je smlouva ukončena dohodou či odstoupením před dokončením předmětu smlouvy, smluvní strany protokolárně provedou inventarizaci veškerých plnění, služeb, prací a dodávek provedených k datu, kdy smlouva byla ukončena a na tomto základě provedou vyrovnání vzájemných závazků a pohledávek z toho pro ně vyplývajících.</w:t>
      </w:r>
    </w:p>
    <w:p w14:paraId="431E71C7" w14:textId="29392A65" w:rsidR="00244383" w:rsidRPr="000739C3" w:rsidRDefault="00244383" w:rsidP="002974B3">
      <w:pPr>
        <w:pStyle w:val="Odstavecseseznamem"/>
        <w:tabs>
          <w:tab w:val="clear" w:pos="709"/>
        </w:tabs>
        <w:ind w:left="567" w:hanging="567"/>
        <w:jc w:val="both"/>
      </w:pPr>
      <w:r w:rsidRPr="000739C3">
        <w:t xml:space="preserve">Odstoupení od smlouvy musí být provedeno písemně, jinak je neplatné. </w:t>
      </w:r>
    </w:p>
    <w:p w14:paraId="01FFC067" w14:textId="77777777" w:rsidR="00244383" w:rsidRPr="000739C3" w:rsidRDefault="00244383" w:rsidP="002974B3">
      <w:pPr>
        <w:pStyle w:val="Odstavecseseznamem"/>
        <w:tabs>
          <w:tab w:val="clear" w:pos="709"/>
        </w:tabs>
        <w:ind w:left="567" w:hanging="567"/>
        <w:jc w:val="both"/>
      </w:pPr>
      <w:r w:rsidRPr="000739C3">
        <w:t>Objednatel je povinen poskytovat zhotoviteli při plnění jeho závazků z této smlouvy přiměřenou součinnost, zejména se vyjadřovat k průběhu realizace předmětu smlouvy, k návrhům zhotovitele, podávat zhotoviteli potřebné informace a poskytovat nezbytné podklady, které má ve svém držení.</w:t>
      </w:r>
    </w:p>
    <w:p w14:paraId="4B84F27A" w14:textId="31AAD366" w:rsidR="00244383" w:rsidRPr="000739C3" w:rsidRDefault="00244383" w:rsidP="002974B3">
      <w:pPr>
        <w:pStyle w:val="Odstavecseseznamem"/>
        <w:tabs>
          <w:tab w:val="clear" w:pos="709"/>
        </w:tabs>
        <w:ind w:left="567" w:hanging="567"/>
        <w:jc w:val="both"/>
      </w:pPr>
      <w:r w:rsidRPr="000739C3">
        <w:t xml:space="preserve">Pokud nebylo v této smlouvě ujednáno jinak, řídí se práva a povinnosti a právní poměry z této smlouvy vyplývající, vznikající a související, ustanoveními </w:t>
      </w:r>
      <w:r w:rsidR="004C60B9" w:rsidRPr="000739C3">
        <w:t>OZ</w:t>
      </w:r>
      <w:r w:rsidRPr="000739C3">
        <w:t>. Dojde-li mezi smluvními stranami ke sporu, a tento bude řešen soudní cestou, pak místně příslušným soudem bude soud objednatele a rozhodným právem je české právo.</w:t>
      </w:r>
    </w:p>
    <w:p w14:paraId="0CF477C5" w14:textId="1D6BB0DC" w:rsidR="00021D78" w:rsidRPr="000739C3" w:rsidRDefault="00021D78" w:rsidP="00021D78">
      <w:pPr>
        <w:pStyle w:val="Text"/>
        <w:numPr>
          <w:ilvl w:val="1"/>
          <w:numId w:val="1"/>
        </w:numPr>
        <w:tabs>
          <w:tab w:val="clear" w:pos="227"/>
        </w:tabs>
        <w:spacing w:before="90" w:line="240" w:lineRule="auto"/>
        <w:ind w:left="567" w:hanging="567"/>
      </w:pPr>
      <w:r w:rsidRPr="000739C3">
        <w:rPr>
          <w:sz w:val="22"/>
          <w:szCs w:val="22"/>
        </w:rPr>
        <w:lastRenderedPageBreak/>
        <w:t>Zhotovitel se zavazuje, že bude při realizaci díla dodržovat pravidla sociální odpovědnosti v souladu s Přílohou č.</w:t>
      </w:r>
      <w:r w:rsidR="008B244F" w:rsidRPr="000739C3">
        <w:rPr>
          <w:sz w:val="22"/>
          <w:szCs w:val="22"/>
        </w:rPr>
        <w:t> </w:t>
      </w:r>
      <w:r w:rsidR="00305D78">
        <w:rPr>
          <w:sz w:val="22"/>
          <w:szCs w:val="22"/>
        </w:rPr>
        <w:t>4</w:t>
      </w:r>
      <w:r w:rsidR="002B1D4A" w:rsidRPr="000739C3">
        <w:rPr>
          <w:sz w:val="22"/>
          <w:szCs w:val="22"/>
        </w:rPr>
        <w:t xml:space="preserve"> </w:t>
      </w:r>
      <w:r w:rsidRPr="000739C3">
        <w:rPr>
          <w:sz w:val="22"/>
          <w:szCs w:val="22"/>
        </w:rPr>
        <w:t>této smlouvy. Porušení kteréhokoliv pravidla sociální odpovědnosti, nebude-li bezodkladně napraveno v souladu s Příloh</w:t>
      </w:r>
      <w:r w:rsidR="00701930" w:rsidRPr="000739C3">
        <w:rPr>
          <w:sz w:val="22"/>
          <w:szCs w:val="22"/>
        </w:rPr>
        <w:t>o</w:t>
      </w:r>
      <w:r w:rsidRPr="000739C3">
        <w:rPr>
          <w:sz w:val="22"/>
          <w:szCs w:val="22"/>
        </w:rPr>
        <w:t xml:space="preserve">u č. </w:t>
      </w:r>
      <w:r w:rsidR="00305D78">
        <w:rPr>
          <w:sz w:val="22"/>
          <w:szCs w:val="22"/>
        </w:rPr>
        <w:t>4</w:t>
      </w:r>
      <w:r w:rsidR="002B1D4A" w:rsidRPr="000739C3">
        <w:rPr>
          <w:sz w:val="22"/>
          <w:szCs w:val="22"/>
        </w:rPr>
        <w:t xml:space="preserve"> </w:t>
      </w:r>
      <w:r w:rsidRPr="000739C3">
        <w:rPr>
          <w:sz w:val="22"/>
          <w:szCs w:val="22"/>
        </w:rPr>
        <w:t xml:space="preserve">Smlouvy, se považuje za podstatné porušení této smlouvy. V případě využití poddodavatelů zhotovitel v tomto rozsahu zaváže i své poddodavatele a zajistí, aby i oni takto zavázali své poddodavatele tak, aby byly požadavky uvedené v Příloze č. </w:t>
      </w:r>
      <w:r w:rsidR="00305D78">
        <w:rPr>
          <w:sz w:val="22"/>
          <w:szCs w:val="22"/>
        </w:rPr>
        <w:t>4</w:t>
      </w:r>
      <w:r w:rsidR="002B1D4A" w:rsidRPr="000739C3">
        <w:rPr>
          <w:sz w:val="22"/>
          <w:szCs w:val="22"/>
        </w:rPr>
        <w:t xml:space="preserve"> </w:t>
      </w:r>
      <w:r w:rsidRPr="000739C3">
        <w:rPr>
          <w:sz w:val="22"/>
          <w:szCs w:val="22"/>
        </w:rPr>
        <w:t>smlouvy splněny ve vztahu ke všem osobám podílejícím se na plnění předmětu díla.</w:t>
      </w:r>
    </w:p>
    <w:p w14:paraId="19A36C1A" w14:textId="77777777" w:rsidR="00021D78" w:rsidRPr="000739C3" w:rsidRDefault="00021D78" w:rsidP="00021D78">
      <w:pPr>
        <w:pStyle w:val="Text"/>
        <w:numPr>
          <w:ilvl w:val="1"/>
          <w:numId w:val="1"/>
        </w:numPr>
        <w:tabs>
          <w:tab w:val="clear" w:pos="227"/>
        </w:tabs>
        <w:spacing w:before="90" w:line="240" w:lineRule="auto"/>
        <w:ind w:left="567" w:hanging="567"/>
      </w:pPr>
      <w:r w:rsidRPr="000739C3">
        <w:rPr>
          <w:sz w:val="22"/>
          <w:szCs w:val="22"/>
        </w:rPr>
        <w:t>Zhotovitel se dále zavazuje, že:</w:t>
      </w:r>
    </w:p>
    <w:p w14:paraId="2D76E961" w14:textId="1CC8DEF0" w:rsidR="00021D78" w:rsidRPr="00C56DD7" w:rsidRDefault="00021D78" w:rsidP="00EB5CF7">
      <w:pPr>
        <w:pStyle w:val="Odstavecseseznamem"/>
        <w:numPr>
          <w:ilvl w:val="0"/>
          <w:numId w:val="12"/>
        </w:numPr>
        <w:tabs>
          <w:tab w:val="clear" w:pos="709"/>
        </w:tabs>
        <w:spacing w:before="0"/>
        <w:ind w:left="851" w:right="0" w:hanging="284"/>
        <w:jc w:val="both"/>
      </w:pPr>
      <w:r w:rsidRPr="00C56DD7">
        <w:t xml:space="preserve">zajistí spravedlivé obchodní podmínky ve vztahu ke všem poddodavatelům podílejících se na realizaci </w:t>
      </w:r>
      <w:r>
        <w:t>d</w:t>
      </w:r>
      <w:r w:rsidRPr="00C56DD7">
        <w:t>íla, zejména požaduje, aby poddodavatelé působící na veřejné zakázce poskytovali svá plnění na základě smluv zahrnující srovnatelné podmínky</w:t>
      </w:r>
      <w:r w:rsidR="00BD67A9">
        <w:t>,</w:t>
      </w:r>
      <w:r w:rsidRPr="00C56DD7">
        <w:t xml:space="preserve"> jako jsou obsaženy v této smlouvě, a to mimo jiné co do okruhu a</w:t>
      </w:r>
      <w:r>
        <w:t> </w:t>
      </w:r>
      <w:r w:rsidRPr="00C56DD7">
        <w:t xml:space="preserve">výše smluvních pokut, splatnosti faktur za poskytnuté plnění či režimu víceprací/méněprací; v případě využití poddodavatelů zhotovitel v tomto rozsahu zaváže i své poddodavatele a zajistí, aby i oni takto zavázali své poddodavatele tak, aby byly výše uvedené požadavky splněny ve vztahu ke všem poddodavatelům, podílejícím se na plnění předmětu </w:t>
      </w:r>
      <w:r w:rsidR="00801755">
        <w:t>d</w:t>
      </w:r>
      <w:r w:rsidRPr="00C56DD7">
        <w:t>íla,</w:t>
      </w:r>
    </w:p>
    <w:p w14:paraId="45E3F01A" w14:textId="266AD612" w:rsidR="00021D78" w:rsidRDefault="00021D78" w:rsidP="00EB5CF7">
      <w:pPr>
        <w:pStyle w:val="Text"/>
        <w:numPr>
          <w:ilvl w:val="0"/>
          <w:numId w:val="12"/>
        </w:numPr>
        <w:tabs>
          <w:tab w:val="clear" w:pos="227"/>
          <w:tab w:val="left" w:pos="709"/>
        </w:tabs>
        <w:spacing w:line="240" w:lineRule="auto"/>
        <w:ind w:left="851" w:hanging="284"/>
        <w:rPr>
          <w:sz w:val="22"/>
          <w:szCs w:val="22"/>
        </w:rPr>
      </w:pPr>
      <w:r w:rsidRPr="00C56DD7">
        <w:rPr>
          <w:sz w:val="22"/>
          <w:szCs w:val="22"/>
        </w:rPr>
        <w:t>zajistí řádné a včasné plnění finančních závazků vůči svým poddodavatelům, tedy bude řádně a včas proplácet oprávněně vystavené faktury poddodavatelů za podmínek sjednaných ve smlouvách s těmito poddodavateli</w:t>
      </w:r>
      <w:r w:rsidR="008B244F">
        <w:rPr>
          <w:sz w:val="22"/>
          <w:szCs w:val="22"/>
        </w:rPr>
        <w:t>,</w:t>
      </w:r>
    </w:p>
    <w:p w14:paraId="5D50546C" w14:textId="3DF16B60" w:rsidR="008B244F" w:rsidRPr="00C56DD7" w:rsidRDefault="008B244F" w:rsidP="00EB5CF7">
      <w:pPr>
        <w:pStyle w:val="Text"/>
        <w:numPr>
          <w:ilvl w:val="0"/>
          <w:numId w:val="12"/>
        </w:numPr>
        <w:tabs>
          <w:tab w:val="clear" w:pos="227"/>
          <w:tab w:val="left" w:pos="709"/>
        </w:tabs>
        <w:spacing w:line="240" w:lineRule="auto"/>
        <w:ind w:left="851" w:hanging="284"/>
        <w:rPr>
          <w:sz w:val="22"/>
          <w:szCs w:val="22"/>
        </w:rPr>
      </w:pPr>
      <w:r>
        <w:rPr>
          <w:sz w:val="22"/>
          <w:szCs w:val="22"/>
        </w:rPr>
        <w:t>zajistí dodržování ochrany životního prostředí v souladu s platnými právními předpisy</w:t>
      </w:r>
      <w:r w:rsidR="006072B4">
        <w:rPr>
          <w:sz w:val="22"/>
          <w:szCs w:val="22"/>
        </w:rPr>
        <w:t xml:space="preserve">, zejména v souladu se </w:t>
      </w:r>
      <w:r w:rsidR="004C60B9">
        <w:rPr>
          <w:sz w:val="22"/>
          <w:szCs w:val="22"/>
        </w:rPr>
        <w:t>z</w:t>
      </w:r>
      <w:r w:rsidR="006072B4">
        <w:rPr>
          <w:sz w:val="22"/>
          <w:szCs w:val="22"/>
        </w:rPr>
        <w:t>ákonem č. 17/1992 Sb.</w:t>
      </w:r>
      <w:r w:rsidR="004C60B9">
        <w:rPr>
          <w:sz w:val="22"/>
          <w:szCs w:val="22"/>
        </w:rPr>
        <w:t>,</w:t>
      </w:r>
      <w:r w:rsidR="006072B4">
        <w:rPr>
          <w:sz w:val="22"/>
          <w:szCs w:val="22"/>
        </w:rPr>
        <w:t xml:space="preserve"> o životním prostředí, v platném </w:t>
      </w:r>
      <w:r w:rsidR="000E6617">
        <w:rPr>
          <w:sz w:val="22"/>
          <w:szCs w:val="22"/>
        </w:rPr>
        <w:t>znění.</w:t>
      </w:r>
    </w:p>
    <w:p w14:paraId="547EE252" w14:textId="0AF9978B" w:rsidR="00021D78" w:rsidRDefault="00021D78" w:rsidP="00FA10B9">
      <w:pPr>
        <w:pStyle w:val="Text"/>
        <w:tabs>
          <w:tab w:val="clear" w:pos="227"/>
        </w:tabs>
        <w:snapToGrid w:val="0"/>
        <w:spacing w:before="120" w:line="240" w:lineRule="auto"/>
        <w:ind w:left="567"/>
        <w:rPr>
          <w:sz w:val="22"/>
          <w:szCs w:val="22"/>
        </w:rPr>
      </w:pPr>
      <w:r w:rsidRPr="00C56DD7">
        <w:rPr>
          <w:sz w:val="22"/>
          <w:szCs w:val="22"/>
        </w:rPr>
        <w:t>Objednatel je oprávněn plnění povinností vyplývajících z tohoto odstavce této smlouvy kdykoliv kontrolovat, a</w:t>
      </w:r>
      <w:r>
        <w:rPr>
          <w:sz w:val="22"/>
          <w:szCs w:val="22"/>
        </w:rPr>
        <w:t> </w:t>
      </w:r>
      <w:r w:rsidRPr="00C56DD7">
        <w:rPr>
          <w:sz w:val="22"/>
          <w:szCs w:val="22"/>
        </w:rPr>
        <w:t xml:space="preserve">to i bez předchozího ohlášení zhotoviteli. Je-li k provedení kontroly </w:t>
      </w:r>
      <w:r w:rsidR="004C60B9" w:rsidRPr="00C56DD7">
        <w:rPr>
          <w:sz w:val="22"/>
          <w:szCs w:val="22"/>
        </w:rPr>
        <w:t>potřeba</w:t>
      </w:r>
      <w:r w:rsidRPr="00C56DD7">
        <w:rPr>
          <w:sz w:val="22"/>
          <w:szCs w:val="22"/>
        </w:rPr>
        <w:t xml:space="preserve"> </w:t>
      </w:r>
      <w:r w:rsidR="004C60B9" w:rsidRPr="00C56DD7">
        <w:rPr>
          <w:sz w:val="22"/>
          <w:szCs w:val="22"/>
        </w:rPr>
        <w:t>předložení</w:t>
      </w:r>
      <w:r w:rsidRPr="00C56DD7">
        <w:rPr>
          <w:sz w:val="22"/>
          <w:szCs w:val="22"/>
        </w:rPr>
        <w:t xml:space="preserve"> dokumentů, zavazuje se zhotovitel k jejich </w:t>
      </w:r>
      <w:r w:rsidR="004C60B9" w:rsidRPr="00C56DD7">
        <w:rPr>
          <w:sz w:val="22"/>
          <w:szCs w:val="22"/>
        </w:rPr>
        <w:t>předložení</w:t>
      </w:r>
      <w:r w:rsidRPr="00C56DD7">
        <w:rPr>
          <w:sz w:val="22"/>
          <w:szCs w:val="22"/>
        </w:rPr>
        <w:t xml:space="preserve"> nejpozději do 5 pracovních dnů od </w:t>
      </w:r>
      <w:r w:rsidR="004C60B9" w:rsidRPr="00C56DD7">
        <w:rPr>
          <w:sz w:val="22"/>
          <w:szCs w:val="22"/>
        </w:rPr>
        <w:t>doručení</w:t>
      </w:r>
      <w:r w:rsidRPr="00C56DD7">
        <w:rPr>
          <w:sz w:val="22"/>
          <w:szCs w:val="22"/>
        </w:rPr>
        <w:t xml:space="preserve"> výzvy objednatele</w:t>
      </w:r>
      <w:r w:rsidR="00FA10B9">
        <w:rPr>
          <w:sz w:val="22"/>
          <w:szCs w:val="22"/>
        </w:rPr>
        <w:t>. Výzva bude zaslána emailem kontaktní osobě zhotovitele ve věcech technických.</w:t>
      </w:r>
    </w:p>
    <w:p w14:paraId="0A37267D" w14:textId="27971B16" w:rsidR="00FA10B9" w:rsidRDefault="00FA10B9" w:rsidP="00FA10B9">
      <w:pPr>
        <w:pStyle w:val="Text"/>
        <w:numPr>
          <w:ilvl w:val="1"/>
          <w:numId w:val="1"/>
        </w:numPr>
        <w:tabs>
          <w:tab w:val="clear" w:pos="227"/>
        </w:tabs>
        <w:spacing w:before="90" w:line="240" w:lineRule="auto"/>
        <w:ind w:left="567" w:hanging="567"/>
        <w:rPr>
          <w:sz w:val="22"/>
          <w:szCs w:val="22"/>
        </w:rPr>
      </w:pPr>
      <w:r w:rsidRPr="00FA10B9">
        <w:rPr>
          <w:sz w:val="22"/>
          <w:szCs w:val="22"/>
        </w:rPr>
        <w:t xml:space="preserve">Zhotovitel je povinen poskytnout objednateli pravdivé relevantní informace týkající se zajišťování souladu s aplikovatelnými předpisy v oblasti společenské odpovědnosti a udržitelnosti – ESG (zodpovědné chování firem ve vztahu k životnímu prostředí, společnosti i řízení rizik), kyberbezpečnosti, jakož i v dalších oblastech, kde aplikovatelné právní předpisy vyžadují od objednatele získávání dat </w:t>
      </w:r>
      <w:r w:rsidR="00AD7856" w:rsidRPr="00637F7A">
        <w:rPr>
          <w:iCs/>
          <w:sz w:val="22"/>
          <w:szCs w:val="22"/>
        </w:rPr>
        <w:t>od druhých smluvních stran. Zhotovitel se také zavazuje poskytnout objednateli přiměřenou součinnost včetně poskytnutí nezbytných podkladů, pokud to bude vyžadováno příslušnými právními předpisy nebo regulacemi</w:t>
      </w:r>
      <w:r w:rsidRPr="00FA10B9">
        <w:rPr>
          <w:sz w:val="22"/>
          <w:szCs w:val="22"/>
        </w:rPr>
        <w:t>.</w:t>
      </w:r>
    </w:p>
    <w:p w14:paraId="113B348C" w14:textId="77777777" w:rsidR="00244383" w:rsidRPr="002E6B55" w:rsidRDefault="00592709" w:rsidP="00BE6E12">
      <w:pPr>
        <w:pStyle w:val="Nadpis1"/>
        <w:tabs>
          <w:tab w:val="clear" w:pos="709"/>
        </w:tabs>
        <w:ind w:left="0" w:firstLine="0"/>
        <w:jc w:val="center"/>
      </w:pPr>
      <w:r w:rsidRPr="002E6B55">
        <w:t>Účinnost smlouvy a z</w:t>
      </w:r>
      <w:r w:rsidR="00757252" w:rsidRPr="002E6B55">
        <w:t>ávěrečná</w:t>
      </w:r>
      <w:r w:rsidR="00244383" w:rsidRPr="002E6B55">
        <w:t xml:space="preserve"> ujednání</w:t>
      </w:r>
    </w:p>
    <w:p w14:paraId="275BA7D7" w14:textId="3E5ABA8C" w:rsidR="00244383" w:rsidRPr="002E6B55" w:rsidRDefault="00AD7856" w:rsidP="002974B3">
      <w:pPr>
        <w:pStyle w:val="Odstavecseseznamem"/>
        <w:tabs>
          <w:tab w:val="clear" w:pos="709"/>
        </w:tabs>
        <w:ind w:left="567" w:hanging="567"/>
        <w:jc w:val="both"/>
      </w:pPr>
      <w:r>
        <w:t xml:space="preserve">Vztahuje-li se na smlouvu povinnost jejího zveřejnění </w:t>
      </w:r>
      <w:r w:rsidRPr="002E6B55">
        <w:t>na Portálu veřejné správy v Registru smluv</w:t>
      </w:r>
      <w:r w:rsidR="000739C3">
        <w:t>,</w:t>
      </w:r>
      <w:r w:rsidR="00592709" w:rsidRPr="002E6B55">
        <w:t xml:space="preserve"> nabývá účinnosti dnem jejího zveřejnění, které zprostředkuje objednatel</w:t>
      </w:r>
      <w:r w:rsidR="000739C3">
        <w:t>, jinak dnem jejího uzavření (tj. podepsáním poslední smluvní stranou)</w:t>
      </w:r>
      <w:r w:rsidR="00244383" w:rsidRPr="002E6B55">
        <w:t>.</w:t>
      </w:r>
      <w:r w:rsidR="0046380A" w:rsidRPr="002E6B55">
        <w:t xml:space="preserve"> Plnění předmětu smlouvy před účinností této smlouvy se považuje za plnění podle této smlouvy a práva a povinnosti z něj vzniklé se řídí touto smlouvou</w:t>
      </w:r>
      <w:r w:rsidR="00592709" w:rsidRPr="002E6B55">
        <w:t xml:space="preserve">. </w:t>
      </w:r>
    </w:p>
    <w:p w14:paraId="0242B9CD" w14:textId="43299F1E" w:rsidR="00244383" w:rsidRPr="0051669C" w:rsidRDefault="00244383" w:rsidP="002974B3">
      <w:pPr>
        <w:pStyle w:val="Odstavecseseznamem"/>
        <w:tabs>
          <w:tab w:val="clear" w:pos="709"/>
        </w:tabs>
        <w:ind w:left="567" w:hanging="567"/>
        <w:jc w:val="both"/>
      </w:pPr>
      <w:r w:rsidRPr="002E6B55">
        <w:t>Zhotovitel prohlašuje, že ke dni uzavření této smlouvy má uzavřenou pojistnou smlouvu, jejímž předmětem je pojištění za škodu vzniklou jinému v souvislosti s činnostmi pojištěného (zhotovitel), a to s dostatečnou výší pojistného plnění a s přiměřenou spoluúčastí, přičemž se zhotovitel zavazuje po celou dobu trvání smluvního vztahu založeného touto smlouvou uvedené pojištění nejméně ve stejném rozsahu na své náklady udržovat. Objednatel je oprávněn zkontrolovat (tj. vyzvat k předložení kopie dané pojistné smlouvy) plnění zhotovitele dle tohoto bodu smlouvy</w:t>
      </w:r>
      <w:r w:rsidRPr="0051669C">
        <w:t xml:space="preserve">. Za dostatečnou výši pojistného plnění dle tohoto bodu se považuje částka minimálně </w:t>
      </w:r>
      <w:r w:rsidR="0051669C" w:rsidRPr="0051669C">
        <w:t>5</w:t>
      </w:r>
      <w:r w:rsidR="00B140A0" w:rsidRPr="0051669C">
        <w:t>00 tis.</w:t>
      </w:r>
      <w:r w:rsidRPr="0051669C">
        <w:t xml:space="preserve"> Kč pro jednu pojistnou událost a celková částka pojistného plnění minimálně </w:t>
      </w:r>
      <w:r w:rsidR="0051669C" w:rsidRPr="0051669C">
        <w:t>2</w:t>
      </w:r>
      <w:r w:rsidR="004E0211" w:rsidRPr="0051669C">
        <w:t> mil. </w:t>
      </w:r>
      <w:r w:rsidRPr="0051669C">
        <w:t>Kč ročně.</w:t>
      </w:r>
    </w:p>
    <w:p w14:paraId="54DEA704" w14:textId="18C79DBF" w:rsidR="00244383" w:rsidRPr="002E6B55" w:rsidRDefault="000739C3" w:rsidP="002974B3">
      <w:pPr>
        <w:pStyle w:val="Odstavecseseznamem"/>
        <w:tabs>
          <w:tab w:val="clear" w:pos="709"/>
        </w:tabs>
        <w:ind w:left="567" w:hanging="567"/>
        <w:jc w:val="both"/>
      </w:pPr>
      <w:r>
        <w:t>Není-li ve smlouvě uvedeno jinak, tak v</w:t>
      </w:r>
      <w:r w:rsidR="00244383" w:rsidRPr="002E6B55">
        <w:t>eškeré změny a doplňky smlouvy lze provést pouze formou písemných dodatků odsouhlasených oběma smluvními stranami.</w:t>
      </w:r>
      <w:r w:rsidR="00646AB8" w:rsidRPr="002E6B55">
        <w:t xml:space="preserve"> V případě, že smluvní dodatek bude obsahovat změnu ceny díla, bude podkladem pro jeho uzavření oběma stranami odsouhlasený změnový list.</w:t>
      </w:r>
    </w:p>
    <w:p w14:paraId="751B1358" w14:textId="77777777" w:rsidR="000739C3" w:rsidRPr="000739C3" w:rsidRDefault="000739C3" w:rsidP="000739C3">
      <w:pPr>
        <w:pStyle w:val="Odstavecseseznamem"/>
        <w:tabs>
          <w:tab w:val="clear" w:pos="709"/>
        </w:tabs>
        <w:ind w:left="567" w:hanging="567"/>
      </w:pPr>
      <w:r w:rsidRPr="000739C3">
        <w:t xml:space="preserve">Tato smlouva se vyhotovuje </w:t>
      </w:r>
    </w:p>
    <w:p w14:paraId="2AC2160C" w14:textId="74078508" w:rsidR="000739C3" w:rsidRPr="000739C3" w:rsidRDefault="000739C3" w:rsidP="000739C3">
      <w:pPr>
        <w:pStyle w:val="Odstavecseseznamem"/>
        <w:numPr>
          <w:ilvl w:val="0"/>
          <w:numId w:val="27"/>
        </w:numPr>
      </w:pPr>
      <w:r w:rsidRPr="000739C3">
        <w:t>V případě jejího vlastnoručního podepsání ve dvou výtiscích s platností originálu, kdy každá smluvní strana obdrží jeden výtisk.</w:t>
      </w:r>
    </w:p>
    <w:p w14:paraId="72D4A698" w14:textId="79E53E5D" w:rsidR="000739C3" w:rsidRPr="000739C3" w:rsidRDefault="000739C3" w:rsidP="000739C3">
      <w:pPr>
        <w:pStyle w:val="Odstavecseseznamem"/>
        <w:numPr>
          <w:ilvl w:val="0"/>
          <w:numId w:val="27"/>
        </w:numPr>
      </w:pPr>
      <w:r w:rsidRPr="000739C3">
        <w:lastRenderedPageBreak/>
        <w:t>V případě jejího podepsání uznávaným elektronickým podpisem v jednom vyhotovení v elektronické podobě, které bude poskytnuto oběma smluvním stranám.</w:t>
      </w:r>
    </w:p>
    <w:p w14:paraId="05B9B475" w14:textId="1EF72CAF" w:rsidR="000739C3" w:rsidRDefault="000739C3" w:rsidP="002974B3">
      <w:pPr>
        <w:pStyle w:val="Odstavecseseznamem"/>
        <w:tabs>
          <w:tab w:val="clear" w:pos="709"/>
        </w:tabs>
        <w:ind w:left="567" w:hanging="567"/>
        <w:jc w:val="both"/>
      </w:pPr>
      <w:r w:rsidRPr="00BC0CD9">
        <w:t>Smluvní strany prohlašují, že žádná ustanovení smlouvy, jejích příloh a případných dodatků (nebude-li mezi stranami písemně sjednáno jinak) nepodléhají obchodnímu tajemství a souhlasí s jejich zveřejněním za podmínek vyplývajících z příslušných právních předpisů, zejména zákona č. 106/1999 Sb., o svobodném přístupu k informacím, zákona č. 134/2016 Sb., o zadávání veřejných zakázek, a zákona č. 340/2015 Sb., o registru smluv, vše ve znění pozdějších předpisů</w:t>
      </w:r>
      <w:r>
        <w:t>.</w:t>
      </w:r>
    </w:p>
    <w:p w14:paraId="7D6BF074" w14:textId="1A2482C6" w:rsidR="00C63D65" w:rsidRDefault="00307D5F" w:rsidP="002974B3">
      <w:pPr>
        <w:pStyle w:val="Odstavecseseznamem"/>
        <w:tabs>
          <w:tab w:val="clear" w:pos="709"/>
        </w:tabs>
        <w:ind w:left="567" w:hanging="567"/>
        <w:jc w:val="both"/>
      </w:pPr>
      <w:r w:rsidRPr="002E6B55">
        <w:t xml:space="preserve">Zhotovitel podpisem této smlouvy bere na vědomí, že </w:t>
      </w:r>
      <w:r w:rsidR="004C60B9">
        <w:t>objednatel</w:t>
      </w:r>
      <w:r w:rsidRPr="002E6B55">
        <w:t xml:space="preserve"> je povinným subjektem v souladu se zákonem č. 106/1999 Sb., o svobodném přístupu k informacím (dále také jen „zákon“) a</w:t>
      </w:r>
      <w:r w:rsidR="000F2AEB" w:rsidRPr="002E6B55">
        <w:t> </w:t>
      </w:r>
      <w:r w:rsidRPr="002E6B55">
        <w:t>v souladu a</w:t>
      </w:r>
      <w:r w:rsidR="00C10293">
        <w:t> </w:t>
      </w:r>
      <w:r w:rsidRPr="002E6B55">
        <w:t xml:space="preserve">za podmínek stanovených v zákoně je povinen tuto smlouvu, příp. informace v ní obsažené nebo z ní vyplývající zveřejnit. Podpisem této smlouvy dále bere zhotovitel na vědomí, že </w:t>
      </w:r>
      <w:r w:rsidR="004C60B9">
        <w:t>objednatel</w:t>
      </w:r>
      <w:r w:rsidRPr="002E6B55">
        <w:t xml:space="preserve"> je povinen za podmínek stanovených v zákoně č.</w:t>
      </w:r>
      <w:r w:rsidR="006B73CF" w:rsidRPr="002E6B55">
        <w:t> </w:t>
      </w:r>
      <w:r w:rsidRPr="002E6B55">
        <w:t>340/2015 Sb., o registru smluv,</w:t>
      </w:r>
      <w:r w:rsidR="0015747B" w:rsidRPr="002E6B55">
        <w:t xml:space="preserve"> </w:t>
      </w:r>
      <w:r w:rsidRPr="002E6B55">
        <w:t>zveřejňovat smlouvy na Portálu veřejné správy v Registru smluv.</w:t>
      </w:r>
      <w:r w:rsidR="00CC7618">
        <w:t xml:space="preserve"> </w:t>
      </w:r>
    </w:p>
    <w:p w14:paraId="78BFF370" w14:textId="719E50A8" w:rsidR="000739C3" w:rsidRDefault="000739C3" w:rsidP="002974B3">
      <w:pPr>
        <w:pStyle w:val="Odstavecseseznamem"/>
        <w:tabs>
          <w:tab w:val="clear" w:pos="709"/>
        </w:tabs>
        <w:ind w:left="567" w:hanging="567"/>
        <w:jc w:val="both"/>
      </w:pPr>
      <w:r w:rsidRPr="00962D18">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w:t>
      </w:r>
      <w:r>
        <w:t> </w:t>
      </w:r>
      <w:r w:rsidRPr="00962D18">
        <w:t>rozporu s výslovnými ustanoveními této smlouvy a nezakládá žádný závazek žádné ze stran</w:t>
      </w:r>
      <w:r>
        <w:t>.</w:t>
      </w:r>
    </w:p>
    <w:p w14:paraId="50F92D88" w14:textId="5838090C" w:rsidR="00E21F18" w:rsidRPr="002E6B55" w:rsidRDefault="00757252" w:rsidP="002974B3">
      <w:pPr>
        <w:pStyle w:val="Odstavecseseznamem"/>
        <w:tabs>
          <w:tab w:val="clear" w:pos="709"/>
        </w:tabs>
        <w:ind w:left="567" w:hanging="567"/>
        <w:jc w:val="both"/>
      </w:pPr>
      <w:r w:rsidRPr="002E6B55">
        <w:t>Smluvní strany prohlašují, že je jim znám celý obsah smlouvy a že tuto smlouvu uzavřely na základě své svobodné a vážné vůle. Na důkaz této skutečnosti připojují svoje podpisy.</w:t>
      </w:r>
    </w:p>
    <w:p w14:paraId="165032B5" w14:textId="77777777" w:rsidR="0046268B" w:rsidRDefault="0046268B" w:rsidP="00A85295">
      <w:pPr>
        <w:jc w:val="both"/>
      </w:pPr>
    </w:p>
    <w:p w14:paraId="019728C3" w14:textId="750BECE9" w:rsidR="004707AE" w:rsidRPr="0005625F" w:rsidRDefault="000739C3" w:rsidP="00A85295">
      <w:pPr>
        <w:jc w:val="both"/>
      </w:pPr>
      <w:r w:rsidRPr="00257F14">
        <w:rPr>
          <w:szCs w:val="22"/>
        </w:rPr>
        <w:t>Přílohami této smlouvy a její nedílnou součástí jsou</w:t>
      </w:r>
      <w:r w:rsidR="004707AE" w:rsidRPr="0005625F">
        <w:t>:</w:t>
      </w:r>
    </w:p>
    <w:p w14:paraId="4A69A9DC" w14:textId="2C60A83E" w:rsidR="0051669C" w:rsidRDefault="00896B93" w:rsidP="006F0527">
      <w:pPr>
        <w:tabs>
          <w:tab w:val="left" w:pos="1701"/>
        </w:tabs>
        <w:spacing w:line="240" w:lineRule="auto"/>
        <w:ind w:right="21"/>
        <w:rPr>
          <w:szCs w:val="22"/>
        </w:rPr>
      </w:pPr>
      <w:r w:rsidRPr="00FD658E">
        <w:rPr>
          <w:szCs w:val="22"/>
        </w:rPr>
        <w:t xml:space="preserve">Příloha č. 1 </w:t>
      </w:r>
      <w:r w:rsidR="006F0527">
        <w:rPr>
          <w:szCs w:val="22"/>
        </w:rPr>
        <w:tab/>
      </w:r>
      <w:r w:rsidR="00F572F8">
        <w:rPr>
          <w:szCs w:val="22"/>
        </w:rPr>
        <w:t>-</w:t>
      </w:r>
      <w:r w:rsidRPr="00FD658E">
        <w:rPr>
          <w:szCs w:val="22"/>
        </w:rPr>
        <w:t xml:space="preserve"> </w:t>
      </w:r>
      <w:r w:rsidR="0051669C">
        <w:rPr>
          <w:szCs w:val="22"/>
        </w:rPr>
        <w:t>Oceněný soupis prací</w:t>
      </w:r>
      <w:r w:rsidR="00C569E1">
        <w:rPr>
          <w:szCs w:val="22"/>
        </w:rPr>
        <w:t>.</w:t>
      </w:r>
    </w:p>
    <w:p w14:paraId="1F036D34" w14:textId="7708EC5D" w:rsidR="00896B93" w:rsidRDefault="0051669C" w:rsidP="006F0527">
      <w:pPr>
        <w:tabs>
          <w:tab w:val="left" w:pos="1701"/>
        </w:tabs>
        <w:spacing w:line="240" w:lineRule="auto"/>
        <w:ind w:right="21"/>
        <w:rPr>
          <w:szCs w:val="22"/>
        </w:rPr>
      </w:pPr>
      <w:r>
        <w:rPr>
          <w:szCs w:val="22"/>
        </w:rPr>
        <w:t xml:space="preserve">Příloha č. 2 </w:t>
      </w:r>
      <w:r>
        <w:rPr>
          <w:szCs w:val="22"/>
        </w:rPr>
        <w:tab/>
        <w:t>- Minimální technické požadavky</w:t>
      </w:r>
      <w:r w:rsidR="00BB384F">
        <w:rPr>
          <w:szCs w:val="22"/>
        </w:rPr>
        <w:t xml:space="preserve">. </w:t>
      </w:r>
    </w:p>
    <w:p w14:paraId="5B27F1D6" w14:textId="52F9BE23" w:rsidR="002E61F8" w:rsidRDefault="002E61F8" w:rsidP="006F0527">
      <w:pPr>
        <w:tabs>
          <w:tab w:val="left" w:pos="1701"/>
        </w:tabs>
        <w:spacing w:line="240" w:lineRule="auto"/>
        <w:ind w:right="21"/>
        <w:rPr>
          <w:szCs w:val="22"/>
        </w:rPr>
      </w:pPr>
      <w:r>
        <w:rPr>
          <w:szCs w:val="22"/>
        </w:rPr>
        <w:t xml:space="preserve">Příloha č. </w:t>
      </w:r>
      <w:r w:rsidR="0051669C">
        <w:rPr>
          <w:szCs w:val="22"/>
        </w:rPr>
        <w:t>3</w:t>
      </w:r>
      <w:r>
        <w:rPr>
          <w:szCs w:val="22"/>
        </w:rPr>
        <w:t xml:space="preserve"> </w:t>
      </w:r>
      <w:r>
        <w:rPr>
          <w:szCs w:val="22"/>
        </w:rPr>
        <w:tab/>
        <w:t xml:space="preserve">- </w:t>
      </w:r>
      <w:r w:rsidR="00BB384F" w:rsidRPr="00FD658E">
        <w:rPr>
          <w:szCs w:val="22"/>
        </w:rPr>
        <w:t>Zákl</w:t>
      </w:r>
      <w:r w:rsidR="00BB384F">
        <w:rPr>
          <w:szCs w:val="22"/>
        </w:rPr>
        <w:t>adní požadavky k zajištění BOZP.</w:t>
      </w:r>
    </w:p>
    <w:p w14:paraId="61811C61" w14:textId="6B55EB99" w:rsidR="00896B93" w:rsidRDefault="002E61F8" w:rsidP="006F0527">
      <w:pPr>
        <w:tabs>
          <w:tab w:val="left" w:pos="1701"/>
        </w:tabs>
        <w:spacing w:line="240" w:lineRule="auto"/>
        <w:ind w:right="21"/>
        <w:rPr>
          <w:szCs w:val="22"/>
        </w:rPr>
      </w:pPr>
      <w:r>
        <w:rPr>
          <w:szCs w:val="22"/>
        </w:rPr>
        <w:t xml:space="preserve">Příloha č. </w:t>
      </w:r>
      <w:r w:rsidR="0051669C">
        <w:rPr>
          <w:szCs w:val="22"/>
        </w:rPr>
        <w:t>4</w:t>
      </w:r>
      <w:r w:rsidR="002B1D4A">
        <w:rPr>
          <w:szCs w:val="22"/>
        </w:rPr>
        <w:t xml:space="preserve"> </w:t>
      </w:r>
      <w:r w:rsidR="006F0527">
        <w:rPr>
          <w:szCs w:val="22"/>
        </w:rPr>
        <w:tab/>
        <w:t xml:space="preserve">- </w:t>
      </w:r>
      <w:r w:rsidR="00BB384F">
        <w:rPr>
          <w:szCs w:val="22"/>
        </w:rPr>
        <w:t>Pravidla sociální odpovědnosti.</w:t>
      </w:r>
    </w:p>
    <w:p w14:paraId="1480798E" w14:textId="77777777" w:rsidR="00777CE9" w:rsidRDefault="00777CE9" w:rsidP="00A85295">
      <w:pPr>
        <w:pStyle w:val="Text"/>
        <w:spacing w:line="240" w:lineRule="auto"/>
        <w:ind w:left="567" w:right="21" w:hanging="567"/>
        <w:rPr>
          <w:sz w:val="22"/>
          <w:szCs w:val="22"/>
        </w:rPr>
      </w:pPr>
    </w:p>
    <w:tbl>
      <w:tblPr>
        <w:tblStyle w:val="Mkatabulky"/>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4693"/>
      </w:tblGrid>
      <w:tr w:rsidR="000739C3" w:rsidRPr="00877926" w14:paraId="3DCC275E" w14:textId="77777777" w:rsidTr="0051669C">
        <w:tc>
          <w:tcPr>
            <w:tcW w:w="5245" w:type="dxa"/>
          </w:tcPr>
          <w:p w14:paraId="5B425654" w14:textId="77777777" w:rsidR="000739C3" w:rsidRDefault="000739C3" w:rsidP="00E809F6">
            <w:pPr>
              <w:pStyle w:val="Text"/>
              <w:spacing w:line="240" w:lineRule="auto"/>
              <w:ind w:right="21"/>
              <w:rPr>
                <w:sz w:val="22"/>
                <w:szCs w:val="22"/>
              </w:rPr>
            </w:pPr>
            <w:r>
              <w:rPr>
                <w:sz w:val="22"/>
                <w:szCs w:val="22"/>
              </w:rPr>
              <w:t>Za objednatele:</w:t>
            </w:r>
          </w:p>
          <w:p w14:paraId="1AF6B3D4" w14:textId="77777777" w:rsidR="000739C3" w:rsidRDefault="000739C3" w:rsidP="00E809F6">
            <w:pPr>
              <w:pStyle w:val="Text"/>
              <w:spacing w:line="240" w:lineRule="auto"/>
              <w:ind w:right="21"/>
              <w:rPr>
                <w:sz w:val="22"/>
                <w:szCs w:val="22"/>
              </w:rPr>
            </w:pPr>
          </w:p>
          <w:p w14:paraId="055D814B" w14:textId="77777777" w:rsidR="000739C3" w:rsidRPr="00877926" w:rsidRDefault="000739C3" w:rsidP="00E809F6">
            <w:pPr>
              <w:pStyle w:val="Text"/>
              <w:spacing w:line="240" w:lineRule="auto"/>
              <w:ind w:right="21"/>
              <w:rPr>
                <w:sz w:val="22"/>
                <w:szCs w:val="22"/>
              </w:rPr>
            </w:pPr>
            <w:r w:rsidRPr="00877926">
              <w:rPr>
                <w:sz w:val="22"/>
                <w:szCs w:val="22"/>
              </w:rPr>
              <w:t xml:space="preserve">V Ostravě dne </w:t>
            </w:r>
          </w:p>
        </w:tc>
        <w:tc>
          <w:tcPr>
            <w:tcW w:w="4693" w:type="dxa"/>
          </w:tcPr>
          <w:p w14:paraId="6F35D357" w14:textId="77777777" w:rsidR="000739C3" w:rsidRDefault="000739C3" w:rsidP="00E809F6">
            <w:pPr>
              <w:pStyle w:val="Text"/>
              <w:tabs>
                <w:tab w:val="clear" w:pos="227"/>
                <w:tab w:val="left" w:pos="5103"/>
              </w:tabs>
              <w:spacing w:line="240" w:lineRule="auto"/>
              <w:ind w:right="21"/>
              <w:rPr>
                <w:sz w:val="22"/>
                <w:szCs w:val="22"/>
              </w:rPr>
            </w:pPr>
            <w:r>
              <w:rPr>
                <w:sz w:val="22"/>
                <w:szCs w:val="22"/>
              </w:rPr>
              <w:t>Za zhotovitele:</w:t>
            </w:r>
          </w:p>
          <w:p w14:paraId="7EF99A2D" w14:textId="77777777" w:rsidR="000739C3" w:rsidRDefault="000739C3" w:rsidP="00E809F6">
            <w:pPr>
              <w:pStyle w:val="Text"/>
              <w:tabs>
                <w:tab w:val="clear" w:pos="227"/>
                <w:tab w:val="left" w:pos="5103"/>
              </w:tabs>
              <w:spacing w:line="240" w:lineRule="auto"/>
              <w:ind w:right="21"/>
              <w:rPr>
                <w:sz w:val="22"/>
                <w:szCs w:val="22"/>
              </w:rPr>
            </w:pPr>
          </w:p>
          <w:p w14:paraId="489CAE01" w14:textId="77777777" w:rsidR="000739C3" w:rsidRPr="00877926" w:rsidRDefault="000739C3" w:rsidP="00E809F6">
            <w:pPr>
              <w:pStyle w:val="Text"/>
              <w:tabs>
                <w:tab w:val="clear" w:pos="227"/>
                <w:tab w:val="left" w:pos="5103"/>
              </w:tabs>
              <w:spacing w:line="240" w:lineRule="auto"/>
              <w:ind w:right="21"/>
              <w:rPr>
                <w:sz w:val="22"/>
                <w:szCs w:val="22"/>
              </w:rPr>
            </w:pPr>
            <w:r w:rsidRPr="00877926">
              <w:rPr>
                <w:sz w:val="22"/>
                <w:szCs w:val="22"/>
              </w:rPr>
              <w:t xml:space="preserve">V </w:t>
            </w:r>
            <w:r w:rsidRPr="007C53A3">
              <w:rPr>
                <w:sz w:val="22"/>
                <w:szCs w:val="22"/>
                <w:highlight w:val="yellow"/>
              </w:rPr>
              <w:t>………….</w:t>
            </w:r>
            <w:r>
              <w:rPr>
                <w:sz w:val="22"/>
                <w:szCs w:val="22"/>
              </w:rPr>
              <w:t xml:space="preserve"> </w:t>
            </w:r>
            <w:r w:rsidRPr="00877926">
              <w:rPr>
                <w:sz w:val="22"/>
                <w:szCs w:val="22"/>
              </w:rPr>
              <w:t>dn</w:t>
            </w:r>
            <w:r>
              <w:rPr>
                <w:sz w:val="22"/>
                <w:szCs w:val="22"/>
              </w:rPr>
              <w:t xml:space="preserve">e </w:t>
            </w:r>
          </w:p>
        </w:tc>
      </w:tr>
      <w:tr w:rsidR="000739C3" w:rsidRPr="00877926" w14:paraId="676AE01F" w14:textId="77777777" w:rsidTr="0051669C">
        <w:tc>
          <w:tcPr>
            <w:tcW w:w="5245" w:type="dxa"/>
          </w:tcPr>
          <w:p w14:paraId="2558E278" w14:textId="77777777" w:rsidR="000739C3" w:rsidRDefault="000739C3" w:rsidP="00E809F6">
            <w:pPr>
              <w:pStyle w:val="Text"/>
              <w:spacing w:line="240" w:lineRule="auto"/>
              <w:ind w:right="21"/>
              <w:rPr>
                <w:sz w:val="22"/>
                <w:szCs w:val="22"/>
              </w:rPr>
            </w:pPr>
          </w:p>
          <w:p w14:paraId="56208986" w14:textId="77777777" w:rsidR="0051669C" w:rsidRDefault="0051669C" w:rsidP="00E809F6">
            <w:pPr>
              <w:pStyle w:val="Text"/>
              <w:spacing w:line="240" w:lineRule="auto"/>
              <w:ind w:right="21"/>
              <w:rPr>
                <w:sz w:val="22"/>
                <w:szCs w:val="22"/>
              </w:rPr>
            </w:pPr>
          </w:p>
          <w:p w14:paraId="36918D2E" w14:textId="77777777" w:rsidR="0051669C" w:rsidRDefault="0051669C" w:rsidP="00E809F6">
            <w:pPr>
              <w:pStyle w:val="Text"/>
              <w:spacing w:line="240" w:lineRule="auto"/>
              <w:ind w:right="21"/>
              <w:rPr>
                <w:sz w:val="22"/>
                <w:szCs w:val="22"/>
              </w:rPr>
            </w:pPr>
          </w:p>
          <w:p w14:paraId="3DEA7E82" w14:textId="77777777" w:rsidR="007B2257" w:rsidRPr="00877926" w:rsidRDefault="007B2257" w:rsidP="00E809F6">
            <w:pPr>
              <w:pStyle w:val="Text"/>
              <w:spacing w:line="240" w:lineRule="auto"/>
              <w:ind w:right="21"/>
              <w:rPr>
                <w:sz w:val="22"/>
                <w:szCs w:val="22"/>
              </w:rPr>
            </w:pPr>
          </w:p>
          <w:p w14:paraId="5DF4E817" w14:textId="77777777" w:rsidR="000739C3" w:rsidRPr="00877926" w:rsidRDefault="000739C3" w:rsidP="00E809F6">
            <w:pPr>
              <w:pStyle w:val="Text"/>
              <w:spacing w:line="240" w:lineRule="auto"/>
              <w:ind w:right="21"/>
              <w:rPr>
                <w:sz w:val="22"/>
                <w:szCs w:val="22"/>
              </w:rPr>
            </w:pPr>
            <w:r w:rsidRPr="00877926">
              <w:rPr>
                <w:sz w:val="22"/>
                <w:szCs w:val="22"/>
              </w:rPr>
              <w:t>………………………………….</w:t>
            </w:r>
          </w:p>
          <w:p w14:paraId="5F6ACBC2" w14:textId="77777777" w:rsidR="000739C3" w:rsidRDefault="0051669C" w:rsidP="00E809F6">
            <w:pPr>
              <w:pStyle w:val="Text"/>
              <w:tabs>
                <w:tab w:val="clear" w:pos="227"/>
                <w:tab w:val="center" w:pos="2552"/>
                <w:tab w:val="center" w:pos="7655"/>
              </w:tabs>
              <w:spacing w:line="240" w:lineRule="auto"/>
              <w:ind w:right="21"/>
              <w:rPr>
                <w:sz w:val="22"/>
                <w:szCs w:val="22"/>
              </w:rPr>
            </w:pPr>
            <w:r>
              <w:rPr>
                <w:sz w:val="22"/>
                <w:szCs w:val="22"/>
              </w:rPr>
              <w:t>Ing. Petr Holuša</w:t>
            </w:r>
          </w:p>
          <w:p w14:paraId="177893AC" w14:textId="21A4810B" w:rsidR="0051669C" w:rsidRPr="00877926" w:rsidRDefault="0051669C" w:rsidP="00E809F6">
            <w:pPr>
              <w:pStyle w:val="Text"/>
              <w:tabs>
                <w:tab w:val="clear" w:pos="227"/>
                <w:tab w:val="center" w:pos="2552"/>
                <w:tab w:val="center" w:pos="7655"/>
              </w:tabs>
              <w:spacing w:line="240" w:lineRule="auto"/>
              <w:ind w:right="21"/>
              <w:rPr>
                <w:sz w:val="22"/>
                <w:szCs w:val="22"/>
              </w:rPr>
            </w:pPr>
            <w:r>
              <w:rPr>
                <w:sz w:val="22"/>
                <w:szCs w:val="22"/>
              </w:rPr>
              <w:t>vedoucí odboru dopravní cesta</w:t>
            </w:r>
          </w:p>
        </w:tc>
        <w:tc>
          <w:tcPr>
            <w:tcW w:w="4693" w:type="dxa"/>
          </w:tcPr>
          <w:p w14:paraId="504AECE5" w14:textId="77777777" w:rsidR="000739C3" w:rsidRDefault="000739C3" w:rsidP="00E809F6">
            <w:pPr>
              <w:pStyle w:val="Text"/>
              <w:spacing w:line="240" w:lineRule="auto"/>
              <w:ind w:right="21"/>
              <w:rPr>
                <w:sz w:val="22"/>
                <w:szCs w:val="22"/>
              </w:rPr>
            </w:pPr>
          </w:p>
          <w:p w14:paraId="656EFF28" w14:textId="77777777" w:rsidR="000739C3" w:rsidRDefault="000739C3" w:rsidP="00E809F6">
            <w:pPr>
              <w:pStyle w:val="Text"/>
              <w:spacing w:line="240" w:lineRule="auto"/>
              <w:ind w:right="21"/>
              <w:rPr>
                <w:sz w:val="22"/>
                <w:szCs w:val="22"/>
              </w:rPr>
            </w:pPr>
          </w:p>
          <w:p w14:paraId="1B8B54DC" w14:textId="77777777" w:rsidR="00E8748A" w:rsidRDefault="00E8748A" w:rsidP="00E809F6">
            <w:pPr>
              <w:pStyle w:val="Text"/>
              <w:spacing w:line="240" w:lineRule="auto"/>
              <w:ind w:right="21"/>
              <w:rPr>
                <w:sz w:val="22"/>
                <w:szCs w:val="22"/>
              </w:rPr>
            </w:pPr>
          </w:p>
          <w:p w14:paraId="0246F911" w14:textId="77777777" w:rsidR="007B2257" w:rsidRPr="00877926" w:rsidRDefault="007B2257" w:rsidP="00E809F6">
            <w:pPr>
              <w:pStyle w:val="Text"/>
              <w:spacing w:line="240" w:lineRule="auto"/>
              <w:ind w:right="21"/>
              <w:rPr>
                <w:sz w:val="22"/>
                <w:szCs w:val="22"/>
              </w:rPr>
            </w:pPr>
          </w:p>
          <w:p w14:paraId="6E3F85EF" w14:textId="77777777" w:rsidR="000739C3" w:rsidRPr="00877926" w:rsidRDefault="000739C3" w:rsidP="00E809F6">
            <w:pPr>
              <w:pStyle w:val="Text"/>
              <w:spacing w:line="240" w:lineRule="auto"/>
              <w:ind w:right="21"/>
              <w:rPr>
                <w:sz w:val="22"/>
                <w:szCs w:val="22"/>
              </w:rPr>
            </w:pPr>
            <w:r w:rsidRPr="00877926">
              <w:rPr>
                <w:sz w:val="22"/>
                <w:szCs w:val="22"/>
              </w:rPr>
              <w:t>………………………………….</w:t>
            </w:r>
          </w:p>
          <w:p w14:paraId="16020AF4" w14:textId="0A83EF18" w:rsidR="000739C3" w:rsidRPr="00877926" w:rsidRDefault="000739C3" w:rsidP="00E809F6">
            <w:pPr>
              <w:pStyle w:val="Text"/>
              <w:spacing w:line="240" w:lineRule="auto"/>
              <w:ind w:right="21"/>
              <w:rPr>
                <w:sz w:val="22"/>
                <w:szCs w:val="22"/>
              </w:rPr>
            </w:pPr>
            <w:r w:rsidRPr="007C53A3">
              <w:rPr>
                <w:sz w:val="22"/>
                <w:szCs w:val="22"/>
                <w:highlight w:val="yellow"/>
              </w:rPr>
              <w:t>(jméno, příjmení, funkce</w:t>
            </w:r>
            <w:r w:rsidR="004E0211">
              <w:rPr>
                <w:sz w:val="22"/>
                <w:szCs w:val="22"/>
                <w:highlight w:val="yellow"/>
              </w:rPr>
              <w:t>, podpis</w:t>
            </w:r>
            <w:r w:rsidRPr="007C53A3">
              <w:rPr>
                <w:sz w:val="22"/>
                <w:szCs w:val="22"/>
                <w:highlight w:val="yellow"/>
              </w:rPr>
              <w:t>)</w:t>
            </w:r>
            <w:r w:rsidR="0051669C">
              <w:rPr>
                <w:sz w:val="22"/>
                <w:szCs w:val="22"/>
              </w:rPr>
              <w:t xml:space="preserve"> </w:t>
            </w:r>
            <w:r w:rsidR="0051669C" w:rsidRPr="00A14269">
              <w:rPr>
                <w:b/>
                <w:sz w:val="22"/>
                <w:szCs w:val="22"/>
                <w:highlight w:val="cyan"/>
              </w:rPr>
              <w:t>(pozn.: doplní zhotovitel, poté poznámku vymaže)</w:t>
            </w:r>
          </w:p>
        </w:tc>
      </w:tr>
    </w:tbl>
    <w:p w14:paraId="54C859B1" w14:textId="4138F032" w:rsidR="00394859" w:rsidRDefault="00394859" w:rsidP="0051669C">
      <w:pPr>
        <w:pStyle w:val="Text"/>
        <w:spacing w:line="240" w:lineRule="auto"/>
        <w:ind w:right="21"/>
        <w:rPr>
          <w:szCs w:val="22"/>
        </w:rPr>
      </w:pPr>
    </w:p>
    <w:sectPr w:rsidR="00394859" w:rsidSect="0051669C">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1134" w:right="1041" w:bottom="993" w:left="993" w:header="709" w:footer="437" w:gutter="0"/>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76027B" w14:textId="77777777" w:rsidR="00CC6572" w:rsidRDefault="00CC6572">
      <w:r>
        <w:separator/>
      </w:r>
    </w:p>
  </w:endnote>
  <w:endnote w:type="continuationSeparator" w:id="0">
    <w:p w14:paraId="0E0871A1" w14:textId="77777777" w:rsidR="00CC6572" w:rsidRDefault="00CC65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6FE86" w14:textId="77777777" w:rsidR="001B25D9" w:rsidRDefault="001B25D9">
    <w:pPr>
      <w:pStyle w:val="Zpat"/>
      <w:jc w:val="right"/>
    </w:pPr>
    <w:r>
      <w:rPr>
        <w:i/>
        <w:szCs w:val="22"/>
      </w:rPr>
      <w:t xml:space="preserve">Stránka </w:t>
    </w:r>
    <w:r>
      <w:rPr>
        <w:i/>
        <w:szCs w:val="22"/>
      </w:rPr>
      <w:fldChar w:fldCharType="begin"/>
    </w:r>
    <w:r>
      <w:rPr>
        <w:i/>
        <w:szCs w:val="22"/>
      </w:rPr>
      <w:instrText>PAGE</w:instrText>
    </w:r>
    <w:r>
      <w:rPr>
        <w:i/>
        <w:szCs w:val="22"/>
      </w:rPr>
      <w:fldChar w:fldCharType="separate"/>
    </w:r>
    <w:r>
      <w:rPr>
        <w:i/>
        <w:noProof/>
        <w:szCs w:val="22"/>
      </w:rPr>
      <w:t>12</w:t>
    </w:r>
    <w:r>
      <w:rPr>
        <w:i/>
        <w:szCs w:val="22"/>
      </w:rPr>
      <w:fldChar w:fldCharType="end"/>
    </w:r>
    <w:r>
      <w:rPr>
        <w:i/>
        <w:szCs w:val="22"/>
      </w:rPr>
      <w:t xml:space="preserve"> z </w:t>
    </w:r>
    <w:r>
      <w:rPr>
        <w:i/>
        <w:szCs w:val="22"/>
      </w:rPr>
      <w:fldChar w:fldCharType="begin"/>
    </w:r>
    <w:r>
      <w:rPr>
        <w:i/>
        <w:szCs w:val="22"/>
      </w:rPr>
      <w:instrText>NUMPAGES</w:instrText>
    </w:r>
    <w:r>
      <w:rPr>
        <w:i/>
        <w:szCs w:val="22"/>
      </w:rPr>
      <w:fldChar w:fldCharType="separate"/>
    </w:r>
    <w:r>
      <w:rPr>
        <w:i/>
        <w:noProof/>
        <w:szCs w:val="22"/>
      </w:rPr>
      <w:t>14</w:t>
    </w:r>
    <w:r>
      <w:rPr>
        <w:i/>
        <w:szCs w:val="22"/>
      </w:rPr>
      <w:fldChar w:fldCharType="end"/>
    </w:r>
  </w:p>
  <w:p w14:paraId="0E0F1DD2" w14:textId="77777777" w:rsidR="001B25D9" w:rsidRDefault="001B25D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24F5F" w14:textId="0FDD8670" w:rsidR="00C3629A" w:rsidRPr="00AB15CA" w:rsidRDefault="0051669C" w:rsidP="00C3629A">
    <w:pPr>
      <w:pStyle w:val="Zpat"/>
      <w:pBdr>
        <w:top w:val="single" w:sz="4" w:space="1" w:color="auto"/>
      </w:pBdr>
      <w:tabs>
        <w:tab w:val="clear" w:pos="9072"/>
        <w:tab w:val="right" w:pos="10065"/>
      </w:tabs>
      <w:rPr>
        <w:i/>
        <w:sz w:val="20"/>
      </w:rPr>
    </w:pPr>
    <w:r>
      <w:rPr>
        <w:i/>
        <w:sz w:val="20"/>
      </w:rPr>
      <w:t xml:space="preserve">Areál Trolejbusy Ostrava – </w:t>
    </w:r>
    <w:r w:rsidR="00950C1D">
      <w:rPr>
        <w:i/>
        <w:sz w:val="20"/>
      </w:rPr>
      <w:t>Stínění střešního světlíku</w:t>
    </w:r>
    <w:r w:rsidR="00950C1D">
      <w:rPr>
        <w:i/>
        <w:sz w:val="20"/>
      </w:rPr>
      <w:tab/>
    </w:r>
    <w:r w:rsidR="00C3629A">
      <w:rPr>
        <w:i/>
        <w:sz w:val="20"/>
      </w:rPr>
      <w:tab/>
    </w:r>
    <w:r w:rsidR="00C3629A" w:rsidRPr="00AB15CA">
      <w:rPr>
        <w:i/>
        <w:sz w:val="20"/>
      </w:rPr>
      <w:t xml:space="preserve">Stránka </w:t>
    </w:r>
    <w:r w:rsidR="00C3629A" w:rsidRPr="00AB15CA">
      <w:rPr>
        <w:i/>
        <w:sz w:val="20"/>
      </w:rPr>
      <w:fldChar w:fldCharType="begin"/>
    </w:r>
    <w:r w:rsidR="00C3629A" w:rsidRPr="00AB15CA">
      <w:rPr>
        <w:i/>
        <w:sz w:val="20"/>
      </w:rPr>
      <w:instrText xml:space="preserve"> PAGE </w:instrText>
    </w:r>
    <w:r w:rsidR="00C3629A" w:rsidRPr="00AB15CA">
      <w:rPr>
        <w:i/>
        <w:sz w:val="20"/>
      </w:rPr>
      <w:fldChar w:fldCharType="separate"/>
    </w:r>
    <w:r w:rsidR="00ED2889">
      <w:rPr>
        <w:i/>
        <w:noProof/>
        <w:sz w:val="20"/>
      </w:rPr>
      <w:t>10</w:t>
    </w:r>
    <w:r w:rsidR="00C3629A" w:rsidRPr="00AB15CA">
      <w:rPr>
        <w:i/>
        <w:sz w:val="20"/>
      </w:rPr>
      <w:fldChar w:fldCharType="end"/>
    </w:r>
    <w:r w:rsidR="00C3629A" w:rsidRPr="00AB15CA">
      <w:rPr>
        <w:i/>
        <w:sz w:val="20"/>
      </w:rPr>
      <w:t xml:space="preserve"> z </w:t>
    </w:r>
    <w:r w:rsidR="00C3629A" w:rsidRPr="00AB15CA">
      <w:rPr>
        <w:i/>
        <w:sz w:val="20"/>
      </w:rPr>
      <w:fldChar w:fldCharType="begin"/>
    </w:r>
    <w:r w:rsidR="00C3629A" w:rsidRPr="00AB15CA">
      <w:rPr>
        <w:i/>
        <w:sz w:val="20"/>
      </w:rPr>
      <w:instrText xml:space="preserve"> NUMPAGES  </w:instrText>
    </w:r>
    <w:r w:rsidR="00C3629A" w:rsidRPr="00AB15CA">
      <w:rPr>
        <w:i/>
        <w:sz w:val="20"/>
      </w:rPr>
      <w:fldChar w:fldCharType="separate"/>
    </w:r>
    <w:r w:rsidR="00ED2889">
      <w:rPr>
        <w:i/>
        <w:noProof/>
        <w:sz w:val="20"/>
      </w:rPr>
      <w:t>10</w:t>
    </w:r>
    <w:r w:rsidR="00C3629A" w:rsidRPr="00AB15CA">
      <w:rPr>
        <w:i/>
        <w:sz w:val="20"/>
      </w:rPr>
      <w:fldChar w:fldCharType="end"/>
    </w:r>
  </w:p>
  <w:p w14:paraId="5C6EA56D" w14:textId="39874D03" w:rsidR="001B25D9" w:rsidRPr="00C3629A" w:rsidRDefault="001B25D9" w:rsidP="00C3629A">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88A5A" w14:textId="4E79B2D2" w:rsidR="001B25D9" w:rsidRDefault="001B25D9" w:rsidP="00C3629A">
    <w:pPr>
      <w:pStyle w:val="Pata"/>
    </w:pPr>
    <w:r w:rsidRPr="001526C2">
      <w:tab/>
    </w:r>
  </w:p>
  <w:p w14:paraId="58E8C993" w14:textId="7E68FE33" w:rsidR="00C3629A" w:rsidRPr="00AB15CA" w:rsidRDefault="00C3629A" w:rsidP="00C3629A">
    <w:pPr>
      <w:pStyle w:val="Zpat"/>
      <w:pBdr>
        <w:top w:val="single" w:sz="4" w:space="1" w:color="auto"/>
      </w:pBdr>
      <w:tabs>
        <w:tab w:val="clear" w:pos="9072"/>
        <w:tab w:val="right" w:pos="10065"/>
      </w:tabs>
      <w:rPr>
        <w:i/>
        <w:sz w:val="20"/>
      </w:rPr>
    </w:pPr>
    <w:r w:rsidRPr="00AB15CA">
      <w:rPr>
        <w:i/>
        <w:sz w:val="20"/>
      </w:rPr>
      <w:tab/>
    </w:r>
    <w:r>
      <w:rPr>
        <w:i/>
        <w:sz w:val="20"/>
      </w:rPr>
      <w:tab/>
    </w:r>
    <w:r w:rsidRPr="00AB15CA">
      <w:rPr>
        <w:i/>
        <w:sz w:val="20"/>
      </w:rPr>
      <w:t xml:space="preserve">Stránka </w:t>
    </w:r>
    <w:r w:rsidRPr="00AB15CA">
      <w:rPr>
        <w:i/>
        <w:sz w:val="20"/>
      </w:rPr>
      <w:fldChar w:fldCharType="begin"/>
    </w:r>
    <w:r w:rsidRPr="00AB15CA">
      <w:rPr>
        <w:i/>
        <w:sz w:val="20"/>
      </w:rPr>
      <w:instrText xml:space="preserve"> PAGE </w:instrText>
    </w:r>
    <w:r w:rsidRPr="00AB15CA">
      <w:rPr>
        <w:i/>
        <w:sz w:val="20"/>
      </w:rPr>
      <w:fldChar w:fldCharType="separate"/>
    </w:r>
    <w:r w:rsidR="00ED2889">
      <w:rPr>
        <w:i/>
        <w:noProof/>
        <w:sz w:val="20"/>
      </w:rPr>
      <w:t>1</w:t>
    </w:r>
    <w:r w:rsidRPr="00AB15CA">
      <w:rPr>
        <w:i/>
        <w:sz w:val="20"/>
      </w:rPr>
      <w:fldChar w:fldCharType="end"/>
    </w:r>
    <w:r w:rsidRPr="00AB15CA">
      <w:rPr>
        <w:i/>
        <w:sz w:val="20"/>
      </w:rPr>
      <w:t xml:space="preserve"> z </w:t>
    </w:r>
    <w:r w:rsidRPr="00AB15CA">
      <w:rPr>
        <w:i/>
        <w:sz w:val="20"/>
      </w:rPr>
      <w:fldChar w:fldCharType="begin"/>
    </w:r>
    <w:r w:rsidRPr="00AB15CA">
      <w:rPr>
        <w:i/>
        <w:sz w:val="20"/>
      </w:rPr>
      <w:instrText xml:space="preserve"> NUMPAGES  </w:instrText>
    </w:r>
    <w:r w:rsidRPr="00AB15CA">
      <w:rPr>
        <w:i/>
        <w:sz w:val="20"/>
      </w:rPr>
      <w:fldChar w:fldCharType="separate"/>
    </w:r>
    <w:r w:rsidR="00ED2889">
      <w:rPr>
        <w:i/>
        <w:noProof/>
        <w:sz w:val="20"/>
      </w:rPr>
      <w:t>10</w:t>
    </w:r>
    <w:r w:rsidRPr="00AB15CA">
      <w:rPr>
        <w:i/>
        <w:sz w:val="20"/>
      </w:rPr>
      <w:fldChar w:fldCharType="end"/>
    </w:r>
  </w:p>
  <w:p w14:paraId="32008D24" w14:textId="77777777" w:rsidR="001B25D9" w:rsidRDefault="001B25D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A6C34" w14:textId="77777777" w:rsidR="00CC6572" w:rsidRDefault="00CC6572">
      <w:r>
        <w:separator/>
      </w:r>
    </w:p>
  </w:footnote>
  <w:footnote w:type="continuationSeparator" w:id="0">
    <w:p w14:paraId="039697E2" w14:textId="77777777" w:rsidR="00CC6572" w:rsidRDefault="00CC65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4A912" w14:textId="77777777" w:rsidR="001B25D9" w:rsidRDefault="001B25D9">
    <w:pPr>
      <w:pStyle w:val="Zhlav"/>
      <w:tabs>
        <w:tab w:val="clear" w:pos="4536"/>
        <w:tab w:val="clear" w:pos="9072"/>
      </w:tabs>
      <w:jc w:val="both"/>
      <w:rPr>
        <w:szCs w:val="22"/>
      </w:rPr>
    </w:pPr>
    <w:r>
      <w:rPr>
        <w:szCs w:val="22"/>
      </w:rPr>
      <w:t>Příloha č. 1 – Návrh smlouvy</w:t>
    </w:r>
  </w:p>
  <w:p w14:paraId="3156FB6B" w14:textId="77777777" w:rsidR="001B25D9" w:rsidRDefault="001B25D9">
    <w:pPr>
      <w:pStyle w:val="Zhlav"/>
      <w:tabs>
        <w:tab w:val="clear" w:pos="4536"/>
        <w:tab w:val="clear" w:pos="9072"/>
      </w:tabs>
      <w:jc w:val="both"/>
      <w:rPr>
        <w:szCs w:val="22"/>
      </w:rPr>
    </w:pPr>
  </w:p>
  <w:p w14:paraId="70F81694" w14:textId="77777777" w:rsidR="001B25D9" w:rsidRDefault="001B25D9">
    <w:pPr>
      <w:pStyle w:val="Zhlav"/>
      <w:tabs>
        <w:tab w:val="clear" w:pos="4536"/>
        <w:tab w:val="clear" w:pos="9072"/>
      </w:tabs>
      <w:jc w:val="center"/>
    </w:pPr>
    <w:r>
      <w:rPr>
        <w:noProof/>
      </w:rPr>
      <w:drawing>
        <wp:inline distT="0" distB="0" distL="0" distR="0" wp14:anchorId="5ACC99D1" wp14:editId="7635D06D">
          <wp:extent cx="2956560" cy="876300"/>
          <wp:effectExtent l="19050" t="0" r="0" b="0"/>
          <wp:docPr id="790222170"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srcRect/>
                  <a:stretch>
                    <a:fillRect/>
                  </a:stretch>
                </pic:blipFill>
                <pic:spPr bwMode="auto">
                  <a:xfrm>
                    <a:off x="0" y="0"/>
                    <a:ext cx="2956560" cy="876300"/>
                  </a:xfrm>
                  <a:prstGeom prst="rect">
                    <a:avLst/>
                  </a:prstGeom>
                  <a:noFill/>
                  <a:ln w="9525">
                    <a:noFill/>
                    <a:miter lim="800000"/>
                    <a:headEnd/>
                    <a:tailEnd/>
                  </a:ln>
                </pic:spPr>
              </pic:pic>
            </a:graphicData>
          </a:graphic>
        </wp:inline>
      </w:drawing>
    </w:r>
  </w:p>
  <w:p w14:paraId="78871C61" w14:textId="77777777" w:rsidR="001B25D9" w:rsidRDefault="001B25D9">
    <w:pPr>
      <w:pStyle w:val="Zhlav"/>
      <w:tabs>
        <w:tab w:val="clear" w:pos="4536"/>
        <w:tab w:val="clear" w:pos="9072"/>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10148" w14:textId="77777777" w:rsidR="001B25D9" w:rsidRDefault="001B25D9">
    <w:pPr>
      <w:pStyle w:val="Zhlav"/>
      <w:tabs>
        <w:tab w:val="clear" w:pos="4536"/>
        <w:tab w:val="clear" w:pos="9072"/>
      </w:tabs>
      <w:jc w:val="center"/>
    </w:pPr>
  </w:p>
  <w:p w14:paraId="68DAF71A" w14:textId="77777777" w:rsidR="001B25D9" w:rsidRDefault="001B25D9" w:rsidP="009E748F">
    <w:pPr>
      <w:pStyle w:val="Zhlav"/>
      <w:tabs>
        <w:tab w:val="clear" w:pos="4536"/>
        <w:tab w:val="clear" w:pos="9072"/>
      </w:tabs>
      <w:jc w:val="center"/>
    </w:pPr>
    <w:r w:rsidRPr="00F42B09">
      <w:rPr>
        <w:noProof/>
      </w:rPr>
      <w:drawing>
        <wp:anchor distT="0" distB="0" distL="114300" distR="114300" simplePos="0" relativeHeight="251662336" behindDoc="0" locked="0" layoutInCell="1" allowOverlap="1" wp14:anchorId="0989CCDA" wp14:editId="0684865D">
          <wp:simplePos x="0" y="0"/>
          <wp:positionH relativeFrom="margin">
            <wp:align>right</wp:align>
          </wp:positionH>
          <wp:positionV relativeFrom="page">
            <wp:posOffset>542925</wp:posOffset>
          </wp:positionV>
          <wp:extent cx="2169795" cy="171450"/>
          <wp:effectExtent l="19050" t="0" r="1905" b="0"/>
          <wp:wrapSquare wrapText="bothSides"/>
          <wp:docPr id="1204440543" name="Obrázek 7" descr="A4_LOGO14mm_top_text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0.png"/>
                  <pic:cNvPicPr/>
                </pic:nvPicPr>
                <pic:blipFill>
                  <a:blip r:embed="rId1"/>
                  <a:stretch>
                    <a:fillRect/>
                  </a:stretch>
                </pic:blipFill>
                <pic:spPr>
                  <a:xfrm>
                    <a:off x="0" y="0"/>
                    <a:ext cx="2169795" cy="17018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95B60" w14:textId="77777777" w:rsidR="001B25D9" w:rsidRDefault="001B25D9">
    <w:pPr>
      <w:pStyle w:val="Zhlav"/>
    </w:pPr>
  </w:p>
  <w:p w14:paraId="6018B669" w14:textId="77777777" w:rsidR="001B25D9" w:rsidRDefault="001B25D9">
    <w:pPr>
      <w:pStyle w:val="Zhlav"/>
    </w:pPr>
  </w:p>
  <w:p w14:paraId="54753B54" w14:textId="77777777" w:rsidR="001B25D9" w:rsidRDefault="001B25D9">
    <w:pPr>
      <w:pStyle w:val="Zhlav"/>
    </w:pPr>
  </w:p>
  <w:p w14:paraId="2CAFBC4A" w14:textId="77777777" w:rsidR="001B25D9" w:rsidRDefault="001B25D9">
    <w:pPr>
      <w:pStyle w:val="Zhlav"/>
    </w:pPr>
  </w:p>
  <w:p w14:paraId="2BA68938" w14:textId="76772E28" w:rsidR="001B25D9" w:rsidRDefault="001B25D9" w:rsidP="00711F94">
    <w:pPr>
      <w:pStyle w:val="Zhlav"/>
      <w:jc w:val="both"/>
    </w:pPr>
    <w:r w:rsidRPr="00F42B09">
      <w:rPr>
        <w:noProof/>
      </w:rPr>
      <w:drawing>
        <wp:anchor distT="0" distB="0" distL="114300" distR="114300" simplePos="0" relativeHeight="251660288" behindDoc="0" locked="0" layoutInCell="1" allowOverlap="1" wp14:anchorId="252355FC" wp14:editId="57A660DD">
          <wp:simplePos x="0" y="0"/>
          <wp:positionH relativeFrom="margin">
            <wp:align>right</wp:align>
          </wp:positionH>
          <wp:positionV relativeFrom="page">
            <wp:posOffset>542925</wp:posOffset>
          </wp:positionV>
          <wp:extent cx="2181225" cy="619125"/>
          <wp:effectExtent l="19050" t="0" r="0" b="0"/>
          <wp:wrapSquare wrapText="bothSides"/>
          <wp:docPr id="1815474128" name="Obrázek 1815474128"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1"/>
                  <a:stretch>
                    <a:fillRect/>
                  </a:stretch>
                </pic:blipFill>
                <pic:spPr>
                  <a:xfrm>
                    <a:off x="0" y="0"/>
                    <a:ext cx="2179320" cy="615315"/>
                  </a:xfrm>
                  <a:prstGeom prst="rect">
                    <a:avLst/>
                  </a:prstGeom>
                </pic:spPr>
              </pic:pic>
            </a:graphicData>
          </a:graphic>
        </wp:anchor>
      </w:drawing>
    </w:r>
    <w:r w:rsidRPr="00F42B09">
      <w:rPr>
        <w:noProof/>
      </w:rPr>
      <w:drawing>
        <wp:anchor distT="0" distB="0" distL="114300" distR="114300" simplePos="0" relativeHeight="251659264" behindDoc="0" locked="0" layoutInCell="1" allowOverlap="1" wp14:anchorId="24DEE098" wp14:editId="155AE6B0">
          <wp:simplePos x="0" y="0"/>
          <wp:positionH relativeFrom="page">
            <wp:posOffset>504825</wp:posOffset>
          </wp:positionH>
          <wp:positionV relativeFrom="page">
            <wp:posOffset>542925</wp:posOffset>
          </wp:positionV>
          <wp:extent cx="1866900" cy="504825"/>
          <wp:effectExtent l="19050" t="0" r="0" b="0"/>
          <wp:wrapSquare wrapText="bothSides"/>
          <wp:docPr id="498019172"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2"/>
                  <a:stretch>
                    <a:fillRect/>
                  </a:stretch>
                </pic:blipFill>
                <pic:spPr>
                  <a:xfrm>
                    <a:off x="0" y="0"/>
                    <a:ext cx="1871476" cy="50292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A70F6"/>
    <w:multiLevelType w:val="hybridMultilevel"/>
    <w:tmpl w:val="4A561BA8"/>
    <w:lvl w:ilvl="0" w:tplc="9782F9CA">
      <w:start w:val="1"/>
      <w:numFmt w:val="lowerLetter"/>
      <w:lvlText w:val="%1)"/>
      <w:lvlJc w:val="left"/>
      <w:pPr>
        <w:ind w:left="1647" w:hanging="360"/>
      </w:pPr>
      <w:rPr>
        <w:rFonts w:hint="default"/>
      </w:rPr>
    </w:lvl>
    <w:lvl w:ilvl="1" w:tplc="04050019" w:tentative="1">
      <w:start w:val="1"/>
      <w:numFmt w:val="lowerLetter"/>
      <w:lvlText w:val="%2."/>
      <w:lvlJc w:val="left"/>
      <w:pPr>
        <w:ind w:left="2367" w:hanging="360"/>
      </w:pPr>
    </w:lvl>
    <w:lvl w:ilvl="2" w:tplc="0405001B" w:tentative="1">
      <w:start w:val="1"/>
      <w:numFmt w:val="lowerRoman"/>
      <w:lvlText w:val="%3."/>
      <w:lvlJc w:val="right"/>
      <w:pPr>
        <w:ind w:left="3087" w:hanging="180"/>
      </w:pPr>
    </w:lvl>
    <w:lvl w:ilvl="3" w:tplc="0405000F" w:tentative="1">
      <w:start w:val="1"/>
      <w:numFmt w:val="decimal"/>
      <w:lvlText w:val="%4."/>
      <w:lvlJc w:val="left"/>
      <w:pPr>
        <w:ind w:left="3807" w:hanging="360"/>
      </w:pPr>
    </w:lvl>
    <w:lvl w:ilvl="4" w:tplc="04050019" w:tentative="1">
      <w:start w:val="1"/>
      <w:numFmt w:val="lowerLetter"/>
      <w:lvlText w:val="%5."/>
      <w:lvlJc w:val="left"/>
      <w:pPr>
        <w:ind w:left="4527" w:hanging="360"/>
      </w:pPr>
    </w:lvl>
    <w:lvl w:ilvl="5" w:tplc="0405001B" w:tentative="1">
      <w:start w:val="1"/>
      <w:numFmt w:val="lowerRoman"/>
      <w:lvlText w:val="%6."/>
      <w:lvlJc w:val="right"/>
      <w:pPr>
        <w:ind w:left="5247" w:hanging="180"/>
      </w:pPr>
    </w:lvl>
    <w:lvl w:ilvl="6" w:tplc="0405000F" w:tentative="1">
      <w:start w:val="1"/>
      <w:numFmt w:val="decimal"/>
      <w:lvlText w:val="%7."/>
      <w:lvlJc w:val="left"/>
      <w:pPr>
        <w:ind w:left="5967" w:hanging="360"/>
      </w:pPr>
    </w:lvl>
    <w:lvl w:ilvl="7" w:tplc="04050019" w:tentative="1">
      <w:start w:val="1"/>
      <w:numFmt w:val="lowerLetter"/>
      <w:lvlText w:val="%8."/>
      <w:lvlJc w:val="left"/>
      <w:pPr>
        <w:ind w:left="6687" w:hanging="360"/>
      </w:pPr>
    </w:lvl>
    <w:lvl w:ilvl="8" w:tplc="0405001B" w:tentative="1">
      <w:start w:val="1"/>
      <w:numFmt w:val="lowerRoman"/>
      <w:lvlText w:val="%9."/>
      <w:lvlJc w:val="right"/>
      <w:pPr>
        <w:ind w:left="7407" w:hanging="180"/>
      </w:pPr>
    </w:lvl>
  </w:abstractNum>
  <w:abstractNum w:abstractNumId="1" w15:restartNumberingAfterBreak="0">
    <w:nsid w:val="08ED0B7F"/>
    <w:multiLevelType w:val="multilevel"/>
    <w:tmpl w:val="A5BA68E8"/>
    <w:lvl w:ilvl="0">
      <w:start w:val="1"/>
      <w:numFmt w:val="upperRoman"/>
      <w:pStyle w:val="Nadpis1"/>
      <w:lvlText w:val="%1."/>
      <w:lvlJc w:val="left"/>
      <w:pPr>
        <w:ind w:left="3703" w:hanging="300"/>
      </w:pPr>
      <w:rPr>
        <w:rFonts w:cs="Times New Roman" w:hint="default"/>
        <w:b/>
      </w:rPr>
    </w:lvl>
    <w:lvl w:ilvl="1">
      <w:start w:val="1"/>
      <w:numFmt w:val="decimal"/>
      <w:pStyle w:val="Odstavecseseznamem"/>
      <w:isLgl/>
      <w:lvlText w:val="%1.%2"/>
      <w:lvlJc w:val="left"/>
      <w:pPr>
        <w:ind w:left="360" w:hanging="360"/>
      </w:pPr>
      <w:rPr>
        <w:rFonts w:ascii="Times New Roman" w:hAnsi="Times New Roman" w:cs="Times New Roman" w:hint="default"/>
        <w:b w:val="0"/>
        <w:i w:val="0"/>
        <w:color w:val="auto"/>
        <w:sz w:val="22"/>
        <w:szCs w:val="22"/>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2" w15:restartNumberingAfterBreak="0">
    <w:nsid w:val="10E00E96"/>
    <w:multiLevelType w:val="hybridMultilevel"/>
    <w:tmpl w:val="9BDCE876"/>
    <w:lvl w:ilvl="0" w:tplc="86C82F9A">
      <w:start w:val="1"/>
      <w:numFmt w:val="lowerLetter"/>
      <w:lvlText w:val="%1)"/>
      <w:lvlJc w:val="left"/>
      <w:pPr>
        <w:ind w:left="1400" w:hanging="360"/>
      </w:pPr>
      <w:rPr>
        <w:rFonts w:ascii="Times New Roman" w:eastAsia="Times New Roman" w:hAnsi="Times New Roman" w:cs="Times New Roman"/>
        <w:b w:val="0"/>
        <w:bCs w:val="0"/>
      </w:rPr>
    </w:lvl>
    <w:lvl w:ilvl="1" w:tplc="04050019">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3" w15:restartNumberingAfterBreak="0">
    <w:nsid w:val="168A4E19"/>
    <w:multiLevelType w:val="multilevel"/>
    <w:tmpl w:val="4D60BFF2"/>
    <w:styleLink w:val="Styl2"/>
    <w:lvl w:ilvl="0">
      <w:start w:val="13"/>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4" w15:restartNumberingAfterBreak="0">
    <w:nsid w:val="20673DD6"/>
    <w:multiLevelType w:val="hybridMultilevel"/>
    <w:tmpl w:val="B866AC92"/>
    <w:lvl w:ilvl="0" w:tplc="3530F748">
      <w:start w:val="1"/>
      <w:numFmt w:val="bullet"/>
      <w:lvlText w:val=""/>
      <w:lvlJc w:val="left"/>
      <w:pPr>
        <w:ind w:left="720" w:hanging="360"/>
      </w:pPr>
      <w:rPr>
        <w:rFonts w:ascii="Symbol" w:hAnsi="Symbol" w:hint="default"/>
        <w:color w:val="auto"/>
      </w:rPr>
    </w:lvl>
    <w:lvl w:ilvl="1" w:tplc="CC380E70">
      <w:start w:val="1"/>
      <w:numFmt w:val="lowerLetter"/>
      <w:lvlText w:val="%2)"/>
      <w:lvlJc w:val="left"/>
      <w:pPr>
        <w:ind w:left="1440" w:hanging="360"/>
      </w:pPr>
      <w:rPr>
        <w:rFonts w:hint="default"/>
        <w:color w:val="auto"/>
        <w:sz w:val="22"/>
        <w:szCs w:val="22"/>
      </w:rPr>
    </w:lvl>
    <w:lvl w:ilvl="2" w:tplc="8F12156E">
      <w:numFmt w:val="bullet"/>
      <w:lvlText w:val="-"/>
      <w:lvlJc w:val="left"/>
      <w:pPr>
        <w:ind w:left="2160" w:hanging="360"/>
      </w:pPr>
      <w:rPr>
        <w:rFonts w:ascii="Times New Roman" w:eastAsia="Times New Roman" w:hAnsi="Times New Roman" w:cs="Times New Roman" w:hint="default"/>
        <w:color w:val="000000"/>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5D336B7"/>
    <w:multiLevelType w:val="hybridMultilevel"/>
    <w:tmpl w:val="B6E288A4"/>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6" w15:restartNumberingAfterBreak="0">
    <w:nsid w:val="26BA77A8"/>
    <w:multiLevelType w:val="hybridMultilevel"/>
    <w:tmpl w:val="87DC9180"/>
    <w:lvl w:ilvl="0" w:tplc="FFFFFFFF">
      <w:start w:val="1"/>
      <w:numFmt w:val="lowerLetter"/>
      <w:lvlText w:val="%1)"/>
      <w:lvlJc w:val="left"/>
      <w:pPr>
        <w:ind w:left="1400" w:hanging="360"/>
      </w:pPr>
      <w:rPr>
        <w:rFonts w:ascii="Times New Roman" w:eastAsia="Times New Roman" w:hAnsi="Times New Roman" w:cs="Times New Roman"/>
      </w:rPr>
    </w:lvl>
    <w:lvl w:ilvl="1" w:tplc="0405001B">
      <w:start w:val="1"/>
      <w:numFmt w:val="lowerRoman"/>
      <w:lvlText w:val="%2."/>
      <w:lvlJc w:val="right"/>
      <w:pPr>
        <w:ind w:left="2120" w:hanging="360"/>
      </w:pPr>
    </w:lvl>
    <w:lvl w:ilvl="2" w:tplc="636C9F7A">
      <w:start w:val="1"/>
      <w:numFmt w:val="decimal"/>
      <w:lvlText w:val="%3."/>
      <w:lvlJc w:val="left"/>
      <w:pPr>
        <w:ind w:left="3020" w:hanging="360"/>
      </w:pPr>
      <w:rPr>
        <w:rFonts w:hint="default"/>
      </w:rPr>
    </w:lvl>
    <w:lvl w:ilvl="3" w:tplc="FFFFFFFF" w:tentative="1">
      <w:start w:val="1"/>
      <w:numFmt w:val="decimal"/>
      <w:lvlText w:val="%4."/>
      <w:lvlJc w:val="left"/>
      <w:pPr>
        <w:ind w:left="3560" w:hanging="360"/>
      </w:pPr>
    </w:lvl>
    <w:lvl w:ilvl="4" w:tplc="FFFFFFFF" w:tentative="1">
      <w:start w:val="1"/>
      <w:numFmt w:val="lowerLetter"/>
      <w:lvlText w:val="%5."/>
      <w:lvlJc w:val="left"/>
      <w:pPr>
        <w:ind w:left="4280" w:hanging="360"/>
      </w:pPr>
    </w:lvl>
    <w:lvl w:ilvl="5" w:tplc="FFFFFFFF" w:tentative="1">
      <w:start w:val="1"/>
      <w:numFmt w:val="lowerRoman"/>
      <w:lvlText w:val="%6."/>
      <w:lvlJc w:val="right"/>
      <w:pPr>
        <w:ind w:left="5000" w:hanging="180"/>
      </w:pPr>
    </w:lvl>
    <w:lvl w:ilvl="6" w:tplc="FFFFFFFF" w:tentative="1">
      <w:start w:val="1"/>
      <w:numFmt w:val="decimal"/>
      <w:lvlText w:val="%7."/>
      <w:lvlJc w:val="left"/>
      <w:pPr>
        <w:ind w:left="5720" w:hanging="360"/>
      </w:pPr>
    </w:lvl>
    <w:lvl w:ilvl="7" w:tplc="FFFFFFFF" w:tentative="1">
      <w:start w:val="1"/>
      <w:numFmt w:val="lowerLetter"/>
      <w:lvlText w:val="%8."/>
      <w:lvlJc w:val="left"/>
      <w:pPr>
        <w:ind w:left="6440" w:hanging="360"/>
      </w:pPr>
    </w:lvl>
    <w:lvl w:ilvl="8" w:tplc="FFFFFFFF" w:tentative="1">
      <w:start w:val="1"/>
      <w:numFmt w:val="lowerRoman"/>
      <w:lvlText w:val="%9."/>
      <w:lvlJc w:val="right"/>
      <w:pPr>
        <w:ind w:left="7160" w:hanging="180"/>
      </w:pPr>
    </w:lvl>
  </w:abstractNum>
  <w:abstractNum w:abstractNumId="7" w15:restartNumberingAfterBreak="0">
    <w:nsid w:val="340F70B0"/>
    <w:multiLevelType w:val="hybridMultilevel"/>
    <w:tmpl w:val="97A2945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6CD14C0"/>
    <w:multiLevelType w:val="hybridMultilevel"/>
    <w:tmpl w:val="9EE68074"/>
    <w:lvl w:ilvl="0" w:tplc="0405001B">
      <w:start w:val="1"/>
      <w:numFmt w:val="lowerRoman"/>
      <w:lvlText w:val="%1."/>
      <w:lvlJc w:val="right"/>
      <w:pPr>
        <w:ind w:left="2120" w:hanging="360"/>
      </w:pPr>
    </w:lvl>
    <w:lvl w:ilvl="1" w:tplc="04050019" w:tentative="1">
      <w:start w:val="1"/>
      <w:numFmt w:val="lowerLetter"/>
      <w:lvlText w:val="%2."/>
      <w:lvlJc w:val="left"/>
      <w:pPr>
        <w:ind w:left="2840" w:hanging="360"/>
      </w:pPr>
    </w:lvl>
    <w:lvl w:ilvl="2" w:tplc="0405001B" w:tentative="1">
      <w:start w:val="1"/>
      <w:numFmt w:val="lowerRoman"/>
      <w:lvlText w:val="%3."/>
      <w:lvlJc w:val="right"/>
      <w:pPr>
        <w:ind w:left="3560" w:hanging="180"/>
      </w:pPr>
    </w:lvl>
    <w:lvl w:ilvl="3" w:tplc="0405000F" w:tentative="1">
      <w:start w:val="1"/>
      <w:numFmt w:val="decimal"/>
      <w:lvlText w:val="%4."/>
      <w:lvlJc w:val="left"/>
      <w:pPr>
        <w:ind w:left="4280" w:hanging="360"/>
      </w:pPr>
    </w:lvl>
    <w:lvl w:ilvl="4" w:tplc="04050019" w:tentative="1">
      <w:start w:val="1"/>
      <w:numFmt w:val="lowerLetter"/>
      <w:lvlText w:val="%5."/>
      <w:lvlJc w:val="left"/>
      <w:pPr>
        <w:ind w:left="5000" w:hanging="360"/>
      </w:pPr>
    </w:lvl>
    <w:lvl w:ilvl="5" w:tplc="0405001B" w:tentative="1">
      <w:start w:val="1"/>
      <w:numFmt w:val="lowerRoman"/>
      <w:lvlText w:val="%6."/>
      <w:lvlJc w:val="right"/>
      <w:pPr>
        <w:ind w:left="5720" w:hanging="180"/>
      </w:pPr>
    </w:lvl>
    <w:lvl w:ilvl="6" w:tplc="0405000F" w:tentative="1">
      <w:start w:val="1"/>
      <w:numFmt w:val="decimal"/>
      <w:lvlText w:val="%7."/>
      <w:lvlJc w:val="left"/>
      <w:pPr>
        <w:ind w:left="6440" w:hanging="360"/>
      </w:pPr>
    </w:lvl>
    <w:lvl w:ilvl="7" w:tplc="04050019" w:tentative="1">
      <w:start w:val="1"/>
      <w:numFmt w:val="lowerLetter"/>
      <w:lvlText w:val="%8."/>
      <w:lvlJc w:val="left"/>
      <w:pPr>
        <w:ind w:left="7160" w:hanging="360"/>
      </w:pPr>
    </w:lvl>
    <w:lvl w:ilvl="8" w:tplc="0405001B" w:tentative="1">
      <w:start w:val="1"/>
      <w:numFmt w:val="lowerRoman"/>
      <w:lvlText w:val="%9."/>
      <w:lvlJc w:val="right"/>
      <w:pPr>
        <w:ind w:left="7880" w:hanging="180"/>
      </w:pPr>
    </w:lvl>
  </w:abstractNum>
  <w:abstractNum w:abstractNumId="9" w15:restartNumberingAfterBreak="0">
    <w:nsid w:val="39454FF9"/>
    <w:multiLevelType w:val="hybridMultilevel"/>
    <w:tmpl w:val="745C4E50"/>
    <w:lvl w:ilvl="0" w:tplc="241CA180">
      <w:start w:val="1"/>
      <w:numFmt w:val="decimal"/>
      <w:lvlText w:val="%1."/>
      <w:lvlJc w:val="left"/>
      <w:pPr>
        <w:ind w:left="720" w:hanging="360"/>
      </w:p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0" w15:restartNumberingAfterBreak="0">
    <w:nsid w:val="395409CF"/>
    <w:multiLevelType w:val="hybridMultilevel"/>
    <w:tmpl w:val="756E6AB8"/>
    <w:lvl w:ilvl="0" w:tplc="977C1B2C">
      <w:start w:val="1"/>
      <w:numFmt w:val="lowerLetter"/>
      <w:lvlText w:val="%1)"/>
      <w:lvlJc w:val="left"/>
      <w:pPr>
        <w:ind w:left="1287" w:hanging="360"/>
      </w:pPr>
      <w:rPr>
        <w:b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1" w15:restartNumberingAfterBreak="0">
    <w:nsid w:val="3BB07FE1"/>
    <w:multiLevelType w:val="hybridMultilevel"/>
    <w:tmpl w:val="F39C634E"/>
    <w:lvl w:ilvl="0" w:tplc="E9FCEE3C">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2" w15:restartNumberingAfterBreak="0">
    <w:nsid w:val="3C0A7EEC"/>
    <w:multiLevelType w:val="multilevel"/>
    <w:tmpl w:val="CA0A6B7A"/>
    <w:lvl w:ilvl="0">
      <w:start w:val="4"/>
      <w:numFmt w:val="decimal"/>
      <w:lvlText w:val="%1."/>
      <w:lvlJc w:val="left"/>
      <w:pPr>
        <w:ind w:left="360" w:hanging="360"/>
      </w:pPr>
      <w:rPr>
        <w:rFonts w:hint="default"/>
      </w:rPr>
    </w:lvl>
    <w:lvl w:ilvl="1">
      <w:start w:val="1"/>
      <w:numFmt w:val="bullet"/>
      <w:lvlText w:val=""/>
      <w:lvlJc w:val="left"/>
      <w:pPr>
        <w:ind w:left="1080" w:hanging="720"/>
      </w:pPr>
      <w:rPr>
        <w:rFonts w:ascii="Symbol" w:hAnsi="Symbol" w:hint="default"/>
        <w:b w:val="0"/>
        <w:i w:val="0"/>
        <w:color w:val="auto"/>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3" w15:restartNumberingAfterBreak="0">
    <w:nsid w:val="407208CB"/>
    <w:multiLevelType w:val="multilevel"/>
    <w:tmpl w:val="216EBA80"/>
    <w:styleLink w:val="Styl1"/>
    <w:lvl w:ilvl="0">
      <w:start w:val="1"/>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14" w15:restartNumberingAfterBreak="0">
    <w:nsid w:val="41CC742A"/>
    <w:multiLevelType w:val="hybridMultilevel"/>
    <w:tmpl w:val="6E705B8E"/>
    <w:lvl w:ilvl="0" w:tplc="04050001">
      <w:start w:val="1"/>
      <w:numFmt w:val="bullet"/>
      <w:lvlText w:val=""/>
      <w:lvlJc w:val="left"/>
      <w:pPr>
        <w:ind w:left="1854" w:hanging="360"/>
      </w:pPr>
      <w:rPr>
        <w:rFonts w:ascii="Symbol" w:hAnsi="Symbol" w:hint="default"/>
      </w:rPr>
    </w:lvl>
    <w:lvl w:ilvl="1" w:tplc="04050003">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15" w15:restartNumberingAfterBreak="0">
    <w:nsid w:val="48413957"/>
    <w:multiLevelType w:val="hybridMultilevel"/>
    <w:tmpl w:val="0D98BF34"/>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15:restartNumberingAfterBreak="0">
    <w:nsid w:val="4D6B3E6C"/>
    <w:multiLevelType w:val="hybridMultilevel"/>
    <w:tmpl w:val="C2689D0C"/>
    <w:lvl w:ilvl="0" w:tplc="4F723A42">
      <w:start w:val="1"/>
      <w:numFmt w:val="bullet"/>
      <w:lvlText w:val=""/>
      <w:lvlJc w:val="left"/>
      <w:pPr>
        <w:ind w:left="1647" w:hanging="360"/>
      </w:pPr>
      <w:rPr>
        <w:rFonts w:ascii="Symbol" w:hAnsi="Symbol" w:hint="default"/>
      </w:rPr>
    </w:lvl>
    <w:lvl w:ilvl="1" w:tplc="04050003" w:tentative="1">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7" w15:restartNumberingAfterBreak="0">
    <w:nsid w:val="4D7661FC"/>
    <w:multiLevelType w:val="hybridMultilevel"/>
    <w:tmpl w:val="4A54DA72"/>
    <w:lvl w:ilvl="0" w:tplc="03FC2B56">
      <w:start w:val="1"/>
      <w:numFmt w:val="bullet"/>
      <w:pStyle w:val="Seznamsodrkami"/>
      <w:lvlText w:val=""/>
      <w:lvlJc w:val="left"/>
      <w:pPr>
        <w:ind w:left="780" w:hanging="360"/>
      </w:pPr>
      <w:rPr>
        <w:rFonts w:ascii="Symbol" w:hAnsi="Symbol" w:hint="default"/>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8" w15:restartNumberingAfterBreak="0">
    <w:nsid w:val="4F1C277B"/>
    <w:multiLevelType w:val="hybridMultilevel"/>
    <w:tmpl w:val="7D2C6874"/>
    <w:lvl w:ilvl="0" w:tplc="D6006672">
      <w:start w:val="1"/>
      <w:numFmt w:val="decimal"/>
      <w:lvlText w:val="5.2.%1."/>
      <w:lvlJc w:val="left"/>
      <w:pPr>
        <w:ind w:left="1287" w:hanging="360"/>
      </w:pPr>
      <w:rPr>
        <w:rFonts w:hint="default"/>
        <w:b w:val="0"/>
        <w:i w:val="0"/>
        <w:color w:val="auto"/>
        <w:sz w:val="22"/>
        <w:szCs w:val="22"/>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9" w15:restartNumberingAfterBreak="0">
    <w:nsid w:val="4FFF2301"/>
    <w:multiLevelType w:val="multilevel"/>
    <w:tmpl w:val="1E4EF87E"/>
    <w:styleLink w:val="Styl5"/>
    <w:lvl w:ilvl="0">
      <w:start w:val="2"/>
      <w:numFmt w:val="decimal"/>
      <w:suff w:val="nothing"/>
      <w:lvlText w:val="Článek %1."/>
      <w:lvlJc w:val="left"/>
      <w:pPr>
        <w:ind w:left="0" w:firstLine="0"/>
      </w:pPr>
    </w:lvl>
    <w:lvl w:ilvl="1">
      <w:start w:val="1"/>
      <w:numFmt w:val="decimal"/>
      <w:lvlText w:val="%2."/>
      <w:lvlJc w:val="left"/>
      <w:pPr>
        <w:ind w:left="1418" w:hanging="1418"/>
      </w:pPr>
      <w:rPr>
        <w:rFonts w:hint="default"/>
        <w:b w:val="0"/>
      </w:rPr>
    </w:lvl>
    <w:lvl w:ilvl="2">
      <w:start w:val="1"/>
      <w:numFmt w:val="lowerLetter"/>
      <w:suff w:val="nothing"/>
      <w:lvlText w:val="(%3)"/>
      <w:lvlJc w:val="left"/>
      <w:pPr>
        <w:ind w:left="2211" w:hanging="1020"/>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4FFF2B7F"/>
    <w:multiLevelType w:val="hybridMultilevel"/>
    <w:tmpl w:val="B1DE2D78"/>
    <w:lvl w:ilvl="0" w:tplc="04050001">
      <w:start w:val="1"/>
      <w:numFmt w:val="bullet"/>
      <w:lvlText w:val=""/>
      <w:lvlJc w:val="left"/>
      <w:pPr>
        <w:ind w:left="983" w:hanging="360"/>
      </w:pPr>
      <w:rPr>
        <w:rFonts w:ascii="Symbol" w:hAnsi="Symbol" w:hint="default"/>
      </w:rPr>
    </w:lvl>
    <w:lvl w:ilvl="1" w:tplc="04050003" w:tentative="1">
      <w:start w:val="1"/>
      <w:numFmt w:val="bullet"/>
      <w:lvlText w:val="o"/>
      <w:lvlJc w:val="left"/>
      <w:pPr>
        <w:ind w:left="1703" w:hanging="360"/>
      </w:pPr>
      <w:rPr>
        <w:rFonts w:ascii="Courier New" w:hAnsi="Courier New" w:cs="Courier New" w:hint="default"/>
      </w:rPr>
    </w:lvl>
    <w:lvl w:ilvl="2" w:tplc="04050005" w:tentative="1">
      <w:start w:val="1"/>
      <w:numFmt w:val="bullet"/>
      <w:lvlText w:val=""/>
      <w:lvlJc w:val="left"/>
      <w:pPr>
        <w:ind w:left="2423" w:hanging="360"/>
      </w:pPr>
      <w:rPr>
        <w:rFonts w:ascii="Wingdings" w:hAnsi="Wingdings" w:hint="default"/>
      </w:rPr>
    </w:lvl>
    <w:lvl w:ilvl="3" w:tplc="04050001" w:tentative="1">
      <w:start w:val="1"/>
      <w:numFmt w:val="bullet"/>
      <w:lvlText w:val=""/>
      <w:lvlJc w:val="left"/>
      <w:pPr>
        <w:ind w:left="3143" w:hanging="360"/>
      </w:pPr>
      <w:rPr>
        <w:rFonts w:ascii="Symbol" w:hAnsi="Symbol" w:hint="default"/>
      </w:rPr>
    </w:lvl>
    <w:lvl w:ilvl="4" w:tplc="04050003" w:tentative="1">
      <w:start w:val="1"/>
      <w:numFmt w:val="bullet"/>
      <w:lvlText w:val="o"/>
      <w:lvlJc w:val="left"/>
      <w:pPr>
        <w:ind w:left="3863" w:hanging="360"/>
      </w:pPr>
      <w:rPr>
        <w:rFonts w:ascii="Courier New" w:hAnsi="Courier New" w:cs="Courier New" w:hint="default"/>
      </w:rPr>
    </w:lvl>
    <w:lvl w:ilvl="5" w:tplc="04050005" w:tentative="1">
      <w:start w:val="1"/>
      <w:numFmt w:val="bullet"/>
      <w:lvlText w:val=""/>
      <w:lvlJc w:val="left"/>
      <w:pPr>
        <w:ind w:left="4583" w:hanging="360"/>
      </w:pPr>
      <w:rPr>
        <w:rFonts w:ascii="Wingdings" w:hAnsi="Wingdings" w:hint="default"/>
      </w:rPr>
    </w:lvl>
    <w:lvl w:ilvl="6" w:tplc="04050001" w:tentative="1">
      <w:start w:val="1"/>
      <w:numFmt w:val="bullet"/>
      <w:lvlText w:val=""/>
      <w:lvlJc w:val="left"/>
      <w:pPr>
        <w:ind w:left="5303" w:hanging="360"/>
      </w:pPr>
      <w:rPr>
        <w:rFonts w:ascii="Symbol" w:hAnsi="Symbol" w:hint="default"/>
      </w:rPr>
    </w:lvl>
    <w:lvl w:ilvl="7" w:tplc="04050003" w:tentative="1">
      <w:start w:val="1"/>
      <w:numFmt w:val="bullet"/>
      <w:lvlText w:val="o"/>
      <w:lvlJc w:val="left"/>
      <w:pPr>
        <w:ind w:left="6023" w:hanging="360"/>
      </w:pPr>
      <w:rPr>
        <w:rFonts w:ascii="Courier New" w:hAnsi="Courier New" w:cs="Courier New" w:hint="default"/>
      </w:rPr>
    </w:lvl>
    <w:lvl w:ilvl="8" w:tplc="04050005" w:tentative="1">
      <w:start w:val="1"/>
      <w:numFmt w:val="bullet"/>
      <w:lvlText w:val=""/>
      <w:lvlJc w:val="left"/>
      <w:pPr>
        <w:ind w:left="6743" w:hanging="360"/>
      </w:pPr>
      <w:rPr>
        <w:rFonts w:ascii="Wingdings" w:hAnsi="Wingdings" w:hint="default"/>
      </w:rPr>
    </w:lvl>
  </w:abstractNum>
  <w:abstractNum w:abstractNumId="21" w15:restartNumberingAfterBreak="0">
    <w:nsid w:val="508426AC"/>
    <w:multiLevelType w:val="hybridMultilevel"/>
    <w:tmpl w:val="95182242"/>
    <w:lvl w:ilvl="0" w:tplc="0405001B">
      <w:start w:val="1"/>
      <w:numFmt w:val="lowerRoman"/>
      <w:lvlText w:val="%1."/>
      <w:lvlJc w:val="right"/>
      <w:pPr>
        <w:ind w:left="2220" w:hanging="360"/>
      </w:pPr>
    </w:lvl>
    <w:lvl w:ilvl="1" w:tplc="04050019" w:tentative="1">
      <w:start w:val="1"/>
      <w:numFmt w:val="lowerLetter"/>
      <w:lvlText w:val="%2."/>
      <w:lvlJc w:val="left"/>
      <w:pPr>
        <w:ind w:left="2940" w:hanging="360"/>
      </w:pPr>
    </w:lvl>
    <w:lvl w:ilvl="2" w:tplc="0405001B" w:tentative="1">
      <w:start w:val="1"/>
      <w:numFmt w:val="lowerRoman"/>
      <w:lvlText w:val="%3."/>
      <w:lvlJc w:val="right"/>
      <w:pPr>
        <w:ind w:left="3660" w:hanging="180"/>
      </w:pPr>
    </w:lvl>
    <w:lvl w:ilvl="3" w:tplc="0405000F" w:tentative="1">
      <w:start w:val="1"/>
      <w:numFmt w:val="decimal"/>
      <w:lvlText w:val="%4."/>
      <w:lvlJc w:val="left"/>
      <w:pPr>
        <w:ind w:left="4380" w:hanging="360"/>
      </w:pPr>
    </w:lvl>
    <w:lvl w:ilvl="4" w:tplc="04050019" w:tentative="1">
      <w:start w:val="1"/>
      <w:numFmt w:val="lowerLetter"/>
      <w:lvlText w:val="%5."/>
      <w:lvlJc w:val="left"/>
      <w:pPr>
        <w:ind w:left="5100" w:hanging="360"/>
      </w:pPr>
    </w:lvl>
    <w:lvl w:ilvl="5" w:tplc="0405001B" w:tentative="1">
      <w:start w:val="1"/>
      <w:numFmt w:val="lowerRoman"/>
      <w:lvlText w:val="%6."/>
      <w:lvlJc w:val="right"/>
      <w:pPr>
        <w:ind w:left="5820" w:hanging="180"/>
      </w:pPr>
    </w:lvl>
    <w:lvl w:ilvl="6" w:tplc="0405000F" w:tentative="1">
      <w:start w:val="1"/>
      <w:numFmt w:val="decimal"/>
      <w:lvlText w:val="%7."/>
      <w:lvlJc w:val="left"/>
      <w:pPr>
        <w:ind w:left="6540" w:hanging="360"/>
      </w:pPr>
    </w:lvl>
    <w:lvl w:ilvl="7" w:tplc="04050019" w:tentative="1">
      <w:start w:val="1"/>
      <w:numFmt w:val="lowerLetter"/>
      <w:lvlText w:val="%8."/>
      <w:lvlJc w:val="left"/>
      <w:pPr>
        <w:ind w:left="7260" w:hanging="360"/>
      </w:pPr>
    </w:lvl>
    <w:lvl w:ilvl="8" w:tplc="0405001B" w:tentative="1">
      <w:start w:val="1"/>
      <w:numFmt w:val="lowerRoman"/>
      <w:lvlText w:val="%9."/>
      <w:lvlJc w:val="right"/>
      <w:pPr>
        <w:ind w:left="7980" w:hanging="180"/>
      </w:pPr>
    </w:lvl>
  </w:abstractNum>
  <w:abstractNum w:abstractNumId="22" w15:restartNumberingAfterBreak="0">
    <w:nsid w:val="50D00EAF"/>
    <w:multiLevelType w:val="hybridMultilevel"/>
    <w:tmpl w:val="19588FBA"/>
    <w:lvl w:ilvl="0" w:tplc="0405001B">
      <w:start w:val="1"/>
      <w:numFmt w:val="lowerRoman"/>
      <w:lvlText w:val="%1."/>
      <w:lvlJc w:val="right"/>
      <w:pPr>
        <w:ind w:left="2120" w:hanging="360"/>
      </w:pPr>
    </w:lvl>
    <w:lvl w:ilvl="1" w:tplc="04050019" w:tentative="1">
      <w:start w:val="1"/>
      <w:numFmt w:val="lowerLetter"/>
      <w:lvlText w:val="%2."/>
      <w:lvlJc w:val="left"/>
      <w:pPr>
        <w:ind w:left="2840" w:hanging="360"/>
      </w:pPr>
    </w:lvl>
    <w:lvl w:ilvl="2" w:tplc="0405001B" w:tentative="1">
      <w:start w:val="1"/>
      <w:numFmt w:val="lowerRoman"/>
      <w:lvlText w:val="%3."/>
      <w:lvlJc w:val="right"/>
      <w:pPr>
        <w:ind w:left="3560" w:hanging="180"/>
      </w:pPr>
    </w:lvl>
    <w:lvl w:ilvl="3" w:tplc="0405000F" w:tentative="1">
      <w:start w:val="1"/>
      <w:numFmt w:val="decimal"/>
      <w:lvlText w:val="%4."/>
      <w:lvlJc w:val="left"/>
      <w:pPr>
        <w:ind w:left="4280" w:hanging="360"/>
      </w:pPr>
    </w:lvl>
    <w:lvl w:ilvl="4" w:tplc="04050019" w:tentative="1">
      <w:start w:val="1"/>
      <w:numFmt w:val="lowerLetter"/>
      <w:lvlText w:val="%5."/>
      <w:lvlJc w:val="left"/>
      <w:pPr>
        <w:ind w:left="5000" w:hanging="360"/>
      </w:pPr>
    </w:lvl>
    <w:lvl w:ilvl="5" w:tplc="0405001B" w:tentative="1">
      <w:start w:val="1"/>
      <w:numFmt w:val="lowerRoman"/>
      <w:lvlText w:val="%6."/>
      <w:lvlJc w:val="right"/>
      <w:pPr>
        <w:ind w:left="5720" w:hanging="180"/>
      </w:pPr>
    </w:lvl>
    <w:lvl w:ilvl="6" w:tplc="0405000F" w:tentative="1">
      <w:start w:val="1"/>
      <w:numFmt w:val="decimal"/>
      <w:lvlText w:val="%7."/>
      <w:lvlJc w:val="left"/>
      <w:pPr>
        <w:ind w:left="6440" w:hanging="360"/>
      </w:pPr>
    </w:lvl>
    <w:lvl w:ilvl="7" w:tplc="04050019" w:tentative="1">
      <w:start w:val="1"/>
      <w:numFmt w:val="lowerLetter"/>
      <w:lvlText w:val="%8."/>
      <w:lvlJc w:val="left"/>
      <w:pPr>
        <w:ind w:left="7160" w:hanging="360"/>
      </w:pPr>
    </w:lvl>
    <w:lvl w:ilvl="8" w:tplc="0405001B" w:tentative="1">
      <w:start w:val="1"/>
      <w:numFmt w:val="lowerRoman"/>
      <w:lvlText w:val="%9."/>
      <w:lvlJc w:val="right"/>
      <w:pPr>
        <w:ind w:left="7880" w:hanging="180"/>
      </w:pPr>
    </w:lvl>
  </w:abstractNum>
  <w:abstractNum w:abstractNumId="23" w15:restartNumberingAfterBreak="0">
    <w:nsid w:val="62D66DC7"/>
    <w:multiLevelType w:val="multilevel"/>
    <w:tmpl w:val="673CC69C"/>
    <w:lvl w:ilvl="0">
      <w:start w:val="1"/>
      <w:numFmt w:val="bullet"/>
      <w:pStyle w:val="pr5klad"/>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9133FE0"/>
    <w:multiLevelType w:val="hybridMultilevel"/>
    <w:tmpl w:val="0A04ADBE"/>
    <w:lvl w:ilvl="0" w:tplc="F98E786A">
      <w:start w:val="1"/>
      <w:numFmt w:val="lowerRoman"/>
      <w:lvlText w:val="%1."/>
      <w:lvlJc w:val="right"/>
      <w:pPr>
        <w:ind w:left="1644" w:hanging="360"/>
      </w:pPr>
      <w:rPr>
        <w:b w:val="0"/>
        <w:bCs/>
      </w:rPr>
    </w:lvl>
    <w:lvl w:ilvl="1" w:tplc="04050019" w:tentative="1">
      <w:start w:val="1"/>
      <w:numFmt w:val="lowerLetter"/>
      <w:lvlText w:val="%2."/>
      <w:lvlJc w:val="left"/>
      <w:pPr>
        <w:ind w:left="2364" w:hanging="360"/>
      </w:pPr>
    </w:lvl>
    <w:lvl w:ilvl="2" w:tplc="0405001B" w:tentative="1">
      <w:start w:val="1"/>
      <w:numFmt w:val="lowerRoman"/>
      <w:lvlText w:val="%3."/>
      <w:lvlJc w:val="right"/>
      <w:pPr>
        <w:ind w:left="3084" w:hanging="180"/>
      </w:pPr>
    </w:lvl>
    <w:lvl w:ilvl="3" w:tplc="0405000F" w:tentative="1">
      <w:start w:val="1"/>
      <w:numFmt w:val="decimal"/>
      <w:lvlText w:val="%4."/>
      <w:lvlJc w:val="left"/>
      <w:pPr>
        <w:ind w:left="3804" w:hanging="360"/>
      </w:pPr>
    </w:lvl>
    <w:lvl w:ilvl="4" w:tplc="04050019" w:tentative="1">
      <w:start w:val="1"/>
      <w:numFmt w:val="lowerLetter"/>
      <w:lvlText w:val="%5."/>
      <w:lvlJc w:val="left"/>
      <w:pPr>
        <w:ind w:left="4524" w:hanging="360"/>
      </w:pPr>
    </w:lvl>
    <w:lvl w:ilvl="5" w:tplc="0405001B" w:tentative="1">
      <w:start w:val="1"/>
      <w:numFmt w:val="lowerRoman"/>
      <w:lvlText w:val="%6."/>
      <w:lvlJc w:val="right"/>
      <w:pPr>
        <w:ind w:left="5244" w:hanging="180"/>
      </w:pPr>
    </w:lvl>
    <w:lvl w:ilvl="6" w:tplc="0405000F" w:tentative="1">
      <w:start w:val="1"/>
      <w:numFmt w:val="decimal"/>
      <w:lvlText w:val="%7."/>
      <w:lvlJc w:val="left"/>
      <w:pPr>
        <w:ind w:left="5964" w:hanging="360"/>
      </w:pPr>
    </w:lvl>
    <w:lvl w:ilvl="7" w:tplc="04050019" w:tentative="1">
      <w:start w:val="1"/>
      <w:numFmt w:val="lowerLetter"/>
      <w:lvlText w:val="%8."/>
      <w:lvlJc w:val="left"/>
      <w:pPr>
        <w:ind w:left="6684" w:hanging="360"/>
      </w:pPr>
    </w:lvl>
    <w:lvl w:ilvl="8" w:tplc="0405001B" w:tentative="1">
      <w:start w:val="1"/>
      <w:numFmt w:val="lowerRoman"/>
      <w:lvlText w:val="%9."/>
      <w:lvlJc w:val="right"/>
      <w:pPr>
        <w:ind w:left="7404" w:hanging="180"/>
      </w:pPr>
    </w:lvl>
  </w:abstractNum>
  <w:abstractNum w:abstractNumId="25" w15:restartNumberingAfterBreak="0">
    <w:nsid w:val="6C681329"/>
    <w:multiLevelType w:val="hybridMultilevel"/>
    <w:tmpl w:val="D00E69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FDD3904"/>
    <w:multiLevelType w:val="hybridMultilevel"/>
    <w:tmpl w:val="CC8CD35C"/>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7" w15:restartNumberingAfterBreak="0">
    <w:nsid w:val="70524697"/>
    <w:multiLevelType w:val="hybridMultilevel"/>
    <w:tmpl w:val="ABF690B6"/>
    <w:lvl w:ilvl="0" w:tplc="3EB64EE0">
      <w:start w:val="1"/>
      <w:numFmt w:val="decimal"/>
      <w:lvlText w:val="10.%1."/>
      <w:lvlJc w:val="left"/>
      <w:pPr>
        <w:ind w:left="720" w:hanging="360"/>
      </w:pPr>
      <w:rPr>
        <w:rFonts w:ascii="Times New Roman" w:hAnsi="Times New Roman" w:hint="default"/>
        <w:b w:val="0"/>
        <w:i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DA73BFA"/>
    <w:multiLevelType w:val="hybridMultilevel"/>
    <w:tmpl w:val="3034C892"/>
    <w:lvl w:ilvl="0" w:tplc="A8D6C11E">
      <w:start w:val="1"/>
      <w:numFmt w:val="bullet"/>
      <w:lvlText w:val=""/>
      <w:lvlJc w:val="left"/>
      <w:pPr>
        <w:ind w:left="1647" w:hanging="360"/>
      </w:pPr>
      <w:rPr>
        <w:rFonts w:ascii="Symbol" w:hAnsi="Symbol" w:hint="default"/>
      </w:rPr>
    </w:lvl>
    <w:lvl w:ilvl="1" w:tplc="57CCA804" w:tentative="1">
      <w:start w:val="1"/>
      <w:numFmt w:val="bullet"/>
      <w:lvlText w:val="o"/>
      <w:lvlJc w:val="left"/>
      <w:pPr>
        <w:ind w:left="2007" w:hanging="360"/>
      </w:pPr>
      <w:rPr>
        <w:rFonts w:ascii="Courier New" w:hAnsi="Courier New" w:hint="default"/>
      </w:rPr>
    </w:lvl>
    <w:lvl w:ilvl="2" w:tplc="147C4120" w:tentative="1">
      <w:start w:val="1"/>
      <w:numFmt w:val="bullet"/>
      <w:lvlText w:val=""/>
      <w:lvlJc w:val="left"/>
      <w:pPr>
        <w:ind w:left="2727" w:hanging="360"/>
      </w:pPr>
      <w:rPr>
        <w:rFonts w:ascii="Wingdings" w:hAnsi="Wingdings" w:hint="default"/>
      </w:rPr>
    </w:lvl>
    <w:lvl w:ilvl="3" w:tplc="B7BE6BF2" w:tentative="1">
      <w:start w:val="1"/>
      <w:numFmt w:val="bullet"/>
      <w:lvlText w:val=""/>
      <w:lvlJc w:val="left"/>
      <w:pPr>
        <w:ind w:left="3447" w:hanging="360"/>
      </w:pPr>
      <w:rPr>
        <w:rFonts w:ascii="Symbol" w:hAnsi="Symbol" w:hint="default"/>
      </w:rPr>
    </w:lvl>
    <w:lvl w:ilvl="4" w:tplc="AEF2F688" w:tentative="1">
      <w:start w:val="1"/>
      <w:numFmt w:val="bullet"/>
      <w:lvlText w:val="o"/>
      <w:lvlJc w:val="left"/>
      <w:pPr>
        <w:ind w:left="4167" w:hanging="360"/>
      </w:pPr>
      <w:rPr>
        <w:rFonts w:ascii="Courier New" w:hAnsi="Courier New" w:hint="default"/>
      </w:rPr>
    </w:lvl>
    <w:lvl w:ilvl="5" w:tplc="4FF4D934" w:tentative="1">
      <w:start w:val="1"/>
      <w:numFmt w:val="bullet"/>
      <w:lvlText w:val=""/>
      <w:lvlJc w:val="left"/>
      <w:pPr>
        <w:ind w:left="4887" w:hanging="360"/>
      </w:pPr>
      <w:rPr>
        <w:rFonts w:ascii="Wingdings" w:hAnsi="Wingdings" w:hint="default"/>
      </w:rPr>
    </w:lvl>
    <w:lvl w:ilvl="6" w:tplc="5BB80B2E" w:tentative="1">
      <w:start w:val="1"/>
      <w:numFmt w:val="bullet"/>
      <w:lvlText w:val=""/>
      <w:lvlJc w:val="left"/>
      <w:pPr>
        <w:ind w:left="5607" w:hanging="360"/>
      </w:pPr>
      <w:rPr>
        <w:rFonts w:ascii="Symbol" w:hAnsi="Symbol" w:hint="default"/>
      </w:rPr>
    </w:lvl>
    <w:lvl w:ilvl="7" w:tplc="2B0006E2" w:tentative="1">
      <w:start w:val="1"/>
      <w:numFmt w:val="bullet"/>
      <w:lvlText w:val="o"/>
      <w:lvlJc w:val="left"/>
      <w:pPr>
        <w:ind w:left="6327" w:hanging="360"/>
      </w:pPr>
      <w:rPr>
        <w:rFonts w:ascii="Courier New" w:hAnsi="Courier New" w:hint="default"/>
      </w:rPr>
    </w:lvl>
    <w:lvl w:ilvl="8" w:tplc="630E992A" w:tentative="1">
      <w:start w:val="1"/>
      <w:numFmt w:val="bullet"/>
      <w:lvlText w:val=""/>
      <w:lvlJc w:val="left"/>
      <w:pPr>
        <w:ind w:left="7047" w:hanging="360"/>
      </w:pPr>
      <w:rPr>
        <w:rFonts w:ascii="Wingdings" w:hAnsi="Wingdings" w:hint="default"/>
      </w:rPr>
    </w:lvl>
  </w:abstractNum>
  <w:num w:numId="1" w16cid:durableId="1281032545">
    <w:abstractNumId w:val="1"/>
  </w:num>
  <w:num w:numId="2" w16cid:durableId="459349569">
    <w:abstractNumId w:val="13"/>
  </w:num>
  <w:num w:numId="3" w16cid:durableId="1863401502">
    <w:abstractNumId w:val="3"/>
  </w:num>
  <w:num w:numId="4" w16cid:durableId="832601302">
    <w:abstractNumId w:val="17"/>
  </w:num>
  <w:num w:numId="5" w16cid:durableId="1482888673">
    <w:abstractNumId w:val="23"/>
  </w:num>
  <w:num w:numId="6" w16cid:durableId="706180102">
    <w:abstractNumId w:val="14"/>
  </w:num>
  <w:num w:numId="7" w16cid:durableId="668414013">
    <w:abstractNumId w:val="4"/>
  </w:num>
  <w:num w:numId="8" w16cid:durableId="1569264897">
    <w:abstractNumId w:val="19"/>
  </w:num>
  <w:num w:numId="9" w16cid:durableId="947930364">
    <w:abstractNumId w:val="26"/>
  </w:num>
  <w:num w:numId="10" w16cid:durableId="1378890471">
    <w:abstractNumId w:val="28"/>
  </w:num>
  <w:num w:numId="11" w16cid:durableId="976033509">
    <w:abstractNumId w:val="18"/>
  </w:num>
  <w:num w:numId="12" w16cid:durableId="777988877">
    <w:abstractNumId w:val="7"/>
  </w:num>
  <w:num w:numId="13" w16cid:durableId="173810623">
    <w:abstractNumId w:val="12"/>
  </w:num>
  <w:num w:numId="14" w16cid:durableId="1261260841">
    <w:abstractNumId w:val="16"/>
  </w:num>
  <w:num w:numId="15" w16cid:durableId="1252592247">
    <w:abstractNumId w:val="2"/>
  </w:num>
  <w:num w:numId="16" w16cid:durableId="18731546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3859643">
    <w:abstractNumId w:val="20"/>
  </w:num>
  <w:num w:numId="18" w16cid:durableId="3579676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1466657">
    <w:abstractNumId w:val="1"/>
  </w:num>
  <w:num w:numId="20" w16cid:durableId="35742667">
    <w:abstractNumId w:val="1"/>
  </w:num>
  <w:num w:numId="21" w16cid:durableId="530611315">
    <w:abstractNumId w:val="6"/>
  </w:num>
  <w:num w:numId="22" w16cid:durableId="301274262">
    <w:abstractNumId w:val="24"/>
  </w:num>
  <w:num w:numId="23" w16cid:durableId="1182740755">
    <w:abstractNumId w:val="22"/>
  </w:num>
  <w:num w:numId="24" w16cid:durableId="1133140568">
    <w:abstractNumId w:val="8"/>
  </w:num>
  <w:num w:numId="25" w16cid:durableId="170147422">
    <w:abstractNumId w:val="1"/>
  </w:num>
  <w:num w:numId="26" w16cid:durableId="867177791">
    <w:abstractNumId w:val="15"/>
  </w:num>
  <w:num w:numId="27" w16cid:durableId="743572361">
    <w:abstractNumId w:val="11"/>
  </w:num>
  <w:num w:numId="28" w16cid:durableId="621154499">
    <w:abstractNumId w:val="1"/>
  </w:num>
  <w:num w:numId="29" w16cid:durableId="396512608">
    <w:abstractNumId w:val="25"/>
  </w:num>
  <w:num w:numId="30" w16cid:durableId="988363380">
    <w:abstractNumId w:val="5"/>
  </w:num>
  <w:num w:numId="31" w16cid:durableId="145518267">
    <w:abstractNumId w:val="21"/>
  </w:num>
  <w:num w:numId="32" w16cid:durableId="1387022364">
    <w:abstractNumId w:val="27"/>
  </w:num>
  <w:num w:numId="33" w16cid:durableId="1365324205">
    <w:abstractNumId w:val="10"/>
  </w:num>
  <w:num w:numId="34" w16cid:durableId="328215292">
    <w:abstractNumId w:val="1"/>
  </w:num>
  <w:num w:numId="35" w16cid:durableId="2050954956">
    <w:abstractNumId w:val="0"/>
  </w:num>
  <w:num w:numId="36" w16cid:durableId="1517112108">
    <w:abstractNumId w:val="1"/>
  </w:num>
  <w:num w:numId="37" w16cid:durableId="130948419">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trackRevisions/>
  <w:documentProtection w:edit="readOnly" w:enforcement="0"/>
  <w:defaultTabStop w:val="720"/>
  <w:hyphenationZone w:val="0"/>
  <w:doNotHyphenateCaps/>
  <w:drawingGridHorizontalSpacing w:val="12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220"/>
    <w:rsid w:val="0000084C"/>
    <w:rsid w:val="00005BDE"/>
    <w:rsid w:val="0000651C"/>
    <w:rsid w:val="00007907"/>
    <w:rsid w:val="0001012E"/>
    <w:rsid w:val="0001205F"/>
    <w:rsid w:val="00013595"/>
    <w:rsid w:val="00014427"/>
    <w:rsid w:val="000155CA"/>
    <w:rsid w:val="00016D8E"/>
    <w:rsid w:val="0001726A"/>
    <w:rsid w:val="00020362"/>
    <w:rsid w:val="000213D6"/>
    <w:rsid w:val="00021D78"/>
    <w:rsid w:val="000237EE"/>
    <w:rsid w:val="00026548"/>
    <w:rsid w:val="00027403"/>
    <w:rsid w:val="00027CF9"/>
    <w:rsid w:val="0003108B"/>
    <w:rsid w:val="00032B9E"/>
    <w:rsid w:val="000334C1"/>
    <w:rsid w:val="00033ADF"/>
    <w:rsid w:val="00034454"/>
    <w:rsid w:val="000364AF"/>
    <w:rsid w:val="0003722C"/>
    <w:rsid w:val="000400E5"/>
    <w:rsid w:val="000405DB"/>
    <w:rsid w:val="0004278F"/>
    <w:rsid w:val="00043350"/>
    <w:rsid w:val="00050A61"/>
    <w:rsid w:val="0005218C"/>
    <w:rsid w:val="000538ED"/>
    <w:rsid w:val="00053F54"/>
    <w:rsid w:val="000541E8"/>
    <w:rsid w:val="00054AA5"/>
    <w:rsid w:val="00055A4E"/>
    <w:rsid w:val="0005625F"/>
    <w:rsid w:val="0005787D"/>
    <w:rsid w:val="0006199B"/>
    <w:rsid w:val="0006217B"/>
    <w:rsid w:val="00062B52"/>
    <w:rsid w:val="00062B5A"/>
    <w:rsid w:val="00063A60"/>
    <w:rsid w:val="000645A7"/>
    <w:rsid w:val="000661ED"/>
    <w:rsid w:val="00070DF5"/>
    <w:rsid w:val="00072704"/>
    <w:rsid w:val="00072984"/>
    <w:rsid w:val="00073410"/>
    <w:rsid w:val="000739C3"/>
    <w:rsid w:val="000760DE"/>
    <w:rsid w:val="00077A70"/>
    <w:rsid w:val="00081276"/>
    <w:rsid w:val="000838EC"/>
    <w:rsid w:val="00085148"/>
    <w:rsid w:val="0008606A"/>
    <w:rsid w:val="00087617"/>
    <w:rsid w:val="0009097E"/>
    <w:rsid w:val="00091AA6"/>
    <w:rsid w:val="00092B5A"/>
    <w:rsid w:val="00093E95"/>
    <w:rsid w:val="000948A3"/>
    <w:rsid w:val="00095708"/>
    <w:rsid w:val="000A0B3A"/>
    <w:rsid w:val="000A23AE"/>
    <w:rsid w:val="000A4702"/>
    <w:rsid w:val="000A5766"/>
    <w:rsid w:val="000A67C5"/>
    <w:rsid w:val="000A7EA9"/>
    <w:rsid w:val="000B1BF9"/>
    <w:rsid w:val="000B2C4E"/>
    <w:rsid w:val="000B460C"/>
    <w:rsid w:val="000B7BA7"/>
    <w:rsid w:val="000C0379"/>
    <w:rsid w:val="000C1718"/>
    <w:rsid w:val="000C31F0"/>
    <w:rsid w:val="000C4B57"/>
    <w:rsid w:val="000C51EF"/>
    <w:rsid w:val="000C5E73"/>
    <w:rsid w:val="000C79BB"/>
    <w:rsid w:val="000C7BEC"/>
    <w:rsid w:val="000D21CE"/>
    <w:rsid w:val="000D3F19"/>
    <w:rsid w:val="000D3F83"/>
    <w:rsid w:val="000D499A"/>
    <w:rsid w:val="000D58C7"/>
    <w:rsid w:val="000E028C"/>
    <w:rsid w:val="000E0395"/>
    <w:rsid w:val="000E1783"/>
    <w:rsid w:val="000E1E22"/>
    <w:rsid w:val="000E46FC"/>
    <w:rsid w:val="000E4CBC"/>
    <w:rsid w:val="000E6617"/>
    <w:rsid w:val="000F050A"/>
    <w:rsid w:val="000F0CA9"/>
    <w:rsid w:val="000F17BA"/>
    <w:rsid w:val="000F2AEB"/>
    <w:rsid w:val="000F2B2C"/>
    <w:rsid w:val="000F2BD2"/>
    <w:rsid w:val="000F443D"/>
    <w:rsid w:val="000F4C97"/>
    <w:rsid w:val="000F52B5"/>
    <w:rsid w:val="0010089A"/>
    <w:rsid w:val="00101735"/>
    <w:rsid w:val="00102E5D"/>
    <w:rsid w:val="0010617B"/>
    <w:rsid w:val="001071FE"/>
    <w:rsid w:val="00110646"/>
    <w:rsid w:val="001107B1"/>
    <w:rsid w:val="001128BE"/>
    <w:rsid w:val="00112A22"/>
    <w:rsid w:val="00117142"/>
    <w:rsid w:val="00117A0A"/>
    <w:rsid w:val="001228EF"/>
    <w:rsid w:val="00122C99"/>
    <w:rsid w:val="00122D6A"/>
    <w:rsid w:val="00124C8C"/>
    <w:rsid w:val="0012621E"/>
    <w:rsid w:val="00126A08"/>
    <w:rsid w:val="00127B7A"/>
    <w:rsid w:val="0013085E"/>
    <w:rsid w:val="00130DDB"/>
    <w:rsid w:val="0013344C"/>
    <w:rsid w:val="00136497"/>
    <w:rsid w:val="00143009"/>
    <w:rsid w:val="001437BF"/>
    <w:rsid w:val="00143F83"/>
    <w:rsid w:val="00151355"/>
    <w:rsid w:val="0015159D"/>
    <w:rsid w:val="001556B5"/>
    <w:rsid w:val="00157151"/>
    <w:rsid w:val="0015747B"/>
    <w:rsid w:val="0016037E"/>
    <w:rsid w:val="001635F6"/>
    <w:rsid w:val="001674EB"/>
    <w:rsid w:val="0017000D"/>
    <w:rsid w:val="001706B7"/>
    <w:rsid w:val="001719E6"/>
    <w:rsid w:val="00173EBF"/>
    <w:rsid w:val="001757F6"/>
    <w:rsid w:val="00175B55"/>
    <w:rsid w:val="00180E9C"/>
    <w:rsid w:val="00181049"/>
    <w:rsid w:val="0018153E"/>
    <w:rsid w:val="00182F72"/>
    <w:rsid w:val="00185224"/>
    <w:rsid w:val="00190ED8"/>
    <w:rsid w:val="00191DB9"/>
    <w:rsid w:val="00192E6C"/>
    <w:rsid w:val="00195D47"/>
    <w:rsid w:val="00195F4F"/>
    <w:rsid w:val="0019602D"/>
    <w:rsid w:val="00196535"/>
    <w:rsid w:val="00197397"/>
    <w:rsid w:val="001A1493"/>
    <w:rsid w:val="001A422D"/>
    <w:rsid w:val="001A5787"/>
    <w:rsid w:val="001A5BD4"/>
    <w:rsid w:val="001A5C61"/>
    <w:rsid w:val="001A62D3"/>
    <w:rsid w:val="001A7448"/>
    <w:rsid w:val="001A7CEF"/>
    <w:rsid w:val="001B01B6"/>
    <w:rsid w:val="001B25D9"/>
    <w:rsid w:val="001B3994"/>
    <w:rsid w:val="001B41BA"/>
    <w:rsid w:val="001B4332"/>
    <w:rsid w:val="001B4C80"/>
    <w:rsid w:val="001B4CD3"/>
    <w:rsid w:val="001B51DD"/>
    <w:rsid w:val="001B62A1"/>
    <w:rsid w:val="001B636C"/>
    <w:rsid w:val="001B7B7B"/>
    <w:rsid w:val="001C06F0"/>
    <w:rsid w:val="001C0D97"/>
    <w:rsid w:val="001C1E9A"/>
    <w:rsid w:val="001C2928"/>
    <w:rsid w:val="001C36F2"/>
    <w:rsid w:val="001C5B9D"/>
    <w:rsid w:val="001D0D2D"/>
    <w:rsid w:val="001D29F1"/>
    <w:rsid w:val="001D2E53"/>
    <w:rsid w:val="001D35C7"/>
    <w:rsid w:val="001D4D08"/>
    <w:rsid w:val="001D5484"/>
    <w:rsid w:val="001D796A"/>
    <w:rsid w:val="001D7B9A"/>
    <w:rsid w:val="001E0845"/>
    <w:rsid w:val="001E1190"/>
    <w:rsid w:val="001E2A42"/>
    <w:rsid w:val="001E5EEC"/>
    <w:rsid w:val="001F17E2"/>
    <w:rsid w:val="001F2135"/>
    <w:rsid w:val="001F40B3"/>
    <w:rsid w:val="001F458E"/>
    <w:rsid w:val="00201217"/>
    <w:rsid w:val="00204F4F"/>
    <w:rsid w:val="0020585D"/>
    <w:rsid w:val="0020610D"/>
    <w:rsid w:val="002104F9"/>
    <w:rsid w:val="00211A51"/>
    <w:rsid w:val="0021220F"/>
    <w:rsid w:val="00212757"/>
    <w:rsid w:val="002174C9"/>
    <w:rsid w:val="00220476"/>
    <w:rsid w:val="00221D75"/>
    <w:rsid w:val="00221EC1"/>
    <w:rsid w:val="002248BB"/>
    <w:rsid w:val="00224EF9"/>
    <w:rsid w:val="002257E2"/>
    <w:rsid w:val="00226230"/>
    <w:rsid w:val="00226581"/>
    <w:rsid w:val="002274A1"/>
    <w:rsid w:val="00230091"/>
    <w:rsid w:val="00231019"/>
    <w:rsid w:val="0023186E"/>
    <w:rsid w:val="002322E1"/>
    <w:rsid w:val="002359D3"/>
    <w:rsid w:val="00241827"/>
    <w:rsid w:val="00244383"/>
    <w:rsid w:val="00245EC2"/>
    <w:rsid w:val="00246930"/>
    <w:rsid w:val="0025217E"/>
    <w:rsid w:val="0025321C"/>
    <w:rsid w:val="0025385E"/>
    <w:rsid w:val="00255F07"/>
    <w:rsid w:val="002579E6"/>
    <w:rsid w:val="00257CEE"/>
    <w:rsid w:val="0026219B"/>
    <w:rsid w:val="00262F29"/>
    <w:rsid w:val="0026375A"/>
    <w:rsid w:val="00264E3F"/>
    <w:rsid w:val="00265960"/>
    <w:rsid w:val="00266A3C"/>
    <w:rsid w:val="002675DA"/>
    <w:rsid w:val="00267A9C"/>
    <w:rsid w:val="00270199"/>
    <w:rsid w:val="00270AF5"/>
    <w:rsid w:val="00270DDE"/>
    <w:rsid w:val="0027175A"/>
    <w:rsid w:val="0027283B"/>
    <w:rsid w:val="002747CA"/>
    <w:rsid w:val="002761C9"/>
    <w:rsid w:val="00276C96"/>
    <w:rsid w:val="00277110"/>
    <w:rsid w:val="002812A5"/>
    <w:rsid w:val="0028227F"/>
    <w:rsid w:val="002842CC"/>
    <w:rsid w:val="002845BB"/>
    <w:rsid w:val="0028539A"/>
    <w:rsid w:val="002857CE"/>
    <w:rsid w:val="00285886"/>
    <w:rsid w:val="002908DC"/>
    <w:rsid w:val="002926E5"/>
    <w:rsid w:val="00294C4A"/>
    <w:rsid w:val="00295D43"/>
    <w:rsid w:val="002963A5"/>
    <w:rsid w:val="0029721B"/>
    <w:rsid w:val="002974B3"/>
    <w:rsid w:val="00297ED2"/>
    <w:rsid w:val="002A0D20"/>
    <w:rsid w:val="002A1CEC"/>
    <w:rsid w:val="002A23DD"/>
    <w:rsid w:val="002A29E8"/>
    <w:rsid w:val="002A2AA5"/>
    <w:rsid w:val="002A3069"/>
    <w:rsid w:val="002A320C"/>
    <w:rsid w:val="002A38CA"/>
    <w:rsid w:val="002A533D"/>
    <w:rsid w:val="002B17C0"/>
    <w:rsid w:val="002B1D4A"/>
    <w:rsid w:val="002B2C1B"/>
    <w:rsid w:val="002B3CC8"/>
    <w:rsid w:val="002B4999"/>
    <w:rsid w:val="002B603D"/>
    <w:rsid w:val="002B7576"/>
    <w:rsid w:val="002B7A49"/>
    <w:rsid w:val="002C2ACB"/>
    <w:rsid w:val="002C2BF3"/>
    <w:rsid w:val="002C36FD"/>
    <w:rsid w:val="002C59D7"/>
    <w:rsid w:val="002D17E6"/>
    <w:rsid w:val="002D182E"/>
    <w:rsid w:val="002D312C"/>
    <w:rsid w:val="002D3B83"/>
    <w:rsid w:val="002D5410"/>
    <w:rsid w:val="002D54D2"/>
    <w:rsid w:val="002D583B"/>
    <w:rsid w:val="002D6186"/>
    <w:rsid w:val="002D62B3"/>
    <w:rsid w:val="002D6DF5"/>
    <w:rsid w:val="002D78FB"/>
    <w:rsid w:val="002E0806"/>
    <w:rsid w:val="002E0C8C"/>
    <w:rsid w:val="002E146C"/>
    <w:rsid w:val="002E15F1"/>
    <w:rsid w:val="002E24E4"/>
    <w:rsid w:val="002E61F8"/>
    <w:rsid w:val="002E6478"/>
    <w:rsid w:val="002E6B47"/>
    <w:rsid w:val="002E6B55"/>
    <w:rsid w:val="002E79E5"/>
    <w:rsid w:val="002F27CE"/>
    <w:rsid w:val="002F5653"/>
    <w:rsid w:val="002F60C3"/>
    <w:rsid w:val="003014E1"/>
    <w:rsid w:val="00304731"/>
    <w:rsid w:val="00305D78"/>
    <w:rsid w:val="00305FCD"/>
    <w:rsid w:val="00306250"/>
    <w:rsid w:val="00307080"/>
    <w:rsid w:val="00307725"/>
    <w:rsid w:val="00307D5F"/>
    <w:rsid w:val="00310932"/>
    <w:rsid w:val="00311C26"/>
    <w:rsid w:val="00312117"/>
    <w:rsid w:val="003122F1"/>
    <w:rsid w:val="00312873"/>
    <w:rsid w:val="00312C54"/>
    <w:rsid w:val="00314519"/>
    <w:rsid w:val="003145DA"/>
    <w:rsid w:val="003148D7"/>
    <w:rsid w:val="003168CA"/>
    <w:rsid w:val="00316C68"/>
    <w:rsid w:val="00317895"/>
    <w:rsid w:val="00320399"/>
    <w:rsid w:val="003267FC"/>
    <w:rsid w:val="0032716A"/>
    <w:rsid w:val="003271CF"/>
    <w:rsid w:val="00327637"/>
    <w:rsid w:val="003322BA"/>
    <w:rsid w:val="0033319A"/>
    <w:rsid w:val="003335AD"/>
    <w:rsid w:val="00333F81"/>
    <w:rsid w:val="003350D5"/>
    <w:rsid w:val="00335FA8"/>
    <w:rsid w:val="003368AF"/>
    <w:rsid w:val="00336D62"/>
    <w:rsid w:val="0033702A"/>
    <w:rsid w:val="0033704C"/>
    <w:rsid w:val="00340DA0"/>
    <w:rsid w:val="00341CB1"/>
    <w:rsid w:val="0034274D"/>
    <w:rsid w:val="00343052"/>
    <w:rsid w:val="003447F2"/>
    <w:rsid w:val="00347421"/>
    <w:rsid w:val="003475E3"/>
    <w:rsid w:val="003476B4"/>
    <w:rsid w:val="00350895"/>
    <w:rsid w:val="0035174F"/>
    <w:rsid w:val="003519D9"/>
    <w:rsid w:val="00351D8C"/>
    <w:rsid w:val="00352CDC"/>
    <w:rsid w:val="0035372B"/>
    <w:rsid w:val="003552BA"/>
    <w:rsid w:val="00355E0A"/>
    <w:rsid w:val="003569EE"/>
    <w:rsid w:val="00357869"/>
    <w:rsid w:val="00363D01"/>
    <w:rsid w:val="003667F9"/>
    <w:rsid w:val="00373131"/>
    <w:rsid w:val="003748B8"/>
    <w:rsid w:val="00375162"/>
    <w:rsid w:val="00375C74"/>
    <w:rsid w:val="00375E14"/>
    <w:rsid w:val="0037654E"/>
    <w:rsid w:val="00380B21"/>
    <w:rsid w:val="00380E4D"/>
    <w:rsid w:val="00381DE5"/>
    <w:rsid w:val="003824C2"/>
    <w:rsid w:val="00383225"/>
    <w:rsid w:val="00383A4B"/>
    <w:rsid w:val="00383CB1"/>
    <w:rsid w:val="00385FC5"/>
    <w:rsid w:val="003864DD"/>
    <w:rsid w:val="00387B45"/>
    <w:rsid w:val="00387E96"/>
    <w:rsid w:val="00391C2A"/>
    <w:rsid w:val="00391ED1"/>
    <w:rsid w:val="00393F3E"/>
    <w:rsid w:val="00394190"/>
    <w:rsid w:val="003946E4"/>
    <w:rsid w:val="00394859"/>
    <w:rsid w:val="0039495D"/>
    <w:rsid w:val="00396FE0"/>
    <w:rsid w:val="003A0D26"/>
    <w:rsid w:val="003A1F32"/>
    <w:rsid w:val="003A2A7D"/>
    <w:rsid w:val="003A5048"/>
    <w:rsid w:val="003A79CB"/>
    <w:rsid w:val="003B18E7"/>
    <w:rsid w:val="003B1BF2"/>
    <w:rsid w:val="003B1BF5"/>
    <w:rsid w:val="003B292D"/>
    <w:rsid w:val="003B38FD"/>
    <w:rsid w:val="003B43B8"/>
    <w:rsid w:val="003B6FE1"/>
    <w:rsid w:val="003B799A"/>
    <w:rsid w:val="003C26C4"/>
    <w:rsid w:val="003C2CFB"/>
    <w:rsid w:val="003C3B33"/>
    <w:rsid w:val="003C5A52"/>
    <w:rsid w:val="003C60A0"/>
    <w:rsid w:val="003C763A"/>
    <w:rsid w:val="003C7BE3"/>
    <w:rsid w:val="003D0C15"/>
    <w:rsid w:val="003D31BF"/>
    <w:rsid w:val="003D5E6B"/>
    <w:rsid w:val="003D6569"/>
    <w:rsid w:val="003D70C1"/>
    <w:rsid w:val="003E00CE"/>
    <w:rsid w:val="003E0A6E"/>
    <w:rsid w:val="003E1BC6"/>
    <w:rsid w:val="003E25D0"/>
    <w:rsid w:val="003E46E3"/>
    <w:rsid w:val="003E5274"/>
    <w:rsid w:val="003E7C48"/>
    <w:rsid w:val="003F002D"/>
    <w:rsid w:val="003F5955"/>
    <w:rsid w:val="003F6FF1"/>
    <w:rsid w:val="003F7809"/>
    <w:rsid w:val="00400241"/>
    <w:rsid w:val="0040039B"/>
    <w:rsid w:val="0040355F"/>
    <w:rsid w:val="004035AB"/>
    <w:rsid w:val="00405552"/>
    <w:rsid w:val="00407DEB"/>
    <w:rsid w:val="0041088B"/>
    <w:rsid w:val="0041129B"/>
    <w:rsid w:val="00412C5D"/>
    <w:rsid w:val="00412D8F"/>
    <w:rsid w:val="004150F6"/>
    <w:rsid w:val="004158CC"/>
    <w:rsid w:val="00416D18"/>
    <w:rsid w:val="00417FE8"/>
    <w:rsid w:val="004200E0"/>
    <w:rsid w:val="004230EA"/>
    <w:rsid w:val="004242DE"/>
    <w:rsid w:val="00426119"/>
    <w:rsid w:val="00430152"/>
    <w:rsid w:val="004320F3"/>
    <w:rsid w:val="004347BE"/>
    <w:rsid w:val="00435050"/>
    <w:rsid w:val="00437AE7"/>
    <w:rsid w:val="00437B31"/>
    <w:rsid w:val="00437F39"/>
    <w:rsid w:val="0044339C"/>
    <w:rsid w:val="00443C5A"/>
    <w:rsid w:val="00443E9E"/>
    <w:rsid w:val="004445B5"/>
    <w:rsid w:val="00446081"/>
    <w:rsid w:val="00451445"/>
    <w:rsid w:val="00451DF9"/>
    <w:rsid w:val="00452778"/>
    <w:rsid w:val="00452790"/>
    <w:rsid w:val="004529AE"/>
    <w:rsid w:val="00455368"/>
    <w:rsid w:val="00455712"/>
    <w:rsid w:val="004574C8"/>
    <w:rsid w:val="00461D09"/>
    <w:rsid w:val="00462619"/>
    <w:rsid w:val="0046268B"/>
    <w:rsid w:val="0046380A"/>
    <w:rsid w:val="00465551"/>
    <w:rsid w:val="004671EE"/>
    <w:rsid w:val="004707AE"/>
    <w:rsid w:val="00471183"/>
    <w:rsid w:val="00472266"/>
    <w:rsid w:val="004723A6"/>
    <w:rsid w:val="004728E3"/>
    <w:rsid w:val="00473137"/>
    <w:rsid w:val="00473ABB"/>
    <w:rsid w:val="004741CA"/>
    <w:rsid w:val="004742B9"/>
    <w:rsid w:val="00475A13"/>
    <w:rsid w:val="0047601B"/>
    <w:rsid w:val="004837FF"/>
    <w:rsid w:val="00484EBB"/>
    <w:rsid w:val="00485089"/>
    <w:rsid w:val="00485C47"/>
    <w:rsid w:val="0048766B"/>
    <w:rsid w:val="00487E06"/>
    <w:rsid w:val="0049237F"/>
    <w:rsid w:val="00492B09"/>
    <w:rsid w:val="004931EB"/>
    <w:rsid w:val="004954E7"/>
    <w:rsid w:val="00495C0D"/>
    <w:rsid w:val="004960C2"/>
    <w:rsid w:val="004A1474"/>
    <w:rsid w:val="004A2A91"/>
    <w:rsid w:val="004A3041"/>
    <w:rsid w:val="004A33AB"/>
    <w:rsid w:val="004A3C7C"/>
    <w:rsid w:val="004A5A3B"/>
    <w:rsid w:val="004A6B6A"/>
    <w:rsid w:val="004A6FBE"/>
    <w:rsid w:val="004A7B8B"/>
    <w:rsid w:val="004A7C15"/>
    <w:rsid w:val="004B38DE"/>
    <w:rsid w:val="004B3A5D"/>
    <w:rsid w:val="004B3D28"/>
    <w:rsid w:val="004B60CC"/>
    <w:rsid w:val="004B732F"/>
    <w:rsid w:val="004C0EA7"/>
    <w:rsid w:val="004C4603"/>
    <w:rsid w:val="004C4A0D"/>
    <w:rsid w:val="004C5DCC"/>
    <w:rsid w:val="004C60B9"/>
    <w:rsid w:val="004C6562"/>
    <w:rsid w:val="004C770E"/>
    <w:rsid w:val="004D0D41"/>
    <w:rsid w:val="004D14B5"/>
    <w:rsid w:val="004D3925"/>
    <w:rsid w:val="004D47B1"/>
    <w:rsid w:val="004D4C05"/>
    <w:rsid w:val="004D61DF"/>
    <w:rsid w:val="004E0211"/>
    <w:rsid w:val="004E3566"/>
    <w:rsid w:val="004E4180"/>
    <w:rsid w:val="004E5232"/>
    <w:rsid w:val="004E71A7"/>
    <w:rsid w:val="004E76DA"/>
    <w:rsid w:val="004F0948"/>
    <w:rsid w:val="004F1115"/>
    <w:rsid w:val="004F186B"/>
    <w:rsid w:val="004F27C1"/>
    <w:rsid w:val="004F2FEC"/>
    <w:rsid w:val="004F496C"/>
    <w:rsid w:val="004F6E9F"/>
    <w:rsid w:val="00501EA2"/>
    <w:rsid w:val="00502BB0"/>
    <w:rsid w:val="00504B5A"/>
    <w:rsid w:val="00507EDE"/>
    <w:rsid w:val="0051486A"/>
    <w:rsid w:val="005161DD"/>
    <w:rsid w:val="0051669C"/>
    <w:rsid w:val="00516FF5"/>
    <w:rsid w:val="005172A8"/>
    <w:rsid w:val="00520727"/>
    <w:rsid w:val="00520E19"/>
    <w:rsid w:val="00523E5A"/>
    <w:rsid w:val="00525C09"/>
    <w:rsid w:val="00525CC7"/>
    <w:rsid w:val="00526AC1"/>
    <w:rsid w:val="0052729B"/>
    <w:rsid w:val="005303D3"/>
    <w:rsid w:val="005304AC"/>
    <w:rsid w:val="00530CB9"/>
    <w:rsid w:val="00531F06"/>
    <w:rsid w:val="005365D0"/>
    <w:rsid w:val="005378A7"/>
    <w:rsid w:val="00537B0F"/>
    <w:rsid w:val="00540C4F"/>
    <w:rsid w:val="0054118E"/>
    <w:rsid w:val="00546ACA"/>
    <w:rsid w:val="00546CE4"/>
    <w:rsid w:val="00546E5E"/>
    <w:rsid w:val="00547489"/>
    <w:rsid w:val="00547C11"/>
    <w:rsid w:val="00551937"/>
    <w:rsid w:val="00553027"/>
    <w:rsid w:val="0055387A"/>
    <w:rsid w:val="00553CE7"/>
    <w:rsid w:val="0055478B"/>
    <w:rsid w:val="00554D22"/>
    <w:rsid w:val="005551C3"/>
    <w:rsid w:val="005562CF"/>
    <w:rsid w:val="005604E1"/>
    <w:rsid w:val="00564810"/>
    <w:rsid w:val="00564BF6"/>
    <w:rsid w:val="00567492"/>
    <w:rsid w:val="005700B3"/>
    <w:rsid w:val="00571AB4"/>
    <w:rsid w:val="00574EAA"/>
    <w:rsid w:val="00576D4E"/>
    <w:rsid w:val="00581907"/>
    <w:rsid w:val="00581CE5"/>
    <w:rsid w:val="005839B3"/>
    <w:rsid w:val="005856C9"/>
    <w:rsid w:val="00586598"/>
    <w:rsid w:val="0059153B"/>
    <w:rsid w:val="00592709"/>
    <w:rsid w:val="00594AD9"/>
    <w:rsid w:val="00596F42"/>
    <w:rsid w:val="005978C2"/>
    <w:rsid w:val="005A19D7"/>
    <w:rsid w:val="005A1DF3"/>
    <w:rsid w:val="005A271A"/>
    <w:rsid w:val="005A3C2A"/>
    <w:rsid w:val="005A56FA"/>
    <w:rsid w:val="005A6D2E"/>
    <w:rsid w:val="005A712E"/>
    <w:rsid w:val="005B0AAC"/>
    <w:rsid w:val="005B1BE1"/>
    <w:rsid w:val="005B3615"/>
    <w:rsid w:val="005B42C2"/>
    <w:rsid w:val="005B500C"/>
    <w:rsid w:val="005B53EC"/>
    <w:rsid w:val="005B5D4D"/>
    <w:rsid w:val="005B6B2A"/>
    <w:rsid w:val="005C00E0"/>
    <w:rsid w:val="005C2BC4"/>
    <w:rsid w:val="005C303E"/>
    <w:rsid w:val="005C3C67"/>
    <w:rsid w:val="005C4EA6"/>
    <w:rsid w:val="005C68A2"/>
    <w:rsid w:val="005C6ACC"/>
    <w:rsid w:val="005C6F2C"/>
    <w:rsid w:val="005D1EDB"/>
    <w:rsid w:val="005D2137"/>
    <w:rsid w:val="005D3C0E"/>
    <w:rsid w:val="005D4766"/>
    <w:rsid w:val="005E0CC1"/>
    <w:rsid w:val="005E1A05"/>
    <w:rsid w:val="005E3626"/>
    <w:rsid w:val="005E53B6"/>
    <w:rsid w:val="005E61AF"/>
    <w:rsid w:val="005E61D2"/>
    <w:rsid w:val="005E631C"/>
    <w:rsid w:val="005E6985"/>
    <w:rsid w:val="005E7FD8"/>
    <w:rsid w:val="005F1967"/>
    <w:rsid w:val="005F229E"/>
    <w:rsid w:val="005F245D"/>
    <w:rsid w:val="005F2715"/>
    <w:rsid w:val="005F4E70"/>
    <w:rsid w:val="005F4F4E"/>
    <w:rsid w:val="005F640C"/>
    <w:rsid w:val="005F73F3"/>
    <w:rsid w:val="0060008B"/>
    <w:rsid w:val="006009FD"/>
    <w:rsid w:val="00600D74"/>
    <w:rsid w:val="006015AC"/>
    <w:rsid w:val="0060174F"/>
    <w:rsid w:val="006029AE"/>
    <w:rsid w:val="00603857"/>
    <w:rsid w:val="006048F1"/>
    <w:rsid w:val="006072B4"/>
    <w:rsid w:val="006109F2"/>
    <w:rsid w:val="00611759"/>
    <w:rsid w:val="006143F4"/>
    <w:rsid w:val="006148F5"/>
    <w:rsid w:val="00614EFE"/>
    <w:rsid w:val="006163F0"/>
    <w:rsid w:val="00617354"/>
    <w:rsid w:val="00620BC1"/>
    <w:rsid w:val="00624D5A"/>
    <w:rsid w:val="00627967"/>
    <w:rsid w:val="00627DDE"/>
    <w:rsid w:val="00630446"/>
    <w:rsid w:val="00630666"/>
    <w:rsid w:val="00633F17"/>
    <w:rsid w:val="006342E3"/>
    <w:rsid w:val="006355BE"/>
    <w:rsid w:val="00635BD8"/>
    <w:rsid w:val="00636489"/>
    <w:rsid w:val="0063797C"/>
    <w:rsid w:val="00641FD7"/>
    <w:rsid w:val="0064389F"/>
    <w:rsid w:val="006451DF"/>
    <w:rsid w:val="006454D0"/>
    <w:rsid w:val="006462B5"/>
    <w:rsid w:val="0064645A"/>
    <w:rsid w:val="00646AB8"/>
    <w:rsid w:val="0064725D"/>
    <w:rsid w:val="006472A8"/>
    <w:rsid w:val="006473D9"/>
    <w:rsid w:val="00647E5C"/>
    <w:rsid w:val="0065218B"/>
    <w:rsid w:val="0065419E"/>
    <w:rsid w:val="00654F63"/>
    <w:rsid w:val="00656E4D"/>
    <w:rsid w:val="00656E54"/>
    <w:rsid w:val="00663A0E"/>
    <w:rsid w:val="006655C5"/>
    <w:rsid w:val="006665AE"/>
    <w:rsid w:val="00667EC9"/>
    <w:rsid w:val="00670022"/>
    <w:rsid w:val="00670338"/>
    <w:rsid w:val="0067093F"/>
    <w:rsid w:val="00670BA3"/>
    <w:rsid w:val="00670E7C"/>
    <w:rsid w:val="00671CE7"/>
    <w:rsid w:val="0067395F"/>
    <w:rsid w:val="0067788B"/>
    <w:rsid w:val="0068289A"/>
    <w:rsid w:val="00683E38"/>
    <w:rsid w:val="00685C94"/>
    <w:rsid w:val="00686290"/>
    <w:rsid w:val="00691DFE"/>
    <w:rsid w:val="0069451E"/>
    <w:rsid w:val="00694DB3"/>
    <w:rsid w:val="0069622A"/>
    <w:rsid w:val="0069744C"/>
    <w:rsid w:val="006A0EBC"/>
    <w:rsid w:val="006A3AC2"/>
    <w:rsid w:val="006A54A7"/>
    <w:rsid w:val="006A59EA"/>
    <w:rsid w:val="006A6040"/>
    <w:rsid w:val="006B24F4"/>
    <w:rsid w:val="006B30B6"/>
    <w:rsid w:val="006B3650"/>
    <w:rsid w:val="006B4E50"/>
    <w:rsid w:val="006B4E90"/>
    <w:rsid w:val="006B52A0"/>
    <w:rsid w:val="006B73CF"/>
    <w:rsid w:val="006B7BD3"/>
    <w:rsid w:val="006C282F"/>
    <w:rsid w:val="006C4793"/>
    <w:rsid w:val="006C528E"/>
    <w:rsid w:val="006C783C"/>
    <w:rsid w:val="006D00EB"/>
    <w:rsid w:val="006D020A"/>
    <w:rsid w:val="006D0CD7"/>
    <w:rsid w:val="006D31CD"/>
    <w:rsid w:val="006D3D5F"/>
    <w:rsid w:val="006D4668"/>
    <w:rsid w:val="006D7B15"/>
    <w:rsid w:val="006E20E7"/>
    <w:rsid w:val="006E2D6F"/>
    <w:rsid w:val="006E44BC"/>
    <w:rsid w:val="006E4CBA"/>
    <w:rsid w:val="006E7407"/>
    <w:rsid w:val="006E7B7F"/>
    <w:rsid w:val="006E7FF9"/>
    <w:rsid w:val="006F0527"/>
    <w:rsid w:val="006F0950"/>
    <w:rsid w:val="006F552D"/>
    <w:rsid w:val="006F6760"/>
    <w:rsid w:val="007001D0"/>
    <w:rsid w:val="00700287"/>
    <w:rsid w:val="007006CD"/>
    <w:rsid w:val="00701930"/>
    <w:rsid w:val="00702588"/>
    <w:rsid w:val="00705081"/>
    <w:rsid w:val="00710367"/>
    <w:rsid w:val="00711F94"/>
    <w:rsid w:val="00712FF4"/>
    <w:rsid w:val="00713B74"/>
    <w:rsid w:val="00713C6C"/>
    <w:rsid w:val="007144F2"/>
    <w:rsid w:val="00716BFF"/>
    <w:rsid w:val="00721C44"/>
    <w:rsid w:val="0072222C"/>
    <w:rsid w:val="007225BD"/>
    <w:rsid w:val="00722D63"/>
    <w:rsid w:val="007232B2"/>
    <w:rsid w:val="00726120"/>
    <w:rsid w:val="00726491"/>
    <w:rsid w:val="00726BFF"/>
    <w:rsid w:val="00727385"/>
    <w:rsid w:val="00731273"/>
    <w:rsid w:val="00733F4B"/>
    <w:rsid w:val="0073548D"/>
    <w:rsid w:val="0073672B"/>
    <w:rsid w:val="00737916"/>
    <w:rsid w:val="00740696"/>
    <w:rsid w:val="007407B1"/>
    <w:rsid w:val="00740913"/>
    <w:rsid w:val="00741C2D"/>
    <w:rsid w:val="00741C3C"/>
    <w:rsid w:val="007426CD"/>
    <w:rsid w:val="0074304D"/>
    <w:rsid w:val="00743198"/>
    <w:rsid w:val="00743C39"/>
    <w:rsid w:val="0074493F"/>
    <w:rsid w:val="00745706"/>
    <w:rsid w:val="00747C52"/>
    <w:rsid w:val="007500CA"/>
    <w:rsid w:val="00751000"/>
    <w:rsid w:val="007511E7"/>
    <w:rsid w:val="00751BD0"/>
    <w:rsid w:val="00753518"/>
    <w:rsid w:val="007546AF"/>
    <w:rsid w:val="00754806"/>
    <w:rsid w:val="00754ADD"/>
    <w:rsid w:val="00757252"/>
    <w:rsid w:val="0075791D"/>
    <w:rsid w:val="00757D15"/>
    <w:rsid w:val="007600AA"/>
    <w:rsid w:val="00761487"/>
    <w:rsid w:val="007629BB"/>
    <w:rsid w:val="00763F94"/>
    <w:rsid w:val="007641CC"/>
    <w:rsid w:val="00764ECC"/>
    <w:rsid w:val="00765A93"/>
    <w:rsid w:val="00766711"/>
    <w:rsid w:val="00766721"/>
    <w:rsid w:val="007674F0"/>
    <w:rsid w:val="00767B99"/>
    <w:rsid w:val="007705B1"/>
    <w:rsid w:val="0077126F"/>
    <w:rsid w:val="0077155B"/>
    <w:rsid w:val="007732C4"/>
    <w:rsid w:val="00773566"/>
    <w:rsid w:val="00775714"/>
    <w:rsid w:val="00777CE9"/>
    <w:rsid w:val="0078099B"/>
    <w:rsid w:val="00780C64"/>
    <w:rsid w:val="00781605"/>
    <w:rsid w:val="007820FF"/>
    <w:rsid w:val="00782383"/>
    <w:rsid w:val="00783649"/>
    <w:rsid w:val="00783790"/>
    <w:rsid w:val="00783C00"/>
    <w:rsid w:val="00786215"/>
    <w:rsid w:val="007867E1"/>
    <w:rsid w:val="007901F7"/>
    <w:rsid w:val="00790AB4"/>
    <w:rsid w:val="00792432"/>
    <w:rsid w:val="007945FB"/>
    <w:rsid w:val="007974F3"/>
    <w:rsid w:val="00797FBE"/>
    <w:rsid w:val="007A02F6"/>
    <w:rsid w:val="007A035E"/>
    <w:rsid w:val="007A13CE"/>
    <w:rsid w:val="007A2593"/>
    <w:rsid w:val="007A3901"/>
    <w:rsid w:val="007A4006"/>
    <w:rsid w:val="007A40FB"/>
    <w:rsid w:val="007A456D"/>
    <w:rsid w:val="007A66E6"/>
    <w:rsid w:val="007A6CBC"/>
    <w:rsid w:val="007A6E39"/>
    <w:rsid w:val="007A7FD1"/>
    <w:rsid w:val="007B0EEE"/>
    <w:rsid w:val="007B2257"/>
    <w:rsid w:val="007B3BF9"/>
    <w:rsid w:val="007B7881"/>
    <w:rsid w:val="007C0C19"/>
    <w:rsid w:val="007C33C9"/>
    <w:rsid w:val="007C3B48"/>
    <w:rsid w:val="007C59E7"/>
    <w:rsid w:val="007C6630"/>
    <w:rsid w:val="007D15B6"/>
    <w:rsid w:val="007D3A8A"/>
    <w:rsid w:val="007D68F3"/>
    <w:rsid w:val="007D6E9C"/>
    <w:rsid w:val="007D7797"/>
    <w:rsid w:val="007D7D69"/>
    <w:rsid w:val="007E20AB"/>
    <w:rsid w:val="007E4EA1"/>
    <w:rsid w:val="007E7A8B"/>
    <w:rsid w:val="007F118B"/>
    <w:rsid w:val="007F24CE"/>
    <w:rsid w:val="007F5B03"/>
    <w:rsid w:val="0080021F"/>
    <w:rsid w:val="008007BA"/>
    <w:rsid w:val="00801755"/>
    <w:rsid w:val="008044F5"/>
    <w:rsid w:val="00804DAF"/>
    <w:rsid w:val="00805D5C"/>
    <w:rsid w:val="00810CCB"/>
    <w:rsid w:val="008112FD"/>
    <w:rsid w:val="008114F7"/>
    <w:rsid w:val="00812100"/>
    <w:rsid w:val="0081439B"/>
    <w:rsid w:val="00814751"/>
    <w:rsid w:val="008156B5"/>
    <w:rsid w:val="00815A80"/>
    <w:rsid w:val="00816117"/>
    <w:rsid w:val="008165C2"/>
    <w:rsid w:val="00823CA6"/>
    <w:rsid w:val="00824A31"/>
    <w:rsid w:val="00826B7C"/>
    <w:rsid w:val="00830095"/>
    <w:rsid w:val="00831B27"/>
    <w:rsid w:val="00831C62"/>
    <w:rsid w:val="00833877"/>
    <w:rsid w:val="00835007"/>
    <w:rsid w:val="008361FD"/>
    <w:rsid w:val="00836493"/>
    <w:rsid w:val="00837382"/>
    <w:rsid w:val="00837D6F"/>
    <w:rsid w:val="00837D96"/>
    <w:rsid w:val="0084028B"/>
    <w:rsid w:val="008403ED"/>
    <w:rsid w:val="0084058F"/>
    <w:rsid w:val="0084196E"/>
    <w:rsid w:val="00841B70"/>
    <w:rsid w:val="00842C90"/>
    <w:rsid w:val="00843725"/>
    <w:rsid w:val="00843CCA"/>
    <w:rsid w:val="00843E71"/>
    <w:rsid w:val="008455FA"/>
    <w:rsid w:val="00847BBB"/>
    <w:rsid w:val="00847E7E"/>
    <w:rsid w:val="00851257"/>
    <w:rsid w:val="00851351"/>
    <w:rsid w:val="00852E9B"/>
    <w:rsid w:val="00852F31"/>
    <w:rsid w:val="00853FB2"/>
    <w:rsid w:val="00854570"/>
    <w:rsid w:val="00854F0E"/>
    <w:rsid w:val="008550A7"/>
    <w:rsid w:val="008550CB"/>
    <w:rsid w:val="008560D0"/>
    <w:rsid w:val="00857497"/>
    <w:rsid w:val="00860302"/>
    <w:rsid w:val="00861E1A"/>
    <w:rsid w:val="0086594E"/>
    <w:rsid w:val="0086667E"/>
    <w:rsid w:val="00866F9F"/>
    <w:rsid w:val="00870416"/>
    <w:rsid w:val="008714B2"/>
    <w:rsid w:val="00875A80"/>
    <w:rsid w:val="00876E33"/>
    <w:rsid w:val="00880144"/>
    <w:rsid w:val="0088032E"/>
    <w:rsid w:val="008803CE"/>
    <w:rsid w:val="0088113B"/>
    <w:rsid w:val="008831AA"/>
    <w:rsid w:val="00883D19"/>
    <w:rsid w:val="00883E20"/>
    <w:rsid w:val="00884B2E"/>
    <w:rsid w:val="00886554"/>
    <w:rsid w:val="00893121"/>
    <w:rsid w:val="00893A90"/>
    <w:rsid w:val="00896B93"/>
    <w:rsid w:val="008A03A9"/>
    <w:rsid w:val="008A03AB"/>
    <w:rsid w:val="008A2856"/>
    <w:rsid w:val="008A47A9"/>
    <w:rsid w:val="008A6787"/>
    <w:rsid w:val="008A6E82"/>
    <w:rsid w:val="008A7BCF"/>
    <w:rsid w:val="008B00DC"/>
    <w:rsid w:val="008B1010"/>
    <w:rsid w:val="008B19CD"/>
    <w:rsid w:val="008B244F"/>
    <w:rsid w:val="008B3BEA"/>
    <w:rsid w:val="008B40F2"/>
    <w:rsid w:val="008B69F1"/>
    <w:rsid w:val="008B6FD9"/>
    <w:rsid w:val="008C0FD3"/>
    <w:rsid w:val="008C126D"/>
    <w:rsid w:val="008C2392"/>
    <w:rsid w:val="008C3419"/>
    <w:rsid w:val="008C36E3"/>
    <w:rsid w:val="008C41F9"/>
    <w:rsid w:val="008C4BEC"/>
    <w:rsid w:val="008C57C0"/>
    <w:rsid w:val="008C6CB9"/>
    <w:rsid w:val="008D048C"/>
    <w:rsid w:val="008D21F8"/>
    <w:rsid w:val="008D37E0"/>
    <w:rsid w:val="008D3B6E"/>
    <w:rsid w:val="008D631B"/>
    <w:rsid w:val="008D7C7B"/>
    <w:rsid w:val="008E1CBC"/>
    <w:rsid w:val="008E1F4F"/>
    <w:rsid w:val="008E3187"/>
    <w:rsid w:val="008E475E"/>
    <w:rsid w:val="008E5689"/>
    <w:rsid w:val="008F170C"/>
    <w:rsid w:val="008F34B4"/>
    <w:rsid w:val="008F391C"/>
    <w:rsid w:val="008F586C"/>
    <w:rsid w:val="00900032"/>
    <w:rsid w:val="00901AAC"/>
    <w:rsid w:val="00901EFC"/>
    <w:rsid w:val="00902546"/>
    <w:rsid w:val="0090325B"/>
    <w:rsid w:val="009053A8"/>
    <w:rsid w:val="00910514"/>
    <w:rsid w:val="00910B22"/>
    <w:rsid w:val="00911734"/>
    <w:rsid w:val="009121F2"/>
    <w:rsid w:val="009145EC"/>
    <w:rsid w:val="00914A69"/>
    <w:rsid w:val="0091627B"/>
    <w:rsid w:val="009171A9"/>
    <w:rsid w:val="00917B69"/>
    <w:rsid w:val="00922424"/>
    <w:rsid w:val="00922C35"/>
    <w:rsid w:val="00923342"/>
    <w:rsid w:val="00925491"/>
    <w:rsid w:val="0092562E"/>
    <w:rsid w:val="00927BF2"/>
    <w:rsid w:val="00927C6E"/>
    <w:rsid w:val="00932869"/>
    <w:rsid w:val="00932B6F"/>
    <w:rsid w:val="00932BE5"/>
    <w:rsid w:val="00933871"/>
    <w:rsid w:val="009405DE"/>
    <w:rsid w:val="00940C54"/>
    <w:rsid w:val="009429FF"/>
    <w:rsid w:val="00945DC4"/>
    <w:rsid w:val="00946300"/>
    <w:rsid w:val="00947C77"/>
    <w:rsid w:val="009502F7"/>
    <w:rsid w:val="00950C1D"/>
    <w:rsid w:val="00951AB9"/>
    <w:rsid w:val="00951B3D"/>
    <w:rsid w:val="00952BAF"/>
    <w:rsid w:val="00955D87"/>
    <w:rsid w:val="00961CC8"/>
    <w:rsid w:val="00962A6E"/>
    <w:rsid w:val="00962C3B"/>
    <w:rsid w:val="009638A0"/>
    <w:rsid w:val="009638B6"/>
    <w:rsid w:val="009645D4"/>
    <w:rsid w:val="00967F35"/>
    <w:rsid w:val="00973E3C"/>
    <w:rsid w:val="0097438D"/>
    <w:rsid w:val="00974A3B"/>
    <w:rsid w:val="00974C15"/>
    <w:rsid w:val="0098049B"/>
    <w:rsid w:val="00982BD2"/>
    <w:rsid w:val="00982E86"/>
    <w:rsid w:val="009843C3"/>
    <w:rsid w:val="00984C4E"/>
    <w:rsid w:val="00985C5C"/>
    <w:rsid w:val="00986397"/>
    <w:rsid w:val="009873A7"/>
    <w:rsid w:val="0099232A"/>
    <w:rsid w:val="0099428C"/>
    <w:rsid w:val="0099529F"/>
    <w:rsid w:val="009977A4"/>
    <w:rsid w:val="009A0250"/>
    <w:rsid w:val="009A16FA"/>
    <w:rsid w:val="009A2A0F"/>
    <w:rsid w:val="009A3AB2"/>
    <w:rsid w:val="009A4082"/>
    <w:rsid w:val="009A51A4"/>
    <w:rsid w:val="009B2177"/>
    <w:rsid w:val="009B3FC9"/>
    <w:rsid w:val="009B5484"/>
    <w:rsid w:val="009B7B7A"/>
    <w:rsid w:val="009B7D99"/>
    <w:rsid w:val="009B7E2A"/>
    <w:rsid w:val="009C1794"/>
    <w:rsid w:val="009C1BCB"/>
    <w:rsid w:val="009C2310"/>
    <w:rsid w:val="009C53F6"/>
    <w:rsid w:val="009C6BE6"/>
    <w:rsid w:val="009C6E6F"/>
    <w:rsid w:val="009C7014"/>
    <w:rsid w:val="009D3EED"/>
    <w:rsid w:val="009D5015"/>
    <w:rsid w:val="009D6632"/>
    <w:rsid w:val="009E0508"/>
    <w:rsid w:val="009E07D2"/>
    <w:rsid w:val="009E0F32"/>
    <w:rsid w:val="009E1326"/>
    <w:rsid w:val="009E1B68"/>
    <w:rsid w:val="009E2A33"/>
    <w:rsid w:val="009E2E55"/>
    <w:rsid w:val="009E39A4"/>
    <w:rsid w:val="009E39C1"/>
    <w:rsid w:val="009E5BEA"/>
    <w:rsid w:val="009E6B17"/>
    <w:rsid w:val="009E748F"/>
    <w:rsid w:val="009F1A61"/>
    <w:rsid w:val="009F2045"/>
    <w:rsid w:val="009F3306"/>
    <w:rsid w:val="00A01961"/>
    <w:rsid w:val="00A025B4"/>
    <w:rsid w:val="00A02940"/>
    <w:rsid w:val="00A02B48"/>
    <w:rsid w:val="00A03A82"/>
    <w:rsid w:val="00A0437F"/>
    <w:rsid w:val="00A05600"/>
    <w:rsid w:val="00A05AAA"/>
    <w:rsid w:val="00A06D8C"/>
    <w:rsid w:val="00A06EF2"/>
    <w:rsid w:val="00A071AF"/>
    <w:rsid w:val="00A1252D"/>
    <w:rsid w:val="00A13317"/>
    <w:rsid w:val="00A14269"/>
    <w:rsid w:val="00A201BE"/>
    <w:rsid w:val="00A229A1"/>
    <w:rsid w:val="00A23473"/>
    <w:rsid w:val="00A2627D"/>
    <w:rsid w:val="00A30331"/>
    <w:rsid w:val="00A31DD1"/>
    <w:rsid w:val="00A33365"/>
    <w:rsid w:val="00A34D45"/>
    <w:rsid w:val="00A36FE2"/>
    <w:rsid w:val="00A37617"/>
    <w:rsid w:val="00A40DFF"/>
    <w:rsid w:val="00A416E2"/>
    <w:rsid w:val="00A43851"/>
    <w:rsid w:val="00A4406F"/>
    <w:rsid w:val="00A46880"/>
    <w:rsid w:val="00A4760E"/>
    <w:rsid w:val="00A515D7"/>
    <w:rsid w:val="00A5177F"/>
    <w:rsid w:val="00A52C6B"/>
    <w:rsid w:val="00A55AF6"/>
    <w:rsid w:val="00A5795D"/>
    <w:rsid w:val="00A60773"/>
    <w:rsid w:val="00A612BD"/>
    <w:rsid w:val="00A64E1E"/>
    <w:rsid w:val="00A67076"/>
    <w:rsid w:val="00A7090C"/>
    <w:rsid w:val="00A733CC"/>
    <w:rsid w:val="00A7515B"/>
    <w:rsid w:val="00A84378"/>
    <w:rsid w:val="00A84AEE"/>
    <w:rsid w:val="00A85295"/>
    <w:rsid w:val="00A85362"/>
    <w:rsid w:val="00A85500"/>
    <w:rsid w:val="00A86D0A"/>
    <w:rsid w:val="00A86D1A"/>
    <w:rsid w:val="00A903D9"/>
    <w:rsid w:val="00A91978"/>
    <w:rsid w:val="00A91B3F"/>
    <w:rsid w:val="00A93AEC"/>
    <w:rsid w:val="00A94FC7"/>
    <w:rsid w:val="00A972FD"/>
    <w:rsid w:val="00A976D0"/>
    <w:rsid w:val="00A97878"/>
    <w:rsid w:val="00AA0176"/>
    <w:rsid w:val="00AA2D1A"/>
    <w:rsid w:val="00AA301B"/>
    <w:rsid w:val="00AA3417"/>
    <w:rsid w:val="00AA4970"/>
    <w:rsid w:val="00AA504A"/>
    <w:rsid w:val="00AA599C"/>
    <w:rsid w:val="00AA65DD"/>
    <w:rsid w:val="00AB15CA"/>
    <w:rsid w:val="00AB287A"/>
    <w:rsid w:val="00AB2DFB"/>
    <w:rsid w:val="00AB50F2"/>
    <w:rsid w:val="00AB605F"/>
    <w:rsid w:val="00AB6798"/>
    <w:rsid w:val="00AC1E80"/>
    <w:rsid w:val="00AC2FE8"/>
    <w:rsid w:val="00AC4CD9"/>
    <w:rsid w:val="00AC54A8"/>
    <w:rsid w:val="00AC6086"/>
    <w:rsid w:val="00AD3B5D"/>
    <w:rsid w:val="00AD7736"/>
    <w:rsid w:val="00AD7856"/>
    <w:rsid w:val="00AD7A0C"/>
    <w:rsid w:val="00AD7C8B"/>
    <w:rsid w:val="00AE2D25"/>
    <w:rsid w:val="00AE4ACC"/>
    <w:rsid w:val="00AE58A8"/>
    <w:rsid w:val="00AF1B2D"/>
    <w:rsid w:val="00B003B3"/>
    <w:rsid w:val="00B01924"/>
    <w:rsid w:val="00B02E25"/>
    <w:rsid w:val="00B02FCF"/>
    <w:rsid w:val="00B03700"/>
    <w:rsid w:val="00B03810"/>
    <w:rsid w:val="00B03C31"/>
    <w:rsid w:val="00B04D98"/>
    <w:rsid w:val="00B051DE"/>
    <w:rsid w:val="00B057EF"/>
    <w:rsid w:val="00B058C6"/>
    <w:rsid w:val="00B07268"/>
    <w:rsid w:val="00B07725"/>
    <w:rsid w:val="00B11143"/>
    <w:rsid w:val="00B12EDA"/>
    <w:rsid w:val="00B140A0"/>
    <w:rsid w:val="00B14D1E"/>
    <w:rsid w:val="00B222B1"/>
    <w:rsid w:val="00B232F1"/>
    <w:rsid w:val="00B2400A"/>
    <w:rsid w:val="00B2463C"/>
    <w:rsid w:val="00B25785"/>
    <w:rsid w:val="00B26D65"/>
    <w:rsid w:val="00B3156E"/>
    <w:rsid w:val="00B31792"/>
    <w:rsid w:val="00B317A4"/>
    <w:rsid w:val="00B3266C"/>
    <w:rsid w:val="00B33D90"/>
    <w:rsid w:val="00B3426E"/>
    <w:rsid w:val="00B406AB"/>
    <w:rsid w:val="00B41B40"/>
    <w:rsid w:val="00B41DB4"/>
    <w:rsid w:val="00B420B9"/>
    <w:rsid w:val="00B442C4"/>
    <w:rsid w:val="00B47D18"/>
    <w:rsid w:val="00B543D3"/>
    <w:rsid w:val="00B54562"/>
    <w:rsid w:val="00B5632B"/>
    <w:rsid w:val="00B56831"/>
    <w:rsid w:val="00B569D0"/>
    <w:rsid w:val="00B56B5D"/>
    <w:rsid w:val="00B57A93"/>
    <w:rsid w:val="00B60A74"/>
    <w:rsid w:val="00B60AA0"/>
    <w:rsid w:val="00B63E35"/>
    <w:rsid w:val="00B65179"/>
    <w:rsid w:val="00B653A9"/>
    <w:rsid w:val="00B66E6F"/>
    <w:rsid w:val="00B67779"/>
    <w:rsid w:val="00B7029C"/>
    <w:rsid w:val="00B71675"/>
    <w:rsid w:val="00B7185F"/>
    <w:rsid w:val="00B72CCE"/>
    <w:rsid w:val="00B7390D"/>
    <w:rsid w:val="00B749FE"/>
    <w:rsid w:val="00B80383"/>
    <w:rsid w:val="00B813F6"/>
    <w:rsid w:val="00B82E30"/>
    <w:rsid w:val="00B846D0"/>
    <w:rsid w:val="00B854B1"/>
    <w:rsid w:val="00B86717"/>
    <w:rsid w:val="00B86FE7"/>
    <w:rsid w:val="00B90D10"/>
    <w:rsid w:val="00B91854"/>
    <w:rsid w:val="00B948F3"/>
    <w:rsid w:val="00B95DB1"/>
    <w:rsid w:val="00B975B6"/>
    <w:rsid w:val="00BA0353"/>
    <w:rsid w:val="00BA2347"/>
    <w:rsid w:val="00BA2F40"/>
    <w:rsid w:val="00BA59FE"/>
    <w:rsid w:val="00BA659F"/>
    <w:rsid w:val="00BA671A"/>
    <w:rsid w:val="00BA697C"/>
    <w:rsid w:val="00BB0F2B"/>
    <w:rsid w:val="00BB2155"/>
    <w:rsid w:val="00BB384F"/>
    <w:rsid w:val="00BB5B5E"/>
    <w:rsid w:val="00BC1F20"/>
    <w:rsid w:val="00BC2833"/>
    <w:rsid w:val="00BC2F83"/>
    <w:rsid w:val="00BC4291"/>
    <w:rsid w:val="00BC43EC"/>
    <w:rsid w:val="00BC440D"/>
    <w:rsid w:val="00BC5A92"/>
    <w:rsid w:val="00BC6ABD"/>
    <w:rsid w:val="00BC6B23"/>
    <w:rsid w:val="00BD2DDA"/>
    <w:rsid w:val="00BD53B2"/>
    <w:rsid w:val="00BD5B93"/>
    <w:rsid w:val="00BD67A9"/>
    <w:rsid w:val="00BD7617"/>
    <w:rsid w:val="00BE1EFD"/>
    <w:rsid w:val="00BE5AE2"/>
    <w:rsid w:val="00BE690C"/>
    <w:rsid w:val="00BE6E12"/>
    <w:rsid w:val="00BF01F6"/>
    <w:rsid w:val="00BF163F"/>
    <w:rsid w:val="00BF2036"/>
    <w:rsid w:val="00BF2905"/>
    <w:rsid w:val="00BF29CA"/>
    <w:rsid w:val="00BF3091"/>
    <w:rsid w:val="00BF3356"/>
    <w:rsid w:val="00BF5440"/>
    <w:rsid w:val="00BF6B49"/>
    <w:rsid w:val="00BF6BE0"/>
    <w:rsid w:val="00BF6E7C"/>
    <w:rsid w:val="00C03ED4"/>
    <w:rsid w:val="00C04CFF"/>
    <w:rsid w:val="00C05DAF"/>
    <w:rsid w:val="00C06353"/>
    <w:rsid w:val="00C10293"/>
    <w:rsid w:val="00C16D12"/>
    <w:rsid w:val="00C223D6"/>
    <w:rsid w:val="00C22D19"/>
    <w:rsid w:val="00C246BF"/>
    <w:rsid w:val="00C2507F"/>
    <w:rsid w:val="00C3136F"/>
    <w:rsid w:val="00C3629A"/>
    <w:rsid w:val="00C37073"/>
    <w:rsid w:val="00C3794D"/>
    <w:rsid w:val="00C420D2"/>
    <w:rsid w:val="00C423D3"/>
    <w:rsid w:val="00C437F4"/>
    <w:rsid w:val="00C43EAD"/>
    <w:rsid w:val="00C43EDF"/>
    <w:rsid w:val="00C440A0"/>
    <w:rsid w:val="00C47399"/>
    <w:rsid w:val="00C47976"/>
    <w:rsid w:val="00C47AA7"/>
    <w:rsid w:val="00C47D29"/>
    <w:rsid w:val="00C50465"/>
    <w:rsid w:val="00C50EF8"/>
    <w:rsid w:val="00C53D21"/>
    <w:rsid w:val="00C548E2"/>
    <w:rsid w:val="00C561CD"/>
    <w:rsid w:val="00C569E1"/>
    <w:rsid w:val="00C57402"/>
    <w:rsid w:val="00C61C41"/>
    <w:rsid w:val="00C631D3"/>
    <w:rsid w:val="00C636AC"/>
    <w:rsid w:val="00C63D65"/>
    <w:rsid w:val="00C64A87"/>
    <w:rsid w:val="00C6553D"/>
    <w:rsid w:val="00C660CF"/>
    <w:rsid w:val="00C66B88"/>
    <w:rsid w:val="00C72DBB"/>
    <w:rsid w:val="00C7364B"/>
    <w:rsid w:val="00C767E2"/>
    <w:rsid w:val="00C76A3B"/>
    <w:rsid w:val="00C76F9C"/>
    <w:rsid w:val="00C8231A"/>
    <w:rsid w:val="00C82E4F"/>
    <w:rsid w:val="00C83523"/>
    <w:rsid w:val="00C84FE4"/>
    <w:rsid w:val="00C869B7"/>
    <w:rsid w:val="00C87F4C"/>
    <w:rsid w:val="00C909BF"/>
    <w:rsid w:val="00C9177F"/>
    <w:rsid w:val="00C936C0"/>
    <w:rsid w:val="00C94FD3"/>
    <w:rsid w:val="00C9586C"/>
    <w:rsid w:val="00CA0C64"/>
    <w:rsid w:val="00CA3F06"/>
    <w:rsid w:val="00CA4539"/>
    <w:rsid w:val="00CA7816"/>
    <w:rsid w:val="00CA7BD6"/>
    <w:rsid w:val="00CB0237"/>
    <w:rsid w:val="00CB3160"/>
    <w:rsid w:val="00CB3EB4"/>
    <w:rsid w:val="00CB4435"/>
    <w:rsid w:val="00CB4C32"/>
    <w:rsid w:val="00CB708C"/>
    <w:rsid w:val="00CC09CD"/>
    <w:rsid w:val="00CC3765"/>
    <w:rsid w:val="00CC3874"/>
    <w:rsid w:val="00CC3F97"/>
    <w:rsid w:val="00CC6572"/>
    <w:rsid w:val="00CC752D"/>
    <w:rsid w:val="00CC7618"/>
    <w:rsid w:val="00CC7D25"/>
    <w:rsid w:val="00CD0558"/>
    <w:rsid w:val="00CD130D"/>
    <w:rsid w:val="00CD2848"/>
    <w:rsid w:val="00CD2B70"/>
    <w:rsid w:val="00CD547A"/>
    <w:rsid w:val="00CD5951"/>
    <w:rsid w:val="00CD7774"/>
    <w:rsid w:val="00CE133B"/>
    <w:rsid w:val="00CE2C4D"/>
    <w:rsid w:val="00CE3D5E"/>
    <w:rsid w:val="00CE6DBD"/>
    <w:rsid w:val="00CE7B99"/>
    <w:rsid w:val="00CF21B3"/>
    <w:rsid w:val="00CF7485"/>
    <w:rsid w:val="00D034F8"/>
    <w:rsid w:val="00D0397F"/>
    <w:rsid w:val="00D05DA2"/>
    <w:rsid w:val="00D06107"/>
    <w:rsid w:val="00D06DA0"/>
    <w:rsid w:val="00D10136"/>
    <w:rsid w:val="00D1304B"/>
    <w:rsid w:val="00D146F3"/>
    <w:rsid w:val="00D1517A"/>
    <w:rsid w:val="00D156E4"/>
    <w:rsid w:val="00D17532"/>
    <w:rsid w:val="00D17E83"/>
    <w:rsid w:val="00D21C96"/>
    <w:rsid w:val="00D22819"/>
    <w:rsid w:val="00D22827"/>
    <w:rsid w:val="00D246D5"/>
    <w:rsid w:val="00D25A98"/>
    <w:rsid w:val="00D261BB"/>
    <w:rsid w:val="00D26557"/>
    <w:rsid w:val="00D26D18"/>
    <w:rsid w:val="00D27661"/>
    <w:rsid w:val="00D32E91"/>
    <w:rsid w:val="00D331D0"/>
    <w:rsid w:val="00D36DA5"/>
    <w:rsid w:val="00D36EEF"/>
    <w:rsid w:val="00D403CB"/>
    <w:rsid w:val="00D41BBC"/>
    <w:rsid w:val="00D41E1B"/>
    <w:rsid w:val="00D420BC"/>
    <w:rsid w:val="00D43A96"/>
    <w:rsid w:val="00D43E6D"/>
    <w:rsid w:val="00D441EF"/>
    <w:rsid w:val="00D45419"/>
    <w:rsid w:val="00D45760"/>
    <w:rsid w:val="00D45A06"/>
    <w:rsid w:val="00D45F94"/>
    <w:rsid w:val="00D46460"/>
    <w:rsid w:val="00D46EBB"/>
    <w:rsid w:val="00D51D11"/>
    <w:rsid w:val="00D51FAC"/>
    <w:rsid w:val="00D52A96"/>
    <w:rsid w:val="00D537B7"/>
    <w:rsid w:val="00D540D3"/>
    <w:rsid w:val="00D54220"/>
    <w:rsid w:val="00D56915"/>
    <w:rsid w:val="00D5723F"/>
    <w:rsid w:val="00D5754D"/>
    <w:rsid w:val="00D61C14"/>
    <w:rsid w:val="00D65E7F"/>
    <w:rsid w:val="00D66A48"/>
    <w:rsid w:val="00D67D85"/>
    <w:rsid w:val="00D70691"/>
    <w:rsid w:val="00D71C25"/>
    <w:rsid w:val="00D72129"/>
    <w:rsid w:val="00D736E3"/>
    <w:rsid w:val="00D73716"/>
    <w:rsid w:val="00D74010"/>
    <w:rsid w:val="00D74DE9"/>
    <w:rsid w:val="00D74E2D"/>
    <w:rsid w:val="00D77570"/>
    <w:rsid w:val="00D82B1C"/>
    <w:rsid w:val="00D83A25"/>
    <w:rsid w:val="00D841CD"/>
    <w:rsid w:val="00D84C14"/>
    <w:rsid w:val="00D85FAF"/>
    <w:rsid w:val="00D910AD"/>
    <w:rsid w:val="00D92757"/>
    <w:rsid w:val="00D92E40"/>
    <w:rsid w:val="00D93F85"/>
    <w:rsid w:val="00D94409"/>
    <w:rsid w:val="00D954E4"/>
    <w:rsid w:val="00D966E9"/>
    <w:rsid w:val="00D97743"/>
    <w:rsid w:val="00DA2168"/>
    <w:rsid w:val="00DA3D6A"/>
    <w:rsid w:val="00DA59A7"/>
    <w:rsid w:val="00DB242E"/>
    <w:rsid w:val="00DB5372"/>
    <w:rsid w:val="00DB60F2"/>
    <w:rsid w:val="00DB6199"/>
    <w:rsid w:val="00DB7E59"/>
    <w:rsid w:val="00DC3699"/>
    <w:rsid w:val="00DC5D14"/>
    <w:rsid w:val="00DC7B24"/>
    <w:rsid w:val="00DD1184"/>
    <w:rsid w:val="00DD3427"/>
    <w:rsid w:val="00DD6891"/>
    <w:rsid w:val="00DE02E6"/>
    <w:rsid w:val="00DE040E"/>
    <w:rsid w:val="00DE058F"/>
    <w:rsid w:val="00DE0A0C"/>
    <w:rsid w:val="00DE0C86"/>
    <w:rsid w:val="00DE3D1D"/>
    <w:rsid w:val="00DE4989"/>
    <w:rsid w:val="00DE7A36"/>
    <w:rsid w:val="00DF6C95"/>
    <w:rsid w:val="00E026D8"/>
    <w:rsid w:val="00E03D8E"/>
    <w:rsid w:val="00E0477C"/>
    <w:rsid w:val="00E055EA"/>
    <w:rsid w:val="00E0623E"/>
    <w:rsid w:val="00E109B4"/>
    <w:rsid w:val="00E12767"/>
    <w:rsid w:val="00E133C0"/>
    <w:rsid w:val="00E135DF"/>
    <w:rsid w:val="00E14A12"/>
    <w:rsid w:val="00E16175"/>
    <w:rsid w:val="00E168FE"/>
    <w:rsid w:val="00E17DB6"/>
    <w:rsid w:val="00E202C4"/>
    <w:rsid w:val="00E20800"/>
    <w:rsid w:val="00E20988"/>
    <w:rsid w:val="00E212F5"/>
    <w:rsid w:val="00E2140E"/>
    <w:rsid w:val="00E21F18"/>
    <w:rsid w:val="00E23265"/>
    <w:rsid w:val="00E24CE0"/>
    <w:rsid w:val="00E26D65"/>
    <w:rsid w:val="00E2778B"/>
    <w:rsid w:val="00E30239"/>
    <w:rsid w:val="00E326BA"/>
    <w:rsid w:val="00E33093"/>
    <w:rsid w:val="00E359C7"/>
    <w:rsid w:val="00E43692"/>
    <w:rsid w:val="00E43D6E"/>
    <w:rsid w:val="00E44419"/>
    <w:rsid w:val="00E46948"/>
    <w:rsid w:val="00E508B6"/>
    <w:rsid w:val="00E534FD"/>
    <w:rsid w:val="00E54577"/>
    <w:rsid w:val="00E54CFC"/>
    <w:rsid w:val="00E558C9"/>
    <w:rsid w:val="00E56C34"/>
    <w:rsid w:val="00E6352D"/>
    <w:rsid w:val="00E636F9"/>
    <w:rsid w:val="00E64D2B"/>
    <w:rsid w:val="00E67FE6"/>
    <w:rsid w:val="00E702D4"/>
    <w:rsid w:val="00E70E1E"/>
    <w:rsid w:val="00E711D4"/>
    <w:rsid w:val="00E757FD"/>
    <w:rsid w:val="00E7622B"/>
    <w:rsid w:val="00E76639"/>
    <w:rsid w:val="00E82533"/>
    <w:rsid w:val="00E82CDF"/>
    <w:rsid w:val="00E83A7F"/>
    <w:rsid w:val="00E8498C"/>
    <w:rsid w:val="00E8608B"/>
    <w:rsid w:val="00E872AF"/>
    <w:rsid w:val="00E8748A"/>
    <w:rsid w:val="00E90BAA"/>
    <w:rsid w:val="00E9122B"/>
    <w:rsid w:val="00E92A61"/>
    <w:rsid w:val="00E936CE"/>
    <w:rsid w:val="00E9509D"/>
    <w:rsid w:val="00E9786B"/>
    <w:rsid w:val="00E97A54"/>
    <w:rsid w:val="00EA1A8D"/>
    <w:rsid w:val="00EA3D54"/>
    <w:rsid w:val="00EA4B9C"/>
    <w:rsid w:val="00EB1A86"/>
    <w:rsid w:val="00EB3376"/>
    <w:rsid w:val="00EB3F3E"/>
    <w:rsid w:val="00EB451A"/>
    <w:rsid w:val="00EB5CF7"/>
    <w:rsid w:val="00EB70C5"/>
    <w:rsid w:val="00EB7330"/>
    <w:rsid w:val="00EC1382"/>
    <w:rsid w:val="00EC1939"/>
    <w:rsid w:val="00EC1D1D"/>
    <w:rsid w:val="00EC2305"/>
    <w:rsid w:val="00EC5087"/>
    <w:rsid w:val="00ED1F3C"/>
    <w:rsid w:val="00ED2889"/>
    <w:rsid w:val="00ED36F7"/>
    <w:rsid w:val="00ED3D7A"/>
    <w:rsid w:val="00ED474C"/>
    <w:rsid w:val="00ED59A4"/>
    <w:rsid w:val="00ED686F"/>
    <w:rsid w:val="00ED69B3"/>
    <w:rsid w:val="00EE03C8"/>
    <w:rsid w:val="00EE04B8"/>
    <w:rsid w:val="00EE17C6"/>
    <w:rsid w:val="00EE2FC2"/>
    <w:rsid w:val="00EE5F2A"/>
    <w:rsid w:val="00EF10ED"/>
    <w:rsid w:val="00EF399E"/>
    <w:rsid w:val="00EF5378"/>
    <w:rsid w:val="00F03E4F"/>
    <w:rsid w:val="00F10468"/>
    <w:rsid w:val="00F1170E"/>
    <w:rsid w:val="00F1407A"/>
    <w:rsid w:val="00F14EE1"/>
    <w:rsid w:val="00F160F2"/>
    <w:rsid w:val="00F1786D"/>
    <w:rsid w:val="00F20C71"/>
    <w:rsid w:val="00F20DF6"/>
    <w:rsid w:val="00F2100A"/>
    <w:rsid w:val="00F21DF9"/>
    <w:rsid w:val="00F2284D"/>
    <w:rsid w:val="00F24A84"/>
    <w:rsid w:val="00F25476"/>
    <w:rsid w:val="00F25DCA"/>
    <w:rsid w:val="00F26556"/>
    <w:rsid w:val="00F26BF1"/>
    <w:rsid w:val="00F26EDA"/>
    <w:rsid w:val="00F279CD"/>
    <w:rsid w:val="00F349E0"/>
    <w:rsid w:val="00F34FFF"/>
    <w:rsid w:val="00F3635D"/>
    <w:rsid w:val="00F37634"/>
    <w:rsid w:val="00F37F87"/>
    <w:rsid w:val="00F407A3"/>
    <w:rsid w:val="00F42622"/>
    <w:rsid w:val="00F42B09"/>
    <w:rsid w:val="00F42BCB"/>
    <w:rsid w:val="00F44712"/>
    <w:rsid w:val="00F44D3C"/>
    <w:rsid w:val="00F46631"/>
    <w:rsid w:val="00F46C47"/>
    <w:rsid w:val="00F47146"/>
    <w:rsid w:val="00F501A5"/>
    <w:rsid w:val="00F5085E"/>
    <w:rsid w:val="00F5160B"/>
    <w:rsid w:val="00F531FF"/>
    <w:rsid w:val="00F55179"/>
    <w:rsid w:val="00F55CBE"/>
    <w:rsid w:val="00F569C2"/>
    <w:rsid w:val="00F572F8"/>
    <w:rsid w:val="00F62172"/>
    <w:rsid w:val="00F62511"/>
    <w:rsid w:val="00F64243"/>
    <w:rsid w:val="00F666F6"/>
    <w:rsid w:val="00F669E3"/>
    <w:rsid w:val="00F675B2"/>
    <w:rsid w:val="00F70EFB"/>
    <w:rsid w:val="00F73BF3"/>
    <w:rsid w:val="00F73C2C"/>
    <w:rsid w:val="00F73D1F"/>
    <w:rsid w:val="00F73D79"/>
    <w:rsid w:val="00F740A8"/>
    <w:rsid w:val="00F74E05"/>
    <w:rsid w:val="00F77D18"/>
    <w:rsid w:val="00F77DCD"/>
    <w:rsid w:val="00F8048C"/>
    <w:rsid w:val="00F80E22"/>
    <w:rsid w:val="00F823A5"/>
    <w:rsid w:val="00F833DD"/>
    <w:rsid w:val="00F84379"/>
    <w:rsid w:val="00F84746"/>
    <w:rsid w:val="00F85C5E"/>
    <w:rsid w:val="00F86165"/>
    <w:rsid w:val="00F861F6"/>
    <w:rsid w:val="00F86BA7"/>
    <w:rsid w:val="00F86C9C"/>
    <w:rsid w:val="00F944D7"/>
    <w:rsid w:val="00F94743"/>
    <w:rsid w:val="00F95BB8"/>
    <w:rsid w:val="00FA02E0"/>
    <w:rsid w:val="00FA10B9"/>
    <w:rsid w:val="00FA128E"/>
    <w:rsid w:val="00FA1A1D"/>
    <w:rsid w:val="00FA4453"/>
    <w:rsid w:val="00FA4ECC"/>
    <w:rsid w:val="00FA4ED0"/>
    <w:rsid w:val="00FA6303"/>
    <w:rsid w:val="00FA743B"/>
    <w:rsid w:val="00FB14A0"/>
    <w:rsid w:val="00FB1F18"/>
    <w:rsid w:val="00FC2FE5"/>
    <w:rsid w:val="00FC47F9"/>
    <w:rsid w:val="00FC4EF1"/>
    <w:rsid w:val="00FC5D33"/>
    <w:rsid w:val="00FC789F"/>
    <w:rsid w:val="00FD0601"/>
    <w:rsid w:val="00FD2B00"/>
    <w:rsid w:val="00FD3DEF"/>
    <w:rsid w:val="00FD4BA6"/>
    <w:rsid w:val="00FD54E9"/>
    <w:rsid w:val="00FD5E41"/>
    <w:rsid w:val="00FD6F79"/>
    <w:rsid w:val="00FD7C89"/>
    <w:rsid w:val="00FE1782"/>
    <w:rsid w:val="00FE17D1"/>
    <w:rsid w:val="00FE1BB0"/>
    <w:rsid w:val="00FE336A"/>
    <w:rsid w:val="00FE6506"/>
    <w:rsid w:val="00FE7F62"/>
    <w:rsid w:val="00FF07C1"/>
    <w:rsid w:val="00FF16DE"/>
    <w:rsid w:val="00FF210C"/>
    <w:rsid w:val="00FF3E1F"/>
    <w:rsid w:val="00FF5163"/>
    <w:rsid w:val="00FF5BB8"/>
    <w:rsid w:val="00FF5EEC"/>
    <w:rsid w:val="00FF70B7"/>
    <w:rsid w:val="00FF76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E6FDB23"/>
  <w15:docId w15:val="{1EA23DEA-D2C7-4179-AFF2-CD2C71B54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C06F0"/>
    <w:pPr>
      <w:spacing w:line="240" w:lineRule="atLeast"/>
    </w:pPr>
    <w:rPr>
      <w:color w:val="000000"/>
      <w:szCs w:val="20"/>
    </w:rPr>
  </w:style>
  <w:style w:type="paragraph" w:styleId="Nadpis1">
    <w:name w:val="heading 1"/>
    <w:aliases w:val="Dopis nadpis"/>
    <w:basedOn w:val="Odstavecseseznamem"/>
    <w:next w:val="Normln"/>
    <w:link w:val="Nadpis1Char"/>
    <w:uiPriority w:val="99"/>
    <w:qFormat/>
    <w:rsid w:val="00201217"/>
    <w:pPr>
      <w:keepNext/>
      <w:numPr>
        <w:ilvl w:val="0"/>
      </w:numPr>
      <w:spacing w:before="200"/>
      <w:ind w:left="5404" w:right="23"/>
      <w:outlineLvl w:val="0"/>
    </w:pPr>
    <w:rPr>
      <w:b/>
    </w:rPr>
  </w:style>
  <w:style w:type="paragraph" w:styleId="Nadpis2">
    <w:name w:val="heading 2"/>
    <w:basedOn w:val="Normln"/>
    <w:next w:val="Normln"/>
    <w:link w:val="Nadpis2Char"/>
    <w:uiPriority w:val="99"/>
    <w:qFormat/>
    <w:rsid w:val="00BF2905"/>
    <w:pPr>
      <w:keepNext/>
      <w:keepLines/>
      <w:spacing w:before="200"/>
      <w:outlineLvl w:val="1"/>
    </w:pPr>
    <w:rPr>
      <w:rFonts w:ascii="Cambria" w:hAnsi="Cambria"/>
      <w:b/>
      <w:bCs/>
      <w:color w:val="4F81BD"/>
      <w:sz w:val="26"/>
      <w:szCs w:val="26"/>
    </w:rPr>
  </w:style>
  <w:style w:type="paragraph" w:styleId="Nadpis4">
    <w:name w:val="heading 4"/>
    <w:basedOn w:val="Normln"/>
    <w:next w:val="Normln"/>
    <w:link w:val="Nadpis4Char"/>
    <w:uiPriority w:val="99"/>
    <w:qFormat/>
    <w:rsid w:val="00BF2905"/>
    <w:pPr>
      <w:keepNext/>
      <w:spacing w:line="240" w:lineRule="auto"/>
      <w:jc w:val="both"/>
      <w:outlineLvl w:val="3"/>
    </w:pPr>
    <w:rPr>
      <w:rFonts w:ascii="Arial Narrow" w:hAnsi="Arial Narrow"/>
      <w:b/>
      <w:bCs/>
      <w:color w:val="FF0000"/>
      <w:szCs w:val="24"/>
    </w:rPr>
  </w:style>
  <w:style w:type="paragraph" w:styleId="Nadpis8">
    <w:name w:val="heading 8"/>
    <w:basedOn w:val="Normln"/>
    <w:next w:val="Normln"/>
    <w:link w:val="Nadpis8Char"/>
    <w:uiPriority w:val="99"/>
    <w:qFormat/>
    <w:rsid w:val="00BF2905"/>
    <w:pPr>
      <w:keepNext/>
      <w:keepLines/>
      <w:spacing w:before="200"/>
      <w:outlineLvl w:val="7"/>
    </w:pPr>
    <w:rPr>
      <w:rFonts w:ascii="Cambria" w:hAnsi="Cambria"/>
      <w:color w:val="404040"/>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Dopis nadpis Char"/>
    <w:basedOn w:val="Standardnpsmoodstavce"/>
    <w:link w:val="Nadpis1"/>
    <w:uiPriority w:val="99"/>
    <w:locked/>
    <w:rsid w:val="00201217"/>
    <w:rPr>
      <w:b/>
    </w:rPr>
  </w:style>
  <w:style w:type="character" w:customStyle="1" w:styleId="Nadpis2Char">
    <w:name w:val="Nadpis 2 Char"/>
    <w:basedOn w:val="Standardnpsmoodstavce"/>
    <w:link w:val="Nadpis2"/>
    <w:uiPriority w:val="99"/>
    <w:semiHidden/>
    <w:locked/>
    <w:rsid w:val="00BF2905"/>
    <w:rPr>
      <w:rFonts w:ascii="Cambria" w:hAnsi="Cambria" w:cs="Times New Roman"/>
      <w:b/>
      <w:bCs/>
      <w:color w:val="4F81BD"/>
      <w:sz w:val="26"/>
      <w:szCs w:val="26"/>
      <w:lang w:val="en-US"/>
    </w:rPr>
  </w:style>
  <w:style w:type="character" w:customStyle="1" w:styleId="Nadpis4Char">
    <w:name w:val="Nadpis 4 Char"/>
    <w:basedOn w:val="Standardnpsmoodstavce"/>
    <w:link w:val="Nadpis4"/>
    <w:uiPriority w:val="99"/>
    <w:semiHidden/>
    <w:locked/>
    <w:rsid w:val="00BF2905"/>
    <w:rPr>
      <w:rFonts w:ascii="Calibri" w:hAnsi="Calibri" w:cs="Times New Roman"/>
      <w:b/>
      <w:bCs/>
      <w:color w:val="000000"/>
      <w:sz w:val="28"/>
      <w:szCs w:val="28"/>
      <w:lang w:val="en-US"/>
    </w:rPr>
  </w:style>
  <w:style w:type="character" w:customStyle="1" w:styleId="Nadpis8Char">
    <w:name w:val="Nadpis 8 Char"/>
    <w:basedOn w:val="Standardnpsmoodstavce"/>
    <w:link w:val="Nadpis8"/>
    <w:uiPriority w:val="99"/>
    <w:semiHidden/>
    <w:locked/>
    <w:rsid w:val="00BF2905"/>
    <w:rPr>
      <w:rFonts w:ascii="Cambria" w:hAnsi="Cambria" w:cs="Times New Roman"/>
      <w:color w:val="404040"/>
      <w:lang w:val="en-US"/>
    </w:rPr>
  </w:style>
  <w:style w:type="paragraph" w:customStyle="1" w:styleId="odrka">
    <w:name w:val="odrážka"/>
    <w:basedOn w:val="Normln"/>
    <w:qFormat/>
    <w:rsid w:val="003E0A6E"/>
    <w:pPr>
      <w:tabs>
        <w:tab w:val="left" w:pos="1560"/>
      </w:tabs>
      <w:spacing w:line="240" w:lineRule="auto"/>
    </w:pPr>
    <w:rPr>
      <w:szCs w:val="22"/>
    </w:rPr>
  </w:style>
  <w:style w:type="paragraph" w:styleId="Zpat">
    <w:name w:val="footer"/>
    <w:basedOn w:val="Normln"/>
    <w:link w:val="ZpatChar"/>
    <w:uiPriority w:val="99"/>
    <w:rsid w:val="00BF2905"/>
    <w:pPr>
      <w:tabs>
        <w:tab w:val="center" w:pos="4536"/>
        <w:tab w:val="right" w:pos="9072"/>
      </w:tabs>
    </w:pPr>
  </w:style>
  <w:style w:type="character" w:customStyle="1" w:styleId="ZpatChar">
    <w:name w:val="Zápatí Char"/>
    <w:basedOn w:val="Standardnpsmoodstavce"/>
    <w:link w:val="Zpat"/>
    <w:uiPriority w:val="99"/>
    <w:locked/>
    <w:rsid w:val="00BF2905"/>
    <w:rPr>
      <w:rFonts w:ascii="Book Antiqua" w:hAnsi="Book Antiqua" w:cs="Times New Roman"/>
      <w:color w:val="000000"/>
      <w:sz w:val="24"/>
      <w:lang w:val="en-US"/>
    </w:rPr>
  </w:style>
  <w:style w:type="character" w:styleId="slostrnky">
    <w:name w:val="page number"/>
    <w:basedOn w:val="Standardnpsmoodstavce"/>
    <w:uiPriority w:val="99"/>
    <w:semiHidden/>
    <w:rsid w:val="00BF2905"/>
    <w:rPr>
      <w:rFonts w:cs="Times New Roman"/>
    </w:rPr>
  </w:style>
  <w:style w:type="paragraph" w:customStyle="1" w:styleId="Rozvrendokumentu1">
    <w:name w:val="Rozvržení dokumentu1"/>
    <w:basedOn w:val="Normln"/>
    <w:uiPriority w:val="99"/>
    <w:rsid w:val="00BF2905"/>
    <w:pPr>
      <w:shd w:val="clear" w:color="auto" w:fill="000080"/>
    </w:pPr>
    <w:rPr>
      <w:rFonts w:ascii="Tahoma" w:hAnsi="Tahoma"/>
    </w:rPr>
  </w:style>
  <w:style w:type="paragraph" w:styleId="Nzev">
    <w:name w:val="Title"/>
    <w:basedOn w:val="Normln"/>
    <w:link w:val="NzevChar"/>
    <w:uiPriority w:val="99"/>
    <w:qFormat/>
    <w:rsid w:val="00BF2905"/>
    <w:pPr>
      <w:widowControl w:val="0"/>
      <w:tabs>
        <w:tab w:val="left" w:pos="720"/>
      </w:tabs>
      <w:ind w:left="566" w:right="566"/>
      <w:jc w:val="center"/>
    </w:pPr>
    <w:rPr>
      <w:b/>
    </w:rPr>
  </w:style>
  <w:style w:type="character" w:customStyle="1" w:styleId="NzevChar">
    <w:name w:val="Název Char"/>
    <w:basedOn w:val="Standardnpsmoodstavce"/>
    <w:link w:val="Nzev"/>
    <w:uiPriority w:val="99"/>
    <w:locked/>
    <w:rsid w:val="00BF2905"/>
    <w:rPr>
      <w:rFonts w:ascii="Cambria" w:hAnsi="Cambria" w:cs="Times New Roman"/>
      <w:b/>
      <w:bCs/>
      <w:color w:val="000000"/>
      <w:kern w:val="28"/>
      <w:sz w:val="32"/>
      <w:szCs w:val="32"/>
      <w:lang w:val="en-US"/>
    </w:rPr>
  </w:style>
  <w:style w:type="paragraph" w:styleId="Zhlav">
    <w:name w:val="header"/>
    <w:basedOn w:val="Normln"/>
    <w:link w:val="ZhlavChar"/>
    <w:uiPriority w:val="99"/>
    <w:semiHidden/>
    <w:rsid w:val="00BF2905"/>
    <w:pPr>
      <w:tabs>
        <w:tab w:val="center" w:pos="4536"/>
        <w:tab w:val="right" w:pos="9072"/>
      </w:tabs>
      <w:spacing w:line="240" w:lineRule="auto"/>
    </w:pPr>
    <w:rPr>
      <w:color w:val="auto"/>
      <w:szCs w:val="24"/>
    </w:rPr>
  </w:style>
  <w:style w:type="character" w:customStyle="1" w:styleId="ZhlavChar">
    <w:name w:val="Záhlaví Char"/>
    <w:basedOn w:val="Standardnpsmoodstavce"/>
    <w:link w:val="Zhlav"/>
    <w:uiPriority w:val="99"/>
    <w:semiHidden/>
    <w:locked/>
    <w:rsid w:val="00BF2905"/>
    <w:rPr>
      <w:rFonts w:ascii="Book Antiqua" w:hAnsi="Book Antiqua" w:cs="Times New Roman"/>
      <w:color w:val="000000"/>
      <w:sz w:val="20"/>
      <w:szCs w:val="20"/>
      <w:lang w:val="en-US"/>
    </w:rPr>
  </w:style>
  <w:style w:type="character" w:styleId="Hypertextovodkaz">
    <w:name w:val="Hyperlink"/>
    <w:basedOn w:val="Standardnpsmoodstavce"/>
    <w:uiPriority w:val="99"/>
    <w:semiHidden/>
    <w:rsid w:val="00BF2905"/>
    <w:rPr>
      <w:rFonts w:cs="Times New Roman"/>
      <w:color w:val="0000FF"/>
      <w:u w:val="single"/>
    </w:rPr>
  </w:style>
  <w:style w:type="paragraph" w:styleId="Textbubliny">
    <w:name w:val="Balloon Text"/>
    <w:basedOn w:val="Normln"/>
    <w:link w:val="TextbublinyChar"/>
    <w:uiPriority w:val="99"/>
    <w:semiHidden/>
    <w:rsid w:val="00BF2905"/>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BF2905"/>
    <w:rPr>
      <w:rFonts w:cs="Times New Roman"/>
      <w:color w:val="000000"/>
      <w:sz w:val="2"/>
      <w:lang w:val="en-US"/>
    </w:rPr>
  </w:style>
  <w:style w:type="paragraph" w:styleId="Zkladntext3">
    <w:name w:val="Body Text 3"/>
    <w:basedOn w:val="Normln"/>
    <w:link w:val="Zkladntext3Char"/>
    <w:uiPriority w:val="99"/>
    <w:semiHidden/>
    <w:rsid w:val="00BF2905"/>
    <w:pPr>
      <w:spacing w:line="240" w:lineRule="exact"/>
      <w:jc w:val="both"/>
    </w:pPr>
    <w:rPr>
      <w:color w:val="auto"/>
    </w:rPr>
  </w:style>
  <w:style w:type="character" w:customStyle="1" w:styleId="Zkladntext3Char">
    <w:name w:val="Základní text 3 Char"/>
    <w:basedOn w:val="Standardnpsmoodstavce"/>
    <w:link w:val="Zkladntext3"/>
    <w:uiPriority w:val="99"/>
    <w:semiHidden/>
    <w:locked/>
    <w:rsid w:val="00BF2905"/>
    <w:rPr>
      <w:rFonts w:ascii="Book Antiqua" w:hAnsi="Book Antiqua" w:cs="Times New Roman"/>
      <w:color w:val="000000"/>
      <w:sz w:val="16"/>
      <w:szCs w:val="16"/>
      <w:lang w:val="en-US"/>
    </w:rPr>
  </w:style>
  <w:style w:type="character" w:styleId="Odkaznakoment">
    <w:name w:val="annotation reference"/>
    <w:basedOn w:val="Standardnpsmoodstavce"/>
    <w:rsid w:val="00BF2905"/>
    <w:rPr>
      <w:rFonts w:cs="Times New Roman"/>
      <w:sz w:val="16"/>
      <w:szCs w:val="16"/>
    </w:rPr>
  </w:style>
  <w:style w:type="paragraph" w:styleId="Textkomente">
    <w:name w:val="annotation text"/>
    <w:basedOn w:val="Normln"/>
    <w:link w:val="TextkomenteChar"/>
    <w:uiPriority w:val="99"/>
    <w:rsid w:val="00BF2905"/>
    <w:rPr>
      <w:sz w:val="20"/>
    </w:rPr>
  </w:style>
  <w:style w:type="character" w:customStyle="1" w:styleId="TextkomenteChar">
    <w:name w:val="Text komentáře Char"/>
    <w:basedOn w:val="Standardnpsmoodstavce"/>
    <w:link w:val="Textkomente"/>
    <w:uiPriority w:val="99"/>
    <w:locked/>
    <w:rsid w:val="00BF2905"/>
    <w:rPr>
      <w:rFonts w:ascii="Book Antiqua" w:hAnsi="Book Antiqua" w:cs="Times New Roman"/>
      <w:color w:val="000000"/>
      <w:lang w:val="en-US"/>
    </w:rPr>
  </w:style>
  <w:style w:type="paragraph" w:styleId="Pedmtkomente">
    <w:name w:val="annotation subject"/>
    <w:basedOn w:val="Textkomente"/>
    <w:next w:val="Textkomente"/>
    <w:link w:val="PedmtkomenteChar"/>
    <w:uiPriority w:val="99"/>
    <w:semiHidden/>
    <w:rsid w:val="00BF2905"/>
    <w:rPr>
      <w:b/>
      <w:bCs/>
    </w:rPr>
  </w:style>
  <w:style w:type="character" w:customStyle="1" w:styleId="PedmtkomenteChar">
    <w:name w:val="Předmět komentáře Char"/>
    <w:basedOn w:val="TextkomenteChar"/>
    <w:link w:val="Pedmtkomente"/>
    <w:uiPriority w:val="99"/>
    <w:semiHidden/>
    <w:locked/>
    <w:rsid w:val="00BF2905"/>
    <w:rPr>
      <w:rFonts w:ascii="Book Antiqua" w:hAnsi="Book Antiqua" w:cs="Times New Roman"/>
      <w:b/>
      <w:bCs/>
      <w:color w:val="000000"/>
      <w:lang w:val="en-US"/>
    </w:rPr>
  </w:style>
  <w:style w:type="paragraph" w:styleId="Zkladntext">
    <w:name w:val="Body Text"/>
    <w:basedOn w:val="Normln"/>
    <w:link w:val="ZkladntextChar"/>
    <w:uiPriority w:val="99"/>
    <w:rsid w:val="007D3A8A"/>
    <w:pPr>
      <w:spacing w:after="120"/>
    </w:pPr>
  </w:style>
  <w:style w:type="character" w:customStyle="1" w:styleId="ZkladntextChar">
    <w:name w:val="Základní text Char"/>
    <w:basedOn w:val="Standardnpsmoodstavce"/>
    <w:link w:val="Zkladntext"/>
    <w:uiPriority w:val="99"/>
    <w:locked/>
    <w:rsid w:val="007D3A8A"/>
    <w:rPr>
      <w:color w:val="000000"/>
      <w:szCs w:val="20"/>
      <w:lang w:val="en-US"/>
    </w:rPr>
  </w:style>
  <w:style w:type="paragraph" w:styleId="Odstavecseseznamem">
    <w:name w:val="List Paragraph"/>
    <w:aliases w:val="Odstavec,Bullet Number,lp1,lp11,List Paragraph11,Bullet 1,Use Case List Paragraph,List Paragraph1,Odstavec se seznamem a odrážkou,1 úroveň Odstavec se seznamem,Základní styl odstavce,Odstavec_muj,Odrazky,Bullet List,Puce,Heading2"/>
    <w:basedOn w:val="Normln"/>
    <w:link w:val="OdstavecseseznamemChar"/>
    <w:uiPriority w:val="34"/>
    <w:qFormat/>
    <w:rsid w:val="007D3A8A"/>
    <w:pPr>
      <w:numPr>
        <w:ilvl w:val="1"/>
        <w:numId w:val="1"/>
      </w:numPr>
      <w:tabs>
        <w:tab w:val="left" w:pos="709"/>
      </w:tabs>
      <w:spacing w:before="90" w:line="240" w:lineRule="auto"/>
      <w:ind w:right="21"/>
    </w:pPr>
    <w:rPr>
      <w:color w:val="auto"/>
      <w:szCs w:val="22"/>
    </w:rPr>
  </w:style>
  <w:style w:type="table" w:styleId="Mkatabulky">
    <w:name w:val="Table Grid"/>
    <w:basedOn w:val="Normlntabulka"/>
    <w:uiPriority w:val="99"/>
    <w:rsid w:val="00BF290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kladntextodsazen">
    <w:name w:val="Body Text Indent"/>
    <w:basedOn w:val="Normln"/>
    <w:link w:val="ZkladntextodsazenChar"/>
    <w:uiPriority w:val="99"/>
    <w:rsid w:val="00BF2905"/>
    <w:pPr>
      <w:spacing w:after="120" w:line="240" w:lineRule="auto"/>
      <w:ind w:left="283"/>
    </w:pPr>
    <w:rPr>
      <w:color w:val="auto"/>
      <w:sz w:val="20"/>
    </w:rPr>
  </w:style>
  <w:style w:type="character" w:customStyle="1" w:styleId="ZkladntextodsazenChar">
    <w:name w:val="Základní text odsazený Char"/>
    <w:basedOn w:val="Standardnpsmoodstavce"/>
    <w:link w:val="Zkladntextodsazen"/>
    <w:uiPriority w:val="99"/>
    <w:locked/>
    <w:rsid w:val="00BF2905"/>
    <w:rPr>
      <w:rFonts w:cs="Times New Roman"/>
    </w:rPr>
  </w:style>
  <w:style w:type="paragraph" w:customStyle="1" w:styleId="SectionTitle">
    <w:name w:val="SectionTitle"/>
    <w:basedOn w:val="Normln"/>
    <w:next w:val="Nadpis1"/>
    <w:uiPriority w:val="99"/>
    <w:rsid w:val="00BF2905"/>
    <w:pPr>
      <w:keepNext/>
      <w:spacing w:after="480" w:line="240" w:lineRule="auto"/>
      <w:jc w:val="center"/>
    </w:pPr>
    <w:rPr>
      <w:b/>
      <w:smallCaps/>
      <w:color w:val="auto"/>
      <w:sz w:val="28"/>
      <w:lang w:val="en-GB"/>
    </w:rPr>
  </w:style>
  <w:style w:type="paragraph" w:styleId="Revize">
    <w:name w:val="Revision"/>
    <w:hidden/>
    <w:uiPriority w:val="99"/>
    <w:semiHidden/>
    <w:rsid w:val="00BF2905"/>
    <w:rPr>
      <w:rFonts w:ascii="Book Antiqua" w:hAnsi="Book Antiqua"/>
      <w:color w:val="000000"/>
      <w:sz w:val="24"/>
      <w:szCs w:val="20"/>
      <w:lang w:val="en-US"/>
    </w:rPr>
  </w:style>
  <w:style w:type="numbering" w:customStyle="1" w:styleId="Styl2">
    <w:name w:val="Styl2"/>
    <w:rsid w:val="00D54220"/>
    <w:pPr>
      <w:numPr>
        <w:numId w:val="3"/>
      </w:numPr>
    </w:pPr>
  </w:style>
  <w:style w:type="numbering" w:customStyle="1" w:styleId="Styl1">
    <w:name w:val="Styl1"/>
    <w:rsid w:val="00D54220"/>
    <w:pPr>
      <w:numPr>
        <w:numId w:val="2"/>
      </w:numPr>
    </w:pPr>
  </w:style>
  <w:style w:type="paragraph" w:styleId="Prosttext">
    <w:name w:val="Plain Text"/>
    <w:basedOn w:val="Normln"/>
    <w:link w:val="ProsttextChar"/>
    <w:uiPriority w:val="99"/>
    <w:semiHidden/>
    <w:unhideWhenUsed/>
    <w:rsid w:val="001A5BD4"/>
    <w:pPr>
      <w:spacing w:line="240" w:lineRule="auto"/>
    </w:pPr>
    <w:rPr>
      <w:rFonts w:ascii="Consolas" w:eastAsiaTheme="minorHAnsi" w:hAnsi="Consolas" w:cs="Consolas"/>
      <w:color w:val="auto"/>
      <w:sz w:val="21"/>
      <w:szCs w:val="21"/>
      <w:lang w:eastAsia="en-US"/>
    </w:rPr>
  </w:style>
  <w:style w:type="character" w:customStyle="1" w:styleId="ProsttextChar">
    <w:name w:val="Prostý text Char"/>
    <w:basedOn w:val="Standardnpsmoodstavce"/>
    <w:link w:val="Prosttext"/>
    <w:uiPriority w:val="99"/>
    <w:semiHidden/>
    <w:rsid w:val="001A5BD4"/>
    <w:rPr>
      <w:rFonts w:ascii="Consolas" w:eastAsiaTheme="minorHAnsi" w:hAnsi="Consolas" w:cs="Consolas"/>
      <w:sz w:val="21"/>
      <w:szCs w:val="21"/>
      <w:lang w:eastAsia="en-US"/>
    </w:rPr>
  </w:style>
  <w:style w:type="paragraph" w:customStyle="1" w:styleId="Pata">
    <w:name w:val="Pata"/>
    <w:qFormat/>
    <w:rsid w:val="00F42B09"/>
    <w:pPr>
      <w:tabs>
        <w:tab w:val="right" w:pos="10206"/>
      </w:tabs>
      <w:spacing w:line="276" w:lineRule="auto"/>
    </w:pPr>
    <w:rPr>
      <w:rFonts w:ascii="Arial" w:eastAsiaTheme="minorHAnsi" w:hAnsi="Arial" w:cs="Arial"/>
      <w:sz w:val="16"/>
      <w:szCs w:val="16"/>
      <w:lang w:eastAsia="en-US"/>
    </w:rPr>
  </w:style>
  <w:style w:type="paragraph" w:customStyle="1" w:styleId="Text">
    <w:name w:val="Text"/>
    <w:basedOn w:val="Normln"/>
    <w:uiPriority w:val="99"/>
    <w:rsid w:val="004742B9"/>
    <w:pPr>
      <w:tabs>
        <w:tab w:val="left" w:pos="227"/>
      </w:tabs>
      <w:spacing w:line="220" w:lineRule="exact"/>
      <w:jc w:val="both"/>
    </w:pPr>
    <w:rPr>
      <w:sz w:val="18"/>
    </w:rPr>
  </w:style>
  <w:style w:type="paragraph" w:styleId="Seznamsodrkami">
    <w:name w:val="List Bullet"/>
    <w:basedOn w:val="Odstavecseseznamem"/>
    <w:uiPriority w:val="99"/>
    <w:unhideWhenUsed/>
    <w:rsid w:val="00B33D90"/>
    <w:pPr>
      <w:numPr>
        <w:ilvl w:val="0"/>
        <w:numId w:val="4"/>
      </w:numPr>
      <w:tabs>
        <w:tab w:val="clear" w:pos="709"/>
      </w:tabs>
      <w:spacing w:before="75"/>
      <w:ind w:left="1418" w:right="0" w:hanging="567"/>
      <w:jc w:val="both"/>
    </w:pPr>
    <w:rPr>
      <w:sz w:val="24"/>
      <w:szCs w:val="24"/>
    </w:rPr>
  </w:style>
  <w:style w:type="paragraph" w:customStyle="1" w:styleId="Textvbloku1">
    <w:name w:val="Text v bloku1"/>
    <w:basedOn w:val="Normln"/>
    <w:rsid w:val="002908DC"/>
    <w:pPr>
      <w:suppressAutoHyphens/>
      <w:spacing w:line="240" w:lineRule="auto"/>
      <w:ind w:left="708" w:right="-284" w:hanging="304"/>
    </w:pPr>
    <w:rPr>
      <w:rFonts w:cs="Calibri"/>
      <w:color w:val="auto"/>
      <w:sz w:val="24"/>
      <w:lang w:eastAsia="ar-SA"/>
    </w:rPr>
  </w:style>
  <w:style w:type="paragraph" w:customStyle="1" w:styleId="pr5klad">
    <w:name w:val="pr5klad"/>
    <w:uiPriority w:val="99"/>
    <w:rsid w:val="007C33C9"/>
    <w:pPr>
      <w:widowControl w:val="0"/>
      <w:numPr>
        <w:numId w:val="5"/>
      </w:numPr>
      <w:spacing w:after="80"/>
      <w:jc w:val="both"/>
    </w:pPr>
    <w:rPr>
      <w:rFonts w:ascii="Arial" w:hAnsi="Arial"/>
      <w:color w:val="000000"/>
      <w:sz w:val="18"/>
      <w:szCs w:val="20"/>
    </w:rPr>
  </w:style>
  <w:style w:type="numbering" w:customStyle="1" w:styleId="Styl5">
    <w:name w:val="Styl5"/>
    <w:rsid w:val="009053A8"/>
    <w:pPr>
      <w:numPr>
        <w:numId w:val="8"/>
      </w:numPr>
    </w:pPr>
  </w:style>
  <w:style w:type="paragraph" w:customStyle="1" w:styleId="Norml12">
    <w:name w:val="Normál 12"/>
    <w:basedOn w:val="Normln"/>
    <w:rsid w:val="00CF7485"/>
    <w:pPr>
      <w:tabs>
        <w:tab w:val="left" w:pos="-2694"/>
        <w:tab w:val="left" w:pos="9778"/>
      </w:tabs>
      <w:spacing w:line="240" w:lineRule="auto"/>
      <w:ind w:left="567" w:hanging="567"/>
      <w:jc w:val="both"/>
    </w:pPr>
    <w:rPr>
      <w:b/>
      <w:bCs/>
      <w:color w:val="auto"/>
      <w:sz w:val="24"/>
      <w:szCs w:val="24"/>
    </w:rPr>
  </w:style>
  <w:style w:type="paragraph" w:customStyle="1" w:styleId="Default">
    <w:name w:val="Default"/>
    <w:rsid w:val="00D56915"/>
    <w:pPr>
      <w:autoSpaceDE w:val="0"/>
      <w:autoSpaceDN w:val="0"/>
      <w:adjustRightInd w:val="0"/>
    </w:pPr>
    <w:rPr>
      <w:rFonts w:ascii="Tahoma" w:hAnsi="Tahoma" w:cs="Tahoma"/>
      <w:color w:val="000000"/>
      <w:sz w:val="24"/>
      <w:szCs w:val="24"/>
    </w:rPr>
  </w:style>
  <w:style w:type="character" w:customStyle="1" w:styleId="OdstavecseseznamemChar">
    <w:name w:val="Odstavec se seznamem Char"/>
    <w:aliases w:val="Odstavec Char,Bullet Number Char,lp1 Char,lp11 Char,List Paragraph11 Char,Bullet 1 Char,Use Case List Paragraph Char,List Paragraph1 Char,Odstavec se seznamem a odrážkou Char,1 úroveň Odstavec se seznamem Char,Odstavec_muj Char"/>
    <w:basedOn w:val="Standardnpsmoodstavce"/>
    <w:link w:val="Odstavecseseznamem"/>
    <w:rsid w:val="0081439B"/>
  </w:style>
  <w:style w:type="character" w:customStyle="1" w:styleId="Nevyeenzmnka1">
    <w:name w:val="Nevyřešená zmínka1"/>
    <w:basedOn w:val="Standardnpsmoodstavce"/>
    <w:uiPriority w:val="99"/>
    <w:semiHidden/>
    <w:unhideWhenUsed/>
    <w:rsid w:val="00B846D0"/>
    <w:rPr>
      <w:color w:val="605E5C"/>
      <w:shd w:val="clear" w:color="auto" w:fill="E1DFDD"/>
    </w:rPr>
  </w:style>
  <w:style w:type="character" w:styleId="Nevyeenzmnka">
    <w:name w:val="Unresolved Mention"/>
    <w:basedOn w:val="Standardnpsmoodstavce"/>
    <w:uiPriority w:val="99"/>
    <w:semiHidden/>
    <w:unhideWhenUsed/>
    <w:rsid w:val="005551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1956">
      <w:bodyDiv w:val="1"/>
      <w:marLeft w:val="0"/>
      <w:marRight w:val="0"/>
      <w:marTop w:val="0"/>
      <w:marBottom w:val="0"/>
      <w:divBdr>
        <w:top w:val="none" w:sz="0" w:space="0" w:color="auto"/>
        <w:left w:val="none" w:sz="0" w:space="0" w:color="auto"/>
        <w:bottom w:val="none" w:sz="0" w:space="0" w:color="auto"/>
        <w:right w:val="none" w:sz="0" w:space="0" w:color="auto"/>
      </w:divBdr>
    </w:div>
    <w:div w:id="158549204">
      <w:marLeft w:val="0"/>
      <w:marRight w:val="0"/>
      <w:marTop w:val="0"/>
      <w:marBottom w:val="0"/>
      <w:divBdr>
        <w:top w:val="none" w:sz="0" w:space="0" w:color="auto"/>
        <w:left w:val="none" w:sz="0" w:space="0" w:color="auto"/>
        <w:bottom w:val="none" w:sz="0" w:space="0" w:color="auto"/>
        <w:right w:val="none" w:sz="0" w:space="0" w:color="auto"/>
      </w:divBdr>
    </w:div>
    <w:div w:id="158549205">
      <w:marLeft w:val="0"/>
      <w:marRight w:val="0"/>
      <w:marTop w:val="0"/>
      <w:marBottom w:val="0"/>
      <w:divBdr>
        <w:top w:val="none" w:sz="0" w:space="0" w:color="auto"/>
        <w:left w:val="none" w:sz="0" w:space="0" w:color="auto"/>
        <w:bottom w:val="none" w:sz="0" w:space="0" w:color="auto"/>
        <w:right w:val="none" w:sz="0" w:space="0" w:color="auto"/>
      </w:divBdr>
    </w:div>
    <w:div w:id="312609979">
      <w:bodyDiv w:val="1"/>
      <w:marLeft w:val="0"/>
      <w:marRight w:val="0"/>
      <w:marTop w:val="0"/>
      <w:marBottom w:val="0"/>
      <w:divBdr>
        <w:top w:val="none" w:sz="0" w:space="0" w:color="auto"/>
        <w:left w:val="none" w:sz="0" w:space="0" w:color="auto"/>
        <w:bottom w:val="none" w:sz="0" w:space="0" w:color="auto"/>
        <w:right w:val="none" w:sz="0" w:space="0" w:color="auto"/>
      </w:divBdr>
    </w:div>
    <w:div w:id="496965363">
      <w:bodyDiv w:val="1"/>
      <w:marLeft w:val="0"/>
      <w:marRight w:val="0"/>
      <w:marTop w:val="0"/>
      <w:marBottom w:val="0"/>
      <w:divBdr>
        <w:top w:val="none" w:sz="0" w:space="0" w:color="auto"/>
        <w:left w:val="none" w:sz="0" w:space="0" w:color="auto"/>
        <w:bottom w:val="none" w:sz="0" w:space="0" w:color="auto"/>
        <w:right w:val="none" w:sz="0" w:space="0" w:color="auto"/>
      </w:divBdr>
    </w:div>
    <w:div w:id="584191326">
      <w:bodyDiv w:val="1"/>
      <w:marLeft w:val="0"/>
      <w:marRight w:val="0"/>
      <w:marTop w:val="0"/>
      <w:marBottom w:val="0"/>
      <w:divBdr>
        <w:top w:val="none" w:sz="0" w:space="0" w:color="auto"/>
        <w:left w:val="none" w:sz="0" w:space="0" w:color="auto"/>
        <w:bottom w:val="none" w:sz="0" w:space="0" w:color="auto"/>
        <w:right w:val="none" w:sz="0" w:space="0" w:color="auto"/>
      </w:divBdr>
    </w:div>
    <w:div w:id="966279585">
      <w:bodyDiv w:val="1"/>
      <w:marLeft w:val="0"/>
      <w:marRight w:val="0"/>
      <w:marTop w:val="0"/>
      <w:marBottom w:val="0"/>
      <w:divBdr>
        <w:top w:val="none" w:sz="0" w:space="0" w:color="auto"/>
        <w:left w:val="none" w:sz="0" w:space="0" w:color="auto"/>
        <w:bottom w:val="none" w:sz="0" w:space="0" w:color="auto"/>
        <w:right w:val="none" w:sz="0" w:space="0" w:color="auto"/>
      </w:divBdr>
    </w:div>
    <w:div w:id="1275668358">
      <w:bodyDiv w:val="1"/>
      <w:marLeft w:val="0"/>
      <w:marRight w:val="0"/>
      <w:marTop w:val="0"/>
      <w:marBottom w:val="0"/>
      <w:divBdr>
        <w:top w:val="none" w:sz="0" w:space="0" w:color="auto"/>
        <w:left w:val="none" w:sz="0" w:space="0" w:color="auto"/>
        <w:bottom w:val="none" w:sz="0" w:space="0" w:color="auto"/>
        <w:right w:val="none" w:sz="0" w:space="0" w:color="auto"/>
      </w:divBdr>
    </w:div>
    <w:div w:id="1414476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ylva.Rezacova@dpo.cz"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kologie@dpo.cz"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lektronicka.fakturace@dpo.cz"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Martin.Grohman@dpo.cz"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etr.Holusa@dpo.cz"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P:\ksmh\winword\templa32\sablony\SMLODILOOBCHZ.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51565C-98D2-4DC6-BE40-64A90774F0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SMLODILOOBCHZ</Template>
  <TotalTime>120</TotalTime>
  <Pages>10</Pages>
  <Words>5289</Words>
  <Characters>31207</Characters>
  <Application>Microsoft Office Word</Application>
  <DocSecurity>0</DocSecurity>
  <Lines>260</Lines>
  <Paragraphs>72</Paragraphs>
  <ScaleCrop>false</ScaleCrop>
  <HeadingPairs>
    <vt:vector size="2" baseType="variant">
      <vt:variant>
        <vt:lpstr>Název</vt:lpstr>
      </vt:variant>
      <vt:variant>
        <vt:i4>1</vt:i4>
      </vt:variant>
    </vt:vector>
  </HeadingPairs>
  <TitlesOfParts>
    <vt:vector size="1" baseType="lpstr">
      <vt:lpstr>SMLOUVA O DÍLO</vt:lpstr>
    </vt:vector>
  </TitlesOfParts>
  <Company>HP</Company>
  <LinksUpToDate>false</LinksUpToDate>
  <CharactersWithSpaces>36424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Lasák Jan, Mgr.</dc:creator>
  <cp:keywords/>
  <dc:description/>
  <cp:lastModifiedBy>Řezáčová Sylva, Ing.</cp:lastModifiedBy>
  <cp:revision>21</cp:revision>
  <cp:lastPrinted>2017-08-03T05:04:00Z</cp:lastPrinted>
  <dcterms:created xsi:type="dcterms:W3CDTF">2026-04-16T11:13:00Z</dcterms:created>
  <dcterms:modified xsi:type="dcterms:W3CDTF">2026-06-02T04:36:00Z</dcterms:modified>
</cp:coreProperties>
</file>