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Níže uvedeného dne, měsíce a roku uzavřely smluvní strany, jimiž jsou</w:t>
      </w:r>
    </w:p>
    <w:p w:rsidR="00A8504C" w:rsidRPr="00ED1218" w:rsidRDefault="00A8504C" w:rsidP="00E13954">
      <w:pPr>
        <w:pStyle w:val="Bezmezer"/>
        <w:rPr>
          <w:rFonts w:asciiTheme="minorHAnsi" w:hAnsiTheme="minorHAnsi" w:cs="Tahoma"/>
          <w:b/>
          <w:szCs w:val="24"/>
          <w:u w:val="single"/>
        </w:rPr>
      </w:pPr>
    </w:p>
    <w:p w:rsidR="00A8504C" w:rsidRPr="00ED1218" w:rsidRDefault="00A8504C" w:rsidP="00E13954">
      <w:pPr>
        <w:pStyle w:val="Bezmezer"/>
        <w:rPr>
          <w:rFonts w:asciiTheme="minorHAnsi" w:hAnsiTheme="minorHAnsi" w:cs="Tahoma"/>
          <w:b/>
          <w:szCs w:val="24"/>
          <w:u w:val="single"/>
        </w:rPr>
      </w:pPr>
    </w:p>
    <w:p w:rsidR="00A8504C" w:rsidRPr="00ED1218" w:rsidRDefault="00EE07B5" w:rsidP="00E13954">
      <w:pPr>
        <w:pStyle w:val="Bezmezer"/>
        <w:rPr>
          <w:rFonts w:asciiTheme="minorHAnsi" w:hAnsiTheme="minorHAnsi" w:cs="Tahoma"/>
          <w:b/>
          <w:szCs w:val="24"/>
        </w:rPr>
      </w:pPr>
      <w:r w:rsidRPr="00ED1218">
        <w:rPr>
          <w:rFonts w:asciiTheme="minorHAnsi" w:hAnsiTheme="minorHAnsi" w:cs="Tahoma"/>
          <w:b/>
          <w:szCs w:val="24"/>
        </w:rPr>
        <w:t>m</w:t>
      </w:r>
      <w:r w:rsidR="00A8504C" w:rsidRPr="00ED1218">
        <w:rPr>
          <w:rFonts w:asciiTheme="minorHAnsi" w:hAnsiTheme="minorHAnsi" w:cs="Tahoma"/>
          <w:b/>
          <w:szCs w:val="24"/>
        </w:rPr>
        <w:t>ěsto Zábřeh</w:t>
      </w: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se sídlem Masarykovo náměstí 510/6, 789 01 Zábřeh</w:t>
      </w: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IČ</w:t>
      </w:r>
      <w:r w:rsidR="0064442A">
        <w:rPr>
          <w:rFonts w:asciiTheme="minorHAnsi" w:hAnsiTheme="minorHAnsi" w:cs="Tahoma"/>
          <w:szCs w:val="24"/>
        </w:rPr>
        <w:t>O</w:t>
      </w:r>
      <w:r w:rsidRPr="00ED1218">
        <w:rPr>
          <w:rFonts w:asciiTheme="minorHAnsi" w:hAnsiTheme="minorHAnsi" w:cs="Tahoma"/>
          <w:szCs w:val="24"/>
        </w:rPr>
        <w:t>: 00303640</w:t>
      </w:r>
    </w:p>
    <w:p w:rsidR="00A8504C" w:rsidRPr="00ED1218" w:rsidRDefault="000104CF" w:rsidP="005E17C1">
      <w:pPr>
        <w:pStyle w:val="Bezmezer"/>
        <w:tabs>
          <w:tab w:val="right" w:pos="9072"/>
        </w:tabs>
        <w:rPr>
          <w:rFonts w:asciiTheme="minorHAnsi" w:hAnsiTheme="minorHAnsi" w:cs="Tahoma"/>
          <w:szCs w:val="24"/>
        </w:rPr>
      </w:pPr>
      <w:r w:rsidRPr="00ED1218">
        <w:rPr>
          <w:rFonts w:asciiTheme="minorHAnsi" w:hAnsiTheme="minorHAnsi" w:cs="Tahoma"/>
          <w:szCs w:val="24"/>
        </w:rPr>
        <w:t>z</w:t>
      </w:r>
      <w:r w:rsidR="00A8504C" w:rsidRPr="00ED1218">
        <w:rPr>
          <w:rFonts w:asciiTheme="minorHAnsi" w:hAnsiTheme="minorHAnsi" w:cs="Tahoma"/>
          <w:szCs w:val="24"/>
        </w:rPr>
        <w:t>astoupené RNDr. Mgr. Františkem Johnem, Ph.D</w:t>
      </w:r>
      <w:r w:rsidR="00BF78DE" w:rsidRPr="00ED1218">
        <w:rPr>
          <w:rFonts w:asciiTheme="minorHAnsi" w:hAnsiTheme="minorHAnsi" w:cs="Tahoma"/>
          <w:szCs w:val="24"/>
        </w:rPr>
        <w:t>.</w:t>
      </w:r>
      <w:r w:rsidR="00A8504C" w:rsidRPr="00ED1218">
        <w:rPr>
          <w:rFonts w:asciiTheme="minorHAnsi" w:hAnsiTheme="minorHAnsi" w:cs="Tahoma"/>
          <w:szCs w:val="24"/>
        </w:rPr>
        <w:t>, starostou</w:t>
      </w:r>
    </w:p>
    <w:p w:rsidR="002F1A0A" w:rsidRPr="00ED1218" w:rsidRDefault="000104CF" w:rsidP="00E13954">
      <w:pPr>
        <w:pStyle w:val="Bezmezer"/>
        <w:rPr>
          <w:rFonts w:asciiTheme="minorHAnsi" w:hAnsiTheme="minorHAnsi" w:cs="Tahoma"/>
          <w:szCs w:val="24"/>
        </w:rPr>
      </w:pPr>
      <w:r w:rsidRPr="00ED1218">
        <w:rPr>
          <w:rFonts w:asciiTheme="minorHAnsi" w:hAnsiTheme="minorHAnsi" w:cs="Tahoma"/>
          <w:szCs w:val="24"/>
        </w:rPr>
        <w:t>b</w:t>
      </w:r>
      <w:r w:rsidR="00A8504C" w:rsidRPr="00ED1218">
        <w:rPr>
          <w:rFonts w:asciiTheme="minorHAnsi" w:hAnsiTheme="minorHAnsi" w:cs="Tahoma"/>
          <w:szCs w:val="24"/>
        </w:rPr>
        <w:t>ankovní spojení: Československá obchodní banka, a. s.</w:t>
      </w: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č. účtu:</w:t>
      </w:r>
      <w:r w:rsidR="00260E5A" w:rsidRPr="00ED1218">
        <w:rPr>
          <w:rFonts w:asciiTheme="minorHAnsi" w:hAnsiTheme="minorHAnsi" w:cs="Tahoma"/>
          <w:szCs w:val="24"/>
        </w:rPr>
        <w:t xml:space="preserve"> </w:t>
      </w:r>
      <w:r w:rsidR="00DE6FD2" w:rsidRPr="00ED1218">
        <w:rPr>
          <w:rFonts w:asciiTheme="minorHAnsi" w:hAnsiTheme="minorHAnsi" w:cs="Tahoma"/>
          <w:szCs w:val="24"/>
        </w:rPr>
        <w:t>188491461</w:t>
      </w:r>
      <w:r w:rsidRPr="00ED1218">
        <w:rPr>
          <w:rFonts w:asciiTheme="minorHAnsi" w:hAnsiTheme="minorHAnsi" w:cs="Tahoma"/>
          <w:szCs w:val="24"/>
        </w:rPr>
        <w:t>/0300</w:t>
      </w:r>
    </w:p>
    <w:p w:rsidR="00A8504C" w:rsidRPr="00ED1218" w:rsidRDefault="00A8504C" w:rsidP="00E13954">
      <w:pPr>
        <w:pStyle w:val="Bezmezer"/>
        <w:rPr>
          <w:rFonts w:asciiTheme="minorHAnsi" w:hAnsiTheme="minorHAnsi" w:cs="Tahoma"/>
          <w:szCs w:val="24"/>
        </w:rPr>
      </w:pPr>
    </w:p>
    <w:p w:rsidR="00A8504C" w:rsidRPr="00ED1218" w:rsidRDefault="000E4C7E" w:rsidP="00E13954">
      <w:pPr>
        <w:pStyle w:val="Bezmezer"/>
        <w:rPr>
          <w:rFonts w:asciiTheme="minorHAnsi" w:hAnsiTheme="minorHAnsi" w:cs="Tahoma"/>
          <w:szCs w:val="24"/>
        </w:rPr>
      </w:pPr>
      <w:r>
        <w:rPr>
          <w:rFonts w:asciiTheme="minorHAnsi" w:hAnsiTheme="minorHAnsi" w:cs="Tahoma"/>
          <w:szCs w:val="24"/>
        </w:rPr>
        <w:t xml:space="preserve">(dále také jen </w:t>
      </w:r>
      <w:r w:rsidR="00A8504C" w:rsidRPr="00ED1218">
        <w:rPr>
          <w:rFonts w:asciiTheme="minorHAnsi" w:hAnsiTheme="minorHAnsi" w:cs="Tahoma"/>
          <w:szCs w:val="24"/>
        </w:rPr>
        <w:t>objednatel)</w:t>
      </w:r>
    </w:p>
    <w:p w:rsidR="00A8504C" w:rsidRPr="00ED1218" w:rsidRDefault="00A8504C" w:rsidP="00E13954">
      <w:pPr>
        <w:pStyle w:val="Bezmezer"/>
        <w:rPr>
          <w:rFonts w:asciiTheme="minorHAnsi" w:hAnsiTheme="minorHAnsi" w:cs="Tahoma"/>
          <w:szCs w:val="24"/>
        </w:rPr>
      </w:pP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a</w:t>
      </w:r>
    </w:p>
    <w:p w:rsidR="00A8504C" w:rsidRPr="00ED1218" w:rsidRDefault="00A8504C" w:rsidP="00E13954">
      <w:pPr>
        <w:pStyle w:val="Bezmezer"/>
        <w:rPr>
          <w:rFonts w:asciiTheme="minorHAnsi" w:hAnsiTheme="minorHAnsi" w:cs="Tahoma"/>
          <w:szCs w:val="24"/>
        </w:rPr>
      </w:pPr>
    </w:p>
    <w:p w:rsidR="00022E69" w:rsidRPr="00ED1218" w:rsidRDefault="00B34863" w:rsidP="00022E69">
      <w:pPr>
        <w:pStyle w:val="Bezmezer"/>
        <w:rPr>
          <w:rFonts w:asciiTheme="minorHAnsi" w:hAnsiTheme="minorHAnsi" w:cs="Tahoma"/>
          <w:b/>
          <w:szCs w:val="24"/>
          <w:highlight w:val="yellow"/>
        </w:rPr>
      </w:pPr>
      <w:r w:rsidRPr="00ED1218">
        <w:rPr>
          <w:rFonts w:asciiTheme="minorHAnsi" w:hAnsiTheme="minorHAnsi" w:cs="Tahoma"/>
          <w:b/>
          <w:szCs w:val="24"/>
          <w:highlight w:val="yellow"/>
        </w:rPr>
        <w:t>___________________</w:t>
      </w:r>
    </w:p>
    <w:p w:rsidR="001433E7" w:rsidRPr="00ED1218" w:rsidRDefault="00AB0A63" w:rsidP="00022E69">
      <w:pPr>
        <w:pStyle w:val="Bezmezer"/>
        <w:rPr>
          <w:rFonts w:asciiTheme="minorHAnsi" w:hAnsiTheme="minorHAnsi" w:cs="Tahoma"/>
          <w:szCs w:val="24"/>
          <w:highlight w:val="yellow"/>
        </w:rPr>
      </w:pPr>
      <w:r w:rsidRPr="00ED1218">
        <w:rPr>
          <w:rFonts w:asciiTheme="minorHAnsi" w:hAnsiTheme="minorHAnsi" w:cs="Tahoma"/>
          <w:szCs w:val="24"/>
          <w:highlight w:val="yellow"/>
        </w:rPr>
        <w:t>se sídlem</w:t>
      </w:r>
      <w:r w:rsidR="00022E69"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__________________</w:t>
      </w:r>
    </w:p>
    <w:p w:rsidR="00A8504C" w:rsidRPr="00ED1218" w:rsidRDefault="00A8504C"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IČ</w:t>
      </w:r>
      <w:r w:rsidR="0064442A">
        <w:rPr>
          <w:rFonts w:asciiTheme="minorHAnsi" w:hAnsiTheme="minorHAnsi" w:cs="Tahoma"/>
          <w:szCs w:val="24"/>
          <w:highlight w:val="yellow"/>
        </w:rPr>
        <w:t>O</w:t>
      </w:r>
      <w:r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w:t>
      </w:r>
    </w:p>
    <w:p w:rsidR="00022E69" w:rsidRPr="00ED1218" w:rsidRDefault="00A8504C"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DIČ</w:t>
      </w:r>
      <w:r w:rsidR="00260E5A" w:rsidRPr="00ED1218">
        <w:rPr>
          <w:rFonts w:asciiTheme="minorHAnsi" w:hAnsiTheme="minorHAnsi" w:cs="Tahoma"/>
          <w:szCs w:val="24"/>
          <w:highlight w:val="yellow"/>
        </w:rPr>
        <w:t xml:space="preserve">: </w:t>
      </w:r>
      <w:r w:rsidR="002642C6" w:rsidRPr="00ED1218">
        <w:rPr>
          <w:rFonts w:asciiTheme="minorHAnsi" w:hAnsiTheme="minorHAnsi" w:cs="Tahoma"/>
          <w:szCs w:val="24"/>
          <w:highlight w:val="yellow"/>
        </w:rPr>
        <w:t>CZ</w:t>
      </w:r>
      <w:r w:rsidR="00B34863" w:rsidRPr="00ED1218">
        <w:rPr>
          <w:rFonts w:asciiTheme="minorHAnsi" w:hAnsiTheme="minorHAnsi" w:cs="Tahoma"/>
          <w:szCs w:val="24"/>
          <w:highlight w:val="yellow"/>
        </w:rPr>
        <w:t>________</w:t>
      </w:r>
    </w:p>
    <w:p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z</w:t>
      </w:r>
      <w:r w:rsidR="00A8504C" w:rsidRPr="00ED1218">
        <w:rPr>
          <w:rFonts w:asciiTheme="minorHAnsi" w:hAnsiTheme="minorHAnsi" w:cs="Tahoma"/>
          <w:szCs w:val="24"/>
          <w:highlight w:val="yellow"/>
        </w:rPr>
        <w:t>astoupená:</w:t>
      </w:r>
      <w:r w:rsidR="00022E69"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__________________</w:t>
      </w:r>
    </w:p>
    <w:p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z</w:t>
      </w:r>
      <w:r w:rsidR="00A8504C" w:rsidRPr="00ED1218">
        <w:rPr>
          <w:rFonts w:asciiTheme="minorHAnsi" w:hAnsiTheme="minorHAnsi" w:cs="Tahoma"/>
          <w:szCs w:val="24"/>
          <w:highlight w:val="yellow"/>
        </w:rPr>
        <w:t>apsaná v obchodním rejstříku vedeném Krajským soudem v</w:t>
      </w:r>
      <w:r w:rsidR="001433E7"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w:t>
      </w:r>
      <w:r w:rsidR="001513BE">
        <w:rPr>
          <w:rFonts w:asciiTheme="minorHAnsi" w:hAnsiTheme="minorHAnsi" w:cs="Tahoma"/>
          <w:szCs w:val="24"/>
          <w:highlight w:val="yellow"/>
        </w:rPr>
        <w:t xml:space="preserve">, </w:t>
      </w:r>
      <w:proofErr w:type="spellStart"/>
      <w:r w:rsidR="001513BE">
        <w:rPr>
          <w:rFonts w:asciiTheme="minorHAnsi" w:hAnsiTheme="minorHAnsi" w:cs="Tahoma"/>
          <w:szCs w:val="24"/>
          <w:highlight w:val="yellow"/>
        </w:rPr>
        <w:t>sp</w:t>
      </w:r>
      <w:proofErr w:type="spellEnd"/>
      <w:r w:rsidR="001513BE">
        <w:rPr>
          <w:rFonts w:asciiTheme="minorHAnsi" w:hAnsiTheme="minorHAnsi" w:cs="Tahoma"/>
          <w:szCs w:val="24"/>
          <w:highlight w:val="yellow"/>
        </w:rPr>
        <w:t xml:space="preserve">. zn. </w:t>
      </w:r>
      <w:r w:rsidR="001513BE" w:rsidRPr="00ED1218">
        <w:rPr>
          <w:rFonts w:asciiTheme="minorHAnsi" w:hAnsiTheme="minorHAnsi" w:cs="Tahoma"/>
          <w:szCs w:val="24"/>
          <w:highlight w:val="yellow"/>
        </w:rPr>
        <w:t>_________</w:t>
      </w:r>
    </w:p>
    <w:p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b</w:t>
      </w:r>
      <w:r w:rsidR="00A8504C" w:rsidRPr="00ED1218">
        <w:rPr>
          <w:rFonts w:asciiTheme="minorHAnsi" w:hAnsiTheme="minorHAnsi" w:cs="Tahoma"/>
          <w:szCs w:val="24"/>
          <w:highlight w:val="yellow"/>
        </w:rPr>
        <w:t xml:space="preserve">ankovní spojení: </w:t>
      </w:r>
      <w:r w:rsidR="00B34863" w:rsidRPr="00ED1218">
        <w:rPr>
          <w:rFonts w:asciiTheme="minorHAnsi" w:hAnsiTheme="minorHAnsi" w:cs="Tahoma"/>
          <w:szCs w:val="24"/>
          <w:highlight w:val="yellow"/>
        </w:rPr>
        <w:t>_____________</w:t>
      </w:r>
    </w:p>
    <w:p w:rsidR="00A8504C" w:rsidRPr="00ED1218" w:rsidRDefault="002F1A0A" w:rsidP="00E13954">
      <w:pPr>
        <w:pStyle w:val="Bezmezer"/>
        <w:rPr>
          <w:rFonts w:asciiTheme="minorHAnsi" w:hAnsiTheme="minorHAnsi" w:cs="Tahoma"/>
          <w:szCs w:val="24"/>
        </w:rPr>
      </w:pPr>
      <w:r w:rsidRPr="00ED1218">
        <w:rPr>
          <w:rFonts w:asciiTheme="minorHAnsi" w:hAnsiTheme="minorHAnsi" w:cs="Tahoma"/>
          <w:szCs w:val="24"/>
          <w:highlight w:val="yellow"/>
        </w:rPr>
        <w:t>č. účtu:</w:t>
      </w:r>
      <w:r w:rsidR="002642C6" w:rsidRPr="00ED1218">
        <w:rPr>
          <w:rFonts w:asciiTheme="minorHAnsi" w:hAnsiTheme="minorHAnsi" w:cs="Tahoma"/>
          <w:szCs w:val="24"/>
          <w:highlight w:val="yellow"/>
        </w:rPr>
        <w:t xml:space="preserve"> </w:t>
      </w:r>
      <w:r w:rsidR="001A4419">
        <w:rPr>
          <w:rFonts w:asciiTheme="minorHAnsi" w:hAnsiTheme="minorHAnsi" w:cs="Tahoma"/>
          <w:szCs w:val="24"/>
          <w:highlight w:val="yellow"/>
        </w:rPr>
        <w:t>_______________</w:t>
      </w:r>
    </w:p>
    <w:p w:rsidR="002F1A0A" w:rsidRPr="00ED1218" w:rsidRDefault="002F1A0A" w:rsidP="00E13954">
      <w:pPr>
        <w:pStyle w:val="Bezmezer"/>
        <w:rPr>
          <w:rFonts w:asciiTheme="minorHAnsi" w:hAnsiTheme="minorHAnsi" w:cs="Tahoma"/>
          <w:b/>
          <w:szCs w:val="24"/>
        </w:rPr>
      </w:pPr>
    </w:p>
    <w:p w:rsidR="00A8504C" w:rsidRPr="00ED1218" w:rsidRDefault="00A21451" w:rsidP="00E13954">
      <w:pPr>
        <w:pStyle w:val="Bezmezer"/>
        <w:rPr>
          <w:rFonts w:asciiTheme="minorHAnsi" w:hAnsiTheme="minorHAnsi" w:cs="Tahoma"/>
          <w:szCs w:val="24"/>
        </w:rPr>
      </w:pPr>
      <w:r>
        <w:rPr>
          <w:rFonts w:asciiTheme="minorHAnsi" w:hAnsiTheme="minorHAnsi" w:cs="Tahoma"/>
          <w:szCs w:val="24"/>
        </w:rPr>
        <w:t>(dále také jen zhotovitel</w:t>
      </w:r>
      <w:r w:rsidR="00A8504C" w:rsidRPr="00ED1218">
        <w:rPr>
          <w:rFonts w:asciiTheme="minorHAnsi" w:hAnsiTheme="minorHAnsi" w:cs="Tahoma"/>
          <w:szCs w:val="24"/>
        </w:rPr>
        <w:t>)</w:t>
      </w:r>
      <w:r w:rsidR="00BB18ED" w:rsidRPr="00ED1218">
        <w:rPr>
          <w:rFonts w:asciiTheme="minorHAnsi" w:hAnsiTheme="minorHAnsi" w:cs="Tahoma"/>
          <w:szCs w:val="24"/>
        </w:rPr>
        <w:t>,</w:t>
      </w:r>
    </w:p>
    <w:p w:rsidR="00A8504C" w:rsidRPr="00ED1218" w:rsidRDefault="00A8504C" w:rsidP="00E13954">
      <w:pPr>
        <w:pStyle w:val="Bezmezer"/>
        <w:rPr>
          <w:rFonts w:asciiTheme="minorHAnsi" w:hAnsiTheme="minorHAnsi" w:cs="Tahoma"/>
          <w:b/>
          <w:szCs w:val="24"/>
        </w:rPr>
      </w:pPr>
    </w:p>
    <w:p w:rsidR="00A8504C" w:rsidRPr="00ED1218" w:rsidRDefault="00A8504C" w:rsidP="00E13954">
      <w:pPr>
        <w:pStyle w:val="Bezmezer"/>
        <w:rPr>
          <w:rFonts w:asciiTheme="minorHAnsi" w:hAnsiTheme="minorHAnsi" w:cs="Tahoma"/>
          <w:b/>
          <w:szCs w:val="24"/>
        </w:rPr>
      </w:pP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tuto</w:t>
      </w:r>
    </w:p>
    <w:p w:rsidR="00E13954" w:rsidRPr="00ED1218" w:rsidRDefault="00E13954" w:rsidP="00E13954">
      <w:pPr>
        <w:pStyle w:val="Bezmezer"/>
        <w:rPr>
          <w:rFonts w:asciiTheme="minorHAnsi" w:hAnsiTheme="minorHAnsi" w:cs="Tahoma"/>
          <w:szCs w:val="24"/>
        </w:rPr>
      </w:pPr>
    </w:p>
    <w:p w:rsidR="00E82018" w:rsidRPr="00ED1218" w:rsidRDefault="00E82018" w:rsidP="00E13954">
      <w:pPr>
        <w:pStyle w:val="Bezmezer"/>
        <w:rPr>
          <w:rFonts w:asciiTheme="minorHAnsi" w:hAnsiTheme="minorHAnsi" w:cs="Tahoma"/>
          <w:szCs w:val="24"/>
        </w:rPr>
      </w:pPr>
    </w:p>
    <w:p w:rsidR="00A8504C" w:rsidRPr="00442EC5" w:rsidRDefault="00A8504C" w:rsidP="00E13954">
      <w:pPr>
        <w:pStyle w:val="Bezmezer"/>
        <w:jc w:val="center"/>
        <w:rPr>
          <w:rFonts w:asciiTheme="minorHAnsi" w:hAnsiTheme="minorHAnsi" w:cs="Tahoma"/>
          <w:b/>
          <w:sz w:val="32"/>
          <w:szCs w:val="32"/>
        </w:rPr>
      </w:pPr>
      <w:r w:rsidRPr="00442EC5">
        <w:rPr>
          <w:rFonts w:asciiTheme="minorHAnsi" w:hAnsiTheme="minorHAnsi" w:cs="Tahoma"/>
          <w:b/>
          <w:sz w:val="32"/>
          <w:szCs w:val="32"/>
        </w:rPr>
        <w:t>SMLOUVU O DÍLO</w:t>
      </w:r>
    </w:p>
    <w:p w:rsidR="00A8504C" w:rsidRPr="00ED1218" w:rsidRDefault="00A8504C" w:rsidP="00664DEF">
      <w:pPr>
        <w:pStyle w:val="Bezmezer"/>
        <w:jc w:val="center"/>
        <w:rPr>
          <w:rFonts w:asciiTheme="minorHAnsi" w:hAnsiTheme="minorHAnsi" w:cs="Tahoma"/>
          <w:szCs w:val="24"/>
        </w:rPr>
      </w:pPr>
      <w:r w:rsidRPr="00ED1218">
        <w:rPr>
          <w:rFonts w:asciiTheme="minorHAnsi" w:hAnsiTheme="minorHAnsi" w:cs="Tahoma"/>
          <w:b/>
          <w:szCs w:val="24"/>
        </w:rPr>
        <w:t xml:space="preserve">ve smyslu § </w:t>
      </w:r>
      <w:r w:rsidR="005D7482" w:rsidRPr="00ED1218">
        <w:rPr>
          <w:rFonts w:asciiTheme="minorHAnsi" w:hAnsiTheme="minorHAnsi" w:cs="Tahoma"/>
          <w:b/>
          <w:szCs w:val="24"/>
        </w:rPr>
        <w:t xml:space="preserve">2586 </w:t>
      </w:r>
      <w:r w:rsidRPr="00ED1218">
        <w:rPr>
          <w:rFonts w:asciiTheme="minorHAnsi" w:hAnsiTheme="minorHAnsi" w:cs="Tahoma"/>
          <w:b/>
          <w:szCs w:val="24"/>
        </w:rPr>
        <w:t xml:space="preserve">a násl. zákona č. </w:t>
      </w:r>
      <w:r w:rsidR="005D7482" w:rsidRPr="00ED1218">
        <w:rPr>
          <w:rFonts w:asciiTheme="minorHAnsi" w:hAnsiTheme="minorHAnsi" w:cs="Tahoma"/>
          <w:b/>
          <w:szCs w:val="24"/>
        </w:rPr>
        <w:t>89</w:t>
      </w:r>
      <w:r w:rsidRPr="00ED1218">
        <w:rPr>
          <w:rFonts w:asciiTheme="minorHAnsi" w:hAnsiTheme="minorHAnsi" w:cs="Tahoma"/>
          <w:b/>
          <w:szCs w:val="24"/>
        </w:rPr>
        <w:t>/</w:t>
      </w:r>
      <w:r w:rsidR="005D7482" w:rsidRPr="00ED1218">
        <w:rPr>
          <w:rFonts w:asciiTheme="minorHAnsi" w:hAnsiTheme="minorHAnsi" w:cs="Tahoma"/>
          <w:b/>
          <w:szCs w:val="24"/>
        </w:rPr>
        <w:t>2012</w:t>
      </w:r>
      <w:r w:rsidRPr="00ED1218">
        <w:rPr>
          <w:rFonts w:asciiTheme="minorHAnsi" w:hAnsiTheme="minorHAnsi" w:cs="Tahoma"/>
          <w:b/>
          <w:szCs w:val="24"/>
        </w:rPr>
        <w:t xml:space="preserve"> Sb., ob</w:t>
      </w:r>
      <w:r w:rsidR="005D7482" w:rsidRPr="00ED1218">
        <w:rPr>
          <w:rFonts w:asciiTheme="minorHAnsi" w:hAnsiTheme="minorHAnsi" w:cs="Tahoma"/>
          <w:b/>
          <w:szCs w:val="24"/>
        </w:rPr>
        <w:t>čanský</w:t>
      </w:r>
      <w:r w:rsidRPr="00ED1218">
        <w:rPr>
          <w:rFonts w:asciiTheme="minorHAnsi" w:hAnsiTheme="minorHAnsi" w:cs="Tahoma"/>
          <w:b/>
          <w:szCs w:val="24"/>
        </w:rPr>
        <w:t xml:space="preserve"> zákoník</w:t>
      </w:r>
      <w:r w:rsidR="00664DEF" w:rsidRPr="00ED1218">
        <w:rPr>
          <w:rFonts w:asciiTheme="minorHAnsi" w:hAnsiTheme="minorHAnsi" w:cs="Tahoma"/>
          <w:b/>
          <w:szCs w:val="24"/>
        </w:rPr>
        <w:t>, ve znění pozdějších předpisů</w:t>
      </w:r>
    </w:p>
    <w:p w:rsidR="009C0917" w:rsidRPr="00ED1218" w:rsidRDefault="009C0917" w:rsidP="00E13954">
      <w:pPr>
        <w:pStyle w:val="Bezmezer"/>
        <w:rPr>
          <w:rFonts w:asciiTheme="minorHAnsi" w:hAnsiTheme="minorHAnsi" w:cs="Tahoma"/>
          <w:szCs w:val="24"/>
        </w:rPr>
      </w:pPr>
    </w:p>
    <w:p w:rsidR="00E82018" w:rsidRPr="00ED1218" w:rsidRDefault="00E82018" w:rsidP="00E13954">
      <w:pPr>
        <w:pStyle w:val="Bezmezer"/>
        <w:rPr>
          <w:rFonts w:asciiTheme="minorHAnsi" w:hAnsiTheme="minorHAnsi" w:cs="Tahoma"/>
          <w:szCs w:val="24"/>
        </w:rPr>
      </w:pPr>
    </w:p>
    <w:p w:rsidR="0056022C" w:rsidRPr="00ED1218" w:rsidRDefault="0056022C" w:rsidP="00AD5C8B">
      <w:pPr>
        <w:pStyle w:val="Bezmezer"/>
        <w:spacing w:after="240"/>
        <w:jc w:val="center"/>
        <w:rPr>
          <w:rFonts w:asciiTheme="minorHAnsi" w:hAnsiTheme="minorHAnsi" w:cs="Tahoma"/>
          <w:b/>
          <w:bCs/>
          <w:szCs w:val="24"/>
        </w:rPr>
      </w:pPr>
      <w:r w:rsidRPr="00ED1218">
        <w:rPr>
          <w:rFonts w:asciiTheme="minorHAnsi" w:hAnsiTheme="minorHAnsi" w:cs="Tahoma"/>
          <w:b/>
          <w:bCs/>
          <w:szCs w:val="24"/>
        </w:rPr>
        <w:t>I. Úvodní ustanovení</w:t>
      </w:r>
    </w:p>
    <w:p w:rsidR="00B216A7" w:rsidRDefault="0056022C" w:rsidP="00802183">
      <w:pPr>
        <w:pStyle w:val="Odstavecseseznamem"/>
        <w:spacing w:after="0" w:line="240" w:lineRule="auto"/>
        <w:ind w:left="357"/>
        <w:contextualSpacing w:val="0"/>
        <w:jc w:val="both"/>
        <w:rPr>
          <w:rFonts w:cs="Tahoma"/>
          <w:sz w:val="24"/>
          <w:szCs w:val="24"/>
        </w:rPr>
      </w:pPr>
      <w:r w:rsidRPr="00ED1218">
        <w:rPr>
          <w:rFonts w:cs="Tahoma"/>
          <w:sz w:val="24"/>
          <w:szCs w:val="24"/>
        </w:rPr>
        <w:t xml:space="preserve">Tato smlouva se uzavírá na základě výsledku zadávacího řízení na veřejnou zakázku s názvem </w:t>
      </w:r>
      <w:r w:rsidR="00032607" w:rsidRPr="00ED1218">
        <w:rPr>
          <w:rFonts w:cs="Tahoma"/>
          <w:b/>
          <w:sz w:val="24"/>
          <w:szCs w:val="24"/>
        </w:rPr>
        <w:t>„</w:t>
      </w:r>
      <w:r w:rsidR="00EB2923" w:rsidRPr="00EB2923">
        <w:rPr>
          <w:rFonts w:cs="Tahoma"/>
          <w:b/>
          <w:sz w:val="24"/>
          <w:szCs w:val="24"/>
        </w:rPr>
        <w:t xml:space="preserve">Plynová kotelna MŠ </w:t>
      </w:r>
      <w:proofErr w:type="spellStart"/>
      <w:r w:rsidR="00EB2923" w:rsidRPr="00EB2923">
        <w:rPr>
          <w:rFonts w:cs="Tahoma"/>
          <w:b/>
          <w:sz w:val="24"/>
          <w:szCs w:val="24"/>
        </w:rPr>
        <w:t>Severáček</w:t>
      </w:r>
      <w:proofErr w:type="spellEnd"/>
      <w:r w:rsidR="00032607" w:rsidRPr="00ED1218">
        <w:rPr>
          <w:rFonts w:cs="Tahoma"/>
          <w:b/>
          <w:sz w:val="24"/>
          <w:szCs w:val="24"/>
        </w:rPr>
        <w:t>“</w:t>
      </w:r>
      <w:r w:rsidRPr="00ED1218">
        <w:rPr>
          <w:rFonts w:cs="Tahoma"/>
          <w:sz w:val="24"/>
          <w:szCs w:val="24"/>
        </w:rPr>
        <w:t xml:space="preserve">, </w:t>
      </w:r>
      <w:r w:rsidR="00F01110" w:rsidRPr="00ED1218">
        <w:rPr>
          <w:rFonts w:cs="Tahoma"/>
          <w:sz w:val="24"/>
          <w:szCs w:val="24"/>
        </w:rPr>
        <w:t xml:space="preserve">zadávanou objednatelem </w:t>
      </w:r>
      <w:r w:rsidR="00DC344D" w:rsidRPr="00DC344D">
        <w:rPr>
          <w:rFonts w:cs="Tahoma"/>
          <w:sz w:val="24"/>
          <w:szCs w:val="24"/>
        </w:rPr>
        <w:t xml:space="preserve">jako zadavatelem </w:t>
      </w:r>
      <w:r w:rsidR="00B216A7" w:rsidRPr="00B216A7">
        <w:rPr>
          <w:rFonts w:cs="Tahoma"/>
          <w:sz w:val="24"/>
          <w:szCs w:val="24"/>
        </w:rPr>
        <w:t>na základě interní</w:t>
      </w:r>
      <w:r w:rsidR="006D6127">
        <w:rPr>
          <w:rFonts w:cs="Tahoma"/>
          <w:sz w:val="24"/>
          <w:szCs w:val="24"/>
        </w:rPr>
        <w:t>ho pracovního postupu</w:t>
      </w:r>
      <w:r w:rsidR="00B216A7" w:rsidRPr="00B216A7">
        <w:rPr>
          <w:rFonts w:cs="Tahoma"/>
          <w:sz w:val="24"/>
          <w:szCs w:val="24"/>
        </w:rPr>
        <w:t xml:space="preserve"> města Zábřeh o Postupu při zadávání veřejných zakázek</w:t>
      </w:r>
      <w:r w:rsidR="000E5826">
        <w:rPr>
          <w:rFonts w:cs="Tahoma"/>
          <w:sz w:val="24"/>
          <w:szCs w:val="24"/>
        </w:rPr>
        <w:t>.</w:t>
      </w:r>
    </w:p>
    <w:p w:rsidR="00E82018" w:rsidRPr="00ED1218" w:rsidRDefault="00E82018" w:rsidP="00E82018">
      <w:pPr>
        <w:pStyle w:val="Odstavecseseznamem"/>
        <w:spacing w:after="0" w:line="240" w:lineRule="auto"/>
        <w:ind w:left="357"/>
        <w:contextualSpacing w:val="0"/>
        <w:jc w:val="both"/>
        <w:rPr>
          <w:rFonts w:cs="Tahoma"/>
          <w:sz w:val="24"/>
          <w:szCs w:val="24"/>
        </w:rPr>
      </w:pPr>
    </w:p>
    <w:p w:rsidR="009C0917" w:rsidRPr="00ED1218" w:rsidRDefault="00FE2B51" w:rsidP="00AD5C8B">
      <w:pPr>
        <w:pStyle w:val="Bezmezer"/>
        <w:spacing w:after="240"/>
        <w:jc w:val="center"/>
        <w:rPr>
          <w:rFonts w:asciiTheme="minorHAnsi" w:hAnsiTheme="minorHAnsi" w:cs="Tahoma"/>
          <w:b/>
          <w:bCs/>
          <w:szCs w:val="24"/>
        </w:rPr>
      </w:pPr>
      <w:r w:rsidRPr="00ED1218">
        <w:rPr>
          <w:rFonts w:asciiTheme="minorHAnsi" w:hAnsiTheme="minorHAnsi" w:cs="Tahoma"/>
          <w:b/>
          <w:bCs/>
          <w:szCs w:val="24"/>
        </w:rPr>
        <w:t xml:space="preserve">II. </w:t>
      </w:r>
      <w:r w:rsidR="009C0917" w:rsidRPr="00ED1218">
        <w:rPr>
          <w:rFonts w:asciiTheme="minorHAnsi" w:hAnsiTheme="minorHAnsi" w:cs="Tahoma"/>
          <w:b/>
          <w:bCs/>
          <w:szCs w:val="24"/>
        </w:rPr>
        <w:t>Předmět díla</w:t>
      </w:r>
    </w:p>
    <w:p w:rsidR="0079421B" w:rsidRPr="00ED1218" w:rsidRDefault="00072B19" w:rsidP="00FA679E">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Touto smlouvou se zhotovitel zavazuje provést na svůj náklad a nebezpečí smlouvou určené dílo a</w:t>
      </w:r>
      <w:r w:rsidR="00AB0A63" w:rsidRPr="00ED1218">
        <w:rPr>
          <w:rFonts w:asciiTheme="minorHAnsi" w:hAnsiTheme="minorHAnsi" w:cs="Tahoma"/>
          <w:szCs w:val="24"/>
        </w:rPr>
        <w:t> </w:t>
      </w:r>
      <w:r w:rsidRPr="00ED1218">
        <w:rPr>
          <w:rFonts w:asciiTheme="minorHAnsi" w:hAnsiTheme="minorHAnsi" w:cs="Tahoma"/>
          <w:szCs w:val="24"/>
        </w:rPr>
        <w:t>objednatel se zavazuje dílo převzít a zaplatit za něj dohodnutou cenu.</w:t>
      </w:r>
    </w:p>
    <w:p w:rsidR="00E32B94" w:rsidRPr="001A6DAB" w:rsidRDefault="00032607" w:rsidP="00BA1FE3">
      <w:pPr>
        <w:pStyle w:val="Bezmezer"/>
        <w:numPr>
          <w:ilvl w:val="0"/>
          <w:numId w:val="1"/>
        </w:numPr>
        <w:spacing w:after="240"/>
        <w:rPr>
          <w:rFonts w:asciiTheme="minorHAnsi" w:hAnsiTheme="minorHAnsi" w:cs="Tahoma"/>
          <w:szCs w:val="24"/>
        </w:rPr>
      </w:pPr>
      <w:r w:rsidRPr="00633DC3">
        <w:rPr>
          <w:rFonts w:asciiTheme="minorHAnsi" w:hAnsiTheme="minorHAnsi" w:cs="Tahoma"/>
          <w:szCs w:val="24"/>
        </w:rPr>
        <w:t xml:space="preserve">Předmětem </w:t>
      </w:r>
      <w:r w:rsidR="00EE7460" w:rsidRPr="00633DC3">
        <w:rPr>
          <w:rFonts w:asciiTheme="minorHAnsi" w:hAnsiTheme="minorHAnsi" w:cs="Tahoma"/>
          <w:szCs w:val="24"/>
        </w:rPr>
        <w:t>této smlouvy</w:t>
      </w:r>
      <w:r w:rsidRPr="00633DC3">
        <w:rPr>
          <w:rFonts w:asciiTheme="minorHAnsi" w:hAnsiTheme="minorHAnsi" w:cs="Tahoma"/>
          <w:szCs w:val="24"/>
        </w:rPr>
        <w:t xml:space="preserve"> je </w:t>
      </w:r>
      <w:r w:rsidR="0005304A">
        <w:rPr>
          <w:rFonts w:asciiTheme="minorHAnsi" w:hAnsiTheme="minorHAnsi" w:cs="Tahoma"/>
        </w:rPr>
        <w:t xml:space="preserve">rekonstrukce plynové kotelny, v rámci níž dojde k úpravě stávající technické místnosti pro osazení plynových kotlů a bude vybudována nová </w:t>
      </w:r>
      <w:r w:rsidR="0005304A">
        <w:rPr>
          <w:rFonts w:asciiTheme="minorHAnsi" w:hAnsiTheme="minorHAnsi" w:cs="Tahoma"/>
        </w:rPr>
        <w:lastRenderedPageBreak/>
        <w:t>plynovodní přípojka</w:t>
      </w:r>
      <w:r w:rsidR="00BA1FE3">
        <w:rPr>
          <w:rFonts w:asciiTheme="minorHAnsi" w:hAnsiTheme="minorHAnsi" w:cs="Tahoma"/>
          <w:szCs w:val="24"/>
        </w:rPr>
        <w:t xml:space="preserve"> </w:t>
      </w:r>
      <w:r w:rsidR="00E32B94" w:rsidRPr="00633DC3">
        <w:rPr>
          <w:rFonts w:asciiTheme="minorHAnsi" w:hAnsiTheme="minorHAnsi" w:cs="Tahoma"/>
          <w:szCs w:val="24"/>
        </w:rPr>
        <w:t>(dále jen dílo)</w:t>
      </w:r>
      <w:r w:rsidRPr="00633DC3">
        <w:rPr>
          <w:rFonts w:asciiTheme="minorHAnsi" w:hAnsiTheme="minorHAnsi" w:cs="Tahoma"/>
          <w:szCs w:val="24"/>
        </w:rPr>
        <w:t xml:space="preserve">. Rozsah </w:t>
      </w:r>
      <w:r w:rsidR="00227518" w:rsidRPr="00633DC3">
        <w:rPr>
          <w:rFonts w:asciiTheme="minorHAnsi" w:hAnsiTheme="minorHAnsi" w:cs="Tahoma"/>
          <w:szCs w:val="24"/>
        </w:rPr>
        <w:t xml:space="preserve">díla </w:t>
      </w:r>
      <w:r w:rsidRPr="00633DC3">
        <w:rPr>
          <w:rFonts w:asciiTheme="minorHAnsi" w:hAnsiTheme="minorHAnsi" w:cs="Tahoma"/>
          <w:szCs w:val="24"/>
        </w:rPr>
        <w:t xml:space="preserve">je vymezen </w:t>
      </w:r>
      <w:r w:rsidR="0066584F" w:rsidRPr="00633DC3">
        <w:rPr>
          <w:rFonts w:asciiTheme="minorHAnsi" w:hAnsiTheme="minorHAnsi" w:cs="Tahoma"/>
          <w:szCs w:val="24"/>
        </w:rPr>
        <w:t>projektovou dokumentací</w:t>
      </w:r>
      <w:r w:rsidR="00F60D2C">
        <w:rPr>
          <w:rFonts w:asciiTheme="minorHAnsi" w:hAnsiTheme="minorHAnsi" w:cs="Tahoma"/>
          <w:szCs w:val="24"/>
        </w:rPr>
        <w:t xml:space="preserve"> </w:t>
      </w:r>
      <w:r w:rsidR="00633DC3" w:rsidRPr="00633DC3">
        <w:rPr>
          <w:rFonts w:asciiTheme="minorHAnsi" w:hAnsiTheme="minorHAnsi" w:cs="Tahoma"/>
          <w:szCs w:val="24"/>
        </w:rPr>
        <w:t>s názvem „</w:t>
      </w:r>
      <w:r w:rsidR="0005304A">
        <w:rPr>
          <w:rFonts w:asciiTheme="minorHAnsi" w:hAnsiTheme="minorHAnsi" w:cs="Tahoma"/>
        </w:rPr>
        <w:t>PLYNOVÁ KOTELNA MŠ SEVERÁČEK</w:t>
      </w:r>
      <w:r w:rsidR="00633DC3" w:rsidRPr="001A6DAB">
        <w:rPr>
          <w:rFonts w:asciiTheme="minorHAnsi" w:hAnsiTheme="minorHAnsi" w:cs="Tahoma"/>
          <w:szCs w:val="24"/>
        </w:rPr>
        <w:t xml:space="preserve">“ </w:t>
      </w:r>
      <w:r w:rsidR="00BF3D14" w:rsidRPr="00D10BA8">
        <w:rPr>
          <w:rFonts w:asciiTheme="minorHAnsi" w:hAnsiTheme="minorHAnsi" w:cs="Tahoma"/>
          <w:szCs w:val="24"/>
        </w:rPr>
        <w:t>zpracovanou</w:t>
      </w:r>
      <w:r w:rsidR="00BF3D14" w:rsidRPr="001A6DAB">
        <w:rPr>
          <w:rFonts w:asciiTheme="minorHAnsi" w:hAnsiTheme="minorHAnsi" w:cs="Tahoma"/>
          <w:szCs w:val="24"/>
        </w:rPr>
        <w:t xml:space="preserve"> </w:t>
      </w:r>
      <w:r w:rsidR="00255033">
        <w:rPr>
          <w:rFonts w:asciiTheme="minorHAnsi" w:hAnsiTheme="minorHAnsi" w:cs="Tahoma"/>
          <w:szCs w:val="24"/>
        </w:rPr>
        <w:t xml:space="preserve">Ing. </w:t>
      </w:r>
      <w:r w:rsidR="0005304A">
        <w:rPr>
          <w:rFonts w:asciiTheme="minorHAnsi" w:hAnsiTheme="minorHAnsi" w:cs="Tahoma"/>
          <w:szCs w:val="24"/>
        </w:rPr>
        <w:t>Kateřinou Juránkovou</w:t>
      </w:r>
      <w:r w:rsidR="002B245F">
        <w:rPr>
          <w:rFonts w:asciiTheme="minorHAnsi" w:hAnsiTheme="minorHAnsi" w:cs="Tahoma"/>
          <w:szCs w:val="24"/>
        </w:rPr>
        <w:t xml:space="preserve"> </w:t>
      </w:r>
      <w:r w:rsidR="00255033" w:rsidRPr="00A50585">
        <w:rPr>
          <w:rFonts w:asciiTheme="minorHAnsi" w:hAnsiTheme="minorHAnsi" w:cs="Tahoma"/>
          <w:szCs w:val="24"/>
        </w:rPr>
        <w:t>v</w:t>
      </w:r>
      <w:r w:rsidR="0005304A">
        <w:rPr>
          <w:rFonts w:asciiTheme="minorHAnsi" w:hAnsiTheme="minorHAnsi" w:cs="Tahoma"/>
          <w:szCs w:val="24"/>
        </w:rPr>
        <w:t> březnu 2026</w:t>
      </w:r>
      <w:r w:rsidR="00255033" w:rsidRPr="00A50585">
        <w:rPr>
          <w:rFonts w:asciiTheme="minorHAnsi" w:hAnsiTheme="minorHAnsi" w:cs="Tahoma"/>
          <w:szCs w:val="24"/>
        </w:rPr>
        <w:t>.</w:t>
      </w:r>
      <w:r w:rsidR="00255033">
        <w:rPr>
          <w:rFonts w:asciiTheme="minorHAnsi" w:hAnsiTheme="minorHAnsi" w:cs="Tahoma"/>
          <w:szCs w:val="24"/>
        </w:rPr>
        <w:t xml:space="preserve"> </w:t>
      </w:r>
      <w:r w:rsidR="00A05C92" w:rsidRPr="001A6DAB">
        <w:rPr>
          <w:rFonts w:asciiTheme="minorHAnsi" w:eastAsiaTheme="minorHAnsi" w:hAnsiTheme="minorHAnsi" w:cs="Arial"/>
          <w:szCs w:val="24"/>
          <w:lang w:eastAsia="en-US"/>
        </w:rPr>
        <w:t xml:space="preserve">Dále je </w:t>
      </w:r>
      <w:r w:rsidR="005F2EF4" w:rsidRPr="001A6DAB">
        <w:rPr>
          <w:rFonts w:asciiTheme="minorHAnsi" w:eastAsiaTheme="minorHAnsi" w:hAnsiTheme="minorHAnsi" w:cs="Arial"/>
          <w:szCs w:val="24"/>
          <w:lang w:eastAsia="en-US"/>
        </w:rPr>
        <w:t xml:space="preserve">předmět díla </w:t>
      </w:r>
      <w:r w:rsidR="00A05C92" w:rsidRPr="001A6DAB">
        <w:rPr>
          <w:rFonts w:asciiTheme="minorHAnsi" w:eastAsiaTheme="minorHAnsi" w:hAnsiTheme="minorHAnsi" w:cs="Arial"/>
          <w:szCs w:val="24"/>
          <w:lang w:eastAsia="en-US"/>
        </w:rPr>
        <w:t>vymezen</w:t>
      </w:r>
      <w:r w:rsidR="002C396C" w:rsidRPr="001A6DAB">
        <w:rPr>
          <w:rFonts w:asciiTheme="minorHAnsi" w:eastAsiaTheme="minorHAnsi" w:hAnsiTheme="minorHAnsi" w:cs="Arial"/>
          <w:szCs w:val="24"/>
          <w:lang w:eastAsia="en-US"/>
        </w:rPr>
        <w:t> </w:t>
      </w:r>
      <w:r w:rsidR="0066584F" w:rsidRPr="001A6DAB">
        <w:rPr>
          <w:rFonts w:asciiTheme="minorHAnsi" w:hAnsiTheme="minorHAnsi" w:cs="Tahoma"/>
          <w:szCs w:val="24"/>
        </w:rPr>
        <w:t>požadavky zadávací dokumentace, podmínkami</w:t>
      </w:r>
      <w:r w:rsidR="00003DAE">
        <w:rPr>
          <w:rFonts w:asciiTheme="minorHAnsi" w:hAnsiTheme="minorHAnsi" w:cs="Tahoma"/>
          <w:szCs w:val="24"/>
        </w:rPr>
        <w:t xml:space="preserve">, </w:t>
      </w:r>
      <w:r w:rsidR="0066584F" w:rsidRPr="001A6DAB">
        <w:rPr>
          <w:rFonts w:asciiTheme="minorHAnsi" w:hAnsiTheme="minorHAnsi" w:cs="Tahoma"/>
          <w:szCs w:val="24"/>
        </w:rPr>
        <w:t>specifikacemi a ostatními ú</w:t>
      </w:r>
      <w:r w:rsidR="00A05C92" w:rsidRPr="001A6DAB">
        <w:rPr>
          <w:rFonts w:asciiTheme="minorHAnsi" w:hAnsiTheme="minorHAnsi" w:cs="Tahoma"/>
          <w:szCs w:val="24"/>
        </w:rPr>
        <w:t xml:space="preserve">daji </w:t>
      </w:r>
      <w:r w:rsidR="00EE7460" w:rsidRPr="001A6DAB">
        <w:rPr>
          <w:rFonts w:asciiTheme="minorHAnsi" w:hAnsiTheme="minorHAnsi" w:cs="Tahoma"/>
          <w:szCs w:val="24"/>
        </w:rPr>
        <w:t xml:space="preserve">a informacemi </w:t>
      </w:r>
      <w:r w:rsidR="00A05C92" w:rsidRPr="001A6DAB">
        <w:rPr>
          <w:rFonts w:asciiTheme="minorHAnsi" w:hAnsiTheme="minorHAnsi" w:cs="Tahoma"/>
          <w:szCs w:val="24"/>
        </w:rPr>
        <w:t>obsaženými v</w:t>
      </w:r>
      <w:r w:rsidR="00BE7E1B" w:rsidRPr="001A6DAB">
        <w:rPr>
          <w:rFonts w:asciiTheme="minorHAnsi" w:hAnsiTheme="minorHAnsi" w:cs="Tahoma"/>
          <w:szCs w:val="24"/>
        </w:rPr>
        <w:t> právních předpisech a </w:t>
      </w:r>
      <w:r w:rsidR="00EE7460" w:rsidRPr="001A6DAB">
        <w:rPr>
          <w:rFonts w:asciiTheme="minorHAnsi" w:hAnsiTheme="minorHAnsi" w:cs="Tahoma"/>
          <w:szCs w:val="24"/>
        </w:rPr>
        <w:t>technických normách.</w:t>
      </w:r>
      <w:r w:rsidR="00E51288" w:rsidRPr="001A6DAB">
        <w:rPr>
          <w:rFonts w:asciiTheme="minorHAnsi" w:hAnsiTheme="minorHAnsi" w:cs="Tahoma"/>
          <w:szCs w:val="24"/>
        </w:rPr>
        <w:t xml:space="preserve"> Předmět díla vymezuje i </w:t>
      </w:r>
      <w:r w:rsidR="00E32B94" w:rsidRPr="001A6DAB">
        <w:rPr>
          <w:rFonts w:asciiTheme="minorHAnsi" w:hAnsiTheme="minorHAnsi" w:cs="Tahoma"/>
          <w:szCs w:val="24"/>
        </w:rPr>
        <w:t>oceněný výkaz výměr</w:t>
      </w:r>
      <w:r w:rsidR="0005304A">
        <w:rPr>
          <w:rFonts w:asciiTheme="minorHAnsi" w:hAnsiTheme="minorHAnsi" w:cs="Tahoma"/>
          <w:szCs w:val="24"/>
        </w:rPr>
        <w:t xml:space="preserve"> (příloha č. 1 smlouvy).</w:t>
      </w:r>
    </w:p>
    <w:p w:rsidR="004D36A4" w:rsidRPr="00ED1218" w:rsidRDefault="00A1343F"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Dílo bude provedeno formou „dodávky na klíč“, čímž se rozumí</w:t>
      </w:r>
      <w:r w:rsidR="00B11CA4" w:rsidRPr="00ED1218">
        <w:rPr>
          <w:rFonts w:asciiTheme="minorHAnsi" w:hAnsiTheme="minorHAnsi" w:cs="Tahoma"/>
          <w:szCs w:val="24"/>
        </w:rPr>
        <w:t xml:space="preserve"> zejména</w:t>
      </w:r>
      <w:r w:rsidRPr="00ED1218">
        <w:rPr>
          <w:rFonts w:asciiTheme="minorHAnsi" w:hAnsiTheme="minorHAnsi" w:cs="Tahoma"/>
          <w:szCs w:val="24"/>
        </w:rPr>
        <w:t>:</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 xml:space="preserve">ajištění všech věcí, užívacích práv, prací </w:t>
      </w:r>
      <w:r w:rsidR="00E51288">
        <w:rPr>
          <w:rFonts w:asciiTheme="minorHAnsi" w:hAnsiTheme="minorHAnsi" w:cs="Tahoma"/>
          <w:szCs w:val="24"/>
        </w:rPr>
        <w:t>a služeb potřebných k řádnému a </w:t>
      </w:r>
      <w:r w:rsidR="00A1343F" w:rsidRPr="00ED1218">
        <w:rPr>
          <w:rFonts w:asciiTheme="minorHAnsi" w:hAnsiTheme="minorHAnsi" w:cs="Tahoma"/>
          <w:szCs w:val="24"/>
        </w:rPr>
        <w:t>včasnému provedení díla.</w:t>
      </w:r>
    </w:p>
    <w:p w:rsidR="00AD5C8B" w:rsidRPr="00ED1218" w:rsidRDefault="00AD5C8B" w:rsidP="005E0AB0">
      <w:pPr>
        <w:pStyle w:val="Bezmezer"/>
        <w:numPr>
          <w:ilvl w:val="0"/>
          <w:numId w:val="21"/>
        </w:numPr>
        <w:tabs>
          <w:tab w:val="clear" w:pos="851"/>
          <w:tab w:val="clear" w:pos="1418"/>
        </w:tabs>
        <w:spacing w:before="60" w:after="60"/>
        <w:ind w:left="1077" w:hanging="357"/>
        <w:rPr>
          <w:rFonts w:asciiTheme="minorHAnsi" w:hAnsiTheme="minorHAnsi" w:cs="Tahoma"/>
          <w:szCs w:val="24"/>
        </w:rPr>
      </w:pPr>
      <w:r w:rsidRPr="00ED1218">
        <w:rPr>
          <w:rFonts w:asciiTheme="minorHAnsi" w:hAnsiTheme="minorHAnsi" w:cs="Tahoma"/>
          <w:szCs w:val="24"/>
        </w:rPr>
        <w:t>Zajištění vytyčení veškerých inženýrských sítí</w:t>
      </w:r>
      <w:r w:rsidR="00925CE5" w:rsidRPr="00ED1218">
        <w:rPr>
          <w:rFonts w:asciiTheme="minorHAnsi" w:hAnsiTheme="minorHAnsi" w:cs="Tahoma"/>
          <w:szCs w:val="24"/>
        </w:rPr>
        <w:t xml:space="preserve"> v obvodu (ploše) staveniště.</w:t>
      </w:r>
      <w:r w:rsidRPr="00ED1218">
        <w:rPr>
          <w:rFonts w:asciiTheme="minorHAnsi" w:hAnsiTheme="minorHAnsi" w:cs="Tahoma"/>
          <w:szCs w:val="24"/>
        </w:rPr>
        <w:t xml:space="preserve"> Zhotovitel je povinen zajistit, aby nebyly od převzetí staveniště do předání díla inženýrské sítě porušeny, a</w:t>
      </w:r>
      <w:r w:rsidR="00814307">
        <w:rPr>
          <w:rFonts w:asciiTheme="minorHAnsi" w:hAnsiTheme="minorHAnsi" w:cs="Tahoma"/>
          <w:szCs w:val="24"/>
        </w:rPr>
        <w:t xml:space="preserve"> </w:t>
      </w:r>
      <w:r w:rsidRPr="00ED1218">
        <w:rPr>
          <w:rFonts w:asciiTheme="minorHAnsi" w:hAnsiTheme="minorHAnsi" w:cs="Tahoma"/>
          <w:szCs w:val="24"/>
        </w:rPr>
        <w:t>rovněž zajistit zpětné protokolární předání inženýrských sítí jejich správci.</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P</w:t>
      </w:r>
      <w:r w:rsidR="00A1343F" w:rsidRPr="00ED1218">
        <w:rPr>
          <w:rFonts w:asciiTheme="minorHAnsi" w:hAnsiTheme="minorHAnsi" w:cs="Tahoma"/>
          <w:szCs w:val="24"/>
        </w:rPr>
        <w:t>rovedení všech stavebních, montážních a jiných prací nezbytných k řádnému provedení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S</w:t>
      </w:r>
      <w:r w:rsidR="00A1343F" w:rsidRPr="00ED1218">
        <w:rPr>
          <w:rFonts w:asciiTheme="minorHAnsi" w:hAnsiTheme="minorHAnsi" w:cs="Tahoma"/>
          <w:szCs w:val="24"/>
        </w:rPr>
        <w:t>hromáždění a ověření všech údajů důležitých pro řádné provedení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ajištění všech strojů, zařízení a osob potřebných pro řádné a včasné provedení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N</w:t>
      </w:r>
      <w:r w:rsidR="00A1343F" w:rsidRPr="00ED1218">
        <w:rPr>
          <w:rFonts w:asciiTheme="minorHAnsi" w:hAnsiTheme="minorHAnsi" w:cs="Tahoma"/>
          <w:szCs w:val="24"/>
        </w:rPr>
        <w:t xml:space="preserve">apojení díla na stávající technické vybavení a zařízení objednatele, </w:t>
      </w:r>
      <w:r w:rsidR="000858D0" w:rsidRPr="00ED1218">
        <w:rPr>
          <w:rFonts w:asciiTheme="minorHAnsi" w:hAnsiTheme="minorHAnsi" w:cs="Tahoma"/>
          <w:szCs w:val="24"/>
        </w:rPr>
        <w:t xml:space="preserve">eventuální </w:t>
      </w:r>
      <w:r w:rsidR="00A1343F" w:rsidRPr="00ED1218">
        <w:rPr>
          <w:rFonts w:asciiTheme="minorHAnsi" w:hAnsiTheme="minorHAnsi" w:cs="Tahoma"/>
          <w:szCs w:val="24"/>
        </w:rPr>
        <w:t>provedení příslušných zkoušek a dokončení díla v souladu se smlouvou.</w:t>
      </w:r>
    </w:p>
    <w:p w:rsidR="00A1343F" w:rsidRPr="00ED1218" w:rsidRDefault="00814307"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Pr>
          <w:rFonts w:asciiTheme="minorHAnsi" w:hAnsiTheme="minorHAnsi" w:cs="Tahoma"/>
          <w:szCs w:val="24"/>
        </w:rPr>
        <w:t>Ekologicky šetrná l</w:t>
      </w:r>
      <w:r w:rsidR="00A1343F" w:rsidRPr="00ED1218">
        <w:rPr>
          <w:rFonts w:asciiTheme="minorHAnsi" w:hAnsiTheme="minorHAnsi" w:cs="Tahoma"/>
          <w:szCs w:val="24"/>
        </w:rPr>
        <w:t>ikvidace veškerých odpadů vzniklých ve spojení s realizací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Ř</w:t>
      </w:r>
      <w:r w:rsidR="00A1343F" w:rsidRPr="00ED1218">
        <w:rPr>
          <w:rFonts w:asciiTheme="minorHAnsi" w:hAnsiTheme="minorHAnsi" w:cs="Tahoma"/>
          <w:szCs w:val="24"/>
        </w:rPr>
        <w:t>ízení, sledování, provádění, kontrola a dokumentování realizace díla, včetně aktualizací a zajištění potřebné organizačně-plánovací dokumentace.</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V</w:t>
      </w:r>
      <w:r w:rsidR="00A1343F" w:rsidRPr="00ED1218">
        <w:rPr>
          <w:rFonts w:asciiTheme="minorHAnsi" w:hAnsiTheme="minorHAnsi" w:cs="Tahoma"/>
          <w:szCs w:val="24"/>
        </w:rPr>
        <w:t>edení stavebního deníku, dozor při provádění díla, včetně</w:t>
      </w:r>
      <w:r w:rsidR="00E51288">
        <w:rPr>
          <w:rFonts w:asciiTheme="minorHAnsi" w:hAnsiTheme="minorHAnsi" w:cs="Tahoma"/>
          <w:szCs w:val="24"/>
        </w:rPr>
        <w:t xml:space="preserve"> sjednaných zkoušek a </w:t>
      </w:r>
      <w:r w:rsidR="00A1343F" w:rsidRPr="00ED1218">
        <w:rPr>
          <w:rFonts w:asciiTheme="minorHAnsi" w:hAnsiTheme="minorHAnsi" w:cs="Tahoma"/>
          <w:szCs w:val="24"/>
        </w:rPr>
        <w:t>testů v</w:t>
      </w:r>
      <w:r w:rsidR="00AB0A63" w:rsidRPr="00ED1218">
        <w:rPr>
          <w:rFonts w:asciiTheme="minorHAnsi" w:hAnsiTheme="minorHAnsi" w:cs="Tahoma"/>
          <w:szCs w:val="24"/>
        </w:rPr>
        <w:t> </w:t>
      </w:r>
      <w:r w:rsidR="00A1343F" w:rsidRPr="00ED1218">
        <w:rPr>
          <w:rFonts w:asciiTheme="minorHAnsi" w:hAnsiTheme="minorHAnsi" w:cs="Tahoma"/>
          <w:szCs w:val="24"/>
        </w:rPr>
        <w:t>souladu se smlouvou.</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O</w:t>
      </w:r>
      <w:r w:rsidR="00A1343F" w:rsidRPr="00ED1218">
        <w:rPr>
          <w:rFonts w:asciiTheme="minorHAnsi" w:hAnsiTheme="minorHAnsi" w:cs="Tahoma"/>
          <w:szCs w:val="24"/>
        </w:rPr>
        <w:t>bstarání zařízení staveniště</w:t>
      </w:r>
      <w:r w:rsidR="00022234">
        <w:rPr>
          <w:rFonts w:asciiTheme="minorHAnsi" w:hAnsiTheme="minorHAnsi" w:cs="Tahoma"/>
          <w:szCs w:val="24"/>
        </w:rPr>
        <w:t xml:space="preserve">, zajištění správy staveniště a přepravy na a ze </w:t>
      </w:r>
      <w:r w:rsidR="00A1343F" w:rsidRPr="00ED1218">
        <w:rPr>
          <w:rFonts w:asciiTheme="minorHAnsi" w:hAnsiTheme="minorHAnsi" w:cs="Tahoma"/>
          <w:szCs w:val="24"/>
        </w:rPr>
        <w:t>staveniště, proclení, zdanění, pojištění, ostraha a skladování veškerých věcí, materiálů, komponent apod. nutných k provedení díla.</w:t>
      </w:r>
    </w:p>
    <w:p w:rsidR="00636973" w:rsidRPr="00ED1218" w:rsidRDefault="00636973" w:rsidP="005E0AB0">
      <w:pPr>
        <w:pStyle w:val="Bezmezer"/>
        <w:numPr>
          <w:ilvl w:val="0"/>
          <w:numId w:val="21"/>
        </w:numPr>
        <w:tabs>
          <w:tab w:val="clear" w:pos="851"/>
          <w:tab w:val="clear" w:pos="1418"/>
        </w:tabs>
        <w:spacing w:after="60"/>
        <w:rPr>
          <w:rFonts w:asciiTheme="minorHAnsi" w:hAnsiTheme="minorHAnsi" w:cs="Tahoma"/>
          <w:szCs w:val="24"/>
        </w:rPr>
      </w:pPr>
      <w:r w:rsidRPr="00ED1218">
        <w:rPr>
          <w:rFonts w:asciiTheme="minorHAnsi" w:hAnsiTheme="minorHAnsi" w:cs="Tahoma"/>
          <w:szCs w:val="24"/>
        </w:rPr>
        <w:t xml:space="preserve">Provádění denního úklidu staveniště, průběžné odstraňování znečištění </w:t>
      </w:r>
      <w:r w:rsidR="00925CE5" w:rsidRPr="00ED1218">
        <w:rPr>
          <w:rFonts w:asciiTheme="minorHAnsi" w:hAnsiTheme="minorHAnsi" w:cs="Tahoma"/>
          <w:szCs w:val="24"/>
        </w:rPr>
        <w:t xml:space="preserve">stavbou dotčených </w:t>
      </w:r>
      <w:r w:rsidRPr="00ED1218">
        <w:rPr>
          <w:rFonts w:asciiTheme="minorHAnsi" w:hAnsiTheme="minorHAnsi" w:cs="Tahoma"/>
          <w:szCs w:val="24"/>
        </w:rPr>
        <w:t>komunikací či škod na nich.</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ískání a dodání potřebných protokolů, potvrzení, atestů, schválení a certifikátů nutných pro provedení díla v rozsahu a za podmínek požadovaných smlouvou.</w:t>
      </w:r>
    </w:p>
    <w:p w:rsidR="00A1343F"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pracování a dodání návodů pro provoz a údržbu díla.</w:t>
      </w:r>
    </w:p>
    <w:p w:rsidR="00335A0E" w:rsidRPr="00ED1218" w:rsidRDefault="00335A0E"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Pr>
          <w:rFonts w:asciiTheme="minorHAnsi" w:hAnsiTheme="minorHAnsi" w:cs="Tahoma"/>
          <w:szCs w:val="24"/>
        </w:rPr>
        <w:t>Pořízení fotodokumentace celého průběhu stavby (stav před, průběh, dokončení) v digitálním formátu (JPG), ze které bude patrný postup výstavby a provedení prací.</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P</w:t>
      </w:r>
      <w:r w:rsidR="00A1343F" w:rsidRPr="00ED1218">
        <w:rPr>
          <w:rFonts w:asciiTheme="minorHAnsi" w:hAnsiTheme="minorHAnsi" w:cs="Tahoma"/>
          <w:szCs w:val="24"/>
        </w:rPr>
        <w:t>oskytnutí záruk na dílo v rozsahu stanoveném ve smlouvě a odstranění případných vad vzniklých v záruční době.</w:t>
      </w:r>
    </w:p>
    <w:p w:rsidR="007C6895" w:rsidRPr="008F364D" w:rsidRDefault="007C6895"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Zaji</w:t>
      </w:r>
      <w:r w:rsidR="00EE7460" w:rsidRPr="00ED1218">
        <w:rPr>
          <w:rFonts w:asciiTheme="minorHAnsi" w:hAnsiTheme="minorHAnsi" w:cs="Tahoma"/>
          <w:szCs w:val="24"/>
        </w:rPr>
        <w:t xml:space="preserve">štění </w:t>
      </w:r>
      <w:r w:rsidRPr="00ED1218">
        <w:rPr>
          <w:rFonts w:asciiTheme="minorHAnsi" w:hAnsiTheme="minorHAnsi" w:cs="Tahoma"/>
          <w:szCs w:val="24"/>
        </w:rPr>
        <w:t>a před</w:t>
      </w:r>
      <w:r w:rsidR="00EE7460" w:rsidRPr="00ED1218">
        <w:rPr>
          <w:rFonts w:asciiTheme="minorHAnsi" w:hAnsiTheme="minorHAnsi" w:cs="Tahoma"/>
          <w:szCs w:val="24"/>
        </w:rPr>
        <w:t>ání</w:t>
      </w:r>
      <w:r w:rsidRPr="00ED1218">
        <w:rPr>
          <w:rFonts w:asciiTheme="minorHAnsi" w:hAnsiTheme="minorHAnsi" w:cs="Tahoma"/>
          <w:szCs w:val="24"/>
        </w:rPr>
        <w:t xml:space="preserve"> dokumentac</w:t>
      </w:r>
      <w:r w:rsidR="00EE7460" w:rsidRPr="00ED1218">
        <w:rPr>
          <w:rFonts w:asciiTheme="minorHAnsi" w:hAnsiTheme="minorHAnsi" w:cs="Tahoma"/>
          <w:szCs w:val="24"/>
        </w:rPr>
        <w:t>e</w:t>
      </w:r>
      <w:r w:rsidRPr="00ED1218">
        <w:rPr>
          <w:rFonts w:asciiTheme="minorHAnsi" w:hAnsiTheme="minorHAnsi" w:cs="Tahoma"/>
          <w:szCs w:val="24"/>
        </w:rPr>
        <w:t xml:space="preserve"> skutečného provedení stavby a případně výrobní projektov</w:t>
      </w:r>
      <w:r w:rsidR="00EE7460" w:rsidRPr="00ED1218">
        <w:rPr>
          <w:rFonts w:asciiTheme="minorHAnsi" w:hAnsiTheme="minorHAnsi" w:cs="Tahoma"/>
          <w:szCs w:val="24"/>
        </w:rPr>
        <w:t>é</w:t>
      </w:r>
      <w:r w:rsidRPr="00ED1218">
        <w:rPr>
          <w:rFonts w:asciiTheme="minorHAnsi" w:hAnsiTheme="minorHAnsi" w:cs="Tahoma"/>
          <w:szCs w:val="24"/>
        </w:rPr>
        <w:t xml:space="preserve"> dokumentac</w:t>
      </w:r>
      <w:r w:rsidR="00EE7460" w:rsidRPr="00ED1218">
        <w:rPr>
          <w:rFonts w:asciiTheme="minorHAnsi" w:hAnsiTheme="minorHAnsi" w:cs="Tahoma"/>
          <w:szCs w:val="24"/>
        </w:rPr>
        <w:t>e</w:t>
      </w:r>
      <w:r w:rsidRPr="00ED1218">
        <w:rPr>
          <w:rFonts w:asciiTheme="minorHAnsi" w:hAnsiTheme="minorHAnsi" w:cs="Tahoma"/>
          <w:szCs w:val="24"/>
        </w:rPr>
        <w:t xml:space="preserve"> stavby objednateli, a to </w:t>
      </w:r>
      <w:r w:rsidRPr="008F364D">
        <w:rPr>
          <w:rFonts w:asciiTheme="minorHAnsi" w:hAnsiTheme="minorHAnsi" w:cs="Tahoma"/>
          <w:szCs w:val="24"/>
        </w:rPr>
        <w:t xml:space="preserve">v počtu </w:t>
      </w:r>
      <w:r w:rsidR="008F364D" w:rsidRPr="008F364D">
        <w:rPr>
          <w:rFonts w:asciiTheme="minorHAnsi" w:hAnsiTheme="minorHAnsi" w:cs="Tahoma"/>
          <w:szCs w:val="24"/>
        </w:rPr>
        <w:t>1</w:t>
      </w:r>
      <w:r w:rsidRPr="008F364D">
        <w:rPr>
          <w:rFonts w:asciiTheme="minorHAnsi" w:hAnsiTheme="minorHAnsi" w:cs="Tahoma"/>
          <w:szCs w:val="24"/>
        </w:rPr>
        <w:t xml:space="preserve"> </w:t>
      </w:r>
      <w:proofErr w:type="spellStart"/>
      <w:r w:rsidRPr="008F364D">
        <w:rPr>
          <w:rFonts w:asciiTheme="minorHAnsi" w:hAnsiTheme="minorHAnsi" w:cs="Tahoma"/>
          <w:szCs w:val="24"/>
        </w:rPr>
        <w:t>paré</w:t>
      </w:r>
      <w:proofErr w:type="spellEnd"/>
      <w:r w:rsidRPr="008F364D">
        <w:rPr>
          <w:rFonts w:asciiTheme="minorHAnsi" w:hAnsiTheme="minorHAnsi" w:cs="Tahoma"/>
          <w:szCs w:val="24"/>
        </w:rPr>
        <w:t xml:space="preserve"> tištěného vyhotovení a</w:t>
      </w:r>
      <w:r w:rsidR="002B7745" w:rsidRPr="008F364D">
        <w:rPr>
          <w:rFonts w:asciiTheme="minorHAnsi" w:hAnsiTheme="minorHAnsi" w:cs="Tahoma"/>
          <w:szCs w:val="24"/>
        </w:rPr>
        <w:t> </w:t>
      </w:r>
      <w:r w:rsidRPr="008F364D">
        <w:rPr>
          <w:rFonts w:asciiTheme="minorHAnsi" w:hAnsiTheme="minorHAnsi" w:cs="Tahoma"/>
          <w:szCs w:val="24"/>
        </w:rPr>
        <w:t>1</w:t>
      </w:r>
      <w:r w:rsidR="002B7745" w:rsidRPr="008F364D">
        <w:rPr>
          <w:rFonts w:asciiTheme="minorHAnsi" w:hAnsiTheme="minorHAnsi" w:cs="Tahoma"/>
          <w:szCs w:val="24"/>
        </w:rPr>
        <w:t> </w:t>
      </w:r>
      <w:r w:rsidRPr="008F364D">
        <w:rPr>
          <w:rFonts w:asciiTheme="minorHAnsi" w:hAnsiTheme="minorHAnsi" w:cs="Tahoma"/>
          <w:szCs w:val="24"/>
        </w:rPr>
        <w:t>digitálního vyhotovení ve formátu *.</w:t>
      </w:r>
      <w:proofErr w:type="spellStart"/>
      <w:r w:rsidRPr="008F364D">
        <w:rPr>
          <w:rFonts w:asciiTheme="minorHAnsi" w:hAnsiTheme="minorHAnsi" w:cs="Tahoma"/>
          <w:szCs w:val="24"/>
        </w:rPr>
        <w:t>dwg</w:t>
      </w:r>
      <w:proofErr w:type="spellEnd"/>
      <w:r w:rsidRPr="008F364D">
        <w:rPr>
          <w:rFonts w:asciiTheme="minorHAnsi" w:hAnsiTheme="minorHAnsi" w:cs="Tahoma"/>
          <w:szCs w:val="24"/>
        </w:rPr>
        <w:t>, případně *.</w:t>
      </w:r>
      <w:proofErr w:type="spellStart"/>
      <w:r w:rsidRPr="008F364D">
        <w:rPr>
          <w:rFonts w:asciiTheme="minorHAnsi" w:hAnsiTheme="minorHAnsi" w:cs="Tahoma"/>
          <w:szCs w:val="24"/>
        </w:rPr>
        <w:t>dgn</w:t>
      </w:r>
      <w:proofErr w:type="spellEnd"/>
      <w:r w:rsidRPr="008F364D">
        <w:rPr>
          <w:rFonts w:asciiTheme="minorHAnsi" w:hAnsiTheme="minorHAnsi" w:cs="Tahoma"/>
          <w:szCs w:val="24"/>
        </w:rPr>
        <w:t xml:space="preserve"> a *.</w:t>
      </w:r>
      <w:proofErr w:type="spellStart"/>
      <w:r w:rsidRPr="008F364D">
        <w:rPr>
          <w:rFonts w:asciiTheme="minorHAnsi" w:hAnsiTheme="minorHAnsi" w:cs="Tahoma"/>
          <w:szCs w:val="24"/>
        </w:rPr>
        <w:t>pdf</w:t>
      </w:r>
      <w:proofErr w:type="spellEnd"/>
      <w:r w:rsidRPr="008F364D">
        <w:rPr>
          <w:rFonts w:asciiTheme="minorHAnsi" w:hAnsiTheme="minorHAnsi" w:cs="Tahoma"/>
          <w:szCs w:val="24"/>
        </w:rPr>
        <w:t>.</w:t>
      </w:r>
    </w:p>
    <w:p w:rsidR="002707B1" w:rsidRPr="008F364D" w:rsidRDefault="007C6895"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8F364D">
        <w:rPr>
          <w:rFonts w:asciiTheme="minorHAnsi" w:hAnsiTheme="minorHAnsi" w:cs="Tahoma"/>
          <w:szCs w:val="24"/>
        </w:rPr>
        <w:t xml:space="preserve">Zajištění geodetického zaměření skutečného provedení </w:t>
      </w:r>
      <w:r w:rsidR="00DD676B" w:rsidRPr="008F364D">
        <w:rPr>
          <w:rFonts w:asciiTheme="minorHAnsi" w:hAnsiTheme="minorHAnsi" w:cs="Tahoma"/>
          <w:szCs w:val="24"/>
        </w:rPr>
        <w:t>stavby</w:t>
      </w:r>
      <w:r w:rsidRPr="008F364D">
        <w:rPr>
          <w:rFonts w:asciiTheme="minorHAnsi" w:hAnsiTheme="minorHAnsi" w:cs="Tahoma"/>
          <w:szCs w:val="24"/>
        </w:rPr>
        <w:t xml:space="preserve">, které bude ověřeno oprávněným zeměměřičským inženýrem </w:t>
      </w:r>
      <w:r w:rsidR="00193FDC" w:rsidRPr="008F364D">
        <w:rPr>
          <w:rFonts w:asciiTheme="minorHAnsi" w:hAnsiTheme="minorHAnsi" w:cs="Tahoma"/>
          <w:szCs w:val="24"/>
        </w:rPr>
        <w:t xml:space="preserve">a bude předáno objednateli </w:t>
      </w:r>
      <w:r w:rsidR="008F364D" w:rsidRPr="008F364D">
        <w:rPr>
          <w:rFonts w:asciiTheme="minorHAnsi" w:hAnsiTheme="minorHAnsi" w:cs="Tahoma"/>
          <w:szCs w:val="24"/>
        </w:rPr>
        <w:t>1</w:t>
      </w:r>
      <w:r w:rsidR="00193FDC" w:rsidRPr="008F364D">
        <w:rPr>
          <w:rFonts w:asciiTheme="minorHAnsi" w:hAnsiTheme="minorHAnsi" w:cs="Tahoma"/>
          <w:szCs w:val="24"/>
        </w:rPr>
        <w:t xml:space="preserve">x </w:t>
      </w:r>
      <w:r w:rsidR="00193FDC" w:rsidRPr="008F364D">
        <w:rPr>
          <w:rFonts w:asciiTheme="minorHAnsi" w:hAnsiTheme="minorHAnsi" w:cs="Tahoma"/>
          <w:szCs w:val="24"/>
        </w:rPr>
        <w:lastRenderedPageBreak/>
        <w:t>v </w:t>
      </w:r>
      <w:r w:rsidRPr="008F364D">
        <w:rPr>
          <w:rFonts w:asciiTheme="minorHAnsi" w:hAnsiTheme="minorHAnsi" w:cs="Tahoma"/>
          <w:szCs w:val="24"/>
        </w:rPr>
        <w:t>tištěné a </w:t>
      </w:r>
      <w:r w:rsidR="00620C57" w:rsidRPr="008F364D">
        <w:rPr>
          <w:rFonts w:asciiTheme="minorHAnsi" w:hAnsiTheme="minorHAnsi" w:cs="Tahoma"/>
          <w:szCs w:val="24"/>
        </w:rPr>
        <w:t>1</w:t>
      </w:r>
      <w:r w:rsidR="002B7745" w:rsidRPr="008F364D">
        <w:rPr>
          <w:rFonts w:asciiTheme="minorHAnsi" w:hAnsiTheme="minorHAnsi" w:cs="Tahoma"/>
          <w:szCs w:val="24"/>
        </w:rPr>
        <w:t xml:space="preserve">x </w:t>
      </w:r>
      <w:r w:rsidRPr="008F364D">
        <w:rPr>
          <w:rFonts w:asciiTheme="minorHAnsi" w:hAnsiTheme="minorHAnsi" w:cs="Tahoma"/>
          <w:szCs w:val="24"/>
        </w:rPr>
        <w:t>v</w:t>
      </w:r>
      <w:r w:rsidR="002B7745" w:rsidRPr="008F364D">
        <w:rPr>
          <w:rFonts w:asciiTheme="minorHAnsi" w:hAnsiTheme="minorHAnsi" w:cs="Tahoma"/>
          <w:szCs w:val="24"/>
        </w:rPr>
        <w:t> </w:t>
      </w:r>
      <w:r w:rsidRPr="008F364D">
        <w:rPr>
          <w:rFonts w:asciiTheme="minorHAnsi" w:hAnsiTheme="minorHAnsi" w:cs="Tahoma"/>
          <w:szCs w:val="24"/>
        </w:rPr>
        <w:t xml:space="preserve">elektronické podobě. Současně bude vyhotoven geometrický plán stavby ověřený oprávněným zeměměřičským inženýrem </w:t>
      </w:r>
      <w:r w:rsidR="004D6FEC">
        <w:rPr>
          <w:rFonts w:asciiTheme="minorHAnsi" w:hAnsiTheme="minorHAnsi" w:cs="Tahoma"/>
          <w:szCs w:val="24"/>
        </w:rPr>
        <w:t>2</w:t>
      </w:r>
      <w:r w:rsidRPr="008F364D">
        <w:rPr>
          <w:rFonts w:asciiTheme="minorHAnsi" w:hAnsiTheme="minorHAnsi" w:cs="Tahoma"/>
          <w:szCs w:val="24"/>
        </w:rPr>
        <w:t>x v tištěné podobě.</w:t>
      </w:r>
      <w:r w:rsidR="00FA24F2" w:rsidRPr="008F364D">
        <w:rPr>
          <w:rFonts w:asciiTheme="minorHAnsi" w:hAnsiTheme="minorHAnsi" w:cs="Tahoma"/>
          <w:szCs w:val="24"/>
        </w:rPr>
        <w:t xml:space="preserve"> </w:t>
      </w:r>
    </w:p>
    <w:p w:rsidR="002707B1" w:rsidRPr="008C0E99" w:rsidRDefault="002707B1" w:rsidP="005E0AB0">
      <w:pPr>
        <w:pStyle w:val="Bezmezer"/>
        <w:numPr>
          <w:ilvl w:val="1"/>
          <w:numId w:val="21"/>
        </w:numPr>
        <w:tabs>
          <w:tab w:val="clear" w:pos="851"/>
          <w:tab w:val="clear" w:pos="1418"/>
        </w:tabs>
        <w:spacing w:after="60"/>
        <w:rPr>
          <w:rFonts w:asciiTheme="minorHAnsi" w:hAnsiTheme="minorHAnsi" w:cs="Tahoma"/>
          <w:szCs w:val="24"/>
        </w:rPr>
      </w:pPr>
      <w:r w:rsidRPr="008C0E99">
        <w:rPr>
          <w:rFonts w:asciiTheme="minorHAnsi" w:hAnsiTheme="minorHAnsi" w:cs="Tahoma"/>
          <w:szCs w:val="24"/>
        </w:rPr>
        <w:t>Zaměření technické infrastruktury (TI)</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Pro zaměření technické infrastruktury se požaduje dodání geodetického zaměření obsahující geometrické, polohové a výškové určení objektů technické infrastruktury, které bude vyhotoveno v souladu s § 2 a § 3 a ve struktuře dle přílohy č. 1 vyhlášky č. 393/2020 Sb., o digitální technické mapě (vyhláška DTM), v platném znění.</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Zaměření bude zpracováno v aktuálně platné verzi jednotného výměnného formátu DTM dle § 6 vyhlášky DTM, případně ve formátu DGN, DWG, DXF, GDB nebo SHP, včetně použitého datového modelu.</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Údaje o objektech technické infrastruktury budou pořízeny jako úplné dle § 4 odst. 2 vyhlášky DTM. Předmětem zaměření jsou rovněž objekty nad rámec DTM (extenze).</w:t>
      </w:r>
    </w:p>
    <w:p w:rsidR="002707B1" w:rsidRPr="008C0E99" w:rsidRDefault="002707B1" w:rsidP="002707B1">
      <w:pPr>
        <w:pStyle w:val="Bezmezer"/>
        <w:tabs>
          <w:tab w:val="clear" w:pos="851"/>
          <w:tab w:val="clear" w:pos="1418"/>
        </w:tabs>
        <w:spacing w:after="60"/>
        <w:ind w:left="1440"/>
        <w:rPr>
          <w:rFonts w:asciiTheme="minorHAnsi" w:hAnsiTheme="minorHAnsi" w:cs="Tahoma"/>
          <w:szCs w:val="24"/>
        </w:rPr>
      </w:pPr>
      <w:r w:rsidRPr="008C0E99">
        <w:rPr>
          <w:rFonts w:asciiTheme="minorHAnsi" w:hAnsiTheme="minorHAnsi" w:cs="Tahoma"/>
          <w:szCs w:val="24"/>
        </w:rPr>
        <w:t>Součástí předání je seznam souřadnic zaměřených podrobných bodů ve formátu TXT nebo CSV a technická zpráva ve formátu PDF se zákresem situace a s doprovodnými informacemi, zejména: název zakázky nebo popis, investor, geodet/zpracovatel, datum měření, datum zpracování, údaj o ověření oprávněným zeměměřičským inženýrem včetně čísla autorizace a datum ověření.</w:t>
      </w:r>
    </w:p>
    <w:p w:rsidR="002707B1" w:rsidRPr="008C0E99" w:rsidRDefault="002707B1" w:rsidP="005E0AB0">
      <w:pPr>
        <w:pStyle w:val="Bezmezer"/>
        <w:numPr>
          <w:ilvl w:val="1"/>
          <w:numId w:val="21"/>
        </w:numPr>
        <w:tabs>
          <w:tab w:val="clear" w:pos="851"/>
          <w:tab w:val="clear" w:pos="1418"/>
        </w:tabs>
        <w:spacing w:after="60"/>
        <w:rPr>
          <w:rFonts w:asciiTheme="minorHAnsi" w:hAnsiTheme="minorHAnsi" w:cs="Tahoma"/>
          <w:szCs w:val="24"/>
        </w:rPr>
      </w:pPr>
      <w:r w:rsidRPr="008C0E99">
        <w:rPr>
          <w:rFonts w:asciiTheme="minorHAnsi" w:hAnsiTheme="minorHAnsi" w:cs="Tahoma"/>
          <w:szCs w:val="24"/>
        </w:rPr>
        <w:t>Zaměření základní prostorové situace (ZPS)</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Pro zaměření základní prostorové situace se požaduje vyhotovení geodetického podkladu pro vedení Digitální technické mapy Olomouckého kraje, obsahujícího geometrické, polohové a výškové určení dokončené stavby nebo technologického zařízení v rámci ZPS, a to v souladu s § 2, § 3 a § 5 a ve struktuře dle příloh č. 3 a 4 vyhlášky č. 393/2020 Sb., o digitální technické mapě, v platném znění.</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Geodetický podklad bude vyhotoven v aktuálně platné verzi jednotného výměnného formátu dle § 6 vyhlášky DTM. Předmětem zaměření jsou rovněž objekty nad rámec DTM (extenze).</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Geodetický podklad se vyhotovuje s využitím stávajících údajů digitální technické mapy a jeho součástí je posouzení návaznosti výsledku zaměření nového stavu na stav dosavadní.</w:t>
      </w:r>
    </w:p>
    <w:p w:rsidR="002707B1" w:rsidRPr="008C0E99" w:rsidRDefault="002707B1" w:rsidP="002707B1">
      <w:pPr>
        <w:pStyle w:val="Bezmezer"/>
        <w:tabs>
          <w:tab w:val="clear" w:pos="851"/>
          <w:tab w:val="clear" w:pos="1418"/>
        </w:tabs>
        <w:spacing w:after="60"/>
        <w:ind w:left="1440"/>
        <w:rPr>
          <w:rFonts w:asciiTheme="minorHAnsi" w:hAnsiTheme="minorHAnsi" w:cs="Tahoma"/>
          <w:szCs w:val="24"/>
        </w:rPr>
      </w:pPr>
      <w:r w:rsidRPr="008C0E99">
        <w:rPr>
          <w:rFonts w:asciiTheme="minorHAnsi" w:hAnsiTheme="minorHAnsi" w:cs="Tahoma"/>
          <w:szCs w:val="24"/>
        </w:rPr>
        <w:t>Geodetický podklad bude vložen do DTM prostřednictvím portálu DMVS a současně předán objednateli spolu s protokolem o přijetí aktualizačního podkladu v DTM.</w:t>
      </w:r>
    </w:p>
    <w:p w:rsidR="002707B1" w:rsidRDefault="002707B1" w:rsidP="002707B1">
      <w:pPr>
        <w:pStyle w:val="Bezmezer"/>
        <w:tabs>
          <w:tab w:val="clear" w:pos="851"/>
          <w:tab w:val="clear" w:pos="1418"/>
        </w:tabs>
        <w:spacing w:after="60"/>
        <w:ind w:left="1077"/>
        <w:rPr>
          <w:rFonts w:asciiTheme="minorHAnsi" w:hAnsiTheme="minorHAnsi" w:cs="Tahoma"/>
          <w:szCs w:val="24"/>
        </w:rPr>
      </w:pPr>
    </w:p>
    <w:p w:rsidR="007C6895" w:rsidRPr="00F4305A" w:rsidRDefault="007C6895" w:rsidP="005E0AB0">
      <w:pPr>
        <w:pStyle w:val="Bezmezer"/>
        <w:numPr>
          <w:ilvl w:val="0"/>
          <w:numId w:val="21"/>
        </w:numPr>
        <w:tabs>
          <w:tab w:val="clear" w:pos="851"/>
          <w:tab w:val="clear" w:pos="1418"/>
        </w:tabs>
        <w:spacing w:after="60"/>
        <w:ind w:left="1077"/>
        <w:rPr>
          <w:rFonts w:asciiTheme="minorHAnsi" w:hAnsiTheme="minorHAnsi" w:cs="Tahoma"/>
          <w:szCs w:val="24"/>
        </w:rPr>
      </w:pPr>
      <w:r w:rsidRPr="00F4305A">
        <w:rPr>
          <w:rFonts w:asciiTheme="minorHAnsi" w:hAnsiTheme="minorHAnsi" w:cs="Tahoma"/>
          <w:szCs w:val="24"/>
        </w:rPr>
        <w:t>V případě potřeby zajištění</w:t>
      </w:r>
      <w:r w:rsidR="00F4305A" w:rsidRPr="00F4305A">
        <w:rPr>
          <w:rFonts w:asciiTheme="minorHAnsi" w:hAnsiTheme="minorHAnsi" w:cs="Tahoma"/>
          <w:szCs w:val="24"/>
        </w:rPr>
        <w:t xml:space="preserve"> nezbytných dopravních opatření a záboru veřejného prostranství </w:t>
      </w:r>
      <w:r w:rsidRPr="00F4305A">
        <w:rPr>
          <w:rFonts w:asciiTheme="minorHAnsi" w:hAnsiTheme="minorHAnsi" w:cs="Tahoma"/>
          <w:szCs w:val="24"/>
        </w:rPr>
        <w:t xml:space="preserve">(např. povolení zvláštního užívání </w:t>
      </w:r>
      <w:r w:rsidR="00F4305A" w:rsidRPr="00F4305A">
        <w:rPr>
          <w:rFonts w:asciiTheme="minorHAnsi" w:hAnsiTheme="minorHAnsi" w:cs="Tahoma"/>
          <w:szCs w:val="24"/>
        </w:rPr>
        <w:t>komunikací, povolení uzavírek a </w:t>
      </w:r>
      <w:r w:rsidRPr="00F4305A">
        <w:rPr>
          <w:rFonts w:asciiTheme="minorHAnsi" w:hAnsiTheme="minorHAnsi" w:cs="Tahoma"/>
          <w:szCs w:val="24"/>
        </w:rPr>
        <w:t xml:space="preserve">stanovení přechodné úpravy provozu) </w:t>
      </w:r>
      <w:r w:rsidR="00F4305A" w:rsidRPr="00F4305A">
        <w:rPr>
          <w:rFonts w:asciiTheme="minorHAnsi" w:hAnsiTheme="minorHAnsi" w:cs="Tahoma"/>
          <w:szCs w:val="24"/>
        </w:rPr>
        <w:t>včetně zaplacení poplatku za tento zábor veřejného prostranství</w:t>
      </w:r>
      <w:r w:rsidR="00F4305A">
        <w:rPr>
          <w:rFonts w:asciiTheme="minorHAnsi" w:hAnsiTheme="minorHAnsi" w:cs="Tahoma"/>
          <w:szCs w:val="24"/>
        </w:rPr>
        <w:t xml:space="preserve"> </w:t>
      </w:r>
      <w:r w:rsidRPr="00F4305A">
        <w:rPr>
          <w:rFonts w:asciiTheme="minorHAnsi" w:hAnsiTheme="minorHAnsi" w:cs="Tahoma"/>
          <w:szCs w:val="24"/>
        </w:rPr>
        <w:t xml:space="preserve">a </w:t>
      </w:r>
      <w:r w:rsidR="00D51ABB" w:rsidRPr="00F4305A">
        <w:rPr>
          <w:rFonts w:asciiTheme="minorHAnsi" w:hAnsiTheme="minorHAnsi" w:cs="Tahoma"/>
          <w:szCs w:val="24"/>
        </w:rPr>
        <w:t xml:space="preserve">ohlášení zvláštního užívání veřejného prostranství </w:t>
      </w:r>
      <w:r w:rsidRPr="00F4305A">
        <w:rPr>
          <w:rFonts w:asciiTheme="minorHAnsi" w:hAnsiTheme="minorHAnsi" w:cs="Tahoma"/>
          <w:szCs w:val="24"/>
        </w:rPr>
        <w:t>podle aktuálně platné a účinné obecně závazn</w:t>
      </w:r>
      <w:r w:rsidR="002B7745" w:rsidRPr="00F4305A">
        <w:rPr>
          <w:rFonts w:asciiTheme="minorHAnsi" w:hAnsiTheme="minorHAnsi" w:cs="Tahoma"/>
          <w:szCs w:val="24"/>
        </w:rPr>
        <w:t>é</w:t>
      </w:r>
      <w:r w:rsidRPr="00F4305A">
        <w:rPr>
          <w:rFonts w:asciiTheme="minorHAnsi" w:hAnsiTheme="minorHAnsi" w:cs="Tahoma"/>
          <w:szCs w:val="24"/>
        </w:rPr>
        <w:t xml:space="preserve"> vyhlášk</w:t>
      </w:r>
      <w:r w:rsidR="002B7745" w:rsidRPr="00F4305A">
        <w:rPr>
          <w:rFonts w:asciiTheme="minorHAnsi" w:hAnsiTheme="minorHAnsi" w:cs="Tahoma"/>
          <w:szCs w:val="24"/>
        </w:rPr>
        <w:t>y</w:t>
      </w:r>
      <w:r w:rsidRPr="00F4305A">
        <w:rPr>
          <w:rFonts w:asciiTheme="minorHAnsi" w:hAnsiTheme="minorHAnsi" w:cs="Tahoma"/>
          <w:szCs w:val="24"/>
        </w:rPr>
        <w:t xml:space="preserve"> města Zábřeh</w:t>
      </w:r>
      <w:r w:rsidR="0098667F" w:rsidRPr="00F4305A">
        <w:rPr>
          <w:rFonts w:asciiTheme="minorHAnsi" w:hAnsiTheme="minorHAnsi" w:cs="Tahoma"/>
          <w:szCs w:val="24"/>
        </w:rPr>
        <w:t xml:space="preserve"> o místním poplatku za </w:t>
      </w:r>
      <w:r w:rsidR="005F5BD8" w:rsidRPr="00F4305A">
        <w:rPr>
          <w:rFonts w:asciiTheme="minorHAnsi" w:hAnsiTheme="minorHAnsi" w:cs="Tahoma"/>
          <w:szCs w:val="24"/>
        </w:rPr>
        <w:t>užívání veřejného prostranství</w:t>
      </w:r>
      <w:r w:rsidR="000F5BC2" w:rsidRPr="00F4305A">
        <w:rPr>
          <w:rFonts w:asciiTheme="minorHAnsi" w:hAnsiTheme="minorHAnsi" w:cs="Tahoma"/>
          <w:szCs w:val="24"/>
        </w:rPr>
        <w:t>,</w:t>
      </w:r>
      <w:r w:rsidRPr="00F4305A">
        <w:rPr>
          <w:rFonts w:asciiTheme="minorHAnsi" w:hAnsiTheme="minorHAnsi" w:cs="Tahoma"/>
          <w:szCs w:val="24"/>
        </w:rPr>
        <w:t xml:space="preserve"> případně splnění dalších podmínek podle této vyhlášky.</w:t>
      </w:r>
    </w:p>
    <w:p w:rsidR="00EE7460" w:rsidRPr="00ED1218" w:rsidRDefault="00EE7460"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lastRenderedPageBreak/>
        <w:t>Uvedení pozemků a úprav na nich, které nejsou součástí díla, ale budou prováděním díla dotčeny, po ukončení prací neprodleně do původního stavu.</w:t>
      </w:r>
    </w:p>
    <w:p w:rsidR="007C6895" w:rsidRDefault="007C6895"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Zaji</w:t>
      </w:r>
      <w:r w:rsidR="00EE7460" w:rsidRPr="00ED1218">
        <w:rPr>
          <w:rFonts w:asciiTheme="minorHAnsi" w:hAnsiTheme="minorHAnsi" w:cs="Tahoma"/>
          <w:szCs w:val="24"/>
        </w:rPr>
        <w:t>štění</w:t>
      </w:r>
      <w:r w:rsidR="00925CE5" w:rsidRPr="00ED1218">
        <w:rPr>
          <w:rFonts w:asciiTheme="minorHAnsi" w:hAnsiTheme="minorHAnsi" w:cs="Tahoma"/>
          <w:szCs w:val="24"/>
        </w:rPr>
        <w:t xml:space="preserve"> bezpečnost</w:t>
      </w:r>
      <w:r w:rsidR="00EE7460" w:rsidRPr="00ED1218">
        <w:rPr>
          <w:rFonts w:asciiTheme="minorHAnsi" w:hAnsiTheme="minorHAnsi" w:cs="Tahoma"/>
          <w:szCs w:val="24"/>
        </w:rPr>
        <w:t>i</w:t>
      </w:r>
      <w:r w:rsidR="00925CE5" w:rsidRPr="00ED1218">
        <w:rPr>
          <w:rFonts w:asciiTheme="minorHAnsi" w:hAnsiTheme="minorHAnsi" w:cs="Tahoma"/>
          <w:szCs w:val="24"/>
        </w:rPr>
        <w:t xml:space="preserve"> </w:t>
      </w:r>
      <w:r w:rsidRPr="00ED1218">
        <w:rPr>
          <w:rFonts w:asciiTheme="minorHAnsi" w:hAnsiTheme="minorHAnsi" w:cs="Tahoma"/>
          <w:szCs w:val="24"/>
        </w:rPr>
        <w:t>při provádění díla ve smyslu bezpečnosti práce i ochrany životního prostředí a zeleně</w:t>
      </w:r>
      <w:r w:rsidR="00AE068B">
        <w:rPr>
          <w:rFonts w:asciiTheme="minorHAnsi" w:hAnsiTheme="minorHAnsi" w:cs="Tahoma"/>
          <w:szCs w:val="24"/>
        </w:rPr>
        <w:t>, zejména</w:t>
      </w:r>
      <w:r w:rsidRPr="00ED1218">
        <w:rPr>
          <w:rFonts w:asciiTheme="minorHAnsi" w:hAnsiTheme="minorHAnsi" w:cs="Tahoma"/>
          <w:szCs w:val="24"/>
        </w:rPr>
        <w:t xml:space="preserve"> v souladu se zákonem č. 309/2006 Sb., nařízením vlády č. 591/2006 Sb. a</w:t>
      </w:r>
      <w:r w:rsidR="006765A9" w:rsidRPr="00ED1218">
        <w:rPr>
          <w:rFonts w:asciiTheme="minorHAnsi" w:hAnsiTheme="minorHAnsi" w:cs="Tahoma"/>
          <w:szCs w:val="24"/>
        </w:rPr>
        <w:t> </w:t>
      </w:r>
      <w:r w:rsidRPr="00ED1218">
        <w:rPr>
          <w:rFonts w:asciiTheme="minorHAnsi" w:hAnsiTheme="minorHAnsi" w:cs="Tahoma"/>
          <w:szCs w:val="24"/>
        </w:rPr>
        <w:t>nařízením vlády č. 362/2005 Sb.</w:t>
      </w:r>
    </w:p>
    <w:p w:rsidR="00255B1F" w:rsidRDefault="00255B1F"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Pr>
          <w:rFonts w:asciiTheme="minorHAnsi" w:hAnsiTheme="minorHAnsi" w:cs="Tahoma"/>
          <w:szCs w:val="24"/>
        </w:rPr>
        <w:t>Předložení vzorků dodávaných materiálů, a to i fyzicky, na žádost objednatele.</w:t>
      </w:r>
    </w:p>
    <w:p w:rsidR="00721C8D" w:rsidRPr="00AA39F9" w:rsidRDefault="00721C8D" w:rsidP="00721C8D">
      <w:pPr>
        <w:pStyle w:val="Bezmezer"/>
        <w:numPr>
          <w:ilvl w:val="0"/>
          <w:numId w:val="21"/>
        </w:numPr>
        <w:spacing w:after="60"/>
        <w:rPr>
          <w:rFonts w:asciiTheme="minorHAnsi" w:hAnsiTheme="minorHAnsi" w:cs="Tahoma"/>
          <w:szCs w:val="24"/>
        </w:rPr>
      </w:pPr>
      <w:r w:rsidRPr="0065025B">
        <w:rPr>
          <w:rFonts w:asciiTheme="minorHAnsi" w:hAnsiTheme="minorHAnsi" w:cs="Tahoma"/>
          <w:b/>
          <w:szCs w:val="24"/>
        </w:rPr>
        <w:t xml:space="preserve">Minimálně 7 kalendářních dnů před zahájením realizace stavby bude prostřednictvím zhotovitele zajištěna informovanost zástupců vedení Mateřské školy </w:t>
      </w:r>
      <w:proofErr w:type="spellStart"/>
      <w:r w:rsidRPr="0065025B">
        <w:rPr>
          <w:rFonts w:asciiTheme="minorHAnsi" w:hAnsiTheme="minorHAnsi" w:cs="Tahoma"/>
          <w:b/>
          <w:szCs w:val="24"/>
        </w:rPr>
        <w:t>Severáček</w:t>
      </w:r>
      <w:proofErr w:type="spellEnd"/>
      <w:r w:rsidRPr="0065025B">
        <w:rPr>
          <w:rFonts w:asciiTheme="minorHAnsi" w:hAnsiTheme="minorHAnsi" w:cs="Tahoma"/>
          <w:b/>
          <w:szCs w:val="24"/>
        </w:rPr>
        <w:t>, Zábřeh</w:t>
      </w:r>
      <w:r w:rsidRPr="00AA39F9">
        <w:rPr>
          <w:rFonts w:asciiTheme="minorHAnsi" w:hAnsiTheme="minorHAnsi" w:cs="Tahoma"/>
          <w:szCs w:val="24"/>
        </w:rPr>
        <w:t>.</w:t>
      </w:r>
    </w:p>
    <w:p w:rsidR="007C6895" w:rsidRPr="00ED1218" w:rsidRDefault="007C6895" w:rsidP="007C6895">
      <w:pPr>
        <w:pStyle w:val="Bezmezer"/>
        <w:spacing w:before="120"/>
        <w:ind w:left="720"/>
        <w:rPr>
          <w:rFonts w:asciiTheme="minorHAnsi" w:hAnsiTheme="minorHAnsi" w:cs="Tahoma"/>
          <w:szCs w:val="24"/>
        </w:rPr>
      </w:pPr>
      <w:r w:rsidRPr="00ED1218">
        <w:rPr>
          <w:rFonts w:asciiTheme="minorHAnsi" w:hAnsiTheme="minorHAnsi" w:cs="Tahoma"/>
          <w:szCs w:val="24"/>
        </w:rPr>
        <w:t xml:space="preserve">Veškeré náklady spojené s body </w:t>
      </w:r>
      <w:r w:rsidRPr="00ED1218">
        <w:rPr>
          <w:rFonts w:asciiTheme="minorHAnsi" w:hAnsiTheme="minorHAnsi" w:cs="Tahoma"/>
          <w:b/>
          <w:szCs w:val="24"/>
        </w:rPr>
        <w:t>a</w:t>
      </w:r>
      <w:r w:rsidRPr="00ED1218">
        <w:rPr>
          <w:rFonts w:asciiTheme="minorHAnsi" w:hAnsiTheme="minorHAnsi" w:cs="Tahoma"/>
          <w:szCs w:val="24"/>
        </w:rPr>
        <w:t xml:space="preserve"> až </w:t>
      </w:r>
      <w:r w:rsidR="00721C8D">
        <w:rPr>
          <w:rFonts w:asciiTheme="minorHAnsi" w:hAnsiTheme="minorHAnsi" w:cs="Tahoma"/>
          <w:b/>
          <w:szCs w:val="24"/>
        </w:rPr>
        <w:t>v</w:t>
      </w:r>
      <w:r w:rsidRPr="00ED1218">
        <w:rPr>
          <w:rFonts w:asciiTheme="minorHAnsi" w:hAnsiTheme="minorHAnsi" w:cs="Tahoma"/>
          <w:szCs w:val="24"/>
        </w:rPr>
        <w:t xml:space="preserve"> tohoto článku nese zhotovitel a jsou součástí celkové ceny díla.</w:t>
      </w:r>
    </w:p>
    <w:p w:rsidR="00EE66E2" w:rsidRPr="00ED1218" w:rsidRDefault="00EE66E2" w:rsidP="00E13954">
      <w:pPr>
        <w:pStyle w:val="Bezmezer"/>
        <w:ind w:left="1080"/>
        <w:rPr>
          <w:rFonts w:asciiTheme="minorHAnsi" w:hAnsiTheme="minorHAnsi" w:cs="Tahoma"/>
          <w:szCs w:val="24"/>
        </w:rPr>
      </w:pPr>
    </w:p>
    <w:p w:rsidR="00A1343F" w:rsidRPr="00ED1218" w:rsidRDefault="0075777D"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 xml:space="preserve">Zhotovitel provede také všechny práce, poskytne služby a zajistí dodávky všech věcí, které nejsou výslovně uvedeny ve smlouvě, ale kde je možno rozumně ze smlouvy nebo okolností jejího uzavření </w:t>
      </w:r>
      <w:r w:rsidR="00227B26" w:rsidRPr="00ED1218">
        <w:rPr>
          <w:rFonts w:asciiTheme="minorHAnsi" w:hAnsiTheme="minorHAnsi" w:cs="Tahoma"/>
          <w:szCs w:val="24"/>
        </w:rPr>
        <w:t>dovodit</w:t>
      </w:r>
      <w:r w:rsidRPr="00ED1218">
        <w:rPr>
          <w:rFonts w:asciiTheme="minorHAnsi" w:hAnsiTheme="minorHAnsi" w:cs="Tahoma"/>
          <w:szCs w:val="24"/>
        </w:rPr>
        <w:t>, že jsou nutné pro řádnou funkci a dokončení díla, jako kdyby tyto</w:t>
      </w:r>
      <w:r w:rsidR="00227B26" w:rsidRPr="00ED1218">
        <w:rPr>
          <w:rFonts w:asciiTheme="minorHAnsi" w:hAnsiTheme="minorHAnsi" w:cs="Tahoma"/>
          <w:szCs w:val="24"/>
        </w:rPr>
        <w:t xml:space="preserve"> práce,</w:t>
      </w:r>
      <w:r w:rsidRPr="00ED1218">
        <w:rPr>
          <w:rFonts w:asciiTheme="minorHAnsi" w:hAnsiTheme="minorHAnsi" w:cs="Tahoma"/>
          <w:szCs w:val="24"/>
        </w:rPr>
        <w:t xml:space="preserve"> služby anebo </w:t>
      </w:r>
      <w:r w:rsidR="00227B26" w:rsidRPr="00ED1218">
        <w:rPr>
          <w:rFonts w:asciiTheme="minorHAnsi" w:hAnsiTheme="minorHAnsi" w:cs="Tahoma"/>
          <w:szCs w:val="24"/>
        </w:rPr>
        <w:t>dodávky</w:t>
      </w:r>
      <w:r w:rsidRPr="00ED1218">
        <w:rPr>
          <w:rFonts w:asciiTheme="minorHAnsi" w:hAnsiTheme="minorHAnsi" w:cs="Tahoma"/>
          <w:szCs w:val="24"/>
        </w:rPr>
        <w:t xml:space="preserve"> byly ve smlouvě výslovně uvedeny.</w:t>
      </w:r>
    </w:p>
    <w:p w:rsidR="00A33B88" w:rsidRPr="00ED1218" w:rsidRDefault="00A33B88"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Zhotovitel prohlašuje, že s odbornou péčí prostudoval projektovou dokumentaci a další podklady předané mu objednatelem a prohlašuje, že projektová dokumentace a další podklady postačují k provedení díla podle této smlouvy a není třeba je jakkoliv měnit nebo doplňovat.</w:t>
      </w:r>
    </w:p>
    <w:p w:rsidR="00E45968" w:rsidRPr="00E45968" w:rsidRDefault="00E45968" w:rsidP="00E45968">
      <w:pPr>
        <w:pStyle w:val="Odstavecseseznamem"/>
        <w:numPr>
          <w:ilvl w:val="0"/>
          <w:numId w:val="1"/>
        </w:numPr>
        <w:spacing w:line="240" w:lineRule="auto"/>
        <w:ind w:left="357" w:hanging="357"/>
        <w:jc w:val="both"/>
        <w:rPr>
          <w:rFonts w:eastAsia="Times New Roman" w:cs="Tahoma"/>
          <w:sz w:val="24"/>
          <w:szCs w:val="24"/>
        </w:rPr>
      </w:pPr>
      <w:r w:rsidRPr="00E45968">
        <w:rPr>
          <w:rFonts w:eastAsia="Times New Roman" w:cs="Tahoma"/>
          <w:sz w:val="24"/>
          <w:szCs w:val="24"/>
        </w:rPr>
        <w:t>Vodné, stočné, elektrickou energii a další média odebíraná při provádění díla si musí zhotovitel zajistit na své náklady. V tomto případě zhotovitel také zabezpečí na své náklady odběrná místa a měření odběru médií. Odběrná místa budou po celou dobu výstavby přístupná objednateli a osobě vykonávající technický dozor objednatele.</w:t>
      </w:r>
    </w:p>
    <w:p w:rsidR="00E13954" w:rsidRPr="00ED1218" w:rsidRDefault="0075777D"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Zhotovitel prohlašuje, že má příslušné oprávnění k činnostem, jichž je k plnění této smlouvy třeba</w:t>
      </w:r>
      <w:r w:rsidR="00E13954" w:rsidRPr="00ED1218">
        <w:rPr>
          <w:rFonts w:asciiTheme="minorHAnsi" w:hAnsiTheme="minorHAnsi" w:cs="Tahoma"/>
          <w:szCs w:val="24"/>
        </w:rPr>
        <w:t>.</w:t>
      </w:r>
    </w:p>
    <w:p w:rsidR="003A3972" w:rsidRDefault="00E9316A" w:rsidP="00505011">
      <w:pPr>
        <w:pStyle w:val="Bezmezer"/>
        <w:numPr>
          <w:ilvl w:val="0"/>
          <w:numId w:val="1"/>
        </w:numPr>
        <w:spacing w:after="240"/>
        <w:ind w:left="363" w:hanging="357"/>
        <w:rPr>
          <w:rFonts w:asciiTheme="minorHAnsi" w:hAnsiTheme="minorHAnsi" w:cs="Tahoma"/>
          <w:szCs w:val="24"/>
        </w:rPr>
      </w:pPr>
      <w:r w:rsidRPr="00ED1218">
        <w:rPr>
          <w:rFonts w:asciiTheme="minorHAnsi" w:hAnsiTheme="minorHAnsi" w:cs="Tahoma"/>
          <w:szCs w:val="24"/>
        </w:rPr>
        <w:t>Objednatel i zhotovitel souhlasně prohlašují, že dílo je na základě shora uvedené specifikace dostatečně určitě a srozumitelně vymezeno, zejména co do umístění, rozsahu, podoby a kvalitativních podmínek, které je třeba při jeho realizaci dodržet.</w:t>
      </w:r>
    </w:p>
    <w:p w:rsidR="00C16594" w:rsidRPr="00505011" w:rsidRDefault="00C16594" w:rsidP="00C16594">
      <w:pPr>
        <w:pStyle w:val="Bezmezer"/>
        <w:spacing w:after="240"/>
        <w:ind w:left="363"/>
        <w:rPr>
          <w:rFonts w:asciiTheme="minorHAnsi" w:hAnsiTheme="minorHAnsi" w:cs="Tahoma"/>
          <w:szCs w:val="24"/>
        </w:rPr>
      </w:pPr>
    </w:p>
    <w:p w:rsidR="0016538E" w:rsidRPr="00ED1218" w:rsidRDefault="0016538E" w:rsidP="00872573">
      <w:pPr>
        <w:pStyle w:val="Bezmezer"/>
        <w:spacing w:after="240"/>
        <w:jc w:val="center"/>
        <w:rPr>
          <w:rFonts w:asciiTheme="minorHAnsi" w:hAnsiTheme="minorHAnsi" w:cs="Tahoma"/>
          <w:b/>
          <w:szCs w:val="24"/>
        </w:rPr>
      </w:pPr>
      <w:r w:rsidRPr="00ED1218">
        <w:rPr>
          <w:rFonts w:asciiTheme="minorHAnsi" w:hAnsiTheme="minorHAnsi" w:cs="Tahoma"/>
          <w:b/>
          <w:szCs w:val="24"/>
        </w:rPr>
        <w:t>I</w:t>
      </w:r>
      <w:r w:rsidR="00FE2B51" w:rsidRPr="00ED1218">
        <w:rPr>
          <w:rFonts w:asciiTheme="minorHAnsi" w:hAnsiTheme="minorHAnsi" w:cs="Tahoma"/>
          <w:b/>
          <w:szCs w:val="24"/>
        </w:rPr>
        <w:t>I</w:t>
      </w:r>
      <w:r w:rsidRPr="00ED1218">
        <w:rPr>
          <w:rFonts w:asciiTheme="minorHAnsi" w:hAnsiTheme="minorHAnsi" w:cs="Tahoma"/>
          <w:b/>
          <w:szCs w:val="24"/>
        </w:rPr>
        <w:t>I. Osoby oprávněné k jednání</w:t>
      </w:r>
    </w:p>
    <w:p w:rsidR="0016538E" w:rsidRPr="00ED1218" w:rsidRDefault="007C6895" w:rsidP="00872573">
      <w:pPr>
        <w:pStyle w:val="Bezmezer"/>
        <w:numPr>
          <w:ilvl w:val="0"/>
          <w:numId w:val="2"/>
        </w:numPr>
        <w:spacing w:after="240"/>
        <w:ind w:left="357" w:hanging="357"/>
        <w:rPr>
          <w:rFonts w:asciiTheme="minorHAnsi" w:hAnsiTheme="minorHAnsi" w:cs="Tahoma"/>
          <w:b/>
          <w:szCs w:val="24"/>
        </w:rPr>
      </w:pPr>
      <w:r w:rsidRPr="00ED1218">
        <w:rPr>
          <w:rFonts w:asciiTheme="minorHAnsi" w:hAnsiTheme="minorHAnsi" w:cs="Tahoma"/>
          <w:szCs w:val="24"/>
        </w:rPr>
        <w:t>Ve věcech smluvních, včetně změn této smlouvy, jakož i v jiných právních jednáních jednají oprávnění zástupci obou smluvních stran. Jak</w:t>
      </w:r>
      <w:r w:rsidR="003B0591" w:rsidRPr="00ED1218">
        <w:rPr>
          <w:rFonts w:asciiTheme="minorHAnsi" w:hAnsiTheme="minorHAnsi" w:cs="Tahoma"/>
          <w:szCs w:val="24"/>
        </w:rPr>
        <w:t>é</w:t>
      </w:r>
      <w:r w:rsidRPr="00ED1218">
        <w:rPr>
          <w:rFonts w:asciiTheme="minorHAnsi" w:hAnsiTheme="minorHAnsi" w:cs="Tahoma"/>
          <w:szCs w:val="24"/>
        </w:rPr>
        <w:t xml:space="preserve">koli právní jednání činěné v souvislosti s touto smlouvou podléhá schválení příslušného orgánu objednatele. Zhotovitel odpovídá objednateli za soulad údajů uvedených ve smlouvě a v obchodním rejstříku. </w:t>
      </w:r>
    </w:p>
    <w:p w:rsidR="0016538E" w:rsidRPr="00ED1218" w:rsidRDefault="0016538E" w:rsidP="00872573">
      <w:pPr>
        <w:pStyle w:val="Bezmezer"/>
        <w:numPr>
          <w:ilvl w:val="0"/>
          <w:numId w:val="2"/>
        </w:numPr>
        <w:spacing w:after="120"/>
        <w:ind w:left="357" w:hanging="357"/>
        <w:rPr>
          <w:rFonts w:asciiTheme="minorHAnsi" w:hAnsiTheme="minorHAnsi" w:cs="Tahoma"/>
          <w:szCs w:val="24"/>
        </w:rPr>
      </w:pPr>
      <w:r w:rsidRPr="00ED1218">
        <w:rPr>
          <w:rFonts w:asciiTheme="minorHAnsi" w:hAnsiTheme="minorHAnsi" w:cs="Tahoma"/>
          <w:szCs w:val="24"/>
        </w:rPr>
        <w:t>Ve věcech technických ve vztahu k plnění této smlouvy jsou oprávněni jednat tito zástupci smluvních stran:</w:t>
      </w:r>
    </w:p>
    <w:p w:rsidR="00264225" w:rsidRPr="00C1689B" w:rsidRDefault="0016538E" w:rsidP="00264225">
      <w:pPr>
        <w:pStyle w:val="Bezmezer"/>
        <w:ind w:left="360"/>
        <w:rPr>
          <w:rFonts w:asciiTheme="minorHAnsi" w:hAnsiTheme="minorHAnsi" w:cs="Tahoma"/>
          <w:szCs w:val="24"/>
        </w:rPr>
      </w:pPr>
      <w:r w:rsidRPr="00ED1218">
        <w:rPr>
          <w:rFonts w:asciiTheme="minorHAnsi" w:hAnsiTheme="minorHAnsi" w:cs="Tahoma"/>
          <w:szCs w:val="24"/>
        </w:rPr>
        <w:t>Za objednatele:</w:t>
      </w:r>
      <w:r w:rsidRPr="00ED1218">
        <w:rPr>
          <w:rFonts w:asciiTheme="minorHAnsi" w:hAnsiTheme="minorHAnsi" w:cs="Tahoma"/>
          <w:szCs w:val="24"/>
        </w:rPr>
        <w:tab/>
      </w:r>
      <w:r w:rsidR="00264225" w:rsidRPr="00C1689B">
        <w:rPr>
          <w:rFonts w:asciiTheme="minorHAnsi" w:hAnsiTheme="minorHAnsi" w:cs="Tahoma"/>
          <w:b/>
          <w:szCs w:val="24"/>
        </w:rPr>
        <w:t>Ing.</w:t>
      </w:r>
      <w:r w:rsidR="00264225">
        <w:rPr>
          <w:rFonts w:asciiTheme="minorHAnsi" w:hAnsiTheme="minorHAnsi" w:cs="Tahoma"/>
          <w:b/>
          <w:szCs w:val="24"/>
        </w:rPr>
        <w:t xml:space="preserve"> Dalibor Bartoň</w:t>
      </w:r>
      <w:r w:rsidR="00264225" w:rsidRPr="00C1689B">
        <w:rPr>
          <w:rFonts w:asciiTheme="minorHAnsi" w:hAnsiTheme="minorHAnsi" w:cs="Tahoma"/>
          <w:szCs w:val="24"/>
        </w:rPr>
        <w:t>, tel. 583 468 2</w:t>
      </w:r>
      <w:r w:rsidR="00264225">
        <w:rPr>
          <w:rFonts w:asciiTheme="minorHAnsi" w:hAnsiTheme="minorHAnsi" w:cs="Tahoma"/>
          <w:szCs w:val="24"/>
        </w:rPr>
        <w:t>0</w:t>
      </w:r>
      <w:r w:rsidR="00264225" w:rsidRPr="00C1689B">
        <w:rPr>
          <w:rFonts w:asciiTheme="minorHAnsi" w:hAnsiTheme="minorHAnsi" w:cs="Tahoma"/>
          <w:szCs w:val="24"/>
        </w:rPr>
        <w:t>4</w:t>
      </w:r>
    </w:p>
    <w:p w:rsidR="00636973" w:rsidRPr="00ED1218" w:rsidRDefault="00264225" w:rsidP="00264225">
      <w:pPr>
        <w:pStyle w:val="Bezmezer"/>
        <w:ind w:left="360"/>
        <w:rPr>
          <w:rFonts w:asciiTheme="minorHAnsi" w:hAnsiTheme="minorHAnsi" w:cs="Tahoma"/>
          <w:szCs w:val="24"/>
        </w:rPr>
      </w:pPr>
      <w:r w:rsidRPr="00C1689B">
        <w:rPr>
          <w:rFonts w:asciiTheme="minorHAnsi" w:hAnsiTheme="minorHAnsi" w:cs="Tahoma"/>
          <w:b/>
          <w:szCs w:val="24"/>
        </w:rPr>
        <w:tab/>
      </w:r>
      <w:r w:rsidRPr="00C1689B">
        <w:rPr>
          <w:rFonts w:asciiTheme="minorHAnsi" w:hAnsiTheme="minorHAnsi" w:cs="Tahoma"/>
          <w:b/>
          <w:szCs w:val="24"/>
        </w:rPr>
        <w:tab/>
      </w:r>
      <w:r w:rsidRPr="00C1689B">
        <w:rPr>
          <w:rFonts w:asciiTheme="minorHAnsi" w:hAnsiTheme="minorHAnsi" w:cs="Tahoma"/>
          <w:b/>
          <w:szCs w:val="24"/>
        </w:rPr>
        <w:tab/>
      </w:r>
      <w:r w:rsidRPr="00C1689B">
        <w:rPr>
          <w:rFonts w:asciiTheme="minorHAnsi" w:hAnsiTheme="minorHAnsi" w:cs="Tahoma"/>
          <w:szCs w:val="24"/>
        </w:rPr>
        <w:t xml:space="preserve">e-mail: </w:t>
      </w:r>
      <w:hyperlink r:id="rId8" w:history="1">
        <w:r w:rsidRPr="000F7AF5">
          <w:rPr>
            <w:rStyle w:val="Hypertextovodkaz"/>
            <w:rFonts w:asciiTheme="minorHAnsi" w:hAnsiTheme="minorHAnsi" w:cs="Tahoma"/>
            <w:szCs w:val="24"/>
          </w:rPr>
          <w:t>dalibor.barton@muzabreh.cz</w:t>
        </w:r>
      </w:hyperlink>
    </w:p>
    <w:p w:rsidR="00E64D07" w:rsidRPr="0080627A" w:rsidRDefault="00636973" w:rsidP="00A73856">
      <w:pPr>
        <w:pStyle w:val="Bezmezer"/>
        <w:ind w:left="2127" w:hanging="1767"/>
        <w:jc w:val="left"/>
        <w:rPr>
          <w:rFonts w:asciiTheme="minorHAnsi" w:hAnsiTheme="minorHAnsi" w:cs="Tahoma"/>
          <w:b/>
          <w:szCs w:val="24"/>
        </w:rPr>
      </w:pPr>
      <w:r w:rsidRPr="00ED1218">
        <w:rPr>
          <w:rFonts w:asciiTheme="minorHAnsi" w:hAnsiTheme="minorHAnsi" w:cs="Tahoma"/>
          <w:b/>
          <w:szCs w:val="24"/>
        </w:rPr>
        <w:lastRenderedPageBreak/>
        <w:tab/>
      </w:r>
      <w:r w:rsidRPr="00ED1218">
        <w:rPr>
          <w:rFonts w:asciiTheme="minorHAnsi" w:hAnsiTheme="minorHAnsi" w:cs="Tahoma"/>
          <w:b/>
          <w:szCs w:val="24"/>
        </w:rPr>
        <w:tab/>
      </w:r>
      <w:r w:rsidRPr="00ED1218">
        <w:rPr>
          <w:rFonts w:asciiTheme="minorHAnsi" w:hAnsiTheme="minorHAnsi" w:cs="Tahoma"/>
          <w:b/>
          <w:szCs w:val="24"/>
        </w:rPr>
        <w:tab/>
      </w:r>
      <w:r w:rsidR="00335A0E">
        <w:rPr>
          <w:rFonts w:asciiTheme="minorHAnsi" w:hAnsiTheme="minorHAnsi" w:cs="Tahoma"/>
          <w:b/>
          <w:szCs w:val="24"/>
        </w:rPr>
        <w:t>Jitka Sehnalíková</w:t>
      </w:r>
      <w:r w:rsidR="00624779" w:rsidRPr="00624779">
        <w:rPr>
          <w:rFonts w:asciiTheme="minorHAnsi" w:hAnsiTheme="minorHAnsi" w:cs="Tahoma"/>
          <w:b/>
          <w:szCs w:val="24"/>
        </w:rPr>
        <w:t xml:space="preserve">, </w:t>
      </w:r>
      <w:r w:rsidR="00335A0E">
        <w:rPr>
          <w:rFonts w:asciiTheme="minorHAnsi" w:hAnsiTheme="minorHAnsi" w:cs="Tahoma"/>
          <w:szCs w:val="24"/>
        </w:rPr>
        <w:t>tel. 583 468 265</w:t>
      </w:r>
      <w:r w:rsidR="00624779" w:rsidRPr="00624779">
        <w:rPr>
          <w:rFonts w:asciiTheme="minorHAnsi" w:hAnsiTheme="minorHAnsi" w:cs="Tahoma"/>
          <w:szCs w:val="24"/>
        </w:rPr>
        <w:t xml:space="preserve">, e-mail: </w:t>
      </w:r>
      <w:hyperlink r:id="rId9" w:history="1">
        <w:r w:rsidR="00335A0E" w:rsidRPr="0045420C">
          <w:rPr>
            <w:rStyle w:val="Hypertextovodkaz"/>
            <w:rFonts w:asciiTheme="minorHAnsi" w:hAnsiTheme="minorHAnsi" w:cs="Tahoma"/>
            <w:szCs w:val="24"/>
          </w:rPr>
          <w:t>jitka.sehnalikova@muzabreh.cz</w:t>
        </w:r>
      </w:hyperlink>
      <w:r w:rsidR="001F032F" w:rsidRPr="00624779">
        <w:rPr>
          <w:rFonts w:asciiTheme="minorHAnsi" w:hAnsiTheme="minorHAnsi" w:cs="Tahoma"/>
          <w:szCs w:val="24"/>
        </w:rPr>
        <w:t>,</w:t>
      </w:r>
    </w:p>
    <w:p w:rsidR="0058589D" w:rsidRPr="00ED1218" w:rsidRDefault="00E64D07" w:rsidP="00B623F7">
      <w:pPr>
        <w:pStyle w:val="Bezmezer"/>
        <w:ind w:left="360"/>
        <w:rPr>
          <w:rFonts w:asciiTheme="minorHAnsi" w:hAnsiTheme="minorHAnsi" w:cs="Tahoma"/>
          <w:szCs w:val="24"/>
        </w:rPr>
      </w:pPr>
      <w:r w:rsidRPr="0080627A">
        <w:rPr>
          <w:rFonts w:asciiTheme="minorHAnsi" w:hAnsiTheme="minorHAnsi" w:cs="Tahoma"/>
          <w:b/>
          <w:szCs w:val="24"/>
        </w:rPr>
        <w:tab/>
      </w:r>
      <w:r w:rsidRPr="0080627A">
        <w:rPr>
          <w:rFonts w:asciiTheme="minorHAnsi" w:hAnsiTheme="minorHAnsi" w:cs="Tahoma"/>
          <w:b/>
          <w:szCs w:val="24"/>
        </w:rPr>
        <w:tab/>
      </w:r>
      <w:r w:rsidRPr="0080627A">
        <w:rPr>
          <w:rFonts w:asciiTheme="minorHAnsi" w:hAnsiTheme="minorHAnsi" w:cs="Tahoma"/>
          <w:b/>
          <w:szCs w:val="24"/>
        </w:rPr>
        <w:tab/>
      </w:r>
      <w:r w:rsidR="00AD2375" w:rsidRPr="0080627A">
        <w:rPr>
          <w:rFonts w:asciiTheme="minorHAnsi" w:hAnsiTheme="minorHAnsi" w:cs="Tahoma"/>
          <w:szCs w:val="24"/>
        </w:rPr>
        <w:t>pově</w:t>
      </w:r>
      <w:r w:rsidR="00C31943" w:rsidRPr="0080627A">
        <w:rPr>
          <w:rFonts w:asciiTheme="minorHAnsi" w:hAnsiTheme="minorHAnsi" w:cs="Tahoma"/>
          <w:szCs w:val="24"/>
        </w:rPr>
        <w:t xml:space="preserve">řená osoba – technický dozor </w:t>
      </w:r>
      <w:r w:rsidR="007F5305" w:rsidRPr="0080627A">
        <w:rPr>
          <w:rFonts w:asciiTheme="minorHAnsi" w:hAnsiTheme="minorHAnsi" w:cs="Tahoma"/>
          <w:szCs w:val="24"/>
        </w:rPr>
        <w:t>stavebníka</w:t>
      </w:r>
    </w:p>
    <w:p w:rsidR="0016538E" w:rsidRPr="00ED1218" w:rsidRDefault="0016538E" w:rsidP="00E13954">
      <w:pPr>
        <w:pStyle w:val="Bezmezer"/>
        <w:rPr>
          <w:rFonts w:asciiTheme="minorHAnsi" w:hAnsiTheme="minorHAnsi" w:cs="Tahoma"/>
          <w:szCs w:val="24"/>
        </w:rPr>
      </w:pPr>
    </w:p>
    <w:p w:rsidR="0016538E" w:rsidRPr="00ED1218" w:rsidRDefault="0016538E" w:rsidP="00872573">
      <w:pPr>
        <w:pStyle w:val="Bezmezer"/>
        <w:spacing w:after="240"/>
        <w:ind w:left="357"/>
        <w:rPr>
          <w:rFonts w:asciiTheme="minorHAnsi" w:hAnsiTheme="minorHAnsi" w:cs="Tahoma"/>
          <w:szCs w:val="24"/>
        </w:rPr>
      </w:pPr>
      <w:r w:rsidRPr="00ED1218">
        <w:rPr>
          <w:rFonts w:asciiTheme="minorHAnsi" w:hAnsiTheme="minorHAnsi" w:cs="Tahoma"/>
          <w:szCs w:val="24"/>
        </w:rPr>
        <w:t>Za zhotovitele:</w:t>
      </w:r>
      <w:r w:rsidR="00C31943" w:rsidRPr="00ED1218">
        <w:rPr>
          <w:rFonts w:asciiTheme="minorHAnsi" w:hAnsiTheme="minorHAnsi" w:cs="Tahoma"/>
          <w:szCs w:val="24"/>
        </w:rPr>
        <w:tab/>
      </w:r>
      <w:r w:rsidR="00C67A35" w:rsidRPr="00ED1218">
        <w:rPr>
          <w:rFonts w:asciiTheme="minorHAnsi" w:hAnsiTheme="minorHAnsi" w:cs="Tahoma"/>
          <w:b/>
          <w:szCs w:val="24"/>
          <w:highlight w:val="yellow"/>
        </w:rPr>
        <w:t>___________</w:t>
      </w:r>
      <w:r w:rsidR="002642C6" w:rsidRPr="00ED1218">
        <w:rPr>
          <w:rFonts w:asciiTheme="minorHAnsi" w:hAnsiTheme="minorHAnsi" w:cs="Tahoma"/>
          <w:b/>
          <w:szCs w:val="24"/>
          <w:highlight w:val="yellow"/>
        </w:rPr>
        <w:t>,</w:t>
      </w:r>
      <w:r w:rsidR="002642C6" w:rsidRPr="00ED1218">
        <w:rPr>
          <w:rFonts w:asciiTheme="minorHAnsi" w:hAnsiTheme="minorHAnsi" w:cs="Tahoma"/>
          <w:szCs w:val="24"/>
          <w:highlight w:val="yellow"/>
        </w:rPr>
        <w:t xml:space="preserve"> tel: </w:t>
      </w:r>
      <w:r w:rsidR="00C67A35" w:rsidRPr="00ED1218">
        <w:rPr>
          <w:rFonts w:asciiTheme="minorHAnsi" w:hAnsiTheme="minorHAnsi" w:cs="Tahoma"/>
          <w:szCs w:val="24"/>
          <w:highlight w:val="yellow"/>
        </w:rPr>
        <w:t>___________</w:t>
      </w:r>
      <w:r w:rsidR="002642C6" w:rsidRPr="00ED1218">
        <w:rPr>
          <w:rFonts w:asciiTheme="minorHAnsi" w:hAnsiTheme="minorHAnsi" w:cs="Tahoma"/>
          <w:szCs w:val="24"/>
          <w:highlight w:val="yellow"/>
        </w:rPr>
        <w:t xml:space="preserve">, </w:t>
      </w:r>
      <w:r w:rsidR="007F5305" w:rsidRPr="00ED1218">
        <w:rPr>
          <w:rFonts w:asciiTheme="minorHAnsi" w:hAnsiTheme="minorHAnsi" w:cs="Tahoma"/>
          <w:szCs w:val="24"/>
          <w:highlight w:val="yellow"/>
        </w:rPr>
        <w:t xml:space="preserve">e-mail: </w:t>
      </w:r>
      <w:r w:rsidR="00C67A35" w:rsidRPr="00ED1218">
        <w:rPr>
          <w:rFonts w:asciiTheme="minorHAnsi" w:hAnsiTheme="minorHAnsi" w:cs="Tahoma"/>
          <w:szCs w:val="24"/>
          <w:highlight w:val="yellow"/>
        </w:rPr>
        <w:t>________</w:t>
      </w:r>
    </w:p>
    <w:p w:rsidR="00B4522B" w:rsidRPr="00ED1218" w:rsidRDefault="0016538E" w:rsidP="0090445B">
      <w:pPr>
        <w:pStyle w:val="Bezmezer"/>
        <w:numPr>
          <w:ilvl w:val="0"/>
          <w:numId w:val="2"/>
        </w:numPr>
        <w:ind w:left="357" w:hanging="357"/>
        <w:rPr>
          <w:rFonts w:asciiTheme="minorHAnsi" w:hAnsiTheme="minorHAnsi" w:cs="Tahoma"/>
          <w:b/>
          <w:szCs w:val="24"/>
          <w:u w:val="single"/>
        </w:rPr>
      </w:pPr>
      <w:r w:rsidRPr="00ED1218">
        <w:rPr>
          <w:rFonts w:asciiTheme="minorHAnsi" w:hAnsiTheme="minorHAnsi" w:cs="Tahoma"/>
          <w:szCs w:val="24"/>
        </w:rPr>
        <w:t>Jakékoliv uplatnění nároků vyplývajících smluvním stranám z této smlouvy nebo jiné podstatné sdělení týkající se smluvních ujednání musí být provedeno písemně</w:t>
      </w:r>
      <w:r w:rsidR="00E655F8" w:rsidRPr="00ED1218">
        <w:rPr>
          <w:rFonts w:asciiTheme="minorHAnsi" w:hAnsiTheme="minorHAnsi" w:cs="Tahoma"/>
          <w:szCs w:val="24"/>
        </w:rPr>
        <w:t xml:space="preserve"> nebo elektronicky</w:t>
      </w:r>
      <w:r w:rsidRPr="00ED1218">
        <w:rPr>
          <w:rFonts w:asciiTheme="minorHAnsi" w:hAnsiTheme="minorHAnsi" w:cs="Tahoma"/>
          <w:szCs w:val="24"/>
        </w:rPr>
        <w:t xml:space="preserve">, podepsáno oprávněnými zástupci smluvních stran pro jednání ve věcech smluvních a doručeno druhé smluvní straně </w:t>
      </w:r>
      <w:r w:rsidR="00AA4362" w:rsidRPr="00ED1218">
        <w:rPr>
          <w:rFonts w:asciiTheme="minorHAnsi" w:hAnsiTheme="minorHAnsi" w:cs="Tahoma"/>
          <w:szCs w:val="24"/>
        </w:rPr>
        <w:t>prostřednictvím datové schránky, mají-li ji obě strany zřízenu</w:t>
      </w:r>
      <w:r w:rsidR="00E70F47">
        <w:rPr>
          <w:rFonts w:asciiTheme="minorHAnsi" w:hAnsiTheme="minorHAnsi" w:cs="Tahoma"/>
          <w:szCs w:val="24"/>
        </w:rPr>
        <w:t>, nebo poštou</w:t>
      </w:r>
      <w:r w:rsidR="00AA4362" w:rsidRPr="00ED1218">
        <w:rPr>
          <w:rFonts w:asciiTheme="minorHAnsi" w:hAnsiTheme="minorHAnsi" w:cs="Tahoma"/>
          <w:szCs w:val="24"/>
        </w:rPr>
        <w:t>.</w:t>
      </w:r>
      <w:r w:rsidRPr="00ED1218">
        <w:rPr>
          <w:rFonts w:asciiTheme="minorHAnsi" w:hAnsiTheme="minorHAnsi" w:cs="Tahoma"/>
          <w:szCs w:val="24"/>
        </w:rPr>
        <w:t xml:space="preserve"> Ostatní sdělení či informace, nemají-li podstatný vliv na plnění práv a povinností jedné ze smluvních stran podle této smlouvy, mohou být sdělována ústně či prostřednictvím elektronické pošty. S</w:t>
      </w:r>
      <w:r w:rsidR="00E51288">
        <w:rPr>
          <w:rFonts w:asciiTheme="minorHAnsi" w:hAnsiTheme="minorHAnsi" w:cs="Tahoma"/>
          <w:szCs w:val="24"/>
        </w:rPr>
        <w:t>mluvní strany berou výslovně na </w:t>
      </w:r>
      <w:r w:rsidRPr="00ED1218">
        <w:rPr>
          <w:rFonts w:asciiTheme="minorHAnsi" w:hAnsiTheme="minorHAnsi" w:cs="Tahoma"/>
          <w:szCs w:val="24"/>
        </w:rPr>
        <w:t xml:space="preserve">vědomí, že taková sdělení mají operativní a podpůrný charakter a </w:t>
      </w:r>
      <w:r w:rsidR="00A63D09" w:rsidRPr="00ED1218">
        <w:rPr>
          <w:rFonts w:asciiTheme="minorHAnsi" w:hAnsiTheme="minorHAnsi" w:cs="Tahoma"/>
          <w:szCs w:val="24"/>
        </w:rPr>
        <w:t>nezavazují druhou smluvní stranu</w:t>
      </w:r>
      <w:r w:rsidRPr="00ED1218">
        <w:rPr>
          <w:rFonts w:asciiTheme="minorHAnsi" w:hAnsiTheme="minorHAnsi" w:cs="Tahoma"/>
          <w:szCs w:val="24"/>
        </w:rPr>
        <w:t xml:space="preserve"> do doby, než je splněn postup podle </w:t>
      </w:r>
      <w:r w:rsidR="00B11CA4" w:rsidRPr="00ED1218">
        <w:rPr>
          <w:rFonts w:asciiTheme="minorHAnsi" w:hAnsiTheme="minorHAnsi" w:cs="Tahoma"/>
          <w:szCs w:val="24"/>
        </w:rPr>
        <w:t xml:space="preserve">první </w:t>
      </w:r>
      <w:r w:rsidRPr="00ED1218">
        <w:rPr>
          <w:rFonts w:asciiTheme="minorHAnsi" w:hAnsiTheme="minorHAnsi" w:cs="Tahoma"/>
          <w:szCs w:val="24"/>
        </w:rPr>
        <w:t>věty</w:t>
      </w:r>
      <w:r w:rsidR="00B11CA4" w:rsidRPr="00ED1218">
        <w:rPr>
          <w:rFonts w:asciiTheme="minorHAnsi" w:hAnsiTheme="minorHAnsi" w:cs="Tahoma"/>
          <w:szCs w:val="24"/>
        </w:rPr>
        <w:t xml:space="preserve"> tohoto ustanovení</w:t>
      </w:r>
      <w:r w:rsidRPr="00ED1218">
        <w:rPr>
          <w:rFonts w:asciiTheme="minorHAnsi" w:hAnsiTheme="minorHAnsi" w:cs="Tahoma"/>
          <w:szCs w:val="24"/>
        </w:rPr>
        <w:t>.</w:t>
      </w:r>
    </w:p>
    <w:p w:rsidR="003A3972" w:rsidRPr="00ED1218" w:rsidRDefault="003A3972" w:rsidP="00B47347">
      <w:pPr>
        <w:pStyle w:val="Bezmezer"/>
        <w:ind w:left="360"/>
        <w:rPr>
          <w:rFonts w:asciiTheme="minorHAnsi" w:hAnsiTheme="minorHAnsi" w:cs="Tahoma"/>
          <w:szCs w:val="24"/>
        </w:rPr>
      </w:pPr>
    </w:p>
    <w:p w:rsidR="001571A5" w:rsidRPr="00ED1218" w:rsidRDefault="001571A5" w:rsidP="00872573">
      <w:pPr>
        <w:pStyle w:val="Bezmezer"/>
        <w:spacing w:after="240"/>
        <w:jc w:val="center"/>
        <w:rPr>
          <w:rFonts w:asciiTheme="minorHAnsi" w:hAnsiTheme="minorHAnsi" w:cs="Tahoma"/>
          <w:bCs/>
          <w:caps/>
          <w:szCs w:val="24"/>
        </w:rPr>
      </w:pPr>
      <w:r w:rsidRPr="00ED1218">
        <w:rPr>
          <w:rFonts w:asciiTheme="minorHAnsi" w:hAnsiTheme="minorHAnsi" w:cs="Tahoma"/>
          <w:b/>
          <w:szCs w:val="24"/>
        </w:rPr>
        <w:t>I</w:t>
      </w:r>
      <w:r w:rsidR="00FE2B51" w:rsidRPr="00ED1218">
        <w:rPr>
          <w:rFonts w:asciiTheme="minorHAnsi" w:hAnsiTheme="minorHAnsi" w:cs="Tahoma"/>
          <w:b/>
          <w:szCs w:val="24"/>
        </w:rPr>
        <w:t>V</w:t>
      </w:r>
      <w:r w:rsidRPr="00ED1218">
        <w:rPr>
          <w:rFonts w:asciiTheme="minorHAnsi" w:hAnsiTheme="minorHAnsi" w:cs="Tahoma"/>
          <w:b/>
          <w:szCs w:val="24"/>
        </w:rPr>
        <w:t>. Místo plnění</w:t>
      </w:r>
    </w:p>
    <w:p w:rsidR="00DF161B" w:rsidRPr="00DA7287" w:rsidRDefault="00601316" w:rsidP="00C96B0A">
      <w:pPr>
        <w:pStyle w:val="Bezmezer"/>
        <w:numPr>
          <w:ilvl w:val="0"/>
          <w:numId w:val="3"/>
        </w:numPr>
        <w:rPr>
          <w:rFonts w:asciiTheme="minorHAnsi" w:hAnsiTheme="minorHAnsi" w:cs="Tahoma"/>
          <w:szCs w:val="24"/>
        </w:rPr>
      </w:pPr>
      <w:r w:rsidRPr="00E2242E">
        <w:rPr>
          <w:rFonts w:asciiTheme="minorHAnsi" w:hAnsiTheme="minorHAnsi" w:cs="Tahoma"/>
          <w:szCs w:val="24"/>
        </w:rPr>
        <w:t xml:space="preserve">Místem plnění předmětu díla podle </w:t>
      </w:r>
      <w:r w:rsidR="0075550B" w:rsidRPr="00E2242E">
        <w:rPr>
          <w:rFonts w:asciiTheme="minorHAnsi" w:hAnsiTheme="minorHAnsi" w:cs="Tahoma"/>
          <w:szCs w:val="24"/>
        </w:rPr>
        <w:t>této smlouvy</w:t>
      </w:r>
      <w:r w:rsidR="00AB161B">
        <w:rPr>
          <w:rFonts w:asciiTheme="minorHAnsi" w:hAnsiTheme="minorHAnsi" w:cs="Tahoma"/>
          <w:szCs w:val="24"/>
        </w:rPr>
        <w:t xml:space="preserve"> je</w:t>
      </w:r>
      <w:r w:rsidR="0075550B" w:rsidRPr="00E2242E">
        <w:rPr>
          <w:rFonts w:asciiTheme="minorHAnsi" w:hAnsiTheme="minorHAnsi" w:cs="Tahoma"/>
          <w:szCs w:val="24"/>
        </w:rPr>
        <w:t xml:space="preserve"> </w:t>
      </w:r>
      <w:r w:rsidR="00335A0E">
        <w:rPr>
          <w:rFonts w:ascii="Calibri" w:hAnsi="Calibri" w:cs="Tahoma"/>
        </w:rPr>
        <w:t xml:space="preserve">MŠ </w:t>
      </w:r>
      <w:proofErr w:type="spellStart"/>
      <w:r w:rsidR="00335A0E">
        <w:rPr>
          <w:rFonts w:ascii="Calibri" w:hAnsi="Calibri" w:cs="Tahoma"/>
        </w:rPr>
        <w:t>Severáček</w:t>
      </w:r>
      <w:proofErr w:type="spellEnd"/>
      <w:r w:rsidR="00335A0E">
        <w:rPr>
          <w:rFonts w:ascii="Calibri" w:hAnsi="Calibri" w:cs="Tahoma"/>
        </w:rPr>
        <w:t xml:space="preserve"> Zábřeh, pozemky </w:t>
      </w:r>
      <w:proofErr w:type="spellStart"/>
      <w:r w:rsidR="00335A0E">
        <w:rPr>
          <w:rFonts w:ascii="Calibri" w:hAnsi="Calibri" w:cs="Tahoma"/>
        </w:rPr>
        <w:t>parc</w:t>
      </w:r>
      <w:proofErr w:type="spellEnd"/>
      <w:r w:rsidR="00335A0E">
        <w:rPr>
          <w:rFonts w:ascii="Calibri" w:hAnsi="Calibri" w:cs="Tahoma"/>
        </w:rPr>
        <w:t xml:space="preserve">. </w:t>
      </w:r>
      <w:proofErr w:type="gramStart"/>
      <w:r w:rsidR="00335A0E">
        <w:rPr>
          <w:rFonts w:ascii="Calibri" w:hAnsi="Calibri" w:cs="Tahoma"/>
        </w:rPr>
        <w:t>č.</w:t>
      </w:r>
      <w:proofErr w:type="gramEnd"/>
      <w:r w:rsidR="00335A0E">
        <w:rPr>
          <w:rFonts w:ascii="Calibri" w:hAnsi="Calibri" w:cs="Tahoma"/>
        </w:rPr>
        <w:t xml:space="preserve"> 2204/1 a </w:t>
      </w:r>
      <w:r w:rsidR="00335A0E" w:rsidRPr="0039332E">
        <w:rPr>
          <w:rFonts w:ascii="Calibri" w:hAnsi="Calibri" w:cs="Tahoma"/>
        </w:rPr>
        <w:t xml:space="preserve">2205/6, </w:t>
      </w:r>
      <w:proofErr w:type="spellStart"/>
      <w:r w:rsidR="00335A0E" w:rsidRPr="0039332E">
        <w:rPr>
          <w:rFonts w:ascii="Calibri" w:hAnsi="Calibri" w:cs="Tahoma"/>
        </w:rPr>
        <w:t>parc</w:t>
      </w:r>
      <w:proofErr w:type="spellEnd"/>
      <w:r w:rsidR="00335A0E" w:rsidRPr="0039332E">
        <w:rPr>
          <w:rFonts w:ascii="Calibri" w:hAnsi="Calibri" w:cs="Tahoma"/>
        </w:rPr>
        <w:t>. st. 2204/23</w:t>
      </w:r>
      <w:r w:rsidR="005A38A3">
        <w:rPr>
          <w:rFonts w:ascii="Calibri" w:hAnsi="Calibri" w:cs="Tahoma"/>
        </w:rPr>
        <w:t xml:space="preserve"> </w:t>
      </w:r>
      <w:r w:rsidR="00DA7287" w:rsidRPr="00DA7287">
        <w:rPr>
          <w:rFonts w:asciiTheme="minorHAnsi" w:hAnsiTheme="minorHAnsi" w:cs="Tahoma"/>
          <w:szCs w:val="24"/>
        </w:rPr>
        <w:t>v katastrálním území Zábřeh na</w:t>
      </w:r>
      <w:r w:rsidR="00A9556A">
        <w:rPr>
          <w:rFonts w:asciiTheme="minorHAnsi" w:hAnsiTheme="minorHAnsi" w:cs="Tahoma"/>
          <w:szCs w:val="24"/>
        </w:rPr>
        <w:t> </w:t>
      </w:r>
      <w:r w:rsidR="00DA7287" w:rsidRPr="00DA7287">
        <w:rPr>
          <w:rFonts w:asciiTheme="minorHAnsi" w:hAnsiTheme="minorHAnsi" w:cs="Tahoma"/>
          <w:szCs w:val="24"/>
        </w:rPr>
        <w:t>Moravě.</w:t>
      </w:r>
    </w:p>
    <w:p w:rsidR="00FA679E" w:rsidRPr="00ED1218" w:rsidRDefault="00FA679E" w:rsidP="00FA679E">
      <w:pPr>
        <w:pStyle w:val="Bezmezer"/>
        <w:ind w:left="360"/>
        <w:rPr>
          <w:rFonts w:asciiTheme="minorHAnsi" w:hAnsiTheme="minorHAnsi" w:cs="Tahoma"/>
          <w:szCs w:val="24"/>
          <w:highlight w:val="yellow"/>
        </w:rPr>
      </w:pPr>
    </w:p>
    <w:p w:rsidR="00FA679E" w:rsidRPr="00ED1218" w:rsidRDefault="00FA679E" w:rsidP="00FA679E">
      <w:pPr>
        <w:pStyle w:val="Bezmezer"/>
        <w:numPr>
          <w:ilvl w:val="0"/>
          <w:numId w:val="3"/>
        </w:numPr>
        <w:rPr>
          <w:rFonts w:asciiTheme="minorHAnsi" w:hAnsiTheme="minorHAnsi" w:cs="Tahoma"/>
          <w:szCs w:val="24"/>
        </w:rPr>
      </w:pPr>
      <w:r w:rsidRPr="00ED1218">
        <w:rPr>
          <w:rFonts w:asciiTheme="minorHAnsi" w:hAnsiTheme="minorHAnsi" w:cs="Tahoma"/>
          <w:szCs w:val="24"/>
        </w:rPr>
        <w:t xml:space="preserve">Zhotovitel bere na vědomí, že stavba bude probíhat </w:t>
      </w:r>
      <w:r w:rsidR="00AD2375" w:rsidRPr="00ED1218">
        <w:rPr>
          <w:rFonts w:asciiTheme="minorHAnsi" w:hAnsiTheme="minorHAnsi" w:cs="Tahoma"/>
          <w:szCs w:val="24"/>
        </w:rPr>
        <w:t>v prostoru</w:t>
      </w:r>
      <w:r w:rsidR="00D8159D">
        <w:rPr>
          <w:rFonts w:asciiTheme="minorHAnsi" w:hAnsiTheme="minorHAnsi" w:cs="Tahoma"/>
          <w:szCs w:val="24"/>
        </w:rPr>
        <w:t xml:space="preserve">, kde se </w:t>
      </w:r>
      <w:r w:rsidR="002F2D86">
        <w:rPr>
          <w:rFonts w:asciiTheme="minorHAnsi" w:hAnsiTheme="minorHAnsi" w:cs="Tahoma"/>
          <w:szCs w:val="24"/>
        </w:rPr>
        <w:t>budou</w:t>
      </w:r>
      <w:r w:rsidR="00D8159D">
        <w:rPr>
          <w:rFonts w:asciiTheme="minorHAnsi" w:hAnsiTheme="minorHAnsi" w:cs="Tahoma"/>
          <w:szCs w:val="24"/>
        </w:rPr>
        <w:t xml:space="preserve"> pohybovat osoby</w:t>
      </w:r>
      <w:r w:rsidR="009A51B7">
        <w:rPr>
          <w:rFonts w:asciiTheme="minorHAnsi" w:hAnsiTheme="minorHAnsi" w:cs="Tahoma"/>
          <w:szCs w:val="24"/>
        </w:rPr>
        <w:t xml:space="preserve">. </w:t>
      </w:r>
      <w:r w:rsidRPr="00ED1218">
        <w:rPr>
          <w:rFonts w:asciiTheme="minorHAnsi" w:hAnsiTheme="minorHAnsi" w:cs="Tahoma"/>
          <w:szCs w:val="24"/>
        </w:rPr>
        <w:t>Zhotovitel je povinen učinit v rámci provádění díla taková opatření, aby zamezil možnému zranění osob nebo škodám na majet</w:t>
      </w:r>
      <w:r w:rsidR="00D8159D">
        <w:rPr>
          <w:rFonts w:asciiTheme="minorHAnsi" w:hAnsiTheme="minorHAnsi" w:cs="Tahoma"/>
          <w:szCs w:val="24"/>
        </w:rPr>
        <w:t>ku či </w:t>
      </w:r>
      <w:r w:rsidRPr="00ED1218">
        <w:rPr>
          <w:rFonts w:asciiTheme="minorHAnsi" w:hAnsiTheme="minorHAnsi" w:cs="Tahoma"/>
          <w:szCs w:val="24"/>
        </w:rPr>
        <w:t>okolních objektech.</w:t>
      </w:r>
    </w:p>
    <w:p w:rsidR="00FA679E" w:rsidRPr="00ED1218" w:rsidRDefault="00FA679E" w:rsidP="00E13954">
      <w:pPr>
        <w:pStyle w:val="Bezmezer"/>
        <w:rPr>
          <w:rFonts w:asciiTheme="minorHAnsi" w:hAnsiTheme="minorHAnsi" w:cs="Tahoma"/>
          <w:szCs w:val="24"/>
        </w:rPr>
      </w:pPr>
    </w:p>
    <w:p w:rsidR="001571A5" w:rsidRPr="00ED1218" w:rsidRDefault="001571A5" w:rsidP="005E59F7">
      <w:pPr>
        <w:pStyle w:val="Bezmezer"/>
        <w:numPr>
          <w:ilvl w:val="0"/>
          <w:numId w:val="3"/>
        </w:numPr>
        <w:rPr>
          <w:rFonts w:asciiTheme="minorHAnsi" w:hAnsiTheme="minorHAnsi" w:cs="Tahoma"/>
          <w:szCs w:val="24"/>
        </w:rPr>
      </w:pPr>
      <w:r w:rsidRPr="00ED1218">
        <w:rPr>
          <w:rFonts w:asciiTheme="minorHAnsi" w:hAnsiTheme="minorHAnsi" w:cs="Tahoma"/>
          <w:szCs w:val="24"/>
        </w:rPr>
        <w:t>Staveništěm se rozumí zhotovitelem ohraničený prostor</w:t>
      </w:r>
      <w:r w:rsidR="00C702D4" w:rsidRPr="00ED1218">
        <w:rPr>
          <w:rFonts w:asciiTheme="minorHAnsi" w:hAnsiTheme="minorHAnsi" w:cs="Tahoma"/>
          <w:szCs w:val="24"/>
        </w:rPr>
        <w:t xml:space="preserve"> v místě plnění</w:t>
      </w:r>
      <w:r w:rsidRPr="00ED1218">
        <w:rPr>
          <w:rFonts w:asciiTheme="minorHAnsi" w:hAnsiTheme="minorHAnsi" w:cs="Tahoma"/>
          <w:szCs w:val="24"/>
        </w:rPr>
        <w:t>, který slouží pro provádění díla podle této smlouvy. Zařízením staveniště se rozumí dočasné objekty, zařízení a jiné věci movité, které po dobu provádění díla slouží provozním, sociálním, hygienickým a výrobním potřebám zhotovitele (nebo jeho pracovníků či dalších osob využitých zhotovitele</w:t>
      </w:r>
      <w:r w:rsidR="003C3E0C" w:rsidRPr="00ED1218">
        <w:rPr>
          <w:rFonts w:asciiTheme="minorHAnsi" w:hAnsiTheme="minorHAnsi" w:cs="Tahoma"/>
          <w:szCs w:val="24"/>
        </w:rPr>
        <w:t>m při provádění díla) při </w:t>
      </w:r>
      <w:r w:rsidRPr="00ED1218">
        <w:rPr>
          <w:rFonts w:asciiTheme="minorHAnsi" w:hAnsiTheme="minorHAnsi" w:cs="Tahoma"/>
          <w:szCs w:val="24"/>
        </w:rPr>
        <w:t>plnění</w:t>
      </w:r>
      <w:r w:rsidR="00E51288">
        <w:rPr>
          <w:rFonts w:asciiTheme="minorHAnsi" w:hAnsiTheme="minorHAnsi" w:cs="Tahoma"/>
          <w:szCs w:val="24"/>
        </w:rPr>
        <w:t xml:space="preserve"> této smlouvy a jsou umístěny v </w:t>
      </w:r>
      <w:r w:rsidRPr="00ED1218">
        <w:rPr>
          <w:rFonts w:asciiTheme="minorHAnsi" w:hAnsiTheme="minorHAnsi" w:cs="Tahoma"/>
          <w:szCs w:val="24"/>
        </w:rPr>
        <w:t>prostoru staveniště.</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3"/>
        </w:numPr>
        <w:rPr>
          <w:rFonts w:asciiTheme="minorHAnsi" w:hAnsiTheme="minorHAnsi" w:cs="Tahoma"/>
          <w:szCs w:val="24"/>
        </w:rPr>
      </w:pPr>
      <w:r w:rsidRPr="00ED1218">
        <w:rPr>
          <w:rFonts w:asciiTheme="minorHAnsi" w:hAnsiTheme="minorHAnsi" w:cs="Tahoma"/>
          <w:szCs w:val="24"/>
        </w:rPr>
        <w:t>Zhotovitel prohlašuje, že se s odbornou péčí seznámil s místem plnění a že místo plnění je vhodné k provádění díla.</w:t>
      </w:r>
    </w:p>
    <w:p w:rsidR="003A3972" w:rsidRPr="00ED1218" w:rsidRDefault="003A3972" w:rsidP="00282C68">
      <w:pPr>
        <w:pStyle w:val="Bezmezer"/>
        <w:ind w:left="360"/>
        <w:rPr>
          <w:rFonts w:asciiTheme="minorHAnsi" w:hAnsiTheme="minorHAnsi" w:cs="Tahoma"/>
          <w:szCs w:val="24"/>
        </w:rPr>
      </w:pPr>
    </w:p>
    <w:p w:rsidR="009C0917" w:rsidRPr="00ED1218" w:rsidRDefault="0016538E" w:rsidP="00E13954">
      <w:pPr>
        <w:pStyle w:val="Bezmezer"/>
        <w:jc w:val="center"/>
        <w:rPr>
          <w:rFonts w:asciiTheme="minorHAnsi" w:hAnsiTheme="minorHAnsi" w:cs="Tahoma"/>
          <w:b/>
          <w:bCs/>
          <w:szCs w:val="24"/>
        </w:rPr>
      </w:pPr>
      <w:r w:rsidRPr="00ED1218">
        <w:rPr>
          <w:rFonts w:asciiTheme="minorHAnsi" w:hAnsiTheme="minorHAnsi" w:cs="Tahoma"/>
          <w:b/>
          <w:bCs/>
          <w:szCs w:val="24"/>
        </w:rPr>
        <w:t>V</w:t>
      </w:r>
      <w:r w:rsidR="009C0917" w:rsidRPr="00ED1218">
        <w:rPr>
          <w:rFonts w:asciiTheme="minorHAnsi" w:hAnsiTheme="minorHAnsi" w:cs="Tahoma"/>
          <w:b/>
          <w:bCs/>
          <w:szCs w:val="24"/>
        </w:rPr>
        <w:t>. Doba plnění</w:t>
      </w:r>
    </w:p>
    <w:p w:rsidR="009C0917" w:rsidRPr="00ED1218" w:rsidRDefault="009C0917" w:rsidP="00282C68">
      <w:pPr>
        <w:pStyle w:val="Bezmezer"/>
        <w:ind w:left="360"/>
        <w:rPr>
          <w:rFonts w:asciiTheme="minorHAnsi" w:hAnsiTheme="minorHAnsi" w:cs="Tahoma"/>
          <w:szCs w:val="24"/>
        </w:rPr>
      </w:pPr>
    </w:p>
    <w:p w:rsidR="0007777B" w:rsidRPr="00ED1218" w:rsidRDefault="0097084F" w:rsidP="003C3E0C">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je povinen provést </w:t>
      </w:r>
      <w:r w:rsidR="00653EAA">
        <w:rPr>
          <w:rFonts w:asciiTheme="minorHAnsi" w:hAnsiTheme="minorHAnsi" w:cs="Tahoma"/>
          <w:szCs w:val="24"/>
        </w:rPr>
        <w:t>dílo</w:t>
      </w:r>
      <w:r w:rsidR="00B11CA4" w:rsidRPr="00ED1218">
        <w:rPr>
          <w:rFonts w:asciiTheme="minorHAnsi" w:hAnsiTheme="minorHAnsi" w:cs="Tahoma"/>
          <w:szCs w:val="24"/>
        </w:rPr>
        <w:t xml:space="preserve">, tj. řádně dokončit a předat objednateli, </w:t>
      </w:r>
      <w:r w:rsidRPr="00ED1218">
        <w:rPr>
          <w:rFonts w:asciiTheme="minorHAnsi" w:hAnsiTheme="minorHAnsi" w:cs="Tahoma"/>
          <w:szCs w:val="24"/>
        </w:rPr>
        <w:t>v</w:t>
      </w:r>
      <w:r w:rsidR="00BF0D53">
        <w:rPr>
          <w:rFonts w:asciiTheme="minorHAnsi" w:hAnsiTheme="minorHAnsi" w:cs="Tahoma"/>
          <w:szCs w:val="24"/>
        </w:rPr>
        <w:t> </w:t>
      </w:r>
      <w:r w:rsidRPr="00ED1218">
        <w:rPr>
          <w:rFonts w:asciiTheme="minorHAnsi" w:hAnsiTheme="minorHAnsi" w:cs="Tahoma"/>
          <w:szCs w:val="24"/>
        </w:rPr>
        <w:t>soul</w:t>
      </w:r>
      <w:r w:rsidR="00E51288">
        <w:rPr>
          <w:rFonts w:asciiTheme="minorHAnsi" w:hAnsiTheme="minorHAnsi" w:cs="Tahoma"/>
          <w:szCs w:val="24"/>
        </w:rPr>
        <w:t>adu s </w:t>
      </w:r>
      <w:r w:rsidR="00B11CA4" w:rsidRPr="00ED1218">
        <w:rPr>
          <w:rFonts w:asciiTheme="minorHAnsi" w:hAnsiTheme="minorHAnsi" w:cs="Tahoma"/>
          <w:szCs w:val="24"/>
        </w:rPr>
        <w:t>podmínkami této smlouvy</w:t>
      </w:r>
      <w:r w:rsidRPr="00ED1218">
        <w:rPr>
          <w:rFonts w:asciiTheme="minorHAnsi" w:hAnsiTheme="minorHAnsi" w:cs="Tahoma"/>
          <w:szCs w:val="24"/>
        </w:rPr>
        <w:t xml:space="preserve"> </w:t>
      </w:r>
      <w:r w:rsidRPr="00A0637B">
        <w:rPr>
          <w:rFonts w:asciiTheme="minorHAnsi" w:hAnsiTheme="minorHAnsi" w:cs="Tahoma"/>
          <w:szCs w:val="24"/>
        </w:rPr>
        <w:t xml:space="preserve">nejpozději do </w:t>
      </w:r>
      <w:r w:rsidR="00335A0E">
        <w:rPr>
          <w:rFonts w:asciiTheme="minorHAnsi" w:hAnsiTheme="minorHAnsi" w:cs="Tahoma"/>
          <w:b/>
          <w:szCs w:val="24"/>
        </w:rPr>
        <w:t>4</w:t>
      </w:r>
      <w:r w:rsidR="00C64E93">
        <w:rPr>
          <w:rFonts w:asciiTheme="minorHAnsi" w:hAnsiTheme="minorHAnsi" w:cs="Tahoma"/>
          <w:b/>
          <w:szCs w:val="24"/>
        </w:rPr>
        <w:t>9</w:t>
      </w:r>
      <w:r w:rsidR="00F86BAB" w:rsidRPr="00A0637B">
        <w:rPr>
          <w:rFonts w:asciiTheme="minorHAnsi" w:hAnsiTheme="minorHAnsi" w:cs="Tahoma"/>
          <w:b/>
          <w:szCs w:val="24"/>
        </w:rPr>
        <w:t xml:space="preserve"> kalendářních dní</w:t>
      </w:r>
      <w:r w:rsidR="00B11CA4" w:rsidRPr="00A0637B">
        <w:rPr>
          <w:rFonts w:asciiTheme="minorHAnsi" w:hAnsiTheme="minorHAnsi" w:cs="Tahoma"/>
          <w:b/>
          <w:szCs w:val="24"/>
        </w:rPr>
        <w:t xml:space="preserve"> </w:t>
      </w:r>
      <w:r w:rsidR="00B11CA4" w:rsidRPr="00A0637B">
        <w:rPr>
          <w:rFonts w:asciiTheme="minorHAnsi" w:hAnsiTheme="minorHAnsi" w:cs="Tahoma"/>
          <w:szCs w:val="24"/>
        </w:rPr>
        <w:t>od</w:t>
      </w:r>
      <w:r w:rsidR="00E44610" w:rsidRPr="00A0637B">
        <w:rPr>
          <w:rFonts w:asciiTheme="minorHAnsi" w:hAnsiTheme="minorHAnsi" w:cs="Tahoma"/>
          <w:szCs w:val="24"/>
        </w:rPr>
        <w:t>e</w:t>
      </w:r>
      <w:r w:rsidR="00E44610" w:rsidRPr="00ED1218">
        <w:rPr>
          <w:rFonts w:asciiTheme="minorHAnsi" w:hAnsiTheme="minorHAnsi" w:cs="Tahoma"/>
          <w:szCs w:val="24"/>
        </w:rPr>
        <w:t xml:space="preserve"> dne předání staveniště</w:t>
      </w:r>
      <w:r w:rsidR="006269A0">
        <w:rPr>
          <w:rFonts w:asciiTheme="minorHAnsi" w:hAnsiTheme="minorHAnsi" w:cs="Tahoma"/>
          <w:szCs w:val="24"/>
        </w:rPr>
        <w:t xml:space="preserve"> </w:t>
      </w:r>
      <w:r w:rsidR="003B4DBE">
        <w:rPr>
          <w:rFonts w:asciiTheme="minorHAnsi" w:hAnsiTheme="minorHAnsi" w:cs="Tahoma"/>
          <w:szCs w:val="24"/>
        </w:rPr>
        <w:t>(místa plnění)</w:t>
      </w:r>
      <w:r w:rsidR="00653EAA">
        <w:rPr>
          <w:rFonts w:asciiTheme="minorHAnsi" w:hAnsiTheme="minorHAnsi" w:cs="Tahoma"/>
          <w:szCs w:val="24"/>
        </w:rPr>
        <w:t xml:space="preserve"> </w:t>
      </w:r>
      <w:r w:rsidR="00B11CA4" w:rsidRPr="00ED1218">
        <w:rPr>
          <w:rFonts w:asciiTheme="minorHAnsi" w:hAnsiTheme="minorHAnsi" w:cs="Tahoma"/>
          <w:szCs w:val="24"/>
        </w:rPr>
        <w:t>objednatelem</w:t>
      </w:r>
      <w:r w:rsidR="00EE0D56" w:rsidRPr="00ED1218">
        <w:rPr>
          <w:rFonts w:asciiTheme="minorHAnsi" w:hAnsiTheme="minorHAnsi" w:cs="Tahoma"/>
          <w:szCs w:val="24"/>
        </w:rPr>
        <w:t>.</w:t>
      </w:r>
    </w:p>
    <w:p w:rsidR="00FA679E" w:rsidRPr="00ED1218" w:rsidRDefault="00FA679E" w:rsidP="00FA679E">
      <w:pPr>
        <w:pStyle w:val="Bezmezer"/>
        <w:ind w:left="360"/>
        <w:rPr>
          <w:rFonts w:asciiTheme="minorHAnsi" w:hAnsiTheme="minorHAnsi" w:cs="Tahoma"/>
          <w:szCs w:val="24"/>
        </w:rPr>
      </w:pPr>
    </w:p>
    <w:p w:rsidR="000A015B" w:rsidRPr="00ED1218" w:rsidRDefault="000A015B" w:rsidP="000A015B">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V případě omezení postupu prací vlivem objednatele nebo z důvodů, které nevznikly jednáním, opomenutím, případně nečinností zhotovitele, bude jednáno o posunutí termínu </w:t>
      </w:r>
      <w:r w:rsidRPr="00CC239E">
        <w:rPr>
          <w:rFonts w:asciiTheme="minorHAnsi" w:hAnsiTheme="minorHAnsi" w:cs="Tahoma"/>
          <w:szCs w:val="24"/>
        </w:rPr>
        <w:t>dokončení stavby. V případě prodloužení termínu dokončení stavby musí být v souladu s čl. XVI</w:t>
      </w:r>
      <w:moveToRangeStart w:id="0" w:author="Bartoň Dalibor, Ing." w:date="2018-03-14T14:43:00Z" w:name="move508801928"/>
      <w:r w:rsidRPr="00CC239E">
        <w:rPr>
          <w:rFonts w:asciiTheme="minorHAnsi" w:hAnsiTheme="minorHAnsi" w:cs="Tahoma"/>
          <w:szCs w:val="24"/>
        </w:rPr>
        <w:t xml:space="preserve"> odst. </w:t>
      </w:r>
      <w:moveToRangeEnd w:id="0"/>
      <w:r w:rsidRPr="00CC239E">
        <w:rPr>
          <w:rFonts w:asciiTheme="minorHAnsi" w:hAnsiTheme="minorHAnsi" w:cs="Tahoma"/>
          <w:szCs w:val="24"/>
        </w:rPr>
        <w:t xml:space="preserve">6 </w:t>
      </w:r>
      <w:r w:rsidR="00831D9C" w:rsidRPr="00CC239E">
        <w:rPr>
          <w:rFonts w:asciiTheme="minorHAnsi" w:hAnsiTheme="minorHAnsi" w:cs="Tahoma"/>
          <w:szCs w:val="24"/>
        </w:rPr>
        <w:t>uzavřen</w:t>
      </w:r>
      <w:r w:rsidR="00831D9C">
        <w:rPr>
          <w:rFonts w:asciiTheme="minorHAnsi" w:hAnsiTheme="minorHAnsi" w:cs="Tahoma"/>
          <w:szCs w:val="24"/>
        </w:rPr>
        <w:t xml:space="preserve"> dodatek k této smlouvě.</w:t>
      </w:r>
    </w:p>
    <w:p w:rsidR="000A015B" w:rsidRPr="00ED1218" w:rsidRDefault="000A015B" w:rsidP="000A015B">
      <w:pPr>
        <w:pStyle w:val="Bezmezer"/>
        <w:rPr>
          <w:rFonts w:asciiTheme="minorHAnsi" w:hAnsiTheme="minorHAnsi" w:cs="Tahoma"/>
          <w:szCs w:val="24"/>
        </w:rPr>
      </w:pPr>
    </w:p>
    <w:p w:rsidR="000A015B" w:rsidRPr="00ED1218" w:rsidRDefault="000A015B" w:rsidP="000A015B">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může přerušit nebo zastavit provádění díla, pokud nebudou prokazatelně </w:t>
      </w:r>
      <w:r w:rsidRPr="00ED1218">
        <w:rPr>
          <w:rFonts w:asciiTheme="minorHAnsi" w:hAnsiTheme="minorHAnsi" w:cs="Tahoma"/>
          <w:szCs w:val="24"/>
        </w:rPr>
        <w:lastRenderedPageBreak/>
        <w:t xml:space="preserve">splněny parametry vhodného počasí pro provádění stavebních prací </w:t>
      </w:r>
      <w:r w:rsidR="00D55F7E">
        <w:rPr>
          <w:rFonts w:asciiTheme="minorHAnsi" w:hAnsiTheme="minorHAnsi" w:cs="Tahoma"/>
          <w:szCs w:val="24"/>
        </w:rPr>
        <w:t xml:space="preserve">nebo parametry technologických předpisů pro provádění stavebních prací </w:t>
      </w:r>
      <w:r w:rsidRPr="00ED1218">
        <w:rPr>
          <w:rFonts w:asciiTheme="minorHAnsi" w:hAnsiTheme="minorHAnsi" w:cs="Tahoma"/>
          <w:szCs w:val="24"/>
        </w:rPr>
        <w:t>dle platných norem ČSN, norem EN DIN nebo technologických předpisů pro realizaci předmětu díla dle této smlouvy. Doba (počet dnů), po kterou bude provádění díla přerušeno nebo bude provádění díla zastaveno, se nezapočítává do lhůty pro dokončení dí</w:t>
      </w:r>
      <w:r w:rsidR="00900EF7">
        <w:rPr>
          <w:rFonts w:asciiTheme="minorHAnsi" w:hAnsiTheme="minorHAnsi" w:cs="Tahoma"/>
          <w:szCs w:val="24"/>
        </w:rPr>
        <w:t>la dle odst. 1 tohoto článku. O </w:t>
      </w:r>
      <w:r w:rsidRPr="00ED1218">
        <w:rPr>
          <w:rFonts w:asciiTheme="minorHAnsi" w:hAnsiTheme="minorHAnsi" w:cs="Tahoma"/>
          <w:szCs w:val="24"/>
        </w:rPr>
        <w:t>důvodech přerušení nebo zastavení díla je zhotovitel povinen informovat objednatele bez zbytečného odkladu. Přeruš</w:t>
      </w:r>
      <w:r w:rsidR="0050009C">
        <w:rPr>
          <w:rFonts w:asciiTheme="minorHAnsi" w:hAnsiTheme="minorHAnsi" w:cs="Tahoma"/>
          <w:szCs w:val="24"/>
        </w:rPr>
        <w:t>it</w:t>
      </w:r>
      <w:r w:rsidRPr="00ED1218">
        <w:rPr>
          <w:rFonts w:asciiTheme="minorHAnsi" w:hAnsiTheme="minorHAnsi" w:cs="Tahoma"/>
          <w:szCs w:val="24"/>
        </w:rPr>
        <w:t xml:space="preserve"> nebo zastav</w:t>
      </w:r>
      <w:r w:rsidR="0050009C">
        <w:rPr>
          <w:rFonts w:asciiTheme="minorHAnsi" w:hAnsiTheme="minorHAnsi" w:cs="Tahoma"/>
          <w:szCs w:val="24"/>
        </w:rPr>
        <w:t>it</w:t>
      </w:r>
      <w:r w:rsidRPr="00ED1218">
        <w:rPr>
          <w:rFonts w:asciiTheme="minorHAnsi" w:hAnsiTheme="minorHAnsi" w:cs="Tahoma"/>
          <w:szCs w:val="24"/>
        </w:rPr>
        <w:t xml:space="preserve"> provádění díla podle tohoto článku může zhotovitel pouze s </w:t>
      </w:r>
      <w:r w:rsidR="00831D9C">
        <w:rPr>
          <w:rFonts w:asciiTheme="minorHAnsi" w:hAnsiTheme="minorHAnsi" w:cs="Tahoma"/>
          <w:szCs w:val="24"/>
        </w:rPr>
        <w:t>písemným souhlasem objednatele.</w:t>
      </w:r>
    </w:p>
    <w:p w:rsidR="0007777B" w:rsidRPr="00ED1218" w:rsidRDefault="0007777B" w:rsidP="00E13954">
      <w:pPr>
        <w:pStyle w:val="Bezmezer"/>
        <w:rPr>
          <w:rFonts w:asciiTheme="minorHAnsi" w:hAnsiTheme="minorHAnsi" w:cs="Tahoma"/>
          <w:szCs w:val="24"/>
        </w:rPr>
      </w:pPr>
    </w:p>
    <w:p w:rsidR="0007777B" w:rsidRPr="00ED1218" w:rsidRDefault="00601316" w:rsidP="00795AE3">
      <w:pPr>
        <w:pStyle w:val="Bezmezer"/>
        <w:numPr>
          <w:ilvl w:val="0"/>
          <w:numId w:val="4"/>
        </w:numPr>
        <w:rPr>
          <w:rFonts w:asciiTheme="minorHAnsi" w:hAnsiTheme="minorHAnsi" w:cs="Tahoma"/>
          <w:szCs w:val="24"/>
        </w:rPr>
      </w:pPr>
      <w:r w:rsidRPr="00ED1218">
        <w:rPr>
          <w:rFonts w:asciiTheme="minorHAnsi" w:hAnsiTheme="minorHAnsi" w:cs="Tahoma"/>
          <w:szCs w:val="24"/>
        </w:rPr>
        <w:t>Projektová dokumentace a veškerá potřebná povolení pro realizaci díla budou zhotoviteli předána při podpisu této smlouvy.</w:t>
      </w:r>
    </w:p>
    <w:p w:rsidR="0007777B" w:rsidRPr="00ED1218" w:rsidRDefault="0007777B" w:rsidP="00E13954">
      <w:pPr>
        <w:pStyle w:val="Bezmezer"/>
        <w:rPr>
          <w:rFonts w:asciiTheme="minorHAnsi" w:hAnsiTheme="minorHAnsi" w:cs="Tahoma"/>
          <w:szCs w:val="24"/>
        </w:rPr>
      </w:pPr>
    </w:p>
    <w:p w:rsidR="001571A5" w:rsidRPr="00ED1218" w:rsidRDefault="0097084F" w:rsidP="00950005">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Objednatel </w:t>
      </w:r>
      <w:r w:rsidR="00790572" w:rsidRPr="00ED1218">
        <w:rPr>
          <w:rFonts w:asciiTheme="minorHAnsi" w:hAnsiTheme="minorHAnsi" w:cs="Tahoma"/>
          <w:szCs w:val="24"/>
        </w:rPr>
        <w:t>předpokládá</w:t>
      </w:r>
      <w:r w:rsidRPr="00ED1218">
        <w:rPr>
          <w:rFonts w:asciiTheme="minorHAnsi" w:hAnsiTheme="minorHAnsi" w:cs="Tahoma"/>
          <w:szCs w:val="24"/>
        </w:rPr>
        <w:t xml:space="preserve"> před</w:t>
      </w:r>
      <w:r w:rsidR="00790572" w:rsidRPr="00ED1218">
        <w:rPr>
          <w:rFonts w:asciiTheme="minorHAnsi" w:hAnsiTheme="minorHAnsi" w:cs="Tahoma"/>
          <w:szCs w:val="24"/>
        </w:rPr>
        <w:t xml:space="preserve">ání </w:t>
      </w:r>
      <w:r w:rsidR="00B11CA4" w:rsidRPr="00845573">
        <w:rPr>
          <w:rFonts w:asciiTheme="minorHAnsi" w:hAnsiTheme="minorHAnsi" w:cs="Tahoma"/>
          <w:szCs w:val="24"/>
        </w:rPr>
        <w:t>místa plnění</w:t>
      </w:r>
      <w:r w:rsidRPr="00845573">
        <w:rPr>
          <w:rFonts w:asciiTheme="minorHAnsi" w:hAnsiTheme="minorHAnsi" w:cs="Tahoma"/>
          <w:szCs w:val="24"/>
        </w:rPr>
        <w:t xml:space="preserve"> </w:t>
      </w:r>
      <w:r w:rsidR="007F61E3" w:rsidRPr="00C96B6F">
        <w:rPr>
          <w:rFonts w:asciiTheme="minorHAnsi" w:hAnsiTheme="minorHAnsi" w:cs="Tahoma"/>
          <w:szCs w:val="24"/>
        </w:rPr>
        <w:t xml:space="preserve">zhotoviteli </w:t>
      </w:r>
      <w:r w:rsidR="00CB6BEB" w:rsidRPr="00C96B6F">
        <w:rPr>
          <w:rFonts w:asciiTheme="minorHAnsi" w:hAnsiTheme="minorHAnsi" w:cs="Tahoma"/>
          <w:szCs w:val="24"/>
        </w:rPr>
        <w:t xml:space="preserve">do </w:t>
      </w:r>
      <w:proofErr w:type="gramStart"/>
      <w:r w:rsidR="006515BD">
        <w:rPr>
          <w:rFonts w:asciiTheme="minorHAnsi" w:hAnsiTheme="minorHAnsi" w:cs="Tahoma"/>
          <w:b/>
          <w:szCs w:val="24"/>
        </w:rPr>
        <w:t>06</w:t>
      </w:r>
      <w:r w:rsidR="00335A0E">
        <w:rPr>
          <w:rFonts w:asciiTheme="minorHAnsi" w:hAnsiTheme="minorHAnsi" w:cs="Tahoma"/>
          <w:b/>
          <w:szCs w:val="24"/>
        </w:rPr>
        <w:t>.07</w:t>
      </w:r>
      <w:r w:rsidR="00C96B6F" w:rsidRPr="00C96B6F">
        <w:rPr>
          <w:rFonts w:asciiTheme="minorHAnsi" w:hAnsiTheme="minorHAnsi" w:cs="Tahoma"/>
          <w:b/>
          <w:szCs w:val="24"/>
        </w:rPr>
        <w:t>.</w:t>
      </w:r>
      <w:r w:rsidR="0068166F" w:rsidRPr="00C96B6F">
        <w:rPr>
          <w:rFonts w:asciiTheme="minorHAnsi" w:hAnsiTheme="minorHAnsi" w:cs="Tahoma"/>
          <w:b/>
          <w:szCs w:val="24"/>
        </w:rPr>
        <w:t>2026</w:t>
      </w:r>
      <w:proofErr w:type="gramEnd"/>
      <w:r w:rsidR="00653EAA" w:rsidRPr="00C96B6F">
        <w:rPr>
          <w:rFonts w:asciiTheme="minorHAnsi" w:hAnsiTheme="minorHAnsi" w:cs="Tahoma"/>
          <w:b/>
          <w:szCs w:val="24"/>
        </w:rPr>
        <w:t xml:space="preserve">. </w:t>
      </w:r>
      <w:r w:rsidR="00FF0486" w:rsidRPr="00C96B6F">
        <w:rPr>
          <w:rFonts w:asciiTheme="minorHAnsi" w:hAnsiTheme="minorHAnsi" w:cs="Tahoma"/>
          <w:szCs w:val="24"/>
        </w:rPr>
        <w:t>O</w:t>
      </w:r>
      <w:r w:rsidR="00FF0486" w:rsidRPr="00ED1218">
        <w:rPr>
          <w:rFonts w:asciiTheme="minorHAnsi" w:hAnsiTheme="minorHAnsi" w:cs="Tahoma"/>
          <w:szCs w:val="24"/>
        </w:rPr>
        <w:t> </w:t>
      </w:r>
      <w:r w:rsidRPr="00ED1218">
        <w:rPr>
          <w:rFonts w:asciiTheme="minorHAnsi" w:hAnsiTheme="minorHAnsi" w:cs="Tahoma"/>
          <w:szCs w:val="24"/>
        </w:rPr>
        <w:t xml:space="preserve">předání </w:t>
      </w:r>
      <w:r w:rsidR="00B11CA4" w:rsidRPr="00ED1218">
        <w:rPr>
          <w:rFonts w:asciiTheme="minorHAnsi" w:hAnsiTheme="minorHAnsi" w:cs="Tahoma"/>
          <w:szCs w:val="24"/>
        </w:rPr>
        <w:t xml:space="preserve">místa plnění </w:t>
      </w:r>
      <w:r w:rsidRPr="00ED1218">
        <w:rPr>
          <w:rFonts w:asciiTheme="minorHAnsi" w:hAnsiTheme="minorHAnsi" w:cs="Tahoma"/>
          <w:szCs w:val="24"/>
        </w:rPr>
        <w:t>pořídí smluvní strany písemný zápis</w:t>
      </w:r>
      <w:r w:rsidR="006839C4" w:rsidRPr="00ED1218">
        <w:rPr>
          <w:rFonts w:asciiTheme="minorHAnsi" w:hAnsiTheme="minorHAnsi" w:cs="Tahoma"/>
          <w:szCs w:val="24"/>
        </w:rPr>
        <w:t>, který vyhotoví objednatel</w:t>
      </w:r>
      <w:r w:rsidRPr="00ED1218">
        <w:rPr>
          <w:rFonts w:asciiTheme="minorHAnsi" w:hAnsiTheme="minorHAnsi" w:cs="Tahoma"/>
          <w:szCs w:val="24"/>
        </w:rPr>
        <w:t xml:space="preserve">. </w:t>
      </w:r>
      <w:r w:rsidR="003E5402" w:rsidRPr="00ED1218">
        <w:rPr>
          <w:rFonts w:asciiTheme="minorHAnsi" w:hAnsiTheme="minorHAnsi" w:cs="Tahoma"/>
          <w:szCs w:val="24"/>
        </w:rPr>
        <w:t>Z</w:t>
      </w:r>
      <w:r w:rsidRPr="00ED1218">
        <w:rPr>
          <w:rFonts w:asciiTheme="minorHAnsi" w:hAnsiTheme="minorHAnsi" w:cs="Tahoma"/>
          <w:szCs w:val="24"/>
        </w:rPr>
        <w:t xml:space="preserve"> důvodu prodlení objednatele s předáním </w:t>
      </w:r>
      <w:r w:rsidR="00B11CA4" w:rsidRPr="00ED1218">
        <w:rPr>
          <w:rFonts w:asciiTheme="minorHAnsi" w:hAnsiTheme="minorHAnsi" w:cs="Tahoma"/>
          <w:szCs w:val="24"/>
        </w:rPr>
        <w:t>místa plnění</w:t>
      </w:r>
      <w:r w:rsidRPr="00ED1218">
        <w:rPr>
          <w:rFonts w:asciiTheme="minorHAnsi" w:hAnsiTheme="minorHAnsi" w:cs="Tahoma"/>
          <w:szCs w:val="24"/>
        </w:rPr>
        <w:t xml:space="preserve"> nevzniká </w:t>
      </w:r>
      <w:r w:rsidR="003E5402" w:rsidRPr="00ED1218">
        <w:rPr>
          <w:rFonts w:asciiTheme="minorHAnsi" w:hAnsiTheme="minorHAnsi" w:cs="Tahoma"/>
          <w:szCs w:val="24"/>
        </w:rPr>
        <w:t xml:space="preserve">zhotoviteli </w:t>
      </w:r>
      <w:r w:rsidR="00865478">
        <w:rPr>
          <w:rFonts w:asciiTheme="minorHAnsi" w:hAnsiTheme="minorHAnsi" w:cs="Tahoma"/>
          <w:szCs w:val="24"/>
        </w:rPr>
        <w:t>nárok na </w:t>
      </w:r>
      <w:r w:rsidRPr="00ED1218">
        <w:rPr>
          <w:rFonts w:asciiTheme="minorHAnsi" w:hAnsiTheme="minorHAnsi" w:cs="Tahoma"/>
          <w:szCs w:val="24"/>
        </w:rPr>
        <w:t>náhradu škody, smluvní pokutu, zvýšení ceny za dílo nebo jakékoliv jiné finanční nebo nefinanční plnění, které má sankční charakter nebo směřuje k navýšení ceny za dílo.</w:t>
      </w:r>
    </w:p>
    <w:p w:rsidR="001571A5" w:rsidRPr="00ED1218" w:rsidRDefault="001571A5" w:rsidP="00E13954">
      <w:pPr>
        <w:pStyle w:val="Bezmezer"/>
        <w:rPr>
          <w:rFonts w:asciiTheme="minorHAnsi" w:hAnsiTheme="minorHAnsi" w:cs="Tahoma"/>
          <w:szCs w:val="24"/>
        </w:rPr>
      </w:pPr>
    </w:p>
    <w:p w:rsidR="00600C04" w:rsidRPr="00ED1218" w:rsidRDefault="001571A5" w:rsidP="005E59F7">
      <w:pPr>
        <w:pStyle w:val="Bezmezer"/>
        <w:numPr>
          <w:ilvl w:val="0"/>
          <w:numId w:val="4"/>
        </w:numPr>
        <w:rPr>
          <w:rFonts w:asciiTheme="minorHAnsi" w:hAnsiTheme="minorHAnsi" w:cs="Tahoma"/>
          <w:szCs w:val="24"/>
        </w:rPr>
      </w:pPr>
      <w:r w:rsidRPr="00ED1218">
        <w:rPr>
          <w:rFonts w:asciiTheme="minorHAnsi" w:hAnsiTheme="minorHAnsi" w:cs="Tahoma"/>
          <w:szCs w:val="24"/>
        </w:rPr>
        <w:t>Zhotovitel je povinen začít s prováděním díla bezodkladně</w:t>
      </w:r>
      <w:r w:rsidR="00693FF5" w:rsidRPr="00ED1218">
        <w:rPr>
          <w:rFonts w:asciiTheme="minorHAnsi" w:hAnsiTheme="minorHAnsi" w:cs="Tahoma"/>
          <w:szCs w:val="24"/>
        </w:rPr>
        <w:t xml:space="preserve">, a to nejpozději do </w:t>
      </w:r>
      <w:r w:rsidR="002F66D3">
        <w:rPr>
          <w:rFonts w:asciiTheme="minorHAnsi" w:hAnsiTheme="minorHAnsi" w:cs="Tahoma"/>
          <w:szCs w:val="24"/>
        </w:rPr>
        <w:t>pěti</w:t>
      </w:r>
      <w:r w:rsidR="00601316" w:rsidRPr="00ED1218">
        <w:rPr>
          <w:rFonts w:asciiTheme="minorHAnsi" w:hAnsiTheme="minorHAnsi" w:cs="Tahoma"/>
          <w:szCs w:val="24"/>
        </w:rPr>
        <w:t xml:space="preserve"> (</w:t>
      </w:r>
      <w:r w:rsidR="002F66D3">
        <w:rPr>
          <w:rFonts w:asciiTheme="minorHAnsi" w:hAnsiTheme="minorHAnsi" w:cs="Tahoma"/>
          <w:szCs w:val="24"/>
        </w:rPr>
        <w:t>5</w:t>
      </w:r>
      <w:r w:rsidR="00601316" w:rsidRPr="00ED1218">
        <w:rPr>
          <w:rFonts w:asciiTheme="minorHAnsi" w:hAnsiTheme="minorHAnsi" w:cs="Tahoma"/>
          <w:szCs w:val="24"/>
        </w:rPr>
        <w:t>)</w:t>
      </w:r>
      <w:r w:rsidR="00693FF5" w:rsidRPr="00ED1218">
        <w:rPr>
          <w:rFonts w:asciiTheme="minorHAnsi" w:hAnsiTheme="minorHAnsi" w:cs="Tahoma"/>
          <w:szCs w:val="24"/>
        </w:rPr>
        <w:t xml:space="preserve"> </w:t>
      </w:r>
      <w:r w:rsidR="00E4063C" w:rsidRPr="00ED1218">
        <w:rPr>
          <w:rFonts w:asciiTheme="minorHAnsi" w:hAnsiTheme="minorHAnsi" w:cs="Tahoma"/>
          <w:szCs w:val="24"/>
        </w:rPr>
        <w:t xml:space="preserve">pracovních </w:t>
      </w:r>
      <w:r w:rsidR="00693FF5" w:rsidRPr="00ED1218">
        <w:rPr>
          <w:rFonts w:asciiTheme="minorHAnsi" w:hAnsiTheme="minorHAnsi" w:cs="Tahoma"/>
          <w:szCs w:val="24"/>
        </w:rPr>
        <w:t>dnů</w:t>
      </w:r>
      <w:r w:rsidRPr="00ED1218">
        <w:rPr>
          <w:rFonts w:asciiTheme="minorHAnsi" w:hAnsiTheme="minorHAnsi" w:cs="Tahoma"/>
          <w:szCs w:val="24"/>
        </w:rPr>
        <w:t xml:space="preserve"> po předání </w:t>
      </w:r>
      <w:r w:rsidR="00B11CA4" w:rsidRPr="00ED1218">
        <w:rPr>
          <w:rFonts w:asciiTheme="minorHAnsi" w:hAnsiTheme="minorHAnsi" w:cs="Tahoma"/>
          <w:szCs w:val="24"/>
        </w:rPr>
        <w:t>místa plnění</w:t>
      </w:r>
      <w:r w:rsidRPr="00ED1218">
        <w:rPr>
          <w:rFonts w:asciiTheme="minorHAnsi" w:hAnsiTheme="minorHAnsi" w:cs="Tahoma"/>
          <w:szCs w:val="24"/>
        </w:rPr>
        <w:t>. Nesplní-li</w:t>
      </w:r>
      <w:r w:rsidR="002A7D33" w:rsidRPr="00ED1218">
        <w:rPr>
          <w:rFonts w:asciiTheme="minorHAnsi" w:hAnsiTheme="minorHAnsi" w:cs="Tahoma"/>
          <w:szCs w:val="24"/>
        </w:rPr>
        <w:t xml:space="preserve"> zhotovitel</w:t>
      </w:r>
      <w:r w:rsidRPr="00ED1218">
        <w:rPr>
          <w:rFonts w:asciiTheme="minorHAnsi" w:hAnsiTheme="minorHAnsi" w:cs="Tahoma"/>
          <w:szCs w:val="24"/>
        </w:rPr>
        <w:t xml:space="preserve"> tuto povinnost, je objednatel oprávněn od smlouvy odstoupit.</w:t>
      </w:r>
    </w:p>
    <w:p w:rsidR="00600C04" w:rsidRPr="00ED1218" w:rsidRDefault="00600C04" w:rsidP="00E13954">
      <w:pPr>
        <w:pStyle w:val="Bezmezer"/>
        <w:rPr>
          <w:rFonts w:asciiTheme="minorHAnsi" w:hAnsiTheme="minorHAnsi" w:cs="Tahoma"/>
          <w:szCs w:val="24"/>
        </w:rPr>
      </w:pPr>
    </w:p>
    <w:p w:rsidR="001571A5" w:rsidRPr="00ED1218" w:rsidRDefault="00B11CA4" w:rsidP="005E59F7">
      <w:pPr>
        <w:pStyle w:val="Bezmezer"/>
        <w:numPr>
          <w:ilvl w:val="0"/>
          <w:numId w:val="4"/>
        </w:numPr>
        <w:rPr>
          <w:rFonts w:asciiTheme="minorHAnsi" w:hAnsiTheme="minorHAnsi" w:cs="Tahoma"/>
          <w:szCs w:val="24"/>
        </w:rPr>
      </w:pPr>
      <w:r w:rsidRPr="00ED1218">
        <w:rPr>
          <w:rFonts w:asciiTheme="minorHAnsi" w:hAnsiTheme="minorHAnsi" w:cs="Tahoma"/>
          <w:szCs w:val="24"/>
        </w:rPr>
        <w:t>Dílo</w:t>
      </w:r>
      <w:r w:rsidR="001571A5" w:rsidRPr="00ED1218">
        <w:rPr>
          <w:rFonts w:asciiTheme="minorHAnsi" w:hAnsiTheme="minorHAnsi" w:cs="Tahoma"/>
          <w:szCs w:val="24"/>
        </w:rPr>
        <w:t xml:space="preserve"> bud</w:t>
      </w:r>
      <w:r w:rsidRPr="00ED1218">
        <w:rPr>
          <w:rFonts w:asciiTheme="minorHAnsi" w:hAnsiTheme="minorHAnsi" w:cs="Tahoma"/>
          <w:szCs w:val="24"/>
        </w:rPr>
        <w:t>e</w:t>
      </w:r>
      <w:r w:rsidR="001571A5" w:rsidRPr="00ED1218">
        <w:rPr>
          <w:rFonts w:asciiTheme="minorHAnsi" w:hAnsiTheme="minorHAnsi" w:cs="Tahoma"/>
          <w:szCs w:val="24"/>
        </w:rPr>
        <w:t xml:space="preserve"> považován</w:t>
      </w:r>
      <w:r w:rsidRPr="00ED1218">
        <w:rPr>
          <w:rFonts w:asciiTheme="minorHAnsi" w:hAnsiTheme="minorHAnsi" w:cs="Tahoma"/>
          <w:szCs w:val="24"/>
        </w:rPr>
        <w:t>o</w:t>
      </w:r>
      <w:r w:rsidR="001571A5" w:rsidRPr="00ED1218">
        <w:rPr>
          <w:rFonts w:asciiTheme="minorHAnsi" w:hAnsiTheme="minorHAnsi" w:cs="Tahoma"/>
          <w:szCs w:val="24"/>
        </w:rPr>
        <w:t xml:space="preserve"> za </w:t>
      </w:r>
      <w:r w:rsidR="00B26B83" w:rsidRPr="00ED1218">
        <w:rPr>
          <w:rFonts w:asciiTheme="minorHAnsi" w:hAnsiTheme="minorHAnsi" w:cs="Tahoma"/>
          <w:szCs w:val="24"/>
        </w:rPr>
        <w:t xml:space="preserve">provedené </w:t>
      </w:r>
      <w:r w:rsidR="001571A5" w:rsidRPr="00ED1218">
        <w:rPr>
          <w:rFonts w:asciiTheme="minorHAnsi" w:hAnsiTheme="minorHAnsi" w:cs="Tahoma"/>
          <w:szCs w:val="24"/>
        </w:rPr>
        <w:t>v okamžiku je</w:t>
      </w:r>
      <w:r w:rsidRPr="00ED1218">
        <w:rPr>
          <w:rFonts w:asciiTheme="minorHAnsi" w:hAnsiTheme="minorHAnsi" w:cs="Tahoma"/>
          <w:szCs w:val="24"/>
        </w:rPr>
        <w:t>ho</w:t>
      </w:r>
      <w:r w:rsidR="001571A5" w:rsidRPr="00ED1218">
        <w:rPr>
          <w:rFonts w:asciiTheme="minorHAnsi" w:hAnsiTheme="minorHAnsi" w:cs="Tahoma"/>
          <w:szCs w:val="24"/>
        </w:rPr>
        <w:t xml:space="preserve"> řádného </w:t>
      </w:r>
      <w:r w:rsidR="00B26B83" w:rsidRPr="00ED1218">
        <w:rPr>
          <w:rFonts w:asciiTheme="minorHAnsi" w:hAnsiTheme="minorHAnsi" w:cs="Tahoma"/>
          <w:szCs w:val="24"/>
        </w:rPr>
        <w:t xml:space="preserve">dokončení </w:t>
      </w:r>
      <w:r w:rsidR="001571A5" w:rsidRPr="00ED1218">
        <w:rPr>
          <w:rFonts w:asciiTheme="minorHAnsi" w:hAnsiTheme="minorHAnsi" w:cs="Tahoma"/>
          <w:szCs w:val="24"/>
        </w:rPr>
        <w:t>a předání objednateli v</w:t>
      </w:r>
      <w:r w:rsidR="00010024" w:rsidRPr="00ED1218">
        <w:rPr>
          <w:rFonts w:asciiTheme="minorHAnsi" w:hAnsiTheme="minorHAnsi" w:cs="Tahoma"/>
          <w:szCs w:val="24"/>
        </w:rPr>
        <w:t> </w:t>
      </w:r>
      <w:r w:rsidR="001571A5" w:rsidRPr="00ED1218">
        <w:rPr>
          <w:rFonts w:asciiTheme="minorHAnsi" w:hAnsiTheme="minorHAnsi" w:cs="Tahoma"/>
          <w:szCs w:val="24"/>
        </w:rPr>
        <w:t>místě plnění.</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Pokud zhotovitel připraví </w:t>
      </w:r>
      <w:r w:rsidR="00063F10" w:rsidRPr="00ED1218">
        <w:rPr>
          <w:rFonts w:asciiTheme="minorHAnsi" w:hAnsiTheme="minorHAnsi" w:cs="Tahoma"/>
          <w:szCs w:val="24"/>
        </w:rPr>
        <w:t xml:space="preserve">řádně a v souladu s touto </w:t>
      </w:r>
      <w:r w:rsidR="00B7209A" w:rsidRPr="00ED1218">
        <w:rPr>
          <w:rFonts w:asciiTheme="minorHAnsi" w:hAnsiTheme="minorHAnsi" w:cs="Tahoma"/>
          <w:szCs w:val="24"/>
        </w:rPr>
        <w:t xml:space="preserve">smlouvou </w:t>
      </w:r>
      <w:r w:rsidR="00C702D4" w:rsidRPr="00ED1218">
        <w:rPr>
          <w:rFonts w:asciiTheme="minorHAnsi" w:hAnsiTheme="minorHAnsi" w:cs="Tahoma"/>
          <w:szCs w:val="24"/>
        </w:rPr>
        <w:t xml:space="preserve">dokončené </w:t>
      </w:r>
      <w:r w:rsidRPr="00ED1218">
        <w:rPr>
          <w:rFonts w:asciiTheme="minorHAnsi" w:hAnsiTheme="minorHAnsi" w:cs="Tahoma"/>
          <w:szCs w:val="24"/>
        </w:rPr>
        <w:t>dílo k předání před termínem sjednaným v</w:t>
      </w:r>
      <w:r w:rsidR="00C702D4" w:rsidRPr="00ED1218">
        <w:rPr>
          <w:rFonts w:asciiTheme="minorHAnsi" w:hAnsiTheme="minorHAnsi" w:cs="Tahoma"/>
          <w:szCs w:val="24"/>
        </w:rPr>
        <w:t> článku V</w:t>
      </w:r>
      <w:r w:rsidRPr="00ED1218">
        <w:rPr>
          <w:rFonts w:asciiTheme="minorHAnsi" w:hAnsiTheme="minorHAnsi" w:cs="Tahoma"/>
          <w:szCs w:val="24"/>
        </w:rPr>
        <w:t xml:space="preserve"> </w:t>
      </w:r>
      <w:r w:rsidR="00C702D4" w:rsidRPr="00ED1218">
        <w:rPr>
          <w:rFonts w:asciiTheme="minorHAnsi" w:hAnsiTheme="minorHAnsi" w:cs="Tahoma"/>
          <w:szCs w:val="24"/>
        </w:rPr>
        <w:t xml:space="preserve">odst. </w:t>
      </w:r>
      <w:r w:rsidRPr="00ED1218">
        <w:rPr>
          <w:rFonts w:asciiTheme="minorHAnsi" w:hAnsiTheme="minorHAnsi" w:cs="Tahoma"/>
          <w:szCs w:val="24"/>
        </w:rPr>
        <w:t>1</w:t>
      </w:r>
      <w:r w:rsidR="00C702D4" w:rsidRPr="00ED1218">
        <w:rPr>
          <w:rFonts w:asciiTheme="minorHAnsi" w:hAnsiTheme="minorHAnsi" w:cs="Tahoma"/>
          <w:szCs w:val="24"/>
        </w:rPr>
        <w:t xml:space="preserve"> této smlouvy</w:t>
      </w:r>
      <w:r w:rsidRPr="00ED1218">
        <w:rPr>
          <w:rFonts w:asciiTheme="minorHAnsi" w:hAnsiTheme="minorHAnsi" w:cs="Tahoma"/>
          <w:szCs w:val="24"/>
        </w:rPr>
        <w:t>, je objednatel povinen jej převzít.</w:t>
      </w:r>
    </w:p>
    <w:p w:rsidR="00C55E61" w:rsidRPr="00ED1218" w:rsidRDefault="00C55E61" w:rsidP="00C55E61">
      <w:pPr>
        <w:pStyle w:val="Bezmezer"/>
        <w:rPr>
          <w:rFonts w:asciiTheme="minorHAnsi" w:hAnsiTheme="minorHAnsi" w:cs="Tahoma"/>
          <w:szCs w:val="24"/>
        </w:rPr>
      </w:pPr>
    </w:p>
    <w:p w:rsidR="00FA679E" w:rsidRPr="00631D56" w:rsidRDefault="00FA679E" w:rsidP="00631D56">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je povinen před zahájením prací připravit dokumentaci uvažovaných dopravních opatření, kterou předloží příslušnému orgánu včetně vyjádření dotčených orgánů a organizací pro vydání rozhodnutí o povolení </w:t>
      </w:r>
      <w:r w:rsidR="00E51288">
        <w:rPr>
          <w:rFonts w:asciiTheme="minorHAnsi" w:hAnsiTheme="minorHAnsi" w:cs="Tahoma"/>
          <w:szCs w:val="24"/>
        </w:rPr>
        <w:t>zvláštního užívání komunikací a </w:t>
      </w:r>
      <w:r w:rsidRPr="00ED1218">
        <w:rPr>
          <w:rFonts w:asciiTheme="minorHAnsi" w:hAnsiTheme="minorHAnsi" w:cs="Tahoma"/>
          <w:szCs w:val="24"/>
        </w:rPr>
        <w:t>p</w:t>
      </w:r>
      <w:r w:rsidRPr="00ED1218">
        <w:rPr>
          <w:rStyle w:val="st1"/>
          <w:rFonts w:asciiTheme="minorHAnsi" w:hAnsiTheme="minorHAnsi" w:cs="Tahoma"/>
          <w:szCs w:val="24"/>
        </w:rPr>
        <w:t xml:space="preserve">ovolení </w:t>
      </w:r>
      <w:r w:rsidRPr="00ED1218">
        <w:rPr>
          <w:rStyle w:val="Zdraznn"/>
          <w:rFonts w:asciiTheme="minorHAnsi" w:eastAsiaTheme="majorEastAsia" w:hAnsiTheme="minorHAnsi" w:cs="Tahoma"/>
          <w:b w:val="0"/>
          <w:szCs w:val="24"/>
        </w:rPr>
        <w:t>uzavírek</w:t>
      </w:r>
      <w:r w:rsidRPr="00ED1218">
        <w:rPr>
          <w:rStyle w:val="st1"/>
          <w:rFonts w:asciiTheme="minorHAnsi" w:hAnsiTheme="minorHAnsi" w:cs="Tahoma"/>
          <w:szCs w:val="24"/>
        </w:rPr>
        <w:t xml:space="preserve"> a </w:t>
      </w:r>
      <w:r w:rsidRPr="00ED1218">
        <w:rPr>
          <w:rStyle w:val="Zdraznn"/>
          <w:rFonts w:asciiTheme="minorHAnsi" w:eastAsiaTheme="majorEastAsia" w:hAnsiTheme="minorHAnsi" w:cs="Tahoma"/>
          <w:b w:val="0"/>
          <w:szCs w:val="24"/>
        </w:rPr>
        <w:t>stanovení přechodné úpravy provozu</w:t>
      </w:r>
      <w:r w:rsidRPr="00ED1218">
        <w:rPr>
          <w:rFonts w:asciiTheme="minorHAnsi" w:hAnsiTheme="minorHAnsi" w:cs="Tahoma"/>
          <w:szCs w:val="24"/>
        </w:rPr>
        <w:t>. Součástí této dokumentace musí být rovněž návrh na objízdné trasy</w:t>
      </w:r>
      <w:r w:rsidR="00C55E61" w:rsidRPr="00ED1218">
        <w:rPr>
          <w:rFonts w:asciiTheme="minorHAnsi" w:hAnsiTheme="minorHAnsi" w:cs="Tahoma"/>
          <w:szCs w:val="24"/>
        </w:rPr>
        <w:t>, pokud je to nutné</w:t>
      </w:r>
      <w:r w:rsidRPr="00ED1218">
        <w:rPr>
          <w:rFonts w:asciiTheme="minorHAnsi" w:hAnsiTheme="minorHAnsi" w:cs="Tahoma"/>
          <w:szCs w:val="24"/>
        </w:rPr>
        <w:t>.</w:t>
      </w:r>
    </w:p>
    <w:p w:rsidR="00FA679E" w:rsidRPr="00ED1218" w:rsidRDefault="00FA679E" w:rsidP="00FA679E">
      <w:pPr>
        <w:pStyle w:val="Bezmezer"/>
        <w:rPr>
          <w:rFonts w:asciiTheme="minorHAnsi" w:hAnsiTheme="minorHAnsi" w:cs="Tahoma"/>
          <w:szCs w:val="24"/>
        </w:rPr>
      </w:pPr>
    </w:p>
    <w:p w:rsidR="004D3F2B" w:rsidRPr="00DE08EB" w:rsidRDefault="004D3F2B" w:rsidP="00DE08EB">
      <w:pPr>
        <w:pStyle w:val="Bezmezer"/>
        <w:numPr>
          <w:ilvl w:val="0"/>
          <w:numId w:val="4"/>
        </w:numPr>
        <w:rPr>
          <w:rFonts w:asciiTheme="minorHAnsi" w:hAnsiTheme="minorHAnsi" w:cs="Tahoma"/>
          <w:szCs w:val="24"/>
        </w:rPr>
      </w:pPr>
      <w:r w:rsidRPr="00ED1218">
        <w:rPr>
          <w:rFonts w:asciiTheme="minorHAnsi" w:hAnsiTheme="minorHAnsi"/>
          <w:szCs w:val="24"/>
        </w:rPr>
        <w:t>Z</w:t>
      </w:r>
      <w:r w:rsidRPr="00ED1218">
        <w:rPr>
          <w:rFonts w:asciiTheme="minorHAnsi" w:eastAsiaTheme="minorHAnsi" w:hAnsiTheme="minorHAnsi" w:cs="Tahoma"/>
          <w:szCs w:val="24"/>
          <w:lang w:eastAsia="en-US"/>
        </w:rPr>
        <w:t xml:space="preserve">hotovitel je povinen předložit objednateli ke dni předání a </w:t>
      </w:r>
      <w:r w:rsidR="00831D9C">
        <w:rPr>
          <w:rFonts w:asciiTheme="minorHAnsi" w:eastAsiaTheme="minorHAnsi" w:hAnsiTheme="minorHAnsi" w:cs="Tahoma"/>
          <w:szCs w:val="24"/>
          <w:lang w:eastAsia="en-US"/>
        </w:rPr>
        <w:t>převzetí staveniště</w:t>
      </w:r>
      <w:r w:rsidRPr="00ED1218">
        <w:rPr>
          <w:rFonts w:asciiTheme="minorHAnsi" w:eastAsiaTheme="minorHAnsi" w:hAnsiTheme="minorHAnsi" w:cs="Tahoma"/>
          <w:szCs w:val="24"/>
          <w:lang w:eastAsia="en-US"/>
        </w:rPr>
        <w:t xml:space="preserve"> aktuální detailní harmon</w:t>
      </w:r>
      <w:r w:rsidR="000A29A5">
        <w:rPr>
          <w:rFonts w:asciiTheme="minorHAnsi" w:eastAsiaTheme="minorHAnsi" w:hAnsiTheme="minorHAnsi" w:cs="Tahoma"/>
          <w:szCs w:val="24"/>
          <w:lang w:eastAsia="en-US"/>
        </w:rPr>
        <w:t xml:space="preserve">ogram provádění díla (dále jen </w:t>
      </w:r>
      <w:r w:rsidRPr="00ED1218">
        <w:rPr>
          <w:rFonts w:asciiTheme="minorHAnsi" w:eastAsiaTheme="minorHAnsi" w:hAnsiTheme="minorHAnsi" w:cs="Tahoma"/>
          <w:szCs w:val="24"/>
          <w:lang w:eastAsia="en-US"/>
        </w:rPr>
        <w:t>harmonogram), jenž respektuje požadavky objednatele. Harmonogram bude následně stvrzen podpisem zástupce objednatele oprávněné</w:t>
      </w:r>
      <w:r w:rsidR="003B4DBE">
        <w:rPr>
          <w:rFonts w:asciiTheme="minorHAnsi" w:eastAsiaTheme="minorHAnsi" w:hAnsiTheme="minorHAnsi" w:cs="Tahoma"/>
          <w:szCs w:val="24"/>
          <w:lang w:eastAsia="en-US"/>
        </w:rPr>
        <w:t>ho</w:t>
      </w:r>
      <w:r w:rsidRPr="00ED1218">
        <w:rPr>
          <w:rFonts w:asciiTheme="minorHAnsi" w:eastAsiaTheme="minorHAnsi" w:hAnsiTheme="minorHAnsi" w:cs="Tahoma"/>
          <w:szCs w:val="24"/>
          <w:lang w:eastAsia="en-US"/>
        </w:rPr>
        <w:t xml:space="preserve"> jednat ve věcech technických. Zhotovitel je povinen se</w:t>
      </w:r>
      <w:r w:rsidR="00E51288">
        <w:rPr>
          <w:rFonts w:asciiTheme="minorHAnsi" w:eastAsiaTheme="minorHAnsi" w:hAnsiTheme="minorHAnsi" w:cs="Tahoma"/>
          <w:szCs w:val="24"/>
          <w:lang w:eastAsia="en-US"/>
        </w:rPr>
        <w:t> </w:t>
      </w:r>
      <w:r w:rsidR="00831D9C">
        <w:rPr>
          <w:rFonts w:asciiTheme="minorHAnsi" w:eastAsiaTheme="minorHAnsi" w:hAnsiTheme="minorHAnsi" w:cs="Tahoma"/>
          <w:szCs w:val="24"/>
          <w:lang w:eastAsia="en-US"/>
        </w:rPr>
        <w:t>tímto harmonogramem řídit.</w:t>
      </w:r>
      <w:r w:rsidR="00DE08EB">
        <w:rPr>
          <w:rFonts w:asciiTheme="minorHAnsi" w:eastAsiaTheme="minorHAnsi" w:hAnsiTheme="minorHAnsi" w:cs="Tahoma"/>
          <w:szCs w:val="24"/>
          <w:lang w:eastAsia="en-US"/>
        </w:rPr>
        <w:t xml:space="preserve"> </w:t>
      </w:r>
      <w:r w:rsidR="00DE08EB" w:rsidRPr="00A568F4">
        <w:rPr>
          <w:rFonts w:asciiTheme="minorHAnsi" w:hAnsiTheme="minorHAnsi" w:cs="Tahoma"/>
          <w:szCs w:val="24"/>
        </w:rPr>
        <w:t xml:space="preserve">V případě, že nebude předložen aktuální harmonogram při předání staveniště objednatelem, bude postupováno dle </w:t>
      </w:r>
      <w:r w:rsidR="00DE08EB" w:rsidRPr="00D270DA">
        <w:rPr>
          <w:rFonts w:asciiTheme="minorHAnsi" w:hAnsiTheme="minorHAnsi" w:cs="Tahoma"/>
          <w:szCs w:val="24"/>
        </w:rPr>
        <w:t>ustanovení článku XI odst. 1 písm. j) této</w:t>
      </w:r>
      <w:r w:rsidR="00DE08EB" w:rsidRPr="00A568F4">
        <w:rPr>
          <w:rFonts w:asciiTheme="minorHAnsi" w:hAnsiTheme="minorHAnsi" w:cs="Tahoma"/>
          <w:szCs w:val="24"/>
        </w:rPr>
        <w:t xml:space="preserve"> smlouvy. </w:t>
      </w:r>
    </w:p>
    <w:p w:rsidR="004D3F2B" w:rsidRPr="00ED1218" w:rsidRDefault="004D3F2B" w:rsidP="004D3F2B">
      <w:pPr>
        <w:pStyle w:val="Bezmezer"/>
        <w:tabs>
          <w:tab w:val="clear" w:pos="851"/>
          <w:tab w:val="clear" w:pos="1418"/>
        </w:tabs>
        <w:ind w:left="360"/>
        <w:rPr>
          <w:rFonts w:asciiTheme="minorHAnsi" w:eastAsiaTheme="minorHAnsi" w:hAnsiTheme="minorHAnsi" w:cs="Tahoma"/>
          <w:szCs w:val="24"/>
          <w:lang w:eastAsia="en-US"/>
        </w:rPr>
      </w:pPr>
    </w:p>
    <w:p w:rsidR="000D287F" w:rsidRPr="00D36FCD" w:rsidRDefault="004D3F2B" w:rsidP="00D36FCD">
      <w:pPr>
        <w:pStyle w:val="Odstavecseseznamem"/>
        <w:numPr>
          <w:ilvl w:val="0"/>
          <w:numId w:val="4"/>
        </w:numPr>
        <w:autoSpaceDE w:val="0"/>
        <w:autoSpaceDN w:val="0"/>
        <w:adjustRightInd w:val="0"/>
        <w:spacing w:after="0" w:line="240" w:lineRule="auto"/>
        <w:jc w:val="both"/>
        <w:rPr>
          <w:rFonts w:eastAsiaTheme="minorHAnsi" w:cs="Tahoma"/>
          <w:color w:val="000000"/>
          <w:sz w:val="24"/>
          <w:szCs w:val="24"/>
          <w:lang w:eastAsia="en-US"/>
        </w:rPr>
      </w:pPr>
      <w:r w:rsidRPr="00ED1218">
        <w:rPr>
          <w:rFonts w:eastAsiaTheme="minorHAnsi" w:cs="Tahoma"/>
          <w:sz w:val="24"/>
          <w:szCs w:val="24"/>
          <w:lang w:eastAsia="en-US"/>
        </w:rPr>
        <w:t>Harmonogram začíná termínem předání a převzetí staven</w:t>
      </w:r>
      <w:r w:rsidR="00E51288">
        <w:rPr>
          <w:rFonts w:eastAsiaTheme="minorHAnsi" w:cs="Tahoma"/>
          <w:sz w:val="24"/>
          <w:szCs w:val="24"/>
          <w:lang w:eastAsia="en-US"/>
        </w:rPr>
        <w:t>iště</w:t>
      </w:r>
      <w:r w:rsidR="00934AD7">
        <w:rPr>
          <w:rFonts w:eastAsiaTheme="minorHAnsi" w:cs="Tahoma"/>
          <w:sz w:val="24"/>
          <w:szCs w:val="24"/>
          <w:lang w:eastAsia="en-US"/>
        </w:rPr>
        <w:t>,</w:t>
      </w:r>
      <w:r w:rsidR="00E51288">
        <w:rPr>
          <w:rFonts w:eastAsiaTheme="minorHAnsi" w:cs="Tahoma"/>
          <w:sz w:val="24"/>
          <w:szCs w:val="24"/>
          <w:lang w:eastAsia="en-US"/>
        </w:rPr>
        <w:t xml:space="preserve"> končí termínem předání a </w:t>
      </w:r>
      <w:r w:rsidRPr="00ED1218">
        <w:rPr>
          <w:rFonts w:eastAsiaTheme="minorHAnsi" w:cs="Tahoma"/>
          <w:sz w:val="24"/>
          <w:szCs w:val="24"/>
          <w:lang w:eastAsia="en-US"/>
        </w:rPr>
        <w:t>převzetí díla včetně lhůty pro vyklizení staveniště</w:t>
      </w:r>
      <w:r w:rsidR="00934AD7">
        <w:rPr>
          <w:rFonts w:eastAsiaTheme="minorHAnsi" w:cs="Tahoma"/>
          <w:sz w:val="24"/>
          <w:szCs w:val="24"/>
          <w:lang w:eastAsia="en-US"/>
        </w:rPr>
        <w:t xml:space="preserve"> a</w:t>
      </w:r>
      <w:r w:rsidR="00934AD7" w:rsidRPr="00934AD7">
        <w:rPr>
          <w:rFonts w:eastAsiaTheme="minorHAnsi" w:cs="Tahoma"/>
          <w:sz w:val="24"/>
          <w:szCs w:val="24"/>
          <w:lang w:eastAsia="en-US"/>
        </w:rPr>
        <w:t xml:space="preserve"> bude zpracován v podrobnostech týdenního harmonogramu</w:t>
      </w:r>
      <w:r w:rsidRPr="00ED1218">
        <w:rPr>
          <w:rFonts w:eastAsiaTheme="minorHAnsi" w:cs="Tahoma"/>
          <w:sz w:val="24"/>
          <w:szCs w:val="24"/>
          <w:lang w:eastAsia="en-US"/>
        </w:rPr>
        <w:t xml:space="preserve">. </w:t>
      </w:r>
    </w:p>
    <w:p w:rsidR="00D36FCD" w:rsidRPr="00D36FCD" w:rsidRDefault="00D36FCD" w:rsidP="00D36FCD">
      <w:pPr>
        <w:autoSpaceDE w:val="0"/>
        <w:autoSpaceDN w:val="0"/>
        <w:adjustRightInd w:val="0"/>
        <w:spacing w:after="0" w:line="240" w:lineRule="auto"/>
        <w:jc w:val="both"/>
        <w:rPr>
          <w:rFonts w:eastAsiaTheme="minorHAnsi" w:cs="Tahoma"/>
          <w:color w:val="000000"/>
          <w:sz w:val="24"/>
          <w:szCs w:val="24"/>
          <w:lang w:eastAsia="en-US"/>
        </w:rPr>
      </w:pPr>
    </w:p>
    <w:p w:rsidR="000D287F" w:rsidRPr="000D287F" w:rsidRDefault="000D287F" w:rsidP="000D287F">
      <w:pPr>
        <w:pStyle w:val="Bezmezer"/>
        <w:numPr>
          <w:ilvl w:val="0"/>
          <w:numId w:val="4"/>
        </w:numPr>
        <w:tabs>
          <w:tab w:val="clear" w:pos="851"/>
          <w:tab w:val="clear" w:pos="1418"/>
        </w:tabs>
        <w:rPr>
          <w:rFonts w:asciiTheme="minorHAnsi" w:hAnsiTheme="minorHAnsi" w:cs="Tahoma"/>
          <w:szCs w:val="24"/>
        </w:rPr>
      </w:pPr>
      <w:r w:rsidRPr="00C1689B">
        <w:rPr>
          <w:rFonts w:asciiTheme="minorHAnsi" w:hAnsiTheme="minorHAnsi" w:cs="Tahoma"/>
          <w:szCs w:val="24"/>
        </w:rPr>
        <w:lastRenderedPageBreak/>
        <w:t>V tomto harmonogramu musí být uvedeny základní druhy prací v rámci jednotlivých stavebních objektů a provozních souborů a u nich musí být uveden předpokládaný termín realizace a finanční objem prováděných prací v jednotlivých měsících provádění díla.</w:t>
      </w:r>
    </w:p>
    <w:p w:rsidR="00150A75" w:rsidRPr="00150A75" w:rsidRDefault="00150A75" w:rsidP="00150A75">
      <w:pPr>
        <w:autoSpaceDE w:val="0"/>
        <w:autoSpaceDN w:val="0"/>
        <w:adjustRightInd w:val="0"/>
        <w:spacing w:after="0" w:line="240" w:lineRule="auto"/>
        <w:jc w:val="both"/>
        <w:rPr>
          <w:rFonts w:eastAsiaTheme="minorHAnsi" w:cs="Tahoma"/>
          <w:color w:val="000000"/>
          <w:sz w:val="24"/>
          <w:szCs w:val="24"/>
          <w:lang w:eastAsia="en-US"/>
        </w:rPr>
      </w:pPr>
    </w:p>
    <w:p w:rsidR="00BB0F8E" w:rsidRPr="001266C3" w:rsidRDefault="004D3F2B" w:rsidP="001266C3">
      <w:pPr>
        <w:pStyle w:val="Bezmezer"/>
        <w:numPr>
          <w:ilvl w:val="0"/>
          <w:numId w:val="4"/>
        </w:numPr>
        <w:rPr>
          <w:rFonts w:asciiTheme="minorHAnsi" w:hAnsiTheme="minorHAnsi" w:cs="Tahoma"/>
          <w:szCs w:val="24"/>
        </w:rPr>
      </w:pPr>
      <w:r w:rsidRPr="00ED1218">
        <w:rPr>
          <w:rFonts w:asciiTheme="minorHAnsi" w:hAnsiTheme="minorHAnsi" w:cs="Tahoma"/>
          <w:szCs w:val="24"/>
        </w:rPr>
        <w:t>Zhotovitel je povinen udržovat harmonogram postu</w:t>
      </w:r>
      <w:r w:rsidR="00E51288">
        <w:rPr>
          <w:rFonts w:asciiTheme="minorHAnsi" w:hAnsiTheme="minorHAnsi" w:cs="Tahoma"/>
          <w:szCs w:val="24"/>
        </w:rPr>
        <w:t>pu výstavby v aktuálním stavu a </w:t>
      </w:r>
      <w:r w:rsidRPr="00ED1218">
        <w:rPr>
          <w:rFonts w:asciiTheme="minorHAnsi" w:hAnsiTheme="minorHAnsi" w:cs="Tahoma"/>
          <w:szCs w:val="24"/>
        </w:rPr>
        <w:t>v případě změny vždy do tří (3) pracovních dnů předat objednateli aktualizovaný harmonogram postupu výstavby v podrobnostech odpovídajících původnímu harmonogramu</w:t>
      </w:r>
      <w:r w:rsidR="00150A75">
        <w:rPr>
          <w:rFonts w:asciiTheme="minorHAnsi" w:hAnsiTheme="minorHAnsi" w:cs="Tahoma"/>
          <w:szCs w:val="24"/>
        </w:rPr>
        <w:t xml:space="preserve">. </w:t>
      </w:r>
      <w:r w:rsidRPr="00ED1218">
        <w:rPr>
          <w:rFonts w:asciiTheme="minorHAnsi" w:hAnsiTheme="minorHAnsi" w:cs="Tahoma"/>
          <w:szCs w:val="24"/>
        </w:rPr>
        <w:t>Aktualizace harmonogramu podléhají schválení objednatelem, tj. jeho zástupcem ve věcech technických. Pokud nebude aktualizovaný harmonogram objednatelem schválen, považuje se aktualizovaný harmonogram za neplatný a zhotovitel musí dodržovat</w:t>
      </w:r>
      <w:r w:rsidR="00831D9C">
        <w:rPr>
          <w:rFonts w:asciiTheme="minorHAnsi" w:hAnsiTheme="minorHAnsi" w:cs="Tahoma"/>
          <w:szCs w:val="24"/>
        </w:rPr>
        <w:t xml:space="preserve"> původní schválený harmonogram.</w:t>
      </w:r>
    </w:p>
    <w:p w:rsidR="00BB0F8E" w:rsidRPr="00ED1218" w:rsidRDefault="00BB0F8E" w:rsidP="00BB0F8E">
      <w:pPr>
        <w:pStyle w:val="Bezmezer"/>
        <w:rPr>
          <w:rFonts w:asciiTheme="minorHAnsi" w:hAnsiTheme="minorHAnsi" w:cs="Tahoma"/>
          <w:szCs w:val="24"/>
        </w:rPr>
      </w:pPr>
    </w:p>
    <w:p w:rsidR="00C702D4" w:rsidRPr="00ED1218" w:rsidRDefault="00C702D4" w:rsidP="00E13954">
      <w:pPr>
        <w:pStyle w:val="Bezmezer"/>
        <w:rPr>
          <w:rFonts w:asciiTheme="minorHAnsi" w:hAnsiTheme="minorHAnsi" w:cs="Tahoma"/>
          <w:szCs w:val="24"/>
        </w:rPr>
      </w:pPr>
    </w:p>
    <w:p w:rsidR="009C0917" w:rsidRPr="00ED1218" w:rsidRDefault="009C0917" w:rsidP="00E13954">
      <w:pPr>
        <w:pStyle w:val="Bezmezer"/>
        <w:jc w:val="center"/>
        <w:rPr>
          <w:rFonts w:asciiTheme="minorHAnsi" w:hAnsiTheme="minorHAnsi" w:cs="Tahoma"/>
          <w:b/>
          <w:bCs/>
          <w:szCs w:val="24"/>
        </w:rPr>
      </w:pPr>
      <w:r w:rsidRPr="00ED1218">
        <w:rPr>
          <w:rFonts w:asciiTheme="minorHAnsi" w:hAnsiTheme="minorHAnsi" w:cs="Tahoma"/>
          <w:b/>
          <w:bCs/>
          <w:szCs w:val="24"/>
        </w:rPr>
        <w:t>V</w:t>
      </w:r>
      <w:r w:rsidR="00FE2B51" w:rsidRPr="00ED1218">
        <w:rPr>
          <w:rFonts w:asciiTheme="minorHAnsi" w:hAnsiTheme="minorHAnsi" w:cs="Tahoma"/>
          <w:b/>
          <w:bCs/>
          <w:szCs w:val="24"/>
        </w:rPr>
        <w:t>I</w:t>
      </w:r>
      <w:r w:rsidRPr="00ED1218">
        <w:rPr>
          <w:rFonts w:asciiTheme="minorHAnsi" w:hAnsiTheme="minorHAnsi" w:cs="Tahoma"/>
          <w:b/>
          <w:bCs/>
          <w:szCs w:val="24"/>
        </w:rPr>
        <w:t xml:space="preserve">. Cena </w:t>
      </w:r>
      <w:r w:rsidR="00BA748F" w:rsidRPr="00ED1218">
        <w:rPr>
          <w:rFonts w:asciiTheme="minorHAnsi" w:hAnsiTheme="minorHAnsi" w:cs="Tahoma"/>
          <w:b/>
          <w:bCs/>
          <w:szCs w:val="24"/>
        </w:rPr>
        <w:t>za dílo a platební podmínky</w:t>
      </w:r>
    </w:p>
    <w:p w:rsidR="009C0917" w:rsidRPr="00ED1218" w:rsidRDefault="009C0917" w:rsidP="00E13954">
      <w:pPr>
        <w:pStyle w:val="Bezmezer"/>
        <w:rPr>
          <w:rFonts w:asciiTheme="minorHAnsi" w:hAnsiTheme="minorHAnsi" w:cs="Tahoma"/>
          <w:b/>
          <w:bCs/>
          <w:szCs w:val="24"/>
        </w:rPr>
      </w:pPr>
    </w:p>
    <w:p w:rsidR="00F73864"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Cena za kompletní provedení díla činí </w:t>
      </w:r>
      <w:r w:rsidR="00571CF6" w:rsidRPr="00ED1218">
        <w:rPr>
          <w:rFonts w:asciiTheme="minorHAnsi" w:hAnsiTheme="minorHAnsi" w:cs="Tahoma"/>
          <w:b/>
          <w:szCs w:val="24"/>
          <w:highlight w:val="yellow"/>
        </w:rPr>
        <w:t>_____________________</w:t>
      </w:r>
      <w:r w:rsidR="00C702D4" w:rsidRPr="00ED1218">
        <w:rPr>
          <w:rFonts w:asciiTheme="minorHAnsi" w:hAnsiTheme="minorHAnsi" w:cs="Tahoma"/>
          <w:szCs w:val="24"/>
        </w:rPr>
        <w:t xml:space="preserve"> </w:t>
      </w:r>
      <w:r w:rsidRPr="00ED1218">
        <w:rPr>
          <w:rFonts w:asciiTheme="minorHAnsi" w:hAnsiTheme="minorHAnsi" w:cs="Tahoma"/>
          <w:b/>
          <w:szCs w:val="24"/>
        </w:rPr>
        <w:t xml:space="preserve">Kč </w:t>
      </w:r>
    </w:p>
    <w:p w:rsidR="00A1343F" w:rsidRPr="00ED1218" w:rsidRDefault="001571A5" w:rsidP="0026195C">
      <w:pPr>
        <w:pStyle w:val="Bezmezer"/>
        <w:ind w:left="360"/>
        <w:rPr>
          <w:rFonts w:asciiTheme="minorHAnsi" w:hAnsiTheme="minorHAnsi" w:cs="Tahoma"/>
          <w:b/>
          <w:szCs w:val="24"/>
        </w:rPr>
      </w:pPr>
      <w:r w:rsidRPr="00ED1218">
        <w:rPr>
          <w:rFonts w:asciiTheme="minorHAnsi" w:hAnsiTheme="minorHAnsi" w:cs="Tahoma"/>
          <w:b/>
          <w:szCs w:val="24"/>
        </w:rPr>
        <w:t>(slovy:</w:t>
      </w:r>
      <w:r w:rsidR="001B47E6" w:rsidRPr="00ED1218">
        <w:rPr>
          <w:rFonts w:asciiTheme="minorHAnsi" w:hAnsiTheme="minorHAnsi" w:cs="Tahoma"/>
          <w:b/>
          <w:szCs w:val="24"/>
        </w:rPr>
        <w:t xml:space="preserve"> </w:t>
      </w:r>
      <w:r w:rsidR="00571CF6" w:rsidRPr="00ED1218">
        <w:rPr>
          <w:rFonts w:asciiTheme="minorHAnsi" w:hAnsiTheme="minorHAnsi" w:cs="Tahoma"/>
          <w:b/>
          <w:szCs w:val="24"/>
          <w:highlight w:val="yellow"/>
        </w:rPr>
        <w:t>_______________________</w:t>
      </w:r>
      <w:r w:rsidR="002642C6" w:rsidRPr="00ED1218">
        <w:rPr>
          <w:rFonts w:asciiTheme="minorHAnsi" w:hAnsiTheme="minorHAnsi" w:cs="Tahoma"/>
          <w:b/>
          <w:szCs w:val="24"/>
          <w:highlight w:val="yellow"/>
        </w:rPr>
        <w:t xml:space="preserve"> korun českých</w:t>
      </w:r>
      <w:r w:rsidRPr="00ED1218">
        <w:rPr>
          <w:rFonts w:asciiTheme="minorHAnsi" w:hAnsiTheme="minorHAnsi" w:cs="Tahoma"/>
          <w:b/>
          <w:szCs w:val="24"/>
        </w:rPr>
        <w:t>)</w:t>
      </w:r>
      <w:r w:rsidRPr="00ED1218">
        <w:rPr>
          <w:rFonts w:asciiTheme="minorHAnsi" w:hAnsiTheme="minorHAnsi" w:cs="Tahoma"/>
          <w:szCs w:val="24"/>
        </w:rPr>
        <w:t xml:space="preserve"> </w:t>
      </w:r>
      <w:r w:rsidR="007F4217" w:rsidRPr="00ED1218">
        <w:rPr>
          <w:rFonts w:asciiTheme="minorHAnsi" w:hAnsiTheme="minorHAnsi" w:cs="Tahoma"/>
          <w:b/>
          <w:szCs w:val="24"/>
        </w:rPr>
        <w:t>bez DPH.</w:t>
      </w:r>
    </w:p>
    <w:p w:rsidR="000C05C6" w:rsidRPr="00ED1218" w:rsidRDefault="000C05C6" w:rsidP="0026195C">
      <w:pPr>
        <w:pStyle w:val="Bezmezer"/>
        <w:ind w:left="360"/>
        <w:rPr>
          <w:rFonts w:asciiTheme="minorHAnsi" w:hAnsiTheme="minorHAnsi" w:cs="Tahoma"/>
          <w:szCs w:val="24"/>
        </w:rPr>
      </w:pPr>
    </w:p>
    <w:p w:rsidR="00A71472" w:rsidRPr="00ED1218" w:rsidRDefault="00A71472" w:rsidP="00A71472">
      <w:pPr>
        <w:pStyle w:val="Bezmezer"/>
        <w:numPr>
          <w:ilvl w:val="0"/>
          <w:numId w:val="5"/>
        </w:numPr>
        <w:rPr>
          <w:rFonts w:asciiTheme="minorHAnsi" w:hAnsiTheme="minorHAnsi" w:cs="Tahoma"/>
          <w:szCs w:val="24"/>
        </w:rPr>
      </w:pPr>
      <w:r w:rsidRPr="00ED1218">
        <w:rPr>
          <w:rFonts w:asciiTheme="minorHAnsi" w:hAnsiTheme="minorHAnsi" w:cs="Tahoma"/>
          <w:szCs w:val="24"/>
        </w:rPr>
        <w:t>K ceně za dílo bude připočtena DPH v sazbě platné ke dni vystavení daňového dokladu.</w:t>
      </w:r>
    </w:p>
    <w:p w:rsidR="00A71472" w:rsidRPr="00ED1218" w:rsidRDefault="00A71472" w:rsidP="00A71472">
      <w:pPr>
        <w:pStyle w:val="Bezmezer"/>
        <w:ind w:left="360"/>
        <w:rPr>
          <w:rFonts w:asciiTheme="minorHAnsi" w:hAnsiTheme="minorHAnsi" w:cs="Tahoma"/>
          <w:szCs w:val="24"/>
        </w:rPr>
      </w:pPr>
    </w:p>
    <w:p w:rsidR="00A71472" w:rsidRPr="00ED1218" w:rsidRDefault="00A71472" w:rsidP="00831D9C">
      <w:pPr>
        <w:pStyle w:val="Bezmezer"/>
        <w:numPr>
          <w:ilvl w:val="0"/>
          <w:numId w:val="5"/>
        </w:numPr>
        <w:rPr>
          <w:rFonts w:asciiTheme="minorHAnsi" w:hAnsiTheme="minorHAnsi" w:cs="Tahoma"/>
          <w:szCs w:val="24"/>
        </w:rPr>
      </w:pPr>
      <w:r w:rsidRPr="00ED1218">
        <w:rPr>
          <w:rFonts w:asciiTheme="minorHAnsi" w:hAnsiTheme="minorHAnsi" w:cs="Tahoma"/>
          <w:szCs w:val="24"/>
        </w:rPr>
        <w:t>Město Zábřeh jako příjemce plnění není v tomto případě v postavení osoby povinné k dani a k tomuto účelu neposkytuje dodavateli své DIČ. Město Zábřeh jako příjemce plnění požaduje z výše uvedených důvodů, aby dodavatel neuplatnil režim přenesení daňové povinnosti</w:t>
      </w:r>
      <w:r w:rsidR="00831D9C">
        <w:rPr>
          <w:rFonts w:asciiTheme="minorHAnsi" w:hAnsiTheme="minorHAnsi" w:cs="Tahoma"/>
          <w:szCs w:val="24"/>
        </w:rPr>
        <w:t xml:space="preserve"> ve smyslu § 92a a §92e zákona </w:t>
      </w:r>
      <w:r w:rsidR="00831D9C" w:rsidRPr="00831D9C">
        <w:rPr>
          <w:rFonts w:asciiTheme="minorHAnsi" w:hAnsiTheme="minorHAnsi" w:cs="Tahoma"/>
          <w:szCs w:val="24"/>
        </w:rPr>
        <w:t>č. 235/2004 Sb., o dani z přidané hodnot</w:t>
      </w:r>
      <w:r w:rsidR="00BF4B0D">
        <w:rPr>
          <w:rFonts w:asciiTheme="minorHAnsi" w:hAnsiTheme="minorHAnsi" w:cs="Tahoma"/>
          <w:szCs w:val="24"/>
        </w:rPr>
        <w:t>y, ve </w:t>
      </w:r>
      <w:r w:rsidR="00831D9C">
        <w:rPr>
          <w:rFonts w:asciiTheme="minorHAnsi" w:hAnsiTheme="minorHAnsi" w:cs="Tahoma"/>
          <w:szCs w:val="24"/>
        </w:rPr>
        <w:t>znění pozdějších předpisů</w:t>
      </w:r>
      <w:r w:rsidRPr="00ED1218">
        <w:rPr>
          <w:rFonts w:asciiTheme="minorHAnsi" w:hAnsiTheme="minorHAnsi" w:cs="Tahoma"/>
          <w:szCs w:val="24"/>
        </w:rPr>
        <w:t>.</w:t>
      </w:r>
    </w:p>
    <w:p w:rsidR="00A71472" w:rsidRPr="00ED1218" w:rsidRDefault="00A71472" w:rsidP="00E13954">
      <w:pPr>
        <w:pStyle w:val="Bezmezer"/>
        <w:rPr>
          <w:rFonts w:asciiTheme="minorHAnsi" w:hAnsiTheme="minorHAnsi" w:cs="Tahoma"/>
          <w:szCs w:val="24"/>
        </w:rPr>
      </w:pPr>
    </w:p>
    <w:p w:rsidR="00A1343F" w:rsidRPr="00ED1218" w:rsidRDefault="00D90A26" w:rsidP="00E53681">
      <w:pPr>
        <w:pStyle w:val="Bezmezer"/>
        <w:numPr>
          <w:ilvl w:val="0"/>
          <w:numId w:val="5"/>
        </w:numPr>
        <w:rPr>
          <w:rFonts w:asciiTheme="minorHAnsi" w:hAnsiTheme="minorHAnsi" w:cs="Tahoma"/>
          <w:szCs w:val="24"/>
        </w:rPr>
      </w:pPr>
      <w:r w:rsidRPr="00ED1218">
        <w:rPr>
          <w:rFonts w:asciiTheme="minorHAnsi" w:hAnsiTheme="minorHAnsi" w:cs="Tahoma"/>
          <w:szCs w:val="24"/>
        </w:rPr>
        <w:t>Právo na zaplacení cen</w:t>
      </w:r>
      <w:r w:rsidR="00F24BF2" w:rsidRPr="00ED1218">
        <w:rPr>
          <w:rFonts w:asciiTheme="minorHAnsi" w:hAnsiTheme="minorHAnsi" w:cs="Tahoma"/>
          <w:szCs w:val="24"/>
        </w:rPr>
        <w:t>y</w:t>
      </w:r>
      <w:r w:rsidRPr="00ED1218">
        <w:rPr>
          <w:rFonts w:asciiTheme="minorHAnsi" w:hAnsiTheme="minorHAnsi" w:cs="Tahoma"/>
          <w:szCs w:val="24"/>
        </w:rPr>
        <w:t xml:space="preserve"> za dílo vzniká </w:t>
      </w:r>
      <w:r w:rsidR="00A1343F" w:rsidRPr="00ED1218">
        <w:rPr>
          <w:rFonts w:asciiTheme="minorHAnsi" w:hAnsiTheme="minorHAnsi" w:cs="Tahoma"/>
          <w:szCs w:val="24"/>
        </w:rPr>
        <w:t xml:space="preserve">zásadně </w:t>
      </w:r>
      <w:r w:rsidRPr="00ED1218">
        <w:rPr>
          <w:rFonts w:asciiTheme="minorHAnsi" w:hAnsiTheme="minorHAnsi" w:cs="Tahoma"/>
          <w:szCs w:val="24"/>
        </w:rPr>
        <w:t>provedením díl</w:t>
      </w:r>
      <w:r w:rsidR="00A1343F" w:rsidRPr="00ED1218">
        <w:rPr>
          <w:rFonts w:asciiTheme="minorHAnsi" w:hAnsiTheme="minorHAnsi" w:cs="Tahoma"/>
          <w:szCs w:val="24"/>
        </w:rPr>
        <w:t>a</w:t>
      </w:r>
      <w:r w:rsidR="009A2EDC" w:rsidRPr="00ED1218">
        <w:rPr>
          <w:rFonts w:asciiTheme="minorHAnsi" w:hAnsiTheme="minorHAnsi" w:cs="Tahoma"/>
          <w:szCs w:val="24"/>
        </w:rPr>
        <w:t xml:space="preserve"> a jeho předáním objednateli</w:t>
      </w:r>
      <w:r w:rsidR="00A1343F" w:rsidRPr="00ED1218">
        <w:rPr>
          <w:rFonts w:asciiTheme="minorHAnsi" w:hAnsiTheme="minorHAnsi" w:cs="Tahoma"/>
          <w:szCs w:val="24"/>
        </w:rPr>
        <w:t>.</w:t>
      </w:r>
    </w:p>
    <w:p w:rsidR="00A71472" w:rsidRPr="00ED1218" w:rsidRDefault="00A71472" w:rsidP="00A71472">
      <w:pPr>
        <w:pStyle w:val="Bezmezer"/>
        <w:ind w:left="360"/>
        <w:rPr>
          <w:rFonts w:asciiTheme="minorHAnsi" w:hAnsiTheme="minorHAnsi" w:cs="Tahoma"/>
          <w:szCs w:val="24"/>
        </w:rPr>
      </w:pPr>
    </w:p>
    <w:p w:rsidR="0009032D"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Cena za dílo je cenou pevnou na základě předchozí cenové nabídky zhotovitele a je platná po celou dobu trvání této smlouvy bez ohledu na vývoj </w:t>
      </w:r>
      <w:r w:rsidR="00144168">
        <w:rPr>
          <w:rFonts w:asciiTheme="minorHAnsi" w:hAnsiTheme="minorHAnsi" w:cs="Tahoma"/>
          <w:szCs w:val="24"/>
        </w:rPr>
        <w:t>inflace, změn daňových sazeb či </w:t>
      </w:r>
      <w:r w:rsidRPr="00ED1218">
        <w:rPr>
          <w:rFonts w:asciiTheme="minorHAnsi" w:hAnsiTheme="minorHAnsi" w:cs="Tahoma"/>
          <w:szCs w:val="24"/>
        </w:rPr>
        <w:t>jiné skutečnosti, promítající se do ceny výrobků či služeb na trhu. Cena za dílo obsahuje veškeré náklady zhotovitele spojené s plněním této smlouvy a nepodléhá žádným jiným změnám než těm, které jsou uvedeny ve smlouvě.</w:t>
      </w:r>
      <w:r w:rsidR="00010024" w:rsidRPr="00ED1218">
        <w:rPr>
          <w:rFonts w:asciiTheme="minorHAnsi" w:hAnsiTheme="minorHAnsi" w:cs="Tahoma"/>
          <w:szCs w:val="24"/>
        </w:rPr>
        <w:t xml:space="preserve"> </w:t>
      </w:r>
      <w:r w:rsidR="006839C4" w:rsidRPr="00ED1218">
        <w:rPr>
          <w:rFonts w:asciiTheme="minorHAnsi" w:hAnsiTheme="minorHAnsi" w:cs="Tahoma"/>
          <w:szCs w:val="24"/>
        </w:rPr>
        <w:t>V ceně za dílo j</w:t>
      </w:r>
      <w:r w:rsidR="00106C39" w:rsidRPr="00ED1218">
        <w:rPr>
          <w:rFonts w:asciiTheme="minorHAnsi" w:hAnsiTheme="minorHAnsi" w:cs="Tahoma"/>
          <w:szCs w:val="24"/>
        </w:rPr>
        <w:t>e mimo jiné zahrnut</w:t>
      </w:r>
      <w:r w:rsidR="00E51288">
        <w:rPr>
          <w:rFonts w:asciiTheme="minorHAnsi" w:hAnsiTheme="minorHAnsi" w:cs="Tahoma"/>
          <w:szCs w:val="24"/>
        </w:rPr>
        <w:t xml:space="preserve"> i </w:t>
      </w:r>
      <w:r w:rsidR="006839C4" w:rsidRPr="00ED1218">
        <w:rPr>
          <w:rFonts w:asciiTheme="minorHAnsi" w:hAnsiTheme="minorHAnsi" w:cs="Tahoma"/>
          <w:szCs w:val="24"/>
        </w:rPr>
        <w:t xml:space="preserve">zisk zhotovitele, náklady na energii, vodu, topení </w:t>
      </w:r>
      <w:r w:rsidR="00144168">
        <w:rPr>
          <w:rFonts w:asciiTheme="minorHAnsi" w:hAnsiTheme="minorHAnsi" w:cs="Tahoma"/>
          <w:szCs w:val="24"/>
        </w:rPr>
        <w:t xml:space="preserve">apod. </w:t>
      </w:r>
      <w:r w:rsidR="006839C4" w:rsidRPr="00ED1218">
        <w:rPr>
          <w:rFonts w:asciiTheme="minorHAnsi" w:hAnsiTheme="minorHAnsi" w:cs="Tahoma"/>
          <w:szCs w:val="24"/>
        </w:rPr>
        <w:t xml:space="preserve">spotřebované v době realizace díla, náklady na </w:t>
      </w:r>
      <w:r w:rsidR="007C6895" w:rsidRPr="00ED1218">
        <w:rPr>
          <w:rFonts w:asciiTheme="minorHAnsi" w:hAnsiTheme="minorHAnsi" w:cs="Tahoma"/>
          <w:szCs w:val="24"/>
        </w:rPr>
        <w:t>zajištění</w:t>
      </w:r>
      <w:r w:rsidR="006839C4" w:rsidRPr="00ED1218">
        <w:rPr>
          <w:rFonts w:asciiTheme="minorHAnsi" w:hAnsiTheme="minorHAnsi" w:cs="Tahoma"/>
          <w:szCs w:val="24"/>
        </w:rPr>
        <w:t xml:space="preserve"> bezpečnosti a hygieny práce, opatření k ochraně životního prostředí, poplatky za zábor veřejného prostranství a zajištění nezbytných dopravních opatření. </w:t>
      </w:r>
      <w:r w:rsidR="00010024" w:rsidRPr="00ED1218">
        <w:rPr>
          <w:rFonts w:asciiTheme="minorHAnsi" w:hAnsiTheme="minorHAnsi" w:cs="Tahoma"/>
          <w:szCs w:val="24"/>
        </w:rPr>
        <w:t xml:space="preserve">Zhotovitel nemůže požadovat zvýšení ceny ani tehdy, </w:t>
      </w:r>
      <w:r w:rsidR="0009032D" w:rsidRPr="00ED1218">
        <w:rPr>
          <w:rFonts w:asciiTheme="minorHAnsi" w:hAnsiTheme="minorHAnsi" w:cs="Tahoma"/>
          <w:szCs w:val="24"/>
        </w:rPr>
        <w:t xml:space="preserve">vyžádalo-li si provedení díla tak, jak bylo sjednáno, jiné úsilí nebo jiné náklady, než bylo předpokládáno nebo </w:t>
      </w:r>
      <w:r w:rsidR="00010024" w:rsidRPr="00ED1218">
        <w:rPr>
          <w:rFonts w:asciiTheme="minorHAnsi" w:hAnsiTheme="minorHAnsi" w:cs="Tahoma"/>
          <w:szCs w:val="24"/>
        </w:rPr>
        <w:t xml:space="preserve">mají-li rozsah nebo nákladnost </w:t>
      </w:r>
      <w:r w:rsidR="0009032D" w:rsidRPr="00ED1218">
        <w:rPr>
          <w:rFonts w:asciiTheme="minorHAnsi" w:hAnsiTheme="minorHAnsi" w:cs="Tahoma"/>
          <w:szCs w:val="24"/>
        </w:rPr>
        <w:t>sjednané práce</w:t>
      </w:r>
      <w:r w:rsidR="00010024" w:rsidRPr="00ED1218">
        <w:rPr>
          <w:rFonts w:asciiTheme="minorHAnsi" w:hAnsiTheme="minorHAnsi" w:cs="Tahoma"/>
          <w:szCs w:val="24"/>
        </w:rPr>
        <w:t xml:space="preserve"> z</w:t>
      </w:r>
      <w:r w:rsidR="0009032D" w:rsidRPr="00ED1218">
        <w:rPr>
          <w:rFonts w:asciiTheme="minorHAnsi" w:hAnsiTheme="minorHAnsi" w:cs="Tahoma"/>
          <w:szCs w:val="24"/>
        </w:rPr>
        <w:t xml:space="preserve">a následek překročení ceny nebo </w:t>
      </w:r>
      <w:r w:rsidR="00010024" w:rsidRPr="00ED1218">
        <w:rPr>
          <w:rFonts w:asciiTheme="minorHAnsi" w:hAnsiTheme="minorHAnsi" w:cs="Tahoma"/>
          <w:szCs w:val="24"/>
        </w:rPr>
        <w:t>objeví-li se potřeba dalších prací k dokončení díla</w:t>
      </w:r>
      <w:r w:rsidR="0009032D" w:rsidRPr="00ED1218">
        <w:rPr>
          <w:rFonts w:asciiTheme="minorHAnsi" w:hAnsiTheme="minorHAnsi" w:cs="Tahoma"/>
          <w:szCs w:val="24"/>
        </w:rPr>
        <w:t>, které bylo možné při uzavírání smlouvy na základě zkušeností a</w:t>
      </w:r>
      <w:r w:rsidR="0075644C" w:rsidRPr="00ED1218">
        <w:rPr>
          <w:rFonts w:asciiTheme="minorHAnsi" w:hAnsiTheme="minorHAnsi" w:cs="Tahoma"/>
          <w:szCs w:val="24"/>
        </w:rPr>
        <w:t> </w:t>
      </w:r>
      <w:r w:rsidR="0009032D" w:rsidRPr="00ED1218">
        <w:rPr>
          <w:rFonts w:asciiTheme="minorHAnsi" w:hAnsiTheme="minorHAnsi" w:cs="Tahoma"/>
          <w:szCs w:val="24"/>
        </w:rPr>
        <w:t>odborných znalostí zhotovitele rozumně předpokládat</w:t>
      </w:r>
      <w:r w:rsidR="00010024" w:rsidRPr="00ED1218">
        <w:rPr>
          <w:rFonts w:asciiTheme="minorHAnsi" w:hAnsiTheme="minorHAnsi" w:cs="Tahoma"/>
          <w:szCs w:val="24"/>
        </w:rPr>
        <w:t>.</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Veškeré poplatky a náklady na evidenci, odvoz, uložení, skladování</w:t>
      </w:r>
      <w:r w:rsidR="0026195C" w:rsidRPr="00ED1218">
        <w:rPr>
          <w:rFonts w:asciiTheme="minorHAnsi" w:hAnsiTheme="minorHAnsi" w:cs="Tahoma"/>
          <w:szCs w:val="24"/>
        </w:rPr>
        <w:t>, likvidaci či jiné nakládání s </w:t>
      </w:r>
      <w:r w:rsidRPr="00ED1218">
        <w:rPr>
          <w:rFonts w:asciiTheme="minorHAnsi" w:hAnsiTheme="minorHAnsi" w:cs="Tahoma"/>
          <w:szCs w:val="24"/>
        </w:rPr>
        <w:t>vytěženými či jinak vzniklými odpady, obaly či jinými nepotřebnými materiály při provádění díla nese zhotovitel. Veškeré náklady na ochranná a bezpečnostní opatření potřebná pro provedení díla nese zhotovitel.</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Vyskytn</w:t>
      </w:r>
      <w:r w:rsidR="00657B67" w:rsidRPr="00ED1218">
        <w:rPr>
          <w:rFonts w:asciiTheme="minorHAnsi" w:hAnsiTheme="minorHAnsi" w:cs="Tahoma"/>
          <w:szCs w:val="24"/>
        </w:rPr>
        <w:t>e</w:t>
      </w:r>
      <w:r w:rsidRPr="00ED1218">
        <w:rPr>
          <w:rFonts w:asciiTheme="minorHAnsi" w:hAnsiTheme="minorHAnsi" w:cs="Tahoma"/>
          <w:szCs w:val="24"/>
        </w:rPr>
        <w:t>-li se při provádění díla</w:t>
      </w:r>
      <w:r w:rsidR="00657B67" w:rsidRPr="00ED1218">
        <w:rPr>
          <w:rFonts w:asciiTheme="minorHAnsi" w:hAnsiTheme="minorHAnsi" w:cs="Tahoma"/>
          <w:szCs w:val="24"/>
        </w:rPr>
        <w:t xml:space="preserve"> potřeba provedení nebo </w:t>
      </w:r>
      <w:r w:rsidR="00E51288">
        <w:rPr>
          <w:rFonts w:asciiTheme="minorHAnsi" w:hAnsiTheme="minorHAnsi" w:cs="Tahoma"/>
          <w:szCs w:val="24"/>
        </w:rPr>
        <w:t>neprovedení prací, které lze na </w:t>
      </w:r>
      <w:r w:rsidR="00657B67" w:rsidRPr="00ED1218">
        <w:rPr>
          <w:rFonts w:asciiTheme="minorHAnsi" w:hAnsiTheme="minorHAnsi" w:cs="Tahoma"/>
          <w:szCs w:val="24"/>
        </w:rPr>
        <w:t>z</w:t>
      </w:r>
      <w:r w:rsidR="00C867D2" w:rsidRPr="00ED1218">
        <w:rPr>
          <w:rFonts w:asciiTheme="minorHAnsi" w:hAnsiTheme="minorHAnsi" w:cs="Tahoma"/>
          <w:szCs w:val="24"/>
        </w:rPr>
        <w:t xml:space="preserve">ákladě této smlouvy označit za dodatečné </w:t>
      </w:r>
      <w:r w:rsidR="00657B67" w:rsidRPr="00ED1218">
        <w:rPr>
          <w:rFonts w:asciiTheme="minorHAnsi" w:hAnsiTheme="minorHAnsi" w:cs="Tahoma"/>
          <w:szCs w:val="24"/>
        </w:rPr>
        <w:t>práce</w:t>
      </w:r>
      <w:r w:rsidR="00C867D2" w:rsidRPr="00ED1218">
        <w:rPr>
          <w:rFonts w:asciiTheme="minorHAnsi" w:hAnsiTheme="minorHAnsi" w:cs="Tahoma"/>
          <w:szCs w:val="24"/>
        </w:rPr>
        <w:t xml:space="preserve"> (dále jen vícepráce)</w:t>
      </w:r>
      <w:r w:rsidR="00657B67" w:rsidRPr="00ED1218">
        <w:rPr>
          <w:rFonts w:asciiTheme="minorHAnsi" w:hAnsiTheme="minorHAnsi" w:cs="Tahoma"/>
          <w:szCs w:val="24"/>
        </w:rPr>
        <w:t xml:space="preserve"> nebo </w:t>
      </w:r>
      <w:r w:rsidR="00C867D2" w:rsidRPr="00ED1218">
        <w:rPr>
          <w:rFonts w:asciiTheme="minorHAnsi" w:hAnsiTheme="minorHAnsi" w:cs="Tahoma"/>
          <w:szCs w:val="24"/>
        </w:rPr>
        <w:t xml:space="preserve">práce, které nebudou realizovány (dále jen </w:t>
      </w:r>
      <w:proofErr w:type="spellStart"/>
      <w:r w:rsidR="00657B67" w:rsidRPr="00ED1218">
        <w:rPr>
          <w:rFonts w:asciiTheme="minorHAnsi" w:hAnsiTheme="minorHAnsi" w:cs="Tahoma"/>
          <w:szCs w:val="24"/>
        </w:rPr>
        <w:t>méněpráce</w:t>
      </w:r>
      <w:proofErr w:type="spellEnd"/>
      <w:r w:rsidR="00C867D2" w:rsidRPr="00ED1218">
        <w:rPr>
          <w:rFonts w:asciiTheme="minorHAnsi" w:hAnsiTheme="minorHAnsi" w:cs="Tahoma"/>
          <w:szCs w:val="24"/>
        </w:rPr>
        <w:t>)</w:t>
      </w:r>
      <w:r w:rsidR="00657B67" w:rsidRPr="00ED1218">
        <w:rPr>
          <w:rFonts w:asciiTheme="minorHAnsi" w:hAnsiTheme="minorHAnsi" w:cs="Tahoma"/>
          <w:szCs w:val="24"/>
        </w:rPr>
        <w:t>,</w:t>
      </w:r>
      <w:r w:rsidRPr="00ED1218">
        <w:rPr>
          <w:rFonts w:asciiTheme="minorHAnsi" w:hAnsiTheme="minorHAnsi" w:cs="Tahoma"/>
          <w:szCs w:val="24"/>
        </w:rPr>
        <w:t xml:space="preserve"> je zhotovitel povinen provést jejich přesný soupis včetně jejich ocenění a</w:t>
      </w:r>
      <w:r w:rsidR="003D3A3F" w:rsidRPr="00ED1218">
        <w:rPr>
          <w:rFonts w:asciiTheme="minorHAnsi" w:hAnsiTheme="minorHAnsi" w:cs="Tahoma"/>
          <w:szCs w:val="24"/>
        </w:rPr>
        <w:t> </w:t>
      </w:r>
      <w:r w:rsidRPr="00ED1218">
        <w:rPr>
          <w:rFonts w:asciiTheme="minorHAnsi" w:hAnsiTheme="minorHAnsi" w:cs="Tahoma"/>
          <w:szCs w:val="24"/>
        </w:rPr>
        <w:t>tento soupis předložit objednateli předem k</w:t>
      </w:r>
      <w:r w:rsidR="006E475A" w:rsidRPr="00ED1218">
        <w:rPr>
          <w:rFonts w:asciiTheme="minorHAnsi" w:hAnsiTheme="minorHAnsi" w:cs="Tahoma"/>
          <w:szCs w:val="24"/>
        </w:rPr>
        <w:t> </w:t>
      </w:r>
      <w:r w:rsidRPr="00ED1218">
        <w:rPr>
          <w:rFonts w:asciiTheme="minorHAnsi" w:hAnsiTheme="minorHAnsi" w:cs="Tahoma"/>
          <w:szCs w:val="24"/>
        </w:rPr>
        <w:t>odsouhlasení. Objednatel je povinen vyjádřit se k</w:t>
      </w:r>
      <w:r w:rsidR="003D3A3F" w:rsidRPr="00ED1218">
        <w:rPr>
          <w:rFonts w:asciiTheme="minorHAnsi" w:hAnsiTheme="minorHAnsi" w:cs="Tahoma"/>
          <w:szCs w:val="24"/>
        </w:rPr>
        <w:t> </w:t>
      </w:r>
      <w:r w:rsidRPr="00ED1218">
        <w:rPr>
          <w:rFonts w:asciiTheme="minorHAnsi" w:hAnsiTheme="minorHAnsi" w:cs="Tahoma"/>
          <w:szCs w:val="24"/>
        </w:rPr>
        <w:t xml:space="preserve">návrhu zhotovitele bez zbytečného odkladu. Obě strany následně změnu sjednané ceny za dílo </w:t>
      </w:r>
      <w:r w:rsidR="00BE705A" w:rsidRPr="00ED1218">
        <w:rPr>
          <w:rFonts w:asciiTheme="minorHAnsi" w:hAnsiTheme="minorHAnsi" w:cs="Tahoma"/>
          <w:szCs w:val="24"/>
        </w:rPr>
        <w:t xml:space="preserve">dohodnou </w:t>
      </w:r>
      <w:r w:rsidR="006E475A" w:rsidRPr="00ED1218">
        <w:rPr>
          <w:rFonts w:asciiTheme="minorHAnsi" w:hAnsiTheme="minorHAnsi" w:cs="Tahoma"/>
          <w:szCs w:val="24"/>
        </w:rPr>
        <w:t xml:space="preserve">elektronickou </w:t>
      </w:r>
      <w:r w:rsidRPr="00ED1218">
        <w:rPr>
          <w:rFonts w:asciiTheme="minorHAnsi" w:hAnsiTheme="minorHAnsi" w:cs="Tahoma"/>
          <w:szCs w:val="24"/>
        </w:rPr>
        <w:t xml:space="preserve">formou </w:t>
      </w:r>
      <w:r w:rsidR="00BE705A" w:rsidRPr="00ED1218">
        <w:rPr>
          <w:rFonts w:asciiTheme="minorHAnsi" w:hAnsiTheme="minorHAnsi" w:cs="Tahoma"/>
          <w:szCs w:val="24"/>
        </w:rPr>
        <w:t xml:space="preserve">a podepíší </w:t>
      </w:r>
      <w:r w:rsidRPr="00ED1218">
        <w:rPr>
          <w:rFonts w:asciiTheme="minorHAnsi" w:hAnsiTheme="minorHAnsi" w:cs="Tahoma"/>
          <w:szCs w:val="24"/>
        </w:rPr>
        <w:t>dodat</w:t>
      </w:r>
      <w:r w:rsidR="00BE705A" w:rsidRPr="00ED1218">
        <w:rPr>
          <w:rFonts w:asciiTheme="minorHAnsi" w:hAnsiTheme="minorHAnsi" w:cs="Tahoma"/>
          <w:szCs w:val="24"/>
        </w:rPr>
        <w:t>e</w:t>
      </w:r>
      <w:r w:rsidRPr="00ED1218">
        <w:rPr>
          <w:rFonts w:asciiTheme="minorHAnsi" w:hAnsiTheme="minorHAnsi" w:cs="Tahoma"/>
          <w:szCs w:val="24"/>
        </w:rPr>
        <w:t>k</w:t>
      </w:r>
      <w:r w:rsidR="00BE705A" w:rsidRPr="00ED1218">
        <w:rPr>
          <w:rFonts w:asciiTheme="minorHAnsi" w:hAnsiTheme="minorHAnsi" w:cs="Tahoma"/>
          <w:szCs w:val="24"/>
        </w:rPr>
        <w:t xml:space="preserve"> ke smlouvě o dílo elektronickým podpisem</w:t>
      </w:r>
      <w:r w:rsidR="0049139D" w:rsidRPr="00ED1218">
        <w:rPr>
          <w:rFonts w:asciiTheme="minorHAnsi" w:hAnsiTheme="minorHAnsi" w:cs="Tahoma"/>
          <w:szCs w:val="24"/>
        </w:rPr>
        <w:t xml:space="preserve"> v souladu se zákonem č. 297/2016 Sb., o</w:t>
      </w:r>
      <w:r w:rsidR="00333C12">
        <w:rPr>
          <w:rFonts w:asciiTheme="minorHAnsi" w:hAnsiTheme="minorHAnsi" w:cs="Tahoma"/>
          <w:szCs w:val="24"/>
        </w:rPr>
        <w:t> </w:t>
      </w:r>
      <w:r w:rsidR="0049139D" w:rsidRPr="00ED1218">
        <w:rPr>
          <w:rFonts w:asciiTheme="minorHAnsi" w:hAnsiTheme="minorHAnsi" w:cs="Tahoma"/>
          <w:szCs w:val="24"/>
        </w:rPr>
        <w:t>službách vytvářejících důvěru pro elektronické transakce, ve znění pozdějších předpisů</w:t>
      </w:r>
      <w:r w:rsidRPr="00ED1218">
        <w:rPr>
          <w:rFonts w:asciiTheme="minorHAnsi" w:hAnsiTheme="minorHAnsi" w:cs="Tahoma"/>
          <w:szCs w:val="24"/>
        </w:rPr>
        <w:t>.</w:t>
      </w:r>
    </w:p>
    <w:p w:rsidR="001571A5" w:rsidRPr="00ED1218" w:rsidRDefault="001571A5" w:rsidP="00E13954">
      <w:pPr>
        <w:pStyle w:val="Bezmezer"/>
        <w:rPr>
          <w:rFonts w:asciiTheme="minorHAnsi" w:hAnsiTheme="minorHAnsi" w:cs="Tahoma"/>
          <w:szCs w:val="24"/>
        </w:rPr>
      </w:pPr>
    </w:p>
    <w:p w:rsidR="009A2EDC" w:rsidRPr="00ED1218" w:rsidRDefault="001F4361" w:rsidP="009A2EDC">
      <w:pPr>
        <w:pStyle w:val="Bezmezer"/>
        <w:numPr>
          <w:ilvl w:val="0"/>
          <w:numId w:val="5"/>
        </w:numPr>
        <w:textAlignment w:val="auto"/>
        <w:rPr>
          <w:rFonts w:asciiTheme="minorHAnsi" w:hAnsiTheme="minorHAnsi" w:cs="Tahoma"/>
          <w:szCs w:val="24"/>
        </w:rPr>
      </w:pPr>
      <w:r w:rsidRPr="00ED1218">
        <w:rPr>
          <w:rFonts w:asciiTheme="minorHAnsi" w:hAnsiTheme="minorHAnsi" w:cs="Tahoma"/>
          <w:szCs w:val="24"/>
        </w:rPr>
        <w:t>Vícepráce jsou jakékoliv práce nebo dodávky, které nebyly součástí projektové dokumentace nebo výkazu výměr, a nutnost jejich provedení vznikla v důsledku okolností, které smluvní strany jednající s náležitou péčí před podpisem této smlouvy nemohly předvídat, a jejich provedení je nezbytné k řádné funkci díla a k jeho dokončení.</w:t>
      </w:r>
      <w:r w:rsidR="009A2EDC" w:rsidRPr="00ED1218">
        <w:rPr>
          <w:rFonts w:asciiTheme="minorHAnsi" w:hAnsiTheme="minorHAnsi" w:cs="Tahoma"/>
          <w:szCs w:val="24"/>
        </w:rPr>
        <w:t xml:space="preserve"> </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proofErr w:type="spellStart"/>
      <w:r w:rsidRPr="00ED1218">
        <w:rPr>
          <w:rFonts w:asciiTheme="minorHAnsi" w:hAnsiTheme="minorHAnsi" w:cs="Tahoma"/>
          <w:szCs w:val="24"/>
        </w:rPr>
        <w:t>Méněpráce</w:t>
      </w:r>
      <w:proofErr w:type="spellEnd"/>
      <w:r w:rsidRPr="00ED1218">
        <w:rPr>
          <w:rFonts w:asciiTheme="minorHAnsi" w:hAnsiTheme="minorHAnsi" w:cs="Tahoma"/>
          <w:szCs w:val="24"/>
        </w:rPr>
        <w:t xml:space="preserve"> jsou jakékoliv práce nebo dodávky, které byly součástí projektové dokumentace nebo výkazu výměr, nebo jejichž provedení je obvyklé vzhledem k povaze prováděného díla, ale jejichž provedení není třeba k řádné funkci díla nebo jeho dokončení, aniž by tím dílo ztratilo svou jakost nebo kvalitu.</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Vícepráce budou oceněny takto:</w:t>
      </w:r>
    </w:p>
    <w:p w:rsidR="00FF5F93" w:rsidRPr="00E0533D" w:rsidRDefault="0015368E" w:rsidP="001266C3">
      <w:pPr>
        <w:pStyle w:val="Bezmezer"/>
        <w:numPr>
          <w:ilvl w:val="1"/>
          <w:numId w:val="5"/>
        </w:numPr>
        <w:spacing w:before="120" w:after="120"/>
        <w:rPr>
          <w:rFonts w:asciiTheme="minorHAnsi" w:hAnsiTheme="minorHAnsi" w:cs="Tahoma"/>
          <w:szCs w:val="24"/>
        </w:rPr>
      </w:pPr>
      <w:r w:rsidRPr="00E0533D">
        <w:rPr>
          <w:rFonts w:asciiTheme="minorHAnsi" w:hAnsiTheme="minorHAnsi" w:cs="Tahoma"/>
          <w:szCs w:val="24"/>
        </w:rPr>
        <w:t>N</w:t>
      </w:r>
      <w:r w:rsidR="00FF5F93" w:rsidRPr="00E0533D">
        <w:rPr>
          <w:rFonts w:asciiTheme="minorHAnsi" w:hAnsiTheme="minorHAnsi" w:cs="Tahoma"/>
          <w:szCs w:val="24"/>
        </w:rPr>
        <w:t>a základě písemného soupisu víceprací, odsouhlaseného oběma smluvními stranami, doplní zhotovitel jednotkové ceny ve výši jednotkových cen podle položkového ocenění díla a</w:t>
      </w:r>
      <w:r w:rsidR="00442C93" w:rsidRPr="00E0533D">
        <w:rPr>
          <w:rFonts w:asciiTheme="minorHAnsi" w:hAnsiTheme="minorHAnsi" w:cs="Tahoma"/>
          <w:szCs w:val="24"/>
        </w:rPr>
        <w:t> </w:t>
      </w:r>
      <w:r w:rsidR="00FF5F93" w:rsidRPr="00E0533D">
        <w:rPr>
          <w:rFonts w:asciiTheme="minorHAnsi" w:hAnsiTheme="minorHAnsi" w:cs="Tahoma"/>
          <w:szCs w:val="24"/>
        </w:rPr>
        <w:t>pokud v nich práce, služby nebo dodávky tvořící vícepráce nebudou obsaženy, tak zhotovitel doplní</w:t>
      </w:r>
      <w:r w:rsidR="003018A0" w:rsidRPr="00E0533D">
        <w:rPr>
          <w:rFonts w:asciiTheme="minorHAnsi" w:hAnsiTheme="minorHAnsi" w:cs="Tahoma"/>
          <w:szCs w:val="24"/>
        </w:rPr>
        <w:t xml:space="preserve"> </w:t>
      </w:r>
      <w:r w:rsidR="00FF5F93" w:rsidRPr="00E0533D">
        <w:rPr>
          <w:rFonts w:asciiTheme="minorHAnsi" w:hAnsiTheme="minorHAnsi" w:cs="Tahoma"/>
          <w:szCs w:val="24"/>
        </w:rPr>
        <w:t xml:space="preserve">jednotkové ceny podle Cenové </w:t>
      </w:r>
      <w:r w:rsidR="009122AE" w:rsidRPr="00E0533D">
        <w:rPr>
          <w:rFonts w:asciiTheme="minorHAnsi" w:hAnsiTheme="minorHAnsi" w:cs="Tahoma"/>
          <w:szCs w:val="24"/>
        </w:rPr>
        <w:t>soustavy</w:t>
      </w:r>
      <w:r w:rsidR="00E0533D" w:rsidRPr="00E0533D">
        <w:rPr>
          <w:rFonts w:asciiTheme="minorHAnsi" w:hAnsiTheme="minorHAnsi" w:cs="Tahoma"/>
          <w:szCs w:val="24"/>
        </w:rPr>
        <w:t xml:space="preserve"> </w:t>
      </w:r>
      <w:r w:rsidR="001266C3" w:rsidRPr="001266C3">
        <w:rPr>
          <w:rFonts w:asciiTheme="minorHAnsi" w:hAnsiTheme="minorHAnsi" w:cs="Tahoma"/>
          <w:szCs w:val="24"/>
        </w:rPr>
        <w:t>ÚRS CZ a. s., Tiskařská 257/10, Malešice, 108 00 Praha 10</w:t>
      </w:r>
      <w:r w:rsidR="00922781" w:rsidRPr="00922781">
        <w:rPr>
          <w:rFonts w:asciiTheme="minorHAnsi" w:hAnsiTheme="minorHAnsi" w:cs="Tahoma"/>
          <w:szCs w:val="24"/>
        </w:rPr>
        <w:t xml:space="preserve">, </w:t>
      </w:r>
      <w:r w:rsidR="00FF5F93" w:rsidRPr="00922781">
        <w:rPr>
          <w:rFonts w:asciiTheme="minorHAnsi" w:hAnsiTheme="minorHAnsi" w:cs="Tahoma"/>
          <w:szCs w:val="24"/>
        </w:rPr>
        <w:t>pro</w:t>
      </w:r>
      <w:r w:rsidR="00FF5F93" w:rsidRPr="00E0533D">
        <w:rPr>
          <w:rFonts w:asciiTheme="minorHAnsi" w:hAnsiTheme="minorHAnsi" w:cs="Tahoma"/>
          <w:szCs w:val="24"/>
        </w:rPr>
        <w:t xml:space="preserve"> to období, ve kterém</w:t>
      </w:r>
      <w:r w:rsidR="00342002" w:rsidRPr="00E0533D">
        <w:rPr>
          <w:rFonts w:asciiTheme="minorHAnsi" w:hAnsiTheme="minorHAnsi" w:cs="Tahoma"/>
          <w:szCs w:val="24"/>
        </w:rPr>
        <w:t xml:space="preserve"> mají být vícepráce realizovány</w:t>
      </w:r>
      <w:r w:rsidR="00256163" w:rsidRPr="00256163">
        <w:rPr>
          <w:rFonts w:asciiTheme="minorHAnsi" w:hAnsiTheme="minorHAnsi" w:cs="Tahoma"/>
          <w:szCs w:val="24"/>
        </w:rPr>
        <w:t>, násobené koeficientem vzniklým podílem celkové nabídkové ceny zhotovitele v</w:t>
      </w:r>
      <w:r w:rsidR="00256163">
        <w:rPr>
          <w:rFonts w:asciiTheme="minorHAnsi" w:hAnsiTheme="minorHAnsi" w:cs="Tahoma"/>
          <w:szCs w:val="24"/>
        </w:rPr>
        <w:t xml:space="preserve"> zadávacím </w:t>
      </w:r>
      <w:r w:rsidR="00256163" w:rsidRPr="00256163">
        <w:rPr>
          <w:rFonts w:asciiTheme="minorHAnsi" w:hAnsiTheme="minorHAnsi" w:cs="Tahoma"/>
          <w:szCs w:val="24"/>
        </w:rPr>
        <w:t>řízení „</w:t>
      </w:r>
      <w:r w:rsidR="001266C3" w:rsidRPr="001266C3">
        <w:rPr>
          <w:rFonts w:asciiTheme="minorHAnsi" w:hAnsiTheme="minorHAnsi" w:cs="Tahoma"/>
          <w:szCs w:val="24"/>
        </w:rPr>
        <w:t>Hřbitov Zábřeh – nové kolumbárium</w:t>
      </w:r>
      <w:r w:rsidR="00256163" w:rsidRPr="00256163">
        <w:rPr>
          <w:rFonts w:asciiTheme="minorHAnsi" w:hAnsiTheme="minorHAnsi" w:cs="Tahoma"/>
          <w:szCs w:val="24"/>
        </w:rPr>
        <w:t>“</w:t>
      </w:r>
      <w:r w:rsidR="006817F0">
        <w:rPr>
          <w:rFonts w:asciiTheme="minorHAnsi" w:hAnsiTheme="minorHAnsi" w:cs="Tahoma"/>
          <w:szCs w:val="24"/>
        </w:rPr>
        <w:t xml:space="preserve"> v Kč</w:t>
      </w:r>
      <w:r w:rsidR="00256163" w:rsidRPr="00256163">
        <w:rPr>
          <w:rFonts w:asciiTheme="minorHAnsi" w:hAnsiTheme="minorHAnsi" w:cs="Tahoma"/>
          <w:szCs w:val="24"/>
        </w:rPr>
        <w:t xml:space="preserve"> bez DPH a ceny </w:t>
      </w:r>
      <w:r w:rsidR="001266C3">
        <w:rPr>
          <w:rFonts w:asciiTheme="minorHAnsi" w:hAnsiTheme="minorHAnsi" w:cs="Tahoma"/>
          <w:szCs w:val="24"/>
        </w:rPr>
        <w:t>6.</w:t>
      </w:r>
      <w:r w:rsidR="001266C3" w:rsidRPr="001266C3">
        <w:rPr>
          <w:rFonts w:asciiTheme="minorHAnsi" w:hAnsiTheme="minorHAnsi" w:cs="Tahoma"/>
          <w:szCs w:val="24"/>
        </w:rPr>
        <w:t>785</w:t>
      </w:r>
      <w:r w:rsidR="001266C3">
        <w:rPr>
          <w:rFonts w:asciiTheme="minorHAnsi" w:hAnsiTheme="minorHAnsi" w:cs="Tahoma"/>
          <w:szCs w:val="24"/>
        </w:rPr>
        <w:t>.</w:t>
      </w:r>
      <w:r w:rsidR="001266C3" w:rsidRPr="001266C3">
        <w:rPr>
          <w:rFonts w:asciiTheme="minorHAnsi" w:hAnsiTheme="minorHAnsi" w:cs="Tahoma"/>
          <w:szCs w:val="24"/>
        </w:rPr>
        <w:t xml:space="preserve">175 </w:t>
      </w:r>
      <w:r w:rsidR="00256163">
        <w:rPr>
          <w:rFonts w:asciiTheme="minorHAnsi" w:hAnsiTheme="minorHAnsi" w:cs="Tahoma"/>
          <w:szCs w:val="24"/>
        </w:rPr>
        <w:t xml:space="preserve">Kč </w:t>
      </w:r>
      <w:r w:rsidR="00256163" w:rsidRPr="00256163">
        <w:rPr>
          <w:rFonts w:asciiTheme="minorHAnsi" w:hAnsiTheme="minorHAnsi" w:cs="Tahoma"/>
          <w:szCs w:val="24"/>
        </w:rPr>
        <w:t>bez DPH stanovené v</w:t>
      </w:r>
      <w:r w:rsidR="00427854">
        <w:rPr>
          <w:rFonts w:asciiTheme="minorHAnsi" w:hAnsiTheme="minorHAnsi" w:cs="Tahoma"/>
          <w:szCs w:val="24"/>
        </w:rPr>
        <w:t xml:space="preserve"> zadávacím </w:t>
      </w:r>
      <w:r w:rsidR="00256163" w:rsidRPr="00256163">
        <w:rPr>
          <w:rFonts w:asciiTheme="minorHAnsi" w:hAnsiTheme="minorHAnsi" w:cs="Tahoma"/>
          <w:szCs w:val="24"/>
        </w:rPr>
        <w:t>řízení jako předpok</w:t>
      </w:r>
      <w:r w:rsidR="009B06D4">
        <w:rPr>
          <w:rFonts w:asciiTheme="minorHAnsi" w:hAnsiTheme="minorHAnsi" w:cs="Tahoma"/>
          <w:szCs w:val="24"/>
        </w:rPr>
        <w:t>ládaná hodnota veřejné zakázky.</w:t>
      </w:r>
    </w:p>
    <w:p w:rsidR="001571A5" w:rsidRPr="00ED1218" w:rsidRDefault="0015368E" w:rsidP="00B47347">
      <w:pPr>
        <w:pStyle w:val="Bezmezer"/>
        <w:numPr>
          <w:ilvl w:val="1"/>
          <w:numId w:val="5"/>
        </w:numPr>
        <w:spacing w:after="120"/>
        <w:ind w:left="1077" w:hanging="357"/>
        <w:rPr>
          <w:rFonts w:asciiTheme="minorHAnsi" w:hAnsiTheme="minorHAnsi" w:cs="Tahoma"/>
          <w:szCs w:val="24"/>
        </w:rPr>
      </w:pPr>
      <w:r w:rsidRPr="00ED1218">
        <w:rPr>
          <w:rFonts w:asciiTheme="minorHAnsi" w:hAnsiTheme="minorHAnsi" w:cs="Tahoma"/>
          <w:szCs w:val="24"/>
        </w:rPr>
        <w:t>V</w:t>
      </w:r>
      <w:r w:rsidR="001571A5" w:rsidRPr="00ED1218">
        <w:rPr>
          <w:rFonts w:asciiTheme="minorHAnsi" w:hAnsiTheme="minorHAnsi" w:cs="Tahoma"/>
          <w:szCs w:val="24"/>
        </w:rPr>
        <w:t xml:space="preserve">ynásobením jednotkových cen </w:t>
      </w:r>
      <w:r w:rsidR="007F4217" w:rsidRPr="00ED1218">
        <w:rPr>
          <w:rFonts w:asciiTheme="minorHAnsi" w:hAnsiTheme="minorHAnsi" w:cs="Tahoma"/>
          <w:szCs w:val="24"/>
        </w:rPr>
        <w:t>podle předchozího písmene</w:t>
      </w:r>
      <w:r w:rsidR="001571A5" w:rsidRPr="00ED1218">
        <w:rPr>
          <w:rFonts w:asciiTheme="minorHAnsi" w:hAnsiTheme="minorHAnsi" w:cs="Tahoma"/>
          <w:szCs w:val="24"/>
        </w:rPr>
        <w:t xml:space="preserve"> a množství provedených měrných jednotek bud</w:t>
      </w:r>
      <w:r w:rsidR="007F4217" w:rsidRPr="00ED1218">
        <w:rPr>
          <w:rFonts w:asciiTheme="minorHAnsi" w:hAnsiTheme="minorHAnsi" w:cs="Tahoma"/>
          <w:szCs w:val="24"/>
        </w:rPr>
        <w:t>e</w:t>
      </w:r>
      <w:r w:rsidR="001571A5" w:rsidRPr="00ED1218">
        <w:rPr>
          <w:rFonts w:asciiTheme="minorHAnsi" w:hAnsiTheme="minorHAnsi" w:cs="Tahoma"/>
          <w:szCs w:val="24"/>
        </w:rPr>
        <w:t xml:space="preserve"> stanoven</w:t>
      </w:r>
      <w:r w:rsidR="007F4217" w:rsidRPr="00ED1218">
        <w:rPr>
          <w:rFonts w:asciiTheme="minorHAnsi" w:hAnsiTheme="minorHAnsi" w:cs="Tahoma"/>
          <w:szCs w:val="24"/>
        </w:rPr>
        <w:t>a</w:t>
      </w:r>
      <w:r w:rsidR="001571A5" w:rsidRPr="00ED1218">
        <w:rPr>
          <w:rFonts w:asciiTheme="minorHAnsi" w:hAnsiTheme="minorHAnsi" w:cs="Tahoma"/>
          <w:szCs w:val="24"/>
        </w:rPr>
        <w:t xml:space="preserve"> </w:t>
      </w:r>
      <w:r w:rsidR="007F4217" w:rsidRPr="00ED1218">
        <w:rPr>
          <w:rFonts w:asciiTheme="minorHAnsi" w:hAnsiTheme="minorHAnsi" w:cs="Tahoma"/>
          <w:szCs w:val="24"/>
        </w:rPr>
        <w:t>cena</w:t>
      </w:r>
      <w:r w:rsidR="001571A5" w:rsidRPr="00ED1218">
        <w:rPr>
          <w:rFonts w:asciiTheme="minorHAnsi" w:hAnsiTheme="minorHAnsi" w:cs="Tahoma"/>
          <w:szCs w:val="24"/>
        </w:rPr>
        <w:t xml:space="preserve"> víceprací.</w:t>
      </w:r>
    </w:p>
    <w:p w:rsidR="00853386" w:rsidRPr="007A27E9" w:rsidRDefault="00853386" w:rsidP="001266C3">
      <w:pPr>
        <w:pStyle w:val="Bezmezer"/>
        <w:numPr>
          <w:ilvl w:val="1"/>
          <w:numId w:val="5"/>
        </w:numPr>
        <w:spacing w:before="120" w:after="120"/>
        <w:rPr>
          <w:rFonts w:asciiTheme="minorHAnsi" w:hAnsiTheme="minorHAnsi" w:cs="Tahoma"/>
          <w:szCs w:val="24"/>
        </w:rPr>
      </w:pPr>
      <w:r w:rsidRPr="00ED1218">
        <w:rPr>
          <w:rFonts w:asciiTheme="minorHAnsi" w:hAnsiTheme="minorHAnsi" w:cs="Tahoma"/>
          <w:szCs w:val="24"/>
        </w:rPr>
        <w:t>Na základě dohody mezi objednatelem a zhotovitelem, především v případech, kdy se dané položky stavebních prací, dodávek nebo služeb v</w:t>
      </w:r>
      <w:r w:rsidR="007A27E9">
        <w:rPr>
          <w:rFonts w:asciiTheme="minorHAnsi" w:hAnsiTheme="minorHAnsi" w:cs="Tahoma"/>
          <w:szCs w:val="24"/>
        </w:rPr>
        <w:t> </w:t>
      </w:r>
      <w:r w:rsidRPr="00ED1218">
        <w:rPr>
          <w:rFonts w:asciiTheme="minorHAnsi" w:hAnsiTheme="minorHAnsi" w:cs="Tahoma"/>
          <w:szCs w:val="24"/>
        </w:rPr>
        <w:t>ceníku</w:t>
      </w:r>
      <w:r w:rsidR="007A27E9">
        <w:rPr>
          <w:rFonts w:asciiTheme="minorHAnsi" w:hAnsiTheme="minorHAnsi" w:cs="Tahoma"/>
          <w:szCs w:val="24"/>
        </w:rPr>
        <w:t xml:space="preserve"> </w:t>
      </w:r>
      <w:r w:rsidR="001266C3" w:rsidRPr="001266C3">
        <w:rPr>
          <w:rFonts w:asciiTheme="minorHAnsi" w:hAnsiTheme="minorHAnsi" w:cs="Tahoma"/>
          <w:szCs w:val="24"/>
        </w:rPr>
        <w:t>ÚRS CZ a. s., Tiskařská 257/10, Malešice, 108 00 Praha 10</w:t>
      </w:r>
      <w:r w:rsidR="00974873" w:rsidRPr="007A27E9">
        <w:rPr>
          <w:rFonts w:asciiTheme="minorHAnsi" w:hAnsiTheme="minorHAnsi" w:cs="Tahoma"/>
          <w:szCs w:val="24"/>
        </w:rPr>
        <w:t>,</w:t>
      </w:r>
      <w:r w:rsidRPr="007A27E9">
        <w:rPr>
          <w:rFonts w:asciiTheme="minorHAnsi" w:hAnsiTheme="minorHAnsi" w:cs="Tahoma"/>
          <w:szCs w:val="24"/>
        </w:rPr>
        <w:t xml:space="preserve"> pro to období nenacházejí, mohou být jednotkové ceny stanoveny individuální kalkulací zhotovitele</w:t>
      </w:r>
      <w:r w:rsidR="00615F49" w:rsidRPr="007A27E9">
        <w:rPr>
          <w:rFonts w:asciiTheme="minorHAnsi" w:hAnsiTheme="minorHAnsi" w:cs="Tahoma"/>
          <w:szCs w:val="24"/>
        </w:rPr>
        <w:t xml:space="preserve">, kterou objednatel </w:t>
      </w:r>
      <w:r w:rsidR="001F4361" w:rsidRPr="007A27E9">
        <w:rPr>
          <w:rFonts w:asciiTheme="minorHAnsi" w:hAnsiTheme="minorHAnsi" w:cs="Tahoma"/>
          <w:szCs w:val="24"/>
        </w:rPr>
        <w:t xml:space="preserve">předem </w:t>
      </w:r>
      <w:r w:rsidR="00615F49" w:rsidRPr="007A27E9">
        <w:rPr>
          <w:rFonts w:asciiTheme="minorHAnsi" w:hAnsiTheme="minorHAnsi" w:cs="Tahoma"/>
          <w:szCs w:val="24"/>
        </w:rPr>
        <w:t>odsouhlasí.</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proofErr w:type="spellStart"/>
      <w:r w:rsidRPr="00ED1218">
        <w:rPr>
          <w:rFonts w:asciiTheme="minorHAnsi" w:hAnsiTheme="minorHAnsi" w:cs="Tahoma"/>
          <w:szCs w:val="24"/>
        </w:rPr>
        <w:t>Méněpráce</w:t>
      </w:r>
      <w:proofErr w:type="spellEnd"/>
      <w:r w:rsidRPr="00ED1218">
        <w:rPr>
          <w:rFonts w:asciiTheme="minorHAnsi" w:hAnsiTheme="minorHAnsi" w:cs="Tahoma"/>
          <w:szCs w:val="24"/>
        </w:rPr>
        <w:t xml:space="preserve"> budou oceněny takto:</w:t>
      </w:r>
    </w:p>
    <w:p w:rsidR="001571A5" w:rsidRPr="00ED1218" w:rsidRDefault="001571A5" w:rsidP="00805E9E">
      <w:pPr>
        <w:pStyle w:val="Bezmezer"/>
        <w:numPr>
          <w:ilvl w:val="1"/>
          <w:numId w:val="5"/>
        </w:numPr>
        <w:spacing w:before="120" w:after="120"/>
        <w:ind w:left="1077" w:hanging="357"/>
        <w:rPr>
          <w:rFonts w:asciiTheme="minorHAnsi" w:hAnsiTheme="minorHAnsi" w:cs="Tahoma"/>
          <w:szCs w:val="24"/>
        </w:rPr>
      </w:pPr>
      <w:r w:rsidRPr="00ED1218">
        <w:rPr>
          <w:rFonts w:asciiTheme="minorHAnsi" w:hAnsiTheme="minorHAnsi" w:cs="Tahoma"/>
          <w:szCs w:val="24"/>
        </w:rPr>
        <w:t xml:space="preserve">na základě písemného soupisu </w:t>
      </w:r>
      <w:proofErr w:type="spellStart"/>
      <w:r w:rsidRPr="00ED1218">
        <w:rPr>
          <w:rFonts w:asciiTheme="minorHAnsi" w:hAnsiTheme="minorHAnsi" w:cs="Tahoma"/>
          <w:szCs w:val="24"/>
        </w:rPr>
        <w:t>méněprací</w:t>
      </w:r>
      <w:proofErr w:type="spellEnd"/>
      <w:r w:rsidRPr="00ED1218">
        <w:rPr>
          <w:rFonts w:asciiTheme="minorHAnsi" w:hAnsiTheme="minorHAnsi" w:cs="Tahoma"/>
          <w:szCs w:val="24"/>
        </w:rPr>
        <w:t>, odsouhlaseného oběma smluvními stranami, doplní zhotovitel jednotkové ceny ve výši jednotkových cen podle položkového ocenění díla,</w:t>
      </w:r>
    </w:p>
    <w:p w:rsidR="001F4361" w:rsidRPr="00ED1218" w:rsidRDefault="001F4361" w:rsidP="001F4361">
      <w:pPr>
        <w:pStyle w:val="Bezmezer"/>
        <w:numPr>
          <w:ilvl w:val="1"/>
          <w:numId w:val="5"/>
        </w:numPr>
        <w:spacing w:after="120"/>
        <w:ind w:left="1077" w:hanging="357"/>
        <w:rPr>
          <w:rFonts w:asciiTheme="minorHAnsi" w:hAnsiTheme="minorHAnsi" w:cs="Tahoma"/>
          <w:szCs w:val="24"/>
        </w:rPr>
      </w:pPr>
      <w:r w:rsidRPr="00ED1218">
        <w:rPr>
          <w:rFonts w:asciiTheme="minorHAnsi" w:hAnsiTheme="minorHAnsi" w:cs="Tahoma"/>
          <w:szCs w:val="24"/>
        </w:rPr>
        <w:t xml:space="preserve">vynásobením jednotkových cen uvedených v oceněném výkazu výměr a množství neprovedených měrných jednotek bude stanovena cena </w:t>
      </w:r>
      <w:proofErr w:type="spellStart"/>
      <w:r w:rsidRPr="00ED1218">
        <w:rPr>
          <w:rFonts w:asciiTheme="minorHAnsi" w:hAnsiTheme="minorHAnsi" w:cs="Tahoma"/>
          <w:szCs w:val="24"/>
        </w:rPr>
        <w:t>méněprací</w:t>
      </w:r>
      <w:proofErr w:type="spellEnd"/>
      <w:r w:rsidRPr="00ED1218">
        <w:rPr>
          <w:rFonts w:asciiTheme="minorHAnsi" w:hAnsiTheme="minorHAnsi" w:cs="Tahoma"/>
          <w:szCs w:val="24"/>
        </w:rPr>
        <w:t>.</w:t>
      </w:r>
    </w:p>
    <w:p w:rsidR="001571A5" w:rsidRPr="00ED1218" w:rsidRDefault="001571A5" w:rsidP="00E13954">
      <w:pPr>
        <w:pStyle w:val="Bezmezer"/>
        <w:rPr>
          <w:rFonts w:asciiTheme="minorHAnsi" w:hAnsiTheme="minorHAnsi" w:cs="Tahoma"/>
          <w:szCs w:val="24"/>
        </w:rPr>
      </w:pPr>
    </w:p>
    <w:p w:rsidR="001571A5" w:rsidRPr="00ED1218" w:rsidRDefault="009212D6" w:rsidP="005E59F7">
      <w:pPr>
        <w:pStyle w:val="Bezmezer"/>
        <w:numPr>
          <w:ilvl w:val="0"/>
          <w:numId w:val="5"/>
        </w:numPr>
        <w:rPr>
          <w:rFonts w:asciiTheme="minorHAnsi" w:hAnsiTheme="minorHAnsi" w:cs="Tahoma"/>
          <w:szCs w:val="24"/>
        </w:rPr>
      </w:pPr>
      <w:r>
        <w:rPr>
          <w:rFonts w:asciiTheme="minorHAnsi" w:hAnsiTheme="minorHAnsi" w:cs="Tahoma"/>
          <w:szCs w:val="24"/>
        </w:rPr>
        <w:t xml:space="preserve">Smluvní strany se dohodly na dílčím plnění. </w:t>
      </w:r>
      <w:r w:rsidR="001571A5" w:rsidRPr="00ED1218">
        <w:rPr>
          <w:rFonts w:asciiTheme="minorHAnsi" w:hAnsiTheme="minorHAnsi" w:cs="Tahoma"/>
          <w:szCs w:val="24"/>
        </w:rPr>
        <w:t xml:space="preserve">Platby budou probíhat bezhotovostní formou </w:t>
      </w:r>
      <w:r w:rsidR="00FA679E" w:rsidRPr="00ED1218">
        <w:rPr>
          <w:rFonts w:asciiTheme="minorHAnsi" w:hAnsiTheme="minorHAnsi" w:cs="Tahoma"/>
          <w:szCs w:val="24"/>
        </w:rPr>
        <w:t>na</w:t>
      </w:r>
      <w:r w:rsidR="00074CA4" w:rsidRPr="00ED1218">
        <w:rPr>
          <w:rFonts w:asciiTheme="minorHAnsi" w:hAnsiTheme="minorHAnsi" w:cs="Tahoma"/>
          <w:szCs w:val="24"/>
        </w:rPr>
        <w:t xml:space="preserve"> základě vystavené faktury na</w:t>
      </w:r>
      <w:r w:rsidR="00FA679E" w:rsidRPr="00ED1218">
        <w:rPr>
          <w:rFonts w:asciiTheme="minorHAnsi" w:hAnsiTheme="minorHAnsi" w:cs="Tahoma"/>
          <w:szCs w:val="24"/>
        </w:rPr>
        <w:t xml:space="preserve"> </w:t>
      </w:r>
      <w:r w:rsidR="001571A5" w:rsidRPr="00ED1218">
        <w:rPr>
          <w:rFonts w:asciiTheme="minorHAnsi" w:hAnsiTheme="minorHAnsi" w:cs="Tahoma"/>
          <w:szCs w:val="24"/>
        </w:rPr>
        <w:t>bankovní účet zhotovitele uvedený v této smlouvě</w:t>
      </w:r>
      <w:r w:rsidR="000E0D67">
        <w:rPr>
          <w:rFonts w:asciiTheme="minorHAnsi" w:hAnsiTheme="minorHAnsi" w:cs="Tahoma"/>
          <w:szCs w:val="24"/>
        </w:rPr>
        <w:t xml:space="preserve"> s datem zdanitelného plnění vždy k poslednímu dni kalendářního měsíce, za který bude fakturováno</w:t>
      </w:r>
      <w:r w:rsidR="001571A5" w:rsidRPr="00ED1218">
        <w:rPr>
          <w:rFonts w:asciiTheme="minorHAnsi" w:hAnsiTheme="minorHAnsi" w:cs="Tahoma"/>
          <w:szCs w:val="24"/>
        </w:rPr>
        <w:t>. Smluvní strany se dohodly, že změnu bankovního spojení a</w:t>
      </w:r>
      <w:r w:rsidR="009A1FF4" w:rsidRPr="00ED1218">
        <w:rPr>
          <w:rFonts w:asciiTheme="minorHAnsi" w:hAnsiTheme="minorHAnsi" w:cs="Tahoma"/>
          <w:szCs w:val="24"/>
        </w:rPr>
        <w:t> </w:t>
      </w:r>
      <w:r w:rsidR="001571A5" w:rsidRPr="00ED1218">
        <w:rPr>
          <w:rFonts w:asciiTheme="minorHAnsi" w:hAnsiTheme="minorHAnsi" w:cs="Tahoma"/>
          <w:szCs w:val="24"/>
        </w:rPr>
        <w:t>čísla účtu</w:t>
      </w:r>
      <w:r w:rsidR="003B6109">
        <w:rPr>
          <w:rFonts w:asciiTheme="minorHAnsi" w:hAnsiTheme="minorHAnsi" w:cs="Tahoma"/>
          <w:szCs w:val="24"/>
        </w:rPr>
        <w:t xml:space="preserve"> je zhotovitel povinen včas sdělit objednateli.</w:t>
      </w:r>
      <w:r w:rsidR="001571A5" w:rsidRPr="00ED1218">
        <w:rPr>
          <w:rFonts w:asciiTheme="minorHAnsi" w:hAnsiTheme="minorHAnsi" w:cs="Tahoma"/>
          <w:szCs w:val="24"/>
        </w:rPr>
        <w:t xml:space="preserve"> T</w:t>
      </w:r>
      <w:r>
        <w:rPr>
          <w:rFonts w:asciiTheme="minorHAnsi" w:hAnsiTheme="minorHAnsi" w:cs="Tahoma"/>
          <w:szCs w:val="24"/>
        </w:rPr>
        <w:t xml:space="preserve">oto sdělení musí být originální, </w:t>
      </w:r>
      <w:r w:rsidR="001571A5" w:rsidRPr="00ED1218">
        <w:rPr>
          <w:rFonts w:asciiTheme="minorHAnsi" w:hAnsiTheme="minorHAnsi" w:cs="Tahoma"/>
          <w:szCs w:val="24"/>
        </w:rPr>
        <w:t>musí být podepsáno zhotovitelem</w:t>
      </w:r>
      <w:r>
        <w:rPr>
          <w:rFonts w:asciiTheme="minorHAnsi" w:hAnsiTheme="minorHAnsi" w:cs="Tahoma"/>
          <w:szCs w:val="24"/>
        </w:rPr>
        <w:t xml:space="preserve"> a doručeno objednateli datovou zprávou</w:t>
      </w:r>
      <w:r w:rsidR="001571A5" w:rsidRPr="00ED1218">
        <w:rPr>
          <w:rFonts w:asciiTheme="minorHAnsi" w:hAnsiTheme="minorHAnsi" w:cs="Tahoma"/>
          <w:szCs w:val="24"/>
        </w:rPr>
        <w:t>. V případě, že faktura nebude obsahovat náležitosti uvedené v této smlouvě nebo bude uvedeno bankovní spojení a číslo účtu zhotovitele v rozporu s touto smlouvou nebo v rozporu s</w:t>
      </w:r>
      <w:r w:rsidR="00F255F9" w:rsidRPr="00ED1218">
        <w:rPr>
          <w:rFonts w:asciiTheme="minorHAnsi" w:hAnsiTheme="minorHAnsi" w:cs="Tahoma"/>
          <w:szCs w:val="24"/>
        </w:rPr>
        <w:t>e</w:t>
      </w:r>
      <w:r w:rsidR="001571A5" w:rsidRPr="00ED1218">
        <w:rPr>
          <w:rFonts w:asciiTheme="minorHAnsi" w:hAnsiTheme="minorHAnsi" w:cs="Tahoma"/>
          <w:szCs w:val="24"/>
        </w:rPr>
        <w:t xml:space="preserve"> sdělením </w:t>
      </w:r>
      <w:r w:rsidR="00F255F9" w:rsidRPr="00ED1218">
        <w:rPr>
          <w:rFonts w:asciiTheme="minorHAnsi" w:hAnsiTheme="minorHAnsi" w:cs="Tahoma"/>
          <w:szCs w:val="24"/>
        </w:rPr>
        <w:t xml:space="preserve">podaným datovou zprávou </w:t>
      </w:r>
      <w:r w:rsidR="001571A5" w:rsidRPr="00ED1218">
        <w:rPr>
          <w:rFonts w:asciiTheme="minorHAnsi" w:hAnsiTheme="minorHAnsi" w:cs="Tahoma"/>
          <w:szCs w:val="24"/>
        </w:rPr>
        <w:t xml:space="preserve">o jeho změně nebo tyto náležitosti budou uvedeny chybně, </w:t>
      </w:r>
      <w:r w:rsidR="004323CA" w:rsidRPr="00ED1218">
        <w:rPr>
          <w:rFonts w:asciiTheme="minorHAnsi" w:hAnsiTheme="minorHAnsi" w:cs="Tahoma"/>
          <w:szCs w:val="24"/>
        </w:rPr>
        <w:t xml:space="preserve">je </w:t>
      </w:r>
      <w:r w:rsidR="001571A5" w:rsidRPr="00ED1218">
        <w:rPr>
          <w:rFonts w:asciiTheme="minorHAnsi" w:hAnsiTheme="minorHAnsi" w:cs="Tahoma"/>
          <w:szCs w:val="24"/>
        </w:rPr>
        <w:t>objednatel</w:t>
      </w:r>
      <w:r w:rsidR="00B70C33">
        <w:rPr>
          <w:rFonts w:asciiTheme="minorHAnsi" w:hAnsiTheme="minorHAnsi" w:cs="Tahoma"/>
          <w:szCs w:val="24"/>
        </w:rPr>
        <w:t xml:space="preserve"> oprávněn</w:t>
      </w:r>
      <w:r w:rsidR="001571A5" w:rsidRPr="00ED1218">
        <w:rPr>
          <w:rFonts w:asciiTheme="minorHAnsi" w:hAnsiTheme="minorHAnsi" w:cs="Tahoma"/>
          <w:szCs w:val="24"/>
        </w:rPr>
        <w:t xml:space="preserve"> fakturu vrátit zhotoviteli se žádostí o</w:t>
      </w:r>
      <w:r w:rsidR="00221BEC" w:rsidRPr="00ED1218">
        <w:rPr>
          <w:rFonts w:asciiTheme="minorHAnsi" w:hAnsiTheme="minorHAnsi" w:cs="Tahoma"/>
          <w:szCs w:val="24"/>
        </w:rPr>
        <w:t> </w:t>
      </w:r>
      <w:r w:rsidR="00AD2AB0">
        <w:rPr>
          <w:rFonts w:asciiTheme="minorHAnsi" w:hAnsiTheme="minorHAnsi" w:cs="Tahoma"/>
          <w:szCs w:val="24"/>
        </w:rPr>
        <w:t>provedení opravy či o </w:t>
      </w:r>
      <w:r w:rsidR="001571A5" w:rsidRPr="00ED1218">
        <w:rPr>
          <w:rFonts w:asciiTheme="minorHAnsi" w:hAnsiTheme="minorHAnsi" w:cs="Tahoma"/>
          <w:szCs w:val="24"/>
        </w:rPr>
        <w:t>doplnění. Ode</w:t>
      </w:r>
      <w:r w:rsidR="00E530FF" w:rsidRPr="00ED1218">
        <w:rPr>
          <w:rFonts w:asciiTheme="minorHAnsi" w:hAnsiTheme="minorHAnsi" w:cs="Tahoma"/>
          <w:szCs w:val="24"/>
        </w:rPr>
        <w:t> </w:t>
      </w:r>
      <w:r w:rsidR="001571A5" w:rsidRPr="00ED1218">
        <w:rPr>
          <w:rFonts w:asciiTheme="minorHAnsi" w:hAnsiTheme="minorHAnsi" w:cs="Tahoma"/>
          <w:szCs w:val="24"/>
        </w:rPr>
        <w:t>dne doručení nové, doplněné nebo opravené faktury běží nová lhůta splatnosti.</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Zhotoviteli nebudou poskytovány zálohy.</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Faktura bude obsahovat řádný, vzájemně odsouhlasený soupis provedených prací, </w:t>
      </w:r>
      <w:r w:rsidR="007F4217" w:rsidRPr="00ED1218">
        <w:rPr>
          <w:rFonts w:asciiTheme="minorHAnsi" w:hAnsiTheme="minorHAnsi" w:cs="Tahoma"/>
          <w:szCs w:val="24"/>
        </w:rPr>
        <w:t xml:space="preserve">popřípadě </w:t>
      </w:r>
      <w:r w:rsidRPr="00ED1218">
        <w:rPr>
          <w:rFonts w:asciiTheme="minorHAnsi" w:hAnsiTheme="minorHAnsi" w:cs="Tahoma"/>
          <w:szCs w:val="24"/>
        </w:rPr>
        <w:t xml:space="preserve">i </w:t>
      </w:r>
      <w:r w:rsidR="007F4217" w:rsidRPr="00ED1218">
        <w:rPr>
          <w:rFonts w:asciiTheme="minorHAnsi" w:hAnsiTheme="minorHAnsi" w:cs="Tahoma"/>
          <w:szCs w:val="24"/>
        </w:rPr>
        <w:t>jiné</w:t>
      </w:r>
      <w:r w:rsidRPr="00ED1218">
        <w:rPr>
          <w:rFonts w:asciiTheme="minorHAnsi" w:hAnsiTheme="minorHAnsi" w:cs="Tahoma"/>
          <w:szCs w:val="24"/>
        </w:rPr>
        <w:t xml:space="preserve"> doklady</w:t>
      </w:r>
      <w:r w:rsidR="007F4217" w:rsidRPr="00ED1218">
        <w:rPr>
          <w:rFonts w:asciiTheme="minorHAnsi" w:hAnsiTheme="minorHAnsi" w:cs="Tahoma"/>
          <w:szCs w:val="24"/>
        </w:rPr>
        <w:t xml:space="preserve">, vyžaduje-li je </w:t>
      </w:r>
      <w:r w:rsidRPr="00ED1218">
        <w:rPr>
          <w:rFonts w:asciiTheme="minorHAnsi" w:hAnsiTheme="minorHAnsi" w:cs="Tahoma"/>
          <w:szCs w:val="24"/>
        </w:rPr>
        <w:t>t</w:t>
      </w:r>
      <w:r w:rsidR="007F4217" w:rsidRPr="00ED1218">
        <w:rPr>
          <w:rFonts w:asciiTheme="minorHAnsi" w:hAnsiTheme="minorHAnsi" w:cs="Tahoma"/>
          <w:szCs w:val="24"/>
        </w:rPr>
        <w:t>a</w:t>
      </w:r>
      <w:r w:rsidRPr="00ED1218">
        <w:rPr>
          <w:rFonts w:asciiTheme="minorHAnsi" w:hAnsiTheme="minorHAnsi" w:cs="Tahoma"/>
          <w:szCs w:val="24"/>
        </w:rPr>
        <w:t>to smlouv</w:t>
      </w:r>
      <w:r w:rsidR="007F4217" w:rsidRPr="00ED1218">
        <w:rPr>
          <w:rFonts w:asciiTheme="minorHAnsi" w:hAnsiTheme="minorHAnsi" w:cs="Tahoma"/>
          <w:szCs w:val="24"/>
        </w:rPr>
        <w:t>a</w:t>
      </w:r>
      <w:r w:rsidRPr="00ED1218">
        <w:rPr>
          <w:rFonts w:asciiTheme="minorHAnsi" w:hAnsiTheme="minorHAnsi" w:cs="Tahoma"/>
          <w:szCs w:val="24"/>
        </w:rPr>
        <w:t>. V příslušných fakturách musí být zhotovitelem použity stejné definice pro plnění prací, služeb</w:t>
      </w:r>
      <w:r w:rsidR="007F4217" w:rsidRPr="00ED1218">
        <w:rPr>
          <w:rFonts w:asciiTheme="minorHAnsi" w:hAnsiTheme="minorHAnsi" w:cs="Tahoma"/>
          <w:szCs w:val="24"/>
        </w:rPr>
        <w:t xml:space="preserve"> nebo dodávek </w:t>
      </w:r>
      <w:r w:rsidR="00E51288">
        <w:rPr>
          <w:rFonts w:asciiTheme="minorHAnsi" w:hAnsiTheme="minorHAnsi" w:cs="Tahoma"/>
          <w:szCs w:val="24"/>
        </w:rPr>
        <w:t>jako ve </w:t>
      </w:r>
      <w:r w:rsidRPr="00ED1218">
        <w:rPr>
          <w:rFonts w:asciiTheme="minorHAnsi" w:hAnsiTheme="minorHAnsi" w:cs="Tahoma"/>
          <w:szCs w:val="24"/>
        </w:rPr>
        <w:t>smlouvě. Faktury musí být prokazatelně doručeny objednateli na adr</w:t>
      </w:r>
      <w:r w:rsidR="00074CA4" w:rsidRPr="00ED1218">
        <w:rPr>
          <w:rFonts w:asciiTheme="minorHAnsi" w:hAnsiTheme="minorHAnsi" w:cs="Tahoma"/>
          <w:szCs w:val="24"/>
        </w:rPr>
        <w:t xml:space="preserve">esu uvedenou v záhlaví smlouvy. </w:t>
      </w:r>
      <w:r w:rsidR="008A50F8">
        <w:rPr>
          <w:rFonts w:asciiTheme="minorHAnsi" w:hAnsiTheme="minorHAnsi" w:cs="Tahoma"/>
          <w:szCs w:val="24"/>
        </w:rPr>
        <w:t>Fakturace bude probíhat</w:t>
      </w:r>
      <w:r w:rsidR="00074CA4" w:rsidRPr="00ED1218">
        <w:rPr>
          <w:rFonts w:asciiTheme="minorHAnsi" w:hAnsiTheme="minorHAnsi" w:cs="Tahoma"/>
          <w:szCs w:val="24"/>
        </w:rPr>
        <w:t xml:space="preserve"> měsíčně.</w:t>
      </w:r>
    </w:p>
    <w:p w:rsidR="00FA679E" w:rsidRPr="00ED1218" w:rsidRDefault="00FA679E" w:rsidP="00FA679E">
      <w:pPr>
        <w:pStyle w:val="Bezmezer"/>
        <w:rPr>
          <w:rFonts w:asciiTheme="minorHAnsi" w:hAnsiTheme="minorHAnsi" w:cs="Tahoma"/>
          <w:szCs w:val="24"/>
        </w:rPr>
      </w:pPr>
    </w:p>
    <w:p w:rsidR="001571A5" w:rsidRPr="00ED1218" w:rsidRDefault="001571A5" w:rsidP="00FA679E">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Splatnost částky uvedené ve faktuře činí </w:t>
      </w:r>
      <w:r w:rsidR="009630C1" w:rsidRPr="00ED1218">
        <w:rPr>
          <w:rFonts w:asciiTheme="minorHAnsi" w:hAnsiTheme="minorHAnsi" w:cs="Tahoma"/>
          <w:szCs w:val="24"/>
        </w:rPr>
        <w:t>třicet</w:t>
      </w:r>
      <w:r w:rsidRPr="00ED1218">
        <w:rPr>
          <w:rFonts w:asciiTheme="minorHAnsi" w:hAnsiTheme="minorHAnsi" w:cs="Tahoma"/>
          <w:szCs w:val="24"/>
        </w:rPr>
        <w:t xml:space="preserve"> (</w:t>
      </w:r>
      <w:r w:rsidR="009630C1" w:rsidRPr="00ED1218">
        <w:rPr>
          <w:rFonts w:asciiTheme="minorHAnsi" w:hAnsiTheme="minorHAnsi" w:cs="Tahoma"/>
          <w:szCs w:val="24"/>
        </w:rPr>
        <w:t>30</w:t>
      </w:r>
      <w:r w:rsidRPr="00ED1218">
        <w:rPr>
          <w:rFonts w:asciiTheme="minorHAnsi" w:hAnsiTheme="minorHAnsi" w:cs="Tahoma"/>
          <w:szCs w:val="24"/>
        </w:rPr>
        <w:t xml:space="preserve">) </w:t>
      </w:r>
      <w:r w:rsidR="001F4361" w:rsidRPr="00ED1218">
        <w:rPr>
          <w:rFonts w:asciiTheme="minorHAnsi" w:hAnsiTheme="minorHAnsi" w:cs="Tahoma"/>
          <w:szCs w:val="24"/>
        </w:rPr>
        <w:t xml:space="preserve">kalendářních </w:t>
      </w:r>
      <w:r w:rsidRPr="00ED1218">
        <w:rPr>
          <w:rFonts w:asciiTheme="minorHAnsi" w:hAnsiTheme="minorHAnsi" w:cs="Tahoma"/>
          <w:szCs w:val="24"/>
        </w:rPr>
        <w:t>dnů ode dne prokazatelného doručení originálu faktury objednateli. Objednatel není vázán zhotovitelem chybně stanoveným datem splatnosti na</w:t>
      </w:r>
      <w:r w:rsidR="004C3B52" w:rsidRPr="00ED1218">
        <w:rPr>
          <w:rFonts w:asciiTheme="minorHAnsi" w:hAnsiTheme="minorHAnsi" w:cs="Tahoma"/>
          <w:szCs w:val="24"/>
        </w:rPr>
        <w:t> </w:t>
      </w:r>
      <w:r w:rsidRPr="00ED1218">
        <w:rPr>
          <w:rFonts w:asciiTheme="minorHAnsi" w:hAnsiTheme="minorHAnsi" w:cs="Tahoma"/>
          <w:szCs w:val="24"/>
        </w:rPr>
        <w:t xml:space="preserve">faktuře. </w:t>
      </w:r>
      <w:r w:rsidR="00E76BF2" w:rsidRPr="00ED1218">
        <w:rPr>
          <w:rFonts w:asciiTheme="minorHAnsi" w:hAnsiTheme="minorHAnsi" w:cs="Tahoma"/>
          <w:szCs w:val="24"/>
        </w:rPr>
        <w:t>K faktuře obsahující práce</w:t>
      </w:r>
      <w:r w:rsidR="00074CA4" w:rsidRPr="00ED1218">
        <w:rPr>
          <w:rFonts w:asciiTheme="minorHAnsi" w:hAnsiTheme="minorHAnsi" w:cs="Tahoma"/>
          <w:szCs w:val="24"/>
        </w:rPr>
        <w:t>,</w:t>
      </w:r>
      <w:r w:rsidR="00E76BF2" w:rsidRPr="00ED1218">
        <w:rPr>
          <w:rFonts w:asciiTheme="minorHAnsi" w:hAnsiTheme="minorHAnsi" w:cs="Tahoma"/>
          <w:szCs w:val="24"/>
        </w:rPr>
        <w:t xml:space="preserve"> dodávky nebo jejich cen</w:t>
      </w:r>
      <w:r w:rsidR="00221BEC" w:rsidRPr="00ED1218">
        <w:rPr>
          <w:rFonts w:asciiTheme="minorHAnsi" w:hAnsiTheme="minorHAnsi" w:cs="Tahoma"/>
          <w:szCs w:val="24"/>
        </w:rPr>
        <w:t>y</w:t>
      </w:r>
      <w:r w:rsidR="00E76BF2" w:rsidRPr="00ED1218">
        <w:rPr>
          <w:rFonts w:asciiTheme="minorHAnsi" w:hAnsiTheme="minorHAnsi" w:cs="Tahoma"/>
          <w:szCs w:val="24"/>
        </w:rPr>
        <w:t xml:space="preserve"> </w:t>
      </w:r>
      <w:r w:rsidR="00074CA4" w:rsidRPr="00ED1218">
        <w:rPr>
          <w:rFonts w:asciiTheme="minorHAnsi" w:hAnsiTheme="minorHAnsi" w:cs="Tahoma"/>
          <w:szCs w:val="24"/>
        </w:rPr>
        <w:t xml:space="preserve">neodsouhlasené objednatelem </w:t>
      </w:r>
      <w:r w:rsidR="00E76BF2" w:rsidRPr="00ED1218">
        <w:rPr>
          <w:rFonts w:asciiTheme="minorHAnsi" w:hAnsiTheme="minorHAnsi" w:cs="Tahoma"/>
          <w:szCs w:val="24"/>
        </w:rPr>
        <w:t>se nepřihlíží a objednatel není povinen v ní fakturovanou částku uhradit.</w:t>
      </w:r>
    </w:p>
    <w:p w:rsidR="001571A5" w:rsidRPr="00ED1218" w:rsidRDefault="001571A5" w:rsidP="00E13954">
      <w:pPr>
        <w:pStyle w:val="Bezmezer"/>
        <w:rPr>
          <w:rFonts w:asciiTheme="minorHAnsi" w:hAnsiTheme="minorHAnsi" w:cs="Tahoma"/>
          <w:szCs w:val="24"/>
        </w:rPr>
      </w:pPr>
    </w:p>
    <w:p w:rsidR="00BA266C"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V případě, že účetní doklad nebude obsahovat požadované náležitosti, je objednatel oprávněn jej vrátit </w:t>
      </w:r>
      <w:r w:rsidR="00074CA4" w:rsidRPr="00ED1218">
        <w:rPr>
          <w:rFonts w:asciiTheme="minorHAnsi" w:hAnsiTheme="minorHAnsi" w:cs="Tahoma"/>
          <w:szCs w:val="24"/>
        </w:rPr>
        <w:t xml:space="preserve">zhotoviteli </w:t>
      </w:r>
      <w:r w:rsidRPr="00ED1218">
        <w:rPr>
          <w:rFonts w:asciiTheme="minorHAnsi" w:hAnsiTheme="minorHAnsi" w:cs="Tahoma"/>
          <w:szCs w:val="24"/>
        </w:rPr>
        <w:t xml:space="preserve">zpět k doplnění. Lhůta </w:t>
      </w:r>
      <w:r w:rsidR="00E51288">
        <w:rPr>
          <w:rFonts w:asciiTheme="minorHAnsi" w:hAnsiTheme="minorHAnsi" w:cs="Tahoma"/>
          <w:szCs w:val="24"/>
        </w:rPr>
        <w:t>splatnosti počne běžet znovu od </w:t>
      </w:r>
      <w:r w:rsidRPr="00ED1218">
        <w:rPr>
          <w:rFonts w:asciiTheme="minorHAnsi" w:hAnsiTheme="minorHAnsi" w:cs="Tahoma"/>
          <w:szCs w:val="24"/>
        </w:rPr>
        <w:t>doručení řádně opraveného dokladu.</w:t>
      </w:r>
    </w:p>
    <w:p w:rsidR="00BA266C" w:rsidRPr="00ED1218" w:rsidRDefault="00BA266C" w:rsidP="00BA266C">
      <w:pPr>
        <w:pStyle w:val="Bezmezer"/>
        <w:rPr>
          <w:rFonts w:asciiTheme="minorHAnsi" w:hAnsiTheme="minorHAnsi" w:cs="Tahoma"/>
          <w:szCs w:val="24"/>
        </w:rPr>
      </w:pPr>
    </w:p>
    <w:p w:rsidR="00D44438" w:rsidRPr="00ED1218" w:rsidRDefault="00BA266C" w:rsidP="00D44438">
      <w:pPr>
        <w:pStyle w:val="Bezmezer"/>
        <w:numPr>
          <w:ilvl w:val="0"/>
          <w:numId w:val="5"/>
        </w:numPr>
        <w:tabs>
          <w:tab w:val="clear" w:pos="851"/>
          <w:tab w:val="clear" w:pos="1418"/>
        </w:tabs>
        <w:rPr>
          <w:rFonts w:asciiTheme="minorHAnsi" w:hAnsiTheme="minorHAnsi" w:cs="Tahoma"/>
          <w:szCs w:val="24"/>
        </w:rPr>
      </w:pPr>
      <w:r w:rsidRPr="00ED1218">
        <w:rPr>
          <w:rFonts w:asciiTheme="minorHAnsi" w:hAnsiTheme="minorHAnsi" w:cs="Tahoma"/>
          <w:szCs w:val="24"/>
        </w:rPr>
        <w:t xml:space="preserve">Faktury vystavené zhotovitelem budou zároveň sloužit jako daňový doklad, budou vydány </w:t>
      </w:r>
      <w:r w:rsidR="00E53681" w:rsidRPr="00ED1218">
        <w:rPr>
          <w:rFonts w:asciiTheme="minorHAnsi" w:hAnsiTheme="minorHAnsi" w:cs="Tahoma"/>
          <w:szCs w:val="24"/>
        </w:rPr>
        <w:t>a</w:t>
      </w:r>
      <w:r w:rsidR="000C3BBF">
        <w:rPr>
          <w:rFonts w:asciiTheme="minorHAnsi" w:hAnsiTheme="minorHAnsi" w:cs="Tahoma"/>
          <w:szCs w:val="24"/>
        </w:rPr>
        <w:t> </w:t>
      </w:r>
      <w:r w:rsidR="008D18AE" w:rsidRPr="00ED1218">
        <w:rPr>
          <w:rFonts w:asciiTheme="minorHAnsi" w:hAnsiTheme="minorHAnsi" w:cs="Tahoma"/>
          <w:szCs w:val="24"/>
        </w:rPr>
        <w:t xml:space="preserve">dodány objednateli </w:t>
      </w:r>
      <w:r w:rsidRPr="00ED1218">
        <w:rPr>
          <w:rFonts w:asciiTheme="minorHAnsi" w:hAnsiTheme="minorHAnsi" w:cs="Tahoma"/>
          <w:szCs w:val="24"/>
        </w:rPr>
        <w:t>nejdříve v den uskutečnění zdanitelného plnění, nejpozději však do patnácti (15) dnů od jeho uskutečnění</w:t>
      </w:r>
      <w:r w:rsidR="00221BEC" w:rsidRPr="00ED1218">
        <w:rPr>
          <w:rFonts w:asciiTheme="minorHAnsi" w:hAnsiTheme="minorHAnsi" w:cs="Tahoma"/>
          <w:szCs w:val="24"/>
        </w:rPr>
        <w:t>,</w:t>
      </w:r>
      <w:r w:rsidRPr="00ED1218">
        <w:rPr>
          <w:rFonts w:asciiTheme="minorHAnsi" w:hAnsiTheme="minorHAnsi" w:cs="Tahoma"/>
          <w:szCs w:val="24"/>
        </w:rPr>
        <w:t xml:space="preserve"> a musí splňovat všechny náležitosti daňového dokladu podle všech příslušných právních předpisů platných ke dni vystavení faktury, zejména zákona č. 235/2004 Sb., o dani z přidané hodnoty, ve</w:t>
      </w:r>
      <w:r w:rsidR="004C3B52" w:rsidRPr="00ED1218">
        <w:rPr>
          <w:rFonts w:asciiTheme="minorHAnsi" w:hAnsiTheme="minorHAnsi" w:cs="Tahoma"/>
          <w:szCs w:val="24"/>
        </w:rPr>
        <w:t> </w:t>
      </w:r>
      <w:r w:rsidR="00E51288">
        <w:rPr>
          <w:rFonts w:asciiTheme="minorHAnsi" w:hAnsiTheme="minorHAnsi" w:cs="Tahoma"/>
          <w:szCs w:val="24"/>
        </w:rPr>
        <w:t>znění pozdějších předpisů a </w:t>
      </w:r>
      <w:r w:rsidRPr="00ED1218">
        <w:rPr>
          <w:rFonts w:asciiTheme="minorHAnsi" w:hAnsiTheme="minorHAnsi" w:cs="Tahoma"/>
          <w:szCs w:val="24"/>
        </w:rPr>
        <w:t xml:space="preserve">§ </w:t>
      </w:r>
      <w:r w:rsidR="004D3AD7" w:rsidRPr="00ED1218">
        <w:rPr>
          <w:rFonts w:asciiTheme="minorHAnsi" w:hAnsiTheme="minorHAnsi" w:cs="Tahoma"/>
          <w:szCs w:val="24"/>
        </w:rPr>
        <w:t xml:space="preserve">435 </w:t>
      </w:r>
      <w:r w:rsidR="00705F16" w:rsidRPr="00ED1218">
        <w:rPr>
          <w:rFonts w:asciiTheme="minorHAnsi" w:hAnsiTheme="minorHAnsi" w:cs="Tahoma"/>
          <w:szCs w:val="24"/>
        </w:rPr>
        <w:t>zákona č. 89/2012 Sb., občanský zákoník, ve znění pozdějších předpisů</w:t>
      </w:r>
      <w:r w:rsidRPr="00ED1218">
        <w:rPr>
          <w:rFonts w:asciiTheme="minorHAnsi" w:hAnsiTheme="minorHAnsi" w:cs="Tahoma"/>
          <w:szCs w:val="24"/>
        </w:rPr>
        <w:t>.</w:t>
      </w:r>
      <w:r w:rsidR="004C3B52" w:rsidRPr="00ED1218">
        <w:rPr>
          <w:rFonts w:asciiTheme="minorHAnsi" w:hAnsiTheme="minorHAnsi" w:cs="Tahoma"/>
          <w:szCs w:val="24"/>
        </w:rPr>
        <w:t> </w:t>
      </w:r>
    </w:p>
    <w:p w:rsidR="001571A5" w:rsidRPr="00ED1218" w:rsidRDefault="001571A5" w:rsidP="00D44438">
      <w:pPr>
        <w:pStyle w:val="Bezmezer"/>
        <w:tabs>
          <w:tab w:val="clear" w:pos="851"/>
          <w:tab w:val="clear" w:pos="1418"/>
        </w:tabs>
        <w:rPr>
          <w:rFonts w:asciiTheme="minorHAnsi" w:hAnsiTheme="minorHAnsi" w:cs="Tahoma"/>
          <w:szCs w:val="24"/>
        </w:rPr>
      </w:pPr>
    </w:p>
    <w:p w:rsidR="009C0917" w:rsidRPr="00ED1218" w:rsidRDefault="001571A5" w:rsidP="005E59F7">
      <w:pPr>
        <w:pStyle w:val="Bezmezer"/>
        <w:numPr>
          <w:ilvl w:val="0"/>
          <w:numId w:val="5"/>
        </w:numPr>
        <w:rPr>
          <w:rFonts w:asciiTheme="minorHAnsi" w:hAnsiTheme="minorHAnsi" w:cs="Tahoma"/>
          <w:color w:val="000000"/>
          <w:szCs w:val="24"/>
        </w:rPr>
      </w:pPr>
      <w:r w:rsidRPr="00ED1218">
        <w:rPr>
          <w:rFonts w:asciiTheme="minorHAnsi" w:hAnsiTheme="minorHAnsi" w:cs="Tahoma"/>
          <w:color w:val="000000"/>
          <w:szCs w:val="24"/>
        </w:rPr>
        <w:t>V případě, že splatnost faktur připadne na den pracovního klidu nebo volna, jsou splatné následující pracovní den.</w:t>
      </w:r>
      <w:r w:rsidR="009C0917" w:rsidRPr="00ED1218">
        <w:rPr>
          <w:rFonts w:asciiTheme="minorHAnsi" w:hAnsiTheme="minorHAnsi" w:cs="Tahoma"/>
          <w:szCs w:val="24"/>
        </w:rPr>
        <w:t xml:space="preserve"> </w:t>
      </w:r>
    </w:p>
    <w:p w:rsidR="00E13954" w:rsidRPr="00ED1218" w:rsidRDefault="00E13954" w:rsidP="00B47347">
      <w:pPr>
        <w:pStyle w:val="Bezmezer"/>
        <w:ind w:left="360"/>
        <w:rPr>
          <w:rFonts w:asciiTheme="minorHAnsi" w:hAnsiTheme="minorHAnsi" w:cs="Tahoma"/>
          <w:szCs w:val="24"/>
        </w:rPr>
      </w:pPr>
    </w:p>
    <w:p w:rsidR="009A4BB7" w:rsidRPr="00ED1218" w:rsidRDefault="009A4BB7" w:rsidP="00E13954">
      <w:pPr>
        <w:pStyle w:val="Bezmezer"/>
        <w:jc w:val="center"/>
        <w:rPr>
          <w:rFonts w:asciiTheme="minorHAnsi" w:hAnsiTheme="minorHAnsi" w:cs="Tahoma"/>
          <w:b/>
          <w:szCs w:val="24"/>
        </w:rPr>
      </w:pPr>
      <w:r w:rsidRPr="00ED1218">
        <w:rPr>
          <w:rFonts w:asciiTheme="minorHAnsi" w:hAnsiTheme="minorHAnsi" w:cs="Tahoma"/>
          <w:b/>
          <w:szCs w:val="24"/>
        </w:rPr>
        <w:t>V</w:t>
      </w:r>
      <w:r w:rsidR="0016538E" w:rsidRPr="00ED1218">
        <w:rPr>
          <w:rFonts w:asciiTheme="minorHAnsi" w:hAnsiTheme="minorHAnsi" w:cs="Tahoma"/>
          <w:b/>
          <w:szCs w:val="24"/>
        </w:rPr>
        <w:t>I</w:t>
      </w:r>
      <w:r w:rsidR="00FE2B51" w:rsidRPr="00ED1218">
        <w:rPr>
          <w:rFonts w:asciiTheme="minorHAnsi" w:hAnsiTheme="minorHAnsi" w:cs="Tahoma"/>
          <w:b/>
          <w:szCs w:val="24"/>
        </w:rPr>
        <w:t>I</w:t>
      </w:r>
      <w:r w:rsidRPr="00ED1218">
        <w:rPr>
          <w:rFonts w:asciiTheme="minorHAnsi" w:hAnsiTheme="minorHAnsi" w:cs="Tahoma"/>
          <w:b/>
          <w:szCs w:val="24"/>
        </w:rPr>
        <w:t>. Odpovědnost zhotovitele</w:t>
      </w:r>
    </w:p>
    <w:p w:rsidR="009A4BB7" w:rsidRPr="00ED1218" w:rsidRDefault="009A4BB7" w:rsidP="00E13954">
      <w:pPr>
        <w:pStyle w:val="Bezmezer"/>
        <w:rPr>
          <w:rFonts w:asciiTheme="minorHAnsi" w:hAnsiTheme="minorHAnsi" w:cs="Tahoma"/>
          <w:szCs w:val="24"/>
        </w:rPr>
      </w:pPr>
    </w:p>
    <w:p w:rsidR="003470BE" w:rsidRPr="00ED1218" w:rsidRDefault="003470BE" w:rsidP="003470BE">
      <w:pPr>
        <w:pStyle w:val="Bezmezer"/>
        <w:numPr>
          <w:ilvl w:val="0"/>
          <w:numId w:val="6"/>
        </w:numPr>
        <w:rPr>
          <w:rFonts w:asciiTheme="minorHAnsi" w:hAnsiTheme="minorHAnsi" w:cs="Tahoma"/>
          <w:szCs w:val="24"/>
        </w:rPr>
      </w:pPr>
      <w:r w:rsidRPr="00ED1218">
        <w:rPr>
          <w:rFonts w:asciiTheme="minorHAnsi" w:hAnsiTheme="minorHAnsi" w:cs="Tahoma"/>
          <w:szCs w:val="24"/>
        </w:rPr>
        <w:t>Zhotovitel se zavazuje provést dílo vlastním nákladem, na vlastní nebezpečí a v souladu s touto smlouvou. Zhotovitel zajistí provádění díla převážně svými zaměs</w:t>
      </w:r>
      <w:r w:rsidR="006C7458" w:rsidRPr="00ED1218">
        <w:rPr>
          <w:rFonts w:asciiTheme="minorHAnsi" w:hAnsiTheme="minorHAnsi" w:cs="Tahoma"/>
          <w:szCs w:val="24"/>
        </w:rPr>
        <w:t>tnanci pod svým osobním vedením</w:t>
      </w:r>
      <w:r w:rsidR="00A07566" w:rsidRPr="00ED1218">
        <w:rPr>
          <w:rFonts w:asciiTheme="minorHAnsi" w:hAnsiTheme="minorHAnsi" w:cs="Tahoma"/>
          <w:szCs w:val="24"/>
        </w:rPr>
        <w:t>.</w:t>
      </w:r>
      <w:r w:rsidR="006C7458" w:rsidRPr="00ED1218">
        <w:rPr>
          <w:rFonts w:asciiTheme="minorHAnsi" w:hAnsiTheme="minorHAnsi" w:cs="Tahoma"/>
          <w:szCs w:val="24"/>
        </w:rPr>
        <w:t xml:space="preserve"> </w:t>
      </w:r>
      <w:r w:rsidRPr="00ED1218">
        <w:rPr>
          <w:rFonts w:asciiTheme="minorHAnsi" w:hAnsiTheme="minorHAnsi" w:cs="Tahoma"/>
          <w:szCs w:val="24"/>
        </w:rPr>
        <w:t xml:space="preserve">Je-li dílo nebo jeho část prováděna poddodavatelem zhotovitele, musí veškeré odborné práce vykonávat pouze osoby mající k nim příslušná oprávnění a </w:t>
      </w:r>
      <w:r w:rsidRPr="00ED1218">
        <w:rPr>
          <w:rFonts w:asciiTheme="minorHAnsi" w:hAnsiTheme="minorHAnsi" w:cs="Tahoma"/>
          <w:szCs w:val="24"/>
        </w:rPr>
        <w:lastRenderedPageBreak/>
        <w:t xml:space="preserve">kvalifikaci. Zhotovitel za práce a dodávky poddodavatele odpovídá objednateli tak, jako by je prováděl sám, včetně poskytnutí záruky a nároků z ní plynoucích. O počtu poddodavatelů a jejich oprávněných osobách je zhotovitel povinen objednatele informovat před </w:t>
      </w:r>
      <w:r w:rsidR="00074CA4" w:rsidRPr="00ED1218">
        <w:rPr>
          <w:rFonts w:asciiTheme="minorHAnsi" w:hAnsiTheme="minorHAnsi" w:cs="Tahoma"/>
          <w:szCs w:val="24"/>
        </w:rPr>
        <w:t>provádění</w:t>
      </w:r>
      <w:r w:rsidR="00773FF1" w:rsidRPr="00ED1218">
        <w:rPr>
          <w:rFonts w:asciiTheme="minorHAnsi" w:hAnsiTheme="minorHAnsi" w:cs="Tahoma"/>
          <w:szCs w:val="24"/>
        </w:rPr>
        <w:t>m</w:t>
      </w:r>
      <w:r w:rsidR="00074CA4" w:rsidRPr="00ED1218">
        <w:rPr>
          <w:rFonts w:asciiTheme="minorHAnsi" w:hAnsiTheme="minorHAnsi" w:cs="Tahoma"/>
          <w:szCs w:val="24"/>
        </w:rPr>
        <w:t xml:space="preserve"> </w:t>
      </w:r>
      <w:r w:rsidRPr="00ED1218">
        <w:rPr>
          <w:rFonts w:asciiTheme="minorHAnsi" w:hAnsiTheme="minorHAnsi" w:cs="Tahoma"/>
          <w:szCs w:val="24"/>
        </w:rPr>
        <w:t xml:space="preserve">díla. Změny v počtu nebo osobách poddodavatelů v průběhu provádění díla </w:t>
      </w:r>
      <w:r w:rsidR="00E51288">
        <w:rPr>
          <w:rFonts w:asciiTheme="minorHAnsi" w:hAnsiTheme="minorHAnsi" w:cs="Tahoma"/>
          <w:szCs w:val="24"/>
        </w:rPr>
        <w:t>oznámí zhotovitel objednateli a </w:t>
      </w:r>
      <w:r w:rsidRPr="00ED1218">
        <w:rPr>
          <w:rFonts w:asciiTheme="minorHAnsi" w:hAnsiTheme="minorHAnsi" w:cs="Tahoma"/>
          <w:szCs w:val="24"/>
        </w:rPr>
        <w:t>koordinátoro</w:t>
      </w:r>
      <w:r w:rsidR="000C3BBF">
        <w:rPr>
          <w:rFonts w:asciiTheme="minorHAnsi" w:hAnsiTheme="minorHAnsi" w:cs="Tahoma"/>
          <w:szCs w:val="24"/>
        </w:rPr>
        <w:t>vi BOZP bez zbytečného odkladu.</w:t>
      </w:r>
    </w:p>
    <w:p w:rsidR="00FD2F26" w:rsidRPr="00ED1218" w:rsidRDefault="00FD2F26" w:rsidP="00FD2F26">
      <w:pPr>
        <w:pStyle w:val="Bezmezer"/>
        <w:ind w:left="360"/>
        <w:rPr>
          <w:rFonts w:asciiTheme="minorHAnsi" w:hAnsiTheme="minorHAnsi" w:cs="Tahoma"/>
          <w:szCs w:val="24"/>
        </w:rPr>
      </w:pPr>
    </w:p>
    <w:p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bude při provádění díla postupovat s odbornou péčí a neohrozí bezpečnost </w:t>
      </w:r>
      <w:r w:rsidR="00074CA4" w:rsidRPr="00ED1218">
        <w:rPr>
          <w:rFonts w:asciiTheme="minorHAnsi" w:hAnsiTheme="minorHAnsi" w:cs="Tahoma"/>
          <w:szCs w:val="24"/>
        </w:rPr>
        <w:t>žádných</w:t>
      </w:r>
      <w:r w:rsidRPr="00ED1218">
        <w:rPr>
          <w:rFonts w:asciiTheme="minorHAnsi" w:hAnsiTheme="minorHAnsi" w:cs="Tahoma"/>
          <w:szCs w:val="24"/>
        </w:rPr>
        <w:t xml:space="preserve"> osob nebo majetku. Práce, služby a  dodávky, které jsou prováděny, poskytovány nebo dodávány podle smlouvy, zhotovitel provede, poskytne nebo dodá v takovém rozsahu a jakosti, aby výsledkem bylo kompletní, funkční, bezpečné a spolehlivé dílo sloužící svému účelu.</w:t>
      </w:r>
    </w:p>
    <w:p w:rsidR="002952AD" w:rsidRPr="00ED1218" w:rsidRDefault="002952AD" w:rsidP="002952AD">
      <w:pPr>
        <w:pStyle w:val="Bezmezer"/>
        <w:ind w:left="360"/>
        <w:rPr>
          <w:rFonts w:asciiTheme="minorHAnsi" w:hAnsiTheme="minorHAnsi" w:cs="Tahoma"/>
          <w:szCs w:val="24"/>
        </w:rPr>
      </w:pPr>
    </w:p>
    <w:p w:rsidR="00FD2F26" w:rsidRPr="00ED1218" w:rsidRDefault="00E76BF2"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se zavazuje dodržovat všechny platné </w:t>
      </w:r>
      <w:r w:rsidR="00074CA4" w:rsidRPr="00ED1218">
        <w:rPr>
          <w:rFonts w:asciiTheme="minorHAnsi" w:hAnsiTheme="minorHAnsi" w:cs="Tahoma"/>
          <w:szCs w:val="24"/>
        </w:rPr>
        <w:t xml:space="preserve">a účinné </w:t>
      </w:r>
      <w:r w:rsidRPr="00ED1218">
        <w:rPr>
          <w:rFonts w:asciiTheme="minorHAnsi" w:hAnsiTheme="minorHAnsi" w:cs="Tahoma"/>
          <w:szCs w:val="24"/>
        </w:rPr>
        <w:t>právní předpisy České republiky a</w:t>
      </w:r>
      <w:r w:rsidR="00221BEC" w:rsidRPr="00ED1218">
        <w:rPr>
          <w:rFonts w:asciiTheme="minorHAnsi" w:hAnsiTheme="minorHAnsi" w:cs="Tahoma"/>
          <w:szCs w:val="24"/>
        </w:rPr>
        <w:t> </w:t>
      </w:r>
      <w:r w:rsidRPr="00ED1218">
        <w:rPr>
          <w:rFonts w:asciiTheme="minorHAnsi" w:hAnsiTheme="minorHAnsi" w:cs="Tahoma"/>
          <w:szCs w:val="24"/>
        </w:rPr>
        <w:t>Evropské unie vztahující se k</w:t>
      </w:r>
      <w:r w:rsidR="00E76FDA" w:rsidRPr="00ED1218">
        <w:rPr>
          <w:rFonts w:asciiTheme="minorHAnsi" w:hAnsiTheme="minorHAnsi" w:cs="Tahoma"/>
          <w:szCs w:val="24"/>
        </w:rPr>
        <w:t> </w:t>
      </w:r>
      <w:r w:rsidRPr="00ED1218">
        <w:rPr>
          <w:rFonts w:asciiTheme="minorHAnsi" w:hAnsiTheme="minorHAnsi" w:cs="Tahoma"/>
          <w:szCs w:val="24"/>
        </w:rPr>
        <w:t>dílu</w:t>
      </w:r>
      <w:r w:rsidR="00E76FDA" w:rsidRPr="00ED1218">
        <w:rPr>
          <w:rFonts w:asciiTheme="minorHAnsi" w:hAnsiTheme="minorHAnsi" w:cs="Tahoma"/>
          <w:szCs w:val="24"/>
        </w:rPr>
        <w:t>,</w:t>
      </w:r>
      <w:r w:rsidR="00074CA4" w:rsidRPr="00ED1218">
        <w:rPr>
          <w:rFonts w:asciiTheme="minorHAnsi" w:hAnsiTheme="minorHAnsi" w:cs="Tahoma"/>
          <w:szCs w:val="24"/>
        </w:rPr>
        <w:t xml:space="preserve"> </w:t>
      </w:r>
      <w:r w:rsidRPr="00ED1218">
        <w:rPr>
          <w:rFonts w:asciiTheme="minorHAnsi" w:hAnsiTheme="minorHAnsi" w:cs="Tahoma"/>
          <w:szCs w:val="24"/>
        </w:rPr>
        <w:t>technické normy včetně jejich doporučujících ustanovení</w:t>
      </w:r>
      <w:r w:rsidR="00E76FDA" w:rsidRPr="00ED1218">
        <w:rPr>
          <w:rFonts w:asciiTheme="minorHAnsi" w:hAnsiTheme="minorHAnsi" w:cs="Tahoma"/>
          <w:szCs w:val="24"/>
        </w:rPr>
        <w:t xml:space="preserve"> a</w:t>
      </w:r>
      <w:r w:rsidR="00FB17A6">
        <w:rPr>
          <w:rFonts w:asciiTheme="minorHAnsi" w:hAnsiTheme="minorHAnsi" w:cs="Tahoma"/>
          <w:szCs w:val="24"/>
        </w:rPr>
        <w:t xml:space="preserve"> </w:t>
      </w:r>
      <w:r w:rsidR="00E76FDA" w:rsidRPr="00ED1218">
        <w:rPr>
          <w:rFonts w:asciiTheme="minorHAnsi" w:hAnsiTheme="minorHAnsi" w:cs="Tahoma"/>
          <w:szCs w:val="24"/>
        </w:rPr>
        <w:t>ustanovení této smlouvy</w:t>
      </w:r>
      <w:r w:rsidRPr="00ED1218">
        <w:rPr>
          <w:rFonts w:asciiTheme="minorHAnsi" w:hAnsiTheme="minorHAnsi" w:cs="Tahoma"/>
          <w:szCs w:val="24"/>
        </w:rPr>
        <w:t>. Zhotovitel se bude rovněž řídit zejména povoleními, vyjádřeními a</w:t>
      </w:r>
      <w:r w:rsidR="00FB17A6">
        <w:rPr>
          <w:rFonts w:asciiTheme="minorHAnsi" w:hAnsiTheme="minorHAnsi" w:cs="Tahoma"/>
          <w:szCs w:val="24"/>
        </w:rPr>
        <w:t xml:space="preserve"> </w:t>
      </w:r>
      <w:r w:rsidRPr="00ED1218">
        <w:rPr>
          <w:rFonts w:asciiTheme="minorHAnsi" w:hAnsiTheme="minorHAnsi" w:cs="Tahoma"/>
          <w:szCs w:val="24"/>
        </w:rPr>
        <w:t xml:space="preserve">pokyny příslušných orgánů veřejné správy České republiky, které mohou ovlivňovat </w:t>
      </w:r>
      <w:r w:rsidR="00E76FDA" w:rsidRPr="00ED1218">
        <w:rPr>
          <w:rFonts w:asciiTheme="minorHAnsi" w:hAnsiTheme="minorHAnsi" w:cs="Tahoma"/>
          <w:szCs w:val="24"/>
        </w:rPr>
        <w:t>provádění</w:t>
      </w:r>
      <w:r w:rsidRPr="00ED1218">
        <w:rPr>
          <w:rFonts w:asciiTheme="minorHAnsi" w:hAnsiTheme="minorHAnsi" w:cs="Tahoma"/>
          <w:szCs w:val="24"/>
        </w:rPr>
        <w:t xml:space="preserve"> díla.</w:t>
      </w:r>
    </w:p>
    <w:p w:rsidR="00FD2F26" w:rsidRPr="00ED1218" w:rsidRDefault="00FD2F26" w:rsidP="00FD2F26">
      <w:pPr>
        <w:pStyle w:val="Bezmezer"/>
        <w:rPr>
          <w:rFonts w:asciiTheme="minorHAnsi" w:hAnsiTheme="minorHAnsi" w:cs="Tahoma"/>
          <w:szCs w:val="24"/>
        </w:rPr>
      </w:pPr>
    </w:p>
    <w:p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Zhotovitel prohlašuje, že tuto smlouvu uzavřel na základě rozumného přezkoumání údajů vztahujících se k dílu předaných mu objednatelem a</w:t>
      </w:r>
      <w:r w:rsidR="00E76BF2" w:rsidRPr="00ED1218">
        <w:rPr>
          <w:rFonts w:asciiTheme="minorHAnsi" w:hAnsiTheme="minorHAnsi" w:cs="Tahoma"/>
          <w:szCs w:val="24"/>
        </w:rPr>
        <w:t xml:space="preserve"> informací, které mohl získat prohlídkou místa plnění a</w:t>
      </w:r>
      <w:r w:rsidRPr="00ED1218">
        <w:rPr>
          <w:rFonts w:asciiTheme="minorHAnsi" w:hAnsiTheme="minorHAnsi" w:cs="Tahoma"/>
          <w:szCs w:val="24"/>
        </w:rPr>
        <w:t> jiných jemu dostupných dat vztahujících se k dílu a potvrzuje, že jeho zanedbání seznámit se se všemi těmito údaji a informacemi ho nezbavuje odpovědnosti za řádný odhad obtížnosti nebo ceny úspěšné realizace díla. Zhotovitel nemá nárok na žádné dodatečné finanční plnění nebo prodloužení termínu d</w:t>
      </w:r>
      <w:r w:rsidR="000C3BBF">
        <w:rPr>
          <w:rFonts w:asciiTheme="minorHAnsi" w:hAnsiTheme="minorHAnsi" w:cs="Tahoma"/>
          <w:szCs w:val="24"/>
        </w:rPr>
        <w:t>okončení díla z</w:t>
      </w:r>
      <w:r w:rsidR="00FB17A6">
        <w:rPr>
          <w:rFonts w:asciiTheme="minorHAnsi" w:hAnsiTheme="minorHAnsi" w:cs="Tahoma"/>
          <w:szCs w:val="24"/>
        </w:rPr>
        <w:t xml:space="preserve"> </w:t>
      </w:r>
      <w:r w:rsidRPr="00ED1218">
        <w:rPr>
          <w:rFonts w:asciiTheme="minorHAnsi" w:hAnsiTheme="minorHAnsi" w:cs="Tahoma"/>
          <w:szCs w:val="24"/>
        </w:rPr>
        <w:t>důvodu chybné interpretace jakýchkoliv podkladů vztahujících se k dílu a přebírá na sebe nebezpečí změny okolností ve smyslu § 2620 odst. 2 zákona č. 89/2012 Sb., občanský zákoník</w:t>
      </w:r>
      <w:r w:rsidR="00646BD1" w:rsidRPr="00ED1218">
        <w:rPr>
          <w:rFonts w:asciiTheme="minorHAnsi" w:hAnsiTheme="minorHAnsi" w:cs="Tahoma"/>
          <w:szCs w:val="24"/>
        </w:rPr>
        <w:t>, ve znění pozdějších předpisů.</w:t>
      </w:r>
    </w:p>
    <w:p w:rsidR="00FD2F26" w:rsidRPr="00ED1218" w:rsidRDefault="00FD2F26" w:rsidP="002952AD">
      <w:pPr>
        <w:pStyle w:val="Bezmezer"/>
        <w:ind w:left="360"/>
        <w:rPr>
          <w:rFonts w:asciiTheme="minorHAnsi" w:hAnsiTheme="minorHAnsi" w:cs="Tahoma"/>
          <w:szCs w:val="24"/>
        </w:rPr>
      </w:pPr>
    </w:p>
    <w:p w:rsidR="002952AD" w:rsidRPr="00ED1218" w:rsidRDefault="002952AD" w:rsidP="002952AD">
      <w:pPr>
        <w:pStyle w:val="Bezmezer"/>
        <w:numPr>
          <w:ilvl w:val="0"/>
          <w:numId w:val="6"/>
        </w:numPr>
        <w:rPr>
          <w:rFonts w:asciiTheme="minorHAnsi" w:hAnsiTheme="minorHAnsi" w:cs="Tahoma"/>
          <w:szCs w:val="24"/>
        </w:rPr>
      </w:pPr>
      <w:r w:rsidRPr="00ED1218">
        <w:rPr>
          <w:rFonts w:asciiTheme="minorHAnsi" w:hAnsiTheme="minorHAnsi" w:cs="Tahoma"/>
          <w:szCs w:val="24"/>
        </w:rPr>
        <w:t>Zhotovitel zajistí ochranu objednatele proti jakýmkoliv závazkům, škodám, nárokům, poplatkům, pokutám a výdajům jakéhokoliv druhu, které vyplývají nebo jsou výsledkem porušení právních předpisů nebo technických, popř. jiných norem zhotovitelem. Nesplní-li zhotovitel tuto povinnost, zavazuje se objednateli nahradit škodu, která takovým porušením objednateli vznikne.</w:t>
      </w:r>
    </w:p>
    <w:p w:rsidR="00FD2F26" w:rsidRPr="00ED1218" w:rsidRDefault="00FD2F26" w:rsidP="00FD2F26">
      <w:pPr>
        <w:pStyle w:val="Bezmezer"/>
        <w:ind w:left="360"/>
        <w:rPr>
          <w:rFonts w:asciiTheme="minorHAnsi" w:hAnsiTheme="minorHAnsi" w:cs="Tahoma"/>
          <w:szCs w:val="24"/>
        </w:rPr>
      </w:pPr>
    </w:p>
    <w:p w:rsidR="00FD2F26" w:rsidRPr="00ED1218" w:rsidRDefault="00FD2F26" w:rsidP="002952AD">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Při plnění této smlouvy je zhotovitel povinen řídit se pokyny objednatele, technického dozoru </w:t>
      </w:r>
      <w:r w:rsidR="007F5305" w:rsidRPr="00ED1218">
        <w:rPr>
          <w:rFonts w:asciiTheme="minorHAnsi" w:hAnsiTheme="minorHAnsi" w:cs="Tahoma"/>
          <w:szCs w:val="24"/>
        </w:rPr>
        <w:t>stavebníka</w:t>
      </w:r>
      <w:r w:rsidRPr="00ED1218">
        <w:rPr>
          <w:rFonts w:asciiTheme="minorHAnsi" w:hAnsiTheme="minorHAnsi" w:cs="Tahoma"/>
          <w:szCs w:val="24"/>
        </w:rPr>
        <w:t xml:space="preserve"> a koordinátora BOZP vydanými v souladu s předanou dokumentací, právními předpisy České republiky a </w:t>
      </w:r>
      <w:r w:rsidR="00215810" w:rsidRPr="00ED1218">
        <w:rPr>
          <w:rFonts w:asciiTheme="minorHAnsi" w:hAnsiTheme="minorHAnsi" w:cs="Tahoma"/>
          <w:szCs w:val="24"/>
        </w:rPr>
        <w:t xml:space="preserve">Evropské unie a </w:t>
      </w:r>
      <w:r w:rsidRPr="00ED1218">
        <w:rPr>
          <w:rFonts w:asciiTheme="minorHAnsi" w:hAnsiTheme="minorHAnsi" w:cs="Tahoma"/>
          <w:szCs w:val="24"/>
        </w:rPr>
        <w:t>touto smlouvou. Takové pokyny objednatele nepředstavují změnu této smlouvy a plnění takových pokynů vydaných před provedením nebo v průběhu provádění určité práce zhotovitelem nemůže být důvodem pro zvýšení cen za plnění ani pro prodloužení lhůt pro plnění podle této smlouvy.</w:t>
      </w:r>
    </w:p>
    <w:p w:rsidR="00FD2F26" w:rsidRPr="00ED1218" w:rsidRDefault="00FD2F26" w:rsidP="00FD2F26">
      <w:pPr>
        <w:pStyle w:val="Bezmezer"/>
        <w:rPr>
          <w:rFonts w:asciiTheme="minorHAnsi" w:hAnsiTheme="minorHAnsi" w:cs="Tahoma"/>
          <w:szCs w:val="24"/>
        </w:rPr>
      </w:pPr>
    </w:p>
    <w:p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je povinen poskytnout veškeré doklady a součinnost související s realizací </w:t>
      </w:r>
      <w:r w:rsidR="00E86967">
        <w:rPr>
          <w:rFonts w:asciiTheme="minorHAnsi" w:hAnsiTheme="minorHAnsi" w:cs="Tahoma"/>
          <w:szCs w:val="24"/>
        </w:rPr>
        <w:t>díla</w:t>
      </w:r>
      <w:r w:rsidRPr="00ED1218">
        <w:rPr>
          <w:rFonts w:asciiTheme="minorHAnsi" w:hAnsiTheme="minorHAnsi" w:cs="Tahoma"/>
          <w:szCs w:val="24"/>
        </w:rPr>
        <w:t>, které si mohou vyžádat zejména následující orgány: Nejvyšší kontrolní úřad, auditní orgán, územní finanční orgán, popř. jimi určení zmocněnci a další kontrolní orgány dle předpisů ČR. Těmto orgánům je zhotovitel dále povinen poskytnout součinnost při kontrolách.</w:t>
      </w:r>
    </w:p>
    <w:p w:rsidR="002952AD" w:rsidRPr="00ED1218" w:rsidRDefault="002952AD" w:rsidP="002952AD">
      <w:pPr>
        <w:pStyle w:val="Bezmezer"/>
        <w:ind w:left="360"/>
        <w:rPr>
          <w:rFonts w:asciiTheme="minorHAnsi" w:hAnsiTheme="minorHAnsi" w:cs="Tahoma"/>
          <w:szCs w:val="24"/>
        </w:rPr>
      </w:pPr>
    </w:p>
    <w:p w:rsidR="000A0DED" w:rsidRPr="00FD02A2" w:rsidRDefault="000A0DED" w:rsidP="00FD02A2">
      <w:pPr>
        <w:pStyle w:val="Bezmezer"/>
        <w:numPr>
          <w:ilvl w:val="0"/>
          <w:numId w:val="6"/>
        </w:numPr>
        <w:rPr>
          <w:rFonts w:asciiTheme="minorHAnsi" w:hAnsiTheme="minorHAnsi" w:cs="Tahoma"/>
          <w:szCs w:val="24"/>
        </w:rPr>
      </w:pPr>
      <w:r w:rsidRPr="00ED1218">
        <w:rPr>
          <w:rFonts w:asciiTheme="minorHAnsi" w:hAnsiTheme="minorHAnsi" w:cs="Tahoma"/>
          <w:szCs w:val="24"/>
        </w:rPr>
        <w:lastRenderedPageBreak/>
        <w:t>Objednatel požaduje po zhotoviteli přítomn</w:t>
      </w:r>
      <w:r w:rsidR="00E51288">
        <w:rPr>
          <w:rFonts w:asciiTheme="minorHAnsi" w:hAnsiTheme="minorHAnsi" w:cs="Tahoma"/>
          <w:szCs w:val="24"/>
        </w:rPr>
        <w:t>ost stavbyvedoucího (případně v </w:t>
      </w:r>
      <w:r w:rsidRPr="00ED1218">
        <w:rPr>
          <w:rFonts w:asciiTheme="minorHAnsi" w:hAnsiTheme="minorHAnsi" w:cs="Tahoma"/>
          <w:szCs w:val="24"/>
        </w:rPr>
        <w:t>nepřítomnosti stavbyvedoucího jeho zástupce) minimálně v</w:t>
      </w:r>
      <w:r w:rsidR="00C57D55">
        <w:rPr>
          <w:rFonts w:asciiTheme="minorHAnsi" w:hAnsiTheme="minorHAnsi" w:cs="Tahoma"/>
          <w:szCs w:val="24"/>
        </w:rPr>
        <w:t xml:space="preserve"> </w:t>
      </w:r>
      <w:r w:rsidRPr="00ED1218">
        <w:rPr>
          <w:rFonts w:asciiTheme="minorHAnsi" w:hAnsiTheme="minorHAnsi" w:cs="Tahoma"/>
          <w:szCs w:val="24"/>
        </w:rPr>
        <w:t xml:space="preserve">rozsahu </w:t>
      </w:r>
      <w:r w:rsidR="001A064C">
        <w:rPr>
          <w:rFonts w:asciiTheme="minorHAnsi" w:hAnsiTheme="minorHAnsi" w:cs="Tahoma"/>
          <w:szCs w:val="24"/>
        </w:rPr>
        <w:t>dvou</w:t>
      </w:r>
      <w:r w:rsidR="007A6554">
        <w:rPr>
          <w:rFonts w:asciiTheme="minorHAnsi" w:hAnsiTheme="minorHAnsi" w:cs="Tahoma"/>
          <w:szCs w:val="24"/>
        </w:rPr>
        <w:t xml:space="preserve"> (</w:t>
      </w:r>
      <w:r w:rsidR="004021D2">
        <w:rPr>
          <w:rFonts w:asciiTheme="minorHAnsi" w:hAnsiTheme="minorHAnsi" w:cs="Tahoma"/>
          <w:szCs w:val="24"/>
        </w:rPr>
        <w:t>2</w:t>
      </w:r>
      <w:r w:rsidR="004B0E0F" w:rsidRPr="00ED1218">
        <w:rPr>
          <w:rFonts w:asciiTheme="minorHAnsi" w:hAnsiTheme="minorHAnsi" w:cs="Tahoma"/>
          <w:szCs w:val="24"/>
        </w:rPr>
        <w:t>)</w:t>
      </w:r>
      <w:r w:rsidR="00E51288">
        <w:rPr>
          <w:rFonts w:asciiTheme="minorHAnsi" w:hAnsiTheme="minorHAnsi" w:cs="Tahoma"/>
          <w:szCs w:val="24"/>
        </w:rPr>
        <w:t xml:space="preserve"> hodin v </w:t>
      </w:r>
      <w:r w:rsidRPr="00ED1218">
        <w:rPr>
          <w:rFonts w:asciiTheme="minorHAnsi" w:hAnsiTheme="minorHAnsi" w:cs="Tahoma"/>
          <w:szCs w:val="24"/>
        </w:rPr>
        <w:t>každý pracovní den na díle, kdy stavbyvedoucí bude</w:t>
      </w:r>
      <w:r w:rsidR="00E51288">
        <w:rPr>
          <w:rFonts w:asciiTheme="minorHAnsi" w:hAnsiTheme="minorHAnsi" w:cs="Tahoma"/>
          <w:szCs w:val="24"/>
        </w:rPr>
        <w:t xml:space="preserve"> koordinovat stavební činnost a</w:t>
      </w:r>
      <w:r w:rsidR="001A064C">
        <w:rPr>
          <w:rFonts w:asciiTheme="minorHAnsi" w:hAnsiTheme="minorHAnsi" w:cs="Tahoma"/>
          <w:szCs w:val="24"/>
        </w:rPr>
        <w:t> </w:t>
      </w:r>
      <w:r w:rsidRPr="00ED1218">
        <w:rPr>
          <w:rFonts w:asciiTheme="minorHAnsi" w:hAnsiTheme="minorHAnsi" w:cs="Tahoma"/>
          <w:szCs w:val="24"/>
        </w:rPr>
        <w:t>provádět zápis do stavebního deníku.</w:t>
      </w:r>
      <w:r w:rsidR="0038603C">
        <w:rPr>
          <w:rFonts w:asciiTheme="minorHAnsi" w:hAnsiTheme="minorHAnsi" w:cs="Tahoma"/>
          <w:szCs w:val="24"/>
        </w:rPr>
        <w:t xml:space="preserve"> </w:t>
      </w:r>
      <w:r w:rsidRPr="00ED1218">
        <w:rPr>
          <w:rFonts w:asciiTheme="minorHAnsi" w:hAnsiTheme="minorHAnsi" w:cs="Tahoma"/>
          <w:b/>
          <w:szCs w:val="24"/>
        </w:rPr>
        <w:t>Stavbyvedoucí musí být</w:t>
      </w:r>
      <w:r w:rsidR="00CA2B7C">
        <w:rPr>
          <w:rFonts w:asciiTheme="minorHAnsi" w:hAnsiTheme="minorHAnsi" w:cs="Tahoma"/>
          <w:b/>
          <w:szCs w:val="24"/>
        </w:rPr>
        <w:t xml:space="preserve"> autorizovaný technik/inženýr v </w:t>
      </w:r>
      <w:r w:rsidRPr="00FD1A91">
        <w:rPr>
          <w:rFonts w:asciiTheme="minorHAnsi" w:hAnsiTheme="minorHAnsi" w:cs="Tahoma"/>
          <w:b/>
          <w:szCs w:val="24"/>
        </w:rPr>
        <w:t xml:space="preserve">oboru </w:t>
      </w:r>
      <w:r w:rsidR="002A0B3F" w:rsidRPr="00FD1A91">
        <w:rPr>
          <w:rFonts w:asciiTheme="minorHAnsi" w:hAnsiTheme="minorHAnsi" w:cs="Tahoma"/>
          <w:b/>
          <w:bCs/>
          <w:szCs w:val="24"/>
        </w:rPr>
        <w:t>Technika prostředí staveb nebo Pozemní stavby</w:t>
      </w:r>
      <w:r w:rsidR="007601EA" w:rsidRPr="00FD1A91">
        <w:rPr>
          <w:rFonts w:asciiTheme="minorHAnsi" w:hAnsiTheme="minorHAnsi" w:cs="Tahoma"/>
          <w:b/>
          <w:szCs w:val="24"/>
        </w:rPr>
        <w:t xml:space="preserve">. </w:t>
      </w:r>
      <w:r w:rsidR="00391832" w:rsidRPr="00FD1A91">
        <w:rPr>
          <w:rFonts w:asciiTheme="minorHAnsi" w:hAnsiTheme="minorHAnsi" w:cs="Tahoma"/>
          <w:szCs w:val="24"/>
        </w:rPr>
        <w:t>Stavbyvedoucí</w:t>
      </w:r>
      <w:r w:rsidR="00FD02A2" w:rsidRPr="008B63ED">
        <w:rPr>
          <w:rFonts w:asciiTheme="minorHAnsi" w:hAnsiTheme="minorHAnsi" w:cs="Tahoma"/>
          <w:szCs w:val="24"/>
        </w:rPr>
        <w:t xml:space="preserve"> (případně v nepřítomnosti</w:t>
      </w:r>
      <w:r w:rsidR="00EC29B1">
        <w:rPr>
          <w:rFonts w:asciiTheme="minorHAnsi" w:hAnsiTheme="minorHAnsi" w:cs="Tahoma"/>
          <w:szCs w:val="24"/>
        </w:rPr>
        <w:t xml:space="preserve"> stavbyvedoucího jeho zástupce) </w:t>
      </w:r>
      <w:r w:rsidR="00FD02A2" w:rsidRPr="008B63ED">
        <w:rPr>
          <w:rFonts w:asciiTheme="minorHAnsi" w:hAnsiTheme="minorHAnsi" w:cs="Tahoma"/>
          <w:szCs w:val="24"/>
        </w:rPr>
        <w:t>bude vystupovat v technických a stavebních záležitostech při realizaci díla dle této smlouvy, a to zejména při zhotovování díla, kontrolních dnech, jednáních s objednatelem či technickým dozorem stavebníka, apod.</w:t>
      </w:r>
    </w:p>
    <w:p w:rsidR="003470BE" w:rsidRPr="00ED1218" w:rsidRDefault="003470BE" w:rsidP="003470BE">
      <w:pPr>
        <w:pStyle w:val="Bezmezer"/>
        <w:ind w:left="360"/>
        <w:rPr>
          <w:rFonts w:asciiTheme="minorHAnsi" w:eastAsiaTheme="minorEastAsia" w:hAnsiTheme="minorHAnsi" w:cs="Tahoma"/>
          <w:b/>
          <w:szCs w:val="24"/>
        </w:rPr>
      </w:pP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 xml:space="preserve">Stavbyvedoucí: </w:t>
      </w:r>
      <w:r w:rsidR="00571CF6" w:rsidRPr="00ED1218">
        <w:rPr>
          <w:rFonts w:asciiTheme="minorHAnsi" w:eastAsiaTheme="minorEastAsia" w:hAnsiTheme="minorHAnsi" w:cs="Tahoma"/>
          <w:szCs w:val="24"/>
          <w:highlight w:val="yellow"/>
        </w:rPr>
        <w:t>________________</w:t>
      </w: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Tel. číslo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w:t>
      </w: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E-mail:</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w:t>
      </w: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Číslo autorizace:</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_______________</w:t>
      </w:r>
    </w:p>
    <w:p w:rsidR="003470BE" w:rsidRPr="00ED1218" w:rsidRDefault="003470BE" w:rsidP="003470BE">
      <w:pPr>
        <w:pStyle w:val="Bezmezer"/>
        <w:ind w:left="360"/>
        <w:rPr>
          <w:rFonts w:asciiTheme="minorHAnsi" w:eastAsiaTheme="minorEastAsia" w:hAnsiTheme="minorHAnsi" w:cs="Tahoma"/>
          <w:szCs w:val="24"/>
          <w:highlight w:val="yellow"/>
        </w:rPr>
      </w:pP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Zástupce stavbyvedoucího: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w:t>
      </w: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Tel. číslo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w:t>
      </w:r>
    </w:p>
    <w:p w:rsidR="003470BE" w:rsidRPr="00ED1218" w:rsidRDefault="003470BE" w:rsidP="003470BE">
      <w:pPr>
        <w:pStyle w:val="Bezmezer"/>
        <w:ind w:left="360"/>
        <w:rPr>
          <w:rFonts w:asciiTheme="minorHAnsi" w:eastAsiaTheme="minorEastAsia" w:hAnsiTheme="minorHAnsi" w:cs="Tahoma"/>
          <w:szCs w:val="24"/>
        </w:rPr>
      </w:pPr>
      <w:r w:rsidRPr="00ED1218">
        <w:rPr>
          <w:rFonts w:asciiTheme="minorHAnsi" w:eastAsiaTheme="minorEastAsia" w:hAnsiTheme="minorHAnsi" w:cs="Tahoma"/>
          <w:szCs w:val="24"/>
          <w:highlight w:val="yellow"/>
        </w:rPr>
        <w:t>E-mail:</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_______________</w:t>
      </w:r>
    </w:p>
    <w:p w:rsidR="003470BE" w:rsidRDefault="003470BE" w:rsidP="003470BE">
      <w:pPr>
        <w:pStyle w:val="Bezmezer"/>
        <w:ind w:left="360"/>
        <w:rPr>
          <w:rFonts w:asciiTheme="minorHAnsi" w:hAnsiTheme="minorHAnsi" w:cs="Tahoma"/>
          <w:szCs w:val="24"/>
        </w:rPr>
      </w:pPr>
    </w:p>
    <w:p w:rsidR="002A0B3F" w:rsidRDefault="002A0B3F" w:rsidP="002A0B3F">
      <w:pPr>
        <w:pStyle w:val="Bezmezer"/>
        <w:ind w:left="360"/>
        <w:rPr>
          <w:rFonts w:asciiTheme="minorHAnsi" w:hAnsiTheme="minorHAnsi" w:cs="Tahoma"/>
          <w:szCs w:val="24"/>
        </w:rPr>
      </w:pPr>
      <w:r w:rsidRPr="002A0B3F">
        <w:rPr>
          <w:rFonts w:asciiTheme="minorHAnsi" w:hAnsiTheme="minorHAnsi" w:cs="Tahoma"/>
          <w:szCs w:val="24"/>
        </w:rPr>
        <w:t>Zhotovitel dále určuje osobu odpovědnou za montáž plyno</w:t>
      </w:r>
      <w:r>
        <w:rPr>
          <w:rFonts w:asciiTheme="minorHAnsi" w:hAnsiTheme="minorHAnsi" w:cs="Tahoma"/>
          <w:szCs w:val="24"/>
        </w:rPr>
        <w:t>vých kotlů a plyn</w:t>
      </w:r>
      <w:r w:rsidR="00E97FC7">
        <w:rPr>
          <w:rFonts w:asciiTheme="minorHAnsi" w:hAnsiTheme="minorHAnsi" w:cs="Tahoma"/>
          <w:szCs w:val="24"/>
        </w:rPr>
        <w:t>ových zařízení</w:t>
      </w:r>
      <w:r>
        <w:rPr>
          <w:rFonts w:asciiTheme="minorHAnsi" w:hAnsiTheme="minorHAnsi" w:cs="Tahoma"/>
          <w:szCs w:val="24"/>
        </w:rPr>
        <w:t xml:space="preserve">: </w:t>
      </w:r>
    </w:p>
    <w:p w:rsidR="002A0B3F" w:rsidRDefault="002A0B3F" w:rsidP="002A0B3F">
      <w:pPr>
        <w:pStyle w:val="Bezmezer"/>
        <w:ind w:left="360"/>
        <w:rPr>
          <w:rFonts w:asciiTheme="minorHAnsi" w:eastAsiaTheme="minorEastAsia" w:hAnsiTheme="minorHAnsi" w:cs="Tahoma"/>
          <w:szCs w:val="24"/>
        </w:rPr>
      </w:pPr>
      <w:r w:rsidRPr="00E97FC7">
        <w:rPr>
          <w:rFonts w:asciiTheme="minorHAnsi" w:hAnsiTheme="minorHAnsi" w:cs="Tahoma"/>
          <w:szCs w:val="24"/>
          <w:highlight w:val="yellow"/>
        </w:rPr>
        <w:t>Osoba odpovědná za montáž plynových kotlů a plynových zařízení:</w:t>
      </w:r>
      <w:r w:rsidRPr="00E97FC7">
        <w:rPr>
          <w:rFonts w:asciiTheme="minorHAnsi" w:eastAsiaTheme="minorEastAsia" w:hAnsiTheme="minorHAnsi" w:cs="Tahoma"/>
          <w:szCs w:val="24"/>
          <w:highlight w:val="yellow"/>
        </w:rPr>
        <w:t xml:space="preserve"> </w:t>
      </w:r>
      <w:r w:rsidRPr="00ED1218">
        <w:rPr>
          <w:rFonts w:asciiTheme="minorHAnsi" w:eastAsiaTheme="minorEastAsia" w:hAnsiTheme="minorHAnsi" w:cs="Tahoma"/>
          <w:szCs w:val="24"/>
          <w:highlight w:val="yellow"/>
        </w:rPr>
        <w:t>________________</w:t>
      </w:r>
    </w:p>
    <w:p w:rsidR="00E97FC7" w:rsidRPr="00ED1218" w:rsidRDefault="00E97FC7" w:rsidP="00E97FC7">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Tel. číslo: _____________</w:t>
      </w:r>
    </w:p>
    <w:p w:rsidR="00E97FC7" w:rsidRPr="00ED1218" w:rsidRDefault="00E97FC7" w:rsidP="00E97FC7">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E-mail: ______________</w:t>
      </w:r>
    </w:p>
    <w:p w:rsidR="002A0B3F" w:rsidRPr="00ED1218" w:rsidRDefault="002A0B3F" w:rsidP="00E97FC7">
      <w:pPr>
        <w:pStyle w:val="Bezmezer"/>
        <w:rPr>
          <w:rFonts w:asciiTheme="minorHAnsi" w:hAnsiTheme="minorHAnsi" w:cs="Tahoma"/>
          <w:szCs w:val="24"/>
        </w:rPr>
      </w:pPr>
    </w:p>
    <w:p w:rsidR="00215810" w:rsidRPr="00265A6C" w:rsidRDefault="00215810" w:rsidP="00C37B34">
      <w:pPr>
        <w:pStyle w:val="Bezmezer"/>
        <w:numPr>
          <w:ilvl w:val="0"/>
          <w:numId w:val="6"/>
        </w:numPr>
        <w:rPr>
          <w:rFonts w:asciiTheme="minorHAnsi" w:hAnsiTheme="minorHAnsi" w:cs="Tahoma"/>
          <w:szCs w:val="24"/>
        </w:rPr>
      </w:pPr>
      <w:r w:rsidRPr="00265A6C">
        <w:rPr>
          <w:rFonts w:asciiTheme="minorHAnsi" w:hAnsiTheme="minorHAnsi" w:cs="Tahoma"/>
          <w:szCs w:val="24"/>
        </w:rPr>
        <w:t>Zhotovitel je oprávněn změnit stavbyvedoucího uvedeného v článku VII odstavci 8 této smlouvy o dílo pouze s předchozím písemným souhlasem objednatele. Uvedené platí i pro případ změny zástupce stavbyvedoucího.</w:t>
      </w:r>
    </w:p>
    <w:p w:rsidR="00CD7269" w:rsidRPr="00CD7269" w:rsidRDefault="00CD7269" w:rsidP="00CD7269">
      <w:pPr>
        <w:pStyle w:val="Bezmezer"/>
        <w:rPr>
          <w:rFonts w:asciiTheme="minorHAnsi" w:hAnsiTheme="minorHAnsi" w:cs="Tahoma"/>
          <w:szCs w:val="24"/>
        </w:rPr>
      </w:pPr>
    </w:p>
    <w:p w:rsidR="00E76BF2" w:rsidRPr="00ED1218" w:rsidRDefault="00E76BF2" w:rsidP="00E76BF2">
      <w:pPr>
        <w:pStyle w:val="Bezmezer"/>
        <w:numPr>
          <w:ilvl w:val="0"/>
          <w:numId w:val="6"/>
        </w:numPr>
        <w:rPr>
          <w:rFonts w:asciiTheme="minorHAnsi" w:hAnsiTheme="minorHAnsi" w:cs="Tahoma"/>
          <w:szCs w:val="24"/>
        </w:rPr>
      </w:pPr>
      <w:r w:rsidRPr="00ED1218">
        <w:rPr>
          <w:rFonts w:asciiTheme="minorHAnsi" w:hAnsiTheme="minorHAnsi" w:cs="Tahoma"/>
          <w:szCs w:val="24"/>
        </w:rPr>
        <w:t>Zhotovitel tímto prohlašuje, že stavbyvedoucí i zástupce stavbyvedoucího, kteří jsou uvedeni v</w:t>
      </w:r>
      <w:r w:rsidR="001A0E6B" w:rsidRPr="00ED1218">
        <w:rPr>
          <w:rFonts w:asciiTheme="minorHAnsi" w:hAnsiTheme="minorHAnsi" w:cs="Tahoma"/>
          <w:szCs w:val="24"/>
        </w:rPr>
        <w:t> </w:t>
      </w:r>
      <w:r w:rsidRPr="00ED1218">
        <w:rPr>
          <w:rFonts w:asciiTheme="minorHAnsi" w:hAnsiTheme="minorHAnsi" w:cs="Tahoma"/>
          <w:szCs w:val="24"/>
        </w:rPr>
        <w:t>článku VII odstavci 8 této smlouvy o dílo, jsou zkušenými pracovníky, stavbyvedoucí disponuje autorizací odpovídající povaze d</w:t>
      </w:r>
      <w:r w:rsidR="00E51288">
        <w:rPr>
          <w:rFonts w:asciiTheme="minorHAnsi" w:hAnsiTheme="minorHAnsi" w:cs="Tahoma"/>
          <w:szCs w:val="24"/>
        </w:rPr>
        <w:t>íla, a mají potřebné vzdělání a </w:t>
      </w:r>
      <w:r w:rsidRPr="00ED1218">
        <w:rPr>
          <w:rFonts w:asciiTheme="minorHAnsi" w:hAnsiTheme="minorHAnsi" w:cs="Tahoma"/>
          <w:szCs w:val="24"/>
        </w:rPr>
        <w:t>kvalifikaci nutn</w:t>
      </w:r>
      <w:r w:rsidR="00215810" w:rsidRPr="00ED1218">
        <w:rPr>
          <w:rFonts w:asciiTheme="minorHAnsi" w:hAnsiTheme="minorHAnsi" w:cs="Tahoma"/>
          <w:szCs w:val="24"/>
        </w:rPr>
        <w:t>ou</w:t>
      </w:r>
      <w:r w:rsidRPr="00ED1218">
        <w:rPr>
          <w:rFonts w:asciiTheme="minorHAnsi" w:hAnsiTheme="minorHAnsi" w:cs="Tahoma"/>
          <w:szCs w:val="24"/>
        </w:rPr>
        <w:t xml:space="preserve"> pro výkon funkce stavbyvedoucího k</w:t>
      </w:r>
      <w:r w:rsidR="00957361">
        <w:rPr>
          <w:rFonts w:asciiTheme="minorHAnsi" w:hAnsiTheme="minorHAnsi" w:cs="Tahoma"/>
          <w:szCs w:val="24"/>
        </w:rPr>
        <w:t xml:space="preserve"> </w:t>
      </w:r>
      <w:r w:rsidRPr="00ED1218">
        <w:rPr>
          <w:rFonts w:asciiTheme="minorHAnsi" w:hAnsiTheme="minorHAnsi" w:cs="Tahoma"/>
          <w:szCs w:val="24"/>
        </w:rPr>
        <w:t>provádění díla. Nový stavbyvedoucí a nový zástupce stavbyvedoucího musí splňovat totéž.</w:t>
      </w:r>
    </w:p>
    <w:p w:rsidR="0030558B" w:rsidRPr="00ED1218" w:rsidRDefault="0030558B" w:rsidP="0030558B">
      <w:pPr>
        <w:pStyle w:val="Bezmezer"/>
        <w:ind w:left="360"/>
        <w:rPr>
          <w:rFonts w:asciiTheme="minorHAnsi" w:hAnsiTheme="minorHAnsi" w:cs="Tahoma"/>
          <w:szCs w:val="24"/>
        </w:rPr>
      </w:pPr>
    </w:p>
    <w:p w:rsidR="00E76BF2" w:rsidRPr="00ED1218" w:rsidRDefault="00E76BF2" w:rsidP="00E76BF2">
      <w:pPr>
        <w:pStyle w:val="Bezmezer"/>
        <w:numPr>
          <w:ilvl w:val="0"/>
          <w:numId w:val="6"/>
        </w:numPr>
        <w:rPr>
          <w:rFonts w:asciiTheme="minorHAnsi" w:hAnsiTheme="minorHAnsi" w:cs="Tahoma"/>
          <w:szCs w:val="24"/>
        </w:rPr>
      </w:pPr>
      <w:r w:rsidRPr="00ED1218">
        <w:rPr>
          <w:rFonts w:asciiTheme="minorHAnsi" w:hAnsiTheme="minorHAnsi" w:cs="Tahoma"/>
          <w:szCs w:val="24"/>
        </w:rPr>
        <w:t>Zástupce stavbyvedoucího má veškerá práva a povinnosti stavbyvedoucího podle této smlouvy o</w:t>
      </w:r>
      <w:r w:rsidR="00C97B1C" w:rsidRPr="00ED1218">
        <w:rPr>
          <w:rFonts w:asciiTheme="minorHAnsi" w:hAnsiTheme="minorHAnsi" w:cs="Tahoma"/>
          <w:szCs w:val="24"/>
        </w:rPr>
        <w:t> </w:t>
      </w:r>
      <w:r w:rsidRPr="00ED1218">
        <w:rPr>
          <w:rFonts w:asciiTheme="minorHAnsi" w:hAnsiTheme="minorHAnsi" w:cs="Tahoma"/>
          <w:szCs w:val="24"/>
        </w:rPr>
        <w:t>dílo, pokud je nemůže vykonávat stavbyvedoucí.</w:t>
      </w:r>
    </w:p>
    <w:p w:rsidR="003470BE" w:rsidRPr="00ED1218" w:rsidRDefault="003470BE" w:rsidP="003470BE">
      <w:pPr>
        <w:pStyle w:val="Bezmezer"/>
        <w:rPr>
          <w:rFonts w:asciiTheme="minorHAnsi" w:hAnsiTheme="minorHAnsi" w:cs="Tahoma"/>
          <w:szCs w:val="24"/>
        </w:rPr>
      </w:pPr>
    </w:p>
    <w:p w:rsidR="009D6FD4" w:rsidRPr="00ED1218" w:rsidRDefault="009D6FD4" w:rsidP="009D6FD4">
      <w:pPr>
        <w:pStyle w:val="Bezmezer"/>
        <w:jc w:val="center"/>
        <w:rPr>
          <w:rFonts w:asciiTheme="minorHAnsi" w:hAnsiTheme="minorHAnsi" w:cs="Tahoma"/>
          <w:b/>
          <w:szCs w:val="24"/>
        </w:rPr>
      </w:pPr>
      <w:r w:rsidRPr="00ED1218">
        <w:rPr>
          <w:rFonts w:asciiTheme="minorHAnsi" w:hAnsiTheme="minorHAnsi" w:cs="Tahoma"/>
          <w:b/>
          <w:szCs w:val="24"/>
        </w:rPr>
        <w:t>VIII. Zajištění závazků zhotovitele</w:t>
      </w:r>
    </w:p>
    <w:p w:rsidR="00B56370" w:rsidRPr="007A16FA" w:rsidRDefault="00B56370" w:rsidP="007A16FA">
      <w:pPr>
        <w:pStyle w:val="Bezmezer"/>
        <w:ind w:left="360"/>
        <w:rPr>
          <w:rFonts w:asciiTheme="minorHAnsi" w:hAnsiTheme="minorHAnsi" w:cs="Tahoma"/>
          <w:szCs w:val="24"/>
        </w:rPr>
      </w:pPr>
    </w:p>
    <w:p w:rsidR="005D3001" w:rsidRPr="00B56370" w:rsidRDefault="009D6FD4" w:rsidP="00B56370">
      <w:pPr>
        <w:pStyle w:val="Bezmezer"/>
        <w:numPr>
          <w:ilvl w:val="0"/>
          <w:numId w:val="7"/>
        </w:numPr>
        <w:rPr>
          <w:rFonts w:asciiTheme="minorHAnsi" w:hAnsiTheme="minorHAnsi" w:cs="Tahoma"/>
          <w:szCs w:val="24"/>
        </w:rPr>
      </w:pPr>
      <w:r w:rsidRPr="00ED1218">
        <w:rPr>
          <w:rFonts w:asciiTheme="minorHAnsi" w:hAnsiTheme="minorHAnsi" w:cs="Tahoma"/>
          <w:szCs w:val="24"/>
        </w:rPr>
        <w:t>Zhotovitel se zavazuje poskytnout objednateli nejp</w:t>
      </w:r>
      <w:r w:rsidR="00E86967">
        <w:rPr>
          <w:rFonts w:asciiTheme="minorHAnsi" w:hAnsiTheme="minorHAnsi" w:cs="Tahoma"/>
          <w:szCs w:val="24"/>
        </w:rPr>
        <w:t xml:space="preserve">ozději v den předání a převzetí </w:t>
      </w:r>
      <w:r w:rsidR="00E20FD0">
        <w:rPr>
          <w:rFonts w:asciiTheme="minorHAnsi" w:hAnsiTheme="minorHAnsi" w:cs="Tahoma"/>
          <w:szCs w:val="24"/>
        </w:rPr>
        <w:t xml:space="preserve">dokončeného </w:t>
      </w:r>
      <w:r w:rsidRPr="00ED1218">
        <w:rPr>
          <w:rFonts w:asciiTheme="minorHAnsi" w:hAnsiTheme="minorHAnsi" w:cs="Tahoma"/>
          <w:szCs w:val="24"/>
        </w:rPr>
        <w:t xml:space="preserve">díla bankovní záruku ve smyslu § 2029 </w:t>
      </w:r>
      <w:r w:rsidR="00C97B1C" w:rsidRPr="00ED1218">
        <w:rPr>
          <w:rFonts w:asciiTheme="minorHAnsi" w:hAnsiTheme="minorHAnsi" w:cs="Tahoma"/>
          <w:szCs w:val="24"/>
        </w:rPr>
        <w:t xml:space="preserve">a násl. </w:t>
      </w:r>
      <w:r w:rsidRPr="00ED1218">
        <w:rPr>
          <w:rFonts w:asciiTheme="minorHAnsi" w:hAnsiTheme="minorHAnsi" w:cs="Tahoma"/>
          <w:szCs w:val="24"/>
        </w:rPr>
        <w:t xml:space="preserve">zákona č. 89/2012 Sb., </w:t>
      </w:r>
      <w:r w:rsidRPr="00FD1A91">
        <w:rPr>
          <w:rFonts w:asciiTheme="minorHAnsi" w:hAnsiTheme="minorHAnsi" w:cs="Tahoma"/>
          <w:szCs w:val="24"/>
        </w:rPr>
        <w:t>ob</w:t>
      </w:r>
      <w:r w:rsidR="001D5D67" w:rsidRPr="00FD1A91">
        <w:rPr>
          <w:rFonts w:asciiTheme="minorHAnsi" w:hAnsiTheme="minorHAnsi" w:cs="Tahoma"/>
          <w:szCs w:val="24"/>
        </w:rPr>
        <w:t xml:space="preserve">čanský zákoník, </w:t>
      </w:r>
      <w:r w:rsidR="004323CA" w:rsidRPr="00FD1A91">
        <w:rPr>
          <w:rFonts w:asciiTheme="minorHAnsi" w:hAnsiTheme="minorHAnsi" w:cs="Tahoma"/>
          <w:szCs w:val="24"/>
        </w:rPr>
        <w:t xml:space="preserve">ve znění pozdějších předpisů, </w:t>
      </w:r>
      <w:r w:rsidR="001D5D67" w:rsidRPr="00FD1A91">
        <w:rPr>
          <w:rFonts w:asciiTheme="minorHAnsi" w:hAnsiTheme="minorHAnsi" w:cs="Tahoma"/>
          <w:szCs w:val="24"/>
        </w:rPr>
        <w:t xml:space="preserve">za řádné plnění </w:t>
      </w:r>
      <w:r w:rsidRPr="00FD1A91">
        <w:rPr>
          <w:rFonts w:asciiTheme="minorHAnsi" w:hAnsiTheme="minorHAnsi" w:cs="Tahoma"/>
          <w:szCs w:val="24"/>
        </w:rPr>
        <w:t>podmínek</w:t>
      </w:r>
      <w:r w:rsidR="0065570F" w:rsidRPr="00FD1A91">
        <w:rPr>
          <w:rFonts w:asciiTheme="minorHAnsi" w:hAnsiTheme="minorHAnsi" w:cs="Tahoma"/>
          <w:szCs w:val="24"/>
        </w:rPr>
        <w:t xml:space="preserve"> smlouvy</w:t>
      </w:r>
      <w:r w:rsidR="001D5D67" w:rsidRPr="00FD1A91">
        <w:rPr>
          <w:rFonts w:asciiTheme="minorHAnsi" w:hAnsiTheme="minorHAnsi" w:cs="Tahoma"/>
          <w:szCs w:val="24"/>
        </w:rPr>
        <w:t xml:space="preserve"> ve výši </w:t>
      </w:r>
      <w:r w:rsidR="00975051" w:rsidRPr="00FD1A91">
        <w:rPr>
          <w:rFonts w:asciiTheme="minorHAnsi" w:hAnsiTheme="minorHAnsi" w:cs="Tahoma"/>
          <w:szCs w:val="24"/>
        </w:rPr>
        <w:t>2</w:t>
      </w:r>
      <w:r w:rsidR="006D1C07" w:rsidRPr="00FD1A91">
        <w:rPr>
          <w:rFonts w:asciiTheme="minorHAnsi" w:hAnsiTheme="minorHAnsi" w:cs="Tahoma"/>
          <w:szCs w:val="24"/>
        </w:rPr>
        <w:t>0</w:t>
      </w:r>
      <w:r w:rsidR="001D5D67" w:rsidRPr="00FD1A91">
        <w:rPr>
          <w:rFonts w:asciiTheme="minorHAnsi" w:hAnsiTheme="minorHAnsi" w:cs="Tahoma"/>
          <w:szCs w:val="24"/>
        </w:rPr>
        <w:t>0.000</w:t>
      </w:r>
      <w:r w:rsidR="00DB1332" w:rsidRPr="00FD1A91">
        <w:rPr>
          <w:rFonts w:asciiTheme="minorHAnsi" w:hAnsiTheme="minorHAnsi" w:cs="Tahoma"/>
          <w:szCs w:val="24"/>
        </w:rPr>
        <w:t>,00</w:t>
      </w:r>
      <w:r w:rsidRPr="00FD1A91">
        <w:rPr>
          <w:rFonts w:asciiTheme="minorHAnsi" w:hAnsiTheme="minorHAnsi" w:cs="Tahoma"/>
          <w:szCs w:val="24"/>
        </w:rPr>
        <w:t xml:space="preserve"> Kč</w:t>
      </w:r>
      <w:r w:rsidR="004B38B2" w:rsidRPr="00FD1A91">
        <w:rPr>
          <w:rFonts w:asciiTheme="minorHAnsi" w:hAnsiTheme="minorHAnsi" w:cs="Tahoma"/>
          <w:szCs w:val="24"/>
        </w:rPr>
        <w:t xml:space="preserve"> (slovy</w:t>
      </w:r>
      <w:r w:rsidR="004B38B2" w:rsidRPr="00ED1218">
        <w:rPr>
          <w:rFonts w:asciiTheme="minorHAnsi" w:hAnsiTheme="minorHAnsi" w:cs="Tahoma"/>
          <w:szCs w:val="24"/>
        </w:rPr>
        <w:t xml:space="preserve">: </w:t>
      </w:r>
      <w:r w:rsidR="00975051">
        <w:rPr>
          <w:rFonts w:asciiTheme="minorHAnsi" w:hAnsiTheme="minorHAnsi" w:cs="Tahoma"/>
          <w:szCs w:val="24"/>
        </w:rPr>
        <w:t xml:space="preserve">Dvě stě </w:t>
      </w:r>
      <w:r w:rsidR="00EA7F6B" w:rsidRPr="00ED1218">
        <w:rPr>
          <w:rFonts w:asciiTheme="minorHAnsi" w:hAnsiTheme="minorHAnsi" w:cs="Tahoma"/>
          <w:szCs w:val="24"/>
        </w:rPr>
        <w:t>tisíc</w:t>
      </w:r>
      <w:r w:rsidR="004B38B2" w:rsidRPr="00ED1218">
        <w:rPr>
          <w:rFonts w:asciiTheme="minorHAnsi" w:hAnsiTheme="minorHAnsi" w:cs="Tahoma"/>
          <w:szCs w:val="24"/>
        </w:rPr>
        <w:t xml:space="preserve"> korun českých)</w:t>
      </w:r>
      <w:r w:rsidRPr="00ED1218">
        <w:rPr>
          <w:rFonts w:asciiTheme="minorHAnsi" w:hAnsiTheme="minorHAnsi" w:cs="Tahoma"/>
          <w:szCs w:val="24"/>
        </w:rPr>
        <w:t>. Bankovní záruka slouží k zajištění jakýchkoliv pohledávek a nároků objednatele vyplývajících z neplnění podmínek zho</w:t>
      </w:r>
      <w:r w:rsidR="00330821">
        <w:rPr>
          <w:rFonts w:asciiTheme="minorHAnsi" w:hAnsiTheme="minorHAnsi" w:cs="Tahoma"/>
          <w:szCs w:val="24"/>
        </w:rPr>
        <w:t>tovitelem podle této smlouvy po </w:t>
      </w:r>
      <w:r w:rsidR="00C97B1C" w:rsidRPr="00ED1218">
        <w:rPr>
          <w:rFonts w:asciiTheme="minorHAnsi" w:hAnsiTheme="minorHAnsi" w:cs="Tahoma"/>
          <w:szCs w:val="24"/>
        </w:rPr>
        <w:t xml:space="preserve">provedení </w:t>
      </w:r>
      <w:r w:rsidRPr="00ED1218">
        <w:rPr>
          <w:rFonts w:asciiTheme="minorHAnsi" w:hAnsiTheme="minorHAnsi" w:cs="Tahoma"/>
          <w:szCs w:val="24"/>
        </w:rPr>
        <w:t>díla. Nesplnění této podmínky opravňuje objednatele dílo nepřevzít, a to se všemi důsledky vypl</w:t>
      </w:r>
      <w:r w:rsidR="00773FF1" w:rsidRPr="00ED1218">
        <w:rPr>
          <w:rFonts w:asciiTheme="minorHAnsi" w:hAnsiTheme="minorHAnsi" w:cs="Tahoma"/>
          <w:szCs w:val="24"/>
        </w:rPr>
        <w:t>ývajícími zejména z </w:t>
      </w:r>
      <w:proofErr w:type="spellStart"/>
      <w:r w:rsidR="00773FF1" w:rsidRPr="00ED1218">
        <w:rPr>
          <w:rFonts w:asciiTheme="minorHAnsi" w:hAnsiTheme="minorHAnsi" w:cs="Tahoma"/>
          <w:szCs w:val="24"/>
        </w:rPr>
        <w:t>ust</w:t>
      </w:r>
      <w:proofErr w:type="spellEnd"/>
      <w:r w:rsidR="00773FF1" w:rsidRPr="00ED1218">
        <w:rPr>
          <w:rFonts w:asciiTheme="minorHAnsi" w:hAnsiTheme="minorHAnsi" w:cs="Tahoma"/>
          <w:szCs w:val="24"/>
        </w:rPr>
        <w:t xml:space="preserve">. </w:t>
      </w:r>
      <w:proofErr w:type="gramStart"/>
      <w:r w:rsidR="00773FF1" w:rsidRPr="00ED1218">
        <w:rPr>
          <w:rFonts w:asciiTheme="minorHAnsi" w:hAnsiTheme="minorHAnsi" w:cs="Tahoma"/>
          <w:szCs w:val="24"/>
        </w:rPr>
        <w:t>čl.</w:t>
      </w:r>
      <w:proofErr w:type="gramEnd"/>
      <w:r w:rsidR="00773FF1" w:rsidRPr="00ED1218">
        <w:rPr>
          <w:rFonts w:asciiTheme="minorHAnsi" w:hAnsiTheme="minorHAnsi" w:cs="Tahoma"/>
          <w:szCs w:val="24"/>
        </w:rPr>
        <w:t xml:space="preserve"> IX</w:t>
      </w:r>
      <w:r w:rsidR="00B758EF" w:rsidRPr="00ED1218">
        <w:rPr>
          <w:rFonts w:asciiTheme="minorHAnsi" w:hAnsiTheme="minorHAnsi" w:cs="Tahoma"/>
          <w:szCs w:val="24"/>
        </w:rPr>
        <w:t xml:space="preserve"> a</w:t>
      </w:r>
      <w:r w:rsidRPr="00ED1218">
        <w:rPr>
          <w:rFonts w:asciiTheme="minorHAnsi" w:hAnsiTheme="minorHAnsi" w:cs="Tahoma"/>
          <w:szCs w:val="24"/>
        </w:rPr>
        <w:t xml:space="preserve"> XI této smlouvy.</w:t>
      </w:r>
    </w:p>
    <w:p w:rsidR="009D6FD4" w:rsidRPr="00ED1218" w:rsidRDefault="009D6FD4" w:rsidP="009D6FD4">
      <w:pPr>
        <w:pStyle w:val="Bezmezer"/>
        <w:ind w:left="360"/>
        <w:rPr>
          <w:rFonts w:asciiTheme="minorHAnsi" w:hAnsiTheme="minorHAnsi" w:cs="Tahoma"/>
          <w:szCs w:val="24"/>
        </w:rPr>
      </w:pPr>
    </w:p>
    <w:p w:rsidR="000E0024" w:rsidRPr="00C1689B" w:rsidRDefault="000E0024" w:rsidP="000E0024">
      <w:pPr>
        <w:pStyle w:val="Bezmezer"/>
        <w:numPr>
          <w:ilvl w:val="0"/>
          <w:numId w:val="7"/>
        </w:numPr>
        <w:rPr>
          <w:rFonts w:asciiTheme="minorHAnsi" w:hAnsiTheme="minorHAnsi" w:cs="Tahoma"/>
          <w:szCs w:val="24"/>
        </w:rPr>
      </w:pPr>
      <w:r w:rsidRPr="00C1689B">
        <w:rPr>
          <w:rFonts w:asciiTheme="minorHAnsi" w:hAnsiTheme="minorHAnsi" w:cs="Tahoma"/>
          <w:snapToGrid w:val="0"/>
          <w:szCs w:val="24"/>
        </w:rPr>
        <w:t xml:space="preserve">Bankovní záruka </w:t>
      </w:r>
      <w:r w:rsidRPr="00C1689B">
        <w:rPr>
          <w:rFonts w:asciiTheme="minorHAnsi" w:hAnsiTheme="minorHAnsi" w:cs="Tahoma"/>
          <w:szCs w:val="24"/>
        </w:rPr>
        <w:t>za řádné plnění záručních podmínek</w:t>
      </w:r>
      <w:r w:rsidRPr="00C1689B">
        <w:rPr>
          <w:rFonts w:asciiTheme="minorHAnsi" w:hAnsiTheme="minorHAnsi" w:cs="Tahoma"/>
          <w:snapToGrid w:val="0"/>
          <w:szCs w:val="24"/>
        </w:rPr>
        <w:t xml:space="preserve"> poskytnutá zhotovitelem musí být platná po celou dobu sjednané záruční doby nebo musí být každoročně před jejím uplynutím prodlužována.</w:t>
      </w:r>
    </w:p>
    <w:p w:rsidR="009D6FD4" w:rsidRPr="00ED1218" w:rsidRDefault="009D6FD4" w:rsidP="009D6FD4">
      <w:pPr>
        <w:pStyle w:val="Bezmezer"/>
        <w:ind w:left="360"/>
        <w:rPr>
          <w:rFonts w:asciiTheme="minorHAnsi" w:hAnsiTheme="minorHAnsi" w:cs="Tahoma"/>
          <w:szCs w:val="24"/>
        </w:rPr>
      </w:pPr>
    </w:p>
    <w:p w:rsidR="009D6FD4" w:rsidRPr="00ED1218" w:rsidRDefault="009D6FD4" w:rsidP="009D6FD4">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 xml:space="preserve">Z bankovní záruky poskytnuté zhotovitelem </w:t>
      </w:r>
      <w:r w:rsidR="00773FF1" w:rsidRPr="00ED1218">
        <w:rPr>
          <w:rFonts w:asciiTheme="minorHAnsi" w:hAnsiTheme="minorHAnsi" w:cs="Tahoma"/>
          <w:snapToGrid w:val="0"/>
          <w:szCs w:val="24"/>
        </w:rPr>
        <w:t xml:space="preserve">podle tohoto článku smlouvy </w:t>
      </w:r>
      <w:r w:rsidRPr="00ED1218">
        <w:rPr>
          <w:rFonts w:asciiTheme="minorHAnsi" w:hAnsiTheme="minorHAnsi" w:cs="Tahoma"/>
          <w:snapToGrid w:val="0"/>
          <w:szCs w:val="24"/>
        </w:rPr>
        <w:t xml:space="preserve">musí vyplývat bezpodmínečné právo objednatele čerpat finanční prostředky až do sjednané výše v případě, že během sjednané záruční </w:t>
      </w:r>
      <w:r w:rsidR="002D511E" w:rsidRPr="00ED1218">
        <w:rPr>
          <w:rFonts w:asciiTheme="minorHAnsi" w:hAnsiTheme="minorHAnsi" w:cs="Tahoma"/>
          <w:snapToGrid w:val="0"/>
          <w:szCs w:val="24"/>
        </w:rPr>
        <w:t>doby</w:t>
      </w:r>
      <w:r w:rsidRPr="00ED1218">
        <w:rPr>
          <w:rFonts w:asciiTheme="minorHAnsi" w:hAnsiTheme="minorHAnsi" w:cs="Tahoma"/>
          <w:snapToGrid w:val="0"/>
          <w:szCs w:val="24"/>
        </w:rPr>
        <w:t xml:space="preserve"> zhotovitel neodstraní případné reklamované vady zjištěné objednatelem nebo v případě, kdy objednateli vznikne neplněním záručních podmínek či jiných smluvních povinností zhotovitelem nárok na smluvní pokutu</w:t>
      </w:r>
      <w:r w:rsidR="004F6913" w:rsidRPr="00ED1218">
        <w:rPr>
          <w:rFonts w:asciiTheme="minorHAnsi" w:hAnsiTheme="minorHAnsi" w:cs="Tahoma"/>
          <w:snapToGrid w:val="0"/>
          <w:szCs w:val="24"/>
        </w:rPr>
        <w:t xml:space="preserve"> nebo jakýkoli jiný nárok</w:t>
      </w:r>
      <w:r w:rsidRPr="00ED1218">
        <w:rPr>
          <w:rFonts w:asciiTheme="minorHAnsi" w:hAnsiTheme="minorHAnsi" w:cs="Tahoma"/>
          <w:snapToGrid w:val="0"/>
          <w:szCs w:val="24"/>
        </w:rPr>
        <w:t>. Pokud tomu tak není, neodpovídá bankovní záruka podmínkám této smlouvy.</w:t>
      </w:r>
    </w:p>
    <w:p w:rsidR="009D6FD4" w:rsidRPr="00ED1218" w:rsidRDefault="009D6FD4" w:rsidP="009D6FD4">
      <w:pPr>
        <w:pStyle w:val="Bezmezer"/>
        <w:ind w:left="360"/>
        <w:rPr>
          <w:rFonts w:asciiTheme="minorHAnsi" w:hAnsiTheme="minorHAnsi" w:cs="Tahoma"/>
          <w:szCs w:val="24"/>
        </w:rPr>
      </w:pPr>
    </w:p>
    <w:p w:rsidR="009D6FD4" w:rsidRPr="003A0DEC" w:rsidRDefault="009D6FD4" w:rsidP="003A0DEC">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Pokud zhotovitel smluvně sjednaný originál záruční listiny, na základě které vzniká bankovní záruka, objednateli ve sjednané výši a ve sjednané lhůtě nepředloží, je zhotovitel povinen zaplatit objednateli jednorázovou smluvní pokutu ve výši odpovídající polovině částky, na níž měla být vystavena záruční listina</w:t>
      </w:r>
      <w:r w:rsidR="002D511E" w:rsidRPr="00ED1218">
        <w:rPr>
          <w:rFonts w:asciiTheme="minorHAnsi" w:hAnsiTheme="minorHAnsi" w:cs="Tahoma"/>
          <w:snapToGrid w:val="0"/>
          <w:szCs w:val="24"/>
        </w:rPr>
        <w:t xml:space="preserve">, </w:t>
      </w:r>
      <w:r w:rsidR="00773FF1" w:rsidRPr="00ED1218">
        <w:rPr>
          <w:rFonts w:asciiTheme="minorHAnsi" w:hAnsiTheme="minorHAnsi" w:cs="Tahoma"/>
          <w:snapToGrid w:val="0"/>
          <w:szCs w:val="24"/>
        </w:rPr>
        <w:t>tj. částku</w:t>
      </w:r>
      <w:r w:rsidR="002D511E" w:rsidRPr="00ED1218">
        <w:rPr>
          <w:rFonts w:asciiTheme="minorHAnsi" w:hAnsiTheme="minorHAnsi" w:cs="Tahoma"/>
          <w:snapToGrid w:val="0"/>
          <w:szCs w:val="24"/>
        </w:rPr>
        <w:t xml:space="preserve"> </w:t>
      </w:r>
      <w:r w:rsidR="00F437B5">
        <w:rPr>
          <w:rFonts w:asciiTheme="minorHAnsi" w:hAnsiTheme="minorHAnsi" w:cs="Tahoma"/>
          <w:snapToGrid w:val="0"/>
          <w:szCs w:val="24"/>
        </w:rPr>
        <w:t>1</w:t>
      </w:r>
      <w:r w:rsidR="00A948F6">
        <w:rPr>
          <w:rFonts w:asciiTheme="minorHAnsi" w:hAnsiTheme="minorHAnsi" w:cs="Tahoma"/>
          <w:snapToGrid w:val="0"/>
          <w:szCs w:val="24"/>
        </w:rPr>
        <w:t>00</w:t>
      </w:r>
      <w:r w:rsidR="002D511E" w:rsidRPr="00232D55">
        <w:rPr>
          <w:rFonts w:asciiTheme="minorHAnsi" w:hAnsiTheme="minorHAnsi" w:cs="Tahoma"/>
          <w:snapToGrid w:val="0"/>
          <w:szCs w:val="24"/>
        </w:rPr>
        <w:t>.000</w:t>
      </w:r>
      <w:r w:rsidR="00DB1332">
        <w:rPr>
          <w:rFonts w:asciiTheme="minorHAnsi" w:hAnsiTheme="minorHAnsi" w:cs="Tahoma"/>
          <w:snapToGrid w:val="0"/>
          <w:szCs w:val="24"/>
        </w:rPr>
        <w:t>,00</w:t>
      </w:r>
      <w:r w:rsidR="002D511E" w:rsidRPr="00232D55">
        <w:rPr>
          <w:rFonts w:asciiTheme="minorHAnsi" w:hAnsiTheme="minorHAnsi" w:cs="Tahoma"/>
          <w:snapToGrid w:val="0"/>
          <w:szCs w:val="24"/>
        </w:rPr>
        <w:t xml:space="preserve"> Kč</w:t>
      </w:r>
      <w:r w:rsidR="002D511E" w:rsidRPr="00ED1218">
        <w:rPr>
          <w:rFonts w:asciiTheme="minorHAnsi" w:hAnsiTheme="minorHAnsi" w:cs="Tahoma"/>
          <w:snapToGrid w:val="0"/>
          <w:szCs w:val="24"/>
        </w:rPr>
        <w:t xml:space="preserve"> (slovy: </w:t>
      </w:r>
      <w:r w:rsidR="00F437B5">
        <w:rPr>
          <w:rFonts w:asciiTheme="minorHAnsi" w:hAnsiTheme="minorHAnsi" w:cs="Tahoma"/>
          <w:snapToGrid w:val="0"/>
          <w:szCs w:val="24"/>
        </w:rPr>
        <w:t>Jedno</w:t>
      </w:r>
      <w:r w:rsidR="00A948F6">
        <w:rPr>
          <w:rFonts w:asciiTheme="minorHAnsi" w:hAnsiTheme="minorHAnsi" w:cs="Tahoma"/>
          <w:snapToGrid w:val="0"/>
          <w:szCs w:val="24"/>
        </w:rPr>
        <w:t xml:space="preserve"> st</w:t>
      </w:r>
      <w:r w:rsidR="00F437B5">
        <w:rPr>
          <w:rFonts w:asciiTheme="minorHAnsi" w:hAnsiTheme="minorHAnsi" w:cs="Tahoma"/>
          <w:snapToGrid w:val="0"/>
          <w:szCs w:val="24"/>
        </w:rPr>
        <w:t>o</w:t>
      </w:r>
      <w:r w:rsidR="00A948F6">
        <w:rPr>
          <w:rFonts w:asciiTheme="minorHAnsi" w:hAnsiTheme="minorHAnsi" w:cs="Tahoma"/>
          <w:snapToGrid w:val="0"/>
          <w:szCs w:val="24"/>
        </w:rPr>
        <w:t xml:space="preserve"> </w:t>
      </w:r>
      <w:r w:rsidR="002D511E" w:rsidRPr="00ED1218">
        <w:rPr>
          <w:rFonts w:asciiTheme="minorHAnsi" w:hAnsiTheme="minorHAnsi" w:cs="Tahoma"/>
          <w:snapToGrid w:val="0"/>
          <w:szCs w:val="24"/>
        </w:rPr>
        <w:t>tisíc korun českých).</w:t>
      </w:r>
      <w:r w:rsidRPr="00ED1218">
        <w:rPr>
          <w:rFonts w:asciiTheme="minorHAnsi" w:hAnsiTheme="minorHAnsi" w:cs="Tahoma"/>
          <w:snapToGrid w:val="0"/>
          <w:szCs w:val="24"/>
        </w:rPr>
        <w:t xml:space="preserve"> Zhotovitel je povinen sjednanou a objednatelem vymáhanou smluvní pokutu uhradit na bankovní účet č.</w:t>
      </w:r>
      <w:r w:rsidR="004F6913" w:rsidRPr="00ED1218">
        <w:rPr>
          <w:rFonts w:asciiTheme="minorHAnsi" w:hAnsiTheme="minorHAnsi" w:cs="Tahoma"/>
          <w:snapToGrid w:val="0"/>
          <w:szCs w:val="24"/>
        </w:rPr>
        <w:t> </w:t>
      </w:r>
      <w:r w:rsidRPr="00ED1218">
        <w:rPr>
          <w:rFonts w:asciiTheme="minorHAnsi" w:hAnsiTheme="minorHAnsi" w:cs="Tahoma"/>
          <w:snapToGrid w:val="0"/>
          <w:szCs w:val="24"/>
        </w:rPr>
        <w:t>188491576/0300.</w:t>
      </w:r>
      <w:r w:rsidR="003A0DEC">
        <w:rPr>
          <w:rFonts w:asciiTheme="minorHAnsi" w:hAnsiTheme="minorHAnsi" w:cs="Tahoma"/>
          <w:snapToGrid w:val="0"/>
          <w:szCs w:val="24"/>
        </w:rPr>
        <w:t xml:space="preserve"> Zaplacením smluvní pokuty není dotčena povinnost zhotovitele poskytnout objednateli bankovní záruku podle tohoto článku smlouvy.</w:t>
      </w:r>
      <w:r w:rsidR="003A0DEC" w:rsidRPr="003A0DEC">
        <w:rPr>
          <w:rFonts w:asciiTheme="minorHAnsi" w:hAnsiTheme="minorHAnsi" w:cs="Tahoma"/>
          <w:snapToGrid w:val="0"/>
          <w:szCs w:val="24"/>
        </w:rPr>
        <w:t xml:space="preserve"> </w:t>
      </w:r>
    </w:p>
    <w:p w:rsidR="009D6FD4" w:rsidRPr="00ED1218" w:rsidRDefault="009D6FD4" w:rsidP="009D6FD4">
      <w:pPr>
        <w:pStyle w:val="Bezmezer"/>
        <w:ind w:left="360"/>
        <w:rPr>
          <w:rFonts w:asciiTheme="minorHAnsi" w:hAnsiTheme="minorHAnsi" w:cs="Tahoma"/>
          <w:szCs w:val="24"/>
        </w:rPr>
      </w:pPr>
    </w:p>
    <w:p w:rsidR="009D6FD4" w:rsidRPr="00ED1218" w:rsidRDefault="009D6FD4" w:rsidP="00E76BF2">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Bankovní záruka za řádné plnění záručních podmínek bude zhotoviteli vrácena (uvolněna) do</w:t>
      </w:r>
      <w:r w:rsidR="002E0FB5" w:rsidRPr="00ED1218">
        <w:rPr>
          <w:rFonts w:asciiTheme="minorHAnsi" w:hAnsiTheme="minorHAnsi" w:cs="Tahoma"/>
          <w:snapToGrid w:val="0"/>
          <w:szCs w:val="24"/>
        </w:rPr>
        <w:t> </w:t>
      </w:r>
      <w:r w:rsidR="00215810" w:rsidRPr="00ED1218">
        <w:rPr>
          <w:rFonts w:asciiTheme="minorHAnsi" w:hAnsiTheme="minorHAnsi" w:cs="Tahoma"/>
          <w:snapToGrid w:val="0"/>
          <w:szCs w:val="24"/>
        </w:rPr>
        <w:t>třiceti</w:t>
      </w:r>
      <w:r w:rsidRPr="00ED1218">
        <w:rPr>
          <w:rFonts w:asciiTheme="minorHAnsi" w:hAnsiTheme="minorHAnsi" w:cs="Tahoma"/>
          <w:snapToGrid w:val="0"/>
          <w:szCs w:val="24"/>
        </w:rPr>
        <w:t> </w:t>
      </w:r>
      <w:r w:rsidR="00215810" w:rsidRPr="00ED1218">
        <w:rPr>
          <w:rFonts w:asciiTheme="minorHAnsi" w:hAnsiTheme="minorHAnsi" w:cs="Tahoma"/>
          <w:snapToGrid w:val="0"/>
          <w:szCs w:val="24"/>
        </w:rPr>
        <w:t>(</w:t>
      </w:r>
      <w:r w:rsidRPr="00ED1218">
        <w:rPr>
          <w:rFonts w:asciiTheme="minorHAnsi" w:hAnsiTheme="minorHAnsi" w:cs="Tahoma"/>
          <w:snapToGrid w:val="0"/>
          <w:szCs w:val="24"/>
        </w:rPr>
        <w:t>30</w:t>
      </w:r>
      <w:r w:rsidR="00215810" w:rsidRPr="00ED1218">
        <w:rPr>
          <w:rFonts w:asciiTheme="minorHAnsi" w:hAnsiTheme="minorHAnsi" w:cs="Tahoma"/>
          <w:snapToGrid w:val="0"/>
          <w:szCs w:val="24"/>
        </w:rPr>
        <w:t>) kalendářních</w:t>
      </w:r>
      <w:r w:rsidRPr="00ED1218">
        <w:rPr>
          <w:rFonts w:asciiTheme="minorHAnsi" w:hAnsiTheme="minorHAnsi" w:cs="Tahoma"/>
          <w:snapToGrid w:val="0"/>
          <w:szCs w:val="24"/>
        </w:rPr>
        <w:t xml:space="preserve"> dnů ode dne uplynutí záruční </w:t>
      </w:r>
      <w:r w:rsidR="00AB773E" w:rsidRPr="00ED1218">
        <w:rPr>
          <w:rFonts w:asciiTheme="minorHAnsi" w:hAnsiTheme="minorHAnsi" w:cs="Tahoma"/>
          <w:snapToGrid w:val="0"/>
          <w:szCs w:val="24"/>
        </w:rPr>
        <w:t>doby</w:t>
      </w:r>
      <w:r w:rsidRPr="00ED1218">
        <w:rPr>
          <w:rFonts w:asciiTheme="minorHAnsi" w:hAnsiTheme="minorHAnsi" w:cs="Tahoma"/>
          <w:snapToGrid w:val="0"/>
          <w:szCs w:val="24"/>
        </w:rPr>
        <w:t>.</w:t>
      </w:r>
    </w:p>
    <w:p w:rsidR="009D6FD4" w:rsidRPr="00ED1218" w:rsidRDefault="009D6FD4" w:rsidP="009D6FD4">
      <w:pPr>
        <w:pStyle w:val="Bezmezer"/>
        <w:ind w:left="360"/>
        <w:rPr>
          <w:rFonts w:asciiTheme="minorHAnsi" w:hAnsiTheme="minorHAnsi" w:cs="Tahoma"/>
          <w:szCs w:val="24"/>
        </w:rPr>
      </w:pPr>
    </w:p>
    <w:p w:rsidR="009D6FD4" w:rsidRPr="00ED1218" w:rsidRDefault="009D6FD4" w:rsidP="009D6FD4">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 xml:space="preserve">Bankovní záruku k zajištění závazků zhotovitele </w:t>
      </w:r>
      <w:r w:rsidR="0065570F" w:rsidRPr="00ED1218">
        <w:rPr>
          <w:rFonts w:asciiTheme="minorHAnsi" w:hAnsiTheme="minorHAnsi" w:cs="Tahoma"/>
          <w:snapToGrid w:val="0"/>
          <w:szCs w:val="24"/>
        </w:rPr>
        <w:t xml:space="preserve">po </w:t>
      </w:r>
      <w:r w:rsidR="004F6913" w:rsidRPr="00ED1218">
        <w:rPr>
          <w:rFonts w:asciiTheme="minorHAnsi" w:hAnsiTheme="minorHAnsi" w:cs="Tahoma"/>
          <w:snapToGrid w:val="0"/>
          <w:szCs w:val="24"/>
        </w:rPr>
        <w:t xml:space="preserve">provedení </w:t>
      </w:r>
      <w:r w:rsidR="0065570F" w:rsidRPr="00ED1218">
        <w:rPr>
          <w:rFonts w:asciiTheme="minorHAnsi" w:hAnsiTheme="minorHAnsi" w:cs="Tahoma"/>
          <w:snapToGrid w:val="0"/>
          <w:szCs w:val="24"/>
        </w:rPr>
        <w:t>díla podle této smlouvy</w:t>
      </w:r>
      <w:r w:rsidRPr="00ED1218">
        <w:rPr>
          <w:rFonts w:asciiTheme="minorHAnsi" w:hAnsiTheme="minorHAnsi" w:cs="Tahoma"/>
          <w:snapToGrid w:val="0"/>
          <w:szCs w:val="24"/>
        </w:rPr>
        <w:t xml:space="preserve">, může zhotovitel postupně, vždy po uplynutí </w:t>
      </w:r>
      <w:r w:rsidR="00215810" w:rsidRPr="00ED1218">
        <w:rPr>
          <w:rFonts w:asciiTheme="minorHAnsi" w:hAnsiTheme="minorHAnsi" w:cs="Tahoma"/>
          <w:snapToGrid w:val="0"/>
          <w:szCs w:val="24"/>
        </w:rPr>
        <w:t>dvanáct</w:t>
      </w:r>
      <w:r w:rsidR="00773FF1" w:rsidRPr="00ED1218">
        <w:rPr>
          <w:rFonts w:asciiTheme="minorHAnsi" w:hAnsiTheme="minorHAnsi" w:cs="Tahoma"/>
          <w:snapToGrid w:val="0"/>
          <w:szCs w:val="24"/>
        </w:rPr>
        <w:t>i</w:t>
      </w:r>
      <w:r w:rsidR="00215810" w:rsidRPr="00ED1218">
        <w:rPr>
          <w:rFonts w:asciiTheme="minorHAnsi" w:hAnsiTheme="minorHAnsi" w:cs="Tahoma"/>
          <w:snapToGrid w:val="0"/>
          <w:szCs w:val="24"/>
        </w:rPr>
        <w:t xml:space="preserve"> (</w:t>
      </w:r>
      <w:r w:rsidRPr="00ED1218">
        <w:rPr>
          <w:rFonts w:asciiTheme="minorHAnsi" w:hAnsiTheme="minorHAnsi" w:cs="Tahoma"/>
          <w:snapToGrid w:val="0"/>
          <w:szCs w:val="24"/>
        </w:rPr>
        <w:t>12</w:t>
      </w:r>
      <w:r w:rsidR="00215810" w:rsidRPr="00ED1218">
        <w:rPr>
          <w:rFonts w:asciiTheme="minorHAnsi" w:hAnsiTheme="minorHAnsi" w:cs="Tahoma"/>
          <w:snapToGrid w:val="0"/>
          <w:szCs w:val="24"/>
        </w:rPr>
        <w:t>)</w:t>
      </w:r>
      <w:r w:rsidR="0065570F" w:rsidRPr="00ED1218">
        <w:rPr>
          <w:rFonts w:asciiTheme="minorHAnsi" w:hAnsiTheme="minorHAnsi" w:cs="Tahoma"/>
          <w:snapToGrid w:val="0"/>
          <w:szCs w:val="24"/>
        </w:rPr>
        <w:t> </w:t>
      </w:r>
      <w:r w:rsidRPr="00ED1218">
        <w:rPr>
          <w:rFonts w:asciiTheme="minorHAnsi" w:hAnsiTheme="minorHAnsi" w:cs="Tahoma"/>
          <w:snapToGrid w:val="0"/>
          <w:szCs w:val="24"/>
        </w:rPr>
        <w:t xml:space="preserve">měsíců ze záruční </w:t>
      </w:r>
      <w:r w:rsidR="00AB773E" w:rsidRPr="00ED1218">
        <w:rPr>
          <w:rFonts w:asciiTheme="minorHAnsi" w:hAnsiTheme="minorHAnsi" w:cs="Tahoma"/>
          <w:snapToGrid w:val="0"/>
          <w:szCs w:val="24"/>
        </w:rPr>
        <w:t>doby</w:t>
      </w:r>
      <w:r w:rsidRPr="00ED1218">
        <w:rPr>
          <w:rFonts w:asciiTheme="minorHAnsi" w:hAnsiTheme="minorHAnsi" w:cs="Tahoma"/>
          <w:snapToGrid w:val="0"/>
          <w:szCs w:val="24"/>
        </w:rPr>
        <w:t>, nahrazovat novou bankovní záruko</w:t>
      </w:r>
      <w:r w:rsidR="00DB1332">
        <w:rPr>
          <w:rFonts w:asciiTheme="minorHAnsi" w:hAnsiTheme="minorHAnsi" w:cs="Tahoma"/>
          <w:snapToGrid w:val="0"/>
          <w:szCs w:val="24"/>
        </w:rPr>
        <w:t xml:space="preserve">u, sníženou o jednu její pětinu, neboť záruční doba je </w:t>
      </w:r>
      <w:r w:rsidRPr="00ED1218">
        <w:rPr>
          <w:rFonts w:asciiTheme="minorHAnsi" w:hAnsiTheme="minorHAnsi" w:cs="Tahoma"/>
          <w:snapToGrid w:val="0"/>
          <w:szCs w:val="24"/>
        </w:rPr>
        <w:t xml:space="preserve">sjednána </w:t>
      </w:r>
      <w:r w:rsidR="00DB1332">
        <w:rPr>
          <w:rFonts w:asciiTheme="minorHAnsi" w:hAnsiTheme="minorHAnsi" w:cs="Tahoma"/>
          <w:snapToGrid w:val="0"/>
          <w:szCs w:val="24"/>
        </w:rPr>
        <w:t xml:space="preserve">na </w:t>
      </w:r>
      <w:r w:rsidR="00215810" w:rsidRPr="00ED1218">
        <w:rPr>
          <w:rFonts w:asciiTheme="minorHAnsi" w:hAnsiTheme="minorHAnsi" w:cs="Tahoma"/>
          <w:snapToGrid w:val="0"/>
          <w:szCs w:val="24"/>
        </w:rPr>
        <w:t>šedesát (</w:t>
      </w:r>
      <w:r w:rsidRPr="00ED1218">
        <w:rPr>
          <w:rFonts w:asciiTheme="minorHAnsi" w:hAnsiTheme="minorHAnsi" w:cs="Tahoma"/>
          <w:snapToGrid w:val="0"/>
          <w:szCs w:val="24"/>
        </w:rPr>
        <w:t>60</w:t>
      </w:r>
      <w:r w:rsidR="00215810" w:rsidRPr="00ED1218">
        <w:rPr>
          <w:rFonts w:asciiTheme="minorHAnsi" w:hAnsiTheme="minorHAnsi" w:cs="Tahoma"/>
          <w:snapToGrid w:val="0"/>
          <w:szCs w:val="24"/>
        </w:rPr>
        <w:t>)</w:t>
      </w:r>
      <w:r w:rsidRPr="00ED1218">
        <w:rPr>
          <w:rFonts w:asciiTheme="minorHAnsi" w:hAnsiTheme="minorHAnsi" w:cs="Tahoma"/>
          <w:snapToGrid w:val="0"/>
          <w:szCs w:val="24"/>
        </w:rPr>
        <w:t xml:space="preserve"> měsíců</w:t>
      </w:r>
      <w:r w:rsidR="00DB1332">
        <w:rPr>
          <w:rFonts w:asciiTheme="minorHAnsi" w:hAnsiTheme="minorHAnsi" w:cs="Tahoma"/>
          <w:snapToGrid w:val="0"/>
          <w:szCs w:val="24"/>
        </w:rPr>
        <w:t>.</w:t>
      </w:r>
      <w:r w:rsidRPr="00ED1218">
        <w:rPr>
          <w:rFonts w:asciiTheme="minorHAnsi" w:hAnsiTheme="minorHAnsi" w:cs="Tahoma"/>
          <w:snapToGrid w:val="0"/>
          <w:szCs w:val="24"/>
        </w:rPr>
        <w:t xml:space="preserve"> Takto sníženou bankovní záruku</w:t>
      </w:r>
      <w:r w:rsidR="00215810" w:rsidRPr="00ED1218">
        <w:rPr>
          <w:rFonts w:asciiTheme="minorHAnsi" w:hAnsiTheme="minorHAnsi" w:cs="Tahoma"/>
          <w:snapToGrid w:val="0"/>
          <w:szCs w:val="24"/>
        </w:rPr>
        <w:t xml:space="preserve"> (tj. originál záruční listiny, na základě které vzniká bankovní záruka)</w:t>
      </w:r>
      <w:r w:rsidRPr="00ED1218">
        <w:rPr>
          <w:rFonts w:asciiTheme="minorHAnsi" w:hAnsiTheme="minorHAnsi" w:cs="Tahoma"/>
          <w:snapToGrid w:val="0"/>
          <w:szCs w:val="24"/>
        </w:rPr>
        <w:t xml:space="preserve"> je zhotovitel povinen poskytnout objednateli nejpozději v den následující</w:t>
      </w:r>
      <w:r w:rsidR="00A07566" w:rsidRPr="00ED1218">
        <w:rPr>
          <w:rFonts w:asciiTheme="minorHAnsi" w:hAnsiTheme="minorHAnsi" w:cs="Tahoma"/>
          <w:snapToGrid w:val="0"/>
          <w:szCs w:val="24"/>
        </w:rPr>
        <w:t>m</w:t>
      </w:r>
      <w:r w:rsidRPr="00ED1218">
        <w:rPr>
          <w:rFonts w:asciiTheme="minorHAnsi" w:hAnsiTheme="minorHAnsi" w:cs="Tahoma"/>
          <w:snapToGrid w:val="0"/>
          <w:szCs w:val="24"/>
        </w:rPr>
        <w:t xml:space="preserve"> po dni, ve kterém skončila předchozí bankovní záruka.</w:t>
      </w:r>
    </w:p>
    <w:p w:rsidR="009D6FD4" w:rsidRPr="00ED1218" w:rsidRDefault="009D6FD4" w:rsidP="009D6FD4">
      <w:pPr>
        <w:pStyle w:val="Bezmezer"/>
        <w:ind w:left="360"/>
        <w:rPr>
          <w:rFonts w:asciiTheme="minorHAnsi" w:hAnsiTheme="minorHAnsi" w:cs="Tahoma"/>
          <w:szCs w:val="24"/>
        </w:rPr>
      </w:pPr>
    </w:p>
    <w:p w:rsidR="009D6FD4" w:rsidRPr="00ED1218" w:rsidRDefault="00C63F20" w:rsidP="009A2EDC">
      <w:pPr>
        <w:pStyle w:val="Bezmezer"/>
        <w:numPr>
          <w:ilvl w:val="0"/>
          <w:numId w:val="7"/>
        </w:numPr>
        <w:rPr>
          <w:rFonts w:asciiTheme="minorHAnsi" w:hAnsiTheme="minorHAnsi" w:cs="Tahoma"/>
          <w:szCs w:val="24"/>
        </w:rPr>
      </w:pPr>
      <w:r w:rsidRPr="00ED1218">
        <w:rPr>
          <w:rFonts w:asciiTheme="minorHAnsi" w:hAnsiTheme="minorHAnsi" w:cs="Tahoma"/>
          <w:szCs w:val="24"/>
        </w:rPr>
        <w:t>Bankovní záruka může být</w:t>
      </w:r>
      <w:r w:rsidR="007B68BE">
        <w:rPr>
          <w:rFonts w:asciiTheme="minorHAnsi" w:hAnsiTheme="minorHAnsi" w:cs="Tahoma"/>
          <w:szCs w:val="24"/>
        </w:rPr>
        <w:t xml:space="preserve"> </w:t>
      </w:r>
      <w:r w:rsidRPr="00ED1218">
        <w:rPr>
          <w:rFonts w:asciiTheme="minorHAnsi" w:hAnsiTheme="minorHAnsi" w:cs="Tahoma"/>
          <w:szCs w:val="24"/>
        </w:rPr>
        <w:t>nahrazena slo</w:t>
      </w:r>
      <w:r w:rsidR="00DB1332">
        <w:rPr>
          <w:rFonts w:asciiTheme="minorHAnsi" w:hAnsiTheme="minorHAnsi" w:cs="Tahoma"/>
          <w:szCs w:val="24"/>
        </w:rPr>
        <w:t xml:space="preserve">žením peněžní částky (dále jen </w:t>
      </w:r>
      <w:r w:rsidRPr="00ED1218">
        <w:rPr>
          <w:rFonts w:asciiTheme="minorHAnsi" w:hAnsiTheme="minorHAnsi" w:cs="Tahoma"/>
          <w:szCs w:val="24"/>
        </w:rPr>
        <w:t>jistota) na účet objednatele č. 194699779/0300. Pro tuto jistotu platí stejné lhůty a sankce jako pro bankovní záruku podle tohoto článku smlouvy. V případě, že se zhotovitel rozhodne složit jistotu dle tohoto odstavce, je povinen o tom písemně předem informovat objednatele.</w:t>
      </w:r>
    </w:p>
    <w:p w:rsidR="00D66C26" w:rsidRPr="00ED1218" w:rsidRDefault="00D66C26" w:rsidP="001D5D67">
      <w:pPr>
        <w:pStyle w:val="Odstavecseseznamem"/>
        <w:spacing w:after="0"/>
        <w:rPr>
          <w:rFonts w:cs="Tahoma"/>
          <w:sz w:val="24"/>
          <w:szCs w:val="24"/>
        </w:rPr>
      </w:pPr>
    </w:p>
    <w:p w:rsidR="00D66C26" w:rsidRDefault="00D66C26" w:rsidP="009D6FD4">
      <w:pPr>
        <w:pStyle w:val="Bezmezer"/>
        <w:numPr>
          <w:ilvl w:val="0"/>
          <w:numId w:val="7"/>
        </w:numPr>
        <w:rPr>
          <w:rFonts w:asciiTheme="minorHAnsi" w:hAnsiTheme="minorHAnsi" w:cs="Tahoma"/>
          <w:szCs w:val="24"/>
        </w:rPr>
      </w:pPr>
      <w:r w:rsidRPr="00ED1218">
        <w:rPr>
          <w:rFonts w:asciiTheme="minorHAnsi" w:hAnsiTheme="minorHAnsi" w:cs="Tahoma"/>
          <w:szCs w:val="24"/>
        </w:rPr>
        <w:t xml:space="preserve">Pokud bude objednatel v souladu s touto smlouvou čerpat bankovní záruku nebo jistotu, je zhotovitel povinen doplnit bankovní záruku nebo jistotu do původní výše. Jestliže tak neučiní ve lhůtě do </w:t>
      </w:r>
      <w:r w:rsidR="00215810" w:rsidRPr="00ED1218">
        <w:rPr>
          <w:rFonts w:asciiTheme="minorHAnsi" w:hAnsiTheme="minorHAnsi" w:cs="Tahoma"/>
          <w:szCs w:val="24"/>
        </w:rPr>
        <w:t>čtrnácti (</w:t>
      </w:r>
      <w:r w:rsidRPr="00ED1218">
        <w:rPr>
          <w:rFonts w:asciiTheme="minorHAnsi" w:hAnsiTheme="minorHAnsi" w:cs="Tahoma"/>
          <w:szCs w:val="24"/>
        </w:rPr>
        <w:t>14</w:t>
      </w:r>
      <w:r w:rsidR="00215810"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Pr="00ED1218">
        <w:rPr>
          <w:rFonts w:asciiTheme="minorHAnsi" w:hAnsiTheme="minorHAnsi" w:cs="Tahoma"/>
          <w:szCs w:val="24"/>
        </w:rPr>
        <w:t xml:space="preserve">dnů od doručení oznámení objednatelem, že bankovní záruka nebo jistota byla čerpána, je zhotovitel povinen zaplatit objednateli jednorázovou smluvní pokutu ve výši odpovídající polovině částky, </w:t>
      </w:r>
      <w:r w:rsidR="00397E7D" w:rsidRPr="00ED1218">
        <w:rPr>
          <w:rFonts w:asciiTheme="minorHAnsi" w:hAnsiTheme="minorHAnsi" w:cs="Tahoma"/>
          <w:szCs w:val="24"/>
        </w:rPr>
        <w:t>o kterou měla být bankovní záruka nebo jistota doplněna</w:t>
      </w:r>
      <w:r w:rsidRPr="00ED1218">
        <w:rPr>
          <w:rFonts w:asciiTheme="minorHAnsi" w:hAnsiTheme="minorHAnsi" w:cs="Tahoma"/>
          <w:szCs w:val="24"/>
        </w:rPr>
        <w:t>.</w:t>
      </w:r>
      <w:r w:rsidR="00BC3D4A" w:rsidRPr="00ED1218">
        <w:rPr>
          <w:rFonts w:asciiTheme="minorHAnsi" w:hAnsiTheme="minorHAnsi" w:cs="Tahoma"/>
          <w:szCs w:val="24"/>
        </w:rPr>
        <w:t xml:space="preserve"> Zaplacení smluvní pokuty se nedotýká povinnosti doplnit bankovní záruku nebo jistotu.</w:t>
      </w:r>
    </w:p>
    <w:p w:rsidR="00B56370" w:rsidRDefault="00B56370" w:rsidP="007A16FA">
      <w:pPr>
        <w:pStyle w:val="Bezmezer"/>
        <w:ind w:left="360"/>
        <w:rPr>
          <w:rFonts w:asciiTheme="minorHAnsi" w:hAnsiTheme="minorHAnsi" w:cs="Tahoma"/>
          <w:szCs w:val="24"/>
        </w:rPr>
      </w:pPr>
    </w:p>
    <w:p w:rsidR="00BE705A" w:rsidRPr="00ED1218" w:rsidRDefault="00BE705A" w:rsidP="00E13954">
      <w:pPr>
        <w:pStyle w:val="Bezmezer"/>
        <w:jc w:val="center"/>
        <w:rPr>
          <w:rFonts w:asciiTheme="minorHAnsi" w:hAnsiTheme="minorHAnsi" w:cs="Tahoma"/>
          <w:b/>
          <w:szCs w:val="24"/>
        </w:rPr>
      </w:pPr>
    </w:p>
    <w:p w:rsidR="0016538E" w:rsidRPr="00ED1218" w:rsidRDefault="00FE2B51" w:rsidP="00E13954">
      <w:pPr>
        <w:pStyle w:val="Bezmezer"/>
        <w:jc w:val="center"/>
        <w:rPr>
          <w:rFonts w:asciiTheme="minorHAnsi" w:hAnsiTheme="minorHAnsi" w:cs="Tahoma"/>
          <w:b/>
          <w:szCs w:val="24"/>
        </w:rPr>
      </w:pPr>
      <w:r w:rsidRPr="00ED1218">
        <w:rPr>
          <w:rFonts w:asciiTheme="minorHAnsi" w:hAnsiTheme="minorHAnsi" w:cs="Tahoma"/>
          <w:b/>
          <w:szCs w:val="24"/>
        </w:rPr>
        <w:lastRenderedPageBreak/>
        <w:t>IX</w:t>
      </w:r>
      <w:r w:rsidR="0016538E" w:rsidRPr="00ED1218">
        <w:rPr>
          <w:rFonts w:asciiTheme="minorHAnsi" w:hAnsiTheme="minorHAnsi" w:cs="Tahoma"/>
          <w:b/>
          <w:szCs w:val="24"/>
        </w:rPr>
        <w:t>. Předání a převzetí díla</w:t>
      </w:r>
    </w:p>
    <w:p w:rsidR="0016538E" w:rsidRPr="00ED1218" w:rsidRDefault="0016538E" w:rsidP="00E13954">
      <w:pPr>
        <w:pStyle w:val="Bezmezer"/>
        <w:jc w:val="center"/>
        <w:rPr>
          <w:rFonts w:asciiTheme="minorHAnsi" w:hAnsiTheme="minorHAnsi" w:cs="Tahoma"/>
          <w:szCs w:val="24"/>
        </w:rPr>
      </w:pPr>
    </w:p>
    <w:p w:rsidR="00851F20"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Zhotovitel je povinen písemně oznámit objednateli nejpozději </w:t>
      </w:r>
      <w:r w:rsidR="00D90A26" w:rsidRPr="00ED1218">
        <w:rPr>
          <w:rFonts w:asciiTheme="minorHAnsi" w:hAnsiTheme="minorHAnsi" w:cs="Tahoma"/>
          <w:szCs w:val="24"/>
        </w:rPr>
        <w:t>sedm (</w:t>
      </w:r>
      <w:r w:rsidRPr="00ED1218">
        <w:rPr>
          <w:rFonts w:asciiTheme="minorHAnsi" w:hAnsiTheme="minorHAnsi" w:cs="Tahoma"/>
          <w:szCs w:val="24"/>
        </w:rPr>
        <w:t>7</w:t>
      </w:r>
      <w:r w:rsidR="00D90A26"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Pr="00ED1218">
        <w:rPr>
          <w:rFonts w:asciiTheme="minorHAnsi" w:hAnsiTheme="minorHAnsi" w:cs="Tahoma"/>
          <w:szCs w:val="24"/>
        </w:rPr>
        <w:t>dnů předem, kdy bude dílo připraveno k předání.</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Místem předání díla je místo, kde se dílo provádělo.</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Objednatel je oprávněn přizvat k předání díla i jiné </w:t>
      </w:r>
      <w:r w:rsidR="000F32A4">
        <w:rPr>
          <w:rFonts w:asciiTheme="minorHAnsi" w:hAnsiTheme="minorHAnsi" w:cs="Tahoma"/>
          <w:szCs w:val="24"/>
        </w:rPr>
        <w:t>osoby, jejichž účast pokládá za </w:t>
      </w:r>
      <w:r w:rsidRPr="00ED1218">
        <w:rPr>
          <w:rFonts w:asciiTheme="minorHAnsi" w:hAnsiTheme="minorHAnsi" w:cs="Tahoma"/>
          <w:szCs w:val="24"/>
        </w:rPr>
        <w:t>nezbytnou</w:t>
      </w:r>
      <w:r w:rsidR="00B03974">
        <w:rPr>
          <w:rFonts w:asciiTheme="minorHAnsi" w:hAnsiTheme="minorHAnsi" w:cs="Tahoma"/>
          <w:szCs w:val="24"/>
        </w:rPr>
        <w:t xml:space="preserve"> (např. budoucího uživatele díla)</w:t>
      </w:r>
      <w:r w:rsidRPr="00ED1218">
        <w:rPr>
          <w:rFonts w:asciiTheme="minorHAnsi" w:hAnsiTheme="minorHAnsi" w:cs="Tahoma"/>
          <w:szCs w:val="24"/>
        </w:rPr>
        <w:t xml:space="preserve">. Zhotovitel je </w:t>
      </w:r>
      <w:r w:rsidR="00BC1C7A" w:rsidRPr="00ED1218">
        <w:rPr>
          <w:rFonts w:asciiTheme="minorHAnsi" w:hAnsiTheme="minorHAnsi" w:cs="Tahoma"/>
          <w:szCs w:val="24"/>
        </w:rPr>
        <w:t>oprávněn</w:t>
      </w:r>
      <w:r w:rsidR="00DD3746" w:rsidRPr="00ED1218">
        <w:rPr>
          <w:rFonts w:asciiTheme="minorHAnsi" w:hAnsiTheme="minorHAnsi" w:cs="Tahoma"/>
          <w:szCs w:val="24"/>
        </w:rPr>
        <w:t xml:space="preserve"> k předání díla přizvat své pod</w:t>
      </w:r>
      <w:r w:rsidRPr="00ED1218">
        <w:rPr>
          <w:rFonts w:asciiTheme="minorHAnsi" w:hAnsiTheme="minorHAnsi" w:cs="Tahoma"/>
          <w:szCs w:val="24"/>
        </w:rPr>
        <w:t>dodavatele, bylo-li jich užito.</w:t>
      </w:r>
    </w:p>
    <w:p w:rsidR="0016538E" w:rsidRPr="00ED1218" w:rsidRDefault="0016538E" w:rsidP="00E13954">
      <w:pPr>
        <w:pStyle w:val="Bezmezer"/>
        <w:rPr>
          <w:rFonts w:asciiTheme="minorHAnsi" w:hAnsiTheme="minorHAnsi" w:cs="Tahoma"/>
          <w:szCs w:val="24"/>
        </w:rPr>
      </w:pPr>
    </w:p>
    <w:p w:rsidR="0016538E" w:rsidRPr="00ED1218" w:rsidRDefault="00D76674"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O </w:t>
      </w:r>
      <w:r w:rsidR="0016538E" w:rsidRPr="00ED1218">
        <w:rPr>
          <w:rFonts w:asciiTheme="minorHAnsi" w:hAnsiTheme="minorHAnsi" w:cs="Tahoma"/>
          <w:szCs w:val="24"/>
        </w:rPr>
        <w:t xml:space="preserve">průběhu předávacího řízení pořídí </w:t>
      </w:r>
      <w:r w:rsidR="00BC1C7A" w:rsidRPr="00ED1218">
        <w:rPr>
          <w:rFonts w:asciiTheme="minorHAnsi" w:hAnsiTheme="minorHAnsi" w:cs="Tahoma"/>
          <w:szCs w:val="24"/>
        </w:rPr>
        <w:t>zhotovitel</w:t>
      </w:r>
      <w:r w:rsidR="0016538E" w:rsidRPr="00ED1218">
        <w:rPr>
          <w:rFonts w:asciiTheme="minorHAnsi" w:hAnsiTheme="minorHAnsi" w:cs="Tahoma"/>
          <w:szCs w:val="24"/>
        </w:rPr>
        <w:t xml:space="preserve"> protokol (zápis).</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Povinným obsahem protokolu jsou:</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 xml:space="preserve">údaje o zhotoviteli, </w:t>
      </w:r>
      <w:r w:rsidR="00442169" w:rsidRPr="00ED1218">
        <w:rPr>
          <w:rFonts w:asciiTheme="minorHAnsi" w:hAnsiTheme="minorHAnsi" w:cs="Tahoma"/>
          <w:szCs w:val="24"/>
        </w:rPr>
        <w:t>pod</w:t>
      </w:r>
      <w:r w:rsidRPr="00ED1218">
        <w:rPr>
          <w:rFonts w:asciiTheme="minorHAnsi" w:hAnsiTheme="minorHAnsi" w:cs="Tahoma"/>
          <w:szCs w:val="24"/>
        </w:rPr>
        <w:t>dodavatelích a objednateli</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popis díla, které je předmětem předání</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dohoda o způsobu a termínu vyklizení staveniště</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termín, od kterého počíná běžet záruční</w:t>
      </w:r>
      <w:r w:rsidR="00AB773E" w:rsidRPr="00ED1218">
        <w:rPr>
          <w:rFonts w:asciiTheme="minorHAnsi" w:hAnsiTheme="minorHAnsi" w:cs="Tahoma"/>
          <w:szCs w:val="24"/>
        </w:rPr>
        <w:t xml:space="preserve"> doba</w:t>
      </w:r>
    </w:p>
    <w:p w:rsidR="0016538E" w:rsidRPr="00ED1218" w:rsidRDefault="0016538E" w:rsidP="00AD2375">
      <w:pPr>
        <w:pStyle w:val="Bezmezer"/>
        <w:numPr>
          <w:ilvl w:val="1"/>
          <w:numId w:val="8"/>
        </w:numPr>
        <w:ind w:left="1077" w:hanging="357"/>
        <w:rPr>
          <w:rFonts w:asciiTheme="minorHAnsi" w:hAnsiTheme="minorHAnsi" w:cs="Tahoma"/>
          <w:snapToGrid w:val="0"/>
          <w:szCs w:val="24"/>
        </w:rPr>
      </w:pPr>
      <w:r w:rsidRPr="00ED1218">
        <w:rPr>
          <w:rFonts w:asciiTheme="minorHAnsi" w:hAnsiTheme="minorHAnsi" w:cs="Tahoma"/>
          <w:szCs w:val="24"/>
        </w:rPr>
        <w:t>prohlášení objednatele, zda dílo přejímá nebo nepřejímá</w:t>
      </w:r>
    </w:p>
    <w:p w:rsidR="00953262" w:rsidRPr="00ED1218" w:rsidRDefault="00953262" w:rsidP="00AD2375">
      <w:pPr>
        <w:pStyle w:val="Bezmezer"/>
        <w:rPr>
          <w:rFonts w:asciiTheme="minorHAnsi" w:hAnsiTheme="minorHAnsi" w:cs="Tahoma"/>
          <w:snapToGrid w:val="0"/>
          <w:szCs w:val="24"/>
        </w:rPr>
      </w:pPr>
    </w:p>
    <w:p w:rsidR="0016538E" w:rsidRPr="00ED1218" w:rsidRDefault="00953262" w:rsidP="00AD2375">
      <w:pPr>
        <w:pStyle w:val="Bezmezer"/>
        <w:numPr>
          <w:ilvl w:val="0"/>
          <w:numId w:val="8"/>
        </w:numPr>
        <w:rPr>
          <w:rFonts w:asciiTheme="minorHAnsi" w:hAnsiTheme="minorHAnsi" w:cs="Tahoma"/>
          <w:szCs w:val="24"/>
        </w:rPr>
      </w:pPr>
      <w:r w:rsidRPr="00ED1218">
        <w:rPr>
          <w:rFonts w:asciiTheme="minorHAnsi" w:hAnsiTheme="minorHAnsi" w:cs="Tahoma"/>
          <w:snapToGrid w:val="0"/>
          <w:szCs w:val="24"/>
        </w:rPr>
        <w:t>O</w:t>
      </w:r>
      <w:r w:rsidR="0016538E" w:rsidRPr="00ED1218">
        <w:rPr>
          <w:rFonts w:asciiTheme="minorHAnsi" w:hAnsiTheme="minorHAnsi" w:cs="Tahoma"/>
          <w:snapToGrid w:val="0"/>
          <w:szCs w:val="24"/>
        </w:rPr>
        <w:t>bsahuje-li dílo, které je předmětem předání, vady</w:t>
      </w:r>
      <w:r w:rsidR="0016538E" w:rsidRPr="00ED1218">
        <w:rPr>
          <w:rFonts w:asciiTheme="minorHAnsi" w:hAnsiTheme="minorHAnsi" w:cs="Tahoma"/>
          <w:szCs w:val="24"/>
        </w:rPr>
        <w:t>, musí protokol obsahovat také:</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soupis zjištěných vad</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dohodu o způsobu a termínech jejich odstranění, popřípadě o jiném způsobu narovnání</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dohodu o zpřístupnění díla nebo jeho částí zhotoviteli za účelem odstranění vad</w:t>
      </w:r>
    </w:p>
    <w:p w:rsidR="0016538E" w:rsidRPr="00ED1218" w:rsidRDefault="0016538E" w:rsidP="00E13954">
      <w:pPr>
        <w:pStyle w:val="Bezmezer"/>
        <w:rPr>
          <w:rFonts w:asciiTheme="minorHAnsi" w:hAnsiTheme="minorHAnsi" w:cs="Tahoma"/>
          <w:szCs w:val="24"/>
        </w:rPr>
      </w:pPr>
    </w:p>
    <w:p w:rsidR="0037722E" w:rsidRPr="00ED1218" w:rsidRDefault="00C63F20" w:rsidP="005E59F7">
      <w:pPr>
        <w:pStyle w:val="Bezmezer"/>
        <w:numPr>
          <w:ilvl w:val="0"/>
          <w:numId w:val="8"/>
        </w:numPr>
        <w:rPr>
          <w:rFonts w:asciiTheme="minorHAnsi" w:hAnsiTheme="minorHAnsi" w:cs="Tahoma"/>
          <w:szCs w:val="24"/>
        </w:rPr>
      </w:pPr>
      <w:r w:rsidRPr="00ED1218">
        <w:rPr>
          <w:rFonts w:asciiTheme="minorHAnsi" w:hAnsiTheme="minorHAnsi" w:cs="Tahoma"/>
          <w:szCs w:val="24"/>
        </w:rPr>
        <w:t>Objednatel má právo odmítnout převzetí díla pro takové vady, které brání řádnému užívání díla nebo jeho užívání omezují.</w:t>
      </w:r>
      <w:r w:rsidR="009C1DEF" w:rsidRPr="00ED1218">
        <w:rPr>
          <w:rFonts w:asciiTheme="minorHAnsi" w:hAnsiTheme="minorHAnsi" w:cs="Tahoma"/>
          <w:szCs w:val="24"/>
        </w:rPr>
        <w:t xml:space="preserve"> </w:t>
      </w:r>
      <w:r w:rsidR="0016538E" w:rsidRPr="00ED1218">
        <w:rPr>
          <w:rFonts w:asciiTheme="minorHAnsi" w:hAnsiTheme="minorHAnsi" w:cs="Tahoma"/>
          <w:szCs w:val="24"/>
        </w:rPr>
        <w:t>V případě, že objednatel odmít</w:t>
      </w:r>
      <w:r w:rsidR="009C1DEF" w:rsidRPr="00ED1218">
        <w:rPr>
          <w:rFonts w:asciiTheme="minorHAnsi" w:hAnsiTheme="minorHAnsi" w:cs="Tahoma"/>
          <w:szCs w:val="24"/>
        </w:rPr>
        <w:t>ne</w:t>
      </w:r>
      <w:r w:rsidR="0016538E" w:rsidRPr="00ED1218">
        <w:rPr>
          <w:rFonts w:asciiTheme="minorHAnsi" w:hAnsiTheme="minorHAnsi" w:cs="Tahoma"/>
          <w:szCs w:val="24"/>
        </w:rPr>
        <w:t xml:space="preserve"> dílo převzít, uvede v protokolu o předání díla i </w:t>
      </w:r>
      <w:r w:rsidR="000C00CE" w:rsidRPr="00ED1218">
        <w:rPr>
          <w:rFonts w:asciiTheme="minorHAnsi" w:hAnsiTheme="minorHAnsi" w:cs="Tahoma"/>
          <w:szCs w:val="24"/>
        </w:rPr>
        <w:t xml:space="preserve">konkrétní </w:t>
      </w:r>
      <w:r w:rsidR="0016538E" w:rsidRPr="00ED1218">
        <w:rPr>
          <w:rFonts w:asciiTheme="minorHAnsi" w:hAnsiTheme="minorHAnsi" w:cs="Tahoma"/>
          <w:szCs w:val="24"/>
        </w:rPr>
        <w:t>důvody, pro které odmítá dílo převzít.</w:t>
      </w:r>
      <w:r w:rsidR="00DF7B44" w:rsidRPr="00ED1218">
        <w:rPr>
          <w:rFonts w:asciiTheme="minorHAnsi" w:hAnsiTheme="minorHAnsi" w:cs="Tahoma"/>
          <w:szCs w:val="24"/>
        </w:rPr>
        <w:t xml:space="preserve"> </w:t>
      </w:r>
      <w:r w:rsidR="009C1DEF" w:rsidRPr="00ED1218">
        <w:rPr>
          <w:rFonts w:asciiTheme="minorHAnsi" w:hAnsiTheme="minorHAnsi" w:cs="Tahoma"/>
          <w:szCs w:val="24"/>
        </w:rPr>
        <w:t>Protokol musí dále obsahovat dohodu o</w:t>
      </w:r>
      <w:r w:rsidR="00081C05">
        <w:rPr>
          <w:rFonts w:asciiTheme="minorHAnsi" w:hAnsiTheme="minorHAnsi" w:cs="Tahoma"/>
          <w:szCs w:val="24"/>
        </w:rPr>
        <w:t xml:space="preserve"> </w:t>
      </w:r>
      <w:r w:rsidR="009C1DEF" w:rsidRPr="00ED1218">
        <w:rPr>
          <w:rFonts w:asciiTheme="minorHAnsi" w:hAnsiTheme="minorHAnsi" w:cs="Tahoma"/>
          <w:szCs w:val="24"/>
        </w:rPr>
        <w:t>způsobu a termínech odstranění vad, popř. jiném způsobu narovnání.</w:t>
      </w:r>
      <w:r w:rsidR="0037722E" w:rsidRPr="00ED1218">
        <w:rPr>
          <w:rFonts w:asciiTheme="minorHAnsi" w:hAnsiTheme="minorHAnsi" w:cs="Tahoma"/>
          <w:szCs w:val="24"/>
        </w:rPr>
        <w:t xml:space="preserve"> </w:t>
      </w:r>
      <w:r w:rsidR="0037722E" w:rsidRPr="00ED1218">
        <w:rPr>
          <w:rFonts w:asciiTheme="minorHAnsi" w:eastAsiaTheme="minorHAnsi" w:hAnsiTheme="minorHAnsi" w:cs="Tahoma"/>
          <w:szCs w:val="24"/>
          <w:lang w:val="x-none" w:eastAsia="en-US"/>
        </w:rPr>
        <w:t>Po</w:t>
      </w:r>
      <w:r w:rsidR="006A43D1" w:rsidRPr="00ED1218">
        <w:rPr>
          <w:rFonts w:asciiTheme="minorHAnsi" w:eastAsiaTheme="minorHAnsi" w:hAnsiTheme="minorHAnsi" w:cs="Tahoma"/>
          <w:szCs w:val="24"/>
          <w:lang w:eastAsia="en-US"/>
        </w:rPr>
        <w:t> </w:t>
      </w:r>
      <w:r w:rsidR="0037722E" w:rsidRPr="00ED1218">
        <w:rPr>
          <w:rFonts w:asciiTheme="minorHAnsi" w:eastAsiaTheme="minorHAnsi" w:hAnsiTheme="minorHAnsi" w:cs="Tahoma"/>
          <w:szCs w:val="24"/>
          <w:lang w:val="x-none" w:eastAsia="en-US"/>
        </w:rPr>
        <w:t xml:space="preserve">odstranění </w:t>
      </w:r>
      <w:r w:rsidR="0037722E" w:rsidRPr="00ED1218">
        <w:rPr>
          <w:rFonts w:asciiTheme="minorHAnsi" w:eastAsiaTheme="minorHAnsi" w:hAnsiTheme="minorHAnsi" w:cs="Tahoma"/>
          <w:szCs w:val="24"/>
          <w:lang w:eastAsia="en-US"/>
        </w:rPr>
        <w:t xml:space="preserve">vad, </w:t>
      </w:r>
      <w:r w:rsidR="0037722E" w:rsidRPr="00ED1218">
        <w:rPr>
          <w:rFonts w:asciiTheme="minorHAnsi" w:eastAsiaTheme="minorHAnsi" w:hAnsiTheme="minorHAnsi" w:cs="Tahoma"/>
          <w:szCs w:val="24"/>
          <w:lang w:val="x-none" w:eastAsia="en-US"/>
        </w:rPr>
        <w:t xml:space="preserve">pro které objednatel odmítl stavbu převzít, </w:t>
      </w:r>
      <w:r w:rsidR="0037722E" w:rsidRPr="00ED1218">
        <w:rPr>
          <w:rFonts w:asciiTheme="minorHAnsi" w:eastAsiaTheme="minorHAnsi" w:hAnsiTheme="minorHAnsi" w:cs="Tahoma"/>
          <w:szCs w:val="24"/>
          <w:lang w:eastAsia="en-US"/>
        </w:rPr>
        <w:t>popř. jiném způsobu narovnání</w:t>
      </w:r>
      <w:r w:rsidR="003470BE" w:rsidRPr="00ED1218">
        <w:rPr>
          <w:rFonts w:asciiTheme="minorHAnsi" w:eastAsiaTheme="minorHAnsi" w:hAnsiTheme="minorHAnsi" w:cs="Tahoma"/>
          <w:szCs w:val="24"/>
          <w:lang w:val="x-none" w:eastAsia="en-US"/>
        </w:rPr>
        <w:t xml:space="preserve"> se </w:t>
      </w:r>
      <w:r w:rsidR="0037722E" w:rsidRPr="00ED1218">
        <w:rPr>
          <w:rFonts w:asciiTheme="minorHAnsi" w:eastAsiaTheme="minorHAnsi" w:hAnsiTheme="minorHAnsi" w:cs="Tahoma"/>
          <w:szCs w:val="24"/>
          <w:lang w:val="x-none" w:eastAsia="en-US"/>
        </w:rPr>
        <w:t xml:space="preserve">provede další </w:t>
      </w:r>
      <w:r w:rsidR="0037722E" w:rsidRPr="00ED1218">
        <w:rPr>
          <w:rFonts w:asciiTheme="minorHAnsi" w:eastAsiaTheme="minorHAnsi" w:hAnsiTheme="minorHAnsi" w:cs="Tahoma"/>
          <w:szCs w:val="24"/>
          <w:lang w:eastAsia="en-US"/>
        </w:rPr>
        <w:t xml:space="preserve">předávací </w:t>
      </w:r>
      <w:r w:rsidR="0037722E" w:rsidRPr="00ED1218">
        <w:rPr>
          <w:rFonts w:asciiTheme="minorHAnsi" w:eastAsiaTheme="minorHAnsi" w:hAnsiTheme="minorHAnsi" w:cs="Tahoma"/>
          <w:szCs w:val="24"/>
          <w:lang w:val="x-none" w:eastAsia="en-US"/>
        </w:rPr>
        <w:t>řízení v nezbytně nutném rozsahu</w:t>
      </w:r>
      <w:r w:rsidR="0037722E" w:rsidRPr="00ED1218">
        <w:rPr>
          <w:rFonts w:asciiTheme="minorHAnsi" w:eastAsiaTheme="minorHAnsi" w:hAnsiTheme="minorHAnsi" w:cs="Tahoma"/>
          <w:szCs w:val="24"/>
          <w:lang w:eastAsia="en-US"/>
        </w:rPr>
        <w:t>.</w:t>
      </w:r>
    </w:p>
    <w:p w:rsidR="0037722E" w:rsidRPr="00ED1218" w:rsidRDefault="0037722E" w:rsidP="0037722E">
      <w:pPr>
        <w:pStyle w:val="Bezmezer"/>
        <w:rPr>
          <w:rFonts w:asciiTheme="minorHAnsi" w:hAnsiTheme="minorHAnsi" w:cs="Tahoma"/>
          <w:szCs w:val="24"/>
        </w:rPr>
      </w:pPr>
    </w:p>
    <w:p w:rsidR="00104991" w:rsidRDefault="00104991" w:rsidP="00104991">
      <w:pPr>
        <w:pStyle w:val="Bezmezer"/>
        <w:numPr>
          <w:ilvl w:val="0"/>
          <w:numId w:val="8"/>
        </w:numPr>
        <w:rPr>
          <w:rFonts w:asciiTheme="minorHAnsi" w:hAnsiTheme="minorHAnsi" w:cs="Tahoma"/>
          <w:szCs w:val="24"/>
        </w:rPr>
      </w:pPr>
      <w:r w:rsidRPr="00104991">
        <w:rPr>
          <w:rFonts w:asciiTheme="minorHAnsi" w:hAnsiTheme="minorHAnsi" w:cs="Tahoma"/>
          <w:szCs w:val="24"/>
        </w:rPr>
        <w:t>Objednatel a zhotovitel se výslovně dohodli, že objednatel není povinen převzít dílo, které vykazuje vady (za vadu se pro potřeby této smlouvy považuje i vada estetická, jelikož se jedná o zeď z lícových cihel, která bude sloužit současně jako kolumbárium) a nedodělky a které nesplňuje podmínky a povolené tolerance přesnosti zdění dle přílohy č. 2</w:t>
      </w:r>
      <w:r w:rsidR="00993D28">
        <w:rPr>
          <w:rFonts w:asciiTheme="minorHAnsi" w:hAnsiTheme="minorHAnsi" w:cs="Tahoma"/>
          <w:szCs w:val="24"/>
        </w:rPr>
        <w:t xml:space="preserve"> této smlouvy</w:t>
      </w:r>
      <w:r w:rsidRPr="00104991">
        <w:rPr>
          <w:rFonts w:asciiTheme="minorHAnsi" w:hAnsiTheme="minorHAnsi" w:cs="Tahoma"/>
          <w:szCs w:val="24"/>
        </w:rPr>
        <w:t>.</w:t>
      </w:r>
    </w:p>
    <w:p w:rsidR="00104991" w:rsidRPr="00104991" w:rsidRDefault="00104991" w:rsidP="00104991">
      <w:pPr>
        <w:pStyle w:val="Bezmezer"/>
        <w:rPr>
          <w:rFonts w:asciiTheme="minorHAnsi" w:hAnsiTheme="minorHAnsi" w:cs="Tahoma"/>
          <w:szCs w:val="24"/>
        </w:rPr>
      </w:pPr>
    </w:p>
    <w:p w:rsidR="0016538E" w:rsidRPr="00ED1218" w:rsidRDefault="009C1DEF" w:rsidP="000C7A08">
      <w:pPr>
        <w:pStyle w:val="Bezmezer"/>
        <w:numPr>
          <w:ilvl w:val="0"/>
          <w:numId w:val="8"/>
        </w:numPr>
        <w:rPr>
          <w:rFonts w:asciiTheme="minorHAnsi" w:hAnsiTheme="minorHAnsi" w:cs="Tahoma"/>
          <w:szCs w:val="24"/>
        </w:rPr>
      </w:pPr>
      <w:r w:rsidRPr="00ED1218">
        <w:rPr>
          <w:rFonts w:asciiTheme="minorHAnsi" w:hAnsiTheme="minorHAnsi" w:cs="Tahoma"/>
          <w:szCs w:val="24"/>
        </w:rPr>
        <w:t>Doba ode dne odmítnutí převzetí díla objednatelem do úplného odstranění vad nebo jiného způsobu narovnání se považ</w:t>
      </w:r>
      <w:r w:rsidRPr="00F05BC0">
        <w:rPr>
          <w:rFonts w:asciiTheme="minorHAnsi" w:hAnsiTheme="minorHAnsi" w:cs="Tahoma"/>
          <w:szCs w:val="24"/>
        </w:rPr>
        <w:t>uje za prodlení zhotovitele a objednatel</w:t>
      </w:r>
      <w:r w:rsidR="0037722E" w:rsidRPr="00F05BC0">
        <w:rPr>
          <w:rFonts w:asciiTheme="minorHAnsi" w:hAnsiTheme="minorHAnsi" w:cs="Tahoma"/>
          <w:szCs w:val="24"/>
        </w:rPr>
        <w:t xml:space="preserve"> je </w:t>
      </w:r>
      <w:r w:rsidR="006A43D1" w:rsidRPr="00F05BC0">
        <w:rPr>
          <w:rFonts w:asciiTheme="minorHAnsi" w:hAnsiTheme="minorHAnsi" w:cs="Tahoma"/>
          <w:szCs w:val="24"/>
        </w:rPr>
        <w:t xml:space="preserve">proto </w:t>
      </w:r>
      <w:r w:rsidR="0037722E" w:rsidRPr="00F05BC0">
        <w:rPr>
          <w:rFonts w:asciiTheme="minorHAnsi" w:hAnsiTheme="minorHAnsi" w:cs="Tahoma"/>
          <w:szCs w:val="24"/>
        </w:rPr>
        <w:t xml:space="preserve">oprávněn požadovat </w:t>
      </w:r>
      <w:r w:rsidRPr="00F05BC0">
        <w:rPr>
          <w:rFonts w:asciiTheme="minorHAnsi" w:hAnsiTheme="minorHAnsi" w:cs="Tahoma"/>
          <w:szCs w:val="24"/>
        </w:rPr>
        <w:t>smluvní pokut</w:t>
      </w:r>
      <w:r w:rsidR="0037722E" w:rsidRPr="00F05BC0">
        <w:rPr>
          <w:rFonts w:asciiTheme="minorHAnsi" w:hAnsiTheme="minorHAnsi" w:cs="Tahoma"/>
          <w:szCs w:val="24"/>
        </w:rPr>
        <w:t>u</w:t>
      </w:r>
      <w:r w:rsidRPr="00F05BC0">
        <w:rPr>
          <w:rFonts w:asciiTheme="minorHAnsi" w:hAnsiTheme="minorHAnsi" w:cs="Tahoma"/>
          <w:szCs w:val="24"/>
        </w:rPr>
        <w:t xml:space="preserve"> ve smyslu </w:t>
      </w:r>
      <w:r w:rsidR="00553A19" w:rsidRPr="00F05BC0">
        <w:rPr>
          <w:rFonts w:asciiTheme="minorHAnsi" w:hAnsiTheme="minorHAnsi" w:cs="Tahoma"/>
          <w:szCs w:val="24"/>
        </w:rPr>
        <w:t>čl.</w:t>
      </w:r>
      <w:r w:rsidR="0037722E" w:rsidRPr="00F05BC0">
        <w:rPr>
          <w:rFonts w:asciiTheme="minorHAnsi" w:hAnsiTheme="minorHAnsi" w:cs="Tahoma"/>
          <w:szCs w:val="24"/>
        </w:rPr>
        <w:t> </w:t>
      </w:r>
      <w:r w:rsidR="00553A19" w:rsidRPr="00F05BC0">
        <w:rPr>
          <w:rFonts w:asciiTheme="minorHAnsi" w:hAnsiTheme="minorHAnsi" w:cs="Tahoma"/>
          <w:szCs w:val="24"/>
        </w:rPr>
        <w:t>X</w:t>
      </w:r>
      <w:r w:rsidR="00F07F9F" w:rsidRPr="00F05BC0">
        <w:rPr>
          <w:rFonts w:asciiTheme="minorHAnsi" w:hAnsiTheme="minorHAnsi" w:cs="Tahoma"/>
          <w:szCs w:val="24"/>
        </w:rPr>
        <w:t>I</w:t>
      </w:r>
      <w:r w:rsidR="00224B6E" w:rsidRPr="00F05BC0">
        <w:rPr>
          <w:rFonts w:asciiTheme="minorHAnsi" w:hAnsiTheme="minorHAnsi" w:cs="Tahoma"/>
          <w:szCs w:val="24"/>
        </w:rPr>
        <w:t xml:space="preserve"> </w:t>
      </w:r>
      <w:r w:rsidR="00553A19" w:rsidRPr="00F05BC0">
        <w:rPr>
          <w:rFonts w:asciiTheme="minorHAnsi" w:hAnsiTheme="minorHAnsi" w:cs="Tahoma"/>
          <w:szCs w:val="24"/>
        </w:rPr>
        <w:t xml:space="preserve">odst. 1 písm. </w:t>
      </w:r>
      <w:r w:rsidR="0031310D" w:rsidRPr="00F05BC0">
        <w:rPr>
          <w:rFonts w:asciiTheme="minorHAnsi" w:hAnsiTheme="minorHAnsi" w:cs="Tahoma"/>
          <w:szCs w:val="24"/>
        </w:rPr>
        <w:t>b</w:t>
      </w:r>
      <w:r w:rsidR="001D4DB2" w:rsidRPr="00F05BC0">
        <w:rPr>
          <w:rFonts w:asciiTheme="minorHAnsi" w:hAnsiTheme="minorHAnsi" w:cs="Tahoma"/>
          <w:szCs w:val="24"/>
        </w:rPr>
        <w:t>)</w:t>
      </w:r>
      <w:r w:rsidR="001D4DB2" w:rsidRPr="00ED1218">
        <w:rPr>
          <w:rFonts w:asciiTheme="minorHAnsi" w:hAnsiTheme="minorHAnsi" w:cs="Tahoma"/>
          <w:szCs w:val="24"/>
        </w:rPr>
        <w:t xml:space="preserve"> této smlouvy.</w:t>
      </w:r>
      <w:r w:rsidR="0031310D" w:rsidRPr="00ED1218">
        <w:rPr>
          <w:rFonts w:asciiTheme="minorHAnsi" w:hAnsiTheme="minorHAnsi" w:cs="Tahoma"/>
          <w:szCs w:val="24"/>
        </w:rPr>
        <w:t xml:space="preserve"> </w:t>
      </w:r>
      <w:r w:rsidR="000C7A08" w:rsidRPr="00ED1218">
        <w:rPr>
          <w:rFonts w:asciiTheme="minorHAnsi" w:hAnsiTheme="minorHAnsi" w:cs="Tahoma"/>
          <w:szCs w:val="24"/>
        </w:rPr>
        <w:t xml:space="preserve">Prodlení podle tohoto ustanovení nenastane pouze v případě, že k odmítnutí převzetí díla došlo před termínem uvedeným v čl. V odst. 1 této smlouvy; tímto není nijak dotčeno ustanovení čl. V odst. 1 této smlouvy. </w:t>
      </w:r>
    </w:p>
    <w:p w:rsidR="000C7A08" w:rsidRPr="00ED1218" w:rsidRDefault="000C7A08" w:rsidP="000C7A08">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I v případě, že se na díle či jeho části bude vyskytovat v okamžiku předání vada či více vad, </w:t>
      </w:r>
      <w:r w:rsidRPr="00ED1218">
        <w:rPr>
          <w:rFonts w:asciiTheme="minorHAnsi" w:hAnsiTheme="minorHAnsi" w:cs="Tahoma"/>
          <w:szCs w:val="24"/>
        </w:rPr>
        <w:lastRenderedPageBreak/>
        <w:t xml:space="preserve">je objednatel oprávněn, nikoli však povinen, dílo převzít, přičemž uvede, že dílo přebírá s vadami. Nedojde-li mezi oběma stranami k dohodě o termínu odstranění vad, pak platí, že vady musí být odstraněny nejpozději do </w:t>
      </w:r>
      <w:r w:rsidR="00224B6E" w:rsidRPr="00ED1218">
        <w:rPr>
          <w:rFonts w:asciiTheme="minorHAnsi" w:hAnsiTheme="minorHAnsi" w:cs="Tahoma"/>
          <w:szCs w:val="24"/>
        </w:rPr>
        <w:t>patnácti (</w:t>
      </w:r>
      <w:r w:rsidR="00AC6BAD" w:rsidRPr="00ED1218">
        <w:rPr>
          <w:rFonts w:asciiTheme="minorHAnsi" w:hAnsiTheme="minorHAnsi" w:cs="Tahoma"/>
          <w:szCs w:val="24"/>
        </w:rPr>
        <w:t>15</w:t>
      </w:r>
      <w:r w:rsidR="00224B6E"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000C3BBF">
        <w:rPr>
          <w:rFonts w:asciiTheme="minorHAnsi" w:hAnsiTheme="minorHAnsi" w:cs="Tahoma"/>
          <w:szCs w:val="24"/>
        </w:rPr>
        <w:t>dnů ode dne předání a </w:t>
      </w:r>
      <w:r w:rsidRPr="00ED1218">
        <w:rPr>
          <w:rFonts w:asciiTheme="minorHAnsi" w:hAnsiTheme="minorHAnsi" w:cs="Tahoma"/>
          <w:szCs w:val="24"/>
        </w:rPr>
        <w:t>převzetí díla.</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Zhotovitel je povinen ve stanovené lhůtě odstranit vady i v případě, kdy, podle jeho názoru, za vady neodpovídá. Náklady na odstranění v těchto sporných případech n</w:t>
      </w:r>
      <w:r w:rsidR="000F32A4">
        <w:rPr>
          <w:rFonts w:asciiTheme="minorHAnsi" w:hAnsiTheme="minorHAnsi" w:cs="Tahoma"/>
          <w:szCs w:val="24"/>
        </w:rPr>
        <w:t>ese až </w:t>
      </w:r>
      <w:r w:rsidRPr="00ED1218">
        <w:rPr>
          <w:rFonts w:asciiTheme="minorHAnsi" w:hAnsiTheme="minorHAnsi" w:cs="Tahoma"/>
          <w:szCs w:val="24"/>
        </w:rPr>
        <w:t>do rozhodnutí místně příslušného soudu zhotovitel.</w:t>
      </w:r>
    </w:p>
    <w:p w:rsidR="0016538E" w:rsidRPr="00ED1218" w:rsidRDefault="0016538E" w:rsidP="00E13954">
      <w:pPr>
        <w:pStyle w:val="Bezmezer"/>
        <w:rPr>
          <w:rFonts w:asciiTheme="minorHAnsi" w:hAnsiTheme="minorHAnsi" w:cs="Tahoma"/>
          <w:szCs w:val="24"/>
        </w:rPr>
      </w:pPr>
    </w:p>
    <w:p w:rsidR="00C63F20" w:rsidRPr="00ED1218" w:rsidRDefault="00C63F20" w:rsidP="00C63F20">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Zhotovitel je povinen připravit a doložit u předávacího řízení podrobnou fotodokumentaci </w:t>
      </w:r>
      <w:r w:rsidR="00940D25" w:rsidRPr="00065681">
        <w:rPr>
          <w:rFonts w:asciiTheme="minorHAnsi" w:hAnsiTheme="minorHAnsi" w:cs="Tahoma"/>
          <w:szCs w:val="24"/>
        </w:rPr>
        <w:t xml:space="preserve">(minimálně </w:t>
      </w:r>
      <w:r w:rsidR="008E761C">
        <w:rPr>
          <w:rFonts w:asciiTheme="minorHAnsi" w:hAnsiTheme="minorHAnsi" w:cs="Tahoma"/>
          <w:szCs w:val="24"/>
        </w:rPr>
        <w:t>6</w:t>
      </w:r>
      <w:r w:rsidR="00940D25" w:rsidRPr="00065681">
        <w:rPr>
          <w:rFonts w:asciiTheme="minorHAnsi" w:hAnsiTheme="minorHAnsi" w:cs="Tahoma"/>
          <w:szCs w:val="24"/>
        </w:rPr>
        <w:t>0</w:t>
      </w:r>
      <w:r w:rsidR="000217DB" w:rsidRPr="00065681">
        <w:rPr>
          <w:rFonts w:asciiTheme="minorHAnsi" w:hAnsiTheme="minorHAnsi" w:cs="Tahoma"/>
          <w:szCs w:val="24"/>
        </w:rPr>
        <w:t> </w:t>
      </w:r>
      <w:r w:rsidR="00940D25" w:rsidRPr="00065681">
        <w:rPr>
          <w:rFonts w:asciiTheme="minorHAnsi" w:hAnsiTheme="minorHAnsi" w:cs="Tahoma"/>
          <w:szCs w:val="24"/>
        </w:rPr>
        <w:t xml:space="preserve">ks digitálních fotografií) </w:t>
      </w:r>
      <w:r w:rsidRPr="00065681">
        <w:rPr>
          <w:rFonts w:asciiTheme="minorHAnsi" w:hAnsiTheme="minorHAnsi" w:cs="Tahoma"/>
          <w:szCs w:val="24"/>
        </w:rPr>
        <w:t>provádění</w:t>
      </w:r>
      <w:r w:rsidRPr="00ED1218">
        <w:rPr>
          <w:rFonts w:asciiTheme="minorHAnsi" w:hAnsiTheme="minorHAnsi" w:cs="Tahoma"/>
          <w:szCs w:val="24"/>
        </w:rPr>
        <w:t xml:space="preserve"> díla, která bude obsahovat také fotodokumentaci stavu před a</w:t>
      </w:r>
      <w:r w:rsidR="000217DB" w:rsidRPr="00ED1218">
        <w:rPr>
          <w:rFonts w:asciiTheme="minorHAnsi" w:hAnsiTheme="minorHAnsi" w:cs="Tahoma"/>
          <w:szCs w:val="24"/>
        </w:rPr>
        <w:t> </w:t>
      </w:r>
      <w:r w:rsidRPr="00ED1218">
        <w:rPr>
          <w:rFonts w:asciiTheme="minorHAnsi" w:hAnsiTheme="minorHAnsi" w:cs="Tahoma"/>
          <w:szCs w:val="24"/>
        </w:rPr>
        <w:t>po real</w:t>
      </w:r>
      <w:bookmarkStart w:id="1" w:name="_GoBack"/>
      <w:bookmarkEnd w:id="1"/>
      <w:r w:rsidRPr="00ED1218">
        <w:rPr>
          <w:rFonts w:asciiTheme="minorHAnsi" w:hAnsiTheme="minorHAnsi" w:cs="Tahoma"/>
          <w:szCs w:val="24"/>
        </w:rPr>
        <w:t>izaci</w:t>
      </w:r>
      <w:r w:rsidR="003D2017">
        <w:rPr>
          <w:rFonts w:asciiTheme="minorHAnsi" w:hAnsiTheme="minorHAnsi" w:cs="Tahoma"/>
          <w:szCs w:val="24"/>
        </w:rPr>
        <w:t xml:space="preserve"> díla</w:t>
      </w:r>
      <w:r w:rsidRPr="00ED1218">
        <w:rPr>
          <w:rFonts w:asciiTheme="minorHAnsi" w:hAnsiTheme="minorHAnsi" w:cs="Tahoma"/>
          <w:szCs w:val="24"/>
        </w:rPr>
        <w:t>, stavební deník a deník víceprací. Nedoloží-li zhotovitel požadované doklady, nepovažuje se dílo za dokončené a způsobilé předání.</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Nejpozději do </w:t>
      </w:r>
      <w:r w:rsidR="00224B6E" w:rsidRPr="00ED1218">
        <w:rPr>
          <w:rFonts w:asciiTheme="minorHAnsi" w:hAnsiTheme="minorHAnsi" w:cs="Tahoma"/>
          <w:szCs w:val="24"/>
        </w:rPr>
        <w:t>sedm</w:t>
      </w:r>
      <w:r w:rsidR="00773FF1" w:rsidRPr="00ED1218">
        <w:rPr>
          <w:rFonts w:asciiTheme="minorHAnsi" w:hAnsiTheme="minorHAnsi" w:cs="Tahoma"/>
          <w:szCs w:val="24"/>
        </w:rPr>
        <w:t>i</w:t>
      </w:r>
      <w:r w:rsidR="00224B6E" w:rsidRPr="00ED1218">
        <w:rPr>
          <w:rFonts w:asciiTheme="minorHAnsi" w:hAnsiTheme="minorHAnsi" w:cs="Tahoma"/>
          <w:szCs w:val="24"/>
        </w:rPr>
        <w:t xml:space="preserve"> (</w:t>
      </w:r>
      <w:r w:rsidR="00D548C1" w:rsidRPr="00ED1218">
        <w:rPr>
          <w:rFonts w:asciiTheme="minorHAnsi" w:hAnsiTheme="minorHAnsi" w:cs="Tahoma"/>
          <w:szCs w:val="24"/>
        </w:rPr>
        <w:t>7</w:t>
      </w:r>
      <w:r w:rsidR="00224B6E" w:rsidRPr="00ED1218">
        <w:rPr>
          <w:rFonts w:asciiTheme="minorHAnsi" w:hAnsiTheme="minorHAnsi" w:cs="Tahoma"/>
          <w:szCs w:val="24"/>
        </w:rPr>
        <w:t>)</w:t>
      </w:r>
      <w:r w:rsidRPr="00ED1218">
        <w:rPr>
          <w:rFonts w:asciiTheme="minorHAnsi" w:hAnsiTheme="minorHAnsi" w:cs="Tahoma"/>
          <w:szCs w:val="24"/>
        </w:rPr>
        <w:t xml:space="preserve"> </w:t>
      </w:r>
      <w:r w:rsidR="00D548C1" w:rsidRPr="00ED1218">
        <w:rPr>
          <w:rFonts w:asciiTheme="minorHAnsi" w:hAnsiTheme="minorHAnsi" w:cs="Tahoma"/>
          <w:szCs w:val="24"/>
        </w:rPr>
        <w:t xml:space="preserve">kalendářních </w:t>
      </w:r>
      <w:r w:rsidRPr="00ED1218">
        <w:rPr>
          <w:rFonts w:asciiTheme="minorHAnsi" w:hAnsiTheme="minorHAnsi" w:cs="Tahoma"/>
          <w:szCs w:val="24"/>
        </w:rPr>
        <w:t>dnů od převzetí díla objednatelem</w:t>
      </w:r>
      <w:r w:rsidR="003D2017">
        <w:rPr>
          <w:rFonts w:asciiTheme="minorHAnsi" w:hAnsiTheme="minorHAnsi" w:cs="Tahoma"/>
          <w:szCs w:val="24"/>
        </w:rPr>
        <w:t xml:space="preserve"> bez vad</w:t>
      </w:r>
      <w:r w:rsidRPr="00ED1218">
        <w:rPr>
          <w:rFonts w:asciiTheme="minorHAnsi" w:hAnsiTheme="minorHAnsi" w:cs="Tahoma"/>
          <w:szCs w:val="24"/>
        </w:rPr>
        <w:t xml:space="preserve"> je zhotovitel povinen vlastním nákladem vyklidit staveniště (tj. včetně odvozu veškerých vzniklých odpadů, veškerých obalů, strojů, zařízení staveniště, zabezpečení staveniště, nespotřebovaného montážního materiálu, nespotřebo</w:t>
      </w:r>
      <w:r w:rsidR="003D2017">
        <w:rPr>
          <w:rFonts w:asciiTheme="minorHAnsi" w:hAnsiTheme="minorHAnsi" w:cs="Tahoma"/>
          <w:szCs w:val="24"/>
        </w:rPr>
        <w:t>vaných stavebních hmot, dílů či </w:t>
      </w:r>
      <w:r w:rsidRPr="00ED1218">
        <w:rPr>
          <w:rFonts w:asciiTheme="minorHAnsi" w:hAnsiTheme="minorHAnsi" w:cs="Tahoma"/>
          <w:szCs w:val="24"/>
        </w:rPr>
        <w:t xml:space="preserve">materiálů a všech dalších nespotřebovaných věcí, které na staveniště umístil či nechal umístit zhotovitel) a vyklizené </w:t>
      </w:r>
      <w:r w:rsidR="002E0FB5" w:rsidRPr="00ED1218">
        <w:rPr>
          <w:rFonts w:asciiTheme="minorHAnsi" w:hAnsiTheme="minorHAnsi" w:cs="Tahoma"/>
          <w:szCs w:val="24"/>
        </w:rPr>
        <w:t>s povrchy uvedenými do </w:t>
      </w:r>
      <w:r w:rsidR="000C7A08" w:rsidRPr="00ED1218">
        <w:rPr>
          <w:rFonts w:asciiTheme="minorHAnsi" w:hAnsiTheme="minorHAnsi" w:cs="Tahoma"/>
          <w:szCs w:val="24"/>
        </w:rPr>
        <w:t xml:space="preserve">původního nebo projektovaného stavu </w:t>
      </w:r>
      <w:r w:rsidRPr="00ED1218">
        <w:rPr>
          <w:rFonts w:asciiTheme="minorHAnsi" w:hAnsiTheme="minorHAnsi" w:cs="Tahoma"/>
          <w:szCs w:val="24"/>
        </w:rPr>
        <w:t>předat objednateli.</w:t>
      </w:r>
    </w:p>
    <w:p w:rsidR="00BE705A" w:rsidRPr="00ED1218" w:rsidRDefault="00BE705A" w:rsidP="00E13954">
      <w:pPr>
        <w:pStyle w:val="Bezmezer"/>
        <w:jc w:val="center"/>
        <w:rPr>
          <w:rFonts w:asciiTheme="minorHAnsi" w:hAnsiTheme="minorHAnsi" w:cs="Tahoma"/>
          <w:b/>
          <w:szCs w:val="24"/>
        </w:rPr>
      </w:pPr>
    </w:p>
    <w:p w:rsidR="00DB795B" w:rsidRPr="00ED1218" w:rsidRDefault="00FE2B51" w:rsidP="00E13954">
      <w:pPr>
        <w:pStyle w:val="Bezmezer"/>
        <w:jc w:val="center"/>
        <w:rPr>
          <w:rFonts w:asciiTheme="minorHAnsi" w:hAnsiTheme="minorHAnsi" w:cs="Tahoma"/>
          <w:b/>
          <w:szCs w:val="24"/>
        </w:rPr>
      </w:pPr>
      <w:r w:rsidRPr="00ED1218">
        <w:rPr>
          <w:rFonts w:asciiTheme="minorHAnsi" w:hAnsiTheme="minorHAnsi" w:cs="Tahoma"/>
          <w:b/>
          <w:szCs w:val="24"/>
        </w:rPr>
        <w:t>X</w:t>
      </w:r>
      <w:r w:rsidR="00DB795B" w:rsidRPr="00ED1218">
        <w:rPr>
          <w:rFonts w:asciiTheme="minorHAnsi" w:hAnsiTheme="minorHAnsi" w:cs="Tahoma"/>
          <w:b/>
          <w:szCs w:val="24"/>
        </w:rPr>
        <w:t>. Odpovědnost za vady, záruka za jakost</w:t>
      </w:r>
    </w:p>
    <w:p w:rsidR="00DB795B" w:rsidRPr="00ED1218" w:rsidRDefault="00DB795B" w:rsidP="00E13954">
      <w:pPr>
        <w:pStyle w:val="Bezmezer"/>
        <w:jc w:val="center"/>
        <w:rPr>
          <w:rFonts w:asciiTheme="minorHAnsi" w:hAnsiTheme="minorHAnsi" w:cs="Tahoma"/>
          <w:szCs w:val="24"/>
        </w:rPr>
      </w:pPr>
    </w:p>
    <w:p w:rsidR="00DB795B" w:rsidRPr="00ED1218"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Provedené dílo má vady, jestliže neodpovídá výsledku určenému ve smlouvě, účelu jeho využití, případně nemá vlastnosti výslovně stanovené touto smlouvou nebo obecně závaznými předpisy a technickými normami. Zhotovitel odpovídá za vady </w:t>
      </w:r>
      <w:r w:rsidR="00223B08" w:rsidRPr="00ED1218">
        <w:rPr>
          <w:rFonts w:asciiTheme="minorHAnsi" w:hAnsiTheme="minorHAnsi" w:cs="Tahoma"/>
          <w:szCs w:val="24"/>
        </w:rPr>
        <w:t xml:space="preserve">faktické i právní, </w:t>
      </w:r>
      <w:r w:rsidRPr="00ED1218">
        <w:rPr>
          <w:rFonts w:asciiTheme="minorHAnsi" w:hAnsiTheme="minorHAnsi" w:cs="Tahoma"/>
          <w:szCs w:val="24"/>
        </w:rPr>
        <w:t>zjevné</w:t>
      </w:r>
      <w:r w:rsidR="00223B08" w:rsidRPr="00ED1218">
        <w:rPr>
          <w:rFonts w:asciiTheme="minorHAnsi" w:hAnsiTheme="minorHAnsi" w:cs="Tahoma"/>
          <w:szCs w:val="24"/>
        </w:rPr>
        <w:t xml:space="preserve"> i</w:t>
      </w:r>
      <w:r w:rsidRPr="00ED1218">
        <w:rPr>
          <w:rFonts w:asciiTheme="minorHAnsi" w:hAnsiTheme="minorHAnsi" w:cs="Tahoma"/>
          <w:szCs w:val="24"/>
        </w:rPr>
        <w:t xml:space="preserve"> skryté, které má dílo v době </w:t>
      </w:r>
      <w:r w:rsidR="00223B08" w:rsidRPr="00ED1218">
        <w:rPr>
          <w:rFonts w:asciiTheme="minorHAnsi" w:hAnsiTheme="minorHAnsi" w:cs="Tahoma"/>
          <w:szCs w:val="24"/>
        </w:rPr>
        <w:t>přechodu nebezpečí škody na objednatele</w:t>
      </w:r>
      <w:r w:rsidR="000F32A4">
        <w:rPr>
          <w:rFonts w:asciiTheme="minorHAnsi" w:hAnsiTheme="minorHAnsi" w:cs="Tahoma"/>
          <w:szCs w:val="24"/>
        </w:rPr>
        <w:t xml:space="preserve"> a dále za </w:t>
      </w:r>
      <w:r w:rsidRPr="00ED1218">
        <w:rPr>
          <w:rFonts w:asciiTheme="minorHAnsi" w:hAnsiTheme="minorHAnsi" w:cs="Tahoma"/>
          <w:szCs w:val="24"/>
        </w:rPr>
        <w:t xml:space="preserve">ty, které se na díle vyskytnou v záruční době. </w:t>
      </w:r>
    </w:p>
    <w:p w:rsidR="00DB795B" w:rsidRPr="00ED1218" w:rsidRDefault="00DB795B" w:rsidP="00E13954">
      <w:pPr>
        <w:pStyle w:val="Bezmezer"/>
        <w:rPr>
          <w:rFonts w:asciiTheme="minorHAnsi" w:hAnsiTheme="minorHAnsi" w:cs="Tahoma"/>
          <w:szCs w:val="24"/>
        </w:rPr>
      </w:pPr>
    </w:p>
    <w:p w:rsidR="000C7A08" w:rsidRPr="00ED1218"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Zhotovitel poskytuje ve smyslu § </w:t>
      </w:r>
      <w:r w:rsidR="00117DF7" w:rsidRPr="00ED1218">
        <w:rPr>
          <w:rFonts w:asciiTheme="minorHAnsi" w:hAnsiTheme="minorHAnsi" w:cs="Tahoma"/>
          <w:szCs w:val="24"/>
        </w:rPr>
        <w:t>2619</w:t>
      </w:r>
      <w:r w:rsidRPr="00ED1218">
        <w:rPr>
          <w:rFonts w:asciiTheme="minorHAnsi" w:hAnsiTheme="minorHAnsi" w:cs="Tahoma"/>
          <w:szCs w:val="24"/>
        </w:rPr>
        <w:t xml:space="preserve"> ve spojení s § </w:t>
      </w:r>
      <w:r w:rsidR="00117DF7" w:rsidRPr="00ED1218">
        <w:rPr>
          <w:rFonts w:asciiTheme="minorHAnsi" w:hAnsiTheme="minorHAnsi" w:cs="Tahoma"/>
          <w:szCs w:val="24"/>
        </w:rPr>
        <w:t>2113</w:t>
      </w:r>
      <w:r w:rsidRPr="00ED1218">
        <w:rPr>
          <w:rFonts w:asciiTheme="minorHAnsi" w:hAnsiTheme="minorHAnsi" w:cs="Tahoma"/>
          <w:szCs w:val="24"/>
        </w:rPr>
        <w:t xml:space="preserve"> </w:t>
      </w:r>
      <w:r w:rsidR="000D25F9" w:rsidRPr="00ED1218">
        <w:rPr>
          <w:rFonts w:asciiTheme="minorHAnsi" w:hAnsiTheme="minorHAnsi" w:cs="Tahoma"/>
          <w:szCs w:val="24"/>
        </w:rPr>
        <w:t xml:space="preserve">a násl. </w:t>
      </w:r>
      <w:r w:rsidR="000217DB" w:rsidRPr="00ED1218">
        <w:rPr>
          <w:rFonts w:asciiTheme="minorHAnsi" w:hAnsiTheme="minorHAnsi" w:cs="Tahoma"/>
          <w:szCs w:val="24"/>
        </w:rPr>
        <w:t xml:space="preserve">zákona č. 89/2012 Sb., </w:t>
      </w:r>
      <w:r w:rsidRPr="00ED1218">
        <w:rPr>
          <w:rFonts w:asciiTheme="minorHAnsi" w:hAnsiTheme="minorHAnsi" w:cs="Tahoma"/>
          <w:szCs w:val="24"/>
        </w:rPr>
        <w:t>ob</w:t>
      </w:r>
      <w:r w:rsidR="00117DF7" w:rsidRPr="00ED1218">
        <w:rPr>
          <w:rFonts w:asciiTheme="minorHAnsi" w:hAnsiTheme="minorHAnsi" w:cs="Tahoma"/>
          <w:szCs w:val="24"/>
        </w:rPr>
        <w:t>čansk</w:t>
      </w:r>
      <w:r w:rsidR="000217DB" w:rsidRPr="00ED1218">
        <w:rPr>
          <w:rFonts w:asciiTheme="minorHAnsi" w:hAnsiTheme="minorHAnsi" w:cs="Tahoma"/>
          <w:szCs w:val="24"/>
        </w:rPr>
        <w:t>ý</w:t>
      </w:r>
      <w:r w:rsidRPr="00ED1218">
        <w:rPr>
          <w:rFonts w:asciiTheme="minorHAnsi" w:hAnsiTheme="minorHAnsi" w:cs="Tahoma"/>
          <w:szCs w:val="24"/>
        </w:rPr>
        <w:t xml:space="preserve"> zákoník</w:t>
      </w:r>
      <w:r w:rsidR="000217DB" w:rsidRPr="00ED1218">
        <w:rPr>
          <w:rFonts w:asciiTheme="minorHAnsi" w:hAnsiTheme="minorHAnsi" w:cs="Tahoma"/>
          <w:szCs w:val="24"/>
        </w:rPr>
        <w:t>, ve znění pozdějších předpisů</w:t>
      </w:r>
      <w:r w:rsidRPr="00ED1218">
        <w:rPr>
          <w:rFonts w:asciiTheme="minorHAnsi" w:hAnsiTheme="minorHAnsi" w:cs="Tahoma"/>
          <w:szCs w:val="24"/>
        </w:rPr>
        <w:t xml:space="preserve"> objednateli záruku za jakost díla spočívající v</w:t>
      </w:r>
      <w:r w:rsidR="000217DB" w:rsidRPr="00ED1218">
        <w:rPr>
          <w:rFonts w:asciiTheme="minorHAnsi" w:hAnsiTheme="minorHAnsi" w:cs="Tahoma"/>
          <w:szCs w:val="24"/>
        </w:rPr>
        <w:t> </w:t>
      </w:r>
      <w:r w:rsidRPr="00ED1218">
        <w:rPr>
          <w:rFonts w:asciiTheme="minorHAnsi" w:hAnsiTheme="minorHAnsi" w:cs="Tahoma"/>
          <w:szCs w:val="24"/>
        </w:rPr>
        <w:t xml:space="preserve">tom, že dílo, jakož i jeho veškeré části včetně </w:t>
      </w:r>
      <w:r w:rsidR="00223B08" w:rsidRPr="00ED1218">
        <w:rPr>
          <w:rFonts w:asciiTheme="minorHAnsi" w:hAnsiTheme="minorHAnsi" w:cs="Tahoma"/>
          <w:szCs w:val="24"/>
        </w:rPr>
        <w:t>skrytých</w:t>
      </w:r>
      <w:r w:rsidRPr="00ED1218">
        <w:rPr>
          <w:rFonts w:asciiTheme="minorHAnsi" w:hAnsiTheme="minorHAnsi" w:cs="Tahoma"/>
          <w:szCs w:val="24"/>
        </w:rPr>
        <w:t>, bude po</w:t>
      </w:r>
      <w:r w:rsidR="00EF648E" w:rsidRPr="00ED1218">
        <w:rPr>
          <w:rFonts w:asciiTheme="minorHAnsi" w:hAnsiTheme="minorHAnsi" w:cs="Tahoma"/>
          <w:szCs w:val="24"/>
        </w:rPr>
        <w:t> </w:t>
      </w:r>
      <w:r w:rsidR="00223B08" w:rsidRPr="00ED1218">
        <w:rPr>
          <w:rFonts w:asciiTheme="minorHAnsi" w:hAnsiTheme="minorHAnsi" w:cs="Tahoma"/>
          <w:szCs w:val="24"/>
        </w:rPr>
        <w:t xml:space="preserve">dohodnutou </w:t>
      </w:r>
      <w:r w:rsidRPr="00ED1218">
        <w:rPr>
          <w:rFonts w:asciiTheme="minorHAnsi" w:hAnsiTheme="minorHAnsi" w:cs="Tahoma"/>
          <w:szCs w:val="24"/>
        </w:rPr>
        <w:t xml:space="preserve">dobu způsobilé </w:t>
      </w:r>
      <w:r w:rsidR="002035A7" w:rsidRPr="00ED1218">
        <w:rPr>
          <w:rFonts w:asciiTheme="minorHAnsi" w:hAnsiTheme="minorHAnsi" w:cs="Tahoma"/>
          <w:szCs w:val="24"/>
        </w:rPr>
        <w:t>k</w:t>
      </w:r>
      <w:r w:rsidR="000217DB" w:rsidRPr="00ED1218">
        <w:rPr>
          <w:rFonts w:asciiTheme="minorHAnsi" w:hAnsiTheme="minorHAnsi" w:cs="Tahoma"/>
          <w:szCs w:val="24"/>
        </w:rPr>
        <w:t> </w:t>
      </w:r>
      <w:r w:rsidRPr="00ED1218">
        <w:rPr>
          <w:rFonts w:asciiTheme="minorHAnsi" w:hAnsiTheme="minorHAnsi" w:cs="Tahoma"/>
          <w:szCs w:val="24"/>
        </w:rPr>
        <w:t xml:space="preserve">použití </w:t>
      </w:r>
      <w:r w:rsidR="00223B08" w:rsidRPr="00ED1218">
        <w:rPr>
          <w:rFonts w:asciiTheme="minorHAnsi" w:hAnsiTheme="minorHAnsi" w:cs="Tahoma"/>
          <w:szCs w:val="24"/>
        </w:rPr>
        <w:t>pro</w:t>
      </w:r>
      <w:r w:rsidRPr="00ED1218">
        <w:rPr>
          <w:rFonts w:asciiTheme="minorHAnsi" w:hAnsiTheme="minorHAnsi" w:cs="Tahoma"/>
          <w:szCs w:val="24"/>
        </w:rPr>
        <w:t xml:space="preserve"> obvyklý účel a</w:t>
      </w:r>
      <w:r w:rsidR="001F4C8A">
        <w:rPr>
          <w:rFonts w:asciiTheme="minorHAnsi" w:hAnsiTheme="minorHAnsi" w:cs="Tahoma"/>
          <w:szCs w:val="24"/>
        </w:rPr>
        <w:t xml:space="preserve"> zachová si obvyklé vlastnosti.</w:t>
      </w:r>
    </w:p>
    <w:p w:rsidR="000C7A08" w:rsidRPr="00ED1218" w:rsidRDefault="000C7A08" w:rsidP="000C7A08">
      <w:pPr>
        <w:pStyle w:val="Bezmezer"/>
        <w:ind w:left="360"/>
        <w:rPr>
          <w:rFonts w:asciiTheme="minorHAnsi" w:hAnsiTheme="minorHAnsi" w:cs="Tahoma"/>
          <w:szCs w:val="24"/>
        </w:rPr>
      </w:pPr>
    </w:p>
    <w:p w:rsidR="00DB795B" w:rsidRPr="004F19F5"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Záruční doba počíná běžet dnem převzetí</w:t>
      </w:r>
      <w:r w:rsidR="007E6C21">
        <w:rPr>
          <w:rFonts w:asciiTheme="minorHAnsi" w:hAnsiTheme="minorHAnsi" w:cs="Tahoma"/>
          <w:szCs w:val="24"/>
        </w:rPr>
        <w:t xml:space="preserve"> </w:t>
      </w:r>
      <w:r w:rsidR="008613FE">
        <w:rPr>
          <w:rFonts w:asciiTheme="minorHAnsi" w:hAnsiTheme="minorHAnsi" w:cs="Tahoma"/>
          <w:szCs w:val="24"/>
        </w:rPr>
        <w:t xml:space="preserve">díla </w:t>
      </w:r>
      <w:r w:rsidR="00081C05">
        <w:rPr>
          <w:rFonts w:asciiTheme="minorHAnsi" w:hAnsiTheme="minorHAnsi" w:cs="Tahoma"/>
          <w:szCs w:val="24"/>
        </w:rPr>
        <w:t xml:space="preserve">bez vad </w:t>
      </w:r>
      <w:r w:rsidRPr="00ED1218">
        <w:rPr>
          <w:rFonts w:asciiTheme="minorHAnsi" w:hAnsiTheme="minorHAnsi" w:cs="Tahoma"/>
          <w:szCs w:val="24"/>
        </w:rPr>
        <w:t xml:space="preserve">objednatelem a </w:t>
      </w:r>
      <w:r w:rsidR="00721186" w:rsidRPr="00FD1A91">
        <w:rPr>
          <w:rFonts w:asciiTheme="minorHAnsi" w:hAnsiTheme="minorHAnsi" w:cs="Tahoma"/>
          <w:szCs w:val="24"/>
        </w:rPr>
        <w:t xml:space="preserve">trvá </w:t>
      </w:r>
      <w:r w:rsidR="003B4B1C" w:rsidRPr="00FD1A91">
        <w:rPr>
          <w:rFonts w:asciiTheme="minorHAnsi" w:hAnsiTheme="minorHAnsi" w:cs="Tahoma"/>
          <w:b/>
          <w:szCs w:val="24"/>
        </w:rPr>
        <w:t>6</w:t>
      </w:r>
      <w:r w:rsidR="00EC6CEC" w:rsidRPr="00FD1A91">
        <w:rPr>
          <w:rFonts w:asciiTheme="minorHAnsi" w:hAnsiTheme="minorHAnsi" w:cs="Tahoma"/>
          <w:b/>
          <w:szCs w:val="24"/>
        </w:rPr>
        <w:t>0</w:t>
      </w:r>
      <w:r w:rsidR="001E0845" w:rsidRPr="00FD1A91">
        <w:rPr>
          <w:rFonts w:asciiTheme="minorHAnsi" w:hAnsiTheme="minorHAnsi" w:cs="Tahoma"/>
          <w:b/>
          <w:szCs w:val="24"/>
        </w:rPr>
        <w:t> </w:t>
      </w:r>
      <w:r w:rsidR="00072B19" w:rsidRPr="00FD1A91">
        <w:rPr>
          <w:rFonts w:asciiTheme="minorHAnsi" w:hAnsiTheme="minorHAnsi" w:cs="Tahoma"/>
          <w:b/>
          <w:szCs w:val="24"/>
        </w:rPr>
        <w:t>měsíců</w:t>
      </w:r>
      <w:r w:rsidR="003D2017" w:rsidRPr="00FD1A91">
        <w:rPr>
          <w:rFonts w:asciiTheme="minorHAnsi" w:hAnsiTheme="minorHAnsi" w:cs="Tahoma"/>
          <w:b/>
          <w:szCs w:val="24"/>
        </w:rPr>
        <w:t>.</w:t>
      </w:r>
    </w:p>
    <w:p w:rsidR="004F19F5" w:rsidRPr="004F19F5" w:rsidRDefault="004F19F5" w:rsidP="004F19F5">
      <w:pPr>
        <w:pStyle w:val="Bezmezer"/>
        <w:ind w:left="360"/>
        <w:rPr>
          <w:rFonts w:asciiTheme="minorHAnsi" w:hAnsiTheme="minorHAnsi" w:cs="Tahoma"/>
          <w:szCs w:val="24"/>
        </w:rPr>
      </w:pPr>
    </w:p>
    <w:p w:rsidR="004F19F5" w:rsidRPr="00ED1218" w:rsidRDefault="004F19F5" w:rsidP="005E59F7">
      <w:pPr>
        <w:pStyle w:val="Bezmezer"/>
        <w:numPr>
          <w:ilvl w:val="0"/>
          <w:numId w:val="9"/>
        </w:numPr>
        <w:rPr>
          <w:rFonts w:asciiTheme="minorHAnsi" w:hAnsiTheme="minorHAnsi" w:cs="Tahoma"/>
          <w:szCs w:val="24"/>
        </w:rPr>
      </w:pPr>
      <w:r w:rsidRPr="004F19F5">
        <w:rPr>
          <w:rFonts w:asciiTheme="minorHAnsi" w:hAnsiTheme="minorHAnsi" w:cs="Tahoma"/>
          <w:szCs w:val="24"/>
        </w:rPr>
        <w:t>V případě, že byl</w:t>
      </w:r>
      <w:r w:rsidR="00FA5B73">
        <w:rPr>
          <w:rFonts w:asciiTheme="minorHAnsi" w:hAnsiTheme="minorHAnsi" w:cs="Tahoma"/>
          <w:szCs w:val="24"/>
        </w:rPr>
        <w:t xml:space="preserve">o dílo </w:t>
      </w:r>
      <w:r w:rsidRPr="004F19F5">
        <w:rPr>
          <w:rFonts w:asciiTheme="minorHAnsi" w:hAnsiTheme="minorHAnsi" w:cs="Tahoma"/>
          <w:szCs w:val="24"/>
        </w:rPr>
        <w:t>předán</w:t>
      </w:r>
      <w:r w:rsidR="00FA5B73">
        <w:rPr>
          <w:rFonts w:asciiTheme="minorHAnsi" w:hAnsiTheme="minorHAnsi" w:cs="Tahoma"/>
          <w:szCs w:val="24"/>
        </w:rPr>
        <w:t>o</w:t>
      </w:r>
      <w:r>
        <w:rPr>
          <w:rFonts w:asciiTheme="minorHAnsi" w:hAnsiTheme="minorHAnsi" w:cs="Tahoma"/>
          <w:szCs w:val="24"/>
        </w:rPr>
        <w:t xml:space="preserve"> </w:t>
      </w:r>
      <w:r w:rsidR="00B45361">
        <w:rPr>
          <w:rFonts w:asciiTheme="minorHAnsi" w:hAnsiTheme="minorHAnsi" w:cs="Tahoma"/>
          <w:szCs w:val="24"/>
        </w:rPr>
        <w:t>a převzat</w:t>
      </w:r>
      <w:r w:rsidR="00FA5B73">
        <w:rPr>
          <w:rFonts w:asciiTheme="minorHAnsi" w:hAnsiTheme="minorHAnsi" w:cs="Tahoma"/>
          <w:szCs w:val="24"/>
        </w:rPr>
        <w:t>o</w:t>
      </w:r>
      <w:r w:rsidR="00B45361">
        <w:rPr>
          <w:rFonts w:asciiTheme="minorHAnsi" w:hAnsiTheme="minorHAnsi" w:cs="Tahoma"/>
          <w:szCs w:val="24"/>
        </w:rPr>
        <w:t xml:space="preserve"> podle článku IX odst. 9</w:t>
      </w:r>
      <w:r w:rsidR="008E1F73">
        <w:rPr>
          <w:rFonts w:asciiTheme="minorHAnsi" w:hAnsiTheme="minorHAnsi" w:cs="Tahoma"/>
          <w:szCs w:val="24"/>
        </w:rPr>
        <w:t xml:space="preserve"> této smlouvy, prodlužuje se záruční doba díla o dobu odstraňování vad či vady.</w:t>
      </w:r>
    </w:p>
    <w:p w:rsidR="00DB795B" w:rsidRPr="00ED1218" w:rsidRDefault="00DB795B" w:rsidP="00E13954">
      <w:pPr>
        <w:pStyle w:val="Bezmezer"/>
        <w:rPr>
          <w:rFonts w:asciiTheme="minorHAnsi" w:hAnsiTheme="minorHAnsi" w:cs="Tahoma"/>
          <w:szCs w:val="24"/>
        </w:rPr>
      </w:pPr>
    </w:p>
    <w:p w:rsidR="00C63F20" w:rsidRPr="00ED1218" w:rsidRDefault="00C63F20" w:rsidP="00C63F20">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Objednatel oznámí zhotoviteli vadu bez zbytečného odkladu po jejím zjištění </w:t>
      </w:r>
      <w:r w:rsidR="00A42C71">
        <w:rPr>
          <w:rFonts w:asciiTheme="minorHAnsi" w:hAnsiTheme="minorHAnsi" w:cs="Tahoma"/>
          <w:szCs w:val="24"/>
        </w:rPr>
        <w:t xml:space="preserve">elektronicky </w:t>
      </w:r>
      <w:r w:rsidRPr="00ED1218">
        <w:rPr>
          <w:rFonts w:asciiTheme="minorHAnsi" w:hAnsiTheme="minorHAnsi" w:cs="Tahoma"/>
          <w:szCs w:val="24"/>
        </w:rPr>
        <w:t>datovou zprávou</w:t>
      </w:r>
      <w:r w:rsidR="00A42C71">
        <w:rPr>
          <w:rFonts w:asciiTheme="minorHAnsi" w:hAnsiTheme="minorHAnsi" w:cs="Tahoma"/>
          <w:szCs w:val="24"/>
        </w:rPr>
        <w:t xml:space="preserve"> </w:t>
      </w:r>
      <w:r w:rsidRPr="00ED1218">
        <w:rPr>
          <w:rFonts w:asciiTheme="minorHAnsi" w:hAnsiTheme="minorHAnsi" w:cs="Tahoma"/>
          <w:szCs w:val="24"/>
        </w:rPr>
        <w:t>(reklamace). V reklamaci musí být vada popsána.</w:t>
      </w:r>
    </w:p>
    <w:p w:rsidR="00C63F20" w:rsidRPr="00ED1218" w:rsidRDefault="00C63F20" w:rsidP="00C63F20">
      <w:pPr>
        <w:pStyle w:val="Bezmezer"/>
        <w:rPr>
          <w:rFonts w:asciiTheme="minorHAnsi" w:hAnsiTheme="minorHAnsi" w:cs="Tahoma"/>
          <w:szCs w:val="24"/>
        </w:rPr>
      </w:pPr>
    </w:p>
    <w:p w:rsidR="00901E8D" w:rsidRPr="00ED1218" w:rsidRDefault="00901E8D" w:rsidP="00901E8D">
      <w:pPr>
        <w:pStyle w:val="Bezmezer"/>
        <w:numPr>
          <w:ilvl w:val="0"/>
          <w:numId w:val="9"/>
        </w:numPr>
        <w:rPr>
          <w:rFonts w:asciiTheme="minorHAnsi" w:hAnsiTheme="minorHAnsi" w:cs="Tahoma"/>
          <w:szCs w:val="24"/>
        </w:rPr>
      </w:pPr>
      <w:r w:rsidRPr="00ED1218">
        <w:rPr>
          <w:rFonts w:asciiTheme="minorHAnsi" w:hAnsiTheme="minorHAnsi" w:cs="Tahoma"/>
          <w:szCs w:val="24"/>
        </w:rPr>
        <w:t>V případě, že objednatel nesdělí při reklamaci v rámci zákonné doby odpovědnosti zhotovitele za vady nebo záruční doby zhotoviteli jinou přiměřenou lh</w:t>
      </w:r>
      <w:r w:rsidR="007F35D8" w:rsidRPr="00ED1218">
        <w:rPr>
          <w:rFonts w:asciiTheme="minorHAnsi" w:hAnsiTheme="minorHAnsi" w:cs="Tahoma"/>
          <w:szCs w:val="24"/>
        </w:rPr>
        <w:t>ůtu pro odstranění vady nebo se </w:t>
      </w:r>
      <w:r w:rsidRPr="00ED1218">
        <w:rPr>
          <w:rFonts w:asciiTheme="minorHAnsi" w:hAnsiTheme="minorHAnsi" w:cs="Tahoma"/>
          <w:szCs w:val="24"/>
        </w:rPr>
        <w:t xml:space="preserve">objednatel se zhotovitelem nedohodnou jinak, je zhotovitel povinen nastoupit k odstranění vady nejpozději do deseti (10) pracovních dnů, nebrání-li vada </w:t>
      </w:r>
      <w:r w:rsidRPr="00ED1218">
        <w:rPr>
          <w:rFonts w:asciiTheme="minorHAnsi" w:hAnsiTheme="minorHAnsi" w:cs="Tahoma"/>
          <w:szCs w:val="24"/>
        </w:rPr>
        <w:lastRenderedPageBreak/>
        <w:t xml:space="preserve">běžnému užívání díla, při havarijním stavu nebo hrozí-li </w:t>
      </w:r>
      <w:r w:rsidR="00FA5B73">
        <w:rPr>
          <w:rFonts w:asciiTheme="minorHAnsi" w:hAnsiTheme="minorHAnsi" w:cs="Tahoma"/>
          <w:szCs w:val="24"/>
        </w:rPr>
        <w:t xml:space="preserve">nebezpečí škody velkého rozsahu nebo brání-li vada běžnému užívání </w:t>
      </w:r>
      <w:r w:rsidRPr="00ED1218">
        <w:rPr>
          <w:rFonts w:asciiTheme="minorHAnsi" w:hAnsiTheme="minorHAnsi" w:cs="Tahoma"/>
          <w:szCs w:val="24"/>
        </w:rPr>
        <w:t xml:space="preserve">nejpozději do </w:t>
      </w:r>
      <w:r w:rsidR="00C10DB2">
        <w:rPr>
          <w:rFonts w:asciiTheme="minorHAnsi" w:hAnsiTheme="minorHAnsi" w:cs="Tahoma"/>
          <w:szCs w:val="24"/>
        </w:rPr>
        <w:t>jednoho</w:t>
      </w:r>
      <w:r w:rsidR="00C10DB2" w:rsidRPr="00ED1218">
        <w:rPr>
          <w:rFonts w:asciiTheme="minorHAnsi" w:hAnsiTheme="minorHAnsi" w:cs="Tahoma"/>
          <w:szCs w:val="24"/>
        </w:rPr>
        <w:t xml:space="preserve"> </w:t>
      </w:r>
      <w:r w:rsidRPr="00ED1218">
        <w:rPr>
          <w:rFonts w:asciiTheme="minorHAnsi" w:hAnsiTheme="minorHAnsi" w:cs="Tahoma"/>
          <w:szCs w:val="24"/>
        </w:rPr>
        <w:t>(</w:t>
      </w:r>
      <w:r w:rsidR="00C10DB2">
        <w:rPr>
          <w:rFonts w:asciiTheme="minorHAnsi" w:hAnsiTheme="minorHAnsi" w:cs="Tahoma"/>
          <w:szCs w:val="24"/>
        </w:rPr>
        <w:t>1</w:t>
      </w:r>
      <w:r w:rsidRPr="00ED1218">
        <w:rPr>
          <w:rFonts w:asciiTheme="minorHAnsi" w:hAnsiTheme="minorHAnsi" w:cs="Tahoma"/>
          <w:szCs w:val="24"/>
        </w:rPr>
        <w:t xml:space="preserve">) </w:t>
      </w:r>
      <w:r w:rsidR="00C10DB2" w:rsidRPr="00ED1218">
        <w:rPr>
          <w:rFonts w:asciiTheme="minorHAnsi" w:hAnsiTheme="minorHAnsi" w:cs="Tahoma"/>
          <w:szCs w:val="24"/>
        </w:rPr>
        <w:t>pracovn</w:t>
      </w:r>
      <w:r w:rsidR="00C10DB2">
        <w:rPr>
          <w:rFonts w:asciiTheme="minorHAnsi" w:hAnsiTheme="minorHAnsi" w:cs="Tahoma"/>
          <w:szCs w:val="24"/>
        </w:rPr>
        <w:t>ího</w:t>
      </w:r>
      <w:r w:rsidR="00C10DB2" w:rsidRPr="00ED1218">
        <w:rPr>
          <w:rFonts w:asciiTheme="minorHAnsi" w:hAnsiTheme="minorHAnsi" w:cs="Tahoma"/>
          <w:szCs w:val="24"/>
        </w:rPr>
        <w:t xml:space="preserve"> </w:t>
      </w:r>
      <w:r w:rsidRPr="00ED1218">
        <w:rPr>
          <w:rFonts w:asciiTheme="minorHAnsi" w:hAnsiTheme="minorHAnsi" w:cs="Tahoma"/>
          <w:szCs w:val="24"/>
        </w:rPr>
        <w:t>dn</w:t>
      </w:r>
      <w:r w:rsidR="00C10DB2">
        <w:rPr>
          <w:rFonts w:asciiTheme="minorHAnsi" w:hAnsiTheme="minorHAnsi" w:cs="Tahoma"/>
          <w:szCs w:val="24"/>
        </w:rPr>
        <w:t>e</w:t>
      </w:r>
      <w:r w:rsidRPr="00ED1218">
        <w:rPr>
          <w:rFonts w:asciiTheme="minorHAnsi" w:hAnsiTheme="minorHAnsi" w:cs="Tahoma"/>
          <w:szCs w:val="24"/>
        </w:rPr>
        <w:t xml:space="preserve"> od doručení reklamace. Zhotovitel je povinen odstranit reklamované vady vlastním nákladem nejpozději do třiceti (30) kalendářních dnů poté, co mu budou oznámeny, nebylo-li objednatelem v reklamaci stanoveno jinak</w:t>
      </w:r>
      <w:r w:rsidR="001B7401">
        <w:rPr>
          <w:rFonts w:asciiTheme="minorHAnsi" w:hAnsiTheme="minorHAnsi" w:cs="Tahoma"/>
          <w:szCs w:val="24"/>
        </w:rPr>
        <w:t>,</w:t>
      </w:r>
      <w:r w:rsidRPr="00ED1218">
        <w:rPr>
          <w:rFonts w:asciiTheme="minorHAnsi" w:hAnsiTheme="minorHAnsi" w:cs="Tahoma"/>
          <w:szCs w:val="24"/>
        </w:rPr>
        <w:t xml:space="preserve"> nebo s objednatelem dohodnuto jinak. Pokud zhotovitel neodstraní reklamované vady včas nebo řádně, má objednatel právo od této smlouvy odstoupit.</w:t>
      </w:r>
    </w:p>
    <w:p w:rsidR="00DB795B" w:rsidRPr="00ED1218" w:rsidRDefault="00DB795B" w:rsidP="00E13954">
      <w:pPr>
        <w:pStyle w:val="Bezmezer"/>
        <w:rPr>
          <w:rFonts w:asciiTheme="minorHAnsi" w:hAnsiTheme="minorHAnsi" w:cs="Tahoma"/>
          <w:szCs w:val="24"/>
        </w:rPr>
      </w:pPr>
    </w:p>
    <w:p w:rsidR="000C7A08" w:rsidRPr="00ED1218" w:rsidRDefault="00DB795B" w:rsidP="000C7A08">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Neodstraní-li zhotovitel vady díla </w:t>
      </w:r>
      <w:r w:rsidR="000C7A08" w:rsidRPr="00ED1218">
        <w:rPr>
          <w:rFonts w:asciiTheme="minorHAnsi" w:hAnsiTheme="minorHAnsi" w:cs="Tahoma"/>
          <w:szCs w:val="24"/>
        </w:rPr>
        <w:t>nebo nenastoupí-li k odstranění vady díla v dohodnuté nebo smlouvou stanovené lhůtě, vzniká objednateli rovněž právo vadu odstranit sám nebo ji nechat odstranit, a sice na náklady zhotovitele, aniž by tím objednatel omezil jakákoliv svá práva daná mu touto smlouvou, včetně práva na smluvní pokutu a náhradu škody. Zhotovitel je povinen nahradit objednateli náklady spojené s</w:t>
      </w:r>
      <w:r w:rsidR="001F4C8A">
        <w:rPr>
          <w:rFonts w:asciiTheme="minorHAnsi" w:hAnsiTheme="minorHAnsi" w:cs="Tahoma"/>
          <w:szCs w:val="24"/>
        </w:rPr>
        <w:t> odstraněním vady</w:t>
      </w:r>
      <w:r w:rsidR="000C7A08" w:rsidRPr="00ED1218">
        <w:rPr>
          <w:rFonts w:asciiTheme="minorHAnsi" w:hAnsiTheme="minorHAnsi" w:cs="Tahoma"/>
          <w:szCs w:val="24"/>
        </w:rPr>
        <w:t xml:space="preserve"> do třiceti (30) </w:t>
      </w:r>
      <w:r w:rsidR="00901E8D" w:rsidRPr="00ED1218">
        <w:rPr>
          <w:rFonts w:asciiTheme="minorHAnsi" w:hAnsiTheme="minorHAnsi" w:cs="Tahoma"/>
          <w:szCs w:val="24"/>
        </w:rPr>
        <w:t xml:space="preserve">kalendářních </w:t>
      </w:r>
      <w:r w:rsidR="000C7A08" w:rsidRPr="00ED1218">
        <w:rPr>
          <w:rFonts w:asciiTheme="minorHAnsi" w:hAnsiTheme="minorHAnsi" w:cs="Tahoma"/>
          <w:szCs w:val="24"/>
        </w:rPr>
        <w:t>dnů po obdržení vyúčtování nákladů objednatele.</w:t>
      </w:r>
    </w:p>
    <w:p w:rsidR="000C7A08" w:rsidRPr="00ED1218" w:rsidRDefault="000C7A08" w:rsidP="000C7A08">
      <w:pPr>
        <w:pStyle w:val="Bezmezer"/>
        <w:rPr>
          <w:rFonts w:asciiTheme="minorHAnsi" w:hAnsiTheme="minorHAnsi" w:cs="Tahoma"/>
          <w:szCs w:val="24"/>
        </w:rPr>
      </w:pPr>
    </w:p>
    <w:p w:rsidR="00DB795B" w:rsidRPr="00ED1218" w:rsidRDefault="00721186" w:rsidP="005E59F7">
      <w:pPr>
        <w:pStyle w:val="Bezmezer"/>
        <w:numPr>
          <w:ilvl w:val="0"/>
          <w:numId w:val="9"/>
        </w:numPr>
        <w:rPr>
          <w:rFonts w:asciiTheme="minorHAnsi" w:hAnsiTheme="minorHAnsi" w:cs="Tahoma"/>
          <w:szCs w:val="24"/>
        </w:rPr>
      </w:pPr>
      <w:r w:rsidRPr="00ED1218">
        <w:rPr>
          <w:rFonts w:asciiTheme="minorHAnsi" w:hAnsiTheme="minorHAnsi" w:cs="Tahoma"/>
          <w:szCs w:val="24"/>
        </w:rPr>
        <w:t>Odevzdáním nového plnění v rámci odstranění vady a odpovědnosti za vady tohoto plnění platí ustanovení této smlouvy týkající se místa a způs</w:t>
      </w:r>
      <w:r w:rsidR="000F32A4">
        <w:rPr>
          <w:rFonts w:asciiTheme="minorHAnsi" w:hAnsiTheme="minorHAnsi" w:cs="Tahoma"/>
          <w:szCs w:val="24"/>
        </w:rPr>
        <w:t>obu plnění a uplatňování práv z </w:t>
      </w:r>
      <w:r w:rsidRPr="00ED1218">
        <w:rPr>
          <w:rFonts w:asciiTheme="minorHAnsi" w:hAnsiTheme="minorHAnsi" w:cs="Tahoma"/>
          <w:szCs w:val="24"/>
        </w:rPr>
        <w:t>odpovědnosti za</w:t>
      </w:r>
      <w:r w:rsidR="001F2EA2" w:rsidRPr="00ED1218">
        <w:rPr>
          <w:rFonts w:asciiTheme="minorHAnsi" w:hAnsiTheme="minorHAnsi" w:cs="Tahoma"/>
          <w:szCs w:val="24"/>
        </w:rPr>
        <w:t> </w:t>
      </w:r>
      <w:r w:rsidRPr="00ED1218">
        <w:rPr>
          <w:rFonts w:asciiTheme="minorHAnsi" w:hAnsiTheme="minorHAnsi" w:cs="Tahoma"/>
          <w:szCs w:val="24"/>
        </w:rPr>
        <w:t>vady obdobně.</w:t>
      </w:r>
    </w:p>
    <w:p w:rsidR="009C0917" w:rsidRPr="00ED1218" w:rsidRDefault="009C0917" w:rsidP="00E13954">
      <w:pPr>
        <w:pStyle w:val="Bezmezer"/>
        <w:rPr>
          <w:rFonts w:asciiTheme="minorHAnsi" w:hAnsiTheme="minorHAnsi" w:cs="Tahoma"/>
          <w:szCs w:val="24"/>
        </w:rPr>
      </w:pPr>
    </w:p>
    <w:p w:rsidR="009C0917" w:rsidRPr="00ED1218" w:rsidRDefault="00721186" w:rsidP="00E13954">
      <w:pPr>
        <w:pStyle w:val="Bezmezer"/>
        <w:jc w:val="center"/>
        <w:rPr>
          <w:rFonts w:asciiTheme="minorHAnsi" w:hAnsiTheme="minorHAnsi" w:cs="Tahoma"/>
          <w:b/>
          <w:bCs/>
          <w:szCs w:val="24"/>
        </w:rPr>
      </w:pPr>
      <w:r w:rsidRPr="00ED1218">
        <w:rPr>
          <w:rFonts w:asciiTheme="minorHAnsi" w:hAnsiTheme="minorHAnsi" w:cs="Tahoma"/>
          <w:b/>
          <w:bCs/>
          <w:szCs w:val="24"/>
        </w:rPr>
        <w:t>X</w:t>
      </w:r>
      <w:r w:rsidR="00FE2B51" w:rsidRPr="00ED1218">
        <w:rPr>
          <w:rFonts w:asciiTheme="minorHAnsi" w:hAnsiTheme="minorHAnsi" w:cs="Tahoma"/>
          <w:b/>
          <w:bCs/>
          <w:szCs w:val="24"/>
        </w:rPr>
        <w:t>I</w:t>
      </w:r>
      <w:r w:rsidRPr="00ED1218">
        <w:rPr>
          <w:rFonts w:asciiTheme="minorHAnsi" w:hAnsiTheme="minorHAnsi" w:cs="Tahoma"/>
          <w:b/>
          <w:bCs/>
          <w:szCs w:val="24"/>
        </w:rPr>
        <w:t>. Smluvní pokuty</w:t>
      </w:r>
    </w:p>
    <w:p w:rsidR="009C0917" w:rsidRPr="00ED1218" w:rsidRDefault="009C0917" w:rsidP="00E13954">
      <w:pPr>
        <w:pStyle w:val="Bezmezer"/>
        <w:rPr>
          <w:rFonts w:asciiTheme="minorHAnsi" w:hAnsiTheme="minorHAnsi" w:cs="Tahoma"/>
          <w:b/>
          <w:bCs/>
          <w:szCs w:val="24"/>
        </w:rPr>
      </w:pPr>
    </w:p>
    <w:p w:rsidR="009A4BB7" w:rsidRPr="00ED1218" w:rsidRDefault="00721186" w:rsidP="005E59F7">
      <w:pPr>
        <w:pStyle w:val="Bezmezer"/>
        <w:numPr>
          <w:ilvl w:val="0"/>
          <w:numId w:val="10"/>
        </w:numPr>
        <w:rPr>
          <w:rFonts w:asciiTheme="minorHAnsi" w:hAnsiTheme="minorHAnsi" w:cs="Tahoma"/>
          <w:szCs w:val="24"/>
        </w:rPr>
      </w:pPr>
      <w:r w:rsidRPr="00ED1218">
        <w:rPr>
          <w:rFonts w:asciiTheme="minorHAnsi" w:hAnsiTheme="minorHAnsi" w:cs="Tahoma"/>
          <w:szCs w:val="24"/>
        </w:rPr>
        <w:t>Objednatel je oprávněn v případě porušení smlouvy zhotovitelem uplatnit vůči zhotoviteli nárok na</w:t>
      </w:r>
      <w:r w:rsidR="00716B8B" w:rsidRPr="00ED1218">
        <w:rPr>
          <w:rFonts w:asciiTheme="minorHAnsi" w:hAnsiTheme="minorHAnsi" w:cs="Tahoma"/>
          <w:szCs w:val="24"/>
        </w:rPr>
        <w:t> </w:t>
      </w:r>
      <w:r w:rsidRPr="00ED1218">
        <w:rPr>
          <w:rFonts w:asciiTheme="minorHAnsi" w:hAnsiTheme="minorHAnsi" w:cs="Tahoma"/>
          <w:szCs w:val="24"/>
        </w:rPr>
        <w:t>smluvní pokutu a v takovém případě je zhotovitel povinen smlu</w:t>
      </w:r>
      <w:r w:rsidR="008064FA" w:rsidRPr="00ED1218">
        <w:rPr>
          <w:rFonts w:asciiTheme="minorHAnsi" w:hAnsiTheme="minorHAnsi" w:cs="Tahoma"/>
          <w:szCs w:val="24"/>
        </w:rPr>
        <w:t xml:space="preserve">vní pokutu objednateli zaplatit, pokud si ji objednatel nestrhne z poskytnuté bankovní záruky nebo </w:t>
      </w:r>
      <w:r w:rsidR="000217DB" w:rsidRPr="00ED1218">
        <w:rPr>
          <w:rFonts w:asciiTheme="minorHAnsi" w:hAnsiTheme="minorHAnsi" w:cs="Tahoma"/>
          <w:szCs w:val="24"/>
        </w:rPr>
        <w:t>s</w:t>
      </w:r>
      <w:r w:rsidR="00773FF1" w:rsidRPr="00ED1218">
        <w:rPr>
          <w:rFonts w:asciiTheme="minorHAnsi" w:hAnsiTheme="minorHAnsi" w:cs="Tahoma"/>
          <w:szCs w:val="24"/>
        </w:rPr>
        <w:t>ložené</w:t>
      </w:r>
      <w:r w:rsidR="008064FA" w:rsidRPr="00ED1218">
        <w:rPr>
          <w:rFonts w:asciiTheme="minorHAnsi" w:hAnsiTheme="minorHAnsi" w:cs="Tahoma"/>
          <w:szCs w:val="24"/>
        </w:rPr>
        <w:t xml:space="preserve"> jistoty.</w:t>
      </w:r>
      <w:r w:rsidRPr="00ED1218">
        <w:rPr>
          <w:rFonts w:asciiTheme="minorHAnsi" w:hAnsiTheme="minorHAnsi" w:cs="Tahoma"/>
          <w:szCs w:val="24"/>
        </w:rPr>
        <w:t xml:space="preserve"> Smluvní strany sjednávají smluvní pokutu pro následující případy porušení smlouvy a v následující výši:</w:t>
      </w:r>
    </w:p>
    <w:p w:rsidR="00FA4AE5" w:rsidRPr="00ED1218" w:rsidRDefault="00FA4AE5" w:rsidP="00FA4AE5">
      <w:pPr>
        <w:pStyle w:val="Bezmezer"/>
        <w:numPr>
          <w:ilvl w:val="1"/>
          <w:numId w:val="10"/>
        </w:numPr>
        <w:spacing w:before="60" w:after="60"/>
        <w:ind w:left="1077" w:hanging="357"/>
        <w:rPr>
          <w:rFonts w:asciiTheme="minorHAnsi" w:hAnsiTheme="minorHAnsi" w:cs="Tahoma"/>
          <w:szCs w:val="24"/>
        </w:rPr>
      </w:pPr>
      <w:r w:rsidRPr="00ED1218">
        <w:rPr>
          <w:rFonts w:asciiTheme="minorHAnsi" w:hAnsiTheme="minorHAnsi" w:cs="Tahoma"/>
          <w:szCs w:val="24"/>
        </w:rPr>
        <w:t xml:space="preserve">Pokud zhotovitel nezačne provádět dílo do </w:t>
      </w:r>
      <w:r w:rsidR="00834691">
        <w:rPr>
          <w:rFonts w:asciiTheme="minorHAnsi" w:hAnsiTheme="minorHAnsi" w:cs="Tahoma"/>
          <w:szCs w:val="24"/>
        </w:rPr>
        <w:t>pěti</w:t>
      </w:r>
      <w:r w:rsidR="00901E8D" w:rsidRPr="00ED1218">
        <w:rPr>
          <w:rFonts w:asciiTheme="minorHAnsi" w:hAnsiTheme="minorHAnsi" w:cs="Tahoma"/>
          <w:szCs w:val="24"/>
        </w:rPr>
        <w:t xml:space="preserve"> </w:t>
      </w:r>
      <w:r w:rsidR="00E4063C" w:rsidRPr="00ED1218">
        <w:rPr>
          <w:rFonts w:asciiTheme="minorHAnsi" w:hAnsiTheme="minorHAnsi" w:cs="Tahoma"/>
          <w:szCs w:val="24"/>
        </w:rPr>
        <w:t>(</w:t>
      </w:r>
      <w:r w:rsidR="00834691">
        <w:rPr>
          <w:rFonts w:asciiTheme="minorHAnsi" w:hAnsiTheme="minorHAnsi" w:cs="Tahoma"/>
          <w:szCs w:val="24"/>
        </w:rPr>
        <w:t>5</w:t>
      </w:r>
      <w:r w:rsidR="00E4063C" w:rsidRPr="00ED1218">
        <w:rPr>
          <w:rFonts w:asciiTheme="minorHAnsi" w:hAnsiTheme="minorHAnsi" w:cs="Tahoma"/>
          <w:szCs w:val="24"/>
        </w:rPr>
        <w:t>)</w:t>
      </w:r>
      <w:r w:rsidRPr="00ED1218">
        <w:rPr>
          <w:rFonts w:asciiTheme="minorHAnsi" w:hAnsiTheme="minorHAnsi" w:cs="Tahoma"/>
          <w:szCs w:val="24"/>
        </w:rPr>
        <w:t xml:space="preserve"> </w:t>
      </w:r>
      <w:r w:rsidR="00523000" w:rsidRPr="00ED1218">
        <w:rPr>
          <w:rFonts w:asciiTheme="minorHAnsi" w:hAnsiTheme="minorHAnsi" w:cs="Tahoma"/>
          <w:szCs w:val="24"/>
        </w:rPr>
        <w:t xml:space="preserve">pracovních </w:t>
      </w:r>
      <w:r w:rsidRPr="00ED1218">
        <w:rPr>
          <w:rFonts w:asciiTheme="minorHAnsi" w:hAnsiTheme="minorHAnsi" w:cs="Tahoma"/>
          <w:szCs w:val="24"/>
        </w:rPr>
        <w:t>dnů od předání staveniště, činí výše smluvní pokuty 0,</w:t>
      </w:r>
      <w:r w:rsidR="00523000" w:rsidRPr="00ED1218">
        <w:rPr>
          <w:rFonts w:asciiTheme="minorHAnsi" w:hAnsiTheme="minorHAnsi" w:cs="Tahoma"/>
          <w:szCs w:val="24"/>
        </w:rPr>
        <w:t>2</w:t>
      </w:r>
      <w:r w:rsidRPr="00ED1218">
        <w:rPr>
          <w:rFonts w:asciiTheme="minorHAnsi" w:hAnsiTheme="minorHAnsi" w:cs="Tahoma"/>
          <w:szCs w:val="24"/>
        </w:rPr>
        <w:t> % z</w:t>
      </w:r>
      <w:r w:rsidR="007F0727" w:rsidRPr="00ED1218">
        <w:rPr>
          <w:rFonts w:asciiTheme="minorHAnsi" w:hAnsiTheme="minorHAnsi" w:cs="Tahoma"/>
          <w:szCs w:val="24"/>
        </w:rPr>
        <w:t xml:space="preserve"> celkové </w:t>
      </w:r>
      <w:r w:rsidRPr="00ED1218">
        <w:rPr>
          <w:rFonts w:asciiTheme="minorHAnsi" w:hAnsiTheme="minorHAnsi" w:cs="Tahoma"/>
          <w:szCs w:val="24"/>
        </w:rPr>
        <w:t>ceny</w:t>
      </w:r>
      <w:r w:rsidR="00F53366">
        <w:rPr>
          <w:rFonts w:asciiTheme="minorHAnsi" w:hAnsiTheme="minorHAnsi" w:cs="Tahoma"/>
          <w:szCs w:val="24"/>
        </w:rPr>
        <w:t xml:space="preserve"> </w:t>
      </w:r>
      <w:r w:rsidRPr="00ED1218">
        <w:rPr>
          <w:rFonts w:asciiTheme="minorHAnsi" w:hAnsiTheme="minorHAnsi" w:cs="Tahoma"/>
          <w:szCs w:val="24"/>
        </w:rPr>
        <w:t>díla bez</w:t>
      </w:r>
      <w:r w:rsidR="00E23192">
        <w:rPr>
          <w:rFonts w:asciiTheme="minorHAnsi" w:hAnsiTheme="minorHAnsi" w:cs="Tahoma"/>
          <w:szCs w:val="24"/>
        </w:rPr>
        <w:t> </w:t>
      </w:r>
      <w:r w:rsidRPr="00ED1218">
        <w:rPr>
          <w:rFonts w:asciiTheme="minorHAnsi" w:hAnsiTheme="minorHAnsi" w:cs="Tahoma"/>
          <w:szCs w:val="24"/>
        </w:rPr>
        <w:t>DPH</w:t>
      </w:r>
      <w:r w:rsidR="000F32A4">
        <w:rPr>
          <w:rFonts w:asciiTheme="minorHAnsi" w:hAnsiTheme="minorHAnsi" w:cs="Tahoma"/>
          <w:szCs w:val="24"/>
        </w:rPr>
        <w:t xml:space="preserve"> za každý i </w:t>
      </w:r>
      <w:r w:rsidRPr="00ED1218">
        <w:rPr>
          <w:rFonts w:asciiTheme="minorHAnsi" w:hAnsiTheme="minorHAnsi" w:cs="Tahoma"/>
          <w:szCs w:val="24"/>
        </w:rPr>
        <w:t>započatý den prodlení.</w:t>
      </w:r>
    </w:p>
    <w:p w:rsidR="00FA4AE5" w:rsidRPr="00ED1218" w:rsidRDefault="00FA4AE5" w:rsidP="00FA4AE5">
      <w:pPr>
        <w:pStyle w:val="Bezmezer"/>
        <w:numPr>
          <w:ilvl w:val="1"/>
          <w:numId w:val="10"/>
        </w:numPr>
        <w:spacing w:before="60" w:after="60"/>
        <w:ind w:left="1077" w:hanging="357"/>
        <w:rPr>
          <w:rFonts w:asciiTheme="minorHAnsi" w:hAnsiTheme="minorHAnsi" w:cs="Tahoma"/>
          <w:szCs w:val="24"/>
        </w:rPr>
      </w:pPr>
      <w:r w:rsidRPr="00ED1218">
        <w:rPr>
          <w:rFonts w:asciiTheme="minorHAnsi" w:hAnsiTheme="minorHAnsi" w:cs="Tahoma"/>
          <w:szCs w:val="24"/>
        </w:rPr>
        <w:t xml:space="preserve">V případě </w:t>
      </w:r>
      <w:r w:rsidR="006B0B42">
        <w:rPr>
          <w:rFonts w:asciiTheme="minorHAnsi" w:hAnsiTheme="minorHAnsi" w:cs="Tahoma"/>
          <w:szCs w:val="24"/>
        </w:rPr>
        <w:t xml:space="preserve">prodlení zhotovitele s </w:t>
      </w:r>
      <w:r w:rsidR="00493FE4">
        <w:rPr>
          <w:rFonts w:asciiTheme="minorHAnsi" w:hAnsiTheme="minorHAnsi" w:cs="Tahoma"/>
          <w:szCs w:val="24"/>
        </w:rPr>
        <w:t>předáním díla</w:t>
      </w:r>
      <w:r w:rsidR="001F52B8">
        <w:rPr>
          <w:rFonts w:asciiTheme="minorHAnsi" w:hAnsiTheme="minorHAnsi" w:cs="Tahoma"/>
          <w:szCs w:val="24"/>
        </w:rPr>
        <w:t xml:space="preserve"> bez vad</w:t>
      </w:r>
      <w:r w:rsidRPr="00ED1218">
        <w:rPr>
          <w:rFonts w:asciiTheme="minorHAnsi" w:hAnsiTheme="minorHAnsi" w:cs="Tahoma"/>
          <w:szCs w:val="24"/>
        </w:rPr>
        <w:t xml:space="preserve"> </w:t>
      </w:r>
      <w:r w:rsidR="001D1222">
        <w:rPr>
          <w:rFonts w:asciiTheme="minorHAnsi" w:hAnsiTheme="minorHAnsi" w:cs="Tahoma"/>
          <w:szCs w:val="24"/>
        </w:rPr>
        <w:t>č</w:t>
      </w:r>
      <w:r w:rsidRPr="00ED1218">
        <w:rPr>
          <w:rFonts w:asciiTheme="minorHAnsi" w:hAnsiTheme="minorHAnsi" w:cs="Tahoma"/>
          <w:szCs w:val="24"/>
        </w:rPr>
        <w:t>iní výše smluvní pokuty 0,</w:t>
      </w:r>
      <w:r w:rsidR="00041CB8" w:rsidRPr="00ED1218">
        <w:rPr>
          <w:rFonts w:asciiTheme="minorHAnsi" w:hAnsiTheme="minorHAnsi" w:cs="Tahoma"/>
          <w:szCs w:val="24"/>
        </w:rPr>
        <w:t>2</w:t>
      </w:r>
      <w:r w:rsidRPr="00ED1218">
        <w:rPr>
          <w:rFonts w:asciiTheme="minorHAnsi" w:hAnsiTheme="minorHAnsi" w:cs="Tahoma"/>
          <w:szCs w:val="24"/>
        </w:rPr>
        <w:t xml:space="preserve"> % </w:t>
      </w:r>
      <w:r w:rsidR="00055AF3" w:rsidRPr="00ED1218">
        <w:rPr>
          <w:rFonts w:asciiTheme="minorHAnsi" w:hAnsiTheme="minorHAnsi" w:cs="Tahoma"/>
          <w:szCs w:val="24"/>
        </w:rPr>
        <w:t>z</w:t>
      </w:r>
      <w:r w:rsidR="007F0727" w:rsidRPr="00ED1218">
        <w:rPr>
          <w:rFonts w:asciiTheme="minorHAnsi" w:hAnsiTheme="minorHAnsi" w:cs="Tahoma"/>
          <w:szCs w:val="24"/>
        </w:rPr>
        <w:t xml:space="preserve"> celkové </w:t>
      </w:r>
      <w:r w:rsidRPr="00ED1218">
        <w:rPr>
          <w:rFonts w:asciiTheme="minorHAnsi" w:hAnsiTheme="minorHAnsi" w:cs="Tahoma"/>
          <w:szCs w:val="24"/>
        </w:rPr>
        <w:t>ceny díla bez DPH za</w:t>
      </w:r>
      <w:r w:rsidR="0047528E">
        <w:rPr>
          <w:rFonts w:asciiTheme="minorHAnsi" w:hAnsiTheme="minorHAnsi" w:cs="Tahoma"/>
          <w:szCs w:val="24"/>
        </w:rPr>
        <w:t> </w:t>
      </w:r>
      <w:r w:rsidRPr="00ED1218">
        <w:rPr>
          <w:rFonts w:asciiTheme="minorHAnsi" w:hAnsiTheme="minorHAnsi" w:cs="Tahoma"/>
          <w:szCs w:val="24"/>
        </w:rPr>
        <w:t>každý i započatý den prodlení.</w:t>
      </w:r>
    </w:p>
    <w:p w:rsidR="000D25F9" w:rsidRPr="00ED1218" w:rsidRDefault="000D25F9" w:rsidP="000D25F9">
      <w:pPr>
        <w:pStyle w:val="Bezmezer"/>
        <w:numPr>
          <w:ilvl w:val="1"/>
          <w:numId w:val="10"/>
        </w:numPr>
        <w:spacing w:after="60"/>
        <w:rPr>
          <w:rFonts w:asciiTheme="minorHAnsi" w:hAnsiTheme="minorHAnsi" w:cs="Tahoma"/>
          <w:szCs w:val="24"/>
        </w:rPr>
      </w:pPr>
      <w:r w:rsidRPr="00ED1218">
        <w:rPr>
          <w:rFonts w:asciiTheme="minorHAnsi" w:hAnsiTheme="minorHAnsi" w:cs="Tahoma"/>
          <w:szCs w:val="24"/>
        </w:rPr>
        <w:t>V případě prodlení zhotovitele s odstraněním vad</w:t>
      </w:r>
      <w:r w:rsidR="0060417B">
        <w:rPr>
          <w:rFonts w:asciiTheme="minorHAnsi" w:hAnsiTheme="minorHAnsi" w:cs="Tahoma"/>
          <w:szCs w:val="24"/>
        </w:rPr>
        <w:t xml:space="preserve"> a nedodělků </w:t>
      </w:r>
      <w:r w:rsidRPr="00ED1218">
        <w:rPr>
          <w:rFonts w:asciiTheme="minorHAnsi" w:hAnsiTheme="minorHAnsi" w:cs="Tahoma"/>
          <w:szCs w:val="24"/>
        </w:rPr>
        <w:t>v termínu uvedeném v protokolu o předání díla činí výše smluvní pokuty 0,2 % z</w:t>
      </w:r>
      <w:r w:rsidR="00773FF1" w:rsidRPr="00ED1218">
        <w:rPr>
          <w:rFonts w:asciiTheme="minorHAnsi" w:hAnsiTheme="minorHAnsi" w:cs="Tahoma"/>
          <w:szCs w:val="24"/>
        </w:rPr>
        <w:t xml:space="preserve"> celkové </w:t>
      </w:r>
      <w:r w:rsidR="00834691">
        <w:rPr>
          <w:rFonts w:asciiTheme="minorHAnsi" w:hAnsiTheme="minorHAnsi" w:cs="Tahoma"/>
          <w:szCs w:val="24"/>
        </w:rPr>
        <w:t xml:space="preserve">ceny </w:t>
      </w:r>
      <w:r w:rsidRPr="00ED1218">
        <w:rPr>
          <w:rFonts w:asciiTheme="minorHAnsi" w:hAnsiTheme="minorHAnsi" w:cs="Tahoma"/>
          <w:szCs w:val="24"/>
        </w:rPr>
        <w:t>díla bez DPH za každý i započatý den prodlení, a to až do odstranění poslední z</w:t>
      </w:r>
      <w:r w:rsidR="0051482C">
        <w:rPr>
          <w:rFonts w:asciiTheme="minorHAnsi" w:hAnsiTheme="minorHAnsi" w:cs="Tahoma"/>
          <w:szCs w:val="24"/>
        </w:rPr>
        <w:t> </w:t>
      </w:r>
      <w:r w:rsidRPr="00ED1218">
        <w:rPr>
          <w:rFonts w:asciiTheme="minorHAnsi" w:hAnsiTheme="minorHAnsi" w:cs="Tahoma"/>
          <w:szCs w:val="24"/>
        </w:rPr>
        <w:t>vad</w:t>
      </w:r>
      <w:r w:rsidR="0051482C">
        <w:rPr>
          <w:rFonts w:asciiTheme="minorHAnsi" w:hAnsiTheme="minorHAnsi" w:cs="Tahoma"/>
          <w:szCs w:val="24"/>
        </w:rPr>
        <w:t xml:space="preserve"> nebo nedodělku</w:t>
      </w:r>
      <w:r w:rsidRPr="00ED1218">
        <w:rPr>
          <w:rFonts w:asciiTheme="minorHAnsi" w:hAnsiTheme="minorHAnsi" w:cs="Tahoma"/>
          <w:szCs w:val="24"/>
        </w:rPr>
        <w:t xml:space="preserve"> uvedených v protokolu.</w:t>
      </w:r>
    </w:p>
    <w:p w:rsidR="00FA4AE5" w:rsidRPr="00ED1218" w:rsidRDefault="00C63F20" w:rsidP="00FA4AE5">
      <w:pPr>
        <w:pStyle w:val="Bezmezer"/>
        <w:numPr>
          <w:ilvl w:val="1"/>
          <w:numId w:val="10"/>
        </w:numPr>
        <w:spacing w:after="60"/>
        <w:rPr>
          <w:rFonts w:asciiTheme="minorHAnsi" w:hAnsiTheme="minorHAnsi" w:cs="Tahoma"/>
          <w:szCs w:val="24"/>
        </w:rPr>
      </w:pPr>
      <w:r w:rsidRPr="00ED1218">
        <w:rPr>
          <w:rFonts w:asciiTheme="minorHAnsi" w:hAnsiTheme="minorHAnsi" w:cs="Tahoma"/>
          <w:szCs w:val="24"/>
        </w:rPr>
        <w:t>V případě prodlení zhotovitele s odstraněním vad</w:t>
      </w:r>
      <w:r w:rsidR="00901E8D" w:rsidRPr="00ED1218">
        <w:rPr>
          <w:rFonts w:asciiTheme="minorHAnsi" w:hAnsiTheme="minorHAnsi" w:cs="Tahoma"/>
          <w:szCs w:val="24"/>
        </w:rPr>
        <w:t xml:space="preserve"> nebo nástupem k odstranění vad</w:t>
      </w:r>
      <w:r w:rsidRPr="00ED1218">
        <w:rPr>
          <w:rFonts w:asciiTheme="minorHAnsi" w:hAnsiTheme="minorHAnsi" w:cs="Tahoma"/>
          <w:szCs w:val="24"/>
        </w:rPr>
        <w:t xml:space="preserve">, které se na díle vyskytnou v zákonné době odpovědnosti zhotovitele za vady nebo záruční době, v souladu v čl. X odst. </w:t>
      </w:r>
      <w:r w:rsidR="00556534">
        <w:rPr>
          <w:rFonts w:asciiTheme="minorHAnsi" w:hAnsiTheme="minorHAnsi" w:cs="Tahoma"/>
          <w:szCs w:val="24"/>
        </w:rPr>
        <w:t>6</w:t>
      </w:r>
      <w:r w:rsidRPr="00ED1218">
        <w:rPr>
          <w:rFonts w:asciiTheme="minorHAnsi" w:hAnsiTheme="minorHAnsi" w:cs="Tahoma"/>
          <w:szCs w:val="24"/>
        </w:rPr>
        <w:t xml:space="preserve"> této smlouvy, činí výše smluvní pokuty 0,2 % z</w:t>
      </w:r>
      <w:r w:rsidR="007F0727" w:rsidRPr="00ED1218">
        <w:rPr>
          <w:rFonts w:asciiTheme="minorHAnsi" w:hAnsiTheme="minorHAnsi" w:cs="Tahoma"/>
          <w:szCs w:val="24"/>
        </w:rPr>
        <w:t xml:space="preserve"> celkové </w:t>
      </w:r>
      <w:r w:rsidRPr="00ED1218">
        <w:rPr>
          <w:rFonts w:asciiTheme="minorHAnsi" w:hAnsiTheme="minorHAnsi" w:cs="Tahoma"/>
          <w:szCs w:val="24"/>
        </w:rPr>
        <w:t xml:space="preserve">ceny </w:t>
      </w:r>
      <w:r w:rsidR="00C03646">
        <w:rPr>
          <w:rFonts w:asciiTheme="minorHAnsi" w:hAnsiTheme="minorHAnsi" w:cs="Tahoma"/>
          <w:szCs w:val="24"/>
        </w:rPr>
        <w:t xml:space="preserve">díla </w:t>
      </w:r>
      <w:r w:rsidRPr="00ED1218">
        <w:rPr>
          <w:rFonts w:asciiTheme="minorHAnsi" w:hAnsiTheme="minorHAnsi" w:cs="Tahoma"/>
          <w:szCs w:val="24"/>
        </w:rPr>
        <w:t>bez DPH za každý i započ</w:t>
      </w:r>
      <w:r w:rsidR="000F32A4">
        <w:rPr>
          <w:rFonts w:asciiTheme="minorHAnsi" w:hAnsiTheme="minorHAnsi" w:cs="Tahoma"/>
          <w:szCs w:val="24"/>
        </w:rPr>
        <w:t>atý den prodlení. Jedná-li se o </w:t>
      </w:r>
      <w:r w:rsidRPr="00ED1218">
        <w:rPr>
          <w:rFonts w:asciiTheme="minorHAnsi" w:hAnsiTheme="minorHAnsi" w:cs="Tahoma"/>
          <w:szCs w:val="24"/>
        </w:rPr>
        <w:t>vadu, která brání řádnému užívání díla, případně hrozí-li nebezpečí škody velkého rozsahu, činí výše smluvní pokuty 0,4 % z</w:t>
      </w:r>
      <w:r w:rsidR="007F0727" w:rsidRPr="00ED1218">
        <w:rPr>
          <w:rFonts w:asciiTheme="minorHAnsi" w:hAnsiTheme="minorHAnsi" w:cs="Tahoma"/>
          <w:szCs w:val="24"/>
        </w:rPr>
        <w:t xml:space="preserve"> celkové </w:t>
      </w:r>
      <w:r w:rsidR="000F32A4">
        <w:rPr>
          <w:rFonts w:asciiTheme="minorHAnsi" w:hAnsiTheme="minorHAnsi" w:cs="Tahoma"/>
          <w:szCs w:val="24"/>
        </w:rPr>
        <w:t>ceny díla bez DPH za každý i </w:t>
      </w:r>
      <w:r w:rsidRPr="00ED1218">
        <w:rPr>
          <w:rFonts w:asciiTheme="minorHAnsi" w:hAnsiTheme="minorHAnsi" w:cs="Tahoma"/>
          <w:szCs w:val="24"/>
        </w:rPr>
        <w:t>započatý den prodlení.</w:t>
      </w:r>
    </w:p>
    <w:p w:rsidR="002D511E" w:rsidRPr="00ED1218" w:rsidRDefault="00C63F20" w:rsidP="009A2EDC">
      <w:pPr>
        <w:pStyle w:val="Bezmezer"/>
        <w:numPr>
          <w:ilvl w:val="1"/>
          <w:numId w:val="10"/>
        </w:numPr>
        <w:spacing w:after="60"/>
        <w:rPr>
          <w:rFonts w:asciiTheme="minorHAnsi" w:hAnsiTheme="minorHAnsi" w:cs="Tahoma"/>
          <w:color w:val="000000" w:themeColor="text1"/>
          <w:szCs w:val="24"/>
        </w:rPr>
      </w:pPr>
      <w:r w:rsidRPr="00ED1218">
        <w:rPr>
          <w:rFonts w:asciiTheme="minorHAnsi" w:hAnsiTheme="minorHAnsi" w:cs="Tahoma"/>
          <w:color w:val="000000" w:themeColor="text1"/>
          <w:szCs w:val="24"/>
        </w:rPr>
        <w:t>V případě, že bude zjištěn</w:t>
      </w:r>
      <w:r w:rsidR="000D25F9" w:rsidRPr="00ED1218">
        <w:rPr>
          <w:rFonts w:asciiTheme="minorHAnsi" w:hAnsiTheme="minorHAnsi" w:cs="Tahoma"/>
          <w:color w:val="000000" w:themeColor="text1"/>
          <w:szCs w:val="24"/>
        </w:rPr>
        <w:t>o</w:t>
      </w:r>
      <w:r w:rsidR="007F0727" w:rsidRPr="00ED1218">
        <w:rPr>
          <w:rFonts w:asciiTheme="minorHAnsi" w:hAnsiTheme="minorHAnsi" w:cs="Tahoma"/>
          <w:color w:val="000000" w:themeColor="text1"/>
          <w:szCs w:val="24"/>
        </w:rPr>
        <w:t xml:space="preserve"> </w:t>
      </w:r>
      <w:r w:rsidRPr="00ED1218">
        <w:rPr>
          <w:rFonts w:asciiTheme="minorHAnsi" w:hAnsiTheme="minorHAnsi" w:cs="Tahoma"/>
          <w:color w:val="000000" w:themeColor="text1"/>
          <w:szCs w:val="24"/>
        </w:rPr>
        <w:t>nedodržení pořádku na pracovišti nebo nedodržení BOZP a PO, je objednatel oprávněn požadovat po z</w:t>
      </w:r>
      <w:r w:rsidR="000F32A4">
        <w:rPr>
          <w:rFonts w:asciiTheme="minorHAnsi" w:hAnsiTheme="minorHAnsi" w:cs="Tahoma"/>
          <w:color w:val="000000" w:themeColor="text1"/>
          <w:szCs w:val="24"/>
        </w:rPr>
        <w:t>hotoviteli pokutu ve výši 5.000 </w:t>
      </w:r>
      <w:r w:rsidRPr="00ED1218">
        <w:rPr>
          <w:rFonts w:asciiTheme="minorHAnsi" w:hAnsiTheme="minorHAnsi" w:cs="Tahoma"/>
          <w:color w:val="000000" w:themeColor="text1"/>
          <w:szCs w:val="24"/>
        </w:rPr>
        <w:t>Kč (slovy: Pět</w:t>
      </w:r>
      <w:r w:rsidR="00BF5545" w:rsidRPr="00ED1218">
        <w:rPr>
          <w:rFonts w:asciiTheme="minorHAnsi" w:hAnsiTheme="minorHAnsi" w:cs="Tahoma"/>
          <w:color w:val="000000" w:themeColor="text1"/>
          <w:szCs w:val="24"/>
        </w:rPr>
        <w:t xml:space="preserve"> </w:t>
      </w:r>
      <w:r w:rsidRPr="00ED1218">
        <w:rPr>
          <w:rFonts w:asciiTheme="minorHAnsi" w:hAnsiTheme="minorHAnsi" w:cs="Tahoma"/>
          <w:color w:val="000000" w:themeColor="text1"/>
          <w:szCs w:val="24"/>
        </w:rPr>
        <w:t>tisíc korun českých) za každý prokazatelně zjištěný případ nedodržení</w:t>
      </w:r>
      <w:r w:rsidR="000A71D1" w:rsidRPr="00ED1218">
        <w:rPr>
          <w:rFonts w:asciiTheme="minorHAnsi" w:hAnsiTheme="minorHAnsi" w:cs="Tahoma"/>
          <w:color w:val="000000" w:themeColor="text1"/>
          <w:szCs w:val="24"/>
        </w:rPr>
        <w:t>.</w:t>
      </w:r>
    </w:p>
    <w:p w:rsidR="00FA4AE5" w:rsidRPr="00ED1218" w:rsidRDefault="00FA4AE5" w:rsidP="00C11B4D">
      <w:pPr>
        <w:pStyle w:val="Bezmezer"/>
        <w:numPr>
          <w:ilvl w:val="1"/>
          <w:numId w:val="10"/>
        </w:numPr>
        <w:tabs>
          <w:tab w:val="clear" w:pos="851"/>
          <w:tab w:val="left" w:pos="1134"/>
        </w:tabs>
        <w:spacing w:after="60"/>
        <w:ind w:left="1134" w:hanging="425"/>
        <w:rPr>
          <w:rFonts w:asciiTheme="minorHAnsi" w:hAnsiTheme="minorHAnsi" w:cs="Tahoma"/>
          <w:szCs w:val="24"/>
        </w:rPr>
      </w:pPr>
      <w:r w:rsidRPr="00ED1218">
        <w:rPr>
          <w:rFonts w:asciiTheme="minorHAnsi" w:hAnsiTheme="minorHAnsi" w:cs="Tahoma"/>
          <w:szCs w:val="24"/>
        </w:rPr>
        <w:lastRenderedPageBreak/>
        <w:t>V případě prodlení zhotovitele s vyklizením staveniště dle článku IX odst. 1</w:t>
      </w:r>
      <w:r w:rsidR="004A0811" w:rsidRPr="00ED1218">
        <w:rPr>
          <w:rFonts w:asciiTheme="minorHAnsi" w:hAnsiTheme="minorHAnsi" w:cs="Tahoma"/>
          <w:szCs w:val="24"/>
        </w:rPr>
        <w:t>2</w:t>
      </w:r>
      <w:r w:rsidRPr="00ED1218">
        <w:rPr>
          <w:rFonts w:asciiTheme="minorHAnsi" w:hAnsiTheme="minorHAnsi" w:cs="Tahoma"/>
          <w:szCs w:val="24"/>
        </w:rPr>
        <w:t xml:space="preserve"> je objednatel oprávněn požadovat po zhotoviteli smluvní pokutu ve výši </w:t>
      </w:r>
      <w:r w:rsidR="00055AF3" w:rsidRPr="00ED1218">
        <w:rPr>
          <w:rFonts w:asciiTheme="minorHAnsi" w:hAnsiTheme="minorHAnsi" w:cs="Tahoma"/>
          <w:szCs w:val="24"/>
        </w:rPr>
        <w:t>5</w:t>
      </w:r>
      <w:r w:rsidRPr="00ED1218">
        <w:rPr>
          <w:rFonts w:asciiTheme="minorHAnsi" w:hAnsiTheme="minorHAnsi" w:cs="Tahoma"/>
          <w:szCs w:val="24"/>
        </w:rPr>
        <w:t>.000 Kč</w:t>
      </w:r>
      <w:r w:rsidR="00570FC4" w:rsidRPr="00ED1218">
        <w:rPr>
          <w:rFonts w:asciiTheme="minorHAnsi" w:hAnsiTheme="minorHAnsi" w:cs="Tahoma"/>
          <w:szCs w:val="24"/>
        </w:rPr>
        <w:t xml:space="preserve"> (slovy: </w:t>
      </w:r>
      <w:r w:rsidR="00055AF3" w:rsidRPr="00ED1218">
        <w:rPr>
          <w:rFonts w:asciiTheme="minorHAnsi" w:hAnsiTheme="minorHAnsi" w:cs="Tahoma"/>
          <w:szCs w:val="24"/>
        </w:rPr>
        <w:t>Pět</w:t>
      </w:r>
      <w:r w:rsidR="00D26E65" w:rsidRPr="00ED1218">
        <w:rPr>
          <w:rFonts w:asciiTheme="minorHAnsi" w:hAnsiTheme="minorHAnsi" w:cs="Tahoma"/>
          <w:szCs w:val="24"/>
        </w:rPr>
        <w:t xml:space="preserve"> </w:t>
      </w:r>
      <w:r w:rsidR="00570FC4" w:rsidRPr="00ED1218">
        <w:rPr>
          <w:rFonts w:asciiTheme="minorHAnsi" w:hAnsiTheme="minorHAnsi" w:cs="Tahoma"/>
          <w:szCs w:val="24"/>
        </w:rPr>
        <w:t>tisíc korun českých)</w:t>
      </w:r>
      <w:r w:rsidRPr="00ED1218">
        <w:rPr>
          <w:rFonts w:asciiTheme="minorHAnsi" w:hAnsiTheme="minorHAnsi" w:cs="Tahoma"/>
          <w:szCs w:val="24"/>
        </w:rPr>
        <w:t xml:space="preserve"> za každý i započatý den, po který bude staveniště</w:t>
      </w:r>
      <w:r w:rsidR="00C21E35" w:rsidRPr="00ED1218">
        <w:rPr>
          <w:rFonts w:asciiTheme="minorHAnsi" w:hAnsiTheme="minorHAnsi" w:cs="Tahoma"/>
          <w:szCs w:val="24"/>
        </w:rPr>
        <w:t xml:space="preserve"> užívat neoprávněně, a to až do </w:t>
      </w:r>
      <w:r w:rsidRPr="00ED1218">
        <w:rPr>
          <w:rFonts w:asciiTheme="minorHAnsi" w:hAnsiTheme="minorHAnsi" w:cs="Tahoma"/>
          <w:szCs w:val="24"/>
        </w:rPr>
        <w:t>dne vyklizení staveniště.</w:t>
      </w:r>
    </w:p>
    <w:p w:rsidR="00FA4AE5" w:rsidRPr="00ED1218" w:rsidRDefault="00FA4AE5" w:rsidP="00FA4AE5">
      <w:pPr>
        <w:pStyle w:val="Bezmezer"/>
        <w:numPr>
          <w:ilvl w:val="1"/>
          <w:numId w:val="10"/>
        </w:numPr>
        <w:spacing w:after="60"/>
        <w:ind w:left="1134"/>
        <w:rPr>
          <w:rFonts w:asciiTheme="minorHAnsi" w:hAnsiTheme="minorHAnsi" w:cs="Tahoma"/>
          <w:szCs w:val="24"/>
        </w:rPr>
      </w:pPr>
      <w:r w:rsidRPr="00ED1218">
        <w:rPr>
          <w:rFonts w:asciiTheme="minorHAnsi" w:hAnsiTheme="minorHAnsi" w:cs="Tahoma"/>
          <w:szCs w:val="24"/>
        </w:rPr>
        <w:t>V případě, že zhotovitel v dohodnutém termínu nedodá veškeré</w:t>
      </w:r>
      <w:r w:rsidR="000F32A4">
        <w:rPr>
          <w:rFonts w:asciiTheme="minorHAnsi" w:hAnsiTheme="minorHAnsi" w:cs="Tahoma"/>
          <w:szCs w:val="24"/>
        </w:rPr>
        <w:t xml:space="preserve"> doklady a </w:t>
      </w:r>
      <w:r w:rsidRPr="00ED1218">
        <w:rPr>
          <w:rFonts w:asciiTheme="minorHAnsi" w:hAnsiTheme="minorHAnsi" w:cs="Tahoma"/>
          <w:szCs w:val="24"/>
        </w:rPr>
        <w:t xml:space="preserve">certifikáty uvedené v článku </w:t>
      </w:r>
      <w:r w:rsidRPr="003C018D">
        <w:rPr>
          <w:rFonts w:asciiTheme="minorHAnsi" w:hAnsiTheme="minorHAnsi" w:cs="Tahoma"/>
          <w:szCs w:val="24"/>
        </w:rPr>
        <w:t>XIV</w:t>
      </w:r>
      <w:r w:rsidR="00901E8D" w:rsidRPr="003C018D">
        <w:rPr>
          <w:rFonts w:asciiTheme="minorHAnsi" w:hAnsiTheme="minorHAnsi" w:cs="Tahoma"/>
          <w:szCs w:val="24"/>
        </w:rPr>
        <w:t xml:space="preserve"> </w:t>
      </w:r>
      <w:r w:rsidRPr="003C018D">
        <w:rPr>
          <w:rFonts w:asciiTheme="minorHAnsi" w:hAnsiTheme="minorHAnsi" w:cs="Tahoma"/>
          <w:szCs w:val="24"/>
        </w:rPr>
        <w:t xml:space="preserve">odst. </w:t>
      </w:r>
      <w:r w:rsidR="00CF7CF0" w:rsidRPr="003C018D">
        <w:rPr>
          <w:rFonts w:asciiTheme="minorHAnsi" w:hAnsiTheme="minorHAnsi" w:cs="Tahoma"/>
          <w:szCs w:val="24"/>
        </w:rPr>
        <w:t>9</w:t>
      </w:r>
      <w:r w:rsidRPr="003C018D">
        <w:rPr>
          <w:rFonts w:asciiTheme="minorHAnsi" w:hAnsiTheme="minorHAnsi" w:cs="Tahoma"/>
          <w:szCs w:val="24"/>
        </w:rPr>
        <w:t xml:space="preserve"> písm. </w:t>
      </w:r>
      <w:r w:rsidR="00CF7CF0" w:rsidRPr="003C018D">
        <w:rPr>
          <w:rFonts w:asciiTheme="minorHAnsi" w:hAnsiTheme="minorHAnsi" w:cs="Tahoma"/>
          <w:szCs w:val="24"/>
        </w:rPr>
        <w:t>f</w:t>
      </w:r>
      <w:r w:rsidRPr="003C018D">
        <w:rPr>
          <w:rFonts w:asciiTheme="minorHAnsi" w:hAnsiTheme="minorHAnsi" w:cs="Tahoma"/>
          <w:szCs w:val="24"/>
        </w:rPr>
        <w:t xml:space="preserve">) </w:t>
      </w:r>
      <w:r w:rsidR="00F6404E" w:rsidRPr="003C018D">
        <w:rPr>
          <w:rFonts w:asciiTheme="minorHAnsi" w:hAnsiTheme="minorHAnsi" w:cs="Tahoma"/>
          <w:szCs w:val="24"/>
        </w:rPr>
        <w:t>nutné pro užívání díla</w:t>
      </w:r>
      <w:r w:rsidR="00C03646" w:rsidRPr="003C018D">
        <w:rPr>
          <w:rFonts w:asciiTheme="minorHAnsi" w:hAnsiTheme="minorHAnsi" w:cs="Tahoma"/>
          <w:szCs w:val="24"/>
        </w:rPr>
        <w:t xml:space="preserve"> a také</w:t>
      </w:r>
      <w:r w:rsidR="004C316A" w:rsidRPr="003C018D">
        <w:rPr>
          <w:rFonts w:asciiTheme="minorHAnsi" w:hAnsiTheme="minorHAnsi" w:cs="Tahoma"/>
          <w:szCs w:val="24"/>
        </w:rPr>
        <w:t xml:space="preserve"> pro získání kolaudačního rozhodnutí</w:t>
      </w:r>
      <w:r w:rsidRPr="003C018D">
        <w:rPr>
          <w:rFonts w:asciiTheme="minorHAnsi" w:hAnsiTheme="minorHAnsi" w:cs="Tahoma"/>
          <w:szCs w:val="24"/>
        </w:rPr>
        <w:t>,</w:t>
      </w:r>
      <w:r w:rsidRPr="00ED1218">
        <w:rPr>
          <w:rFonts w:asciiTheme="minorHAnsi" w:hAnsiTheme="minorHAnsi" w:cs="Tahoma"/>
          <w:szCs w:val="24"/>
        </w:rPr>
        <w:t xml:space="preserve"> je o</w:t>
      </w:r>
      <w:r w:rsidR="00B06937">
        <w:rPr>
          <w:rFonts w:asciiTheme="minorHAnsi" w:hAnsiTheme="minorHAnsi" w:cs="Tahoma"/>
          <w:szCs w:val="24"/>
        </w:rPr>
        <w:t>bjednatel oprávněn požadovat po</w:t>
      </w:r>
      <w:r w:rsidR="00C03646">
        <w:rPr>
          <w:rFonts w:asciiTheme="minorHAnsi" w:hAnsiTheme="minorHAnsi" w:cs="Tahoma"/>
          <w:szCs w:val="24"/>
        </w:rPr>
        <w:t xml:space="preserve"> </w:t>
      </w:r>
      <w:r w:rsidRPr="00ED1218">
        <w:rPr>
          <w:rFonts w:asciiTheme="minorHAnsi" w:hAnsiTheme="minorHAnsi" w:cs="Tahoma"/>
          <w:szCs w:val="24"/>
        </w:rPr>
        <w:t>zhotoviteli smluvní pokutu ve</w:t>
      </w:r>
      <w:r w:rsidR="00C22CCC" w:rsidRPr="00ED1218">
        <w:rPr>
          <w:rFonts w:asciiTheme="minorHAnsi" w:hAnsiTheme="minorHAnsi" w:cs="Tahoma"/>
          <w:szCs w:val="24"/>
        </w:rPr>
        <w:t> </w:t>
      </w:r>
      <w:r w:rsidRPr="00ED1218">
        <w:rPr>
          <w:rFonts w:asciiTheme="minorHAnsi" w:hAnsiTheme="minorHAnsi" w:cs="Tahoma"/>
          <w:szCs w:val="24"/>
        </w:rPr>
        <w:t xml:space="preserve">výši </w:t>
      </w:r>
      <w:r w:rsidR="00055AF3" w:rsidRPr="00ED1218">
        <w:rPr>
          <w:rFonts w:asciiTheme="minorHAnsi" w:hAnsiTheme="minorHAnsi" w:cs="Tahoma"/>
          <w:szCs w:val="24"/>
        </w:rPr>
        <w:t>2</w:t>
      </w:r>
      <w:r w:rsidRPr="00ED1218">
        <w:rPr>
          <w:rFonts w:asciiTheme="minorHAnsi" w:hAnsiTheme="minorHAnsi" w:cs="Tahoma"/>
          <w:szCs w:val="24"/>
        </w:rPr>
        <w:t>.000 Kč</w:t>
      </w:r>
      <w:r w:rsidR="00570FC4" w:rsidRPr="00ED1218">
        <w:rPr>
          <w:rFonts w:asciiTheme="minorHAnsi" w:hAnsiTheme="minorHAnsi" w:cs="Tahoma"/>
          <w:szCs w:val="24"/>
        </w:rPr>
        <w:t xml:space="preserve"> (slovy: </w:t>
      </w:r>
      <w:r w:rsidR="00055AF3" w:rsidRPr="00ED1218">
        <w:rPr>
          <w:rFonts w:asciiTheme="minorHAnsi" w:hAnsiTheme="minorHAnsi" w:cs="Tahoma"/>
          <w:szCs w:val="24"/>
        </w:rPr>
        <w:t>Dva</w:t>
      </w:r>
      <w:r w:rsidR="00D26E65" w:rsidRPr="00ED1218">
        <w:rPr>
          <w:rFonts w:asciiTheme="minorHAnsi" w:hAnsiTheme="minorHAnsi" w:cs="Tahoma"/>
          <w:szCs w:val="24"/>
        </w:rPr>
        <w:t xml:space="preserve"> </w:t>
      </w:r>
      <w:r w:rsidR="00055AF3" w:rsidRPr="00ED1218">
        <w:rPr>
          <w:rFonts w:asciiTheme="minorHAnsi" w:hAnsiTheme="minorHAnsi" w:cs="Tahoma"/>
          <w:szCs w:val="24"/>
        </w:rPr>
        <w:t>ti</w:t>
      </w:r>
      <w:r w:rsidR="00570FC4" w:rsidRPr="00ED1218">
        <w:rPr>
          <w:rFonts w:asciiTheme="minorHAnsi" w:hAnsiTheme="minorHAnsi" w:cs="Tahoma"/>
          <w:szCs w:val="24"/>
        </w:rPr>
        <w:t>síc</w:t>
      </w:r>
      <w:r w:rsidR="00055AF3" w:rsidRPr="00ED1218">
        <w:rPr>
          <w:rFonts w:asciiTheme="minorHAnsi" w:hAnsiTheme="minorHAnsi" w:cs="Tahoma"/>
          <w:szCs w:val="24"/>
        </w:rPr>
        <w:t>e</w:t>
      </w:r>
      <w:r w:rsidR="00570FC4" w:rsidRPr="00ED1218">
        <w:rPr>
          <w:rFonts w:asciiTheme="minorHAnsi" w:hAnsiTheme="minorHAnsi" w:cs="Tahoma"/>
          <w:szCs w:val="24"/>
        </w:rPr>
        <w:t xml:space="preserve"> korun českých)</w:t>
      </w:r>
      <w:r w:rsidR="00C03646">
        <w:rPr>
          <w:rFonts w:asciiTheme="minorHAnsi" w:hAnsiTheme="minorHAnsi" w:cs="Tahoma"/>
          <w:szCs w:val="24"/>
        </w:rPr>
        <w:t xml:space="preserve"> za </w:t>
      </w:r>
      <w:r w:rsidRPr="00ED1218">
        <w:rPr>
          <w:rFonts w:asciiTheme="minorHAnsi" w:hAnsiTheme="minorHAnsi" w:cs="Tahoma"/>
          <w:szCs w:val="24"/>
        </w:rPr>
        <w:t>každý</w:t>
      </w:r>
      <w:r w:rsidR="00C63F20" w:rsidRPr="00ED1218">
        <w:rPr>
          <w:rFonts w:asciiTheme="minorHAnsi" w:hAnsiTheme="minorHAnsi" w:cs="Tahoma"/>
          <w:szCs w:val="24"/>
        </w:rPr>
        <w:t xml:space="preserve"> nedodaný</w:t>
      </w:r>
      <w:r w:rsidRPr="00ED1218">
        <w:rPr>
          <w:rFonts w:asciiTheme="minorHAnsi" w:hAnsiTheme="minorHAnsi" w:cs="Tahoma"/>
          <w:szCs w:val="24"/>
        </w:rPr>
        <w:t xml:space="preserve"> doklad a každý započatý den prodlení.</w:t>
      </w:r>
    </w:p>
    <w:p w:rsidR="00C63F20" w:rsidRPr="00ED1218" w:rsidRDefault="00C63F20" w:rsidP="0052300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Pokud bude stavbyvedoucí nebo jeho zástupce na díle (stavbě) nepřítomen v rozporu s článkem VII odst. 8 této smlouvy, je objednatel oprávněn požadovat po zhotoviteli smluvní pokutu ve výši 10.000 Kč (slovy: Deset</w:t>
      </w:r>
      <w:r w:rsidR="00D26E65" w:rsidRPr="00ED1218">
        <w:rPr>
          <w:rFonts w:asciiTheme="minorHAnsi" w:hAnsiTheme="minorHAnsi" w:cs="Tahoma"/>
          <w:szCs w:val="24"/>
        </w:rPr>
        <w:t xml:space="preserve"> </w:t>
      </w:r>
      <w:r w:rsidRPr="00ED1218">
        <w:rPr>
          <w:rFonts w:asciiTheme="minorHAnsi" w:hAnsiTheme="minorHAnsi" w:cs="Tahoma"/>
          <w:szCs w:val="24"/>
        </w:rPr>
        <w:t>tisíc korun českých) za každý den nepřítomnosti stavbyvedoucího nebo jeho zástupce na díle (stavbě).</w:t>
      </w:r>
    </w:p>
    <w:p w:rsidR="00523000" w:rsidRPr="00ED1218" w:rsidRDefault="00523000" w:rsidP="0052300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V případě, že zhotovitel nedodrží pokyn objednatele uvedený v zápisu z kontrolního dne, je objednatel oprávněn požadovat po zhotoviteli za každý nedodržený pokyn smluvní pokutu ve výši 5.000 Kč (slovy: Pět</w:t>
      </w:r>
      <w:r w:rsidR="00D26E65" w:rsidRPr="00ED1218">
        <w:rPr>
          <w:rFonts w:asciiTheme="minorHAnsi" w:hAnsiTheme="minorHAnsi" w:cs="Tahoma"/>
          <w:szCs w:val="24"/>
        </w:rPr>
        <w:t xml:space="preserve"> </w:t>
      </w:r>
      <w:r w:rsidRPr="00ED1218">
        <w:rPr>
          <w:rFonts w:asciiTheme="minorHAnsi" w:hAnsiTheme="minorHAnsi" w:cs="Tahoma"/>
          <w:szCs w:val="24"/>
        </w:rPr>
        <w:t>tisíc korun českých) za každý započatý den</w:t>
      </w:r>
      <w:r w:rsidR="00795AE3" w:rsidRPr="00ED1218">
        <w:rPr>
          <w:rFonts w:asciiTheme="minorHAnsi" w:hAnsiTheme="minorHAnsi" w:cs="Tahoma"/>
          <w:szCs w:val="24"/>
        </w:rPr>
        <w:t xml:space="preserve"> prodlení</w:t>
      </w:r>
      <w:r w:rsidRPr="00ED1218">
        <w:rPr>
          <w:rFonts w:asciiTheme="minorHAnsi" w:hAnsiTheme="minorHAnsi" w:cs="Tahoma"/>
          <w:szCs w:val="24"/>
        </w:rPr>
        <w:t>.</w:t>
      </w:r>
    </w:p>
    <w:p w:rsidR="00BA7349" w:rsidRPr="00ED1218" w:rsidRDefault="00BA7349" w:rsidP="007B7928">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V případě porušení povinnosti dle článku V odst. 1</w:t>
      </w:r>
      <w:r w:rsidR="00F6404E">
        <w:rPr>
          <w:rFonts w:asciiTheme="minorHAnsi" w:hAnsiTheme="minorHAnsi" w:cs="Tahoma"/>
          <w:szCs w:val="24"/>
        </w:rPr>
        <w:t>0</w:t>
      </w:r>
      <w:r w:rsidRPr="00ED1218">
        <w:rPr>
          <w:rFonts w:asciiTheme="minorHAnsi" w:hAnsiTheme="minorHAnsi" w:cs="Tahoma"/>
          <w:szCs w:val="24"/>
        </w:rPr>
        <w:t xml:space="preserve"> této smlouvy, tj. povinnosti zhotovitele předložit </w:t>
      </w:r>
      <w:r w:rsidR="007B7928" w:rsidRPr="00ED1218">
        <w:rPr>
          <w:rFonts w:asciiTheme="minorHAnsi" w:hAnsiTheme="minorHAnsi" w:cs="Tahoma"/>
          <w:szCs w:val="24"/>
        </w:rPr>
        <w:t>ke dni předání staveniště objednatelem</w:t>
      </w:r>
      <w:r w:rsidRPr="00ED1218">
        <w:rPr>
          <w:rFonts w:asciiTheme="minorHAnsi" w:hAnsiTheme="minorHAnsi" w:cs="Tahoma"/>
          <w:szCs w:val="24"/>
        </w:rPr>
        <w:t xml:space="preserve"> detailní harmonogram provádění díla, je objednatel oprávněn požadovat po zhotoviteli pokutu ve výši 2.000 Kč (slovy: </w:t>
      </w:r>
      <w:r w:rsidR="007B7928" w:rsidRPr="00ED1218">
        <w:rPr>
          <w:rFonts w:asciiTheme="minorHAnsi" w:hAnsiTheme="minorHAnsi" w:cs="Tahoma"/>
          <w:szCs w:val="24"/>
        </w:rPr>
        <w:t>D</w:t>
      </w:r>
      <w:r w:rsidRPr="00ED1218">
        <w:rPr>
          <w:rFonts w:asciiTheme="minorHAnsi" w:hAnsiTheme="minorHAnsi" w:cs="Tahoma"/>
          <w:szCs w:val="24"/>
        </w:rPr>
        <w:t>va</w:t>
      </w:r>
      <w:r w:rsidR="00D26E65" w:rsidRPr="00ED1218">
        <w:rPr>
          <w:rFonts w:asciiTheme="minorHAnsi" w:hAnsiTheme="minorHAnsi" w:cs="Tahoma"/>
          <w:szCs w:val="24"/>
        </w:rPr>
        <w:t xml:space="preserve"> </w:t>
      </w:r>
      <w:r w:rsidRPr="00ED1218">
        <w:rPr>
          <w:rFonts w:asciiTheme="minorHAnsi" w:hAnsiTheme="minorHAnsi" w:cs="Tahoma"/>
          <w:szCs w:val="24"/>
        </w:rPr>
        <w:t>tisíce korun českých) za každý i započatý den prodlení</w:t>
      </w:r>
      <w:r w:rsidR="007B7928" w:rsidRPr="00ED1218">
        <w:rPr>
          <w:rFonts w:asciiTheme="minorHAnsi" w:hAnsiTheme="minorHAnsi" w:cs="Tahoma"/>
          <w:szCs w:val="24"/>
        </w:rPr>
        <w:t>.</w:t>
      </w:r>
    </w:p>
    <w:p w:rsidR="00C63F20" w:rsidRPr="00ED1218" w:rsidRDefault="00C63F20" w:rsidP="00C63F2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 xml:space="preserve">V případě porušení povinnosti dle článku XVI odst. 4 této smlouvy, tj. povinnosti zhotovitele mít řádně uzavřenou smlouvu o pojištění odpovědnosti za škodu způsobenou výkonem své činnosti, kterou vykonává v souvislosti s plněním předmětu této smlouvy o dílo, a to po celou dobu platnosti a účinnosti této smlouvy o dílo a dále i po celou dobu běhu sjednané záruční doby </w:t>
      </w:r>
      <w:r w:rsidR="000F32A4">
        <w:rPr>
          <w:rFonts w:asciiTheme="minorHAnsi" w:hAnsiTheme="minorHAnsi" w:cs="Tahoma"/>
          <w:szCs w:val="24"/>
        </w:rPr>
        <w:t>vztahující se k </w:t>
      </w:r>
      <w:r w:rsidRPr="00ED1218">
        <w:rPr>
          <w:rFonts w:asciiTheme="minorHAnsi" w:hAnsiTheme="minorHAnsi" w:cs="Tahoma"/>
          <w:szCs w:val="24"/>
        </w:rPr>
        <w:t>předmětu plnění této smlouvy o dílo, je zhotovitel povinen zaplatit objednateli smluvní pokutu ve výši 10.000 Kč (slovy: Deset</w:t>
      </w:r>
      <w:r w:rsidR="006A3047" w:rsidRPr="00ED1218">
        <w:rPr>
          <w:rFonts w:asciiTheme="minorHAnsi" w:hAnsiTheme="minorHAnsi" w:cs="Tahoma"/>
          <w:szCs w:val="24"/>
        </w:rPr>
        <w:t xml:space="preserve"> </w:t>
      </w:r>
      <w:r w:rsidRPr="00ED1218">
        <w:rPr>
          <w:rFonts w:asciiTheme="minorHAnsi" w:hAnsiTheme="minorHAnsi" w:cs="Tahoma"/>
          <w:szCs w:val="24"/>
        </w:rPr>
        <w:t>tisíc korun českých) za každý započatý týden, v němž nebude mít</w:t>
      </w:r>
      <w:r w:rsidR="00B07462">
        <w:rPr>
          <w:rFonts w:asciiTheme="minorHAnsi" w:hAnsiTheme="minorHAnsi" w:cs="Tahoma"/>
          <w:szCs w:val="24"/>
        </w:rPr>
        <w:t xml:space="preserve"> uzavřenou pojistnou smlouvu s </w:t>
      </w:r>
      <w:r w:rsidRPr="00ED1218">
        <w:rPr>
          <w:rFonts w:asciiTheme="minorHAnsi" w:hAnsiTheme="minorHAnsi" w:cs="Tahoma"/>
          <w:szCs w:val="24"/>
        </w:rPr>
        <w:t>parametry stanovenými v čl. XVI odst. 4 této smlouvy.</w:t>
      </w:r>
    </w:p>
    <w:p w:rsidR="00C63F20" w:rsidRDefault="00FD02A2" w:rsidP="00B32664">
      <w:pPr>
        <w:pStyle w:val="Bezmezer"/>
        <w:numPr>
          <w:ilvl w:val="1"/>
          <w:numId w:val="10"/>
        </w:numPr>
        <w:spacing w:after="60"/>
        <w:ind w:left="1134" w:hanging="371"/>
        <w:rPr>
          <w:rFonts w:asciiTheme="minorHAnsi" w:hAnsiTheme="minorHAnsi" w:cs="Tahoma"/>
          <w:szCs w:val="24"/>
        </w:rPr>
      </w:pPr>
      <w:r w:rsidRPr="00FD02A2">
        <w:rPr>
          <w:rFonts w:asciiTheme="minorHAnsi" w:hAnsiTheme="minorHAnsi" w:cs="Tahoma"/>
          <w:szCs w:val="24"/>
        </w:rPr>
        <w:t xml:space="preserve">V případě, že zhotovitel poruší svou povinnost provádět dílo za přímé účasti osob, kterými byla prokázána </w:t>
      </w:r>
      <w:r w:rsidR="00CB6B2F">
        <w:rPr>
          <w:rFonts w:asciiTheme="minorHAnsi" w:hAnsiTheme="minorHAnsi" w:cs="Tahoma"/>
          <w:szCs w:val="24"/>
        </w:rPr>
        <w:t xml:space="preserve">technická </w:t>
      </w:r>
      <w:r w:rsidR="00F447C4">
        <w:rPr>
          <w:rFonts w:asciiTheme="minorHAnsi" w:hAnsiTheme="minorHAnsi" w:cs="Tahoma"/>
          <w:szCs w:val="24"/>
        </w:rPr>
        <w:t>kvalifikace</w:t>
      </w:r>
      <w:r w:rsidRPr="00FD02A2">
        <w:rPr>
          <w:rFonts w:asciiTheme="minorHAnsi" w:hAnsiTheme="minorHAnsi" w:cs="Tahoma"/>
          <w:szCs w:val="24"/>
        </w:rPr>
        <w:t xml:space="preserve"> v rámci příslušného zadávacího říz</w:t>
      </w:r>
      <w:r w:rsidR="00265A6C">
        <w:rPr>
          <w:rFonts w:asciiTheme="minorHAnsi" w:hAnsiTheme="minorHAnsi" w:cs="Tahoma"/>
          <w:szCs w:val="24"/>
        </w:rPr>
        <w:t xml:space="preserve">ení (tj. osoby stavbyvedoucího </w:t>
      </w:r>
      <w:r w:rsidRPr="00FD02A2">
        <w:rPr>
          <w:rFonts w:asciiTheme="minorHAnsi" w:hAnsiTheme="minorHAnsi" w:cs="Tahoma"/>
          <w:szCs w:val="24"/>
        </w:rPr>
        <w:t xml:space="preserve">uvedeného v čl. </w:t>
      </w:r>
      <w:r>
        <w:rPr>
          <w:rFonts w:asciiTheme="minorHAnsi" w:hAnsiTheme="minorHAnsi" w:cs="Tahoma"/>
          <w:szCs w:val="24"/>
        </w:rPr>
        <w:t>VII</w:t>
      </w:r>
      <w:r w:rsidR="00C949BC">
        <w:rPr>
          <w:rFonts w:asciiTheme="minorHAnsi" w:hAnsiTheme="minorHAnsi" w:cs="Tahoma"/>
          <w:szCs w:val="24"/>
        </w:rPr>
        <w:t xml:space="preserve"> odst. 8</w:t>
      </w:r>
      <w:r w:rsidRPr="00FD02A2">
        <w:rPr>
          <w:rFonts w:asciiTheme="minorHAnsi" w:hAnsiTheme="minorHAnsi" w:cs="Tahoma"/>
          <w:szCs w:val="24"/>
        </w:rPr>
        <w:t xml:space="preserve"> této smlouvy</w:t>
      </w:r>
      <w:r w:rsidR="00C949BC">
        <w:rPr>
          <w:rFonts w:asciiTheme="minorHAnsi" w:hAnsiTheme="minorHAnsi" w:cs="Tahoma"/>
          <w:szCs w:val="24"/>
        </w:rPr>
        <w:t xml:space="preserve"> nebo změněného podle čl. VII odst. 9 této smlouvy</w:t>
      </w:r>
      <w:r w:rsidR="00265A6C">
        <w:rPr>
          <w:rFonts w:asciiTheme="minorHAnsi" w:hAnsiTheme="minorHAnsi" w:cs="Tahoma"/>
          <w:szCs w:val="24"/>
        </w:rPr>
        <w:t xml:space="preserve"> a osoby zástupce stavbyvedoucího uvedeného v čl. VII</w:t>
      </w:r>
      <w:r w:rsidR="00C949BC">
        <w:rPr>
          <w:rFonts w:asciiTheme="minorHAnsi" w:hAnsiTheme="minorHAnsi" w:cs="Tahoma"/>
          <w:szCs w:val="24"/>
        </w:rPr>
        <w:t xml:space="preserve"> odst. 8</w:t>
      </w:r>
      <w:r w:rsidR="00265A6C">
        <w:rPr>
          <w:rFonts w:asciiTheme="minorHAnsi" w:hAnsiTheme="minorHAnsi" w:cs="Tahoma"/>
          <w:szCs w:val="24"/>
        </w:rPr>
        <w:t xml:space="preserve"> </w:t>
      </w:r>
      <w:r w:rsidR="00C949BC">
        <w:rPr>
          <w:rFonts w:asciiTheme="minorHAnsi" w:hAnsiTheme="minorHAnsi" w:cs="Tahoma"/>
          <w:szCs w:val="24"/>
        </w:rPr>
        <w:t xml:space="preserve">této smlouvy nebo změněného podle čl. VII odst. 9 </w:t>
      </w:r>
      <w:r w:rsidR="00265A6C">
        <w:rPr>
          <w:rFonts w:asciiTheme="minorHAnsi" w:hAnsiTheme="minorHAnsi" w:cs="Tahoma"/>
          <w:szCs w:val="24"/>
        </w:rPr>
        <w:t>této smlouvy</w:t>
      </w:r>
      <w:r w:rsidRPr="00FD02A2">
        <w:rPr>
          <w:rFonts w:asciiTheme="minorHAnsi" w:hAnsiTheme="minorHAnsi" w:cs="Tahoma"/>
          <w:szCs w:val="24"/>
        </w:rPr>
        <w:t xml:space="preserve">), </w:t>
      </w:r>
      <w:r w:rsidR="00CE1B81">
        <w:rPr>
          <w:rFonts w:asciiTheme="minorHAnsi" w:hAnsiTheme="minorHAnsi" w:cs="Tahoma"/>
          <w:szCs w:val="24"/>
        </w:rPr>
        <w:t xml:space="preserve">je objednatel oprávněn požadovat po zhotoviteli </w:t>
      </w:r>
      <w:r w:rsidRPr="00FD02A2">
        <w:rPr>
          <w:rFonts w:asciiTheme="minorHAnsi" w:hAnsiTheme="minorHAnsi" w:cs="Tahoma"/>
          <w:szCs w:val="24"/>
        </w:rPr>
        <w:t xml:space="preserve">smluvní pokutu ve výši </w:t>
      </w:r>
      <w:r w:rsidR="008A1BEA">
        <w:rPr>
          <w:rFonts w:asciiTheme="minorHAnsi" w:hAnsiTheme="minorHAnsi" w:cs="Tahoma"/>
          <w:szCs w:val="24"/>
        </w:rPr>
        <w:t>5</w:t>
      </w:r>
      <w:r w:rsidR="00265A6C">
        <w:rPr>
          <w:rFonts w:asciiTheme="minorHAnsi" w:hAnsiTheme="minorHAnsi" w:cs="Tahoma"/>
          <w:szCs w:val="24"/>
        </w:rPr>
        <w:t>.000</w:t>
      </w:r>
      <w:r w:rsidRPr="00FD02A2">
        <w:rPr>
          <w:rFonts w:asciiTheme="minorHAnsi" w:hAnsiTheme="minorHAnsi" w:cs="Tahoma"/>
          <w:szCs w:val="24"/>
        </w:rPr>
        <w:t xml:space="preserve"> Kč </w:t>
      </w:r>
      <w:r w:rsidR="0084277C">
        <w:rPr>
          <w:rFonts w:asciiTheme="minorHAnsi" w:hAnsiTheme="minorHAnsi" w:cs="Tahoma"/>
          <w:szCs w:val="24"/>
        </w:rPr>
        <w:t xml:space="preserve">(slovy: Pět tisíc korun českých) </w:t>
      </w:r>
      <w:r w:rsidRPr="00FD02A2">
        <w:rPr>
          <w:rFonts w:asciiTheme="minorHAnsi" w:hAnsiTheme="minorHAnsi" w:cs="Tahoma"/>
          <w:szCs w:val="24"/>
        </w:rPr>
        <w:t>za</w:t>
      </w:r>
      <w:r w:rsidR="00265A6C">
        <w:rPr>
          <w:rFonts w:asciiTheme="minorHAnsi" w:hAnsiTheme="minorHAnsi" w:cs="Tahoma"/>
          <w:szCs w:val="24"/>
        </w:rPr>
        <w:t xml:space="preserve"> každý takový případ porušení a </w:t>
      </w:r>
      <w:r w:rsidRPr="00FD02A2">
        <w:rPr>
          <w:rFonts w:asciiTheme="minorHAnsi" w:hAnsiTheme="minorHAnsi" w:cs="Tahoma"/>
          <w:szCs w:val="24"/>
        </w:rPr>
        <w:t>každou osobu, a to i opakovaně.</w:t>
      </w:r>
    </w:p>
    <w:p w:rsidR="00FD02A2" w:rsidRPr="00FD02A2" w:rsidRDefault="00FD02A2" w:rsidP="00FD02A2">
      <w:pPr>
        <w:pStyle w:val="Bezmezer"/>
        <w:spacing w:after="60"/>
        <w:ind w:left="1134"/>
        <w:rPr>
          <w:rFonts w:asciiTheme="minorHAnsi" w:hAnsiTheme="minorHAnsi" w:cs="Tahoma"/>
          <w:szCs w:val="24"/>
        </w:rPr>
      </w:pPr>
    </w:p>
    <w:p w:rsidR="009A4BB7" w:rsidRPr="00ED1218" w:rsidRDefault="009A4BB7" w:rsidP="005E59F7">
      <w:pPr>
        <w:pStyle w:val="Bezmezer"/>
        <w:numPr>
          <w:ilvl w:val="0"/>
          <w:numId w:val="10"/>
        </w:numPr>
        <w:rPr>
          <w:rFonts w:asciiTheme="minorHAnsi" w:hAnsiTheme="minorHAnsi" w:cs="Tahoma"/>
          <w:szCs w:val="24"/>
        </w:rPr>
      </w:pPr>
      <w:r w:rsidRPr="00ED1218">
        <w:rPr>
          <w:rFonts w:asciiTheme="minorHAnsi" w:hAnsiTheme="minorHAnsi" w:cs="Tahoma"/>
          <w:szCs w:val="24"/>
        </w:rPr>
        <w:t>Zaplacení smluvní pokuty zhotovitelem nezbavuje zhotovitele závazku splnit povinnosti dané mu touto smlouvou</w:t>
      </w:r>
      <w:r w:rsidR="005121AE" w:rsidRPr="00ED1218">
        <w:rPr>
          <w:rFonts w:asciiTheme="minorHAnsi" w:hAnsiTheme="minorHAnsi" w:cs="Tahoma"/>
          <w:szCs w:val="24"/>
        </w:rPr>
        <w:t>.</w:t>
      </w:r>
    </w:p>
    <w:p w:rsidR="009A4BB7" w:rsidRPr="00ED1218" w:rsidRDefault="009A4BB7" w:rsidP="00E13954">
      <w:pPr>
        <w:pStyle w:val="Bezmezer"/>
        <w:rPr>
          <w:rFonts w:asciiTheme="minorHAnsi" w:hAnsiTheme="minorHAnsi" w:cs="Tahoma"/>
          <w:szCs w:val="24"/>
        </w:rPr>
      </w:pPr>
    </w:p>
    <w:p w:rsidR="009A4BB7" w:rsidRPr="00ED1218" w:rsidRDefault="009A4BB7" w:rsidP="005E59F7">
      <w:pPr>
        <w:pStyle w:val="Bezmezer"/>
        <w:numPr>
          <w:ilvl w:val="0"/>
          <w:numId w:val="10"/>
        </w:numPr>
        <w:rPr>
          <w:rFonts w:asciiTheme="minorHAnsi" w:hAnsiTheme="minorHAnsi" w:cs="Tahoma"/>
          <w:szCs w:val="24"/>
        </w:rPr>
      </w:pPr>
      <w:r w:rsidRPr="00ED1218">
        <w:rPr>
          <w:rFonts w:asciiTheme="minorHAnsi" w:hAnsiTheme="minorHAnsi" w:cs="Tahoma"/>
          <w:szCs w:val="24"/>
        </w:rPr>
        <w:t xml:space="preserve">Smluvní strany se dohodly pro případ prodlení s úhradou </w:t>
      </w:r>
      <w:r w:rsidR="00D22380" w:rsidRPr="00ED1218">
        <w:rPr>
          <w:rFonts w:asciiTheme="minorHAnsi" w:hAnsiTheme="minorHAnsi" w:cs="Tahoma"/>
          <w:szCs w:val="24"/>
        </w:rPr>
        <w:t xml:space="preserve">finančního plnění </w:t>
      </w:r>
      <w:r w:rsidRPr="00ED1218">
        <w:rPr>
          <w:rFonts w:asciiTheme="minorHAnsi" w:hAnsiTheme="minorHAnsi" w:cs="Tahoma"/>
          <w:szCs w:val="24"/>
        </w:rPr>
        <w:t xml:space="preserve">kteroukoli z obou smluvních stran </w:t>
      </w:r>
      <w:r w:rsidR="00D22380" w:rsidRPr="00ED1218">
        <w:rPr>
          <w:rFonts w:asciiTheme="minorHAnsi" w:hAnsiTheme="minorHAnsi" w:cs="Tahoma"/>
          <w:szCs w:val="24"/>
        </w:rPr>
        <w:t>po</w:t>
      </w:r>
      <w:r w:rsidRPr="00ED1218">
        <w:rPr>
          <w:rFonts w:asciiTheme="minorHAnsi" w:hAnsiTheme="minorHAnsi" w:cs="Tahoma"/>
          <w:szCs w:val="24"/>
        </w:rPr>
        <w:t>dle této smlouvy na úroku z prodlení ve výši 0,</w:t>
      </w:r>
      <w:r w:rsidR="000A71D1" w:rsidRPr="00ED1218">
        <w:rPr>
          <w:rFonts w:asciiTheme="minorHAnsi" w:hAnsiTheme="minorHAnsi" w:cs="Tahoma"/>
          <w:szCs w:val="24"/>
        </w:rPr>
        <w:t>1</w:t>
      </w:r>
      <w:r w:rsidR="0046153C" w:rsidRPr="00ED1218">
        <w:rPr>
          <w:rFonts w:asciiTheme="minorHAnsi" w:hAnsiTheme="minorHAnsi" w:cs="Tahoma"/>
          <w:szCs w:val="24"/>
        </w:rPr>
        <w:t> </w:t>
      </w:r>
      <w:r w:rsidRPr="00ED1218">
        <w:rPr>
          <w:rFonts w:asciiTheme="minorHAnsi" w:hAnsiTheme="minorHAnsi" w:cs="Tahoma"/>
          <w:szCs w:val="24"/>
        </w:rPr>
        <w:t xml:space="preserve">% z dlužné </w:t>
      </w:r>
      <w:r w:rsidRPr="00ED1218">
        <w:rPr>
          <w:rFonts w:asciiTheme="minorHAnsi" w:hAnsiTheme="minorHAnsi" w:cs="Tahoma"/>
          <w:szCs w:val="24"/>
        </w:rPr>
        <w:lastRenderedPageBreak/>
        <w:t>částky za každý i</w:t>
      </w:r>
      <w:r w:rsidR="00677A13" w:rsidRPr="00ED1218">
        <w:rPr>
          <w:rFonts w:asciiTheme="minorHAnsi" w:hAnsiTheme="minorHAnsi" w:cs="Tahoma"/>
          <w:szCs w:val="24"/>
        </w:rPr>
        <w:t> </w:t>
      </w:r>
      <w:r w:rsidRPr="00ED1218">
        <w:rPr>
          <w:rFonts w:asciiTheme="minorHAnsi" w:hAnsiTheme="minorHAnsi" w:cs="Tahoma"/>
          <w:szCs w:val="24"/>
        </w:rPr>
        <w:t>započatý den prodlení.</w:t>
      </w:r>
      <w:r w:rsidR="00D1661C" w:rsidRPr="00ED1218">
        <w:rPr>
          <w:rFonts w:asciiTheme="minorHAnsi" w:hAnsiTheme="minorHAnsi" w:cs="Tahoma"/>
          <w:szCs w:val="24"/>
        </w:rPr>
        <w:t xml:space="preserve"> </w:t>
      </w:r>
    </w:p>
    <w:p w:rsidR="007E10C9" w:rsidRPr="00ED1218" w:rsidRDefault="007E10C9" w:rsidP="00B47347">
      <w:pPr>
        <w:pStyle w:val="Bezmezer"/>
        <w:rPr>
          <w:rFonts w:asciiTheme="minorHAnsi" w:hAnsiTheme="minorHAnsi" w:cs="Tahoma"/>
          <w:szCs w:val="24"/>
        </w:rPr>
      </w:pPr>
    </w:p>
    <w:p w:rsidR="009A4BB7" w:rsidRPr="00ED1218" w:rsidRDefault="00C63F20" w:rsidP="009A2EDC">
      <w:pPr>
        <w:pStyle w:val="Bezmezer"/>
        <w:numPr>
          <w:ilvl w:val="0"/>
          <w:numId w:val="10"/>
        </w:numPr>
        <w:rPr>
          <w:rFonts w:asciiTheme="minorHAnsi" w:hAnsiTheme="minorHAnsi" w:cs="Tahoma"/>
          <w:szCs w:val="24"/>
        </w:rPr>
      </w:pPr>
      <w:r w:rsidRPr="00ED1218">
        <w:rPr>
          <w:rFonts w:asciiTheme="minorHAnsi" w:hAnsiTheme="minorHAnsi" w:cs="Tahoma"/>
          <w:szCs w:val="24"/>
        </w:rPr>
        <w:t>Nárok na smluvní pokutu se nedotýká nároku na náhradu škody, který převyšuje výši smluvní pokuty.</w:t>
      </w:r>
    </w:p>
    <w:p w:rsidR="008967EE" w:rsidRPr="00ED1218" w:rsidRDefault="008967EE" w:rsidP="008967EE">
      <w:pPr>
        <w:pStyle w:val="Bezmezer"/>
        <w:rPr>
          <w:rFonts w:asciiTheme="minorHAnsi" w:hAnsiTheme="minorHAnsi" w:cs="Tahoma"/>
          <w:szCs w:val="24"/>
        </w:rPr>
      </w:pPr>
    </w:p>
    <w:p w:rsidR="0091020A" w:rsidRPr="00ED1218" w:rsidRDefault="00C63F20" w:rsidP="009A2EDC">
      <w:pPr>
        <w:pStyle w:val="Bezmezer"/>
        <w:numPr>
          <w:ilvl w:val="0"/>
          <w:numId w:val="10"/>
        </w:numPr>
        <w:rPr>
          <w:rFonts w:asciiTheme="minorHAnsi" w:hAnsiTheme="minorHAnsi" w:cs="Tahoma"/>
          <w:szCs w:val="24"/>
        </w:rPr>
      </w:pPr>
      <w:r w:rsidRPr="00ED1218">
        <w:rPr>
          <w:rFonts w:asciiTheme="minorHAnsi" w:hAnsiTheme="minorHAnsi" w:cs="Tahoma"/>
          <w:szCs w:val="24"/>
        </w:rPr>
        <w:t xml:space="preserve">Smluvní pokutu nebo smluvní úrok z prodlení vyúčtuje oprávněná strana straně povinné písemnou formou. Ve vyúčtování musí být uvedeno to ustanovení smlouvy, které k vyúčtování sankce opravňuje, a způsob výpočtu celkové výše sankce. Povinná strana je povinna zaplatit smluvní pokutu na účet druhé smluvní strany nejpozději do třiceti (30) </w:t>
      </w:r>
      <w:r w:rsidR="00795AE3" w:rsidRPr="00ED1218">
        <w:rPr>
          <w:rFonts w:asciiTheme="minorHAnsi" w:hAnsiTheme="minorHAnsi" w:cs="Tahoma"/>
          <w:szCs w:val="24"/>
        </w:rPr>
        <w:t xml:space="preserve">kalendářních </w:t>
      </w:r>
      <w:r w:rsidRPr="00ED1218">
        <w:rPr>
          <w:rFonts w:asciiTheme="minorHAnsi" w:hAnsiTheme="minorHAnsi" w:cs="Tahoma"/>
          <w:szCs w:val="24"/>
        </w:rPr>
        <w:t>dnů po obdržení vyúčtování smluvní pokuty nebo úroku z prodlení.</w:t>
      </w:r>
      <w:r w:rsidR="0091020A" w:rsidRPr="00ED1218">
        <w:rPr>
          <w:rFonts w:asciiTheme="minorHAnsi" w:hAnsiTheme="minorHAnsi" w:cs="Tahoma"/>
          <w:szCs w:val="24"/>
        </w:rPr>
        <w:t xml:space="preserve"> </w:t>
      </w:r>
    </w:p>
    <w:p w:rsidR="00BD1D81" w:rsidRPr="00ED1218" w:rsidRDefault="00BD1D81" w:rsidP="00E13954">
      <w:pPr>
        <w:pStyle w:val="Bezmezer"/>
        <w:rPr>
          <w:rFonts w:asciiTheme="minorHAnsi" w:hAnsiTheme="minorHAnsi" w:cs="Tahoma"/>
          <w:szCs w:val="24"/>
        </w:rPr>
      </w:pPr>
    </w:p>
    <w:p w:rsidR="009A4BB7" w:rsidRPr="00ED1218" w:rsidRDefault="0016538E" w:rsidP="00E13954">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II</w:t>
      </w:r>
      <w:r w:rsidR="009A4BB7" w:rsidRPr="00ED1218">
        <w:rPr>
          <w:rFonts w:asciiTheme="minorHAnsi" w:hAnsiTheme="minorHAnsi" w:cs="Tahoma"/>
          <w:b/>
          <w:szCs w:val="24"/>
        </w:rPr>
        <w:t>. Odstoupení od smlouvy</w:t>
      </w:r>
    </w:p>
    <w:p w:rsidR="009A4BB7" w:rsidRPr="00ED1218" w:rsidRDefault="009A4BB7" w:rsidP="00E13954">
      <w:pPr>
        <w:pStyle w:val="Bezmezer"/>
        <w:rPr>
          <w:rFonts w:asciiTheme="minorHAnsi" w:hAnsiTheme="minorHAnsi" w:cs="Tahoma"/>
          <w:caps/>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Smluvní strany mohou od této smlouvy odstoupit pro porušení smlouvy podstatným způsobem.</w:t>
      </w:r>
    </w:p>
    <w:p w:rsidR="00EE0FF9" w:rsidRPr="00ED1218" w:rsidRDefault="00EE0FF9" w:rsidP="00EE0FF9">
      <w:pPr>
        <w:pStyle w:val="Bezmezer"/>
        <w:ind w:left="360"/>
        <w:rPr>
          <w:rFonts w:asciiTheme="minorHAnsi" w:hAnsiTheme="minorHAnsi" w:cs="Tahoma"/>
          <w:szCs w:val="24"/>
        </w:rPr>
      </w:pPr>
    </w:p>
    <w:p w:rsidR="00D1661C" w:rsidRPr="00ED1218" w:rsidRDefault="00D1661C" w:rsidP="00D1661C">
      <w:pPr>
        <w:pStyle w:val="Bezmezer"/>
        <w:numPr>
          <w:ilvl w:val="0"/>
          <w:numId w:val="11"/>
        </w:numPr>
        <w:tabs>
          <w:tab w:val="clear" w:pos="851"/>
          <w:tab w:val="clear" w:pos="1418"/>
        </w:tabs>
        <w:rPr>
          <w:rFonts w:asciiTheme="minorHAnsi" w:hAnsiTheme="minorHAnsi" w:cs="Tahoma"/>
          <w:szCs w:val="24"/>
        </w:rPr>
      </w:pPr>
      <w:r w:rsidRPr="00ED1218">
        <w:rPr>
          <w:rFonts w:asciiTheme="minorHAnsi" w:hAnsiTheme="minorHAnsi" w:cs="Tahoma"/>
          <w:szCs w:val="24"/>
        </w:rPr>
        <w:t>Objednatel má právo odstoupit od této smlouvy, je-li pravomocně rozhodnuto o zhotovitelově úpadku.</w:t>
      </w:r>
    </w:p>
    <w:p w:rsidR="00EE0FF9" w:rsidRPr="00ED1218" w:rsidRDefault="00EE0FF9" w:rsidP="00EE0FF9">
      <w:pPr>
        <w:pStyle w:val="Bezmezer"/>
        <w:rPr>
          <w:rFonts w:asciiTheme="minorHAnsi" w:hAnsiTheme="minorHAnsi" w:cs="Tahoma"/>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Odstoupením od smlouvy nezanikají nároky smluvních stran na zaplacení smluvní pokuty, úroků z prodlení a náhrady škody.</w:t>
      </w:r>
    </w:p>
    <w:p w:rsidR="00EE0FF9" w:rsidRPr="00ED1218" w:rsidRDefault="00EE0FF9" w:rsidP="00EE0FF9">
      <w:pPr>
        <w:pStyle w:val="Bezmezer"/>
        <w:rPr>
          <w:rFonts w:asciiTheme="minorHAnsi" w:hAnsiTheme="minorHAnsi" w:cs="Tahoma"/>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Odstoupí-li některá ze smluvních stran od smlouvy, pak povinnosti obou stran jsou následující:</w:t>
      </w:r>
    </w:p>
    <w:p w:rsidR="00EE0FF9" w:rsidRPr="00ED1218" w:rsidRDefault="00EE0FF9" w:rsidP="00EE0FF9">
      <w:pPr>
        <w:pStyle w:val="Bezmezer"/>
        <w:numPr>
          <w:ilvl w:val="1"/>
          <w:numId w:val="11"/>
        </w:numPr>
        <w:rPr>
          <w:rFonts w:asciiTheme="minorHAnsi" w:hAnsiTheme="minorHAnsi" w:cs="Tahoma"/>
          <w:szCs w:val="24"/>
        </w:rPr>
      </w:pPr>
      <w:r w:rsidRPr="00ED1218">
        <w:rPr>
          <w:rFonts w:asciiTheme="minorHAnsi" w:hAnsiTheme="minorHAnsi" w:cs="Tahoma"/>
          <w:szCs w:val="24"/>
        </w:rPr>
        <w:t>zhotovitel provede soupis všech provedených prací oceněný</w:t>
      </w:r>
      <w:r w:rsidR="00C63F20" w:rsidRPr="00ED1218">
        <w:rPr>
          <w:rFonts w:asciiTheme="minorHAnsi" w:hAnsiTheme="minorHAnsi" w:cs="Tahoma"/>
          <w:szCs w:val="24"/>
        </w:rPr>
        <w:t>ch</w:t>
      </w:r>
      <w:r w:rsidRPr="00ED1218">
        <w:rPr>
          <w:rFonts w:asciiTheme="minorHAnsi" w:hAnsiTheme="minorHAnsi" w:cs="Tahoma"/>
          <w:szCs w:val="24"/>
        </w:rPr>
        <w:t xml:space="preserve"> podle způsobu, kterým je stanovena cena za dílo,</w:t>
      </w:r>
    </w:p>
    <w:p w:rsidR="00EE0FF9" w:rsidRPr="00074963" w:rsidRDefault="00EE0FF9" w:rsidP="00EE0FF9">
      <w:pPr>
        <w:pStyle w:val="Bezmezer"/>
        <w:numPr>
          <w:ilvl w:val="1"/>
          <w:numId w:val="11"/>
        </w:numPr>
        <w:rPr>
          <w:rFonts w:asciiTheme="minorHAnsi" w:hAnsiTheme="minorHAnsi" w:cs="Tahoma"/>
          <w:szCs w:val="24"/>
        </w:rPr>
      </w:pPr>
      <w:r w:rsidRPr="00074963">
        <w:rPr>
          <w:rFonts w:asciiTheme="minorHAnsi" w:hAnsiTheme="minorHAnsi" w:cs="Tahoma"/>
          <w:szCs w:val="24"/>
        </w:rPr>
        <w:t>zhotovitel vyčíslí cenu provedených prací,</w:t>
      </w:r>
    </w:p>
    <w:p w:rsidR="00EE0FF9" w:rsidRPr="00ED1218" w:rsidRDefault="00EE0FF9" w:rsidP="00EE0FF9">
      <w:pPr>
        <w:pStyle w:val="Bezmezer"/>
        <w:numPr>
          <w:ilvl w:val="1"/>
          <w:numId w:val="11"/>
        </w:numPr>
        <w:rPr>
          <w:rFonts w:asciiTheme="minorHAnsi" w:hAnsiTheme="minorHAnsi" w:cs="Tahoma"/>
          <w:szCs w:val="24"/>
        </w:rPr>
      </w:pPr>
      <w:r w:rsidRPr="00074963">
        <w:rPr>
          <w:rFonts w:asciiTheme="minorHAnsi" w:hAnsiTheme="minorHAnsi" w:cs="Tahoma"/>
          <w:szCs w:val="24"/>
        </w:rPr>
        <w:t>zhotovitel</w:t>
      </w:r>
      <w:r w:rsidRPr="00ED1218">
        <w:rPr>
          <w:rFonts w:asciiTheme="minorHAnsi" w:hAnsiTheme="minorHAnsi" w:cs="Tahoma"/>
          <w:szCs w:val="24"/>
        </w:rPr>
        <w:t xml:space="preserve"> vyklidí staveniště včetně veškerého </w:t>
      </w:r>
      <w:r w:rsidR="000F32A4">
        <w:rPr>
          <w:rFonts w:asciiTheme="minorHAnsi" w:hAnsiTheme="minorHAnsi" w:cs="Tahoma"/>
          <w:szCs w:val="24"/>
        </w:rPr>
        <w:t>nepoužitého materiálu, pokud se </w:t>
      </w:r>
      <w:r w:rsidRPr="00ED1218">
        <w:rPr>
          <w:rFonts w:asciiTheme="minorHAnsi" w:hAnsiTheme="minorHAnsi" w:cs="Tahoma"/>
          <w:szCs w:val="24"/>
        </w:rPr>
        <w:t>strany nedohodnou jinak,</w:t>
      </w:r>
    </w:p>
    <w:p w:rsidR="00EE0FF9" w:rsidRPr="00ED1218" w:rsidRDefault="00EE0FF9" w:rsidP="00EE0FF9">
      <w:pPr>
        <w:pStyle w:val="Bezmezer"/>
        <w:numPr>
          <w:ilvl w:val="1"/>
          <w:numId w:val="11"/>
        </w:numPr>
        <w:rPr>
          <w:rFonts w:asciiTheme="minorHAnsi" w:hAnsiTheme="minorHAnsi" w:cs="Tahoma"/>
          <w:szCs w:val="24"/>
        </w:rPr>
      </w:pPr>
      <w:r w:rsidRPr="00ED1218">
        <w:rPr>
          <w:rFonts w:asciiTheme="minorHAnsi" w:hAnsiTheme="minorHAnsi" w:cs="Tahoma"/>
          <w:szCs w:val="24"/>
        </w:rPr>
        <w:t xml:space="preserve">zhotovitel vyzve objednatele k </w:t>
      </w:r>
      <w:r w:rsidR="00A07566" w:rsidRPr="00ED1218">
        <w:rPr>
          <w:rFonts w:asciiTheme="minorHAnsi" w:hAnsiTheme="minorHAnsi" w:cs="Tahoma"/>
          <w:szCs w:val="24"/>
        </w:rPr>
        <w:t>převzetí</w:t>
      </w:r>
      <w:r w:rsidRPr="00ED1218">
        <w:rPr>
          <w:rFonts w:asciiTheme="minorHAnsi" w:hAnsiTheme="minorHAnsi" w:cs="Tahoma"/>
          <w:szCs w:val="24"/>
        </w:rPr>
        <w:t xml:space="preserve"> díla a objednatel je povinen do </w:t>
      </w:r>
      <w:r w:rsidR="00C002EF" w:rsidRPr="00ED1218">
        <w:rPr>
          <w:rFonts w:asciiTheme="minorHAnsi" w:hAnsiTheme="minorHAnsi" w:cs="Tahoma"/>
          <w:szCs w:val="24"/>
        </w:rPr>
        <w:t>pěti (</w:t>
      </w:r>
      <w:r w:rsidRPr="00ED1218">
        <w:rPr>
          <w:rFonts w:asciiTheme="minorHAnsi" w:hAnsiTheme="minorHAnsi" w:cs="Tahoma"/>
          <w:szCs w:val="24"/>
        </w:rPr>
        <w:t>5</w:t>
      </w:r>
      <w:r w:rsidR="00C002EF" w:rsidRPr="00ED1218">
        <w:rPr>
          <w:rFonts w:asciiTheme="minorHAnsi" w:hAnsiTheme="minorHAnsi" w:cs="Tahoma"/>
          <w:szCs w:val="24"/>
        </w:rPr>
        <w:t>)</w:t>
      </w:r>
      <w:r w:rsidR="00F2218E" w:rsidRPr="00ED1218">
        <w:rPr>
          <w:rFonts w:asciiTheme="minorHAnsi" w:hAnsiTheme="minorHAnsi" w:cs="Tahoma"/>
          <w:szCs w:val="24"/>
        </w:rPr>
        <w:t> </w:t>
      </w:r>
      <w:r w:rsidR="00E4063C" w:rsidRPr="00ED1218">
        <w:rPr>
          <w:rFonts w:asciiTheme="minorHAnsi" w:hAnsiTheme="minorHAnsi" w:cs="Tahoma"/>
          <w:szCs w:val="24"/>
        </w:rPr>
        <w:t xml:space="preserve">pracovních </w:t>
      </w:r>
      <w:r w:rsidRPr="00ED1218">
        <w:rPr>
          <w:rFonts w:asciiTheme="minorHAnsi" w:hAnsiTheme="minorHAnsi" w:cs="Tahoma"/>
          <w:szCs w:val="24"/>
        </w:rPr>
        <w:t>dnů od obdržení výzvy zahájit předávací řízení podle zásad stanovených touto smlouvou s tím, že v protokolu bude výslovně uvedeno, že dílo se předává nedokončené. Protokol bude rovněž obsahovat dohodu o řešení záruk za realizované části stavby</w:t>
      </w:r>
      <w:r w:rsidR="00992F86" w:rsidRPr="00ED1218">
        <w:rPr>
          <w:rFonts w:asciiTheme="minorHAnsi" w:hAnsiTheme="minorHAnsi" w:cs="Tahoma"/>
          <w:szCs w:val="24"/>
        </w:rPr>
        <w:t>,</w:t>
      </w:r>
    </w:p>
    <w:p w:rsidR="00992F86" w:rsidRPr="00ED1218" w:rsidRDefault="00992F86" w:rsidP="00992F86">
      <w:pPr>
        <w:pStyle w:val="Bezmezer"/>
        <w:numPr>
          <w:ilvl w:val="1"/>
          <w:numId w:val="11"/>
        </w:numPr>
        <w:rPr>
          <w:rFonts w:asciiTheme="minorHAnsi" w:hAnsiTheme="minorHAnsi" w:cs="Tahoma"/>
          <w:szCs w:val="24"/>
        </w:rPr>
      </w:pPr>
      <w:r w:rsidRPr="00ED1218">
        <w:rPr>
          <w:rFonts w:asciiTheme="minorHAnsi" w:hAnsiTheme="minorHAnsi" w:cs="Tahoma"/>
          <w:szCs w:val="24"/>
        </w:rPr>
        <w:t xml:space="preserve">objednatel vyčíslí </w:t>
      </w:r>
      <w:r w:rsidR="00170D6C">
        <w:rPr>
          <w:rFonts w:asciiTheme="minorHAnsi" w:hAnsiTheme="minorHAnsi" w:cs="Tahoma"/>
          <w:szCs w:val="24"/>
        </w:rPr>
        <w:t>náklady</w:t>
      </w:r>
      <w:r w:rsidR="00B07462">
        <w:rPr>
          <w:rFonts w:asciiTheme="minorHAnsi" w:hAnsiTheme="minorHAnsi" w:cs="Tahoma"/>
          <w:szCs w:val="24"/>
        </w:rPr>
        <w:t>, kter</w:t>
      </w:r>
      <w:r w:rsidR="00170D6C">
        <w:rPr>
          <w:rFonts w:asciiTheme="minorHAnsi" w:hAnsiTheme="minorHAnsi" w:cs="Tahoma"/>
          <w:szCs w:val="24"/>
        </w:rPr>
        <w:t>é</w:t>
      </w:r>
      <w:r w:rsidRPr="00ED1218">
        <w:rPr>
          <w:rFonts w:asciiTheme="minorHAnsi" w:hAnsiTheme="minorHAnsi" w:cs="Tahoma"/>
          <w:szCs w:val="24"/>
        </w:rPr>
        <w:t xml:space="preserve"> mu vznikn</w:t>
      </w:r>
      <w:r w:rsidR="00170D6C">
        <w:rPr>
          <w:rFonts w:asciiTheme="minorHAnsi" w:hAnsiTheme="minorHAnsi" w:cs="Tahoma"/>
          <w:szCs w:val="24"/>
        </w:rPr>
        <w:t>ou</w:t>
      </w:r>
      <w:r w:rsidRPr="00ED1218">
        <w:rPr>
          <w:rFonts w:asciiTheme="minorHAnsi" w:hAnsiTheme="minorHAnsi" w:cs="Tahoma"/>
          <w:szCs w:val="24"/>
        </w:rPr>
        <w:t xml:space="preserve"> z potřeby realizovat nové zadávací </w:t>
      </w:r>
      <w:r w:rsidR="006A3047" w:rsidRPr="00ED1218">
        <w:rPr>
          <w:rFonts w:asciiTheme="minorHAnsi" w:hAnsiTheme="minorHAnsi" w:cs="Tahoma"/>
          <w:szCs w:val="24"/>
        </w:rPr>
        <w:t>řízení na </w:t>
      </w:r>
      <w:r w:rsidRPr="00ED1218">
        <w:rPr>
          <w:rFonts w:asciiTheme="minorHAnsi" w:hAnsiTheme="minorHAnsi" w:cs="Tahoma"/>
          <w:szCs w:val="24"/>
        </w:rPr>
        <w:t xml:space="preserve">jiného zhotovitele díla podle této smlouvy. Pokud v následném zadávacím řízení bude sjednána s novým zhotovitelem cena za dokončení díla vyšší, než kdyby dílo dokončoval </w:t>
      </w:r>
      <w:r w:rsidR="00170D6C">
        <w:rPr>
          <w:rFonts w:asciiTheme="minorHAnsi" w:hAnsiTheme="minorHAnsi" w:cs="Tahoma"/>
          <w:szCs w:val="24"/>
        </w:rPr>
        <w:t xml:space="preserve">stávající </w:t>
      </w:r>
      <w:r w:rsidRPr="00ED1218">
        <w:rPr>
          <w:rFonts w:asciiTheme="minorHAnsi" w:hAnsiTheme="minorHAnsi" w:cs="Tahoma"/>
          <w:szCs w:val="24"/>
        </w:rPr>
        <w:t xml:space="preserve">zhotovitel, má </w:t>
      </w:r>
      <w:r w:rsidR="00170D6C">
        <w:rPr>
          <w:rFonts w:asciiTheme="minorHAnsi" w:hAnsiTheme="minorHAnsi" w:cs="Tahoma"/>
          <w:szCs w:val="24"/>
        </w:rPr>
        <w:t xml:space="preserve">stávající </w:t>
      </w:r>
      <w:r w:rsidRPr="00ED1218">
        <w:rPr>
          <w:rFonts w:asciiTheme="minorHAnsi" w:hAnsiTheme="minorHAnsi" w:cs="Tahoma"/>
          <w:szCs w:val="24"/>
        </w:rPr>
        <w:t xml:space="preserve">zhotovitel povinnost tento cenový rozdíl uhradit, a to na základě daňového dokladu vystaveného objednatelem nejpozději do čtrnácti (14) kalendářních dnů od podpisu smlouvy s novým zhotovitelem. </w:t>
      </w:r>
    </w:p>
    <w:p w:rsidR="00EE0FF9" w:rsidRPr="00ED1218" w:rsidRDefault="00EE0FF9" w:rsidP="00EE0FF9">
      <w:pPr>
        <w:pStyle w:val="Bezmezer"/>
        <w:rPr>
          <w:rFonts w:asciiTheme="minorHAnsi" w:hAnsiTheme="minorHAnsi" w:cs="Tahoma"/>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Smluvní strany se následně vypořádají podle zásad o bezdůvodném obohacení.</w:t>
      </w:r>
    </w:p>
    <w:p w:rsidR="00C21E35" w:rsidRPr="00ED1218" w:rsidRDefault="00C21E35" w:rsidP="00E13954">
      <w:pPr>
        <w:pStyle w:val="Bezmezer"/>
        <w:jc w:val="center"/>
        <w:rPr>
          <w:rFonts w:asciiTheme="minorHAnsi" w:hAnsiTheme="minorHAnsi" w:cs="Tahoma"/>
          <w:b/>
          <w:szCs w:val="24"/>
        </w:rPr>
      </w:pPr>
    </w:p>
    <w:p w:rsidR="009A4BB7" w:rsidRPr="00ED1218" w:rsidRDefault="0016538E" w:rsidP="00E13954">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II</w:t>
      </w:r>
      <w:r w:rsidR="00B6604C" w:rsidRPr="00ED1218">
        <w:rPr>
          <w:rFonts w:asciiTheme="minorHAnsi" w:hAnsiTheme="minorHAnsi" w:cs="Tahoma"/>
          <w:b/>
          <w:szCs w:val="24"/>
        </w:rPr>
        <w:t>I</w:t>
      </w:r>
      <w:r w:rsidR="009A4BB7" w:rsidRPr="00ED1218">
        <w:rPr>
          <w:rFonts w:asciiTheme="minorHAnsi" w:hAnsiTheme="minorHAnsi" w:cs="Tahoma"/>
          <w:b/>
          <w:szCs w:val="24"/>
        </w:rPr>
        <w:t>. Přechod vlastnického práva a nebezpečí škody</w:t>
      </w:r>
    </w:p>
    <w:p w:rsidR="009A4BB7" w:rsidRPr="00ED1218" w:rsidRDefault="009A4BB7" w:rsidP="00E13954">
      <w:pPr>
        <w:pStyle w:val="Bezmezer"/>
        <w:rPr>
          <w:rFonts w:asciiTheme="minorHAnsi" w:hAnsiTheme="minorHAnsi" w:cs="Tahoma"/>
          <w:caps/>
          <w:szCs w:val="24"/>
        </w:rPr>
      </w:pPr>
    </w:p>
    <w:p w:rsidR="009A4BB7" w:rsidRPr="00ED1218" w:rsidRDefault="009A4BB7" w:rsidP="005E59F7">
      <w:pPr>
        <w:pStyle w:val="Bezmezer"/>
        <w:numPr>
          <w:ilvl w:val="0"/>
          <w:numId w:val="12"/>
        </w:numPr>
        <w:rPr>
          <w:rFonts w:asciiTheme="minorHAnsi" w:hAnsiTheme="minorHAnsi" w:cs="Tahoma"/>
          <w:szCs w:val="24"/>
        </w:rPr>
      </w:pPr>
      <w:r w:rsidRPr="00ED1218">
        <w:rPr>
          <w:rFonts w:asciiTheme="minorHAnsi" w:hAnsiTheme="minorHAnsi" w:cs="Tahoma"/>
          <w:szCs w:val="24"/>
        </w:rPr>
        <w:t>Vlastnické právo k předmětu díla nebo jeho části</w:t>
      </w:r>
      <w:r w:rsidR="00A97D38" w:rsidRPr="00ED1218">
        <w:rPr>
          <w:rFonts w:asciiTheme="minorHAnsi" w:hAnsiTheme="minorHAnsi" w:cs="Tahoma"/>
          <w:szCs w:val="24"/>
        </w:rPr>
        <w:t xml:space="preserve"> a nebezpečí škody na něm</w:t>
      </w:r>
      <w:r w:rsidR="000F32A4">
        <w:rPr>
          <w:rFonts w:asciiTheme="minorHAnsi" w:hAnsiTheme="minorHAnsi" w:cs="Tahoma"/>
          <w:szCs w:val="24"/>
        </w:rPr>
        <w:t xml:space="preserve"> přechází </w:t>
      </w:r>
      <w:r w:rsidR="000F32A4">
        <w:rPr>
          <w:rFonts w:asciiTheme="minorHAnsi" w:hAnsiTheme="minorHAnsi" w:cs="Tahoma"/>
          <w:szCs w:val="24"/>
        </w:rPr>
        <w:lastRenderedPageBreak/>
        <w:t>ze </w:t>
      </w:r>
      <w:r w:rsidRPr="00ED1218">
        <w:rPr>
          <w:rFonts w:asciiTheme="minorHAnsi" w:hAnsiTheme="minorHAnsi" w:cs="Tahoma"/>
          <w:szCs w:val="24"/>
        </w:rPr>
        <w:t xml:space="preserve">zhotovitele na objednatele okamžikem </w:t>
      </w:r>
      <w:r w:rsidR="00A97D38" w:rsidRPr="00ED1218">
        <w:rPr>
          <w:rFonts w:asciiTheme="minorHAnsi" w:hAnsiTheme="minorHAnsi" w:cs="Tahoma"/>
          <w:szCs w:val="24"/>
        </w:rPr>
        <w:t>předání díla</w:t>
      </w:r>
      <w:r w:rsidRPr="00ED1218">
        <w:rPr>
          <w:rFonts w:asciiTheme="minorHAnsi" w:hAnsiTheme="minorHAnsi" w:cs="Tahoma"/>
          <w:szCs w:val="24"/>
        </w:rPr>
        <w:t>.</w:t>
      </w:r>
    </w:p>
    <w:p w:rsidR="00BC27A9" w:rsidRPr="00ED1218" w:rsidRDefault="00BC27A9" w:rsidP="00B47347">
      <w:pPr>
        <w:pStyle w:val="Bezmezer"/>
        <w:ind w:left="360"/>
        <w:rPr>
          <w:rFonts w:asciiTheme="minorHAnsi" w:hAnsiTheme="minorHAnsi" w:cs="Tahoma"/>
          <w:szCs w:val="24"/>
        </w:rPr>
      </w:pPr>
    </w:p>
    <w:p w:rsidR="0016538E" w:rsidRPr="00ED1218" w:rsidRDefault="0022301E" w:rsidP="00E13954">
      <w:pPr>
        <w:pStyle w:val="Bezmezer"/>
        <w:jc w:val="center"/>
        <w:rPr>
          <w:rFonts w:asciiTheme="minorHAnsi" w:hAnsiTheme="minorHAnsi" w:cs="Tahoma"/>
          <w:b/>
          <w:szCs w:val="24"/>
        </w:rPr>
      </w:pPr>
      <w:r w:rsidRPr="00ED1218">
        <w:rPr>
          <w:rFonts w:asciiTheme="minorHAnsi" w:hAnsiTheme="minorHAnsi" w:cs="Tahoma"/>
          <w:b/>
          <w:szCs w:val="24"/>
        </w:rPr>
        <w:t>X</w:t>
      </w:r>
      <w:r w:rsidR="00B6604C" w:rsidRPr="00ED1218">
        <w:rPr>
          <w:rFonts w:asciiTheme="minorHAnsi" w:hAnsiTheme="minorHAnsi" w:cs="Tahoma"/>
          <w:b/>
          <w:szCs w:val="24"/>
        </w:rPr>
        <w:t>I</w:t>
      </w:r>
      <w:r w:rsidR="00FE2B51" w:rsidRPr="00ED1218">
        <w:rPr>
          <w:rFonts w:asciiTheme="minorHAnsi" w:hAnsiTheme="minorHAnsi" w:cs="Tahoma"/>
          <w:b/>
          <w:szCs w:val="24"/>
        </w:rPr>
        <w:t>V</w:t>
      </w:r>
      <w:r w:rsidR="00B6604C" w:rsidRPr="00ED1218">
        <w:rPr>
          <w:rFonts w:asciiTheme="minorHAnsi" w:hAnsiTheme="minorHAnsi" w:cs="Tahoma"/>
          <w:b/>
          <w:szCs w:val="24"/>
        </w:rPr>
        <w:t>. Kontrola prováděného díla</w:t>
      </w:r>
    </w:p>
    <w:p w:rsidR="00B6604C" w:rsidRPr="00ED1218" w:rsidRDefault="00B6604C" w:rsidP="00E13954">
      <w:pPr>
        <w:pStyle w:val="Bezmezer"/>
        <w:rPr>
          <w:rFonts w:asciiTheme="minorHAnsi" w:hAnsiTheme="minorHAnsi" w:cs="Tahoma"/>
          <w:b/>
          <w:szCs w:val="24"/>
        </w:rPr>
      </w:pPr>
    </w:p>
    <w:p w:rsidR="00B6604C" w:rsidRPr="00ED1218" w:rsidRDefault="00475ACF" w:rsidP="005E59F7">
      <w:pPr>
        <w:pStyle w:val="Bezmezer"/>
        <w:numPr>
          <w:ilvl w:val="0"/>
          <w:numId w:val="13"/>
        </w:numPr>
        <w:rPr>
          <w:rFonts w:asciiTheme="minorHAnsi" w:hAnsiTheme="minorHAnsi" w:cs="Tahoma"/>
          <w:szCs w:val="24"/>
        </w:rPr>
      </w:pPr>
      <w:r w:rsidRPr="00ED1218">
        <w:rPr>
          <w:rFonts w:asciiTheme="minorHAnsi" w:hAnsiTheme="minorHAnsi" w:cs="Tahoma"/>
          <w:szCs w:val="24"/>
        </w:rPr>
        <w:t xml:space="preserve">Objednatel a jím pověřená osoba vykonávající funkci technického dozoru </w:t>
      </w:r>
      <w:r w:rsidR="00A4201F" w:rsidRPr="00ED1218">
        <w:rPr>
          <w:rFonts w:asciiTheme="minorHAnsi" w:hAnsiTheme="minorHAnsi" w:cs="Tahoma"/>
          <w:szCs w:val="24"/>
        </w:rPr>
        <w:t xml:space="preserve">stavebníka </w:t>
      </w:r>
      <w:r w:rsidRPr="00ED1218">
        <w:rPr>
          <w:rFonts w:asciiTheme="minorHAnsi" w:hAnsiTheme="minorHAnsi" w:cs="Tahoma"/>
          <w:szCs w:val="24"/>
        </w:rPr>
        <w:t>jsou oprávněni kontrolovat provádění díla. Zjistí-li objednatel nebo jím pověřená osoba vykonávající funkci technického dozoru, že zhotovitel provádí dílo v rozporu se svými povinnostmi podle této smlouvy, je objednatel oprávněn dožadovat se toho, aby zhotovitel odstranil vady vzniklé vadným prováděním díla a dílo prováděl řádným způsobem. Jestliže zhotovitel tak neučiní ani v přiměřené lhůtě mu k tomu poskytnuté a postup zhotovitele by vedl nepochybně k porušení smlouvy podstatným způsobem, je objednatel oprávněn odstoupit od smlouvy podle zásad stanovených touto smlouvou.</w:t>
      </w:r>
    </w:p>
    <w:p w:rsidR="00A1343F" w:rsidRPr="00ED1218" w:rsidRDefault="00A1343F" w:rsidP="00E13954">
      <w:pPr>
        <w:pStyle w:val="Bezmezer"/>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Zhotovitel je povinen vyzvat písemně či zápisem ve stavebním deníku objednatele ke</w:t>
      </w:r>
      <w:r w:rsidR="000F32A4">
        <w:rPr>
          <w:rFonts w:asciiTheme="minorHAnsi" w:hAnsiTheme="minorHAnsi" w:cs="Tahoma"/>
          <w:szCs w:val="24"/>
        </w:rPr>
        <w:t> </w:t>
      </w:r>
      <w:r w:rsidRPr="00ED1218">
        <w:rPr>
          <w:rFonts w:asciiTheme="minorHAnsi" w:hAnsiTheme="minorHAnsi" w:cs="Tahoma"/>
          <w:szCs w:val="24"/>
        </w:rPr>
        <w:t>kontrole všech prací a konstrukcí, které mají být do díla</w:t>
      </w:r>
      <w:r w:rsidR="00B07462">
        <w:rPr>
          <w:rFonts w:asciiTheme="minorHAnsi" w:hAnsiTheme="minorHAnsi" w:cs="Tahoma"/>
          <w:szCs w:val="24"/>
        </w:rPr>
        <w:t xml:space="preserve"> zabudované nebo nepřístupné, a </w:t>
      </w:r>
      <w:r w:rsidRPr="00ED1218">
        <w:rPr>
          <w:rFonts w:asciiTheme="minorHAnsi" w:hAnsiTheme="minorHAnsi" w:cs="Tahoma"/>
          <w:szCs w:val="24"/>
        </w:rPr>
        <w:t xml:space="preserve">to nejméně </w:t>
      </w:r>
      <w:r w:rsidR="00795AE3" w:rsidRPr="00ED1218">
        <w:rPr>
          <w:rFonts w:asciiTheme="minorHAnsi" w:hAnsiTheme="minorHAnsi" w:cs="Tahoma"/>
          <w:szCs w:val="24"/>
        </w:rPr>
        <w:t>pět (</w:t>
      </w:r>
      <w:r w:rsidRPr="00ED1218">
        <w:rPr>
          <w:rFonts w:asciiTheme="minorHAnsi" w:hAnsiTheme="minorHAnsi" w:cs="Tahoma"/>
          <w:szCs w:val="24"/>
        </w:rPr>
        <w:t>5</w:t>
      </w:r>
      <w:r w:rsidR="00795AE3" w:rsidRPr="00ED1218">
        <w:rPr>
          <w:rFonts w:asciiTheme="minorHAnsi" w:hAnsiTheme="minorHAnsi" w:cs="Tahoma"/>
          <w:szCs w:val="24"/>
        </w:rPr>
        <w:t>)</w:t>
      </w:r>
      <w:r w:rsidRPr="00ED1218">
        <w:rPr>
          <w:rFonts w:asciiTheme="minorHAnsi" w:hAnsiTheme="minorHAnsi" w:cs="Tahoma"/>
          <w:szCs w:val="24"/>
        </w:rPr>
        <w:t xml:space="preserve"> pracovních dnů před zakrytím či zabudováním. Pokud se objednatel ke kontrole nedostaví, je zhotovitel oprávněn v provádění díla pokračovat. Pokud zhotovitel řádně nesplní oznamovací povinnost, uvedenou v první větě tohoto </w:t>
      </w:r>
      <w:r w:rsidR="00607104" w:rsidRPr="00ED1218">
        <w:rPr>
          <w:rFonts w:asciiTheme="minorHAnsi" w:hAnsiTheme="minorHAnsi" w:cs="Tahoma"/>
          <w:szCs w:val="24"/>
        </w:rPr>
        <w:t>odstavce</w:t>
      </w:r>
      <w:r w:rsidRPr="00ED1218">
        <w:rPr>
          <w:rFonts w:asciiTheme="minorHAnsi" w:hAnsiTheme="minorHAnsi" w:cs="Tahoma"/>
          <w:szCs w:val="24"/>
        </w:rPr>
        <w:t xml:space="preserve">, je povinen vlastním nákladem takové práce či konstrukce odkrýt, pokud jej o to objednatel požádá. Pokud zhotovitel oznamovací povinnost, uvedenou v první větě tohoto </w:t>
      </w:r>
      <w:r w:rsidR="00607104" w:rsidRPr="00ED1218">
        <w:rPr>
          <w:rFonts w:asciiTheme="minorHAnsi" w:hAnsiTheme="minorHAnsi" w:cs="Tahoma"/>
          <w:szCs w:val="24"/>
        </w:rPr>
        <w:t xml:space="preserve">odstavce </w:t>
      </w:r>
      <w:r w:rsidRPr="00ED1218">
        <w:rPr>
          <w:rFonts w:asciiTheme="minorHAnsi" w:hAnsiTheme="minorHAnsi" w:cs="Tahoma"/>
          <w:szCs w:val="24"/>
        </w:rPr>
        <w:t xml:space="preserve">splní řádně, aniž se ke kontrole objednatel dostaví, je zhotovitel povinen takové práce či konstrukce na náklady objednatele odkrýt, pokud jej o to </w:t>
      </w:r>
      <w:r w:rsidR="000F32A4">
        <w:rPr>
          <w:rFonts w:asciiTheme="minorHAnsi" w:hAnsiTheme="minorHAnsi" w:cs="Tahoma"/>
          <w:szCs w:val="24"/>
        </w:rPr>
        <w:t>objednatel požádá. Zjistí-li se </w:t>
      </w:r>
      <w:r w:rsidRPr="00ED1218">
        <w:rPr>
          <w:rFonts w:asciiTheme="minorHAnsi" w:hAnsiTheme="minorHAnsi" w:cs="Tahoma"/>
          <w:szCs w:val="24"/>
        </w:rPr>
        <w:t>však, že práce nebyly řádně provedeny, nese veškeré náklady spojené s</w:t>
      </w:r>
      <w:r w:rsidR="002C43CB">
        <w:rPr>
          <w:rFonts w:asciiTheme="minorHAnsi" w:hAnsiTheme="minorHAnsi" w:cs="Tahoma"/>
          <w:szCs w:val="24"/>
        </w:rPr>
        <w:t xml:space="preserve"> </w:t>
      </w:r>
      <w:r w:rsidRPr="00ED1218">
        <w:rPr>
          <w:rFonts w:asciiTheme="minorHAnsi" w:hAnsiTheme="minorHAnsi" w:cs="Tahoma"/>
          <w:szCs w:val="24"/>
        </w:rPr>
        <w:t>odkrytím prací, opravou chybného stavu a následným zakrytím zhotovitel.</w:t>
      </w:r>
    </w:p>
    <w:p w:rsidR="00B6604C" w:rsidRPr="00ED1218" w:rsidRDefault="00B6604C" w:rsidP="00E13954">
      <w:pPr>
        <w:pStyle w:val="Bezmezer"/>
        <w:rPr>
          <w:rFonts w:asciiTheme="minorHAnsi" w:hAnsiTheme="minorHAnsi" w:cs="Tahoma"/>
          <w:szCs w:val="24"/>
        </w:rPr>
      </w:pPr>
    </w:p>
    <w:p w:rsidR="00475ACF" w:rsidRPr="00ED1218" w:rsidRDefault="00475ACF" w:rsidP="00475ACF">
      <w:pPr>
        <w:pStyle w:val="Bezmezer"/>
        <w:numPr>
          <w:ilvl w:val="0"/>
          <w:numId w:val="13"/>
        </w:numPr>
        <w:rPr>
          <w:rFonts w:asciiTheme="minorHAnsi" w:hAnsiTheme="minorHAnsi" w:cs="Tahoma"/>
          <w:szCs w:val="24"/>
        </w:rPr>
      </w:pPr>
      <w:r w:rsidRPr="00ED1218">
        <w:rPr>
          <w:rFonts w:asciiTheme="minorHAnsi" w:hAnsiTheme="minorHAnsi" w:cs="Tahoma"/>
          <w:szCs w:val="24"/>
        </w:rPr>
        <w:t>Pro účely kontroly průběhu provádění díla může objednatel a jím pověřená osoba vykonávající funkci technického dozoru organizovat kontrolní dny v termínech nezbytných pro řádné provádění kontroly, zpravidla 1x týdně. Objednatel je povinen oznámit konání kontrolního dne nejméně pět</w:t>
      </w:r>
      <w:r w:rsidR="00795AE3" w:rsidRPr="00ED1218">
        <w:rPr>
          <w:rFonts w:asciiTheme="minorHAnsi" w:hAnsiTheme="minorHAnsi" w:cs="Tahoma"/>
          <w:szCs w:val="24"/>
        </w:rPr>
        <w:t xml:space="preserve"> (5) kalendářních </w:t>
      </w:r>
      <w:r w:rsidRPr="00ED1218">
        <w:rPr>
          <w:rFonts w:asciiTheme="minorHAnsi" w:hAnsiTheme="minorHAnsi" w:cs="Tahoma"/>
          <w:szCs w:val="24"/>
        </w:rPr>
        <w:t>dnů před jeho konáním. Kontrolních dnů jsou povinni se zúčastnit zástupci objednatele včetně osob vykonávajících funkci technického dozoru, autorského dozoru a zástupci zhotovitele.</w:t>
      </w:r>
    </w:p>
    <w:p w:rsidR="00475ACF" w:rsidRPr="00ED1218" w:rsidRDefault="00475ACF" w:rsidP="00475ACF">
      <w:pPr>
        <w:pStyle w:val="Bezmezer"/>
        <w:rPr>
          <w:rFonts w:asciiTheme="minorHAnsi" w:hAnsiTheme="minorHAnsi" w:cs="Tahoma"/>
          <w:szCs w:val="24"/>
        </w:rPr>
      </w:pPr>
    </w:p>
    <w:p w:rsidR="00475ACF" w:rsidRPr="00ED1218" w:rsidRDefault="00475ACF" w:rsidP="00475ACF">
      <w:pPr>
        <w:pStyle w:val="Bezmezer"/>
        <w:numPr>
          <w:ilvl w:val="0"/>
          <w:numId w:val="13"/>
        </w:numPr>
        <w:rPr>
          <w:rFonts w:asciiTheme="minorHAnsi" w:hAnsiTheme="minorHAnsi" w:cs="Tahoma"/>
          <w:szCs w:val="24"/>
        </w:rPr>
      </w:pPr>
      <w:r w:rsidRPr="00ED1218">
        <w:rPr>
          <w:rFonts w:asciiTheme="minorHAnsi" w:hAnsiTheme="minorHAnsi" w:cs="Tahoma"/>
          <w:szCs w:val="24"/>
        </w:rPr>
        <w:t>Obsahem kontrolního dne je zejména zpráva zhotovitele o postupu prací, kontrola časového a finančního plnění provádění prací, připomínky a podněty osoby vykonávající funkci technického dozoru a stanovení případných nápravných opatření a úkolů.</w:t>
      </w:r>
    </w:p>
    <w:p w:rsidR="00475ACF" w:rsidRPr="00ED1218" w:rsidRDefault="00475ACF" w:rsidP="00475ACF">
      <w:pPr>
        <w:pStyle w:val="Bezmezer"/>
        <w:rPr>
          <w:rFonts w:asciiTheme="minorHAnsi" w:hAnsiTheme="minorHAnsi" w:cs="Tahoma"/>
          <w:szCs w:val="24"/>
        </w:rPr>
      </w:pPr>
    </w:p>
    <w:p w:rsidR="006F7366" w:rsidRPr="00ED1218" w:rsidRDefault="00B6604C" w:rsidP="00216DB0">
      <w:pPr>
        <w:pStyle w:val="Bezmezer"/>
        <w:numPr>
          <w:ilvl w:val="0"/>
          <w:numId w:val="13"/>
        </w:numPr>
        <w:rPr>
          <w:rFonts w:asciiTheme="minorHAnsi" w:hAnsiTheme="minorHAnsi" w:cs="Tahoma"/>
          <w:szCs w:val="24"/>
        </w:rPr>
      </w:pPr>
      <w:r w:rsidRPr="00ED1218">
        <w:rPr>
          <w:rFonts w:asciiTheme="minorHAnsi" w:hAnsiTheme="minorHAnsi" w:cs="Tahoma"/>
          <w:szCs w:val="24"/>
        </w:rPr>
        <w:t>Objednatel nebo jím pověřená osoba vykonávající funkci technického dozoru</w:t>
      </w:r>
      <w:r w:rsidR="007F5305" w:rsidRPr="00ED1218">
        <w:rPr>
          <w:rFonts w:asciiTheme="minorHAnsi" w:hAnsiTheme="minorHAnsi" w:cs="Tahoma"/>
          <w:szCs w:val="24"/>
        </w:rPr>
        <w:t xml:space="preserve"> stavebníka </w:t>
      </w:r>
      <w:r w:rsidRPr="00ED1218">
        <w:rPr>
          <w:rFonts w:asciiTheme="minorHAnsi" w:hAnsiTheme="minorHAnsi" w:cs="Tahoma"/>
          <w:szCs w:val="24"/>
        </w:rPr>
        <w:t xml:space="preserve">pořizuje z kontrolního dne zápis o jednání, který </w:t>
      </w:r>
      <w:r w:rsidR="005F686E">
        <w:rPr>
          <w:rFonts w:asciiTheme="minorHAnsi" w:hAnsiTheme="minorHAnsi" w:cs="Tahoma"/>
          <w:szCs w:val="24"/>
        </w:rPr>
        <w:t>oproti podpisu</w:t>
      </w:r>
      <w:r w:rsidR="001A661F" w:rsidRPr="00ED1218">
        <w:rPr>
          <w:rFonts w:asciiTheme="minorHAnsi" w:hAnsiTheme="minorHAnsi" w:cs="Tahoma"/>
          <w:szCs w:val="24"/>
        </w:rPr>
        <w:t xml:space="preserve"> </w:t>
      </w:r>
      <w:r w:rsidRPr="00ED1218">
        <w:rPr>
          <w:rFonts w:asciiTheme="minorHAnsi" w:hAnsiTheme="minorHAnsi" w:cs="Tahoma"/>
          <w:szCs w:val="24"/>
        </w:rPr>
        <w:t>předá všem zúčastněným.</w:t>
      </w:r>
      <w:r w:rsidR="006F7366" w:rsidRPr="00ED1218">
        <w:rPr>
          <w:rFonts w:asciiTheme="minorHAnsi" w:eastAsiaTheme="minorHAnsi" w:hAnsiTheme="minorHAnsi" w:cs="Tahoma"/>
          <w:color w:val="000000"/>
          <w:szCs w:val="24"/>
          <w:lang w:eastAsia="en-US"/>
        </w:rPr>
        <w:t xml:space="preserve"> </w:t>
      </w:r>
    </w:p>
    <w:p w:rsidR="00E13954" w:rsidRPr="00ED1218" w:rsidRDefault="00E13954" w:rsidP="00E13954">
      <w:pPr>
        <w:pStyle w:val="Bezmezer"/>
        <w:ind w:left="360"/>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bookmarkStart w:id="2" w:name="_Toc1458296"/>
      <w:bookmarkStart w:id="3" w:name="_Toc114987451"/>
      <w:r w:rsidRPr="00ED1218">
        <w:rPr>
          <w:rFonts w:asciiTheme="minorHAnsi" w:hAnsiTheme="minorHAnsi" w:cs="Tahoma"/>
          <w:szCs w:val="24"/>
        </w:rPr>
        <w:t>Stavební deník</w:t>
      </w:r>
    </w:p>
    <w:p w:rsidR="00851F20" w:rsidRPr="00ED1218" w:rsidRDefault="00475ACF" w:rsidP="00805E9E">
      <w:pPr>
        <w:pStyle w:val="Bezmezer"/>
        <w:numPr>
          <w:ilvl w:val="1"/>
          <w:numId w:val="11"/>
        </w:numPr>
        <w:tabs>
          <w:tab w:val="clear" w:pos="851"/>
          <w:tab w:val="clear" w:pos="1418"/>
        </w:tabs>
        <w:spacing w:before="120" w:after="120"/>
        <w:ind w:left="1077" w:hanging="357"/>
        <w:rPr>
          <w:rFonts w:asciiTheme="minorHAnsi" w:hAnsiTheme="minorHAnsi" w:cs="Tahoma"/>
          <w:szCs w:val="24"/>
        </w:rPr>
      </w:pPr>
      <w:r w:rsidRPr="00ED1218">
        <w:rPr>
          <w:rFonts w:asciiTheme="minorHAnsi" w:hAnsiTheme="minorHAnsi" w:cs="Tahoma"/>
          <w:szCs w:val="24"/>
        </w:rPr>
        <w:t>Zhotovitel je povinen vést ode dne předání a převzetí staveniště o pracích, které provádí, stavební deník. Stavební deník musí být uložený v místě stavby a musí být trvale přístupný oprávněným osobám objednatele, případně jiným osobám oprávněným do stavebního deníku zapisovat.</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 xml:space="preserve">Povinnost vést stavební deník končí předáním a převzetím řádně provedeného díla. </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Ve stavebním deníku musejí být uvedeny zejména obchodní firma, sídlo a IČ</w:t>
      </w:r>
      <w:r w:rsidR="00074963">
        <w:rPr>
          <w:rFonts w:asciiTheme="minorHAnsi" w:hAnsiTheme="minorHAnsi" w:cs="Tahoma"/>
          <w:szCs w:val="24"/>
        </w:rPr>
        <w:t>O</w:t>
      </w:r>
      <w:r w:rsidRPr="00ED1218">
        <w:rPr>
          <w:rFonts w:asciiTheme="minorHAnsi" w:hAnsiTheme="minorHAnsi" w:cs="Tahoma"/>
          <w:szCs w:val="24"/>
        </w:rPr>
        <w:t xml:space="preserve"> </w:t>
      </w:r>
      <w:r w:rsidRPr="00ED1218">
        <w:rPr>
          <w:rFonts w:asciiTheme="minorHAnsi" w:hAnsiTheme="minorHAnsi" w:cs="Tahoma"/>
          <w:szCs w:val="24"/>
        </w:rPr>
        <w:lastRenderedPageBreak/>
        <w:t>zhotovitele, název, sídlo a IČ</w:t>
      </w:r>
      <w:r w:rsidR="00074963">
        <w:rPr>
          <w:rFonts w:asciiTheme="minorHAnsi" w:hAnsiTheme="minorHAnsi" w:cs="Tahoma"/>
          <w:szCs w:val="24"/>
        </w:rPr>
        <w:t>O</w:t>
      </w:r>
      <w:r w:rsidRPr="00ED1218">
        <w:rPr>
          <w:rFonts w:asciiTheme="minorHAnsi" w:hAnsiTheme="minorHAnsi" w:cs="Tahoma"/>
          <w:szCs w:val="24"/>
        </w:rPr>
        <w:t xml:space="preserve"> objednatele, seznam veškeré dokumentace, v níž je zachyceno dílo včetně veškerých změn a doplňků, odkaz na tuto smlouvu včetně přehledu jej</w:t>
      </w:r>
      <w:r w:rsidR="00E51CA8" w:rsidRPr="00ED1218">
        <w:rPr>
          <w:rFonts w:asciiTheme="minorHAnsi" w:hAnsiTheme="minorHAnsi" w:cs="Tahoma"/>
          <w:szCs w:val="24"/>
        </w:rPr>
        <w:t>í</w:t>
      </w:r>
      <w:r w:rsidRPr="00ED1218">
        <w:rPr>
          <w:rFonts w:asciiTheme="minorHAnsi" w:hAnsiTheme="minorHAnsi" w:cs="Tahoma"/>
          <w:szCs w:val="24"/>
        </w:rPr>
        <w:t>ch případných změn a</w:t>
      </w:r>
      <w:r w:rsidR="00DE6567">
        <w:rPr>
          <w:rFonts w:asciiTheme="minorHAnsi" w:hAnsiTheme="minorHAnsi" w:cs="Tahoma"/>
          <w:szCs w:val="24"/>
        </w:rPr>
        <w:t xml:space="preserve"> </w:t>
      </w:r>
      <w:r w:rsidRPr="00ED1218">
        <w:rPr>
          <w:rFonts w:asciiTheme="minorHAnsi" w:hAnsiTheme="minorHAnsi" w:cs="Tahoma"/>
          <w:szCs w:val="24"/>
        </w:rPr>
        <w:t>přehled zkoušek všech druhů.</w:t>
      </w:r>
    </w:p>
    <w:p w:rsidR="00851F20" w:rsidRPr="009C42B9" w:rsidRDefault="00851F20" w:rsidP="009C42B9">
      <w:pPr>
        <w:pStyle w:val="Bezmezer"/>
        <w:numPr>
          <w:ilvl w:val="1"/>
          <w:numId w:val="11"/>
        </w:numPr>
        <w:tabs>
          <w:tab w:val="clear" w:pos="851"/>
          <w:tab w:val="clear" w:pos="1418"/>
        </w:tabs>
        <w:spacing w:after="120"/>
        <w:rPr>
          <w:rFonts w:asciiTheme="minorHAnsi" w:hAnsiTheme="minorHAnsi" w:cs="Tahoma"/>
          <w:szCs w:val="24"/>
        </w:rPr>
      </w:pPr>
      <w:r w:rsidRPr="00ED1218">
        <w:rPr>
          <w:rFonts w:asciiTheme="minorHAnsi" w:hAnsiTheme="minorHAnsi" w:cs="Tahoma"/>
          <w:szCs w:val="24"/>
        </w:rPr>
        <w:t>Do stavebního deníku je zhotovitel povinen dále zapisovat údaje o provedených pracích a</w:t>
      </w:r>
      <w:r w:rsidR="00D94FEF" w:rsidRPr="00ED1218">
        <w:rPr>
          <w:rFonts w:asciiTheme="minorHAnsi" w:hAnsiTheme="minorHAnsi" w:cs="Tahoma"/>
          <w:szCs w:val="24"/>
        </w:rPr>
        <w:t> </w:t>
      </w:r>
      <w:r w:rsidRPr="00ED1218">
        <w:rPr>
          <w:rFonts w:asciiTheme="minorHAnsi" w:hAnsiTheme="minorHAnsi" w:cs="Tahoma"/>
          <w:szCs w:val="24"/>
        </w:rPr>
        <w:t>jejich časovém postupu, jakosti, zdůvodnění případných odchylek prováděných prací od</w:t>
      </w:r>
      <w:r w:rsidR="00D94FEF" w:rsidRPr="00ED1218">
        <w:rPr>
          <w:rFonts w:asciiTheme="minorHAnsi" w:hAnsiTheme="minorHAnsi" w:cs="Tahoma"/>
          <w:szCs w:val="24"/>
        </w:rPr>
        <w:t> </w:t>
      </w:r>
      <w:r w:rsidRPr="00ED1218">
        <w:rPr>
          <w:rFonts w:asciiTheme="minorHAnsi" w:hAnsiTheme="minorHAnsi" w:cs="Tahoma"/>
          <w:szCs w:val="24"/>
        </w:rPr>
        <w:t>projektové dokumen</w:t>
      </w:r>
      <w:r w:rsidR="000F32A4">
        <w:rPr>
          <w:rFonts w:asciiTheme="minorHAnsi" w:hAnsiTheme="minorHAnsi" w:cs="Tahoma"/>
          <w:szCs w:val="24"/>
        </w:rPr>
        <w:t>tace nebo této smlouvy, počet a </w:t>
      </w:r>
      <w:r w:rsidRPr="00ED1218">
        <w:rPr>
          <w:rFonts w:asciiTheme="minorHAnsi" w:hAnsiTheme="minorHAnsi" w:cs="Tahoma"/>
          <w:szCs w:val="24"/>
        </w:rPr>
        <w:t>identifikaci osob pracujících na</w:t>
      </w:r>
      <w:r w:rsidR="00D94FEF" w:rsidRPr="00ED1218">
        <w:rPr>
          <w:rFonts w:asciiTheme="minorHAnsi" w:hAnsiTheme="minorHAnsi" w:cs="Tahoma"/>
          <w:szCs w:val="24"/>
        </w:rPr>
        <w:t> </w:t>
      </w:r>
      <w:r w:rsidRPr="00ED1218">
        <w:rPr>
          <w:rFonts w:asciiTheme="minorHAnsi" w:hAnsiTheme="minorHAnsi" w:cs="Tahoma"/>
          <w:szCs w:val="24"/>
        </w:rPr>
        <w:t xml:space="preserve">staveništi, počet odpracovaných hodin, klimatické podmínky, jakož </w:t>
      </w:r>
      <w:r w:rsidR="009C42B9" w:rsidRPr="009C42B9">
        <w:rPr>
          <w:rFonts w:asciiTheme="minorHAnsi" w:hAnsiTheme="minorHAnsi" w:cs="Tahoma"/>
          <w:szCs w:val="24"/>
        </w:rPr>
        <w:t>i všechny další údaj</w:t>
      </w:r>
      <w:r w:rsidR="009C42B9">
        <w:rPr>
          <w:rFonts w:asciiTheme="minorHAnsi" w:hAnsiTheme="minorHAnsi" w:cs="Tahoma"/>
          <w:szCs w:val="24"/>
        </w:rPr>
        <w:t xml:space="preserve">e dle vyhlášky č. </w:t>
      </w:r>
      <w:r w:rsidR="009C42B9" w:rsidRPr="009C42B9">
        <w:rPr>
          <w:rFonts w:asciiTheme="minorHAnsi" w:hAnsiTheme="minorHAnsi" w:cs="Tahoma"/>
          <w:szCs w:val="24"/>
        </w:rPr>
        <w:t>131/2024 Sb., o dokumentaci staveb.</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V případě neočekávaných událostí nebo okolností majících zvláštní význam pro další postup stavby pořizuje zhotovitel i příslušnou fotodokumentaci, která se stane součástí stavebního deníku.</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 xml:space="preserve">Všechny listy stavebního deníku musí být očíslovány. Ve stavebním deníku nesmí být vynechána volná místa. Zápisy do stavebního deníku musí být prováděny čitelně a musí být vždy podepsány osobou, která příslušný zápis učinila. Zápisy do stavebního deníku provádí zhotovitel formou denních záznamů. Veškeré okolnosti rozhodné pro plnění díla musí být </w:t>
      </w:r>
      <w:r w:rsidR="00475ACF" w:rsidRPr="00ED1218">
        <w:rPr>
          <w:rFonts w:asciiTheme="minorHAnsi" w:hAnsiTheme="minorHAnsi" w:cs="Tahoma"/>
          <w:szCs w:val="24"/>
        </w:rPr>
        <w:t>zaznamenány</w:t>
      </w:r>
      <w:r w:rsidRPr="00ED1218">
        <w:rPr>
          <w:rFonts w:asciiTheme="minorHAnsi" w:hAnsiTheme="minorHAnsi" w:cs="Tahoma"/>
          <w:szCs w:val="24"/>
        </w:rPr>
        <w:t xml:space="preserve"> zhotovitelem v ten den, kdy nastaly.</w:t>
      </w:r>
    </w:p>
    <w:p w:rsidR="00475ACF" w:rsidRPr="00ED1218" w:rsidRDefault="00475ACF" w:rsidP="00475ACF">
      <w:pPr>
        <w:pStyle w:val="Bezmezer"/>
        <w:numPr>
          <w:ilvl w:val="1"/>
          <w:numId w:val="11"/>
        </w:numPr>
        <w:tabs>
          <w:tab w:val="clear" w:pos="851"/>
          <w:tab w:val="clear" w:pos="1418"/>
        </w:tabs>
        <w:rPr>
          <w:rFonts w:asciiTheme="minorHAnsi" w:hAnsiTheme="minorHAnsi" w:cs="Tahoma"/>
          <w:szCs w:val="24"/>
        </w:rPr>
      </w:pPr>
      <w:r w:rsidRPr="00ED1218">
        <w:rPr>
          <w:rFonts w:asciiTheme="minorHAnsi" w:hAnsiTheme="minorHAnsi" w:cs="Tahoma"/>
          <w:szCs w:val="24"/>
        </w:rPr>
        <w:t>Do stavebního deníku jsou oprávněni zapisovat, jakož i nahlížet nebo pořizovat výpisy:</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oprávnění zástupci objednatele</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oprávnění zástupci zhotovitele včetně stavbyvedoucího</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osoba pověřená výkonem technického dozoru</w:t>
      </w:r>
      <w:r w:rsidR="00795AE3" w:rsidRPr="00ED1218">
        <w:rPr>
          <w:rFonts w:asciiTheme="minorHAnsi" w:hAnsiTheme="minorHAnsi" w:cs="Tahoma"/>
          <w:szCs w:val="24"/>
        </w:rPr>
        <w:t xml:space="preserve"> stavebníka</w:t>
      </w:r>
      <w:r w:rsidRPr="00ED1218">
        <w:rPr>
          <w:rFonts w:asciiTheme="minorHAnsi" w:hAnsiTheme="minorHAnsi" w:cs="Tahoma"/>
          <w:szCs w:val="24"/>
        </w:rPr>
        <w:t>, je-li ustanoven</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osoba pověřená výkonem autorského dozoru, je-li ustanoven</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osoba pověřená výkonem koordinace BOZP</w:t>
      </w:r>
    </w:p>
    <w:p w:rsidR="00475ACF" w:rsidRPr="00ED1218" w:rsidRDefault="00475ACF" w:rsidP="00930119">
      <w:pPr>
        <w:pStyle w:val="Bezmezer"/>
        <w:numPr>
          <w:ilvl w:val="2"/>
          <w:numId w:val="24"/>
        </w:numPr>
        <w:tabs>
          <w:tab w:val="clear" w:pos="851"/>
          <w:tab w:val="clear" w:pos="1418"/>
        </w:tabs>
        <w:spacing w:after="120"/>
        <w:ind w:left="1560" w:hanging="142"/>
        <w:rPr>
          <w:rFonts w:asciiTheme="minorHAnsi" w:hAnsiTheme="minorHAnsi" w:cs="Tahoma"/>
          <w:szCs w:val="24"/>
        </w:rPr>
      </w:pPr>
      <w:r w:rsidRPr="00ED1218">
        <w:rPr>
          <w:rFonts w:asciiTheme="minorHAnsi" w:hAnsiTheme="minorHAnsi" w:cs="Tahoma"/>
          <w:szCs w:val="24"/>
        </w:rPr>
        <w:t>zástupci orgánů státního stavebního dohledu</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Objednatel nebo jím pověřená osoba vykonávající funkci t</w:t>
      </w:r>
      <w:r w:rsidR="00336647" w:rsidRPr="00ED1218">
        <w:rPr>
          <w:rFonts w:asciiTheme="minorHAnsi" w:hAnsiTheme="minorHAnsi" w:cs="Tahoma"/>
          <w:szCs w:val="24"/>
        </w:rPr>
        <w:t xml:space="preserve">echnického dozoru </w:t>
      </w:r>
      <w:r w:rsidR="007F5305" w:rsidRPr="00ED1218">
        <w:rPr>
          <w:rFonts w:asciiTheme="minorHAnsi" w:hAnsiTheme="minorHAnsi" w:cs="Tahoma"/>
          <w:szCs w:val="24"/>
        </w:rPr>
        <w:t xml:space="preserve">stavebníka </w:t>
      </w:r>
      <w:r w:rsidR="00336647" w:rsidRPr="00ED1218">
        <w:rPr>
          <w:rFonts w:asciiTheme="minorHAnsi" w:hAnsiTheme="minorHAnsi" w:cs="Tahoma"/>
          <w:szCs w:val="24"/>
        </w:rPr>
        <w:t>je povinna se </w:t>
      </w:r>
      <w:r w:rsidRPr="00ED1218">
        <w:rPr>
          <w:rFonts w:asciiTheme="minorHAnsi" w:hAnsiTheme="minorHAnsi" w:cs="Tahoma"/>
          <w:szCs w:val="24"/>
        </w:rPr>
        <w:t xml:space="preserve">vyjadřovat k zápisům ve stavebním deníku učiněných zhotovitelem nejpozději do pěti </w:t>
      </w:r>
      <w:r w:rsidR="00795AE3" w:rsidRPr="00ED1218">
        <w:rPr>
          <w:rFonts w:asciiTheme="minorHAnsi" w:hAnsiTheme="minorHAnsi" w:cs="Tahoma"/>
          <w:szCs w:val="24"/>
        </w:rPr>
        <w:t xml:space="preserve">(5) </w:t>
      </w:r>
      <w:r w:rsidRPr="00ED1218">
        <w:rPr>
          <w:rFonts w:asciiTheme="minorHAnsi" w:hAnsiTheme="minorHAnsi" w:cs="Tahoma"/>
          <w:szCs w:val="24"/>
        </w:rPr>
        <w:t xml:space="preserve">pracovních dnů </w:t>
      </w:r>
      <w:r w:rsidR="000F32A4">
        <w:rPr>
          <w:rFonts w:asciiTheme="minorHAnsi" w:hAnsiTheme="minorHAnsi" w:cs="Tahoma"/>
          <w:szCs w:val="24"/>
        </w:rPr>
        <w:t>ode dne vzniku zápisu, jinak se </w:t>
      </w:r>
      <w:r w:rsidRPr="00ED1218">
        <w:rPr>
          <w:rFonts w:asciiTheme="minorHAnsi" w:hAnsiTheme="minorHAnsi" w:cs="Tahoma"/>
          <w:szCs w:val="24"/>
        </w:rPr>
        <w:t>má za to, že s uvedeným zápisem souhlasí.</w:t>
      </w:r>
    </w:p>
    <w:p w:rsidR="00851F20" w:rsidRPr="00ED1218" w:rsidRDefault="00851F20" w:rsidP="00336647">
      <w:pPr>
        <w:pStyle w:val="Bezmezer"/>
        <w:numPr>
          <w:ilvl w:val="1"/>
          <w:numId w:val="11"/>
        </w:numPr>
        <w:tabs>
          <w:tab w:val="clear" w:pos="851"/>
          <w:tab w:val="clear" w:pos="1418"/>
        </w:tabs>
        <w:spacing w:after="120"/>
        <w:ind w:left="1066" w:hanging="357"/>
        <w:rPr>
          <w:rFonts w:asciiTheme="minorHAnsi" w:hAnsiTheme="minorHAnsi" w:cs="Tahoma"/>
          <w:szCs w:val="24"/>
        </w:rPr>
      </w:pPr>
      <w:r w:rsidRPr="00ED1218">
        <w:rPr>
          <w:rFonts w:asciiTheme="minorHAnsi" w:hAnsiTheme="minorHAnsi" w:cs="Tahoma"/>
          <w:szCs w:val="24"/>
        </w:rPr>
        <w:t>Nesouhlasí-li zhotovitel se zápisem, který učinil do stavebního deníku objednatel nebo jím pověřená osoba vykonávající funkci technického dozoru</w:t>
      </w:r>
      <w:r w:rsidR="007F5305" w:rsidRPr="00ED1218">
        <w:rPr>
          <w:rFonts w:asciiTheme="minorHAnsi" w:hAnsiTheme="minorHAnsi" w:cs="Tahoma"/>
          <w:szCs w:val="24"/>
        </w:rPr>
        <w:t xml:space="preserve"> stavebníka</w:t>
      </w:r>
      <w:r w:rsidR="00B07462">
        <w:rPr>
          <w:rFonts w:asciiTheme="minorHAnsi" w:hAnsiTheme="minorHAnsi" w:cs="Tahoma"/>
          <w:szCs w:val="24"/>
        </w:rPr>
        <w:t>, musí k </w:t>
      </w:r>
      <w:r w:rsidRPr="00ED1218">
        <w:rPr>
          <w:rFonts w:asciiTheme="minorHAnsi" w:hAnsiTheme="minorHAnsi" w:cs="Tahoma"/>
          <w:szCs w:val="24"/>
        </w:rPr>
        <w:t xml:space="preserve">tomuto zápisu připojit písemně svoje stanovisko nejpozději do pěti </w:t>
      </w:r>
      <w:r w:rsidR="00795AE3" w:rsidRPr="00ED1218">
        <w:rPr>
          <w:rFonts w:asciiTheme="minorHAnsi" w:hAnsiTheme="minorHAnsi" w:cs="Tahoma"/>
          <w:szCs w:val="24"/>
        </w:rPr>
        <w:t xml:space="preserve">(5) </w:t>
      </w:r>
      <w:r w:rsidRPr="00ED1218">
        <w:rPr>
          <w:rFonts w:asciiTheme="minorHAnsi" w:hAnsiTheme="minorHAnsi" w:cs="Tahoma"/>
          <w:szCs w:val="24"/>
        </w:rPr>
        <w:t>pracovníc</w:t>
      </w:r>
      <w:r w:rsidR="00336647" w:rsidRPr="00ED1218">
        <w:rPr>
          <w:rFonts w:asciiTheme="minorHAnsi" w:hAnsiTheme="minorHAnsi" w:cs="Tahoma"/>
          <w:szCs w:val="24"/>
        </w:rPr>
        <w:t>h dnů, jinak se má za to, že se </w:t>
      </w:r>
      <w:r w:rsidRPr="00ED1218">
        <w:rPr>
          <w:rFonts w:asciiTheme="minorHAnsi" w:hAnsiTheme="minorHAnsi" w:cs="Tahoma"/>
          <w:szCs w:val="24"/>
        </w:rPr>
        <w:t>zápisem souhlasí.</w:t>
      </w:r>
    </w:p>
    <w:p w:rsidR="00851F20" w:rsidRPr="00ED1218" w:rsidRDefault="00851F20" w:rsidP="00872573">
      <w:pPr>
        <w:pStyle w:val="Bezmezer"/>
        <w:numPr>
          <w:ilvl w:val="1"/>
          <w:numId w:val="11"/>
        </w:numPr>
        <w:tabs>
          <w:tab w:val="clear" w:pos="851"/>
          <w:tab w:val="clear" w:pos="1418"/>
        </w:tabs>
        <w:ind w:left="1077" w:hanging="357"/>
        <w:rPr>
          <w:rFonts w:asciiTheme="minorHAnsi" w:hAnsiTheme="minorHAnsi" w:cs="Tahoma"/>
          <w:szCs w:val="24"/>
        </w:rPr>
      </w:pPr>
      <w:r w:rsidRPr="00ED1218">
        <w:rPr>
          <w:rFonts w:asciiTheme="minorHAnsi" w:hAnsiTheme="minorHAnsi" w:cs="Tahoma"/>
          <w:szCs w:val="24"/>
        </w:rPr>
        <w:t>Zápisy ve stavebním deníku se nepovažují za změnu smlou</w:t>
      </w:r>
      <w:r w:rsidR="00336647" w:rsidRPr="00ED1218">
        <w:rPr>
          <w:rFonts w:asciiTheme="minorHAnsi" w:hAnsiTheme="minorHAnsi" w:cs="Tahoma"/>
          <w:szCs w:val="24"/>
        </w:rPr>
        <w:t>vy, ale slouží jako podklad pro </w:t>
      </w:r>
      <w:r w:rsidRPr="00ED1218">
        <w:rPr>
          <w:rFonts w:asciiTheme="minorHAnsi" w:hAnsiTheme="minorHAnsi" w:cs="Tahoma"/>
          <w:szCs w:val="24"/>
        </w:rPr>
        <w:t>vypracování příslušných dodatků a změn smlouvy.</w:t>
      </w:r>
    </w:p>
    <w:p w:rsidR="00851F20" w:rsidRPr="00ED1218" w:rsidRDefault="00851F20" w:rsidP="00872573">
      <w:pPr>
        <w:pStyle w:val="Bezmezer"/>
        <w:tabs>
          <w:tab w:val="clear" w:pos="851"/>
          <w:tab w:val="clear" w:pos="1418"/>
          <w:tab w:val="left" w:pos="1512"/>
        </w:tabs>
        <w:rPr>
          <w:rFonts w:asciiTheme="minorHAnsi" w:hAnsiTheme="minorHAnsi" w:cs="Tahoma"/>
          <w:szCs w:val="24"/>
        </w:rPr>
      </w:pPr>
    </w:p>
    <w:p w:rsidR="008A3D08" w:rsidRPr="00ED1218" w:rsidRDefault="00DD3746" w:rsidP="005E59F7">
      <w:pPr>
        <w:pStyle w:val="Bezmezer"/>
        <w:numPr>
          <w:ilvl w:val="0"/>
          <w:numId w:val="13"/>
        </w:numPr>
        <w:rPr>
          <w:rFonts w:asciiTheme="minorHAnsi" w:hAnsiTheme="minorHAnsi" w:cs="Tahoma"/>
          <w:szCs w:val="24"/>
        </w:rPr>
      </w:pPr>
      <w:r w:rsidRPr="00ED1218">
        <w:rPr>
          <w:rFonts w:asciiTheme="minorHAnsi" w:hAnsiTheme="minorHAnsi" w:cs="Tahoma"/>
          <w:szCs w:val="24"/>
        </w:rPr>
        <w:t>Seznam pod</w:t>
      </w:r>
      <w:r w:rsidR="008A3D08" w:rsidRPr="00ED1218">
        <w:rPr>
          <w:rFonts w:asciiTheme="minorHAnsi" w:hAnsiTheme="minorHAnsi" w:cs="Tahoma"/>
          <w:szCs w:val="24"/>
        </w:rPr>
        <w:t>dodavatelů</w:t>
      </w:r>
    </w:p>
    <w:p w:rsidR="008A3D08" w:rsidRPr="00ED1218" w:rsidRDefault="008A3D08" w:rsidP="008A3D08">
      <w:pPr>
        <w:pStyle w:val="Bezmezer"/>
        <w:ind w:left="360"/>
        <w:rPr>
          <w:rFonts w:asciiTheme="minorHAnsi" w:hAnsiTheme="minorHAnsi" w:cs="Tahoma"/>
          <w:szCs w:val="24"/>
        </w:rPr>
      </w:pPr>
    </w:p>
    <w:p w:rsidR="008A3D08" w:rsidRPr="00ED1218" w:rsidRDefault="008A3D08" w:rsidP="00B47347">
      <w:pPr>
        <w:pStyle w:val="Bezmezer"/>
        <w:numPr>
          <w:ilvl w:val="0"/>
          <w:numId w:val="19"/>
        </w:numPr>
        <w:tabs>
          <w:tab w:val="clear" w:pos="851"/>
          <w:tab w:val="clear" w:pos="1418"/>
        </w:tabs>
        <w:spacing w:after="120"/>
        <w:ind w:left="1066" w:hanging="357"/>
        <w:rPr>
          <w:rFonts w:asciiTheme="minorHAnsi" w:hAnsiTheme="minorHAnsi" w:cs="Tahoma"/>
          <w:szCs w:val="24"/>
        </w:rPr>
      </w:pPr>
      <w:r w:rsidRPr="00ED1218">
        <w:rPr>
          <w:rFonts w:asciiTheme="minorHAnsi" w:hAnsiTheme="minorHAnsi" w:cs="Tahoma"/>
          <w:szCs w:val="24"/>
        </w:rPr>
        <w:t>Zhotovitel je povinen za stejných podmínek, jako jsou uvedeny pro vedení stavebního deníku, vést pro účely řádné, průběžné a přesn</w:t>
      </w:r>
      <w:r w:rsidR="00DD3746" w:rsidRPr="00ED1218">
        <w:rPr>
          <w:rFonts w:asciiTheme="minorHAnsi" w:hAnsiTheme="minorHAnsi" w:cs="Tahoma"/>
          <w:szCs w:val="24"/>
        </w:rPr>
        <w:t>é evidence samostatný seznam pod</w:t>
      </w:r>
      <w:r w:rsidRPr="00ED1218">
        <w:rPr>
          <w:rFonts w:asciiTheme="minorHAnsi" w:hAnsiTheme="minorHAnsi" w:cs="Tahoma"/>
          <w:szCs w:val="24"/>
        </w:rPr>
        <w:t>dodavatelů.</w:t>
      </w:r>
    </w:p>
    <w:p w:rsidR="008A3D08" w:rsidRPr="00ED1218" w:rsidRDefault="008A3D08" w:rsidP="00872573">
      <w:pPr>
        <w:pStyle w:val="Bezmezer"/>
        <w:numPr>
          <w:ilvl w:val="0"/>
          <w:numId w:val="19"/>
        </w:numPr>
        <w:tabs>
          <w:tab w:val="clear" w:pos="851"/>
          <w:tab w:val="clear" w:pos="1418"/>
        </w:tabs>
        <w:ind w:left="1066" w:hanging="357"/>
        <w:rPr>
          <w:rFonts w:asciiTheme="minorHAnsi" w:hAnsiTheme="minorHAnsi" w:cs="Tahoma"/>
          <w:szCs w:val="24"/>
        </w:rPr>
      </w:pPr>
      <w:r w:rsidRPr="00ED1218">
        <w:rPr>
          <w:rFonts w:asciiTheme="minorHAnsi" w:hAnsiTheme="minorHAnsi" w:cs="Tahoma"/>
          <w:szCs w:val="24"/>
        </w:rPr>
        <w:t>Zhotovitel je povin</w:t>
      </w:r>
      <w:r w:rsidR="00DD3746" w:rsidRPr="00ED1218">
        <w:rPr>
          <w:rFonts w:asciiTheme="minorHAnsi" w:hAnsiTheme="minorHAnsi" w:cs="Tahoma"/>
          <w:szCs w:val="24"/>
        </w:rPr>
        <w:t>en předat kompletní seznam pod</w:t>
      </w:r>
      <w:r w:rsidRPr="00ED1218">
        <w:rPr>
          <w:rFonts w:asciiTheme="minorHAnsi" w:hAnsiTheme="minorHAnsi" w:cs="Tahoma"/>
          <w:szCs w:val="24"/>
        </w:rPr>
        <w:t>dodavatelů objednateli při předání dokončeného díla.</w:t>
      </w:r>
    </w:p>
    <w:p w:rsidR="008A3D08" w:rsidRPr="00ED1218" w:rsidRDefault="008A3D08" w:rsidP="00872573">
      <w:pPr>
        <w:pStyle w:val="Bezmezer"/>
        <w:ind w:left="360" w:firstLine="709"/>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Deník víceprací</w:t>
      </w:r>
    </w:p>
    <w:p w:rsidR="00851F20" w:rsidRPr="00ED1218" w:rsidRDefault="00851F20" w:rsidP="00872573">
      <w:pPr>
        <w:pStyle w:val="Bezmezer"/>
        <w:tabs>
          <w:tab w:val="clear" w:pos="851"/>
        </w:tabs>
        <w:rPr>
          <w:rFonts w:asciiTheme="minorHAnsi" w:hAnsiTheme="minorHAnsi" w:cs="Tahoma"/>
          <w:szCs w:val="24"/>
        </w:rPr>
      </w:pPr>
    </w:p>
    <w:p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je povinen za stejných podmínek, jak jsou uvedeny pro vedení stavebního deníku, vést pro účely řádné, průběžné a přesné evidence samostatný deník víceprací.</w:t>
      </w:r>
    </w:p>
    <w:p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Do deníku víceprací zapisuje zhotovitel zejména všechny změny nebo úpravy díla, které se odchylují od projektové dokumentace nebo této smlouvy a veškeré vícepráce nebo </w:t>
      </w:r>
      <w:proofErr w:type="spellStart"/>
      <w:r w:rsidRPr="00ED1218">
        <w:rPr>
          <w:rFonts w:asciiTheme="minorHAnsi" w:hAnsiTheme="minorHAnsi" w:cs="Tahoma"/>
          <w:szCs w:val="24"/>
        </w:rPr>
        <w:t>méněpráce</w:t>
      </w:r>
      <w:proofErr w:type="spellEnd"/>
      <w:r w:rsidRPr="00ED1218">
        <w:rPr>
          <w:rFonts w:asciiTheme="minorHAnsi" w:hAnsiTheme="minorHAnsi" w:cs="Tahoma"/>
          <w:szCs w:val="24"/>
        </w:rPr>
        <w:t>, které v průběhu realizace díla vzniknou.</w:t>
      </w:r>
    </w:p>
    <w:p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je povinen vypracovat a do deníku víceprací uvést stručný, ale přesný technický popis víceprací nebo změn díla a jejich </w:t>
      </w:r>
      <w:r w:rsidR="000F32A4">
        <w:rPr>
          <w:rFonts w:asciiTheme="minorHAnsi" w:hAnsiTheme="minorHAnsi" w:cs="Tahoma"/>
          <w:szCs w:val="24"/>
        </w:rPr>
        <w:t>podrobný a přesný výkaz výměr a </w:t>
      </w:r>
      <w:r w:rsidRPr="00ED1218">
        <w:rPr>
          <w:rFonts w:asciiTheme="minorHAnsi" w:hAnsiTheme="minorHAnsi" w:cs="Tahoma"/>
          <w:szCs w:val="24"/>
        </w:rPr>
        <w:t xml:space="preserve">návrh na zvýšení či snížení ceny. Objednatel </w:t>
      </w:r>
      <w:r w:rsidR="000F32A4">
        <w:rPr>
          <w:rFonts w:asciiTheme="minorHAnsi" w:hAnsiTheme="minorHAnsi" w:cs="Tahoma"/>
          <w:szCs w:val="24"/>
        </w:rPr>
        <w:t>se k těmto zápisům vyjadřuje na </w:t>
      </w:r>
      <w:r w:rsidRPr="00ED1218">
        <w:rPr>
          <w:rFonts w:asciiTheme="minorHAnsi" w:hAnsiTheme="minorHAnsi" w:cs="Tahoma"/>
          <w:szCs w:val="24"/>
        </w:rPr>
        <w:t>vyzvání zhotovitele, nejpozději však do pěti</w:t>
      </w:r>
      <w:r w:rsidR="00795AE3" w:rsidRPr="00ED1218">
        <w:rPr>
          <w:rFonts w:asciiTheme="minorHAnsi" w:hAnsiTheme="minorHAnsi" w:cs="Tahoma"/>
          <w:szCs w:val="24"/>
        </w:rPr>
        <w:t xml:space="preserve"> (5) </w:t>
      </w:r>
      <w:r w:rsidRPr="00ED1218">
        <w:rPr>
          <w:rFonts w:asciiTheme="minorHAnsi" w:hAnsiTheme="minorHAnsi" w:cs="Tahoma"/>
          <w:szCs w:val="24"/>
        </w:rPr>
        <w:t>pracovních dnů od vyzvání zhotovitelem. Zápis zhotovitele musí obsahovat i</w:t>
      </w:r>
      <w:r w:rsidR="0056267B" w:rsidRPr="00ED1218">
        <w:rPr>
          <w:rFonts w:asciiTheme="minorHAnsi" w:hAnsiTheme="minorHAnsi" w:cs="Tahoma"/>
          <w:szCs w:val="24"/>
        </w:rPr>
        <w:t> </w:t>
      </w:r>
      <w:r w:rsidRPr="00ED1218">
        <w:rPr>
          <w:rFonts w:asciiTheme="minorHAnsi" w:hAnsiTheme="minorHAnsi" w:cs="Tahoma"/>
          <w:szCs w:val="24"/>
        </w:rPr>
        <w:t>odkaz na zápis v řádném stavebním deníku a přesné určení kde a kdy vícepráce vznikly a</w:t>
      </w:r>
      <w:r w:rsidR="00DF5A57" w:rsidRPr="00ED1218">
        <w:rPr>
          <w:rFonts w:asciiTheme="minorHAnsi" w:hAnsiTheme="minorHAnsi" w:cs="Tahoma"/>
          <w:szCs w:val="24"/>
        </w:rPr>
        <w:t> </w:t>
      </w:r>
      <w:r w:rsidRPr="00ED1218">
        <w:rPr>
          <w:rFonts w:asciiTheme="minorHAnsi" w:hAnsiTheme="minorHAnsi" w:cs="Tahoma"/>
          <w:szCs w:val="24"/>
        </w:rPr>
        <w:t>z</w:t>
      </w:r>
      <w:r w:rsidR="00DF5A57" w:rsidRPr="00ED1218">
        <w:rPr>
          <w:rFonts w:asciiTheme="minorHAnsi" w:hAnsiTheme="minorHAnsi" w:cs="Tahoma"/>
          <w:szCs w:val="24"/>
        </w:rPr>
        <w:t> </w:t>
      </w:r>
      <w:r w:rsidRPr="00ED1218">
        <w:rPr>
          <w:rFonts w:asciiTheme="minorHAnsi" w:hAnsiTheme="minorHAnsi" w:cs="Tahoma"/>
          <w:szCs w:val="24"/>
        </w:rPr>
        <w:t>jakého důvodu.</w:t>
      </w:r>
    </w:p>
    <w:p w:rsidR="00A933FA" w:rsidRPr="00ED1218" w:rsidRDefault="00A933FA" w:rsidP="00A933FA">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Tento deník lze nahradit tím, že vícepráce a </w:t>
      </w:r>
      <w:proofErr w:type="spellStart"/>
      <w:r w:rsidRPr="00ED1218">
        <w:rPr>
          <w:rFonts w:asciiTheme="minorHAnsi" w:hAnsiTheme="minorHAnsi" w:cs="Tahoma"/>
          <w:szCs w:val="24"/>
        </w:rPr>
        <w:t>méněpráce</w:t>
      </w:r>
      <w:proofErr w:type="spellEnd"/>
      <w:r w:rsidRPr="00ED1218">
        <w:rPr>
          <w:rFonts w:asciiTheme="minorHAnsi" w:hAnsiTheme="minorHAnsi" w:cs="Tahoma"/>
          <w:szCs w:val="24"/>
        </w:rPr>
        <w:t xml:space="preserve"> uvedené v bodech b) a c) budou vypsány do stavebního deníku a následně přeneseny do zápisů z kontrolního dne.</w:t>
      </w:r>
    </w:p>
    <w:p w:rsidR="00851F20" w:rsidRPr="00ED1218" w:rsidRDefault="00851F20" w:rsidP="00E13954">
      <w:pPr>
        <w:pStyle w:val="Bezmezer"/>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 xml:space="preserve">Provádění díla, bezpečnost práce, hygiena a požární ochrana </w:t>
      </w:r>
    </w:p>
    <w:p w:rsidR="00851F20" w:rsidRPr="00ED1218" w:rsidRDefault="00851F20" w:rsidP="00E13954">
      <w:pPr>
        <w:pStyle w:val="Bezmezer"/>
        <w:rPr>
          <w:rFonts w:asciiTheme="minorHAnsi" w:hAnsiTheme="minorHAnsi" w:cs="Tahoma"/>
          <w:szCs w:val="24"/>
        </w:rPr>
      </w:pP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Při provádění díla postupuje zhotovitel samostatně. Zhotovitel se však zavazuje respektovat veškeré pokyny objednatele, týkající </w:t>
      </w:r>
      <w:r w:rsidR="000F32A4">
        <w:rPr>
          <w:rFonts w:asciiTheme="minorHAnsi" w:hAnsiTheme="minorHAnsi" w:cs="Tahoma"/>
          <w:szCs w:val="24"/>
        </w:rPr>
        <w:t>se realizace předmětného díla a </w:t>
      </w:r>
      <w:r w:rsidRPr="00ED1218">
        <w:rPr>
          <w:rFonts w:asciiTheme="minorHAnsi" w:hAnsiTheme="minorHAnsi" w:cs="Tahoma"/>
          <w:szCs w:val="24"/>
        </w:rPr>
        <w:t>upozorňující na možné porušování smluvních povinností zhotovitele.</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je povinen upozornit objedn</w:t>
      </w:r>
      <w:r w:rsidR="000F32A4">
        <w:rPr>
          <w:rFonts w:asciiTheme="minorHAnsi" w:hAnsiTheme="minorHAnsi" w:cs="Tahoma"/>
          <w:szCs w:val="24"/>
        </w:rPr>
        <w:t>atele bez zbytečného odkladu na </w:t>
      </w:r>
      <w:r w:rsidRPr="00ED1218">
        <w:rPr>
          <w:rFonts w:asciiTheme="minorHAnsi" w:hAnsiTheme="minorHAnsi" w:cs="Tahoma"/>
          <w:szCs w:val="24"/>
        </w:rPr>
        <w:t>nevhodnou povahu věcí převzatých od objednatele nebo pokynů daných mu objednatelem k provedení díla, jestliže zhotovitel mohl tuto nevhodnost zjistit při vynaložení odborné péče.</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Věci, které jsou potřebné k provedení díla, je povi</w:t>
      </w:r>
      <w:r w:rsidR="000F32A4">
        <w:rPr>
          <w:rFonts w:asciiTheme="minorHAnsi" w:hAnsiTheme="minorHAnsi" w:cs="Tahoma"/>
          <w:szCs w:val="24"/>
        </w:rPr>
        <w:t>nen opatřit zhotovitel, pokud v </w:t>
      </w:r>
      <w:r w:rsidRPr="00ED1218">
        <w:rPr>
          <w:rFonts w:asciiTheme="minorHAnsi" w:hAnsiTheme="minorHAnsi" w:cs="Tahoma"/>
          <w:szCs w:val="24"/>
        </w:rPr>
        <w:t>této smlouvě není výslovně uvedeno, že je opatří objednatel.</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Zařízení staveniště se zavazuje vybudovat a zabezpečit vlastním nákladem zhotovitel, který nese rovněž i náklady na vybudování, provoz, údržbu, vyklizení a</w:t>
      </w:r>
      <w:r w:rsidR="000F32A4">
        <w:rPr>
          <w:rFonts w:asciiTheme="minorHAnsi" w:hAnsiTheme="minorHAnsi" w:cs="Tahoma"/>
          <w:szCs w:val="24"/>
        </w:rPr>
        <w:t> </w:t>
      </w:r>
      <w:r w:rsidRPr="00ED1218">
        <w:rPr>
          <w:rFonts w:asciiTheme="minorHAnsi" w:hAnsiTheme="minorHAnsi" w:cs="Tahoma"/>
          <w:szCs w:val="24"/>
        </w:rPr>
        <w:t>úklid staveniště.</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se zavazuje a </w:t>
      </w:r>
      <w:r w:rsidR="00475ACF" w:rsidRPr="00ED1218">
        <w:rPr>
          <w:rFonts w:asciiTheme="minorHAnsi" w:hAnsiTheme="minorHAnsi" w:cs="Tahoma"/>
          <w:szCs w:val="24"/>
        </w:rPr>
        <w:t>ručí</w:t>
      </w:r>
      <w:r w:rsidRPr="00ED1218">
        <w:rPr>
          <w:rFonts w:asciiTheme="minorHAnsi" w:hAnsiTheme="minorHAnsi" w:cs="Tahoma"/>
          <w:szCs w:val="24"/>
        </w:rPr>
        <w:t xml:space="preserve"> za to, že při realizaci díla nepoužije žádný materiál, o</w:t>
      </w:r>
      <w:r w:rsidR="00547F30" w:rsidRPr="00ED1218">
        <w:rPr>
          <w:rFonts w:asciiTheme="minorHAnsi" w:hAnsiTheme="minorHAnsi" w:cs="Tahoma"/>
          <w:szCs w:val="24"/>
        </w:rPr>
        <w:t> </w:t>
      </w:r>
      <w:r w:rsidRPr="00ED1218">
        <w:rPr>
          <w:rFonts w:asciiTheme="minorHAnsi" w:hAnsiTheme="minorHAnsi" w:cs="Tahoma"/>
          <w:szCs w:val="24"/>
        </w:rPr>
        <w:t>kterém je v době jeho užití známo, že je škodlivý. Pokud tak zhotovitel učiní, je povinen na písemné vyzvání objednatele provést okamžitě nápravu a veškeré náklady s tím spojené nese zhotovitel. Stejně t</w:t>
      </w:r>
      <w:r w:rsidR="000F32A4">
        <w:rPr>
          <w:rFonts w:asciiTheme="minorHAnsi" w:hAnsiTheme="minorHAnsi" w:cs="Tahoma"/>
          <w:szCs w:val="24"/>
        </w:rPr>
        <w:t>ak se zhotovitel zavazuje, že k </w:t>
      </w:r>
      <w:r w:rsidRPr="00ED1218">
        <w:rPr>
          <w:rFonts w:asciiTheme="minorHAnsi" w:hAnsiTheme="minorHAnsi" w:cs="Tahoma"/>
          <w:szCs w:val="24"/>
        </w:rPr>
        <w:t>realizaci díla nepoužije materiály, které nemají požadovanou certifikaci, je-li pro jejich použití podle příslušných předpisů nezbytná.</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doloží na vyzvání objednatele, nejpozději však při předání a převzetí díla soubor </w:t>
      </w:r>
      <w:r w:rsidR="00E60BDD" w:rsidRPr="00ED1218">
        <w:rPr>
          <w:rFonts w:asciiTheme="minorHAnsi" w:hAnsiTheme="minorHAnsi" w:cs="Tahoma"/>
          <w:szCs w:val="24"/>
        </w:rPr>
        <w:t xml:space="preserve">dokladů a </w:t>
      </w:r>
      <w:r w:rsidRPr="00ED1218">
        <w:rPr>
          <w:rFonts w:asciiTheme="minorHAnsi" w:hAnsiTheme="minorHAnsi" w:cs="Tahoma"/>
          <w:szCs w:val="24"/>
        </w:rPr>
        <w:t>certifikátů rozhodujících mate</w:t>
      </w:r>
      <w:r w:rsidR="00E60BDD" w:rsidRPr="00ED1218">
        <w:rPr>
          <w:rFonts w:asciiTheme="minorHAnsi" w:hAnsiTheme="minorHAnsi" w:cs="Tahoma"/>
          <w:szCs w:val="24"/>
        </w:rPr>
        <w:t>riálů užitých k vybudování díla, zejména:</w:t>
      </w:r>
    </w:p>
    <w:p w:rsidR="00475ACF" w:rsidRPr="00ED1218" w:rsidRDefault="00793A0A" w:rsidP="0050098E">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dokumentaci skutečného provedení stavby v</w:t>
      </w:r>
      <w:r w:rsidR="0050098E">
        <w:rPr>
          <w:rFonts w:asciiTheme="minorHAnsi" w:hAnsiTheme="minorHAnsi" w:cs="Tahoma"/>
          <w:szCs w:val="24"/>
        </w:rPr>
        <w:t xml:space="preserve"> jednom</w:t>
      </w:r>
      <w:r w:rsidRPr="00ED1218">
        <w:rPr>
          <w:rFonts w:asciiTheme="minorHAnsi" w:hAnsiTheme="minorHAnsi" w:cs="Tahoma"/>
          <w:szCs w:val="24"/>
        </w:rPr>
        <w:t xml:space="preserve"> (</w:t>
      </w:r>
      <w:r w:rsidR="0050098E">
        <w:rPr>
          <w:rFonts w:asciiTheme="minorHAnsi" w:hAnsiTheme="minorHAnsi" w:cs="Tahoma"/>
          <w:szCs w:val="24"/>
        </w:rPr>
        <w:t>1</w:t>
      </w:r>
      <w:r w:rsidRPr="00ED1218">
        <w:rPr>
          <w:rFonts w:asciiTheme="minorHAnsi" w:hAnsiTheme="minorHAnsi" w:cs="Tahoma"/>
          <w:szCs w:val="24"/>
        </w:rPr>
        <w:t xml:space="preserve">) </w:t>
      </w:r>
      <w:r w:rsidR="000F32A4">
        <w:rPr>
          <w:rFonts w:asciiTheme="minorHAnsi" w:hAnsiTheme="minorHAnsi" w:cs="Tahoma"/>
          <w:szCs w:val="24"/>
        </w:rPr>
        <w:t>tištěn</w:t>
      </w:r>
      <w:r w:rsidR="0050098E">
        <w:rPr>
          <w:rFonts w:asciiTheme="minorHAnsi" w:hAnsiTheme="minorHAnsi" w:cs="Tahoma"/>
          <w:szCs w:val="24"/>
        </w:rPr>
        <w:t>ém</w:t>
      </w:r>
      <w:r w:rsidR="000F32A4">
        <w:rPr>
          <w:rFonts w:asciiTheme="minorHAnsi" w:hAnsiTheme="minorHAnsi" w:cs="Tahoma"/>
          <w:szCs w:val="24"/>
        </w:rPr>
        <w:t xml:space="preserve"> </w:t>
      </w:r>
      <w:proofErr w:type="spellStart"/>
      <w:r w:rsidR="000F32A4">
        <w:rPr>
          <w:rFonts w:asciiTheme="minorHAnsi" w:hAnsiTheme="minorHAnsi" w:cs="Tahoma"/>
          <w:szCs w:val="24"/>
        </w:rPr>
        <w:t>paré</w:t>
      </w:r>
      <w:proofErr w:type="spellEnd"/>
      <w:r w:rsidR="000F32A4">
        <w:rPr>
          <w:rFonts w:asciiTheme="minorHAnsi" w:hAnsiTheme="minorHAnsi" w:cs="Tahoma"/>
          <w:szCs w:val="24"/>
        </w:rPr>
        <w:t xml:space="preserve"> </w:t>
      </w:r>
      <w:r w:rsidR="000F32A4">
        <w:rPr>
          <w:rFonts w:asciiTheme="minorHAnsi" w:hAnsiTheme="minorHAnsi" w:cs="Tahoma"/>
          <w:szCs w:val="24"/>
        </w:rPr>
        <w:lastRenderedPageBreak/>
        <w:t>a </w:t>
      </w:r>
      <w:r w:rsidRPr="00ED1218">
        <w:rPr>
          <w:rFonts w:asciiTheme="minorHAnsi" w:hAnsiTheme="minorHAnsi" w:cs="Tahoma"/>
          <w:szCs w:val="24"/>
        </w:rPr>
        <w:t>v</w:t>
      </w:r>
      <w:r w:rsidR="0050098E">
        <w:rPr>
          <w:rFonts w:asciiTheme="minorHAnsi" w:hAnsiTheme="minorHAnsi" w:cs="Tahoma"/>
          <w:szCs w:val="24"/>
        </w:rPr>
        <w:t xml:space="preserve"> 1 digitálním vyhotovení ve </w:t>
      </w:r>
      <w:r w:rsidR="0050098E" w:rsidRPr="0050098E">
        <w:rPr>
          <w:rFonts w:asciiTheme="minorHAnsi" w:hAnsiTheme="minorHAnsi" w:cs="Tahoma"/>
          <w:szCs w:val="24"/>
        </w:rPr>
        <w:t>formátu *.</w:t>
      </w:r>
      <w:proofErr w:type="spellStart"/>
      <w:r w:rsidR="0050098E" w:rsidRPr="0050098E">
        <w:rPr>
          <w:rFonts w:asciiTheme="minorHAnsi" w:hAnsiTheme="minorHAnsi" w:cs="Tahoma"/>
          <w:szCs w:val="24"/>
        </w:rPr>
        <w:t>dwg</w:t>
      </w:r>
      <w:proofErr w:type="spellEnd"/>
      <w:r w:rsidR="0050098E" w:rsidRPr="0050098E">
        <w:rPr>
          <w:rFonts w:asciiTheme="minorHAnsi" w:hAnsiTheme="minorHAnsi" w:cs="Tahoma"/>
          <w:szCs w:val="24"/>
        </w:rPr>
        <w:t>, případně *.</w:t>
      </w:r>
      <w:proofErr w:type="spellStart"/>
      <w:r w:rsidR="0050098E" w:rsidRPr="0050098E">
        <w:rPr>
          <w:rFonts w:asciiTheme="minorHAnsi" w:hAnsiTheme="minorHAnsi" w:cs="Tahoma"/>
          <w:szCs w:val="24"/>
        </w:rPr>
        <w:t>dgn</w:t>
      </w:r>
      <w:proofErr w:type="spellEnd"/>
      <w:r w:rsidR="0050098E" w:rsidRPr="0050098E">
        <w:rPr>
          <w:rFonts w:asciiTheme="minorHAnsi" w:hAnsiTheme="minorHAnsi" w:cs="Tahoma"/>
          <w:szCs w:val="24"/>
        </w:rPr>
        <w:t xml:space="preserve"> a *.</w:t>
      </w:r>
      <w:proofErr w:type="spellStart"/>
      <w:r w:rsidR="0050098E" w:rsidRPr="0050098E">
        <w:rPr>
          <w:rFonts w:asciiTheme="minorHAnsi" w:hAnsiTheme="minorHAnsi" w:cs="Tahoma"/>
          <w:szCs w:val="24"/>
        </w:rPr>
        <w:t>pdf</w:t>
      </w:r>
      <w:proofErr w:type="spellEnd"/>
      <w:r w:rsidR="0050098E">
        <w:rPr>
          <w:rFonts w:asciiTheme="minorHAnsi" w:hAnsiTheme="minorHAnsi" w:cs="Tahoma"/>
          <w:szCs w:val="24"/>
        </w:rPr>
        <w:t xml:space="preserve"> o</w:t>
      </w:r>
      <w:r w:rsidRPr="00ED1218">
        <w:rPr>
          <w:rFonts w:asciiTheme="minorHAnsi" w:hAnsiTheme="minorHAnsi" w:cs="Tahoma"/>
          <w:szCs w:val="24"/>
        </w:rPr>
        <w:t>d autora projektu včetně jeho souhlasu s provedením stavby,</w:t>
      </w:r>
    </w:p>
    <w:p w:rsidR="00475ACF" w:rsidRPr="00E34C1E" w:rsidRDefault="00475ACF" w:rsidP="005E0AB0">
      <w:pPr>
        <w:pStyle w:val="Bezmezer"/>
        <w:numPr>
          <w:ilvl w:val="1"/>
          <w:numId w:val="23"/>
        </w:numPr>
        <w:tabs>
          <w:tab w:val="clear" w:pos="851"/>
          <w:tab w:val="clear" w:pos="1418"/>
        </w:tabs>
        <w:rPr>
          <w:rFonts w:asciiTheme="minorHAnsi" w:hAnsiTheme="minorHAnsi" w:cs="Tahoma"/>
          <w:szCs w:val="24"/>
        </w:rPr>
      </w:pPr>
      <w:r w:rsidRPr="00E34C1E">
        <w:rPr>
          <w:rFonts w:asciiTheme="minorHAnsi" w:hAnsiTheme="minorHAnsi" w:cs="Tahoma"/>
          <w:szCs w:val="24"/>
        </w:rPr>
        <w:t>geodetické zaměření stavby a geometrický plán zpracovaný úředně oprávněným zeměměřičským inženýrem</w:t>
      </w:r>
      <w:r w:rsidR="00B245E4">
        <w:rPr>
          <w:rFonts w:asciiTheme="minorHAnsi" w:hAnsiTheme="minorHAnsi" w:cs="Tahoma"/>
          <w:szCs w:val="24"/>
        </w:rPr>
        <w:t xml:space="preserve"> ve struktuře a formátech uvedených v čl. II odst. 3 písm. p této smlouvy</w:t>
      </w:r>
      <w:r w:rsidR="000217DB" w:rsidRPr="00E34C1E">
        <w:rPr>
          <w:rFonts w:asciiTheme="minorHAnsi" w:hAnsiTheme="minorHAnsi" w:cs="Tahoma"/>
          <w:szCs w:val="24"/>
        </w:rPr>
        <w:t>,</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prohlášení o shodě ke všem použitým materiálům, certifikáty,</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osvědčení o vlastnostech použitých materiálů,</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návody k použitým výrobkům,</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povinné revize,</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zátěžové zkoušky, zkoušky hutnění, výtažné zkoušky,</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originál stavebního deníku,</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předávací protokol včetně odstraněných závad nebránících užívání,</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kompletní fotodokumentaci ke stavbě,</w:t>
      </w:r>
    </w:p>
    <w:p w:rsidR="007B4369" w:rsidRPr="00B245E4"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prohláše</w:t>
      </w:r>
      <w:r w:rsidR="00B245E4">
        <w:rPr>
          <w:rFonts w:asciiTheme="minorHAnsi" w:hAnsiTheme="minorHAnsi" w:cs="Tahoma"/>
          <w:szCs w:val="24"/>
        </w:rPr>
        <w:t>ní o likvidaci odpadů.</w:t>
      </w:r>
    </w:p>
    <w:p w:rsidR="00A933FA" w:rsidRPr="00ED1218" w:rsidRDefault="00A933FA" w:rsidP="00A933FA">
      <w:pPr>
        <w:pStyle w:val="Bezmezer"/>
        <w:tabs>
          <w:tab w:val="clear" w:pos="851"/>
          <w:tab w:val="clear" w:pos="1418"/>
        </w:tabs>
        <w:spacing w:before="120" w:after="120"/>
        <w:ind w:left="1134"/>
        <w:rPr>
          <w:rFonts w:asciiTheme="minorHAnsi" w:hAnsiTheme="minorHAnsi" w:cs="Tahoma"/>
          <w:szCs w:val="24"/>
        </w:rPr>
      </w:pPr>
      <w:r w:rsidRPr="00ED1218">
        <w:rPr>
          <w:rFonts w:asciiTheme="minorHAnsi" w:hAnsiTheme="minorHAnsi" w:cs="Tahoma"/>
          <w:szCs w:val="24"/>
        </w:rPr>
        <w:t>Tento soubor dokladů a certifikátů rozhodujících materiálů užitých k vybudování díla zhotovitel doloží písemně i elektronicky na CD.</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se zavazuje dodržet při provádění díla veškeré podmínky a připomínky vyplývající ze stavebního povolení, bylo-li potřeba.</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Pokud porušením povinností zhotovitele při provádění díla vyplývajících z obecně závazných právních předpisů či z této smlouvy vznikne objednateli či třetím osobám jakákoliv škoda, odpovídá za ni zhotovitel, a to bez ohledu na zavinění.</w:t>
      </w:r>
    </w:p>
    <w:p w:rsidR="00A933FA" w:rsidRPr="00ED1218"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odpovídá za bezpečnost a ochranu zdraví všech osob nacházejících se na staveništi a provede jejich proškolení o bezpečném pohybu na staveništi. Zhotovitel se zavazuje zajistit bezpečnost všech těchto osob zejména vybavením ochrannými pracovními pomůckami, pravid</w:t>
      </w:r>
      <w:r w:rsidR="000F32A4">
        <w:rPr>
          <w:rFonts w:asciiTheme="minorHAnsi" w:hAnsiTheme="minorHAnsi" w:cs="Tahoma"/>
          <w:szCs w:val="24"/>
        </w:rPr>
        <w:t>elným proškolováním a dozorem v </w:t>
      </w:r>
      <w:r w:rsidRPr="00ED1218">
        <w:rPr>
          <w:rFonts w:asciiTheme="minorHAnsi" w:hAnsiTheme="minorHAnsi" w:cs="Tahoma"/>
          <w:szCs w:val="24"/>
        </w:rPr>
        <w:t xml:space="preserve">oblasti bezpečnosti a ochrany zdraví při práci </w:t>
      </w:r>
      <w:r w:rsidR="000F32A4">
        <w:rPr>
          <w:rFonts w:asciiTheme="minorHAnsi" w:hAnsiTheme="minorHAnsi" w:cs="Tahoma"/>
          <w:szCs w:val="24"/>
        </w:rPr>
        <w:t>(BOZP), hygienických předpisů a </w:t>
      </w:r>
      <w:r w:rsidRPr="00ED1218">
        <w:rPr>
          <w:rFonts w:asciiTheme="minorHAnsi" w:hAnsiTheme="minorHAnsi" w:cs="Tahoma"/>
          <w:szCs w:val="24"/>
        </w:rPr>
        <w:t>uskutečněním všech dalších potřebných pre</w:t>
      </w:r>
      <w:r w:rsidR="000F32A4">
        <w:rPr>
          <w:rFonts w:asciiTheme="minorHAnsi" w:hAnsiTheme="minorHAnsi" w:cs="Tahoma"/>
          <w:szCs w:val="24"/>
        </w:rPr>
        <w:t>ventivních opatření vedoucích k </w:t>
      </w:r>
      <w:r w:rsidRPr="00ED1218">
        <w:rPr>
          <w:rFonts w:asciiTheme="minorHAnsi" w:hAnsiTheme="minorHAnsi" w:cs="Tahoma"/>
          <w:szCs w:val="24"/>
        </w:rPr>
        <w:t>ochraně života a zdraví těchto osob.</w:t>
      </w:r>
    </w:p>
    <w:p w:rsidR="00A933FA" w:rsidRPr="00ED1218"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prohlašuje, že všichni jeho zaměstnanci a pracovníci na stavbě jsou řádně a prokazatelně proškoleni a seznámeni s právn</w:t>
      </w:r>
      <w:r w:rsidR="00B07462">
        <w:rPr>
          <w:rFonts w:asciiTheme="minorHAnsi" w:hAnsiTheme="minorHAnsi" w:cs="Tahoma"/>
          <w:szCs w:val="24"/>
        </w:rPr>
        <w:t>ími a ostatními předpisy BOZP a </w:t>
      </w:r>
      <w:r w:rsidRPr="00ED1218">
        <w:rPr>
          <w:rFonts w:asciiTheme="minorHAnsi" w:hAnsiTheme="minorHAnsi" w:cs="Tahoma"/>
          <w:szCs w:val="24"/>
        </w:rPr>
        <w:t>PO, s plánem BOZP včetně jeho příloh a aktualizací, se všemi pokyny týkajícími</w:t>
      </w:r>
      <w:r w:rsidR="000F32A4">
        <w:rPr>
          <w:rFonts w:asciiTheme="minorHAnsi" w:hAnsiTheme="minorHAnsi" w:cs="Tahoma"/>
          <w:szCs w:val="24"/>
        </w:rPr>
        <w:t xml:space="preserve"> se </w:t>
      </w:r>
      <w:r w:rsidRPr="00ED1218">
        <w:rPr>
          <w:rFonts w:asciiTheme="minorHAnsi" w:hAnsiTheme="minorHAnsi" w:cs="Tahoma"/>
          <w:szCs w:val="24"/>
        </w:rPr>
        <w:t>BOZP, které mu budou v průběhu prací předány.</w:t>
      </w:r>
    </w:p>
    <w:p w:rsidR="00A933FA"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odpovídá za pořádek a čistotu na staveništi. </w:t>
      </w:r>
      <w:r w:rsidR="00A4201F" w:rsidRPr="00ED1218">
        <w:rPr>
          <w:rFonts w:asciiTheme="minorHAnsi" w:hAnsiTheme="minorHAnsi" w:cs="Tahoma"/>
          <w:szCs w:val="24"/>
        </w:rPr>
        <w:t>Je povinen zabezpečovat vlastním nákladem, aby po dobu provádění díla nedocházelo k narušování pořádku a</w:t>
      </w:r>
      <w:r w:rsidR="00B07462">
        <w:rPr>
          <w:rFonts w:asciiTheme="minorHAnsi" w:hAnsiTheme="minorHAnsi" w:cs="Tahoma"/>
          <w:szCs w:val="24"/>
        </w:rPr>
        <w:t> </w:t>
      </w:r>
      <w:r w:rsidR="00A4201F" w:rsidRPr="00ED1218">
        <w:rPr>
          <w:rFonts w:asciiTheme="minorHAnsi" w:hAnsiTheme="minorHAnsi" w:cs="Tahoma"/>
          <w:szCs w:val="24"/>
        </w:rPr>
        <w:t xml:space="preserve">čistoty na staveništi či škodám na věcech, které se v prostoru staveniště nacházejí. </w:t>
      </w:r>
      <w:r w:rsidRPr="00ED1218">
        <w:rPr>
          <w:rFonts w:asciiTheme="minorHAnsi" w:hAnsiTheme="minorHAnsi" w:cs="Tahoma"/>
          <w:szCs w:val="24"/>
        </w:rPr>
        <w:t>Udržovat přístupové komunikace ke staveništi a</w:t>
      </w:r>
      <w:r w:rsidR="00BB77E8" w:rsidRPr="00ED1218">
        <w:rPr>
          <w:rFonts w:asciiTheme="minorHAnsi" w:hAnsiTheme="minorHAnsi" w:cs="Tahoma"/>
          <w:szCs w:val="24"/>
        </w:rPr>
        <w:t> </w:t>
      </w:r>
      <w:r w:rsidRPr="00ED1218">
        <w:rPr>
          <w:rFonts w:asciiTheme="minorHAnsi" w:hAnsiTheme="minorHAnsi" w:cs="Tahoma"/>
          <w:szCs w:val="24"/>
        </w:rPr>
        <w:t>na</w:t>
      </w:r>
      <w:r w:rsidR="00520D02" w:rsidRPr="00ED1218">
        <w:rPr>
          <w:rFonts w:asciiTheme="minorHAnsi" w:hAnsiTheme="minorHAnsi" w:cs="Tahoma"/>
          <w:szCs w:val="24"/>
        </w:rPr>
        <w:t> </w:t>
      </w:r>
      <w:r w:rsidRPr="00ED1218">
        <w:rPr>
          <w:rFonts w:asciiTheme="minorHAnsi" w:hAnsiTheme="minorHAnsi" w:cs="Tahoma"/>
          <w:szCs w:val="24"/>
        </w:rPr>
        <w:t>něm a odstraňovat neprodleně veškeré znečištění těchto komunikací, ke kter</w:t>
      </w:r>
      <w:r w:rsidR="000F32A4">
        <w:rPr>
          <w:rFonts w:asciiTheme="minorHAnsi" w:hAnsiTheme="minorHAnsi" w:cs="Tahoma"/>
          <w:szCs w:val="24"/>
        </w:rPr>
        <w:t>ým dojde při provádění díla, se </w:t>
      </w:r>
      <w:r w:rsidRPr="00ED1218">
        <w:rPr>
          <w:rFonts w:asciiTheme="minorHAnsi" w:hAnsiTheme="minorHAnsi" w:cs="Tahoma"/>
          <w:szCs w:val="24"/>
        </w:rPr>
        <w:t>zavazuje vlastním nákladem zhotovitel.</w:t>
      </w:r>
      <w:r w:rsidR="00A933FA" w:rsidRPr="00ED1218">
        <w:rPr>
          <w:rFonts w:asciiTheme="minorHAnsi" w:hAnsiTheme="minorHAnsi" w:cs="Tahoma"/>
          <w:szCs w:val="24"/>
        </w:rPr>
        <w:t xml:space="preserve"> Činn</w:t>
      </w:r>
      <w:r w:rsidR="000F32A4">
        <w:rPr>
          <w:rFonts w:asciiTheme="minorHAnsi" w:hAnsiTheme="minorHAnsi" w:cs="Tahoma"/>
          <w:szCs w:val="24"/>
        </w:rPr>
        <w:t>ost zhotovitele na staveništi a </w:t>
      </w:r>
      <w:r w:rsidR="00A933FA" w:rsidRPr="00ED1218">
        <w:rPr>
          <w:rFonts w:asciiTheme="minorHAnsi" w:hAnsiTheme="minorHAnsi" w:cs="Tahoma"/>
          <w:szCs w:val="24"/>
        </w:rPr>
        <w:t>provádění prací nesmí ohrozit bezpečnost a</w:t>
      </w:r>
      <w:r w:rsidR="00DB486B" w:rsidRPr="00ED1218">
        <w:rPr>
          <w:rFonts w:asciiTheme="minorHAnsi" w:hAnsiTheme="minorHAnsi" w:cs="Tahoma"/>
          <w:szCs w:val="24"/>
        </w:rPr>
        <w:t> </w:t>
      </w:r>
      <w:r w:rsidR="00A933FA" w:rsidRPr="00ED1218">
        <w:rPr>
          <w:rFonts w:asciiTheme="minorHAnsi" w:hAnsiTheme="minorHAnsi" w:cs="Tahoma"/>
          <w:szCs w:val="24"/>
        </w:rPr>
        <w:t>zdra</w:t>
      </w:r>
      <w:r w:rsidR="000F32A4">
        <w:rPr>
          <w:rFonts w:asciiTheme="minorHAnsi" w:hAnsiTheme="minorHAnsi" w:cs="Tahoma"/>
          <w:szCs w:val="24"/>
        </w:rPr>
        <w:t>ví žádných osob pohybujících se </w:t>
      </w:r>
      <w:r w:rsidR="00D8748B" w:rsidRPr="00ED1218">
        <w:rPr>
          <w:rFonts w:asciiTheme="minorHAnsi" w:hAnsiTheme="minorHAnsi" w:cs="Tahoma"/>
          <w:szCs w:val="24"/>
        </w:rPr>
        <w:t>na stavbou dotčených komunikacích a pozemcích.</w:t>
      </w:r>
    </w:p>
    <w:p w:rsidR="00851F20"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je povinen vlastním nákladem zajistit při provádění díla dodržení veškerých bezpečnostních opatření, hygienických opatření a </w:t>
      </w:r>
      <w:r w:rsidR="000F32A4">
        <w:rPr>
          <w:rFonts w:asciiTheme="minorHAnsi" w:hAnsiTheme="minorHAnsi" w:cs="Tahoma"/>
          <w:szCs w:val="24"/>
        </w:rPr>
        <w:t>opatření vedoucích k </w:t>
      </w:r>
      <w:r w:rsidRPr="00ED1218">
        <w:rPr>
          <w:rFonts w:asciiTheme="minorHAnsi" w:hAnsiTheme="minorHAnsi" w:cs="Tahoma"/>
          <w:szCs w:val="24"/>
        </w:rPr>
        <w:t>požární ochraně prováděného díla, a to v rozsahu a způsobem stanoveným příslušnými předpisy.</w:t>
      </w:r>
    </w:p>
    <w:p w:rsidR="00851F20"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lastRenderedPageBreak/>
        <w:t>Zhotovitel při provádění díla provede veškerá potřebná opatření, která zamezí nežádoucím vlivům stavby na okolní prostředí (zejména na nemovitosti přiléhající ke staveništi) a je povinen dodržovat veškeré podmínky vyplývající z právních předpisů řešících problematiku vlivu stavby na životní prostředí.</w:t>
      </w:r>
    </w:p>
    <w:p w:rsidR="00A03E1A" w:rsidRPr="00ED1218" w:rsidRDefault="00851F20" w:rsidP="00A03E1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je povinen vytěžený či jinak vzniklý odpadní materiál vlastním nákladem průběžně a</w:t>
      </w:r>
      <w:r w:rsidR="00DB486B" w:rsidRPr="00ED1218">
        <w:rPr>
          <w:rFonts w:asciiTheme="minorHAnsi" w:hAnsiTheme="minorHAnsi" w:cs="Tahoma"/>
          <w:szCs w:val="24"/>
        </w:rPr>
        <w:t> </w:t>
      </w:r>
      <w:r w:rsidRPr="00ED1218">
        <w:rPr>
          <w:rFonts w:asciiTheme="minorHAnsi" w:hAnsiTheme="minorHAnsi" w:cs="Tahoma"/>
          <w:szCs w:val="24"/>
        </w:rPr>
        <w:t>bez zbytečného odkladu z prostoru staveniště odstraňovat a zajišťovat jeho likvidaci v</w:t>
      </w:r>
      <w:r w:rsidR="00BB77E8" w:rsidRPr="00ED1218">
        <w:rPr>
          <w:rFonts w:asciiTheme="minorHAnsi" w:hAnsiTheme="minorHAnsi" w:cs="Tahoma"/>
          <w:szCs w:val="24"/>
        </w:rPr>
        <w:t> </w:t>
      </w:r>
      <w:r w:rsidRPr="00ED1218">
        <w:rPr>
          <w:rFonts w:asciiTheme="minorHAnsi" w:hAnsiTheme="minorHAnsi" w:cs="Tahoma"/>
          <w:szCs w:val="24"/>
        </w:rPr>
        <w:t xml:space="preserve">souladu se zákonem č. </w:t>
      </w:r>
      <w:r w:rsidR="00834691">
        <w:rPr>
          <w:rFonts w:asciiTheme="minorHAnsi" w:hAnsiTheme="minorHAnsi" w:cs="Tahoma"/>
          <w:szCs w:val="24"/>
        </w:rPr>
        <w:t>541/2020</w:t>
      </w:r>
      <w:r w:rsidRPr="00ED1218">
        <w:rPr>
          <w:rFonts w:asciiTheme="minorHAnsi" w:hAnsiTheme="minorHAnsi" w:cs="Tahoma"/>
          <w:szCs w:val="24"/>
        </w:rPr>
        <w:t xml:space="preserve"> Sb.</w:t>
      </w:r>
      <w:r w:rsidR="00834691">
        <w:rPr>
          <w:rFonts w:asciiTheme="minorHAnsi" w:hAnsiTheme="minorHAnsi" w:cs="Tahoma"/>
          <w:szCs w:val="24"/>
        </w:rPr>
        <w:t>, o odpadech</w:t>
      </w:r>
      <w:r w:rsidR="003C08E0">
        <w:rPr>
          <w:rFonts w:asciiTheme="minorHAnsi" w:hAnsiTheme="minorHAnsi" w:cs="Tahoma"/>
          <w:szCs w:val="24"/>
        </w:rPr>
        <w:t xml:space="preserve">, ve znění pozdějších předpisů </w:t>
      </w:r>
      <w:r w:rsidR="008967EE" w:rsidRPr="00ED1218">
        <w:rPr>
          <w:rFonts w:asciiTheme="minorHAnsi" w:hAnsiTheme="minorHAnsi" w:cs="Tahoma"/>
          <w:szCs w:val="24"/>
        </w:rPr>
        <w:t xml:space="preserve">a </w:t>
      </w:r>
      <w:r w:rsidRPr="00ED1218">
        <w:rPr>
          <w:rFonts w:asciiTheme="minorHAnsi" w:hAnsiTheme="minorHAnsi" w:cs="Tahoma"/>
          <w:szCs w:val="24"/>
        </w:rPr>
        <w:t>dalšími obecně závaznými právními předpisy na úseku nakládání s odpady a ochrany z</w:t>
      </w:r>
      <w:r w:rsidR="00174C42">
        <w:rPr>
          <w:rFonts w:asciiTheme="minorHAnsi" w:hAnsiTheme="minorHAnsi" w:cs="Tahoma"/>
          <w:szCs w:val="24"/>
        </w:rPr>
        <w:t>draví a </w:t>
      </w:r>
      <w:r w:rsidRPr="00ED1218">
        <w:rPr>
          <w:rFonts w:asciiTheme="minorHAnsi" w:hAnsiTheme="minorHAnsi" w:cs="Tahoma"/>
          <w:szCs w:val="24"/>
        </w:rPr>
        <w:t>životního prostředí. Zhotovitel je při plnění této smlouvy původcem odpadů ve smyslu citovaného zákona. Náklady a poplatky spojené s</w:t>
      </w:r>
      <w:r w:rsidR="003A269E" w:rsidRPr="00ED1218">
        <w:rPr>
          <w:rFonts w:asciiTheme="minorHAnsi" w:hAnsiTheme="minorHAnsi" w:cs="Tahoma"/>
          <w:szCs w:val="24"/>
        </w:rPr>
        <w:t> </w:t>
      </w:r>
      <w:r w:rsidRPr="00ED1218">
        <w:rPr>
          <w:rFonts w:asciiTheme="minorHAnsi" w:hAnsiTheme="minorHAnsi" w:cs="Tahoma"/>
          <w:szCs w:val="24"/>
        </w:rPr>
        <w:t>plněním zde uvedených povinností nese zhotovitel.</w:t>
      </w:r>
    </w:p>
    <w:p w:rsidR="0085222A" w:rsidRPr="00ED1218" w:rsidRDefault="0085222A" w:rsidP="0085222A">
      <w:pPr>
        <w:pStyle w:val="Bezmezer"/>
        <w:tabs>
          <w:tab w:val="clear" w:pos="851"/>
          <w:tab w:val="clear" w:pos="1418"/>
        </w:tabs>
        <w:spacing w:after="120"/>
        <w:ind w:left="1071"/>
        <w:rPr>
          <w:rFonts w:asciiTheme="minorHAnsi" w:hAnsiTheme="minorHAnsi" w:cs="Tahoma"/>
          <w:szCs w:val="24"/>
        </w:rPr>
      </w:pPr>
      <w:r w:rsidRPr="00ED1218">
        <w:rPr>
          <w:rFonts w:asciiTheme="minorHAnsi" w:hAnsiTheme="minorHAnsi" w:cs="Tahoma"/>
          <w:szCs w:val="24"/>
        </w:rPr>
        <w:t>Za odpad se však pro účely této smlouvy nepovažuje stavební materiál odstraněný v místě provádění díla, má-li samostatnou užitnou hodnotu a je vlas</w:t>
      </w:r>
      <w:r w:rsidR="00F43FFE">
        <w:rPr>
          <w:rFonts w:asciiTheme="minorHAnsi" w:hAnsiTheme="minorHAnsi" w:cs="Tahoma"/>
          <w:szCs w:val="24"/>
        </w:rPr>
        <w:t xml:space="preserve">tnictvím objednatele (dále jen </w:t>
      </w:r>
      <w:r w:rsidRPr="00ED1218">
        <w:rPr>
          <w:rFonts w:asciiTheme="minorHAnsi" w:hAnsiTheme="minorHAnsi" w:cs="Tahoma"/>
          <w:szCs w:val="24"/>
        </w:rPr>
        <w:t>odstraněný využitelný mate</w:t>
      </w:r>
      <w:r w:rsidR="00702DB6">
        <w:rPr>
          <w:rFonts w:asciiTheme="minorHAnsi" w:hAnsiTheme="minorHAnsi" w:cs="Tahoma"/>
          <w:szCs w:val="24"/>
        </w:rPr>
        <w:t>riál). V případě pochybností o </w:t>
      </w:r>
      <w:r w:rsidRPr="00ED1218">
        <w:rPr>
          <w:rFonts w:asciiTheme="minorHAnsi" w:hAnsiTheme="minorHAnsi" w:cs="Tahoma"/>
          <w:szCs w:val="24"/>
        </w:rPr>
        <w:t xml:space="preserve">samostatné užitné hodnotě odstraněného materiálu nebo jeho vlastnictví je zhotovitel povinen si vyžádat stanovisko objednatele. Zhotovitel není oprávněn s odstraněným využitelným materiálem podle </w:t>
      </w:r>
      <w:r w:rsidR="00DB486B" w:rsidRPr="00ED1218">
        <w:rPr>
          <w:rFonts w:asciiTheme="minorHAnsi" w:hAnsiTheme="minorHAnsi" w:cs="Tahoma"/>
          <w:szCs w:val="24"/>
        </w:rPr>
        <w:t xml:space="preserve">věty první a druhé tohoto odstavce </w:t>
      </w:r>
      <w:r w:rsidRPr="00ED1218">
        <w:rPr>
          <w:rFonts w:asciiTheme="minorHAnsi" w:hAnsiTheme="minorHAnsi" w:cs="Tahoma"/>
          <w:szCs w:val="24"/>
        </w:rPr>
        <w:t xml:space="preserve">naložit jako s odpadem ve smyslu zákona o odpadech. </w:t>
      </w:r>
    </w:p>
    <w:p w:rsidR="0085222A" w:rsidRDefault="0085222A" w:rsidP="0085222A">
      <w:pPr>
        <w:pStyle w:val="Bezmezer"/>
        <w:tabs>
          <w:tab w:val="clear" w:pos="851"/>
          <w:tab w:val="clear" w:pos="1418"/>
        </w:tabs>
        <w:spacing w:after="120"/>
        <w:ind w:left="1071"/>
        <w:rPr>
          <w:rFonts w:asciiTheme="minorHAnsi" w:hAnsiTheme="minorHAnsi" w:cs="Tahoma"/>
          <w:szCs w:val="24"/>
        </w:rPr>
      </w:pPr>
      <w:r w:rsidRPr="00ED1218">
        <w:rPr>
          <w:rFonts w:asciiTheme="minorHAnsi" w:hAnsiTheme="minorHAnsi" w:cs="Tahoma"/>
          <w:szCs w:val="24"/>
        </w:rPr>
        <w:t>V případě, že objednatel potvrdí, že to je odstraněný využitelný materiál, je zhotovitel povinen materiál shromáždit na mí</w:t>
      </w:r>
      <w:r w:rsidR="00702DB6">
        <w:rPr>
          <w:rFonts w:asciiTheme="minorHAnsi" w:hAnsiTheme="minorHAnsi" w:cs="Tahoma"/>
          <w:szCs w:val="24"/>
        </w:rPr>
        <w:t>stě určeném osobou jednající za </w:t>
      </w:r>
      <w:r w:rsidRPr="00ED1218">
        <w:rPr>
          <w:rFonts w:asciiTheme="minorHAnsi" w:hAnsiTheme="minorHAnsi" w:cs="Tahoma"/>
          <w:szCs w:val="24"/>
        </w:rPr>
        <w:t>objednatele ve věcech technických. Nesplní-li zhotovitel povinnosti podle tohoto odstavce a zničí nebo jinak nenávratně zlikviduje odstraněný využitelný materiál, zavazuje se uhradit objednateli vzniklou škodu</w:t>
      </w:r>
      <w:r w:rsidR="00DB6376" w:rsidRPr="00ED1218">
        <w:rPr>
          <w:rFonts w:asciiTheme="minorHAnsi" w:hAnsiTheme="minorHAnsi" w:cs="Tahoma"/>
          <w:szCs w:val="24"/>
        </w:rPr>
        <w:t>.</w:t>
      </w:r>
    </w:p>
    <w:p w:rsidR="00DE6567" w:rsidRPr="00DE6567" w:rsidRDefault="00DE6567" w:rsidP="00DE6567">
      <w:pPr>
        <w:pStyle w:val="Bezmezer"/>
        <w:numPr>
          <w:ilvl w:val="0"/>
          <w:numId w:val="15"/>
        </w:numPr>
        <w:tabs>
          <w:tab w:val="clear" w:pos="851"/>
          <w:tab w:val="clear" w:pos="1418"/>
        </w:tabs>
        <w:spacing w:after="120"/>
        <w:ind w:left="1071" w:hanging="357"/>
        <w:rPr>
          <w:rFonts w:asciiTheme="minorHAnsi" w:hAnsiTheme="minorHAnsi" w:cstheme="minorHAnsi"/>
          <w:szCs w:val="24"/>
        </w:rPr>
      </w:pPr>
      <w:r w:rsidRPr="00DF74FB">
        <w:rPr>
          <w:rFonts w:asciiTheme="minorHAnsi" w:hAnsiTheme="minorHAnsi" w:cstheme="minorHAnsi"/>
          <w:szCs w:val="24"/>
        </w:rPr>
        <w:t>Jestliže v souvislosti s prováděním díla bude třeba umístit nebo přemístit dopravní značky podle předpisů o pozemních komunikacích, obstará tyto práce zhotovitel. Zhotovitel dále odpovídá i za umisťování, přemisťování a udržování dopravních značek v souvislosti s průběhem provádění prací. Jakékoli</w:t>
      </w:r>
      <w:r>
        <w:rPr>
          <w:rFonts w:asciiTheme="minorHAnsi" w:hAnsiTheme="minorHAnsi" w:cstheme="minorHAnsi"/>
          <w:szCs w:val="24"/>
        </w:rPr>
        <w:t>v pokuty či náhrady škod vzniklé</w:t>
      </w:r>
      <w:r w:rsidRPr="00DF74FB">
        <w:rPr>
          <w:rFonts w:asciiTheme="minorHAnsi" w:hAnsiTheme="minorHAnsi" w:cstheme="minorHAnsi"/>
          <w:szCs w:val="24"/>
        </w:rPr>
        <w:t xml:space="preserve"> v této souvislosti jdou k tíži zhotovitele.</w:t>
      </w:r>
    </w:p>
    <w:p w:rsidR="00C662BB" w:rsidRPr="00ED1218" w:rsidRDefault="00C662BB" w:rsidP="00872573">
      <w:pPr>
        <w:pStyle w:val="Bezmezer"/>
        <w:tabs>
          <w:tab w:val="clear" w:pos="851"/>
          <w:tab w:val="clear" w:pos="1418"/>
        </w:tabs>
        <w:ind w:left="1072"/>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Havarijní práce</w:t>
      </w:r>
    </w:p>
    <w:p w:rsidR="00851F20" w:rsidRPr="00ED1218" w:rsidRDefault="00851F20" w:rsidP="00E13954">
      <w:pPr>
        <w:pStyle w:val="Bezmezer"/>
        <w:rPr>
          <w:rFonts w:asciiTheme="minorHAnsi" w:hAnsiTheme="minorHAnsi" w:cs="Tahoma"/>
          <w:szCs w:val="24"/>
        </w:rPr>
      </w:pPr>
    </w:p>
    <w:bookmarkEnd w:id="2"/>
    <w:bookmarkEnd w:id="3"/>
    <w:p w:rsidR="00851F20" w:rsidRPr="00ED1218" w:rsidRDefault="00851F20" w:rsidP="00B47347">
      <w:pPr>
        <w:pStyle w:val="Bezmezer"/>
        <w:numPr>
          <w:ilvl w:val="0"/>
          <w:numId w:val="16"/>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Jestliže v důsledku nouzového stavu vznikajícího ve spojitosti s realizací díla v jeho průběhu bude potřebná nějaká ochranná nebo opravná práce na díle vyžadující okamžitý zásah, aby se zabránilo poškození díla nebo jiného majetku nebo zdraví lidí, je zhotovitel povinen tuto práci okamžitě provést. Účelně a nezbytně vynaložené náklady zhotovitele za provedení těchto opatření uhradí objednatel zhotoviteli vedle smluvní ceny.</w:t>
      </w:r>
    </w:p>
    <w:p w:rsidR="00CF7CF0" w:rsidRPr="00ED1218" w:rsidRDefault="00851F20" w:rsidP="00CF7CF0">
      <w:pPr>
        <w:pStyle w:val="Bezmezer"/>
        <w:numPr>
          <w:ilvl w:val="0"/>
          <w:numId w:val="16"/>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Jestliže zhotovitel není schopen tuto práci provést okamžitě, objednatel může sám tuto práci provést nebo zajistit, aby byla udělána takovým způsobem, jaký objednatel považuje za</w:t>
      </w:r>
      <w:r w:rsidR="00BB77E8" w:rsidRPr="00ED1218">
        <w:rPr>
          <w:rFonts w:asciiTheme="minorHAnsi" w:hAnsiTheme="minorHAnsi" w:cs="Tahoma"/>
          <w:szCs w:val="24"/>
        </w:rPr>
        <w:t> </w:t>
      </w:r>
      <w:r w:rsidRPr="00ED1218">
        <w:rPr>
          <w:rFonts w:asciiTheme="minorHAnsi" w:hAnsiTheme="minorHAnsi" w:cs="Tahoma"/>
          <w:szCs w:val="24"/>
        </w:rPr>
        <w:t xml:space="preserve">potřebný, aby se zabránilo poškození díla nebo jiného majetku nebo zdraví lidí. V tomto případě je objednatel </w:t>
      </w:r>
      <w:r w:rsidR="00F023F7" w:rsidRPr="00ED1218">
        <w:rPr>
          <w:rFonts w:asciiTheme="minorHAnsi" w:hAnsiTheme="minorHAnsi" w:cs="Tahoma"/>
          <w:szCs w:val="24"/>
        </w:rPr>
        <w:t xml:space="preserve">povinen </w:t>
      </w:r>
      <w:r w:rsidRPr="00ED1218">
        <w:rPr>
          <w:rFonts w:asciiTheme="minorHAnsi" w:hAnsiTheme="minorHAnsi" w:cs="Tahoma"/>
          <w:szCs w:val="24"/>
        </w:rPr>
        <w:t xml:space="preserve">co nejdříve po vzniku jakékoli takové havárie písemně zhotovitele uvědomit o tomto nouzovém stavu, o provedené práci a jejích důvodech. Jestliže se jedná o práce provedené objednatelem nebo zajištěné objednatelem, které byl zhotovitel povinen realizovat na vlastní náklady podle smlouvy, pak prokazatelné a účelně vynaložené náklady, </w:t>
      </w:r>
      <w:r w:rsidRPr="00ED1218">
        <w:rPr>
          <w:rFonts w:asciiTheme="minorHAnsi" w:hAnsiTheme="minorHAnsi" w:cs="Tahoma"/>
          <w:szCs w:val="24"/>
        </w:rPr>
        <w:lastRenderedPageBreak/>
        <w:t>které objednateli ve spojitosti s tímto vznikly, uh</w:t>
      </w:r>
      <w:r w:rsidR="00336647" w:rsidRPr="00ED1218">
        <w:rPr>
          <w:rFonts w:asciiTheme="minorHAnsi" w:hAnsiTheme="minorHAnsi" w:cs="Tahoma"/>
          <w:szCs w:val="24"/>
        </w:rPr>
        <w:t>radí zhotovitel objednateli bez </w:t>
      </w:r>
      <w:r w:rsidRPr="00ED1218">
        <w:rPr>
          <w:rFonts w:asciiTheme="minorHAnsi" w:hAnsiTheme="minorHAnsi" w:cs="Tahoma"/>
          <w:szCs w:val="24"/>
        </w:rPr>
        <w:t>zbytečného odkladu.</w:t>
      </w:r>
    </w:p>
    <w:p w:rsidR="00D309EB" w:rsidRPr="00ED1218" w:rsidRDefault="00D309EB" w:rsidP="00872573">
      <w:pPr>
        <w:pStyle w:val="Bezmezer"/>
        <w:tabs>
          <w:tab w:val="clear" w:pos="851"/>
          <w:tab w:val="clear" w:pos="1418"/>
          <w:tab w:val="left" w:pos="1236"/>
        </w:tabs>
        <w:ind w:left="720"/>
        <w:rPr>
          <w:rFonts w:asciiTheme="minorHAnsi" w:hAnsiTheme="minorHAnsi" w:cs="Tahoma"/>
          <w:szCs w:val="24"/>
        </w:rPr>
      </w:pPr>
    </w:p>
    <w:p w:rsidR="002A7402" w:rsidRPr="00C1689B" w:rsidRDefault="002A7402" w:rsidP="002A7402">
      <w:pPr>
        <w:pStyle w:val="Bezmezer"/>
        <w:numPr>
          <w:ilvl w:val="0"/>
          <w:numId w:val="13"/>
        </w:numPr>
        <w:spacing w:after="120"/>
        <w:ind w:left="357" w:hanging="357"/>
        <w:rPr>
          <w:rFonts w:asciiTheme="minorHAnsi" w:hAnsiTheme="minorHAnsi" w:cs="Tahoma"/>
          <w:szCs w:val="24"/>
        </w:rPr>
      </w:pPr>
      <w:r w:rsidRPr="00C1689B">
        <w:rPr>
          <w:rFonts w:asciiTheme="minorHAnsi" w:hAnsiTheme="minorHAnsi" w:cs="Tahoma"/>
          <w:szCs w:val="24"/>
        </w:rPr>
        <w:t>Kolaudace</w:t>
      </w:r>
    </w:p>
    <w:p w:rsidR="002A7402" w:rsidRPr="00C1689B" w:rsidRDefault="002A7402" w:rsidP="005E0AB0">
      <w:pPr>
        <w:pStyle w:val="Odstavecseseznamem"/>
        <w:numPr>
          <w:ilvl w:val="0"/>
          <w:numId w:val="22"/>
        </w:numPr>
        <w:autoSpaceDE w:val="0"/>
        <w:autoSpaceDN w:val="0"/>
        <w:adjustRightInd w:val="0"/>
        <w:spacing w:after="120" w:line="240" w:lineRule="auto"/>
        <w:ind w:left="1134" w:hanging="357"/>
        <w:jc w:val="both"/>
        <w:rPr>
          <w:rFonts w:cs="Tahoma"/>
          <w:sz w:val="24"/>
          <w:szCs w:val="24"/>
        </w:rPr>
      </w:pPr>
      <w:r w:rsidRPr="00C1689B">
        <w:rPr>
          <w:rFonts w:eastAsiaTheme="minorHAnsi" w:cs="Tahoma"/>
          <w:sz w:val="24"/>
          <w:szCs w:val="24"/>
          <w:lang w:eastAsia="en-US"/>
        </w:rPr>
        <w:t xml:space="preserve">Zhotovitel je povinen poskytnout objednateli pro účely vydání kolaudačního </w:t>
      </w:r>
      <w:r>
        <w:rPr>
          <w:rFonts w:eastAsiaTheme="minorHAnsi" w:cs="Tahoma"/>
          <w:sz w:val="24"/>
          <w:szCs w:val="24"/>
          <w:lang w:eastAsia="en-US"/>
        </w:rPr>
        <w:t>rozhodnutí</w:t>
      </w:r>
      <w:r w:rsidRPr="00C1689B">
        <w:rPr>
          <w:rFonts w:eastAsiaTheme="minorHAnsi" w:cs="Tahoma"/>
          <w:sz w:val="24"/>
          <w:szCs w:val="24"/>
          <w:lang w:eastAsia="en-US"/>
        </w:rPr>
        <w:t xml:space="preserve"> nezbytnou součinnost, zejména dodat včas doklady nezbytné pro řádnou kolaudaci stavby a včas odstranit vady a nedodělky, které by bránily udělení kolaudačního souhlasu. </w:t>
      </w:r>
    </w:p>
    <w:p w:rsidR="002A7402" w:rsidRPr="00C1689B" w:rsidRDefault="002A7402" w:rsidP="002A7402">
      <w:pPr>
        <w:pStyle w:val="Odstavecseseznamem"/>
        <w:autoSpaceDE w:val="0"/>
        <w:autoSpaceDN w:val="0"/>
        <w:adjustRightInd w:val="0"/>
        <w:spacing w:after="120" w:line="240" w:lineRule="auto"/>
        <w:ind w:left="1134"/>
        <w:jc w:val="both"/>
        <w:rPr>
          <w:rFonts w:cs="Tahoma"/>
          <w:sz w:val="24"/>
          <w:szCs w:val="24"/>
        </w:rPr>
      </w:pPr>
    </w:p>
    <w:p w:rsidR="002A7402" w:rsidRPr="00C1689B" w:rsidRDefault="002A7402" w:rsidP="005E0AB0">
      <w:pPr>
        <w:pStyle w:val="Odstavecseseznamem"/>
        <w:numPr>
          <w:ilvl w:val="0"/>
          <w:numId w:val="22"/>
        </w:numPr>
        <w:autoSpaceDE w:val="0"/>
        <w:autoSpaceDN w:val="0"/>
        <w:adjustRightInd w:val="0"/>
        <w:spacing w:after="120" w:line="240" w:lineRule="auto"/>
        <w:ind w:left="1134" w:hanging="357"/>
        <w:jc w:val="both"/>
        <w:rPr>
          <w:rFonts w:eastAsiaTheme="minorHAnsi" w:cs="Tahoma"/>
          <w:sz w:val="24"/>
          <w:szCs w:val="24"/>
          <w:lang w:eastAsia="en-US"/>
        </w:rPr>
      </w:pPr>
      <w:r w:rsidRPr="00C1689B">
        <w:rPr>
          <w:rFonts w:eastAsiaTheme="minorHAnsi" w:cs="Tahoma"/>
          <w:sz w:val="24"/>
          <w:szCs w:val="24"/>
          <w:lang w:eastAsia="en-US"/>
        </w:rPr>
        <w:t xml:space="preserve">Zhotovitel je na své náklady povinen splnit svoje povinnosti vyplývající z požadavků stavebního úřadu či dotčených orgánů státní správy nutných pro vydání kolaudačního </w:t>
      </w:r>
      <w:r>
        <w:rPr>
          <w:rFonts w:eastAsiaTheme="minorHAnsi" w:cs="Tahoma"/>
          <w:sz w:val="24"/>
          <w:szCs w:val="24"/>
          <w:lang w:eastAsia="en-US"/>
        </w:rPr>
        <w:t>rozhodnutí</w:t>
      </w:r>
      <w:r w:rsidRPr="00C1689B">
        <w:rPr>
          <w:rFonts w:eastAsiaTheme="minorHAnsi" w:cs="Tahoma"/>
          <w:sz w:val="24"/>
          <w:szCs w:val="24"/>
          <w:lang w:eastAsia="en-US"/>
        </w:rPr>
        <w:t xml:space="preserve"> ve lhůtě do deseti (10) kalendářních dnů od závěrečné kontrolní prohlídky stavby svolané stave</w:t>
      </w:r>
      <w:r>
        <w:rPr>
          <w:rFonts w:eastAsiaTheme="minorHAnsi" w:cs="Tahoma"/>
          <w:sz w:val="24"/>
          <w:szCs w:val="24"/>
          <w:lang w:eastAsia="en-US"/>
        </w:rPr>
        <w:t>bním úřadem dle § 234 zákona č. 283/2021</w:t>
      </w:r>
      <w:r w:rsidRPr="00C1689B">
        <w:rPr>
          <w:rFonts w:eastAsiaTheme="minorHAnsi" w:cs="Tahoma"/>
          <w:sz w:val="24"/>
          <w:szCs w:val="24"/>
          <w:lang w:eastAsia="en-US"/>
        </w:rPr>
        <w:t xml:space="preserve"> Sb., stav</w:t>
      </w:r>
      <w:r>
        <w:rPr>
          <w:rFonts w:eastAsiaTheme="minorHAnsi" w:cs="Tahoma"/>
          <w:sz w:val="24"/>
          <w:szCs w:val="24"/>
          <w:lang w:eastAsia="en-US"/>
        </w:rPr>
        <w:t>ební zákon</w:t>
      </w:r>
      <w:r w:rsidRPr="00C1689B">
        <w:rPr>
          <w:rFonts w:eastAsiaTheme="minorHAnsi" w:cs="Tahoma"/>
          <w:sz w:val="24"/>
          <w:szCs w:val="24"/>
          <w:lang w:eastAsia="en-US"/>
        </w:rPr>
        <w:t>, v</w:t>
      </w:r>
      <w:r>
        <w:rPr>
          <w:rFonts w:eastAsiaTheme="minorHAnsi" w:cs="Tahoma"/>
          <w:sz w:val="24"/>
          <w:szCs w:val="24"/>
          <w:lang w:eastAsia="en-US"/>
        </w:rPr>
        <w:t xml:space="preserve">e  </w:t>
      </w:r>
      <w:r w:rsidRPr="00C1689B">
        <w:rPr>
          <w:rFonts w:eastAsiaTheme="minorHAnsi" w:cs="Tahoma"/>
          <w:sz w:val="24"/>
          <w:szCs w:val="24"/>
          <w:lang w:eastAsia="en-US"/>
        </w:rPr>
        <w:t>znění</w:t>
      </w:r>
      <w:r>
        <w:rPr>
          <w:rFonts w:eastAsiaTheme="minorHAnsi" w:cs="Tahoma"/>
          <w:sz w:val="24"/>
          <w:szCs w:val="24"/>
          <w:lang w:eastAsia="en-US"/>
        </w:rPr>
        <w:t xml:space="preserve"> pozdějších předpisů.</w:t>
      </w:r>
    </w:p>
    <w:p w:rsidR="00872573" w:rsidRPr="00ED1218" w:rsidRDefault="00872573" w:rsidP="00B47347">
      <w:pPr>
        <w:pStyle w:val="Bezmezer"/>
        <w:ind w:left="720"/>
        <w:rPr>
          <w:rFonts w:asciiTheme="minorHAnsi" w:hAnsiTheme="minorHAnsi" w:cs="Tahoma"/>
          <w:szCs w:val="24"/>
        </w:rPr>
      </w:pPr>
    </w:p>
    <w:p w:rsidR="00B6604C" w:rsidRPr="00ED1218" w:rsidRDefault="0022301E" w:rsidP="00D461E6">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V</w:t>
      </w:r>
      <w:r w:rsidR="00B6604C" w:rsidRPr="00ED1218">
        <w:rPr>
          <w:rFonts w:asciiTheme="minorHAnsi" w:hAnsiTheme="minorHAnsi" w:cs="Tahoma"/>
          <w:b/>
          <w:szCs w:val="24"/>
        </w:rPr>
        <w:t>. Ochrana důvěrných informací</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Smluvní strany se zavazují, že veškeré informace a dokumenty, které získaly od druhé smluvní strany nebo které v průběhu plnění smlouvy získají, budou udržovat v tajnosti, nevyužijí je ke svému finančnímu či jinému prospěchu ani ve prospěch nebo potřeby třetí osoby, nezpřístupní je třetím stranám bez předchozího písemného souhlasu druhé smluvní strany a nepoužijí tyto informace a materiály k jiným účelům než k plnění smlouvy.</w:t>
      </w:r>
    </w:p>
    <w:p w:rsidR="00B6604C" w:rsidRPr="00ED1218" w:rsidRDefault="00B6604C" w:rsidP="00D461E6">
      <w:pPr>
        <w:pStyle w:val="Bezmezer"/>
        <w:ind w:firstLine="60"/>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je odpovědný i za neúmyslné zcizení nebo zpřístupnění informací třetí straně.</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nebude bez vědomí a souhlasu objednatele pořizovat žádné kopie informací a dokumentů, k nimž získá byť jen náhodně přístup v souvislosti s plněním této smlouvy.</w:t>
      </w:r>
    </w:p>
    <w:p w:rsidR="00B6604C" w:rsidRPr="00ED1218" w:rsidRDefault="00B6604C" w:rsidP="00E13954">
      <w:pPr>
        <w:pStyle w:val="Bezmezer"/>
        <w:rPr>
          <w:rFonts w:asciiTheme="minorHAnsi" w:hAnsiTheme="minorHAnsi" w:cs="Tahoma"/>
          <w:szCs w:val="24"/>
        </w:rPr>
      </w:pPr>
    </w:p>
    <w:p w:rsidR="00475ACF" w:rsidRPr="00ED1218" w:rsidRDefault="00475ACF" w:rsidP="00475ACF">
      <w:pPr>
        <w:pStyle w:val="Bezmezer"/>
        <w:numPr>
          <w:ilvl w:val="0"/>
          <w:numId w:val="17"/>
        </w:numPr>
        <w:spacing w:after="120"/>
        <w:ind w:left="357" w:hanging="357"/>
        <w:rPr>
          <w:rFonts w:asciiTheme="minorHAnsi" w:hAnsiTheme="minorHAnsi" w:cs="Tahoma"/>
          <w:szCs w:val="24"/>
        </w:rPr>
      </w:pPr>
      <w:r w:rsidRPr="00ED1218">
        <w:rPr>
          <w:rFonts w:asciiTheme="minorHAnsi" w:hAnsiTheme="minorHAnsi" w:cs="Tahoma"/>
          <w:szCs w:val="24"/>
        </w:rPr>
        <w:t>Zhotovitel si je vědom toho, že při plnění této smlouvy mů</w:t>
      </w:r>
      <w:r w:rsidR="004733CD">
        <w:rPr>
          <w:rFonts w:asciiTheme="minorHAnsi" w:hAnsiTheme="minorHAnsi" w:cs="Tahoma"/>
          <w:szCs w:val="24"/>
        </w:rPr>
        <w:t xml:space="preserve">že přijít do styku s osobními </w:t>
      </w:r>
      <w:r w:rsidR="005551B1">
        <w:rPr>
          <w:rFonts w:asciiTheme="minorHAnsi" w:hAnsiTheme="minorHAnsi" w:cs="Tahoma"/>
          <w:szCs w:val="24"/>
        </w:rPr>
        <w:t>údaji</w:t>
      </w:r>
      <w:r w:rsidR="004733CD">
        <w:rPr>
          <w:rFonts w:asciiTheme="minorHAnsi" w:hAnsiTheme="minorHAnsi" w:cs="Tahoma"/>
          <w:szCs w:val="24"/>
        </w:rPr>
        <w:t xml:space="preserve"> a se zvláštní kategorií údajů, které</w:t>
      </w:r>
      <w:r w:rsidR="00DA2BFA">
        <w:rPr>
          <w:rFonts w:asciiTheme="minorHAnsi" w:hAnsiTheme="minorHAnsi" w:cs="Tahoma"/>
          <w:szCs w:val="24"/>
        </w:rPr>
        <w:t xml:space="preserve"> </w:t>
      </w:r>
      <w:r w:rsidRPr="00ED1218">
        <w:rPr>
          <w:rFonts w:asciiTheme="minorHAnsi" w:hAnsiTheme="minorHAnsi" w:cs="Tahoma"/>
          <w:szCs w:val="24"/>
        </w:rPr>
        <w:t>podléhají ochraně podle nařízení Evropského p</w:t>
      </w:r>
      <w:r w:rsidR="00DA2BFA">
        <w:rPr>
          <w:rFonts w:asciiTheme="minorHAnsi" w:hAnsiTheme="minorHAnsi" w:cs="Tahoma"/>
          <w:szCs w:val="24"/>
        </w:rPr>
        <w:t>a</w:t>
      </w:r>
      <w:r w:rsidRPr="00ED1218">
        <w:rPr>
          <w:rFonts w:asciiTheme="minorHAnsi" w:hAnsiTheme="minorHAnsi" w:cs="Tahoma"/>
          <w:szCs w:val="24"/>
        </w:rPr>
        <w:t xml:space="preserve">rlamentu a Rady (EU) 2016/679 ze dne 27. dubna </w:t>
      </w:r>
      <w:r w:rsidR="00B07462">
        <w:rPr>
          <w:rFonts w:asciiTheme="minorHAnsi" w:hAnsiTheme="minorHAnsi" w:cs="Tahoma"/>
          <w:szCs w:val="24"/>
        </w:rPr>
        <w:t>2016 o ochraně fyzických osob v </w:t>
      </w:r>
      <w:r w:rsidRPr="00ED1218">
        <w:rPr>
          <w:rFonts w:asciiTheme="minorHAnsi" w:hAnsiTheme="minorHAnsi" w:cs="Tahoma"/>
          <w:szCs w:val="24"/>
        </w:rPr>
        <w:t>souvislosti se zpracováním osobních údajů a o volném pohybu těchto údajů a o zrušení směrnice 95/46/ES (obecné nařízení o ochraně osobních údajů), nebo s utajovanými skutečnostmi podle zákona č. 412/2005 Sb., o ochraně utajovaných informací a</w:t>
      </w:r>
      <w:r w:rsidR="00F023F7" w:rsidRPr="00ED1218">
        <w:rPr>
          <w:rFonts w:asciiTheme="minorHAnsi" w:hAnsiTheme="minorHAnsi" w:cs="Tahoma"/>
          <w:szCs w:val="24"/>
        </w:rPr>
        <w:t> </w:t>
      </w:r>
      <w:r w:rsidRPr="00ED1218">
        <w:rPr>
          <w:rFonts w:asciiTheme="minorHAnsi" w:hAnsiTheme="minorHAnsi" w:cs="Tahoma"/>
          <w:szCs w:val="24"/>
        </w:rPr>
        <w:t>o</w:t>
      </w:r>
      <w:r w:rsidR="00F023F7" w:rsidRPr="00ED1218">
        <w:rPr>
          <w:rFonts w:asciiTheme="minorHAnsi" w:hAnsiTheme="minorHAnsi" w:cs="Tahoma"/>
          <w:szCs w:val="24"/>
        </w:rPr>
        <w:t> </w:t>
      </w:r>
      <w:r w:rsidRPr="00ED1218">
        <w:rPr>
          <w:rFonts w:asciiTheme="minorHAnsi" w:hAnsiTheme="minorHAnsi" w:cs="Tahoma"/>
          <w:szCs w:val="24"/>
        </w:rPr>
        <w:t>bezpečnostní způsobilosti, ve znění pozdějších předpisů, a nese plnou odpovědnost za př</w:t>
      </w:r>
      <w:r w:rsidR="00702DB6">
        <w:rPr>
          <w:rFonts w:asciiTheme="minorHAnsi" w:hAnsiTheme="minorHAnsi" w:cs="Tahoma"/>
          <w:szCs w:val="24"/>
        </w:rPr>
        <w:t>ípadné porušení těchto zákonů a </w:t>
      </w:r>
      <w:r w:rsidRPr="00ED1218">
        <w:rPr>
          <w:rFonts w:asciiTheme="minorHAnsi" w:hAnsiTheme="minorHAnsi" w:cs="Tahoma"/>
          <w:szCs w:val="24"/>
        </w:rPr>
        <w:t>souvisejících právních předpisů.</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se zavazuje seznámit s tímto ustanove</w:t>
      </w:r>
      <w:r w:rsidR="00DD3746" w:rsidRPr="00ED1218">
        <w:rPr>
          <w:rFonts w:asciiTheme="minorHAnsi" w:hAnsiTheme="minorHAnsi" w:cs="Tahoma"/>
          <w:szCs w:val="24"/>
        </w:rPr>
        <w:t>ním všechny své zaměstnance, pod</w:t>
      </w:r>
      <w:r w:rsidRPr="00ED1218">
        <w:rPr>
          <w:rFonts w:asciiTheme="minorHAnsi" w:hAnsiTheme="minorHAnsi" w:cs="Tahoma"/>
          <w:szCs w:val="24"/>
        </w:rPr>
        <w:t>dodavatele a jiné osoby, které budou zhotovitelem použity pro plnění této smlouvy. Zhotovitel se zavazuje zajistit, aby osoby uvedené v předchozí větě plnily povinnosti podle tohoto ustanovení ve stejném rozsahu jako zhotovitel.</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Objednatel má právo provést kontrolu znalosti tohoto ustanovení u zh</w:t>
      </w:r>
      <w:r w:rsidR="00DD3746" w:rsidRPr="00ED1218">
        <w:rPr>
          <w:rFonts w:asciiTheme="minorHAnsi" w:hAnsiTheme="minorHAnsi" w:cs="Tahoma"/>
          <w:szCs w:val="24"/>
        </w:rPr>
        <w:t>otovitele, jeho zaměstnanců, pod</w:t>
      </w:r>
      <w:r w:rsidRPr="00ED1218">
        <w:rPr>
          <w:rFonts w:asciiTheme="minorHAnsi" w:hAnsiTheme="minorHAnsi" w:cs="Tahoma"/>
          <w:szCs w:val="24"/>
        </w:rPr>
        <w:t>dodavatelů a jiných osob, které zhotovitel užije k plnění této smlouvy. Pokud objednatel zjistí u</w:t>
      </w:r>
      <w:r w:rsidR="00BB77E8" w:rsidRPr="00ED1218">
        <w:rPr>
          <w:rFonts w:asciiTheme="minorHAnsi" w:hAnsiTheme="minorHAnsi" w:cs="Tahoma"/>
          <w:szCs w:val="24"/>
        </w:rPr>
        <w:t> </w:t>
      </w:r>
      <w:r w:rsidRPr="00ED1218">
        <w:rPr>
          <w:rFonts w:asciiTheme="minorHAnsi" w:hAnsiTheme="minorHAnsi" w:cs="Tahoma"/>
          <w:szCs w:val="24"/>
        </w:rPr>
        <w:t xml:space="preserve">některé osoby uvedené v předchozí větě neznalost tohoto </w:t>
      </w:r>
      <w:r w:rsidRPr="00ED1218">
        <w:rPr>
          <w:rFonts w:asciiTheme="minorHAnsi" w:hAnsiTheme="minorHAnsi" w:cs="Tahoma"/>
          <w:szCs w:val="24"/>
        </w:rPr>
        <w:lastRenderedPageBreak/>
        <w:t>ustanovení, oznámí tuto skutečnost zhotoviteli, který je v takovém případě povinen bez zbytečného odkladu přestat takovou osobu užívat pro plnění této smlouvy.</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 xml:space="preserve">V případě, že dojde k porušení některé povinnosti podle tohoto </w:t>
      </w:r>
      <w:r w:rsidR="0089540E" w:rsidRPr="00ED1218">
        <w:rPr>
          <w:rFonts w:asciiTheme="minorHAnsi" w:hAnsiTheme="minorHAnsi" w:cs="Tahoma"/>
          <w:szCs w:val="24"/>
        </w:rPr>
        <w:t xml:space="preserve">článku smlouvy </w:t>
      </w:r>
      <w:r w:rsidRPr="00ED1218">
        <w:rPr>
          <w:rFonts w:asciiTheme="minorHAnsi" w:hAnsiTheme="minorHAnsi" w:cs="Tahoma"/>
          <w:szCs w:val="24"/>
        </w:rPr>
        <w:t>zaviněním zho</w:t>
      </w:r>
      <w:r w:rsidR="00DD3746" w:rsidRPr="00ED1218">
        <w:rPr>
          <w:rFonts w:asciiTheme="minorHAnsi" w:hAnsiTheme="minorHAnsi" w:cs="Tahoma"/>
          <w:szCs w:val="24"/>
        </w:rPr>
        <w:t>tovitele, jeho zaměstnancem, pod</w:t>
      </w:r>
      <w:r w:rsidRPr="00ED1218">
        <w:rPr>
          <w:rFonts w:asciiTheme="minorHAnsi" w:hAnsiTheme="minorHAnsi" w:cs="Tahoma"/>
          <w:szCs w:val="24"/>
        </w:rPr>
        <w:t xml:space="preserve">dodavatelem či jinou osobou, kterou zhotovitel užije k plnění této smlouvy, může objednatel požadovat po zhotoviteli zaplacení smluvní pokuty ve výši </w:t>
      </w:r>
      <w:r w:rsidR="00D309EB" w:rsidRPr="00ED1218">
        <w:rPr>
          <w:rFonts w:asciiTheme="minorHAnsi" w:hAnsiTheme="minorHAnsi" w:cs="Tahoma"/>
          <w:szCs w:val="24"/>
        </w:rPr>
        <w:t>20</w:t>
      </w:r>
      <w:r w:rsidRPr="00ED1218">
        <w:rPr>
          <w:rFonts w:asciiTheme="minorHAnsi" w:hAnsiTheme="minorHAnsi" w:cs="Tahoma"/>
          <w:szCs w:val="24"/>
        </w:rPr>
        <w:t>.000 Kč</w:t>
      </w:r>
      <w:r w:rsidR="005C5CC2" w:rsidRPr="00ED1218">
        <w:rPr>
          <w:rFonts w:asciiTheme="minorHAnsi" w:hAnsiTheme="minorHAnsi" w:cs="Tahoma"/>
          <w:szCs w:val="24"/>
        </w:rPr>
        <w:t xml:space="preserve"> (slovy: </w:t>
      </w:r>
      <w:r w:rsidR="00374808" w:rsidRPr="00ED1218">
        <w:rPr>
          <w:rFonts w:asciiTheme="minorHAnsi" w:hAnsiTheme="minorHAnsi" w:cs="Tahoma"/>
          <w:szCs w:val="24"/>
        </w:rPr>
        <w:t>D</w:t>
      </w:r>
      <w:r w:rsidR="00D309EB" w:rsidRPr="00ED1218">
        <w:rPr>
          <w:rFonts w:asciiTheme="minorHAnsi" w:hAnsiTheme="minorHAnsi" w:cs="Tahoma"/>
          <w:szCs w:val="24"/>
        </w:rPr>
        <w:t>vacet</w:t>
      </w:r>
      <w:r w:rsidR="005A73E5" w:rsidRPr="00ED1218">
        <w:rPr>
          <w:rFonts w:asciiTheme="minorHAnsi" w:hAnsiTheme="minorHAnsi" w:cs="Tahoma"/>
          <w:szCs w:val="24"/>
        </w:rPr>
        <w:t xml:space="preserve"> </w:t>
      </w:r>
      <w:r w:rsidR="00D309EB" w:rsidRPr="00ED1218">
        <w:rPr>
          <w:rFonts w:asciiTheme="minorHAnsi" w:hAnsiTheme="minorHAnsi" w:cs="Tahoma"/>
          <w:szCs w:val="24"/>
        </w:rPr>
        <w:t xml:space="preserve">tisíc </w:t>
      </w:r>
      <w:r w:rsidR="005C5CC2" w:rsidRPr="00ED1218">
        <w:rPr>
          <w:rFonts w:asciiTheme="minorHAnsi" w:hAnsiTheme="minorHAnsi" w:cs="Tahoma"/>
          <w:szCs w:val="24"/>
        </w:rPr>
        <w:t>korun českých)</w:t>
      </w:r>
      <w:r w:rsidRPr="00ED1218">
        <w:rPr>
          <w:rFonts w:asciiTheme="minorHAnsi" w:hAnsiTheme="minorHAnsi" w:cs="Tahoma"/>
          <w:szCs w:val="24"/>
        </w:rPr>
        <w:t xml:space="preserve"> </w:t>
      </w:r>
      <w:r w:rsidR="00E46C65" w:rsidRPr="00ED1218">
        <w:rPr>
          <w:rFonts w:asciiTheme="minorHAnsi" w:hAnsiTheme="minorHAnsi" w:cs="Tahoma"/>
          <w:szCs w:val="24"/>
        </w:rPr>
        <w:t>za</w:t>
      </w:r>
      <w:r w:rsidR="00C448F2" w:rsidRPr="00ED1218">
        <w:rPr>
          <w:rFonts w:asciiTheme="minorHAnsi" w:hAnsiTheme="minorHAnsi" w:cs="Tahoma"/>
          <w:szCs w:val="24"/>
        </w:rPr>
        <w:t xml:space="preserve"> </w:t>
      </w:r>
      <w:r w:rsidRPr="00ED1218">
        <w:rPr>
          <w:rFonts w:asciiTheme="minorHAnsi" w:hAnsiTheme="minorHAnsi" w:cs="Tahoma"/>
          <w:szCs w:val="24"/>
        </w:rPr>
        <w:t xml:space="preserve">každé takové porušení. </w:t>
      </w:r>
      <w:r w:rsidR="00ED176C" w:rsidRPr="00ED1218">
        <w:rPr>
          <w:rFonts w:asciiTheme="minorHAnsi" w:hAnsiTheme="minorHAnsi" w:cs="Tahoma"/>
          <w:bCs/>
          <w:szCs w:val="24"/>
        </w:rPr>
        <w:t>Tím není jakko</w:t>
      </w:r>
      <w:r w:rsidR="00336647" w:rsidRPr="00ED1218">
        <w:rPr>
          <w:rFonts w:asciiTheme="minorHAnsi" w:hAnsiTheme="minorHAnsi" w:cs="Tahoma"/>
          <w:bCs/>
          <w:szCs w:val="24"/>
        </w:rPr>
        <w:t>liv dotčen nárok objednatele na </w:t>
      </w:r>
      <w:r w:rsidR="00ED176C" w:rsidRPr="00ED1218">
        <w:rPr>
          <w:rFonts w:asciiTheme="minorHAnsi" w:hAnsiTheme="minorHAnsi" w:cs="Tahoma"/>
          <w:bCs/>
          <w:szCs w:val="24"/>
        </w:rPr>
        <w:t>náhradu vzniklé škody přesahující tuto smluvní pokutu.</w:t>
      </w:r>
    </w:p>
    <w:p w:rsidR="00D309EB" w:rsidRPr="00ED1218" w:rsidRDefault="00D309EB" w:rsidP="00B47347">
      <w:pPr>
        <w:pStyle w:val="Bezmezer"/>
        <w:ind w:left="360"/>
        <w:rPr>
          <w:rFonts w:asciiTheme="minorHAnsi" w:hAnsiTheme="minorHAnsi" w:cs="Tahoma"/>
          <w:szCs w:val="24"/>
        </w:rPr>
      </w:pPr>
    </w:p>
    <w:p w:rsidR="00B6604C" w:rsidRPr="00ED1218" w:rsidRDefault="00B6604C" w:rsidP="00D461E6">
      <w:pPr>
        <w:pStyle w:val="Bezmezer"/>
        <w:jc w:val="center"/>
        <w:rPr>
          <w:rFonts w:asciiTheme="minorHAnsi" w:hAnsiTheme="minorHAnsi" w:cs="Tahoma"/>
          <w:b/>
          <w:szCs w:val="24"/>
        </w:rPr>
      </w:pPr>
      <w:r w:rsidRPr="00ED1218">
        <w:rPr>
          <w:rFonts w:asciiTheme="minorHAnsi" w:hAnsiTheme="minorHAnsi" w:cs="Tahoma"/>
          <w:b/>
          <w:szCs w:val="24"/>
        </w:rPr>
        <w:t>XV</w:t>
      </w:r>
      <w:r w:rsidR="00FE2B51" w:rsidRPr="00ED1218">
        <w:rPr>
          <w:rFonts w:asciiTheme="minorHAnsi" w:hAnsiTheme="minorHAnsi" w:cs="Tahoma"/>
          <w:b/>
          <w:szCs w:val="24"/>
        </w:rPr>
        <w:t>I</w:t>
      </w:r>
      <w:r w:rsidRPr="00ED1218">
        <w:rPr>
          <w:rFonts w:asciiTheme="minorHAnsi" w:hAnsiTheme="minorHAnsi" w:cs="Tahoma"/>
          <w:b/>
          <w:szCs w:val="24"/>
        </w:rPr>
        <w:t>. Závěrečná ustanovení</w:t>
      </w:r>
    </w:p>
    <w:p w:rsidR="00B6604C" w:rsidRPr="00ED1218" w:rsidRDefault="00B6604C" w:rsidP="00E13954">
      <w:pPr>
        <w:pStyle w:val="Bezmezer"/>
        <w:rPr>
          <w:rFonts w:asciiTheme="minorHAnsi" w:hAnsiTheme="minorHAnsi" w:cs="Tahoma"/>
          <w:caps/>
          <w:szCs w:val="24"/>
        </w:rPr>
      </w:pPr>
      <w:bookmarkStart w:id="4" w:name="_Toc524858454"/>
      <w:bookmarkStart w:id="5" w:name="_Toc1458321"/>
      <w:bookmarkStart w:id="6" w:name="_Toc114987480"/>
    </w:p>
    <w:p w:rsidR="00AE5C30" w:rsidRPr="00423BB3" w:rsidRDefault="00C14477" w:rsidP="008D3AA6">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Smlouva je platná dnem </w:t>
      </w:r>
      <w:bookmarkEnd w:id="4"/>
      <w:bookmarkEnd w:id="5"/>
      <w:bookmarkEnd w:id="6"/>
      <w:r w:rsidR="001E6951" w:rsidRPr="00ED1218">
        <w:rPr>
          <w:rFonts w:asciiTheme="minorHAnsi" w:hAnsiTheme="minorHAnsi" w:cs="Tahoma"/>
          <w:szCs w:val="24"/>
        </w:rPr>
        <w:t xml:space="preserve">připojení elektronického podpisu oběma </w:t>
      </w:r>
      <w:r w:rsidR="005A0043" w:rsidRPr="00ED1218">
        <w:rPr>
          <w:rFonts w:asciiTheme="minorHAnsi" w:hAnsiTheme="minorHAnsi" w:cs="Tahoma"/>
          <w:szCs w:val="24"/>
        </w:rPr>
        <w:t>smluvními stranami v souladu se </w:t>
      </w:r>
      <w:r w:rsidR="001E6951" w:rsidRPr="00ED1218">
        <w:rPr>
          <w:rFonts w:asciiTheme="minorHAnsi" w:hAnsiTheme="minorHAnsi" w:cs="Tahoma"/>
          <w:szCs w:val="24"/>
        </w:rPr>
        <w:t>zákonem č. 297/2016 Sb., o službách vytvářejících důvěru pro elektronické transakce, ve znění pozdějších předpisů.</w:t>
      </w:r>
      <w:r w:rsidRPr="00ED1218">
        <w:rPr>
          <w:rFonts w:asciiTheme="minorHAnsi" w:hAnsiTheme="minorHAnsi" w:cs="Tahoma"/>
          <w:szCs w:val="24"/>
        </w:rPr>
        <w:t xml:space="preserve"> Smlouva nabývá</w:t>
      </w:r>
      <w:r w:rsidR="00A37381" w:rsidRPr="00ED1218">
        <w:rPr>
          <w:rFonts w:asciiTheme="minorHAnsi" w:hAnsiTheme="minorHAnsi" w:cs="Tahoma"/>
          <w:szCs w:val="24"/>
        </w:rPr>
        <w:t xml:space="preserve"> účinnosti d</w:t>
      </w:r>
      <w:r w:rsidR="00990F36" w:rsidRPr="00ED1218">
        <w:rPr>
          <w:rFonts w:asciiTheme="minorHAnsi" w:hAnsiTheme="minorHAnsi" w:cs="Tahoma"/>
          <w:szCs w:val="24"/>
        </w:rPr>
        <w:t>nem uveřejnění v registru smluv</w:t>
      </w:r>
      <w:r w:rsidR="00A37381" w:rsidRPr="00ED1218">
        <w:rPr>
          <w:rFonts w:asciiTheme="minorHAnsi" w:hAnsiTheme="minorHAnsi" w:cs="Tahoma"/>
          <w:szCs w:val="24"/>
        </w:rPr>
        <w:t>.</w:t>
      </w:r>
    </w:p>
    <w:p w:rsidR="009066A8" w:rsidRPr="00ED1218" w:rsidRDefault="009066A8" w:rsidP="009066A8">
      <w:pPr>
        <w:pStyle w:val="Bezmezer"/>
        <w:ind w:left="360"/>
        <w:rPr>
          <w:rFonts w:asciiTheme="minorHAnsi" w:hAnsiTheme="minorHAnsi" w:cs="Tahoma"/>
          <w:szCs w:val="24"/>
        </w:rPr>
      </w:pPr>
    </w:p>
    <w:p w:rsidR="00D309EB" w:rsidRPr="00ED1218" w:rsidRDefault="006566D9" w:rsidP="00D309EB">
      <w:pPr>
        <w:pStyle w:val="Bezmezer"/>
        <w:numPr>
          <w:ilvl w:val="0"/>
          <w:numId w:val="18"/>
        </w:numPr>
        <w:rPr>
          <w:rFonts w:asciiTheme="minorHAnsi" w:hAnsiTheme="minorHAnsi" w:cs="Tahoma"/>
          <w:szCs w:val="24"/>
        </w:rPr>
      </w:pPr>
      <w:r w:rsidRPr="00ED1218">
        <w:rPr>
          <w:rFonts w:asciiTheme="minorHAnsi" w:hAnsiTheme="minorHAnsi" w:cs="Tahoma"/>
          <w:szCs w:val="24"/>
        </w:rPr>
        <w:t>Zhotovitel</w:t>
      </w:r>
      <w:r w:rsidR="00DB0685" w:rsidRPr="00ED1218">
        <w:rPr>
          <w:rFonts w:asciiTheme="minorHAnsi" w:hAnsiTheme="minorHAnsi" w:cs="Tahoma"/>
          <w:szCs w:val="24"/>
        </w:rPr>
        <w:t xml:space="preserve"> bere na vědomí, že tato smlouva bude </w:t>
      </w:r>
      <w:r w:rsidR="006345C8" w:rsidRPr="00ED1218">
        <w:rPr>
          <w:rFonts w:asciiTheme="minorHAnsi" w:hAnsiTheme="minorHAnsi" w:cs="Tahoma"/>
          <w:szCs w:val="24"/>
        </w:rPr>
        <w:t xml:space="preserve">objednatelem </w:t>
      </w:r>
      <w:r w:rsidR="00DB0685" w:rsidRPr="00ED1218">
        <w:rPr>
          <w:rFonts w:asciiTheme="minorHAnsi" w:hAnsiTheme="minorHAnsi" w:cs="Tahoma"/>
          <w:szCs w:val="24"/>
        </w:rPr>
        <w:t xml:space="preserve">uveřejněna </w:t>
      </w:r>
      <w:r w:rsidR="008E0509" w:rsidRPr="00ED1218">
        <w:rPr>
          <w:rFonts w:asciiTheme="minorHAnsi" w:hAnsiTheme="minorHAnsi" w:cs="Tahoma"/>
          <w:szCs w:val="24"/>
        </w:rPr>
        <w:t xml:space="preserve">v </w:t>
      </w:r>
      <w:r w:rsidR="00B14398" w:rsidRPr="00ED1218">
        <w:rPr>
          <w:rFonts w:asciiTheme="minorHAnsi" w:hAnsiTheme="minorHAnsi" w:cs="Tahoma"/>
          <w:szCs w:val="24"/>
        </w:rPr>
        <w:t>r</w:t>
      </w:r>
      <w:r w:rsidRPr="00ED1218">
        <w:rPr>
          <w:rFonts w:asciiTheme="minorHAnsi" w:hAnsiTheme="minorHAnsi" w:cs="Tahoma"/>
          <w:szCs w:val="24"/>
        </w:rPr>
        <w:t xml:space="preserve">egistru smluv </w:t>
      </w:r>
      <w:r w:rsidR="001E5C70" w:rsidRPr="00ED1218">
        <w:rPr>
          <w:rFonts w:asciiTheme="minorHAnsi" w:hAnsiTheme="minorHAnsi" w:cs="Tahoma"/>
          <w:szCs w:val="24"/>
        </w:rPr>
        <w:t>zřízen</w:t>
      </w:r>
      <w:r w:rsidR="007A097B" w:rsidRPr="00ED1218">
        <w:rPr>
          <w:rFonts w:asciiTheme="minorHAnsi" w:hAnsiTheme="minorHAnsi" w:cs="Tahoma"/>
          <w:szCs w:val="24"/>
        </w:rPr>
        <w:t>ém</w:t>
      </w:r>
      <w:r w:rsidR="001E5C70" w:rsidRPr="00ED1218">
        <w:rPr>
          <w:rFonts w:asciiTheme="minorHAnsi" w:hAnsiTheme="minorHAnsi" w:cs="Tahoma"/>
          <w:szCs w:val="24"/>
        </w:rPr>
        <w:t xml:space="preserve"> </w:t>
      </w:r>
      <w:r w:rsidR="006312E7" w:rsidRPr="00ED1218">
        <w:rPr>
          <w:rFonts w:asciiTheme="minorHAnsi" w:hAnsiTheme="minorHAnsi" w:cs="Tahoma"/>
          <w:szCs w:val="24"/>
        </w:rPr>
        <w:t xml:space="preserve">Ministerstvem vnitra ČR </w:t>
      </w:r>
      <w:r w:rsidR="001E5C70" w:rsidRPr="00ED1218">
        <w:rPr>
          <w:rFonts w:asciiTheme="minorHAnsi" w:hAnsiTheme="minorHAnsi" w:cs="Tahoma"/>
          <w:szCs w:val="24"/>
        </w:rPr>
        <w:t>podle zákona č. 340/2015 Sb</w:t>
      </w:r>
      <w:r w:rsidR="001E5C70" w:rsidRPr="00ED1218">
        <w:rPr>
          <w:rFonts w:asciiTheme="minorHAnsi" w:hAnsiTheme="minorHAnsi"/>
          <w:szCs w:val="24"/>
        </w:rPr>
        <w:t>.</w:t>
      </w:r>
      <w:r w:rsidR="001E5C70" w:rsidRPr="00ED1218">
        <w:rPr>
          <w:rFonts w:asciiTheme="minorHAnsi" w:hAnsiTheme="minorHAnsi" w:cs="Tahoma"/>
          <w:szCs w:val="24"/>
        </w:rPr>
        <w:t>, o zvláštních podmínkách účinnosti některých smluv, uveřejňování těchto smluv a o registru</w:t>
      </w:r>
      <w:r w:rsidR="006312E7" w:rsidRPr="00ED1218">
        <w:rPr>
          <w:rFonts w:asciiTheme="minorHAnsi" w:hAnsiTheme="minorHAnsi" w:cs="Tahoma"/>
          <w:szCs w:val="24"/>
        </w:rPr>
        <w:t xml:space="preserve"> smluv (zákon o</w:t>
      </w:r>
      <w:r w:rsidR="00EA294E" w:rsidRPr="00ED1218">
        <w:rPr>
          <w:rFonts w:asciiTheme="minorHAnsi" w:hAnsiTheme="minorHAnsi" w:cs="Tahoma"/>
          <w:szCs w:val="24"/>
        </w:rPr>
        <w:t> </w:t>
      </w:r>
      <w:r w:rsidR="006312E7" w:rsidRPr="00ED1218">
        <w:rPr>
          <w:rFonts w:asciiTheme="minorHAnsi" w:hAnsiTheme="minorHAnsi" w:cs="Tahoma"/>
          <w:szCs w:val="24"/>
        </w:rPr>
        <w:t>registru smluv)</w:t>
      </w:r>
      <w:r w:rsidR="00D309EB" w:rsidRPr="00ED1218">
        <w:rPr>
          <w:rFonts w:asciiTheme="minorHAnsi" w:hAnsiTheme="minorHAnsi" w:cs="Tahoma"/>
          <w:szCs w:val="24"/>
        </w:rPr>
        <w:t>, ve znění pozdějších předpisů.</w:t>
      </w:r>
    </w:p>
    <w:p w:rsidR="009D5C32" w:rsidRPr="00ED1218" w:rsidRDefault="009D5C32" w:rsidP="009D5C32">
      <w:pPr>
        <w:pStyle w:val="Bezmezer"/>
        <w:rPr>
          <w:rFonts w:asciiTheme="minorHAnsi" w:hAnsiTheme="minorHAnsi" w:cs="Tahoma"/>
          <w:szCs w:val="24"/>
        </w:rPr>
      </w:pPr>
    </w:p>
    <w:p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Zhotovitel ani objednatel nesmí bez předchozího výslovného písemného schválení druhé smluvní strany postoupit třetí straně </w:t>
      </w:r>
      <w:r w:rsidR="006F7A27" w:rsidRPr="00ED1218">
        <w:rPr>
          <w:rFonts w:asciiTheme="minorHAnsi" w:hAnsiTheme="minorHAnsi" w:cs="Tahoma"/>
          <w:szCs w:val="24"/>
        </w:rPr>
        <w:t xml:space="preserve">tuto smlouvu ani </w:t>
      </w:r>
      <w:r w:rsidRPr="00ED1218">
        <w:rPr>
          <w:rFonts w:asciiTheme="minorHAnsi" w:hAnsiTheme="minorHAnsi" w:cs="Tahoma"/>
          <w:szCs w:val="24"/>
        </w:rPr>
        <w:t>právo nebo závazek z této smlouvy vyplývající.</w:t>
      </w:r>
    </w:p>
    <w:p w:rsidR="00B6604C" w:rsidRPr="00ED1218" w:rsidRDefault="00B6604C" w:rsidP="00E13954">
      <w:pPr>
        <w:pStyle w:val="Bezmezer"/>
        <w:rPr>
          <w:rFonts w:asciiTheme="minorHAnsi" w:hAnsiTheme="minorHAnsi" w:cs="Tahoma"/>
          <w:caps/>
          <w:szCs w:val="24"/>
        </w:rPr>
      </w:pPr>
    </w:p>
    <w:p w:rsidR="00D309EB" w:rsidRPr="00396DED" w:rsidRDefault="00B6604C" w:rsidP="00396DED">
      <w:pPr>
        <w:pStyle w:val="Bezmezer"/>
        <w:numPr>
          <w:ilvl w:val="0"/>
          <w:numId w:val="18"/>
        </w:numPr>
        <w:rPr>
          <w:rFonts w:asciiTheme="minorHAnsi" w:hAnsiTheme="minorHAnsi" w:cs="Tahoma"/>
          <w:szCs w:val="24"/>
        </w:rPr>
      </w:pPr>
      <w:r w:rsidRPr="00ED1218">
        <w:rPr>
          <w:rFonts w:asciiTheme="minorHAnsi" w:hAnsiTheme="minorHAnsi" w:cs="Tahoma"/>
          <w:szCs w:val="24"/>
        </w:rPr>
        <w:t>Nejpozději při podpisu této smlouvy o dílo je zhotovitel povinen předložit objednateli písemný doklad, který prokazatelně dokládá, že zhotovit</w:t>
      </w:r>
      <w:r w:rsidR="00B07462">
        <w:rPr>
          <w:rFonts w:asciiTheme="minorHAnsi" w:hAnsiTheme="minorHAnsi" w:cs="Tahoma"/>
          <w:szCs w:val="24"/>
        </w:rPr>
        <w:t>el má řádně uzavřenou smlouvu o </w:t>
      </w:r>
      <w:r w:rsidRPr="00ED1218">
        <w:rPr>
          <w:rFonts w:asciiTheme="minorHAnsi" w:hAnsiTheme="minorHAnsi" w:cs="Tahoma"/>
          <w:szCs w:val="24"/>
        </w:rPr>
        <w:t xml:space="preserve">pojištění odpovědnosti za škodu způsobenou výkonem své činnosti, kterou vykonává v souvislosti s plněním předmětu této smlouvy o dílo, přičemž zhotovitel je povinen mít toto pojištění uzavřeno po celou dobu platnosti a účinnosti této smlouvy o dílo a dále i po celou dobu běhu sjednané záruční </w:t>
      </w:r>
      <w:r w:rsidR="00AB773E" w:rsidRPr="00ED1218">
        <w:rPr>
          <w:rFonts w:asciiTheme="minorHAnsi" w:hAnsiTheme="minorHAnsi" w:cs="Tahoma"/>
          <w:szCs w:val="24"/>
        </w:rPr>
        <w:t>dob</w:t>
      </w:r>
      <w:r w:rsidR="00A4201F" w:rsidRPr="00ED1218">
        <w:rPr>
          <w:rFonts w:asciiTheme="minorHAnsi" w:hAnsiTheme="minorHAnsi" w:cs="Tahoma"/>
          <w:szCs w:val="24"/>
        </w:rPr>
        <w:t>y</w:t>
      </w:r>
      <w:r w:rsidRPr="00ED1218">
        <w:rPr>
          <w:rFonts w:asciiTheme="minorHAnsi" w:hAnsiTheme="minorHAnsi" w:cs="Tahoma"/>
          <w:szCs w:val="24"/>
        </w:rPr>
        <w:t xml:space="preserve"> vztahující se k předmětu plnění díla.</w:t>
      </w:r>
      <w:r w:rsidR="00475BF4" w:rsidRPr="00ED1218">
        <w:rPr>
          <w:rFonts w:asciiTheme="minorHAnsi" w:hAnsiTheme="minorHAnsi" w:cs="Tahoma"/>
          <w:szCs w:val="24"/>
        </w:rPr>
        <w:t xml:space="preserve"> </w:t>
      </w:r>
      <w:r w:rsidR="005836B2" w:rsidRPr="00ED1218">
        <w:rPr>
          <w:rFonts w:asciiTheme="minorHAnsi" w:hAnsiTheme="minorHAnsi" w:cs="Tahoma"/>
          <w:szCs w:val="24"/>
        </w:rPr>
        <w:t>Výše pojistné čá</w:t>
      </w:r>
      <w:r w:rsidR="001F2CD8" w:rsidRPr="00ED1218">
        <w:rPr>
          <w:rFonts w:asciiTheme="minorHAnsi" w:hAnsiTheme="minorHAnsi" w:cs="Tahoma"/>
          <w:szCs w:val="24"/>
        </w:rPr>
        <w:t xml:space="preserve">stky </w:t>
      </w:r>
      <w:r w:rsidR="00475ACF" w:rsidRPr="00ED1218">
        <w:rPr>
          <w:rFonts w:asciiTheme="minorHAnsi" w:hAnsiTheme="minorHAnsi" w:cs="Tahoma"/>
          <w:szCs w:val="24"/>
        </w:rPr>
        <w:t xml:space="preserve">je </w:t>
      </w:r>
      <w:r w:rsidR="008618B6" w:rsidRPr="00ED1218">
        <w:rPr>
          <w:rFonts w:asciiTheme="minorHAnsi" w:hAnsiTheme="minorHAnsi" w:cs="Tahoma"/>
          <w:szCs w:val="24"/>
        </w:rPr>
        <w:t>sjednána na částku min. </w:t>
      </w:r>
      <w:r w:rsidR="00FD7128">
        <w:rPr>
          <w:rFonts w:asciiTheme="minorHAnsi" w:hAnsiTheme="minorHAnsi" w:cs="Tahoma"/>
          <w:szCs w:val="24"/>
        </w:rPr>
        <w:t>1</w:t>
      </w:r>
      <w:r w:rsidR="0079621C">
        <w:rPr>
          <w:rFonts w:asciiTheme="minorHAnsi" w:hAnsiTheme="minorHAnsi" w:cs="Tahoma"/>
          <w:szCs w:val="24"/>
        </w:rPr>
        <w:t>0</w:t>
      </w:r>
      <w:r w:rsidR="008618B6" w:rsidRPr="00ED1218">
        <w:rPr>
          <w:rFonts w:asciiTheme="minorHAnsi" w:hAnsiTheme="minorHAnsi" w:cs="Tahoma"/>
          <w:szCs w:val="24"/>
        </w:rPr>
        <w:t>.000.000</w:t>
      </w:r>
      <w:r w:rsidR="001F2CD8" w:rsidRPr="00ED1218">
        <w:rPr>
          <w:rFonts w:asciiTheme="minorHAnsi" w:hAnsiTheme="minorHAnsi" w:cs="Tahoma"/>
          <w:szCs w:val="24"/>
        </w:rPr>
        <w:t xml:space="preserve"> Kč </w:t>
      </w:r>
      <w:r w:rsidR="005836B2" w:rsidRPr="00ED1218">
        <w:rPr>
          <w:rFonts w:asciiTheme="minorHAnsi" w:hAnsiTheme="minorHAnsi" w:cs="Tahoma"/>
          <w:szCs w:val="24"/>
        </w:rPr>
        <w:t xml:space="preserve">(slovy: </w:t>
      </w:r>
      <w:r w:rsidR="0079621C">
        <w:rPr>
          <w:rFonts w:asciiTheme="minorHAnsi" w:hAnsiTheme="minorHAnsi" w:cs="Tahoma"/>
          <w:szCs w:val="24"/>
        </w:rPr>
        <w:t>Deset</w:t>
      </w:r>
      <w:r w:rsidR="00FD7128">
        <w:rPr>
          <w:rFonts w:asciiTheme="minorHAnsi" w:hAnsiTheme="minorHAnsi" w:cs="Tahoma"/>
          <w:szCs w:val="24"/>
        </w:rPr>
        <w:t xml:space="preserve"> milion</w:t>
      </w:r>
      <w:r w:rsidR="0079621C">
        <w:rPr>
          <w:rFonts w:asciiTheme="minorHAnsi" w:hAnsiTheme="minorHAnsi" w:cs="Tahoma"/>
          <w:szCs w:val="24"/>
        </w:rPr>
        <w:t>ů</w:t>
      </w:r>
      <w:r w:rsidR="00FD7128">
        <w:rPr>
          <w:rFonts w:asciiTheme="minorHAnsi" w:hAnsiTheme="minorHAnsi" w:cs="Tahoma"/>
          <w:szCs w:val="24"/>
        </w:rPr>
        <w:t xml:space="preserve"> </w:t>
      </w:r>
      <w:r w:rsidR="00396DED">
        <w:rPr>
          <w:rFonts w:asciiTheme="minorHAnsi" w:hAnsiTheme="minorHAnsi" w:cs="Tahoma"/>
          <w:szCs w:val="24"/>
        </w:rPr>
        <w:t>korun českých)</w:t>
      </w:r>
      <w:r w:rsidR="00D309EB" w:rsidRPr="00396DED">
        <w:rPr>
          <w:rFonts w:asciiTheme="minorHAnsi" w:hAnsiTheme="minorHAnsi" w:cs="Tahoma"/>
          <w:szCs w:val="24"/>
        </w:rPr>
        <w:t>.</w:t>
      </w:r>
    </w:p>
    <w:p w:rsidR="00E15CA5" w:rsidRPr="00ED1218" w:rsidRDefault="00E15CA5" w:rsidP="005836B2">
      <w:pPr>
        <w:pStyle w:val="Bezmezer"/>
        <w:rPr>
          <w:rFonts w:asciiTheme="minorHAnsi" w:hAnsiTheme="minorHAnsi" w:cs="Tahoma"/>
          <w:szCs w:val="24"/>
        </w:rPr>
      </w:pPr>
    </w:p>
    <w:p w:rsidR="00A1343F" w:rsidRPr="00DE34F3" w:rsidRDefault="00B6604C" w:rsidP="00DE34F3">
      <w:pPr>
        <w:pStyle w:val="Bezmezer"/>
        <w:numPr>
          <w:ilvl w:val="0"/>
          <w:numId w:val="18"/>
        </w:numPr>
        <w:rPr>
          <w:rFonts w:asciiTheme="minorHAnsi" w:hAnsiTheme="minorHAnsi" w:cs="Tahoma"/>
          <w:szCs w:val="24"/>
        </w:rPr>
      </w:pPr>
      <w:r w:rsidRPr="00ED1218">
        <w:rPr>
          <w:rFonts w:asciiTheme="minorHAnsi" w:hAnsiTheme="minorHAnsi" w:cs="Tahoma"/>
          <w:szCs w:val="24"/>
        </w:rPr>
        <w:t>Změny a dodatky smlouvy mohou být prováděny pouze</w:t>
      </w:r>
      <w:r w:rsidR="00702DB6">
        <w:rPr>
          <w:rFonts w:asciiTheme="minorHAnsi" w:hAnsiTheme="minorHAnsi" w:cs="Tahoma"/>
          <w:szCs w:val="24"/>
        </w:rPr>
        <w:t xml:space="preserve"> po dohodě smluvních stran a ve </w:t>
      </w:r>
      <w:r w:rsidRPr="00ED1218">
        <w:rPr>
          <w:rFonts w:asciiTheme="minorHAnsi" w:hAnsiTheme="minorHAnsi" w:cs="Tahoma"/>
          <w:szCs w:val="24"/>
        </w:rPr>
        <w:t xml:space="preserve">formě </w:t>
      </w:r>
      <w:r w:rsidR="00BE705A" w:rsidRPr="00ED1218">
        <w:rPr>
          <w:rFonts w:asciiTheme="minorHAnsi" w:hAnsiTheme="minorHAnsi" w:cs="Tahoma"/>
          <w:szCs w:val="24"/>
        </w:rPr>
        <w:t>elektronického</w:t>
      </w:r>
      <w:r w:rsidRPr="00ED1218">
        <w:rPr>
          <w:rFonts w:asciiTheme="minorHAnsi" w:hAnsiTheme="minorHAnsi" w:cs="Tahoma"/>
          <w:szCs w:val="24"/>
        </w:rPr>
        <w:t xml:space="preserve"> dodatku řádně podepsaného oběma smluvními stranami</w:t>
      </w:r>
      <w:r w:rsidR="00BE705A" w:rsidRPr="00ED1218">
        <w:rPr>
          <w:rFonts w:asciiTheme="minorHAnsi" w:hAnsiTheme="minorHAnsi" w:cs="Tahoma"/>
          <w:szCs w:val="24"/>
        </w:rPr>
        <w:t xml:space="preserve"> </w:t>
      </w:r>
      <w:r w:rsidR="00830F5C" w:rsidRPr="00ED1218">
        <w:rPr>
          <w:rFonts w:asciiTheme="minorHAnsi" w:hAnsiTheme="minorHAnsi" w:cs="Tahoma"/>
          <w:szCs w:val="24"/>
        </w:rPr>
        <w:t xml:space="preserve">v souladu se zákonem </w:t>
      </w:r>
      <w:r w:rsidR="00AB33B4">
        <w:rPr>
          <w:rFonts w:asciiTheme="minorHAnsi" w:hAnsiTheme="minorHAnsi" w:cs="Tahoma"/>
          <w:szCs w:val="24"/>
        </w:rPr>
        <w:t>č. </w:t>
      </w:r>
      <w:r w:rsidR="00BE705A" w:rsidRPr="00ED1218">
        <w:rPr>
          <w:rFonts w:asciiTheme="minorHAnsi" w:hAnsiTheme="minorHAnsi" w:cs="Tahoma"/>
          <w:szCs w:val="24"/>
        </w:rPr>
        <w:t>297/2016 Sb., o službách vytvářejících důvěru pro elektronické transakce, ve znění pozdějších předpisů</w:t>
      </w:r>
      <w:r w:rsidRPr="00ED1218">
        <w:rPr>
          <w:rFonts w:asciiTheme="minorHAnsi" w:hAnsiTheme="minorHAnsi" w:cs="Tahoma"/>
          <w:szCs w:val="24"/>
        </w:rPr>
        <w:t>.</w:t>
      </w:r>
      <w:r w:rsidR="00DE34F3">
        <w:rPr>
          <w:rFonts w:asciiTheme="minorHAnsi" w:hAnsiTheme="minorHAnsi" w:cs="Tahoma"/>
          <w:szCs w:val="24"/>
        </w:rPr>
        <w:t xml:space="preserve"> </w:t>
      </w:r>
      <w:r w:rsidR="00DE34F3" w:rsidRPr="002D6088">
        <w:rPr>
          <w:rFonts w:asciiTheme="minorHAnsi" w:hAnsiTheme="minorHAnsi" w:cs="Tahoma"/>
          <w:szCs w:val="24"/>
        </w:rPr>
        <w:t xml:space="preserve">K platnosti dodatku smlouvy se vyžaduje dohoda o celém </w:t>
      </w:r>
      <w:r w:rsidR="009544B9">
        <w:rPr>
          <w:rFonts w:asciiTheme="minorHAnsi" w:hAnsiTheme="minorHAnsi" w:cs="Tahoma"/>
          <w:szCs w:val="24"/>
        </w:rPr>
        <w:t xml:space="preserve">jeho </w:t>
      </w:r>
      <w:r w:rsidR="00DE34F3" w:rsidRPr="002D6088">
        <w:rPr>
          <w:rFonts w:asciiTheme="minorHAnsi" w:hAnsiTheme="minorHAnsi" w:cs="Tahoma"/>
          <w:szCs w:val="24"/>
        </w:rPr>
        <w:t>obsahu.</w:t>
      </w:r>
    </w:p>
    <w:p w:rsidR="00B6604C" w:rsidRPr="00ED1218" w:rsidRDefault="00B6604C" w:rsidP="00E13954">
      <w:pPr>
        <w:pStyle w:val="Bezmezer"/>
        <w:rPr>
          <w:rFonts w:asciiTheme="minorHAnsi" w:hAnsiTheme="minorHAnsi" w:cs="Tahoma"/>
          <w:szCs w:val="24"/>
        </w:rPr>
      </w:pPr>
    </w:p>
    <w:p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Veškerá ujednání me</w:t>
      </w:r>
      <w:r w:rsidR="00F255F9" w:rsidRPr="00ED1218">
        <w:rPr>
          <w:rFonts w:asciiTheme="minorHAnsi" w:hAnsiTheme="minorHAnsi" w:cs="Tahoma"/>
          <w:szCs w:val="24"/>
        </w:rPr>
        <w:t xml:space="preserve">zi smluvními stranami, ať ústní, </w:t>
      </w:r>
      <w:r w:rsidRPr="00ED1218">
        <w:rPr>
          <w:rFonts w:asciiTheme="minorHAnsi" w:hAnsiTheme="minorHAnsi" w:cs="Tahoma"/>
          <w:szCs w:val="24"/>
        </w:rPr>
        <w:t>písemná</w:t>
      </w:r>
      <w:r w:rsidR="00F255F9" w:rsidRPr="00ED1218">
        <w:rPr>
          <w:rFonts w:asciiTheme="minorHAnsi" w:hAnsiTheme="minorHAnsi" w:cs="Tahoma"/>
          <w:szCs w:val="24"/>
        </w:rPr>
        <w:t xml:space="preserve"> či elektronická</w:t>
      </w:r>
      <w:r w:rsidRPr="00ED1218">
        <w:rPr>
          <w:rFonts w:asciiTheme="minorHAnsi" w:hAnsiTheme="minorHAnsi" w:cs="Tahoma"/>
          <w:szCs w:val="24"/>
        </w:rPr>
        <w:t>, předcházející podpisu této smlouvy a vztahující se k této smlouvě, pokud se nestala součástí smlouvy, ztrácejí podpisem smlouvy platnost.</w:t>
      </w:r>
    </w:p>
    <w:p w:rsidR="00B6604C" w:rsidRPr="00ED1218" w:rsidRDefault="00B6604C" w:rsidP="00E13954">
      <w:pPr>
        <w:pStyle w:val="Bezmezer"/>
        <w:rPr>
          <w:rFonts w:asciiTheme="minorHAnsi" w:hAnsiTheme="minorHAnsi" w:cs="Tahoma"/>
          <w:szCs w:val="24"/>
        </w:rPr>
      </w:pPr>
    </w:p>
    <w:p w:rsidR="00A1343F"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Je-li nebo stane-li se některé ustanovení této smlouvy nepl</w:t>
      </w:r>
      <w:r w:rsidR="00CE5B15" w:rsidRPr="00ED1218">
        <w:rPr>
          <w:rFonts w:asciiTheme="minorHAnsi" w:hAnsiTheme="minorHAnsi" w:cs="Tahoma"/>
          <w:szCs w:val="24"/>
        </w:rPr>
        <w:t>atné nebo neúčinné, nedotýká se </w:t>
      </w:r>
      <w:r w:rsidRPr="00ED1218">
        <w:rPr>
          <w:rFonts w:asciiTheme="minorHAnsi" w:hAnsiTheme="minorHAnsi" w:cs="Tahoma"/>
          <w:szCs w:val="24"/>
        </w:rPr>
        <w:t xml:space="preserve">neplatnost nebo neúčinnost takových ustanovení ostatních ustanovení této smlouvy, která zůstávají platná a účinná. Smluvní strany se zavazují v tomto případě nahradit </w:t>
      </w:r>
      <w:r w:rsidRPr="00ED1218">
        <w:rPr>
          <w:rFonts w:asciiTheme="minorHAnsi" w:hAnsiTheme="minorHAnsi" w:cs="Tahoma"/>
          <w:szCs w:val="24"/>
        </w:rPr>
        <w:lastRenderedPageBreak/>
        <w:t>neplatné nebo neúčinné ustanovení platným nebo účinným ustanovením, které nejlépe odpovídá zamýšlenému účelu ustanovení neplatného nebo neúčinného. Do té doby platí odpovídající úprava obecně závazných právních předpisů České republiky.</w:t>
      </w:r>
    </w:p>
    <w:p w:rsidR="009A27DD" w:rsidRDefault="009A27DD" w:rsidP="009A27DD">
      <w:pPr>
        <w:pStyle w:val="Bezmezer"/>
        <w:ind w:left="360"/>
        <w:rPr>
          <w:rFonts w:asciiTheme="minorHAnsi" w:hAnsiTheme="minorHAnsi" w:cs="Tahoma"/>
          <w:szCs w:val="24"/>
        </w:rPr>
      </w:pPr>
    </w:p>
    <w:p w:rsidR="009A27DD" w:rsidRPr="00FD1A91" w:rsidRDefault="009A27DD" w:rsidP="009A27DD">
      <w:pPr>
        <w:pStyle w:val="Bezmezer"/>
        <w:numPr>
          <w:ilvl w:val="0"/>
          <w:numId w:val="18"/>
        </w:numPr>
        <w:rPr>
          <w:rFonts w:asciiTheme="minorHAnsi" w:hAnsiTheme="minorHAnsi" w:cs="Tahoma"/>
          <w:szCs w:val="24"/>
        </w:rPr>
      </w:pPr>
      <w:r w:rsidRPr="00FD1A91">
        <w:rPr>
          <w:rFonts w:asciiTheme="minorHAnsi" w:hAnsiTheme="minorHAnsi" w:cs="Tahoma"/>
          <w:szCs w:val="24"/>
        </w:rPr>
        <w:t>Smluvní stra</w:t>
      </w:r>
      <w:r w:rsidR="00FD1A91" w:rsidRPr="00FD1A91">
        <w:rPr>
          <w:rFonts w:asciiTheme="minorHAnsi" w:hAnsiTheme="minorHAnsi" w:cs="Tahoma"/>
          <w:szCs w:val="24"/>
        </w:rPr>
        <w:t xml:space="preserve">ny se dohodly, že v případě, že </w:t>
      </w:r>
      <w:r w:rsidRPr="00FD1A91">
        <w:rPr>
          <w:rFonts w:asciiTheme="minorHAnsi" w:hAnsiTheme="minorHAnsi" w:cs="Tahoma"/>
          <w:szCs w:val="24"/>
        </w:rPr>
        <w:t xml:space="preserve">povolení stavby „Plynová kotelna MŠ </w:t>
      </w:r>
      <w:proofErr w:type="spellStart"/>
      <w:r w:rsidRPr="00FD1A91">
        <w:rPr>
          <w:rFonts w:asciiTheme="minorHAnsi" w:hAnsiTheme="minorHAnsi" w:cs="Tahoma"/>
          <w:szCs w:val="24"/>
        </w:rPr>
        <w:t>Severáček</w:t>
      </w:r>
      <w:proofErr w:type="spellEnd"/>
      <w:r w:rsidRPr="00FD1A91">
        <w:rPr>
          <w:rFonts w:asciiTheme="minorHAnsi" w:hAnsiTheme="minorHAnsi" w:cs="Tahoma"/>
          <w:szCs w:val="24"/>
        </w:rPr>
        <w:t xml:space="preserve">“ nenabude právní moci nejpozději do </w:t>
      </w:r>
      <w:proofErr w:type="gramStart"/>
      <w:r w:rsidRPr="00FD1A91">
        <w:rPr>
          <w:rFonts w:asciiTheme="minorHAnsi" w:hAnsiTheme="minorHAnsi" w:cs="Tahoma"/>
          <w:szCs w:val="24"/>
        </w:rPr>
        <w:t>15.08.2026</w:t>
      </w:r>
      <w:proofErr w:type="gramEnd"/>
      <w:r w:rsidRPr="00FD1A91">
        <w:rPr>
          <w:rFonts w:asciiTheme="minorHAnsi" w:hAnsiTheme="minorHAnsi" w:cs="Tahoma"/>
          <w:szCs w:val="24"/>
        </w:rPr>
        <w:t>, tato smlouva bez dalšího zaniká</w:t>
      </w:r>
      <w:r w:rsidR="00C10DB2" w:rsidRPr="00FD1A91">
        <w:rPr>
          <w:rFonts w:asciiTheme="minorHAnsi" w:hAnsiTheme="minorHAnsi" w:cs="Tahoma"/>
          <w:szCs w:val="24"/>
        </w:rPr>
        <w:t xml:space="preserve">, </w:t>
      </w:r>
      <w:r w:rsidR="00FD1A91" w:rsidRPr="00FD1A91">
        <w:rPr>
          <w:rFonts w:asciiTheme="minorHAnsi" w:hAnsiTheme="minorHAnsi" w:cs="Tahoma"/>
          <w:szCs w:val="24"/>
        </w:rPr>
        <w:t>nedohodnou-li</w:t>
      </w:r>
      <w:r w:rsidR="00C10DB2" w:rsidRPr="00FD1A91">
        <w:rPr>
          <w:rFonts w:asciiTheme="minorHAnsi" w:hAnsiTheme="minorHAnsi" w:cs="Tahoma"/>
          <w:szCs w:val="24"/>
        </w:rPr>
        <w:t xml:space="preserve"> se smluvní strany jinak</w:t>
      </w:r>
      <w:r w:rsidRPr="00FD1A91">
        <w:rPr>
          <w:rFonts w:asciiTheme="minorHAnsi" w:hAnsiTheme="minorHAnsi" w:cs="Tahoma"/>
          <w:szCs w:val="24"/>
        </w:rPr>
        <w:t>. Zhotoviteli v takovém případě nevzniká nárok na náhradu škody ani ušlý zisk.</w:t>
      </w:r>
    </w:p>
    <w:p w:rsidR="00B6604C" w:rsidRPr="00ED1218" w:rsidRDefault="00B6604C" w:rsidP="00E13954">
      <w:pPr>
        <w:pStyle w:val="Bezmezer"/>
        <w:rPr>
          <w:rFonts w:asciiTheme="minorHAnsi" w:hAnsiTheme="minorHAnsi" w:cs="Tahoma"/>
          <w:szCs w:val="24"/>
        </w:rPr>
      </w:pPr>
    </w:p>
    <w:p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Uzavření této smlouvy bylo schváleno </w:t>
      </w:r>
      <w:r w:rsidR="004B10E8" w:rsidRPr="00ED1218">
        <w:rPr>
          <w:rFonts w:asciiTheme="minorHAnsi" w:hAnsiTheme="minorHAnsi" w:cs="Tahoma"/>
          <w:szCs w:val="24"/>
        </w:rPr>
        <w:t>R</w:t>
      </w:r>
      <w:r w:rsidR="007B0338" w:rsidRPr="00ED1218">
        <w:rPr>
          <w:rFonts w:asciiTheme="minorHAnsi" w:hAnsiTheme="minorHAnsi" w:cs="Tahoma"/>
          <w:szCs w:val="24"/>
        </w:rPr>
        <w:t xml:space="preserve">adou </w:t>
      </w:r>
      <w:r w:rsidRPr="00ED1218">
        <w:rPr>
          <w:rFonts w:asciiTheme="minorHAnsi" w:hAnsiTheme="minorHAnsi" w:cs="Tahoma"/>
          <w:szCs w:val="24"/>
        </w:rPr>
        <w:t xml:space="preserve">města Zábřeh na </w:t>
      </w:r>
      <w:r w:rsidR="00571CF6" w:rsidRPr="00ED1218">
        <w:rPr>
          <w:rFonts w:asciiTheme="minorHAnsi" w:hAnsiTheme="minorHAnsi" w:cs="Tahoma"/>
          <w:szCs w:val="24"/>
        </w:rPr>
        <w:t>__</w:t>
      </w:r>
      <w:r w:rsidR="002642C6" w:rsidRPr="00ED1218">
        <w:rPr>
          <w:rFonts w:asciiTheme="minorHAnsi" w:hAnsiTheme="minorHAnsi" w:cs="Tahoma"/>
          <w:szCs w:val="24"/>
        </w:rPr>
        <w:t>.</w:t>
      </w:r>
      <w:r w:rsidRPr="00ED1218">
        <w:rPr>
          <w:rFonts w:asciiTheme="minorHAnsi" w:hAnsiTheme="minorHAnsi" w:cs="Tahoma"/>
          <w:szCs w:val="24"/>
        </w:rPr>
        <w:t xml:space="preserve"> schůzi </w:t>
      </w:r>
      <w:proofErr w:type="gramStart"/>
      <w:r w:rsidRPr="00ED1218">
        <w:rPr>
          <w:rFonts w:asciiTheme="minorHAnsi" w:hAnsiTheme="minorHAnsi" w:cs="Tahoma"/>
          <w:szCs w:val="24"/>
        </w:rPr>
        <w:t xml:space="preserve">dne </w:t>
      </w:r>
      <w:r w:rsidR="00571CF6" w:rsidRPr="00ED1218">
        <w:rPr>
          <w:rFonts w:asciiTheme="minorHAnsi" w:hAnsiTheme="minorHAnsi" w:cs="Tahoma"/>
          <w:szCs w:val="24"/>
        </w:rPr>
        <w:t>__</w:t>
      </w:r>
      <w:r w:rsidR="002642C6" w:rsidRPr="00ED1218">
        <w:rPr>
          <w:rFonts w:asciiTheme="minorHAnsi" w:hAnsiTheme="minorHAnsi" w:cs="Tahoma"/>
          <w:szCs w:val="24"/>
        </w:rPr>
        <w:t>.</w:t>
      </w:r>
      <w:r w:rsidR="00571CF6" w:rsidRPr="00ED1218">
        <w:rPr>
          <w:rFonts w:asciiTheme="minorHAnsi" w:hAnsiTheme="minorHAnsi" w:cs="Tahoma"/>
          <w:szCs w:val="24"/>
        </w:rPr>
        <w:t>__</w:t>
      </w:r>
      <w:r w:rsidR="002642C6" w:rsidRPr="00ED1218">
        <w:rPr>
          <w:rFonts w:asciiTheme="minorHAnsi" w:hAnsiTheme="minorHAnsi" w:cs="Tahoma"/>
          <w:szCs w:val="24"/>
        </w:rPr>
        <w:t>.</w:t>
      </w:r>
      <w:r w:rsidR="00CE5B15" w:rsidRPr="00ED1218">
        <w:rPr>
          <w:rFonts w:asciiTheme="minorHAnsi" w:hAnsiTheme="minorHAnsi" w:cs="Tahoma"/>
          <w:szCs w:val="24"/>
        </w:rPr>
        <w:t>202</w:t>
      </w:r>
      <w:r w:rsidR="00F54513">
        <w:rPr>
          <w:rFonts w:asciiTheme="minorHAnsi" w:hAnsiTheme="minorHAnsi" w:cs="Tahoma"/>
          <w:szCs w:val="24"/>
        </w:rPr>
        <w:t>6</w:t>
      </w:r>
      <w:proofErr w:type="gramEnd"/>
      <w:r w:rsidRPr="00ED1218">
        <w:rPr>
          <w:rFonts w:asciiTheme="minorHAnsi" w:hAnsiTheme="minorHAnsi" w:cs="Tahoma"/>
          <w:szCs w:val="24"/>
        </w:rPr>
        <w:t xml:space="preserve"> pod číslem usnesení </w:t>
      </w:r>
      <w:r w:rsidR="00B30D1A" w:rsidRPr="00ED1218">
        <w:rPr>
          <w:rFonts w:asciiTheme="minorHAnsi" w:hAnsiTheme="minorHAnsi" w:cs="Tahoma"/>
          <w:szCs w:val="24"/>
        </w:rPr>
        <w:t>__</w:t>
      </w:r>
      <w:r w:rsidR="00464139" w:rsidRPr="00ED1218">
        <w:rPr>
          <w:rFonts w:asciiTheme="minorHAnsi" w:hAnsiTheme="minorHAnsi" w:cs="Tahoma"/>
          <w:szCs w:val="24"/>
        </w:rPr>
        <w:t>/</w:t>
      </w:r>
      <w:r w:rsidR="00571CF6" w:rsidRPr="00ED1218">
        <w:rPr>
          <w:rFonts w:asciiTheme="minorHAnsi" w:hAnsiTheme="minorHAnsi" w:cs="Tahoma"/>
          <w:szCs w:val="24"/>
        </w:rPr>
        <w:t>___</w:t>
      </w:r>
      <w:r w:rsidR="00464139" w:rsidRPr="00ED1218">
        <w:rPr>
          <w:rFonts w:asciiTheme="minorHAnsi" w:hAnsiTheme="minorHAnsi" w:cs="Tahoma"/>
          <w:szCs w:val="24"/>
        </w:rPr>
        <w:t>/</w:t>
      </w:r>
      <w:r w:rsidR="00B30D1A" w:rsidRPr="00ED1218">
        <w:rPr>
          <w:rFonts w:asciiTheme="minorHAnsi" w:hAnsiTheme="minorHAnsi" w:cs="Tahoma"/>
          <w:szCs w:val="24"/>
        </w:rPr>
        <w:t>____</w:t>
      </w:r>
      <w:r w:rsidR="00464139" w:rsidRPr="00ED1218">
        <w:rPr>
          <w:rFonts w:asciiTheme="minorHAnsi" w:hAnsiTheme="minorHAnsi" w:cs="Tahoma"/>
          <w:szCs w:val="24"/>
        </w:rPr>
        <w:t>/</w:t>
      </w:r>
      <w:r w:rsidR="00571CF6" w:rsidRPr="00ED1218">
        <w:rPr>
          <w:rFonts w:asciiTheme="minorHAnsi" w:hAnsiTheme="minorHAnsi" w:cs="Tahoma"/>
          <w:szCs w:val="24"/>
        </w:rPr>
        <w:t>__</w:t>
      </w:r>
      <w:r w:rsidR="00464139" w:rsidRPr="00ED1218">
        <w:rPr>
          <w:rFonts w:asciiTheme="minorHAnsi" w:hAnsiTheme="minorHAnsi" w:cs="Tahoma"/>
          <w:szCs w:val="24"/>
        </w:rPr>
        <w:t>/</w:t>
      </w:r>
      <w:r w:rsidR="00571CF6" w:rsidRPr="00ED1218">
        <w:rPr>
          <w:rFonts w:asciiTheme="minorHAnsi" w:hAnsiTheme="minorHAnsi" w:cs="Tahoma"/>
          <w:szCs w:val="24"/>
        </w:rPr>
        <w:t>__</w:t>
      </w:r>
      <w:r w:rsidR="00464139" w:rsidRPr="00ED1218">
        <w:rPr>
          <w:rFonts w:asciiTheme="minorHAnsi" w:hAnsiTheme="minorHAnsi" w:cs="Tahoma"/>
          <w:szCs w:val="24"/>
        </w:rPr>
        <w:t>.</w:t>
      </w:r>
    </w:p>
    <w:p w:rsidR="00B6604C" w:rsidRPr="00ED1218" w:rsidRDefault="00B6604C" w:rsidP="00C14477">
      <w:pPr>
        <w:pStyle w:val="Bezmezer"/>
        <w:tabs>
          <w:tab w:val="clear" w:pos="851"/>
          <w:tab w:val="clear" w:pos="1418"/>
          <w:tab w:val="left" w:pos="1872"/>
        </w:tabs>
        <w:rPr>
          <w:rFonts w:asciiTheme="minorHAnsi" w:hAnsiTheme="minorHAnsi" w:cs="Tahoma"/>
          <w:szCs w:val="24"/>
        </w:rPr>
      </w:pPr>
    </w:p>
    <w:p w:rsidR="00C14477" w:rsidRPr="00ED1218" w:rsidRDefault="0010299E" w:rsidP="00C14477">
      <w:pPr>
        <w:pStyle w:val="Bezmezer"/>
        <w:numPr>
          <w:ilvl w:val="0"/>
          <w:numId w:val="18"/>
        </w:numPr>
        <w:rPr>
          <w:rFonts w:asciiTheme="minorHAnsi" w:hAnsiTheme="minorHAnsi" w:cs="Tahoma"/>
          <w:szCs w:val="24"/>
        </w:rPr>
      </w:pPr>
      <w:r>
        <w:rPr>
          <w:rFonts w:asciiTheme="minorHAnsi" w:hAnsiTheme="minorHAnsi" w:cs="Tahoma"/>
          <w:szCs w:val="24"/>
        </w:rPr>
        <w:t>Tato s</w:t>
      </w:r>
      <w:r w:rsidR="00C14477" w:rsidRPr="00ED1218">
        <w:rPr>
          <w:rFonts w:asciiTheme="minorHAnsi" w:hAnsiTheme="minorHAnsi" w:cs="Tahoma"/>
          <w:szCs w:val="24"/>
        </w:rPr>
        <w:t>mlouva je vyhotovena v elektronické podobě, přičemž obě smluvní strany obdrží její elektronický originál.</w:t>
      </w:r>
    </w:p>
    <w:p w:rsidR="00C14477" w:rsidRPr="00ED1218" w:rsidRDefault="00C14477" w:rsidP="00C14477">
      <w:pPr>
        <w:pStyle w:val="Bezmezer"/>
        <w:rPr>
          <w:rFonts w:asciiTheme="minorHAnsi" w:hAnsiTheme="minorHAnsi" w:cs="Tahoma"/>
          <w:szCs w:val="24"/>
          <w:highlight w:val="green"/>
        </w:rPr>
      </w:pPr>
    </w:p>
    <w:p w:rsidR="00797822" w:rsidRPr="00ED1218" w:rsidRDefault="00797822" w:rsidP="005E59F7">
      <w:pPr>
        <w:pStyle w:val="Bezmezer"/>
        <w:numPr>
          <w:ilvl w:val="0"/>
          <w:numId w:val="18"/>
        </w:numPr>
        <w:rPr>
          <w:rFonts w:asciiTheme="minorHAnsi" w:hAnsiTheme="minorHAnsi" w:cs="Tahoma"/>
          <w:szCs w:val="24"/>
        </w:rPr>
      </w:pPr>
      <w:r w:rsidRPr="00ED1218">
        <w:rPr>
          <w:rFonts w:asciiTheme="minorHAnsi" w:hAnsiTheme="minorHAnsi" w:cs="Tahoma"/>
          <w:szCs w:val="24"/>
        </w:rPr>
        <w:t>Smluvní strany prohlašují, že toto právní jednání bylo učiněno na základě jejich svobodné a</w:t>
      </w:r>
      <w:r w:rsidR="0048486B" w:rsidRPr="00ED1218">
        <w:rPr>
          <w:rFonts w:asciiTheme="minorHAnsi" w:hAnsiTheme="minorHAnsi" w:cs="Tahoma"/>
          <w:szCs w:val="24"/>
        </w:rPr>
        <w:t> </w:t>
      </w:r>
      <w:r w:rsidRPr="00ED1218">
        <w:rPr>
          <w:rFonts w:asciiTheme="minorHAnsi" w:hAnsiTheme="minorHAnsi" w:cs="Tahoma"/>
          <w:szCs w:val="24"/>
        </w:rPr>
        <w:t>vážné vůle, určitě a srozumitelně, v souladu s dobrými mravy a veřejným pořádkem, nikoliv v tísni, rozrušení nebo lehkomyslně a s úmyslem spojit s ním takové právní účinky, které s takovým jednáním právní předpisy spojují. Na důkaz souhlasu s obsahem smlouvy následují podpisy smluvních stran.</w:t>
      </w:r>
    </w:p>
    <w:p w:rsidR="00D461E6" w:rsidRPr="00ED1218" w:rsidRDefault="00D461E6" w:rsidP="00E13954">
      <w:pPr>
        <w:pStyle w:val="Bezmezer"/>
        <w:rPr>
          <w:rFonts w:asciiTheme="minorHAnsi" w:hAnsiTheme="minorHAnsi" w:cs="Tahoma"/>
          <w:szCs w:val="24"/>
        </w:rPr>
      </w:pPr>
    </w:p>
    <w:p w:rsidR="00B6604C" w:rsidRPr="00ED1218" w:rsidRDefault="00B6604C" w:rsidP="00E13954">
      <w:pPr>
        <w:pStyle w:val="Bezmezer"/>
        <w:rPr>
          <w:rFonts w:asciiTheme="minorHAnsi" w:hAnsiTheme="minorHAnsi" w:cs="Tahoma"/>
          <w:szCs w:val="24"/>
        </w:rPr>
      </w:pPr>
      <w:r w:rsidRPr="00ED1218">
        <w:rPr>
          <w:rFonts w:asciiTheme="minorHAnsi" w:hAnsiTheme="minorHAnsi" w:cs="Tahoma"/>
          <w:szCs w:val="24"/>
          <w:highlight w:val="yellow"/>
        </w:rPr>
        <w:t>V</w:t>
      </w:r>
      <w:r w:rsidR="002642C6" w:rsidRPr="00ED1218">
        <w:rPr>
          <w:rFonts w:asciiTheme="minorHAnsi" w:hAnsiTheme="minorHAnsi" w:cs="Tahoma"/>
          <w:szCs w:val="24"/>
          <w:highlight w:val="yellow"/>
        </w:rPr>
        <w:t xml:space="preserve"> </w:t>
      </w:r>
      <w:r w:rsidR="00571CF6" w:rsidRPr="00ED1218">
        <w:rPr>
          <w:rFonts w:asciiTheme="minorHAnsi" w:hAnsiTheme="minorHAnsi" w:cs="Tahoma"/>
          <w:szCs w:val="24"/>
          <w:highlight w:val="yellow"/>
        </w:rPr>
        <w:t>___________________</w:t>
      </w:r>
      <w:r w:rsidR="00817B40" w:rsidRPr="00817B40">
        <w:rPr>
          <w:rFonts w:asciiTheme="minorHAnsi" w:hAnsiTheme="minorHAnsi" w:cs="Tahoma"/>
          <w:szCs w:val="24"/>
        </w:rPr>
        <w:tab/>
      </w:r>
      <w:r w:rsidR="00817B40" w:rsidRPr="00817B40">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D461E6" w:rsidRPr="00ED1218">
        <w:rPr>
          <w:rFonts w:asciiTheme="minorHAnsi" w:hAnsiTheme="minorHAnsi" w:cs="Tahoma"/>
          <w:szCs w:val="24"/>
        </w:rPr>
        <w:tab/>
      </w:r>
      <w:proofErr w:type="spellStart"/>
      <w:r w:rsidRPr="00ED1218">
        <w:rPr>
          <w:rFonts w:asciiTheme="minorHAnsi" w:hAnsiTheme="minorHAnsi" w:cs="Tahoma"/>
          <w:szCs w:val="24"/>
        </w:rPr>
        <w:t>V</w:t>
      </w:r>
      <w:proofErr w:type="spellEnd"/>
      <w:r w:rsidRPr="00ED1218">
        <w:rPr>
          <w:rFonts w:asciiTheme="minorHAnsi" w:hAnsiTheme="minorHAnsi" w:cs="Tahoma"/>
          <w:szCs w:val="24"/>
        </w:rPr>
        <w:t xml:space="preserve"> </w:t>
      </w:r>
      <w:proofErr w:type="spellStart"/>
      <w:r w:rsidRPr="00ED1218">
        <w:rPr>
          <w:rFonts w:asciiTheme="minorHAnsi" w:hAnsiTheme="minorHAnsi" w:cs="Tahoma"/>
          <w:szCs w:val="24"/>
        </w:rPr>
        <w:t>Zábře</w:t>
      </w:r>
      <w:r w:rsidR="002642C6" w:rsidRPr="00ED1218">
        <w:rPr>
          <w:rFonts w:asciiTheme="minorHAnsi" w:hAnsiTheme="minorHAnsi" w:cs="Tahoma"/>
          <w:szCs w:val="24"/>
        </w:rPr>
        <w:t>ze</w:t>
      </w:r>
      <w:proofErr w:type="spellEnd"/>
    </w:p>
    <w:p w:rsidR="002E527C" w:rsidRPr="00ED1218" w:rsidRDefault="002E527C" w:rsidP="00E13954">
      <w:pPr>
        <w:pStyle w:val="Bezmezer"/>
        <w:rPr>
          <w:rFonts w:asciiTheme="minorHAnsi" w:hAnsiTheme="minorHAnsi" w:cs="Tahoma"/>
          <w:szCs w:val="24"/>
          <w:highlight w:val="yellow"/>
        </w:rPr>
      </w:pPr>
    </w:p>
    <w:p w:rsidR="00571CF6" w:rsidRDefault="00571CF6" w:rsidP="00E13954">
      <w:pPr>
        <w:pStyle w:val="Bezmezer"/>
        <w:rPr>
          <w:rFonts w:asciiTheme="minorHAnsi" w:hAnsiTheme="minorHAnsi" w:cs="Tahoma"/>
          <w:szCs w:val="24"/>
          <w:highlight w:val="yellow"/>
        </w:rPr>
      </w:pPr>
    </w:p>
    <w:p w:rsidR="004C574F" w:rsidRPr="00ED1218" w:rsidRDefault="004C574F" w:rsidP="00E13954">
      <w:pPr>
        <w:pStyle w:val="Bezmezer"/>
        <w:rPr>
          <w:rFonts w:asciiTheme="minorHAnsi" w:hAnsiTheme="minorHAnsi" w:cs="Tahoma"/>
          <w:szCs w:val="24"/>
          <w:highlight w:val="yellow"/>
        </w:rPr>
      </w:pPr>
    </w:p>
    <w:p w:rsidR="00F61FFB" w:rsidRPr="00ED1218" w:rsidRDefault="0057087D" w:rsidP="00E13954">
      <w:pPr>
        <w:pStyle w:val="Bezmezer"/>
        <w:rPr>
          <w:rFonts w:asciiTheme="minorHAnsi" w:hAnsiTheme="minorHAnsi" w:cs="Tahoma"/>
          <w:szCs w:val="24"/>
        </w:rPr>
      </w:pPr>
      <w:r w:rsidRPr="00ED1218">
        <w:rPr>
          <w:rFonts w:asciiTheme="minorHAnsi" w:hAnsiTheme="minorHAnsi" w:cs="Tahoma"/>
          <w:szCs w:val="24"/>
        </w:rPr>
        <w:t>………………………………………………</w:t>
      </w:r>
      <w:r w:rsidR="00F61FFB" w:rsidRPr="00ED1218">
        <w:rPr>
          <w:rFonts w:asciiTheme="minorHAnsi" w:hAnsiTheme="minorHAnsi" w:cs="Tahoma"/>
          <w:szCs w:val="24"/>
        </w:rPr>
        <w:tab/>
      </w:r>
      <w:r w:rsidR="00F61FFB" w:rsidRPr="00ED1218">
        <w:rPr>
          <w:rFonts w:asciiTheme="minorHAnsi" w:hAnsiTheme="minorHAnsi" w:cs="Tahoma"/>
          <w:szCs w:val="24"/>
        </w:rPr>
        <w:tab/>
      </w:r>
      <w:r w:rsidR="00F61FFB" w:rsidRPr="00ED1218">
        <w:rPr>
          <w:rFonts w:asciiTheme="minorHAnsi" w:hAnsiTheme="minorHAnsi" w:cs="Tahoma"/>
          <w:szCs w:val="24"/>
        </w:rPr>
        <w:tab/>
      </w:r>
      <w:r w:rsidR="00F61FFB" w:rsidRPr="00ED1218">
        <w:rPr>
          <w:rFonts w:asciiTheme="minorHAnsi" w:hAnsiTheme="minorHAnsi" w:cs="Tahoma"/>
          <w:szCs w:val="24"/>
        </w:rPr>
        <w:tab/>
        <w:t>…………………………</w:t>
      </w:r>
      <w:r w:rsidR="00F1025B">
        <w:rPr>
          <w:rFonts w:asciiTheme="minorHAnsi" w:hAnsiTheme="minorHAnsi" w:cs="Tahoma"/>
          <w:szCs w:val="24"/>
        </w:rPr>
        <w:t>…</w:t>
      </w:r>
      <w:r w:rsidR="00F61FFB" w:rsidRPr="00ED1218">
        <w:rPr>
          <w:rFonts w:asciiTheme="minorHAnsi" w:hAnsiTheme="minorHAnsi" w:cs="Tahoma"/>
          <w:szCs w:val="24"/>
        </w:rPr>
        <w:t>……………………</w:t>
      </w:r>
    </w:p>
    <w:p w:rsidR="00990403" w:rsidRPr="00ED1218" w:rsidRDefault="00571CF6" w:rsidP="00E13954">
      <w:pPr>
        <w:pStyle w:val="Bezmezer"/>
        <w:rPr>
          <w:rFonts w:asciiTheme="minorHAnsi" w:hAnsiTheme="minorHAnsi" w:cs="Tahoma"/>
          <w:szCs w:val="24"/>
        </w:rPr>
      </w:pPr>
      <w:r w:rsidRPr="00ED1218">
        <w:rPr>
          <w:rFonts w:asciiTheme="minorHAnsi" w:hAnsiTheme="minorHAnsi" w:cs="Tahoma"/>
          <w:szCs w:val="24"/>
          <w:highlight w:val="yellow"/>
        </w:rPr>
        <w:t>______________________</w:t>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t>RNDr. Mgr. František John, Ph.D.</w:t>
      </w:r>
    </w:p>
    <w:p w:rsidR="002A6099" w:rsidRPr="00ED1218" w:rsidRDefault="00B6604C" w:rsidP="004238A9">
      <w:pPr>
        <w:pStyle w:val="Bezmezer"/>
        <w:rPr>
          <w:rFonts w:asciiTheme="minorHAnsi" w:hAnsiTheme="minorHAnsi" w:cs="Tahoma"/>
          <w:szCs w:val="24"/>
        </w:rPr>
      </w:pPr>
      <w:r w:rsidRPr="00ED1218">
        <w:rPr>
          <w:rFonts w:asciiTheme="minorHAnsi" w:hAnsiTheme="minorHAnsi" w:cs="Tahoma"/>
          <w:szCs w:val="24"/>
        </w:rPr>
        <w:tab/>
      </w:r>
      <w:r w:rsidRPr="00ED1218">
        <w:rPr>
          <w:rFonts w:asciiTheme="minorHAnsi" w:hAnsiTheme="minorHAnsi" w:cs="Tahoma"/>
          <w:szCs w:val="24"/>
        </w:rPr>
        <w:tab/>
      </w:r>
      <w:r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Pr="00ED1218">
        <w:rPr>
          <w:rFonts w:asciiTheme="minorHAnsi" w:hAnsiTheme="minorHAnsi" w:cs="Tahoma"/>
          <w:szCs w:val="24"/>
        </w:rPr>
        <w:tab/>
      </w:r>
      <w:r w:rsidR="00033591">
        <w:rPr>
          <w:rFonts w:asciiTheme="minorHAnsi" w:hAnsiTheme="minorHAnsi" w:cs="Tahoma"/>
          <w:szCs w:val="24"/>
        </w:rPr>
        <w:tab/>
      </w:r>
      <w:r w:rsidR="00033591">
        <w:rPr>
          <w:rFonts w:asciiTheme="minorHAnsi" w:hAnsiTheme="minorHAnsi" w:cs="Tahoma"/>
          <w:szCs w:val="24"/>
        </w:rPr>
        <w:tab/>
        <w:t>starosta</w:t>
      </w:r>
    </w:p>
    <w:p w:rsidR="002A6099" w:rsidRPr="00ED1218" w:rsidRDefault="002A6099" w:rsidP="004238A9">
      <w:pPr>
        <w:pStyle w:val="Bezmezer"/>
        <w:rPr>
          <w:rFonts w:asciiTheme="minorHAnsi" w:hAnsiTheme="minorHAnsi" w:cs="Tahoma"/>
          <w:szCs w:val="24"/>
        </w:rPr>
      </w:pPr>
    </w:p>
    <w:p w:rsidR="002A6099" w:rsidRPr="005E020B" w:rsidRDefault="002A6099" w:rsidP="002A6099">
      <w:pPr>
        <w:pStyle w:val="Bezmezer"/>
        <w:jc w:val="right"/>
        <w:rPr>
          <w:rFonts w:asciiTheme="minorHAnsi" w:hAnsiTheme="minorHAnsi" w:cs="Tahoma"/>
          <w:sz w:val="18"/>
          <w:szCs w:val="18"/>
        </w:rPr>
      </w:pPr>
      <w:r w:rsidRPr="005E020B">
        <w:rPr>
          <w:rFonts w:asciiTheme="minorHAnsi" w:hAnsiTheme="minorHAnsi" w:cs="Tahoma"/>
          <w:sz w:val="18"/>
          <w:szCs w:val="18"/>
        </w:rPr>
        <w:t>ORJ</w:t>
      </w:r>
      <w:r w:rsidRPr="005E020B">
        <w:rPr>
          <w:rFonts w:asciiTheme="minorHAnsi" w:hAnsiTheme="minorHAnsi" w:cs="Tahoma"/>
          <w:sz w:val="18"/>
          <w:szCs w:val="18"/>
        </w:rPr>
        <w:tab/>
        <w:t>ORG</w:t>
      </w:r>
      <w:r w:rsidRPr="005E020B">
        <w:rPr>
          <w:rFonts w:asciiTheme="minorHAnsi" w:hAnsiTheme="minorHAnsi" w:cs="Tahoma"/>
          <w:sz w:val="18"/>
          <w:szCs w:val="18"/>
        </w:rPr>
        <w:tab/>
        <w:t>Od, §</w:t>
      </w:r>
      <w:r w:rsidRPr="005E020B">
        <w:rPr>
          <w:rFonts w:asciiTheme="minorHAnsi" w:hAnsiTheme="minorHAnsi" w:cs="Tahoma"/>
          <w:sz w:val="18"/>
          <w:szCs w:val="18"/>
        </w:rPr>
        <w:tab/>
        <w:t>Pol.</w:t>
      </w:r>
    </w:p>
    <w:p w:rsidR="00993D28" w:rsidRDefault="009170D3" w:rsidP="00993D28">
      <w:pPr>
        <w:pStyle w:val="Bezmezer"/>
        <w:jc w:val="right"/>
        <w:rPr>
          <w:rFonts w:asciiTheme="minorHAnsi" w:hAnsiTheme="minorHAnsi" w:cs="Tahoma"/>
          <w:sz w:val="18"/>
          <w:szCs w:val="18"/>
        </w:rPr>
      </w:pPr>
      <w:r>
        <w:rPr>
          <w:rFonts w:asciiTheme="minorHAnsi" w:hAnsiTheme="minorHAnsi" w:cs="Tahoma"/>
          <w:sz w:val="18"/>
          <w:szCs w:val="18"/>
        </w:rPr>
        <w:t>1599</w:t>
      </w:r>
      <w:r>
        <w:rPr>
          <w:rFonts w:asciiTheme="minorHAnsi" w:hAnsiTheme="minorHAnsi" w:cs="Tahoma"/>
          <w:sz w:val="18"/>
          <w:szCs w:val="18"/>
        </w:rPr>
        <w:tab/>
        <w:t>3062</w:t>
      </w:r>
      <w:r>
        <w:rPr>
          <w:rFonts w:asciiTheme="minorHAnsi" w:hAnsiTheme="minorHAnsi" w:cs="Tahoma"/>
          <w:sz w:val="18"/>
          <w:szCs w:val="18"/>
        </w:rPr>
        <w:tab/>
        <w:t>3111</w:t>
      </w:r>
      <w:r w:rsidR="00822280" w:rsidRPr="00822280">
        <w:rPr>
          <w:rFonts w:asciiTheme="minorHAnsi" w:hAnsiTheme="minorHAnsi" w:cs="Tahoma"/>
          <w:sz w:val="18"/>
          <w:szCs w:val="18"/>
        </w:rPr>
        <w:tab/>
        <w:t>6121</w:t>
      </w:r>
    </w:p>
    <w:p w:rsidR="00993D28" w:rsidRPr="00993D28" w:rsidRDefault="00993D28" w:rsidP="00993D28">
      <w:pPr>
        <w:rPr>
          <w:rFonts w:eastAsia="Times New Roman" w:cs="Tahoma"/>
          <w:sz w:val="18"/>
          <w:szCs w:val="18"/>
        </w:rPr>
      </w:pPr>
    </w:p>
    <w:sectPr w:rsidR="00993D28" w:rsidRPr="00993D28" w:rsidSect="00240601">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6B72" w:rsidRDefault="00AC6B72" w:rsidP="00240601">
      <w:pPr>
        <w:spacing w:after="0" w:line="240" w:lineRule="auto"/>
      </w:pPr>
      <w:r>
        <w:separator/>
      </w:r>
    </w:p>
  </w:endnote>
  <w:endnote w:type="continuationSeparator" w:id="0">
    <w:p w:rsidR="00AC6B72" w:rsidRDefault="00AC6B72" w:rsidP="00240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ヒラギノ角ゴ Pro W3">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207313"/>
      <w:docPartObj>
        <w:docPartGallery w:val="Page Numbers (Bottom of Page)"/>
        <w:docPartUnique/>
      </w:docPartObj>
    </w:sdtPr>
    <w:sdtEndPr/>
    <w:sdtContent>
      <w:p w:rsidR="007F35D8" w:rsidRDefault="007F35D8">
        <w:pPr>
          <w:pStyle w:val="Zpat"/>
          <w:jc w:val="right"/>
        </w:pPr>
      </w:p>
      <w:p w:rsidR="007F35D8" w:rsidRDefault="007F35D8">
        <w:pPr>
          <w:pStyle w:val="Zpat"/>
          <w:jc w:val="right"/>
        </w:pPr>
        <w:r>
          <w:fldChar w:fldCharType="begin"/>
        </w:r>
        <w:r>
          <w:instrText xml:space="preserve"> PAGE   \* MERGEFORMAT </w:instrText>
        </w:r>
        <w:r>
          <w:fldChar w:fldCharType="separate"/>
        </w:r>
        <w:r w:rsidR="008E761C">
          <w:rPr>
            <w:noProof/>
          </w:rPr>
          <w:t>23</w:t>
        </w:r>
        <w:r>
          <w:rPr>
            <w:noProof/>
          </w:rPr>
          <w:fldChar w:fldCharType="end"/>
        </w:r>
      </w:p>
    </w:sdtContent>
  </w:sdt>
  <w:p w:rsidR="007F35D8" w:rsidRDefault="007F35D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6B72" w:rsidRDefault="00AC6B72" w:rsidP="00240601">
      <w:pPr>
        <w:spacing w:after="0" w:line="240" w:lineRule="auto"/>
      </w:pPr>
      <w:r>
        <w:separator/>
      </w:r>
    </w:p>
  </w:footnote>
  <w:footnote w:type="continuationSeparator" w:id="0">
    <w:p w:rsidR="00AC6B72" w:rsidRDefault="00AC6B72" w:rsidP="002406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5D8" w:rsidRPr="00ED1218" w:rsidRDefault="00E87D64" w:rsidP="00053446">
    <w:pPr>
      <w:pStyle w:val="Zhlav"/>
      <w:rPr>
        <w:rFonts w:cs="Tahoma"/>
        <w:i/>
        <w:sz w:val="20"/>
        <w:szCs w:val="20"/>
      </w:rPr>
    </w:pPr>
    <w:r>
      <w:rPr>
        <w:rFonts w:ascii="Tahoma" w:hAnsi="Tahoma" w:cs="Tahoma"/>
        <w:sz w:val="20"/>
        <w:szCs w:val="20"/>
      </w:rPr>
      <w:tab/>
    </w:r>
    <w:r>
      <w:rPr>
        <w:rFonts w:ascii="Tahoma" w:hAnsi="Tahoma" w:cs="Tahoma"/>
        <w:sz w:val="20"/>
        <w:szCs w:val="20"/>
      </w:rPr>
      <w:tab/>
    </w:r>
    <w:r w:rsidR="007F35D8" w:rsidRPr="00ED1218">
      <w:rPr>
        <w:rFonts w:cs="Tahoma"/>
        <w:i/>
        <w:sz w:val="20"/>
        <w:szCs w:val="20"/>
      </w:rPr>
      <w:t>Číslo smlouvy objednatele:</w:t>
    </w:r>
  </w:p>
  <w:p w:rsidR="007F35D8" w:rsidRPr="00ED1218" w:rsidRDefault="007F35D8" w:rsidP="00693BCA">
    <w:pPr>
      <w:pStyle w:val="Zhlav"/>
      <w:jc w:val="right"/>
      <w:rPr>
        <w:rFonts w:cs="Tahoma"/>
        <w:i/>
        <w:sz w:val="20"/>
        <w:szCs w:val="20"/>
      </w:rPr>
    </w:pPr>
    <w:r w:rsidRPr="00ED1218">
      <w:rPr>
        <w:rFonts w:cs="Tahoma"/>
        <w:i/>
        <w:sz w:val="20"/>
        <w:szCs w:val="20"/>
      </w:rPr>
      <w:t>Číslo smlouvy zhotovitele: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25A092C"/>
    <w:lvl w:ilvl="0">
      <w:start w:val="1"/>
      <w:numFmt w:val="bullet"/>
      <w:pStyle w:val="RLTextlnkuslovan"/>
      <w:lvlText w:val=""/>
      <w:lvlJc w:val="left"/>
      <w:pPr>
        <w:tabs>
          <w:tab w:val="num" w:pos="360"/>
        </w:tabs>
        <w:ind w:left="360" w:hanging="360"/>
      </w:pPr>
      <w:rPr>
        <w:rFonts w:ascii="Symbol" w:hAnsi="Symbol" w:hint="default"/>
      </w:rPr>
    </w:lvl>
  </w:abstractNum>
  <w:abstractNum w:abstractNumId="1" w15:restartNumberingAfterBreak="0">
    <w:nsid w:val="01473EF0"/>
    <w:multiLevelType w:val="hybridMultilevel"/>
    <w:tmpl w:val="7D68A17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2011C78"/>
    <w:multiLevelType w:val="hybridMultilevel"/>
    <w:tmpl w:val="BB6A5614"/>
    <w:lvl w:ilvl="0" w:tplc="04050019">
      <w:start w:val="1"/>
      <w:numFmt w:val="lowerLetter"/>
      <w:lvlText w:val="%1."/>
      <w:lvlJc w:val="left"/>
      <w:pPr>
        <w:ind w:left="1080" w:hanging="360"/>
      </w:pPr>
    </w:lvl>
    <w:lvl w:ilvl="1" w:tplc="0405001B">
      <w:start w:val="1"/>
      <w:numFmt w:val="lowerRoman"/>
      <w:lvlText w:val="%2."/>
      <w:lvlJc w:val="right"/>
      <w:pPr>
        <w:ind w:left="1800" w:hanging="360"/>
      </w:pPr>
    </w:lvl>
    <w:lvl w:ilvl="2" w:tplc="0405001B">
      <w:start w:val="1"/>
      <w:numFmt w:val="lowerRoman"/>
      <w:lvlText w:val="%3."/>
      <w:lvlJc w:val="right"/>
      <w:pPr>
        <w:ind w:left="2520" w:hanging="180"/>
      </w:pPr>
      <w:rPr>
        <w:rFonts w:hint="default"/>
      </w:r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F060C11"/>
    <w:multiLevelType w:val="hybridMultilevel"/>
    <w:tmpl w:val="4C62D940"/>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6F6554"/>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2DF28CE"/>
    <w:multiLevelType w:val="hybridMultilevel"/>
    <w:tmpl w:val="80C8F1CC"/>
    <w:lvl w:ilvl="0" w:tplc="0405000F">
      <w:start w:val="1"/>
      <w:numFmt w:val="decimal"/>
      <w:lvlText w:val="%1."/>
      <w:lvlJc w:val="left"/>
      <w:pPr>
        <w:ind w:left="360" w:hanging="360"/>
      </w:pPr>
    </w:lvl>
    <w:lvl w:ilvl="1" w:tplc="04050019">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66148BB"/>
    <w:multiLevelType w:val="hybridMultilevel"/>
    <w:tmpl w:val="122C7176"/>
    <w:lvl w:ilvl="0" w:tplc="36745608">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B9B40D7"/>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F664AFA"/>
    <w:multiLevelType w:val="hybridMultilevel"/>
    <w:tmpl w:val="BBF68162"/>
    <w:lvl w:ilvl="0" w:tplc="0405000F">
      <w:start w:val="1"/>
      <w:numFmt w:val="decimal"/>
      <w:lvlText w:val="%1."/>
      <w:lvlJc w:val="left"/>
      <w:pPr>
        <w:ind w:left="360" w:hanging="360"/>
      </w:pPr>
    </w:lvl>
    <w:lvl w:ilvl="1" w:tplc="28280C2A">
      <w:start w:val="1"/>
      <w:numFmt w:val="lowerLetter"/>
      <w:lvlText w:val="%2."/>
      <w:lvlJc w:val="left"/>
      <w:pPr>
        <w:ind w:left="1080" w:hanging="360"/>
      </w:pPr>
      <w:rPr>
        <w:b w:val="0"/>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2FE2ED3"/>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D4B5B77"/>
    <w:multiLevelType w:val="hybridMultilevel"/>
    <w:tmpl w:val="449437F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6D10D19"/>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79D1254"/>
    <w:multiLevelType w:val="hybridMultilevel"/>
    <w:tmpl w:val="CB3AE5F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22A6E8F"/>
    <w:multiLevelType w:val="hybridMultilevel"/>
    <w:tmpl w:val="8CBEC9A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3995C8D"/>
    <w:multiLevelType w:val="hybridMultilevel"/>
    <w:tmpl w:val="901A98A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4BC09BB"/>
    <w:multiLevelType w:val="hybridMultilevel"/>
    <w:tmpl w:val="D804C2CE"/>
    <w:lvl w:ilvl="0" w:tplc="28280C2A">
      <w:start w:val="1"/>
      <w:numFmt w:val="lowerLetter"/>
      <w:lvlText w:val="%1."/>
      <w:lvlJc w:val="left"/>
      <w:pPr>
        <w:ind w:left="1080" w:hanging="360"/>
      </w:pPr>
      <w:rPr>
        <w:b w:val="0"/>
      </w:rPr>
    </w:lvl>
    <w:lvl w:ilvl="1" w:tplc="0405001B">
      <w:start w:val="1"/>
      <w:numFmt w:val="lowerRoman"/>
      <w:lvlText w:val="%2."/>
      <w:lvlJc w:val="righ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02F3066"/>
    <w:multiLevelType w:val="hybridMultilevel"/>
    <w:tmpl w:val="4792437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654547C0"/>
    <w:multiLevelType w:val="hybridMultilevel"/>
    <w:tmpl w:val="C766141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6CE851EA"/>
    <w:multiLevelType w:val="hybridMultilevel"/>
    <w:tmpl w:val="6D2CB01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71A77325"/>
    <w:multiLevelType w:val="hybridMultilevel"/>
    <w:tmpl w:val="27CAE9A2"/>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rPr>
        <w:rFonts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91B5F74"/>
    <w:multiLevelType w:val="hybridMultilevel"/>
    <w:tmpl w:val="4F7A67F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7B8A41A9"/>
    <w:multiLevelType w:val="hybridMultilevel"/>
    <w:tmpl w:val="50842884"/>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D5E4D60"/>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7E752FDE"/>
    <w:multiLevelType w:val="hybridMultilevel"/>
    <w:tmpl w:val="381C0A1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8"/>
  </w:num>
  <w:num w:numId="2">
    <w:abstractNumId w:val="6"/>
  </w:num>
  <w:num w:numId="3">
    <w:abstractNumId w:val="20"/>
  </w:num>
  <w:num w:numId="4">
    <w:abstractNumId w:val="14"/>
  </w:num>
  <w:num w:numId="5">
    <w:abstractNumId w:val="18"/>
  </w:num>
  <w:num w:numId="6">
    <w:abstractNumId w:val="16"/>
  </w:num>
  <w:num w:numId="7">
    <w:abstractNumId w:val="1"/>
  </w:num>
  <w:num w:numId="8">
    <w:abstractNumId w:val="5"/>
  </w:num>
  <w:num w:numId="9">
    <w:abstractNumId w:val="13"/>
  </w:num>
  <w:num w:numId="10">
    <w:abstractNumId w:val="10"/>
  </w:num>
  <w:num w:numId="11">
    <w:abstractNumId w:val="23"/>
  </w:num>
  <w:num w:numId="12">
    <w:abstractNumId w:val="9"/>
  </w:num>
  <w:num w:numId="13">
    <w:abstractNumId w:val="11"/>
  </w:num>
  <w:num w:numId="14">
    <w:abstractNumId w:val="7"/>
  </w:num>
  <w:num w:numId="15">
    <w:abstractNumId w:val="22"/>
  </w:num>
  <w:num w:numId="16">
    <w:abstractNumId w:val="4"/>
  </w:num>
  <w:num w:numId="17">
    <w:abstractNumId w:val="21"/>
  </w:num>
  <w:num w:numId="18">
    <w:abstractNumId w:val="17"/>
  </w:num>
  <w:num w:numId="19">
    <w:abstractNumId w:val="3"/>
  </w:num>
  <w:num w:numId="20">
    <w:abstractNumId w:val="0"/>
  </w:num>
  <w:num w:numId="21">
    <w:abstractNumId w:val="15"/>
  </w:num>
  <w:num w:numId="22">
    <w:abstractNumId w:val="12"/>
  </w:num>
  <w:num w:numId="23">
    <w:abstractNumId w:val="2"/>
  </w:num>
  <w:num w:numId="24">
    <w:abstractNumId w:val="19"/>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rtoň Dalibor, Ing.">
    <w15:presenceInfo w15:providerId="AD" w15:userId="S-1-5-21-3741258238-3176083691-2254547871-17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EF0"/>
    <w:rsid w:val="00000377"/>
    <w:rsid w:val="000013E8"/>
    <w:rsid w:val="000027F6"/>
    <w:rsid w:val="00003DAE"/>
    <w:rsid w:val="0000401B"/>
    <w:rsid w:val="00010024"/>
    <w:rsid w:val="000104CF"/>
    <w:rsid w:val="000125AA"/>
    <w:rsid w:val="0001383D"/>
    <w:rsid w:val="0001388A"/>
    <w:rsid w:val="00013D30"/>
    <w:rsid w:val="00017E21"/>
    <w:rsid w:val="00020380"/>
    <w:rsid w:val="000217DB"/>
    <w:rsid w:val="00021EAC"/>
    <w:rsid w:val="00022234"/>
    <w:rsid w:val="00022E69"/>
    <w:rsid w:val="000240F7"/>
    <w:rsid w:val="00024397"/>
    <w:rsid w:val="00025FB4"/>
    <w:rsid w:val="00032607"/>
    <w:rsid w:val="00033591"/>
    <w:rsid w:val="000342D5"/>
    <w:rsid w:val="00036254"/>
    <w:rsid w:val="000373AB"/>
    <w:rsid w:val="00041CB8"/>
    <w:rsid w:val="00045462"/>
    <w:rsid w:val="00045B55"/>
    <w:rsid w:val="00046ED9"/>
    <w:rsid w:val="00047E75"/>
    <w:rsid w:val="00051C5B"/>
    <w:rsid w:val="0005304A"/>
    <w:rsid w:val="00053446"/>
    <w:rsid w:val="00054D12"/>
    <w:rsid w:val="00055AF3"/>
    <w:rsid w:val="00063AC7"/>
    <w:rsid w:val="00063D7B"/>
    <w:rsid w:val="00063F10"/>
    <w:rsid w:val="00064F67"/>
    <w:rsid w:val="00065681"/>
    <w:rsid w:val="00065994"/>
    <w:rsid w:val="00065D92"/>
    <w:rsid w:val="00066D86"/>
    <w:rsid w:val="00071543"/>
    <w:rsid w:val="00072B19"/>
    <w:rsid w:val="00073468"/>
    <w:rsid w:val="00074963"/>
    <w:rsid w:val="00074CA4"/>
    <w:rsid w:val="00074EA8"/>
    <w:rsid w:val="00075B5E"/>
    <w:rsid w:val="000763E6"/>
    <w:rsid w:val="00076A72"/>
    <w:rsid w:val="00076CBD"/>
    <w:rsid w:val="00076D39"/>
    <w:rsid w:val="0007777B"/>
    <w:rsid w:val="000802AE"/>
    <w:rsid w:val="000805D5"/>
    <w:rsid w:val="00080A0E"/>
    <w:rsid w:val="00081C05"/>
    <w:rsid w:val="00082682"/>
    <w:rsid w:val="0008272A"/>
    <w:rsid w:val="000850FB"/>
    <w:rsid w:val="00085453"/>
    <w:rsid w:val="000858D0"/>
    <w:rsid w:val="00085ACA"/>
    <w:rsid w:val="00085C25"/>
    <w:rsid w:val="000870E6"/>
    <w:rsid w:val="00087A3A"/>
    <w:rsid w:val="0009032D"/>
    <w:rsid w:val="00091DEE"/>
    <w:rsid w:val="0009470D"/>
    <w:rsid w:val="000A015B"/>
    <w:rsid w:val="000A0DED"/>
    <w:rsid w:val="000A29A5"/>
    <w:rsid w:val="000A71D1"/>
    <w:rsid w:val="000B0A03"/>
    <w:rsid w:val="000B20C1"/>
    <w:rsid w:val="000B3DC7"/>
    <w:rsid w:val="000C00CE"/>
    <w:rsid w:val="000C05C6"/>
    <w:rsid w:val="000C073B"/>
    <w:rsid w:val="000C0CFC"/>
    <w:rsid w:val="000C2431"/>
    <w:rsid w:val="000C3BBF"/>
    <w:rsid w:val="000C4BC4"/>
    <w:rsid w:val="000C67AB"/>
    <w:rsid w:val="000C77ED"/>
    <w:rsid w:val="000C7A08"/>
    <w:rsid w:val="000D0824"/>
    <w:rsid w:val="000D0CB8"/>
    <w:rsid w:val="000D25F9"/>
    <w:rsid w:val="000D287F"/>
    <w:rsid w:val="000D3C84"/>
    <w:rsid w:val="000D68D2"/>
    <w:rsid w:val="000D6B7D"/>
    <w:rsid w:val="000E0024"/>
    <w:rsid w:val="000E033E"/>
    <w:rsid w:val="000E0D67"/>
    <w:rsid w:val="000E20BB"/>
    <w:rsid w:val="000E4C7E"/>
    <w:rsid w:val="000E5826"/>
    <w:rsid w:val="000F1B8C"/>
    <w:rsid w:val="000F32A4"/>
    <w:rsid w:val="000F5851"/>
    <w:rsid w:val="000F5BC2"/>
    <w:rsid w:val="000F5F12"/>
    <w:rsid w:val="001007E4"/>
    <w:rsid w:val="0010299E"/>
    <w:rsid w:val="00104991"/>
    <w:rsid w:val="00105132"/>
    <w:rsid w:val="00105437"/>
    <w:rsid w:val="00105FD8"/>
    <w:rsid w:val="00106C39"/>
    <w:rsid w:val="00107831"/>
    <w:rsid w:val="00114FDD"/>
    <w:rsid w:val="00117BEA"/>
    <w:rsid w:val="00117D49"/>
    <w:rsid w:val="00117DF7"/>
    <w:rsid w:val="001205CA"/>
    <w:rsid w:val="00123E68"/>
    <w:rsid w:val="00125B26"/>
    <w:rsid w:val="001266C3"/>
    <w:rsid w:val="00127323"/>
    <w:rsid w:val="00134B5E"/>
    <w:rsid w:val="00137DE6"/>
    <w:rsid w:val="001404D1"/>
    <w:rsid w:val="00140CFB"/>
    <w:rsid w:val="001413F9"/>
    <w:rsid w:val="00141BF4"/>
    <w:rsid w:val="00141DE9"/>
    <w:rsid w:val="001433E7"/>
    <w:rsid w:val="00144168"/>
    <w:rsid w:val="00144195"/>
    <w:rsid w:val="00144B43"/>
    <w:rsid w:val="00147C2B"/>
    <w:rsid w:val="00150A75"/>
    <w:rsid w:val="001513BE"/>
    <w:rsid w:val="00153268"/>
    <w:rsid w:val="0015355E"/>
    <w:rsid w:val="0015368E"/>
    <w:rsid w:val="0015675F"/>
    <w:rsid w:val="001568B9"/>
    <w:rsid w:val="001571A5"/>
    <w:rsid w:val="0015745C"/>
    <w:rsid w:val="00157635"/>
    <w:rsid w:val="0016538E"/>
    <w:rsid w:val="00167FDD"/>
    <w:rsid w:val="0017072F"/>
    <w:rsid w:val="00170D6C"/>
    <w:rsid w:val="001743E9"/>
    <w:rsid w:val="00174C42"/>
    <w:rsid w:val="00174F5A"/>
    <w:rsid w:val="00175F0C"/>
    <w:rsid w:val="00182572"/>
    <w:rsid w:val="001858D5"/>
    <w:rsid w:val="00185C30"/>
    <w:rsid w:val="00190D82"/>
    <w:rsid w:val="001910B1"/>
    <w:rsid w:val="0019280A"/>
    <w:rsid w:val="00193FDC"/>
    <w:rsid w:val="00197F49"/>
    <w:rsid w:val="001A03BD"/>
    <w:rsid w:val="001A064C"/>
    <w:rsid w:val="001A0B13"/>
    <w:rsid w:val="001A0E6B"/>
    <w:rsid w:val="001A28EB"/>
    <w:rsid w:val="001A4419"/>
    <w:rsid w:val="001A661F"/>
    <w:rsid w:val="001A6DAB"/>
    <w:rsid w:val="001A7401"/>
    <w:rsid w:val="001B0CF7"/>
    <w:rsid w:val="001B308E"/>
    <w:rsid w:val="001B460F"/>
    <w:rsid w:val="001B47E6"/>
    <w:rsid w:val="001B5499"/>
    <w:rsid w:val="001B6067"/>
    <w:rsid w:val="001B7401"/>
    <w:rsid w:val="001C16A1"/>
    <w:rsid w:val="001C2729"/>
    <w:rsid w:val="001C5945"/>
    <w:rsid w:val="001C7913"/>
    <w:rsid w:val="001D0804"/>
    <w:rsid w:val="001D1222"/>
    <w:rsid w:val="001D4026"/>
    <w:rsid w:val="001D41C6"/>
    <w:rsid w:val="001D4DB2"/>
    <w:rsid w:val="001D4FC8"/>
    <w:rsid w:val="001D5D67"/>
    <w:rsid w:val="001E0845"/>
    <w:rsid w:val="001E1C0B"/>
    <w:rsid w:val="001E2243"/>
    <w:rsid w:val="001E2B0B"/>
    <w:rsid w:val="001E3E0B"/>
    <w:rsid w:val="001E5C70"/>
    <w:rsid w:val="001E6951"/>
    <w:rsid w:val="001E6EEC"/>
    <w:rsid w:val="001F032F"/>
    <w:rsid w:val="001F2CD8"/>
    <w:rsid w:val="001F2EA2"/>
    <w:rsid w:val="001F4361"/>
    <w:rsid w:val="001F4C8A"/>
    <w:rsid w:val="001F52B8"/>
    <w:rsid w:val="001F7F8C"/>
    <w:rsid w:val="00200614"/>
    <w:rsid w:val="002021B8"/>
    <w:rsid w:val="0020301A"/>
    <w:rsid w:val="0020335E"/>
    <w:rsid w:val="002035A7"/>
    <w:rsid w:val="00203D4A"/>
    <w:rsid w:val="00206A19"/>
    <w:rsid w:val="002115DA"/>
    <w:rsid w:val="002117EE"/>
    <w:rsid w:val="00211CA3"/>
    <w:rsid w:val="00215810"/>
    <w:rsid w:val="00216981"/>
    <w:rsid w:val="00216DB0"/>
    <w:rsid w:val="00221BEC"/>
    <w:rsid w:val="0022301E"/>
    <w:rsid w:val="00223493"/>
    <w:rsid w:val="002235FC"/>
    <w:rsid w:val="00223B08"/>
    <w:rsid w:val="00224B6E"/>
    <w:rsid w:val="00227518"/>
    <w:rsid w:val="00227B26"/>
    <w:rsid w:val="0023184F"/>
    <w:rsid w:val="002319A4"/>
    <w:rsid w:val="00232A4A"/>
    <w:rsid w:val="00232B9C"/>
    <w:rsid w:val="00232D55"/>
    <w:rsid w:val="002336D8"/>
    <w:rsid w:val="0023432D"/>
    <w:rsid w:val="002359BE"/>
    <w:rsid w:val="002372D5"/>
    <w:rsid w:val="00240601"/>
    <w:rsid w:val="002417C8"/>
    <w:rsid w:val="00250632"/>
    <w:rsid w:val="00251F6B"/>
    <w:rsid w:val="00252EAD"/>
    <w:rsid w:val="00255033"/>
    <w:rsid w:val="00255B1F"/>
    <w:rsid w:val="00255F0A"/>
    <w:rsid w:val="00256163"/>
    <w:rsid w:val="00260E5A"/>
    <w:rsid w:val="00260FF4"/>
    <w:rsid w:val="0026195C"/>
    <w:rsid w:val="002639C5"/>
    <w:rsid w:val="00264225"/>
    <w:rsid w:val="002642C6"/>
    <w:rsid w:val="00265A6C"/>
    <w:rsid w:val="00265BEB"/>
    <w:rsid w:val="00266BAD"/>
    <w:rsid w:val="002707B1"/>
    <w:rsid w:val="0027104D"/>
    <w:rsid w:val="002712BE"/>
    <w:rsid w:val="0027197A"/>
    <w:rsid w:val="00274C03"/>
    <w:rsid w:val="0027619A"/>
    <w:rsid w:val="00276BCC"/>
    <w:rsid w:val="00277808"/>
    <w:rsid w:val="00277C1A"/>
    <w:rsid w:val="00280549"/>
    <w:rsid w:val="0028120C"/>
    <w:rsid w:val="00282C68"/>
    <w:rsid w:val="00282CCD"/>
    <w:rsid w:val="00284200"/>
    <w:rsid w:val="00286DF3"/>
    <w:rsid w:val="002952AD"/>
    <w:rsid w:val="002A044C"/>
    <w:rsid w:val="002A0B3F"/>
    <w:rsid w:val="002A0DF3"/>
    <w:rsid w:val="002A0FB2"/>
    <w:rsid w:val="002A10ED"/>
    <w:rsid w:val="002A5F08"/>
    <w:rsid w:val="002A6099"/>
    <w:rsid w:val="002A7402"/>
    <w:rsid w:val="002A7D33"/>
    <w:rsid w:val="002B0268"/>
    <w:rsid w:val="002B0602"/>
    <w:rsid w:val="002B245F"/>
    <w:rsid w:val="002B35DA"/>
    <w:rsid w:val="002B5637"/>
    <w:rsid w:val="002B66A4"/>
    <w:rsid w:val="002B7745"/>
    <w:rsid w:val="002B7CA5"/>
    <w:rsid w:val="002C3632"/>
    <w:rsid w:val="002C396C"/>
    <w:rsid w:val="002C43CB"/>
    <w:rsid w:val="002C5BB8"/>
    <w:rsid w:val="002C628D"/>
    <w:rsid w:val="002D092E"/>
    <w:rsid w:val="002D2B98"/>
    <w:rsid w:val="002D511E"/>
    <w:rsid w:val="002D6930"/>
    <w:rsid w:val="002D7DDE"/>
    <w:rsid w:val="002E0962"/>
    <w:rsid w:val="002E0FB5"/>
    <w:rsid w:val="002E3B3D"/>
    <w:rsid w:val="002E527C"/>
    <w:rsid w:val="002E620C"/>
    <w:rsid w:val="002E7332"/>
    <w:rsid w:val="002F154A"/>
    <w:rsid w:val="002F1A0A"/>
    <w:rsid w:val="002F1DF9"/>
    <w:rsid w:val="002F2680"/>
    <w:rsid w:val="002F2D86"/>
    <w:rsid w:val="002F642B"/>
    <w:rsid w:val="002F66D3"/>
    <w:rsid w:val="003018A0"/>
    <w:rsid w:val="00304CDF"/>
    <w:rsid w:val="0030558B"/>
    <w:rsid w:val="00307F39"/>
    <w:rsid w:val="00310F35"/>
    <w:rsid w:val="0031310D"/>
    <w:rsid w:val="003178D4"/>
    <w:rsid w:val="00323061"/>
    <w:rsid w:val="00325E8C"/>
    <w:rsid w:val="00330821"/>
    <w:rsid w:val="00330A4F"/>
    <w:rsid w:val="00331204"/>
    <w:rsid w:val="0033301A"/>
    <w:rsid w:val="00333769"/>
    <w:rsid w:val="00333C12"/>
    <w:rsid w:val="00334CF7"/>
    <w:rsid w:val="00335A0E"/>
    <w:rsid w:val="00336647"/>
    <w:rsid w:val="00342002"/>
    <w:rsid w:val="0034684A"/>
    <w:rsid w:val="003470BE"/>
    <w:rsid w:val="003478EA"/>
    <w:rsid w:val="00352D79"/>
    <w:rsid w:val="00352E4C"/>
    <w:rsid w:val="00353E6B"/>
    <w:rsid w:val="003544EE"/>
    <w:rsid w:val="003620B7"/>
    <w:rsid w:val="003622D7"/>
    <w:rsid w:val="00362A2C"/>
    <w:rsid w:val="00363E4F"/>
    <w:rsid w:val="00364477"/>
    <w:rsid w:val="003648CF"/>
    <w:rsid w:val="00365FA6"/>
    <w:rsid w:val="00366C1A"/>
    <w:rsid w:val="003678D0"/>
    <w:rsid w:val="00371141"/>
    <w:rsid w:val="0037150B"/>
    <w:rsid w:val="00371CCE"/>
    <w:rsid w:val="003744C3"/>
    <w:rsid w:val="00374808"/>
    <w:rsid w:val="0037722E"/>
    <w:rsid w:val="00381EE9"/>
    <w:rsid w:val="00384E4A"/>
    <w:rsid w:val="0038603C"/>
    <w:rsid w:val="00390301"/>
    <w:rsid w:val="00391832"/>
    <w:rsid w:val="00394CB5"/>
    <w:rsid w:val="00396DED"/>
    <w:rsid w:val="00397E7D"/>
    <w:rsid w:val="003A03AC"/>
    <w:rsid w:val="003A0DEC"/>
    <w:rsid w:val="003A269E"/>
    <w:rsid w:val="003A3972"/>
    <w:rsid w:val="003A43FF"/>
    <w:rsid w:val="003A61F2"/>
    <w:rsid w:val="003B0404"/>
    <w:rsid w:val="003B0591"/>
    <w:rsid w:val="003B07C8"/>
    <w:rsid w:val="003B3140"/>
    <w:rsid w:val="003B4B1C"/>
    <w:rsid w:val="003B4DBE"/>
    <w:rsid w:val="003B512A"/>
    <w:rsid w:val="003B5680"/>
    <w:rsid w:val="003B6059"/>
    <w:rsid w:val="003B6109"/>
    <w:rsid w:val="003B690D"/>
    <w:rsid w:val="003C018D"/>
    <w:rsid w:val="003C08E0"/>
    <w:rsid w:val="003C16B8"/>
    <w:rsid w:val="003C1AD3"/>
    <w:rsid w:val="003C2AD1"/>
    <w:rsid w:val="003C324F"/>
    <w:rsid w:val="003C37B4"/>
    <w:rsid w:val="003C3E0C"/>
    <w:rsid w:val="003C4A1F"/>
    <w:rsid w:val="003C554B"/>
    <w:rsid w:val="003D163B"/>
    <w:rsid w:val="003D199F"/>
    <w:rsid w:val="003D1B00"/>
    <w:rsid w:val="003D2017"/>
    <w:rsid w:val="003D3A3F"/>
    <w:rsid w:val="003D5B13"/>
    <w:rsid w:val="003D6A70"/>
    <w:rsid w:val="003E5402"/>
    <w:rsid w:val="003E5F7F"/>
    <w:rsid w:val="003E668E"/>
    <w:rsid w:val="003E6BDC"/>
    <w:rsid w:val="003F256D"/>
    <w:rsid w:val="003F3463"/>
    <w:rsid w:val="003F416A"/>
    <w:rsid w:val="003F514E"/>
    <w:rsid w:val="003F6A9A"/>
    <w:rsid w:val="003F762F"/>
    <w:rsid w:val="00400011"/>
    <w:rsid w:val="004003EF"/>
    <w:rsid w:val="004018C8"/>
    <w:rsid w:val="004021D2"/>
    <w:rsid w:val="00404F08"/>
    <w:rsid w:val="00406231"/>
    <w:rsid w:val="0040755B"/>
    <w:rsid w:val="0041360A"/>
    <w:rsid w:val="00415D63"/>
    <w:rsid w:val="00420CD7"/>
    <w:rsid w:val="00423121"/>
    <w:rsid w:val="004238A9"/>
    <w:rsid w:val="00423BB3"/>
    <w:rsid w:val="004242A5"/>
    <w:rsid w:val="004242B5"/>
    <w:rsid w:val="00424978"/>
    <w:rsid w:val="00424A66"/>
    <w:rsid w:val="00427854"/>
    <w:rsid w:val="004323CA"/>
    <w:rsid w:val="00432E8F"/>
    <w:rsid w:val="00434B2F"/>
    <w:rsid w:val="00434BC7"/>
    <w:rsid w:val="00435C6E"/>
    <w:rsid w:val="00441A8D"/>
    <w:rsid w:val="00441C42"/>
    <w:rsid w:val="00442169"/>
    <w:rsid w:val="00442C93"/>
    <w:rsid w:val="00442EC5"/>
    <w:rsid w:val="004437A9"/>
    <w:rsid w:val="00443E2A"/>
    <w:rsid w:val="0044403F"/>
    <w:rsid w:val="00445F77"/>
    <w:rsid w:val="00446008"/>
    <w:rsid w:val="00447D05"/>
    <w:rsid w:val="00451999"/>
    <w:rsid w:val="00451A95"/>
    <w:rsid w:val="00451F6D"/>
    <w:rsid w:val="00452D69"/>
    <w:rsid w:val="00454798"/>
    <w:rsid w:val="00455AD3"/>
    <w:rsid w:val="0045600F"/>
    <w:rsid w:val="0046153C"/>
    <w:rsid w:val="00461A50"/>
    <w:rsid w:val="00462838"/>
    <w:rsid w:val="00462A9D"/>
    <w:rsid w:val="00462D9A"/>
    <w:rsid w:val="00463D17"/>
    <w:rsid w:val="00464139"/>
    <w:rsid w:val="004653CC"/>
    <w:rsid w:val="00466B6C"/>
    <w:rsid w:val="00470821"/>
    <w:rsid w:val="0047228C"/>
    <w:rsid w:val="004733CD"/>
    <w:rsid w:val="004749A9"/>
    <w:rsid w:val="0047528E"/>
    <w:rsid w:val="004758C0"/>
    <w:rsid w:val="00475ACF"/>
    <w:rsid w:val="00475BF4"/>
    <w:rsid w:val="004775E3"/>
    <w:rsid w:val="00480C45"/>
    <w:rsid w:val="0048486B"/>
    <w:rsid w:val="00484E0E"/>
    <w:rsid w:val="00486050"/>
    <w:rsid w:val="0048665E"/>
    <w:rsid w:val="004867D8"/>
    <w:rsid w:val="0049040C"/>
    <w:rsid w:val="0049139D"/>
    <w:rsid w:val="0049369D"/>
    <w:rsid w:val="00493A02"/>
    <w:rsid w:val="00493FE4"/>
    <w:rsid w:val="004943F0"/>
    <w:rsid w:val="00497F16"/>
    <w:rsid w:val="004A0811"/>
    <w:rsid w:val="004A09CF"/>
    <w:rsid w:val="004A2CE5"/>
    <w:rsid w:val="004A2D3D"/>
    <w:rsid w:val="004A31E5"/>
    <w:rsid w:val="004A3936"/>
    <w:rsid w:val="004A4E27"/>
    <w:rsid w:val="004A5B43"/>
    <w:rsid w:val="004A7107"/>
    <w:rsid w:val="004B0856"/>
    <w:rsid w:val="004B0E0F"/>
    <w:rsid w:val="004B10E8"/>
    <w:rsid w:val="004B31B9"/>
    <w:rsid w:val="004B38B2"/>
    <w:rsid w:val="004B3F08"/>
    <w:rsid w:val="004B47DC"/>
    <w:rsid w:val="004B6AD1"/>
    <w:rsid w:val="004B7F3C"/>
    <w:rsid w:val="004C1678"/>
    <w:rsid w:val="004C316A"/>
    <w:rsid w:val="004C3B52"/>
    <w:rsid w:val="004C4CFA"/>
    <w:rsid w:val="004C5481"/>
    <w:rsid w:val="004C5578"/>
    <w:rsid w:val="004C574F"/>
    <w:rsid w:val="004C65BC"/>
    <w:rsid w:val="004D05A9"/>
    <w:rsid w:val="004D05C6"/>
    <w:rsid w:val="004D11A1"/>
    <w:rsid w:val="004D21A5"/>
    <w:rsid w:val="004D36A4"/>
    <w:rsid w:val="004D3AD7"/>
    <w:rsid w:val="004D3F2B"/>
    <w:rsid w:val="004D6A60"/>
    <w:rsid w:val="004D6D9D"/>
    <w:rsid w:val="004D6FEC"/>
    <w:rsid w:val="004E1E44"/>
    <w:rsid w:val="004E48C4"/>
    <w:rsid w:val="004F19F5"/>
    <w:rsid w:val="004F2456"/>
    <w:rsid w:val="004F34A4"/>
    <w:rsid w:val="004F5CCB"/>
    <w:rsid w:val="004F6913"/>
    <w:rsid w:val="0050009C"/>
    <w:rsid w:val="0050098E"/>
    <w:rsid w:val="00500F00"/>
    <w:rsid w:val="00501053"/>
    <w:rsid w:val="00501084"/>
    <w:rsid w:val="0050220E"/>
    <w:rsid w:val="00503BEF"/>
    <w:rsid w:val="00505011"/>
    <w:rsid w:val="005114D0"/>
    <w:rsid w:val="00511C86"/>
    <w:rsid w:val="005121AE"/>
    <w:rsid w:val="005122C8"/>
    <w:rsid w:val="005128E5"/>
    <w:rsid w:val="00513DC2"/>
    <w:rsid w:val="0051482C"/>
    <w:rsid w:val="00514893"/>
    <w:rsid w:val="00520D02"/>
    <w:rsid w:val="005228F0"/>
    <w:rsid w:val="00523000"/>
    <w:rsid w:val="0052483F"/>
    <w:rsid w:val="005267D7"/>
    <w:rsid w:val="00527C42"/>
    <w:rsid w:val="00540132"/>
    <w:rsid w:val="0054118C"/>
    <w:rsid w:val="005417FF"/>
    <w:rsid w:val="005432D6"/>
    <w:rsid w:val="00544545"/>
    <w:rsid w:val="0054462A"/>
    <w:rsid w:val="00546710"/>
    <w:rsid w:val="00546759"/>
    <w:rsid w:val="00547F30"/>
    <w:rsid w:val="0055299F"/>
    <w:rsid w:val="00552DE3"/>
    <w:rsid w:val="00553A19"/>
    <w:rsid w:val="005551B1"/>
    <w:rsid w:val="005558FB"/>
    <w:rsid w:val="005564B8"/>
    <w:rsid w:val="00556534"/>
    <w:rsid w:val="00557830"/>
    <w:rsid w:val="0056022C"/>
    <w:rsid w:val="0056267B"/>
    <w:rsid w:val="00562C79"/>
    <w:rsid w:val="00564149"/>
    <w:rsid w:val="00566140"/>
    <w:rsid w:val="005669D0"/>
    <w:rsid w:val="00566CD0"/>
    <w:rsid w:val="00566E5A"/>
    <w:rsid w:val="0057087D"/>
    <w:rsid w:val="00570FC4"/>
    <w:rsid w:val="00571CF6"/>
    <w:rsid w:val="00572E1C"/>
    <w:rsid w:val="00573FEB"/>
    <w:rsid w:val="005756CE"/>
    <w:rsid w:val="00580C69"/>
    <w:rsid w:val="005811AE"/>
    <w:rsid w:val="00582C3B"/>
    <w:rsid w:val="00582E11"/>
    <w:rsid w:val="005836B2"/>
    <w:rsid w:val="0058429D"/>
    <w:rsid w:val="0058589D"/>
    <w:rsid w:val="005872A5"/>
    <w:rsid w:val="00590209"/>
    <w:rsid w:val="00591089"/>
    <w:rsid w:val="00594A31"/>
    <w:rsid w:val="00594B03"/>
    <w:rsid w:val="005A0043"/>
    <w:rsid w:val="005A054D"/>
    <w:rsid w:val="005A1CC0"/>
    <w:rsid w:val="005A2C19"/>
    <w:rsid w:val="005A38A3"/>
    <w:rsid w:val="005A4218"/>
    <w:rsid w:val="005A73E5"/>
    <w:rsid w:val="005A74A6"/>
    <w:rsid w:val="005B12B2"/>
    <w:rsid w:val="005B1DD3"/>
    <w:rsid w:val="005B3314"/>
    <w:rsid w:val="005B3BFE"/>
    <w:rsid w:val="005B62AE"/>
    <w:rsid w:val="005B7AFD"/>
    <w:rsid w:val="005C19E8"/>
    <w:rsid w:val="005C4901"/>
    <w:rsid w:val="005C5CC2"/>
    <w:rsid w:val="005C6E7B"/>
    <w:rsid w:val="005C7399"/>
    <w:rsid w:val="005C7701"/>
    <w:rsid w:val="005D3001"/>
    <w:rsid w:val="005D4BF6"/>
    <w:rsid w:val="005D5BDE"/>
    <w:rsid w:val="005D6DDC"/>
    <w:rsid w:val="005D6FAF"/>
    <w:rsid w:val="005D7482"/>
    <w:rsid w:val="005E020B"/>
    <w:rsid w:val="005E0AB0"/>
    <w:rsid w:val="005E0B80"/>
    <w:rsid w:val="005E17C1"/>
    <w:rsid w:val="005E428B"/>
    <w:rsid w:val="005E4A73"/>
    <w:rsid w:val="005E59F7"/>
    <w:rsid w:val="005E5BAF"/>
    <w:rsid w:val="005E5CE6"/>
    <w:rsid w:val="005E746E"/>
    <w:rsid w:val="005F1CDE"/>
    <w:rsid w:val="005F27F1"/>
    <w:rsid w:val="005F2EF4"/>
    <w:rsid w:val="005F3CB8"/>
    <w:rsid w:val="005F5BD8"/>
    <w:rsid w:val="005F686E"/>
    <w:rsid w:val="00600976"/>
    <w:rsid w:val="00600C04"/>
    <w:rsid w:val="00601316"/>
    <w:rsid w:val="0060194F"/>
    <w:rsid w:val="00601966"/>
    <w:rsid w:val="0060219B"/>
    <w:rsid w:val="0060417B"/>
    <w:rsid w:val="00607104"/>
    <w:rsid w:val="006102FD"/>
    <w:rsid w:val="00615F49"/>
    <w:rsid w:val="00616738"/>
    <w:rsid w:val="00617105"/>
    <w:rsid w:val="00620C57"/>
    <w:rsid w:val="00622B15"/>
    <w:rsid w:val="00624779"/>
    <w:rsid w:val="00624EC4"/>
    <w:rsid w:val="00625477"/>
    <w:rsid w:val="00626233"/>
    <w:rsid w:val="006269A0"/>
    <w:rsid w:val="00627356"/>
    <w:rsid w:val="006312E7"/>
    <w:rsid w:val="00631D56"/>
    <w:rsid w:val="00633DC3"/>
    <w:rsid w:val="0063451E"/>
    <w:rsid w:val="006345C8"/>
    <w:rsid w:val="006350F9"/>
    <w:rsid w:val="006356C2"/>
    <w:rsid w:val="00635996"/>
    <w:rsid w:val="00636973"/>
    <w:rsid w:val="006408AB"/>
    <w:rsid w:val="0064442A"/>
    <w:rsid w:val="00645BEE"/>
    <w:rsid w:val="00646BD1"/>
    <w:rsid w:val="00646C51"/>
    <w:rsid w:val="006475AE"/>
    <w:rsid w:val="0065025B"/>
    <w:rsid w:val="00650D5D"/>
    <w:rsid w:val="006515BD"/>
    <w:rsid w:val="00653EAA"/>
    <w:rsid w:val="006553CE"/>
    <w:rsid w:val="0065570F"/>
    <w:rsid w:val="00656145"/>
    <w:rsid w:val="006566D9"/>
    <w:rsid w:val="00656BD6"/>
    <w:rsid w:val="00657B67"/>
    <w:rsid w:val="006632AE"/>
    <w:rsid w:val="00664DEF"/>
    <w:rsid w:val="0066584F"/>
    <w:rsid w:val="006660FC"/>
    <w:rsid w:val="00666486"/>
    <w:rsid w:val="00666CEF"/>
    <w:rsid w:val="0067175F"/>
    <w:rsid w:val="006719B0"/>
    <w:rsid w:val="0067238C"/>
    <w:rsid w:val="00673922"/>
    <w:rsid w:val="00673BE7"/>
    <w:rsid w:val="00673D68"/>
    <w:rsid w:val="006765A9"/>
    <w:rsid w:val="006765CB"/>
    <w:rsid w:val="00677A13"/>
    <w:rsid w:val="0068090A"/>
    <w:rsid w:val="006815C5"/>
    <w:rsid w:val="0068166F"/>
    <w:rsid w:val="006817F0"/>
    <w:rsid w:val="00681DB9"/>
    <w:rsid w:val="006839C4"/>
    <w:rsid w:val="006853BD"/>
    <w:rsid w:val="0068704B"/>
    <w:rsid w:val="00687B0A"/>
    <w:rsid w:val="00691C6C"/>
    <w:rsid w:val="0069284B"/>
    <w:rsid w:val="006936B3"/>
    <w:rsid w:val="00693BCA"/>
    <w:rsid w:val="00693FF5"/>
    <w:rsid w:val="006944B7"/>
    <w:rsid w:val="006957AE"/>
    <w:rsid w:val="006A2493"/>
    <w:rsid w:val="006A3047"/>
    <w:rsid w:val="006A43D1"/>
    <w:rsid w:val="006A7E4B"/>
    <w:rsid w:val="006B0B42"/>
    <w:rsid w:val="006B2297"/>
    <w:rsid w:val="006B391E"/>
    <w:rsid w:val="006B4CA5"/>
    <w:rsid w:val="006B4E0F"/>
    <w:rsid w:val="006B53C9"/>
    <w:rsid w:val="006B6248"/>
    <w:rsid w:val="006C4B37"/>
    <w:rsid w:val="006C7458"/>
    <w:rsid w:val="006C7B76"/>
    <w:rsid w:val="006D0862"/>
    <w:rsid w:val="006D0FD7"/>
    <w:rsid w:val="006D1C07"/>
    <w:rsid w:val="006D26DE"/>
    <w:rsid w:val="006D4057"/>
    <w:rsid w:val="006D4F0F"/>
    <w:rsid w:val="006D6127"/>
    <w:rsid w:val="006E082B"/>
    <w:rsid w:val="006E10EF"/>
    <w:rsid w:val="006E1295"/>
    <w:rsid w:val="006E415F"/>
    <w:rsid w:val="006E475A"/>
    <w:rsid w:val="006E5CF9"/>
    <w:rsid w:val="006E61D7"/>
    <w:rsid w:val="006F15A6"/>
    <w:rsid w:val="006F5CDD"/>
    <w:rsid w:val="006F64C1"/>
    <w:rsid w:val="006F7366"/>
    <w:rsid w:val="006F7A27"/>
    <w:rsid w:val="0070237B"/>
    <w:rsid w:val="00702DB6"/>
    <w:rsid w:val="00705F16"/>
    <w:rsid w:val="00707F99"/>
    <w:rsid w:val="00710B46"/>
    <w:rsid w:val="00711C59"/>
    <w:rsid w:val="007130DB"/>
    <w:rsid w:val="007138E9"/>
    <w:rsid w:val="00715B33"/>
    <w:rsid w:val="00716B8B"/>
    <w:rsid w:val="007203D2"/>
    <w:rsid w:val="00720692"/>
    <w:rsid w:val="00721186"/>
    <w:rsid w:val="00721C8D"/>
    <w:rsid w:val="0072235D"/>
    <w:rsid w:val="00722588"/>
    <w:rsid w:val="00723642"/>
    <w:rsid w:val="00725640"/>
    <w:rsid w:val="00726324"/>
    <w:rsid w:val="0072638C"/>
    <w:rsid w:val="007303ED"/>
    <w:rsid w:val="007321D3"/>
    <w:rsid w:val="0073546F"/>
    <w:rsid w:val="00736A4D"/>
    <w:rsid w:val="00737689"/>
    <w:rsid w:val="007433EE"/>
    <w:rsid w:val="00743AFB"/>
    <w:rsid w:val="00745F5E"/>
    <w:rsid w:val="007460BC"/>
    <w:rsid w:val="00753307"/>
    <w:rsid w:val="0075550B"/>
    <w:rsid w:val="00755F95"/>
    <w:rsid w:val="00756243"/>
    <w:rsid w:val="0075644C"/>
    <w:rsid w:val="0075777D"/>
    <w:rsid w:val="007601EA"/>
    <w:rsid w:val="0076166E"/>
    <w:rsid w:val="007618BB"/>
    <w:rsid w:val="00763328"/>
    <w:rsid w:val="007636C7"/>
    <w:rsid w:val="00764707"/>
    <w:rsid w:val="007661DD"/>
    <w:rsid w:val="007667FE"/>
    <w:rsid w:val="0076739F"/>
    <w:rsid w:val="00767AED"/>
    <w:rsid w:val="00771098"/>
    <w:rsid w:val="00771C81"/>
    <w:rsid w:val="00772A58"/>
    <w:rsid w:val="00772DE7"/>
    <w:rsid w:val="0077351C"/>
    <w:rsid w:val="00773C22"/>
    <w:rsid w:val="00773FF1"/>
    <w:rsid w:val="00775BAC"/>
    <w:rsid w:val="0077773E"/>
    <w:rsid w:val="00783291"/>
    <w:rsid w:val="007869D2"/>
    <w:rsid w:val="007869ED"/>
    <w:rsid w:val="00787D43"/>
    <w:rsid w:val="00790376"/>
    <w:rsid w:val="00790572"/>
    <w:rsid w:val="00791AB2"/>
    <w:rsid w:val="00793A0A"/>
    <w:rsid w:val="0079421B"/>
    <w:rsid w:val="00795AE3"/>
    <w:rsid w:val="0079621C"/>
    <w:rsid w:val="00797822"/>
    <w:rsid w:val="007A097B"/>
    <w:rsid w:val="007A13B2"/>
    <w:rsid w:val="007A16FA"/>
    <w:rsid w:val="007A27E9"/>
    <w:rsid w:val="007A44B3"/>
    <w:rsid w:val="007A6554"/>
    <w:rsid w:val="007A7D89"/>
    <w:rsid w:val="007B0338"/>
    <w:rsid w:val="007B08DA"/>
    <w:rsid w:val="007B30C2"/>
    <w:rsid w:val="007B3213"/>
    <w:rsid w:val="007B3F9E"/>
    <w:rsid w:val="007B4369"/>
    <w:rsid w:val="007B450C"/>
    <w:rsid w:val="007B5B91"/>
    <w:rsid w:val="007B5D6B"/>
    <w:rsid w:val="007B68BE"/>
    <w:rsid w:val="007B7928"/>
    <w:rsid w:val="007C2AEF"/>
    <w:rsid w:val="007C49EF"/>
    <w:rsid w:val="007C5747"/>
    <w:rsid w:val="007C6895"/>
    <w:rsid w:val="007C7C11"/>
    <w:rsid w:val="007D2D37"/>
    <w:rsid w:val="007D4ECB"/>
    <w:rsid w:val="007E10C9"/>
    <w:rsid w:val="007E2DD8"/>
    <w:rsid w:val="007E6C21"/>
    <w:rsid w:val="007F0727"/>
    <w:rsid w:val="007F1706"/>
    <w:rsid w:val="007F1AA6"/>
    <w:rsid w:val="007F35D8"/>
    <w:rsid w:val="007F4217"/>
    <w:rsid w:val="007F5305"/>
    <w:rsid w:val="007F61E3"/>
    <w:rsid w:val="007F65C2"/>
    <w:rsid w:val="007F7795"/>
    <w:rsid w:val="007F7ABC"/>
    <w:rsid w:val="00802183"/>
    <w:rsid w:val="00803A47"/>
    <w:rsid w:val="00805E9E"/>
    <w:rsid w:val="0080627A"/>
    <w:rsid w:val="008064FA"/>
    <w:rsid w:val="00806CA1"/>
    <w:rsid w:val="00807932"/>
    <w:rsid w:val="008118E1"/>
    <w:rsid w:val="0081335E"/>
    <w:rsid w:val="00814307"/>
    <w:rsid w:val="008160D9"/>
    <w:rsid w:val="00816F46"/>
    <w:rsid w:val="00817B40"/>
    <w:rsid w:val="00821F30"/>
    <w:rsid w:val="00822280"/>
    <w:rsid w:val="00822930"/>
    <w:rsid w:val="00822A62"/>
    <w:rsid w:val="008238B5"/>
    <w:rsid w:val="00825BCD"/>
    <w:rsid w:val="00826394"/>
    <w:rsid w:val="00830F5C"/>
    <w:rsid w:val="00831D9C"/>
    <w:rsid w:val="008321EB"/>
    <w:rsid w:val="00834691"/>
    <w:rsid w:val="00835456"/>
    <w:rsid w:val="00835664"/>
    <w:rsid w:val="00836F8A"/>
    <w:rsid w:val="00841DE8"/>
    <w:rsid w:val="0084277C"/>
    <w:rsid w:val="008454B3"/>
    <w:rsid w:val="00845573"/>
    <w:rsid w:val="00846D61"/>
    <w:rsid w:val="00847B43"/>
    <w:rsid w:val="008513EA"/>
    <w:rsid w:val="00851736"/>
    <w:rsid w:val="00851F20"/>
    <w:rsid w:val="0085222A"/>
    <w:rsid w:val="00853386"/>
    <w:rsid w:val="00853CE8"/>
    <w:rsid w:val="00853F0D"/>
    <w:rsid w:val="008557BF"/>
    <w:rsid w:val="008559ED"/>
    <w:rsid w:val="00857B9E"/>
    <w:rsid w:val="00857CB0"/>
    <w:rsid w:val="008613FE"/>
    <w:rsid w:val="008615CB"/>
    <w:rsid w:val="008618B6"/>
    <w:rsid w:val="00862535"/>
    <w:rsid w:val="00863F11"/>
    <w:rsid w:val="00864F17"/>
    <w:rsid w:val="00865478"/>
    <w:rsid w:val="008661F8"/>
    <w:rsid w:val="00866AD6"/>
    <w:rsid w:val="0086706E"/>
    <w:rsid w:val="008673AB"/>
    <w:rsid w:val="00867DEC"/>
    <w:rsid w:val="00872573"/>
    <w:rsid w:val="00872EF8"/>
    <w:rsid w:val="0087453F"/>
    <w:rsid w:val="00876956"/>
    <w:rsid w:val="00882E7F"/>
    <w:rsid w:val="008837FC"/>
    <w:rsid w:val="00884B2C"/>
    <w:rsid w:val="0088795D"/>
    <w:rsid w:val="008900BB"/>
    <w:rsid w:val="00894BF1"/>
    <w:rsid w:val="0089540E"/>
    <w:rsid w:val="008967EE"/>
    <w:rsid w:val="00896AA0"/>
    <w:rsid w:val="00896D64"/>
    <w:rsid w:val="008A1BEA"/>
    <w:rsid w:val="008A3D08"/>
    <w:rsid w:val="008A3F69"/>
    <w:rsid w:val="008A50F8"/>
    <w:rsid w:val="008A78F1"/>
    <w:rsid w:val="008B00B3"/>
    <w:rsid w:val="008B06B6"/>
    <w:rsid w:val="008B4618"/>
    <w:rsid w:val="008B63ED"/>
    <w:rsid w:val="008B7A2A"/>
    <w:rsid w:val="008C1C05"/>
    <w:rsid w:val="008C33D5"/>
    <w:rsid w:val="008C3471"/>
    <w:rsid w:val="008C4975"/>
    <w:rsid w:val="008C5A3E"/>
    <w:rsid w:val="008C68BA"/>
    <w:rsid w:val="008C6B4D"/>
    <w:rsid w:val="008D1779"/>
    <w:rsid w:val="008D18AE"/>
    <w:rsid w:val="008D211D"/>
    <w:rsid w:val="008D35AC"/>
    <w:rsid w:val="008D38FD"/>
    <w:rsid w:val="008D3AA6"/>
    <w:rsid w:val="008D61F3"/>
    <w:rsid w:val="008D662B"/>
    <w:rsid w:val="008E045C"/>
    <w:rsid w:val="008E0509"/>
    <w:rsid w:val="008E17AF"/>
    <w:rsid w:val="008E1F73"/>
    <w:rsid w:val="008E248F"/>
    <w:rsid w:val="008E2654"/>
    <w:rsid w:val="008E2958"/>
    <w:rsid w:val="008E4B75"/>
    <w:rsid w:val="008E4E77"/>
    <w:rsid w:val="008E5691"/>
    <w:rsid w:val="008E594B"/>
    <w:rsid w:val="008E5E9A"/>
    <w:rsid w:val="008E761C"/>
    <w:rsid w:val="008F1360"/>
    <w:rsid w:val="008F364D"/>
    <w:rsid w:val="008F3A50"/>
    <w:rsid w:val="008F3B22"/>
    <w:rsid w:val="008F4F2B"/>
    <w:rsid w:val="008F7C2C"/>
    <w:rsid w:val="00900EF7"/>
    <w:rsid w:val="0090107B"/>
    <w:rsid w:val="00901451"/>
    <w:rsid w:val="00901E8D"/>
    <w:rsid w:val="00903388"/>
    <w:rsid w:val="0090445B"/>
    <w:rsid w:val="009066A8"/>
    <w:rsid w:val="00906FE5"/>
    <w:rsid w:val="0091020A"/>
    <w:rsid w:val="00912068"/>
    <w:rsid w:val="009122AE"/>
    <w:rsid w:val="009143C7"/>
    <w:rsid w:val="009160B0"/>
    <w:rsid w:val="00916EF0"/>
    <w:rsid w:val="009170D3"/>
    <w:rsid w:val="009173A5"/>
    <w:rsid w:val="00920578"/>
    <w:rsid w:val="009212D6"/>
    <w:rsid w:val="009218EA"/>
    <w:rsid w:val="0092265E"/>
    <w:rsid w:val="009226B3"/>
    <w:rsid w:val="00922781"/>
    <w:rsid w:val="00922898"/>
    <w:rsid w:val="00924AEE"/>
    <w:rsid w:val="00925CE5"/>
    <w:rsid w:val="009270A7"/>
    <w:rsid w:val="009275D0"/>
    <w:rsid w:val="00927926"/>
    <w:rsid w:val="00930119"/>
    <w:rsid w:val="00930892"/>
    <w:rsid w:val="00931E5C"/>
    <w:rsid w:val="00934AD7"/>
    <w:rsid w:val="00937878"/>
    <w:rsid w:val="00940663"/>
    <w:rsid w:val="00940D25"/>
    <w:rsid w:val="00941744"/>
    <w:rsid w:val="00947085"/>
    <w:rsid w:val="00950005"/>
    <w:rsid w:val="0095052E"/>
    <w:rsid w:val="009520D2"/>
    <w:rsid w:val="00952823"/>
    <w:rsid w:val="00953262"/>
    <w:rsid w:val="0095415E"/>
    <w:rsid w:val="009544B9"/>
    <w:rsid w:val="00954CCE"/>
    <w:rsid w:val="00955222"/>
    <w:rsid w:val="009567FD"/>
    <w:rsid w:val="00957361"/>
    <w:rsid w:val="00960534"/>
    <w:rsid w:val="009630C1"/>
    <w:rsid w:val="00963232"/>
    <w:rsid w:val="00964B3C"/>
    <w:rsid w:val="00965E7C"/>
    <w:rsid w:val="00970177"/>
    <w:rsid w:val="0097084F"/>
    <w:rsid w:val="00970FD8"/>
    <w:rsid w:val="00973DAD"/>
    <w:rsid w:val="009740D6"/>
    <w:rsid w:val="00974873"/>
    <w:rsid w:val="00975051"/>
    <w:rsid w:val="0097572A"/>
    <w:rsid w:val="009805FA"/>
    <w:rsid w:val="009819BF"/>
    <w:rsid w:val="00981CBF"/>
    <w:rsid w:val="00981FA3"/>
    <w:rsid w:val="0098667F"/>
    <w:rsid w:val="00987CBE"/>
    <w:rsid w:val="00990403"/>
    <w:rsid w:val="00990A11"/>
    <w:rsid w:val="00990F36"/>
    <w:rsid w:val="00992F86"/>
    <w:rsid w:val="00993B17"/>
    <w:rsid w:val="00993D28"/>
    <w:rsid w:val="009A1FF4"/>
    <w:rsid w:val="009A27DD"/>
    <w:rsid w:val="009A2EDC"/>
    <w:rsid w:val="009A4AC6"/>
    <w:rsid w:val="009A4BB7"/>
    <w:rsid w:val="009A51B7"/>
    <w:rsid w:val="009A5665"/>
    <w:rsid w:val="009A5C2B"/>
    <w:rsid w:val="009B06D4"/>
    <w:rsid w:val="009B1230"/>
    <w:rsid w:val="009B3503"/>
    <w:rsid w:val="009B4869"/>
    <w:rsid w:val="009B6F03"/>
    <w:rsid w:val="009C0917"/>
    <w:rsid w:val="009C1DEF"/>
    <w:rsid w:val="009C42B9"/>
    <w:rsid w:val="009C51BF"/>
    <w:rsid w:val="009C6A7C"/>
    <w:rsid w:val="009D0758"/>
    <w:rsid w:val="009D0BB6"/>
    <w:rsid w:val="009D4AE1"/>
    <w:rsid w:val="009D5C32"/>
    <w:rsid w:val="009D6C95"/>
    <w:rsid w:val="009D6FD4"/>
    <w:rsid w:val="009E1F8B"/>
    <w:rsid w:val="009E2BBF"/>
    <w:rsid w:val="009E38A1"/>
    <w:rsid w:val="009F3AA8"/>
    <w:rsid w:val="009F4B5D"/>
    <w:rsid w:val="009F72E8"/>
    <w:rsid w:val="00A001AF"/>
    <w:rsid w:val="00A0171A"/>
    <w:rsid w:val="00A0371C"/>
    <w:rsid w:val="00A03E1A"/>
    <w:rsid w:val="00A04050"/>
    <w:rsid w:val="00A0417F"/>
    <w:rsid w:val="00A05C92"/>
    <w:rsid w:val="00A0637B"/>
    <w:rsid w:val="00A06C5A"/>
    <w:rsid w:val="00A07566"/>
    <w:rsid w:val="00A1011C"/>
    <w:rsid w:val="00A11225"/>
    <w:rsid w:val="00A11655"/>
    <w:rsid w:val="00A1343F"/>
    <w:rsid w:val="00A13793"/>
    <w:rsid w:val="00A150C8"/>
    <w:rsid w:val="00A17E79"/>
    <w:rsid w:val="00A21451"/>
    <w:rsid w:val="00A226E9"/>
    <w:rsid w:val="00A23821"/>
    <w:rsid w:val="00A24662"/>
    <w:rsid w:val="00A24A88"/>
    <w:rsid w:val="00A26DDA"/>
    <w:rsid w:val="00A27E37"/>
    <w:rsid w:val="00A30F42"/>
    <w:rsid w:val="00A30FB5"/>
    <w:rsid w:val="00A31E30"/>
    <w:rsid w:val="00A33388"/>
    <w:rsid w:val="00A33B88"/>
    <w:rsid w:val="00A364EE"/>
    <w:rsid w:val="00A37381"/>
    <w:rsid w:val="00A377A7"/>
    <w:rsid w:val="00A4201F"/>
    <w:rsid w:val="00A42C71"/>
    <w:rsid w:val="00A43229"/>
    <w:rsid w:val="00A44953"/>
    <w:rsid w:val="00A456CC"/>
    <w:rsid w:val="00A45B80"/>
    <w:rsid w:val="00A4675A"/>
    <w:rsid w:val="00A46E49"/>
    <w:rsid w:val="00A4755D"/>
    <w:rsid w:val="00A47C7E"/>
    <w:rsid w:val="00A50585"/>
    <w:rsid w:val="00A50C4D"/>
    <w:rsid w:val="00A513C4"/>
    <w:rsid w:val="00A5238B"/>
    <w:rsid w:val="00A52AA0"/>
    <w:rsid w:val="00A52CB4"/>
    <w:rsid w:val="00A57334"/>
    <w:rsid w:val="00A57A06"/>
    <w:rsid w:val="00A6081A"/>
    <w:rsid w:val="00A6117D"/>
    <w:rsid w:val="00A61F64"/>
    <w:rsid w:val="00A635EB"/>
    <w:rsid w:val="00A63AAA"/>
    <w:rsid w:val="00A63D09"/>
    <w:rsid w:val="00A659ED"/>
    <w:rsid w:val="00A71472"/>
    <w:rsid w:val="00A71A6F"/>
    <w:rsid w:val="00A73856"/>
    <w:rsid w:val="00A77106"/>
    <w:rsid w:val="00A81188"/>
    <w:rsid w:val="00A81931"/>
    <w:rsid w:val="00A826A2"/>
    <w:rsid w:val="00A8422D"/>
    <w:rsid w:val="00A8504C"/>
    <w:rsid w:val="00A86A6C"/>
    <w:rsid w:val="00A87F0E"/>
    <w:rsid w:val="00A91798"/>
    <w:rsid w:val="00A929F5"/>
    <w:rsid w:val="00A9321B"/>
    <w:rsid w:val="00A933FA"/>
    <w:rsid w:val="00A93AAA"/>
    <w:rsid w:val="00A9481E"/>
    <w:rsid w:val="00A948F6"/>
    <w:rsid w:val="00A9556A"/>
    <w:rsid w:val="00A95C08"/>
    <w:rsid w:val="00A97D38"/>
    <w:rsid w:val="00AA1D09"/>
    <w:rsid w:val="00AA25F5"/>
    <w:rsid w:val="00AA2991"/>
    <w:rsid w:val="00AA39F9"/>
    <w:rsid w:val="00AA4362"/>
    <w:rsid w:val="00AA53AD"/>
    <w:rsid w:val="00AA6555"/>
    <w:rsid w:val="00AA7EF8"/>
    <w:rsid w:val="00AB0A63"/>
    <w:rsid w:val="00AB0E1E"/>
    <w:rsid w:val="00AB161B"/>
    <w:rsid w:val="00AB29EB"/>
    <w:rsid w:val="00AB33B4"/>
    <w:rsid w:val="00AB348C"/>
    <w:rsid w:val="00AB6EA1"/>
    <w:rsid w:val="00AB773E"/>
    <w:rsid w:val="00AB7D6F"/>
    <w:rsid w:val="00AC2E89"/>
    <w:rsid w:val="00AC3155"/>
    <w:rsid w:val="00AC34FE"/>
    <w:rsid w:val="00AC5CF8"/>
    <w:rsid w:val="00AC6B72"/>
    <w:rsid w:val="00AC6BAD"/>
    <w:rsid w:val="00AD1612"/>
    <w:rsid w:val="00AD2375"/>
    <w:rsid w:val="00AD2AB0"/>
    <w:rsid w:val="00AD2B99"/>
    <w:rsid w:val="00AD3299"/>
    <w:rsid w:val="00AD338E"/>
    <w:rsid w:val="00AD3F51"/>
    <w:rsid w:val="00AD5C8B"/>
    <w:rsid w:val="00AD7B86"/>
    <w:rsid w:val="00AE068B"/>
    <w:rsid w:val="00AE0DC5"/>
    <w:rsid w:val="00AE2286"/>
    <w:rsid w:val="00AE23E4"/>
    <w:rsid w:val="00AE5C30"/>
    <w:rsid w:val="00AE683C"/>
    <w:rsid w:val="00AE76A4"/>
    <w:rsid w:val="00AE7DF4"/>
    <w:rsid w:val="00AF1A3F"/>
    <w:rsid w:val="00AF3BE5"/>
    <w:rsid w:val="00AF5DEF"/>
    <w:rsid w:val="00AF6FAF"/>
    <w:rsid w:val="00B003BE"/>
    <w:rsid w:val="00B00B02"/>
    <w:rsid w:val="00B0201C"/>
    <w:rsid w:val="00B03170"/>
    <w:rsid w:val="00B03974"/>
    <w:rsid w:val="00B0422B"/>
    <w:rsid w:val="00B05DFD"/>
    <w:rsid w:val="00B0692C"/>
    <w:rsid w:val="00B06937"/>
    <w:rsid w:val="00B07462"/>
    <w:rsid w:val="00B0783B"/>
    <w:rsid w:val="00B11CA4"/>
    <w:rsid w:val="00B14398"/>
    <w:rsid w:val="00B14D4B"/>
    <w:rsid w:val="00B15262"/>
    <w:rsid w:val="00B201A3"/>
    <w:rsid w:val="00B2028B"/>
    <w:rsid w:val="00B216A7"/>
    <w:rsid w:val="00B21D9F"/>
    <w:rsid w:val="00B23F4A"/>
    <w:rsid w:val="00B245E4"/>
    <w:rsid w:val="00B26B83"/>
    <w:rsid w:val="00B3009F"/>
    <w:rsid w:val="00B30D1A"/>
    <w:rsid w:val="00B316D3"/>
    <w:rsid w:val="00B34863"/>
    <w:rsid w:val="00B360DB"/>
    <w:rsid w:val="00B36E94"/>
    <w:rsid w:val="00B42564"/>
    <w:rsid w:val="00B4522B"/>
    <w:rsid w:val="00B45361"/>
    <w:rsid w:val="00B47347"/>
    <w:rsid w:val="00B4764D"/>
    <w:rsid w:val="00B47CE9"/>
    <w:rsid w:val="00B50504"/>
    <w:rsid w:val="00B550D2"/>
    <w:rsid w:val="00B555CE"/>
    <w:rsid w:val="00B56370"/>
    <w:rsid w:val="00B56BB9"/>
    <w:rsid w:val="00B61A5A"/>
    <w:rsid w:val="00B623F7"/>
    <w:rsid w:val="00B628DB"/>
    <w:rsid w:val="00B62DB5"/>
    <w:rsid w:val="00B62E4F"/>
    <w:rsid w:val="00B6385D"/>
    <w:rsid w:val="00B65482"/>
    <w:rsid w:val="00B65C6E"/>
    <w:rsid w:val="00B6601D"/>
    <w:rsid w:val="00B6604C"/>
    <w:rsid w:val="00B70C33"/>
    <w:rsid w:val="00B7209A"/>
    <w:rsid w:val="00B73A7C"/>
    <w:rsid w:val="00B758EF"/>
    <w:rsid w:val="00B768F9"/>
    <w:rsid w:val="00B80255"/>
    <w:rsid w:val="00B82939"/>
    <w:rsid w:val="00B84294"/>
    <w:rsid w:val="00B84E8F"/>
    <w:rsid w:val="00B859AF"/>
    <w:rsid w:val="00B86E8E"/>
    <w:rsid w:val="00B90527"/>
    <w:rsid w:val="00B90FD5"/>
    <w:rsid w:val="00B922EE"/>
    <w:rsid w:val="00B925BB"/>
    <w:rsid w:val="00B92DCF"/>
    <w:rsid w:val="00B93F79"/>
    <w:rsid w:val="00B95571"/>
    <w:rsid w:val="00B97091"/>
    <w:rsid w:val="00B9713B"/>
    <w:rsid w:val="00B97DBD"/>
    <w:rsid w:val="00BA0AB7"/>
    <w:rsid w:val="00BA0CBF"/>
    <w:rsid w:val="00BA1FE3"/>
    <w:rsid w:val="00BA2608"/>
    <w:rsid w:val="00BA266C"/>
    <w:rsid w:val="00BA268C"/>
    <w:rsid w:val="00BA26EC"/>
    <w:rsid w:val="00BA4E6E"/>
    <w:rsid w:val="00BA7349"/>
    <w:rsid w:val="00BA748F"/>
    <w:rsid w:val="00BA7660"/>
    <w:rsid w:val="00BB00C7"/>
    <w:rsid w:val="00BB0133"/>
    <w:rsid w:val="00BB0F8E"/>
    <w:rsid w:val="00BB18ED"/>
    <w:rsid w:val="00BB2542"/>
    <w:rsid w:val="00BB26E7"/>
    <w:rsid w:val="00BB2B2D"/>
    <w:rsid w:val="00BB5F8A"/>
    <w:rsid w:val="00BB74F0"/>
    <w:rsid w:val="00BB77B2"/>
    <w:rsid w:val="00BB77E8"/>
    <w:rsid w:val="00BC0C5F"/>
    <w:rsid w:val="00BC1088"/>
    <w:rsid w:val="00BC1C7A"/>
    <w:rsid w:val="00BC27A9"/>
    <w:rsid w:val="00BC3D4A"/>
    <w:rsid w:val="00BC5D00"/>
    <w:rsid w:val="00BC6E2C"/>
    <w:rsid w:val="00BC7148"/>
    <w:rsid w:val="00BD1990"/>
    <w:rsid w:val="00BD1D81"/>
    <w:rsid w:val="00BD2DF1"/>
    <w:rsid w:val="00BD3C7D"/>
    <w:rsid w:val="00BD454F"/>
    <w:rsid w:val="00BD65B2"/>
    <w:rsid w:val="00BD6710"/>
    <w:rsid w:val="00BD69DD"/>
    <w:rsid w:val="00BE0BF2"/>
    <w:rsid w:val="00BE0C79"/>
    <w:rsid w:val="00BE3F87"/>
    <w:rsid w:val="00BE705A"/>
    <w:rsid w:val="00BE77CA"/>
    <w:rsid w:val="00BE7E1B"/>
    <w:rsid w:val="00BF0D53"/>
    <w:rsid w:val="00BF12CE"/>
    <w:rsid w:val="00BF25E8"/>
    <w:rsid w:val="00BF3BC4"/>
    <w:rsid w:val="00BF3D14"/>
    <w:rsid w:val="00BF4B0D"/>
    <w:rsid w:val="00BF4F6D"/>
    <w:rsid w:val="00BF5545"/>
    <w:rsid w:val="00BF644E"/>
    <w:rsid w:val="00BF6D9D"/>
    <w:rsid w:val="00BF7814"/>
    <w:rsid w:val="00BF78DE"/>
    <w:rsid w:val="00C002EF"/>
    <w:rsid w:val="00C01FD3"/>
    <w:rsid w:val="00C0353A"/>
    <w:rsid w:val="00C03646"/>
    <w:rsid w:val="00C03EC2"/>
    <w:rsid w:val="00C04BAC"/>
    <w:rsid w:val="00C05CB9"/>
    <w:rsid w:val="00C07705"/>
    <w:rsid w:val="00C10DB2"/>
    <w:rsid w:val="00C11B4D"/>
    <w:rsid w:val="00C14477"/>
    <w:rsid w:val="00C148CA"/>
    <w:rsid w:val="00C16594"/>
    <w:rsid w:val="00C16A88"/>
    <w:rsid w:val="00C21CF9"/>
    <w:rsid w:val="00C21E35"/>
    <w:rsid w:val="00C22CCC"/>
    <w:rsid w:val="00C25DAF"/>
    <w:rsid w:val="00C26622"/>
    <w:rsid w:val="00C26792"/>
    <w:rsid w:val="00C30901"/>
    <w:rsid w:val="00C31943"/>
    <w:rsid w:val="00C33E25"/>
    <w:rsid w:val="00C34F9D"/>
    <w:rsid w:val="00C369B6"/>
    <w:rsid w:val="00C37147"/>
    <w:rsid w:val="00C375D6"/>
    <w:rsid w:val="00C407EA"/>
    <w:rsid w:val="00C411E8"/>
    <w:rsid w:val="00C4351D"/>
    <w:rsid w:val="00C4372A"/>
    <w:rsid w:val="00C448F2"/>
    <w:rsid w:val="00C44F07"/>
    <w:rsid w:val="00C44F41"/>
    <w:rsid w:val="00C46698"/>
    <w:rsid w:val="00C478B0"/>
    <w:rsid w:val="00C505F4"/>
    <w:rsid w:val="00C5290D"/>
    <w:rsid w:val="00C5361D"/>
    <w:rsid w:val="00C53EEE"/>
    <w:rsid w:val="00C546C1"/>
    <w:rsid w:val="00C55E61"/>
    <w:rsid w:val="00C57CC9"/>
    <w:rsid w:val="00C57D55"/>
    <w:rsid w:val="00C61DB8"/>
    <w:rsid w:val="00C628E9"/>
    <w:rsid w:val="00C63F20"/>
    <w:rsid w:val="00C64E93"/>
    <w:rsid w:val="00C65561"/>
    <w:rsid w:val="00C662BB"/>
    <w:rsid w:val="00C67A35"/>
    <w:rsid w:val="00C702D4"/>
    <w:rsid w:val="00C73391"/>
    <w:rsid w:val="00C738DA"/>
    <w:rsid w:val="00C73A2A"/>
    <w:rsid w:val="00C743FC"/>
    <w:rsid w:val="00C81524"/>
    <w:rsid w:val="00C831C1"/>
    <w:rsid w:val="00C867D2"/>
    <w:rsid w:val="00C87D73"/>
    <w:rsid w:val="00C903E9"/>
    <w:rsid w:val="00C90F91"/>
    <w:rsid w:val="00C931AC"/>
    <w:rsid w:val="00C948D9"/>
    <w:rsid w:val="00C949BC"/>
    <w:rsid w:val="00C96B0A"/>
    <w:rsid w:val="00C96B6F"/>
    <w:rsid w:val="00C96BF7"/>
    <w:rsid w:val="00C96E51"/>
    <w:rsid w:val="00C972B5"/>
    <w:rsid w:val="00C97B1C"/>
    <w:rsid w:val="00CA2B7C"/>
    <w:rsid w:val="00CA5D4D"/>
    <w:rsid w:val="00CA5F9D"/>
    <w:rsid w:val="00CB2117"/>
    <w:rsid w:val="00CB5AC5"/>
    <w:rsid w:val="00CB6B2F"/>
    <w:rsid w:val="00CB6BEB"/>
    <w:rsid w:val="00CB7AEF"/>
    <w:rsid w:val="00CC069B"/>
    <w:rsid w:val="00CC14CB"/>
    <w:rsid w:val="00CC2054"/>
    <w:rsid w:val="00CC239E"/>
    <w:rsid w:val="00CC2D3A"/>
    <w:rsid w:val="00CC322D"/>
    <w:rsid w:val="00CC7EE6"/>
    <w:rsid w:val="00CD00FE"/>
    <w:rsid w:val="00CD0A74"/>
    <w:rsid w:val="00CD260D"/>
    <w:rsid w:val="00CD57A8"/>
    <w:rsid w:val="00CD6FE4"/>
    <w:rsid w:val="00CD7269"/>
    <w:rsid w:val="00CE1B81"/>
    <w:rsid w:val="00CE3011"/>
    <w:rsid w:val="00CE351D"/>
    <w:rsid w:val="00CE397B"/>
    <w:rsid w:val="00CE5B15"/>
    <w:rsid w:val="00CF005A"/>
    <w:rsid w:val="00CF1830"/>
    <w:rsid w:val="00CF315F"/>
    <w:rsid w:val="00CF46EB"/>
    <w:rsid w:val="00CF4FC1"/>
    <w:rsid w:val="00CF515E"/>
    <w:rsid w:val="00CF5174"/>
    <w:rsid w:val="00CF6085"/>
    <w:rsid w:val="00CF72D9"/>
    <w:rsid w:val="00CF77CE"/>
    <w:rsid w:val="00CF7CF0"/>
    <w:rsid w:val="00D00A45"/>
    <w:rsid w:val="00D02310"/>
    <w:rsid w:val="00D03AFB"/>
    <w:rsid w:val="00D05BD2"/>
    <w:rsid w:val="00D05E40"/>
    <w:rsid w:val="00D10BA8"/>
    <w:rsid w:val="00D1123C"/>
    <w:rsid w:val="00D14AED"/>
    <w:rsid w:val="00D15841"/>
    <w:rsid w:val="00D1590E"/>
    <w:rsid w:val="00D1646E"/>
    <w:rsid w:val="00D1661C"/>
    <w:rsid w:val="00D21AB6"/>
    <w:rsid w:val="00D2218B"/>
    <w:rsid w:val="00D22380"/>
    <w:rsid w:val="00D22ACD"/>
    <w:rsid w:val="00D24BDB"/>
    <w:rsid w:val="00D2540E"/>
    <w:rsid w:val="00D26E65"/>
    <w:rsid w:val="00D270DA"/>
    <w:rsid w:val="00D309EB"/>
    <w:rsid w:val="00D33B6F"/>
    <w:rsid w:val="00D35F37"/>
    <w:rsid w:val="00D36FCD"/>
    <w:rsid w:val="00D375F6"/>
    <w:rsid w:val="00D37D3D"/>
    <w:rsid w:val="00D408D9"/>
    <w:rsid w:val="00D44438"/>
    <w:rsid w:val="00D447A9"/>
    <w:rsid w:val="00D461E6"/>
    <w:rsid w:val="00D5064E"/>
    <w:rsid w:val="00D51ABB"/>
    <w:rsid w:val="00D520A6"/>
    <w:rsid w:val="00D522A2"/>
    <w:rsid w:val="00D53804"/>
    <w:rsid w:val="00D53DB0"/>
    <w:rsid w:val="00D548C1"/>
    <w:rsid w:val="00D54BBE"/>
    <w:rsid w:val="00D55F7E"/>
    <w:rsid w:val="00D6043D"/>
    <w:rsid w:val="00D62F8E"/>
    <w:rsid w:val="00D62FB9"/>
    <w:rsid w:val="00D64181"/>
    <w:rsid w:val="00D6418A"/>
    <w:rsid w:val="00D65415"/>
    <w:rsid w:val="00D6621E"/>
    <w:rsid w:val="00D66C26"/>
    <w:rsid w:val="00D72B7A"/>
    <w:rsid w:val="00D738F4"/>
    <w:rsid w:val="00D75E7F"/>
    <w:rsid w:val="00D7660A"/>
    <w:rsid w:val="00D76674"/>
    <w:rsid w:val="00D76C59"/>
    <w:rsid w:val="00D8159D"/>
    <w:rsid w:val="00D82A8C"/>
    <w:rsid w:val="00D832EA"/>
    <w:rsid w:val="00D837D1"/>
    <w:rsid w:val="00D83AF6"/>
    <w:rsid w:val="00D86DF3"/>
    <w:rsid w:val="00D86FB3"/>
    <w:rsid w:val="00D8748B"/>
    <w:rsid w:val="00D87EA5"/>
    <w:rsid w:val="00D906ED"/>
    <w:rsid w:val="00D90A26"/>
    <w:rsid w:val="00D94FEF"/>
    <w:rsid w:val="00D97649"/>
    <w:rsid w:val="00DA2BFA"/>
    <w:rsid w:val="00DA4A8E"/>
    <w:rsid w:val="00DA51E6"/>
    <w:rsid w:val="00DA5666"/>
    <w:rsid w:val="00DA67F2"/>
    <w:rsid w:val="00DA6D7B"/>
    <w:rsid w:val="00DA7287"/>
    <w:rsid w:val="00DB0685"/>
    <w:rsid w:val="00DB0C07"/>
    <w:rsid w:val="00DB1332"/>
    <w:rsid w:val="00DB1FFA"/>
    <w:rsid w:val="00DB2583"/>
    <w:rsid w:val="00DB2CE8"/>
    <w:rsid w:val="00DB3776"/>
    <w:rsid w:val="00DB429E"/>
    <w:rsid w:val="00DB486B"/>
    <w:rsid w:val="00DB6376"/>
    <w:rsid w:val="00DB795B"/>
    <w:rsid w:val="00DC013F"/>
    <w:rsid w:val="00DC2A84"/>
    <w:rsid w:val="00DC344D"/>
    <w:rsid w:val="00DC4B6D"/>
    <w:rsid w:val="00DC4C28"/>
    <w:rsid w:val="00DC4CB8"/>
    <w:rsid w:val="00DD0B79"/>
    <w:rsid w:val="00DD1A3A"/>
    <w:rsid w:val="00DD1EF6"/>
    <w:rsid w:val="00DD2875"/>
    <w:rsid w:val="00DD33A8"/>
    <w:rsid w:val="00DD3746"/>
    <w:rsid w:val="00DD6358"/>
    <w:rsid w:val="00DD676B"/>
    <w:rsid w:val="00DE08EB"/>
    <w:rsid w:val="00DE1588"/>
    <w:rsid w:val="00DE2982"/>
    <w:rsid w:val="00DE34F3"/>
    <w:rsid w:val="00DE3D0E"/>
    <w:rsid w:val="00DE5E7B"/>
    <w:rsid w:val="00DE5FBE"/>
    <w:rsid w:val="00DE6567"/>
    <w:rsid w:val="00DE6FD2"/>
    <w:rsid w:val="00DE7F05"/>
    <w:rsid w:val="00DE7FF6"/>
    <w:rsid w:val="00DF161B"/>
    <w:rsid w:val="00DF2A2D"/>
    <w:rsid w:val="00DF562D"/>
    <w:rsid w:val="00DF578B"/>
    <w:rsid w:val="00DF5A57"/>
    <w:rsid w:val="00DF7B44"/>
    <w:rsid w:val="00DF7F9C"/>
    <w:rsid w:val="00E0472B"/>
    <w:rsid w:val="00E0533D"/>
    <w:rsid w:val="00E05723"/>
    <w:rsid w:val="00E058C4"/>
    <w:rsid w:val="00E074E6"/>
    <w:rsid w:val="00E11A2C"/>
    <w:rsid w:val="00E12C99"/>
    <w:rsid w:val="00E132E7"/>
    <w:rsid w:val="00E13954"/>
    <w:rsid w:val="00E153C8"/>
    <w:rsid w:val="00E15CA5"/>
    <w:rsid w:val="00E15DFC"/>
    <w:rsid w:val="00E2066C"/>
    <w:rsid w:val="00E20950"/>
    <w:rsid w:val="00E20FD0"/>
    <w:rsid w:val="00E2242E"/>
    <w:rsid w:val="00E23192"/>
    <w:rsid w:val="00E23C08"/>
    <w:rsid w:val="00E250A4"/>
    <w:rsid w:val="00E2590C"/>
    <w:rsid w:val="00E25C2D"/>
    <w:rsid w:val="00E26881"/>
    <w:rsid w:val="00E30D06"/>
    <w:rsid w:val="00E32728"/>
    <w:rsid w:val="00E32B94"/>
    <w:rsid w:val="00E34C1E"/>
    <w:rsid w:val="00E34EC4"/>
    <w:rsid w:val="00E35695"/>
    <w:rsid w:val="00E36018"/>
    <w:rsid w:val="00E4063C"/>
    <w:rsid w:val="00E40B99"/>
    <w:rsid w:val="00E416A4"/>
    <w:rsid w:val="00E4384F"/>
    <w:rsid w:val="00E44610"/>
    <w:rsid w:val="00E44DCE"/>
    <w:rsid w:val="00E451F4"/>
    <w:rsid w:val="00E45968"/>
    <w:rsid w:val="00E46C65"/>
    <w:rsid w:val="00E51288"/>
    <w:rsid w:val="00E51CA8"/>
    <w:rsid w:val="00E530FF"/>
    <w:rsid w:val="00E53681"/>
    <w:rsid w:val="00E53A1C"/>
    <w:rsid w:val="00E560E5"/>
    <w:rsid w:val="00E56BA5"/>
    <w:rsid w:val="00E56CC5"/>
    <w:rsid w:val="00E6030A"/>
    <w:rsid w:val="00E60BDD"/>
    <w:rsid w:val="00E61970"/>
    <w:rsid w:val="00E64D07"/>
    <w:rsid w:val="00E64F7D"/>
    <w:rsid w:val="00E653CE"/>
    <w:rsid w:val="00E655F8"/>
    <w:rsid w:val="00E657B5"/>
    <w:rsid w:val="00E65D2C"/>
    <w:rsid w:val="00E67F50"/>
    <w:rsid w:val="00E70294"/>
    <w:rsid w:val="00E70B3F"/>
    <w:rsid w:val="00E70F47"/>
    <w:rsid w:val="00E717B5"/>
    <w:rsid w:val="00E76BF2"/>
    <w:rsid w:val="00E76FDA"/>
    <w:rsid w:val="00E82018"/>
    <w:rsid w:val="00E8660C"/>
    <w:rsid w:val="00E86967"/>
    <w:rsid w:val="00E8702A"/>
    <w:rsid w:val="00E87D64"/>
    <w:rsid w:val="00E91199"/>
    <w:rsid w:val="00E9316A"/>
    <w:rsid w:val="00E96B2D"/>
    <w:rsid w:val="00E97548"/>
    <w:rsid w:val="00E97FC7"/>
    <w:rsid w:val="00EA0D65"/>
    <w:rsid w:val="00EA10F8"/>
    <w:rsid w:val="00EA294E"/>
    <w:rsid w:val="00EA7CF0"/>
    <w:rsid w:val="00EA7F6B"/>
    <w:rsid w:val="00EB2923"/>
    <w:rsid w:val="00EB3380"/>
    <w:rsid w:val="00EB33F2"/>
    <w:rsid w:val="00EB3653"/>
    <w:rsid w:val="00EB36F4"/>
    <w:rsid w:val="00EB3FD7"/>
    <w:rsid w:val="00EB4624"/>
    <w:rsid w:val="00EB5EA9"/>
    <w:rsid w:val="00EB66FE"/>
    <w:rsid w:val="00EC29B1"/>
    <w:rsid w:val="00EC324A"/>
    <w:rsid w:val="00EC4A87"/>
    <w:rsid w:val="00EC5E8F"/>
    <w:rsid w:val="00EC6CEC"/>
    <w:rsid w:val="00ED053A"/>
    <w:rsid w:val="00ED0B3F"/>
    <w:rsid w:val="00ED1218"/>
    <w:rsid w:val="00ED176C"/>
    <w:rsid w:val="00ED1A02"/>
    <w:rsid w:val="00ED6FAC"/>
    <w:rsid w:val="00ED70B3"/>
    <w:rsid w:val="00ED7454"/>
    <w:rsid w:val="00ED7A18"/>
    <w:rsid w:val="00EE07B5"/>
    <w:rsid w:val="00EE0D56"/>
    <w:rsid w:val="00EE0FF9"/>
    <w:rsid w:val="00EE12E4"/>
    <w:rsid w:val="00EE593D"/>
    <w:rsid w:val="00EE66E2"/>
    <w:rsid w:val="00EE7460"/>
    <w:rsid w:val="00EF02CC"/>
    <w:rsid w:val="00EF04DF"/>
    <w:rsid w:val="00EF1F75"/>
    <w:rsid w:val="00EF289C"/>
    <w:rsid w:val="00EF36DE"/>
    <w:rsid w:val="00EF39E8"/>
    <w:rsid w:val="00EF3AFE"/>
    <w:rsid w:val="00EF5B1A"/>
    <w:rsid w:val="00EF648E"/>
    <w:rsid w:val="00F01110"/>
    <w:rsid w:val="00F01184"/>
    <w:rsid w:val="00F02182"/>
    <w:rsid w:val="00F023F7"/>
    <w:rsid w:val="00F02743"/>
    <w:rsid w:val="00F0395B"/>
    <w:rsid w:val="00F05910"/>
    <w:rsid w:val="00F05BC0"/>
    <w:rsid w:val="00F0603F"/>
    <w:rsid w:val="00F069F7"/>
    <w:rsid w:val="00F07F9F"/>
    <w:rsid w:val="00F100FD"/>
    <w:rsid w:val="00F1025B"/>
    <w:rsid w:val="00F10C52"/>
    <w:rsid w:val="00F10DC5"/>
    <w:rsid w:val="00F11D0C"/>
    <w:rsid w:val="00F134B0"/>
    <w:rsid w:val="00F148B5"/>
    <w:rsid w:val="00F169A1"/>
    <w:rsid w:val="00F20861"/>
    <w:rsid w:val="00F2118E"/>
    <w:rsid w:val="00F2218E"/>
    <w:rsid w:val="00F232BE"/>
    <w:rsid w:val="00F2342A"/>
    <w:rsid w:val="00F24BF2"/>
    <w:rsid w:val="00F255F9"/>
    <w:rsid w:val="00F25E69"/>
    <w:rsid w:val="00F32462"/>
    <w:rsid w:val="00F32B9D"/>
    <w:rsid w:val="00F34C8D"/>
    <w:rsid w:val="00F4305A"/>
    <w:rsid w:val="00F430AC"/>
    <w:rsid w:val="00F437B5"/>
    <w:rsid w:val="00F43FFE"/>
    <w:rsid w:val="00F447C4"/>
    <w:rsid w:val="00F463F6"/>
    <w:rsid w:val="00F53366"/>
    <w:rsid w:val="00F54513"/>
    <w:rsid w:val="00F55102"/>
    <w:rsid w:val="00F55502"/>
    <w:rsid w:val="00F55BC8"/>
    <w:rsid w:val="00F56C1A"/>
    <w:rsid w:val="00F60C4F"/>
    <w:rsid w:val="00F60D2C"/>
    <w:rsid w:val="00F61B3D"/>
    <w:rsid w:val="00F61FFB"/>
    <w:rsid w:val="00F629D1"/>
    <w:rsid w:val="00F62F75"/>
    <w:rsid w:val="00F62FE6"/>
    <w:rsid w:val="00F635FF"/>
    <w:rsid w:val="00F639EE"/>
    <w:rsid w:val="00F6404E"/>
    <w:rsid w:val="00F66024"/>
    <w:rsid w:val="00F7287E"/>
    <w:rsid w:val="00F73864"/>
    <w:rsid w:val="00F74608"/>
    <w:rsid w:val="00F7479D"/>
    <w:rsid w:val="00F7599C"/>
    <w:rsid w:val="00F83622"/>
    <w:rsid w:val="00F8379F"/>
    <w:rsid w:val="00F84969"/>
    <w:rsid w:val="00F86563"/>
    <w:rsid w:val="00F868A8"/>
    <w:rsid w:val="00F86BAB"/>
    <w:rsid w:val="00F92F04"/>
    <w:rsid w:val="00F9552B"/>
    <w:rsid w:val="00F97F15"/>
    <w:rsid w:val="00FA03DE"/>
    <w:rsid w:val="00FA1598"/>
    <w:rsid w:val="00FA1E6F"/>
    <w:rsid w:val="00FA24F2"/>
    <w:rsid w:val="00FA4AE5"/>
    <w:rsid w:val="00FA4F0D"/>
    <w:rsid w:val="00FA511D"/>
    <w:rsid w:val="00FA5B73"/>
    <w:rsid w:val="00FA679E"/>
    <w:rsid w:val="00FA6A3B"/>
    <w:rsid w:val="00FA7867"/>
    <w:rsid w:val="00FB00F7"/>
    <w:rsid w:val="00FB04E7"/>
    <w:rsid w:val="00FB17A6"/>
    <w:rsid w:val="00FB374B"/>
    <w:rsid w:val="00FB4154"/>
    <w:rsid w:val="00FB4985"/>
    <w:rsid w:val="00FB7B77"/>
    <w:rsid w:val="00FC0998"/>
    <w:rsid w:val="00FC1F6F"/>
    <w:rsid w:val="00FC61B9"/>
    <w:rsid w:val="00FC7DA7"/>
    <w:rsid w:val="00FD01C2"/>
    <w:rsid w:val="00FD02A2"/>
    <w:rsid w:val="00FD1A91"/>
    <w:rsid w:val="00FD25A7"/>
    <w:rsid w:val="00FD2F26"/>
    <w:rsid w:val="00FD7128"/>
    <w:rsid w:val="00FE1D84"/>
    <w:rsid w:val="00FE1ECF"/>
    <w:rsid w:val="00FE2B51"/>
    <w:rsid w:val="00FE5139"/>
    <w:rsid w:val="00FE6C94"/>
    <w:rsid w:val="00FE718B"/>
    <w:rsid w:val="00FE7C86"/>
    <w:rsid w:val="00FF0486"/>
    <w:rsid w:val="00FF1B5F"/>
    <w:rsid w:val="00FF2C29"/>
    <w:rsid w:val="00FF391A"/>
    <w:rsid w:val="00FF3D04"/>
    <w:rsid w:val="00FF5F93"/>
    <w:rsid w:val="00FF7E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9F3A63"/>
  <w15:docId w15:val="{B54156BD-3403-48B4-8182-AB69C8F71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C0917"/>
    <w:rPr>
      <w:rFonts w:eastAsiaTheme="minorEastAsia"/>
      <w:lang w:eastAsia="cs-CZ"/>
    </w:rPr>
  </w:style>
  <w:style w:type="paragraph" w:styleId="Nadpis1">
    <w:name w:val="heading 1"/>
    <w:basedOn w:val="Normln"/>
    <w:next w:val="Normln"/>
    <w:link w:val="Nadpis1Char"/>
    <w:uiPriority w:val="9"/>
    <w:qFormat/>
    <w:rsid w:val="009A4B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adpis1"/>
    <w:next w:val="Normln"/>
    <w:link w:val="Nadpis2Char"/>
    <w:qFormat/>
    <w:rsid w:val="009A4BB7"/>
    <w:pPr>
      <w:keepNext w:val="0"/>
      <w:tabs>
        <w:tab w:val="left" w:pos="-2410"/>
      </w:tabs>
      <w:overflowPunct w:val="0"/>
      <w:autoSpaceDE w:val="0"/>
      <w:autoSpaceDN w:val="0"/>
      <w:adjustRightInd w:val="0"/>
      <w:spacing w:before="120" w:after="120" w:line="240" w:lineRule="auto"/>
      <w:ind w:left="851" w:hanging="851"/>
      <w:textAlignment w:val="baseline"/>
      <w:outlineLvl w:val="1"/>
    </w:pPr>
    <w:rPr>
      <w:rFonts w:ascii="Arial" w:eastAsia="Times New Roman" w:hAnsi="Arial" w:cs="Times New Roman"/>
      <w:b w:val="0"/>
      <w:bCs w:val="0"/>
      <w:color w:val="auto"/>
      <w:sz w:val="24"/>
      <w:szCs w:val="20"/>
    </w:rPr>
  </w:style>
  <w:style w:type="paragraph" w:styleId="Nadpis3">
    <w:name w:val="heading 3"/>
    <w:basedOn w:val="Normln"/>
    <w:next w:val="Normln"/>
    <w:link w:val="Nadpis3Char"/>
    <w:uiPriority w:val="9"/>
    <w:semiHidden/>
    <w:unhideWhenUsed/>
    <w:qFormat/>
    <w:rsid w:val="00A57A0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uiPriority w:val="9"/>
    <w:semiHidden/>
    <w:unhideWhenUsed/>
    <w:qFormat/>
    <w:rsid w:val="00A57A0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A8504C"/>
    <w:pPr>
      <w:widowControl w:val="0"/>
      <w:tabs>
        <w:tab w:val="left" w:pos="851"/>
        <w:tab w:val="left" w:pos="1418"/>
      </w:tabs>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eastAsia="cs-CZ"/>
    </w:rPr>
  </w:style>
  <w:style w:type="character" w:styleId="slostrnky">
    <w:name w:val="page number"/>
    <w:basedOn w:val="Standardnpsmoodstavce"/>
    <w:rsid w:val="00A8504C"/>
    <w:rPr>
      <w:rFonts w:ascii="Arial" w:hAnsi="Arial"/>
      <w:sz w:val="20"/>
    </w:rPr>
  </w:style>
  <w:style w:type="paragraph" w:styleId="Odstavecseseznamem">
    <w:name w:val="List Paragraph"/>
    <w:basedOn w:val="Normln"/>
    <w:uiPriority w:val="34"/>
    <w:qFormat/>
    <w:rsid w:val="009C0917"/>
    <w:pPr>
      <w:ind w:left="720"/>
      <w:contextualSpacing/>
    </w:pPr>
  </w:style>
  <w:style w:type="character" w:customStyle="1" w:styleId="Nadpis2Char">
    <w:name w:val="Nadpis 2 Char"/>
    <w:basedOn w:val="Standardnpsmoodstavce"/>
    <w:link w:val="Nadpis2"/>
    <w:rsid w:val="009A4BB7"/>
    <w:rPr>
      <w:rFonts w:ascii="Arial" w:eastAsia="Times New Roman" w:hAnsi="Arial" w:cs="Times New Roman"/>
      <w:sz w:val="24"/>
      <w:szCs w:val="20"/>
      <w:lang w:eastAsia="cs-CZ"/>
    </w:rPr>
  </w:style>
  <w:style w:type="character" w:customStyle="1" w:styleId="Nadpis1Char">
    <w:name w:val="Nadpis 1 Char"/>
    <w:basedOn w:val="Standardnpsmoodstavce"/>
    <w:link w:val="Nadpis1"/>
    <w:uiPriority w:val="9"/>
    <w:rsid w:val="009A4BB7"/>
    <w:rPr>
      <w:rFonts w:asciiTheme="majorHAnsi" w:eastAsiaTheme="majorEastAsia" w:hAnsiTheme="majorHAnsi" w:cstheme="majorBidi"/>
      <w:b/>
      <w:bCs/>
      <w:color w:val="365F91" w:themeColor="accent1" w:themeShade="BF"/>
      <w:sz w:val="28"/>
      <w:szCs w:val="28"/>
      <w:lang w:eastAsia="cs-CZ"/>
    </w:rPr>
  </w:style>
  <w:style w:type="character" w:styleId="Hypertextovodkaz">
    <w:name w:val="Hyperlink"/>
    <w:basedOn w:val="Standardnpsmoodstavce"/>
    <w:uiPriority w:val="99"/>
    <w:unhideWhenUsed/>
    <w:rsid w:val="0016538E"/>
    <w:rPr>
      <w:rFonts w:cs="Times New Roman"/>
      <w:color w:val="0000FF" w:themeColor="hyperlink"/>
      <w:u w:val="single"/>
    </w:rPr>
  </w:style>
  <w:style w:type="paragraph" w:styleId="Zhlav">
    <w:name w:val="header"/>
    <w:basedOn w:val="Normln"/>
    <w:link w:val="ZhlavChar"/>
    <w:uiPriority w:val="99"/>
    <w:unhideWhenUsed/>
    <w:rsid w:val="0024060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40601"/>
    <w:rPr>
      <w:rFonts w:eastAsiaTheme="minorEastAsia"/>
      <w:lang w:eastAsia="cs-CZ"/>
    </w:rPr>
  </w:style>
  <w:style w:type="paragraph" w:styleId="Zpat">
    <w:name w:val="footer"/>
    <w:basedOn w:val="Normln"/>
    <w:link w:val="ZpatChar"/>
    <w:uiPriority w:val="99"/>
    <w:unhideWhenUsed/>
    <w:rsid w:val="00240601"/>
    <w:pPr>
      <w:tabs>
        <w:tab w:val="center" w:pos="4536"/>
        <w:tab w:val="right" w:pos="9072"/>
      </w:tabs>
      <w:spacing w:after="0" w:line="240" w:lineRule="auto"/>
    </w:pPr>
  </w:style>
  <w:style w:type="character" w:customStyle="1" w:styleId="ZpatChar">
    <w:name w:val="Zápatí Char"/>
    <w:basedOn w:val="Standardnpsmoodstavce"/>
    <w:link w:val="Zpat"/>
    <w:uiPriority w:val="99"/>
    <w:rsid w:val="00240601"/>
    <w:rPr>
      <w:rFonts w:eastAsiaTheme="minorEastAsia"/>
      <w:lang w:eastAsia="cs-CZ"/>
    </w:rPr>
  </w:style>
  <w:style w:type="paragraph" w:styleId="Textbubliny">
    <w:name w:val="Balloon Text"/>
    <w:basedOn w:val="Normln"/>
    <w:link w:val="TextbublinyChar"/>
    <w:uiPriority w:val="99"/>
    <w:semiHidden/>
    <w:unhideWhenUsed/>
    <w:rsid w:val="0079782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97822"/>
    <w:rPr>
      <w:rFonts w:ascii="Tahoma" w:eastAsiaTheme="minorEastAsia" w:hAnsi="Tahoma" w:cs="Tahoma"/>
      <w:sz w:val="16"/>
      <w:szCs w:val="16"/>
      <w:lang w:eastAsia="cs-CZ"/>
    </w:rPr>
  </w:style>
  <w:style w:type="character" w:styleId="Odkaznakoment">
    <w:name w:val="annotation reference"/>
    <w:basedOn w:val="Standardnpsmoodstavce"/>
    <w:uiPriority w:val="99"/>
    <w:semiHidden/>
    <w:unhideWhenUsed/>
    <w:rsid w:val="00C702D4"/>
    <w:rPr>
      <w:sz w:val="16"/>
      <w:szCs w:val="16"/>
    </w:rPr>
  </w:style>
  <w:style w:type="paragraph" w:styleId="Textkomente">
    <w:name w:val="annotation text"/>
    <w:basedOn w:val="Normln"/>
    <w:link w:val="TextkomenteChar"/>
    <w:uiPriority w:val="99"/>
    <w:semiHidden/>
    <w:unhideWhenUsed/>
    <w:rsid w:val="00C702D4"/>
    <w:pPr>
      <w:spacing w:line="240" w:lineRule="auto"/>
    </w:pPr>
    <w:rPr>
      <w:sz w:val="20"/>
      <w:szCs w:val="20"/>
    </w:rPr>
  </w:style>
  <w:style w:type="character" w:customStyle="1" w:styleId="TextkomenteChar">
    <w:name w:val="Text komentáře Char"/>
    <w:basedOn w:val="Standardnpsmoodstavce"/>
    <w:link w:val="Textkomente"/>
    <w:uiPriority w:val="99"/>
    <w:semiHidden/>
    <w:rsid w:val="00C702D4"/>
    <w:rPr>
      <w:rFonts w:eastAsiaTheme="minorEastAsia"/>
      <w:sz w:val="20"/>
      <w:szCs w:val="20"/>
      <w:lang w:eastAsia="cs-CZ"/>
    </w:rPr>
  </w:style>
  <w:style w:type="paragraph" w:styleId="Pedmtkomente">
    <w:name w:val="annotation subject"/>
    <w:basedOn w:val="Textkomente"/>
    <w:next w:val="Textkomente"/>
    <w:link w:val="PedmtkomenteChar"/>
    <w:uiPriority w:val="99"/>
    <w:semiHidden/>
    <w:unhideWhenUsed/>
    <w:rsid w:val="00C702D4"/>
    <w:rPr>
      <w:b/>
      <w:bCs/>
    </w:rPr>
  </w:style>
  <w:style w:type="character" w:customStyle="1" w:styleId="PedmtkomenteChar">
    <w:name w:val="Předmět komentáře Char"/>
    <w:basedOn w:val="TextkomenteChar"/>
    <w:link w:val="Pedmtkomente"/>
    <w:uiPriority w:val="99"/>
    <w:semiHidden/>
    <w:rsid w:val="00C702D4"/>
    <w:rPr>
      <w:rFonts w:eastAsiaTheme="minorEastAsia"/>
      <w:b/>
      <w:bCs/>
      <w:sz w:val="20"/>
      <w:szCs w:val="20"/>
      <w:lang w:eastAsia="cs-CZ"/>
    </w:rPr>
  </w:style>
  <w:style w:type="paragraph" w:styleId="Revize">
    <w:name w:val="Revision"/>
    <w:hidden/>
    <w:uiPriority w:val="99"/>
    <w:semiHidden/>
    <w:rsid w:val="00C702D4"/>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91020A"/>
    <w:rPr>
      <w:rFonts w:ascii="Arial" w:eastAsia="Times New Roman" w:hAnsi="Arial" w:cs="Times New Roman"/>
      <w:sz w:val="24"/>
      <w:szCs w:val="20"/>
      <w:lang w:eastAsia="cs-CZ"/>
    </w:rPr>
  </w:style>
  <w:style w:type="paragraph" w:customStyle="1" w:styleId="Default">
    <w:name w:val="Default"/>
    <w:rsid w:val="00462838"/>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462838"/>
    <w:pPr>
      <w:spacing w:after="120" w:line="288" w:lineRule="auto"/>
    </w:pPr>
    <w:rPr>
      <w:rFonts w:ascii="Calibri" w:eastAsia="ヒラギノ角ゴ Pro W3" w:hAnsi="Calibri" w:cs="Times New Roman"/>
      <w:color w:val="000000"/>
      <w:sz w:val="24"/>
      <w:szCs w:val="20"/>
      <w:lang w:eastAsia="cs-CZ"/>
    </w:rPr>
  </w:style>
  <w:style w:type="paragraph" w:customStyle="1" w:styleId="RLTextlnkuslovan">
    <w:name w:val="RL Text článku číslovaný"/>
    <w:basedOn w:val="Normln"/>
    <w:link w:val="RLTextlnkuslovanChar"/>
    <w:uiPriority w:val="99"/>
    <w:rsid w:val="005E59F7"/>
    <w:pPr>
      <w:numPr>
        <w:numId w:val="20"/>
      </w:numPr>
      <w:spacing w:after="120" w:line="280" w:lineRule="exact"/>
      <w:jc w:val="both"/>
    </w:pPr>
    <w:rPr>
      <w:rFonts w:ascii="Calibri" w:eastAsia="Calibri" w:hAnsi="Calibri" w:cs="Times New Roman"/>
      <w:szCs w:val="24"/>
      <w:lang w:val="x-none" w:eastAsia="x-none"/>
    </w:rPr>
  </w:style>
  <w:style w:type="character" w:customStyle="1" w:styleId="RLTextlnkuslovanChar">
    <w:name w:val="RL Text článku číslovaný Char"/>
    <w:link w:val="RLTextlnkuslovan"/>
    <w:uiPriority w:val="99"/>
    <w:locked/>
    <w:rsid w:val="005E59F7"/>
    <w:rPr>
      <w:rFonts w:ascii="Calibri" w:eastAsia="Calibri" w:hAnsi="Calibri" w:cs="Times New Roman"/>
      <w:szCs w:val="24"/>
      <w:lang w:val="x-none" w:eastAsia="x-none"/>
    </w:rPr>
  </w:style>
  <w:style w:type="character" w:customStyle="1" w:styleId="tsubjname">
    <w:name w:val="tsubjname"/>
    <w:basedOn w:val="Standardnpsmoodstavce"/>
    <w:rsid w:val="00025FB4"/>
  </w:style>
  <w:style w:type="character" w:styleId="Zdraznn">
    <w:name w:val="Emphasis"/>
    <w:basedOn w:val="Standardnpsmoodstavce"/>
    <w:uiPriority w:val="20"/>
    <w:qFormat/>
    <w:rsid w:val="000870E6"/>
    <w:rPr>
      <w:b/>
      <w:bCs/>
      <w:i w:val="0"/>
      <w:iCs w:val="0"/>
    </w:rPr>
  </w:style>
  <w:style w:type="character" w:customStyle="1" w:styleId="st1">
    <w:name w:val="st1"/>
    <w:basedOn w:val="Standardnpsmoodstavce"/>
    <w:rsid w:val="000870E6"/>
  </w:style>
  <w:style w:type="character" w:customStyle="1" w:styleId="Nadpis4Char">
    <w:name w:val="Nadpis 4 Char"/>
    <w:basedOn w:val="Standardnpsmoodstavce"/>
    <w:link w:val="Nadpis4"/>
    <w:uiPriority w:val="9"/>
    <w:semiHidden/>
    <w:rsid w:val="00A57A06"/>
    <w:rPr>
      <w:rFonts w:asciiTheme="majorHAnsi" w:eastAsiaTheme="majorEastAsia" w:hAnsiTheme="majorHAnsi" w:cstheme="majorBidi"/>
      <w:i/>
      <w:iCs/>
      <w:color w:val="365F91" w:themeColor="accent1" w:themeShade="BF"/>
      <w:lang w:eastAsia="cs-CZ"/>
    </w:rPr>
  </w:style>
  <w:style w:type="character" w:customStyle="1" w:styleId="Nadpis3Char">
    <w:name w:val="Nadpis 3 Char"/>
    <w:basedOn w:val="Standardnpsmoodstavce"/>
    <w:link w:val="Nadpis3"/>
    <w:rsid w:val="00A57A06"/>
    <w:rPr>
      <w:rFonts w:asciiTheme="majorHAnsi" w:eastAsiaTheme="majorEastAsia" w:hAnsiTheme="majorHAnsi" w:cstheme="majorBidi"/>
      <w:color w:val="243F60" w:themeColor="accent1" w:themeShade="7F"/>
      <w:sz w:val="24"/>
      <w:szCs w:val="24"/>
      <w:lang w:eastAsia="cs-CZ"/>
    </w:rPr>
  </w:style>
  <w:style w:type="character" w:customStyle="1" w:styleId="s142">
    <w:name w:val="s142"/>
    <w:basedOn w:val="Standardnpsmoodstavce"/>
    <w:rsid w:val="00CF5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292">
      <w:bodyDiv w:val="1"/>
      <w:marLeft w:val="0"/>
      <w:marRight w:val="0"/>
      <w:marTop w:val="0"/>
      <w:marBottom w:val="0"/>
      <w:divBdr>
        <w:top w:val="none" w:sz="0" w:space="0" w:color="auto"/>
        <w:left w:val="none" w:sz="0" w:space="0" w:color="auto"/>
        <w:bottom w:val="none" w:sz="0" w:space="0" w:color="auto"/>
        <w:right w:val="none" w:sz="0" w:space="0" w:color="auto"/>
      </w:divBdr>
    </w:div>
    <w:div w:id="47455610">
      <w:bodyDiv w:val="1"/>
      <w:marLeft w:val="0"/>
      <w:marRight w:val="0"/>
      <w:marTop w:val="0"/>
      <w:marBottom w:val="0"/>
      <w:divBdr>
        <w:top w:val="none" w:sz="0" w:space="0" w:color="auto"/>
        <w:left w:val="none" w:sz="0" w:space="0" w:color="auto"/>
        <w:bottom w:val="none" w:sz="0" w:space="0" w:color="auto"/>
        <w:right w:val="none" w:sz="0" w:space="0" w:color="auto"/>
      </w:divBdr>
    </w:div>
    <w:div w:id="107745838">
      <w:bodyDiv w:val="1"/>
      <w:marLeft w:val="0"/>
      <w:marRight w:val="0"/>
      <w:marTop w:val="0"/>
      <w:marBottom w:val="0"/>
      <w:divBdr>
        <w:top w:val="none" w:sz="0" w:space="0" w:color="auto"/>
        <w:left w:val="none" w:sz="0" w:space="0" w:color="auto"/>
        <w:bottom w:val="none" w:sz="0" w:space="0" w:color="auto"/>
        <w:right w:val="none" w:sz="0" w:space="0" w:color="auto"/>
      </w:divBdr>
    </w:div>
    <w:div w:id="304824922">
      <w:bodyDiv w:val="1"/>
      <w:marLeft w:val="0"/>
      <w:marRight w:val="0"/>
      <w:marTop w:val="0"/>
      <w:marBottom w:val="0"/>
      <w:divBdr>
        <w:top w:val="none" w:sz="0" w:space="0" w:color="auto"/>
        <w:left w:val="none" w:sz="0" w:space="0" w:color="auto"/>
        <w:bottom w:val="none" w:sz="0" w:space="0" w:color="auto"/>
        <w:right w:val="none" w:sz="0" w:space="0" w:color="auto"/>
      </w:divBdr>
    </w:div>
    <w:div w:id="313534034">
      <w:bodyDiv w:val="1"/>
      <w:marLeft w:val="0"/>
      <w:marRight w:val="0"/>
      <w:marTop w:val="0"/>
      <w:marBottom w:val="0"/>
      <w:divBdr>
        <w:top w:val="none" w:sz="0" w:space="0" w:color="auto"/>
        <w:left w:val="none" w:sz="0" w:space="0" w:color="auto"/>
        <w:bottom w:val="none" w:sz="0" w:space="0" w:color="auto"/>
        <w:right w:val="none" w:sz="0" w:space="0" w:color="auto"/>
      </w:divBdr>
    </w:div>
    <w:div w:id="473449983">
      <w:bodyDiv w:val="1"/>
      <w:marLeft w:val="0"/>
      <w:marRight w:val="0"/>
      <w:marTop w:val="0"/>
      <w:marBottom w:val="0"/>
      <w:divBdr>
        <w:top w:val="none" w:sz="0" w:space="0" w:color="auto"/>
        <w:left w:val="none" w:sz="0" w:space="0" w:color="auto"/>
        <w:bottom w:val="none" w:sz="0" w:space="0" w:color="auto"/>
        <w:right w:val="none" w:sz="0" w:space="0" w:color="auto"/>
      </w:divBdr>
    </w:div>
    <w:div w:id="649019277">
      <w:bodyDiv w:val="1"/>
      <w:marLeft w:val="0"/>
      <w:marRight w:val="0"/>
      <w:marTop w:val="0"/>
      <w:marBottom w:val="0"/>
      <w:divBdr>
        <w:top w:val="none" w:sz="0" w:space="0" w:color="auto"/>
        <w:left w:val="none" w:sz="0" w:space="0" w:color="auto"/>
        <w:bottom w:val="none" w:sz="0" w:space="0" w:color="auto"/>
        <w:right w:val="none" w:sz="0" w:space="0" w:color="auto"/>
      </w:divBdr>
    </w:div>
    <w:div w:id="677006156">
      <w:bodyDiv w:val="1"/>
      <w:marLeft w:val="0"/>
      <w:marRight w:val="0"/>
      <w:marTop w:val="0"/>
      <w:marBottom w:val="0"/>
      <w:divBdr>
        <w:top w:val="none" w:sz="0" w:space="0" w:color="auto"/>
        <w:left w:val="none" w:sz="0" w:space="0" w:color="auto"/>
        <w:bottom w:val="none" w:sz="0" w:space="0" w:color="auto"/>
        <w:right w:val="none" w:sz="0" w:space="0" w:color="auto"/>
      </w:divBdr>
    </w:div>
    <w:div w:id="767190222">
      <w:bodyDiv w:val="1"/>
      <w:marLeft w:val="0"/>
      <w:marRight w:val="0"/>
      <w:marTop w:val="0"/>
      <w:marBottom w:val="0"/>
      <w:divBdr>
        <w:top w:val="none" w:sz="0" w:space="0" w:color="auto"/>
        <w:left w:val="none" w:sz="0" w:space="0" w:color="auto"/>
        <w:bottom w:val="none" w:sz="0" w:space="0" w:color="auto"/>
        <w:right w:val="none" w:sz="0" w:space="0" w:color="auto"/>
      </w:divBdr>
    </w:div>
    <w:div w:id="791096169">
      <w:bodyDiv w:val="1"/>
      <w:marLeft w:val="0"/>
      <w:marRight w:val="0"/>
      <w:marTop w:val="0"/>
      <w:marBottom w:val="0"/>
      <w:divBdr>
        <w:top w:val="none" w:sz="0" w:space="0" w:color="auto"/>
        <w:left w:val="none" w:sz="0" w:space="0" w:color="auto"/>
        <w:bottom w:val="none" w:sz="0" w:space="0" w:color="auto"/>
        <w:right w:val="none" w:sz="0" w:space="0" w:color="auto"/>
      </w:divBdr>
      <w:divsChild>
        <w:div w:id="61099915">
          <w:marLeft w:val="0"/>
          <w:marRight w:val="0"/>
          <w:marTop w:val="0"/>
          <w:marBottom w:val="0"/>
          <w:divBdr>
            <w:top w:val="none" w:sz="0" w:space="0" w:color="auto"/>
            <w:left w:val="none" w:sz="0" w:space="0" w:color="auto"/>
            <w:bottom w:val="none" w:sz="0" w:space="0" w:color="auto"/>
            <w:right w:val="none" w:sz="0" w:space="0" w:color="auto"/>
          </w:divBdr>
          <w:divsChild>
            <w:div w:id="822508953">
              <w:marLeft w:val="0"/>
              <w:marRight w:val="0"/>
              <w:marTop w:val="0"/>
              <w:marBottom w:val="0"/>
              <w:divBdr>
                <w:top w:val="none" w:sz="0" w:space="0" w:color="auto"/>
                <w:left w:val="none" w:sz="0" w:space="0" w:color="auto"/>
                <w:bottom w:val="none" w:sz="0" w:space="0" w:color="auto"/>
                <w:right w:val="none" w:sz="0" w:space="0" w:color="auto"/>
              </w:divBdr>
              <w:divsChild>
                <w:div w:id="796800876">
                  <w:marLeft w:val="0"/>
                  <w:marRight w:val="0"/>
                  <w:marTop w:val="0"/>
                  <w:marBottom w:val="0"/>
                  <w:divBdr>
                    <w:top w:val="none" w:sz="0" w:space="0" w:color="auto"/>
                    <w:left w:val="none" w:sz="0" w:space="0" w:color="auto"/>
                    <w:bottom w:val="none" w:sz="0" w:space="0" w:color="auto"/>
                    <w:right w:val="none" w:sz="0" w:space="0" w:color="auto"/>
                  </w:divBdr>
                  <w:divsChild>
                    <w:div w:id="1399673890">
                      <w:marLeft w:val="0"/>
                      <w:marRight w:val="0"/>
                      <w:marTop w:val="0"/>
                      <w:marBottom w:val="0"/>
                      <w:divBdr>
                        <w:top w:val="none" w:sz="0" w:space="0" w:color="auto"/>
                        <w:left w:val="none" w:sz="0" w:space="0" w:color="auto"/>
                        <w:bottom w:val="none" w:sz="0" w:space="0" w:color="auto"/>
                        <w:right w:val="none" w:sz="0" w:space="0" w:color="auto"/>
                      </w:divBdr>
                      <w:divsChild>
                        <w:div w:id="572744082">
                          <w:marLeft w:val="0"/>
                          <w:marRight w:val="0"/>
                          <w:marTop w:val="0"/>
                          <w:marBottom w:val="0"/>
                          <w:divBdr>
                            <w:top w:val="none" w:sz="0" w:space="0" w:color="auto"/>
                            <w:left w:val="none" w:sz="0" w:space="0" w:color="auto"/>
                            <w:bottom w:val="none" w:sz="0" w:space="0" w:color="auto"/>
                            <w:right w:val="none" w:sz="0" w:space="0" w:color="auto"/>
                          </w:divBdr>
                          <w:divsChild>
                            <w:div w:id="1884487821">
                              <w:marLeft w:val="0"/>
                              <w:marRight w:val="0"/>
                              <w:marTop w:val="0"/>
                              <w:marBottom w:val="0"/>
                              <w:divBdr>
                                <w:top w:val="none" w:sz="0" w:space="0" w:color="auto"/>
                                <w:left w:val="none" w:sz="0" w:space="0" w:color="auto"/>
                                <w:bottom w:val="none" w:sz="0" w:space="0" w:color="auto"/>
                                <w:right w:val="none" w:sz="0" w:space="0" w:color="auto"/>
                              </w:divBdr>
                              <w:divsChild>
                                <w:div w:id="498471500">
                                  <w:marLeft w:val="0"/>
                                  <w:marRight w:val="0"/>
                                  <w:marTop w:val="0"/>
                                  <w:marBottom w:val="0"/>
                                  <w:divBdr>
                                    <w:top w:val="none" w:sz="0" w:space="0" w:color="auto"/>
                                    <w:left w:val="none" w:sz="0" w:space="0" w:color="auto"/>
                                    <w:bottom w:val="none" w:sz="0" w:space="0" w:color="auto"/>
                                    <w:right w:val="none" w:sz="0" w:space="0" w:color="auto"/>
                                  </w:divBdr>
                                  <w:divsChild>
                                    <w:div w:id="1699314744">
                                      <w:marLeft w:val="0"/>
                                      <w:marRight w:val="0"/>
                                      <w:marTop w:val="0"/>
                                      <w:marBottom w:val="0"/>
                                      <w:divBdr>
                                        <w:top w:val="none" w:sz="0" w:space="0" w:color="auto"/>
                                        <w:left w:val="none" w:sz="0" w:space="0" w:color="auto"/>
                                        <w:bottom w:val="none" w:sz="0" w:space="0" w:color="auto"/>
                                        <w:right w:val="none" w:sz="0" w:space="0" w:color="auto"/>
                                      </w:divBdr>
                                      <w:divsChild>
                                        <w:div w:id="2146577741">
                                          <w:marLeft w:val="0"/>
                                          <w:marRight w:val="0"/>
                                          <w:marTop w:val="0"/>
                                          <w:marBottom w:val="0"/>
                                          <w:divBdr>
                                            <w:top w:val="none" w:sz="0" w:space="0" w:color="auto"/>
                                            <w:left w:val="none" w:sz="0" w:space="0" w:color="auto"/>
                                            <w:bottom w:val="none" w:sz="0" w:space="0" w:color="auto"/>
                                            <w:right w:val="none" w:sz="0" w:space="0" w:color="auto"/>
                                          </w:divBdr>
                                          <w:divsChild>
                                            <w:div w:id="110901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0253775">
      <w:bodyDiv w:val="1"/>
      <w:marLeft w:val="0"/>
      <w:marRight w:val="0"/>
      <w:marTop w:val="0"/>
      <w:marBottom w:val="0"/>
      <w:divBdr>
        <w:top w:val="none" w:sz="0" w:space="0" w:color="auto"/>
        <w:left w:val="none" w:sz="0" w:space="0" w:color="auto"/>
        <w:bottom w:val="none" w:sz="0" w:space="0" w:color="auto"/>
        <w:right w:val="none" w:sz="0" w:space="0" w:color="auto"/>
      </w:divBdr>
      <w:divsChild>
        <w:div w:id="1739667338">
          <w:marLeft w:val="0"/>
          <w:marRight w:val="0"/>
          <w:marTop w:val="0"/>
          <w:marBottom w:val="0"/>
          <w:divBdr>
            <w:top w:val="none" w:sz="0" w:space="0" w:color="auto"/>
            <w:left w:val="none" w:sz="0" w:space="0" w:color="auto"/>
            <w:bottom w:val="none" w:sz="0" w:space="0" w:color="auto"/>
            <w:right w:val="none" w:sz="0" w:space="0" w:color="auto"/>
          </w:divBdr>
          <w:divsChild>
            <w:div w:id="1877740938">
              <w:marLeft w:val="0"/>
              <w:marRight w:val="0"/>
              <w:marTop w:val="0"/>
              <w:marBottom w:val="0"/>
              <w:divBdr>
                <w:top w:val="none" w:sz="0" w:space="0" w:color="auto"/>
                <w:left w:val="none" w:sz="0" w:space="0" w:color="auto"/>
                <w:bottom w:val="none" w:sz="0" w:space="0" w:color="auto"/>
                <w:right w:val="none" w:sz="0" w:space="0" w:color="auto"/>
              </w:divBdr>
              <w:divsChild>
                <w:div w:id="1635716363">
                  <w:marLeft w:val="0"/>
                  <w:marRight w:val="0"/>
                  <w:marTop w:val="0"/>
                  <w:marBottom w:val="0"/>
                  <w:divBdr>
                    <w:top w:val="none" w:sz="0" w:space="0" w:color="auto"/>
                    <w:left w:val="none" w:sz="0" w:space="0" w:color="auto"/>
                    <w:bottom w:val="none" w:sz="0" w:space="0" w:color="auto"/>
                    <w:right w:val="none" w:sz="0" w:space="0" w:color="auto"/>
                  </w:divBdr>
                  <w:divsChild>
                    <w:div w:id="1680158012">
                      <w:marLeft w:val="0"/>
                      <w:marRight w:val="0"/>
                      <w:marTop w:val="0"/>
                      <w:marBottom w:val="0"/>
                      <w:divBdr>
                        <w:top w:val="none" w:sz="0" w:space="0" w:color="auto"/>
                        <w:left w:val="none" w:sz="0" w:space="0" w:color="auto"/>
                        <w:bottom w:val="none" w:sz="0" w:space="0" w:color="auto"/>
                        <w:right w:val="none" w:sz="0" w:space="0" w:color="auto"/>
                      </w:divBdr>
                      <w:divsChild>
                        <w:div w:id="100494576">
                          <w:marLeft w:val="0"/>
                          <w:marRight w:val="0"/>
                          <w:marTop w:val="0"/>
                          <w:marBottom w:val="0"/>
                          <w:divBdr>
                            <w:top w:val="none" w:sz="0" w:space="0" w:color="auto"/>
                            <w:left w:val="none" w:sz="0" w:space="0" w:color="auto"/>
                            <w:bottom w:val="none" w:sz="0" w:space="0" w:color="auto"/>
                            <w:right w:val="none" w:sz="0" w:space="0" w:color="auto"/>
                          </w:divBdr>
                          <w:divsChild>
                            <w:div w:id="960458780">
                              <w:marLeft w:val="0"/>
                              <w:marRight w:val="0"/>
                              <w:marTop w:val="0"/>
                              <w:marBottom w:val="0"/>
                              <w:divBdr>
                                <w:top w:val="none" w:sz="0" w:space="0" w:color="auto"/>
                                <w:left w:val="none" w:sz="0" w:space="0" w:color="auto"/>
                                <w:bottom w:val="none" w:sz="0" w:space="0" w:color="auto"/>
                                <w:right w:val="none" w:sz="0" w:space="0" w:color="auto"/>
                              </w:divBdr>
                              <w:divsChild>
                                <w:div w:id="901020489">
                                  <w:marLeft w:val="0"/>
                                  <w:marRight w:val="0"/>
                                  <w:marTop w:val="0"/>
                                  <w:marBottom w:val="0"/>
                                  <w:divBdr>
                                    <w:top w:val="none" w:sz="0" w:space="0" w:color="auto"/>
                                    <w:left w:val="none" w:sz="0" w:space="0" w:color="auto"/>
                                    <w:bottom w:val="none" w:sz="0" w:space="0" w:color="auto"/>
                                    <w:right w:val="none" w:sz="0" w:space="0" w:color="auto"/>
                                  </w:divBdr>
                                  <w:divsChild>
                                    <w:div w:id="84829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3530233">
      <w:bodyDiv w:val="1"/>
      <w:marLeft w:val="0"/>
      <w:marRight w:val="0"/>
      <w:marTop w:val="0"/>
      <w:marBottom w:val="0"/>
      <w:divBdr>
        <w:top w:val="none" w:sz="0" w:space="0" w:color="auto"/>
        <w:left w:val="none" w:sz="0" w:space="0" w:color="auto"/>
        <w:bottom w:val="none" w:sz="0" w:space="0" w:color="auto"/>
        <w:right w:val="none" w:sz="0" w:space="0" w:color="auto"/>
      </w:divBdr>
    </w:div>
    <w:div w:id="1093555125">
      <w:bodyDiv w:val="1"/>
      <w:marLeft w:val="0"/>
      <w:marRight w:val="0"/>
      <w:marTop w:val="0"/>
      <w:marBottom w:val="0"/>
      <w:divBdr>
        <w:top w:val="none" w:sz="0" w:space="0" w:color="auto"/>
        <w:left w:val="none" w:sz="0" w:space="0" w:color="auto"/>
        <w:bottom w:val="none" w:sz="0" w:space="0" w:color="auto"/>
        <w:right w:val="none" w:sz="0" w:space="0" w:color="auto"/>
      </w:divBdr>
    </w:div>
    <w:div w:id="1157384433">
      <w:bodyDiv w:val="1"/>
      <w:marLeft w:val="0"/>
      <w:marRight w:val="0"/>
      <w:marTop w:val="0"/>
      <w:marBottom w:val="0"/>
      <w:divBdr>
        <w:top w:val="none" w:sz="0" w:space="0" w:color="auto"/>
        <w:left w:val="none" w:sz="0" w:space="0" w:color="auto"/>
        <w:bottom w:val="none" w:sz="0" w:space="0" w:color="auto"/>
        <w:right w:val="none" w:sz="0" w:space="0" w:color="auto"/>
      </w:divBdr>
    </w:div>
    <w:div w:id="1411343605">
      <w:bodyDiv w:val="1"/>
      <w:marLeft w:val="0"/>
      <w:marRight w:val="0"/>
      <w:marTop w:val="0"/>
      <w:marBottom w:val="0"/>
      <w:divBdr>
        <w:top w:val="none" w:sz="0" w:space="0" w:color="auto"/>
        <w:left w:val="none" w:sz="0" w:space="0" w:color="auto"/>
        <w:bottom w:val="none" w:sz="0" w:space="0" w:color="auto"/>
        <w:right w:val="none" w:sz="0" w:space="0" w:color="auto"/>
      </w:divBdr>
    </w:div>
    <w:div w:id="1517186848">
      <w:bodyDiv w:val="1"/>
      <w:marLeft w:val="0"/>
      <w:marRight w:val="0"/>
      <w:marTop w:val="0"/>
      <w:marBottom w:val="0"/>
      <w:divBdr>
        <w:top w:val="none" w:sz="0" w:space="0" w:color="auto"/>
        <w:left w:val="none" w:sz="0" w:space="0" w:color="auto"/>
        <w:bottom w:val="none" w:sz="0" w:space="0" w:color="auto"/>
        <w:right w:val="none" w:sz="0" w:space="0" w:color="auto"/>
      </w:divBdr>
    </w:div>
    <w:div w:id="1564483563">
      <w:bodyDiv w:val="1"/>
      <w:marLeft w:val="0"/>
      <w:marRight w:val="0"/>
      <w:marTop w:val="0"/>
      <w:marBottom w:val="0"/>
      <w:divBdr>
        <w:top w:val="none" w:sz="0" w:space="0" w:color="auto"/>
        <w:left w:val="none" w:sz="0" w:space="0" w:color="auto"/>
        <w:bottom w:val="none" w:sz="0" w:space="0" w:color="auto"/>
        <w:right w:val="none" w:sz="0" w:space="0" w:color="auto"/>
      </w:divBdr>
    </w:div>
    <w:div w:id="1659847287">
      <w:bodyDiv w:val="1"/>
      <w:marLeft w:val="0"/>
      <w:marRight w:val="0"/>
      <w:marTop w:val="0"/>
      <w:marBottom w:val="0"/>
      <w:divBdr>
        <w:top w:val="none" w:sz="0" w:space="0" w:color="auto"/>
        <w:left w:val="none" w:sz="0" w:space="0" w:color="auto"/>
        <w:bottom w:val="none" w:sz="0" w:space="0" w:color="auto"/>
        <w:right w:val="none" w:sz="0" w:space="0" w:color="auto"/>
      </w:divBdr>
    </w:div>
    <w:div w:id="1664626271">
      <w:bodyDiv w:val="1"/>
      <w:marLeft w:val="0"/>
      <w:marRight w:val="0"/>
      <w:marTop w:val="0"/>
      <w:marBottom w:val="0"/>
      <w:divBdr>
        <w:top w:val="none" w:sz="0" w:space="0" w:color="auto"/>
        <w:left w:val="none" w:sz="0" w:space="0" w:color="auto"/>
        <w:bottom w:val="none" w:sz="0" w:space="0" w:color="auto"/>
        <w:right w:val="none" w:sz="0" w:space="0" w:color="auto"/>
      </w:divBdr>
    </w:div>
    <w:div w:id="1784762890">
      <w:bodyDiv w:val="1"/>
      <w:marLeft w:val="0"/>
      <w:marRight w:val="0"/>
      <w:marTop w:val="0"/>
      <w:marBottom w:val="0"/>
      <w:divBdr>
        <w:top w:val="none" w:sz="0" w:space="0" w:color="auto"/>
        <w:left w:val="none" w:sz="0" w:space="0" w:color="auto"/>
        <w:bottom w:val="none" w:sz="0" w:space="0" w:color="auto"/>
        <w:right w:val="none" w:sz="0" w:space="0" w:color="auto"/>
      </w:divBdr>
    </w:div>
    <w:div w:id="1885823571">
      <w:bodyDiv w:val="1"/>
      <w:marLeft w:val="0"/>
      <w:marRight w:val="0"/>
      <w:marTop w:val="0"/>
      <w:marBottom w:val="0"/>
      <w:divBdr>
        <w:top w:val="none" w:sz="0" w:space="0" w:color="auto"/>
        <w:left w:val="none" w:sz="0" w:space="0" w:color="auto"/>
        <w:bottom w:val="none" w:sz="0" w:space="0" w:color="auto"/>
        <w:right w:val="none" w:sz="0" w:space="0" w:color="auto"/>
      </w:divBdr>
    </w:div>
    <w:div w:id="197178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libor.barton@muzabreh.cz"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itka.sehnalikova@muzabreh.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AA7492-FB88-4BC1-AFF6-84F73DEC6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25</Pages>
  <Words>9663</Words>
  <Characters>57015</Characters>
  <Application>Microsoft Office Word</Application>
  <DocSecurity>0</DocSecurity>
  <Lines>475</Lines>
  <Paragraphs>133</Paragraphs>
  <ScaleCrop>false</ScaleCrop>
  <HeadingPairs>
    <vt:vector size="2" baseType="variant">
      <vt:variant>
        <vt:lpstr>Název</vt:lpstr>
      </vt:variant>
      <vt:variant>
        <vt:i4>1</vt:i4>
      </vt:variant>
    </vt:vector>
  </HeadingPairs>
  <TitlesOfParts>
    <vt:vector size="1" baseType="lpstr">
      <vt:lpstr/>
    </vt:vector>
  </TitlesOfParts>
  <Company>MU Zabreh</Company>
  <LinksUpToDate>false</LinksUpToDate>
  <CharactersWithSpaces>66545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Müllerová Zuzana</cp:lastModifiedBy>
  <cp:revision>49</cp:revision>
  <cp:lastPrinted>2017-07-24T13:56:00Z</cp:lastPrinted>
  <dcterms:created xsi:type="dcterms:W3CDTF">2026-03-05T08:42:00Z</dcterms:created>
  <dcterms:modified xsi:type="dcterms:W3CDTF">2026-06-02T05:50:00Z</dcterms:modified>
</cp:coreProperties>
</file>