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40749F">
      <w:pPr>
        <w:pStyle w:val="XNzev"/>
        <w:spacing w:after="120"/>
      </w:pPr>
      <w:r>
        <w:t xml:space="preserve">Krycí list </w:t>
      </w:r>
      <w:r w:rsidR="00095B54">
        <w:t>nabídky</w:t>
      </w:r>
    </w:p>
    <w:p w14:paraId="51DC2DD5" w14:textId="77777777" w:rsidR="00145738" w:rsidRPr="00145738" w:rsidRDefault="00145738" w:rsidP="00145738"/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7079C51B" w:rsidR="00C12983" w:rsidRPr="00AD7BF8" w:rsidRDefault="00690D8C" w:rsidP="00206BA7">
            <w:pPr>
              <w:pStyle w:val="Podnadpis"/>
              <w:rPr>
                <w:lang w:eastAsia="sk-SK"/>
              </w:rPr>
            </w:pPr>
            <w:r>
              <w:rPr>
                <w:lang w:eastAsia="sk-SK"/>
              </w:rPr>
              <w:t>ALFAGEN – NADŘAZENÝ SYSTÉM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630443ED" w14:textId="77777777" w:rsidR="00145738" w:rsidRPr="00145738" w:rsidRDefault="00145738" w:rsidP="00145738">
      <w:pPr>
        <w:rPr>
          <w:lang w:eastAsia="sk-SK"/>
        </w:rPr>
      </w:pPr>
    </w:p>
    <w:p w14:paraId="5EDEB894" w14:textId="2FEC2583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4670B7B3" w14:textId="77777777" w:rsidR="004174FE" w:rsidRPr="00AB3ADB" w:rsidRDefault="004174FE" w:rsidP="00A45962">
      <w:pPr>
        <w:pStyle w:val="Nadpis2sl"/>
        <w:numPr>
          <w:ilvl w:val="0"/>
          <w:numId w:val="0"/>
        </w:numPr>
        <w:jc w:val="both"/>
        <w:rPr>
          <w:rFonts w:cs="Tahoma"/>
          <w:sz w:val="12"/>
          <w:szCs w:val="12"/>
        </w:rPr>
      </w:pPr>
    </w:p>
    <w:p w14:paraId="160E0849" w14:textId="6B4C7F76" w:rsidR="008B17C4" w:rsidRPr="00145738" w:rsidRDefault="004A0BED" w:rsidP="00145738">
      <w:pPr>
        <w:rPr>
          <w:rFonts w:eastAsiaTheme="majorEastAsia" w:cs="Tahoma"/>
          <w:b/>
          <w:bCs/>
          <w:color w:val="262626" w:themeColor="text1" w:themeTint="D9"/>
          <w:lang w:eastAsia="sk-SK"/>
        </w:rPr>
      </w:pPr>
      <w:r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>Záruční dob</w:t>
      </w:r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>a</w:t>
      </w:r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B3ADB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A33DA6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8B17C4" w:rsidRPr="00145738">
        <w:rPr>
          <w:rFonts w:eastAsiaTheme="majorEastAsia" w:cs="Tahoma"/>
          <w:b/>
          <w:bCs/>
          <w:color w:val="262626" w:themeColor="text1" w:themeTint="D9"/>
          <w:highlight w:val="yellow"/>
          <w:lang w:eastAsia="sk-SK"/>
        </w:rPr>
        <w:t>XXX</w:t>
      </w:r>
      <w:r w:rsidR="008B17C4" w:rsidRPr="00145738"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měsíců</w:t>
      </w:r>
    </w:p>
    <w:p w14:paraId="6061B3E9" w14:textId="165E8793" w:rsidR="00970078" w:rsidRDefault="00970078" w:rsidP="00970078">
      <w:pPr>
        <w:rPr>
          <w:rFonts w:eastAsiaTheme="majorEastAsia" w:cs="Tahoma"/>
          <w:b/>
          <w:bCs/>
          <w:color w:val="262626" w:themeColor="text1" w:themeTint="D9"/>
          <w:lang w:eastAsia="sk-SK"/>
        </w:rPr>
      </w:pPr>
      <w:r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Příjezd na servisní zásah </w:t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Pr="00145738">
        <w:rPr>
          <w:rFonts w:eastAsiaTheme="majorEastAsia" w:cs="Tahoma"/>
          <w:b/>
          <w:bCs/>
          <w:color w:val="262626" w:themeColor="text1" w:themeTint="D9"/>
          <w:highlight w:val="yellow"/>
          <w:lang w:eastAsia="sk-SK"/>
        </w:rPr>
        <w:t>XXX</w:t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hodin</w:t>
      </w:r>
    </w:p>
    <w:p w14:paraId="5233EE49" w14:textId="352E71CA" w:rsidR="00400116" w:rsidRDefault="00400116" w:rsidP="00970078">
      <w:pPr>
        <w:rPr>
          <w:rFonts w:eastAsiaTheme="majorEastAsia" w:cs="Tahoma"/>
          <w:b/>
          <w:bCs/>
          <w:color w:val="262626" w:themeColor="text1" w:themeTint="D9"/>
          <w:lang w:eastAsia="sk-SK"/>
        </w:rPr>
      </w:pPr>
      <w:r>
        <w:rPr>
          <w:rFonts w:eastAsiaTheme="majorEastAsia" w:cs="Tahoma"/>
          <w:b/>
          <w:bCs/>
          <w:color w:val="262626" w:themeColor="text1" w:themeTint="D9"/>
          <w:lang w:eastAsia="sk-SK"/>
        </w:rPr>
        <w:t>Zkrácení termínu zprovoznění části měření průtoku zemního plynu</w:t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>
        <w:rPr>
          <w:rFonts w:eastAsiaTheme="majorEastAsia" w:cs="Tahoma"/>
          <w:b/>
          <w:bCs/>
          <w:color w:val="262626" w:themeColor="text1" w:themeTint="D9"/>
          <w:lang w:eastAsia="sk-SK"/>
        </w:rPr>
        <w:tab/>
      </w:r>
      <w:r w:rsidR="00145738" w:rsidRPr="00145738">
        <w:rPr>
          <w:rFonts w:eastAsiaTheme="majorEastAsia" w:cs="Tahoma"/>
          <w:b/>
          <w:bCs/>
          <w:color w:val="262626" w:themeColor="text1" w:themeTint="D9"/>
          <w:highlight w:val="yellow"/>
          <w:lang w:eastAsia="sk-SK"/>
        </w:rPr>
        <w:t>XXX</w:t>
      </w:r>
      <w:r w:rsidR="00145738"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 </w:t>
      </w:r>
      <w:r w:rsidR="00011E94">
        <w:rPr>
          <w:rFonts w:eastAsiaTheme="majorEastAsia" w:cs="Tahoma"/>
          <w:b/>
          <w:bCs/>
          <w:color w:val="262626" w:themeColor="text1" w:themeTint="D9"/>
          <w:lang w:eastAsia="sk-SK"/>
        </w:rPr>
        <w:t xml:space="preserve">kalendářních </w:t>
      </w:r>
      <w:r w:rsidR="00145738">
        <w:rPr>
          <w:rFonts w:eastAsiaTheme="majorEastAsia" w:cs="Tahoma"/>
          <w:b/>
          <w:bCs/>
          <w:color w:val="262626" w:themeColor="text1" w:themeTint="D9"/>
          <w:lang w:eastAsia="sk-SK"/>
        </w:rPr>
        <w:t>dnů</w:t>
      </w:r>
      <w:r w:rsidR="00011E94">
        <w:rPr>
          <w:rFonts w:eastAsiaTheme="majorEastAsia" w:cs="Tahoma"/>
          <w:b/>
          <w:bCs/>
          <w:color w:val="262626" w:themeColor="text1" w:themeTint="D9"/>
          <w:lang w:eastAsia="sk-SK"/>
        </w:rPr>
        <w:t>*</w:t>
      </w:r>
    </w:p>
    <w:p w14:paraId="1DA2FC98" w14:textId="595AC6F9" w:rsidR="00E705E0" w:rsidRPr="00006329" w:rsidRDefault="00011E94" w:rsidP="00970078">
      <w:pPr>
        <w:rPr>
          <w:sz w:val="20"/>
          <w:szCs w:val="20"/>
          <w:lang w:eastAsia="sk-SK"/>
        </w:rPr>
      </w:pPr>
      <w:r w:rsidRPr="00006329">
        <w:rPr>
          <w:i/>
          <w:iCs/>
          <w:sz w:val="20"/>
          <w:szCs w:val="20"/>
          <w:lang w:eastAsia="sk-SK"/>
        </w:rPr>
        <w:t>(* pozn.: Účastník zde vyplňuje pouze nabízenou hodnotu dílčího hodnotícího kritéria „</w:t>
      </w:r>
      <w:r w:rsidRPr="00011E94">
        <w:rPr>
          <w:i/>
          <w:iCs/>
          <w:sz w:val="20"/>
          <w:szCs w:val="20"/>
          <w:lang w:eastAsia="sk-SK"/>
        </w:rPr>
        <w:t>Zkrácení termínu zprovoznění části měření průtoku zemního plynu</w:t>
      </w:r>
      <w:r w:rsidRPr="00006329">
        <w:rPr>
          <w:i/>
          <w:iCs/>
          <w:sz w:val="20"/>
          <w:szCs w:val="20"/>
          <w:lang w:eastAsia="sk-SK"/>
        </w:rPr>
        <w:t xml:space="preserve"> (v kalendářních dnech)“. Konkrétní termín </w:t>
      </w:r>
      <w:r w:rsidRPr="00011E94">
        <w:rPr>
          <w:i/>
          <w:iCs/>
          <w:sz w:val="20"/>
          <w:szCs w:val="20"/>
          <w:lang w:eastAsia="sk-SK"/>
        </w:rPr>
        <w:t xml:space="preserve">zprovoznění části </w:t>
      </w:r>
      <w:r w:rsidRPr="00011E94">
        <w:rPr>
          <w:i/>
          <w:iCs/>
          <w:sz w:val="20"/>
          <w:szCs w:val="20"/>
          <w:lang w:eastAsia="sk-SK"/>
        </w:rPr>
        <w:lastRenderedPageBreak/>
        <w:t>měření průtoku zemního plynu</w:t>
      </w:r>
      <w:r w:rsidRPr="00006329">
        <w:rPr>
          <w:i/>
          <w:iCs/>
          <w:sz w:val="20"/>
          <w:szCs w:val="20"/>
          <w:lang w:eastAsia="sk-SK"/>
        </w:rPr>
        <w:t>, kter</w:t>
      </w:r>
      <w:r>
        <w:rPr>
          <w:i/>
          <w:iCs/>
          <w:sz w:val="20"/>
          <w:szCs w:val="20"/>
          <w:lang w:eastAsia="sk-SK"/>
        </w:rPr>
        <w:t>ý</w:t>
      </w:r>
      <w:r w:rsidRPr="00006329">
        <w:rPr>
          <w:i/>
          <w:iCs/>
          <w:sz w:val="20"/>
          <w:szCs w:val="20"/>
          <w:lang w:eastAsia="sk-SK"/>
        </w:rPr>
        <w:t xml:space="preserve"> bud</w:t>
      </w:r>
      <w:r>
        <w:rPr>
          <w:i/>
          <w:iCs/>
          <w:sz w:val="20"/>
          <w:szCs w:val="20"/>
          <w:lang w:eastAsia="sk-SK"/>
        </w:rPr>
        <w:t>e</w:t>
      </w:r>
      <w:r w:rsidRPr="00006329">
        <w:rPr>
          <w:i/>
          <w:iCs/>
          <w:sz w:val="20"/>
          <w:szCs w:val="20"/>
          <w:lang w:eastAsia="sk-SK"/>
        </w:rPr>
        <w:t xml:space="preserve"> stanoven dle postupu uvedeného v tabulce obsažené v rámci kap. 13.3 Zadávací dokumentace, účastník doplní pouze na příslušn</w:t>
      </w:r>
      <w:r>
        <w:rPr>
          <w:i/>
          <w:iCs/>
          <w:sz w:val="20"/>
          <w:szCs w:val="20"/>
          <w:lang w:eastAsia="sk-SK"/>
        </w:rPr>
        <w:t xml:space="preserve">ém </w:t>
      </w:r>
      <w:r w:rsidRPr="00006329">
        <w:rPr>
          <w:i/>
          <w:iCs/>
          <w:sz w:val="20"/>
          <w:szCs w:val="20"/>
          <w:lang w:eastAsia="sk-SK"/>
        </w:rPr>
        <w:t>míst</w:t>
      </w:r>
      <w:r>
        <w:rPr>
          <w:i/>
          <w:iCs/>
          <w:sz w:val="20"/>
          <w:szCs w:val="20"/>
          <w:lang w:eastAsia="sk-SK"/>
        </w:rPr>
        <w:t>ě v čl. 4.1 písm. c)</w:t>
      </w:r>
      <w:r w:rsidRPr="00006329">
        <w:rPr>
          <w:i/>
          <w:iCs/>
          <w:sz w:val="20"/>
          <w:szCs w:val="20"/>
          <w:lang w:eastAsia="sk-SK"/>
        </w:rPr>
        <w:t xml:space="preserve"> návrhu Smlouvy.)</w:t>
      </w:r>
    </w:p>
    <w:p w14:paraId="515A0A80" w14:textId="72C3C8B6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Pr="00970078" w:rsidRDefault="005A06B2" w:rsidP="0040749F">
      <w:pPr>
        <w:spacing w:after="0"/>
        <w:rPr>
          <w:sz w:val="18"/>
          <w:szCs w:val="18"/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23A0AE4A" w14:textId="77777777" w:rsidR="00C255AF" w:rsidRPr="00C255AF" w:rsidRDefault="00C255AF" w:rsidP="0040749F">
      <w:pPr>
        <w:spacing w:after="0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AAEE" w14:textId="77777777" w:rsidR="00A64FA7" w:rsidRDefault="00A64FA7" w:rsidP="007E6E26">
      <w:r>
        <w:separator/>
      </w:r>
    </w:p>
  </w:endnote>
  <w:endnote w:type="continuationSeparator" w:id="0">
    <w:p w14:paraId="7894E8CB" w14:textId="77777777" w:rsidR="00A64FA7" w:rsidRDefault="00A64FA7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2090B972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06329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2090B972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06329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7001F188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06329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7001F188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06329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246E1" w14:textId="77777777" w:rsidR="00A64FA7" w:rsidRDefault="00A64FA7" w:rsidP="007E6E26">
      <w:r>
        <w:separator/>
      </w:r>
    </w:p>
  </w:footnote>
  <w:footnote w:type="continuationSeparator" w:id="0">
    <w:p w14:paraId="2097910F" w14:textId="77777777" w:rsidR="00A64FA7" w:rsidRDefault="00A64FA7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19B11BFF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006329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19B11BFF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006329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52483" w14:textId="41881DD4" w:rsidR="00542756" w:rsidRDefault="008F6ECC">
    <w:pPr>
      <w:pStyle w:val="Zhlav"/>
    </w:pPr>
    <w:r w:rsidRPr="008F6ECC">
      <w:rPr>
        <w:noProof/>
      </w:rPr>
      <w:drawing>
        <wp:inline distT="0" distB="0" distL="0" distR="0" wp14:anchorId="7CA7D046" wp14:editId="429EC39B">
          <wp:extent cx="5759450" cy="706120"/>
          <wp:effectExtent l="0" t="0" r="0" b="0"/>
          <wp:docPr id="190796535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06329"/>
    <w:rsid w:val="00011E94"/>
    <w:rsid w:val="00012ECB"/>
    <w:rsid w:val="00015867"/>
    <w:rsid w:val="00021FA8"/>
    <w:rsid w:val="00023F53"/>
    <w:rsid w:val="00027F54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5738"/>
    <w:rsid w:val="00146DBD"/>
    <w:rsid w:val="00150C74"/>
    <w:rsid w:val="00152329"/>
    <w:rsid w:val="0015750E"/>
    <w:rsid w:val="001625F9"/>
    <w:rsid w:val="00162DA4"/>
    <w:rsid w:val="0017232A"/>
    <w:rsid w:val="00196100"/>
    <w:rsid w:val="001A1F70"/>
    <w:rsid w:val="001A5823"/>
    <w:rsid w:val="001A77C1"/>
    <w:rsid w:val="001B2318"/>
    <w:rsid w:val="001B7937"/>
    <w:rsid w:val="001C0990"/>
    <w:rsid w:val="001E2912"/>
    <w:rsid w:val="001E4698"/>
    <w:rsid w:val="001F423A"/>
    <w:rsid w:val="001F5044"/>
    <w:rsid w:val="001F5CAE"/>
    <w:rsid w:val="00200B51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0116"/>
    <w:rsid w:val="00403A42"/>
    <w:rsid w:val="0040749F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912C7"/>
    <w:rsid w:val="005929C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40D32"/>
    <w:rsid w:val="006417E1"/>
    <w:rsid w:val="00644DDF"/>
    <w:rsid w:val="00647BF2"/>
    <w:rsid w:val="00647F9C"/>
    <w:rsid w:val="006505FA"/>
    <w:rsid w:val="00652D6C"/>
    <w:rsid w:val="0067308D"/>
    <w:rsid w:val="00680021"/>
    <w:rsid w:val="006863A9"/>
    <w:rsid w:val="00690D8C"/>
    <w:rsid w:val="006929A1"/>
    <w:rsid w:val="006A7088"/>
    <w:rsid w:val="006B07D9"/>
    <w:rsid w:val="006B1B5A"/>
    <w:rsid w:val="006C7D85"/>
    <w:rsid w:val="006C7DA9"/>
    <w:rsid w:val="006D1667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C64F9"/>
    <w:rsid w:val="008D281F"/>
    <w:rsid w:val="008D56DC"/>
    <w:rsid w:val="008E0C20"/>
    <w:rsid w:val="008F6ECC"/>
    <w:rsid w:val="008F7A91"/>
    <w:rsid w:val="00907620"/>
    <w:rsid w:val="00907827"/>
    <w:rsid w:val="00912F48"/>
    <w:rsid w:val="0092360A"/>
    <w:rsid w:val="00924375"/>
    <w:rsid w:val="00926CD2"/>
    <w:rsid w:val="009323E7"/>
    <w:rsid w:val="00953204"/>
    <w:rsid w:val="00960E0F"/>
    <w:rsid w:val="009662D5"/>
    <w:rsid w:val="00970078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4FA7"/>
    <w:rsid w:val="00A66A46"/>
    <w:rsid w:val="00A72ED5"/>
    <w:rsid w:val="00A7487F"/>
    <w:rsid w:val="00A75879"/>
    <w:rsid w:val="00A85001"/>
    <w:rsid w:val="00A937A0"/>
    <w:rsid w:val="00A96E69"/>
    <w:rsid w:val="00AA2110"/>
    <w:rsid w:val="00AA4FA6"/>
    <w:rsid w:val="00AB3ADB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B01C10"/>
    <w:rsid w:val="00B02BBD"/>
    <w:rsid w:val="00B04926"/>
    <w:rsid w:val="00B073C2"/>
    <w:rsid w:val="00B10955"/>
    <w:rsid w:val="00B17EE5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636B1"/>
    <w:rsid w:val="00C64FB2"/>
    <w:rsid w:val="00C7102A"/>
    <w:rsid w:val="00C760EA"/>
    <w:rsid w:val="00C82045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F18E1"/>
    <w:rsid w:val="00D01B96"/>
    <w:rsid w:val="00D02DAC"/>
    <w:rsid w:val="00D02FB6"/>
    <w:rsid w:val="00D0724A"/>
    <w:rsid w:val="00D108DA"/>
    <w:rsid w:val="00D251CC"/>
    <w:rsid w:val="00D31AB2"/>
    <w:rsid w:val="00D40C8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34751"/>
    <w:rsid w:val="00E433B1"/>
    <w:rsid w:val="00E52367"/>
    <w:rsid w:val="00E53989"/>
    <w:rsid w:val="00E6347E"/>
    <w:rsid w:val="00E6434A"/>
    <w:rsid w:val="00E705E0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38E0"/>
    <w:rsid w:val="00F04360"/>
    <w:rsid w:val="00F20AAF"/>
    <w:rsid w:val="00F26FCC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2026-05-28T07:26:00Z</dcterms:created>
  <dcterms:modified xsi:type="dcterms:W3CDTF">2026-05-28T15:00:00Z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