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7A2AE0" w:rsidRPr="00ED1218" w:rsidRDefault="007A2AE0" w:rsidP="00E13954">
      <w:pPr>
        <w:pStyle w:val="Bezmezer"/>
        <w:rPr>
          <w:rFonts w:asciiTheme="minorHAnsi" w:hAnsiTheme="minorHAnsi" w:cs="Tahoma"/>
          <w:szCs w:val="24"/>
        </w:rPr>
      </w:pPr>
      <w:r>
        <w:rPr>
          <w:rFonts w:asciiTheme="minorHAnsi" w:hAnsiTheme="minorHAnsi" w:cs="Tahoma"/>
          <w:szCs w:val="24"/>
        </w:rPr>
        <w:t xml:space="preserve">ID DS: </w:t>
      </w:r>
      <w:r w:rsidRPr="004507D0">
        <w:rPr>
          <w:rFonts w:asciiTheme="minorHAnsi" w:hAnsiTheme="minorHAnsi" w:cs="Tahoma"/>
          <w:szCs w:val="24"/>
        </w:rPr>
        <w:t>hk9bq2f</w:t>
      </w:r>
    </w:p>
    <w:p w:rsidR="00A8504C" w:rsidRPr="00ED1218" w:rsidRDefault="00A8504C"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bookmarkStart w:id="0" w:name="_GoBack"/>
      <w:bookmarkEnd w:id="0"/>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7A2AE0" w:rsidRPr="00ED1218" w:rsidRDefault="007A2AE0" w:rsidP="007A2AE0">
      <w:pPr>
        <w:pStyle w:val="Bezmezer"/>
        <w:rPr>
          <w:rFonts w:asciiTheme="minorHAnsi" w:hAnsiTheme="minorHAnsi" w:cs="Tahoma"/>
          <w:szCs w:val="24"/>
        </w:rPr>
      </w:pPr>
      <w:r w:rsidRPr="004507D0">
        <w:rPr>
          <w:rFonts w:asciiTheme="minorHAnsi" w:hAnsiTheme="minorHAnsi" w:cs="Tahoma"/>
          <w:szCs w:val="24"/>
          <w:highlight w:val="yellow"/>
        </w:rPr>
        <w:t>ID DS: 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1C4108" w:rsidRPr="001C4108">
        <w:rPr>
          <w:rFonts w:cs="Tahoma"/>
          <w:b/>
          <w:sz w:val="24"/>
          <w:szCs w:val="24"/>
        </w:rPr>
        <w:t>Odvodnění garáží na sídlišti Havlíčkova</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1C4108" w:rsidRPr="001C4108">
        <w:rPr>
          <w:rFonts w:cs="Tahoma"/>
          <w:sz w:val="24"/>
          <w:szCs w:val="24"/>
        </w:rPr>
        <w:t>na základě interního pracovního postupu města Zábřeh o Postupu při zadávání veřejných zakázek.</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95606A">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lastRenderedPageBreak/>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495996">
        <w:rPr>
          <w:rFonts w:asciiTheme="minorHAnsi" w:hAnsiTheme="minorHAnsi" w:cs="Tahoma"/>
          <w:szCs w:val="24"/>
        </w:rPr>
        <w:t xml:space="preserve">provedení </w:t>
      </w:r>
      <w:r w:rsidR="00192074">
        <w:rPr>
          <w:rFonts w:asciiTheme="minorHAnsi" w:hAnsiTheme="minorHAnsi" w:cs="Tahoma"/>
          <w:szCs w:val="24"/>
        </w:rPr>
        <w:t>odvodnění garáží na sídlišti Havlíčkova</w:t>
      </w:r>
      <w:r w:rsidR="00495996">
        <w:rPr>
          <w:rFonts w:asciiTheme="minorHAnsi" w:hAnsiTheme="minorHAnsi" w:cs="Tahoma"/>
          <w:szCs w:val="24"/>
        </w:rPr>
        <w:t xml:space="preserve">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495996">
        <w:rPr>
          <w:rFonts w:asciiTheme="minorHAnsi" w:hAnsiTheme="minorHAnsi" w:cs="Tahoma"/>
          <w:szCs w:val="24"/>
        </w:rPr>
        <w:t>ádě</w:t>
      </w:r>
      <w:r w:rsidR="00F60D2C">
        <w:rPr>
          <w:rFonts w:asciiTheme="minorHAnsi" w:hAnsiTheme="minorHAnsi" w:cs="Tahoma"/>
          <w:szCs w:val="24"/>
        </w:rPr>
        <w:t xml:space="preserve">ní </w:t>
      </w:r>
      <w:r w:rsidR="00633DC3" w:rsidRPr="00633DC3">
        <w:rPr>
          <w:rFonts w:asciiTheme="minorHAnsi" w:hAnsiTheme="minorHAnsi" w:cs="Tahoma"/>
          <w:szCs w:val="24"/>
        </w:rPr>
        <w:t>stavby s názvem „</w:t>
      </w:r>
      <w:r w:rsidR="00192074" w:rsidRPr="00192074">
        <w:rPr>
          <w:rFonts w:asciiTheme="minorHAnsi" w:hAnsiTheme="minorHAnsi" w:cs="Tahoma"/>
          <w:szCs w:val="24"/>
        </w:rPr>
        <w:t>Zábřeh, revitalizace sídliště Havlíčkova</w:t>
      </w:r>
      <w:r w:rsidR="00633DC3" w:rsidRPr="001A6DAB">
        <w:rPr>
          <w:rFonts w:asciiTheme="minorHAnsi" w:hAnsiTheme="minorHAnsi" w:cs="Tahoma"/>
          <w:szCs w:val="24"/>
        </w:rPr>
        <w:t>“</w:t>
      </w:r>
      <w:r w:rsidR="0095606A">
        <w:rPr>
          <w:rFonts w:asciiTheme="minorHAnsi" w:hAnsiTheme="minorHAnsi" w:cs="Tahoma"/>
          <w:szCs w:val="24"/>
        </w:rPr>
        <w:t xml:space="preserve">, dle </w:t>
      </w:r>
      <w:r w:rsidR="0095606A" w:rsidRPr="0095606A">
        <w:rPr>
          <w:rFonts w:asciiTheme="minorHAnsi" w:hAnsiTheme="minorHAnsi" w:cs="Tahoma"/>
          <w:szCs w:val="24"/>
        </w:rPr>
        <w:t xml:space="preserve">výkresu </w:t>
      </w:r>
      <w:proofErr w:type="gramStart"/>
      <w:r w:rsidR="0095606A" w:rsidRPr="0095606A">
        <w:rPr>
          <w:rFonts w:asciiTheme="minorHAnsi" w:hAnsiTheme="minorHAnsi" w:cs="Tahoma"/>
          <w:szCs w:val="24"/>
        </w:rPr>
        <w:t>C.4 Etapizace</w:t>
      </w:r>
      <w:proofErr w:type="gramEnd"/>
      <w:r w:rsidR="0095606A" w:rsidRPr="0095606A">
        <w:rPr>
          <w:rFonts w:asciiTheme="minorHAnsi" w:hAnsiTheme="minorHAnsi" w:cs="Tahoma"/>
          <w:szCs w:val="24"/>
        </w:rPr>
        <w:t xml:space="preserve"> </w:t>
      </w:r>
      <w:r w:rsidR="001E7AA7">
        <w:rPr>
          <w:rFonts w:asciiTheme="minorHAnsi" w:hAnsiTheme="minorHAnsi" w:cs="Tahoma"/>
          <w:szCs w:val="24"/>
        </w:rPr>
        <w:t xml:space="preserve">se jedná o </w:t>
      </w:r>
      <w:r w:rsidR="0095606A" w:rsidRPr="0095606A">
        <w:rPr>
          <w:rFonts w:asciiTheme="minorHAnsi" w:hAnsiTheme="minorHAnsi" w:cs="Tahoma"/>
          <w:szCs w:val="24"/>
        </w:rPr>
        <w:t>etap</w:t>
      </w:r>
      <w:r w:rsidR="001E7AA7">
        <w:rPr>
          <w:rFonts w:asciiTheme="minorHAnsi" w:hAnsiTheme="minorHAnsi" w:cs="Tahoma"/>
          <w:szCs w:val="24"/>
        </w:rPr>
        <w:t>u</w:t>
      </w:r>
      <w:r w:rsidR="0095606A" w:rsidRPr="0095606A">
        <w:rPr>
          <w:rFonts w:asciiTheme="minorHAnsi" w:hAnsiTheme="minorHAnsi" w:cs="Tahoma"/>
          <w:szCs w:val="24"/>
        </w:rPr>
        <w:t xml:space="preserve"> 1</w:t>
      </w:r>
      <w:r w:rsidR="0095606A">
        <w:rPr>
          <w:rFonts w:asciiTheme="minorHAnsi" w:hAnsiTheme="minorHAnsi" w:cs="Tahoma"/>
          <w:szCs w:val="24"/>
        </w:rPr>
        <w:t xml:space="preserve">, </w:t>
      </w:r>
      <w:r w:rsidR="00BF3D14" w:rsidRPr="001A6DAB">
        <w:rPr>
          <w:rFonts w:asciiTheme="minorHAnsi" w:hAnsiTheme="minorHAnsi" w:cs="Tahoma"/>
          <w:szCs w:val="24"/>
        </w:rPr>
        <w:t>zpracovanou</w:t>
      </w:r>
      <w:r w:rsidR="00192074">
        <w:rPr>
          <w:rFonts w:asciiTheme="minorHAnsi" w:hAnsiTheme="minorHAnsi" w:cs="Tahoma"/>
          <w:szCs w:val="24"/>
        </w:rPr>
        <w:t xml:space="preserve"> společností </w:t>
      </w:r>
      <w:proofErr w:type="spellStart"/>
      <w:r w:rsidR="00192074" w:rsidRPr="00192074">
        <w:rPr>
          <w:rFonts w:asciiTheme="minorHAnsi" w:hAnsiTheme="minorHAnsi" w:cs="Tahoma"/>
          <w:szCs w:val="24"/>
        </w:rPr>
        <w:t>Traffic</w:t>
      </w:r>
      <w:proofErr w:type="spellEnd"/>
      <w:r w:rsidR="00192074" w:rsidRPr="00192074">
        <w:rPr>
          <w:rFonts w:asciiTheme="minorHAnsi" w:hAnsiTheme="minorHAnsi" w:cs="Tahoma"/>
          <w:szCs w:val="24"/>
        </w:rPr>
        <w:t xml:space="preserve"> Design s.r.o.</w:t>
      </w:r>
      <w:r w:rsidR="00192074">
        <w:rPr>
          <w:rFonts w:asciiTheme="minorHAnsi" w:hAnsiTheme="minorHAnsi" w:cs="Tahoma"/>
          <w:szCs w:val="24"/>
        </w:rPr>
        <w:t xml:space="preserve"> </w:t>
      </w:r>
      <w:r w:rsidR="00255033" w:rsidRPr="00A50585">
        <w:rPr>
          <w:rFonts w:asciiTheme="minorHAnsi" w:hAnsiTheme="minorHAnsi" w:cs="Tahoma"/>
          <w:szCs w:val="24"/>
        </w:rPr>
        <w:t>v</w:t>
      </w:r>
      <w:r w:rsidR="00EB5EA9">
        <w:rPr>
          <w:rFonts w:asciiTheme="minorHAnsi" w:hAnsiTheme="minorHAnsi" w:cs="Tahoma"/>
          <w:szCs w:val="24"/>
        </w:rPr>
        <w:t xml:space="preserve"> červnu </w:t>
      </w:r>
      <w:r w:rsidR="00495996">
        <w:rPr>
          <w:rFonts w:asciiTheme="minorHAnsi" w:hAnsiTheme="minorHAnsi" w:cs="Tahoma"/>
          <w:szCs w:val="24"/>
        </w:rPr>
        <w:t>202</w:t>
      </w:r>
      <w:r w:rsidR="00192074">
        <w:rPr>
          <w:rFonts w:asciiTheme="minorHAnsi" w:hAnsiTheme="minorHAnsi" w:cs="Tahoma"/>
          <w:szCs w:val="24"/>
        </w:rPr>
        <w:t>6</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BD1652">
        <w:rPr>
          <w:rFonts w:asciiTheme="minorHAnsi" w:hAnsiTheme="minorHAnsi" w:cs="Tahoma"/>
          <w:szCs w:val="24"/>
        </w:rPr>
        <w:t>oceněný výkaz výměr (příloha č. 1 smlouvy).</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w:t>
      </w:r>
      <w:r w:rsidRPr="008F364D">
        <w:rPr>
          <w:rFonts w:asciiTheme="minorHAnsi" w:hAnsiTheme="minorHAnsi" w:cs="Tahoma"/>
          <w:szCs w:val="24"/>
        </w:rPr>
        <w:lastRenderedPageBreak/>
        <w:t xml:space="preserve">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x 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lastRenderedPageBreak/>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P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0850FB" w:rsidRDefault="0098667F" w:rsidP="005E0AB0">
      <w:pPr>
        <w:pStyle w:val="Bezmezer"/>
        <w:numPr>
          <w:ilvl w:val="0"/>
          <w:numId w:val="21"/>
        </w:numPr>
        <w:tabs>
          <w:tab w:val="clear" w:pos="851"/>
          <w:tab w:val="clear" w:pos="1418"/>
        </w:tabs>
        <w:spacing w:after="60"/>
        <w:ind w:left="1077" w:hanging="357"/>
        <w:rPr>
          <w:rFonts w:asciiTheme="minorHAnsi" w:hAnsiTheme="minorHAnsi" w:cs="Tahoma"/>
          <w:b/>
          <w:szCs w:val="24"/>
        </w:rPr>
      </w:pPr>
      <w:r w:rsidRPr="00AB7D6F">
        <w:rPr>
          <w:rFonts w:asciiTheme="minorHAnsi" w:hAnsiTheme="minorHAnsi" w:cs="Tahoma"/>
          <w:b/>
          <w:szCs w:val="24"/>
        </w:rPr>
        <w:t>Zajištění informovanosti vlastníků a uživatelů sousedních</w:t>
      </w:r>
      <w:r w:rsidR="00DC2A84">
        <w:rPr>
          <w:rFonts w:asciiTheme="minorHAnsi" w:hAnsiTheme="minorHAnsi" w:cs="Tahoma"/>
          <w:b/>
          <w:szCs w:val="24"/>
        </w:rPr>
        <w:t xml:space="preserve"> nemovitostí</w:t>
      </w:r>
      <w:r w:rsidRPr="00AB7D6F">
        <w:rPr>
          <w:rFonts w:asciiTheme="minorHAnsi" w:hAnsiTheme="minorHAnsi" w:cs="Tahoma"/>
          <w:b/>
          <w:szCs w:val="24"/>
        </w:rPr>
        <w:t xml:space="preserve"> </w:t>
      </w:r>
      <w:r w:rsidR="00771C81">
        <w:rPr>
          <w:rFonts w:asciiTheme="minorHAnsi" w:hAnsiTheme="minorHAnsi" w:cs="Tahoma"/>
          <w:b/>
          <w:szCs w:val="24"/>
        </w:rPr>
        <w:t xml:space="preserve">a </w:t>
      </w:r>
      <w:r w:rsidRPr="00AB7D6F">
        <w:rPr>
          <w:rFonts w:asciiTheme="minorHAnsi" w:hAnsiTheme="minorHAnsi" w:cs="Tahoma"/>
          <w:b/>
          <w:szCs w:val="24"/>
        </w:rPr>
        <w:t>objektů</w:t>
      </w:r>
      <w:r w:rsidR="003B690D">
        <w:rPr>
          <w:rFonts w:asciiTheme="minorHAnsi" w:hAnsiTheme="minorHAnsi" w:cs="Tahoma"/>
          <w:b/>
          <w:szCs w:val="24"/>
        </w:rPr>
        <w:t xml:space="preserve"> písemně </w:t>
      </w:r>
      <w:r w:rsidRPr="00AB7D6F">
        <w:rPr>
          <w:rFonts w:asciiTheme="minorHAnsi" w:hAnsiTheme="minorHAnsi" w:cs="Tahoma"/>
          <w:b/>
          <w:szCs w:val="24"/>
        </w:rPr>
        <w:t>o začátku a průběh</w:t>
      </w:r>
      <w:r w:rsidR="00AE7DF4">
        <w:rPr>
          <w:rFonts w:asciiTheme="minorHAnsi" w:hAnsiTheme="minorHAnsi" w:cs="Tahoma"/>
          <w:b/>
          <w:szCs w:val="24"/>
        </w:rPr>
        <w:t>u stavby s uvedením kontaktů na </w:t>
      </w:r>
      <w:r w:rsidR="00185C30">
        <w:rPr>
          <w:rFonts w:asciiTheme="minorHAnsi" w:hAnsiTheme="minorHAnsi" w:cs="Tahoma"/>
          <w:b/>
          <w:szCs w:val="24"/>
        </w:rPr>
        <w:t>zhotovitele, případně na </w:t>
      </w:r>
      <w:r w:rsidRPr="00AB7D6F">
        <w:rPr>
          <w:rFonts w:asciiTheme="minorHAnsi" w:hAnsiTheme="minorHAnsi" w:cs="Tahoma"/>
          <w:b/>
          <w:szCs w:val="24"/>
        </w:rPr>
        <w:t xml:space="preserve">objednatele, a to minimálně </w:t>
      </w:r>
      <w:r w:rsidR="000850FB" w:rsidRPr="00AB7D6F">
        <w:rPr>
          <w:rFonts w:asciiTheme="minorHAnsi" w:hAnsiTheme="minorHAnsi" w:cs="Tahoma"/>
          <w:b/>
          <w:szCs w:val="24"/>
        </w:rPr>
        <w:t xml:space="preserve">7 kalendářních dnů před </w:t>
      </w:r>
      <w:r w:rsidR="00185C30">
        <w:rPr>
          <w:rFonts w:asciiTheme="minorHAnsi" w:hAnsiTheme="minorHAnsi" w:cs="Tahoma"/>
          <w:b/>
          <w:szCs w:val="24"/>
        </w:rPr>
        <w:t>realizací</w:t>
      </w:r>
      <w:r w:rsidR="00AE7DF4">
        <w:rPr>
          <w:rFonts w:asciiTheme="minorHAnsi" w:hAnsiTheme="minorHAnsi" w:cs="Tahoma"/>
          <w:b/>
          <w:szCs w:val="24"/>
        </w:rPr>
        <w:t xml:space="preserve"> </w:t>
      </w:r>
      <w:r w:rsidR="000850FB" w:rsidRPr="00AB7D6F">
        <w:rPr>
          <w:rFonts w:asciiTheme="minorHAnsi" w:hAnsiTheme="minorHAnsi" w:cs="Tahoma"/>
          <w:b/>
          <w:szCs w:val="24"/>
        </w:rPr>
        <w:t>stavby</w:t>
      </w:r>
      <w:r w:rsidRPr="00AB7D6F">
        <w:rPr>
          <w:rFonts w:asciiTheme="minorHAnsi" w:hAnsiTheme="minorHAnsi" w:cs="Tahoma"/>
          <w:b/>
          <w:szCs w:val="24"/>
        </w:rPr>
        <w:t>.</w:t>
      </w:r>
    </w:p>
    <w:p w:rsidR="00E67F50" w:rsidRPr="008900BB" w:rsidRDefault="00E67F50" w:rsidP="005178BE">
      <w:pPr>
        <w:pStyle w:val="Bezmezer"/>
        <w:numPr>
          <w:ilvl w:val="0"/>
          <w:numId w:val="21"/>
        </w:numPr>
        <w:tabs>
          <w:tab w:val="clear" w:pos="851"/>
          <w:tab w:val="clear" w:pos="1418"/>
        </w:tabs>
        <w:spacing w:after="60"/>
        <w:rPr>
          <w:rFonts w:asciiTheme="minorHAnsi" w:hAnsiTheme="minorHAnsi" w:cs="Tahoma"/>
          <w:b/>
          <w:szCs w:val="24"/>
        </w:rPr>
      </w:pPr>
      <w:r>
        <w:rPr>
          <w:rFonts w:asciiTheme="minorHAnsi" w:hAnsiTheme="minorHAnsi" w:cs="Tahoma"/>
          <w:b/>
          <w:szCs w:val="24"/>
        </w:rPr>
        <w:t xml:space="preserve">Zajištění bezpečného přístupu </w:t>
      </w:r>
      <w:r w:rsidR="005178BE">
        <w:rPr>
          <w:rFonts w:asciiTheme="minorHAnsi" w:hAnsiTheme="minorHAnsi" w:cs="Tahoma"/>
          <w:b/>
          <w:szCs w:val="24"/>
        </w:rPr>
        <w:t>obyvatel</w:t>
      </w:r>
      <w:r w:rsidR="0067238C">
        <w:rPr>
          <w:rFonts w:asciiTheme="minorHAnsi" w:hAnsiTheme="minorHAnsi" w:cs="Tahoma"/>
          <w:b/>
          <w:szCs w:val="24"/>
        </w:rPr>
        <w:t xml:space="preserve"> </w:t>
      </w:r>
      <w:r>
        <w:rPr>
          <w:rFonts w:asciiTheme="minorHAnsi" w:hAnsiTheme="minorHAnsi" w:cs="Tahoma"/>
          <w:b/>
          <w:szCs w:val="24"/>
        </w:rPr>
        <w:t>ke všem</w:t>
      </w:r>
      <w:r w:rsidR="007436B1">
        <w:rPr>
          <w:rFonts w:asciiTheme="minorHAnsi" w:hAnsiTheme="minorHAnsi" w:cs="Tahoma"/>
          <w:b/>
          <w:szCs w:val="24"/>
        </w:rPr>
        <w:t xml:space="preserve"> nemovitostem </w:t>
      </w:r>
      <w:r>
        <w:rPr>
          <w:rFonts w:asciiTheme="minorHAnsi" w:hAnsiTheme="minorHAnsi" w:cs="Tahoma"/>
          <w:b/>
          <w:szCs w:val="24"/>
        </w:rPr>
        <w:t>v okolí staveniště v průběhu provádění stavby.</w:t>
      </w:r>
      <w:r w:rsidR="005178BE" w:rsidRPr="005178BE">
        <w:t xml:space="preserve"> </w:t>
      </w:r>
      <w:r w:rsidR="005178BE" w:rsidRPr="005178BE">
        <w:rPr>
          <w:rFonts w:asciiTheme="minorHAnsi" w:hAnsiTheme="minorHAnsi" w:cs="Tahoma"/>
          <w:b/>
          <w:szCs w:val="24"/>
        </w:rPr>
        <w:t>Po celou dobu stavby bude rovněž umožněn příjezd vozidel integrovaného záchranného systému.</w:t>
      </w:r>
      <w:r w:rsidR="005178BE">
        <w:rPr>
          <w:rFonts w:asciiTheme="minorHAnsi" w:hAnsiTheme="minorHAnsi" w:cs="Tahoma"/>
          <w:b/>
          <w:szCs w:val="24"/>
        </w:rPr>
        <w:t xml:space="preserve"> </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E67F50">
        <w:rPr>
          <w:rFonts w:asciiTheme="minorHAnsi" w:hAnsiTheme="minorHAnsi" w:cs="Tahoma"/>
          <w:b/>
          <w:szCs w:val="24"/>
        </w:rPr>
        <w:t>v</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627278" w:rsidRDefault="00627278" w:rsidP="00627278">
      <w:pPr>
        <w:pStyle w:val="Bezmezer"/>
        <w:numPr>
          <w:ilvl w:val="0"/>
          <w:numId w:val="1"/>
        </w:numPr>
        <w:spacing w:after="240"/>
        <w:ind w:hanging="357"/>
        <w:rPr>
          <w:rFonts w:asciiTheme="minorHAnsi" w:hAnsiTheme="minorHAnsi" w:cs="Tahoma"/>
          <w:szCs w:val="24"/>
        </w:rPr>
      </w:pPr>
      <w:r w:rsidRPr="00627278">
        <w:rPr>
          <w:rFonts w:asciiTheme="minorHAnsi" w:hAnsiTheme="minorHAnsi" w:cs="Tahoma"/>
          <w:szCs w:val="24"/>
        </w:rPr>
        <w:t>Zhotovitel je povinen se podílet na zabezpečení př</w:t>
      </w:r>
      <w:r w:rsidR="00B468C3">
        <w:rPr>
          <w:rFonts w:asciiTheme="minorHAnsi" w:hAnsiTheme="minorHAnsi" w:cs="Tahoma"/>
          <w:szCs w:val="24"/>
        </w:rPr>
        <w:t>emístění odpadních kontejnerů a </w:t>
      </w:r>
      <w:r w:rsidRPr="00627278">
        <w:rPr>
          <w:rFonts w:asciiTheme="minorHAnsi" w:hAnsiTheme="minorHAnsi" w:cs="Tahoma"/>
          <w:szCs w:val="24"/>
        </w:rPr>
        <w:t>odpadních nádob na komunální odpad do přístupných míst tak, aby byla</w:t>
      </w:r>
      <w:r>
        <w:rPr>
          <w:rFonts w:asciiTheme="minorHAnsi" w:hAnsiTheme="minorHAnsi" w:cs="Tahoma"/>
          <w:szCs w:val="24"/>
        </w:rPr>
        <w:t xml:space="preserve"> </w:t>
      </w:r>
      <w:r w:rsidRPr="00627278">
        <w:rPr>
          <w:rFonts w:asciiTheme="minorHAnsi" w:hAnsiTheme="minorHAnsi" w:cs="Tahoma"/>
          <w:szCs w:val="24"/>
        </w:rPr>
        <w:t>umožněna plynulá obsluha a odvoz komunálního odpadu v případě, že stavební činnost zamezuje či omezuje odvoz odpadu v rámci staveniště.</w:t>
      </w:r>
    </w:p>
    <w:p w:rsidR="00627278" w:rsidRPr="00627278" w:rsidRDefault="00627278" w:rsidP="00627278">
      <w:pPr>
        <w:pStyle w:val="Bezmezer"/>
        <w:numPr>
          <w:ilvl w:val="0"/>
          <w:numId w:val="1"/>
        </w:numPr>
        <w:spacing w:after="240"/>
        <w:ind w:hanging="357"/>
        <w:rPr>
          <w:rFonts w:asciiTheme="minorHAnsi" w:hAnsiTheme="minorHAnsi" w:cs="Tahoma"/>
          <w:szCs w:val="24"/>
        </w:rPr>
      </w:pPr>
      <w:r>
        <w:rPr>
          <w:rFonts w:asciiTheme="minorHAnsi" w:hAnsiTheme="minorHAnsi" w:cs="Tahoma"/>
          <w:szCs w:val="24"/>
        </w:rPr>
        <w:t>Objednatel</w:t>
      </w:r>
      <w:r w:rsidRPr="00627278">
        <w:rPr>
          <w:rFonts w:asciiTheme="minorHAnsi" w:hAnsiTheme="minorHAnsi" w:cs="Tahoma"/>
          <w:szCs w:val="24"/>
        </w:rPr>
        <w:t xml:space="preserve"> upozorňuje </w:t>
      </w:r>
      <w:r>
        <w:rPr>
          <w:rFonts w:asciiTheme="minorHAnsi" w:hAnsiTheme="minorHAnsi" w:cs="Tahoma"/>
          <w:szCs w:val="24"/>
        </w:rPr>
        <w:t>zhotovitele</w:t>
      </w:r>
      <w:r w:rsidRPr="00627278">
        <w:rPr>
          <w:rFonts w:asciiTheme="minorHAnsi" w:hAnsiTheme="minorHAnsi" w:cs="Tahoma"/>
          <w:szCs w:val="24"/>
        </w:rPr>
        <w:t>, že práce budou probíhat v okolí dřevin a keřů. Je nutné zajistit ochranu dřevin.</w:t>
      </w:r>
    </w:p>
    <w:p w:rsidR="00C616F5" w:rsidRPr="00ED1218" w:rsidRDefault="00C616F5" w:rsidP="00E400AE">
      <w:pPr>
        <w:pStyle w:val="Bezmezer"/>
        <w:numPr>
          <w:ilvl w:val="0"/>
          <w:numId w:val="1"/>
        </w:numPr>
        <w:spacing w:after="240"/>
        <w:ind w:left="363" w:hanging="357"/>
        <w:rPr>
          <w:rFonts w:asciiTheme="minorHAnsi" w:hAnsiTheme="minorHAnsi" w:cs="Tahoma"/>
          <w:szCs w:val="24"/>
        </w:rPr>
      </w:pPr>
      <w:r>
        <w:rPr>
          <w:rFonts w:asciiTheme="minorHAnsi" w:hAnsiTheme="minorHAnsi" w:cs="Tahoma"/>
          <w:szCs w:val="24"/>
        </w:rPr>
        <w:t>Zhotovitel bere na vědomí, že stavba může být spolufinancovaná dotačními prostředky. V případě, že tato skutečnost nastane, se zhotovitel zavazuje poskytnout potřebnou součinnost k dodržení podmínek a termínů příslušného dotačního programu.</w:t>
      </w:r>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 xml:space="preserve">Objednatel i zhotovitel souhlasně prohlašují, že dílo je na základě shora uvedené </w:t>
      </w:r>
      <w:r w:rsidRPr="00ED1218">
        <w:rPr>
          <w:rFonts w:asciiTheme="minorHAnsi" w:hAnsiTheme="minorHAnsi" w:cs="Tahoma"/>
          <w:szCs w:val="24"/>
        </w:rPr>
        <w:lastRenderedPageBreak/>
        <w:t>specifikace dostatečně určitě a srozumitelně vymezeno, zejména co do umístění, rozsahu, podoby a kvalitativních podmínek, které je třeba při jeho realizaci dodržet.</w:t>
      </w:r>
      <w:r w:rsidR="00AB626D">
        <w:rPr>
          <w:rFonts w:asciiTheme="minorHAnsi" w:hAnsiTheme="minorHAnsi" w:cs="Tahoma"/>
          <w:szCs w:val="24"/>
        </w:rPr>
        <w:t xml:space="preserve"> </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w:t>
      </w:r>
      <w:r w:rsidR="003B0744">
        <w:rPr>
          <w:rFonts w:asciiTheme="minorHAnsi" w:hAnsiTheme="minorHAnsi" w:cs="Tahoma"/>
          <w:b/>
          <w:szCs w:val="24"/>
        </w:rPr>
        <w:t> </w:t>
      </w:r>
      <w:r w:rsidR="00C616F5">
        <w:rPr>
          <w:rFonts w:asciiTheme="minorHAnsi" w:hAnsiTheme="minorHAnsi" w:cs="Tahoma"/>
          <w:b/>
          <w:szCs w:val="24"/>
        </w:rPr>
        <w:t>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221507">
        <w:rPr>
          <w:rFonts w:asciiTheme="minorHAnsi" w:hAnsiTheme="minorHAnsi" w:cs="Tahoma"/>
          <w:b/>
          <w:szCs w:val="24"/>
        </w:rPr>
        <w:t>Bc. Jana Provazníková</w:t>
      </w:r>
      <w:r w:rsidR="00E64D07" w:rsidRPr="00626233">
        <w:rPr>
          <w:rFonts w:asciiTheme="minorHAnsi" w:hAnsiTheme="minorHAnsi" w:cs="Tahoma"/>
          <w:b/>
          <w:szCs w:val="24"/>
        </w:rPr>
        <w:t xml:space="preserve">, </w:t>
      </w:r>
      <w:r w:rsidR="00A73856" w:rsidRPr="00626233">
        <w:rPr>
          <w:rFonts w:asciiTheme="minorHAnsi" w:hAnsiTheme="minorHAnsi" w:cs="Tahoma"/>
          <w:szCs w:val="24"/>
        </w:rPr>
        <w:t xml:space="preserve">tel. 583 468 </w:t>
      </w:r>
      <w:r w:rsidR="00221507">
        <w:rPr>
          <w:rFonts w:asciiTheme="minorHAnsi" w:hAnsiTheme="minorHAnsi" w:cs="Tahoma"/>
          <w:szCs w:val="24"/>
        </w:rPr>
        <w:t>245</w:t>
      </w:r>
      <w:r w:rsidR="00A73856" w:rsidRPr="00626233">
        <w:rPr>
          <w:rFonts w:asciiTheme="minorHAnsi" w:hAnsiTheme="minorHAnsi" w:cs="Tahoma"/>
          <w:szCs w:val="24"/>
        </w:rPr>
        <w:t>, e</w:t>
      </w:r>
      <w:r w:rsidR="00A73856" w:rsidRPr="0080627A">
        <w:rPr>
          <w:rFonts w:asciiTheme="minorHAnsi" w:hAnsiTheme="minorHAnsi" w:cs="Tahoma"/>
          <w:szCs w:val="24"/>
        </w:rPr>
        <w:t xml:space="preserve">-mail: </w:t>
      </w:r>
      <w:hyperlink r:id="rId9" w:history="1">
        <w:r w:rsidR="006C2FB0" w:rsidRPr="005F79F9">
          <w:rPr>
            <w:rStyle w:val="Hypertextovodkaz"/>
            <w:rFonts w:asciiTheme="minorHAnsi" w:hAnsiTheme="minorHAnsi" w:cs="Tahoma"/>
            <w:szCs w:val="24"/>
          </w:rPr>
          <w:t>jana.provaznikova@muzabreh.cz</w:t>
        </w:r>
      </w:hyperlink>
      <w:r w:rsidR="001F032F" w:rsidRPr="0080627A">
        <w:rPr>
          <w:rFonts w:asciiTheme="minorHAnsi" w:hAnsiTheme="minorHAnsi" w:cs="Tahoma"/>
          <w:szCs w:val="24"/>
        </w:rPr>
        <w:t>,</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6C2FB0" w:rsidRDefault="00601316" w:rsidP="009B68EF">
      <w:pPr>
        <w:pStyle w:val="Bezmezer"/>
        <w:numPr>
          <w:ilvl w:val="0"/>
          <w:numId w:val="3"/>
        </w:numPr>
        <w:rPr>
          <w:rFonts w:asciiTheme="minorHAnsi" w:hAnsiTheme="minorHAnsi" w:cs="Tahoma"/>
          <w:szCs w:val="24"/>
        </w:rPr>
      </w:pPr>
      <w:r w:rsidRPr="006C2FB0">
        <w:rPr>
          <w:rFonts w:asciiTheme="minorHAnsi" w:hAnsiTheme="minorHAnsi" w:cs="Tahoma"/>
          <w:szCs w:val="24"/>
        </w:rPr>
        <w:t xml:space="preserve">Místem plnění předmětu díla podle </w:t>
      </w:r>
      <w:r w:rsidR="0075550B" w:rsidRPr="006C2FB0">
        <w:rPr>
          <w:rFonts w:asciiTheme="minorHAnsi" w:hAnsiTheme="minorHAnsi" w:cs="Tahoma"/>
          <w:szCs w:val="24"/>
        </w:rPr>
        <w:t>této smlouvy j</w:t>
      </w:r>
      <w:r w:rsidR="00D64181" w:rsidRPr="006C2FB0">
        <w:rPr>
          <w:rFonts w:asciiTheme="minorHAnsi" w:hAnsiTheme="minorHAnsi" w:cs="Tahoma"/>
          <w:szCs w:val="24"/>
        </w:rPr>
        <w:t xml:space="preserve">sou </w:t>
      </w:r>
      <w:r w:rsidR="002E0962" w:rsidRPr="006C2FB0">
        <w:rPr>
          <w:rFonts w:ascii="Calibri" w:hAnsi="Calibri" w:cs="Tahoma"/>
        </w:rPr>
        <w:t>pozem</w:t>
      </w:r>
      <w:r w:rsidR="00D64181" w:rsidRPr="006C2FB0">
        <w:rPr>
          <w:rFonts w:ascii="Calibri" w:hAnsi="Calibri" w:cs="Tahoma"/>
        </w:rPr>
        <w:t>ky</w:t>
      </w:r>
      <w:r w:rsidR="003B512A" w:rsidRPr="006C2FB0">
        <w:rPr>
          <w:rFonts w:ascii="Calibri" w:hAnsi="Calibri" w:cs="Tahoma"/>
        </w:rPr>
        <w:t xml:space="preserve"> </w:t>
      </w:r>
      <w:proofErr w:type="spellStart"/>
      <w:r w:rsidR="00C46698" w:rsidRPr="006C2FB0">
        <w:rPr>
          <w:rFonts w:ascii="Calibri" w:hAnsi="Calibri" w:cs="Tahoma"/>
        </w:rPr>
        <w:t>parc</w:t>
      </w:r>
      <w:proofErr w:type="spellEnd"/>
      <w:r w:rsidR="00C46698" w:rsidRPr="006C2FB0">
        <w:rPr>
          <w:rFonts w:ascii="Calibri" w:hAnsi="Calibri" w:cs="Tahoma"/>
        </w:rPr>
        <w:t xml:space="preserve">. </w:t>
      </w:r>
      <w:proofErr w:type="gramStart"/>
      <w:r w:rsidR="00C46698" w:rsidRPr="006C2FB0">
        <w:rPr>
          <w:rFonts w:ascii="Calibri" w:hAnsi="Calibri" w:cs="Tahoma"/>
        </w:rPr>
        <w:t>č.</w:t>
      </w:r>
      <w:proofErr w:type="gramEnd"/>
      <w:r w:rsidR="00C46698" w:rsidRPr="006C2FB0">
        <w:rPr>
          <w:rFonts w:ascii="Calibri" w:hAnsi="Calibri" w:cs="Tahoma"/>
        </w:rPr>
        <w:t xml:space="preserve"> </w:t>
      </w:r>
      <w:r w:rsidR="009B68EF" w:rsidRPr="009B68EF">
        <w:rPr>
          <w:rFonts w:ascii="Calibri" w:hAnsi="Calibri" w:cs="Tahoma"/>
        </w:rPr>
        <w:t>339/1, 339/24, 340/2, 340/3, 5501/11</w:t>
      </w:r>
      <w:r w:rsidR="009B68EF">
        <w:rPr>
          <w:rFonts w:ascii="Calibri" w:hAnsi="Calibri" w:cs="Tahoma"/>
        </w:rPr>
        <w:t xml:space="preserve"> </w:t>
      </w:r>
      <w:r w:rsidR="00DA7287" w:rsidRPr="006C2FB0">
        <w:rPr>
          <w:rFonts w:asciiTheme="minorHAnsi" w:hAnsiTheme="minorHAnsi" w:cs="Tahoma"/>
          <w:szCs w:val="24"/>
        </w:rPr>
        <w:t>v katastrálním území Zábřeh na</w:t>
      </w:r>
      <w:r w:rsidR="00A9556A" w:rsidRPr="006C2FB0">
        <w:rPr>
          <w:rFonts w:asciiTheme="minorHAnsi" w:hAnsiTheme="minorHAnsi" w:cs="Tahoma"/>
          <w:szCs w:val="24"/>
        </w:rPr>
        <w:t> </w:t>
      </w:r>
      <w:r w:rsidR="00DA7287" w:rsidRPr="006C2FB0">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611AA3">
        <w:rPr>
          <w:rFonts w:asciiTheme="minorHAnsi" w:hAnsiTheme="minorHAnsi" w:cs="Tahoma"/>
          <w:szCs w:val="24"/>
        </w:rPr>
        <w:t xml:space="preserve"> i vozidla</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w:t>
      </w:r>
      <w:r w:rsidR="00611AA3">
        <w:rPr>
          <w:rFonts w:asciiTheme="minorHAnsi" w:hAnsiTheme="minorHAnsi" w:cs="Tahoma"/>
          <w:szCs w:val="24"/>
        </w:rPr>
        <w:t xml:space="preserve">, zejména pak na vozidlech </w:t>
      </w:r>
      <w:r w:rsidR="00D8159D">
        <w:rPr>
          <w:rFonts w:asciiTheme="minorHAnsi" w:hAnsiTheme="minorHAnsi" w:cs="Tahoma"/>
          <w:szCs w:val="24"/>
        </w:rPr>
        <w:t>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nejpozději </w:t>
      </w:r>
      <w:r w:rsidRPr="00F0395B">
        <w:rPr>
          <w:rFonts w:asciiTheme="minorHAnsi" w:hAnsiTheme="minorHAnsi" w:cs="Tahoma"/>
          <w:szCs w:val="24"/>
        </w:rPr>
        <w:t xml:space="preserve">do </w:t>
      </w:r>
      <w:r w:rsidR="009B68EF">
        <w:rPr>
          <w:rFonts w:asciiTheme="minorHAnsi" w:hAnsiTheme="minorHAnsi" w:cs="Tahoma"/>
          <w:b/>
          <w:szCs w:val="24"/>
        </w:rPr>
        <w:t>60</w:t>
      </w:r>
      <w:r w:rsidR="00F86BAB" w:rsidRPr="002314E2">
        <w:rPr>
          <w:rFonts w:asciiTheme="minorHAnsi" w:hAnsiTheme="minorHAnsi" w:cs="Tahoma"/>
          <w:b/>
          <w:szCs w:val="24"/>
        </w:rPr>
        <w:t xml:space="preserve"> kalendářních dní</w:t>
      </w:r>
      <w:r w:rsidR="00B11CA4" w:rsidRPr="00A63AAA">
        <w:rPr>
          <w:rFonts w:asciiTheme="minorHAnsi" w:hAnsiTheme="minorHAnsi" w:cs="Tahoma"/>
          <w:b/>
          <w:szCs w:val="24"/>
        </w:rPr>
        <w:t xml:space="preserve"> </w:t>
      </w:r>
      <w:r w:rsidR="00B11CA4" w:rsidRPr="00A63AAA">
        <w:rPr>
          <w:rFonts w:asciiTheme="minorHAnsi" w:hAnsiTheme="minorHAnsi" w:cs="Tahoma"/>
          <w:szCs w:val="24"/>
        </w:rPr>
        <w:t>od</w:t>
      </w:r>
      <w:r w:rsidR="00E44610" w:rsidRPr="00A63AAA">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1" w:author="Bartoň Dalibor, Ing." w:date="2018-03-14T14:43:00Z" w:name="move508801928"/>
      <w:r w:rsidRPr="00CC239E">
        <w:rPr>
          <w:rFonts w:asciiTheme="minorHAnsi" w:hAnsiTheme="minorHAnsi" w:cs="Tahoma"/>
          <w:szCs w:val="24"/>
        </w:rPr>
        <w:t xml:space="preserve"> odst. </w:t>
      </w:r>
      <w:moveToRangeEnd w:id="1"/>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Projektová dokumentace a </w:t>
      </w:r>
      <w:r w:rsidRPr="003D1D19">
        <w:rPr>
          <w:rFonts w:asciiTheme="minorHAnsi" w:hAnsiTheme="minorHAnsi" w:cs="Tahoma"/>
          <w:szCs w:val="24"/>
        </w:rPr>
        <w:t>veškerá potřebná povolení pro realizaci díla budou zhotoviteli předána při podpisu této smlouvy.</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proofErr w:type="gramStart"/>
      <w:r w:rsidR="006D5E03">
        <w:rPr>
          <w:rFonts w:asciiTheme="minorHAnsi" w:hAnsiTheme="minorHAnsi" w:cs="Tahoma"/>
          <w:b/>
          <w:szCs w:val="24"/>
        </w:rPr>
        <w:t>31.08</w:t>
      </w:r>
      <w:r w:rsidR="00182418">
        <w:rPr>
          <w:rFonts w:asciiTheme="minorHAnsi" w:hAnsiTheme="minorHAnsi" w:cs="Tahoma"/>
          <w:b/>
          <w:szCs w:val="24"/>
        </w:rPr>
        <w:t>.</w:t>
      </w:r>
      <w:r w:rsidR="0068166F" w:rsidRPr="00C96B6F">
        <w:rPr>
          <w:rFonts w:asciiTheme="minorHAnsi" w:hAnsiTheme="minorHAnsi" w:cs="Tahoma"/>
          <w:b/>
          <w:szCs w:val="24"/>
        </w:rPr>
        <w:t>2026</w:t>
      </w:r>
      <w:proofErr w:type="gramEnd"/>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w:t>
      </w:r>
      <w:r w:rsidRPr="00ED1218">
        <w:rPr>
          <w:rFonts w:asciiTheme="minorHAnsi" w:hAnsiTheme="minorHAnsi" w:cs="Tahoma"/>
          <w:szCs w:val="24"/>
        </w:rPr>
        <w:lastRenderedPageBreak/>
        <w:t xml:space="preserve">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BB0F8E" w:rsidRDefault="004D3F2B" w:rsidP="00BB0F8E">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BB0F8E" w:rsidRPr="00BB0F8E" w:rsidRDefault="00BB0F8E" w:rsidP="00BB0F8E">
      <w:pPr>
        <w:autoSpaceDE w:val="0"/>
        <w:autoSpaceDN w:val="0"/>
        <w:adjustRightInd w:val="0"/>
        <w:spacing w:after="0" w:line="240" w:lineRule="auto"/>
        <w:jc w:val="both"/>
        <w:rPr>
          <w:rFonts w:cs="Tahoma"/>
          <w:szCs w:val="24"/>
        </w:rPr>
      </w:pPr>
    </w:p>
    <w:p w:rsidR="00BB0F8E" w:rsidRDefault="00BB0F8E" w:rsidP="007F35D8">
      <w:pPr>
        <w:pStyle w:val="Bezmezer"/>
        <w:numPr>
          <w:ilvl w:val="0"/>
          <w:numId w:val="4"/>
        </w:numPr>
        <w:rPr>
          <w:rFonts w:asciiTheme="minorHAnsi" w:hAnsiTheme="minorHAnsi" w:cs="Tahoma"/>
          <w:szCs w:val="24"/>
        </w:rPr>
      </w:pPr>
      <w:r>
        <w:rPr>
          <w:rFonts w:asciiTheme="minorHAnsi" w:hAnsiTheme="minorHAnsi" w:cs="Tahoma"/>
          <w:szCs w:val="24"/>
        </w:rPr>
        <w:t>V mezidobí od nabytí účinnosti této smlouvy do předání staveniště se zhotovitel zavazuje vyřídit veškerá povolení, uzavírky a dočasné dopravní značení.</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rsidR="00A71472" w:rsidRPr="00ED1218" w:rsidRDefault="00A71472" w:rsidP="00A71472">
      <w:pPr>
        <w:pStyle w:val="Bezmezer"/>
        <w:ind w:left="360"/>
        <w:rPr>
          <w:rFonts w:asciiTheme="minorHAnsi" w:hAnsiTheme="minorHAnsi" w:cs="Tahoma"/>
          <w:szCs w:val="24"/>
        </w:rPr>
      </w:pPr>
    </w:p>
    <w:p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4F1B32">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B468C3" w:rsidRPr="00B468C3">
        <w:rPr>
          <w:rFonts w:asciiTheme="minorHAnsi" w:hAnsiTheme="minorHAnsi" w:cs="Tahoma"/>
          <w:szCs w:val="24"/>
        </w:rPr>
        <w:t>RTS, a s., Lazaretní 4038/13, Židenice, 61500 Brno</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B468C3">
        <w:rPr>
          <w:rFonts w:asciiTheme="minorHAnsi" w:hAnsiTheme="minorHAnsi" w:cs="Tahoma"/>
          <w:szCs w:val="24"/>
        </w:rPr>
        <w:t xml:space="preserve"> to období, ve </w:t>
      </w:r>
      <w:r w:rsidR="00FF5F93" w:rsidRPr="00E0533D">
        <w:rPr>
          <w:rFonts w:asciiTheme="minorHAnsi" w:hAnsiTheme="minorHAnsi" w:cs="Tahoma"/>
          <w:szCs w:val="24"/>
        </w:rPr>
        <w:t>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B468C3" w:rsidRPr="00B468C3">
        <w:rPr>
          <w:rFonts w:asciiTheme="minorHAnsi" w:hAnsiTheme="minorHAnsi" w:cs="Tahoma"/>
          <w:szCs w:val="24"/>
        </w:rPr>
        <w:t xml:space="preserve">Odvodnění garáží </w:t>
      </w:r>
      <w:r w:rsidR="00B468C3" w:rsidRPr="00B468C3">
        <w:rPr>
          <w:rFonts w:asciiTheme="minorHAnsi" w:hAnsiTheme="minorHAnsi" w:cs="Tahoma"/>
          <w:szCs w:val="24"/>
        </w:rPr>
        <w:lastRenderedPageBreak/>
        <w:t>na sídlišti Havlíčkova</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w:t>
      </w:r>
      <w:r w:rsidR="00256163" w:rsidRPr="00BD4167">
        <w:rPr>
          <w:rFonts w:asciiTheme="minorHAnsi" w:hAnsiTheme="minorHAnsi" w:cs="Tahoma"/>
          <w:szCs w:val="24"/>
        </w:rPr>
        <w:t xml:space="preserve">a ceny </w:t>
      </w:r>
      <w:r w:rsidR="004F1B32" w:rsidRPr="004F1B32">
        <w:rPr>
          <w:rFonts w:asciiTheme="minorHAnsi" w:hAnsiTheme="minorHAnsi" w:cs="Tahoma"/>
          <w:szCs w:val="24"/>
        </w:rPr>
        <w:t>2 43</w:t>
      </w:r>
      <w:r w:rsidR="004F1B32">
        <w:rPr>
          <w:rFonts w:asciiTheme="minorHAnsi" w:hAnsiTheme="minorHAnsi" w:cs="Tahoma"/>
          <w:szCs w:val="24"/>
        </w:rPr>
        <w:t xml:space="preserve">1 127,52 </w:t>
      </w:r>
      <w:r w:rsidR="00256163" w:rsidRPr="00BD4167">
        <w:rPr>
          <w:rFonts w:asciiTheme="minorHAnsi" w:hAnsiTheme="minorHAnsi" w:cs="Tahoma"/>
          <w:szCs w:val="24"/>
        </w:rPr>
        <w:t>Kč bez DPH stanovené</w:t>
      </w:r>
      <w:r w:rsidR="00256163" w:rsidRPr="00256163">
        <w:rPr>
          <w:rFonts w:asciiTheme="minorHAnsi" w:hAnsiTheme="minorHAnsi" w:cs="Tahoma"/>
          <w:szCs w:val="24"/>
        </w:rPr>
        <w:t xml:space="preserve">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B468C3">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B468C3" w:rsidRPr="00B468C3">
        <w:rPr>
          <w:rFonts w:asciiTheme="minorHAnsi" w:hAnsiTheme="minorHAnsi" w:cs="Tahoma"/>
          <w:szCs w:val="24"/>
        </w:rPr>
        <w:t>RTS, a s., Lazaretní 4038/13, Židenice, 61500 Brno</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7A2AE0">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esu uvedenou v záhlaví smlouvy</w:t>
      </w:r>
      <w:r w:rsidR="007A2AE0">
        <w:rPr>
          <w:rFonts w:asciiTheme="minorHAnsi" w:hAnsiTheme="minorHAnsi" w:cs="Tahoma"/>
          <w:szCs w:val="24"/>
        </w:rPr>
        <w:t xml:space="preserve">, do jeho datové schránky </w:t>
      </w:r>
      <w:r w:rsidR="007A2AE0" w:rsidRPr="007A2AE0">
        <w:rPr>
          <w:rFonts w:asciiTheme="minorHAnsi" w:hAnsiTheme="minorHAnsi" w:cs="Tahoma"/>
          <w:szCs w:val="24"/>
        </w:rPr>
        <w:t>hk9bq2f</w:t>
      </w:r>
      <w:r w:rsidR="007A2AE0">
        <w:rPr>
          <w:rFonts w:asciiTheme="minorHAnsi" w:hAnsiTheme="minorHAnsi" w:cs="Tahoma"/>
          <w:szCs w:val="24"/>
        </w:rPr>
        <w:t>, případně na e-mail posta@muzabreh.cz</w:t>
      </w:r>
      <w:r w:rsidR="00074CA4" w:rsidRPr="00ED1218">
        <w:rPr>
          <w:rFonts w:asciiTheme="minorHAnsi" w:hAnsiTheme="minorHAnsi" w:cs="Tahoma"/>
          <w:szCs w:val="24"/>
        </w:rPr>
        <w:t xml:space="preserve">.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w:t>
      </w:r>
      <w:r w:rsidRPr="00ED1218">
        <w:rPr>
          <w:rFonts w:asciiTheme="minorHAnsi" w:hAnsiTheme="minorHAnsi" w:cs="Tahoma"/>
          <w:szCs w:val="24"/>
        </w:rPr>
        <w:lastRenderedPageBreak/>
        <w:t xml:space="preserve">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rsidR="00BA266C" w:rsidRPr="00ED1218" w:rsidRDefault="00BA266C" w:rsidP="00BA266C">
      <w:pPr>
        <w:pStyle w:val="Bezmezer"/>
        <w:rPr>
          <w:rFonts w:asciiTheme="minorHAnsi" w:hAnsiTheme="minorHAnsi" w:cs="Tahoma"/>
          <w:szCs w:val="24"/>
        </w:rPr>
      </w:pPr>
    </w:p>
    <w:p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 xml:space="preserve">důvodu chybné interpretace jakýchkoliv podkladů vztahujících se k dílu a přebírá na sebe nebezpečí změny okolností ve smyslu § 2620 odst. 2 zákona č. 89/2012 Sb., občanský </w:t>
      </w:r>
      <w:r w:rsidRPr="00ED1218">
        <w:rPr>
          <w:rFonts w:asciiTheme="minorHAnsi" w:hAnsiTheme="minorHAnsi" w:cs="Tahoma"/>
          <w:szCs w:val="24"/>
        </w:rPr>
        <w:lastRenderedPageBreak/>
        <w:t>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233137">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8F2C00">
        <w:rPr>
          <w:rFonts w:asciiTheme="minorHAnsi" w:hAnsiTheme="minorHAnsi" w:cs="Tahoma"/>
          <w:szCs w:val="24"/>
        </w:rPr>
        <w:t> </w:t>
      </w:r>
      <w:r w:rsidRPr="00ED1218">
        <w:rPr>
          <w:rFonts w:asciiTheme="minorHAnsi" w:hAnsiTheme="minorHAnsi" w:cs="Tahoma"/>
          <w:szCs w:val="24"/>
        </w:rPr>
        <w:t>provádět zápis do stavebního deníku.</w:t>
      </w:r>
      <w:r w:rsidR="00EE0030">
        <w:rPr>
          <w:rFonts w:asciiTheme="minorHAnsi" w:hAnsiTheme="minorHAnsi" w:cs="Tahoma"/>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 xml:space="preserve">článku VII odstavci 8 této smlouvy o </w:t>
      </w:r>
      <w:r w:rsidR="008F2C00">
        <w:rPr>
          <w:rFonts w:asciiTheme="minorHAnsi" w:hAnsiTheme="minorHAnsi" w:cs="Tahoma"/>
          <w:szCs w:val="24"/>
        </w:rPr>
        <w:t xml:space="preserve">dílo, jsou zkušenými pracovníky </w:t>
      </w:r>
      <w:r w:rsidR="00E51288">
        <w:rPr>
          <w:rFonts w:asciiTheme="minorHAnsi" w:hAnsiTheme="minorHAnsi" w:cs="Tahoma"/>
          <w:szCs w:val="24"/>
        </w:rPr>
        <w:t>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EA3740">
        <w:rPr>
          <w:rFonts w:asciiTheme="minorHAnsi" w:hAnsiTheme="minorHAnsi" w:cs="Tahoma"/>
          <w:szCs w:val="24"/>
        </w:rPr>
        <w:t>2</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EA3740">
        <w:rPr>
          <w:rFonts w:asciiTheme="minorHAnsi" w:hAnsiTheme="minorHAnsi" w:cs="Tahoma"/>
          <w:szCs w:val="24"/>
        </w:rPr>
        <w:t xml:space="preserve">Dvě stě </w:t>
      </w:r>
      <w:r w:rsidR="00C17421">
        <w:rPr>
          <w:rFonts w:asciiTheme="minorHAnsi" w:hAnsiTheme="minorHAnsi" w:cs="Tahoma"/>
          <w:szCs w:val="24"/>
        </w:rPr>
        <w:t>t</w:t>
      </w:r>
      <w:r w:rsidR="00EA7F6B" w:rsidRPr="00ED1218">
        <w:rPr>
          <w:rFonts w:asciiTheme="minorHAnsi" w:hAnsiTheme="minorHAnsi" w:cs="Tahoma"/>
          <w:szCs w:val="24"/>
        </w:rPr>
        <w: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82365">
        <w:rPr>
          <w:rFonts w:asciiTheme="minorHAnsi" w:hAnsiTheme="minorHAnsi" w:cs="Tahoma"/>
          <w:snapToGrid w:val="0"/>
          <w:szCs w:val="24"/>
        </w:rPr>
        <w:t>100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82365">
        <w:rPr>
          <w:rFonts w:asciiTheme="minorHAnsi" w:hAnsiTheme="minorHAnsi" w:cs="Tahoma"/>
          <w:snapToGrid w:val="0"/>
          <w:szCs w:val="24"/>
        </w:rPr>
        <w:t xml:space="preserve">Jedno sto </w:t>
      </w:r>
      <w:r w:rsidR="00D75EDA">
        <w:rPr>
          <w:rFonts w:asciiTheme="minorHAnsi" w:hAnsiTheme="minorHAnsi" w:cs="Tahoma"/>
          <w:snapToGrid w:val="0"/>
          <w:szCs w:val="24"/>
        </w:rPr>
        <w:t>t</w:t>
      </w:r>
      <w:r w:rsidR="002D511E" w:rsidRPr="00ED1218">
        <w:rPr>
          <w:rFonts w:asciiTheme="minorHAnsi" w:hAnsiTheme="minorHAnsi" w:cs="Tahoma"/>
          <w:snapToGrid w:val="0"/>
          <w:szCs w:val="24"/>
        </w:rPr>
        <w: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 xml:space="preserve">jistota) na účet objednatele č. 194699779/0300. Pro tuto jistotu platí stejné lhůty a sankce jako pro bankovní záruku podle tohoto článku smlouvy. V případě, že se zhotovitel rozhodne složit </w:t>
      </w:r>
      <w:r w:rsidRPr="00ED1218">
        <w:rPr>
          <w:rFonts w:asciiTheme="minorHAnsi" w:hAnsiTheme="minorHAnsi" w:cs="Tahoma"/>
          <w:szCs w:val="24"/>
        </w:rPr>
        <w:lastRenderedPageBreak/>
        <w:t>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 xml:space="preserve">popř. </w:t>
      </w:r>
      <w:proofErr w:type="gramStart"/>
      <w:r w:rsidR="0037722E" w:rsidRPr="00ED1218">
        <w:rPr>
          <w:rFonts w:asciiTheme="minorHAnsi" w:eastAsiaTheme="minorHAnsi" w:hAnsiTheme="minorHAnsi" w:cs="Tahoma"/>
          <w:szCs w:val="24"/>
          <w:lang w:eastAsia="en-US"/>
        </w:rPr>
        <w:t>jiném</w:t>
      </w:r>
      <w:proofErr w:type="gramEnd"/>
      <w:r w:rsidR="0037722E" w:rsidRPr="00ED1218">
        <w:rPr>
          <w:rFonts w:asciiTheme="minorHAnsi" w:eastAsiaTheme="minorHAnsi" w:hAnsiTheme="minorHAnsi" w:cs="Tahoma"/>
          <w:szCs w:val="24"/>
          <w:lang w:eastAsia="en-US"/>
        </w:rPr>
        <w:t xml:space="preserve">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37722E" w:rsidRPr="00ED1218" w:rsidRDefault="0037722E" w:rsidP="0037722E">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lastRenderedPageBreak/>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BF7C06">
        <w:rPr>
          <w:rFonts w:asciiTheme="minorHAnsi" w:hAnsiTheme="minorHAnsi" w:cs="Tahoma"/>
          <w:b/>
          <w:szCs w:val="24"/>
        </w:rPr>
        <w:t xml:space="preserve">(minimálně </w:t>
      </w:r>
      <w:r w:rsidR="00E607BE" w:rsidRPr="00BF7C06">
        <w:rPr>
          <w:rFonts w:asciiTheme="minorHAnsi" w:hAnsiTheme="minorHAnsi" w:cs="Tahoma"/>
          <w:b/>
          <w:szCs w:val="24"/>
        </w:rPr>
        <w:t>10</w:t>
      </w:r>
      <w:r w:rsidR="00940D25" w:rsidRPr="00BF7C06">
        <w:rPr>
          <w:rFonts w:asciiTheme="minorHAnsi" w:hAnsiTheme="minorHAnsi" w:cs="Tahoma"/>
          <w:b/>
          <w:szCs w:val="24"/>
        </w:rPr>
        <w:t>0</w:t>
      </w:r>
      <w:r w:rsidR="000217DB" w:rsidRPr="00BF7C06">
        <w:rPr>
          <w:rFonts w:asciiTheme="minorHAnsi" w:hAnsiTheme="minorHAnsi" w:cs="Tahoma"/>
          <w:b/>
          <w:szCs w:val="24"/>
        </w:rPr>
        <w:t> </w:t>
      </w:r>
      <w:r w:rsidR="00940D25" w:rsidRPr="00BF7C06">
        <w:rPr>
          <w:rFonts w:asciiTheme="minorHAnsi" w:hAnsiTheme="minorHAnsi" w:cs="Tahoma"/>
          <w:b/>
          <w:szCs w:val="24"/>
        </w:rPr>
        <w:t>ks digitálních fotografií)</w:t>
      </w:r>
      <w:r w:rsidR="00940D25" w:rsidRPr="00065681">
        <w:rPr>
          <w:rFonts w:asciiTheme="minorHAnsi" w:hAnsiTheme="minorHAnsi" w:cs="Tahoma"/>
          <w:szCs w:val="24"/>
        </w:rPr>
        <w:t xml:space="preserve">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 xml:space="preserve">ceny díla bez DPH za každý </w:t>
      </w:r>
      <w:r w:rsidR="000F32A4">
        <w:rPr>
          <w:rFonts w:asciiTheme="minorHAnsi" w:hAnsiTheme="minorHAnsi" w:cs="Tahoma"/>
          <w:szCs w:val="24"/>
        </w:rPr>
        <w:lastRenderedPageBreak/>
        <w:t>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 xml:space="preserve">parametry stanovenými v čl.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w:t>
      </w:r>
    </w:p>
    <w:p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w:t>
      </w:r>
      <w:r w:rsidR="00265A6C">
        <w:rPr>
          <w:rFonts w:asciiTheme="minorHAnsi" w:hAnsiTheme="minorHAnsi" w:cs="Tahoma"/>
          <w:szCs w:val="24"/>
        </w:rPr>
        <w:lastRenderedPageBreak/>
        <w:t xml:space="preserve">(tj.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BD133F" w:rsidRDefault="00BD133F" w:rsidP="00BD133F">
      <w:pPr>
        <w:pStyle w:val="Bezmezer"/>
        <w:numPr>
          <w:ilvl w:val="1"/>
          <w:numId w:val="10"/>
        </w:numPr>
        <w:spacing w:after="60"/>
        <w:rPr>
          <w:rFonts w:asciiTheme="minorHAnsi" w:hAnsiTheme="minorHAnsi" w:cs="Tahoma"/>
          <w:szCs w:val="24"/>
        </w:rPr>
      </w:pPr>
      <w:r>
        <w:rPr>
          <w:rFonts w:asciiTheme="minorHAnsi" w:hAnsiTheme="minorHAnsi" w:cs="Tahoma"/>
          <w:szCs w:val="24"/>
        </w:rPr>
        <w:t>V případě, že zhotovitel ne</w:t>
      </w:r>
      <w:r w:rsidRPr="00BD133F">
        <w:rPr>
          <w:rFonts w:asciiTheme="minorHAnsi" w:hAnsiTheme="minorHAnsi" w:cs="Tahoma"/>
          <w:szCs w:val="24"/>
        </w:rPr>
        <w:t>poskytn</w:t>
      </w:r>
      <w:r>
        <w:rPr>
          <w:rFonts w:asciiTheme="minorHAnsi" w:hAnsiTheme="minorHAnsi" w:cs="Tahoma"/>
          <w:szCs w:val="24"/>
        </w:rPr>
        <w:t>e</w:t>
      </w:r>
      <w:r w:rsidRPr="00BD133F">
        <w:rPr>
          <w:rFonts w:asciiTheme="minorHAnsi" w:hAnsiTheme="minorHAnsi" w:cs="Tahoma"/>
          <w:szCs w:val="24"/>
        </w:rPr>
        <w:t xml:space="preserve"> potřebnou s</w:t>
      </w:r>
      <w:r>
        <w:rPr>
          <w:rFonts w:asciiTheme="minorHAnsi" w:hAnsiTheme="minorHAnsi" w:cs="Tahoma"/>
          <w:szCs w:val="24"/>
        </w:rPr>
        <w:t>oučinnost k dodržení podmínek a </w:t>
      </w:r>
      <w:r w:rsidRPr="00BD133F">
        <w:rPr>
          <w:rFonts w:asciiTheme="minorHAnsi" w:hAnsiTheme="minorHAnsi" w:cs="Tahoma"/>
          <w:szCs w:val="24"/>
        </w:rPr>
        <w:t>termínů příslušného dotačního programu</w:t>
      </w:r>
      <w:r>
        <w:rPr>
          <w:rFonts w:asciiTheme="minorHAnsi" w:hAnsiTheme="minorHAnsi" w:cs="Tahoma"/>
          <w:szCs w:val="24"/>
        </w:rPr>
        <w:t>, ze kterého je dílo spolufinancováno, a objednateli tímto jednáním zhotovitele vznikne škoda, je objednatel oprávněn požadovat po zhotoviteli smluvní pokutu ve výši vzniklé škody.</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 xml:space="preserve">pěti </w:t>
      </w:r>
      <w:r w:rsidR="00C002EF" w:rsidRPr="00ED1218">
        <w:rPr>
          <w:rFonts w:asciiTheme="minorHAnsi" w:hAnsiTheme="minorHAnsi" w:cs="Tahoma"/>
          <w:szCs w:val="24"/>
        </w:rPr>
        <w:lastRenderedPageBreak/>
        <w:t>(</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 xml:space="preserve">dnů před jeho konáním. Kontrolních dnů jsou povinni se zúčastnit zástupci objednatele včetně osob vykonávajících funkci </w:t>
      </w:r>
      <w:r w:rsidRPr="00ED1218">
        <w:rPr>
          <w:rFonts w:asciiTheme="minorHAnsi" w:hAnsiTheme="minorHAnsi" w:cs="Tahoma"/>
          <w:szCs w:val="24"/>
        </w:rPr>
        <w:lastRenderedPageBreak/>
        <w:t>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w:t>
      </w:r>
      <w:r w:rsidRPr="00ED1218">
        <w:rPr>
          <w:rFonts w:asciiTheme="minorHAnsi" w:hAnsiTheme="minorHAnsi" w:cs="Tahoma"/>
          <w:szCs w:val="24"/>
        </w:rPr>
        <w:lastRenderedPageBreak/>
        <w:t xml:space="preserve">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lastRenderedPageBreak/>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dokumentaci skutečného provedení stavby </w:t>
      </w:r>
      <w:r w:rsidR="0009368C" w:rsidRPr="00ED1218">
        <w:rPr>
          <w:rFonts w:asciiTheme="minorHAnsi" w:hAnsiTheme="minorHAnsi" w:cs="Tahoma"/>
          <w:szCs w:val="24"/>
        </w:rPr>
        <w:t>v</w:t>
      </w:r>
      <w:r w:rsidR="0009368C">
        <w:rPr>
          <w:rFonts w:asciiTheme="minorHAnsi" w:hAnsiTheme="minorHAnsi" w:cs="Tahoma"/>
          <w:szCs w:val="24"/>
        </w:rPr>
        <w:t xml:space="preserve"> jednom</w:t>
      </w:r>
      <w:r w:rsidR="0009368C" w:rsidRPr="00ED1218">
        <w:rPr>
          <w:rFonts w:asciiTheme="minorHAnsi" w:hAnsiTheme="minorHAnsi" w:cs="Tahoma"/>
          <w:szCs w:val="24"/>
        </w:rPr>
        <w:t xml:space="preserve"> (</w:t>
      </w:r>
      <w:r w:rsidR="0009368C">
        <w:rPr>
          <w:rFonts w:asciiTheme="minorHAnsi" w:hAnsiTheme="minorHAnsi" w:cs="Tahoma"/>
          <w:szCs w:val="24"/>
        </w:rPr>
        <w:t>1</w:t>
      </w:r>
      <w:r w:rsidR="0009368C" w:rsidRPr="00ED1218">
        <w:rPr>
          <w:rFonts w:asciiTheme="minorHAnsi" w:hAnsiTheme="minorHAnsi" w:cs="Tahoma"/>
          <w:szCs w:val="24"/>
        </w:rPr>
        <w:t xml:space="preserve">) </w:t>
      </w:r>
      <w:r w:rsidR="0009368C">
        <w:rPr>
          <w:rFonts w:asciiTheme="minorHAnsi" w:hAnsiTheme="minorHAnsi" w:cs="Tahoma"/>
          <w:szCs w:val="24"/>
        </w:rPr>
        <w:t xml:space="preserve">tištěném </w:t>
      </w:r>
      <w:proofErr w:type="spellStart"/>
      <w:r w:rsidR="0009368C">
        <w:rPr>
          <w:rFonts w:asciiTheme="minorHAnsi" w:hAnsiTheme="minorHAnsi" w:cs="Tahoma"/>
          <w:szCs w:val="24"/>
        </w:rPr>
        <w:t>paré</w:t>
      </w:r>
      <w:proofErr w:type="spellEnd"/>
      <w:r w:rsidR="0009368C">
        <w:rPr>
          <w:rFonts w:asciiTheme="minorHAnsi" w:hAnsiTheme="minorHAnsi" w:cs="Tahoma"/>
          <w:szCs w:val="24"/>
        </w:rPr>
        <w:t xml:space="preserve"> a </w:t>
      </w:r>
      <w:r w:rsidR="0009368C" w:rsidRPr="00ED1218">
        <w:rPr>
          <w:rFonts w:asciiTheme="minorHAnsi" w:hAnsiTheme="minorHAnsi" w:cs="Tahoma"/>
          <w:szCs w:val="24"/>
        </w:rPr>
        <w:t>v</w:t>
      </w:r>
      <w:r w:rsidR="0009368C">
        <w:rPr>
          <w:rFonts w:asciiTheme="minorHAnsi" w:hAnsiTheme="minorHAnsi" w:cs="Tahoma"/>
          <w:szCs w:val="24"/>
        </w:rPr>
        <w:t xml:space="preserve"> 1 digitálním vyhotovení ve </w:t>
      </w:r>
      <w:r w:rsidR="0009368C" w:rsidRPr="0050098E">
        <w:rPr>
          <w:rFonts w:asciiTheme="minorHAnsi" w:hAnsiTheme="minorHAnsi" w:cs="Tahoma"/>
          <w:szCs w:val="24"/>
        </w:rPr>
        <w:t>formátu *.</w:t>
      </w:r>
      <w:proofErr w:type="spellStart"/>
      <w:r w:rsidR="0009368C" w:rsidRPr="0050098E">
        <w:rPr>
          <w:rFonts w:asciiTheme="minorHAnsi" w:hAnsiTheme="minorHAnsi" w:cs="Tahoma"/>
          <w:szCs w:val="24"/>
        </w:rPr>
        <w:t>dwg</w:t>
      </w:r>
      <w:proofErr w:type="spellEnd"/>
      <w:r w:rsidR="0009368C" w:rsidRPr="0050098E">
        <w:rPr>
          <w:rFonts w:asciiTheme="minorHAnsi" w:hAnsiTheme="minorHAnsi" w:cs="Tahoma"/>
          <w:szCs w:val="24"/>
        </w:rPr>
        <w:t>, případně *.</w:t>
      </w:r>
      <w:proofErr w:type="spellStart"/>
      <w:r w:rsidR="0009368C" w:rsidRPr="0050098E">
        <w:rPr>
          <w:rFonts w:asciiTheme="minorHAnsi" w:hAnsiTheme="minorHAnsi" w:cs="Tahoma"/>
          <w:szCs w:val="24"/>
        </w:rPr>
        <w:t>dgn</w:t>
      </w:r>
      <w:proofErr w:type="spellEnd"/>
      <w:r w:rsidR="0009368C" w:rsidRPr="0050098E">
        <w:rPr>
          <w:rFonts w:asciiTheme="minorHAnsi" w:hAnsiTheme="minorHAnsi" w:cs="Tahoma"/>
          <w:szCs w:val="24"/>
        </w:rPr>
        <w:t xml:space="preserve"> a *.</w:t>
      </w:r>
      <w:proofErr w:type="spellStart"/>
      <w:r w:rsidR="0009368C" w:rsidRPr="0050098E">
        <w:rPr>
          <w:rFonts w:asciiTheme="minorHAnsi" w:hAnsiTheme="minorHAnsi" w:cs="Tahoma"/>
          <w:szCs w:val="24"/>
        </w:rPr>
        <w:t>pdf</w:t>
      </w:r>
      <w:proofErr w:type="spellEnd"/>
      <w:r w:rsidR="0009368C">
        <w:rPr>
          <w:rFonts w:asciiTheme="minorHAnsi" w:hAnsiTheme="minorHAnsi" w:cs="Tahoma"/>
          <w:szCs w:val="24"/>
        </w:rPr>
        <w:t xml:space="preserve"> </w:t>
      </w:r>
      <w:r w:rsidR="009F0851">
        <w:rPr>
          <w:rFonts w:asciiTheme="minorHAnsi" w:hAnsiTheme="minorHAnsi" w:cs="Tahoma"/>
          <w:szCs w:val="24"/>
        </w:rPr>
        <w:t>od </w:t>
      </w:r>
      <w:r w:rsidRPr="00ED1218">
        <w:rPr>
          <w:rFonts w:asciiTheme="minorHAnsi" w:hAnsiTheme="minorHAnsi" w:cs="Tahoma"/>
          <w:szCs w:val="24"/>
        </w:rPr>
        <w:t>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lastRenderedPageBreak/>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D53DB0" w:rsidRDefault="00AC6BAD" w:rsidP="006B4E0F">
      <w:pPr>
        <w:pStyle w:val="Odstavecseseznamem"/>
        <w:numPr>
          <w:ilvl w:val="0"/>
          <w:numId w:val="15"/>
        </w:numPr>
        <w:autoSpaceDE w:val="0"/>
        <w:autoSpaceDN w:val="0"/>
        <w:adjustRightInd w:val="0"/>
        <w:spacing w:after="120" w:line="240" w:lineRule="auto"/>
        <w:ind w:left="1071" w:hanging="357"/>
        <w:jc w:val="both"/>
        <w:rPr>
          <w:rFonts w:cs="Tahoma"/>
          <w:b/>
          <w:sz w:val="24"/>
          <w:szCs w:val="24"/>
        </w:rPr>
      </w:pPr>
      <w:r w:rsidRPr="00D53DB0">
        <w:rPr>
          <w:rFonts w:eastAsiaTheme="minorHAnsi" w:cs="Tahoma"/>
          <w:b/>
          <w:color w:val="000000"/>
          <w:sz w:val="24"/>
          <w:szCs w:val="24"/>
          <w:lang w:eastAsia="en-US"/>
        </w:rPr>
        <w:lastRenderedPageBreak/>
        <w:t xml:space="preserve">Termín vlastního zahájení stavebních prací oznámí zhotovitel vlastníkům </w:t>
      </w:r>
      <w:r w:rsidR="00702DB6" w:rsidRPr="00D53DB0">
        <w:rPr>
          <w:rFonts w:eastAsiaTheme="minorHAnsi" w:cs="Tahoma"/>
          <w:b/>
          <w:color w:val="000000"/>
          <w:sz w:val="24"/>
          <w:szCs w:val="24"/>
          <w:lang w:eastAsia="en-US"/>
        </w:rPr>
        <w:t>a </w:t>
      </w:r>
      <w:r w:rsidR="00A1011C" w:rsidRPr="00D53DB0">
        <w:rPr>
          <w:rFonts w:eastAsiaTheme="minorHAnsi" w:cs="Tahoma"/>
          <w:b/>
          <w:color w:val="000000"/>
          <w:sz w:val="24"/>
          <w:szCs w:val="24"/>
          <w:lang w:eastAsia="en-US"/>
        </w:rPr>
        <w:t xml:space="preserve">uživatelům </w:t>
      </w:r>
      <w:r w:rsidRPr="00D53DB0">
        <w:rPr>
          <w:rFonts w:eastAsiaTheme="minorHAnsi" w:cs="Tahoma"/>
          <w:b/>
          <w:color w:val="000000"/>
          <w:sz w:val="24"/>
          <w:szCs w:val="24"/>
          <w:lang w:eastAsia="en-US"/>
        </w:rPr>
        <w:t xml:space="preserve">stavbou dotčených sousedních nemovitostí </w:t>
      </w:r>
      <w:r w:rsidR="00A1011C" w:rsidRPr="00D53DB0">
        <w:rPr>
          <w:rFonts w:eastAsiaTheme="minorHAnsi" w:cs="Tahoma"/>
          <w:b/>
          <w:color w:val="000000"/>
          <w:sz w:val="24"/>
          <w:szCs w:val="24"/>
          <w:lang w:eastAsia="en-US"/>
        </w:rPr>
        <w:t xml:space="preserve">a objektů </w:t>
      </w:r>
      <w:r w:rsidRPr="00D53DB0">
        <w:rPr>
          <w:rFonts w:eastAsiaTheme="minorHAnsi" w:cs="Tahoma"/>
          <w:b/>
          <w:color w:val="000000"/>
          <w:sz w:val="24"/>
          <w:szCs w:val="24"/>
          <w:lang w:eastAsia="en-US"/>
        </w:rPr>
        <w:t xml:space="preserve">písemně minimálně 7 kalendářních dní předem. </w:t>
      </w:r>
      <w:r w:rsidR="00C662BB" w:rsidRPr="00D53DB0">
        <w:rPr>
          <w:rFonts w:cs="Tahoma"/>
          <w:b/>
          <w:sz w:val="24"/>
          <w:szCs w:val="24"/>
        </w:rPr>
        <w:t>Zhotovitel je povinen při realizaci díla dále postupovat tak, aby případná nezbytná omezení vlastníků</w:t>
      </w:r>
      <w:r w:rsidR="00A1011C" w:rsidRPr="00D53DB0">
        <w:rPr>
          <w:rFonts w:cs="Tahoma"/>
          <w:b/>
          <w:sz w:val="24"/>
          <w:szCs w:val="24"/>
        </w:rPr>
        <w:t xml:space="preserve"> a uživatelů</w:t>
      </w:r>
      <w:r w:rsidR="00C662BB" w:rsidRPr="00D53DB0">
        <w:rPr>
          <w:rFonts w:cs="Tahoma"/>
          <w:b/>
          <w:sz w:val="24"/>
          <w:szCs w:val="24"/>
        </w:rPr>
        <w:t xml:space="preserve"> nemovitostí </w:t>
      </w:r>
      <w:r w:rsidR="00B07462" w:rsidRPr="00D53DB0">
        <w:rPr>
          <w:rFonts w:cs="Tahoma"/>
          <w:b/>
          <w:sz w:val="24"/>
          <w:szCs w:val="24"/>
        </w:rPr>
        <w:t>a </w:t>
      </w:r>
      <w:r w:rsidR="00A1011C" w:rsidRPr="00D53DB0">
        <w:rPr>
          <w:rFonts w:cs="Tahoma"/>
          <w:b/>
          <w:sz w:val="24"/>
          <w:szCs w:val="24"/>
        </w:rPr>
        <w:t xml:space="preserve">objektů </w:t>
      </w:r>
      <w:r w:rsidR="00C662BB" w:rsidRPr="00D53DB0">
        <w:rPr>
          <w:rFonts w:cs="Tahoma"/>
          <w:b/>
          <w:sz w:val="24"/>
          <w:szCs w:val="24"/>
        </w:rPr>
        <w:t xml:space="preserve">dotčených stavbou byla jen na nezbytně nutnou dobu. Pokud k těmto omezením bude nutno přistoupit, je zhotovitel </w:t>
      </w:r>
      <w:r w:rsidR="00D8748B" w:rsidRPr="00D53DB0">
        <w:rPr>
          <w:rFonts w:cs="Tahoma"/>
          <w:b/>
          <w:sz w:val="24"/>
          <w:szCs w:val="24"/>
        </w:rPr>
        <w:t xml:space="preserve">povinen </w:t>
      </w:r>
      <w:r w:rsidR="00C662BB" w:rsidRPr="00D53DB0">
        <w:rPr>
          <w:rFonts w:cs="Tahoma"/>
          <w:b/>
          <w:sz w:val="24"/>
          <w:szCs w:val="24"/>
        </w:rPr>
        <w:t xml:space="preserve">všechny vlastníky </w:t>
      </w:r>
      <w:r w:rsidR="00702DB6" w:rsidRPr="00D53DB0">
        <w:rPr>
          <w:rFonts w:cs="Tahoma"/>
          <w:b/>
          <w:sz w:val="24"/>
          <w:szCs w:val="24"/>
        </w:rPr>
        <w:t>a </w:t>
      </w:r>
      <w:r w:rsidR="00A1011C" w:rsidRPr="00D53DB0">
        <w:rPr>
          <w:rFonts w:cs="Tahoma"/>
          <w:b/>
          <w:sz w:val="24"/>
          <w:szCs w:val="24"/>
        </w:rPr>
        <w:t xml:space="preserve">uživatele </w:t>
      </w:r>
      <w:r w:rsidR="00C662BB" w:rsidRPr="00D53DB0">
        <w:rPr>
          <w:rFonts w:cs="Tahoma"/>
          <w:b/>
          <w:sz w:val="24"/>
          <w:szCs w:val="24"/>
        </w:rPr>
        <w:t xml:space="preserve">dotčených nemovitostí </w:t>
      </w:r>
      <w:r w:rsidR="00A1011C" w:rsidRPr="00D53DB0">
        <w:rPr>
          <w:rFonts w:cs="Tahoma"/>
          <w:b/>
          <w:sz w:val="24"/>
          <w:szCs w:val="24"/>
        </w:rPr>
        <w:t xml:space="preserve">a objektů </w:t>
      </w:r>
      <w:r w:rsidR="00C662BB" w:rsidRPr="00D53DB0">
        <w:rPr>
          <w:rFonts w:cs="Tahoma"/>
          <w:b/>
          <w:sz w:val="24"/>
          <w:szCs w:val="24"/>
        </w:rPr>
        <w:t>v dostatečně dlouhém předstihu (minimálně však 7 kalendářních dnů předem) o těchto omezeních prokazatelně informovat a</w:t>
      </w:r>
      <w:r w:rsidR="00A1011C" w:rsidRPr="00D53DB0">
        <w:rPr>
          <w:rFonts w:cs="Tahoma"/>
          <w:b/>
          <w:sz w:val="24"/>
          <w:szCs w:val="24"/>
        </w:rPr>
        <w:t> </w:t>
      </w:r>
      <w:r w:rsidR="00C662BB" w:rsidRPr="00D53DB0">
        <w:rPr>
          <w:rFonts w:cs="Tahoma"/>
          <w:b/>
          <w:sz w:val="24"/>
          <w:szCs w:val="24"/>
        </w:rPr>
        <w:t xml:space="preserve">ve spolupráci s objednatelem </w:t>
      </w:r>
      <w:r w:rsidR="00D8748B" w:rsidRPr="00D53DB0">
        <w:rPr>
          <w:rFonts w:cs="Tahoma"/>
          <w:b/>
          <w:sz w:val="24"/>
          <w:szCs w:val="24"/>
        </w:rPr>
        <w:t xml:space="preserve">tato omezení </w:t>
      </w:r>
      <w:r w:rsidR="00C662BB" w:rsidRPr="00D53DB0">
        <w:rPr>
          <w:rFonts w:cs="Tahoma"/>
          <w:b/>
          <w:sz w:val="24"/>
          <w:szCs w:val="24"/>
        </w:rPr>
        <w:t>řešit.</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Smluvní strany se zavazují, že veškeré informace a dokumenty, které získaly od druhé smluvní strany nebo které v průběhu plnění smlouvy získají, budou udržovat v tajnosti, </w:t>
      </w:r>
      <w:r w:rsidRPr="00ED1218">
        <w:rPr>
          <w:rFonts w:asciiTheme="minorHAnsi" w:hAnsiTheme="minorHAnsi" w:cs="Tahoma"/>
          <w:szCs w:val="24"/>
        </w:rPr>
        <w:lastRenderedPageBreak/>
        <w:t>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D309EB" w:rsidRPr="00ED1218" w:rsidRDefault="00D309EB" w:rsidP="00D309EB">
      <w:pPr>
        <w:pStyle w:val="Bezmezer"/>
        <w:rPr>
          <w:rFonts w:asciiTheme="minorHAnsi" w:hAnsiTheme="minorHAnsi" w:cs="Tahoma"/>
          <w:bCs/>
          <w:snapToGrid w:val="0"/>
          <w:szCs w:val="24"/>
        </w:rPr>
      </w:pPr>
    </w:p>
    <w:p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FC7ED5" w:rsidRDefault="00FC7ED5" w:rsidP="00E13954">
      <w:pPr>
        <w:pStyle w:val="Bezmezer"/>
        <w:rPr>
          <w:rFonts w:asciiTheme="minorHAnsi" w:hAnsiTheme="minorHAnsi" w:cs="Tahoma"/>
          <w:szCs w:val="24"/>
          <w:highlight w:val="yellow"/>
        </w:rPr>
      </w:pPr>
    </w:p>
    <w:p w:rsidR="00FC7ED5" w:rsidRDefault="00FC7ED5" w:rsidP="00E13954">
      <w:pPr>
        <w:pStyle w:val="Bezmezer"/>
        <w:rPr>
          <w:rFonts w:asciiTheme="minorHAnsi" w:hAnsiTheme="minorHAnsi" w:cs="Tahoma"/>
          <w:szCs w:val="24"/>
          <w:highlight w:val="yellow"/>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Default="004C574F" w:rsidP="00E13954">
      <w:pPr>
        <w:pStyle w:val="Bezmezer"/>
        <w:rPr>
          <w:rFonts w:asciiTheme="minorHAnsi" w:hAnsiTheme="minorHAnsi" w:cs="Tahoma"/>
          <w:szCs w:val="24"/>
          <w:highlight w:val="yellow"/>
        </w:rPr>
      </w:pPr>
    </w:p>
    <w:p w:rsidR="001B37B3" w:rsidRDefault="001B37B3" w:rsidP="00E13954">
      <w:pPr>
        <w:pStyle w:val="Bezmezer"/>
        <w:rPr>
          <w:rFonts w:asciiTheme="minorHAnsi" w:hAnsiTheme="minorHAnsi" w:cs="Tahoma"/>
          <w:szCs w:val="24"/>
          <w:highlight w:val="yellow"/>
        </w:rPr>
      </w:pPr>
    </w:p>
    <w:p w:rsidR="001B37B3" w:rsidRDefault="001B37B3" w:rsidP="00E13954">
      <w:pPr>
        <w:pStyle w:val="Bezmezer"/>
        <w:rPr>
          <w:rFonts w:asciiTheme="minorHAnsi" w:hAnsiTheme="minorHAnsi" w:cs="Tahoma"/>
          <w:szCs w:val="24"/>
          <w:highlight w:val="yellow"/>
        </w:rPr>
      </w:pPr>
    </w:p>
    <w:p w:rsidR="001B37B3" w:rsidRPr="00ED1218" w:rsidRDefault="001B37B3"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CF005A" w:rsidRPr="005E020B" w:rsidRDefault="008E4878" w:rsidP="008E4878">
      <w:pPr>
        <w:pStyle w:val="Bezmezer"/>
        <w:jc w:val="right"/>
        <w:rPr>
          <w:rFonts w:asciiTheme="minorHAnsi" w:hAnsiTheme="minorHAnsi" w:cs="Tahoma"/>
          <w:sz w:val="18"/>
          <w:szCs w:val="18"/>
        </w:rPr>
      </w:pPr>
      <w:r w:rsidRPr="008E4878">
        <w:rPr>
          <w:rFonts w:asciiTheme="minorHAnsi" w:hAnsiTheme="minorHAnsi" w:cs="Tahoma"/>
          <w:sz w:val="18"/>
          <w:szCs w:val="18"/>
        </w:rPr>
        <w:t>1199</w:t>
      </w:r>
      <w:r w:rsidRPr="008E4878">
        <w:rPr>
          <w:rFonts w:asciiTheme="minorHAnsi" w:hAnsiTheme="minorHAnsi" w:cs="Tahoma"/>
          <w:sz w:val="18"/>
          <w:szCs w:val="18"/>
        </w:rPr>
        <w:tab/>
        <w:t>3423</w:t>
      </w:r>
      <w:r w:rsidRPr="008E4878">
        <w:rPr>
          <w:rFonts w:asciiTheme="minorHAnsi" w:hAnsiTheme="minorHAnsi" w:cs="Tahoma"/>
          <w:sz w:val="18"/>
          <w:szCs w:val="18"/>
        </w:rPr>
        <w:tab/>
        <w:t>2219</w:t>
      </w:r>
      <w:r w:rsidRPr="008E4878">
        <w:rPr>
          <w:rFonts w:asciiTheme="minorHAnsi" w:hAnsiTheme="minorHAnsi" w:cs="Tahoma"/>
          <w:sz w:val="18"/>
          <w:szCs w:val="18"/>
        </w:rPr>
        <w:tab/>
        <w:t>6121</w:t>
      </w:r>
    </w:p>
    <w:sectPr w:rsidR="00CF005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B8" w:rsidRDefault="00E667B8" w:rsidP="00240601">
      <w:pPr>
        <w:spacing w:after="0" w:line="240" w:lineRule="auto"/>
      </w:pPr>
      <w:r>
        <w:separator/>
      </w:r>
    </w:p>
  </w:endnote>
  <w:endnote w:type="continuationSeparator" w:id="0">
    <w:p w:rsidR="00E667B8" w:rsidRDefault="00E667B8"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7E3CD3">
          <w:rPr>
            <w:noProof/>
          </w:rPr>
          <w:t>21</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B8" w:rsidRDefault="00E667B8" w:rsidP="00240601">
      <w:pPr>
        <w:spacing w:after="0" w:line="240" w:lineRule="auto"/>
      </w:pPr>
      <w:r>
        <w:separator/>
      </w:r>
    </w:p>
  </w:footnote>
  <w:footnote w:type="continuationSeparator" w:id="0">
    <w:p w:rsidR="00E667B8" w:rsidRDefault="00E667B8"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16A2"/>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912"/>
    <w:rsid w:val="00051C5B"/>
    <w:rsid w:val="00052568"/>
    <w:rsid w:val="00053446"/>
    <w:rsid w:val="00054D12"/>
    <w:rsid w:val="00055AF3"/>
    <w:rsid w:val="00063AC7"/>
    <w:rsid w:val="00063D7B"/>
    <w:rsid w:val="00063F10"/>
    <w:rsid w:val="00064F67"/>
    <w:rsid w:val="00065681"/>
    <w:rsid w:val="00065994"/>
    <w:rsid w:val="00065D92"/>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368C"/>
    <w:rsid w:val="00093E42"/>
    <w:rsid w:val="0009470D"/>
    <w:rsid w:val="000A015B"/>
    <w:rsid w:val="000A0DED"/>
    <w:rsid w:val="000A29A5"/>
    <w:rsid w:val="000A71D1"/>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5132"/>
    <w:rsid w:val="00105437"/>
    <w:rsid w:val="00105FD8"/>
    <w:rsid w:val="00106C39"/>
    <w:rsid w:val="00107831"/>
    <w:rsid w:val="00114FDD"/>
    <w:rsid w:val="00117BEA"/>
    <w:rsid w:val="00117D49"/>
    <w:rsid w:val="00117DF7"/>
    <w:rsid w:val="001205CA"/>
    <w:rsid w:val="00123E68"/>
    <w:rsid w:val="00125B26"/>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418"/>
    <w:rsid w:val="001858D5"/>
    <w:rsid w:val="00185C30"/>
    <w:rsid w:val="00190D82"/>
    <w:rsid w:val="001910B1"/>
    <w:rsid w:val="00192074"/>
    <w:rsid w:val="0019280A"/>
    <w:rsid w:val="00193FDC"/>
    <w:rsid w:val="00197F49"/>
    <w:rsid w:val="001A03BD"/>
    <w:rsid w:val="001A0B13"/>
    <w:rsid w:val="001A0E6B"/>
    <w:rsid w:val="001A28EB"/>
    <w:rsid w:val="001A4419"/>
    <w:rsid w:val="001A661F"/>
    <w:rsid w:val="001A6DAB"/>
    <w:rsid w:val="001A7401"/>
    <w:rsid w:val="001B0CF7"/>
    <w:rsid w:val="001B308E"/>
    <w:rsid w:val="001B37B3"/>
    <w:rsid w:val="001B460F"/>
    <w:rsid w:val="001B47E6"/>
    <w:rsid w:val="001B5499"/>
    <w:rsid w:val="001B6067"/>
    <w:rsid w:val="001B7401"/>
    <w:rsid w:val="001C16A1"/>
    <w:rsid w:val="001C2729"/>
    <w:rsid w:val="001C4108"/>
    <w:rsid w:val="001C5945"/>
    <w:rsid w:val="001C7913"/>
    <w:rsid w:val="001D0804"/>
    <w:rsid w:val="001D1222"/>
    <w:rsid w:val="001D4026"/>
    <w:rsid w:val="001D4DB2"/>
    <w:rsid w:val="001D4FC8"/>
    <w:rsid w:val="001D5D67"/>
    <w:rsid w:val="001E0845"/>
    <w:rsid w:val="001E1C0B"/>
    <w:rsid w:val="001E2243"/>
    <w:rsid w:val="001E2B0B"/>
    <w:rsid w:val="001E3E0B"/>
    <w:rsid w:val="001E5C70"/>
    <w:rsid w:val="001E6951"/>
    <w:rsid w:val="001E6EEC"/>
    <w:rsid w:val="001E7AA7"/>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507"/>
    <w:rsid w:val="00221BEC"/>
    <w:rsid w:val="0022301E"/>
    <w:rsid w:val="00223493"/>
    <w:rsid w:val="002235FC"/>
    <w:rsid w:val="00223B08"/>
    <w:rsid w:val="00224B6E"/>
    <w:rsid w:val="00227518"/>
    <w:rsid w:val="00227B26"/>
    <w:rsid w:val="002314E2"/>
    <w:rsid w:val="0023184F"/>
    <w:rsid w:val="002319A4"/>
    <w:rsid w:val="00232A4A"/>
    <w:rsid w:val="00232B9C"/>
    <w:rsid w:val="00232D55"/>
    <w:rsid w:val="00233137"/>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88A"/>
    <w:rsid w:val="002E3B3D"/>
    <w:rsid w:val="002E527C"/>
    <w:rsid w:val="002E620C"/>
    <w:rsid w:val="002E7332"/>
    <w:rsid w:val="002F154A"/>
    <w:rsid w:val="002F1A0A"/>
    <w:rsid w:val="002F1DF9"/>
    <w:rsid w:val="002F2680"/>
    <w:rsid w:val="002F2D86"/>
    <w:rsid w:val="002F4C54"/>
    <w:rsid w:val="002F642B"/>
    <w:rsid w:val="002F66D3"/>
    <w:rsid w:val="003018A0"/>
    <w:rsid w:val="00304CDF"/>
    <w:rsid w:val="0030558B"/>
    <w:rsid w:val="00307F39"/>
    <w:rsid w:val="00310F35"/>
    <w:rsid w:val="0031310D"/>
    <w:rsid w:val="003178D4"/>
    <w:rsid w:val="0032023E"/>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44"/>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7B4"/>
    <w:rsid w:val="003C3E0C"/>
    <w:rsid w:val="003C4A1F"/>
    <w:rsid w:val="003C554B"/>
    <w:rsid w:val="003C7526"/>
    <w:rsid w:val="003D163B"/>
    <w:rsid w:val="003D199F"/>
    <w:rsid w:val="003D1B00"/>
    <w:rsid w:val="003D1D19"/>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5996"/>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E44"/>
    <w:rsid w:val="004E48C4"/>
    <w:rsid w:val="004F19F5"/>
    <w:rsid w:val="004F1B32"/>
    <w:rsid w:val="004F2456"/>
    <w:rsid w:val="004F34A4"/>
    <w:rsid w:val="004F5CCB"/>
    <w:rsid w:val="004F6913"/>
    <w:rsid w:val="0050009C"/>
    <w:rsid w:val="00500F00"/>
    <w:rsid w:val="00501053"/>
    <w:rsid w:val="00501084"/>
    <w:rsid w:val="0050220E"/>
    <w:rsid w:val="00503BEF"/>
    <w:rsid w:val="005114D0"/>
    <w:rsid w:val="00511C86"/>
    <w:rsid w:val="005121AE"/>
    <w:rsid w:val="005122C8"/>
    <w:rsid w:val="005128E5"/>
    <w:rsid w:val="00513DC2"/>
    <w:rsid w:val="0051482C"/>
    <w:rsid w:val="00514893"/>
    <w:rsid w:val="005178BE"/>
    <w:rsid w:val="00520D02"/>
    <w:rsid w:val="005228F0"/>
    <w:rsid w:val="00523000"/>
    <w:rsid w:val="0052483F"/>
    <w:rsid w:val="005267D7"/>
    <w:rsid w:val="00527C42"/>
    <w:rsid w:val="00535926"/>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1AA3"/>
    <w:rsid w:val="00615F49"/>
    <w:rsid w:val="00616738"/>
    <w:rsid w:val="00617105"/>
    <w:rsid w:val="00620C57"/>
    <w:rsid w:val="00622B15"/>
    <w:rsid w:val="00624EC4"/>
    <w:rsid w:val="00625477"/>
    <w:rsid w:val="00626233"/>
    <w:rsid w:val="006269A0"/>
    <w:rsid w:val="00627278"/>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107"/>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C2FB0"/>
    <w:rsid w:val="006C4B37"/>
    <w:rsid w:val="006C5AE7"/>
    <w:rsid w:val="006C7458"/>
    <w:rsid w:val="006C7B76"/>
    <w:rsid w:val="006D0862"/>
    <w:rsid w:val="006D0FD7"/>
    <w:rsid w:val="006D1C07"/>
    <w:rsid w:val="006D26DE"/>
    <w:rsid w:val="006D4057"/>
    <w:rsid w:val="006D4F0F"/>
    <w:rsid w:val="006D5E03"/>
    <w:rsid w:val="006D6127"/>
    <w:rsid w:val="006E082B"/>
    <w:rsid w:val="006E10EF"/>
    <w:rsid w:val="006E1295"/>
    <w:rsid w:val="006E415F"/>
    <w:rsid w:val="006E475A"/>
    <w:rsid w:val="006E5CF9"/>
    <w:rsid w:val="006E61D7"/>
    <w:rsid w:val="006F15A6"/>
    <w:rsid w:val="006F4741"/>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282B"/>
    <w:rsid w:val="00723642"/>
    <w:rsid w:val="00725640"/>
    <w:rsid w:val="00726324"/>
    <w:rsid w:val="0072638C"/>
    <w:rsid w:val="007303ED"/>
    <w:rsid w:val="007321D3"/>
    <w:rsid w:val="0073546F"/>
    <w:rsid w:val="00736A4D"/>
    <w:rsid w:val="00737689"/>
    <w:rsid w:val="007433EE"/>
    <w:rsid w:val="007436B1"/>
    <w:rsid w:val="00745F5E"/>
    <w:rsid w:val="007460BC"/>
    <w:rsid w:val="00753307"/>
    <w:rsid w:val="0075550B"/>
    <w:rsid w:val="00755F95"/>
    <w:rsid w:val="00756243"/>
    <w:rsid w:val="0075644C"/>
    <w:rsid w:val="0075777D"/>
    <w:rsid w:val="007601EA"/>
    <w:rsid w:val="0076166E"/>
    <w:rsid w:val="007618BB"/>
    <w:rsid w:val="00763328"/>
    <w:rsid w:val="007636C7"/>
    <w:rsid w:val="00763D8E"/>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2AE0"/>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3CD3"/>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930"/>
    <w:rsid w:val="00822A62"/>
    <w:rsid w:val="0082320F"/>
    <w:rsid w:val="008238B5"/>
    <w:rsid w:val="00825BCD"/>
    <w:rsid w:val="00826394"/>
    <w:rsid w:val="00830F5C"/>
    <w:rsid w:val="00831D9C"/>
    <w:rsid w:val="008321EB"/>
    <w:rsid w:val="00834691"/>
    <w:rsid w:val="00835456"/>
    <w:rsid w:val="00835664"/>
    <w:rsid w:val="00836F8A"/>
    <w:rsid w:val="00841DE8"/>
    <w:rsid w:val="0084277C"/>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5B5"/>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3841"/>
    <w:rsid w:val="008B4618"/>
    <w:rsid w:val="008B63ED"/>
    <w:rsid w:val="008B7A2A"/>
    <w:rsid w:val="008C1C05"/>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45C"/>
    <w:rsid w:val="008E0509"/>
    <w:rsid w:val="008E17AF"/>
    <w:rsid w:val="008E1F73"/>
    <w:rsid w:val="008E248F"/>
    <w:rsid w:val="008E2654"/>
    <w:rsid w:val="008E2958"/>
    <w:rsid w:val="008E4878"/>
    <w:rsid w:val="008E4B75"/>
    <w:rsid w:val="008E4E77"/>
    <w:rsid w:val="008E5691"/>
    <w:rsid w:val="008E594B"/>
    <w:rsid w:val="008E5E9A"/>
    <w:rsid w:val="008F1360"/>
    <w:rsid w:val="008F2C00"/>
    <w:rsid w:val="008F364D"/>
    <w:rsid w:val="008F3A50"/>
    <w:rsid w:val="008F3B22"/>
    <w:rsid w:val="008F4F2B"/>
    <w:rsid w:val="008F7C2C"/>
    <w:rsid w:val="00900EF7"/>
    <w:rsid w:val="0090107B"/>
    <w:rsid w:val="00901451"/>
    <w:rsid w:val="00901E8D"/>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06A"/>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72A"/>
    <w:rsid w:val="009805FA"/>
    <w:rsid w:val="009819BF"/>
    <w:rsid w:val="00981CBF"/>
    <w:rsid w:val="00981FA3"/>
    <w:rsid w:val="0098667F"/>
    <w:rsid w:val="00986A28"/>
    <w:rsid w:val="00987CBE"/>
    <w:rsid w:val="00990403"/>
    <w:rsid w:val="00990A11"/>
    <w:rsid w:val="00990F36"/>
    <w:rsid w:val="00992F86"/>
    <w:rsid w:val="00993B17"/>
    <w:rsid w:val="009A1FF4"/>
    <w:rsid w:val="009A2EDC"/>
    <w:rsid w:val="009A4AC6"/>
    <w:rsid w:val="009A4BB7"/>
    <w:rsid w:val="009A51B7"/>
    <w:rsid w:val="009A5665"/>
    <w:rsid w:val="009A5C2B"/>
    <w:rsid w:val="009B06D4"/>
    <w:rsid w:val="009B3503"/>
    <w:rsid w:val="009B4869"/>
    <w:rsid w:val="009B68EF"/>
    <w:rsid w:val="009B6F03"/>
    <w:rsid w:val="009C0917"/>
    <w:rsid w:val="009C1DEF"/>
    <w:rsid w:val="009C22EF"/>
    <w:rsid w:val="009C42B9"/>
    <w:rsid w:val="009C51BF"/>
    <w:rsid w:val="009C6A7C"/>
    <w:rsid w:val="009D0758"/>
    <w:rsid w:val="009D0BB6"/>
    <w:rsid w:val="009D4AE1"/>
    <w:rsid w:val="009D5C32"/>
    <w:rsid w:val="009D6C95"/>
    <w:rsid w:val="009D6FD4"/>
    <w:rsid w:val="009E1F8B"/>
    <w:rsid w:val="009E2BBF"/>
    <w:rsid w:val="009E3720"/>
    <w:rsid w:val="009E38A1"/>
    <w:rsid w:val="009F0851"/>
    <w:rsid w:val="009F3AA8"/>
    <w:rsid w:val="009F4B5D"/>
    <w:rsid w:val="009F72E8"/>
    <w:rsid w:val="00A001AF"/>
    <w:rsid w:val="00A0171A"/>
    <w:rsid w:val="00A0371C"/>
    <w:rsid w:val="00A03E1A"/>
    <w:rsid w:val="00A04050"/>
    <w:rsid w:val="00A0417F"/>
    <w:rsid w:val="00A05C92"/>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6DE4"/>
    <w:rsid w:val="00A27E37"/>
    <w:rsid w:val="00A30F42"/>
    <w:rsid w:val="00A30FB5"/>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29EB"/>
    <w:rsid w:val="00AB33B4"/>
    <w:rsid w:val="00AB348C"/>
    <w:rsid w:val="00AB626D"/>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68C3"/>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2608"/>
    <w:rsid w:val="00BA266C"/>
    <w:rsid w:val="00BA268C"/>
    <w:rsid w:val="00BA26EC"/>
    <w:rsid w:val="00BA3D18"/>
    <w:rsid w:val="00BA4E6E"/>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33F"/>
    <w:rsid w:val="00BD1652"/>
    <w:rsid w:val="00BD1990"/>
    <w:rsid w:val="00BD1D81"/>
    <w:rsid w:val="00BD2DF1"/>
    <w:rsid w:val="00BD3C7D"/>
    <w:rsid w:val="00BD4167"/>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BF7C06"/>
    <w:rsid w:val="00C002EF"/>
    <w:rsid w:val="00C01FD3"/>
    <w:rsid w:val="00C0353A"/>
    <w:rsid w:val="00C03646"/>
    <w:rsid w:val="00C03EC2"/>
    <w:rsid w:val="00C04BAC"/>
    <w:rsid w:val="00C05CB9"/>
    <w:rsid w:val="00C07705"/>
    <w:rsid w:val="00C11B4D"/>
    <w:rsid w:val="00C14477"/>
    <w:rsid w:val="00C148CA"/>
    <w:rsid w:val="00C16A88"/>
    <w:rsid w:val="00C17421"/>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680C"/>
    <w:rsid w:val="00C478B0"/>
    <w:rsid w:val="00C505F4"/>
    <w:rsid w:val="00C5290D"/>
    <w:rsid w:val="00C5361D"/>
    <w:rsid w:val="00C53EEE"/>
    <w:rsid w:val="00C546C1"/>
    <w:rsid w:val="00C55E61"/>
    <w:rsid w:val="00C57CC9"/>
    <w:rsid w:val="00C57D55"/>
    <w:rsid w:val="00C616F5"/>
    <w:rsid w:val="00C61DB8"/>
    <w:rsid w:val="00C628E9"/>
    <w:rsid w:val="00C63F20"/>
    <w:rsid w:val="00C65561"/>
    <w:rsid w:val="00C662BB"/>
    <w:rsid w:val="00C67A35"/>
    <w:rsid w:val="00C702D4"/>
    <w:rsid w:val="00C73391"/>
    <w:rsid w:val="00C738DA"/>
    <w:rsid w:val="00C73A2A"/>
    <w:rsid w:val="00C743FC"/>
    <w:rsid w:val="00C77C92"/>
    <w:rsid w:val="00C81524"/>
    <w:rsid w:val="00C831C1"/>
    <w:rsid w:val="00C867D2"/>
    <w:rsid w:val="00C87D73"/>
    <w:rsid w:val="00C903E9"/>
    <w:rsid w:val="00C90F91"/>
    <w:rsid w:val="00C931AC"/>
    <w:rsid w:val="00C948D9"/>
    <w:rsid w:val="00C949BC"/>
    <w:rsid w:val="00C96B6F"/>
    <w:rsid w:val="00C96BF7"/>
    <w:rsid w:val="00C96E51"/>
    <w:rsid w:val="00C972B5"/>
    <w:rsid w:val="00C97B1C"/>
    <w:rsid w:val="00CA2B7C"/>
    <w:rsid w:val="00CA5D4D"/>
    <w:rsid w:val="00CA5F9D"/>
    <w:rsid w:val="00CB2117"/>
    <w:rsid w:val="00CB220F"/>
    <w:rsid w:val="00CB5AC5"/>
    <w:rsid w:val="00CB6B2F"/>
    <w:rsid w:val="00CB6BEB"/>
    <w:rsid w:val="00CB7AEF"/>
    <w:rsid w:val="00CC069B"/>
    <w:rsid w:val="00CC14CB"/>
    <w:rsid w:val="00CC2054"/>
    <w:rsid w:val="00CC239E"/>
    <w:rsid w:val="00CC2D3A"/>
    <w:rsid w:val="00CC322D"/>
    <w:rsid w:val="00CC4ADC"/>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123C"/>
    <w:rsid w:val="00D14AED"/>
    <w:rsid w:val="00D15841"/>
    <w:rsid w:val="00D1590E"/>
    <w:rsid w:val="00D1646E"/>
    <w:rsid w:val="00D1661C"/>
    <w:rsid w:val="00D2109D"/>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0C4E"/>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5EDA"/>
    <w:rsid w:val="00D7660A"/>
    <w:rsid w:val="00D76674"/>
    <w:rsid w:val="00D76C59"/>
    <w:rsid w:val="00D8159D"/>
    <w:rsid w:val="00D82A8C"/>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0AE"/>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7BE"/>
    <w:rsid w:val="00E60BDD"/>
    <w:rsid w:val="00E64D07"/>
    <w:rsid w:val="00E64F7D"/>
    <w:rsid w:val="00E653CE"/>
    <w:rsid w:val="00E655F8"/>
    <w:rsid w:val="00E657B5"/>
    <w:rsid w:val="00E65D2C"/>
    <w:rsid w:val="00E667B8"/>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A0D65"/>
    <w:rsid w:val="00EA10F8"/>
    <w:rsid w:val="00EA294E"/>
    <w:rsid w:val="00EA3740"/>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030"/>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95B"/>
    <w:rsid w:val="00F05910"/>
    <w:rsid w:val="00F05BC0"/>
    <w:rsid w:val="00F0603F"/>
    <w:rsid w:val="00F069F7"/>
    <w:rsid w:val="00F07F9F"/>
    <w:rsid w:val="00F100FD"/>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2365"/>
    <w:rsid w:val="00F83622"/>
    <w:rsid w:val="00F8379F"/>
    <w:rsid w:val="00F84969"/>
    <w:rsid w:val="00F86563"/>
    <w:rsid w:val="00F868A8"/>
    <w:rsid w:val="00F86BAB"/>
    <w:rsid w:val="00F92F04"/>
    <w:rsid w:val="00F94DF8"/>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C7ED5"/>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266CE"/>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5BAA0-FBF8-4EB5-B1A9-D174015C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26</Pages>
  <Words>10033</Words>
  <Characters>59199</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74</cp:revision>
  <cp:lastPrinted>2017-07-24T13:56:00Z</cp:lastPrinted>
  <dcterms:created xsi:type="dcterms:W3CDTF">2026-03-05T08:42:00Z</dcterms:created>
  <dcterms:modified xsi:type="dcterms:W3CDTF">2026-07-22T11:06:00Z</dcterms:modified>
</cp:coreProperties>
</file>