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D856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5C1A06B3" w14:textId="77777777" w:rsidR="001501FF" w:rsidRPr="00AE2B90" w:rsidRDefault="001501FF" w:rsidP="001501FF">
      <w:pPr>
        <w:jc w:val="center"/>
        <w:rPr>
          <w:rFonts w:ascii="Arial Black" w:hAnsi="Arial Black"/>
          <w:b/>
          <w:sz w:val="22"/>
          <w:szCs w:val="22"/>
        </w:rPr>
      </w:pPr>
      <w:r w:rsidRPr="00AE2B90">
        <w:rPr>
          <w:rFonts w:ascii="Arial Black" w:hAnsi="Arial Black"/>
          <w:b/>
          <w:sz w:val="22"/>
          <w:szCs w:val="22"/>
        </w:rPr>
        <w:t xml:space="preserve">ČESTNÉ PROHLÁŠENÍ </w:t>
      </w:r>
      <w:r w:rsidR="00D57948" w:rsidRPr="00AE2B90">
        <w:rPr>
          <w:rFonts w:ascii="Arial Black" w:hAnsi="Arial Black"/>
          <w:b/>
          <w:sz w:val="22"/>
          <w:szCs w:val="22"/>
        </w:rPr>
        <w:t>O NEEXISTENCI STŘETU ZÁJMŮ</w:t>
      </w:r>
      <w:r w:rsidRPr="00AE2B90">
        <w:rPr>
          <w:rFonts w:ascii="Arial Black" w:hAnsi="Arial Black"/>
          <w:b/>
          <w:sz w:val="22"/>
          <w:szCs w:val="22"/>
        </w:rPr>
        <w:t xml:space="preserve"> </w:t>
      </w:r>
    </w:p>
    <w:p w14:paraId="6D7FE85A" w14:textId="77777777" w:rsidR="00D57948" w:rsidRDefault="00D8566E" w:rsidP="00D8566E">
      <w:pPr>
        <w:jc w:val="center"/>
        <w:rPr>
          <w:i/>
          <w:sz w:val="22"/>
          <w:szCs w:val="22"/>
        </w:rPr>
      </w:pPr>
      <w:r w:rsidRPr="001501FF">
        <w:rPr>
          <w:i/>
          <w:sz w:val="22"/>
          <w:szCs w:val="22"/>
        </w:rPr>
        <w:t xml:space="preserve">dle ust. § 4b zákona č. 159/2006 Sb., o střetu zájmů, ve znění pozdějších předpisů </w:t>
      </w:r>
    </w:p>
    <w:p w14:paraId="5F01B10A" w14:textId="77777777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(dále jen </w:t>
      </w:r>
      <w:r w:rsidRPr="001501FF">
        <w:rPr>
          <w:b/>
          <w:i/>
          <w:sz w:val="22"/>
          <w:szCs w:val="22"/>
        </w:rPr>
        <w:t>„zákon o střetu zájmů“</w:t>
      </w:r>
      <w:r w:rsidRPr="001501FF">
        <w:rPr>
          <w:i/>
          <w:sz w:val="22"/>
          <w:szCs w:val="22"/>
        </w:rPr>
        <w:t>)</w:t>
      </w:r>
      <w:r w:rsidRPr="001501FF">
        <w:rPr>
          <w:i/>
          <w:caps/>
          <w:sz w:val="22"/>
          <w:szCs w:val="22"/>
        </w:rPr>
        <w:t xml:space="preserve"> </w:t>
      </w:r>
    </w:p>
    <w:p w14:paraId="5EF1BFA5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7B52162C" w14:textId="77777777" w:rsidR="004703BE" w:rsidRDefault="004703BE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</w:t>
      </w:r>
      <w:r w:rsidR="004A60FE">
        <w:rPr>
          <w:b/>
          <w:sz w:val="22"/>
          <w:szCs w:val="22"/>
          <w:u w:val="single"/>
        </w:rPr>
        <w:t xml:space="preserve"> sektorové </w:t>
      </w:r>
      <w:r>
        <w:rPr>
          <w:b/>
          <w:sz w:val="22"/>
          <w:szCs w:val="22"/>
          <w:u w:val="single"/>
        </w:rPr>
        <w:t>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17299225" w14:textId="77777777" w:rsidR="00F051E2" w:rsidRPr="00C43A0A" w:rsidRDefault="00F051E2" w:rsidP="00E914DB">
      <w:pPr>
        <w:jc w:val="center"/>
        <w:rPr>
          <w:rFonts w:ascii="Arial Black" w:hAnsi="Arial Black"/>
          <w:b/>
        </w:rPr>
      </w:pPr>
      <w:r w:rsidRPr="00C43A0A">
        <w:rPr>
          <w:rFonts w:ascii="Arial Black" w:hAnsi="Arial Black"/>
          <w:b/>
        </w:rPr>
        <w:t xml:space="preserve">„Dodávka nových kolejnic tvaru </w:t>
      </w:r>
      <w:r w:rsidR="000E2285">
        <w:rPr>
          <w:rFonts w:ascii="Arial Black" w:hAnsi="Arial Black"/>
          <w:b/>
        </w:rPr>
        <w:t>57R1/R260</w:t>
      </w:r>
      <w:r>
        <w:rPr>
          <w:rFonts w:ascii="Arial Black" w:hAnsi="Arial Black"/>
          <w:b/>
        </w:rPr>
        <w:t>“</w:t>
      </w:r>
    </w:p>
    <w:tbl>
      <w:tblPr>
        <w:tblW w:w="9237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677"/>
      </w:tblGrid>
      <w:tr w:rsidR="00AB0F24" w:rsidRPr="00AB0F24" w14:paraId="0D10297B" w14:textId="77777777" w:rsidTr="00080635">
        <w:trPr>
          <w:trHeight w:val="330"/>
        </w:trPr>
        <w:tc>
          <w:tcPr>
            <w:tcW w:w="3560" w:type="dxa"/>
            <w:noWrap/>
            <w:vAlign w:val="center"/>
          </w:tcPr>
          <w:p w14:paraId="30D8482B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677" w:type="dxa"/>
            <w:noWrap/>
            <w:vAlign w:val="center"/>
          </w:tcPr>
          <w:p w14:paraId="74557255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4025D764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40141E3D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677" w:type="dxa"/>
            <w:noWrap/>
            <w:vAlign w:val="center"/>
          </w:tcPr>
          <w:p w14:paraId="5ED8D9BC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B0F24" w:rsidRPr="00AB0F24" w14:paraId="470F3125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06C4E5DB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677" w:type="dxa"/>
            <w:noWrap/>
            <w:vAlign w:val="center"/>
          </w:tcPr>
          <w:p w14:paraId="4AB2C3D2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64B356F0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2CDD3AD3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</w:t>
            </w:r>
            <w:r w:rsidR="004A60FE">
              <w:rPr>
                <w:color w:val="000000"/>
                <w:sz w:val="22"/>
                <w:szCs w:val="22"/>
              </w:rPr>
              <w:t xml:space="preserve"> sektorové</w:t>
            </w:r>
            <w:r w:rsidRPr="00AB0F24">
              <w:rPr>
                <w:color w:val="000000"/>
                <w:sz w:val="22"/>
                <w:szCs w:val="22"/>
              </w:rPr>
              <w:t xml:space="preserve"> veřejné zakázky:</w:t>
            </w:r>
          </w:p>
        </w:tc>
        <w:tc>
          <w:tcPr>
            <w:tcW w:w="5677" w:type="dxa"/>
            <w:noWrap/>
            <w:vAlign w:val="center"/>
          </w:tcPr>
          <w:p w14:paraId="3E267716" w14:textId="2B42099F" w:rsidR="00AB0F24" w:rsidRPr="00B94176" w:rsidRDefault="00156599" w:rsidP="00DC4ABE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6A5030">
              <w:rPr>
                <w:b/>
                <w:noProof/>
                <w:sz w:val="22"/>
                <w:szCs w:val="22"/>
              </w:rPr>
              <w:t>80</w:t>
            </w:r>
            <w:r w:rsidR="00B94176" w:rsidRPr="00B94176">
              <w:rPr>
                <w:b/>
                <w:noProof/>
                <w:sz w:val="22"/>
                <w:szCs w:val="22"/>
              </w:rPr>
              <w:t>-2</w:t>
            </w:r>
            <w:r w:rsidR="006A5030">
              <w:rPr>
                <w:b/>
                <w:noProof/>
                <w:sz w:val="22"/>
                <w:szCs w:val="22"/>
              </w:rPr>
              <w:t>6</w:t>
            </w:r>
            <w:r w:rsidR="00AB0F24" w:rsidRPr="00B94176">
              <w:rPr>
                <w:b/>
                <w:noProof/>
                <w:sz w:val="22"/>
                <w:szCs w:val="22"/>
              </w:rPr>
              <w:t>-OŘ-Ja</w:t>
            </w:r>
            <w:r w:rsidR="005A4F7C">
              <w:rPr>
                <w:b/>
                <w:noProof/>
                <w:sz w:val="22"/>
                <w:szCs w:val="22"/>
              </w:rPr>
              <w:t xml:space="preserve"> </w:t>
            </w:r>
          </w:p>
        </w:tc>
      </w:tr>
      <w:tr w:rsidR="00AB0F24" w:rsidRPr="00AB0F24" w14:paraId="098A2D00" w14:textId="77777777" w:rsidTr="00CE459C">
        <w:trPr>
          <w:trHeight w:val="626"/>
        </w:trPr>
        <w:tc>
          <w:tcPr>
            <w:tcW w:w="3560" w:type="dxa"/>
            <w:noWrap/>
            <w:vAlign w:val="center"/>
          </w:tcPr>
          <w:p w14:paraId="4F1B2E1F" w14:textId="77777777" w:rsidR="00AB0F24" w:rsidRPr="00AB0F24" w:rsidRDefault="00AB0F24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677" w:type="dxa"/>
            <w:noWrap/>
            <w:vAlign w:val="center"/>
          </w:tcPr>
          <w:p w14:paraId="60C53B8B" w14:textId="77777777" w:rsidR="00AB0F24" w:rsidRPr="00AB0F24" w:rsidRDefault="00AB0F24" w:rsidP="00910C5D">
            <w:pPr>
              <w:ind w:left="95"/>
              <w:rPr>
                <w:noProof/>
              </w:rPr>
            </w:pPr>
            <w:r w:rsidRPr="00AB0F24">
              <w:rPr>
                <w:noProof/>
                <w:sz w:val="22"/>
                <w:szCs w:val="22"/>
              </w:rPr>
              <w:t>Otevřené řízení</w:t>
            </w:r>
            <w:r w:rsidR="006B56A7">
              <w:rPr>
                <w:noProof/>
                <w:sz w:val="22"/>
                <w:szCs w:val="22"/>
              </w:rPr>
              <w:t xml:space="preserve"> podle zákona č. 134/2016 Sb., </w:t>
            </w:r>
            <w:r w:rsidRPr="00AB0F24">
              <w:rPr>
                <w:noProof/>
                <w:sz w:val="22"/>
                <w:szCs w:val="22"/>
              </w:rPr>
              <w:t>o zadávání veřejných zakázek</w:t>
            </w:r>
          </w:p>
        </w:tc>
      </w:tr>
    </w:tbl>
    <w:p w14:paraId="14ED02E3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6394868B" w14:textId="77777777" w:rsidR="00444EE6" w:rsidRPr="00FF31A0" w:rsidRDefault="00444EE6" w:rsidP="00444EE6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53FA78A8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AF3B007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01B4E512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13C4A5EE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  <w:r w:rsidRPr="001E33C5">
        <w:rPr>
          <w:sz w:val="22"/>
          <w:szCs w:val="22"/>
        </w:rPr>
        <w:tab/>
      </w:r>
    </w:p>
    <w:p w14:paraId="7A1E4C63" w14:textId="77777777" w:rsidR="007A7602" w:rsidRPr="007A7602" w:rsidRDefault="007A7602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b/>
          <w:bCs/>
          <w:sz w:val="22"/>
          <w:szCs w:val="22"/>
        </w:rPr>
        <w:t>Dodavatel předkládá čestné prohlášení o neexistenci střetu zájmů v souladu s § 4b zákona č. 159/2006 Sb., o střetu zájmů, ve znění pozdějších předpisů</w:t>
      </w:r>
      <w:r w:rsidRPr="007A7602">
        <w:rPr>
          <w:sz w:val="22"/>
          <w:szCs w:val="22"/>
          <w:vertAlign w:val="superscript"/>
        </w:rPr>
        <w:t>1</w:t>
      </w:r>
      <w:r w:rsidRPr="007A7602">
        <w:rPr>
          <w:sz w:val="22"/>
          <w:szCs w:val="22"/>
        </w:rPr>
        <w:t xml:space="preserve"> </w:t>
      </w:r>
      <w:r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77657A42" w14:textId="77777777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ust.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0B101F67" w14:textId="77777777" w:rsidR="001501FF" w:rsidRPr="001501FF" w:rsidRDefault="001501FF" w:rsidP="001501FF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>poddodavatel, prostřednictvím kterého dodavatel prokazuje kvalifikaci (existuje-li takový), není obchodní společností, ve které veřejný funkcionář uvedený v ust.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04917BC7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5C462E19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0B6366C0" w14:textId="77777777" w:rsidR="00D90B21" w:rsidRPr="00FF31A0" w:rsidRDefault="00D90B21" w:rsidP="00344C9D">
      <w:pPr>
        <w:rPr>
          <w:sz w:val="22"/>
          <w:szCs w:val="22"/>
        </w:rPr>
      </w:pPr>
    </w:p>
    <w:p w14:paraId="7F699C47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119D4968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p w14:paraId="5A15C6C3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0771896" w14:textId="77777777" w:rsidR="00824CC5" w:rsidRDefault="000424C9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5EDD92EF">
          <v:rect id="_x0000_i1025" style="width:0;height:1.5pt" o:hralign="center" o:hrstd="t" o:hr="t" fillcolor="#a0a0a0" stroked="f"/>
        </w:pict>
      </w:r>
    </w:p>
    <w:p w14:paraId="34AC259A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4B2B5831" w14:textId="77777777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Pr="00655B9A">
        <w:rPr>
          <w:sz w:val="20"/>
          <w:szCs w:val="20"/>
        </w:rPr>
        <w:t xml:space="preserve">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</w:t>
      </w:r>
      <w:r w:rsidRPr="00655B9A">
        <w:rPr>
          <w:sz w:val="20"/>
          <w:szCs w:val="20"/>
        </w:rPr>
        <w:lastRenderedPageBreak/>
        <w:t xml:space="preserve">ovládaná osoba vlastní podíl představující alespoň 25 % účasti společníka v obchodní společnosti nebo má takového poddodavatele, prostřednictvím kterého prokazuje kvalifikaci, uvede tyto skutečnosti v nabídce. </w:t>
      </w:r>
      <w:r w:rsidRPr="00655B9A">
        <w:t xml:space="preserve"> </w:t>
      </w:r>
      <w:r w:rsidRPr="00655B9A">
        <w:rPr>
          <w:sz w:val="20"/>
          <w:szCs w:val="20"/>
        </w:rPr>
        <w:t xml:space="preserve">  </w:t>
      </w:r>
    </w:p>
    <w:sectPr w:rsidR="00824CC5" w:rsidRPr="00655B9A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80391" w14:textId="77777777" w:rsidR="000424C9" w:rsidRDefault="000424C9" w:rsidP="00CB5688">
      <w:r>
        <w:separator/>
      </w:r>
    </w:p>
  </w:endnote>
  <w:endnote w:type="continuationSeparator" w:id="0">
    <w:p w14:paraId="506A29B0" w14:textId="77777777" w:rsidR="000424C9" w:rsidRDefault="000424C9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2EDB89AA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A4F7C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A4F7C">
              <w:rPr>
                <w:i/>
                <w:noProof/>
                <w:sz w:val="22"/>
                <w:szCs w:val="22"/>
              </w:rPr>
              <w:t>2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F9081" w14:textId="77777777" w:rsidR="000424C9" w:rsidRDefault="000424C9" w:rsidP="00CB5688">
      <w:r>
        <w:separator/>
      </w:r>
    </w:p>
  </w:footnote>
  <w:footnote w:type="continuationSeparator" w:id="0">
    <w:p w14:paraId="010071F9" w14:textId="77777777" w:rsidR="000424C9" w:rsidRDefault="000424C9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EF750" w14:textId="77777777" w:rsidR="00A10A30" w:rsidRPr="00FF31A0" w:rsidRDefault="00AA3E6C" w:rsidP="00AA3E6C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4B03CB88" wp14:editId="6BA3ECD5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828BAF" w14:textId="77777777" w:rsidR="00AA3E6C" w:rsidRDefault="00AA3E6C" w:rsidP="00AA3E6C">
    <w:pPr>
      <w:pStyle w:val="Zhlav"/>
      <w:rPr>
        <w:i/>
        <w:sz w:val="22"/>
        <w:szCs w:val="22"/>
      </w:rPr>
    </w:pPr>
  </w:p>
  <w:p w14:paraId="40358753" w14:textId="77777777" w:rsidR="00A10A30" w:rsidRDefault="00AA3E6C" w:rsidP="00AA3E6C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>
      <w:rPr>
        <w:i/>
        <w:sz w:val="22"/>
        <w:szCs w:val="22"/>
      </w:rPr>
      <w:t>3</w:t>
    </w:r>
    <w:r w:rsidRPr="00A10A30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Čestné prohlášení o neexistenci střetu zájmů</w:t>
    </w:r>
  </w:p>
  <w:p w14:paraId="60955151" w14:textId="77777777" w:rsidR="00AA3E6C" w:rsidRPr="00AA3E6C" w:rsidRDefault="00AA3E6C" w:rsidP="00AA3E6C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800301">
    <w:abstractNumId w:val="1"/>
  </w:num>
  <w:num w:numId="2" w16cid:durableId="59559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24C9"/>
    <w:rsid w:val="00044FD9"/>
    <w:rsid w:val="000539D3"/>
    <w:rsid w:val="00063446"/>
    <w:rsid w:val="00072471"/>
    <w:rsid w:val="00080635"/>
    <w:rsid w:val="00086D0B"/>
    <w:rsid w:val="00093471"/>
    <w:rsid w:val="000A31A0"/>
    <w:rsid w:val="000B048D"/>
    <w:rsid w:val="000B2FCF"/>
    <w:rsid w:val="000E1539"/>
    <w:rsid w:val="000E2285"/>
    <w:rsid w:val="000E2322"/>
    <w:rsid w:val="001021D0"/>
    <w:rsid w:val="00104315"/>
    <w:rsid w:val="001501FF"/>
    <w:rsid w:val="00154C2F"/>
    <w:rsid w:val="00156599"/>
    <w:rsid w:val="00163A37"/>
    <w:rsid w:val="001A5ED8"/>
    <w:rsid w:val="001B2438"/>
    <w:rsid w:val="001C4264"/>
    <w:rsid w:val="001E33C5"/>
    <w:rsid w:val="00202A91"/>
    <w:rsid w:val="00234673"/>
    <w:rsid w:val="00277828"/>
    <w:rsid w:val="002869AB"/>
    <w:rsid w:val="00290E73"/>
    <w:rsid w:val="002D7274"/>
    <w:rsid w:val="002E5A76"/>
    <w:rsid w:val="00305E89"/>
    <w:rsid w:val="003229EA"/>
    <w:rsid w:val="00342626"/>
    <w:rsid w:val="00344C9D"/>
    <w:rsid w:val="00367200"/>
    <w:rsid w:val="00384884"/>
    <w:rsid w:val="003923A8"/>
    <w:rsid w:val="003B61C8"/>
    <w:rsid w:val="003C1ECE"/>
    <w:rsid w:val="00402704"/>
    <w:rsid w:val="00405EE7"/>
    <w:rsid w:val="00414FB9"/>
    <w:rsid w:val="00437F1D"/>
    <w:rsid w:val="00444EE6"/>
    <w:rsid w:val="00446ACF"/>
    <w:rsid w:val="00447C90"/>
    <w:rsid w:val="004532CF"/>
    <w:rsid w:val="00461FEC"/>
    <w:rsid w:val="004703BE"/>
    <w:rsid w:val="0049750D"/>
    <w:rsid w:val="004A60FE"/>
    <w:rsid w:val="004B0BD9"/>
    <w:rsid w:val="004B318C"/>
    <w:rsid w:val="004B63FC"/>
    <w:rsid w:val="004D1926"/>
    <w:rsid w:val="004F7DFE"/>
    <w:rsid w:val="00517EFC"/>
    <w:rsid w:val="005302A6"/>
    <w:rsid w:val="00550362"/>
    <w:rsid w:val="00594122"/>
    <w:rsid w:val="005A4F7C"/>
    <w:rsid w:val="005E7506"/>
    <w:rsid w:val="00633A09"/>
    <w:rsid w:val="006477C1"/>
    <w:rsid w:val="00647B88"/>
    <w:rsid w:val="00653DE5"/>
    <w:rsid w:val="00655B9A"/>
    <w:rsid w:val="0068103E"/>
    <w:rsid w:val="006A30A5"/>
    <w:rsid w:val="006A5030"/>
    <w:rsid w:val="006B56A7"/>
    <w:rsid w:val="006C3466"/>
    <w:rsid w:val="006E0FC2"/>
    <w:rsid w:val="00704328"/>
    <w:rsid w:val="0071328D"/>
    <w:rsid w:val="00726477"/>
    <w:rsid w:val="00730E61"/>
    <w:rsid w:val="00746DAA"/>
    <w:rsid w:val="007574CB"/>
    <w:rsid w:val="00762412"/>
    <w:rsid w:val="007A261C"/>
    <w:rsid w:val="007A7602"/>
    <w:rsid w:val="007B100A"/>
    <w:rsid w:val="007B2A40"/>
    <w:rsid w:val="007D2E8A"/>
    <w:rsid w:val="007E642E"/>
    <w:rsid w:val="007F1BB6"/>
    <w:rsid w:val="007F235D"/>
    <w:rsid w:val="008107F9"/>
    <w:rsid w:val="00824CC5"/>
    <w:rsid w:val="00827938"/>
    <w:rsid w:val="00834F0F"/>
    <w:rsid w:val="008569D5"/>
    <w:rsid w:val="00867386"/>
    <w:rsid w:val="00872B3B"/>
    <w:rsid w:val="008A56B1"/>
    <w:rsid w:val="008D0FE2"/>
    <w:rsid w:val="008D2864"/>
    <w:rsid w:val="008D6035"/>
    <w:rsid w:val="00903FAD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E1DBF"/>
    <w:rsid w:val="00A106E5"/>
    <w:rsid w:val="00A10A30"/>
    <w:rsid w:val="00A4211B"/>
    <w:rsid w:val="00A45924"/>
    <w:rsid w:val="00A72E14"/>
    <w:rsid w:val="00A80590"/>
    <w:rsid w:val="00A84386"/>
    <w:rsid w:val="00AA0C33"/>
    <w:rsid w:val="00AA3E6C"/>
    <w:rsid w:val="00AA6BD8"/>
    <w:rsid w:val="00AB0F24"/>
    <w:rsid w:val="00AC0D6F"/>
    <w:rsid w:val="00AE2B90"/>
    <w:rsid w:val="00B03B79"/>
    <w:rsid w:val="00B069CA"/>
    <w:rsid w:val="00B06A43"/>
    <w:rsid w:val="00B0749E"/>
    <w:rsid w:val="00B145F6"/>
    <w:rsid w:val="00B15FC7"/>
    <w:rsid w:val="00B5122E"/>
    <w:rsid w:val="00B776F2"/>
    <w:rsid w:val="00B8356F"/>
    <w:rsid w:val="00B83AB8"/>
    <w:rsid w:val="00B94176"/>
    <w:rsid w:val="00BC5E5C"/>
    <w:rsid w:val="00BD0682"/>
    <w:rsid w:val="00BD1885"/>
    <w:rsid w:val="00BE3217"/>
    <w:rsid w:val="00BF1A71"/>
    <w:rsid w:val="00C00B88"/>
    <w:rsid w:val="00C15E8F"/>
    <w:rsid w:val="00C93816"/>
    <w:rsid w:val="00CA200F"/>
    <w:rsid w:val="00CA6D1D"/>
    <w:rsid w:val="00CB5688"/>
    <w:rsid w:val="00CC1386"/>
    <w:rsid w:val="00CC2679"/>
    <w:rsid w:val="00CC3CAD"/>
    <w:rsid w:val="00CE459C"/>
    <w:rsid w:val="00D15486"/>
    <w:rsid w:val="00D56589"/>
    <w:rsid w:val="00D57948"/>
    <w:rsid w:val="00D603E2"/>
    <w:rsid w:val="00D76F28"/>
    <w:rsid w:val="00D8566E"/>
    <w:rsid w:val="00D90B21"/>
    <w:rsid w:val="00D913C6"/>
    <w:rsid w:val="00DA068D"/>
    <w:rsid w:val="00DA753C"/>
    <w:rsid w:val="00DB6311"/>
    <w:rsid w:val="00DC4ABE"/>
    <w:rsid w:val="00DE1B44"/>
    <w:rsid w:val="00DF406C"/>
    <w:rsid w:val="00E02407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14DB"/>
    <w:rsid w:val="00EA52A4"/>
    <w:rsid w:val="00EA6705"/>
    <w:rsid w:val="00EB2128"/>
    <w:rsid w:val="00EC4BFD"/>
    <w:rsid w:val="00ED5540"/>
    <w:rsid w:val="00EE1819"/>
    <w:rsid w:val="00F051E2"/>
    <w:rsid w:val="00F05412"/>
    <w:rsid w:val="00F06610"/>
    <w:rsid w:val="00F424EC"/>
    <w:rsid w:val="00F4473E"/>
    <w:rsid w:val="00F476CF"/>
    <w:rsid w:val="00F67191"/>
    <w:rsid w:val="00F804EC"/>
    <w:rsid w:val="00F96998"/>
    <w:rsid w:val="00FB21E2"/>
    <w:rsid w:val="00FC2B0F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72BB8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83B53-D9F7-49FC-AE97-81F4337692F9}"/>
</file>

<file path=customXml/itemProps2.xml><?xml version="1.0" encoding="utf-8"?>
<ds:datastoreItem xmlns:ds="http://schemas.openxmlformats.org/officeDocument/2006/customXml" ds:itemID="{79032799-934F-42A6-B1C8-29AF8159C6E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F2ADDE9B-66E9-4396-B51D-F6EAFA05D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349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46</cp:revision>
  <cp:lastPrinted>2022-11-03T12:25:00Z</cp:lastPrinted>
  <dcterms:created xsi:type="dcterms:W3CDTF">2021-05-27T05:50:00Z</dcterms:created>
  <dcterms:modified xsi:type="dcterms:W3CDTF">2026-09-29T12:58:00Z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