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D184" w14:textId="746EB7DB" w:rsidR="00703CBD" w:rsidRPr="00DA079A" w:rsidRDefault="00C543FA" w:rsidP="00DA079A">
      <w:pPr>
        <w:pStyle w:val="Nadpis1"/>
        <w:jc w:val="left"/>
        <w:rPr>
          <w:rFonts w:ascii="Arial Black" w:hAnsi="Arial Black"/>
          <w:b/>
          <w:szCs w:val="24"/>
        </w:rPr>
      </w:pPr>
      <w:r>
        <w:rPr>
          <w:rFonts w:ascii="Arial Black" w:hAnsi="Arial Black"/>
          <w:b/>
          <w:szCs w:val="24"/>
        </w:rPr>
        <w:t>NÁVRH KUPNÍ SMLOUVY</w:t>
      </w:r>
    </w:p>
    <w:p w14:paraId="0C1CC4F0" w14:textId="644F1A8E" w:rsidR="00703CBD" w:rsidRPr="002E4E1B" w:rsidRDefault="00703CBD" w:rsidP="00DA079A">
      <w:pPr>
        <w:pStyle w:val="Nadpis1"/>
        <w:jc w:val="left"/>
        <w:rPr>
          <w:sz w:val="22"/>
          <w:szCs w:val="22"/>
        </w:rPr>
      </w:pPr>
      <w:r w:rsidRPr="002E4E1B">
        <w:rPr>
          <w:sz w:val="22"/>
          <w:szCs w:val="22"/>
        </w:rPr>
        <w:t xml:space="preserve">číslo smlouvy kupujícího: </w:t>
      </w:r>
      <w:r w:rsidR="00121157" w:rsidRPr="001D5E79">
        <w:rPr>
          <w:b/>
          <w:bCs/>
          <w:sz w:val="22"/>
          <w:szCs w:val="22"/>
        </w:rPr>
        <w:t>DOD20261705</w:t>
      </w:r>
    </w:p>
    <w:p w14:paraId="46BBDD04" w14:textId="1711B3EC" w:rsidR="00703CBD" w:rsidRPr="002E4E1B" w:rsidRDefault="00703CBD" w:rsidP="00DA079A">
      <w:pPr>
        <w:widowControl w:val="0"/>
        <w:spacing w:line="240" w:lineRule="atLeast"/>
        <w:rPr>
          <w:b/>
          <w:bCs/>
          <w:snapToGrid w:val="0"/>
          <w:sz w:val="22"/>
          <w:szCs w:val="22"/>
        </w:rPr>
      </w:pPr>
      <w:r w:rsidRPr="002E4E1B">
        <w:rPr>
          <w:bCs/>
          <w:snapToGrid w:val="0"/>
          <w:sz w:val="22"/>
          <w:szCs w:val="22"/>
        </w:rPr>
        <w:t xml:space="preserve">číslo smlouvy prodávajícího: </w:t>
      </w:r>
      <w:r w:rsidR="00071CFF">
        <w:rPr>
          <w:rFonts w:ascii="Garamond" w:hAnsi="Garamond"/>
          <w:sz w:val="22"/>
          <w:szCs w:val="22"/>
          <w:highlight w:val="cyan"/>
        </w:rPr>
        <w:t>[DOPLNÍ DODAVATEL]</w:t>
      </w:r>
    </w:p>
    <w:p w14:paraId="301AB447" w14:textId="77777777" w:rsidR="00703CBD" w:rsidRPr="002E4E1B" w:rsidRDefault="00703CBD">
      <w:pPr>
        <w:widowControl w:val="0"/>
        <w:spacing w:line="240" w:lineRule="atLeast"/>
        <w:jc w:val="center"/>
        <w:rPr>
          <w:snapToGrid w:val="0"/>
          <w:sz w:val="22"/>
          <w:szCs w:val="22"/>
        </w:rPr>
      </w:pPr>
    </w:p>
    <w:p w14:paraId="0B82C8C2" w14:textId="77777777" w:rsidR="009B22EA" w:rsidRPr="00EE27D3" w:rsidRDefault="009B22EA">
      <w:pPr>
        <w:widowControl w:val="0"/>
        <w:spacing w:line="240" w:lineRule="atLeast"/>
        <w:jc w:val="center"/>
        <w:rPr>
          <w:snapToGrid w:val="0"/>
        </w:rPr>
      </w:pPr>
    </w:p>
    <w:p w14:paraId="335C8076" w14:textId="083796EA" w:rsidR="00703CBD" w:rsidRPr="002E4E1B" w:rsidRDefault="00703CBD" w:rsidP="009A7DF7">
      <w:pPr>
        <w:pStyle w:val="Nadpis2"/>
        <w:numPr>
          <w:ilvl w:val="0"/>
          <w:numId w:val="34"/>
        </w:numPr>
        <w:ind w:hanging="720"/>
        <w:rPr>
          <w:rFonts w:ascii="Arial Black" w:hAnsi="Arial Black"/>
          <w:b/>
          <w:sz w:val="22"/>
          <w:szCs w:val="22"/>
        </w:rPr>
      </w:pPr>
      <w:r w:rsidRPr="002E4E1B">
        <w:rPr>
          <w:rFonts w:ascii="Arial Black" w:hAnsi="Arial Black"/>
          <w:b/>
          <w:sz w:val="22"/>
          <w:szCs w:val="22"/>
        </w:rPr>
        <w:t>Smluvní strany</w:t>
      </w:r>
    </w:p>
    <w:p w14:paraId="7EB8FB5E" w14:textId="77777777" w:rsidR="00703CBD" w:rsidRPr="002E4E1B" w:rsidRDefault="00703CBD">
      <w:pPr>
        <w:widowControl w:val="0"/>
        <w:spacing w:line="240" w:lineRule="atLeast"/>
        <w:rPr>
          <w:snapToGrid w:val="0"/>
          <w:sz w:val="22"/>
          <w:szCs w:val="22"/>
        </w:rPr>
      </w:pPr>
    </w:p>
    <w:p w14:paraId="19903073" w14:textId="60E80AB8" w:rsidR="00703CBD" w:rsidRPr="002E4E1B" w:rsidRDefault="00703CBD">
      <w:pPr>
        <w:widowControl w:val="0"/>
        <w:spacing w:line="240" w:lineRule="atLeast"/>
        <w:rPr>
          <w:b/>
          <w:snapToGrid w:val="0"/>
          <w:sz w:val="22"/>
          <w:szCs w:val="22"/>
        </w:rPr>
      </w:pPr>
      <w:r w:rsidRPr="002E4E1B">
        <w:rPr>
          <w:b/>
          <w:snapToGrid w:val="0"/>
          <w:sz w:val="22"/>
          <w:szCs w:val="22"/>
        </w:rPr>
        <w:t>Kupující:</w:t>
      </w:r>
      <w:r w:rsidRPr="002E4E1B">
        <w:rPr>
          <w:b/>
          <w:snapToGrid w:val="0"/>
          <w:sz w:val="22"/>
          <w:szCs w:val="22"/>
        </w:rPr>
        <w:tab/>
      </w:r>
      <w:r w:rsidRPr="002E4E1B">
        <w:rPr>
          <w:b/>
          <w:snapToGrid w:val="0"/>
          <w:sz w:val="22"/>
          <w:szCs w:val="22"/>
        </w:rPr>
        <w:tab/>
      </w:r>
      <w:r w:rsidR="00212741">
        <w:rPr>
          <w:b/>
          <w:snapToGrid w:val="0"/>
          <w:sz w:val="22"/>
          <w:szCs w:val="22"/>
        </w:rPr>
        <w:tab/>
      </w:r>
      <w:r w:rsidRPr="002E4E1B">
        <w:rPr>
          <w:b/>
          <w:snapToGrid w:val="0"/>
          <w:sz w:val="22"/>
          <w:szCs w:val="22"/>
        </w:rPr>
        <w:t>Dopravní podnik Ostrava a.s.</w:t>
      </w:r>
    </w:p>
    <w:p w14:paraId="4B9F6373" w14:textId="4C2548A0" w:rsidR="00703CBD" w:rsidRPr="002E4E1B" w:rsidRDefault="00703CBD">
      <w:pPr>
        <w:widowControl w:val="0"/>
        <w:spacing w:line="240" w:lineRule="atLeast"/>
        <w:rPr>
          <w:snapToGrid w:val="0"/>
          <w:sz w:val="22"/>
          <w:szCs w:val="22"/>
        </w:rPr>
      </w:pPr>
      <w:r w:rsidRPr="002E4E1B">
        <w:rPr>
          <w:snapToGrid w:val="0"/>
          <w:sz w:val="22"/>
          <w:szCs w:val="22"/>
        </w:rPr>
        <w:t>Sídlo:</w:t>
      </w: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Pr="002E4E1B">
        <w:rPr>
          <w:snapToGrid w:val="0"/>
          <w:sz w:val="22"/>
          <w:szCs w:val="22"/>
        </w:rPr>
        <w:t xml:space="preserve">Poděbradova 494/2, </w:t>
      </w:r>
      <w:r w:rsidR="00890732" w:rsidRPr="002E4E1B">
        <w:rPr>
          <w:snapToGrid w:val="0"/>
          <w:sz w:val="22"/>
          <w:szCs w:val="22"/>
        </w:rPr>
        <w:t xml:space="preserve">Moravská Ostrava, </w:t>
      </w:r>
      <w:r w:rsidRPr="002E4E1B">
        <w:rPr>
          <w:snapToGrid w:val="0"/>
          <w:sz w:val="22"/>
          <w:szCs w:val="22"/>
        </w:rPr>
        <w:t>70</w:t>
      </w:r>
      <w:r w:rsidR="00DA079A" w:rsidRPr="002E4E1B">
        <w:rPr>
          <w:snapToGrid w:val="0"/>
          <w:sz w:val="22"/>
          <w:szCs w:val="22"/>
        </w:rPr>
        <w:t>2</w:t>
      </w:r>
      <w:r w:rsidRPr="002E4E1B">
        <w:rPr>
          <w:snapToGrid w:val="0"/>
          <w:sz w:val="22"/>
          <w:szCs w:val="22"/>
        </w:rPr>
        <w:t xml:space="preserve"> </w:t>
      </w:r>
      <w:r w:rsidR="00DA079A" w:rsidRPr="002E4E1B">
        <w:rPr>
          <w:snapToGrid w:val="0"/>
          <w:sz w:val="22"/>
          <w:szCs w:val="22"/>
        </w:rPr>
        <w:t>00</w:t>
      </w:r>
      <w:r w:rsidRPr="002E4E1B">
        <w:rPr>
          <w:snapToGrid w:val="0"/>
          <w:sz w:val="22"/>
          <w:szCs w:val="22"/>
        </w:rPr>
        <w:t xml:space="preserve"> Ostrava</w:t>
      </w:r>
    </w:p>
    <w:p w14:paraId="3CB70B0B" w14:textId="66E6B1BF" w:rsidR="00703CBD" w:rsidRPr="002E4E1B" w:rsidRDefault="00703CBD">
      <w:pPr>
        <w:widowControl w:val="0"/>
        <w:spacing w:line="240" w:lineRule="atLeast"/>
        <w:rPr>
          <w:snapToGrid w:val="0"/>
          <w:sz w:val="22"/>
          <w:szCs w:val="22"/>
        </w:rPr>
      </w:pPr>
      <w:r w:rsidRPr="002E4E1B">
        <w:rPr>
          <w:snapToGrid w:val="0"/>
          <w:sz w:val="22"/>
          <w:szCs w:val="22"/>
        </w:rPr>
        <w:t>Registrace:</w:t>
      </w:r>
      <w:r w:rsidRPr="002E4E1B">
        <w:rPr>
          <w:snapToGrid w:val="0"/>
          <w:sz w:val="22"/>
          <w:szCs w:val="22"/>
        </w:rPr>
        <w:tab/>
      </w:r>
      <w:r w:rsidRPr="002E4E1B">
        <w:rPr>
          <w:snapToGrid w:val="0"/>
          <w:sz w:val="22"/>
          <w:szCs w:val="22"/>
        </w:rPr>
        <w:tab/>
      </w:r>
      <w:r w:rsidR="00212741">
        <w:rPr>
          <w:snapToGrid w:val="0"/>
          <w:sz w:val="22"/>
          <w:szCs w:val="22"/>
        </w:rPr>
        <w:tab/>
      </w:r>
      <w:r w:rsidRPr="002E4E1B">
        <w:rPr>
          <w:snapToGrid w:val="0"/>
          <w:sz w:val="22"/>
          <w:szCs w:val="22"/>
        </w:rPr>
        <w:t>Obchodní rejstřík Krajského soudu v Ostravě, sp.</w:t>
      </w:r>
      <w:r w:rsidR="00F94A8D" w:rsidRPr="002E4E1B">
        <w:rPr>
          <w:snapToGrid w:val="0"/>
          <w:sz w:val="22"/>
          <w:szCs w:val="22"/>
        </w:rPr>
        <w:t xml:space="preserve"> </w:t>
      </w:r>
      <w:r w:rsidRPr="002E4E1B">
        <w:rPr>
          <w:snapToGrid w:val="0"/>
          <w:sz w:val="22"/>
          <w:szCs w:val="22"/>
        </w:rPr>
        <w:t>zn. B. 1104</w:t>
      </w:r>
    </w:p>
    <w:p w14:paraId="552F7DC9" w14:textId="2AB3854D" w:rsidR="001D390C" w:rsidRPr="002E4E1B" w:rsidRDefault="006744FE" w:rsidP="00166EFC">
      <w:pPr>
        <w:tabs>
          <w:tab w:val="left" w:pos="2835"/>
        </w:tabs>
        <w:ind w:left="3969" w:right="21" w:hanging="3969"/>
        <w:rPr>
          <w:snapToGrid w:val="0"/>
          <w:sz w:val="22"/>
          <w:szCs w:val="22"/>
        </w:rPr>
      </w:pPr>
      <w:r>
        <w:rPr>
          <w:sz w:val="22"/>
          <w:szCs w:val="22"/>
        </w:rPr>
        <w:t>zastoupen:</w:t>
      </w:r>
      <w:r>
        <w:rPr>
          <w:sz w:val="22"/>
          <w:szCs w:val="22"/>
        </w:rPr>
        <w:tab/>
      </w:r>
      <w:r w:rsidR="004B3964">
        <w:rPr>
          <w:snapToGrid w:val="0"/>
          <w:sz w:val="22"/>
          <w:szCs w:val="22"/>
        </w:rPr>
        <w:t>Ing. Jakub Sajdl</w:t>
      </w:r>
      <w:r w:rsidR="00833A66" w:rsidRPr="002E4E1B">
        <w:rPr>
          <w:snapToGrid w:val="0"/>
          <w:sz w:val="22"/>
          <w:szCs w:val="22"/>
        </w:rPr>
        <w:t xml:space="preserve">, </w:t>
      </w:r>
      <w:r w:rsidR="00492DEB">
        <w:rPr>
          <w:snapToGrid w:val="0"/>
          <w:sz w:val="22"/>
          <w:szCs w:val="22"/>
        </w:rPr>
        <w:t>ředitel úseku nákup a správa společnosti</w:t>
      </w:r>
    </w:p>
    <w:p w14:paraId="4A90A499" w14:textId="77777777" w:rsidR="00212741" w:rsidRDefault="0071480B">
      <w:pPr>
        <w:widowControl w:val="0"/>
        <w:spacing w:line="240" w:lineRule="atLeast"/>
        <w:rPr>
          <w:snapToGrid w:val="0"/>
          <w:sz w:val="22"/>
          <w:szCs w:val="22"/>
        </w:rPr>
      </w:pPr>
      <w:r w:rsidRPr="002E4E1B">
        <w:rPr>
          <w:snapToGrid w:val="0"/>
          <w:sz w:val="22"/>
          <w:szCs w:val="22"/>
        </w:rPr>
        <w:t>Kontaktní osob</w:t>
      </w:r>
      <w:r w:rsidR="00212741">
        <w:rPr>
          <w:snapToGrid w:val="0"/>
          <w:sz w:val="22"/>
          <w:szCs w:val="22"/>
        </w:rPr>
        <w:t xml:space="preserve">y </w:t>
      </w:r>
      <w:r w:rsidR="00703CBD" w:rsidRPr="002E4E1B">
        <w:rPr>
          <w:snapToGrid w:val="0"/>
          <w:sz w:val="22"/>
          <w:szCs w:val="22"/>
        </w:rPr>
        <w:t>pro věci technické:</w:t>
      </w:r>
    </w:p>
    <w:p w14:paraId="1093566E" w14:textId="7C9A879A" w:rsidR="00DF7DED" w:rsidRPr="002E4E1B" w:rsidRDefault="00703CBD">
      <w:pPr>
        <w:widowControl w:val="0"/>
        <w:spacing w:line="240" w:lineRule="atLeast"/>
        <w:rPr>
          <w:snapToGrid w:val="0"/>
          <w:sz w:val="22"/>
          <w:szCs w:val="22"/>
        </w:rPr>
      </w:pPr>
      <w:r w:rsidRPr="002E4E1B">
        <w:rPr>
          <w:snapToGrid w:val="0"/>
          <w:sz w:val="22"/>
          <w:szCs w:val="22"/>
        </w:rPr>
        <w:tab/>
      </w:r>
      <w:r w:rsidR="00212741">
        <w:rPr>
          <w:snapToGrid w:val="0"/>
          <w:sz w:val="22"/>
          <w:szCs w:val="22"/>
        </w:rPr>
        <w:tab/>
      </w:r>
      <w:r w:rsidR="00212741">
        <w:rPr>
          <w:snapToGrid w:val="0"/>
          <w:sz w:val="22"/>
          <w:szCs w:val="22"/>
        </w:rPr>
        <w:tab/>
      </w:r>
      <w:r w:rsidR="00212741">
        <w:rPr>
          <w:snapToGrid w:val="0"/>
          <w:sz w:val="22"/>
          <w:szCs w:val="22"/>
        </w:rPr>
        <w:tab/>
      </w:r>
      <w:r w:rsidR="0031153E" w:rsidRPr="002E4E1B">
        <w:rPr>
          <w:snapToGrid w:val="0"/>
          <w:sz w:val="22"/>
          <w:szCs w:val="22"/>
        </w:rPr>
        <w:t>Ing.</w:t>
      </w:r>
      <w:r w:rsidR="008F41F7" w:rsidRPr="002E4E1B">
        <w:rPr>
          <w:snapToGrid w:val="0"/>
          <w:sz w:val="22"/>
          <w:szCs w:val="22"/>
        </w:rPr>
        <w:t xml:space="preserve"> </w:t>
      </w:r>
      <w:r w:rsidR="0031153E" w:rsidRPr="002E4E1B">
        <w:rPr>
          <w:snapToGrid w:val="0"/>
          <w:sz w:val="22"/>
          <w:szCs w:val="22"/>
        </w:rPr>
        <w:t>Petr Holuša</w:t>
      </w:r>
      <w:r w:rsidR="00DF7DED" w:rsidRPr="002E4E1B">
        <w:rPr>
          <w:snapToGrid w:val="0"/>
          <w:sz w:val="22"/>
          <w:szCs w:val="22"/>
        </w:rPr>
        <w:t xml:space="preserve"> – </w:t>
      </w:r>
      <w:r w:rsidR="00CF2AAA" w:rsidRPr="002E4E1B">
        <w:rPr>
          <w:snapToGrid w:val="0"/>
          <w:sz w:val="22"/>
          <w:szCs w:val="22"/>
        </w:rPr>
        <w:t xml:space="preserve">vedoucí </w:t>
      </w:r>
      <w:r w:rsidR="007E4F47" w:rsidRPr="002E4E1B">
        <w:rPr>
          <w:snapToGrid w:val="0"/>
          <w:sz w:val="22"/>
          <w:szCs w:val="22"/>
        </w:rPr>
        <w:t xml:space="preserve">odboru </w:t>
      </w:r>
      <w:r w:rsidR="001A3DCF" w:rsidRPr="002E4E1B">
        <w:rPr>
          <w:snapToGrid w:val="0"/>
          <w:sz w:val="22"/>
          <w:szCs w:val="22"/>
        </w:rPr>
        <w:t>d</w:t>
      </w:r>
      <w:r w:rsidR="007E4F47" w:rsidRPr="002E4E1B">
        <w:rPr>
          <w:snapToGrid w:val="0"/>
          <w:sz w:val="22"/>
          <w:szCs w:val="22"/>
        </w:rPr>
        <w:t>opravní cesta</w:t>
      </w:r>
    </w:p>
    <w:p w14:paraId="6486A33B" w14:textId="321A3E84" w:rsidR="00C543FA" w:rsidRPr="002E4E1B" w:rsidRDefault="0071480B">
      <w:pPr>
        <w:widowControl w:val="0"/>
        <w:spacing w:line="240" w:lineRule="atLeast"/>
        <w:rPr>
          <w:snapToGrid w:val="0"/>
          <w:sz w:val="22"/>
          <w:szCs w:val="22"/>
        </w:rPr>
      </w:pP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Pr="002E4E1B">
        <w:rPr>
          <w:snapToGrid w:val="0"/>
          <w:sz w:val="22"/>
          <w:szCs w:val="22"/>
        </w:rPr>
        <w:t xml:space="preserve">Tel.: </w:t>
      </w:r>
      <w:r w:rsidR="00D62BA4">
        <w:rPr>
          <w:snapToGrid w:val="0"/>
          <w:sz w:val="22"/>
          <w:szCs w:val="22"/>
        </w:rPr>
        <w:t>59</w:t>
      </w:r>
      <w:r w:rsidR="001C08E7" w:rsidRPr="002E4E1B">
        <w:rPr>
          <w:snapToGrid w:val="0"/>
          <w:sz w:val="22"/>
          <w:szCs w:val="22"/>
        </w:rPr>
        <w:t>7</w:t>
      </w:r>
      <w:r w:rsidR="00D62BA4">
        <w:rPr>
          <w:snapToGrid w:val="0"/>
          <w:sz w:val="22"/>
          <w:szCs w:val="22"/>
        </w:rPr>
        <w:t> 40</w:t>
      </w:r>
      <w:r w:rsidR="001C08E7" w:rsidRPr="002E4E1B">
        <w:rPr>
          <w:snapToGrid w:val="0"/>
          <w:sz w:val="22"/>
          <w:szCs w:val="22"/>
        </w:rPr>
        <w:t>2</w:t>
      </w:r>
      <w:r w:rsidR="00D62BA4">
        <w:rPr>
          <w:snapToGrid w:val="0"/>
          <w:sz w:val="22"/>
          <w:szCs w:val="22"/>
        </w:rPr>
        <w:t xml:space="preserve"> </w:t>
      </w:r>
      <w:r w:rsidR="001C08E7" w:rsidRPr="002E4E1B">
        <w:rPr>
          <w:snapToGrid w:val="0"/>
          <w:sz w:val="22"/>
          <w:szCs w:val="22"/>
        </w:rPr>
        <w:t>170,</w:t>
      </w:r>
      <w:r w:rsidRPr="002E4E1B">
        <w:rPr>
          <w:snapToGrid w:val="0"/>
          <w:sz w:val="22"/>
          <w:szCs w:val="22"/>
        </w:rPr>
        <w:t xml:space="preserve"> e-mail:</w:t>
      </w:r>
      <w:r w:rsidR="00C543FA" w:rsidRPr="002E4E1B">
        <w:rPr>
          <w:snapToGrid w:val="0"/>
          <w:sz w:val="22"/>
          <w:szCs w:val="22"/>
        </w:rPr>
        <w:t xml:space="preserve"> </w:t>
      </w:r>
      <w:hyperlink r:id="rId11" w:history="1">
        <w:r w:rsidR="00C543FA" w:rsidRPr="002E4E1B">
          <w:rPr>
            <w:rStyle w:val="Hypertextovodkaz"/>
            <w:snapToGrid w:val="0"/>
            <w:sz w:val="22"/>
            <w:szCs w:val="22"/>
          </w:rPr>
          <w:t>Petr.Holusa@dpo.cz</w:t>
        </w:r>
      </w:hyperlink>
    </w:p>
    <w:p w14:paraId="41172E3E" w14:textId="3C4A7609" w:rsidR="00074E65" w:rsidRPr="002E4E1B" w:rsidRDefault="00074E65">
      <w:pPr>
        <w:widowControl w:val="0"/>
        <w:spacing w:line="240" w:lineRule="atLeast"/>
        <w:rPr>
          <w:snapToGrid w:val="0"/>
          <w:sz w:val="22"/>
          <w:szCs w:val="22"/>
        </w:rPr>
      </w:pP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Pr="002E4E1B">
        <w:rPr>
          <w:snapToGrid w:val="0"/>
          <w:sz w:val="22"/>
          <w:szCs w:val="22"/>
        </w:rPr>
        <w:t>Ing. Roman Maceček, vedoucí střediska vrchní stavba</w:t>
      </w:r>
    </w:p>
    <w:p w14:paraId="4DC2C2F7" w14:textId="61EA3F7A" w:rsidR="00C543FA" w:rsidRPr="002E4E1B" w:rsidRDefault="00074E65">
      <w:pPr>
        <w:widowControl w:val="0"/>
        <w:spacing w:line="240" w:lineRule="atLeast"/>
        <w:rPr>
          <w:snapToGrid w:val="0"/>
          <w:sz w:val="22"/>
          <w:szCs w:val="22"/>
        </w:rPr>
      </w:pP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00D62BA4">
        <w:rPr>
          <w:snapToGrid w:val="0"/>
          <w:sz w:val="22"/>
          <w:szCs w:val="22"/>
        </w:rPr>
        <w:t>Tel.: 59</w:t>
      </w:r>
      <w:r w:rsidRPr="002E4E1B">
        <w:rPr>
          <w:snapToGrid w:val="0"/>
          <w:sz w:val="22"/>
          <w:szCs w:val="22"/>
        </w:rPr>
        <w:t>7</w:t>
      </w:r>
      <w:r w:rsidR="00D62BA4">
        <w:rPr>
          <w:snapToGrid w:val="0"/>
          <w:sz w:val="22"/>
          <w:szCs w:val="22"/>
        </w:rPr>
        <w:t> 40</w:t>
      </w:r>
      <w:r w:rsidRPr="002E4E1B">
        <w:rPr>
          <w:snapToGrid w:val="0"/>
          <w:sz w:val="22"/>
          <w:szCs w:val="22"/>
        </w:rPr>
        <w:t>2</w:t>
      </w:r>
      <w:r w:rsidR="00D62BA4">
        <w:rPr>
          <w:snapToGrid w:val="0"/>
          <w:sz w:val="22"/>
          <w:szCs w:val="22"/>
        </w:rPr>
        <w:t xml:space="preserve"> </w:t>
      </w:r>
      <w:r w:rsidRPr="002E4E1B">
        <w:rPr>
          <w:snapToGrid w:val="0"/>
          <w:sz w:val="22"/>
          <w:szCs w:val="22"/>
        </w:rPr>
        <w:t xml:space="preserve">250, e-mail: </w:t>
      </w:r>
      <w:hyperlink r:id="rId12" w:history="1">
        <w:r w:rsidR="00C543FA" w:rsidRPr="002E4E1B">
          <w:rPr>
            <w:rStyle w:val="Hypertextovodkaz"/>
            <w:snapToGrid w:val="0"/>
            <w:sz w:val="22"/>
            <w:szCs w:val="22"/>
          </w:rPr>
          <w:t>Roman.Macecek@dpo.cz</w:t>
        </w:r>
      </w:hyperlink>
    </w:p>
    <w:p w14:paraId="08D9AA70" w14:textId="205F0009" w:rsidR="00D62BA4" w:rsidRDefault="0071480B">
      <w:pPr>
        <w:widowControl w:val="0"/>
        <w:spacing w:line="240" w:lineRule="atLeast"/>
        <w:rPr>
          <w:snapToGrid w:val="0"/>
          <w:sz w:val="22"/>
          <w:szCs w:val="22"/>
        </w:rPr>
      </w:pPr>
      <w:r w:rsidRPr="002E4E1B">
        <w:rPr>
          <w:snapToGrid w:val="0"/>
          <w:sz w:val="22"/>
          <w:szCs w:val="22"/>
        </w:rPr>
        <w:t>Kontaktní osob</w:t>
      </w:r>
      <w:r w:rsidR="00D62BA4">
        <w:rPr>
          <w:snapToGrid w:val="0"/>
          <w:sz w:val="22"/>
          <w:szCs w:val="22"/>
        </w:rPr>
        <w:t>y</w:t>
      </w:r>
      <w:r w:rsidR="00212741">
        <w:rPr>
          <w:snapToGrid w:val="0"/>
          <w:sz w:val="22"/>
          <w:szCs w:val="22"/>
        </w:rPr>
        <w:t xml:space="preserve"> </w:t>
      </w:r>
      <w:r w:rsidR="00D62BA4">
        <w:rPr>
          <w:snapToGrid w:val="0"/>
          <w:sz w:val="22"/>
          <w:szCs w:val="22"/>
        </w:rPr>
        <w:t>ve</w:t>
      </w:r>
      <w:r w:rsidR="00212741">
        <w:rPr>
          <w:snapToGrid w:val="0"/>
          <w:sz w:val="22"/>
          <w:szCs w:val="22"/>
        </w:rPr>
        <w:t xml:space="preserve"> věcech</w:t>
      </w:r>
      <w:r w:rsidR="00D62BA4">
        <w:rPr>
          <w:snapToGrid w:val="0"/>
          <w:sz w:val="22"/>
          <w:szCs w:val="22"/>
        </w:rPr>
        <w:t xml:space="preserve"> </w:t>
      </w:r>
      <w:r w:rsidR="00212741">
        <w:rPr>
          <w:snapToGrid w:val="0"/>
          <w:sz w:val="22"/>
          <w:szCs w:val="22"/>
        </w:rPr>
        <w:t>smluvn</w:t>
      </w:r>
      <w:r w:rsidR="00946F70">
        <w:rPr>
          <w:snapToGrid w:val="0"/>
          <w:sz w:val="22"/>
          <w:szCs w:val="22"/>
        </w:rPr>
        <w:t>ích</w:t>
      </w:r>
      <w:r w:rsidRPr="002E4E1B">
        <w:rPr>
          <w:snapToGrid w:val="0"/>
          <w:sz w:val="22"/>
          <w:szCs w:val="22"/>
        </w:rPr>
        <w:t>:</w:t>
      </w:r>
    </w:p>
    <w:p w14:paraId="1F6E37FE" w14:textId="77912385" w:rsidR="00D62BA4" w:rsidRDefault="00D62BA4">
      <w:pPr>
        <w:widowControl w:val="0"/>
        <w:spacing w:line="240" w:lineRule="atLeast"/>
        <w:rPr>
          <w:snapToGrid w:val="0"/>
          <w:sz w:val="22"/>
          <w:szCs w:val="22"/>
        </w:rPr>
      </w:pPr>
      <w:r>
        <w:rPr>
          <w:snapToGrid w:val="0"/>
          <w:sz w:val="22"/>
          <w:szCs w:val="22"/>
        </w:rPr>
        <w:tab/>
      </w:r>
      <w:r>
        <w:rPr>
          <w:snapToGrid w:val="0"/>
          <w:sz w:val="22"/>
          <w:szCs w:val="22"/>
        </w:rPr>
        <w:tab/>
      </w:r>
      <w:r>
        <w:rPr>
          <w:snapToGrid w:val="0"/>
          <w:sz w:val="22"/>
          <w:szCs w:val="22"/>
        </w:rPr>
        <w:tab/>
      </w:r>
      <w:r>
        <w:rPr>
          <w:snapToGrid w:val="0"/>
          <w:sz w:val="22"/>
          <w:szCs w:val="22"/>
        </w:rPr>
        <w:tab/>
      </w:r>
      <w:r w:rsidR="00946F70">
        <w:rPr>
          <w:snapToGrid w:val="0"/>
          <w:sz w:val="22"/>
          <w:szCs w:val="22"/>
        </w:rPr>
        <w:t>Ing. David Hýža</w:t>
      </w:r>
      <w:r>
        <w:rPr>
          <w:snapToGrid w:val="0"/>
          <w:sz w:val="22"/>
          <w:szCs w:val="22"/>
        </w:rPr>
        <w:t xml:space="preserve"> – projektový manažer</w:t>
      </w:r>
    </w:p>
    <w:p w14:paraId="506C0ABA" w14:textId="16BC48F8" w:rsidR="00D62BA4" w:rsidRDefault="00D62BA4">
      <w:pPr>
        <w:widowControl w:val="0"/>
        <w:spacing w:line="240" w:lineRule="atLeast"/>
        <w:rPr>
          <w:snapToGrid w:val="0"/>
          <w:sz w:val="22"/>
          <w:szCs w:val="22"/>
        </w:rPr>
      </w:pPr>
      <w:r>
        <w:rPr>
          <w:snapToGrid w:val="0"/>
          <w:sz w:val="22"/>
          <w:szCs w:val="22"/>
        </w:rPr>
        <w:tab/>
      </w:r>
      <w:r>
        <w:rPr>
          <w:snapToGrid w:val="0"/>
          <w:sz w:val="22"/>
          <w:szCs w:val="22"/>
        </w:rPr>
        <w:tab/>
      </w:r>
      <w:r>
        <w:rPr>
          <w:snapToGrid w:val="0"/>
          <w:sz w:val="22"/>
          <w:szCs w:val="22"/>
        </w:rPr>
        <w:tab/>
      </w:r>
      <w:r>
        <w:rPr>
          <w:snapToGrid w:val="0"/>
          <w:sz w:val="22"/>
          <w:szCs w:val="22"/>
        </w:rPr>
        <w:tab/>
        <w:t>Tel.: 702</w:t>
      </w:r>
      <w:r w:rsidR="00464C39">
        <w:rPr>
          <w:snapToGrid w:val="0"/>
          <w:sz w:val="22"/>
          <w:szCs w:val="22"/>
        </w:rPr>
        <w:t> 207 457</w:t>
      </w:r>
      <w:r>
        <w:rPr>
          <w:snapToGrid w:val="0"/>
          <w:sz w:val="22"/>
          <w:szCs w:val="22"/>
        </w:rPr>
        <w:t xml:space="preserve">, e-mail: </w:t>
      </w:r>
      <w:hyperlink r:id="rId13" w:history="1">
        <w:r w:rsidR="00464C39" w:rsidRPr="00464C39">
          <w:rPr>
            <w:rStyle w:val="Hypertextovodkaz"/>
            <w:snapToGrid w:val="0"/>
            <w:sz w:val="22"/>
            <w:szCs w:val="22"/>
          </w:rPr>
          <w:t>D</w:t>
        </w:r>
        <w:r w:rsidR="00464C39" w:rsidRPr="00F625C0">
          <w:rPr>
            <w:rStyle w:val="Hypertextovodkaz"/>
            <w:snapToGrid w:val="0"/>
            <w:sz w:val="22"/>
            <w:szCs w:val="22"/>
          </w:rPr>
          <w:t>avid.Hyza@dpo.cz</w:t>
        </w:r>
      </w:hyperlink>
    </w:p>
    <w:p w14:paraId="036493EF" w14:textId="01634BE5" w:rsidR="0071480B" w:rsidRPr="002E4E1B" w:rsidRDefault="00212741">
      <w:pPr>
        <w:widowControl w:val="0"/>
        <w:spacing w:line="240" w:lineRule="atLeast"/>
        <w:rPr>
          <w:snapToGrid w:val="0"/>
          <w:sz w:val="22"/>
          <w:szCs w:val="22"/>
        </w:rPr>
      </w:pPr>
      <w:r>
        <w:rPr>
          <w:snapToGrid w:val="0"/>
          <w:sz w:val="22"/>
          <w:szCs w:val="22"/>
        </w:rPr>
        <w:tab/>
      </w:r>
      <w:r>
        <w:rPr>
          <w:snapToGrid w:val="0"/>
          <w:sz w:val="22"/>
          <w:szCs w:val="22"/>
        </w:rPr>
        <w:tab/>
      </w:r>
      <w:r w:rsidR="00D62BA4">
        <w:rPr>
          <w:snapToGrid w:val="0"/>
          <w:sz w:val="22"/>
          <w:szCs w:val="22"/>
        </w:rPr>
        <w:tab/>
      </w:r>
      <w:r w:rsidR="00D62BA4">
        <w:rPr>
          <w:snapToGrid w:val="0"/>
          <w:sz w:val="22"/>
          <w:szCs w:val="22"/>
        </w:rPr>
        <w:tab/>
      </w:r>
      <w:r w:rsidR="00B304F4">
        <w:rPr>
          <w:snapToGrid w:val="0"/>
          <w:sz w:val="22"/>
          <w:szCs w:val="22"/>
        </w:rPr>
        <w:t>Stanislav Pecha</w:t>
      </w:r>
      <w:r w:rsidR="0071480B" w:rsidRPr="002E4E1B">
        <w:rPr>
          <w:snapToGrid w:val="0"/>
          <w:sz w:val="22"/>
          <w:szCs w:val="22"/>
        </w:rPr>
        <w:t xml:space="preserve"> – vedoucí </w:t>
      </w:r>
      <w:r w:rsidR="00B304F4">
        <w:rPr>
          <w:snapToGrid w:val="0"/>
          <w:sz w:val="22"/>
          <w:szCs w:val="22"/>
        </w:rPr>
        <w:t>oddělení zásobování a sklady</w:t>
      </w:r>
    </w:p>
    <w:p w14:paraId="19440839" w14:textId="6C542402" w:rsidR="00C543FA" w:rsidRDefault="0071480B">
      <w:pPr>
        <w:widowControl w:val="0"/>
        <w:spacing w:line="240" w:lineRule="atLeast"/>
        <w:rPr>
          <w:snapToGrid w:val="0"/>
          <w:sz w:val="22"/>
          <w:szCs w:val="22"/>
        </w:rPr>
      </w:pP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Pr="002E4E1B">
        <w:rPr>
          <w:snapToGrid w:val="0"/>
          <w:sz w:val="22"/>
          <w:szCs w:val="22"/>
        </w:rPr>
        <w:t xml:space="preserve">Tel.: </w:t>
      </w:r>
      <w:r w:rsidR="00D62BA4">
        <w:rPr>
          <w:snapToGrid w:val="0"/>
          <w:sz w:val="22"/>
          <w:szCs w:val="22"/>
        </w:rPr>
        <w:t>59</w:t>
      </w:r>
      <w:r w:rsidR="001C08E7" w:rsidRPr="002E4E1B">
        <w:rPr>
          <w:snapToGrid w:val="0"/>
          <w:sz w:val="22"/>
          <w:szCs w:val="22"/>
        </w:rPr>
        <w:t>7</w:t>
      </w:r>
      <w:r w:rsidR="00D62BA4">
        <w:rPr>
          <w:snapToGrid w:val="0"/>
          <w:sz w:val="22"/>
          <w:szCs w:val="22"/>
        </w:rPr>
        <w:t> 40</w:t>
      </w:r>
      <w:r w:rsidR="001C08E7" w:rsidRPr="002E4E1B">
        <w:rPr>
          <w:snapToGrid w:val="0"/>
          <w:sz w:val="22"/>
          <w:szCs w:val="22"/>
        </w:rPr>
        <w:t>2</w:t>
      </w:r>
      <w:r w:rsidR="00D62BA4">
        <w:rPr>
          <w:snapToGrid w:val="0"/>
          <w:sz w:val="22"/>
          <w:szCs w:val="22"/>
        </w:rPr>
        <w:t xml:space="preserve"> </w:t>
      </w:r>
      <w:r w:rsidR="001C08E7" w:rsidRPr="002E4E1B">
        <w:rPr>
          <w:snapToGrid w:val="0"/>
          <w:sz w:val="22"/>
          <w:szCs w:val="22"/>
        </w:rPr>
        <w:t>05</w:t>
      </w:r>
      <w:r w:rsidR="00B304F4">
        <w:rPr>
          <w:snapToGrid w:val="0"/>
          <w:sz w:val="22"/>
          <w:szCs w:val="22"/>
        </w:rPr>
        <w:t>7</w:t>
      </w:r>
      <w:r w:rsidRPr="002E4E1B">
        <w:rPr>
          <w:snapToGrid w:val="0"/>
          <w:sz w:val="22"/>
          <w:szCs w:val="22"/>
        </w:rPr>
        <w:t>, e-mail:</w:t>
      </w:r>
      <w:r w:rsidR="00B304F4">
        <w:rPr>
          <w:snapToGrid w:val="0"/>
          <w:sz w:val="22"/>
          <w:szCs w:val="22"/>
        </w:rPr>
        <w:t xml:space="preserve"> </w:t>
      </w:r>
      <w:hyperlink r:id="rId14" w:history="1">
        <w:r w:rsidR="00001F04" w:rsidRPr="007D4590">
          <w:rPr>
            <w:rStyle w:val="Hypertextovodkaz"/>
            <w:snapToGrid w:val="0"/>
            <w:sz w:val="22"/>
            <w:szCs w:val="22"/>
          </w:rPr>
          <w:t>Stanislav.Pecha@dpo.cz</w:t>
        </w:r>
      </w:hyperlink>
      <w:r w:rsidR="00001F04">
        <w:rPr>
          <w:snapToGrid w:val="0"/>
          <w:sz w:val="22"/>
          <w:szCs w:val="22"/>
        </w:rPr>
        <w:t xml:space="preserve"> </w:t>
      </w:r>
    </w:p>
    <w:p w14:paraId="55FE0512" w14:textId="77777777" w:rsidR="00212741" w:rsidRPr="002E4E1B" w:rsidRDefault="00212741">
      <w:pPr>
        <w:widowControl w:val="0"/>
        <w:spacing w:line="240" w:lineRule="atLeast"/>
        <w:rPr>
          <w:snapToGrid w:val="0"/>
          <w:sz w:val="22"/>
          <w:szCs w:val="22"/>
        </w:rPr>
      </w:pPr>
    </w:p>
    <w:p w14:paraId="43EBFBE2" w14:textId="70A0491D" w:rsidR="00703CBD" w:rsidRPr="002E4E1B" w:rsidRDefault="00703CBD">
      <w:pPr>
        <w:widowControl w:val="0"/>
        <w:spacing w:line="240" w:lineRule="atLeast"/>
        <w:rPr>
          <w:snapToGrid w:val="0"/>
          <w:sz w:val="22"/>
          <w:szCs w:val="22"/>
        </w:rPr>
      </w:pPr>
      <w:r w:rsidRPr="002E4E1B">
        <w:rPr>
          <w:snapToGrid w:val="0"/>
          <w:sz w:val="22"/>
          <w:szCs w:val="22"/>
        </w:rPr>
        <w:t>IČ:</w:t>
      </w: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Pr="002E4E1B">
        <w:rPr>
          <w:snapToGrid w:val="0"/>
          <w:sz w:val="22"/>
          <w:szCs w:val="22"/>
        </w:rPr>
        <w:t>61974757</w:t>
      </w:r>
    </w:p>
    <w:p w14:paraId="4F2AD76E" w14:textId="379EB6EA" w:rsidR="00703CBD" w:rsidRPr="002E4E1B" w:rsidRDefault="00703CBD" w:rsidP="00753A50">
      <w:pPr>
        <w:widowControl w:val="0"/>
        <w:spacing w:line="240" w:lineRule="atLeast"/>
        <w:jc w:val="both"/>
        <w:rPr>
          <w:snapToGrid w:val="0"/>
          <w:sz w:val="22"/>
          <w:szCs w:val="22"/>
        </w:rPr>
      </w:pPr>
      <w:r w:rsidRPr="002E4E1B">
        <w:rPr>
          <w:snapToGrid w:val="0"/>
          <w:sz w:val="22"/>
          <w:szCs w:val="22"/>
        </w:rPr>
        <w:t>DIČ:</w:t>
      </w: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Pr="002E4E1B">
        <w:rPr>
          <w:snapToGrid w:val="0"/>
          <w:sz w:val="22"/>
          <w:szCs w:val="22"/>
        </w:rPr>
        <w:t>CZ61974757, plátce DPH</w:t>
      </w:r>
    </w:p>
    <w:p w14:paraId="399777FE" w14:textId="0D9D6E69" w:rsidR="00703CBD" w:rsidRPr="002E4E1B" w:rsidRDefault="00703CBD">
      <w:pPr>
        <w:widowControl w:val="0"/>
        <w:spacing w:line="240" w:lineRule="atLeast"/>
        <w:rPr>
          <w:snapToGrid w:val="0"/>
          <w:sz w:val="22"/>
          <w:szCs w:val="22"/>
        </w:rPr>
      </w:pPr>
      <w:r w:rsidRPr="002E4E1B">
        <w:rPr>
          <w:snapToGrid w:val="0"/>
          <w:sz w:val="22"/>
          <w:szCs w:val="22"/>
        </w:rPr>
        <w:t>Telefon/fax:</w:t>
      </w:r>
      <w:r w:rsidRPr="002E4E1B">
        <w:rPr>
          <w:snapToGrid w:val="0"/>
          <w:sz w:val="22"/>
          <w:szCs w:val="22"/>
        </w:rPr>
        <w:tab/>
      </w:r>
      <w:r w:rsidRPr="002E4E1B">
        <w:rPr>
          <w:snapToGrid w:val="0"/>
          <w:sz w:val="22"/>
          <w:szCs w:val="22"/>
        </w:rPr>
        <w:tab/>
      </w:r>
      <w:r w:rsidR="00212741">
        <w:rPr>
          <w:snapToGrid w:val="0"/>
          <w:sz w:val="22"/>
          <w:szCs w:val="22"/>
        </w:rPr>
        <w:tab/>
      </w:r>
      <w:r w:rsidRPr="002E4E1B">
        <w:rPr>
          <w:snapToGrid w:val="0"/>
          <w:sz w:val="22"/>
          <w:szCs w:val="22"/>
        </w:rPr>
        <w:t>59 740 11 11, 59 740 1055</w:t>
      </w:r>
    </w:p>
    <w:p w14:paraId="02E32DBC" w14:textId="408C9BB8" w:rsidR="00703CBD" w:rsidRPr="002E4E1B" w:rsidRDefault="00703CBD" w:rsidP="004B2EDB">
      <w:pPr>
        <w:shd w:val="clear" w:color="auto" w:fill="FFFFFF"/>
        <w:outlineLvl w:val="3"/>
        <w:rPr>
          <w:snapToGrid w:val="0"/>
          <w:sz w:val="22"/>
          <w:szCs w:val="22"/>
        </w:rPr>
      </w:pPr>
      <w:r w:rsidRPr="002E4E1B">
        <w:rPr>
          <w:snapToGrid w:val="0"/>
          <w:sz w:val="22"/>
          <w:szCs w:val="22"/>
        </w:rPr>
        <w:t>Bankovní spojení:</w:t>
      </w:r>
      <w:r w:rsidRPr="002E4E1B">
        <w:rPr>
          <w:snapToGrid w:val="0"/>
          <w:sz w:val="22"/>
          <w:szCs w:val="22"/>
        </w:rPr>
        <w:tab/>
      </w:r>
      <w:r w:rsidR="00212741">
        <w:rPr>
          <w:snapToGrid w:val="0"/>
          <w:sz w:val="22"/>
          <w:szCs w:val="22"/>
        </w:rPr>
        <w:tab/>
      </w:r>
      <w:r w:rsidR="004B2EDB" w:rsidRPr="002E4E1B">
        <w:rPr>
          <w:bCs/>
          <w:sz w:val="22"/>
          <w:szCs w:val="22"/>
        </w:rPr>
        <w:t>UniCreditBank a.s.</w:t>
      </w:r>
    </w:p>
    <w:p w14:paraId="605E2C55" w14:textId="1B548E67" w:rsidR="00703CBD" w:rsidRPr="002E4E1B" w:rsidRDefault="00703CBD">
      <w:pPr>
        <w:widowControl w:val="0"/>
        <w:spacing w:line="240" w:lineRule="atLeast"/>
        <w:rPr>
          <w:snapToGrid w:val="0"/>
          <w:sz w:val="22"/>
          <w:szCs w:val="22"/>
        </w:rPr>
      </w:pPr>
      <w:r w:rsidRPr="002E4E1B">
        <w:rPr>
          <w:snapToGrid w:val="0"/>
          <w:sz w:val="22"/>
          <w:szCs w:val="22"/>
        </w:rPr>
        <w:t>Číslo účtu:</w:t>
      </w:r>
      <w:r w:rsidRPr="002E4E1B">
        <w:rPr>
          <w:snapToGrid w:val="0"/>
          <w:sz w:val="22"/>
          <w:szCs w:val="22"/>
        </w:rPr>
        <w:tab/>
      </w:r>
      <w:r w:rsidRPr="002E4E1B">
        <w:rPr>
          <w:snapToGrid w:val="0"/>
          <w:sz w:val="22"/>
          <w:szCs w:val="22"/>
        </w:rPr>
        <w:tab/>
      </w:r>
      <w:r w:rsidR="00212741">
        <w:rPr>
          <w:snapToGrid w:val="0"/>
          <w:sz w:val="22"/>
          <w:szCs w:val="22"/>
        </w:rPr>
        <w:tab/>
      </w:r>
      <w:r w:rsidR="004B2EDB" w:rsidRPr="002E4E1B">
        <w:rPr>
          <w:sz w:val="22"/>
          <w:szCs w:val="22"/>
        </w:rPr>
        <w:t>2105677586/2700</w:t>
      </w:r>
    </w:p>
    <w:p w14:paraId="17D7AB13" w14:textId="53CF2706" w:rsidR="00703CBD" w:rsidRPr="002E4E1B" w:rsidRDefault="00703CBD">
      <w:pPr>
        <w:widowControl w:val="0"/>
        <w:spacing w:line="240" w:lineRule="atLeast"/>
        <w:rPr>
          <w:snapToGrid w:val="0"/>
          <w:sz w:val="22"/>
          <w:szCs w:val="22"/>
        </w:rPr>
      </w:pPr>
      <w:r w:rsidRPr="002E4E1B">
        <w:rPr>
          <w:snapToGrid w:val="0"/>
          <w:sz w:val="22"/>
          <w:szCs w:val="22"/>
        </w:rPr>
        <w:t xml:space="preserve">(dále jen </w:t>
      </w:r>
      <w:r w:rsidR="002E4E1B" w:rsidRPr="002E4E1B">
        <w:rPr>
          <w:b/>
          <w:i/>
          <w:snapToGrid w:val="0"/>
          <w:sz w:val="22"/>
          <w:szCs w:val="22"/>
        </w:rPr>
        <w:t>„</w:t>
      </w:r>
      <w:r w:rsidRPr="002E4E1B">
        <w:rPr>
          <w:b/>
          <w:i/>
          <w:snapToGrid w:val="0"/>
          <w:sz w:val="22"/>
          <w:szCs w:val="22"/>
        </w:rPr>
        <w:t>kupující</w:t>
      </w:r>
      <w:r w:rsidR="002E4E1B" w:rsidRPr="002E4E1B">
        <w:rPr>
          <w:b/>
          <w:i/>
          <w:snapToGrid w:val="0"/>
          <w:sz w:val="22"/>
          <w:szCs w:val="22"/>
        </w:rPr>
        <w:t>“</w:t>
      </w:r>
      <w:r w:rsidRPr="002E4E1B">
        <w:rPr>
          <w:snapToGrid w:val="0"/>
          <w:sz w:val="22"/>
          <w:szCs w:val="22"/>
        </w:rPr>
        <w:t>)</w:t>
      </w:r>
    </w:p>
    <w:p w14:paraId="47CABB7D" w14:textId="77777777" w:rsidR="00703CBD" w:rsidRPr="00EE27D3" w:rsidRDefault="00703CBD">
      <w:pPr>
        <w:widowControl w:val="0"/>
        <w:spacing w:line="240" w:lineRule="atLeast"/>
        <w:rPr>
          <w:snapToGrid w:val="0"/>
          <w:sz w:val="16"/>
        </w:rPr>
      </w:pPr>
    </w:p>
    <w:p w14:paraId="47877E1B" w14:textId="77777777" w:rsidR="00703CBD" w:rsidRPr="002E4E1B" w:rsidRDefault="00703CBD">
      <w:pPr>
        <w:widowControl w:val="0"/>
        <w:spacing w:line="240" w:lineRule="atLeast"/>
        <w:rPr>
          <w:snapToGrid w:val="0"/>
          <w:sz w:val="22"/>
          <w:szCs w:val="22"/>
        </w:rPr>
      </w:pPr>
      <w:r w:rsidRPr="002E4E1B">
        <w:rPr>
          <w:snapToGrid w:val="0"/>
          <w:sz w:val="22"/>
          <w:szCs w:val="22"/>
        </w:rPr>
        <w:t>a</w:t>
      </w:r>
    </w:p>
    <w:p w14:paraId="33FDA787" w14:textId="77777777" w:rsidR="00703CBD" w:rsidRPr="002E4E1B" w:rsidRDefault="00703CBD">
      <w:pPr>
        <w:widowControl w:val="0"/>
        <w:spacing w:line="240" w:lineRule="atLeast"/>
        <w:rPr>
          <w:snapToGrid w:val="0"/>
          <w:sz w:val="22"/>
          <w:szCs w:val="22"/>
        </w:rPr>
      </w:pPr>
    </w:p>
    <w:p w14:paraId="62A33216" w14:textId="06DC31A6" w:rsidR="00D913EC" w:rsidRPr="002E4E1B" w:rsidRDefault="00D913EC" w:rsidP="00D913EC">
      <w:pPr>
        <w:widowControl w:val="0"/>
        <w:spacing w:line="240" w:lineRule="atLeast"/>
        <w:rPr>
          <w:snapToGrid w:val="0"/>
          <w:sz w:val="22"/>
          <w:szCs w:val="22"/>
        </w:rPr>
      </w:pPr>
      <w:r w:rsidRPr="002E4E1B">
        <w:rPr>
          <w:b/>
          <w:snapToGrid w:val="0"/>
          <w:sz w:val="22"/>
          <w:szCs w:val="22"/>
        </w:rPr>
        <w:t>Prodávající:</w:t>
      </w:r>
      <w:r w:rsidRPr="002E4E1B">
        <w:rPr>
          <w:b/>
          <w:snapToGrid w:val="0"/>
          <w:sz w:val="22"/>
          <w:szCs w:val="22"/>
        </w:rPr>
        <w:tab/>
      </w:r>
      <w:r w:rsidRPr="002E4E1B">
        <w:rPr>
          <w:b/>
          <w:snapToGrid w:val="0"/>
          <w:sz w:val="22"/>
          <w:szCs w:val="22"/>
        </w:rPr>
        <w:tab/>
      </w:r>
      <w:r w:rsidR="00212741">
        <w:rPr>
          <w:b/>
          <w:snapToGrid w:val="0"/>
          <w:sz w:val="22"/>
          <w:szCs w:val="22"/>
        </w:rPr>
        <w:tab/>
      </w:r>
      <w:r w:rsidR="00071CFF">
        <w:rPr>
          <w:rFonts w:ascii="Garamond" w:hAnsi="Garamond"/>
          <w:sz w:val="22"/>
          <w:szCs w:val="22"/>
          <w:highlight w:val="cyan"/>
        </w:rPr>
        <w:t>[DOPLNÍ DODAVATEL]</w:t>
      </w:r>
    </w:p>
    <w:p w14:paraId="29C56D48" w14:textId="47496351" w:rsidR="00D913EC" w:rsidRPr="002E4E1B" w:rsidRDefault="00D913EC" w:rsidP="00D913EC">
      <w:pPr>
        <w:widowControl w:val="0"/>
        <w:spacing w:line="240" w:lineRule="atLeast"/>
        <w:rPr>
          <w:snapToGrid w:val="0"/>
          <w:sz w:val="22"/>
          <w:szCs w:val="22"/>
        </w:rPr>
      </w:pPr>
      <w:r w:rsidRPr="002E4E1B">
        <w:rPr>
          <w:snapToGrid w:val="0"/>
          <w:sz w:val="22"/>
          <w:szCs w:val="22"/>
        </w:rPr>
        <w:t>Sídlo:</w:t>
      </w: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00071CFF">
        <w:rPr>
          <w:rFonts w:ascii="Garamond" w:hAnsi="Garamond"/>
          <w:sz w:val="22"/>
          <w:szCs w:val="22"/>
          <w:highlight w:val="cyan"/>
        </w:rPr>
        <w:t>[DOPLNÍ DODAVATEL]</w:t>
      </w:r>
    </w:p>
    <w:p w14:paraId="15FE1D3B" w14:textId="24358CE6" w:rsidR="00D913EC" w:rsidRPr="002E4E1B" w:rsidRDefault="00D913EC" w:rsidP="00D913EC">
      <w:pPr>
        <w:widowControl w:val="0"/>
        <w:spacing w:line="240" w:lineRule="atLeast"/>
        <w:rPr>
          <w:snapToGrid w:val="0"/>
          <w:sz w:val="22"/>
          <w:szCs w:val="22"/>
        </w:rPr>
      </w:pPr>
      <w:r w:rsidRPr="002E4E1B">
        <w:rPr>
          <w:snapToGrid w:val="0"/>
          <w:sz w:val="22"/>
          <w:szCs w:val="22"/>
        </w:rPr>
        <w:t>Registrace:</w:t>
      </w:r>
      <w:r w:rsidRPr="002E4E1B">
        <w:rPr>
          <w:snapToGrid w:val="0"/>
          <w:sz w:val="22"/>
          <w:szCs w:val="22"/>
        </w:rPr>
        <w:tab/>
      </w:r>
      <w:r w:rsidRPr="002E4E1B">
        <w:rPr>
          <w:snapToGrid w:val="0"/>
          <w:sz w:val="22"/>
          <w:szCs w:val="22"/>
        </w:rPr>
        <w:tab/>
      </w:r>
      <w:r w:rsidR="00212741">
        <w:rPr>
          <w:snapToGrid w:val="0"/>
          <w:sz w:val="22"/>
          <w:szCs w:val="22"/>
        </w:rPr>
        <w:tab/>
      </w:r>
      <w:r w:rsidR="00071CFF">
        <w:rPr>
          <w:rFonts w:ascii="Garamond" w:hAnsi="Garamond"/>
          <w:sz w:val="22"/>
          <w:szCs w:val="22"/>
          <w:highlight w:val="cyan"/>
        </w:rPr>
        <w:t>[DOPLNÍ DODAVATEL]</w:t>
      </w:r>
    </w:p>
    <w:p w14:paraId="50B40B24" w14:textId="1E6AE811" w:rsidR="00D913EC" w:rsidRPr="002E4E1B" w:rsidRDefault="00D913EC" w:rsidP="00D913EC">
      <w:pPr>
        <w:widowControl w:val="0"/>
        <w:spacing w:line="240" w:lineRule="atLeast"/>
        <w:rPr>
          <w:snapToGrid w:val="0"/>
          <w:sz w:val="22"/>
          <w:szCs w:val="22"/>
        </w:rPr>
      </w:pPr>
      <w:r w:rsidRPr="002E4E1B">
        <w:rPr>
          <w:snapToGrid w:val="0"/>
          <w:sz w:val="22"/>
          <w:szCs w:val="22"/>
        </w:rPr>
        <w:t>Zastoupen:</w:t>
      </w:r>
      <w:r w:rsidRPr="002E4E1B">
        <w:rPr>
          <w:snapToGrid w:val="0"/>
          <w:sz w:val="22"/>
          <w:szCs w:val="22"/>
        </w:rPr>
        <w:tab/>
      </w:r>
      <w:r w:rsidRPr="002E4E1B">
        <w:rPr>
          <w:snapToGrid w:val="0"/>
          <w:sz w:val="22"/>
          <w:szCs w:val="22"/>
        </w:rPr>
        <w:tab/>
      </w:r>
      <w:r w:rsidR="00212741">
        <w:rPr>
          <w:snapToGrid w:val="0"/>
          <w:sz w:val="22"/>
          <w:szCs w:val="22"/>
        </w:rPr>
        <w:tab/>
      </w:r>
      <w:r w:rsidR="00071CFF">
        <w:rPr>
          <w:rFonts w:ascii="Garamond" w:hAnsi="Garamond"/>
          <w:sz w:val="22"/>
          <w:szCs w:val="22"/>
          <w:highlight w:val="cyan"/>
        </w:rPr>
        <w:t>[DOPLNÍ DODAVATEL]</w:t>
      </w:r>
    </w:p>
    <w:p w14:paraId="261C5273" w14:textId="77777777" w:rsidR="00D913EC" w:rsidRPr="002E4E1B" w:rsidRDefault="00D913EC" w:rsidP="00D913EC">
      <w:pPr>
        <w:widowControl w:val="0"/>
        <w:spacing w:line="240" w:lineRule="atLeast"/>
        <w:rPr>
          <w:snapToGrid w:val="0"/>
          <w:sz w:val="22"/>
          <w:szCs w:val="22"/>
        </w:rPr>
      </w:pPr>
      <w:r w:rsidRPr="002E4E1B">
        <w:rPr>
          <w:snapToGrid w:val="0"/>
          <w:sz w:val="22"/>
          <w:szCs w:val="22"/>
        </w:rPr>
        <w:t>Kontaktní osoba pro věci technické:</w:t>
      </w:r>
      <w:r w:rsidRPr="002E4E1B">
        <w:rPr>
          <w:snapToGrid w:val="0"/>
          <w:sz w:val="22"/>
          <w:szCs w:val="22"/>
        </w:rPr>
        <w:tab/>
      </w:r>
    </w:p>
    <w:p w14:paraId="2793CE9C" w14:textId="195B217C" w:rsidR="00D913EC" w:rsidRPr="002E4E1B" w:rsidRDefault="00D913EC" w:rsidP="00D913EC">
      <w:pPr>
        <w:widowControl w:val="0"/>
        <w:spacing w:line="240" w:lineRule="atLeast"/>
        <w:rPr>
          <w:snapToGrid w:val="0"/>
          <w:sz w:val="22"/>
          <w:szCs w:val="22"/>
        </w:rPr>
      </w:pP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00071CFF">
        <w:rPr>
          <w:rFonts w:ascii="Garamond" w:hAnsi="Garamond"/>
          <w:sz w:val="22"/>
          <w:szCs w:val="22"/>
          <w:highlight w:val="cyan"/>
        </w:rPr>
        <w:t>[DOPLNÍ DODAVATEL]</w:t>
      </w:r>
    </w:p>
    <w:p w14:paraId="6C69FF6D" w14:textId="10E142AF" w:rsidR="00D913EC" w:rsidRPr="002E4E1B" w:rsidRDefault="00D913EC" w:rsidP="00D913EC">
      <w:pPr>
        <w:widowControl w:val="0"/>
        <w:spacing w:line="240" w:lineRule="atLeast"/>
        <w:rPr>
          <w:snapToGrid w:val="0"/>
          <w:sz w:val="22"/>
          <w:szCs w:val="22"/>
        </w:rPr>
      </w:pP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Pr="002E4E1B">
        <w:rPr>
          <w:snapToGrid w:val="0"/>
          <w:sz w:val="22"/>
          <w:szCs w:val="22"/>
        </w:rPr>
        <w:t>Tel.:</w:t>
      </w:r>
      <w:r w:rsidR="00071CFF">
        <w:rPr>
          <w:sz w:val="22"/>
          <w:szCs w:val="22"/>
          <w:highlight w:val="cyan"/>
        </w:rPr>
        <w:t xml:space="preserve"> </w:t>
      </w:r>
      <w:r w:rsidR="00071CFF">
        <w:rPr>
          <w:rFonts w:ascii="Garamond" w:hAnsi="Garamond"/>
          <w:sz w:val="22"/>
          <w:szCs w:val="22"/>
          <w:highlight w:val="cyan"/>
        </w:rPr>
        <w:t>[DOPLNÍ DODAVATEL]</w:t>
      </w:r>
      <w:r w:rsidRPr="002E4E1B">
        <w:rPr>
          <w:snapToGrid w:val="0"/>
          <w:sz w:val="22"/>
          <w:szCs w:val="22"/>
        </w:rPr>
        <w:t>e-mail:</w:t>
      </w:r>
      <w:r w:rsidR="002E4E1B" w:rsidRPr="002E4E1B">
        <w:rPr>
          <w:rFonts w:ascii="Garamond" w:hAnsi="Garamond"/>
          <w:sz w:val="22"/>
          <w:szCs w:val="22"/>
        </w:rPr>
        <w:t xml:space="preserve"> </w:t>
      </w:r>
      <w:r w:rsidR="00071CFF">
        <w:rPr>
          <w:rFonts w:ascii="Garamond" w:hAnsi="Garamond"/>
          <w:sz w:val="22"/>
          <w:szCs w:val="22"/>
          <w:highlight w:val="cyan"/>
        </w:rPr>
        <w:t>[DOPLNÍ DODAVATEL]</w:t>
      </w:r>
    </w:p>
    <w:p w14:paraId="3978E0C0" w14:textId="77777777" w:rsidR="00D913EC" w:rsidRPr="002E4E1B" w:rsidRDefault="00D913EC" w:rsidP="00D913EC">
      <w:pPr>
        <w:widowControl w:val="0"/>
        <w:spacing w:line="240" w:lineRule="atLeast"/>
        <w:rPr>
          <w:snapToGrid w:val="0"/>
          <w:sz w:val="22"/>
          <w:szCs w:val="22"/>
        </w:rPr>
      </w:pPr>
      <w:r w:rsidRPr="002E4E1B">
        <w:rPr>
          <w:snapToGrid w:val="0"/>
          <w:sz w:val="22"/>
          <w:szCs w:val="22"/>
        </w:rPr>
        <w:t>Kontaktní osoba pro věci smluvní:</w:t>
      </w:r>
    </w:p>
    <w:p w14:paraId="6D52EBCE" w14:textId="666CE931" w:rsidR="00D913EC" w:rsidRPr="002E4E1B" w:rsidRDefault="00D913EC" w:rsidP="00D913EC">
      <w:pPr>
        <w:widowControl w:val="0"/>
        <w:spacing w:line="240" w:lineRule="atLeast"/>
        <w:rPr>
          <w:snapToGrid w:val="0"/>
          <w:sz w:val="22"/>
          <w:szCs w:val="22"/>
        </w:rPr>
      </w:pP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00071CFF">
        <w:rPr>
          <w:rFonts w:ascii="Garamond" w:hAnsi="Garamond"/>
          <w:sz w:val="22"/>
          <w:szCs w:val="22"/>
          <w:highlight w:val="cyan"/>
        </w:rPr>
        <w:t>[DOPLNÍ DODAVATEL]</w:t>
      </w:r>
    </w:p>
    <w:p w14:paraId="212D37AC" w14:textId="4AD69434" w:rsidR="00D913EC" w:rsidRPr="002E4E1B" w:rsidRDefault="00D913EC" w:rsidP="00D913EC">
      <w:pPr>
        <w:widowControl w:val="0"/>
        <w:spacing w:line="240" w:lineRule="atLeast"/>
        <w:rPr>
          <w:snapToGrid w:val="0"/>
          <w:sz w:val="22"/>
          <w:szCs w:val="22"/>
        </w:rPr>
      </w:pP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Pr="002E4E1B">
        <w:rPr>
          <w:snapToGrid w:val="0"/>
          <w:sz w:val="22"/>
          <w:szCs w:val="22"/>
        </w:rPr>
        <w:t xml:space="preserve">Tel.: </w:t>
      </w:r>
      <w:r w:rsidR="00071CFF">
        <w:rPr>
          <w:rFonts w:ascii="Garamond" w:hAnsi="Garamond"/>
          <w:sz w:val="22"/>
          <w:szCs w:val="22"/>
          <w:highlight w:val="cyan"/>
        </w:rPr>
        <w:t>[DOPLNÍ DODAVATEL]</w:t>
      </w:r>
      <w:r w:rsidRPr="002E4E1B">
        <w:rPr>
          <w:snapToGrid w:val="0"/>
          <w:sz w:val="22"/>
          <w:szCs w:val="22"/>
        </w:rPr>
        <w:t xml:space="preserve">e-mail: </w:t>
      </w:r>
      <w:r w:rsidR="00071CFF">
        <w:rPr>
          <w:rFonts w:ascii="Garamond" w:hAnsi="Garamond"/>
          <w:sz w:val="22"/>
          <w:szCs w:val="22"/>
          <w:highlight w:val="cyan"/>
        </w:rPr>
        <w:t>[DOPLNÍ DODAVATEL]</w:t>
      </w:r>
    </w:p>
    <w:p w14:paraId="5EBD8272" w14:textId="1E773C3E" w:rsidR="00D913EC" w:rsidRPr="002E4E1B" w:rsidRDefault="00D913EC" w:rsidP="00D913EC">
      <w:pPr>
        <w:widowControl w:val="0"/>
        <w:spacing w:line="240" w:lineRule="atLeast"/>
        <w:rPr>
          <w:snapToGrid w:val="0"/>
          <w:sz w:val="22"/>
          <w:szCs w:val="22"/>
        </w:rPr>
      </w:pPr>
      <w:r w:rsidRPr="002E4E1B">
        <w:rPr>
          <w:snapToGrid w:val="0"/>
          <w:sz w:val="22"/>
          <w:szCs w:val="22"/>
        </w:rPr>
        <w:t>IČ:</w:t>
      </w: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00071CFF">
        <w:rPr>
          <w:rFonts w:ascii="Garamond" w:hAnsi="Garamond"/>
          <w:sz w:val="22"/>
          <w:szCs w:val="22"/>
          <w:highlight w:val="cyan"/>
        </w:rPr>
        <w:t>[DOPLNÍ DODAVATEL]</w:t>
      </w:r>
    </w:p>
    <w:p w14:paraId="27423BC3" w14:textId="12333667" w:rsidR="00D913EC" w:rsidRPr="002E4E1B" w:rsidRDefault="00D913EC" w:rsidP="00D913EC">
      <w:pPr>
        <w:widowControl w:val="0"/>
        <w:spacing w:line="240" w:lineRule="atLeast"/>
        <w:rPr>
          <w:snapToGrid w:val="0"/>
          <w:sz w:val="22"/>
          <w:szCs w:val="22"/>
        </w:rPr>
      </w:pPr>
      <w:r w:rsidRPr="002E4E1B">
        <w:rPr>
          <w:snapToGrid w:val="0"/>
          <w:sz w:val="22"/>
          <w:szCs w:val="22"/>
        </w:rPr>
        <w:t>DIČ:</w:t>
      </w:r>
      <w:r w:rsidRPr="002E4E1B">
        <w:rPr>
          <w:snapToGrid w:val="0"/>
          <w:sz w:val="22"/>
          <w:szCs w:val="22"/>
        </w:rPr>
        <w:tab/>
      </w:r>
      <w:r w:rsidRPr="002E4E1B">
        <w:rPr>
          <w:snapToGrid w:val="0"/>
          <w:sz w:val="22"/>
          <w:szCs w:val="22"/>
        </w:rPr>
        <w:tab/>
      </w:r>
      <w:r w:rsidRPr="002E4E1B">
        <w:rPr>
          <w:snapToGrid w:val="0"/>
          <w:sz w:val="22"/>
          <w:szCs w:val="22"/>
        </w:rPr>
        <w:tab/>
      </w:r>
      <w:r w:rsidR="00212741">
        <w:rPr>
          <w:snapToGrid w:val="0"/>
          <w:sz w:val="22"/>
          <w:szCs w:val="22"/>
        </w:rPr>
        <w:tab/>
      </w:r>
      <w:r w:rsidR="00071CFF">
        <w:rPr>
          <w:rFonts w:ascii="Garamond" w:hAnsi="Garamond"/>
          <w:sz w:val="22"/>
          <w:szCs w:val="22"/>
          <w:highlight w:val="cyan"/>
        </w:rPr>
        <w:t>[DOPLNÍ DODAVATEL]</w:t>
      </w:r>
    </w:p>
    <w:p w14:paraId="32FB7458" w14:textId="290433D0" w:rsidR="00D913EC" w:rsidRPr="002E4E1B" w:rsidRDefault="00D913EC" w:rsidP="00D913EC">
      <w:pPr>
        <w:widowControl w:val="0"/>
        <w:spacing w:line="240" w:lineRule="atLeast"/>
        <w:rPr>
          <w:snapToGrid w:val="0"/>
          <w:sz w:val="22"/>
          <w:szCs w:val="22"/>
        </w:rPr>
      </w:pPr>
      <w:r w:rsidRPr="002E4E1B">
        <w:rPr>
          <w:snapToGrid w:val="0"/>
          <w:sz w:val="22"/>
          <w:szCs w:val="22"/>
        </w:rPr>
        <w:t>Telefon/fax:</w:t>
      </w:r>
      <w:r w:rsidRPr="002E4E1B">
        <w:rPr>
          <w:snapToGrid w:val="0"/>
          <w:sz w:val="22"/>
          <w:szCs w:val="22"/>
        </w:rPr>
        <w:tab/>
      </w:r>
      <w:r w:rsidRPr="002E4E1B">
        <w:rPr>
          <w:snapToGrid w:val="0"/>
          <w:sz w:val="22"/>
          <w:szCs w:val="22"/>
        </w:rPr>
        <w:tab/>
      </w:r>
      <w:r w:rsidR="00212741">
        <w:rPr>
          <w:snapToGrid w:val="0"/>
          <w:sz w:val="22"/>
          <w:szCs w:val="22"/>
        </w:rPr>
        <w:tab/>
      </w:r>
      <w:r w:rsidR="00071CFF">
        <w:rPr>
          <w:rFonts w:ascii="Garamond" w:hAnsi="Garamond"/>
          <w:sz w:val="22"/>
          <w:szCs w:val="22"/>
          <w:highlight w:val="cyan"/>
        </w:rPr>
        <w:t>[DOPLNÍ DODAVATEL]</w:t>
      </w:r>
    </w:p>
    <w:p w14:paraId="73AB18E6" w14:textId="3B50E967" w:rsidR="00D913EC" w:rsidRPr="002E4E1B" w:rsidRDefault="00D913EC" w:rsidP="00D913EC">
      <w:pPr>
        <w:widowControl w:val="0"/>
        <w:spacing w:line="240" w:lineRule="atLeast"/>
        <w:rPr>
          <w:snapToGrid w:val="0"/>
          <w:sz w:val="22"/>
          <w:szCs w:val="22"/>
        </w:rPr>
      </w:pPr>
      <w:r w:rsidRPr="002E4E1B">
        <w:rPr>
          <w:snapToGrid w:val="0"/>
          <w:sz w:val="22"/>
          <w:szCs w:val="22"/>
        </w:rPr>
        <w:t>Bankovní spojení:</w:t>
      </w:r>
      <w:r w:rsidRPr="002E4E1B">
        <w:rPr>
          <w:snapToGrid w:val="0"/>
          <w:sz w:val="22"/>
          <w:szCs w:val="22"/>
        </w:rPr>
        <w:tab/>
      </w:r>
      <w:r w:rsidR="00212741">
        <w:rPr>
          <w:snapToGrid w:val="0"/>
          <w:sz w:val="22"/>
          <w:szCs w:val="22"/>
        </w:rPr>
        <w:tab/>
      </w:r>
      <w:r w:rsidR="00071CFF">
        <w:rPr>
          <w:rFonts w:ascii="Garamond" w:hAnsi="Garamond"/>
          <w:sz w:val="22"/>
          <w:szCs w:val="22"/>
          <w:highlight w:val="cyan"/>
        </w:rPr>
        <w:t>[DOPLNÍ DODAVATEL]</w:t>
      </w:r>
    </w:p>
    <w:p w14:paraId="05E733F5" w14:textId="54ABD87A" w:rsidR="00D913EC" w:rsidRPr="002E4E1B" w:rsidRDefault="00D913EC" w:rsidP="00D913EC">
      <w:pPr>
        <w:widowControl w:val="0"/>
        <w:spacing w:line="240" w:lineRule="atLeast"/>
        <w:rPr>
          <w:snapToGrid w:val="0"/>
          <w:sz w:val="22"/>
          <w:szCs w:val="22"/>
        </w:rPr>
      </w:pPr>
      <w:r w:rsidRPr="002E4E1B">
        <w:rPr>
          <w:snapToGrid w:val="0"/>
          <w:sz w:val="22"/>
          <w:szCs w:val="22"/>
        </w:rPr>
        <w:t>Číslo účtu:</w:t>
      </w:r>
      <w:r w:rsidRPr="002E4E1B">
        <w:rPr>
          <w:snapToGrid w:val="0"/>
          <w:sz w:val="22"/>
          <w:szCs w:val="22"/>
        </w:rPr>
        <w:tab/>
      </w:r>
      <w:r w:rsidRPr="002E4E1B">
        <w:rPr>
          <w:snapToGrid w:val="0"/>
          <w:sz w:val="22"/>
          <w:szCs w:val="22"/>
        </w:rPr>
        <w:tab/>
      </w:r>
      <w:r w:rsidR="00212741">
        <w:rPr>
          <w:snapToGrid w:val="0"/>
          <w:sz w:val="22"/>
          <w:szCs w:val="22"/>
        </w:rPr>
        <w:tab/>
      </w:r>
      <w:r w:rsidR="00071CFF">
        <w:rPr>
          <w:rFonts w:ascii="Garamond" w:hAnsi="Garamond"/>
          <w:sz w:val="22"/>
          <w:szCs w:val="22"/>
          <w:highlight w:val="cyan"/>
        </w:rPr>
        <w:t>[DOPLNÍ DODAVATEL]</w:t>
      </w:r>
    </w:p>
    <w:p w14:paraId="69EDD624" w14:textId="5F7A0618" w:rsidR="00703CBD" w:rsidRPr="002E4E1B" w:rsidRDefault="00D913EC">
      <w:pPr>
        <w:widowControl w:val="0"/>
        <w:spacing w:line="240" w:lineRule="atLeast"/>
        <w:rPr>
          <w:snapToGrid w:val="0"/>
          <w:sz w:val="22"/>
          <w:szCs w:val="22"/>
        </w:rPr>
      </w:pPr>
      <w:r w:rsidRPr="002E4E1B">
        <w:rPr>
          <w:snapToGrid w:val="0"/>
          <w:sz w:val="22"/>
          <w:szCs w:val="22"/>
        </w:rPr>
        <w:t xml:space="preserve">(dále jen </w:t>
      </w:r>
      <w:r w:rsidR="002E4E1B" w:rsidRPr="002E4E1B">
        <w:rPr>
          <w:b/>
          <w:i/>
          <w:snapToGrid w:val="0"/>
          <w:sz w:val="22"/>
          <w:szCs w:val="22"/>
        </w:rPr>
        <w:t>„</w:t>
      </w:r>
      <w:r w:rsidRPr="002E4E1B">
        <w:rPr>
          <w:b/>
          <w:i/>
          <w:snapToGrid w:val="0"/>
          <w:sz w:val="22"/>
          <w:szCs w:val="22"/>
        </w:rPr>
        <w:t>prodávající</w:t>
      </w:r>
      <w:r w:rsidR="002E4E1B" w:rsidRPr="002E4E1B">
        <w:rPr>
          <w:b/>
          <w:i/>
          <w:snapToGrid w:val="0"/>
          <w:sz w:val="22"/>
          <w:szCs w:val="22"/>
        </w:rPr>
        <w:t>“</w:t>
      </w:r>
      <w:r w:rsidRPr="002E4E1B">
        <w:rPr>
          <w:snapToGrid w:val="0"/>
          <w:sz w:val="22"/>
          <w:szCs w:val="22"/>
        </w:rPr>
        <w:t>)</w:t>
      </w:r>
    </w:p>
    <w:p w14:paraId="55140792" w14:textId="77777777" w:rsidR="00203749" w:rsidRPr="00EE27D3" w:rsidRDefault="00203749">
      <w:pPr>
        <w:widowControl w:val="0"/>
        <w:spacing w:line="240" w:lineRule="atLeast"/>
        <w:rPr>
          <w:snapToGrid w:val="0"/>
          <w:sz w:val="16"/>
        </w:rPr>
      </w:pPr>
    </w:p>
    <w:p w14:paraId="643D1771" w14:textId="63161B92" w:rsidR="00703CBD" w:rsidRDefault="00DF03B2" w:rsidP="007B0154">
      <w:pPr>
        <w:widowControl w:val="0"/>
        <w:spacing w:line="240" w:lineRule="atLeast"/>
        <w:jc w:val="both"/>
        <w:rPr>
          <w:sz w:val="22"/>
          <w:szCs w:val="22"/>
        </w:rPr>
      </w:pPr>
      <w:r>
        <w:rPr>
          <w:sz w:val="22"/>
          <w:szCs w:val="22"/>
        </w:rPr>
        <w:t xml:space="preserve">společně nazývané </w:t>
      </w:r>
      <w:r w:rsidRPr="007B0154">
        <w:rPr>
          <w:b/>
          <w:i/>
          <w:sz w:val="22"/>
          <w:szCs w:val="22"/>
        </w:rPr>
        <w:t>„smluvní strany“</w:t>
      </w:r>
      <w:r>
        <w:rPr>
          <w:sz w:val="22"/>
          <w:szCs w:val="22"/>
        </w:rPr>
        <w:t xml:space="preserve"> uzavřely dále uvedeného dne, měsíce a roku v souladu s ust. § 2079 a násl. zákona č. 89/2012 Sb., občanský zákoník,</w:t>
      </w:r>
      <w:r w:rsidR="008F7D01">
        <w:rPr>
          <w:sz w:val="22"/>
          <w:szCs w:val="22"/>
        </w:rPr>
        <w:t xml:space="preserve"> ve znění pozdějších předpisů (dále jen „</w:t>
      </w:r>
      <w:r w:rsidR="008F7D01">
        <w:rPr>
          <w:b/>
          <w:bCs/>
          <w:sz w:val="22"/>
          <w:szCs w:val="22"/>
        </w:rPr>
        <w:t>občanský zákoník</w:t>
      </w:r>
      <w:r w:rsidR="008F7D01">
        <w:rPr>
          <w:sz w:val="22"/>
          <w:szCs w:val="22"/>
        </w:rPr>
        <w:t>“)</w:t>
      </w:r>
      <w:r>
        <w:rPr>
          <w:sz w:val="22"/>
          <w:szCs w:val="22"/>
        </w:rPr>
        <w:t xml:space="preserve"> a za podmínek dále uvedených tuto kupní smlouvu (dále také jen </w:t>
      </w:r>
      <w:r w:rsidRPr="007B0154">
        <w:rPr>
          <w:b/>
          <w:i/>
          <w:sz w:val="22"/>
          <w:szCs w:val="22"/>
        </w:rPr>
        <w:t>„smlouva“</w:t>
      </w:r>
      <w:r>
        <w:rPr>
          <w:sz w:val="22"/>
          <w:szCs w:val="22"/>
        </w:rPr>
        <w:t xml:space="preserve">). </w:t>
      </w:r>
      <w:r w:rsidR="00951CA7" w:rsidRPr="002E4E1B">
        <w:rPr>
          <w:sz w:val="22"/>
          <w:szCs w:val="22"/>
        </w:rPr>
        <w:t xml:space="preserve">Tato </w:t>
      </w:r>
      <w:r w:rsidR="00951CA7" w:rsidRPr="007B0154">
        <w:rPr>
          <w:b/>
          <w:sz w:val="22"/>
          <w:szCs w:val="22"/>
        </w:rPr>
        <w:t>smlouva</w:t>
      </w:r>
      <w:r w:rsidR="00951CA7" w:rsidRPr="002E4E1B">
        <w:rPr>
          <w:sz w:val="22"/>
          <w:szCs w:val="22"/>
        </w:rPr>
        <w:t xml:space="preserve"> </w:t>
      </w:r>
      <w:r w:rsidR="00C4704E">
        <w:rPr>
          <w:sz w:val="22"/>
          <w:szCs w:val="22"/>
        </w:rPr>
        <w:t xml:space="preserve">je uzavírána na základě výsledku zadávacího řízení vedeného pod názvem </w:t>
      </w:r>
      <w:r w:rsidR="00DB07DF" w:rsidRPr="007B0154">
        <w:rPr>
          <w:b/>
          <w:sz w:val="22"/>
          <w:szCs w:val="22"/>
        </w:rPr>
        <w:t>„</w:t>
      </w:r>
      <w:r w:rsidR="00433A2F" w:rsidRPr="00433A2F">
        <w:rPr>
          <w:b/>
          <w:sz w:val="22"/>
          <w:szCs w:val="22"/>
        </w:rPr>
        <w:t>Dodávka nových kolejnic tvaru 57R1/R260</w:t>
      </w:r>
      <w:r w:rsidR="00DB07DF" w:rsidRPr="007B0154">
        <w:rPr>
          <w:b/>
          <w:sz w:val="22"/>
          <w:szCs w:val="22"/>
        </w:rPr>
        <w:t>“</w:t>
      </w:r>
      <w:r w:rsidR="000F6C76">
        <w:rPr>
          <w:b/>
          <w:sz w:val="22"/>
          <w:szCs w:val="22"/>
        </w:rPr>
        <w:t>,</w:t>
      </w:r>
      <w:r w:rsidR="00DB07DF">
        <w:rPr>
          <w:sz w:val="22"/>
          <w:szCs w:val="22"/>
        </w:rPr>
        <w:t xml:space="preserve"> </w:t>
      </w:r>
      <w:r w:rsidR="000F6C76">
        <w:rPr>
          <w:sz w:val="22"/>
          <w:szCs w:val="22"/>
        </w:rPr>
        <w:t xml:space="preserve">evidenční </w:t>
      </w:r>
      <w:r w:rsidR="00951CA7" w:rsidRPr="002E4E1B">
        <w:rPr>
          <w:sz w:val="22"/>
          <w:szCs w:val="22"/>
        </w:rPr>
        <w:t>čísl</w:t>
      </w:r>
      <w:r w:rsidR="000F6C76">
        <w:rPr>
          <w:sz w:val="22"/>
          <w:szCs w:val="22"/>
        </w:rPr>
        <w:t>o</w:t>
      </w:r>
      <w:r w:rsidR="00951CA7" w:rsidRPr="002E4E1B">
        <w:rPr>
          <w:sz w:val="22"/>
          <w:szCs w:val="22"/>
        </w:rPr>
        <w:t xml:space="preserve"> </w:t>
      </w:r>
      <w:r w:rsidR="00954147">
        <w:rPr>
          <w:sz w:val="22"/>
          <w:szCs w:val="22"/>
        </w:rPr>
        <w:t xml:space="preserve">veřejné zakázky </w:t>
      </w:r>
      <w:r w:rsidR="00AE6E52">
        <w:rPr>
          <w:b/>
          <w:sz w:val="22"/>
          <w:szCs w:val="22"/>
        </w:rPr>
        <w:t>SVZ</w:t>
      </w:r>
      <w:r w:rsidR="00951CA7" w:rsidRPr="007B44E2">
        <w:rPr>
          <w:b/>
          <w:sz w:val="22"/>
          <w:szCs w:val="22"/>
        </w:rPr>
        <w:t>-</w:t>
      </w:r>
      <w:r w:rsidR="00A71267">
        <w:rPr>
          <w:b/>
          <w:sz w:val="22"/>
          <w:szCs w:val="22"/>
        </w:rPr>
        <w:t>80</w:t>
      </w:r>
      <w:r w:rsidR="00951CA7" w:rsidRPr="007B44E2">
        <w:rPr>
          <w:b/>
          <w:sz w:val="22"/>
          <w:szCs w:val="22"/>
        </w:rPr>
        <w:t>-</w:t>
      </w:r>
      <w:r w:rsidR="00946F70" w:rsidRPr="007B44E2">
        <w:rPr>
          <w:b/>
          <w:sz w:val="22"/>
          <w:szCs w:val="22"/>
        </w:rPr>
        <w:t>2</w:t>
      </w:r>
      <w:r w:rsidR="00121157">
        <w:rPr>
          <w:b/>
          <w:sz w:val="22"/>
          <w:szCs w:val="22"/>
        </w:rPr>
        <w:t>6</w:t>
      </w:r>
      <w:r w:rsidR="00951CA7" w:rsidRPr="007B44E2">
        <w:rPr>
          <w:b/>
          <w:sz w:val="22"/>
          <w:szCs w:val="22"/>
        </w:rPr>
        <w:t>-</w:t>
      </w:r>
      <w:r w:rsidR="004B2F88" w:rsidRPr="007B44E2">
        <w:rPr>
          <w:b/>
          <w:sz w:val="22"/>
          <w:szCs w:val="22"/>
        </w:rPr>
        <w:t>OŘ</w:t>
      </w:r>
      <w:r w:rsidR="00951CA7" w:rsidRPr="007B44E2">
        <w:rPr>
          <w:b/>
          <w:sz w:val="22"/>
          <w:szCs w:val="22"/>
        </w:rPr>
        <w:t>-</w:t>
      </w:r>
      <w:r w:rsidR="008D3F5E" w:rsidRPr="007B44E2">
        <w:rPr>
          <w:b/>
          <w:sz w:val="22"/>
          <w:szCs w:val="22"/>
        </w:rPr>
        <w:t>Ja</w:t>
      </w:r>
      <w:r w:rsidR="000E55BE">
        <w:rPr>
          <w:sz w:val="22"/>
          <w:szCs w:val="22"/>
        </w:rPr>
        <w:t>.</w:t>
      </w:r>
    </w:p>
    <w:p w14:paraId="51E43473" w14:textId="77777777" w:rsidR="00BF05C5" w:rsidRPr="002E4E1B" w:rsidRDefault="00BF05C5" w:rsidP="007B0154">
      <w:pPr>
        <w:widowControl w:val="0"/>
        <w:spacing w:line="240" w:lineRule="atLeast"/>
        <w:jc w:val="both"/>
        <w:rPr>
          <w:sz w:val="22"/>
          <w:szCs w:val="22"/>
        </w:rPr>
      </w:pPr>
    </w:p>
    <w:p w14:paraId="16B92744" w14:textId="77777777" w:rsidR="00B00B36" w:rsidRPr="002E4E1B" w:rsidRDefault="00B00B36">
      <w:pPr>
        <w:widowControl w:val="0"/>
        <w:spacing w:line="240" w:lineRule="atLeast"/>
        <w:rPr>
          <w:snapToGrid w:val="0"/>
          <w:sz w:val="22"/>
          <w:szCs w:val="22"/>
        </w:rPr>
      </w:pPr>
    </w:p>
    <w:p w14:paraId="58240DAE" w14:textId="37ADFCC0" w:rsidR="00703CBD" w:rsidRPr="00D476AB" w:rsidRDefault="00703CBD" w:rsidP="003727FC">
      <w:pPr>
        <w:pStyle w:val="Nadpis4"/>
        <w:numPr>
          <w:ilvl w:val="0"/>
          <w:numId w:val="5"/>
        </w:numPr>
        <w:spacing w:after="120"/>
        <w:rPr>
          <w:rFonts w:ascii="Arial Black" w:hAnsi="Arial Black"/>
          <w:b/>
          <w:sz w:val="22"/>
          <w:szCs w:val="22"/>
          <w:u w:val="none"/>
        </w:rPr>
      </w:pPr>
      <w:r w:rsidRPr="00D476AB">
        <w:rPr>
          <w:rFonts w:ascii="Arial Black" w:hAnsi="Arial Black"/>
          <w:b/>
          <w:sz w:val="22"/>
          <w:szCs w:val="22"/>
          <w:u w:val="none"/>
        </w:rPr>
        <w:lastRenderedPageBreak/>
        <w:t>Předmět plnění</w:t>
      </w:r>
    </w:p>
    <w:p w14:paraId="7A2DABF7" w14:textId="49437BC0" w:rsidR="00703CBD" w:rsidRPr="008456C2" w:rsidRDefault="00703CBD" w:rsidP="001B3A51">
      <w:pPr>
        <w:pStyle w:val="Zkladntextodsazen2"/>
        <w:numPr>
          <w:ilvl w:val="1"/>
          <w:numId w:val="5"/>
        </w:numPr>
        <w:spacing w:after="120"/>
        <w:ind w:hanging="709"/>
        <w:rPr>
          <w:sz w:val="22"/>
          <w:szCs w:val="22"/>
        </w:rPr>
      </w:pPr>
      <w:r w:rsidRPr="008456C2">
        <w:rPr>
          <w:sz w:val="22"/>
          <w:szCs w:val="22"/>
        </w:rPr>
        <w:t>Předmětem plnění z této kupní smlouvy j</w:t>
      </w:r>
      <w:r w:rsidR="00441E7D" w:rsidRPr="008456C2">
        <w:rPr>
          <w:sz w:val="22"/>
          <w:szCs w:val="22"/>
        </w:rPr>
        <w:t>e</w:t>
      </w:r>
      <w:r w:rsidR="001941F4">
        <w:rPr>
          <w:sz w:val="22"/>
          <w:szCs w:val="22"/>
        </w:rPr>
        <w:t xml:space="preserve"> závazek prodávajícího</w:t>
      </w:r>
      <w:r w:rsidR="00441E7D" w:rsidRPr="008456C2">
        <w:rPr>
          <w:sz w:val="22"/>
          <w:szCs w:val="22"/>
        </w:rPr>
        <w:t xml:space="preserve"> </w:t>
      </w:r>
      <w:r w:rsidR="00441E7D" w:rsidRPr="008456C2">
        <w:rPr>
          <w:b/>
          <w:sz w:val="22"/>
          <w:szCs w:val="22"/>
        </w:rPr>
        <w:t>dod</w:t>
      </w:r>
      <w:r w:rsidR="001941F4">
        <w:rPr>
          <w:b/>
          <w:sz w:val="22"/>
          <w:szCs w:val="22"/>
        </w:rPr>
        <w:t>at</w:t>
      </w:r>
      <w:r w:rsidR="00441E7D" w:rsidRPr="008456C2">
        <w:rPr>
          <w:b/>
          <w:sz w:val="22"/>
          <w:szCs w:val="22"/>
        </w:rPr>
        <w:t xml:space="preserve"> </w:t>
      </w:r>
      <w:r w:rsidR="00531115" w:rsidRPr="008456C2">
        <w:rPr>
          <w:b/>
          <w:sz w:val="22"/>
          <w:szCs w:val="22"/>
        </w:rPr>
        <w:t>nov</w:t>
      </w:r>
      <w:r w:rsidR="001941F4">
        <w:rPr>
          <w:b/>
          <w:sz w:val="22"/>
          <w:szCs w:val="22"/>
        </w:rPr>
        <w:t>é</w:t>
      </w:r>
      <w:r w:rsidR="00531115" w:rsidRPr="008456C2">
        <w:rPr>
          <w:b/>
          <w:sz w:val="22"/>
          <w:szCs w:val="22"/>
        </w:rPr>
        <w:t xml:space="preserve"> </w:t>
      </w:r>
      <w:r w:rsidR="00441E7D" w:rsidRPr="008456C2">
        <w:rPr>
          <w:b/>
          <w:sz w:val="22"/>
          <w:szCs w:val="22"/>
        </w:rPr>
        <w:t>kolejnic</w:t>
      </w:r>
      <w:r w:rsidR="001941F4">
        <w:rPr>
          <w:b/>
          <w:sz w:val="22"/>
          <w:szCs w:val="22"/>
        </w:rPr>
        <w:t>e</w:t>
      </w:r>
      <w:r w:rsidR="00441E7D" w:rsidRPr="008456C2">
        <w:rPr>
          <w:b/>
          <w:sz w:val="22"/>
          <w:szCs w:val="22"/>
        </w:rPr>
        <w:t xml:space="preserve"> </w:t>
      </w:r>
      <w:r w:rsidR="00074E65" w:rsidRPr="008456C2">
        <w:rPr>
          <w:b/>
          <w:sz w:val="22"/>
          <w:szCs w:val="22"/>
        </w:rPr>
        <w:t>tvaru</w:t>
      </w:r>
      <w:r w:rsidR="0060270F">
        <w:rPr>
          <w:b/>
          <w:sz w:val="22"/>
          <w:szCs w:val="22"/>
        </w:rPr>
        <w:t xml:space="preserve"> (profil</w:t>
      </w:r>
      <w:r w:rsidR="00A92EBB">
        <w:rPr>
          <w:b/>
          <w:sz w:val="22"/>
          <w:szCs w:val="22"/>
        </w:rPr>
        <w:t>u</w:t>
      </w:r>
      <w:r w:rsidR="0060270F">
        <w:rPr>
          <w:b/>
          <w:sz w:val="22"/>
          <w:szCs w:val="22"/>
        </w:rPr>
        <w:t>)</w:t>
      </w:r>
      <w:r w:rsidR="00614421">
        <w:rPr>
          <w:b/>
          <w:sz w:val="22"/>
          <w:szCs w:val="22"/>
        </w:rPr>
        <w:t xml:space="preserve"> </w:t>
      </w:r>
      <w:r w:rsidR="002F0F4C" w:rsidRPr="008456C2">
        <w:rPr>
          <w:b/>
          <w:sz w:val="22"/>
          <w:szCs w:val="22"/>
        </w:rPr>
        <w:t>57R1</w:t>
      </w:r>
      <w:r w:rsidR="00723434" w:rsidRPr="008456C2">
        <w:rPr>
          <w:b/>
          <w:sz w:val="22"/>
          <w:szCs w:val="22"/>
        </w:rPr>
        <w:t>/</w:t>
      </w:r>
      <w:r w:rsidR="009D02C9" w:rsidRPr="00A82B6E">
        <w:rPr>
          <w:b/>
          <w:sz w:val="22"/>
          <w:szCs w:val="22"/>
        </w:rPr>
        <w:t>R2</w:t>
      </w:r>
      <w:r w:rsidR="003B28BF" w:rsidRPr="00A82B6E">
        <w:rPr>
          <w:b/>
          <w:sz w:val="22"/>
          <w:szCs w:val="22"/>
        </w:rPr>
        <w:t>6</w:t>
      </w:r>
      <w:r w:rsidR="009D02C9" w:rsidRPr="00A82B6E">
        <w:rPr>
          <w:b/>
          <w:sz w:val="22"/>
          <w:szCs w:val="22"/>
        </w:rPr>
        <w:t>0</w:t>
      </w:r>
      <w:r w:rsidR="00723434" w:rsidRPr="00A82B6E">
        <w:rPr>
          <w:b/>
          <w:sz w:val="22"/>
          <w:szCs w:val="22"/>
        </w:rPr>
        <w:t xml:space="preserve"> </w:t>
      </w:r>
      <w:r w:rsidR="000D3CC2" w:rsidRPr="00E3608A">
        <w:rPr>
          <w:b/>
          <w:iCs/>
          <w:sz w:val="22"/>
          <w:szCs w:val="22"/>
        </w:rPr>
        <w:t>dle</w:t>
      </w:r>
      <w:r w:rsidR="00F45F38" w:rsidRPr="00E3608A">
        <w:rPr>
          <w:b/>
          <w:iCs/>
          <w:sz w:val="22"/>
          <w:szCs w:val="22"/>
        </w:rPr>
        <w:t xml:space="preserve"> EN</w:t>
      </w:r>
      <w:r w:rsidR="00205BD8">
        <w:rPr>
          <w:b/>
          <w:iCs/>
          <w:sz w:val="22"/>
          <w:szCs w:val="22"/>
        </w:rPr>
        <w:t xml:space="preserve"> </w:t>
      </w:r>
      <w:r w:rsidR="00F45F38" w:rsidRPr="00E3608A">
        <w:rPr>
          <w:b/>
          <w:iCs/>
          <w:sz w:val="22"/>
          <w:szCs w:val="22"/>
        </w:rPr>
        <w:t>14811:2019</w:t>
      </w:r>
      <w:r w:rsidR="00EC1E56">
        <w:rPr>
          <w:b/>
          <w:iCs/>
          <w:sz w:val="22"/>
          <w:szCs w:val="22"/>
        </w:rPr>
        <w:t>, případně dle její pozdější platné revize nebo nástupnické normy, která tuto normu nahradí</w:t>
      </w:r>
      <w:r w:rsidR="00121157" w:rsidRPr="00A82B6E">
        <w:rPr>
          <w:b/>
          <w:sz w:val="22"/>
          <w:szCs w:val="22"/>
        </w:rPr>
        <w:t xml:space="preserve"> </w:t>
      </w:r>
      <w:r w:rsidRPr="00A82B6E">
        <w:rPr>
          <w:sz w:val="22"/>
          <w:szCs w:val="22"/>
        </w:rPr>
        <w:t>(dále</w:t>
      </w:r>
      <w:r w:rsidRPr="008456C2">
        <w:rPr>
          <w:sz w:val="22"/>
          <w:szCs w:val="22"/>
        </w:rPr>
        <w:t xml:space="preserve"> také jen </w:t>
      </w:r>
      <w:r w:rsidR="002F7F87" w:rsidRPr="008456C2">
        <w:rPr>
          <w:b/>
          <w:i/>
          <w:sz w:val="22"/>
          <w:szCs w:val="22"/>
        </w:rPr>
        <w:t>„</w:t>
      </w:r>
      <w:r w:rsidRPr="008456C2">
        <w:rPr>
          <w:b/>
          <w:i/>
          <w:sz w:val="22"/>
          <w:szCs w:val="22"/>
        </w:rPr>
        <w:t>zboží</w:t>
      </w:r>
      <w:r w:rsidR="002F7F87" w:rsidRPr="008456C2">
        <w:rPr>
          <w:b/>
          <w:i/>
          <w:sz w:val="22"/>
          <w:szCs w:val="22"/>
        </w:rPr>
        <w:t>“</w:t>
      </w:r>
      <w:r w:rsidRPr="008456C2">
        <w:rPr>
          <w:sz w:val="22"/>
          <w:szCs w:val="22"/>
        </w:rPr>
        <w:t>)</w:t>
      </w:r>
      <w:r w:rsidR="002F7F87" w:rsidRPr="008456C2">
        <w:rPr>
          <w:sz w:val="22"/>
          <w:szCs w:val="22"/>
        </w:rPr>
        <w:t>.</w:t>
      </w:r>
      <w:r w:rsidRPr="008456C2">
        <w:rPr>
          <w:sz w:val="22"/>
          <w:szCs w:val="22"/>
        </w:rPr>
        <w:t xml:space="preserve"> </w:t>
      </w:r>
      <w:r w:rsidR="000C4174">
        <w:rPr>
          <w:sz w:val="22"/>
          <w:szCs w:val="22"/>
        </w:rPr>
        <w:t>Zboží bude nové, nepoužité.</w:t>
      </w:r>
    </w:p>
    <w:p w14:paraId="452B282E" w14:textId="45FC77EF" w:rsidR="00441E7D" w:rsidRDefault="00441E7D" w:rsidP="00B00B36">
      <w:pPr>
        <w:pStyle w:val="Zkladntextodsazen2"/>
        <w:numPr>
          <w:ilvl w:val="1"/>
          <w:numId w:val="5"/>
        </w:numPr>
        <w:ind w:hanging="709"/>
        <w:rPr>
          <w:b/>
          <w:sz w:val="22"/>
          <w:szCs w:val="22"/>
          <w:u w:val="single"/>
        </w:rPr>
      </w:pPr>
      <w:r w:rsidRPr="008456C2">
        <w:rPr>
          <w:b/>
          <w:sz w:val="22"/>
          <w:szCs w:val="22"/>
          <w:u w:val="single"/>
        </w:rPr>
        <w:t>Rozsah plnění:</w:t>
      </w:r>
    </w:p>
    <w:p w14:paraId="5669F647" w14:textId="54F7F10D" w:rsidR="00642318" w:rsidRDefault="00642318" w:rsidP="00DB575E">
      <w:pPr>
        <w:pStyle w:val="Zkladntextodsazen2"/>
        <w:ind w:left="705" w:firstLine="0"/>
        <w:rPr>
          <w:sz w:val="22"/>
          <w:szCs w:val="22"/>
        </w:rPr>
      </w:pPr>
      <w:r>
        <w:rPr>
          <w:sz w:val="22"/>
          <w:szCs w:val="22"/>
        </w:rPr>
        <w:t xml:space="preserve">Prodávající se zavazuje dodat až </w:t>
      </w:r>
      <w:r w:rsidR="00121157">
        <w:rPr>
          <w:sz w:val="22"/>
          <w:szCs w:val="22"/>
        </w:rPr>
        <w:t>189</w:t>
      </w:r>
      <w:r w:rsidR="00121157" w:rsidRPr="00DF4BAD">
        <w:rPr>
          <w:sz w:val="22"/>
          <w:szCs w:val="22"/>
        </w:rPr>
        <w:t xml:space="preserve"> </w:t>
      </w:r>
      <w:r>
        <w:rPr>
          <w:sz w:val="22"/>
          <w:szCs w:val="22"/>
        </w:rPr>
        <w:t xml:space="preserve">ks nových kolejnic tvaru 57R1/R260 dle EN </w:t>
      </w:r>
      <w:r w:rsidR="00BA4F7B" w:rsidRPr="006744FE">
        <w:rPr>
          <w:iCs/>
          <w:sz w:val="22"/>
          <w:szCs w:val="22"/>
        </w:rPr>
        <w:t>14811:2019</w:t>
      </w:r>
      <w:r>
        <w:rPr>
          <w:sz w:val="22"/>
          <w:szCs w:val="22"/>
        </w:rPr>
        <w:t>,</w:t>
      </w:r>
      <w:r w:rsidR="008F4207">
        <w:rPr>
          <w:bCs/>
          <w:iCs/>
          <w:sz w:val="22"/>
          <w:szCs w:val="22"/>
        </w:rPr>
        <w:t xml:space="preserve"> </w:t>
      </w:r>
      <w:r w:rsidR="008F4207" w:rsidRPr="00E63854">
        <w:rPr>
          <w:bCs/>
          <w:iCs/>
          <w:sz w:val="22"/>
          <w:szCs w:val="22"/>
        </w:rPr>
        <w:t>případně dle její pozdější platné revize nebo nástupnické normy, která tuto normu nahradí</w:t>
      </w:r>
      <w:r w:rsidR="00E41A7B">
        <w:rPr>
          <w:bCs/>
          <w:iCs/>
          <w:sz w:val="22"/>
          <w:szCs w:val="22"/>
        </w:rPr>
        <w:t>,</w:t>
      </w:r>
      <w:r w:rsidR="008F4207" w:rsidRPr="00A82B6E">
        <w:rPr>
          <w:b/>
          <w:sz w:val="22"/>
          <w:szCs w:val="22"/>
        </w:rPr>
        <w:t xml:space="preserve"> </w:t>
      </w:r>
      <w:r>
        <w:rPr>
          <w:sz w:val="22"/>
          <w:szCs w:val="22"/>
        </w:rPr>
        <w:t xml:space="preserve">a to </w:t>
      </w:r>
      <w:r w:rsidR="00F1684F">
        <w:rPr>
          <w:sz w:val="22"/>
          <w:szCs w:val="22"/>
        </w:rPr>
        <w:t xml:space="preserve">maximálně </w:t>
      </w:r>
      <w:r>
        <w:rPr>
          <w:sz w:val="22"/>
          <w:szCs w:val="22"/>
        </w:rPr>
        <w:t xml:space="preserve">ve </w:t>
      </w:r>
      <w:r w:rsidR="00093E06">
        <w:rPr>
          <w:sz w:val="22"/>
          <w:szCs w:val="22"/>
        </w:rPr>
        <w:t>třech</w:t>
      </w:r>
      <w:r w:rsidR="00DF4BAD">
        <w:rPr>
          <w:sz w:val="22"/>
          <w:szCs w:val="22"/>
        </w:rPr>
        <w:t xml:space="preserve"> </w:t>
      </w:r>
      <w:r>
        <w:rPr>
          <w:sz w:val="22"/>
          <w:szCs w:val="22"/>
        </w:rPr>
        <w:t>(</w:t>
      </w:r>
      <w:r w:rsidR="00093E06">
        <w:rPr>
          <w:sz w:val="22"/>
          <w:szCs w:val="22"/>
        </w:rPr>
        <w:t>3</w:t>
      </w:r>
      <w:r>
        <w:rPr>
          <w:sz w:val="22"/>
          <w:szCs w:val="22"/>
        </w:rPr>
        <w:t>) dodávkách tak, jak je níže uvedeno:</w:t>
      </w:r>
    </w:p>
    <w:p w14:paraId="0D48BFAB" w14:textId="67A00F6A" w:rsidR="004B6175" w:rsidRPr="00C15907" w:rsidRDefault="004B6175" w:rsidP="004B6175">
      <w:pPr>
        <w:pStyle w:val="Zkladntextodsazen2"/>
        <w:numPr>
          <w:ilvl w:val="0"/>
          <w:numId w:val="31"/>
        </w:numPr>
        <w:ind w:left="1276" w:hanging="425"/>
        <w:rPr>
          <w:b/>
          <w:sz w:val="22"/>
          <w:szCs w:val="22"/>
          <w:u w:val="single"/>
        </w:rPr>
      </w:pPr>
      <w:r w:rsidRPr="00CA6088">
        <w:rPr>
          <w:sz w:val="22"/>
          <w:szCs w:val="22"/>
        </w:rPr>
        <w:t xml:space="preserve">dodávka </w:t>
      </w:r>
      <w:r w:rsidR="00093E06">
        <w:rPr>
          <w:sz w:val="22"/>
          <w:szCs w:val="22"/>
        </w:rPr>
        <w:t>29</w:t>
      </w:r>
      <w:r>
        <w:rPr>
          <w:sz w:val="22"/>
          <w:szCs w:val="22"/>
        </w:rPr>
        <w:t xml:space="preserve"> </w:t>
      </w:r>
      <w:r w:rsidRPr="00CA6088">
        <w:rPr>
          <w:sz w:val="22"/>
          <w:szCs w:val="22"/>
        </w:rPr>
        <w:t xml:space="preserve"> ks  kolejnic v délkách á 18m (celkem </w:t>
      </w:r>
      <w:r w:rsidR="00BE1D17">
        <w:rPr>
          <w:sz w:val="22"/>
          <w:szCs w:val="22"/>
        </w:rPr>
        <w:t>29,51</w:t>
      </w:r>
      <w:r w:rsidR="00A342AF">
        <w:rPr>
          <w:sz w:val="22"/>
          <w:szCs w:val="22"/>
        </w:rPr>
        <w:t>3</w:t>
      </w:r>
      <w:r w:rsidRPr="00CA6088">
        <w:rPr>
          <w:sz w:val="22"/>
          <w:szCs w:val="22"/>
        </w:rPr>
        <w:t xml:space="preserve"> tun) tvaru 57R1/R260 bez vrtání děr pro spojky bude dodána dle obchodních podmínek specifikovaných v čl. 4, odst. 4. 3. této smlouvy;</w:t>
      </w:r>
    </w:p>
    <w:p w14:paraId="49F04BF4" w14:textId="4847E45B" w:rsidR="00093E06" w:rsidRPr="00754A58" w:rsidRDefault="00093E06" w:rsidP="00093E06">
      <w:pPr>
        <w:pStyle w:val="Zkladntextodsazen2"/>
        <w:numPr>
          <w:ilvl w:val="0"/>
          <w:numId w:val="31"/>
        </w:numPr>
        <w:ind w:left="1276" w:hanging="425"/>
        <w:rPr>
          <w:b/>
          <w:sz w:val="22"/>
          <w:szCs w:val="22"/>
          <w:u w:val="single"/>
        </w:rPr>
      </w:pPr>
      <w:r w:rsidRPr="00CA6088">
        <w:rPr>
          <w:sz w:val="22"/>
          <w:szCs w:val="22"/>
        </w:rPr>
        <w:t xml:space="preserve">dodávka </w:t>
      </w:r>
      <w:r>
        <w:rPr>
          <w:sz w:val="22"/>
          <w:szCs w:val="22"/>
        </w:rPr>
        <w:t xml:space="preserve">85 </w:t>
      </w:r>
      <w:r w:rsidRPr="00CA6088">
        <w:rPr>
          <w:sz w:val="22"/>
          <w:szCs w:val="22"/>
        </w:rPr>
        <w:t xml:space="preserve"> ks  kolejnic v délkách á 18m (celkem </w:t>
      </w:r>
      <w:r w:rsidR="00BE1D17">
        <w:rPr>
          <w:sz w:val="22"/>
          <w:szCs w:val="22"/>
        </w:rPr>
        <w:t>86,50</w:t>
      </w:r>
      <w:r w:rsidR="00A342AF">
        <w:rPr>
          <w:sz w:val="22"/>
          <w:szCs w:val="22"/>
        </w:rPr>
        <w:t>6</w:t>
      </w:r>
      <w:r w:rsidRPr="00CA6088">
        <w:rPr>
          <w:sz w:val="22"/>
          <w:szCs w:val="22"/>
        </w:rPr>
        <w:t xml:space="preserve"> tun) tvaru 57R1/R260 bez vrtání děr pro spojky bude dodána dle obchodních podmínek specifikovaných v čl. 4, odst. 4. 3. této smlouvy;</w:t>
      </w:r>
    </w:p>
    <w:p w14:paraId="0C80D66F" w14:textId="742DD89A" w:rsidR="00146D30" w:rsidRPr="00CA6088" w:rsidRDefault="00146D30" w:rsidP="00146D30">
      <w:pPr>
        <w:pStyle w:val="Zkladntextodsazen2"/>
        <w:numPr>
          <w:ilvl w:val="0"/>
          <w:numId w:val="31"/>
        </w:numPr>
        <w:ind w:left="1276" w:hanging="425"/>
        <w:rPr>
          <w:b/>
          <w:sz w:val="22"/>
          <w:szCs w:val="22"/>
          <w:u w:val="single"/>
        </w:rPr>
      </w:pPr>
      <w:r w:rsidRPr="00CA6088">
        <w:rPr>
          <w:sz w:val="22"/>
          <w:szCs w:val="22"/>
        </w:rPr>
        <w:t xml:space="preserve">dodávka </w:t>
      </w:r>
      <w:r w:rsidR="00996124">
        <w:rPr>
          <w:sz w:val="22"/>
          <w:szCs w:val="22"/>
        </w:rPr>
        <w:t>75</w:t>
      </w:r>
      <w:r w:rsidR="00996124" w:rsidRPr="00CA6088">
        <w:rPr>
          <w:sz w:val="22"/>
          <w:szCs w:val="22"/>
        </w:rPr>
        <w:t xml:space="preserve"> </w:t>
      </w:r>
      <w:r w:rsidRPr="00CA6088">
        <w:rPr>
          <w:sz w:val="22"/>
          <w:szCs w:val="22"/>
        </w:rPr>
        <w:t xml:space="preserve">ks  kolejnic v délkách á 18m (celkem </w:t>
      </w:r>
      <w:r w:rsidR="00996124">
        <w:rPr>
          <w:sz w:val="22"/>
          <w:szCs w:val="22"/>
        </w:rPr>
        <w:t>76,329</w:t>
      </w:r>
      <w:r w:rsidRPr="00CA6088">
        <w:rPr>
          <w:sz w:val="22"/>
          <w:szCs w:val="22"/>
        </w:rPr>
        <w:t xml:space="preserve"> tun) tvaru 57R1/R260 bez vrtání děr pro spojky bude dodána dle obchodních podmínek specifikovaných v čl. 4, odst. 4. 3. této smlouvy;</w:t>
      </w:r>
    </w:p>
    <w:p w14:paraId="3770FA5A" w14:textId="3B322BE2" w:rsidR="00D87398" w:rsidRDefault="00441E7D" w:rsidP="008456C2">
      <w:pPr>
        <w:pStyle w:val="Zkladntextodsazen2"/>
        <w:numPr>
          <w:ilvl w:val="1"/>
          <w:numId w:val="5"/>
        </w:numPr>
        <w:spacing w:before="60" w:after="120"/>
        <w:ind w:hanging="709"/>
        <w:rPr>
          <w:sz w:val="22"/>
          <w:szCs w:val="22"/>
        </w:rPr>
      </w:pPr>
      <w:r w:rsidRPr="008456C2">
        <w:rPr>
          <w:sz w:val="22"/>
          <w:szCs w:val="22"/>
        </w:rPr>
        <w:t>Prodávající se touto</w:t>
      </w:r>
      <w:r w:rsidRPr="0032716C">
        <w:rPr>
          <w:b/>
          <w:sz w:val="22"/>
          <w:szCs w:val="22"/>
        </w:rPr>
        <w:t xml:space="preserve"> smlouvou</w:t>
      </w:r>
      <w:r w:rsidRPr="008456C2">
        <w:rPr>
          <w:sz w:val="22"/>
          <w:szCs w:val="22"/>
        </w:rPr>
        <w:t xml:space="preserve"> zavazuje dodat kupujícímu zboží uvedené v čl.</w:t>
      </w:r>
      <w:r w:rsidR="00B00B36" w:rsidRPr="008456C2">
        <w:rPr>
          <w:sz w:val="22"/>
          <w:szCs w:val="22"/>
        </w:rPr>
        <w:t> </w:t>
      </w:r>
      <w:r w:rsidRPr="008456C2">
        <w:rPr>
          <w:sz w:val="22"/>
          <w:szCs w:val="22"/>
        </w:rPr>
        <w:t>2.2. smlouvy do místa plnění dle bodu 4.1. smlouvy</w:t>
      </w:r>
      <w:r w:rsidR="008F41F7" w:rsidRPr="008456C2">
        <w:rPr>
          <w:sz w:val="22"/>
          <w:szCs w:val="22"/>
        </w:rPr>
        <w:t>,</w:t>
      </w:r>
      <w:r w:rsidRPr="008456C2">
        <w:rPr>
          <w:sz w:val="22"/>
          <w:szCs w:val="22"/>
        </w:rPr>
        <w:t xml:space="preserve"> a to v množství a termínu vyplývajícího z této </w:t>
      </w:r>
      <w:r w:rsidRPr="0032716C">
        <w:rPr>
          <w:b/>
          <w:sz w:val="22"/>
          <w:szCs w:val="22"/>
        </w:rPr>
        <w:t>smlouvy</w:t>
      </w:r>
      <w:r w:rsidRPr="008456C2">
        <w:rPr>
          <w:sz w:val="22"/>
          <w:szCs w:val="22"/>
        </w:rPr>
        <w:t xml:space="preserve">, za podmínek ve </w:t>
      </w:r>
      <w:r w:rsidRPr="0032716C">
        <w:rPr>
          <w:b/>
          <w:sz w:val="22"/>
          <w:szCs w:val="22"/>
        </w:rPr>
        <w:t>smlouvě</w:t>
      </w:r>
      <w:r w:rsidRPr="008456C2">
        <w:rPr>
          <w:sz w:val="22"/>
          <w:szCs w:val="22"/>
        </w:rPr>
        <w:t xml:space="preserve"> specifikovaných. Kupující se zavazuje objednané zboží převzít a zaplatit sjednanou kupní cenu.</w:t>
      </w:r>
    </w:p>
    <w:p w14:paraId="044130DB" w14:textId="7AACDF7D" w:rsidR="00D87398" w:rsidRDefault="00D87398" w:rsidP="00951CA7">
      <w:pPr>
        <w:pStyle w:val="Zkladntextodsazen2"/>
        <w:numPr>
          <w:ilvl w:val="1"/>
          <w:numId w:val="5"/>
        </w:numPr>
        <w:spacing w:after="120"/>
        <w:ind w:hanging="709"/>
        <w:rPr>
          <w:sz w:val="22"/>
          <w:szCs w:val="22"/>
        </w:rPr>
      </w:pPr>
      <w:r w:rsidRPr="009C0A53">
        <w:rPr>
          <w:sz w:val="22"/>
          <w:szCs w:val="22"/>
        </w:rPr>
        <w:t xml:space="preserve">Prodávající je povinen na všech dokladech a korespondenci uvádět číslo </w:t>
      </w:r>
      <w:r w:rsidRPr="009C0A53">
        <w:rPr>
          <w:b/>
          <w:sz w:val="22"/>
          <w:szCs w:val="22"/>
        </w:rPr>
        <w:t>smlouvy</w:t>
      </w:r>
      <w:r w:rsidRPr="009C0A53">
        <w:rPr>
          <w:sz w:val="22"/>
          <w:szCs w:val="22"/>
        </w:rPr>
        <w:t xml:space="preserve"> kupujícího.</w:t>
      </w:r>
    </w:p>
    <w:p w14:paraId="69D12EA7" w14:textId="09542BAD" w:rsidR="00B02A86" w:rsidRPr="00056A05" w:rsidRDefault="00B02A86" w:rsidP="005B3FB3">
      <w:pPr>
        <w:pStyle w:val="Zkladntextodsazen2"/>
        <w:numPr>
          <w:ilvl w:val="1"/>
          <w:numId w:val="5"/>
        </w:numPr>
        <w:spacing w:after="120"/>
        <w:ind w:hanging="709"/>
        <w:rPr>
          <w:bCs/>
          <w:sz w:val="22"/>
          <w:szCs w:val="22"/>
        </w:rPr>
      </w:pPr>
      <w:r w:rsidRPr="00056A05">
        <w:rPr>
          <w:sz w:val="22"/>
          <w:szCs w:val="22"/>
        </w:rPr>
        <w:tab/>
      </w:r>
      <w:r w:rsidRPr="00CA6088">
        <w:rPr>
          <w:sz w:val="22"/>
          <w:szCs w:val="22"/>
        </w:rPr>
        <w:t xml:space="preserve">Kolejnice dle bodu 2.2. písm. </w:t>
      </w:r>
      <w:r w:rsidR="002607E5">
        <w:rPr>
          <w:sz w:val="22"/>
          <w:szCs w:val="22"/>
        </w:rPr>
        <w:t>a</w:t>
      </w:r>
      <w:r w:rsidRPr="00CA6088">
        <w:rPr>
          <w:sz w:val="22"/>
          <w:szCs w:val="22"/>
        </w:rPr>
        <w:t xml:space="preserve">) </w:t>
      </w:r>
      <w:r w:rsidR="00093E06">
        <w:rPr>
          <w:sz w:val="22"/>
          <w:szCs w:val="22"/>
        </w:rPr>
        <w:t xml:space="preserve">a písm. b) </w:t>
      </w:r>
      <w:r w:rsidRPr="00CA6088">
        <w:rPr>
          <w:b/>
          <w:sz w:val="22"/>
          <w:szCs w:val="22"/>
        </w:rPr>
        <w:t>smlouvy</w:t>
      </w:r>
      <w:r w:rsidRPr="00CA6088">
        <w:rPr>
          <w:bCs/>
          <w:sz w:val="22"/>
          <w:szCs w:val="22"/>
        </w:rPr>
        <w:t xml:space="preserve"> </w:t>
      </w:r>
      <w:r w:rsidRPr="00CA6088">
        <w:rPr>
          <w:sz w:val="22"/>
          <w:szCs w:val="22"/>
        </w:rPr>
        <w:t>budou dodány až na základě písemn</w:t>
      </w:r>
      <w:r w:rsidR="00DA59DD">
        <w:rPr>
          <w:sz w:val="22"/>
          <w:szCs w:val="22"/>
        </w:rPr>
        <w:t>ých</w:t>
      </w:r>
      <w:r w:rsidRPr="00CA6088">
        <w:rPr>
          <w:sz w:val="22"/>
          <w:szCs w:val="22"/>
        </w:rPr>
        <w:t xml:space="preserve"> objednáv</w:t>
      </w:r>
      <w:r w:rsidR="00DA59DD">
        <w:rPr>
          <w:sz w:val="22"/>
          <w:szCs w:val="22"/>
        </w:rPr>
        <w:t>ek</w:t>
      </w:r>
      <w:r w:rsidRPr="00CA6088">
        <w:rPr>
          <w:sz w:val="22"/>
          <w:szCs w:val="22"/>
        </w:rPr>
        <w:t xml:space="preserve"> kupujícího dle bodu 4.</w:t>
      </w:r>
      <w:r w:rsidR="00713EE1" w:rsidRPr="00CA6088">
        <w:rPr>
          <w:sz w:val="22"/>
          <w:szCs w:val="22"/>
        </w:rPr>
        <w:t>3</w:t>
      </w:r>
      <w:r w:rsidRPr="00CA6088">
        <w:rPr>
          <w:sz w:val="22"/>
          <w:szCs w:val="22"/>
        </w:rPr>
        <w:t xml:space="preserve">. </w:t>
      </w:r>
      <w:r w:rsidRPr="00CA6088">
        <w:rPr>
          <w:b/>
          <w:sz w:val="22"/>
          <w:szCs w:val="22"/>
        </w:rPr>
        <w:t>smlouvy</w:t>
      </w:r>
      <w:r w:rsidRPr="00CA6088">
        <w:rPr>
          <w:sz w:val="22"/>
          <w:szCs w:val="22"/>
        </w:rPr>
        <w:t>.</w:t>
      </w:r>
      <w:r w:rsidRPr="00056A05">
        <w:rPr>
          <w:sz w:val="22"/>
          <w:szCs w:val="22"/>
        </w:rPr>
        <w:t xml:space="preserve"> Bez vystavení t</w:t>
      </w:r>
      <w:r w:rsidR="00DA59DD">
        <w:rPr>
          <w:sz w:val="22"/>
          <w:szCs w:val="22"/>
        </w:rPr>
        <w:t>ěchto</w:t>
      </w:r>
      <w:r w:rsidRPr="00056A05">
        <w:rPr>
          <w:sz w:val="22"/>
          <w:szCs w:val="22"/>
        </w:rPr>
        <w:t xml:space="preserve"> objednáv</w:t>
      </w:r>
      <w:r w:rsidR="00DA59DD">
        <w:rPr>
          <w:sz w:val="22"/>
          <w:szCs w:val="22"/>
        </w:rPr>
        <w:t>e</w:t>
      </w:r>
      <w:r w:rsidRPr="00056A05">
        <w:rPr>
          <w:sz w:val="22"/>
          <w:szCs w:val="22"/>
        </w:rPr>
        <w:t>k není prodávající oprávněn toto zboží dodat.  Písemn</w:t>
      </w:r>
      <w:r w:rsidR="00DA59DD">
        <w:rPr>
          <w:sz w:val="22"/>
          <w:szCs w:val="22"/>
        </w:rPr>
        <w:t>é</w:t>
      </w:r>
      <w:r w:rsidRPr="00056A05">
        <w:rPr>
          <w:sz w:val="22"/>
          <w:szCs w:val="22"/>
        </w:rPr>
        <w:t xml:space="preserve"> objednávk</w:t>
      </w:r>
      <w:r w:rsidR="00DA59DD">
        <w:rPr>
          <w:sz w:val="22"/>
          <w:szCs w:val="22"/>
        </w:rPr>
        <w:t>y</w:t>
      </w:r>
      <w:r w:rsidRPr="00056A05">
        <w:rPr>
          <w:sz w:val="22"/>
          <w:szCs w:val="22"/>
        </w:rPr>
        <w:t xml:space="preserve"> bud</w:t>
      </w:r>
      <w:r w:rsidR="00DA59DD">
        <w:rPr>
          <w:sz w:val="22"/>
          <w:szCs w:val="22"/>
        </w:rPr>
        <w:t>ou</w:t>
      </w:r>
      <w:r w:rsidRPr="00056A05">
        <w:rPr>
          <w:sz w:val="22"/>
          <w:szCs w:val="22"/>
        </w:rPr>
        <w:t xml:space="preserve"> zaslán</w:t>
      </w:r>
      <w:r w:rsidR="00DA59DD">
        <w:rPr>
          <w:sz w:val="22"/>
          <w:szCs w:val="22"/>
        </w:rPr>
        <w:t>y</w:t>
      </w:r>
      <w:r w:rsidRPr="00056A05">
        <w:rPr>
          <w:sz w:val="22"/>
          <w:szCs w:val="22"/>
        </w:rPr>
        <w:t xml:space="preserve"> formou e-mailu na adresu </w:t>
      </w:r>
      <w:r w:rsidR="009A2EA9">
        <w:rPr>
          <w:rFonts w:ascii="Garamond" w:hAnsi="Garamond"/>
          <w:sz w:val="22"/>
          <w:szCs w:val="22"/>
          <w:highlight w:val="cyan"/>
        </w:rPr>
        <w:t>[DOPLNÍ DODAVATEL]</w:t>
      </w:r>
      <w:r w:rsidRPr="00056A05">
        <w:rPr>
          <w:color w:val="000000" w:themeColor="text1"/>
          <w:sz w:val="22"/>
          <w:szCs w:val="22"/>
        </w:rPr>
        <w:t>.</w:t>
      </w:r>
      <w:r w:rsidRPr="00056A05">
        <w:rPr>
          <w:i/>
          <w:sz w:val="22"/>
          <w:szCs w:val="22"/>
        </w:rPr>
        <w:t xml:space="preserve"> </w:t>
      </w:r>
      <w:r w:rsidR="00900B84">
        <w:rPr>
          <w:color w:val="000000"/>
          <w:sz w:val="22"/>
          <w:szCs w:val="22"/>
        </w:rPr>
        <w:t xml:space="preserve">Za doručenou je objednávka považována okamžikem jejího odeslání. Odesláním se rozumí okamžik odeslání emailu ze strany odesílatele.  Prodávající potvrdí kupujícímu </w:t>
      </w:r>
      <w:r w:rsidR="00BE1D17">
        <w:rPr>
          <w:color w:val="000000"/>
          <w:sz w:val="22"/>
          <w:szCs w:val="22"/>
        </w:rPr>
        <w:t xml:space="preserve">každou </w:t>
      </w:r>
      <w:r w:rsidR="00DA59DD">
        <w:rPr>
          <w:color w:val="000000"/>
          <w:sz w:val="22"/>
          <w:szCs w:val="22"/>
        </w:rPr>
        <w:t>jednotliv</w:t>
      </w:r>
      <w:r w:rsidR="00BE1D17">
        <w:rPr>
          <w:color w:val="000000"/>
          <w:sz w:val="22"/>
          <w:szCs w:val="22"/>
        </w:rPr>
        <w:t>ou</w:t>
      </w:r>
      <w:r w:rsidR="00DA59DD">
        <w:rPr>
          <w:color w:val="000000"/>
          <w:sz w:val="22"/>
          <w:szCs w:val="22"/>
        </w:rPr>
        <w:t xml:space="preserve"> </w:t>
      </w:r>
      <w:r w:rsidR="00900B84">
        <w:rPr>
          <w:color w:val="000000"/>
          <w:sz w:val="22"/>
          <w:szCs w:val="22"/>
        </w:rPr>
        <w:t>objednávk</w:t>
      </w:r>
      <w:r w:rsidR="00BE1D17">
        <w:rPr>
          <w:color w:val="000000"/>
          <w:sz w:val="22"/>
          <w:szCs w:val="22"/>
        </w:rPr>
        <w:t>u</w:t>
      </w:r>
      <w:r w:rsidR="00900B84">
        <w:rPr>
          <w:color w:val="000000"/>
          <w:sz w:val="22"/>
          <w:szCs w:val="22"/>
        </w:rPr>
        <w:t xml:space="preserve"> nejpozději do 3 dnů od jejího doručení. V případě, že objednávka nebude prodávajícím potvrzena, bude objednávka považována za </w:t>
      </w:r>
      <w:r w:rsidR="00900B84" w:rsidRPr="00DE7738">
        <w:rPr>
          <w:sz w:val="22"/>
          <w:szCs w:val="22"/>
        </w:rPr>
        <w:t xml:space="preserve">potvrzenou třetí </w:t>
      </w:r>
      <w:r w:rsidR="00900B84">
        <w:rPr>
          <w:color w:val="000000"/>
          <w:sz w:val="22"/>
          <w:szCs w:val="22"/>
        </w:rPr>
        <w:t xml:space="preserve">den od dne, kdy byla kupujícím odeslána. </w:t>
      </w:r>
      <w:r w:rsidR="00BE1D17">
        <w:rPr>
          <w:color w:val="000000"/>
          <w:sz w:val="22"/>
          <w:szCs w:val="22"/>
        </w:rPr>
        <w:t>Každá o</w:t>
      </w:r>
      <w:r w:rsidRPr="00056A05">
        <w:rPr>
          <w:sz w:val="22"/>
          <w:szCs w:val="22"/>
        </w:rPr>
        <w:t>bjednávka bude obsahovat minimálně odkaz na tuto smlouvu. Objednávk</w:t>
      </w:r>
      <w:r w:rsidR="00BE1D17">
        <w:rPr>
          <w:sz w:val="22"/>
          <w:szCs w:val="22"/>
        </w:rPr>
        <w:t>y</w:t>
      </w:r>
      <w:r w:rsidRPr="00056A05">
        <w:rPr>
          <w:sz w:val="22"/>
          <w:szCs w:val="22"/>
        </w:rPr>
        <w:t xml:space="preserve"> je za kupujícího oprávněna vystavit kontaktní osoba ve věcech </w:t>
      </w:r>
      <w:r w:rsidR="005B3FB3">
        <w:rPr>
          <w:sz w:val="22"/>
          <w:szCs w:val="22"/>
        </w:rPr>
        <w:t>technických</w:t>
      </w:r>
      <w:r w:rsidRPr="00056A05">
        <w:rPr>
          <w:sz w:val="22"/>
          <w:szCs w:val="22"/>
        </w:rPr>
        <w:t>.</w:t>
      </w:r>
      <w:r>
        <w:rPr>
          <w:sz w:val="22"/>
          <w:szCs w:val="22"/>
        </w:rPr>
        <w:t xml:space="preserve"> </w:t>
      </w:r>
    </w:p>
    <w:p w14:paraId="18F79E61" w14:textId="7D1C49BC" w:rsidR="00B02A86" w:rsidRPr="00CA6088" w:rsidRDefault="00B02A86" w:rsidP="005B3FB3">
      <w:pPr>
        <w:pStyle w:val="Zkladntextodsazen2"/>
        <w:numPr>
          <w:ilvl w:val="1"/>
          <w:numId w:val="5"/>
        </w:numPr>
        <w:spacing w:after="120"/>
        <w:ind w:hanging="709"/>
        <w:rPr>
          <w:bCs/>
        </w:rPr>
      </w:pPr>
      <w:r w:rsidRPr="00CA6088">
        <w:rPr>
          <w:sz w:val="22"/>
          <w:szCs w:val="22"/>
        </w:rPr>
        <w:t xml:space="preserve">Kupující si vyhrazuje právo neobjednat a neodebrat žádné zboží dle bodu 2.2. písm. </w:t>
      </w:r>
      <w:r w:rsidR="00DA59DD">
        <w:rPr>
          <w:sz w:val="22"/>
          <w:szCs w:val="22"/>
        </w:rPr>
        <w:t xml:space="preserve">a) a písm. </w:t>
      </w:r>
      <w:r w:rsidRPr="00CA6088">
        <w:rPr>
          <w:sz w:val="22"/>
          <w:szCs w:val="22"/>
        </w:rPr>
        <w:t xml:space="preserve">b) této smlouvy. V případě, že zboží dle bodu 2.2. písm. </w:t>
      </w:r>
      <w:r w:rsidR="00DA59DD">
        <w:rPr>
          <w:sz w:val="22"/>
          <w:szCs w:val="22"/>
        </w:rPr>
        <w:t xml:space="preserve">a) a písm. </w:t>
      </w:r>
      <w:r w:rsidRPr="00CA6088">
        <w:rPr>
          <w:sz w:val="22"/>
          <w:szCs w:val="22"/>
        </w:rPr>
        <w:t>b) nebude v souladu s článkem 2</w:t>
      </w:r>
      <w:r w:rsidR="00AD336A" w:rsidRPr="00CA6088">
        <w:rPr>
          <w:sz w:val="22"/>
          <w:szCs w:val="22"/>
        </w:rPr>
        <w:t xml:space="preserve">.5. této smlouvy objednáno </w:t>
      </w:r>
      <w:r w:rsidR="00AD336A" w:rsidRPr="00CA6088">
        <w:rPr>
          <w:b/>
          <w:sz w:val="22"/>
          <w:szCs w:val="22"/>
        </w:rPr>
        <w:t xml:space="preserve">do </w:t>
      </w:r>
      <w:r w:rsidR="005B3FB3" w:rsidRPr="00CA6088">
        <w:rPr>
          <w:b/>
          <w:sz w:val="22"/>
          <w:szCs w:val="22"/>
        </w:rPr>
        <w:t>30.3</w:t>
      </w:r>
      <w:r w:rsidR="00AD336A" w:rsidRPr="00CA6088">
        <w:rPr>
          <w:b/>
          <w:sz w:val="22"/>
          <w:szCs w:val="22"/>
        </w:rPr>
        <w:t>.202</w:t>
      </w:r>
      <w:r w:rsidR="007E4BFB">
        <w:rPr>
          <w:b/>
          <w:sz w:val="22"/>
          <w:szCs w:val="22"/>
        </w:rPr>
        <w:t>7</w:t>
      </w:r>
      <w:r w:rsidR="00997324" w:rsidRPr="00CA6088">
        <w:rPr>
          <w:b/>
          <w:sz w:val="22"/>
          <w:szCs w:val="22"/>
        </w:rPr>
        <w:t xml:space="preserve"> </w:t>
      </w:r>
      <w:r w:rsidRPr="00CA6088">
        <w:rPr>
          <w:sz w:val="22"/>
          <w:szCs w:val="22"/>
        </w:rPr>
        <w:t xml:space="preserve">má se za to, že kupující využil svého práva neodebrat předmět plnění v rozsahu plnění dle bodu 2.2. písm. </w:t>
      </w:r>
      <w:r w:rsidR="00DA59DD">
        <w:rPr>
          <w:sz w:val="22"/>
          <w:szCs w:val="22"/>
        </w:rPr>
        <w:t xml:space="preserve">a) a písm. </w:t>
      </w:r>
      <w:r w:rsidRPr="00CA6088">
        <w:rPr>
          <w:sz w:val="22"/>
          <w:szCs w:val="22"/>
        </w:rPr>
        <w:t xml:space="preserve">b) této </w:t>
      </w:r>
      <w:r w:rsidRPr="00CA6088">
        <w:rPr>
          <w:b/>
          <w:sz w:val="22"/>
          <w:szCs w:val="22"/>
        </w:rPr>
        <w:t>smlouvy</w:t>
      </w:r>
      <w:r w:rsidRPr="00CA6088">
        <w:t>.</w:t>
      </w:r>
    </w:p>
    <w:p w14:paraId="53FBF316" w14:textId="68F681DB" w:rsidR="004919CD" w:rsidRPr="00890732" w:rsidRDefault="004919CD" w:rsidP="004F04D7">
      <w:pPr>
        <w:pStyle w:val="Nadpis3"/>
        <w:ind w:left="709" w:hanging="709"/>
        <w:jc w:val="both"/>
        <w:rPr>
          <w:sz w:val="28"/>
          <w:szCs w:val="28"/>
          <w:u w:val="none"/>
        </w:rPr>
      </w:pPr>
    </w:p>
    <w:p w14:paraId="03A96F4F" w14:textId="2B23D62D" w:rsidR="00703CBD" w:rsidRPr="003349CC" w:rsidRDefault="00703CBD" w:rsidP="009A7DF7">
      <w:pPr>
        <w:pStyle w:val="Nadpis3"/>
        <w:widowControl/>
        <w:numPr>
          <w:ilvl w:val="0"/>
          <w:numId w:val="6"/>
        </w:numPr>
        <w:tabs>
          <w:tab w:val="clear" w:pos="360"/>
        </w:tabs>
        <w:spacing w:after="120"/>
        <w:ind w:left="709" w:hanging="709"/>
        <w:rPr>
          <w:b/>
          <w:sz w:val="22"/>
          <w:szCs w:val="22"/>
          <w:u w:val="none"/>
        </w:rPr>
      </w:pPr>
      <w:r w:rsidRPr="003349CC">
        <w:rPr>
          <w:rFonts w:ascii="Arial Black" w:hAnsi="Arial Black"/>
          <w:b/>
          <w:sz w:val="22"/>
          <w:szCs w:val="22"/>
          <w:u w:val="none"/>
        </w:rPr>
        <w:t>Kupní cena</w:t>
      </w:r>
    </w:p>
    <w:p w14:paraId="161FD4C9" w14:textId="6B0A96D7" w:rsidR="00FC2359" w:rsidRPr="001C6B8D" w:rsidRDefault="00FC2359" w:rsidP="001B3A51">
      <w:pPr>
        <w:pStyle w:val="Zkladntextodsazen2"/>
        <w:widowControl/>
        <w:numPr>
          <w:ilvl w:val="1"/>
          <w:numId w:val="6"/>
        </w:numPr>
        <w:tabs>
          <w:tab w:val="num" w:pos="720"/>
        </w:tabs>
        <w:spacing w:after="120"/>
        <w:ind w:left="720" w:hanging="709"/>
        <w:rPr>
          <w:sz w:val="22"/>
          <w:szCs w:val="22"/>
        </w:rPr>
      </w:pPr>
      <w:r w:rsidRPr="003349CC">
        <w:rPr>
          <w:sz w:val="22"/>
          <w:szCs w:val="22"/>
        </w:rPr>
        <w:t xml:space="preserve">Smluvní strany se dohodly, že kupní cena bude stanovena na základě následující jednotkové ceny: </w:t>
      </w:r>
      <w:r w:rsidRPr="003349CC">
        <w:rPr>
          <w:b/>
          <w:sz w:val="22"/>
          <w:szCs w:val="22"/>
        </w:rPr>
        <w:t>jednotková kupní cena za 1t zboží vč. doprav</w:t>
      </w:r>
      <w:r w:rsidR="0048540E">
        <w:rPr>
          <w:b/>
          <w:sz w:val="22"/>
          <w:szCs w:val="22"/>
        </w:rPr>
        <w:t>y do místa plnění, bez DPH činí:</w:t>
      </w:r>
      <w:r w:rsidR="001C6B8D">
        <w:rPr>
          <w:b/>
          <w:sz w:val="22"/>
          <w:szCs w:val="22"/>
        </w:rPr>
        <w:t xml:space="preserve">           </w:t>
      </w:r>
      <w:r w:rsidR="0048540E">
        <w:rPr>
          <w:b/>
          <w:sz w:val="22"/>
          <w:szCs w:val="22"/>
        </w:rPr>
        <w:t xml:space="preserve">  </w:t>
      </w:r>
      <w:r w:rsidR="001C6B8D">
        <w:rPr>
          <w:b/>
          <w:sz w:val="22"/>
          <w:szCs w:val="22"/>
        </w:rPr>
        <w:t xml:space="preserve"> </w:t>
      </w:r>
      <w:r w:rsidR="0048540E">
        <w:rPr>
          <w:b/>
          <w:sz w:val="22"/>
          <w:szCs w:val="22"/>
        </w:rPr>
        <w:t xml:space="preserve"> </w:t>
      </w:r>
      <w:r w:rsidR="001325FD">
        <w:rPr>
          <w:rFonts w:ascii="Garamond" w:hAnsi="Garamond"/>
          <w:sz w:val="22"/>
          <w:szCs w:val="22"/>
          <w:highlight w:val="cyan"/>
        </w:rPr>
        <w:t>[DOPLNÍ DODAVATEL]</w:t>
      </w:r>
    </w:p>
    <w:p w14:paraId="5E32E781" w14:textId="225E7E32" w:rsidR="00B06AFA" w:rsidRPr="003349CC" w:rsidRDefault="00FC2359" w:rsidP="001B3A51">
      <w:pPr>
        <w:pStyle w:val="Zkladntextodsazen2"/>
        <w:widowControl/>
        <w:numPr>
          <w:ilvl w:val="1"/>
          <w:numId w:val="6"/>
        </w:numPr>
        <w:tabs>
          <w:tab w:val="num" w:pos="720"/>
        </w:tabs>
        <w:spacing w:after="120"/>
        <w:ind w:left="720" w:hanging="709"/>
        <w:rPr>
          <w:sz w:val="22"/>
          <w:szCs w:val="22"/>
        </w:rPr>
      </w:pPr>
      <w:r w:rsidRPr="003349CC">
        <w:rPr>
          <w:b/>
          <w:sz w:val="22"/>
          <w:szCs w:val="22"/>
        </w:rPr>
        <w:t>Celková kupní cena za celý předmět plnění uvedený v čl. 2.1. a 2.2 smlouvy</w:t>
      </w:r>
      <w:r w:rsidR="003F08EC">
        <w:rPr>
          <w:b/>
          <w:sz w:val="22"/>
          <w:szCs w:val="22"/>
        </w:rPr>
        <w:t xml:space="preserve">, </w:t>
      </w:r>
      <w:r w:rsidR="003F08EC" w:rsidRPr="006744FE">
        <w:rPr>
          <w:sz w:val="22"/>
          <w:szCs w:val="22"/>
        </w:rPr>
        <w:t>tj.</w:t>
      </w:r>
      <w:r w:rsidR="003F08EC">
        <w:rPr>
          <w:b/>
          <w:sz w:val="22"/>
          <w:szCs w:val="22"/>
        </w:rPr>
        <w:t xml:space="preserve"> </w:t>
      </w:r>
      <w:r w:rsidR="00121157">
        <w:rPr>
          <w:sz w:val="22"/>
          <w:szCs w:val="22"/>
        </w:rPr>
        <w:t>189</w:t>
      </w:r>
      <w:r w:rsidR="003F08EC" w:rsidRPr="00DF4BAD">
        <w:rPr>
          <w:sz w:val="22"/>
          <w:szCs w:val="22"/>
        </w:rPr>
        <w:t xml:space="preserve"> </w:t>
      </w:r>
      <w:r w:rsidR="003F08EC">
        <w:rPr>
          <w:sz w:val="22"/>
          <w:szCs w:val="22"/>
        </w:rPr>
        <w:t>ks nových kolejnic tvaru 57R1/R260</w:t>
      </w:r>
      <w:r w:rsidRPr="003349CC">
        <w:rPr>
          <w:b/>
          <w:sz w:val="22"/>
          <w:szCs w:val="22"/>
        </w:rPr>
        <w:t xml:space="preserve">, je stanovena vč. dopravy do místa plnění, bez DPH ve výši: </w:t>
      </w:r>
      <w:r w:rsidR="001325FD">
        <w:rPr>
          <w:rFonts w:ascii="Garamond" w:hAnsi="Garamond"/>
          <w:sz w:val="22"/>
          <w:szCs w:val="22"/>
          <w:highlight w:val="cyan"/>
        </w:rPr>
        <w:t>[DOPLNÍ DODAVATEL]</w:t>
      </w:r>
      <w:r w:rsidR="001325FD">
        <w:rPr>
          <w:rFonts w:ascii="Garamond" w:hAnsi="Garamond"/>
          <w:sz w:val="22"/>
          <w:szCs w:val="22"/>
        </w:rPr>
        <w:t>.</w:t>
      </w:r>
    </w:p>
    <w:p w14:paraId="104B0C86" w14:textId="59EBD303" w:rsidR="00C52360" w:rsidRPr="00953FFC" w:rsidRDefault="00C52360" w:rsidP="00A44311">
      <w:pPr>
        <w:pStyle w:val="Zkladntextodsazen2"/>
        <w:widowControl/>
        <w:spacing w:after="120"/>
        <w:ind w:left="709" w:firstLine="0"/>
        <w:rPr>
          <w:color w:val="00B0F0"/>
          <w:sz w:val="22"/>
          <w:szCs w:val="22"/>
        </w:rPr>
      </w:pPr>
      <w:r w:rsidRPr="00953FFC">
        <w:rPr>
          <w:i/>
          <w:color w:val="00B0F0"/>
          <w:sz w:val="22"/>
          <w:szCs w:val="22"/>
        </w:rPr>
        <w:t>(POZN: tato CELKOVÁ cena je předmětem hodnocení. Tuto CELKOVOU nabídkovou cenu vloží účastník do krycího listu nabídky a rovněž do elektronického nástroje zadavatele! Poté poznámku vymažte.)</w:t>
      </w:r>
    </w:p>
    <w:p w14:paraId="61E81A73" w14:textId="77777777" w:rsidR="00703CBD" w:rsidRPr="003349CC" w:rsidRDefault="00B06AFA" w:rsidP="000723A8">
      <w:pPr>
        <w:pStyle w:val="Zkladntextodsazen2"/>
        <w:widowControl/>
        <w:numPr>
          <w:ilvl w:val="1"/>
          <w:numId w:val="6"/>
        </w:numPr>
        <w:tabs>
          <w:tab w:val="clear" w:pos="1211"/>
          <w:tab w:val="num" w:pos="720"/>
        </w:tabs>
        <w:spacing w:after="120"/>
        <w:ind w:left="720" w:hanging="709"/>
        <w:rPr>
          <w:sz w:val="22"/>
          <w:szCs w:val="22"/>
        </w:rPr>
      </w:pPr>
      <w:r w:rsidRPr="003349CC">
        <w:rPr>
          <w:sz w:val="22"/>
          <w:szCs w:val="22"/>
        </w:rPr>
        <w:t xml:space="preserve">Ceny uvedené v čl. 3.1. a 3.2. </w:t>
      </w:r>
      <w:r w:rsidRPr="00DD2962">
        <w:rPr>
          <w:b/>
          <w:sz w:val="22"/>
          <w:szCs w:val="22"/>
        </w:rPr>
        <w:t>smlouvy</w:t>
      </w:r>
      <w:r w:rsidRPr="003349CC">
        <w:rPr>
          <w:sz w:val="22"/>
          <w:szCs w:val="22"/>
        </w:rPr>
        <w:t xml:space="preserve"> obsahují veškeré náklady, včetně veškerých nákladů na dopravu do místa plnění uvedeného v čl. 4.1. </w:t>
      </w:r>
      <w:r w:rsidRPr="00DD2962">
        <w:rPr>
          <w:b/>
          <w:sz w:val="22"/>
          <w:szCs w:val="22"/>
        </w:rPr>
        <w:t>smlouvy</w:t>
      </w:r>
      <w:r w:rsidRPr="003349CC">
        <w:rPr>
          <w:sz w:val="22"/>
          <w:szCs w:val="22"/>
        </w:rPr>
        <w:t xml:space="preserve"> a jsou stanoveny jako nejvýše přípustné </w:t>
      </w:r>
      <w:r w:rsidRPr="003349CC">
        <w:rPr>
          <w:sz w:val="22"/>
          <w:szCs w:val="22"/>
        </w:rPr>
        <w:lastRenderedPageBreak/>
        <w:t xml:space="preserve">a překročitelné pouze při splnění podmínek stanovených v čl. 3.4. </w:t>
      </w:r>
      <w:r w:rsidRPr="00DD2962">
        <w:rPr>
          <w:b/>
          <w:sz w:val="22"/>
          <w:szCs w:val="22"/>
        </w:rPr>
        <w:t>smlouvy.</w:t>
      </w:r>
      <w:r w:rsidRPr="003349CC">
        <w:rPr>
          <w:sz w:val="22"/>
          <w:szCs w:val="22"/>
        </w:rPr>
        <w:t xml:space="preserve"> Náklady spojené s vykládkou zboží jdou na vrub kupujícího.</w:t>
      </w:r>
    </w:p>
    <w:p w14:paraId="204B9EC5" w14:textId="23944891" w:rsidR="00B06AFA" w:rsidRPr="003349CC" w:rsidRDefault="00B06AFA" w:rsidP="0032716C">
      <w:pPr>
        <w:pStyle w:val="Zkladntextodsazen2"/>
        <w:widowControl/>
        <w:numPr>
          <w:ilvl w:val="1"/>
          <w:numId w:val="6"/>
        </w:numPr>
        <w:tabs>
          <w:tab w:val="num" w:pos="709"/>
        </w:tabs>
        <w:spacing w:after="120"/>
        <w:ind w:left="720" w:hanging="709"/>
        <w:rPr>
          <w:b/>
          <w:bCs/>
          <w:sz w:val="22"/>
          <w:szCs w:val="22"/>
        </w:rPr>
      </w:pPr>
      <w:r w:rsidRPr="003349CC">
        <w:rPr>
          <w:sz w:val="22"/>
          <w:szCs w:val="22"/>
        </w:rPr>
        <w:t xml:space="preserve">Výši kupní ceny lze zvýšit pouze v případě, pokud v průběhu plnění dle této </w:t>
      </w:r>
      <w:r w:rsidRPr="001941F4">
        <w:rPr>
          <w:b/>
          <w:sz w:val="22"/>
          <w:szCs w:val="22"/>
        </w:rPr>
        <w:t>smlouvy</w:t>
      </w:r>
      <w:r w:rsidRPr="003349CC">
        <w:rPr>
          <w:sz w:val="22"/>
          <w:szCs w:val="22"/>
        </w:rPr>
        <w:t xml:space="preserve"> </w:t>
      </w:r>
      <w:r w:rsidR="0017211D" w:rsidRPr="003349CC">
        <w:rPr>
          <w:sz w:val="22"/>
          <w:szCs w:val="22"/>
        </w:rPr>
        <w:t xml:space="preserve">dojde </w:t>
      </w:r>
      <w:r w:rsidRPr="003349CC">
        <w:rPr>
          <w:sz w:val="22"/>
          <w:szCs w:val="22"/>
        </w:rPr>
        <w:t>ke změnám legislativních či technických předpisů a norem, které budou mít prokazatelný vliv na výši kupní ceny prodávajícího.</w:t>
      </w:r>
    </w:p>
    <w:p w14:paraId="64703974" w14:textId="403AD4C3" w:rsidR="00CB15E2" w:rsidRPr="003349CC" w:rsidRDefault="00B06AFA" w:rsidP="000723A8">
      <w:pPr>
        <w:pStyle w:val="Zkladntextodsazen2"/>
        <w:widowControl/>
        <w:numPr>
          <w:ilvl w:val="1"/>
          <w:numId w:val="6"/>
        </w:numPr>
        <w:tabs>
          <w:tab w:val="clear" w:pos="1211"/>
        </w:tabs>
        <w:spacing w:after="120"/>
        <w:ind w:left="720" w:hanging="709"/>
        <w:rPr>
          <w:bCs/>
          <w:sz w:val="22"/>
          <w:szCs w:val="22"/>
        </w:rPr>
      </w:pPr>
      <w:r w:rsidRPr="003349CC">
        <w:rPr>
          <w:bCs/>
          <w:sz w:val="22"/>
          <w:szCs w:val="22"/>
        </w:rPr>
        <w:t>V</w:t>
      </w:r>
      <w:r w:rsidRPr="003349CC">
        <w:rPr>
          <w:sz w:val="22"/>
          <w:szCs w:val="22"/>
        </w:rPr>
        <w:t xml:space="preserve">eškeré </w:t>
      </w:r>
      <w:r w:rsidRPr="003349CC">
        <w:rPr>
          <w:bCs/>
          <w:sz w:val="22"/>
          <w:szCs w:val="22"/>
        </w:rPr>
        <w:t>ceny</w:t>
      </w:r>
      <w:r w:rsidRPr="003349CC">
        <w:rPr>
          <w:sz w:val="22"/>
          <w:szCs w:val="22"/>
        </w:rPr>
        <w:t xml:space="preserve"> jsou uvedeny bez daně z přidané hodnoty (</w:t>
      </w:r>
      <w:r w:rsidRPr="003349CC">
        <w:rPr>
          <w:bCs/>
          <w:sz w:val="22"/>
          <w:szCs w:val="22"/>
        </w:rPr>
        <w:t>DPH)</w:t>
      </w:r>
      <w:r w:rsidRPr="003349CC">
        <w:rPr>
          <w:sz w:val="22"/>
          <w:szCs w:val="22"/>
        </w:rPr>
        <w:t xml:space="preserve">. </w:t>
      </w:r>
      <w:r w:rsidRPr="003349CC">
        <w:rPr>
          <w:bCs/>
          <w:sz w:val="22"/>
          <w:szCs w:val="22"/>
        </w:rPr>
        <w:t>DPH bude ke kupní ceně v zákonem stanovené sazbě připočtena a kupující je povinen ji zaplatit.</w:t>
      </w:r>
    </w:p>
    <w:p w14:paraId="54217E24" w14:textId="77777777" w:rsidR="001E2CC4" w:rsidRPr="00DD2962" w:rsidRDefault="001E2CC4">
      <w:pPr>
        <w:widowControl w:val="0"/>
        <w:spacing w:line="240" w:lineRule="atLeast"/>
        <w:ind w:left="11"/>
        <w:jc w:val="both"/>
        <w:rPr>
          <w:rFonts w:ascii="Arial Black" w:hAnsi="Arial Black"/>
          <w:snapToGrid w:val="0"/>
          <w:sz w:val="22"/>
          <w:szCs w:val="22"/>
        </w:rPr>
      </w:pPr>
    </w:p>
    <w:p w14:paraId="23F12058" w14:textId="331E1C25" w:rsidR="00703CBD" w:rsidRPr="00DD2962" w:rsidRDefault="00703CBD" w:rsidP="009A7DF7">
      <w:pPr>
        <w:pStyle w:val="Nadpis5"/>
        <w:widowControl/>
        <w:numPr>
          <w:ilvl w:val="0"/>
          <w:numId w:val="7"/>
        </w:numPr>
        <w:tabs>
          <w:tab w:val="clear" w:pos="360"/>
        </w:tabs>
        <w:spacing w:after="120"/>
        <w:ind w:left="709" w:hanging="709"/>
        <w:rPr>
          <w:rFonts w:ascii="Arial Black" w:hAnsi="Arial Black"/>
          <w:sz w:val="22"/>
          <w:szCs w:val="22"/>
          <w:u w:val="none"/>
        </w:rPr>
      </w:pPr>
      <w:r w:rsidRPr="00DD2962">
        <w:rPr>
          <w:rFonts w:ascii="Arial Black" w:hAnsi="Arial Black"/>
          <w:sz w:val="22"/>
          <w:szCs w:val="22"/>
          <w:u w:val="none"/>
        </w:rPr>
        <w:t>Dodací podmínky</w:t>
      </w:r>
    </w:p>
    <w:p w14:paraId="74728DB5" w14:textId="77777777" w:rsidR="00703CBD" w:rsidRPr="00E330AB" w:rsidRDefault="00703CBD" w:rsidP="00943275">
      <w:pPr>
        <w:pStyle w:val="Zkladntextodsazen2"/>
        <w:widowControl/>
        <w:numPr>
          <w:ilvl w:val="1"/>
          <w:numId w:val="7"/>
        </w:numPr>
        <w:tabs>
          <w:tab w:val="clear" w:pos="360"/>
          <w:tab w:val="num" w:pos="720"/>
        </w:tabs>
        <w:spacing w:after="120"/>
        <w:ind w:left="720" w:hanging="709"/>
        <w:rPr>
          <w:sz w:val="22"/>
          <w:szCs w:val="22"/>
          <w:u w:val="single"/>
        </w:rPr>
      </w:pPr>
      <w:r w:rsidRPr="00E330AB">
        <w:rPr>
          <w:sz w:val="22"/>
          <w:szCs w:val="22"/>
          <w:u w:val="single"/>
        </w:rPr>
        <w:t>Místem plnění pro dodávku předmětu smlouvy je adresa:</w:t>
      </w:r>
    </w:p>
    <w:p w14:paraId="69B34C5E" w14:textId="4CDB4688" w:rsidR="00703CBD" w:rsidRPr="00DD2962" w:rsidRDefault="00172AA5" w:rsidP="00DE5B04">
      <w:pPr>
        <w:pStyle w:val="Zkladntextodsazen2"/>
        <w:widowControl/>
        <w:spacing w:after="120"/>
        <w:ind w:left="720" w:hanging="709"/>
        <w:rPr>
          <w:sz w:val="22"/>
          <w:szCs w:val="22"/>
        </w:rPr>
      </w:pPr>
      <w:r w:rsidRPr="00DD2962">
        <w:rPr>
          <w:sz w:val="22"/>
          <w:szCs w:val="22"/>
        </w:rPr>
        <w:t xml:space="preserve">           </w:t>
      </w:r>
      <w:r w:rsidR="009149BF">
        <w:rPr>
          <w:sz w:val="22"/>
          <w:szCs w:val="22"/>
        </w:rPr>
        <w:tab/>
      </w:r>
      <w:r w:rsidR="00703CBD" w:rsidRPr="00E330AB">
        <w:rPr>
          <w:b/>
          <w:sz w:val="22"/>
          <w:szCs w:val="22"/>
        </w:rPr>
        <w:t xml:space="preserve">Dopravní podnik Ostrava a.s., </w:t>
      </w:r>
      <w:r w:rsidR="002A7760" w:rsidRPr="00E330AB">
        <w:rPr>
          <w:b/>
          <w:sz w:val="22"/>
          <w:szCs w:val="22"/>
        </w:rPr>
        <w:t>oddělení zásobování</w:t>
      </w:r>
      <w:r w:rsidR="0031153E" w:rsidRPr="00E330AB">
        <w:rPr>
          <w:b/>
          <w:sz w:val="22"/>
          <w:szCs w:val="22"/>
        </w:rPr>
        <w:t xml:space="preserve"> a sklady</w:t>
      </w:r>
      <w:r w:rsidR="00703CBD" w:rsidRPr="00E330AB">
        <w:rPr>
          <w:b/>
          <w:sz w:val="22"/>
          <w:szCs w:val="22"/>
        </w:rPr>
        <w:t xml:space="preserve">, </w:t>
      </w:r>
      <w:r w:rsidR="009F3A13" w:rsidRPr="00E330AB">
        <w:rPr>
          <w:b/>
          <w:sz w:val="22"/>
          <w:szCs w:val="22"/>
        </w:rPr>
        <w:t xml:space="preserve">Centrální sklad Martinov, </w:t>
      </w:r>
      <w:r w:rsidR="00703CBD" w:rsidRPr="00E330AB">
        <w:rPr>
          <w:b/>
          <w:sz w:val="22"/>
          <w:szCs w:val="22"/>
        </w:rPr>
        <w:t>Martinovská 32</w:t>
      </w:r>
      <w:r w:rsidR="00CF43AD" w:rsidRPr="00E330AB">
        <w:rPr>
          <w:b/>
          <w:sz w:val="22"/>
          <w:szCs w:val="22"/>
        </w:rPr>
        <w:t>93</w:t>
      </w:r>
      <w:r w:rsidR="00703CBD" w:rsidRPr="00E330AB">
        <w:rPr>
          <w:b/>
          <w:sz w:val="22"/>
          <w:szCs w:val="22"/>
        </w:rPr>
        <w:t>/4</w:t>
      </w:r>
      <w:r w:rsidR="00CF43AD" w:rsidRPr="00E330AB">
        <w:rPr>
          <w:b/>
          <w:sz w:val="22"/>
          <w:szCs w:val="22"/>
        </w:rPr>
        <w:t>0</w:t>
      </w:r>
      <w:r w:rsidR="00703CBD" w:rsidRPr="00E330AB">
        <w:rPr>
          <w:b/>
          <w:sz w:val="22"/>
          <w:szCs w:val="22"/>
        </w:rPr>
        <w:t xml:space="preserve">, 723 </w:t>
      </w:r>
      <w:r w:rsidR="00CF43AD" w:rsidRPr="00E330AB">
        <w:rPr>
          <w:b/>
          <w:sz w:val="22"/>
          <w:szCs w:val="22"/>
        </w:rPr>
        <w:t>0</w:t>
      </w:r>
      <w:r w:rsidR="006C3302" w:rsidRPr="00E330AB">
        <w:rPr>
          <w:b/>
          <w:sz w:val="22"/>
          <w:szCs w:val="22"/>
        </w:rPr>
        <w:t>0 Ostrava – Martinov</w:t>
      </w:r>
      <w:r w:rsidR="00FE515E">
        <w:rPr>
          <w:sz w:val="22"/>
          <w:szCs w:val="22"/>
        </w:rPr>
        <w:t>.</w:t>
      </w:r>
    </w:p>
    <w:p w14:paraId="05EAA87B" w14:textId="596C6B70" w:rsidR="00940A1D" w:rsidRPr="00CA6088" w:rsidRDefault="00703CBD" w:rsidP="005D74D4">
      <w:pPr>
        <w:pStyle w:val="Zkladntext"/>
        <w:spacing w:after="120" w:line="240" w:lineRule="atLeast"/>
        <w:ind w:left="709" w:hanging="709"/>
        <w:rPr>
          <w:sz w:val="22"/>
          <w:szCs w:val="22"/>
        </w:rPr>
      </w:pPr>
      <w:r w:rsidRPr="00DD2962">
        <w:rPr>
          <w:sz w:val="22"/>
          <w:szCs w:val="22"/>
        </w:rPr>
        <w:t>4.</w:t>
      </w:r>
      <w:r w:rsidR="00C067BE">
        <w:rPr>
          <w:sz w:val="22"/>
          <w:szCs w:val="22"/>
        </w:rPr>
        <w:t>2</w:t>
      </w:r>
      <w:r w:rsidRPr="00DD2962">
        <w:rPr>
          <w:sz w:val="22"/>
          <w:szCs w:val="22"/>
        </w:rPr>
        <w:t>.</w:t>
      </w:r>
      <w:r w:rsidRPr="00DD2962">
        <w:rPr>
          <w:sz w:val="22"/>
          <w:szCs w:val="22"/>
        </w:rPr>
        <w:tab/>
      </w:r>
      <w:r w:rsidR="00940A1D" w:rsidRPr="00DD2962">
        <w:rPr>
          <w:sz w:val="22"/>
          <w:szCs w:val="22"/>
        </w:rPr>
        <w:t xml:space="preserve">Součástí dodávky bude </w:t>
      </w:r>
      <w:r w:rsidR="00DD4D56">
        <w:rPr>
          <w:sz w:val="22"/>
          <w:szCs w:val="22"/>
        </w:rPr>
        <w:t>dodací</w:t>
      </w:r>
      <w:r w:rsidR="00940A1D" w:rsidRPr="00DD2962">
        <w:rPr>
          <w:sz w:val="22"/>
          <w:szCs w:val="22"/>
        </w:rPr>
        <w:t xml:space="preserve"> </w:t>
      </w:r>
      <w:r w:rsidR="002C2132" w:rsidRPr="00DD2962">
        <w:rPr>
          <w:sz w:val="22"/>
          <w:szCs w:val="22"/>
        </w:rPr>
        <w:t>list</w:t>
      </w:r>
      <w:r w:rsidR="00940A1D" w:rsidRPr="00DD2962">
        <w:rPr>
          <w:sz w:val="22"/>
          <w:szCs w:val="22"/>
        </w:rPr>
        <w:t xml:space="preserve">, který bude obsahovat </w:t>
      </w:r>
      <w:r w:rsidR="00940A1D" w:rsidRPr="00CA6088">
        <w:rPr>
          <w:sz w:val="22"/>
          <w:szCs w:val="22"/>
        </w:rPr>
        <w:t>množství dodaného zboží a</w:t>
      </w:r>
      <w:r w:rsidR="002C2132" w:rsidRPr="00CA6088">
        <w:rPr>
          <w:sz w:val="22"/>
          <w:szCs w:val="22"/>
        </w:rPr>
        <w:t xml:space="preserve"> </w:t>
      </w:r>
      <w:r w:rsidR="00940A1D" w:rsidRPr="00CA6088">
        <w:rPr>
          <w:sz w:val="22"/>
          <w:szCs w:val="22"/>
        </w:rPr>
        <w:t xml:space="preserve">ostatní obvyklé náležitosti. </w:t>
      </w:r>
      <w:r w:rsidR="00713EE1" w:rsidRPr="00CA6088">
        <w:rPr>
          <w:sz w:val="22"/>
          <w:szCs w:val="22"/>
        </w:rPr>
        <w:t>P</w:t>
      </w:r>
      <w:r w:rsidR="00CE28CD" w:rsidRPr="00CA6088">
        <w:rPr>
          <w:sz w:val="22"/>
          <w:szCs w:val="22"/>
        </w:rPr>
        <w:t xml:space="preserve">rodávající </w:t>
      </w:r>
      <w:r w:rsidR="00E5328A" w:rsidRPr="00CA6088">
        <w:rPr>
          <w:sz w:val="22"/>
          <w:szCs w:val="22"/>
        </w:rPr>
        <w:t>do</w:t>
      </w:r>
      <w:r w:rsidR="00CE28CD" w:rsidRPr="00CA6088">
        <w:rPr>
          <w:sz w:val="22"/>
          <w:szCs w:val="22"/>
        </w:rPr>
        <w:t>loží</w:t>
      </w:r>
      <w:r w:rsidR="00940A1D" w:rsidRPr="00CA6088">
        <w:rPr>
          <w:sz w:val="22"/>
          <w:szCs w:val="22"/>
        </w:rPr>
        <w:t xml:space="preserve"> </w:t>
      </w:r>
      <w:r w:rsidR="007B2C14" w:rsidRPr="00CA6088">
        <w:rPr>
          <w:sz w:val="22"/>
          <w:szCs w:val="22"/>
        </w:rPr>
        <w:t>Stavební technické osvědčení nebo</w:t>
      </w:r>
      <w:r w:rsidR="00531115" w:rsidRPr="00CA6088">
        <w:rPr>
          <w:sz w:val="22"/>
          <w:szCs w:val="22"/>
        </w:rPr>
        <w:t xml:space="preserve"> </w:t>
      </w:r>
      <w:r w:rsidR="00940A1D" w:rsidRPr="00CA6088">
        <w:rPr>
          <w:sz w:val="22"/>
          <w:szCs w:val="22"/>
        </w:rPr>
        <w:t>Prohlášení</w:t>
      </w:r>
      <w:r w:rsidR="00940A1D" w:rsidRPr="00CA6088">
        <w:rPr>
          <w:color w:val="000000"/>
          <w:sz w:val="22"/>
          <w:szCs w:val="22"/>
        </w:rPr>
        <w:t xml:space="preserve"> o shodě dle zákona č.</w:t>
      </w:r>
      <w:r w:rsidR="00F6511D" w:rsidRPr="00CA6088">
        <w:rPr>
          <w:color w:val="000000"/>
          <w:sz w:val="22"/>
          <w:szCs w:val="22"/>
        </w:rPr>
        <w:t xml:space="preserve"> </w:t>
      </w:r>
      <w:r w:rsidR="00940A1D" w:rsidRPr="00CA6088">
        <w:rPr>
          <w:color w:val="000000"/>
          <w:sz w:val="22"/>
          <w:szCs w:val="22"/>
        </w:rPr>
        <w:t>22</w:t>
      </w:r>
      <w:r w:rsidR="00940A1D" w:rsidRPr="00CA6088">
        <w:rPr>
          <w:sz w:val="22"/>
          <w:szCs w:val="22"/>
        </w:rPr>
        <w:t>/1997 Sb., o technických požadavcích na výrobky, v platném znění nebo jeho ekvivalent vydaný v členském státě Evropské unie.</w:t>
      </w:r>
    </w:p>
    <w:p w14:paraId="66905714" w14:textId="2A00DCF3" w:rsidR="00A659B2" w:rsidRPr="00CA6088" w:rsidRDefault="00940A1D" w:rsidP="005D74D4">
      <w:pPr>
        <w:pStyle w:val="Zkladntext"/>
        <w:spacing w:after="120" w:line="240" w:lineRule="atLeast"/>
        <w:ind w:left="720" w:hanging="709"/>
        <w:rPr>
          <w:sz w:val="22"/>
          <w:szCs w:val="22"/>
          <w:u w:val="single"/>
        </w:rPr>
      </w:pPr>
      <w:r w:rsidRPr="00CA6088">
        <w:rPr>
          <w:sz w:val="22"/>
          <w:szCs w:val="22"/>
        </w:rPr>
        <w:t>4.</w:t>
      </w:r>
      <w:r w:rsidR="00C067BE" w:rsidRPr="00CA6088">
        <w:rPr>
          <w:sz w:val="22"/>
          <w:szCs w:val="22"/>
        </w:rPr>
        <w:t>3</w:t>
      </w:r>
      <w:r w:rsidRPr="00CA6088">
        <w:rPr>
          <w:sz w:val="22"/>
          <w:szCs w:val="22"/>
        </w:rPr>
        <w:t xml:space="preserve">.   </w:t>
      </w:r>
      <w:r w:rsidR="00852BBB" w:rsidRPr="00CA6088">
        <w:rPr>
          <w:sz w:val="22"/>
          <w:szCs w:val="22"/>
        </w:rPr>
        <w:t xml:space="preserve"> </w:t>
      </w:r>
      <w:r w:rsidR="00FE7262" w:rsidRPr="00CA6088">
        <w:rPr>
          <w:sz w:val="22"/>
          <w:szCs w:val="22"/>
        </w:rPr>
        <w:t xml:space="preserve"> </w:t>
      </w:r>
      <w:r w:rsidR="00A659B2" w:rsidRPr="00CA6088">
        <w:rPr>
          <w:sz w:val="22"/>
          <w:szCs w:val="22"/>
        </w:rPr>
        <w:t xml:space="preserve"> </w:t>
      </w:r>
      <w:r w:rsidRPr="00CA6088">
        <w:rPr>
          <w:b/>
          <w:sz w:val="22"/>
          <w:szCs w:val="22"/>
          <w:u w:val="single"/>
        </w:rPr>
        <w:t>Doba plnění</w:t>
      </w:r>
      <w:r w:rsidRPr="00CA6088">
        <w:rPr>
          <w:sz w:val="22"/>
          <w:szCs w:val="22"/>
          <w:u w:val="single"/>
        </w:rPr>
        <w:t>: prodávající se zavazuje dodat zboží</w:t>
      </w:r>
      <w:r w:rsidR="00A659B2" w:rsidRPr="00CA6088">
        <w:rPr>
          <w:sz w:val="22"/>
          <w:szCs w:val="22"/>
          <w:u w:val="single"/>
        </w:rPr>
        <w:t>:</w:t>
      </w:r>
    </w:p>
    <w:p w14:paraId="15C0B14F" w14:textId="04FD50A2" w:rsidR="00DA59DD" w:rsidRPr="00CA6088" w:rsidRDefault="00852BBB" w:rsidP="005D74D4">
      <w:pPr>
        <w:pStyle w:val="Zkladntext"/>
        <w:spacing w:line="240" w:lineRule="atLeast"/>
        <w:ind w:left="708" w:hanging="697"/>
        <w:rPr>
          <w:b/>
          <w:sz w:val="22"/>
          <w:szCs w:val="22"/>
        </w:rPr>
      </w:pPr>
      <w:r w:rsidRPr="00CA6088">
        <w:rPr>
          <w:sz w:val="22"/>
          <w:szCs w:val="22"/>
        </w:rPr>
        <w:t xml:space="preserve"> </w:t>
      </w:r>
      <w:r w:rsidR="00A659B2" w:rsidRPr="00CA6088">
        <w:rPr>
          <w:sz w:val="22"/>
          <w:szCs w:val="22"/>
        </w:rPr>
        <w:tab/>
        <w:t>Dle čl.</w:t>
      </w:r>
      <w:r w:rsidR="00A74C97">
        <w:rPr>
          <w:sz w:val="22"/>
          <w:szCs w:val="22"/>
        </w:rPr>
        <w:t xml:space="preserve"> </w:t>
      </w:r>
      <w:r w:rsidR="003E0675" w:rsidRPr="00CA6088">
        <w:rPr>
          <w:sz w:val="22"/>
          <w:szCs w:val="22"/>
        </w:rPr>
        <w:t xml:space="preserve">2, odst. </w:t>
      </w:r>
      <w:r w:rsidR="00A659B2" w:rsidRPr="00CA6088">
        <w:rPr>
          <w:sz w:val="22"/>
          <w:szCs w:val="22"/>
        </w:rPr>
        <w:t>2.2.</w:t>
      </w:r>
      <w:r w:rsidR="003E0675" w:rsidRPr="00CA6088">
        <w:rPr>
          <w:sz w:val="22"/>
          <w:szCs w:val="22"/>
        </w:rPr>
        <w:t>,</w:t>
      </w:r>
      <w:r w:rsidR="00A659B2" w:rsidRPr="00CA6088">
        <w:rPr>
          <w:sz w:val="22"/>
          <w:szCs w:val="22"/>
        </w:rPr>
        <w:t xml:space="preserve"> písm. a.) této </w:t>
      </w:r>
      <w:r w:rsidR="00A659B2" w:rsidRPr="00CA6088">
        <w:rPr>
          <w:b/>
          <w:sz w:val="22"/>
          <w:szCs w:val="22"/>
        </w:rPr>
        <w:t>smlouvy</w:t>
      </w:r>
      <w:r w:rsidR="00A659B2" w:rsidRPr="00CA6088">
        <w:rPr>
          <w:sz w:val="22"/>
          <w:szCs w:val="22"/>
        </w:rPr>
        <w:t xml:space="preserve"> - </w:t>
      </w:r>
      <w:r w:rsidRPr="00CA6088">
        <w:rPr>
          <w:sz w:val="22"/>
          <w:szCs w:val="22"/>
        </w:rPr>
        <w:t xml:space="preserve">nejpozději </w:t>
      </w:r>
      <w:r w:rsidRPr="00CA6088">
        <w:rPr>
          <w:b/>
          <w:sz w:val="22"/>
          <w:szCs w:val="22"/>
        </w:rPr>
        <w:t xml:space="preserve">do </w:t>
      </w:r>
      <w:r w:rsidR="00F1684F">
        <w:rPr>
          <w:b/>
          <w:sz w:val="22"/>
          <w:szCs w:val="22"/>
        </w:rPr>
        <w:t>9</w:t>
      </w:r>
      <w:r w:rsidRPr="00CA6088">
        <w:rPr>
          <w:b/>
          <w:sz w:val="22"/>
          <w:szCs w:val="22"/>
        </w:rPr>
        <w:t xml:space="preserve">0 dnů od </w:t>
      </w:r>
      <w:r w:rsidR="00DA59DD">
        <w:rPr>
          <w:b/>
          <w:sz w:val="22"/>
          <w:szCs w:val="22"/>
        </w:rPr>
        <w:t>doručení objednávky</w:t>
      </w:r>
    </w:p>
    <w:p w14:paraId="64A62897" w14:textId="77777777" w:rsidR="00DA59DD" w:rsidRDefault="00DA59DD" w:rsidP="00DA59DD">
      <w:pPr>
        <w:pStyle w:val="Zkladntext"/>
        <w:spacing w:line="240" w:lineRule="atLeast"/>
        <w:ind w:left="708" w:hanging="697"/>
        <w:rPr>
          <w:sz w:val="22"/>
          <w:szCs w:val="22"/>
        </w:rPr>
      </w:pPr>
    </w:p>
    <w:p w14:paraId="143CD98F" w14:textId="050B1B7D" w:rsidR="00D5735C" w:rsidRDefault="003E0675" w:rsidP="00DA59DD">
      <w:pPr>
        <w:pStyle w:val="Zkladntext"/>
        <w:spacing w:line="240" w:lineRule="atLeast"/>
        <w:ind w:left="708" w:hanging="697"/>
        <w:rPr>
          <w:sz w:val="22"/>
          <w:szCs w:val="22"/>
        </w:rPr>
      </w:pPr>
      <w:r w:rsidRPr="00CA6088">
        <w:rPr>
          <w:sz w:val="22"/>
          <w:szCs w:val="22"/>
        </w:rPr>
        <w:tab/>
        <w:t>Dle čl.</w:t>
      </w:r>
      <w:r w:rsidR="00A74C97">
        <w:rPr>
          <w:sz w:val="22"/>
          <w:szCs w:val="22"/>
        </w:rPr>
        <w:t xml:space="preserve"> </w:t>
      </w:r>
      <w:r w:rsidRPr="00CA6088">
        <w:rPr>
          <w:sz w:val="22"/>
          <w:szCs w:val="22"/>
        </w:rPr>
        <w:t>2,</w:t>
      </w:r>
      <w:r w:rsidR="00D5735C">
        <w:rPr>
          <w:sz w:val="22"/>
          <w:szCs w:val="22"/>
        </w:rPr>
        <w:t xml:space="preserve"> </w:t>
      </w:r>
      <w:r w:rsidRPr="00CA6088">
        <w:rPr>
          <w:sz w:val="22"/>
          <w:szCs w:val="22"/>
        </w:rPr>
        <w:t>odst. 2.2.,</w:t>
      </w:r>
      <w:r w:rsidR="00BE1D17">
        <w:rPr>
          <w:sz w:val="22"/>
          <w:szCs w:val="22"/>
        </w:rPr>
        <w:t xml:space="preserve"> </w:t>
      </w:r>
      <w:r w:rsidRPr="00CA6088">
        <w:rPr>
          <w:sz w:val="22"/>
          <w:szCs w:val="22"/>
        </w:rPr>
        <w:t>písm. b)</w:t>
      </w:r>
      <w:r w:rsidR="00DF4BAD" w:rsidRPr="00CA6088">
        <w:rPr>
          <w:sz w:val="22"/>
          <w:szCs w:val="22"/>
        </w:rPr>
        <w:t xml:space="preserve"> </w:t>
      </w:r>
      <w:r w:rsidRPr="00CA6088">
        <w:rPr>
          <w:sz w:val="22"/>
          <w:szCs w:val="22"/>
        </w:rPr>
        <w:t xml:space="preserve"> této </w:t>
      </w:r>
      <w:r w:rsidRPr="00CA6088">
        <w:rPr>
          <w:b/>
          <w:sz w:val="22"/>
          <w:szCs w:val="22"/>
        </w:rPr>
        <w:t>smlouvy</w:t>
      </w:r>
      <w:r w:rsidRPr="00CA6088">
        <w:rPr>
          <w:sz w:val="22"/>
          <w:szCs w:val="22"/>
        </w:rPr>
        <w:t xml:space="preserve"> – nejpozději </w:t>
      </w:r>
      <w:r w:rsidRPr="00CA6088">
        <w:rPr>
          <w:b/>
          <w:sz w:val="22"/>
          <w:szCs w:val="22"/>
        </w:rPr>
        <w:t xml:space="preserve">do </w:t>
      </w:r>
      <w:r w:rsidR="00F1684F">
        <w:rPr>
          <w:b/>
          <w:sz w:val="22"/>
          <w:szCs w:val="22"/>
        </w:rPr>
        <w:t>9</w:t>
      </w:r>
      <w:r w:rsidR="00C067BE" w:rsidRPr="00CA6088">
        <w:rPr>
          <w:b/>
          <w:sz w:val="22"/>
          <w:szCs w:val="22"/>
        </w:rPr>
        <w:t>0</w:t>
      </w:r>
      <w:r w:rsidRPr="00CA6088">
        <w:rPr>
          <w:b/>
          <w:sz w:val="22"/>
          <w:szCs w:val="22"/>
        </w:rPr>
        <w:t xml:space="preserve"> dnů od </w:t>
      </w:r>
      <w:r w:rsidR="0011747A">
        <w:rPr>
          <w:b/>
          <w:sz w:val="22"/>
          <w:szCs w:val="22"/>
        </w:rPr>
        <w:t>doručení objednávky</w:t>
      </w:r>
      <w:r w:rsidR="00FE7262">
        <w:rPr>
          <w:sz w:val="22"/>
          <w:szCs w:val="22"/>
        </w:rPr>
        <w:t xml:space="preserve"> </w:t>
      </w:r>
    </w:p>
    <w:p w14:paraId="501FBFA4" w14:textId="77777777" w:rsidR="00D5735C" w:rsidRDefault="00D5735C" w:rsidP="00DA59DD">
      <w:pPr>
        <w:pStyle w:val="Zkladntext"/>
        <w:spacing w:line="240" w:lineRule="atLeast"/>
        <w:ind w:left="708" w:hanging="697"/>
        <w:rPr>
          <w:sz w:val="22"/>
          <w:szCs w:val="22"/>
        </w:rPr>
      </w:pPr>
    </w:p>
    <w:p w14:paraId="4D165EE3" w14:textId="162A4C93" w:rsidR="00D5735C" w:rsidRDefault="00FE7262" w:rsidP="00DA59DD">
      <w:pPr>
        <w:pStyle w:val="Zkladntext"/>
        <w:spacing w:line="240" w:lineRule="atLeast"/>
        <w:ind w:left="708" w:hanging="697"/>
        <w:rPr>
          <w:b/>
          <w:sz w:val="22"/>
          <w:szCs w:val="22"/>
        </w:rPr>
      </w:pPr>
      <w:r>
        <w:rPr>
          <w:sz w:val="22"/>
          <w:szCs w:val="22"/>
        </w:rPr>
        <w:t xml:space="preserve">     </w:t>
      </w:r>
      <w:r w:rsidR="00D5735C">
        <w:rPr>
          <w:sz w:val="22"/>
          <w:szCs w:val="22"/>
        </w:rPr>
        <w:t xml:space="preserve">        </w:t>
      </w:r>
      <w:r w:rsidR="00D5735C" w:rsidRPr="00CA6088">
        <w:rPr>
          <w:sz w:val="22"/>
          <w:szCs w:val="22"/>
        </w:rPr>
        <w:t>Dle čl.</w:t>
      </w:r>
      <w:r w:rsidR="00A74C97">
        <w:rPr>
          <w:sz w:val="22"/>
          <w:szCs w:val="22"/>
        </w:rPr>
        <w:t xml:space="preserve"> </w:t>
      </w:r>
      <w:r w:rsidR="00D5735C" w:rsidRPr="00CA6088">
        <w:rPr>
          <w:sz w:val="22"/>
          <w:szCs w:val="22"/>
        </w:rPr>
        <w:t>2,</w:t>
      </w:r>
      <w:r w:rsidR="00D5735C">
        <w:rPr>
          <w:sz w:val="22"/>
          <w:szCs w:val="22"/>
        </w:rPr>
        <w:t xml:space="preserve"> </w:t>
      </w:r>
      <w:r w:rsidR="00D5735C" w:rsidRPr="00CA6088">
        <w:rPr>
          <w:sz w:val="22"/>
          <w:szCs w:val="22"/>
        </w:rPr>
        <w:t>odst. 2.2.,</w:t>
      </w:r>
      <w:r w:rsidR="00BE1D17">
        <w:rPr>
          <w:sz w:val="22"/>
          <w:szCs w:val="22"/>
        </w:rPr>
        <w:t xml:space="preserve"> </w:t>
      </w:r>
      <w:r w:rsidR="00D5735C" w:rsidRPr="00CA6088">
        <w:rPr>
          <w:sz w:val="22"/>
          <w:szCs w:val="22"/>
        </w:rPr>
        <w:t xml:space="preserve">písm. </w:t>
      </w:r>
      <w:r w:rsidR="00D5735C">
        <w:rPr>
          <w:sz w:val="22"/>
          <w:szCs w:val="22"/>
        </w:rPr>
        <w:t>c</w:t>
      </w:r>
      <w:r w:rsidR="00D5735C" w:rsidRPr="00CA6088">
        <w:rPr>
          <w:sz w:val="22"/>
          <w:szCs w:val="22"/>
        </w:rPr>
        <w:t xml:space="preserve">)  této </w:t>
      </w:r>
      <w:r w:rsidR="00D5735C" w:rsidRPr="00CA6088">
        <w:rPr>
          <w:b/>
          <w:sz w:val="22"/>
          <w:szCs w:val="22"/>
        </w:rPr>
        <w:t>smlouvy</w:t>
      </w:r>
      <w:r w:rsidR="00D5735C" w:rsidRPr="00CA6088">
        <w:rPr>
          <w:sz w:val="22"/>
          <w:szCs w:val="22"/>
        </w:rPr>
        <w:t xml:space="preserve"> – nejpozději </w:t>
      </w:r>
      <w:r w:rsidR="00D5735C" w:rsidRPr="00CA6088">
        <w:rPr>
          <w:b/>
          <w:sz w:val="22"/>
          <w:szCs w:val="22"/>
        </w:rPr>
        <w:t xml:space="preserve">do </w:t>
      </w:r>
      <w:r w:rsidR="00D5735C">
        <w:rPr>
          <w:b/>
          <w:sz w:val="22"/>
          <w:szCs w:val="22"/>
        </w:rPr>
        <w:t>9</w:t>
      </w:r>
      <w:r w:rsidR="00D5735C" w:rsidRPr="00CA6088">
        <w:rPr>
          <w:b/>
          <w:sz w:val="22"/>
          <w:szCs w:val="22"/>
        </w:rPr>
        <w:t>0 dnů od</w:t>
      </w:r>
      <w:r w:rsidR="00D5735C">
        <w:rPr>
          <w:b/>
          <w:sz w:val="22"/>
          <w:szCs w:val="22"/>
        </w:rPr>
        <w:t xml:space="preserve"> podpisu kupní smlouvy</w:t>
      </w:r>
    </w:p>
    <w:p w14:paraId="01F9892D" w14:textId="48750A3B" w:rsidR="00FE7262" w:rsidRPr="0048540E" w:rsidRDefault="00D5735C" w:rsidP="00C15907">
      <w:pPr>
        <w:pStyle w:val="Zkladntext"/>
        <w:spacing w:line="240" w:lineRule="atLeast"/>
        <w:ind w:left="708" w:hanging="697"/>
        <w:rPr>
          <w:sz w:val="22"/>
          <w:szCs w:val="22"/>
        </w:rPr>
      </w:pPr>
      <w:r>
        <w:rPr>
          <w:b/>
          <w:sz w:val="22"/>
          <w:szCs w:val="22"/>
        </w:rPr>
        <w:tab/>
      </w:r>
      <w:r>
        <w:rPr>
          <w:b/>
          <w:sz w:val="22"/>
          <w:szCs w:val="22"/>
        </w:rPr>
        <w:tab/>
      </w:r>
    </w:p>
    <w:p w14:paraId="4F697BEE" w14:textId="628252FD" w:rsidR="00703CBD" w:rsidRPr="00DD2962" w:rsidRDefault="00703CBD" w:rsidP="005D74D4">
      <w:pPr>
        <w:pStyle w:val="Zkladntextodsazen"/>
        <w:keepNext/>
        <w:spacing w:line="240" w:lineRule="atLeast"/>
        <w:ind w:left="709" w:hanging="709"/>
        <w:jc w:val="both"/>
        <w:rPr>
          <w:sz w:val="22"/>
          <w:szCs w:val="22"/>
        </w:rPr>
      </w:pPr>
      <w:r w:rsidRPr="00DD2962">
        <w:rPr>
          <w:sz w:val="22"/>
          <w:szCs w:val="22"/>
        </w:rPr>
        <w:t>4.</w:t>
      </w:r>
      <w:r w:rsidR="005D74D4">
        <w:rPr>
          <w:sz w:val="22"/>
          <w:szCs w:val="22"/>
        </w:rPr>
        <w:t>4</w:t>
      </w:r>
      <w:r w:rsidRPr="00DD2962">
        <w:rPr>
          <w:sz w:val="22"/>
          <w:szCs w:val="22"/>
        </w:rPr>
        <w:t>.</w:t>
      </w:r>
      <w:r w:rsidRPr="00DD2962">
        <w:rPr>
          <w:sz w:val="22"/>
          <w:szCs w:val="22"/>
        </w:rPr>
        <w:tab/>
      </w:r>
      <w:r w:rsidR="00C067BE">
        <w:rPr>
          <w:sz w:val="22"/>
          <w:szCs w:val="22"/>
        </w:rPr>
        <w:t>Částečné</w:t>
      </w:r>
      <w:r w:rsidRPr="00DD2962">
        <w:rPr>
          <w:sz w:val="22"/>
          <w:szCs w:val="22"/>
        </w:rPr>
        <w:t>,</w:t>
      </w:r>
      <w:r w:rsidR="00C067BE">
        <w:rPr>
          <w:sz w:val="22"/>
          <w:szCs w:val="22"/>
        </w:rPr>
        <w:t xml:space="preserve"> </w:t>
      </w:r>
      <w:r w:rsidRPr="00DD2962">
        <w:rPr>
          <w:sz w:val="22"/>
          <w:szCs w:val="22"/>
        </w:rPr>
        <w:t>neúplné nebo vadné dodávky</w:t>
      </w:r>
      <w:r w:rsidR="00BE44EA">
        <w:rPr>
          <w:sz w:val="22"/>
          <w:szCs w:val="22"/>
        </w:rPr>
        <w:t>,</w:t>
      </w:r>
      <w:r w:rsidRPr="00DD2962">
        <w:rPr>
          <w:sz w:val="22"/>
          <w:szCs w:val="22"/>
        </w:rPr>
        <w:t xml:space="preserve"> popř. dodávky zboží bez dokladů, znemožňující kupujícímu zboží převzít, resp. toto zboží užívat, jsou považovány za nedodané.</w:t>
      </w:r>
    </w:p>
    <w:p w14:paraId="1CC42AE9" w14:textId="34AB3B09" w:rsidR="00703CBD" w:rsidRPr="00DD2962" w:rsidRDefault="00703CBD" w:rsidP="00DE5B04">
      <w:pPr>
        <w:pStyle w:val="Zkladntextodsazen2"/>
        <w:keepNext/>
        <w:spacing w:after="120"/>
        <w:ind w:left="709" w:hanging="709"/>
        <w:rPr>
          <w:sz w:val="22"/>
          <w:szCs w:val="22"/>
        </w:rPr>
      </w:pPr>
      <w:r w:rsidRPr="00DD2962">
        <w:rPr>
          <w:sz w:val="22"/>
          <w:szCs w:val="22"/>
        </w:rPr>
        <w:t>4.</w:t>
      </w:r>
      <w:r w:rsidR="005D74D4">
        <w:rPr>
          <w:sz w:val="22"/>
          <w:szCs w:val="22"/>
        </w:rPr>
        <w:t>5</w:t>
      </w:r>
      <w:r w:rsidRPr="00DD2962">
        <w:rPr>
          <w:sz w:val="22"/>
          <w:szCs w:val="22"/>
        </w:rPr>
        <w:t>.</w:t>
      </w:r>
      <w:r w:rsidRPr="00DD2962">
        <w:rPr>
          <w:sz w:val="22"/>
          <w:szCs w:val="22"/>
        </w:rPr>
        <w:tab/>
        <w:t xml:space="preserve">Zboží </w:t>
      </w:r>
      <w:r w:rsidR="009077BA">
        <w:rPr>
          <w:sz w:val="22"/>
          <w:szCs w:val="22"/>
        </w:rPr>
        <w:t>bude zasláno</w:t>
      </w:r>
      <w:r w:rsidR="008F5DC1" w:rsidRPr="00DD2962">
        <w:rPr>
          <w:sz w:val="22"/>
          <w:szCs w:val="22"/>
        </w:rPr>
        <w:t xml:space="preserve"> silniční dopravou</w:t>
      </w:r>
      <w:r w:rsidR="006C3302" w:rsidRPr="00DD2962">
        <w:rPr>
          <w:sz w:val="22"/>
          <w:szCs w:val="22"/>
        </w:rPr>
        <w:t xml:space="preserve">, způsob přepravy a uložení materiálu na </w:t>
      </w:r>
      <w:r w:rsidR="008F5DC1" w:rsidRPr="00DD2962">
        <w:rPr>
          <w:sz w:val="22"/>
          <w:szCs w:val="22"/>
        </w:rPr>
        <w:t>dopravních prostředcích</w:t>
      </w:r>
      <w:r w:rsidR="006C3302" w:rsidRPr="00DD2962">
        <w:rPr>
          <w:sz w:val="22"/>
          <w:szCs w:val="22"/>
        </w:rPr>
        <w:t xml:space="preserve"> a jeho zajištění během přepravy, musí odpovídat platným předpisům.</w:t>
      </w:r>
      <w:r w:rsidR="004C2975" w:rsidRPr="00DD2962">
        <w:rPr>
          <w:sz w:val="22"/>
          <w:szCs w:val="22"/>
        </w:rPr>
        <w:t xml:space="preserve"> Vykládku zboží bude zajišťovat kupující.</w:t>
      </w:r>
    </w:p>
    <w:p w14:paraId="2CAEF121" w14:textId="6115E0C4" w:rsidR="00703CBD" w:rsidRPr="00DD2962" w:rsidRDefault="00703CBD" w:rsidP="00DE5B04">
      <w:pPr>
        <w:pStyle w:val="Zkladntextodsazen2"/>
        <w:keepNext/>
        <w:spacing w:after="120"/>
        <w:ind w:left="709" w:hanging="709"/>
        <w:rPr>
          <w:sz w:val="22"/>
          <w:szCs w:val="22"/>
        </w:rPr>
      </w:pPr>
      <w:r w:rsidRPr="00DD2962">
        <w:rPr>
          <w:sz w:val="22"/>
          <w:szCs w:val="22"/>
        </w:rPr>
        <w:t>4.</w:t>
      </w:r>
      <w:r w:rsidR="005D74D4">
        <w:rPr>
          <w:sz w:val="22"/>
          <w:szCs w:val="22"/>
        </w:rPr>
        <w:t>6</w:t>
      </w:r>
      <w:r w:rsidRPr="00DD2962">
        <w:rPr>
          <w:sz w:val="22"/>
          <w:szCs w:val="22"/>
        </w:rPr>
        <w:t>.</w:t>
      </w:r>
      <w:r w:rsidRPr="00DD2962">
        <w:rPr>
          <w:sz w:val="22"/>
          <w:szCs w:val="22"/>
        </w:rPr>
        <w:tab/>
        <w:t>Kupující se zavazuje převzít dodávku pouze v pracovních dnech od 6:00 do 13:30 hodin. Mimo uvedený termín dodání/převzetí se kupující zavazuje převzít dodávku pouze po předchozí dohodě s prodávajícím.</w:t>
      </w:r>
    </w:p>
    <w:p w14:paraId="4E655993" w14:textId="57549461" w:rsidR="00BE1FFE" w:rsidRPr="00DD2962" w:rsidRDefault="00BE1FFE" w:rsidP="00DE5B04">
      <w:pPr>
        <w:pStyle w:val="Zkladntextodsazen2"/>
        <w:keepNext/>
        <w:spacing w:after="120"/>
        <w:ind w:left="709" w:hanging="709"/>
        <w:rPr>
          <w:sz w:val="22"/>
          <w:szCs w:val="22"/>
        </w:rPr>
      </w:pPr>
      <w:r w:rsidRPr="00DD2962">
        <w:rPr>
          <w:sz w:val="22"/>
          <w:szCs w:val="22"/>
        </w:rPr>
        <w:t>4.</w:t>
      </w:r>
      <w:r w:rsidR="005D74D4">
        <w:rPr>
          <w:sz w:val="22"/>
          <w:szCs w:val="22"/>
        </w:rPr>
        <w:t>7</w:t>
      </w:r>
      <w:r w:rsidRPr="00DD2962">
        <w:rPr>
          <w:sz w:val="22"/>
          <w:szCs w:val="22"/>
        </w:rPr>
        <w:t>.</w:t>
      </w:r>
      <w:r w:rsidRPr="00DD2962">
        <w:rPr>
          <w:sz w:val="22"/>
          <w:szCs w:val="22"/>
        </w:rPr>
        <w:tab/>
        <w:t xml:space="preserve">Smluvní strany se zavazují dodržovat základní požadavky k zajištění BOZP, které tvoří přílohu </w:t>
      </w:r>
      <w:r w:rsidR="009F3A13" w:rsidRPr="00DD2962">
        <w:rPr>
          <w:sz w:val="22"/>
          <w:szCs w:val="22"/>
        </w:rPr>
        <w:t>č.</w:t>
      </w:r>
      <w:r w:rsidR="00507A63" w:rsidRPr="00DD2962">
        <w:rPr>
          <w:sz w:val="22"/>
          <w:szCs w:val="22"/>
        </w:rPr>
        <w:t xml:space="preserve"> </w:t>
      </w:r>
      <w:r w:rsidR="009F3A13" w:rsidRPr="00DD2962">
        <w:rPr>
          <w:sz w:val="22"/>
          <w:szCs w:val="22"/>
        </w:rPr>
        <w:t xml:space="preserve">1 </w:t>
      </w:r>
      <w:r w:rsidRPr="00DD2962">
        <w:rPr>
          <w:sz w:val="22"/>
          <w:szCs w:val="22"/>
        </w:rPr>
        <w:t xml:space="preserve">této </w:t>
      </w:r>
      <w:r w:rsidRPr="00A77DE9">
        <w:rPr>
          <w:b/>
          <w:sz w:val="22"/>
          <w:szCs w:val="22"/>
        </w:rPr>
        <w:t>smlouvy</w:t>
      </w:r>
      <w:r w:rsidRPr="00DD2962">
        <w:rPr>
          <w:sz w:val="22"/>
          <w:szCs w:val="22"/>
        </w:rPr>
        <w:t>.</w:t>
      </w:r>
    </w:p>
    <w:p w14:paraId="46276A81" w14:textId="556436FD" w:rsidR="008F4CEF" w:rsidRPr="00DD2962" w:rsidRDefault="008F4CEF" w:rsidP="008F4CEF">
      <w:pPr>
        <w:pStyle w:val="Zkladntext"/>
        <w:spacing w:after="120" w:line="240" w:lineRule="atLeast"/>
        <w:ind w:left="705" w:hanging="705"/>
        <w:rPr>
          <w:sz w:val="22"/>
          <w:szCs w:val="22"/>
        </w:rPr>
      </w:pPr>
      <w:r w:rsidRPr="00DD2962">
        <w:rPr>
          <w:sz w:val="22"/>
          <w:szCs w:val="22"/>
        </w:rPr>
        <w:t>4.</w:t>
      </w:r>
      <w:r w:rsidR="005D74D4">
        <w:rPr>
          <w:sz w:val="22"/>
          <w:szCs w:val="22"/>
        </w:rPr>
        <w:t>8</w:t>
      </w:r>
      <w:r w:rsidRPr="00DD2962">
        <w:rPr>
          <w:sz w:val="22"/>
          <w:szCs w:val="22"/>
        </w:rPr>
        <w:t>.</w:t>
      </w:r>
      <w:r w:rsidRPr="00DD2962">
        <w:rPr>
          <w:sz w:val="22"/>
          <w:szCs w:val="22"/>
        </w:rPr>
        <w:tab/>
        <w:t xml:space="preserve">Dodavatel se zavazuje akceptovat a dodržovat pravidla sociální odpovědnosti, která jsou přílohou č. </w:t>
      </w:r>
      <w:r w:rsidR="00A73FD9">
        <w:rPr>
          <w:sz w:val="22"/>
          <w:szCs w:val="22"/>
        </w:rPr>
        <w:t>2</w:t>
      </w:r>
      <w:r w:rsidRPr="00DD2962">
        <w:rPr>
          <w:sz w:val="22"/>
          <w:szCs w:val="22"/>
        </w:rPr>
        <w:t xml:space="preserve"> této </w:t>
      </w:r>
      <w:r w:rsidRPr="00A77DE9">
        <w:rPr>
          <w:b/>
          <w:sz w:val="22"/>
          <w:szCs w:val="22"/>
        </w:rPr>
        <w:t>smlouvy</w:t>
      </w:r>
      <w:r w:rsidRPr="00DD2962">
        <w:rPr>
          <w:sz w:val="22"/>
          <w:szCs w:val="22"/>
        </w:rPr>
        <w:t xml:space="preserve">. Porušení kteréhokoliv pravidla sociální odpovědnosti, nebude-li bezodkladně napraveno v souladu s přílohou č. </w:t>
      </w:r>
      <w:r w:rsidR="00A73FD9">
        <w:rPr>
          <w:sz w:val="22"/>
          <w:szCs w:val="22"/>
        </w:rPr>
        <w:t>2</w:t>
      </w:r>
      <w:r w:rsidRPr="00DD2962">
        <w:rPr>
          <w:sz w:val="22"/>
          <w:szCs w:val="22"/>
        </w:rPr>
        <w:t xml:space="preserve"> této </w:t>
      </w:r>
      <w:r w:rsidRPr="00A77DE9">
        <w:rPr>
          <w:b/>
          <w:sz w:val="22"/>
          <w:szCs w:val="22"/>
        </w:rPr>
        <w:t>smlouvy</w:t>
      </w:r>
      <w:r w:rsidRPr="00DD2962">
        <w:rPr>
          <w:sz w:val="22"/>
          <w:szCs w:val="22"/>
        </w:rPr>
        <w:t xml:space="preserve">, se považuje za </w:t>
      </w:r>
      <w:r w:rsidR="00A77DE9">
        <w:rPr>
          <w:sz w:val="22"/>
          <w:szCs w:val="22"/>
        </w:rPr>
        <w:t xml:space="preserve">podstatné porušení této </w:t>
      </w:r>
      <w:r w:rsidR="00A77DE9" w:rsidRPr="00A77DE9">
        <w:rPr>
          <w:b/>
          <w:sz w:val="22"/>
          <w:szCs w:val="22"/>
        </w:rPr>
        <w:t>s</w:t>
      </w:r>
      <w:r w:rsidRPr="00A77DE9">
        <w:rPr>
          <w:b/>
          <w:sz w:val="22"/>
          <w:szCs w:val="22"/>
        </w:rPr>
        <w:t>mlouvy.</w:t>
      </w:r>
    </w:p>
    <w:p w14:paraId="212A4D65" w14:textId="77777777" w:rsidR="00703CBD" w:rsidRPr="00C40AE4" w:rsidRDefault="00703CBD" w:rsidP="004F04D7">
      <w:pPr>
        <w:widowControl w:val="0"/>
        <w:spacing w:line="240" w:lineRule="atLeast"/>
        <w:rPr>
          <w:snapToGrid w:val="0"/>
          <w:sz w:val="22"/>
          <w:szCs w:val="22"/>
        </w:rPr>
      </w:pPr>
    </w:p>
    <w:p w14:paraId="6EE7F23B" w14:textId="08D55EDA" w:rsidR="00703CBD" w:rsidRPr="00C40AE4" w:rsidRDefault="00703CBD" w:rsidP="009A7DF7">
      <w:pPr>
        <w:pStyle w:val="Nadpis6"/>
        <w:widowControl/>
        <w:numPr>
          <w:ilvl w:val="0"/>
          <w:numId w:val="8"/>
        </w:numPr>
        <w:tabs>
          <w:tab w:val="clear" w:pos="360"/>
        </w:tabs>
        <w:spacing w:after="120"/>
        <w:ind w:left="709" w:hanging="709"/>
        <w:rPr>
          <w:rFonts w:ascii="Arial Black" w:hAnsi="Arial Black"/>
          <w:sz w:val="22"/>
          <w:szCs w:val="22"/>
          <w:u w:val="none"/>
        </w:rPr>
      </w:pPr>
      <w:r w:rsidRPr="00C40AE4">
        <w:rPr>
          <w:rFonts w:ascii="Arial Black" w:hAnsi="Arial Black"/>
          <w:sz w:val="22"/>
          <w:szCs w:val="22"/>
          <w:u w:val="none"/>
        </w:rPr>
        <w:t>Platební podmínky</w:t>
      </w:r>
    </w:p>
    <w:p w14:paraId="5344B9C5" w14:textId="71D468BE" w:rsidR="00703CBD" w:rsidRPr="00CA6088" w:rsidRDefault="00703CBD" w:rsidP="001B3A51">
      <w:pPr>
        <w:pStyle w:val="Zkladntextodsazen2"/>
        <w:widowControl/>
        <w:numPr>
          <w:ilvl w:val="1"/>
          <w:numId w:val="8"/>
        </w:numPr>
        <w:tabs>
          <w:tab w:val="num" w:pos="720"/>
        </w:tabs>
        <w:spacing w:after="120"/>
        <w:ind w:left="720" w:hanging="709"/>
        <w:rPr>
          <w:sz w:val="22"/>
          <w:szCs w:val="22"/>
        </w:rPr>
      </w:pPr>
      <w:r w:rsidRPr="00CA6088">
        <w:rPr>
          <w:sz w:val="22"/>
          <w:szCs w:val="22"/>
        </w:rPr>
        <w:t xml:space="preserve">Podkladem pro fakturaci ceny je kupujícím potvrzený </w:t>
      </w:r>
      <w:r w:rsidR="002B1C8B">
        <w:rPr>
          <w:sz w:val="22"/>
          <w:szCs w:val="22"/>
          <w:highlight w:val="yellow"/>
        </w:rPr>
        <w:t>dodací</w:t>
      </w:r>
      <w:r w:rsidRPr="00CA6088">
        <w:rPr>
          <w:sz w:val="22"/>
          <w:szCs w:val="22"/>
        </w:rPr>
        <w:t xml:space="preserve"> list (viz bod 4.</w:t>
      </w:r>
      <w:r w:rsidR="00713EE1" w:rsidRPr="00CA6088">
        <w:rPr>
          <w:sz w:val="22"/>
          <w:szCs w:val="22"/>
        </w:rPr>
        <w:t>2</w:t>
      </w:r>
      <w:r w:rsidRPr="00CA6088">
        <w:rPr>
          <w:sz w:val="22"/>
          <w:szCs w:val="22"/>
        </w:rPr>
        <w:t xml:space="preserve">.) za dodané zboží. </w:t>
      </w:r>
      <w:r w:rsidR="002C2132" w:rsidRPr="00CA6088">
        <w:rPr>
          <w:sz w:val="22"/>
          <w:szCs w:val="22"/>
        </w:rPr>
        <w:t>Tento</w:t>
      </w:r>
      <w:r w:rsidRPr="00CA6088">
        <w:rPr>
          <w:sz w:val="22"/>
          <w:szCs w:val="22"/>
        </w:rPr>
        <w:t xml:space="preserve"> list tvoří nedílnou součást faktury.</w:t>
      </w:r>
      <w:r w:rsidR="00DB575E" w:rsidRPr="00CA6088">
        <w:rPr>
          <w:sz w:val="22"/>
          <w:szCs w:val="22"/>
        </w:rPr>
        <w:t xml:space="preserve"> </w:t>
      </w:r>
      <w:r w:rsidR="00DB575E" w:rsidRPr="00CA6088">
        <w:rPr>
          <w:b/>
          <w:sz w:val="22"/>
          <w:szCs w:val="22"/>
        </w:rPr>
        <w:t>Faktura bude vystavena zvlášť za část „a)“</w:t>
      </w:r>
      <w:r w:rsidR="00D5735C">
        <w:rPr>
          <w:b/>
          <w:sz w:val="22"/>
          <w:szCs w:val="22"/>
        </w:rPr>
        <w:t xml:space="preserve">, </w:t>
      </w:r>
      <w:r w:rsidR="00DB575E" w:rsidRPr="00CA6088">
        <w:rPr>
          <w:b/>
          <w:sz w:val="22"/>
          <w:szCs w:val="22"/>
        </w:rPr>
        <w:t>část „b</w:t>
      </w:r>
      <w:r w:rsidR="00D5735C">
        <w:rPr>
          <w:b/>
          <w:sz w:val="22"/>
          <w:szCs w:val="22"/>
        </w:rPr>
        <w:t>)“ a část „c)</w:t>
      </w:r>
      <w:r w:rsidR="00DB575E" w:rsidRPr="00CA6088">
        <w:rPr>
          <w:b/>
          <w:sz w:val="22"/>
          <w:szCs w:val="22"/>
        </w:rPr>
        <w:t>“.</w:t>
      </w:r>
    </w:p>
    <w:p w14:paraId="51802098" w14:textId="7EE21309" w:rsidR="004B1D19" w:rsidRPr="00C40AE4" w:rsidRDefault="004B1D19" w:rsidP="004B1D19">
      <w:pPr>
        <w:pStyle w:val="Text"/>
        <w:numPr>
          <w:ilvl w:val="1"/>
          <w:numId w:val="8"/>
        </w:numPr>
        <w:tabs>
          <w:tab w:val="clear" w:pos="227"/>
          <w:tab w:val="clear" w:pos="785"/>
          <w:tab w:val="num" w:pos="720"/>
        </w:tabs>
        <w:spacing w:after="120" w:line="240" w:lineRule="atLeast"/>
        <w:ind w:left="709" w:hanging="709"/>
        <w:rPr>
          <w:rFonts w:ascii="Times New Roman" w:hAnsi="Times New Roman"/>
          <w:snapToGrid w:val="0"/>
          <w:color w:val="auto"/>
          <w:sz w:val="22"/>
          <w:szCs w:val="22"/>
        </w:rPr>
      </w:pPr>
      <w:r w:rsidRPr="00C40AE4">
        <w:rPr>
          <w:rFonts w:ascii="Times New Roman" w:hAnsi="Times New Roman"/>
          <w:snapToGrid w:val="0"/>
          <w:color w:val="auto"/>
          <w:sz w:val="22"/>
          <w:szCs w:val="22"/>
        </w:rPr>
        <w:t>Každé samostatně uskutečněné dodání zboží je samostatným zdanitelným plněním. Na každé samostatně uskutečněné dodání zboží musí být vystaven dodací list, na kterém musí být kromě jiného u</w:t>
      </w:r>
      <w:r w:rsidR="00713EE1">
        <w:rPr>
          <w:rFonts w:ascii="Times New Roman" w:hAnsi="Times New Roman"/>
          <w:snapToGrid w:val="0"/>
          <w:color w:val="auto"/>
          <w:sz w:val="22"/>
          <w:szCs w:val="22"/>
        </w:rPr>
        <w:t>vedeno datum dodání (viz bod 4.3</w:t>
      </w:r>
      <w:r w:rsidRPr="00C40AE4">
        <w:rPr>
          <w:rFonts w:ascii="Times New Roman" w:hAnsi="Times New Roman"/>
          <w:snapToGrid w:val="0"/>
          <w:color w:val="auto"/>
          <w:sz w:val="22"/>
          <w:szCs w:val="22"/>
        </w:rPr>
        <w:t xml:space="preserve">.). Datum dodání uvedené na dodacím listu je datem uskutečnění zdanitelného plnění. Do 15 dnů od data uskutečnění zdanitelného plnění je prodávající povinen vystavit kupujícímu fakturu. Lhůta splatnosti faktury činí 30 dnů ode dne jejího doručení kupujícímu. </w:t>
      </w:r>
    </w:p>
    <w:p w14:paraId="3B6F5451" w14:textId="18E0C219" w:rsidR="004B1D19" w:rsidRPr="00C40AE4" w:rsidRDefault="004B1D19" w:rsidP="00243EB0">
      <w:pPr>
        <w:pStyle w:val="Text"/>
        <w:numPr>
          <w:ilvl w:val="1"/>
          <w:numId w:val="8"/>
        </w:numPr>
        <w:tabs>
          <w:tab w:val="clear" w:pos="227"/>
          <w:tab w:val="clear" w:pos="785"/>
          <w:tab w:val="num" w:pos="720"/>
        </w:tabs>
        <w:spacing w:after="120" w:line="240" w:lineRule="atLeast"/>
        <w:ind w:left="709" w:hanging="709"/>
        <w:rPr>
          <w:rFonts w:ascii="Times New Roman" w:hAnsi="Times New Roman"/>
          <w:snapToGrid w:val="0"/>
          <w:color w:val="auto"/>
          <w:sz w:val="22"/>
          <w:szCs w:val="22"/>
        </w:rPr>
      </w:pPr>
      <w:r w:rsidRPr="00C40AE4">
        <w:rPr>
          <w:rFonts w:ascii="Times New Roman" w:hAnsi="Times New Roman"/>
          <w:snapToGrid w:val="0"/>
          <w:color w:val="auto"/>
          <w:sz w:val="22"/>
          <w:szCs w:val="22"/>
        </w:rPr>
        <w:lastRenderedPageBreak/>
        <w:t xml:space="preserve">Smluvní strany se dohodly na platbách formou bezhotovostního bankovního převodu na bankovní účty uvedené ve fakturách (daňových dokladech). Za správnost údajů o svém účtu odpovídá prodávající. Bankovní účet, na který bude kupujícím placeno, musí být vždy bankovním účtem prodávajícího. </w:t>
      </w:r>
      <w:r w:rsidR="001310FC">
        <w:rPr>
          <w:rFonts w:ascii="Times New Roman" w:hAnsi="Times New Roman"/>
          <w:snapToGrid w:val="0"/>
          <w:color w:val="auto"/>
          <w:sz w:val="22"/>
          <w:szCs w:val="22"/>
        </w:rPr>
        <w:t>B</w:t>
      </w:r>
      <w:r w:rsidR="001310FC" w:rsidRPr="001310FC">
        <w:rPr>
          <w:rFonts w:ascii="Times New Roman" w:hAnsi="Times New Roman"/>
          <w:snapToGrid w:val="0"/>
          <w:color w:val="auto"/>
          <w:sz w:val="22"/>
          <w:szCs w:val="22"/>
        </w:rPr>
        <w:t>ankovní účet prodávajícího musí být zveřejněn správcem daně způsobem umožňujícím dálkový přístup.</w:t>
      </w:r>
      <w:r w:rsidR="009073E2">
        <w:rPr>
          <w:rFonts w:ascii="Times New Roman" w:hAnsi="Times New Roman"/>
          <w:snapToGrid w:val="0"/>
          <w:color w:val="auto"/>
          <w:sz w:val="22"/>
          <w:szCs w:val="22"/>
        </w:rPr>
        <w:t xml:space="preserve"> Prodávající na vyzvání </w:t>
      </w:r>
      <w:r w:rsidR="00C83FAD">
        <w:rPr>
          <w:rFonts w:ascii="Times New Roman" w:hAnsi="Times New Roman"/>
          <w:snapToGrid w:val="0"/>
          <w:color w:val="auto"/>
          <w:sz w:val="22"/>
          <w:szCs w:val="22"/>
        </w:rPr>
        <w:t>kupujícího</w:t>
      </w:r>
      <w:r w:rsidR="009073E2">
        <w:rPr>
          <w:rFonts w:ascii="Times New Roman" w:hAnsi="Times New Roman"/>
          <w:snapToGrid w:val="0"/>
          <w:color w:val="auto"/>
          <w:sz w:val="22"/>
          <w:szCs w:val="22"/>
        </w:rPr>
        <w:t xml:space="preserve"> doloží platnou smlouvu k bankovnímu účtu uvedenému na faktuře, popř. jinak doloží potvrzení k vlastnictví tohoto bankovního účtu.</w:t>
      </w:r>
    </w:p>
    <w:p w14:paraId="5D1FA584" w14:textId="77777777" w:rsidR="00D20538" w:rsidRPr="00C40AE4" w:rsidRDefault="004B1D19" w:rsidP="007B0154">
      <w:pPr>
        <w:pStyle w:val="Zkladntextodsazen2"/>
        <w:widowControl/>
        <w:numPr>
          <w:ilvl w:val="1"/>
          <w:numId w:val="8"/>
        </w:numPr>
        <w:tabs>
          <w:tab w:val="clear" w:pos="785"/>
          <w:tab w:val="num" w:pos="720"/>
        </w:tabs>
        <w:spacing w:after="120"/>
        <w:ind w:left="720" w:hanging="709"/>
      </w:pPr>
      <w:r w:rsidRPr="00C40AE4">
        <w:rPr>
          <w:sz w:val="22"/>
          <w:szCs w:val="22"/>
        </w:rPr>
        <w:t xml:space="preserve">Faktura musí obsahovat náležitosti daňového dokladu včetně ostatních náležitostí stanovených touto </w:t>
      </w:r>
      <w:r w:rsidRPr="004475A7">
        <w:rPr>
          <w:b/>
          <w:sz w:val="22"/>
          <w:szCs w:val="22"/>
        </w:rPr>
        <w:t>smlouvou</w:t>
      </w:r>
      <w:r w:rsidRPr="00C40AE4">
        <w:rPr>
          <w:sz w:val="22"/>
          <w:szCs w:val="22"/>
        </w:rPr>
        <w:t xml:space="preserve">. Pokud faktura nebude obsahovat zákonem stanovené nebo ve </w:t>
      </w:r>
      <w:r w:rsidRPr="004475A7">
        <w:rPr>
          <w:b/>
          <w:sz w:val="22"/>
          <w:szCs w:val="22"/>
        </w:rPr>
        <w:t xml:space="preserve">smlouvě </w:t>
      </w:r>
      <w:r w:rsidRPr="00C40AE4">
        <w:rPr>
          <w:sz w:val="22"/>
          <w:szCs w:val="22"/>
        </w:rPr>
        <w:t>uvedené náležitosti nebo bude obsahovat chybné či neúplné údaje, je kupující oprávněn vrátit ji prodávajícímu k doplnění. Společně s vrácenou fakturou je kupující povinen písemně vyznačit důvod vrácení. V tomto případě se ruší původní lhůta splatnosti a nová lhůta splatnosti začne plynout až doručením opravené faktury zpět kupujícímu.</w:t>
      </w:r>
    </w:p>
    <w:p w14:paraId="1E38A6A3" w14:textId="4F59098F" w:rsidR="00D20538" w:rsidRPr="00A44311" w:rsidRDefault="00D20538" w:rsidP="007B0154">
      <w:pPr>
        <w:pStyle w:val="Zkladntextodsazen2"/>
        <w:widowControl/>
        <w:numPr>
          <w:ilvl w:val="1"/>
          <w:numId w:val="8"/>
        </w:numPr>
        <w:tabs>
          <w:tab w:val="clear" w:pos="785"/>
          <w:tab w:val="num" w:pos="720"/>
        </w:tabs>
        <w:spacing w:after="120"/>
        <w:ind w:left="720" w:hanging="709"/>
      </w:pPr>
      <w:r w:rsidRPr="007B0154">
        <w:rPr>
          <w:iCs/>
          <w:color w:val="000000"/>
          <w:sz w:val="22"/>
          <w:szCs w:val="22"/>
        </w:rPr>
        <w:t xml:space="preserve">Faktury </w:t>
      </w:r>
      <w:r w:rsidRPr="00A44311">
        <w:rPr>
          <w:iCs/>
          <w:color w:val="000000"/>
          <w:sz w:val="22"/>
          <w:szCs w:val="22"/>
        </w:rPr>
        <w:t xml:space="preserve">budou zasílány elektronicky na adresu </w:t>
      </w:r>
      <w:hyperlink r:id="rId15" w:history="1">
        <w:r w:rsidRPr="00A44311">
          <w:rPr>
            <w:rStyle w:val="Hypertextovodkaz"/>
            <w:iCs/>
            <w:color w:val="000000"/>
            <w:sz w:val="22"/>
            <w:szCs w:val="22"/>
          </w:rPr>
          <w:t>elektronicka.fakturace@dpo.cz</w:t>
        </w:r>
      </w:hyperlink>
      <w:r w:rsidRPr="00A44311">
        <w:rPr>
          <w:iCs/>
          <w:color w:val="000000"/>
          <w:sz w:val="22"/>
          <w:szCs w:val="22"/>
        </w:rPr>
        <w:t>. Dopravní podnik Ostrava a.s. zpracovává faktury zaslané e-mailem výhradně elektronicky ve formátu PDF. Z důvodu přenosu je nutné, aby byly faktury zasílány jednotlivě, tzn. jedna faktura v PDF rovná se jeden e-mail, přičemž součástí tohoto e-mailu budou další přílohy náležející k této jedné faktuře. Faktury jiného formátu než PDF a zaslané hromadně v jednom e-mailu, nebudou v Dopravním podniku a.s. akceptovány.</w:t>
      </w:r>
    </w:p>
    <w:p w14:paraId="4D512A78" w14:textId="159E035E" w:rsidR="00703CBD" w:rsidRPr="00C40AE4" w:rsidRDefault="0098696D" w:rsidP="00953FFC">
      <w:pPr>
        <w:pStyle w:val="Zkladntextodsazen2"/>
        <w:widowControl/>
        <w:numPr>
          <w:ilvl w:val="1"/>
          <w:numId w:val="8"/>
        </w:numPr>
        <w:tabs>
          <w:tab w:val="clear" w:pos="785"/>
          <w:tab w:val="num" w:pos="720"/>
        </w:tabs>
        <w:spacing w:after="120"/>
        <w:ind w:left="709" w:hanging="709"/>
        <w:jc w:val="left"/>
        <w:rPr>
          <w:sz w:val="22"/>
          <w:szCs w:val="22"/>
        </w:rPr>
      </w:pPr>
      <w:r w:rsidRPr="00A44311">
        <w:rPr>
          <w:sz w:val="22"/>
          <w:szCs w:val="22"/>
        </w:rPr>
        <w:t xml:space="preserve">Prodávající má povinnost uvádět na faktuře číslo </w:t>
      </w:r>
      <w:r w:rsidRPr="00A44311">
        <w:rPr>
          <w:b/>
          <w:sz w:val="22"/>
          <w:szCs w:val="22"/>
        </w:rPr>
        <w:t>smlouvy</w:t>
      </w:r>
      <w:r w:rsidR="004B66EF" w:rsidRPr="00A44311">
        <w:rPr>
          <w:sz w:val="22"/>
          <w:szCs w:val="22"/>
        </w:rPr>
        <w:t xml:space="preserve"> kupujícího</w:t>
      </w:r>
      <w:r w:rsidRPr="00A44311">
        <w:rPr>
          <w:sz w:val="22"/>
          <w:szCs w:val="22"/>
        </w:rPr>
        <w:t>.</w:t>
      </w:r>
      <w:r w:rsidR="00B91369" w:rsidRPr="00A44311">
        <w:rPr>
          <w:sz w:val="22"/>
          <w:szCs w:val="22"/>
        </w:rPr>
        <w:t xml:space="preserve"> Na </w:t>
      </w:r>
      <w:r w:rsidR="00C83FAD" w:rsidRPr="00A44311">
        <w:rPr>
          <w:sz w:val="22"/>
          <w:szCs w:val="22"/>
        </w:rPr>
        <w:t xml:space="preserve">část </w:t>
      </w:r>
      <w:r w:rsidR="00D5735C">
        <w:rPr>
          <w:sz w:val="22"/>
          <w:szCs w:val="22"/>
        </w:rPr>
        <w:t>„</w:t>
      </w:r>
      <w:r w:rsidR="004B6175">
        <w:rPr>
          <w:sz w:val="22"/>
          <w:szCs w:val="22"/>
        </w:rPr>
        <w:t>a</w:t>
      </w:r>
      <w:r w:rsidR="00DF4BAD" w:rsidRPr="00A44311">
        <w:rPr>
          <w:sz w:val="22"/>
          <w:szCs w:val="22"/>
        </w:rPr>
        <w:t>)</w:t>
      </w:r>
      <w:r w:rsidR="00D5735C">
        <w:rPr>
          <w:sz w:val="22"/>
          <w:szCs w:val="22"/>
        </w:rPr>
        <w:t>“</w:t>
      </w:r>
      <w:r w:rsidR="00DF4BAD" w:rsidRPr="00A44311">
        <w:rPr>
          <w:sz w:val="22"/>
          <w:szCs w:val="22"/>
        </w:rPr>
        <w:t xml:space="preserve"> </w:t>
      </w:r>
      <w:r w:rsidR="00B91369" w:rsidRPr="00A44311">
        <w:rPr>
          <w:sz w:val="22"/>
          <w:szCs w:val="22"/>
        </w:rPr>
        <w:t>předmět</w:t>
      </w:r>
      <w:r w:rsidR="00C83FAD" w:rsidRPr="00A44311">
        <w:rPr>
          <w:sz w:val="22"/>
          <w:szCs w:val="22"/>
        </w:rPr>
        <w:t>u</w:t>
      </w:r>
      <w:r w:rsidR="00B91369" w:rsidRPr="00A44311">
        <w:rPr>
          <w:sz w:val="22"/>
          <w:szCs w:val="22"/>
        </w:rPr>
        <w:t xml:space="preserve"> plnění kupující předpokládá čerpání dotace z prostředků EU. </w:t>
      </w:r>
      <w:r w:rsidR="004A1282" w:rsidRPr="00A44311">
        <w:rPr>
          <w:sz w:val="22"/>
          <w:szCs w:val="22"/>
        </w:rPr>
        <w:br/>
      </w:r>
      <w:r w:rsidR="004A1282" w:rsidRPr="00A44311">
        <w:rPr>
          <w:sz w:val="22"/>
          <w:szCs w:val="22"/>
        </w:rPr>
        <w:br/>
      </w:r>
      <w:r w:rsidR="00B91369" w:rsidRPr="00A44311">
        <w:rPr>
          <w:sz w:val="22"/>
          <w:szCs w:val="22"/>
        </w:rPr>
        <w:t xml:space="preserve">Název a číslo dotovaného projektu </w:t>
      </w:r>
      <w:r w:rsidR="00890C66">
        <w:rPr>
          <w:sz w:val="22"/>
          <w:szCs w:val="22"/>
        </w:rPr>
        <w:t xml:space="preserve">je </w:t>
      </w:r>
      <w:r w:rsidR="00E201BA" w:rsidRPr="00A44311">
        <w:rPr>
          <w:sz w:val="22"/>
          <w:szCs w:val="22"/>
        </w:rPr>
        <w:t>„</w:t>
      </w:r>
      <w:r w:rsidR="004F4BB0" w:rsidRPr="00A44311">
        <w:rPr>
          <w:sz w:val="22"/>
          <w:szCs w:val="22"/>
        </w:rPr>
        <w:t xml:space="preserve">Modernizace TT na ulici </w:t>
      </w:r>
      <w:r w:rsidR="00890C66">
        <w:rPr>
          <w:sz w:val="22"/>
          <w:szCs w:val="22"/>
        </w:rPr>
        <w:t>Opavská, Ostrava</w:t>
      </w:r>
      <w:r w:rsidR="004A1282" w:rsidRPr="00A44311">
        <w:rPr>
          <w:sz w:val="22"/>
          <w:szCs w:val="22"/>
        </w:rPr>
        <w:t>“</w:t>
      </w:r>
      <w:r w:rsidR="00E201BA" w:rsidRPr="00A44311">
        <w:rPr>
          <w:sz w:val="22"/>
          <w:szCs w:val="22"/>
        </w:rPr>
        <w:t>; reg.č.</w:t>
      </w:r>
      <w:r w:rsidR="004544ED" w:rsidRPr="00A44311">
        <w:rPr>
          <w:sz w:val="22"/>
          <w:szCs w:val="22"/>
        </w:rPr>
        <w:t xml:space="preserve"> CZ.04.03.01/08/22_010/00000</w:t>
      </w:r>
      <w:r w:rsidR="00890C66">
        <w:rPr>
          <w:sz w:val="22"/>
          <w:szCs w:val="22"/>
        </w:rPr>
        <w:t>55</w:t>
      </w:r>
      <w:r w:rsidR="007F75FA" w:rsidRPr="00A44311">
        <w:rPr>
          <w:sz w:val="22"/>
          <w:szCs w:val="22"/>
        </w:rPr>
        <w:t>.</w:t>
      </w:r>
      <w:r w:rsidR="004A1282" w:rsidRPr="00A44311">
        <w:rPr>
          <w:sz w:val="22"/>
          <w:szCs w:val="22"/>
        </w:rPr>
        <w:br/>
      </w:r>
      <w:r w:rsidR="004A1282" w:rsidRPr="00A44311">
        <w:rPr>
          <w:sz w:val="22"/>
          <w:szCs w:val="22"/>
        </w:rPr>
        <w:br/>
      </w:r>
      <w:r w:rsidR="007F13EF" w:rsidRPr="00A44311">
        <w:rPr>
          <w:sz w:val="22"/>
          <w:szCs w:val="22"/>
        </w:rPr>
        <w:t xml:space="preserve"> Uveden</w:t>
      </w:r>
      <w:r w:rsidR="007F75FA" w:rsidRPr="00A44311">
        <w:rPr>
          <w:sz w:val="22"/>
          <w:szCs w:val="22"/>
        </w:rPr>
        <w:t>ý</w:t>
      </w:r>
      <w:r w:rsidR="007F13EF" w:rsidRPr="00A44311">
        <w:rPr>
          <w:sz w:val="22"/>
          <w:szCs w:val="22"/>
        </w:rPr>
        <w:t xml:space="preserve"> název a číslo projektu je Prodávající povinen uvádět na všech fakturách</w:t>
      </w:r>
      <w:r w:rsidR="00D5735C">
        <w:rPr>
          <w:sz w:val="22"/>
          <w:szCs w:val="22"/>
        </w:rPr>
        <w:t xml:space="preserve"> části „a)“ předmětu plnění</w:t>
      </w:r>
      <w:r w:rsidR="007F13EF" w:rsidRPr="00A44311">
        <w:rPr>
          <w:sz w:val="22"/>
          <w:szCs w:val="22"/>
        </w:rPr>
        <w:t>.</w:t>
      </w:r>
    </w:p>
    <w:p w14:paraId="3DD716C2" w14:textId="77777777" w:rsidR="00703CBD" w:rsidRPr="00C40AE4" w:rsidRDefault="00703CBD" w:rsidP="001B3A51">
      <w:pPr>
        <w:pStyle w:val="Zkladntextodsazen2"/>
        <w:numPr>
          <w:ilvl w:val="1"/>
          <w:numId w:val="8"/>
        </w:numPr>
        <w:tabs>
          <w:tab w:val="num" w:pos="720"/>
        </w:tabs>
        <w:spacing w:after="120"/>
        <w:ind w:left="720" w:hanging="709"/>
        <w:rPr>
          <w:sz w:val="22"/>
          <w:szCs w:val="22"/>
        </w:rPr>
      </w:pPr>
      <w:r w:rsidRPr="00C40AE4">
        <w:rPr>
          <w:sz w:val="22"/>
          <w:szCs w:val="22"/>
        </w:rPr>
        <w:t>V případě, že faktura nebude v</w:t>
      </w:r>
      <w:r w:rsidR="00E075D4" w:rsidRPr="00C40AE4">
        <w:rPr>
          <w:sz w:val="22"/>
          <w:szCs w:val="22"/>
        </w:rPr>
        <w:t xml:space="preserve"> </w:t>
      </w:r>
      <w:r w:rsidRPr="00C40AE4">
        <w:rPr>
          <w:sz w:val="22"/>
          <w:szCs w:val="22"/>
        </w:rPr>
        <w:t>době splatnosti uhrazena, upozorní prodávající oprávněného zástupce kupujícího na tuto skutečnost.</w:t>
      </w:r>
    </w:p>
    <w:p w14:paraId="7F90F028" w14:textId="7E88770D" w:rsidR="00703CBD" w:rsidRPr="00C40AE4" w:rsidRDefault="00703CBD" w:rsidP="006753EB">
      <w:pPr>
        <w:pStyle w:val="Zkladntextodsazen2"/>
        <w:numPr>
          <w:ilvl w:val="1"/>
          <w:numId w:val="8"/>
        </w:numPr>
        <w:tabs>
          <w:tab w:val="num" w:pos="720"/>
        </w:tabs>
        <w:spacing w:after="120"/>
        <w:ind w:left="720" w:hanging="709"/>
        <w:rPr>
          <w:sz w:val="22"/>
          <w:szCs w:val="22"/>
        </w:rPr>
      </w:pPr>
      <w:r w:rsidRPr="00C40AE4">
        <w:rPr>
          <w:sz w:val="22"/>
          <w:szCs w:val="22"/>
        </w:rPr>
        <w:t xml:space="preserve">V případě pořízení zboží z jiného členského státu </w:t>
      </w:r>
      <w:r w:rsidR="00FB267D" w:rsidRPr="00C40AE4">
        <w:rPr>
          <w:sz w:val="22"/>
          <w:szCs w:val="22"/>
        </w:rPr>
        <w:t xml:space="preserve">EU </w:t>
      </w:r>
      <w:r w:rsidRPr="00C40AE4">
        <w:rPr>
          <w:sz w:val="22"/>
          <w:szCs w:val="22"/>
        </w:rPr>
        <w:t>se náležitosti daňového dokladu a podmínky pro jeho vystavení řídí Směrnicí Rady 2006/112/ES ze dne 28. listopadu 2006 o společném systému daní z</w:t>
      </w:r>
      <w:r w:rsidR="006020AD" w:rsidRPr="00C40AE4">
        <w:rPr>
          <w:sz w:val="22"/>
          <w:szCs w:val="22"/>
        </w:rPr>
        <w:t xml:space="preserve"> </w:t>
      </w:r>
      <w:r w:rsidRPr="00C40AE4">
        <w:rPr>
          <w:sz w:val="22"/>
          <w:szCs w:val="22"/>
        </w:rPr>
        <w:t>přidané hodnoty.</w:t>
      </w:r>
    </w:p>
    <w:p w14:paraId="072A4463" w14:textId="35495AAA" w:rsidR="007F13EF" w:rsidRDefault="007F13EF" w:rsidP="007F13EF">
      <w:pPr>
        <w:pStyle w:val="Zkladntextodsazen2"/>
        <w:spacing w:after="120"/>
        <w:ind w:left="0" w:firstLine="0"/>
      </w:pPr>
    </w:p>
    <w:p w14:paraId="7C7D96F1" w14:textId="46A7E749" w:rsidR="00703CBD" w:rsidRPr="005D0889" w:rsidRDefault="00703CBD" w:rsidP="009A7DF7">
      <w:pPr>
        <w:pStyle w:val="Nadpis6"/>
        <w:numPr>
          <w:ilvl w:val="0"/>
          <w:numId w:val="3"/>
        </w:numPr>
        <w:tabs>
          <w:tab w:val="clear" w:pos="360"/>
        </w:tabs>
        <w:spacing w:after="120"/>
        <w:ind w:left="709" w:hanging="709"/>
        <w:rPr>
          <w:rFonts w:ascii="Arial Black" w:hAnsi="Arial Black"/>
          <w:sz w:val="22"/>
          <w:szCs w:val="22"/>
          <w:u w:val="none"/>
        </w:rPr>
      </w:pPr>
      <w:r w:rsidRPr="005D0889">
        <w:rPr>
          <w:rFonts w:ascii="Arial Black" w:hAnsi="Arial Black"/>
          <w:sz w:val="22"/>
          <w:szCs w:val="22"/>
          <w:u w:val="none"/>
        </w:rPr>
        <w:t>Záruční podmínky</w:t>
      </w:r>
    </w:p>
    <w:p w14:paraId="79148712" w14:textId="3B3D6435" w:rsidR="00703CBD" w:rsidRPr="005D0889" w:rsidRDefault="00CB6C8F" w:rsidP="001B3A51">
      <w:pPr>
        <w:pStyle w:val="Zkladntextodsazen2"/>
        <w:numPr>
          <w:ilvl w:val="1"/>
          <w:numId w:val="3"/>
        </w:numPr>
        <w:tabs>
          <w:tab w:val="num" w:pos="720"/>
        </w:tabs>
        <w:spacing w:after="120"/>
        <w:ind w:left="720" w:hanging="709"/>
        <w:rPr>
          <w:sz w:val="22"/>
          <w:szCs w:val="22"/>
        </w:rPr>
      </w:pPr>
      <w:r w:rsidRPr="005D0889">
        <w:rPr>
          <w:sz w:val="22"/>
          <w:szCs w:val="22"/>
        </w:rPr>
        <w:t xml:space="preserve"> </w:t>
      </w:r>
      <w:r w:rsidR="00703CBD" w:rsidRPr="005D0889">
        <w:rPr>
          <w:sz w:val="22"/>
          <w:szCs w:val="22"/>
        </w:rPr>
        <w:t>Prodávající je povinen dodat zboží v</w:t>
      </w:r>
      <w:r w:rsidR="00DC0992" w:rsidRPr="005D0889">
        <w:rPr>
          <w:sz w:val="22"/>
          <w:szCs w:val="22"/>
        </w:rPr>
        <w:t xml:space="preserve"> </w:t>
      </w:r>
      <w:r w:rsidR="00703CBD" w:rsidRPr="005D0889">
        <w:rPr>
          <w:sz w:val="22"/>
          <w:szCs w:val="22"/>
        </w:rPr>
        <w:t>množství, jakosti a provedení podle této</w:t>
      </w:r>
      <w:r w:rsidR="00703CBD" w:rsidRPr="0057105C">
        <w:rPr>
          <w:b/>
          <w:sz w:val="22"/>
          <w:szCs w:val="22"/>
        </w:rPr>
        <w:t xml:space="preserve"> smlouvy</w:t>
      </w:r>
      <w:r w:rsidR="00703CBD" w:rsidRPr="005D0889">
        <w:rPr>
          <w:sz w:val="22"/>
          <w:szCs w:val="22"/>
        </w:rPr>
        <w:t xml:space="preserve"> a přejímá závazek, že dodané zboží bude p</w:t>
      </w:r>
      <w:r w:rsidR="00C86198" w:rsidRPr="005D0889">
        <w:rPr>
          <w:sz w:val="22"/>
          <w:szCs w:val="22"/>
        </w:rPr>
        <w:t>o dobu</w:t>
      </w:r>
      <w:r w:rsidR="00AE1521" w:rsidRPr="005D0889">
        <w:rPr>
          <w:sz w:val="22"/>
          <w:szCs w:val="22"/>
        </w:rPr>
        <w:t xml:space="preserve"> </w:t>
      </w:r>
      <w:r w:rsidR="00C86198" w:rsidRPr="005D0889">
        <w:rPr>
          <w:sz w:val="22"/>
          <w:szCs w:val="22"/>
        </w:rPr>
        <w:t>60</w:t>
      </w:r>
      <w:r w:rsidR="00AE1521" w:rsidRPr="005D0889">
        <w:rPr>
          <w:sz w:val="22"/>
          <w:szCs w:val="22"/>
        </w:rPr>
        <w:t xml:space="preserve"> měsíců </w:t>
      </w:r>
      <w:r w:rsidR="00703CBD" w:rsidRPr="005D0889">
        <w:rPr>
          <w:sz w:val="22"/>
          <w:szCs w:val="22"/>
        </w:rPr>
        <w:t>od dodání do místa plnění</w:t>
      </w:r>
      <w:r w:rsidR="00FA392C" w:rsidRPr="005D0889">
        <w:rPr>
          <w:sz w:val="22"/>
          <w:szCs w:val="22"/>
        </w:rPr>
        <w:t xml:space="preserve"> (záruční doba)</w:t>
      </w:r>
      <w:r w:rsidR="00703CBD" w:rsidRPr="005D0889">
        <w:rPr>
          <w:sz w:val="22"/>
          <w:szCs w:val="22"/>
        </w:rPr>
        <w:t xml:space="preserve"> způsobilé pro použití ke smluvenému, jinak k obvyklému účelu nebo že si zachová smluvené, jinak obvyklé vlastnosti (bude splňovat určené technické parametry a bude v souladu s příslušnými normami a předpisy).</w:t>
      </w:r>
    </w:p>
    <w:p w14:paraId="238EB08E" w14:textId="77777777" w:rsidR="00C14117" w:rsidRPr="005D0889" w:rsidRDefault="00CB6C8F" w:rsidP="000F7656">
      <w:pPr>
        <w:pStyle w:val="Zkladntextodsazen2"/>
        <w:keepNext/>
        <w:numPr>
          <w:ilvl w:val="1"/>
          <w:numId w:val="3"/>
        </w:numPr>
        <w:tabs>
          <w:tab w:val="num" w:pos="720"/>
        </w:tabs>
        <w:spacing w:after="120"/>
        <w:ind w:left="720" w:hanging="709"/>
        <w:contextualSpacing/>
        <w:rPr>
          <w:sz w:val="22"/>
          <w:szCs w:val="22"/>
        </w:rPr>
      </w:pPr>
      <w:r w:rsidRPr="005D0889">
        <w:rPr>
          <w:sz w:val="22"/>
          <w:szCs w:val="22"/>
        </w:rPr>
        <w:t xml:space="preserve"> </w:t>
      </w:r>
      <w:r w:rsidR="00703CBD" w:rsidRPr="005D0889">
        <w:rPr>
          <w:sz w:val="22"/>
          <w:szCs w:val="22"/>
        </w:rPr>
        <w:t>Prodávající odpovídá za vady zjevné</w:t>
      </w:r>
      <w:r w:rsidR="001D7F2C" w:rsidRPr="005D0889">
        <w:rPr>
          <w:sz w:val="22"/>
          <w:szCs w:val="22"/>
        </w:rPr>
        <w:t xml:space="preserve"> a</w:t>
      </w:r>
      <w:r w:rsidR="00703CBD" w:rsidRPr="005D0889">
        <w:rPr>
          <w:sz w:val="22"/>
          <w:szCs w:val="22"/>
        </w:rPr>
        <w:t xml:space="preserve"> skryté</w:t>
      </w:r>
      <w:r w:rsidR="001D7F2C" w:rsidRPr="005D0889">
        <w:rPr>
          <w:sz w:val="22"/>
          <w:szCs w:val="22"/>
        </w:rPr>
        <w:t>, které lze přičíst výrobě</w:t>
      </w:r>
      <w:r w:rsidR="0080718A" w:rsidRPr="005D0889">
        <w:rPr>
          <w:sz w:val="22"/>
          <w:szCs w:val="22"/>
        </w:rPr>
        <w:t xml:space="preserve"> a</w:t>
      </w:r>
      <w:r w:rsidR="00703CBD" w:rsidRPr="005D0889">
        <w:rPr>
          <w:sz w:val="22"/>
          <w:szCs w:val="22"/>
        </w:rPr>
        <w:t xml:space="preserve"> které má zboží v době jeho předání kupujícímu</w:t>
      </w:r>
      <w:r w:rsidR="0080718A" w:rsidRPr="005D0889">
        <w:rPr>
          <w:sz w:val="22"/>
          <w:szCs w:val="22"/>
        </w:rPr>
        <w:t>. D</w:t>
      </w:r>
      <w:r w:rsidR="00703CBD" w:rsidRPr="005D0889">
        <w:rPr>
          <w:sz w:val="22"/>
          <w:szCs w:val="22"/>
        </w:rPr>
        <w:t>ále za ty, které se na zboží vyskytnou v záruční době uvedené v bodu 6.1.</w:t>
      </w:r>
      <w:r w:rsidR="0002053D" w:rsidRPr="005D0889">
        <w:rPr>
          <w:sz w:val="22"/>
          <w:szCs w:val="22"/>
        </w:rPr>
        <w:t xml:space="preserve"> </w:t>
      </w:r>
    </w:p>
    <w:p w14:paraId="34180A88" w14:textId="77777777" w:rsidR="0002053D" w:rsidRPr="005D0889" w:rsidRDefault="0002053D" w:rsidP="000F7656">
      <w:pPr>
        <w:pStyle w:val="Zkladntextodsazen2"/>
        <w:keepNext/>
        <w:spacing w:after="120"/>
        <w:ind w:left="720" w:firstLine="0"/>
        <w:contextualSpacing/>
        <w:rPr>
          <w:sz w:val="22"/>
          <w:szCs w:val="22"/>
        </w:rPr>
      </w:pPr>
      <w:r w:rsidRPr="005D0889">
        <w:rPr>
          <w:sz w:val="22"/>
          <w:szCs w:val="22"/>
        </w:rPr>
        <w:t>Záruka za jakost se nevztahuje na vady vzniklé obvyklým provozním opotřebením, nevhodnou údržbou, nevhodnou manipulací, nevhodným skladováním, násilným poškozením, ve všech případech však pouze tehdy, nezpůsobil-li tyto vady prodávající nebo třetí osoba zajištěná prodávajícím a dále na vady způsobené vyšší mocí.</w:t>
      </w:r>
    </w:p>
    <w:p w14:paraId="1958E02C" w14:textId="77777777" w:rsidR="000F7656" w:rsidRPr="005D0889" w:rsidRDefault="000F7656" w:rsidP="0057105C">
      <w:pPr>
        <w:pStyle w:val="Zkladntextodsazen2"/>
        <w:keepNext/>
        <w:spacing w:after="120"/>
        <w:ind w:left="0" w:firstLine="0"/>
        <w:contextualSpacing/>
        <w:rPr>
          <w:sz w:val="22"/>
          <w:szCs w:val="22"/>
        </w:rPr>
      </w:pPr>
    </w:p>
    <w:p w14:paraId="019CA685" w14:textId="77777777" w:rsidR="0002053D" w:rsidRPr="005D0889" w:rsidRDefault="0002053D" w:rsidP="00FB267D">
      <w:pPr>
        <w:pStyle w:val="Zkladntextodsazen2"/>
        <w:widowControl/>
        <w:numPr>
          <w:ilvl w:val="1"/>
          <w:numId w:val="3"/>
        </w:numPr>
        <w:tabs>
          <w:tab w:val="num" w:pos="720"/>
        </w:tabs>
        <w:ind w:left="720" w:hanging="709"/>
        <w:rPr>
          <w:sz w:val="22"/>
          <w:szCs w:val="22"/>
        </w:rPr>
      </w:pPr>
      <w:r w:rsidRPr="005D0889">
        <w:rPr>
          <w:sz w:val="22"/>
          <w:szCs w:val="22"/>
        </w:rPr>
        <w:t>Oznámení o vadách prodávajícímu musí obsahovat:</w:t>
      </w:r>
    </w:p>
    <w:p w14:paraId="71ACE812" w14:textId="77777777" w:rsidR="0002053D" w:rsidRPr="005D0889" w:rsidRDefault="009D02C9" w:rsidP="00FB267D">
      <w:pPr>
        <w:numPr>
          <w:ilvl w:val="0"/>
          <w:numId w:val="12"/>
        </w:numPr>
        <w:spacing w:line="240" w:lineRule="atLeast"/>
        <w:contextualSpacing/>
        <w:jc w:val="both"/>
        <w:rPr>
          <w:sz w:val="22"/>
          <w:szCs w:val="22"/>
        </w:rPr>
      </w:pPr>
      <w:r w:rsidRPr="005D0889">
        <w:rPr>
          <w:sz w:val="22"/>
          <w:szCs w:val="22"/>
        </w:rPr>
        <w:t>ú</w:t>
      </w:r>
      <w:r w:rsidR="00AF519F" w:rsidRPr="005D0889">
        <w:rPr>
          <w:sz w:val="22"/>
          <w:szCs w:val="22"/>
        </w:rPr>
        <w:t>daje o dodávce kolejnic (odkaz na kupní smlouvu) a informace o kolejnici (značky na stojině, číslo tavby, rok výroby apod.)</w:t>
      </w:r>
      <w:r w:rsidR="00467D78" w:rsidRPr="005D0889">
        <w:rPr>
          <w:sz w:val="22"/>
          <w:szCs w:val="22"/>
        </w:rPr>
        <w:t>,</w:t>
      </w:r>
    </w:p>
    <w:p w14:paraId="114FFDBE" w14:textId="77777777" w:rsidR="0002053D" w:rsidRPr="005D0889" w:rsidRDefault="00AF519F" w:rsidP="00FB267D">
      <w:pPr>
        <w:numPr>
          <w:ilvl w:val="0"/>
          <w:numId w:val="12"/>
        </w:numPr>
        <w:spacing w:line="240" w:lineRule="atLeast"/>
        <w:ind w:left="1060" w:hanging="357"/>
        <w:contextualSpacing/>
        <w:jc w:val="both"/>
        <w:rPr>
          <w:sz w:val="22"/>
          <w:szCs w:val="22"/>
        </w:rPr>
      </w:pPr>
      <w:r w:rsidRPr="005D0889">
        <w:rPr>
          <w:sz w:val="22"/>
          <w:szCs w:val="22"/>
        </w:rPr>
        <w:t>číslo faktury</w:t>
      </w:r>
      <w:r w:rsidR="00467D78" w:rsidRPr="005D0889">
        <w:rPr>
          <w:sz w:val="22"/>
          <w:szCs w:val="22"/>
        </w:rPr>
        <w:t>,</w:t>
      </w:r>
    </w:p>
    <w:p w14:paraId="44C62323" w14:textId="77777777" w:rsidR="00AF519F" w:rsidRPr="005D0889" w:rsidRDefault="00AF519F" w:rsidP="0002053D">
      <w:pPr>
        <w:numPr>
          <w:ilvl w:val="0"/>
          <w:numId w:val="12"/>
        </w:numPr>
        <w:spacing w:after="120" w:line="240" w:lineRule="atLeast"/>
        <w:contextualSpacing/>
        <w:jc w:val="both"/>
        <w:rPr>
          <w:sz w:val="22"/>
          <w:szCs w:val="22"/>
        </w:rPr>
      </w:pPr>
      <w:r w:rsidRPr="005D0889">
        <w:rPr>
          <w:sz w:val="22"/>
          <w:szCs w:val="22"/>
        </w:rPr>
        <w:lastRenderedPageBreak/>
        <w:t>přesnou polohu kolejnic s vadami v trati, případně místo jejich uložení</w:t>
      </w:r>
      <w:r w:rsidR="00467D78" w:rsidRPr="005D0889">
        <w:rPr>
          <w:sz w:val="22"/>
          <w:szCs w:val="22"/>
        </w:rPr>
        <w:t>,</w:t>
      </w:r>
    </w:p>
    <w:p w14:paraId="003EC9A4" w14:textId="3A0A7BC0" w:rsidR="0002053D" w:rsidRPr="005D0889" w:rsidRDefault="0002053D" w:rsidP="0002053D">
      <w:pPr>
        <w:numPr>
          <w:ilvl w:val="0"/>
          <w:numId w:val="12"/>
        </w:numPr>
        <w:spacing w:after="120" w:line="240" w:lineRule="atLeast"/>
        <w:contextualSpacing/>
        <w:jc w:val="both"/>
        <w:rPr>
          <w:sz w:val="22"/>
          <w:szCs w:val="22"/>
        </w:rPr>
      </w:pPr>
      <w:r w:rsidRPr="005D0889">
        <w:rPr>
          <w:sz w:val="22"/>
          <w:szCs w:val="22"/>
        </w:rPr>
        <w:t xml:space="preserve">popis </w:t>
      </w:r>
      <w:r w:rsidR="00AF519F" w:rsidRPr="005D0889">
        <w:rPr>
          <w:sz w:val="22"/>
          <w:szCs w:val="22"/>
        </w:rPr>
        <w:t>zá</w:t>
      </w:r>
      <w:r w:rsidRPr="005D0889">
        <w:rPr>
          <w:sz w:val="22"/>
          <w:szCs w:val="22"/>
        </w:rPr>
        <w:t>vady nebo přesné určení</w:t>
      </w:r>
      <w:r w:rsidR="00F51991">
        <w:rPr>
          <w:sz w:val="22"/>
          <w:szCs w:val="22"/>
        </w:rPr>
        <w:t xml:space="preserve"> toho, jak se závada</w:t>
      </w:r>
      <w:r w:rsidRPr="005D0889">
        <w:rPr>
          <w:sz w:val="22"/>
          <w:szCs w:val="22"/>
        </w:rPr>
        <w:t xml:space="preserve"> projevuje,</w:t>
      </w:r>
    </w:p>
    <w:p w14:paraId="03CA367B" w14:textId="77777777" w:rsidR="00AF519F" w:rsidRPr="005D0889" w:rsidRDefault="00AF519F" w:rsidP="0002053D">
      <w:pPr>
        <w:numPr>
          <w:ilvl w:val="0"/>
          <w:numId w:val="12"/>
        </w:numPr>
        <w:spacing w:after="120" w:line="240" w:lineRule="atLeast"/>
        <w:contextualSpacing/>
        <w:jc w:val="both"/>
        <w:rPr>
          <w:sz w:val="22"/>
          <w:szCs w:val="22"/>
        </w:rPr>
      </w:pPr>
      <w:r w:rsidRPr="005D0889">
        <w:rPr>
          <w:sz w:val="22"/>
          <w:szCs w:val="22"/>
        </w:rPr>
        <w:t>časové informace o vzniku vady</w:t>
      </w:r>
      <w:r w:rsidR="00467D78" w:rsidRPr="005D0889">
        <w:rPr>
          <w:sz w:val="22"/>
          <w:szCs w:val="22"/>
        </w:rPr>
        <w:t>,</w:t>
      </w:r>
    </w:p>
    <w:p w14:paraId="7F98AC00" w14:textId="77777777" w:rsidR="0002053D" w:rsidRPr="005D0889" w:rsidRDefault="0002053D" w:rsidP="0002053D">
      <w:pPr>
        <w:numPr>
          <w:ilvl w:val="0"/>
          <w:numId w:val="12"/>
        </w:numPr>
        <w:spacing w:after="120" w:line="240" w:lineRule="atLeast"/>
        <w:contextualSpacing/>
        <w:jc w:val="both"/>
        <w:rPr>
          <w:sz w:val="22"/>
          <w:szCs w:val="22"/>
        </w:rPr>
      </w:pPr>
      <w:r w:rsidRPr="005D0889">
        <w:rPr>
          <w:sz w:val="22"/>
          <w:szCs w:val="22"/>
        </w:rPr>
        <w:t>počet vadných kusů.</w:t>
      </w:r>
    </w:p>
    <w:p w14:paraId="1F0B87BB" w14:textId="77777777" w:rsidR="0002053D" w:rsidRPr="005D0889" w:rsidRDefault="0002053D" w:rsidP="003778C3">
      <w:pPr>
        <w:pStyle w:val="Zkladntextodsazen2"/>
        <w:numPr>
          <w:ilvl w:val="1"/>
          <w:numId w:val="3"/>
        </w:numPr>
        <w:tabs>
          <w:tab w:val="num" w:pos="720"/>
        </w:tabs>
        <w:ind w:left="720" w:hanging="709"/>
        <w:rPr>
          <w:sz w:val="22"/>
          <w:szCs w:val="22"/>
        </w:rPr>
      </w:pPr>
      <w:r w:rsidRPr="005D0889">
        <w:rPr>
          <w:sz w:val="22"/>
          <w:szCs w:val="22"/>
        </w:rPr>
        <w:t>Nároky kupujícího z vad zboží jsou především:</w:t>
      </w:r>
    </w:p>
    <w:p w14:paraId="1862CAB5" w14:textId="77777777" w:rsidR="0002053D" w:rsidRPr="005D0889" w:rsidRDefault="0002053D" w:rsidP="003778C3">
      <w:pPr>
        <w:numPr>
          <w:ilvl w:val="0"/>
          <w:numId w:val="14"/>
        </w:numPr>
        <w:spacing w:line="240" w:lineRule="atLeast"/>
        <w:ind w:left="1060" w:hanging="357"/>
        <w:contextualSpacing/>
        <w:jc w:val="both"/>
        <w:rPr>
          <w:sz w:val="22"/>
          <w:szCs w:val="22"/>
        </w:rPr>
      </w:pPr>
      <w:r w:rsidRPr="005D0889">
        <w:rPr>
          <w:sz w:val="22"/>
          <w:szCs w:val="22"/>
        </w:rPr>
        <w:t>požadovat dodání chybějícího zboží,</w:t>
      </w:r>
    </w:p>
    <w:p w14:paraId="210736F5" w14:textId="77777777" w:rsidR="0002053D" w:rsidRPr="005D0889" w:rsidRDefault="0002053D" w:rsidP="0002053D">
      <w:pPr>
        <w:numPr>
          <w:ilvl w:val="0"/>
          <w:numId w:val="14"/>
        </w:numPr>
        <w:spacing w:after="120" w:line="240" w:lineRule="atLeast"/>
        <w:ind w:left="1060" w:hanging="357"/>
        <w:contextualSpacing/>
        <w:jc w:val="both"/>
        <w:rPr>
          <w:sz w:val="22"/>
          <w:szCs w:val="22"/>
        </w:rPr>
      </w:pPr>
      <w:r w:rsidRPr="005D0889">
        <w:rPr>
          <w:sz w:val="22"/>
          <w:szCs w:val="22"/>
        </w:rPr>
        <w:t>požadovat náhradní zboží výměnou za zboží vadné,</w:t>
      </w:r>
    </w:p>
    <w:p w14:paraId="2CD40722" w14:textId="77777777" w:rsidR="0002053D" w:rsidRPr="005D0889" w:rsidRDefault="0002053D" w:rsidP="0002053D">
      <w:pPr>
        <w:numPr>
          <w:ilvl w:val="0"/>
          <w:numId w:val="14"/>
        </w:numPr>
        <w:spacing w:after="120" w:line="240" w:lineRule="atLeast"/>
        <w:ind w:left="1060" w:hanging="357"/>
        <w:contextualSpacing/>
        <w:jc w:val="both"/>
        <w:rPr>
          <w:sz w:val="22"/>
          <w:szCs w:val="22"/>
        </w:rPr>
      </w:pPr>
      <w:r w:rsidRPr="005D0889">
        <w:rPr>
          <w:sz w:val="22"/>
          <w:szCs w:val="22"/>
        </w:rPr>
        <w:t>požadovat slevu z kupní ceny vadného zboží.</w:t>
      </w:r>
    </w:p>
    <w:p w14:paraId="5D226AAF" w14:textId="29BC1E8C" w:rsidR="0002053D" w:rsidRPr="005D0889" w:rsidRDefault="0002053D" w:rsidP="0002053D">
      <w:pPr>
        <w:pStyle w:val="Zkladntextodsazen2"/>
        <w:spacing w:after="120"/>
        <w:ind w:left="720" w:hanging="709"/>
        <w:rPr>
          <w:sz w:val="22"/>
          <w:szCs w:val="22"/>
        </w:rPr>
      </w:pPr>
      <w:r w:rsidRPr="005D0889">
        <w:rPr>
          <w:sz w:val="22"/>
          <w:szCs w:val="22"/>
        </w:rPr>
        <w:t xml:space="preserve">           </w:t>
      </w:r>
      <w:r w:rsidR="0057105C">
        <w:rPr>
          <w:sz w:val="22"/>
          <w:szCs w:val="22"/>
        </w:rPr>
        <w:t xml:space="preserve"> </w:t>
      </w:r>
      <w:r w:rsidRPr="005D0889">
        <w:rPr>
          <w:sz w:val="22"/>
          <w:szCs w:val="22"/>
        </w:rPr>
        <w:t>Volbu nároku z vad zboží oznámí kupující prodávajícímu v zaslaném oznámení o vadách nebo bez zbytečného odkladu po tomto oznámení.</w:t>
      </w:r>
    </w:p>
    <w:p w14:paraId="0C63926B" w14:textId="3E9134A3" w:rsidR="0002053D" w:rsidRPr="005D0889" w:rsidRDefault="0002053D" w:rsidP="0002053D">
      <w:pPr>
        <w:pStyle w:val="Zkladntextodsazen2"/>
        <w:spacing w:after="120"/>
        <w:ind w:left="720" w:hanging="709"/>
        <w:rPr>
          <w:sz w:val="22"/>
          <w:szCs w:val="22"/>
        </w:rPr>
      </w:pPr>
      <w:r w:rsidRPr="005D0889">
        <w:rPr>
          <w:sz w:val="22"/>
          <w:szCs w:val="22"/>
        </w:rPr>
        <w:t>6.5.</w:t>
      </w:r>
      <w:r w:rsidRPr="005D0889">
        <w:rPr>
          <w:sz w:val="22"/>
          <w:szCs w:val="22"/>
        </w:rPr>
        <w:tab/>
        <w:t>V případě, že kupující nesdělí při vytknutí vady či vad zboží v rámci záruční doby prodávajícímu jiný požadavek, je prodávající povinen vytýkané vady odstranit na vlastní náklady nejpozději do 14 dnů poté, co mu budou oznámeny</w:t>
      </w:r>
      <w:r w:rsidR="004B66EF" w:rsidRPr="005D0889">
        <w:rPr>
          <w:sz w:val="22"/>
          <w:szCs w:val="22"/>
        </w:rPr>
        <w:t>, nedohodou-li se strany jinak</w:t>
      </w:r>
      <w:r w:rsidR="00EF5BD3" w:rsidRPr="005D0889">
        <w:rPr>
          <w:sz w:val="22"/>
          <w:szCs w:val="22"/>
        </w:rPr>
        <w:t>.</w:t>
      </w:r>
      <w:r w:rsidRPr="005D0889">
        <w:rPr>
          <w:sz w:val="22"/>
          <w:szCs w:val="22"/>
        </w:rPr>
        <w:t xml:space="preserve"> </w:t>
      </w:r>
      <w:r w:rsidR="00726961" w:rsidRPr="005D0889">
        <w:rPr>
          <w:sz w:val="22"/>
          <w:szCs w:val="22"/>
        </w:rPr>
        <w:t>P</w:t>
      </w:r>
      <w:r w:rsidRPr="005D0889">
        <w:rPr>
          <w:sz w:val="22"/>
          <w:szCs w:val="22"/>
        </w:rPr>
        <w:t xml:space="preserve">okud tak prodávající v plném rozsahu neučiní, má kupující právo požadovat přiměřenou slevu z kupní ceny za zboží či od této </w:t>
      </w:r>
      <w:r w:rsidRPr="009E6B44">
        <w:rPr>
          <w:b/>
          <w:sz w:val="22"/>
          <w:szCs w:val="22"/>
        </w:rPr>
        <w:t xml:space="preserve">smlouvy </w:t>
      </w:r>
      <w:r w:rsidRPr="005D0889">
        <w:rPr>
          <w:sz w:val="22"/>
          <w:szCs w:val="22"/>
        </w:rPr>
        <w:t>odstoupit. Další nároky kupujícího plynoucí mu z titulu vad zboží z obecně závazných právních předpisů tím nejsou dotčeny.</w:t>
      </w:r>
    </w:p>
    <w:p w14:paraId="62F4DA5A" w14:textId="74AAF103" w:rsidR="0002053D" w:rsidRPr="005D0889" w:rsidRDefault="0002053D" w:rsidP="0002053D">
      <w:pPr>
        <w:pStyle w:val="Zkladntextodsazen2"/>
        <w:numPr>
          <w:ilvl w:val="1"/>
          <w:numId w:val="13"/>
        </w:numPr>
        <w:tabs>
          <w:tab w:val="clear" w:pos="360"/>
          <w:tab w:val="num" w:pos="720"/>
        </w:tabs>
        <w:spacing w:after="120"/>
        <w:ind w:left="720" w:hanging="709"/>
        <w:rPr>
          <w:sz w:val="22"/>
          <w:szCs w:val="22"/>
        </w:rPr>
      </w:pPr>
      <w:r w:rsidRPr="005D0889">
        <w:rPr>
          <w:sz w:val="22"/>
          <w:szCs w:val="22"/>
        </w:rPr>
        <w:t xml:space="preserve">Kupující </w:t>
      </w:r>
      <w:r w:rsidR="00F21B29">
        <w:rPr>
          <w:sz w:val="22"/>
          <w:szCs w:val="22"/>
        </w:rPr>
        <w:t>je povinen vady na zboží</w:t>
      </w:r>
      <w:r w:rsidRPr="005D0889">
        <w:rPr>
          <w:sz w:val="22"/>
          <w:szCs w:val="22"/>
        </w:rPr>
        <w:t xml:space="preserve"> oznámit prodávajícímu bez zbytečného odkladu po jejich zjištění, nejpozději však do konce sjednané záruky</w:t>
      </w:r>
      <w:r w:rsidR="00104121">
        <w:rPr>
          <w:sz w:val="22"/>
          <w:szCs w:val="22"/>
        </w:rPr>
        <w:t>,</w:t>
      </w:r>
      <w:r w:rsidRPr="005D0889">
        <w:rPr>
          <w:sz w:val="22"/>
          <w:szCs w:val="22"/>
        </w:rPr>
        <w:t xml:space="preserve"> a to </w:t>
      </w:r>
      <w:r w:rsidR="00F21B29">
        <w:rPr>
          <w:sz w:val="22"/>
          <w:szCs w:val="22"/>
        </w:rPr>
        <w:t>prostřednictvím datové schránky</w:t>
      </w:r>
      <w:r w:rsidRPr="005D0889">
        <w:rPr>
          <w:sz w:val="22"/>
          <w:szCs w:val="22"/>
        </w:rPr>
        <w:t>.</w:t>
      </w:r>
    </w:p>
    <w:p w14:paraId="66699379" w14:textId="77777777" w:rsidR="004D415A" w:rsidRPr="005D0889" w:rsidRDefault="004D415A" w:rsidP="0002053D">
      <w:pPr>
        <w:pStyle w:val="Zkladntextodsazen2"/>
        <w:numPr>
          <w:ilvl w:val="1"/>
          <w:numId w:val="13"/>
        </w:numPr>
        <w:tabs>
          <w:tab w:val="clear" w:pos="360"/>
          <w:tab w:val="num" w:pos="720"/>
        </w:tabs>
        <w:spacing w:after="120"/>
        <w:ind w:left="720" w:hanging="709"/>
        <w:rPr>
          <w:sz w:val="22"/>
          <w:szCs w:val="22"/>
        </w:rPr>
      </w:pPr>
      <w:r w:rsidRPr="005D0889">
        <w:rPr>
          <w:sz w:val="22"/>
          <w:szCs w:val="22"/>
        </w:rPr>
        <w:t xml:space="preserve">Obecně platí, že jakékoliv nároky plynoucí z odpovědnosti za vady, uplatněné </w:t>
      </w:r>
      <w:r w:rsidR="005643AD" w:rsidRPr="005D0889">
        <w:rPr>
          <w:sz w:val="22"/>
          <w:szCs w:val="22"/>
        </w:rPr>
        <w:t>kupujícím</w:t>
      </w:r>
      <w:r w:rsidRPr="005D0889">
        <w:rPr>
          <w:sz w:val="22"/>
          <w:szCs w:val="22"/>
        </w:rPr>
        <w:t xml:space="preserve"> vůči </w:t>
      </w:r>
      <w:r w:rsidR="005643AD" w:rsidRPr="005D0889">
        <w:rPr>
          <w:sz w:val="22"/>
          <w:szCs w:val="22"/>
        </w:rPr>
        <w:t>prodávajícímu</w:t>
      </w:r>
      <w:r w:rsidRPr="005D0889">
        <w:rPr>
          <w:sz w:val="22"/>
          <w:szCs w:val="22"/>
        </w:rPr>
        <w:t xml:space="preserve">, považují obě strany za oprávněné a platné, pokud </w:t>
      </w:r>
      <w:r w:rsidR="005643AD" w:rsidRPr="005D0889">
        <w:rPr>
          <w:sz w:val="22"/>
          <w:szCs w:val="22"/>
        </w:rPr>
        <w:t>prodávající</w:t>
      </w:r>
      <w:r w:rsidRPr="005D0889">
        <w:rPr>
          <w:sz w:val="22"/>
          <w:szCs w:val="22"/>
        </w:rPr>
        <w:t xml:space="preserve"> neprokáže jejich neoprávněnost. </w:t>
      </w:r>
      <w:r w:rsidR="005643AD" w:rsidRPr="005D0889">
        <w:rPr>
          <w:sz w:val="22"/>
          <w:szCs w:val="22"/>
        </w:rPr>
        <w:t>Kupující</w:t>
      </w:r>
      <w:r w:rsidRPr="005D0889">
        <w:rPr>
          <w:sz w:val="22"/>
          <w:szCs w:val="22"/>
        </w:rPr>
        <w:t xml:space="preserve"> se zavazuje poskytovat </w:t>
      </w:r>
      <w:r w:rsidR="005643AD" w:rsidRPr="005D0889">
        <w:rPr>
          <w:sz w:val="22"/>
          <w:szCs w:val="22"/>
        </w:rPr>
        <w:t>prodávajícímu</w:t>
      </w:r>
      <w:r w:rsidRPr="005D0889">
        <w:rPr>
          <w:sz w:val="22"/>
          <w:szCs w:val="22"/>
        </w:rPr>
        <w:t xml:space="preserve"> potřebnou součinnost při získávání podkladů pro posouzení nároků uplatněných </w:t>
      </w:r>
      <w:r w:rsidR="005643AD" w:rsidRPr="005D0889">
        <w:rPr>
          <w:sz w:val="22"/>
          <w:szCs w:val="22"/>
        </w:rPr>
        <w:t>kupujícím</w:t>
      </w:r>
      <w:r w:rsidRPr="005D0889">
        <w:rPr>
          <w:sz w:val="22"/>
          <w:szCs w:val="22"/>
        </w:rPr>
        <w:t>.</w:t>
      </w:r>
    </w:p>
    <w:p w14:paraId="7B4B6E8E" w14:textId="77777777" w:rsidR="00B71ED9" w:rsidRPr="009E6B44" w:rsidRDefault="00B71ED9" w:rsidP="00B71ED9">
      <w:pPr>
        <w:pStyle w:val="Zkladntextodsazen2"/>
        <w:spacing w:after="120"/>
        <w:ind w:left="720" w:firstLine="0"/>
        <w:rPr>
          <w:sz w:val="22"/>
          <w:szCs w:val="22"/>
        </w:rPr>
      </w:pPr>
    </w:p>
    <w:p w14:paraId="17DD497B" w14:textId="7083B54D" w:rsidR="00703CBD" w:rsidRPr="009E6B44" w:rsidRDefault="00703CBD" w:rsidP="009A7DF7">
      <w:pPr>
        <w:pStyle w:val="Nadpis5"/>
        <w:numPr>
          <w:ilvl w:val="0"/>
          <w:numId w:val="9"/>
        </w:numPr>
        <w:tabs>
          <w:tab w:val="clear" w:pos="360"/>
        </w:tabs>
        <w:spacing w:after="120"/>
        <w:ind w:left="709" w:hanging="709"/>
        <w:rPr>
          <w:rFonts w:ascii="Arial Black" w:hAnsi="Arial Black"/>
          <w:sz w:val="22"/>
          <w:szCs w:val="22"/>
          <w:u w:val="none"/>
        </w:rPr>
      </w:pPr>
      <w:r w:rsidRPr="009E6B44">
        <w:rPr>
          <w:rFonts w:ascii="Arial Black" w:hAnsi="Arial Black"/>
          <w:sz w:val="22"/>
          <w:szCs w:val="22"/>
          <w:u w:val="none"/>
        </w:rPr>
        <w:t>Sankční ujednání</w:t>
      </w:r>
    </w:p>
    <w:p w14:paraId="1F58ABF5" w14:textId="6286B690" w:rsidR="00703CBD" w:rsidRDefault="00703CBD" w:rsidP="006B5B7B">
      <w:pPr>
        <w:pStyle w:val="Zkladntextodsazen2"/>
        <w:numPr>
          <w:ilvl w:val="1"/>
          <w:numId w:val="9"/>
        </w:numPr>
        <w:tabs>
          <w:tab w:val="clear" w:pos="360"/>
        </w:tabs>
        <w:spacing w:after="120"/>
        <w:ind w:left="720" w:hanging="709"/>
        <w:rPr>
          <w:sz w:val="22"/>
          <w:szCs w:val="22"/>
        </w:rPr>
      </w:pPr>
      <w:r w:rsidRPr="009E6B44">
        <w:rPr>
          <w:sz w:val="22"/>
          <w:szCs w:val="22"/>
        </w:rPr>
        <w:t xml:space="preserve">Smluvní strany se dohodly na těchto sankcích: </w:t>
      </w:r>
    </w:p>
    <w:p w14:paraId="27C9994B" w14:textId="77777777" w:rsidR="00630D19" w:rsidRPr="009E6B44" w:rsidRDefault="00630D19" w:rsidP="007B0154">
      <w:pPr>
        <w:pStyle w:val="Zkladntextodsazen2"/>
        <w:numPr>
          <w:ilvl w:val="0"/>
          <w:numId w:val="25"/>
        </w:numPr>
        <w:tabs>
          <w:tab w:val="left" w:pos="1134"/>
        </w:tabs>
        <w:contextualSpacing/>
        <w:rPr>
          <w:sz w:val="22"/>
          <w:szCs w:val="22"/>
        </w:rPr>
      </w:pPr>
      <w:r w:rsidRPr="009E6B44">
        <w:rPr>
          <w:sz w:val="22"/>
          <w:szCs w:val="22"/>
        </w:rPr>
        <w:t xml:space="preserve">v případě prodlení s placením kupní ceny dodaného zboží je prodávající oprávněn požadovat a kupující je povinen zaplatit prodávajícímu úrok z prodlení </w:t>
      </w:r>
      <w:r w:rsidR="00A838C4" w:rsidRPr="009E6B44">
        <w:rPr>
          <w:sz w:val="22"/>
          <w:szCs w:val="22"/>
        </w:rPr>
        <w:t>ve</w:t>
      </w:r>
      <w:r w:rsidRPr="009E6B44">
        <w:rPr>
          <w:sz w:val="22"/>
          <w:szCs w:val="22"/>
        </w:rPr>
        <w:t xml:space="preserve"> </w:t>
      </w:r>
      <w:r w:rsidR="00A838C4" w:rsidRPr="009E6B44">
        <w:rPr>
          <w:sz w:val="22"/>
          <w:szCs w:val="22"/>
        </w:rPr>
        <w:t xml:space="preserve">výši </w:t>
      </w:r>
      <w:r w:rsidRPr="009E6B44">
        <w:rPr>
          <w:sz w:val="22"/>
          <w:szCs w:val="22"/>
        </w:rPr>
        <w:t>0,05 % z</w:t>
      </w:r>
      <w:r w:rsidR="00883B06" w:rsidRPr="009E6B44">
        <w:rPr>
          <w:sz w:val="22"/>
          <w:szCs w:val="22"/>
        </w:rPr>
        <w:t> dlužné částky</w:t>
      </w:r>
      <w:r w:rsidRPr="009E6B44">
        <w:rPr>
          <w:sz w:val="22"/>
          <w:szCs w:val="22"/>
        </w:rPr>
        <w:t xml:space="preserve"> za každý den prodlení po lhůtě splatnosti,</w:t>
      </w:r>
    </w:p>
    <w:p w14:paraId="259ED0EA" w14:textId="49FAB6A7" w:rsidR="00664145" w:rsidRPr="009E6B44" w:rsidRDefault="00703CBD" w:rsidP="007B0154">
      <w:pPr>
        <w:pStyle w:val="Odstavecseseznamem"/>
        <w:numPr>
          <w:ilvl w:val="0"/>
          <w:numId w:val="25"/>
        </w:numPr>
        <w:tabs>
          <w:tab w:val="left" w:pos="1134"/>
        </w:tabs>
        <w:spacing w:after="120" w:line="240" w:lineRule="atLeast"/>
        <w:jc w:val="both"/>
      </w:pPr>
      <w:r w:rsidRPr="007B0154">
        <w:rPr>
          <w:rFonts w:ascii="Times New Roman" w:hAnsi="Times New Roman"/>
        </w:rPr>
        <w:t xml:space="preserve">kupující je oprávněn účtovat prodávajícímu smluvní pokutu ve výši </w:t>
      </w:r>
      <w:r w:rsidR="00510AE0" w:rsidRPr="007B0154">
        <w:rPr>
          <w:rFonts w:ascii="Times New Roman" w:hAnsi="Times New Roman"/>
        </w:rPr>
        <w:t>2</w:t>
      </w:r>
      <w:r w:rsidRPr="007B0154">
        <w:rPr>
          <w:rFonts w:ascii="Times New Roman" w:hAnsi="Times New Roman"/>
        </w:rPr>
        <w:t>.000,- Kč</w:t>
      </w:r>
      <w:r w:rsidR="00F05C38" w:rsidRPr="007B0154">
        <w:rPr>
          <w:rFonts w:ascii="Times New Roman" w:hAnsi="Times New Roman"/>
        </w:rPr>
        <w:t xml:space="preserve"> </w:t>
      </w:r>
      <w:r w:rsidR="00FF59F9" w:rsidRPr="007B0154">
        <w:rPr>
          <w:rFonts w:ascii="Times New Roman" w:hAnsi="Times New Roman"/>
        </w:rPr>
        <w:t xml:space="preserve">za každý </w:t>
      </w:r>
      <w:r w:rsidR="00510AE0" w:rsidRPr="007B0154">
        <w:rPr>
          <w:rFonts w:ascii="Times New Roman" w:hAnsi="Times New Roman"/>
        </w:rPr>
        <w:t>i započatý den prodlení s dodáním zboží</w:t>
      </w:r>
      <w:r w:rsidRPr="007B0154">
        <w:rPr>
          <w:rFonts w:ascii="Times New Roman" w:hAnsi="Times New Roman"/>
        </w:rPr>
        <w:t>,</w:t>
      </w:r>
    </w:p>
    <w:p w14:paraId="7702E8EA" w14:textId="1BE7341F" w:rsidR="00FA392C" w:rsidRPr="009E6B44" w:rsidRDefault="00FA392C" w:rsidP="007B0154">
      <w:pPr>
        <w:pStyle w:val="Odstavecseseznamem"/>
        <w:numPr>
          <w:ilvl w:val="0"/>
          <w:numId w:val="25"/>
        </w:numPr>
        <w:tabs>
          <w:tab w:val="left" w:pos="1134"/>
        </w:tabs>
        <w:spacing w:after="120" w:line="240" w:lineRule="atLeast"/>
        <w:jc w:val="both"/>
      </w:pPr>
      <w:r w:rsidRPr="007B0154">
        <w:rPr>
          <w:rFonts w:ascii="Times New Roman" w:hAnsi="Times New Roman"/>
        </w:rPr>
        <w:t xml:space="preserve">kupující je oprávněn účtovat prodávajícímu smluvní pokutu ve výši </w:t>
      </w:r>
      <w:r w:rsidR="00C572D6" w:rsidRPr="007B0154">
        <w:rPr>
          <w:rFonts w:ascii="Times New Roman" w:hAnsi="Times New Roman"/>
        </w:rPr>
        <w:t xml:space="preserve">2.000,- </w:t>
      </w:r>
      <w:r w:rsidRPr="007B0154">
        <w:rPr>
          <w:rFonts w:ascii="Times New Roman" w:hAnsi="Times New Roman"/>
        </w:rPr>
        <w:t>Kč za každý i započatý den prodlení s odstraněním záručních vad dle čl. 6.5.,</w:t>
      </w:r>
    </w:p>
    <w:p w14:paraId="66799F3E" w14:textId="1AA21296" w:rsidR="00012A6E" w:rsidRPr="00646857" w:rsidRDefault="00703CBD" w:rsidP="00012A6E">
      <w:pPr>
        <w:pStyle w:val="Odstavecseseznamem"/>
        <w:numPr>
          <w:ilvl w:val="0"/>
          <w:numId w:val="25"/>
        </w:numPr>
        <w:tabs>
          <w:tab w:val="left" w:pos="1134"/>
        </w:tabs>
        <w:spacing w:after="120" w:line="240" w:lineRule="atLeast"/>
        <w:jc w:val="both"/>
      </w:pPr>
      <w:r w:rsidRPr="007B0154">
        <w:rPr>
          <w:rFonts w:ascii="Times New Roman" w:hAnsi="Times New Roman"/>
        </w:rPr>
        <w:t xml:space="preserve">zaplacením smluvní pokuty prodávajícím není dotčeno </w:t>
      </w:r>
      <w:r w:rsidR="004B1D19" w:rsidRPr="007B0154">
        <w:rPr>
          <w:rFonts w:ascii="Times New Roman" w:hAnsi="Times New Roman"/>
        </w:rPr>
        <w:t xml:space="preserve">ani omezeno </w:t>
      </w:r>
      <w:r w:rsidRPr="007B0154">
        <w:rPr>
          <w:rFonts w:ascii="Times New Roman" w:hAnsi="Times New Roman"/>
        </w:rPr>
        <w:t xml:space="preserve">právo kupujícího na náhradu </w:t>
      </w:r>
      <w:r w:rsidRPr="00BA5A28">
        <w:rPr>
          <w:rFonts w:ascii="Times New Roman" w:hAnsi="Times New Roman"/>
        </w:rPr>
        <w:t>škody</w:t>
      </w:r>
      <w:r w:rsidR="00BA5A28" w:rsidRPr="00BA5A28">
        <w:rPr>
          <w:rFonts w:ascii="Times New Roman" w:hAnsi="Times New Roman"/>
        </w:rPr>
        <w:t xml:space="preserve">, </w:t>
      </w:r>
      <w:r w:rsidR="00BA5A28" w:rsidRPr="00056A05">
        <w:rPr>
          <w:rFonts w:ascii="Times New Roman" w:hAnsi="Times New Roman"/>
        </w:rPr>
        <w:t>smluvní strany tímto výslovně vylučují užití § 2050 občansk</w:t>
      </w:r>
      <w:r w:rsidR="008F7D01">
        <w:rPr>
          <w:rFonts w:ascii="Times New Roman" w:hAnsi="Times New Roman"/>
        </w:rPr>
        <w:t>ého</w:t>
      </w:r>
      <w:r w:rsidR="00BA5A28" w:rsidRPr="00056A05">
        <w:rPr>
          <w:rFonts w:ascii="Times New Roman" w:hAnsi="Times New Roman"/>
        </w:rPr>
        <w:t xml:space="preserve"> zákoník</w:t>
      </w:r>
      <w:r w:rsidR="008F7D01">
        <w:rPr>
          <w:rFonts w:ascii="Times New Roman" w:hAnsi="Times New Roman"/>
        </w:rPr>
        <w:t>u</w:t>
      </w:r>
      <w:r w:rsidR="00BA5A28" w:rsidRPr="00056A05">
        <w:rPr>
          <w:rFonts w:ascii="Times New Roman" w:hAnsi="Times New Roman"/>
        </w:rPr>
        <w:t>.</w:t>
      </w:r>
    </w:p>
    <w:p w14:paraId="5D4FF1D4" w14:textId="77777777" w:rsidR="00012A6E" w:rsidRPr="007B0154" w:rsidRDefault="00012A6E" w:rsidP="00646857">
      <w:pPr>
        <w:pStyle w:val="Odstavecseseznamem"/>
        <w:tabs>
          <w:tab w:val="left" w:pos="1134"/>
        </w:tabs>
        <w:spacing w:after="120" w:line="240" w:lineRule="atLeast"/>
        <w:ind w:left="1514"/>
        <w:jc w:val="both"/>
      </w:pPr>
    </w:p>
    <w:p w14:paraId="39C4F449" w14:textId="77777777" w:rsidR="00012A6E" w:rsidRPr="00646857" w:rsidRDefault="00012A6E" w:rsidP="00646857">
      <w:pPr>
        <w:pStyle w:val="Zkladntextodsazen2"/>
        <w:numPr>
          <w:ilvl w:val="1"/>
          <w:numId w:val="9"/>
        </w:numPr>
        <w:tabs>
          <w:tab w:val="clear" w:pos="360"/>
        </w:tabs>
        <w:spacing w:after="120"/>
        <w:ind w:left="720" w:hanging="709"/>
        <w:rPr>
          <w:sz w:val="20"/>
        </w:rPr>
      </w:pPr>
      <w:r w:rsidRPr="00646857">
        <w:rPr>
          <w:sz w:val="20"/>
          <w:szCs w:val="22"/>
        </w:rPr>
        <w:t xml:space="preserve"> </w:t>
      </w:r>
      <w:r w:rsidRPr="00646857">
        <w:rPr>
          <w:iCs/>
          <w:sz w:val="22"/>
        </w:rPr>
        <w:t>Nárok na zaplacení jakékoli smluvní pokuty nevznikne tehdy, jestliže k porušení povinnosti došlo v důsledku případu vyšší moci.</w:t>
      </w:r>
    </w:p>
    <w:p w14:paraId="2021CBC3" w14:textId="181FC636" w:rsidR="00012A6E" w:rsidRPr="00646857" w:rsidRDefault="00012A6E" w:rsidP="00646857">
      <w:pPr>
        <w:pStyle w:val="Zkladntextodsazen2"/>
        <w:numPr>
          <w:ilvl w:val="1"/>
          <w:numId w:val="9"/>
        </w:numPr>
        <w:tabs>
          <w:tab w:val="clear" w:pos="360"/>
        </w:tabs>
        <w:spacing w:after="120"/>
        <w:ind w:left="720" w:hanging="709"/>
        <w:rPr>
          <w:sz w:val="18"/>
        </w:rPr>
      </w:pPr>
      <w:r>
        <w:rPr>
          <w:iCs/>
          <w:sz w:val="22"/>
        </w:rPr>
        <w:t>Prodávající</w:t>
      </w:r>
      <w:r w:rsidRPr="00646857">
        <w:rPr>
          <w:iCs/>
          <w:sz w:val="22"/>
        </w:rPr>
        <w:t xml:space="preserve"> bere na vědomí, že pokud </w:t>
      </w:r>
      <w:r>
        <w:rPr>
          <w:iCs/>
          <w:sz w:val="22"/>
        </w:rPr>
        <w:t>kupujícímu</w:t>
      </w:r>
      <w:r w:rsidRPr="00646857">
        <w:rPr>
          <w:iCs/>
          <w:sz w:val="22"/>
        </w:rPr>
        <w:t xml:space="preserve"> vznikne právo účtovat smluvní pokutu dle této smlouvy, je </w:t>
      </w:r>
      <w:r>
        <w:rPr>
          <w:iCs/>
          <w:sz w:val="22"/>
        </w:rPr>
        <w:t>kupující</w:t>
      </w:r>
      <w:r w:rsidRPr="00646857">
        <w:rPr>
          <w:iCs/>
          <w:sz w:val="22"/>
        </w:rPr>
        <w:t xml:space="preserve"> oprávněn tak vždy učinit, nicméně není to jeho povinností. </w:t>
      </w:r>
      <w:r>
        <w:rPr>
          <w:iCs/>
          <w:sz w:val="22"/>
        </w:rPr>
        <w:t>Kupující</w:t>
      </w:r>
      <w:r w:rsidRPr="00646857">
        <w:rPr>
          <w:iCs/>
          <w:sz w:val="22"/>
        </w:rPr>
        <w:t xml:space="preserve"> má právo při svém rozhodování o uplatnění smluvních pokut dle této smlouvy zohledňovat jako spravedlivý a poctivý obchodník veškeré okolnosti vzniku nároku na smluvní pokutu, včetně objektivních důvodů porušení smlouvy na straně </w:t>
      </w:r>
      <w:r>
        <w:rPr>
          <w:iCs/>
          <w:sz w:val="22"/>
        </w:rPr>
        <w:t xml:space="preserve">prodávajícího </w:t>
      </w:r>
      <w:r w:rsidRPr="00646857">
        <w:rPr>
          <w:iCs/>
          <w:sz w:val="22"/>
        </w:rPr>
        <w:t xml:space="preserve">či míru škody vzniklé v majetkové sféře </w:t>
      </w:r>
      <w:r>
        <w:rPr>
          <w:iCs/>
          <w:sz w:val="22"/>
        </w:rPr>
        <w:t>kupujícího</w:t>
      </w:r>
      <w:r w:rsidRPr="00646857">
        <w:rPr>
          <w:iCs/>
          <w:sz w:val="22"/>
        </w:rPr>
        <w:t>, to vše s přihlédnutím k racionálnímu a spravedlivému uspořádání vzájemných vztahů (pozn.: pokud se však</w:t>
      </w:r>
      <w:r>
        <w:rPr>
          <w:iCs/>
          <w:sz w:val="22"/>
        </w:rPr>
        <w:t xml:space="preserve"> kupující</w:t>
      </w:r>
      <w:r w:rsidRPr="00646857">
        <w:rPr>
          <w:iCs/>
          <w:sz w:val="22"/>
        </w:rPr>
        <w:t xml:space="preserve"> rozhodne smluvní pokutu v případě vzniku nároku na její zaplacení vyúčtovat, není</w:t>
      </w:r>
      <w:r>
        <w:rPr>
          <w:iCs/>
          <w:sz w:val="22"/>
        </w:rPr>
        <w:t xml:space="preserve"> prodávající</w:t>
      </w:r>
      <w:r w:rsidRPr="00646857">
        <w:rPr>
          <w:iCs/>
          <w:sz w:val="22"/>
        </w:rPr>
        <w:t xml:space="preserve"> oprávněn s ohledem na výše uvedené aspekty namítat, že smluvní pokuta neměla být účtována).</w:t>
      </w:r>
    </w:p>
    <w:p w14:paraId="4E9F0201" w14:textId="77777777" w:rsidR="00012A6E" w:rsidRPr="00646857" w:rsidRDefault="00012A6E" w:rsidP="00646857">
      <w:pPr>
        <w:pStyle w:val="Zkladntextodsazen2"/>
        <w:spacing w:after="120"/>
        <w:ind w:left="720" w:firstLine="0"/>
        <w:rPr>
          <w:sz w:val="20"/>
        </w:rPr>
      </w:pPr>
    </w:p>
    <w:p w14:paraId="03B58C59" w14:textId="6A804FFA" w:rsidR="00017F46" w:rsidRDefault="00017F46" w:rsidP="00017F46">
      <w:pPr>
        <w:tabs>
          <w:tab w:val="left" w:pos="1134"/>
        </w:tabs>
        <w:spacing w:after="120" w:line="240" w:lineRule="atLeast"/>
        <w:contextualSpacing/>
        <w:jc w:val="both"/>
        <w:rPr>
          <w:sz w:val="28"/>
          <w:szCs w:val="28"/>
        </w:rPr>
      </w:pPr>
    </w:p>
    <w:p w14:paraId="35D8D9ED" w14:textId="77777777" w:rsidR="00017F46" w:rsidRPr="00017F46" w:rsidRDefault="00017F46" w:rsidP="006B5B7B">
      <w:pPr>
        <w:pStyle w:val="Odstavecseseznamem"/>
        <w:numPr>
          <w:ilvl w:val="0"/>
          <w:numId w:val="9"/>
        </w:numPr>
        <w:tabs>
          <w:tab w:val="clear" w:pos="360"/>
        </w:tabs>
        <w:rPr>
          <w:rFonts w:ascii="Arial Black" w:hAnsi="Arial Black"/>
          <w:b/>
          <w:i/>
          <w:iCs/>
          <w:kern w:val="36"/>
        </w:rPr>
      </w:pPr>
      <w:r>
        <w:rPr>
          <w:rFonts w:ascii="Times New Roman" w:hAnsi="Times New Roman"/>
          <w:b/>
          <w:bCs/>
          <w:sz w:val="28"/>
          <w:szCs w:val="28"/>
        </w:rPr>
        <w:lastRenderedPageBreak/>
        <w:t xml:space="preserve">     </w:t>
      </w:r>
      <w:r w:rsidRPr="00017F46">
        <w:rPr>
          <w:rFonts w:ascii="Arial Black" w:hAnsi="Arial Black"/>
          <w:b/>
          <w:bCs/>
        </w:rPr>
        <w:t>Podm</w:t>
      </w:r>
      <w:r w:rsidRPr="00017F46">
        <w:rPr>
          <w:rFonts w:ascii="Arial Black" w:hAnsi="Arial Black"/>
          <w:b/>
          <w:bCs/>
          <w:kern w:val="36"/>
        </w:rPr>
        <w:t>ínky poskytování dotace</w:t>
      </w:r>
    </w:p>
    <w:p w14:paraId="5B2D2992" w14:textId="77777777" w:rsidR="00017F46" w:rsidRPr="00017F46" w:rsidRDefault="00017F46" w:rsidP="006B5B7B">
      <w:pPr>
        <w:pStyle w:val="rove2"/>
        <w:numPr>
          <w:ilvl w:val="1"/>
          <w:numId w:val="9"/>
        </w:numPr>
        <w:tabs>
          <w:tab w:val="clear" w:pos="360"/>
        </w:tabs>
        <w:spacing w:before="120"/>
        <w:ind w:left="709" w:hanging="709"/>
        <w:rPr>
          <w:rFonts w:eastAsiaTheme="minorHAnsi"/>
          <w:sz w:val="22"/>
          <w:szCs w:val="22"/>
        </w:rPr>
      </w:pPr>
      <w:r w:rsidRPr="00017F46">
        <w:rPr>
          <w:sz w:val="22"/>
          <w:szCs w:val="22"/>
        </w:rPr>
        <w:t>Bude-li kupující na realizaci předmětu smlouvy čerpat dotace z programů EU nebo Národních programů, umožní prodávající kupujícímu, poskytovateli dotace či jiným příslušným institucím ověřit realizaci předmětu plnění prostřednictvím přezkoumání dokumentů nebo kontrol a v případě nutnosti provést kompletní audit na základě podkladových materiálů k účtům, účetním dokladům a veškerým dalším dokladům týkajícím se financování projektu. Tyto kontroly se mohou uskutečnit zejména po dobu udržitelnosti předmětu plnění.</w:t>
      </w:r>
    </w:p>
    <w:p w14:paraId="6EA0A306" w14:textId="77777777" w:rsidR="00017F46" w:rsidRPr="00017F46" w:rsidRDefault="00017F46" w:rsidP="00017F46">
      <w:pPr>
        <w:pStyle w:val="rove2"/>
        <w:numPr>
          <w:ilvl w:val="1"/>
          <w:numId w:val="9"/>
        </w:numPr>
        <w:tabs>
          <w:tab w:val="clear" w:pos="360"/>
          <w:tab w:val="num" w:pos="709"/>
        </w:tabs>
        <w:spacing w:before="90"/>
        <w:ind w:left="709" w:right="23" w:hanging="709"/>
        <w:rPr>
          <w:sz w:val="22"/>
          <w:szCs w:val="22"/>
        </w:rPr>
      </w:pPr>
      <w:r w:rsidRPr="00017F46">
        <w:rPr>
          <w:sz w:val="22"/>
          <w:szCs w:val="22"/>
        </w:rPr>
        <w:t>Prodávající se zavazuje poskytnout přiměřený přístup zástupcům kupujícího, zástupcům poskytovatele dotace, auditního orgánu či jiným příslušným kontrolním úřadům do míst činnosti a lokalit plnění smlouvy a k dokumentům týkajícím se technického a finančního řízení projektu a učinit veškeré kroky pro usnadnění jejich práce. Přístup bude těmto zástupcům umožněn na základě zachování mlčenlivosti ve vztahu k třetím stranám. Prodávající zajistí, aby dokumenty byly snadno přístupné a uložené tak, aby přezkoumání usnadnily.</w:t>
      </w:r>
    </w:p>
    <w:p w14:paraId="239B06FB" w14:textId="77777777" w:rsidR="00017F46" w:rsidRPr="00017F46" w:rsidRDefault="00017F46" w:rsidP="00017F46">
      <w:pPr>
        <w:pStyle w:val="rove2"/>
        <w:numPr>
          <w:ilvl w:val="1"/>
          <w:numId w:val="9"/>
        </w:numPr>
        <w:tabs>
          <w:tab w:val="clear" w:pos="360"/>
          <w:tab w:val="num" w:pos="709"/>
        </w:tabs>
        <w:spacing w:before="90"/>
        <w:ind w:left="709" w:right="23" w:hanging="709"/>
        <w:rPr>
          <w:sz w:val="22"/>
          <w:szCs w:val="22"/>
        </w:rPr>
      </w:pPr>
      <w:r w:rsidRPr="00017F46">
        <w:rPr>
          <w:sz w:val="22"/>
          <w:szCs w:val="22"/>
        </w:rPr>
        <w:t>Prodávající zaručuje, že práva výše uvedených kontrolních institucí provádět audity, kontroly a ověření se budou stejnou měrou vztahovat, a to za stejných podmínek a podle stejných pravidel na jakéhokoli poddodavatele či jakoukoli jinou stranu, která má prospěch z finančních prostředků poskytnutých v rámci této smlouvy.</w:t>
      </w:r>
    </w:p>
    <w:p w14:paraId="0D6790F2" w14:textId="56AFBAE4" w:rsidR="00017F46" w:rsidRPr="00017F46" w:rsidRDefault="00017F46" w:rsidP="00017F46">
      <w:pPr>
        <w:pStyle w:val="rove2"/>
        <w:numPr>
          <w:ilvl w:val="1"/>
          <w:numId w:val="9"/>
        </w:numPr>
        <w:tabs>
          <w:tab w:val="clear" w:pos="360"/>
          <w:tab w:val="num" w:pos="709"/>
        </w:tabs>
        <w:spacing w:before="90"/>
        <w:ind w:left="709" w:right="23" w:hanging="709"/>
        <w:rPr>
          <w:sz w:val="22"/>
          <w:szCs w:val="22"/>
        </w:rPr>
      </w:pPr>
      <w:r w:rsidRPr="00017F46">
        <w:rPr>
          <w:sz w:val="22"/>
          <w:szCs w:val="22"/>
        </w:rPr>
        <w:t>Prodávající je povinen uchovávat veškerou dokumentaci související s realizací předmětu plnění včetně účetních dokladů minimálně do konce roku</w:t>
      </w:r>
      <w:r>
        <w:rPr>
          <w:sz w:val="22"/>
          <w:szCs w:val="22"/>
        </w:rPr>
        <w:t xml:space="preserve"> </w:t>
      </w:r>
      <w:r w:rsidR="00B91369">
        <w:rPr>
          <w:sz w:val="22"/>
          <w:szCs w:val="22"/>
        </w:rPr>
        <w:t>203</w:t>
      </w:r>
      <w:r w:rsidR="00890C66">
        <w:rPr>
          <w:sz w:val="22"/>
          <w:szCs w:val="22"/>
        </w:rPr>
        <w:t>9</w:t>
      </w:r>
      <w:r w:rsidR="00B91369">
        <w:rPr>
          <w:sz w:val="22"/>
          <w:szCs w:val="22"/>
        </w:rPr>
        <w:t>, vždy však minimálně po dobu deseti let ode dne finančního ukončení projektu (o těchto termínech bude kupující prodávajícího informovat).</w:t>
      </w:r>
    </w:p>
    <w:p w14:paraId="59304B82" w14:textId="5F3CC55D" w:rsidR="00017F46" w:rsidRPr="00A44311" w:rsidRDefault="00017F46" w:rsidP="00017F46">
      <w:pPr>
        <w:pStyle w:val="rove2"/>
        <w:numPr>
          <w:ilvl w:val="1"/>
          <w:numId w:val="9"/>
        </w:numPr>
        <w:tabs>
          <w:tab w:val="clear" w:pos="360"/>
          <w:tab w:val="num" w:pos="709"/>
        </w:tabs>
        <w:spacing w:before="90"/>
        <w:ind w:left="709" w:right="23" w:hanging="709"/>
        <w:rPr>
          <w:sz w:val="22"/>
          <w:szCs w:val="22"/>
        </w:rPr>
      </w:pPr>
      <w:r w:rsidRPr="00017F46">
        <w:rPr>
          <w:sz w:val="22"/>
          <w:szCs w:val="22"/>
        </w:rPr>
        <w:t>Prodávající je povi</w:t>
      </w:r>
      <w:r w:rsidR="00D83DA5">
        <w:rPr>
          <w:sz w:val="22"/>
          <w:szCs w:val="22"/>
        </w:rPr>
        <w:t xml:space="preserve">nen minimálně do </w:t>
      </w:r>
      <w:r w:rsidR="004544ED">
        <w:rPr>
          <w:sz w:val="22"/>
          <w:szCs w:val="22"/>
        </w:rPr>
        <w:t>10 let od finančního ukončení projektu</w:t>
      </w:r>
      <w:r w:rsidRPr="00017F46">
        <w:rPr>
          <w:sz w:val="22"/>
          <w:szCs w:val="22"/>
        </w:rPr>
        <w:t xml:space="preserve"> poskytovat požadované informace </w:t>
      </w:r>
      <w:r w:rsidRPr="00A44311">
        <w:rPr>
          <w:sz w:val="22"/>
          <w:szCs w:val="22"/>
        </w:rPr>
        <w:t>a dokumentaci související s realizací projektu zaměstnancům nebo zmocněncům pověřených orgánů (MD ČR, MŽP ČR, MPO, CRR, MMR ČR, MF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636706AB" w14:textId="564F178E" w:rsidR="00B91369" w:rsidRPr="00620EB2" w:rsidRDefault="00B91369" w:rsidP="00A44311">
      <w:pPr>
        <w:pStyle w:val="rove2"/>
        <w:numPr>
          <w:ilvl w:val="1"/>
          <w:numId w:val="9"/>
        </w:numPr>
        <w:tabs>
          <w:tab w:val="clear" w:pos="360"/>
          <w:tab w:val="num" w:pos="709"/>
        </w:tabs>
        <w:spacing w:before="90"/>
        <w:ind w:left="709" w:right="23" w:hanging="709"/>
        <w:jc w:val="left"/>
        <w:rPr>
          <w:sz w:val="22"/>
          <w:szCs w:val="22"/>
        </w:rPr>
      </w:pPr>
      <w:r w:rsidRPr="00A44311">
        <w:rPr>
          <w:rFonts w:asciiTheme="majorBidi" w:hAnsiTheme="majorBidi" w:cstheme="majorBidi"/>
          <w:sz w:val="22"/>
          <w:szCs w:val="22"/>
        </w:rPr>
        <w:t xml:space="preserve">Na předmět smlouvy </w:t>
      </w:r>
      <w:r w:rsidR="00816AE0" w:rsidRPr="00A44311">
        <w:rPr>
          <w:rFonts w:asciiTheme="majorBidi" w:hAnsiTheme="majorBidi" w:cstheme="majorBidi"/>
          <w:sz w:val="22"/>
          <w:szCs w:val="22"/>
        </w:rPr>
        <w:t>k</w:t>
      </w:r>
      <w:r w:rsidR="006A72D8" w:rsidRPr="00A44311">
        <w:rPr>
          <w:rFonts w:asciiTheme="majorBidi" w:hAnsiTheme="majorBidi" w:cstheme="majorBidi"/>
          <w:sz w:val="22"/>
          <w:szCs w:val="22"/>
        </w:rPr>
        <w:t xml:space="preserve">upující </w:t>
      </w:r>
      <w:r w:rsidRPr="00A44311">
        <w:rPr>
          <w:rFonts w:asciiTheme="majorBidi" w:hAnsiTheme="majorBidi" w:cstheme="majorBidi"/>
          <w:sz w:val="22"/>
          <w:szCs w:val="22"/>
        </w:rPr>
        <w:t xml:space="preserve">předpokládá čerpání dotace z prostředků EU. </w:t>
      </w:r>
      <w:r w:rsidR="00A66693" w:rsidRPr="00A44311">
        <w:rPr>
          <w:rFonts w:asciiTheme="majorBidi" w:hAnsiTheme="majorBidi" w:cstheme="majorBidi"/>
          <w:sz w:val="22"/>
          <w:szCs w:val="22"/>
        </w:rPr>
        <w:br/>
      </w:r>
      <w:r w:rsidR="00A66693" w:rsidRPr="00A44311">
        <w:rPr>
          <w:sz w:val="22"/>
          <w:szCs w:val="22"/>
        </w:rPr>
        <w:t xml:space="preserve">Název a číslo dotovaného projektu </w:t>
      </w:r>
      <w:r w:rsidR="00D5735C">
        <w:rPr>
          <w:sz w:val="22"/>
          <w:szCs w:val="22"/>
        </w:rPr>
        <w:t xml:space="preserve">je </w:t>
      </w:r>
      <w:r w:rsidR="00A66693" w:rsidRPr="00A44311">
        <w:rPr>
          <w:sz w:val="22"/>
          <w:szCs w:val="22"/>
        </w:rPr>
        <w:t xml:space="preserve">– „Modernizace TT na ulici </w:t>
      </w:r>
      <w:r w:rsidR="00890C66">
        <w:rPr>
          <w:sz w:val="22"/>
          <w:szCs w:val="22"/>
        </w:rPr>
        <w:t>Opavská, Ostrava</w:t>
      </w:r>
      <w:r w:rsidR="00A66693" w:rsidRPr="00A44311">
        <w:rPr>
          <w:sz w:val="22"/>
          <w:szCs w:val="22"/>
        </w:rPr>
        <w:t>“ ; reg.č. CZ.04.03.01/08/22_010/00000</w:t>
      </w:r>
      <w:r w:rsidR="00890C66">
        <w:rPr>
          <w:sz w:val="22"/>
          <w:szCs w:val="22"/>
        </w:rPr>
        <w:t>55</w:t>
      </w:r>
      <w:r w:rsidR="00A66693" w:rsidRPr="00A44311">
        <w:rPr>
          <w:sz w:val="22"/>
          <w:szCs w:val="22"/>
        </w:rPr>
        <w:t>.</w:t>
      </w:r>
      <w:r w:rsidR="00A66693" w:rsidRPr="00A44311">
        <w:rPr>
          <w:sz w:val="22"/>
          <w:szCs w:val="22"/>
        </w:rPr>
        <w:br/>
      </w:r>
      <w:r w:rsidR="00A66693" w:rsidRPr="00A44311">
        <w:rPr>
          <w:sz w:val="22"/>
          <w:szCs w:val="22"/>
          <w:highlight w:val="yellow"/>
        </w:rPr>
        <w:br/>
      </w:r>
      <w:r w:rsidRPr="00620EB2">
        <w:rPr>
          <w:rFonts w:asciiTheme="majorBidi" w:hAnsiTheme="majorBidi" w:cstheme="majorBidi"/>
          <w:color w:val="000000"/>
          <w:sz w:val="22"/>
          <w:szCs w:val="22"/>
        </w:rPr>
        <w:t xml:space="preserve">Uvedený název a číslo projektu je </w:t>
      </w:r>
      <w:r w:rsidR="000A32F1">
        <w:rPr>
          <w:rFonts w:asciiTheme="majorBidi" w:hAnsiTheme="majorBidi" w:cstheme="majorBidi"/>
          <w:color w:val="000000"/>
          <w:sz w:val="22"/>
          <w:szCs w:val="22"/>
        </w:rPr>
        <w:t>P</w:t>
      </w:r>
      <w:r w:rsidR="006A72D8">
        <w:rPr>
          <w:rFonts w:asciiTheme="majorBidi" w:hAnsiTheme="majorBidi" w:cstheme="majorBidi"/>
          <w:color w:val="000000"/>
          <w:sz w:val="22"/>
          <w:szCs w:val="22"/>
        </w:rPr>
        <w:t>rodávající</w:t>
      </w:r>
      <w:r w:rsidR="006A72D8" w:rsidRPr="00620EB2">
        <w:rPr>
          <w:rFonts w:asciiTheme="majorBidi" w:hAnsiTheme="majorBidi" w:cstheme="majorBidi"/>
          <w:color w:val="000000"/>
          <w:sz w:val="22"/>
          <w:szCs w:val="22"/>
        </w:rPr>
        <w:t xml:space="preserve"> </w:t>
      </w:r>
      <w:r w:rsidRPr="00620EB2">
        <w:rPr>
          <w:rFonts w:asciiTheme="majorBidi" w:hAnsiTheme="majorBidi" w:cstheme="majorBidi"/>
          <w:color w:val="000000"/>
          <w:sz w:val="22"/>
          <w:szCs w:val="22"/>
        </w:rPr>
        <w:t>povinen uvádět na všech fakturách</w:t>
      </w:r>
      <w:r w:rsidR="00D5735C">
        <w:rPr>
          <w:rFonts w:asciiTheme="majorBidi" w:hAnsiTheme="majorBidi" w:cstheme="majorBidi"/>
          <w:color w:val="000000"/>
          <w:sz w:val="22"/>
          <w:szCs w:val="22"/>
        </w:rPr>
        <w:t xml:space="preserve"> části „a)“ předmětu plnění</w:t>
      </w:r>
      <w:r w:rsidRPr="00620EB2">
        <w:rPr>
          <w:rFonts w:asciiTheme="majorBidi" w:hAnsiTheme="majorBidi" w:cstheme="majorBidi"/>
          <w:color w:val="000000"/>
          <w:sz w:val="22"/>
          <w:szCs w:val="22"/>
        </w:rPr>
        <w:t>.</w:t>
      </w:r>
    </w:p>
    <w:p w14:paraId="44DB0D22" w14:textId="77777777" w:rsidR="00017F46" w:rsidRPr="004B1D19" w:rsidRDefault="00017F46" w:rsidP="00017F46">
      <w:pPr>
        <w:tabs>
          <w:tab w:val="left" w:pos="1134"/>
        </w:tabs>
        <w:spacing w:after="120" w:line="240" w:lineRule="atLeast"/>
        <w:contextualSpacing/>
        <w:jc w:val="both"/>
        <w:rPr>
          <w:sz w:val="28"/>
          <w:szCs w:val="28"/>
        </w:rPr>
      </w:pPr>
    </w:p>
    <w:p w14:paraId="50ADF023" w14:textId="77777777" w:rsidR="004B1D19" w:rsidRPr="00416957" w:rsidRDefault="004B1D19" w:rsidP="009A7DF7">
      <w:pPr>
        <w:pStyle w:val="Odstavecseseznamem"/>
        <w:numPr>
          <w:ilvl w:val="0"/>
          <w:numId w:val="9"/>
        </w:numPr>
        <w:tabs>
          <w:tab w:val="clear" w:pos="360"/>
        </w:tabs>
        <w:spacing w:after="120" w:line="240" w:lineRule="auto"/>
        <w:ind w:left="709" w:hanging="709"/>
        <w:contextualSpacing w:val="0"/>
        <w:rPr>
          <w:rFonts w:ascii="Arial Black" w:hAnsi="Arial Black"/>
          <w:b/>
          <w:snapToGrid w:val="0"/>
        </w:rPr>
      </w:pPr>
      <w:r w:rsidRPr="00416957">
        <w:rPr>
          <w:rFonts w:ascii="Arial Black" w:hAnsi="Arial Black"/>
          <w:b/>
          <w:snapToGrid w:val="0"/>
        </w:rPr>
        <w:t>Vyšší moc, prodlení smluvních stran</w:t>
      </w:r>
    </w:p>
    <w:p w14:paraId="62F9F39F" w14:textId="0B093D55" w:rsidR="003A229C" w:rsidRDefault="003A229C" w:rsidP="003A229C">
      <w:pPr>
        <w:pStyle w:val="rove2"/>
        <w:numPr>
          <w:ilvl w:val="1"/>
          <w:numId w:val="9"/>
        </w:numPr>
        <w:tabs>
          <w:tab w:val="clear" w:pos="360"/>
        </w:tabs>
        <w:ind w:left="709" w:hanging="709"/>
        <w:rPr>
          <w:sz w:val="22"/>
          <w:szCs w:val="22"/>
        </w:rPr>
      </w:pPr>
      <w:r>
        <w:rPr>
          <w:sz w:val="22"/>
          <w:szCs w:val="22"/>
        </w:rPr>
        <w:t xml:space="preserve">Pokud některé ze Smluvních stran brání ve splnění jakékoli její povinnosti z této smlouvy překážka v podobě vyšší moci, nebude tato smluvní strana odpovědná za újmu plynoucí z jejího porušení, avšak překážka v podobě vyšší moci lhůtu k plnění nestaví a nebrání tak možnosti odstoupení od smlouvy v případě prodlení s plněním či z jiných důvodů stanovených touto smlouvou či </w:t>
      </w:r>
      <w:r w:rsidR="00012A6E">
        <w:rPr>
          <w:sz w:val="22"/>
          <w:szCs w:val="22"/>
        </w:rPr>
        <w:t>zákonem</w:t>
      </w:r>
      <w:r>
        <w:rPr>
          <w:sz w:val="22"/>
          <w:szCs w:val="22"/>
        </w:rPr>
        <w:t>.  Pro vyloučení pochybností se předchozí věta uplatní pouze ve vztahu k povinnosti, jejíž splnění je přímo nebo bezprostředně vyloučeno vyšší mocí.</w:t>
      </w:r>
    </w:p>
    <w:p w14:paraId="67C8C4DD" w14:textId="11204B74" w:rsidR="003A229C" w:rsidRDefault="003A229C" w:rsidP="003A229C">
      <w:pPr>
        <w:pStyle w:val="rove2"/>
        <w:numPr>
          <w:ilvl w:val="0"/>
          <w:numId w:val="0"/>
        </w:numPr>
        <w:ind w:left="709"/>
        <w:rPr>
          <w:sz w:val="22"/>
          <w:szCs w:val="22"/>
        </w:rPr>
      </w:pPr>
      <w:r>
        <w:rPr>
          <w:sz w:val="22"/>
          <w:szCs w:val="22"/>
        </w:rPr>
        <w:t xml:space="preserve">Vyšší mocí se pro účely této smlouvy rozumí mimořádná událost, okolnost nebo překážka, kterou, ani při vynaložení náležité péče, nemohl prodávající před podáním nabídky (nabídka byla prodávajícím podána dne </w:t>
      </w:r>
      <w:r w:rsidR="00A51C24" w:rsidRPr="00C25DCE">
        <w:rPr>
          <w:rFonts w:ascii="Garamond" w:hAnsi="Garamond"/>
          <w:highlight w:val="red"/>
        </w:rPr>
        <w:t>DOPLNÍ KUPUJÍCÍ před podpisem smlouvy]</w:t>
      </w:r>
      <w:r w:rsidR="00A51C24" w:rsidRPr="006F5338">
        <w:t xml:space="preserve"> </w:t>
      </w:r>
      <w:r>
        <w:rPr>
          <w:sz w:val="22"/>
          <w:szCs w:val="22"/>
        </w:rPr>
        <w:t>a kupující před uzavřením této smlouvy předvídat ani ji předejít a která je mimo jakoukoliv kontrolu takové smluvní strany a nebyla způsobena úmyslně ani z nedbalosti jednáním nebo opomenutím této smluvní strany. Takovými událostmi, okolnostmi nebo překážkami jsou zejména, nikoliv však výlučně:</w:t>
      </w:r>
    </w:p>
    <w:p w14:paraId="4B92FF88" w14:textId="77777777" w:rsidR="004B1D19" w:rsidRPr="00416957" w:rsidRDefault="004B1D19" w:rsidP="003C7BDD">
      <w:pPr>
        <w:pStyle w:val="Odstavecseseznamem"/>
        <w:numPr>
          <w:ilvl w:val="0"/>
          <w:numId w:val="24"/>
        </w:numPr>
        <w:spacing w:before="60" w:after="0" w:line="240" w:lineRule="atLeast"/>
        <w:ind w:left="1134" w:hanging="425"/>
        <w:contextualSpacing w:val="0"/>
        <w:jc w:val="both"/>
        <w:rPr>
          <w:rFonts w:ascii="Times New Roman" w:hAnsi="Times New Roman"/>
          <w:snapToGrid w:val="0"/>
        </w:rPr>
      </w:pPr>
      <w:r w:rsidRPr="00416957">
        <w:rPr>
          <w:rFonts w:ascii="Times New Roman" w:hAnsi="Times New Roman"/>
          <w:snapToGrid w:val="0"/>
        </w:rPr>
        <w:lastRenderedPageBreak/>
        <w:t>živelné události (zejména zemětřesení, záplavy, vichřice),</w:t>
      </w:r>
    </w:p>
    <w:p w14:paraId="6161EFA0" w14:textId="77777777" w:rsidR="004B1D19" w:rsidRPr="00416957" w:rsidRDefault="004B1D19" w:rsidP="0052346D">
      <w:pPr>
        <w:pStyle w:val="Odstavecseseznamem"/>
        <w:numPr>
          <w:ilvl w:val="0"/>
          <w:numId w:val="24"/>
        </w:numPr>
        <w:spacing w:after="0" w:line="240" w:lineRule="atLeast"/>
        <w:ind w:left="1134" w:hanging="425"/>
        <w:contextualSpacing w:val="0"/>
        <w:jc w:val="both"/>
        <w:rPr>
          <w:rFonts w:ascii="Times New Roman" w:hAnsi="Times New Roman"/>
          <w:snapToGrid w:val="0"/>
        </w:rPr>
      </w:pPr>
      <w:r w:rsidRPr="00416957">
        <w:rPr>
          <w:rFonts w:ascii="Times New Roman" w:hAnsi="Times New Roman"/>
          <w:snapToGrid w:val="0"/>
        </w:rPr>
        <w:t>události související s činností člověka, např. války, občanské nepokoje,</w:t>
      </w:r>
    </w:p>
    <w:p w14:paraId="0532CA8F" w14:textId="212BE913" w:rsidR="004B1D19" w:rsidRPr="00416957" w:rsidRDefault="004B1D19" w:rsidP="00936ADC">
      <w:pPr>
        <w:pStyle w:val="Odstavecseseznamem"/>
        <w:numPr>
          <w:ilvl w:val="0"/>
          <w:numId w:val="24"/>
        </w:numPr>
        <w:spacing w:after="0" w:line="240" w:lineRule="atLeast"/>
        <w:ind w:left="1134" w:hanging="425"/>
        <w:contextualSpacing w:val="0"/>
        <w:jc w:val="both"/>
        <w:rPr>
          <w:rFonts w:ascii="Times New Roman" w:hAnsi="Times New Roman"/>
          <w:snapToGrid w:val="0"/>
        </w:rPr>
      </w:pPr>
      <w:r w:rsidRPr="00416957">
        <w:rPr>
          <w:rFonts w:ascii="Times New Roman" w:hAnsi="Times New Roman"/>
          <w:snapToGrid w:val="0"/>
        </w:rPr>
        <w:t>epidemie</w:t>
      </w:r>
      <w:r w:rsidR="00FF0AA6">
        <w:rPr>
          <w:rFonts w:ascii="Times New Roman" w:hAnsi="Times New Roman"/>
          <w:snapToGrid w:val="0"/>
        </w:rPr>
        <w:t xml:space="preserve"> a s tím případná související </w:t>
      </w:r>
      <w:r w:rsidRPr="00416957">
        <w:rPr>
          <w:rFonts w:ascii="Times New Roman" w:hAnsi="Times New Roman"/>
          <w:snapToGrid w:val="0"/>
        </w:rPr>
        <w:t xml:space="preserve">krizová a další opatření orgánů veřejné </w:t>
      </w:r>
      <w:r w:rsidRPr="00BA5A28">
        <w:rPr>
          <w:rFonts w:ascii="Times New Roman" w:hAnsi="Times New Roman"/>
          <w:snapToGrid w:val="0"/>
        </w:rPr>
        <w:t>moci</w:t>
      </w:r>
      <w:r w:rsidR="00BA5A28" w:rsidRPr="00BA5A28">
        <w:rPr>
          <w:rFonts w:ascii="Times New Roman" w:hAnsi="Times New Roman"/>
          <w:snapToGrid w:val="0"/>
        </w:rPr>
        <w:t xml:space="preserve">. </w:t>
      </w:r>
    </w:p>
    <w:p w14:paraId="089185FA" w14:textId="77777777" w:rsidR="004B1D19" w:rsidRPr="00416957" w:rsidRDefault="004B1D19" w:rsidP="004B1D19">
      <w:pPr>
        <w:ind w:left="567" w:hanging="567"/>
        <w:jc w:val="both"/>
        <w:rPr>
          <w:snapToGrid w:val="0"/>
          <w:sz w:val="22"/>
          <w:szCs w:val="22"/>
        </w:rPr>
      </w:pPr>
    </w:p>
    <w:p w14:paraId="51CD79DF" w14:textId="77777777" w:rsidR="004B1D19" w:rsidRPr="00416957" w:rsidRDefault="004B1D19" w:rsidP="003A229C">
      <w:pPr>
        <w:pStyle w:val="Zkladntextodsazen2"/>
        <w:numPr>
          <w:ilvl w:val="1"/>
          <w:numId w:val="9"/>
        </w:numPr>
        <w:tabs>
          <w:tab w:val="clear" w:pos="360"/>
        </w:tabs>
        <w:spacing w:after="120"/>
        <w:ind w:left="709" w:hanging="709"/>
        <w:rPr>
          <w:sz w:val="22"/>
          <w:szCs w:val="22"/>
        </w:rPr>
      </w:pPr>
      <w:r w:rsidRPr="00416957">
        <w:rPr>
          <w:snapToGrid/>
          <w:sz w:val="22"/>
          <w:szCs w:val="22"/>
        </w:rPr>
        <w:t xml:space="preserve">Smluvní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plnění povinnosti dle této </w:t>
      </w:r>
      <w:r w:rsidRPr="003A229C">
        <w:rPr>
          <w:snapToGrid/>
          <w:sz w:val="22"/>
          <w:szCs w:val="22"/>
        </w:rPr>
        <w:t>smlouvy</w:t>
      </w:r>
      <w:r w:rsidRPr="00416957">
        <w:rPr>
          <w:snapToGrid/>
          <w:sz w:val="22"/>
          <w:szCs w:val="22"/>
        </w:rPr>
        <w:t>.</w:t>
      </w:r>
    </w:p>
    <w:p w14:paraId="2B8F4A5E" w14:textId="752200C8" w:rsidR="00470000" w:rsidRDefault="00470000" w:rsidP="004F04D7">
      <w:pPr>
        <w:rPr>
          <w:sz w:val="22"/>
          <w:szCs w:val="22"/>
        </w:rPr>
      </w:pPr>
    </w:p>
    <w:p w14:paraId="57B97390" w14:textId="1D238CD8" w:rsidR="007E1935" w:rsidRPr="00A24A4C" w:rsidRDefault="007E1935" w:rsidP="004F04D7">
      <w:pPr>
        <w:rPr>
          <w:sz w:val="22"/>
          <w:szCs w:val="22"/>
        </w:rPr>
      </w:pPr>
    </w:p>
    <w:p w14:paraId="0CC9B523" w14:textId="55946F22" w:rsidR="00703CBD" w:rsidRPr="00A24A4C" w:rsidRDefault="00703CBD" w:rsidP="006B5B7B">
      <w:pPr>
        <w:pStyle w:val="Nadpis6"/>
        <w:widowControl/>
        <w:numPr>
          <w:ilvl w:val="0"/>
          <w:numId w:val="9"/>
        </w:numPr>
        <w:tabs>
          <w:tab w:val="clear" w:pos="360"/>
        </w:tabs>
        <w:spacing w:after="120"/>
        <w:rPr>
          <w:rFonts w:ascii="Arial Black" w:hAnsi="Arial Black"/>
          <w:sz w:val="22"/>
          <w:szCs w:val="22"/>
          <w:u w:val="none"/>
        </w:rPr>
      </w:pPr>
      <w:r w:rsidRPr="00A24A4C">
        <w:rPr>
          <w:rFonts w:ascii="Arial Black" w:hAnsi="Arial Black"/>
          <w:sz w:val="22"/>
          <w:szCs w:val="22"/>
          <w:u w:val="none"/>
        </w:rPr>
        <w:t>Závěrečná ustanovení</w:t>
      </w:r>
    </w:p>
    <w:p w14:paraId="3849E15C" w14:textId="76397591" w:rsidR="00694FB1" w:rsidRPr="00A24A4C" w:rsidRDefault="00694FB1" w:rsidP="006B5B7B">
      <w:pPr>
        <w:pStyle w:val="Zkladntextodsazen2"/>
        <w:widowControl/>
        <w:numPr>
          <w:ilvl w:val="1"/>
          <w:numId w:val="9"/>
        </w:numPr>
        <w:tabs>
          <w:tab w:val="clear" w:pos="360"/>
        </w:tabs>
        <w:spacing w:after="120"/>
        <w:ind w:left="709" w:hanging="709"/>
        <w:rPr>
          <w:sz w:val="22"/>
          <w:szCs w:val="22"/>
        </w:rPr>
      </w:pPr>
      <w:r w:rsidRPr="00A24A4C">
        <w:rPr>
          <w:b/>
          <w:sz w:val="22"/>
          <w:szCs w:val="22"/>
        </w:rPr>
        <w:t xml:space="preserve">Smlouva </w:t>
      </w:r>
      <w:r w:rsidRPr="00A24A4C">
        <w:rPr>
          <w:sz w:val="22"/>
          <w:szCs w:val="22"/>
        </w:rPr>
        <w:t>nabývá platnosti dnem jejího podepsání oběma smluvními stranami</w:t>
      </w:r>
      <w:r w:rsidR="00D703C3" w:rsidRPr="00A24A4C">
        <w:rPr>
          <w:sz w:val="22"/>
          <w:szCs w:val="22"/>
        </w:rPr>
        <w:t xml:space="preserve">. Účinnosti </w:t>
      </w:r>
      <w:r w:rsidR="00D703C3" w:rsidRPr="0072538E">
        <w:rPr>
          <w:b/>
          <w:sz w:val="22"/>
          <w:szCs w:val="22"/>
        </w:rPr>
        <w:t>smlouva</w:t>
      </w:r>
      <w:r w:rsidR="00D703C3" w:rsidRPr="00A24A4C">
        <w:rPr>
          <w:sz w:val="22"/>
          <w:szCs w:val="22"/>
        </w:rPr>
        <w:t xml:space="preserve"> nabývá dnem jejího zveřejnění na portálu veřejné správy v registru smluv. Toto zveřejnění zajistí kupující</w:t>
      </w:r>
      <w:r w:rsidR="00D703C3" w:rsidRPr="00A24A4C">
        <w:rPr>
          <w:sz w:val="22"/>
          <w:szCs w:val="22"/>
          <w:lang w:eastAsia="en-US"/>
        </w:rPr>
        <w:t xml:space="preserve">. Plnění předmětu smlouvy před její účinností se považuje za plnění podle této </w:t>
      </w:r>
      <w:r w:rsidR="00D703C3" w:rsidRPr="0072538E">
        <w:rPr>
          <w:b/>
          <w:sz w:val="22"/>
          <w:szCs w:val="22"/>
          <w:lang w:eastAsia="en-US"/>
        </w:rPr>
        <w:t>smlouvy</w:t>
      </w:r>
      <w:r w:rsidR="00D703C3" w:rsidRPr="00A24A4C">
        <w:rPr>
          <w:sz w:val="22"/>
          <w:szCs w:val="22"/>
          <w:lang w:eastAsia="en-US"/>
        </w:rPr>
        <w:t xml:space="preserve"> a práva a povinnosti z něj vzniklé se řídí touto </w:t>
      </w:r>
      <w:r w:rsidR="00D703C3" w:rsidRPr="000A2F51">
        <w:rPr>
          <w:b/>
          <w:sz w:val="22"/>
          <w:szCs w:val="22"/>
          <w:lang w:eastAsia="en-US"/>
        </w:rPr>
        <w:t>smlouvou</w:t>
      </w:r>
      <w:r w:rsidR="00D703C3" w:rsidRPr="00A24A4C">
        <w:rPr>
          <w:sz w:val="22"/>
          <w:szCs w:val="22"/>
          <w:lang w:eastAsia="en-US"/>
        </w:rPr>
        <w:t>.</w:t>
      </w:r>
      <w:r w:rsidRPr="00A24A4C">
        <w:rPr>
          <w:sz w:val="22"/>
          <w:szCs w:val="22"/>
        </w:rPr>
        <w:t xml:space="preserve"> </w:t>
      </w:r>
    </w:p>
    <w:p w14:paraId="05574537" w14:textId="7FD2A672" w:rsidR="00694FB1" w:rsidRDefault="00694FB1" w:rsidP="006B5B7B">
      <w:pPr>
        <w:pStyle w:val="Zkladntextodsazen2"/>
        <w:widowControl/>
        <w:numPr>
          <w:ilvl w:val="1"/>
          <w:numId w:val="9"/>
        </w:numPr>
        <w:tabs>
          <w:tab w:val="clear" w:pos="360"/>
        </w:tabs>
        <w:spacing w:after="120"/>
        <w:ind w:left="709" w:hanging="709"/>
        <w:rPr>
          <w:sz w:val="22"/>
          <w:szCs w:val="22"/>
        </w:rPr>
      </w:pPr>
      <w:r w:rsidRPr="00A24A4C">
        <w:rPr>
          <w:sz w:val="22"/>
          <w:szCs w:val="22"/>
        </w:rPr>
        <w:t xml:space="preserve">Změny a dodatky této </w:t>
      </w:r>
      <w:r w:rsidRPr="001A382A">
        <w:rPr>
          <w:b/>
          <w:sz w:val="22"/>
          <w:szCs w:val="22"/>
        </w:rPr>
        <w:t>smlouvy</w:t>
      </w:r>
      <w:r w:rsidRPr="00A24A4C">
        <w:rPr>
          <w:sz w:val="22"/>
          <w:szCs w:val="22"/>
        </w:rPr>
        <w:t xml:space="preserve"> smí být provedeny pouze písemně, a to formou číslovaných </w:t>
      </w:r>
      <w:r w:rsidR="00740683">
        <w:rPr>
          <w:sz w:val="22"/>
          <w:szCs w:val="22"/>
        </w:rPr>
        <w:t xml:space="preserve">  </w:t>
      </w:r>
      <w:r w:rsidRPr="00A24A4C">
        <w:rPr>
          <w:sz w:val="22"/>
          <w:szCs w:val="22"/>
        </w:rPr>
        <w:t>dodatků. Všeobecné obchodní podmínky stran jsou vyloučeny.</w:t>
      </w:r>
    </w:p>
    <w:p w14:paraId="58EEB3EF" w14:textId="15602421" w:rsidR="00BF46EA" w:rsidRDefault="00013796" w:rsidP="00F43F77">
      <w:pPr>
        <w:pStyle w:val="Zkladntextodsazen2"/>
        <w:widowControl/>
        <w:numPr>
          <w:ilvl w:val="1"/>
          <w:numId w:val="9"/>
        </w:numPr>
        <w:tabs>
          <w:tab w:val="clear" w:pos="360"/>
        </w:tabs>
        <w:spacing w:after="120"/>
        <w:ind w:left="709" w:hanging="709"/>
        <w:rPr>
          <w:sz w:val="22"/>
          <w:szCs w:val="22"/>
        </w:rPr>
      </w:pPr>
      <w:r>
        <w:rPr>
          <w:sz w:val="22"/>
          <w:szCs w:val="22"/>
        </w:rPr>
        <w:t>Prodávající</w:t>
      </w:r>
      <w:r w:rsidRPr="00F43F77">
        <w:rPr>
          <w:sz w:val="22"/>
          <w:szCs w:val="22"/>
        </w:rPr>
        <w:t xml:space="preserve"> </w:t>
      </w:r>
      <w:r w:rsidR="00BF46EA" w:rsidRPr="00F43F77">
        <w:rPr>
          <w:sz w:val="22"/>
          <w:szCs w:val="22"/>
        </w:rPr>
        <w:t xml:space="preserve">se zavazuje realizovat Předmět smlouvy svým jménem a na vlastní odpovědnost při dodržení kvalitativních a technických podmínek stanovených v této Smlouvě. V případě, že pověří provedením jeho části jinou osobu, má </w:t>
      </w:r>
      <w:r w:rsidR="004372CC">
        <w:rPr>
          <w:sz w:val="22"/>
          <w:szCs w:val="22"/>
        </w:rPr>
        <w:t>prodávající</w:t>
      </w:r>
      <w:r w:rsidR="00BF46EA" w:rsidRPr="00F43F77">
        <w:rPr>
          <w:sz w:val="22"/>
          <w:szCs w:val="22"/>
        </w:rPr>
        <w:t xml:space="preserve"> odpovědnost, jako by dané činnosti provedl sám. </w:t>
      </w:r>
      <w:r w:rsidR="004372CC">
        <w:rPr>
          <w:sz w:val="22"/>
          <w:szCs w:val="22"/>
        </w:rPr>
        <w:t>Prodávající</w:t>
      </w:r>
      <w:r w:rsidR="00BF46EA" w:rsidRPr="00F43F77">
        <w:rPr>
          <w:sz w:val="22"/>
          <w:szCs w:val="22"/>
        </w:rPr>
        <w:t xml:space="preserve"> je oprávněn pověřit provedením části Předmětu smlouvy pouze poddodavatele uvedené v Seznamu poddodavatelů (Příloha č. </w:t>
      </w:r>
      <w:r w:rsidR="009B240C">
        <w:rPr>
          <w:sz w:val="22"/>
          <w:szCs w:val="22"/>
        </w:rPr>
        <w:t>3</w:t>
      </w:r>
      <w:r w:rsidR="00BF46EA" w:rsidRPr="00F43F77">
        <w:rPr>
          <w:sz w:val="22"/>
          <w:szCs w:val="22"/>
        </w:rPr>
        <w:t xml:space="preserve"> této smlouvy). </w:t>
      </w:r>
      <w:r w:rsidR="004372CC">
        <w:rPr>
          <w:sz w:val="22"/>
          <w:szCs w:val="22"/>
        </w:rPr>
        <w:t>Prodávající</w:t>
      </w:r>
      <w:r w:rsidR="00BF46EA" w:rsidRPr="00F43F77">
        <w:rPr>
          <w:sz w:val="22"/>
          <w:szCs w:val="22"/>
        </w:rPr>
        <w:t xml:space="preserve"> je oprávněn požádat </w:t>
      </w:r>
      <w:r w:rsidR="004372CC">
        <w:rPr>
          <w:sz w:val="22"/>
          <w:szCs w:val="22"/>
        </w:rPr>
        <w:t>kupujícího</w:t>
      </w:r>
      <w:r w:rsidR="00BF46EA" w:rsidRPr="00F43F77">
        <w:rPr>
          <w:sz w:val="22"/>
          <w:szCs w:val="22"/>
        </w:rPr>
        <w:t xml:space="preserve"> o změnu v Seznamu poddodavatelů. V případě, že </w:t>
      </w:r>
      <w:r w:rsidR="000A32F1">
        <w:rPr>
          <w:sz w:val="22"/>
          <w:szCs w:val="22"/>
        </w:rPr>
        <w:t>Prodávající</w:t>
      </w:r>
      <w:r w:rsidR="00BF46EA" w:rsidRPr="00F43F77">
        <w:rPr>
          <w:sz w:val="22"/>
          <w:szCs w:val="22"/>
        </w:rPr>
        <w:t xml:space="preserve"> o změnu v Seznamu poddodavatelů požádá, je právem </w:t>
      </w:r>
      <w:r w:rsidR="00816AE0">
        <w:rPr>
          <w:sz w:val="22"/>
          <w:szCs w:val="22"/>
        </w:rPr>
        <w:t>k</w:t>
      </w:r>
      <w:r w:rsidR="006A72D8">
        <w:rPr>
          <w:sz w:val="22"/>
          <w:szCs w:val="22"/>
        </w:rPr>
        <w:t>upujícího</w:t>
      </w:r>
      <w:r w:rsidR="006A72D8" w:rsidRPr="00F43F77">
        <w:rPr>
          <w:sz w:val="22"/>
          <w:szCs w:val="22"/>
        </w:rPr>
        <w:t xml:space="preserve"> </w:t>
      </w:r>
      <w:r w:rsidR="00BF46EA" w:rsidRPr="00F43F77">
        <w:rPr>
          <w:sz w:val="22"/>
          <w:szCs w:val="22"/>
        </w:rPr>
        <w:t xml:space="preserve">rozhodnout o tom, zda žádost o změnu v Seznamu poddodavatelů akceptuje nebo odmítne, přičemž odmítnutí nesmí být bezdůvodné. </w:t>
      </w:r>
      <w:r w:rsidR="006A72D8">
        <w:rPr>
          <w:sz w:val="22"/>
          <w:szCs w:val="22"/>
        </w:rPr>
        <w:t>Prodávající</w:t>
      </w:r>
      <w:r w:rsidR="006A72D8" w:rsidRPr="00F43F77">
        <w:rPr>
          <w:sz w:val="22"/>
          <w:szCs w:val="22"/>
        </w:rPr>
        <w:t xml:space="preserve"> </w:t>
      </w:r>
      <w:r w:rsidR="00BF46EA" w:rsidRPr="00F43F77">
        <w:rPr>
          <w:sz w:val="22"/>
          <w:szCs w:val="22"/>
        </w:rPr>
        <w:t>je oprávněn změnit po</w:t>
      </w:r>
      <w:r w:rsidR="00A07041">
        <w:rPr>
          <w:sz w:val="22"/>
          <w:szCs w:val="22"/>
        </w:rPr>
        <w:t>ddodavatele</w:t>
      </w:r>
      <w:r w:rsidR="00BF46EA" w:rsidRPr="00F43F77">
        <w:rPr>
          <w:sz w:val="22"/>
          <w:szCs w:val="22"/>
        </w:rPr>
        <w:t xml:space="preserve">, pomocí kterého prokázal část splnění kvalifikace, jen v nutných a závažných případech s předchozím písemným souhlasem </w:t>
      </w:r>
      <w:r w:rsidR="00816AE0">
        <w:rPr>
          <w:sz w:val="22"/>
          <w:szCs w:val="22"/>
        </w:rPr>
        <w:t>k</w:t>
      </w:r>
      <w:r w:rsidR="006A72D8">
        <w:rPr>
          <w:sz w:val="22"/>
          <w:szCs w:val="22"/>
        </w:rPr>
        <w:t>upujícího</w:t>
      </w:r>
      <w:r w:rsidR="00BF46EA" w:rsidRPr="00F43F77">
        <w:rPr>
          <w:sz w:val="22"/>
          <w:szCs w:val="22"/>
        </w:rPr>
        <w:t>, přičemž nový pod</w:t>
      </w:r>
      <w:r w:rsidR="00A07041">
        <w:rPr>
          <w:sz w:val="22"/>
          <w:szCs w:val="22"/>
        </w:rPr>
        <w:t>dodavatel</w:t>
      </w:r>
      <w:r w:rsidR="00BF46EA" w:rsidRPr="00F43F77">
        <w:rPr>
          <w:sz w:val="22"/>
          <w:szCs w:val="22"/>
        </w:rPr>
        <w:t>, dosazený za původního, musí disponovat minimálně stejnými kvalifikačními předpoklady, které původní pod</w:t>
      </w:r>
      <w:r w:rsidR="00A07041">
        <w:rPr>
          <w:sz w:val="22"/>
          <w:szCs w:val="22"/>
        </w:rPr>
        <w:t>dodavatel</w:t>
      </w:r>
      <w:r w:rsidR="00BF46EA" w:rsidRPr="00F43F77">
        <w:rPr>
          <w:sz w:val="22"/>
          <w:szCs w:val="22"/>
        </w:rPr>
        <w:t xml:space="preserve"> prokazoval za </w:t>
      </w:r>
      <w:r w:rsidR="006A72D8">
        <w:rPr>
          <w:sz w:val="22"/>
          <w:szCs w:val="22"/>
        </w:rPr>
        <w:t>Prodávajícího</w:t>
      </w:r>
      <w:r w:rsidR="006A72D8" w:rsidRPr="00F43F77">
        <w:rPr>
          <w:sz w:val="22"/>
          <w:szCs w:val="22"/>
        </w:rPr>
        <w:t xml:space="preserve"> </w:t>
      </w:r>
      <w:r w:rsidR="00BF46EA" w:rsidRPr="00F43F77">
        <w:rPr>
          <w:sz w:val="22"/>
          <w:szCs w:val="22"/>
        </w:rPr>
        <w:t>v rámci veřejné zakázky. Své kvalifikační předpoklady musí nově dosazený pod</w:t>
      </w:r>
      <w:r w:rsidR="00A07041">
        <w:rPr>
          <w:sz w:val="22"/>
          <w:szCs w:val="22"/>
        </w:rPr>
        <w:t>dodavatel</w:t>
      </w:r>
      <w:r w:rsidR="00BF46EA" w:rsidRPr="00F43F77">
        <w:rPr>
          <w:sz w:val="22"/>
          <w:szCs w:val="22"/>
        </w:rPr>
        <w:t xml:space="preserve"> prokázat na vyzvání </w:t>
      </w:r>
      <w:r w:rsidR="00816AE0">
        <w:rPr>
          <w:sz w:val="22"/>
          <w:szCs w:val="22"/>
        </w:rPr>
        <w:t>k</w:t>
      </w:r>
      <w:r w:rsidR="006A72D8">
        <w:rPr>
          <w:sz w:val="22"/>
          <w:szCs w:val="22"/>
        </w:rPr>
        <w:t xml:space="preserve">upujícímu </w:t>
      </w:r>
      <w:r w:rsidR="00BF46EA" w:rsidRPr="00F43F77">
        <w:rPr>
          <w:sz w:val="22"/>
          <w:szCs w:val="22"/>
        </w:rPr>
        <w:t xml:space="preserve">a ten nesmí souhlas se změnou </w:t>
      </w:r>
      <w:r w:rsidR="00A07041" w:rsidRPr="00F43F77">
        <w:rPr>
          <w:sz w:val="22"/>
          <w:szCs w:val="22"/>
        </w:rPr>
        <w:t>pod</w:t>
      </w:r>
      <w:r w:rsidR="00A07041">
        <w:rPr>
          <w:sz w:val="22"/>
          <w:szCs w:val="22"/>
        </w:rPr>
        <w:t>dodavatele</w:t>
      </w:r>
      <w:r w:rsidR="00A07041" w:rsidRPr="00F43F77">
        <w:rPr>
          <w:sz w:val="22"/>
          <w:szCs w:val="22"/>
        </w:rPr>
        <w:t xml:space="preserve"> </w:t>
      </w:r>
      <w:r w:rsidR="00BF46EA" w:rsidRPr="00F43F77">
        <w:rPr>
          <w:sz w:val="22"/>
          <w:szCs w:val="22"/>
        </w:rPr>
        <w:t>bezdůvodně odmítnout, pokud mu budou všechny předmětné dokumenty předloženy.</w:t>
      </w:r>
    </w:p>
    <w:p w14:paraId="69CA4688" w14:textId="3178C9AB" w:rsidR="00BF46EA" w:rsidRPr="009A7DF7" w:rsidRDefault="0050428B" w:rsidP="00724FD8">
      <w:pPr>
        <w:pStyle w:val="Odstavecseseznamem"/>
        <w:numPr>
          <w:ilvl w:val="1"/>
          <w:numId w:val="9"/>
        </w:numPr>
        <w:tabs>
          <w:tab w:val="clear" w:pos="360"/>
        </w:tabs>
        <w:spacing w:line="240" w:lineRule="atLeast"/>
        <w:ind w:left="709" w:hanging="709"/>
        <w:jc w:val="both"/>
        <w:rPr>
          <w:rFonts w:ascii="Times New Roman" w:eastAsia="Times New Roman" w:hAnsi="Times New Roman"/>
          <w:snapToGrid w:val="0"/>
          <w:lang w:eastAsia="cs-CZ"/>
        </w:rPr>
      </w:pPr>
      <w:r>
        <w:rPr>
          <w:rFonts w:ascii="Times New Roman" w:eastAsia="Times New Roman" w:hAnsi="Times New Roman"/>
          <w:snapToGrid w:val="0"/>
          <w:lang w:eastAsia="cs-CZ"/>
        </w:rPr>
        <w:t>Prodávající</w:t>
      </w:r>
      <w:r w:rsidR="009A7DF7" w:rsidRPr="009A7DF7">
        <w:rPr>
          <w:rFonts w:ascii="Times New Roman" w:eastAsia="Times New Roman" w:hAnsi="Times New Roman"/>
          <w:snapToGrid w:val="0"/>
          <w:lang w:eastAsia="cs-CZ"/>
        </w:rPr>
        <w:t xml:space="preserve"> je povinen poskytnout </w:t>
      </w:r>
      <w:r w:rsidR="00816AE0">
        <w:rPr>
          <w:rFonts w:ascii="Times New Roman" w:eastAsia="Times New Roman" w:hAnsi="Times New Roman"/>
          <w:snapToGrid w:val="0"/>
          <w:lang w:eastAsia="cs-CZ"/>
        </w:rPr>
        <w:t>k</w:t>
      </w:r>
      <w:r w:rsidR="007E1D43">
        <w:rPr>
          <w:rFonts w:ascii="Times New Roman" w:eastAsia="Times New Roman" w:hAnsi="Times New Roman"/>
          <w:snapToGrid w:val="0"/>
          <w:lang w:eastAsia="cs-CZ"/>
        </w:rPr>
        <w:t>upujícímu</w:t>
      </w:r>
      <w:r w:rsidR="009A7DF7" w:rsidRPr="009A7DF7">
        <w:rPr>
          <w:rFonts w:ascii="Times New Roman" w:eastAsia="Times New Roman" w:hAnsi="Times New Roman"/>
          <w:snapToGrid w:val="0"/>
          <w:lang w:eastAsia="cs-CZ"/>
        </w:rPr>
        <w:t xml:space="preserve"> pravdivé relevantní informace týkající se zajišťování souladu s aplikovatelnými předpisy v oblasti společenské odpovědnosti a udržitelnosti – ESG (zodpovědné chování firem ve vztahu k životnímu prostředí, společnosti i řízení rizik), kyberbezpečnosti, jakož i v dalších oblastech, kde aplikovatelné právní předpisy vyžadují od </w:t>
      </w:r>
      <w:r w:rsidR="00816AE0">
        <w:rPr>
          <w:rFonts w:ascii="Times New Roman" w:eastAsia="Times New Roman" w:hAnsi="Times New Roman"/>
          <w:snapToGrid w:val="0"/>
          <w:lang w:eastAsia="cs-CZ"/>
        </w:rPr>
        <w:t>k</w:t>
      </w:r>
      <w:r w:rsidR="007E1D43">
        <w:rPr>
          <w:rFonts w:ascii="Times New Roman" w:eastAsia="Times New Roman" w:hAnsi="Times New Roman"/>
          <w:snapToGrid w:val="0"/>
          <w:lang w:eastAsia="cs-CZ"/>
        </w:rPr>
        <w:t>upujícího</w:t>
      </w:r>
      <w:r w:rsidR="009A7DF7" w:rsidRPr="009A7DF7">
        <w:rPr>
          <w:rFonts w:ascii="Times New Roman" w:eastAsia="Times New Roman" w:hAnsi="Times New Roman"/>
          <w:snapToGrid w:val="0"/>
          <w:lang w:eastAsia="cs-CZ"/>
        </w:rPr>
        <w:t xml:space="preserve"> získávání dat od dodavatelů. </w:t>
      </w:r>
      <w:r w:rsidR="007E1D43">
        <w:rPr>
          <w:rFonts w:ascii="Times New Roman" w:eastAsia="Times New Roman" w:hAnsi="Times New Roman"/>
          <w:snapToGrid w:val="0"/>
          <w:lang w:eastAsia="cs-CZ"/>
        </w:rPr>
        <w:t xml:space="preserve">Prodávající </w:t>
      </w:r>
      <w:r w:rsidR="009A7DF7" w:rsidRPr="009A7DF7">
        <w:rPr>
          <w:rFonts w:ascii="Times New Roman" w:eastAsia="Times New Roman" w:hAnsi="Times New Roman"/>
          <w:snapToGrid w:val="0"/>
          <w:lang w:eastAsia="cs-CZ"/>
        </w:rPr>
        <w:t xml:space="preserve">je také povinen umožnit </w:t>
      </w:r>
      <w:r w:rsidR="00816AE0">
        <w:rPr>
          <w:rFonts w:ascii="Times New Roman" w:eastAsia="Times New Roman" w:hAnsi="Times New Roman"/>
          <w:snapToGrid w:val="0"/>
          <w:lang w:eastAsia="cs-CZ"/>
        </w:rPr>
        <w:t>k</w:t>
      </w:r>
      <w:r w:rsidR="007E1D43">
        <w:rPr>
          <w:rFonts w:ascii="Times New Roman" w:eastAsia="Times New Roman" w:hAnsi="Times New Roman"/>
          <w:snapToGrid w:val="0"/>
          <w:lang w:eastAsia="cs-CZ"/>
        </w:rPr>
        <w:t>upujícímu</w:t>
      </w:r>
      <w:r w:rsidR="009A7DF7" w:rsidRPr="009A7DF7">
        <w:rPr>
          <w:rFonts w:ascii="Times New Roman" w:eastAsia="Times New Roman" w:hAnsi="Times New Roman"/>
          <w:snapToGrid w:val="0"/>
          <w:lang w:eastAsia="cs-CZ"/>
        </w:rPr>
        <w:t xml:space="preserve"> provedení auditu v uvedených oblastech a poskytnout mu potřebnou součinnost.</w:t>
      </w:r>
    </w:p>
    <w:p w14:paraId="00070AB4" w14:textId="2F4C4DF0" w:rsidR="00694FB1" w:rsidRPr="00A24A4C" w:rsidRDefault="00694FB1" w:rsidP="009A7DF7">
      <w:pPr>
        <w:pStyle w:val="Zkladntextodsazen2"/>
        <w:widowControl/>
        <w:numPr>
          <w:ilvl w:val="1"/>
          <w:numId w:val="9"/>
        </w:numPr>
        <w:tabs>
          <w:tab w:val="clear" w:pos="360"/>
        </w:tabs>
        <w:spacing w:after="120"/>
        <w:ind w:left="709" w:hanging="709"/>
        <w:rPr>
          <w:sz w:val="22"/>
          <w:szCs w:val="22"/>
        </w:rPr>
      </w:pPr>
      <w:r w:rsidRPr="00A24A4C">
        <w:rPr>
          <w:sz w:val="22"/>
          <w:szCs w:val="22"/>
        </w:rPr>
        <w:t xml:space="preserve">Pokud nebylo v této </w:t>
      </w:r>
      <w:r w:rsidRPr="001A382A">
        <w:rPr>
          <w:b/>
          <w:sz w:val="22"/>
          <w:szCs w:val="22"/>
        </w:rPr>
        <w:t>smlouvě</w:t>
      </w:r>
      <w:r w:rsidRPr="00A24A4C">
        <w:rPr>
          <w:sz w:val="22"/>
          <w:szCs w:val="22"/>
        </w:rPr>
        <w:t xml:space="preserve"> ujednáno jinak, řídí se práva a povinnosti a právní poměry z této </w:t>
      </w:r>
      <w:r w:rsidRPr="001A382A">
        <w:rPr>
          <w:b/>
          <w:sz w:val="22"/>
          <w:szCs w:val="22"/>
        </w:rPr>
        <w:t>smlouvy</w:t>
      </w:r>
      <w:r w:rsidRPr="00A24A4C">
        <w:rPr>
          <w:sz w:val="22"/>
          <w:szCs w:val="22"/>
        </w:rPr>
        <w:t xml:space="preserve"> vyplývající, vznikající a související, ustanoveními občanského zákoníku. Dojde-li mezi smluvními stranami ke sporu a tento bude řešen soudní cestou, pak místně příslušným soudem bude soud kupujícího a rozhodným právem je české právo. Úmluva OSN o smlouvách o mezinárodní koupi zboží se nepoužije.</w:t>
      </w:r>
    </w:p>
    <w:p w14:paraId="293245F4" w14:textId="419050D2" w:rsidR="00694FB1" w:rsidRPr="00A24A4C" w:rsidRDefault="00694FB1" w:rsidP="009A7DF7">
      <w:pPr>
        <w:pStyle w:val="Zkladntextodsazen2"/>
        <w:widowControl/>
        <w:numPr>
          <w:ilvl w:val="1"/>
          <w:numId w:val="9"/>
        </w:numPr>
        <w:tabs>
          <w:tab w:val="clear" w:pos="360"/>
        </w:tabs>
        <w:spacing w:after="120"/>
        <w:ind w:left="709" w:hanging="709"/>
        <w:rPr>
          <w:sz w:val="22"/>
          <w:szCs w:val="22"/>
        </w:rPr>
      </w:pPr>
      <w:r w:rsidRPr="00A24A4C">
        <w:rPr>
          <w:sz w:val="22"/>
          <w:szCs w:val="22"/>
        </w:rPr>
        <w:t xml:space="preserve">Tato kupní smlouva se vyhotovuje v jednom (1) vyhotovení v elektronické podobě, které bude poskytnuto oběma smluvním stranám. </w:t>
      </w:r>
      <w:r w:rsidR="00BA5A28" w:rsidRPr="00056A05">
        <w:rPr>
          <w:sz w:val="22"/>
        </w:rPr>
        <w:t xml:space="preserve">V případě, že oprávněné osoby smluvních stran, které budou tuto smlouvu podepisovat, nemají zaručený elektronický podpis, bude smlouva vyhotovena ve dvou (2) vyhotoveních v </w:t>
      </w:r>
      <w:r w:rsidR="00BA5A28">
        <w:rPr>
          <w:sz w:val="22"/>
        </w:rPr>
        <w:t>tištěné</w:t>
      </w:r>
      <w:r w:rsidR="00BA5A28" w:rsidRPr="00056A05">
        <w:rPr>
          <w:sz w:val="22"/>
        </w:rPr>
        <w:t xml:space="preserve"> podobě a podepsána ručně, s tím, že každá ze smluvních stran obdrží jedno vyhotovení. Toto bude upraveno před podpisem této smlouvy</w:t>
      </w:r>
      <w:r w:rsidR="00BA5A28">
        <w:rPr>
          <w:sz w:val="22"/>
        </w:rPr>
        <w:t>.</w:t>
      </w:r>
    </w:p>
    <w:p w14:paraId="08B25BB7" w14:textId="26BD4EFE" w:rsidR="00694FB1" w:rsidRPr="00A24A4C" w:rsidRDefault="00694FB1" w:rsidP="009A7DF7">
      <w:pPr>
        <w:pStyle w:val="Zkladntextodsazen2"/>
        <w:widowControl/>
        <w:numPr>
          <w:ilvl w:val="1"/>
          <w:numId w:val="9"/>
        </w:numPr>
        <w:tabs>
          <w:tab w:val="clear" w:pos="360"/>
        </w:tabs>
        <w:spacing w:after="120"/>
        <w:ind w:left="709" w:hanging="709"/>
        <w:rPr>
          <w:sz w:val="22"/>
          <w:szCs w:val="22"/>
        </w:rPr>
      </w:pPr>
      <w:r w:rsidRPr="00A24A4C">
        <w:rPr>
          <w:sz w:val="22"/>
          <w:szCs w:val="22"/>
        </w:rPr>
        <w:t xml:space="preserve">Obě smluvní strany prohlašují, že tato kupní smlouva byla uzavřena po vzájemném projednání podle jejich pravé a svobodné vůle, určitě, vážně a srozumitelně, bez nátlaku či jinak </w:t>
      </w:r>
      <w:r w:rsidRPr="00A24A4C">
        <w:rPr>
          <w:sz w:val="22"/>
          <w:szCs w:val="22"/>
        </w:rPr>
        <w:lastRenderedPageBreak/>
        <w:t xml:space="preserve">nevýhodných podmínek pro kteroukoliv z nich. Na důkaz vůle být touto </w:t>
      </w:r>
      <w:r w:rsidRPr="001A382A">
        <w:rPr>
          <w:b/>
          <w:sz w:val="22"/>
          <w:szCs w:val="22"/>
        </w:rPr>
        <w:t xml:space="preserve">smlouvou </w:t>
      </w:r>
      <w:r w:rsidRPr="00A24A4C">
        <w:rPr>
          <w:sz w:val="22"/>
          <w:szCs w:val="22"/>
        </w:rPr>
        <w:t>vázáni připojují své podpisy.</w:t>
      </w:r>
    </w:p>
    <w:p w14:paraId="643294FE" w14:textId="1D56B280" w:rsidR="00AB4222" w:rsidRPr="00A24A4C" w:rsidRDefault="00694FB1" w:rsidP="009A7DF7">
      <w:pPr>
        <w:pStyle w:val="Zkladntextodsazen2"/>
        <w:widowControl/>
        <w:numPr>
          <w:ilvl w:val="1"/>
          <w:numId w:val="9"/>
        </w:numPr>
        <w:tabs>
          <w:tab w:val="clear" w:pos="360"/>
        </w:tabs>
        <w:spacing w:after="120"/>
        <w:ind w:left="709" w:hanging="709"/>
        <w:rPr>
          <w:sz w:val="22"/>
          <w:szCs w:val="22"/>
        </w:rPr>
      </w:pPr>
      <w:r w:rsidRPr="00A24A4C">
        <w:rPr>
          <w:sz w:val="22"/>
          <w:szCs w:val="22"/>
        </w:rPr>
        <w:t xml:space="preserve">Prodávající podpisem této </w:t>
      </w:r>
      <w:r w:rsidRPr="001A382A">
        <w:rPr>
          <w:b/>
          <w:sz w:val="22"/>
          <w:szCs w:val="22"/>
        </w:rPr>
        <w:t>smlouvy</w:t>
      </w:r>
      <w:r w:rsidRPr="00A24A4C">
        <w:rPr>
          <w:sz w:val="22"/>
          <w:szCs w:val="22"/>
        </w:rPr>
        <w:t xml:space="preserve"> bere na vědomí, že kupující je povinným subjektem v souladu se zákonem č. 106/1999 Sb., o svobodném přístupu k informacím, a v souladu a za podmínek stanovených v tomto zákoně je povinen tuto </w:t>
      </w:r>
      <w:r w:rsidRPr="0072538E">
        <w:rPr>
          <w:b/>
          <w:sz w:val="22"/>
          <w:szCs w:val="22"/>
        </w:rPr>
        <w:t>smlouvu</w:t>
      </w:r>
      <w:r w:rsidRPr="00A24A4C">
        <w:rPr>
          <w:sz w:val="22"/>
          <w:szCs w:val="22"/>
        </w:rPr>
        <w:t xml:space="preserve">, příp. informace v ní obsažené nebo z ní vyplývající, zveřejnit. Podpisem této </w:t>
      </w:r>
      <w:r w:rsidRPr="001A382A">
        <w:rPr>
          <w:b/>
          <w:sz w:val="22"/>
          <w:szCs w:val="22"/>
        </w:rPr>
        <w:t>smlouvy</w:t>
      </w:r>
      <w:r w:rsidRPr="00A24A4C">
        <w:rPr>
          <w:sz w:val="22"/>
          <w:szCs w:val="22"/>
        </w:rPr>
        <w:t xml:space="preserve"> dále bere prodávající na vědomí, že kupující je povinen za podmínek stanovených v zákoně č. 340/2015 Sb., o registru smluv, zveřejňovat smlouvy na Portálu veřejné správy v Registru smluv.</w:t>
      </w:r>
    </w:p>
    <w:p w14:paraId="1A807D0F" w14:textId="77777777" w:rsidR="00AB4222" w:rsidRPr="00AB4222" w:rsidRDefault="00AB4222" w:rsidP="00C15907">
      <w:pPr>
        <w:pStyle w:val="Zkladntextodsazen2"/>
        <w:widowControl/>
        <w:numPr>
          <w:ilvl w:val="1"/>
          <w:numId w:val="9"/>
        </w:numPr>
        <w:tabs>
          <w:tab w:val="clear" w:pos="360"/>
        </w:tabs>
        <w:spacing w:after="120"/>
        <w:ind w:left="709" w:hanging="709"/>
        <w:rPr>
          <w:color w:val="00B0F0"/>
          <w:sz w:val="22"/>
          <w:szCs w:val="22"/>
        </w:rPr>
      </w:pPr>
      <w:r w:rsidRPr="00AB4222">
        <w:rPr>
          <w:sz w:val="22"/>
          <w:szCs w:val="22"/>
        </w:rPr>
        <w:t>Smluvní strany prohlašují, že žádné ustanovení smlouvy, jejích příloh a případných dodatků (nebude-li mezi stranami sjednáno jinak) nepodléhají obchodnímu tajemství a  souhlasí s jejich zveřejněním za podmínek vyplývajících z příslušných právních předpisů, zejména zák. č. 106/1999 Sb., o svobodném přístupu k informacím, ve znění pozdějších předpisů, zákona č. 134/2016 Sb., o zadávání veřejných zakázek, ve znění pozdějších předpisů, a zákona č. 340/2015 Sb., o registru smluv, ve znění pozdějších předpisů.</w:t>
      </w:r>
    </w:p>
    <w:p w14:paraId="0261F8AD" w14:textId="77777777" w:rsidR="00226DE6" w:rsidRDefault="00226DE6" w:rsidP="00226DE6">
      <w:pPr>
        <w:pStyle w:val="Zkladntextodsazen2"/>
        <w:widowControl/>
        <w:numPr>
          <w:ilvl w:val="1"/>
          <w:numId w:val="9"/>
        </w:numPr>
        <w:tabs>
          <w:tab w:val="clear" w:pos="360"/>
        </w:tabs>
        <w:spacing w:after="120"/>
        <w:ind w:left="709" w:hanging="709"/>
        <w:rPr>
          <w:sz w:val="22"/>
          <w:szCs w:val="22"/>
        </w:rPr>
      </w:pPr>
      <w:r>
        <w:rPr>
          <w:sz w:val="22"/>
          <w:szCs w:val="22"/>
        </w:rPr>
        <w:t>Dopravní podnik Ostrava a.s. (dále jen “DPO”) je oprávněn odstoupit od této smlouvy, bude-li prokázáno pravomocným rozhodnutím soudu, orgánu veřejné moci nebo jiným hodnověrným důkazem, že v souvislosti s uzavřením smlouvy se druhá strana nebo osoby jednající jejím jménem dopustily korupčního jednání podle trestního zákoníku (zejména § 331 a násl. zákona č. 40/2009 Sb., ve znění pozdějších předpisů). DPO je v případě odstoupení od smlouvy oprávněn určit, zda se odstoupením smlouva ruší od počátku (ex tunc) nebo od okamžiku odstoupení (ex nunc). Nebude-li odstoupení obsahovat toto určení, ruší se smlouva od počátku (ex tunc).</w:t>
      </w:r>
    </w:p>
    <w:p w14:paraId="26D4986B" w14:textId="69635A0B" w:rsidR="00FB267D" w:rsidRPr="00AC23A5" w:rsidRDefault="00FB267D" w:rsidP="004C30EE">
      <w:pPr>
        <w:rPr>
          <w:snapToGrid w:val="0"/>
          <w:sz w:val="22"/>
          <w:szCs w:val="22"/>
        </w:rPr>
      </w:pPr>
      <w:r w:rsidRPr="0072538E">
        <w:rPr>
          <w:b/>
          <w:snapToGrid w:val="0"/>
          <w:sz w:val="22"/>
          <w:szCs w:val="22"/>
        </w:rPr>
        <w:t>Přílohy smlouvy</w:t>
      </w:r>
      <w:r w:rsidRPr="00AC23A5">
        <w:rPr>
          <w:snapToGrid w:val="0"/>
          <w:sz w:val="22"/>
          <w:szCs w:val="22"/>
        </w:rPr>
        <w:t>:</w:t>
      </w:r>
    </w:p>
    <w:p w14:paraId="44E81324" w14:textId="4693FBC1" w:rsidR="00FB267D" w:rsidRPr="00AC23A5" w:rsidRDefault="00FB267D" w:rsidP="00FB267D">
      <w:pPr>
        <w:pStyle w:val="Odstavecseseznamem"/>
        <w:widowControl w:val="0"/>
        <w:numPr>
          <w:ilvl w:val="0"/>
          <w:numId w:val="10"/>
        </w:numPr>
        <w:spacing w:line="240" w:lineRule="atLeast"/>
        <w:rPr>
          <w:rFonts w:ascii="Times New Roman" w:hAnsi="Times New Roman"/>
          <w:snapToGrid w:val="0"/>
        </w:rPr>
      </w:pPr>
      <w:r w:rsidRPr="00AC23A5">
        <w:rPr>
          <w:rFonts w:ascii="Times New Roman" w:hAnsi="Times New Roman"/>
          <w:snapToGrid w:val="0"/>
        </w:rPr>
        <w:t>příloha č.</w:t>
      </w:r>
      <w:r w:rsidR="002F6625">
        <w:rPr>
          <w:rFonts w:ascii="Times New Roman" w:hAnsi="Times New Roman"/>
          <w:snapToGrid w:val="0"/>
        </w:rPr>
        <w:t xml:space="preserve"> </w:t>
      </w:r>
      <w:r w:rsidRPr="00AC23A5">
        <w:rPr>
          <w:rFonts w:ascii="Times New Roman" w:hAnsi="Times New Roman"/>
          <w:snapToGrid w:val="0"/>
        </w:rPr>
        <w:t>1 – Základní požadavky k zajištění BOZP</w:t>
      </w:r>
    </w:p>
    <w:p w14:paraId="721BF00A" w14:textId="0E83F0E4" w:rsidR="00E35293" w:rsidRPr="00E35293" w:rsidRDefault="00FB267D" w:rsidP="00E35293">
      <w:pPr>
        <w:pStyle w:val="Odstavecseseznamem"/>
        <w:widowControl w:val="0"/>
        <w:numPr>
          <w:ilvl w:val="0"/>
          <w:numId w:val="10"/>
        </w:numPr>
        <w:spacing w:line="240" w:lineRule="atLeast"/>
        <w:rPr>
          <w:rFonts w:ascii="Times New Roman" w:hAnsi="Times New Roman"/>
          <w:snapToGrid w:val="0"/>
        </w:rPr>
      </w:pPr>
      <w:r w:rsidRPr="00E35293">
        <w:rPr>
          <w:rFonts w:ascii="Times New Roman" w:hAnsi="Times New Roman"/>
          <w:snapToGrid w:val="0"/>
        </w:rPr>
        <w:t>příloha č.</w:t>
      </w:r>
      <w:r w:rsidR="002F6625" w:rsidRPr="00E35293">
        <w:rPr>
          <w:rFonts w:ascii="Times New Roman" w:hAnsi="Times New Roman"/>
          <w:snapToGrid w:val="0"/>
        </w:rPr>
        <w:t xml:space="preserve"> </w:t>
      </w:r>
      <w:r w:rsidRPr="00E35293">
        <w:rPr>
          <w:rFonts w:ascii="Times New Roman" w:hAnsi="Times New Roman"/>
          <w:snapToGrid w:val="0"/>
        </w:rPr>
        <w:t xml:space="preserve">2 – </w:t>
      </w:r>
      <w:r w:rsidR="00E35293" w:rsidRPr="00E35293">
        <w:rPr>
          <w:rFonts w:ascii="Times New Roman" w:hAnsi="Times New Roman"/>
          <w:snapToGrid w:val="0"/>
        </w:rPr>
        <w:t>Pravidla sociální odpovědnosti</w:t>
      </w:r>
    </w:p>
    <w:p w14:paraId="4E71154F" w14:textId="2B96C77F" w:rsidR="00824340" w:rsidRDefault="00824340" w:rsidP="00FB267D">
      <w:pPr>
        <w:pStyle w:val="Odstavecseseznamem"/>
        <w:widowControl w:val="0"/>
        <w:numPr>
          <w:ilvl w:val="0"/>
          <w:numId w:val="10"/>
        </w:numPr>
        <w:spacing w:line="240" w:lineRule="atLeast"/>
        <w:rPr>
          <w:rFonts w:ascii="Times New Roman" w:hAnsi="Times New Roman"/>
          <w:snapToGrid w:val="0"/>
        </w:rPr>
      </w:pPr>
      <w:r>
        <w:rPr>
          <w:rFonts w:ascii="Times New Roman" w:hAnsi="Times New Roman"/>
          <w:snapToGrid w:val="0"/>
        </w:rPr>
        <w:t xml:space="preserve">Příloha č. </w:t>
      </w:r>
      <w:r w:rsidR="006744FE">
        <w:rPr>
          <w:rFonts w:ascii="Times New Roman" w:hAnsi="Times New Roman"/>
          <w:snapToGrid w:val="0"/>
        </w:rPr>
        <w:t xml:space="preserve">3 </w:t>
      </w:r>
      <w:r>
        <w:rPr>
          <w:rFonts w:ascii="Times New Roman" w:hAnsi="Times New Roman"/>
          <w:snapToGrid w:val="0"/>
        </w:rPr>
        <w:t>– Seznam poddodavatelů</w:t>
      </w:r>
    </w:p>
    <w:p w14:paraId="0B5C099F" w14:textId="52701E97" w:rsidR="005575E6" w:rsidRPr="00AC23A5" w:rsidRDefault="005575E6" w:rsidP="00FB267D">
      <w:pPr>
        <w:pStyle w:val="Odstavecseseznamem"/>
        <w:widowControl w:val="0"/>
        <w:numPr>
          <w:ilvl w:val="0"/>
          <w:numId w:val="10"/>
        </w:numPr>
        <w:spacing w:line="240" w:lineRule="atLeast"/>
        <w:rPr>
          <w:rFonts w:ascii="Times New Roman" w:hAnsi="Times New Roman"/>
          <w:snapToGrid w:val="0"/>
        </w:rPr>
      </w:pPr>
      <w:r>
        <w:rPr>
          <w:rFonts w:ascii="Times New Roman" w:hAnsi="Times New Roman"/>
          <w:snapToGrid w:val="0"/>
        </w:rPr>
        <w:t xml:space="preserve">Příloha č. </w:t>
      </w:r>
      <w:r w:rsidR="006744FE">
        <w:rPr>
          <w:rFonts w:ascii="Times New Roman" w:hAnsi="Times New Roman"/>
          <w:snapToGrid w:val="0"/>
        </w:rPr>
        <w:t xml:space="preserve">4 </w:t>
      </w:r>
      <w:r>
        <w:rPr>
          <w:rFonts w:ascii="Times New Roman" w:hAnsi="Times New Roman"/>
          <w:snapToGrid w:val="0"/>
        </w:rPr>
        <w:t>– Protikorupční doložka</w:t>
      </w:r>
    </w:p>
    <w:p w14:paraId="512C774E" w14:textId="2A0AB0B5" w:rsidR="00420658" w:rsidRPr="00AC23A5" w:rsidRDefault="003F0868" w:rsidP="004F04D7">
      <w:pPr>
        <w:widowControl w:val="0"/>
        <w:spacing w:line="240" w:lineRule="atLeast"/>
        <w:rPr>
          <w:snapToGrid w:val="0"/>
          <w:sz w:val="22"/>
          <w:szCs w:val="22"/>
        </w:rPr>
      </w:pPr>
      <w:r w:rsidRPr="00AC23A5">
        <w:rPr>
          <w:snapToGrid w:val="0"/>
          <w:sz w:val="22"/>
          <w:szCs w:val="22"/>
        </w:rPr>
        <w:t xml:space="preserve"> </w:t>
      </w:r>
    </w:p>
    <w:p w14:paraId="31E9C387" w14:textId="3D77FA55" w:rsidR="00703CBD" w:rsidRPr="00AC23A5" w:rsidRDefault="00703CBD" w:rsidP="004F04D7">
      <w:pPr>
        <w:widowControl w:val="0"/>
        <w:spacing w:line="240" w:lineRule="atLeast"/>
        <w:rPr>
          <w:snapToGrid w:val="0"/>
          <w:sz w:val="22"/>
          <w:szCs w:val="22"/>
        </w:rPr>
      </w:pPr>
      <w:r w:rsidRPr="00AC23A5">
        <w:rPr>
          <w:snapToGrid w:val="0"/>
          <w:sz w:val="22"/>
          <w:szCs w:val="22"/>
        </w:rPr>
        <w:t>Za prodávajícího:</w:t>
      </w:r>
      <w:r w:rsidRPr="00AC23A5">
        <w:rPr>
          <w:snapToGrid w:val="0"/>
          <w:sz w:val="22"/>
          <w:szCs w:val="22"/>
        </w:rPr>
        <w:tab/>
      </w:r>
      <w:r w:rsidRPr="00AC23A5">
        <w:rPr>
          <w:snapToGrid w:val="0"/>
          <w:sz w:val="22"/>
          <w:szCs w:val="22"/>
        </w:rPr>
        <w:tab/>
      </w:r>
      <w:r w:rsidRPr="00AC23A5">
        <w:rPr>
          <w:snapToGrid w:val="0"/>
          <w:sz w:val="22"/>
          <w:szCs w:val="22"/>
        </w:rPr>
        <w:tab/>
      </w:r>
      <w:r w:rsidRPr="00AC23A5">
        <w:rPr>
          <w:snapToGrid w:val="0"/>
          <w:sz w:val="22"/>
          <w:szCs w:val="22"/>
        </w:rPr>
        <w:tab/>
      </w:r>
      <w:r w:rsidRPr="00AC23A5">
        <w:rPr>
          <w:snapToGrid w:val="0"/>
          <w:sz w:val="22"/>
          <w:szCs w:val="22"/>
        </w:rPr>
        <w:tab/>
        <w:t>Za kupujícího:</w:t>
      </w:r>
    </w:p>
    <w:p w14:paraId="6FFEE3DD" w14:textId="7CFD5DE8" w:rsidR="00703CBD" w:rsidRPr="00AC23A5" w:rsidRDefault="00703CBD" w:rsidP="004F04D7">
      <w:pPr>
        <w:widowControl w:val="0"/>
        <w:spacing w:line="240" w:lineRule="atLeast"/>
        <w:rPr>
          <w:snapToGrid w:val="0"/>
          <w:sz w:val="22"/>
          <w:szCs w:val="22"/>
        </w:rPr>
      </w:pPr>
      <w:r w:rsidRPr="00AC23A5">
        <w:rPr>
          <w:snapToGrid w:val="0"/>
          <w:sz w:val="22"/>
          <w:szCs w:val="22"/>
        </w:rPr>
        <w:t>V</w:t>
      </w:r>
      <w:r w:rsidR="00203749" w:rsidRPr="00AC23A5">
        <w:rPr>
          <w:snapToGrid w:val="0"/>
          <w:sz w:val="22"/>
          <w:szCs w:val="22"/>
        </w:rPr>
        <w:t> </w:t>
      </w:r>
      <w:r w:rsidR="004C30EE">
        <w:rPr>
          <w:rFonts w:ascii="Garamond" w:hAnsi="Garamond"/>
          <w:sz w:val="22"/>
          <w:szCs w:val="22"/>
          <w:highlight w:val="cyan"/>
        </w:rPr>
        <w:t>[DOPLNÍ DODAVATEL]</w:t>
      </w:r>
      <w:r w:rsidR="004C30EE" w:rsidRPr="00321699">
        <w:rPr>
          <w:sz w:val="22"/>
          <w:szCs w:val="22"/>
        </w:rPr>
        <w:t xml:space="preserve"> </w:t>
      </w:r>
      <w:r w:rsidR="004C30EE" w:rsidRPr="00AC23A5">
        <w:rPr>
          <w:snapToGrid w:val="0"/>
          <w:sz w:val="22"/>
          <w:szCs w:val="22"/>
        </w:rPr>
        <w:t xml:space="preserve"> </w:t>
      </w:r>
      <w:r w:rsidRPr="00AC23A5">
        <w:rPr>
          <w:snapToGrid w:val="0"/>
          <w:sz w:val="22"/>
          <w:szCs w:val="22"/>
        </w:rPr>
        <w:t>dne</w:t>
      </w:r>
      <w:r w:rsidR="00F42E68">
        <w:rPr>
          <w:snapToGrid w:val="0"/>
          <w:sz w:val="22"/>
          <w:szCs w:val="22"/>
        </w:rPr>
        <w:t>:</w:t>
      </w:r>
      <w:r w:rsidR="004C30EE" w:rsidRPr="004C30EE">
        <w:rPr>
          <w:rFonts w:ascii="Garamond" w:hAnsi="Garamond"/>
          <w:sz w:val="22"/>
          <w:szCs w:val="22"/>
          <w:highlight w:val="cyan"/>
        </w:rPr>
        <w:t xml:space="preserve"> </w:t>
      </w:r>
      <w:r w:rsidR="004C30EE">
        <w:rPr>
          <w:rFonts w:ascii="Garamond" w:hAnsi="Garamond"/>
          <w:sz w:val="22"/>
          <w:szCs w:val="22"/>
          <w:highlight w:val="cyan"/>
        </w:rPr>
        <w:t>[DOPLNÍ DODAVATEL]</w:t>
      </w:r>
      <w:r w:rsidR="004C30EE" w:rsidRPr="00321699">
        <w:rPr>
          <w:sz w:val="22"/>
          <w:szCs w:val="22"/>
        </w:rPr>
        <w:t xml:space="preserve"> </w:t>
      </w:r>
      <w:r w:rsidR="004C30EE" w:rsidRPr="00AC23A5">
        <w:rPr>
          <w:snapToGrid w:val="0"/>
          <w:sz w:val="22"/>
          <w:szCs w:val="22"/>
        </w:rPr>
        <w:t xml:space="preserve"> </w:t>
      </w:r>
      <w:r w:rsidR="003F003D">
        <w:rPr>
          <w:snapToGrid w:val="0"/>
          <w:sz w:val="22"/>
          <w:szCs w:val="22"/>
        </w:rPr>
        <w:tab/>
        <w:t>V Ostravě dne:</w:t>
      </w:r>
    </w:p>
    <w:p w14:paraId="20787C9D" w14:textId="77777777" w:rsidR="00703CBD" w:rsidRPr="00AC23A5" w:rsidRDefault="00703CBD" w:rsidP="004F04D7">
      <w:pPr>
        <w:widowControl w:val="0"/>
        <w:spacing w:line="240" w:lineRule="atLeast"/>
        <w:rPr>
          <w:snapToGrid w:val="0"/>
          <w:sz w:val="22"/>
          <w:szCs w:val="22"/>
        </w:rPr>
      </w:pPr>
    </w:p>
    <w:p w14:paraId="49515918" w14:textId="77777777" w:rsidR="00420658" w:rsidRPr="00AC23A5" w:rsidRDefault="00420658" w:rsidP="004F04D7">
      <w:pPr>
        <w:widowControl w:val="0"/>
        <w:spacing w:line="240" w:lineRule="atLeast"/>
        <w:rPr>
          <w:snapToGrid w:val="0"/>
          <w:sz w:val="22"/>
          <w:szCs w:val="22"/>
        </w:rPr>
      </w:pPr>
    </w:p>
    <w:p w14:paraId="50D3C130" w14:textId="3B109C0B" w:rsidR="00420658" w:rsidRDefault="00420658" w:rsidP="004F04D7">
      <w:pPr>
        <w:widowControl w:val="0"/>
        <w:spacing w:line="240" w:lineRule="atLeast"/>
        <w:rPr>
          <w:snapToGrid w:val="0"/>
          <w:sz w:val="22"/>
          <w:szCs w:val="22"/>
        </w:rPr>
      </w:pPr>
    </w:p>
    <w:p w14:paraId="0DC27D6F" w14:textId="77777777" w:rsidR="006744FE" w:rsidRPr="00AC23A5" w:rsidRDefault="006744FE" w:rsidP="006744FE">
      <w:pPr>
        <w:widowControl w:val="0"/>
        <w:spacing w:line="240" w:lineRule="atLeast"/>
        <w:rPr>
          <w:snapToGrid w:val="0"/>
          <w:sz w:val="22"/>
          <w:szCs w:val="22"/>
        </w:rPr>
      </w:pPr>
      <w:r w:rsidRPr="00AC23A5">
        <w:rPr>
          <w:snapToGrid w:val="0"/>
          <w:sz w:val="22"/>
          <w:szCs w:val="22"/>
        </w:rPr>
        <w:t>……………………………………</w:t>
      </w:r>
      <w:r>
        <w:rPr>
          <w:snapToGrid w:val="0"/>
          <w:sz w:val="22"/>
          <w:szCs w:val="22"/>
        </w:rPr>
        <w:tab/>
      </w:r>
      <w:r>
        <w:rPr>
          <w:snapToGrid w:val="0"/>
          <w:sz w:val="22"/>
          <w:szCs w:val="22"/>
        </w:rPr>
        <w:tab/>
      </w:r>
      <w:r>
        <w:rPr>
          <w:snapToGrid w:val="0"/>
          <w:sz w:val="22"/>
          <w:szCs w:val="22"/>
        </w:rPr>
        <w:tab/>
      </w:r>
      <w:r w:rsidRPr="00AC23A5">
        <w:rPr>
          <w:snapToGrid w:val="0"/>
          <w:sz w:val="22"/>
          <w:szCs w:val="22"/>
        </w:rPr>
        <w:t>.…………………………………</w:t>
      </w:r>
      <w:r>
        <w:rPr>
          <w:snapToGrid w:val="0"/>
          <w:sz w:val="22"/>
          <w:szCs w:val="22"/>
        </w:rPr>
        <w:t>….</w:t>
      </w:r>
    </w:p>
    <w:p w14:paraId="7952D49A" w14:textId="5D57707C" w:rsidR="006744FE" w:rsidRPr="00AC23A5" w:rsidRDefault="006744FE" w:rsidP="006744FE">
      <w:pPr>
        <w:widowControl w:val="0"/>
        <w:spacing w:line="240" w:lineRule="atLeast"/>
        <w:rPr>
          <w:snapToGrid w:val="0"/>
          <w:sz w:val="22"/>
          <w:szCs w:val="22"/>
        </w:rPr>
      </w:pPr>
      <w:r w:rsidRPr="00AC23A5">
        <w:rPr>
          <w:i/>
          <w:snapToGrid w:val="0"/>
          <w:sz w:val="22"/>
          <w:szCs w:val="22"/>
          <w:highlight w:val="cyan"/>
        </w:rPr>
        <w:t>podpis oprávněné osoby prodávajícího</w:t>
      </w:r>
      <w:r w:rsidRPr="00AC23A5">
        <w:rPr>
          <w:snapToGrid w:val="0"/>
          <w:sz w:val="22"/>
          <w:szCs w:val="22"/>
        </w:rPr>
        <w:t xml:space="preserve"> </w:t>
      </w:r>
      <w:r w:rsidRPr="00AC23A5">
        <w:rPr>
          <w:i/>
          <w:snapToGrid w:val="0"/>
          <w:sz w:val="22"/>
          <w:szCs w:val="22"/>
        </w:rPr>
        <w:tab/>
      </w:r>
      <w:r>
        <w:rPr>
          <w:i/>
          <w:snapToGrid w:val="0"/>
          <w:sz w:val="22"/>
          <w:szCs w:val="22"/>
        </w:rPr>
        <w:t xml:space="preserve">                          </w:t>
      </w:r>
      <w:r w:rsidR="00492DEB">
        <w:rPr>
          <w:snapToGrid w:val="0"/>
          <w:sz w:val="22"/>
          <w:szCs w:val="22"/>
        </w:rPr>
        <w:t>Ing. Jakub Sajdl</w:t>
      </w:r>
      <w:r w:rsidR="00492DEB">
        <w:rPr>
          <w:i/>
          <w:snapToGrid w:val="0"/>
          <w:sz w:val="22"/>
          <w:szCs w:val="22"/>
        </w:rPr>
        <w:t xml:space="preserve">         </w:t>
      </w:r>
    </w:p>
    <w:p w14:paraId="79B30A82" w14:textId="2E3FF9C0" w:rsidR="006744FE" w:rsidRDefault="006744FE" w:rsidP="006744FE">
      <w:pPr>
        <w:widowControl w:val="0"/>
        <w:spacing w:line="240" w:lineRule="atLeast"/>
        <w:rPr>
          <w:sz w:val="22"/>
          <w:szCs w:val="22"/>
        </w:rPr>
      </w:pPr>
      <w:r>
        <w:rPr>
          <w:rFonts w:ascii="Garamond" w:hAnsi="Garamond"/>
          <w:sz w:val="22"/>
          <w:szCs w:val="22"/>
          <w:highlight w:val="cyan"/>
        </w:rPr>
        <w:t>[DOPLNÍ DODAVATEL]</w:t>
      </w:r>
      <w:r w:rsidRPr="00321699">
        <w:rPr>
          <w:sz w:val="22"/>
          <w:szCs w:val="22"/>
        </w:rPr>
        <w:t xml:space="preserve"> </w:t>
      </w:r>
      <w:r w:rsidRPr="00AC23A5">
        <w:rPr>
          <w:snapToGrid w:val="0"/>
          <w:sz w:val="22"/>
          <w:szCs w:val="22"/>
        </w:rPr>
        <w:t xml:space="preserve"> </w:t>
      </w:r>
      <w:r>
        <w:rPr>
          <w:sz w:val="22"/>
          <w:szCs w:val="22"/>
        </w:rPr>
        <w:tab/>
      </w:r>
      <w:r>
        <w:rPr>
          <w:sz w:val="22"/>
          <w:szCs w:val="22"/>
        </w:rPr>
        <w:tab/>
      </w:r>
      <w:r>
        <w:rPr>
          <w:sz w:val="22"/>
          <w:szCs w:val="22"/>
        </w:rPr>
        <w:tab/>
      </w:r>
      <w:r>
        <w:rPr>
          <w:sz w:val="22"/>
          <w:szCs w:val="22"/>
        </w:rPr>
        <w:tab/>
      </w:r>
      <w:r w:rsidR="00492DEB">
        <w:rPr>
          <w:sz w:val="22"/>
          <w:szCs w:val="22"/>
        </w:rPr>
        <w:t>ředitel úseku nákup a správa společnosti</w:t>
      </w:r>
    </w:p>
    <w:p w14:paraId="073F3308" w14:textId="77777777" w:rsidR="00DD6D9A" w:rsidRPr="00AC23A5" w:rsidRDefault="00DD6D9A" w:rsidP="004F04D7">
      <w:pPr>
        <w:widowControl w:val="0"/>
        <w:spacing w:line="240" w:lineRule="atLeast"/>
        <w:rPr>
          <w:snapToGrid w:val="0"/>
          <w:sz w:val="22"/>
          <w:szCs w:val="22"/>
        </w:rPr>
      </w:pPr>
    </w:p>
    <w:p w14:paraId="5C06A6B0" w14:textId="77777777" w:rsidR="00203749" w:rsidRPr="00AC23A5" w:rsidRDefault="00203749" w:rsidP="004F04D7">
      <w:pPr>
        <w:widowControl w:val="0"/>
        <w:spacing w:line="240" w:lineRule="atLeast"/>
        <w:rPr>
          <w:snapToGrid w:val="0"/>
          <w:sz w:val="22"/>
          <w:szCs w:val="22"/>
        </w:rPr>
      </w:pPr>
    </w:p>
    <w:p w14:paraId="66A7359D" w14:textId="77777777" w:rsidR="00703CBD" w:rsidRPr="00AC23A5" w:rsidRDefault="00703CBD" w:rsidP="004F04D7">
      <w:pPr>
        <w:widowControl w:val="0"/>
        <w:spacing w:line="240" w:lineRule="atLeast"/>
        <w:rPr>
          <w:snapToGrid w:val="0"/>
          <w:sz w:val="22"/>
          <w:szCs w:val="22"/>
        </w:rPr>
      </w:pPr>
      <w:r w:rsidRPr="00AC23A5">
        <w:rPr>
          <w:snapToGrid w:val="0"/>
          <w:sz w:val="22"/>
          <w:szCs w:val="22"/>
        </w:rPr>
        <w:tab/>
      </w:r>
    </w:p>
    <w:p w14:paraId="2036817F" w14:textId="094DCCF0" w:rsidR="00703CBD" w:rsidRDefault="009C0313" w:rsidP="00492DEB">
      <w:pPr>
        <w:widowControl w:val="0"/>
        <w:spacing w:line="240" w:lineRule="atLeast"/>
      </w:pPr>
      <w:r>
        <w:rPr>
          <w:snapToGrid w:val="0"/>
          <w:sz w:val="22"/>
          <w:szCs w:val="22"/>
        </w:rPr>
        <w:tab/>
      </w:r>
      <w:r>
        <w:rPr>
          <w:snapToGrid w:val="0"/>
          <w:sz w:val="22"/>
          <w:szCs w:val="22"/>
        </w:rPr>
        <w:tab/>
      </w:r>
      <w:r>
        <w:rPr>
          <w:snapToGrid w:val="0"/>
          <w:sz w:val="22"/>
          <w:szCs w:val="22"/>
        </w:rPr>
        <w:tab/>
      </w:r>
      <w:r w:rsidR="006744FE">
        <w:rPr>
          <w:snapToGrid w:val="0"/>
          <w:sz w:val="22"/>
          <w:szCs w:val="22"/>
        </w:rPr>
        <w:tab/>
      </w:r>
      <w:r w:rsidR="006744FE">
        <w:rPr>
          <w:snapToGrid w:val="0"/>
          <w:sz w:val="22"/>
          <w:szCs w:val="22"/>
        </w:rPr>
        <w:tab/>
      </w:r>
      <w:r w:rsidR="006744FE">
        <w:rPr>
          <w:snapToGrid w:val="0"/>
          <w:sz w:val="22"/>
          <w:szCs w:val="22"/>
        </w:rPr>
        <w:tab/>
      </w:r>
      <w:r w:rsidR="006744FE">
        <w:rPr>
          <w:snapToGrid w:val="0"/>
          <w:sz w:val="22"/>
          <w:szCs w:val="22"/>
        </w:rPr>
        <w:tab/>
      </w:r>
      <w:r w:rsidR="00AC23A5">
        <w:rPr>
          <w:snapToGrid w:val="0"/>
          <w:sz w:val="22"/>
          <w:szCs w:val="22"/>
        </w:rPr>
        <w:t xml:space="preserve"> </w:t>
      </w:r>
    </w:p>
    <w:sectPr w:rsidR="00703CBD" w:rsidSect="00492D4D">
      <w:headerReference w:type="default" r:id="rId16"/>
      <w:footerReference w:type="even" r:id="rId17"/>
      <w:footerReference w:type="default" r:id="rId18"/>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2922E" w14:textId="77777777" w:rsidR="00F00FE9" w:rsidRDefault="00F00FE9">
      <w:r>
        <w:separator/>
      </w:r>
    </w:p>
  </w:endnote>
  <w:endnote w:type="continuationSeparator" w:id="0">
    <w:p w14:paraId="05171315" w14:textId="77777777" w:rsidR="00F00FE9" w:rsidRDefault="00F00FE9">
      <w:r>
        <w:continuationSeparator/>
      </w:r>
    </w:p>
  </w:endnote>
  <w:endnote w:type="continuationNotice" w:id="1">
    <w:p w14:paraId="7F9DB86F" w14:textId="77777777" w:rsidR="00F00FE9" w:rsidRDefault="00F00F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0981" w14:textId="77777777" w:rsidR="004A1282" w:rsidRDefault="004A1282">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3DC272A7" w14:textId="77777777" w:rsidR="004A1282" w:rsidRDefault="004A128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7EBC" w14:textId="2589E110" w:rsidR="004A1282" w:rsidRDefault="004A1282" w:rsidP="00F3263A">
    <w:pPr>
      <w:pStyle w:val="Zpat"/>
      <w:tabs>
        <w:tab w:val="clear" w:pos="4536"/>
      </w:tabs>
      <w:jc w:val="right"/>
      <w:rPr>
        <w:i/>
        <w:iCs/>
      </w:rPr>
    </w:pPr>
    <w:r>
      <w:rPr>
        <w:i/>
        <w:iCs/>
      </w:rPr>
      <w:t xml:space="preserve">Strana </w:t>
    </w:r>
    <w:r>
      <w:rPr>
        <w:i/>
        <w:iCs/>
      </w:rPr>
      <w:fldChar w:fldCharType="begin"/>
    </w:r>
    <w:r>
      <w:rPr>
        <w:i/>
        <w:iCs/>
      </w:rPr>
      <w:instrText xml:space="preserve"> PAGE </w:instrText>
    </w:r>
    <w:r>
      <w:rPr>
        <w:i/>
        <w:iCs/>
      </w:rPr>
      <w:fldChar w:fldCharType="separate"/>
    </w:r>
    <w:r w:rsidR="009E3FCD">
      <w:rPr>
        <w:i/>
        <w:iCs/>
        <w:noProof/>
      </w:rPr>
      <w:t>8</w:t>
    </w:r>
    <w:r>
      <w:rPr>
        <w:i/>
        <w:iCs/>
      </w:rPr>
      <w:fldChar w:fldCharType="end"/>
    </w:r>
    <w:r>
      <w:rPr>
        <w:i/>
        <w:iCs/>
      </w:rPr>
      <w:t xml:space="preserve"> (celkem </w:t>
    </w:r>
    <w:r>
      <w:rPr>
        <w:i/>
        <w:iCs/>
      </w:rPr>
      <w:fldChar w:fldCharType="begin"/>
    </w:r>
    <w:r>
      <w:rPr>
        <w:i/>
        <w:iCs/>
      </w:rPr>
      <w:instrText xml:space="preserve"> NUMPAGES </w:instrText>
    </w:r>
    <w:r>
      <w:rPr>
        <w:i/>
        <w:iCs/>
      </w:rPr>
      <w:fldChar w:fldCharType="separate"/>
    </w:r>
    <w:r w:rsidR="009E3FCD">
      <w:rPr>
        <w:i/>
        <w:iCs/>
        <w:noProof/>
      </w:rPr>
      <w:t>8</w:t>
    </w:r>
    <w:r>
      <w:rPr>
        <w:i/>
        <w:iCs/>
      </w:rPr>
      <w:fldChar w:fldCharType="end"/>
    </w:r>
    <w:r>
      <w:rPr>
        <w:i/>
        <w:i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B0386" w14:textId="77777777" w:rsidR="00F00FE9" w:rsidRDefault="00F00FE9">
      <w:r>
        <w:separator/>
      </w:r>
    </w:p>
  </w:footnote>
  <w:footnote w:type="continuationSeparator" w:id="0">
    <w:p w14:paraId="7D04D239" w14:textId="77777777" w:rsidR="00F00FE9" w:rsidRDefault="00F00FE9">
      <w:r>
        <w:continuationSeparator/>
      </w:r>
    </w:p>
  </w:footnote>
  <w:footnote w:type="continuationNotice" w:id="1">
    <w:p w14:paraId="07FEBB17" w14:textId="77777777" w:rsidR="00F00FE9" w:rsidRDefault="00F00F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789" w14:textId="0BFD107D" w:rsidR="004A1282" w:rsidRDefault="004A1282">
    <w:pPr>
      <w:pStyle w:val="Zhlav"/>
    </w:pPr>
    <w:r w:rsidRPr="00ED1B20">
      <w:rPr>
        <w:i/>
      </w:rPr>
      <w:t>Příloha č.</w:t>
    </w:r>
    <w:r>
      <w:rPr>
        <w:i/>
      </w:rPr>
      <w:t xml:space="preserve"> 4 </w:t>
    </w:r>
    <w:r w:rsidRPr="00ED1B20">
      <w:rPr>
        <w:i/>
      </w:rPr>
      <w:t>zadávací dokumentace – Návrh kupní smlouvy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1452"/>
    <w:multiLevelType w:val="hybridMultilevel"/>
    <w:tmpl w:val="378C853E"/>
    <w:lvl w:ilvl="0" w:tplc="BF281386">
      <w:start w:val="7"/>
      <w:numFmt w:val="bullet"/>
      <w:lvlText w:val="-"/>
      <w:lvlJc w:val="left"/>
      <w:pPr>
        <w:tabs>
          <w:tab w:val="num" w:pos="360"/>
        </w:tabs>
        <w:ind w:left="360" w:hanging="360"/>
      </w:pPr>
      <w:rPr>
        <w:rFonts w:ascii="Times New Roman" w:eastAsia="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tentative="1">
      <w:start w:val="1"/>
      <w:numFmt w:val="bullet"/>
      <w:lvlText w:val=""/>
      <w:lvlJc w:val="left"/>
      <w:pPr>
        <w:ind w:left="1455" w:hanging="360"/>
      </w:pPr>
      <w:rPr>
        <w:rFonts w:ascii="Wingdings" w:hAnsi="Wingdings" w:hint="default"/>
      </w:rPr>
    </w:lvl>
    <w:lvl w:ilvl="3" w:tplc="04050001" w:tentative="1">
      <w:start w:val="1"/>
      <w:numFmt w:val="bullet"/>
      <w:lvlText w:val=""/>
      <w:lvlJc w:val="left"/>
      <w:pPr>
        <w:ind w:left="2175" w:hanging="360"/>
      </w:pPr>
      <w:rPr>
        <w:rFonts w:ascii="Symbol" w:hAnsi="Symbol" w:hint="default"/>
      </w:rPr>
    </w:lvl>
    <w:lvl w:ilvl="4" w:tplc="04050003" w:tentative="1">
      <w:start w:val="1"/>
      <w:numFmt w:val="bullet"/>
      <w:lvlText w:val="o"/>
      <w:lvlJc w:val="left"/>
      <w:pPr>
        <w:ind w:left="2895" w:hanging="360"/>
      </w:pPr>
      <w:rPr>
        <w:rFonts w:ascii="Courier New" w:hAnsi="Courier New" w:cs="Courier New" w:hint="default"/>
      </w:rPr>
    </w:lvl>
    <w:lvl w:ilvl="5" w:tplc="04050005" w:tentative="1">
      <w:start w:val="1"/>
      <w:numFmt w:val="bullet"/>
      <w:lvlText w:val=""/>
      <w:lvlJc w:val="left"/>
      <w:pPr>
        <w:ind w:left="3615" w:hanging="360"/>
      </w:pPr>
      <w:rPr>
        <w:rFonts w:ascii="Wingdings" w:hAnsi="Wingdings" w:hint="default"/>
      </w:rPr>
    </w:lvl>
    <w:lvl w:ilvl="6" w:tplc="04050001" w:tentative="1">
      <w:start w:val="1"/>
      <w:numFmt w:val="bullet"/>
      <w:lvlText w:val=""/>
      <w:lvlJc w:val="left"/>
      <w:pPr>
        <w:ind w:left="4335" w:hanging="360"/>
      </w:pPr>
      <w:rPr>
        <w:rFonts w:ascii="Symbol" w:hAnsi="Symbol" w:hint="default"/>
      </w:rPr>
    </w:lvl>
    <w:lvl w:ilvl="7" w:tplc="04050003" w:tentative="1">
      <w:start w:val="1"/>
      <w:numFmt w:val="bullet"/>
      <w:lvlText w:val="o"/>
      <w:lvlJc w:val="left"/>
      <w:pPr>
        <w:ind w:left="5055" w:hanging="360"/>
      </w:pPr>
      <w:rPr>
        <w:rFonts w:ascii="Courier New" w:hAnsi="Courier New" w:cs="Courier New" w:hint="default"/>
      </w:rPr>
    </w:lvl>
    <w:lvl w:ilvl="8" w:tplc="04050005" w:tentative="1">
      <w:start w:val="1"/>
      <w:numFmt w:val="bullet"/>
      <w:lvlText w:val=""/>
      <w:lvlJc w:val="left"/>
      <w:pPr>
        <w:ind w:left="5775" w:hanging="360"/>
      </w:pPr>
      <w:rPr>
        <w:rFonts w:ascii="Wingdings" w:hAnsi="Wingdings" w:hint="default"/>
      </w:rPr>
    </w:lvl>
  </w:abstractNum>
  <w:abstractNum w:abstractNumId="1" w15:restartNumberingAfterBreak="0">
    <w:nsid w:val="091B7BB9"/>
    <w:multiLevelType w:val="multilevel"/>
    <w:tmpl w:val="1CA67E80"/>
    <w:lvl w:ilvl="0">
      <w:start w:val="1"/>
      <w:numFmt w:val="decimal"/>
      <w:pStyle w:val="rove1"/>
      <w:lvlText w:val="%1."/>
      <w:lvlJc w:val="left"/>
      <w:pPr>
        <w:tabs>
          <w:tab w:val="num" w:pos="360"/>
        </w:tabs>
        <w:ind w:left="360" w:hanging="360"/>
      </w:pPr>
      <w:rPr>
        <w:rFonts w:cs="Times New Roman"/>
      </w:rPr>
    </w:lvl>
    <w:lvl w:ilvl="1">
      <w:start w:val="1"/>
      <w:numFmt w:val="decimal"/>
      <w:pStyle w:val="rove2"/>
      <w:lvlText w:val="%1.%2."/>
      <w:lvlJc w:val="left"/>
      <w:pPr>
        <w:tabs>
          <w:tab w:val="num" w:pos="574"/>
        </w:tabs>
        <w:ind w:left="574" w:hanging="432"/>
      </w:pPr>
      <w:rPr>
        <w:rFonts w:cs="Times New Roman"/>
        <w:b w:val="0"/>
        <w:i w:val="0"/>
        <w:color w:val="auto"/>
      </w:rPr>
    </w:lvl>
    <w:lvl w:ilvl="2">
      <w:start w:val="1"/>
      <w:numFmt w:val="decimal"/>
      <w:lvlText w:val="%1.%2.%3."/>
      <w:lvlJc w:val="left"/>
      <w:pPr>
        <w:tabs>
          <w:tab w:val="num" w:pos="730"/>
        </w:tabs>
        <w:ind w:left="514" w:hanging="504"/>
      </w:pPr>
      <w:rPr>
        <w:rFonts w:cs="Times New Roman"/>
      </w:rPr>
    </w:lvl>
    <w:lvl w:ilvl="3">
      <w:start w:val="1"/>
      <w:numFmt w:val="decimal"/>
      <w:lvlText w:val="%1.%2.%3.%4."/>
      <w:lvlJc w:val="left"/>
      <w:pPr>
        <w:tabs>
          <w:tab w:val="num" w:pos="1090"/>
        </w:tabs>
        <w:ind w:left="1018" w:hanging="648"/>
      </w:pPr>
      <w:rPr>
        <w:rFonts w:cs="Times New Roman"/>
      </w:rPr>
    </w:lvl>
    <w:lvl w:ilvl="4">
      <w:start w:val="1"/>
      <w:numFmt w:val="decimal"/>
      <w:lvlText w:val="%1.%2.%3.%4.%5."/>
      <w:lvlJc w:val="left"/>
      <w:pPr>
        <w:tabs>
          <w:tab w:val="num" w:pos="1810"/>
        </w:tabs>
        <w:ind w:left="1522" w:hanging="792"/>
      </w:pPr>
      <w:rPr>
        <w:rFonts w:cs="Times New Roman"/>
      </w:rPr>
    </w:lvl>
    <w:lvl w:ilvl="5">
      <w:start w:val="1"/>
      <w:numFmt w:val="decimal"/>
      <w:lvlText w:val="%1.%2.%3.%4.%5.%6."/>
      <w:lvlJc w:val="left"/>
      <w:pPr>
        <w:tabs>
          <w:tab w:val="num" w:pos="2170"/>
        </w:tabs>
        <w:ind w:left="2026" w:hanging="936"/>
      </w:pPr>
      <w:rPr>
        <w:rFonts w:cs="Times New Roman"/>
      </w:rPr>
    </w:lvl>
    <w:lvl w:ilvl="6">
      <w:start w:val="1"/>
      <w:numFmt w:val="decimal"/>
      <w:lvlText w:val="%1.%2.%3.%4.%5.%6.%7."/>
      <w:lvlJc w:val="left"/>
      <w:pPr>
        <w:tabs>
          <w:tab w:val="num" w:pos="2890"/>
        </w:tabs>
        <w:ind w:left="2530" w:hanging="1080"/>
      </w:pPr>
      <w:rPr>
        <w:rFonts w:cs="Times New Roman"/>
      </w:rPr>
    </w:lvl>
    <w:lvl w:ilvl="7">
      <w:start w:val="1"/>
      <w:numFmt w:val="decimal"/>
      <w:lvlText w:val="%1.%2.%3.%4.%5.%6.%7.%8."/>
      <w:lvlJc w:val="left"/>
      <w:pPr>
        <w:tabs>
          <w:tab w:val="num" w:pos="3250"/>
        </w:tabs>
        <w:ind w:left="3034" w:hanging="1224"/>
      </w:pPr>
      <w:rPr>
        <w:rFonts w:cs="Times New Roman"/>
      </w:rPr>
    </w:lvl>
    <w:lvl w:ilvl="8">
      <w:start w:val="1"/>
      <w:numFmt w:val="decimal"/>
      <w:lvlText w:val="%1.%2.%3.%4.%5.%6.%7.%8.%9."/>
      <w:lvlJc w:val="left"/>
      <w:pPr>
        <w:tabs>
          <w:tab w:val="num" w:pos="3970"/>
        </w:tabs>
        <w:ind w:left="3610" w:hanging="1440"/>
      </w:pPr>
      <w:rPr>
        <w:rFonts w:cs="Times New Roman"/>
      </w:rPr>
    </w:lvl>
  </w:abstractNum>
  <w:abstractNum w:abstractNumId="2" w15:restartNumberingAfterBreak="0">
    <w:nsid w:val="0FF00F99"/>
    <w:multiLevelType w:val="hybridMultilevel"/>
    <w:tmpl w:val="2184506C"/>
    <w:lvl w:ilvl="0" w:tplc="7B142C48">
      <w:start w:val="1"/>
      <w:numFmt w:val="decimal"/>
      <w:lvlText w:val="%1."/>
      <w:lvlJc w:val="left"/>
      <w:pPr>
        <w:ind w:left="720" w:hanging="720"/>
      </w:pPr>
      <w:rPr>
        <w:rFonts w:cs="Times New Roman" w:hint="default"/>
        <w:b w:val="0"/>
        <w:sz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10B073E3"/>
    <w:multiLevelType w:val="hybridMultilevel"/>
    <w:tmpl w:val="3C70EC36"/>
    <w:lvl w:ilvl="0" w:tplc="43824072">
      <w:start w:val="1"/>
      <w:numFmt w:val="bullet"/>
      <w:lvlText w:val=""/>
      <w:lvlJc w:val="left"/>
      <w:pPr>
        <w:ind w:left="720" w:hanging="360"/>
      </w:pPr>
      <w:rPr>
        <w:rFonts w:ascii="Wingdings" w:hAnsi="Wingdings" w:hint="default"/>
      </w:rPr>
    </w:lvl>
    <w:lvl w:ilvl="1" w:tplc="CE5E8E62" w:tentative="1">
      <w:start w:val="1"/>
      <w:numFmt w:val="bullet"/>
      <w:lvlText w:val="o"/>
      <w:lvlJc w:val="left"/>
      <w:pPr>
        <w:ind w:left="1440" w:hanging="360"/>
      </w:pPr>
      <w:rPr>
        <w:rFonts w:ascii="Courier New" w:hAnsi="Courier New" w:cs="Courier New" w:hint="default"/>
      </w:rPr>
    </w:lvl>
    <w:lvl w:ilvl="2" w:tplc="CF323C4C" w:tentative="1">
      <w:start w:val="1"/>
      <w:numFmt w:val="bullet"/>
      <w:lvlText w:val=""/>
      <w:lvlJc w:val="left"/>
      <w:pPr>
        <w:ind w:left="2160" w:hanging="360"/>
      </w:pPr>
      <w:rPr>
        <w:rFonts w:ascii="Wingdings" w:hAnsi="Wingdings" w:hint="default"/>
      </w:rPr>
    </w:lvl>
    <w:lvl w:ilvl="3" w:tplc="B1823BAE" w:tentative="1">
      <w:start w:val="1"/>
      <w:numFmt w:val="bullet"/>
      <w:lvlText w:val=""/>
      <w:lvlJc w:val="left"/>
      <w:pPr>
        <w:ind w:left="2880" w:hanging="360"/>
      </w:pPr>
      <w:rPr>
        <w:rFonts w:ascii="Symbol" w:hAnsi="Symbol" w:hint="default"/>
      </w:rPr>
    </w:lvl>
    <w:lvl w:ilvl="4" w:tplc="D52A368E" w:tentative="1">
      <w:start w:val="1"/>
      <w:numFmt w:val="bullet"/>
      <w:lvlText w:val="o"/>
      <w:lvlJc w:val="left"/>
      <w:pPr>
        <w:ind w:left="3600" w:hanging="360"/>
      </w:pPr>
      <w:rPr>
        <w:rFonts w:ascii="Courier New" w:hAnsi="Courier New" w:cs="Courier New" w:hint="default"/>
      </w:rPr>
    </w:lvl>
    <w:lvl w:ilvl="5" w:tplc="71762C06" w:tentative="1">
      <w:start w:val="1"/>
      <w:numFmt w:val="bullet"/>
      <w:lvlText w:val=""/>
      <w:lvlJc w:val="left"/>
      <w:pPr>
        <w:ind w:left="4320" w:hanging="360"/>
      </w:pPr>
      <w:rPr>
        <w:rFonts w:ascii="Wingdings" w:hAnsi="Wingdings" w:hint="default"/>
      </w:rPr>
    </w:lvl>
    <w:lvl w:ilvl="6" w:tplc="59D00E4E">
      <w:start w:val="1"/>
      <w:numFmt w:val="bullet"/>
      <w:lvlText w:val=""/>
      <w:lvlJc w:val="left"/>
      <w:pPr>
        <w:ind w:left="5040" w:hanging="360"/>
      </w:pPr>
      <w:rPr>
        <w:rFonts w:ascii="Symbol" w:hAnsi="Symbol" w:hint="default"/>
      </w:rPr>
    </w:lvl>
    <w:lvl w:ilvl="7" w:tplc="4896F052" w:tentative="1">
      <w:start w:val="1"/>
      <w:numFmt w:val="bullet"/>
      <w:lvlText w:val="o"/>
      <w:lvlJc w:val="left"/>
      <w:pPr>
        <w:ind w:left="5760" w:hanging="360"/>
      </w:pPr>
      <w:rPr>
        <w:rFonts w:ascii="Courier New" w:hAnsi="Courier New" w:cs="Courier New" w:hint="default"/>
      </w:rPr>
    </w:lvl>
    <w:lvl w:ilvl="8" w:tplc="2702D126" w:tentative="1">
      <w:start w:val="1"/>
      <w:numFmt w:val="bullet"/>
      <w:lvlText w:val=""/>
      <w:lvlJc w:val="left"/>
      <w:pPr>
        <w:ind w:left="6480" w:hanging="360"/>
      </w:pPr>
      <w:rPr>
        <w:rFonts w:ascii="Wingdings" w:hAnsi="Wingdings" w:hint="default"/>
      </w:rPr>
    </w:lvl>
  </w:abstractNum>
  <w:abstractNum w:abstractNumId="4" w15:restartNumberingAfterBreak="0">
    <w:nsid w:val="112A3936"/>
    <w:multiLevelType w:val="hybridMultilevel"/>
    <w:tmpl w:val="9F505C66"/>
    <w:lvl w:ilvl="0" w:tplc="5CA23FD0">
      <w:numFmt w:val="bullet"/>
      <w:lvlText w:val="-"/>
      <w:lvlJc w:val="left"/>
      <w:pPr>
        <w:ind w:left="1980" w:hanging="360"/>
      </w:pPr>
      <w:rPr>
        <w:rFonts w:ascii="Times New Roman" w:eastAsia="Times New Roman" w:hAnsi="Times New Roman" w:cs="Times New Roman" w:hint="default"/>
      </w:rPr>
    </w:lvl>
    <w:lvl w:ilvl="1" w:tplc="04050003" w:tentative="1">
      <w:start w:val="1"/>
      <w:numFmt w:val="bullet"/>
      <w:lvlText w:val="o"/>
      <w:lvlJc w:val="left"/>
      <w:pPr>
        <w:ind w:left="2700" w:hanging="360"/>
      </w:pPr>
      <w:rPr>
        <w:rFonts w:ascii="Courier New" w:hAnsi="Courier New" w:cs="Courier New" w:hint="default"/>
      </w:rPr>
    </w:lvl>
    <w:lvl w:ilvl="2" w:tplc="04050005" w:tentative="1">
      <w:start w:val="1"/>
      <w:numFmt w:val="bullet"/>
      <w:lvlText w:val=""/>
      <w:lvlJc w:val="left"/>
      <w:pPr>
        <w:ind w:left="3420" w:hanging="360"/>
      </w:pPr>
      <w:rPr>
        <w:rFonts w:ascii="Wingdings" w:hAnsi="Wingdings" w:hint="default"/>
      </w:rPr>
    </w:lvl>
    <w:lvl w:ilvl="3" w:tplc="04050001" w:tentative="1">
      <w:start w:val="1"/>
      <w:numFmt w:val="bullet"/>
      <w:lvlText w:val=""/>
      <w:lvlJc w:val="left"/>
      <w:pPr>
        <w:ind w:left="4140" w:hanging="360"/>
      </w:pPr>
      <w:rPr>
        <w:rFonts w:ascii="Symbol" w:hAnsi="Symbol" w:hint="default"/>
      </w:rPr>
    </w:lvl>
    <w:lvl w:ilvl="4" w:tplc="04050003" w:tentative="1">
      <w:start w:val="1"/>
      <w:numFmt w:val="bullet"/>
      <w:lvlText w:val="o"/>
      <w:lvlJc w:val="left"/>
      <w:pPr>
        <w:ind w:left="4860" w:hanging="360"/>
      </w:pPr>
      <w:rPr>
        <w:rFonts w:ascii="Courier New" w:hAnsi="Courier New" w:cs="Courier New" w:hint="default"/>
      </w:rPr>
    </w:lvl>
    <w:lvl w:ilvl="5" w:tplc="04050005" w:tentative="1">
      <w:start w:val="1"/>
      <w:numFmt w:val="bullet"/>
      <w:lvlText w:val=""/>
      <w:lvlJc w:val="left"/>
      <w:pPr>
        <w:ind w:left="5580" w:hanging="360"/>
      </w:pPr>
      <w:rPr>
        <w:rFonts w:ascii="Wingdings" w:hAnsi="Wingdings" w:hint="default"/>
      </w:rPr>
    </w:lvl>
    <w:lvl w:ilvl="6" w:tplc="04050001" w:tentative="1">
      <w:start w:val="1"/>
      <w:numFmt w:val="bullet"/>
      <w:lvlText w:val=""/>
      <w:lvlJc w:val="left"/>
      <w:pPr>
        <w:ind w:left="6300" w:hanging="360"/>
      </w:pPr>
      <w:rPr>
        <w:rFonts w:ascii="Symbol" w:hAnsi="Symbol" w:hint="default"/>
      </w:rPr>
    </w:lvl>
    <w:lvl w:ilvl="7" w:tplc="04050003" w:tentative="1">
      <w:start w:val="1"/>
      <w:numFmt w:val="bullet"/>
      <w:lvlText w:val="o"/>
      <w:lvlJc w:val="left"/>
      <w:pPr>
        <w:ind w:left="7020" w:hanging="360"/>
      </w:pPr>
      <w:rPr>
        <w:rFonts w:ascii="Courier New" w:hAnsi="Courier New" w:cs="Courier New" w:hint="default"/>
      </w:rPr>
    </w:lvl>
    <w:lvl w:ilvl="8" w:tplc="04050005" w:tentative="1">
      <w:start w:val="1"/>
      <w:numFmt w:val="bullet"/>
      <w:lvlText w:val=""/>
      <w:lvlJc w:val="left"/>
      <w:pPr>
        <w:ind w:left="7740" w:hanging="360"/>
      </w:pPr>
      <w:rPr>
        <w:rFonts w:ascii="Wingdings" w:hAnsi="Wingdings" w:hint="default"/>
      </w:rPr>
    </w:lvl>
  </w:abstractNum>
  <w:abstractNum w:abstractNumId="5" w15:restartNumberingAfterBreak="0">
    <w:nsid w:val="125B5A7C"/>
    <w:multiLevelType w:val="multilevel"/>
    <w:tmpl w:val="96B889DE"/>
    <w:lvl w:ilvl="0">
      <w:start w:val="1"/>
      <w:numFmt w:val="upperRoman"/>
      <w:pStyle w:val="Nadpis4"/>
      <w:lvlText w:val="%1."/>
      <w:lvlJc w:val="left"/>
      <w:pPr>
        <w:tabs>
          <w:tab w:val="num" w:pos="720"/>
        </w:tabs>
        <w:ind w:left="720" w:hanging="720"/>
      </w:pPr>
      <w:rPr>
        <w:rFonts w:hint="default"/>
      </w:rPr>
    </w:lvl>
    <w:lvl w:ilvl="1">
      <w:start w:val="1"/>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12A046E2"/>
    <w:multiLevelType w:val="multilevel"/>
    <w:tmpl w:val="B68803F4"/>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7332D57"/>
    <w:multiLevelType w:val="hybridMultilevel"/>
    <w:tmpl w:val="6780336E"/>
    <w:lvl w:ilvl="0" w:tplc="BF281386">
      <w:start w:val="7"/>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tabs>
          <w:tab w:val="num" w:pos="1785"/>
        </w:tabs>
        <w:ind w:left="1785" w:hanging="360"/>
      </w:pPr>
      <w:rPr>
        <w:rFonts w:ascii="Courier New" w:hAnsi="Courier New" w:cs="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cs="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cs="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8" w15:restartNumberingAfterBreak="0">
    <w:nsid w:val="1D2B319B"/>
    <w:multiLevelType w:val="multilevel"/>
    <w:tmpl w:val="C5DC3C8E"/>
    <w:lvl w:ilvl="0">
      <w:start w:val="7"/>
      <w:numFmt w:val="decimal"/>
      <w:lvlText w:val="%1."/>
      <w:lvlJc w:val="left"/>
      <w:pPr>
        <w:tabs>
          <w:tab w:val="num" w:pos="360"/>
        </w:tabs>
        <w:ind w:left="357" w:hanging="357"/>
      </w:pPr>
      <w:rPr>
        <w:rFonts w:hint="default"/>
        <w:i w:val="0"/>
      </w:rPr>
    </w:lvl>
    <w:lvl w:ilvl="1">
      <w:start w:val="1"/>
      <w:numFmt w:val="decimal"/>
      <w:lvlText w:val="%1.%2."/>
      <w:lvlJc w:val="left"/>
      <w:pPr>
        <w:tabs>
          <w:tab w:val="num" w:pos="360"/>
        </w:tabs>
        <w:ind w:left="357" w:hanging="357"/>
      </w:pPr>
      <w:rPr>
        <w:rFonts w:hint="default"/>
        <w:color w:val="auto"/>
        <w:sz w:val="22"/>
        <w:szCs w:val="22"/>
      </w:rPr>
    </w:lvl>
    <w:lvl w:ilvl="2">
      <w:start w:val="1"/>
      <w:numFmt w:val="decimal"/>
      <w:lvlText w:val="%1.%2.%3."/>
      <w:lvlJc w:val="left"/>
      <w:pPr>
        <w:tabs>
          <w:tab w:val="num" w:pos="360"/>
        </w:tabs>
        <w:ind w:left="357" w:hanging="357"/>
      </w:pPr>
      <w:rPr>
        <w:rFonts w:hint="default"/>
      </w:rPr>
    </w:lvl>
    <w:lvl w:ilvl="3">
      <w:start w:val="1"/>
      <w:numFmt w:val="decimal"/>
      <w:lvlText w:val="%1.%2.%3.%4."/>
      <w:lvlJc w:val="left"/>
      <w:pPr>
        <w:tabs>
          <w:tab w:val="num" w:pos="360"/>
        </w:tabs>
        <w:ind w:left="357" w:hanging="357"/>
      </w:pPr>
      <w:rPr>
        <w:rFonts w:hint="default"/>
      </w:rPr>
    </w:lvl>
    <w:lvl w:ilvl="4">
      <w:start w:val="1"/>
      <w:numFmt w:val="decimal"/>
      <w:lvlText w:val="%1.%2.%3.%4.%5."/>
      <w:lvlJc w:val="left"/>
      <w:pPr>
        <w:tabs>
          <w:tab w:val="num" w:pos="360"/>
        </w:tabs>
        <w:ind w:left="357" w:hanging="357"/>
      </w:pPr>
      <w:rPr>
        <w:rFonts w:hint="default"/>
      </w:rPr>
    </w:lvl>
    <w:lvl w:ilvl="5">
      <w:start w:val="1"/>
      <w:numFmt w:val="decimal"/>
      <w:lvlText w:val="%1.%2.%3.%4.%5.%6."/>
      <w:lvlJc w:val="left"/>
      <w:pPr>
        <w:tabs>
          <w:tab w:val="num" w:pos="360"/>
        </w:tabs>
        <w:ind w:left="357" w:hanging="357"/>
      </w:pPr>
      <w:rPr>
        <w:rFonts w:hint="default"/>
      </w:rPr>
    </w:lvl>
    <w:lvl w:ilvl="6">
      <w:start w:val="1"/>
      <w:numFmt w:val="decimal"/>
      <w:lvlText w:val="%1.%2.%3.%4.%5.%6.%7."/>
      <w:lvlJc w:val="left"/>
      <w:pPr>
        <w:tabs>
          <w:tab w:val="num" w:pos="360"/>
        </w:tabs>
        <w:ind w:left="357" w:hanging="357"/>
      </w:pPr>
      <w:rPr>
        <w:rFonts w:hint="default"/>
      </w:rPr>
    </w:lvl>
    <w:lvl w:ilvl="7">
      <w:start w:val="1"/>
      <w:numFmt w:val="decimal"/>
      <w:lvlText w:val="%1.%2.%3.%4.%5.%6.%7.%8."/>
      <w:lvlJc w:val="left"/>
      <w:pPr>
        <w:tabs>
          <w:tab w:val="num" w:pos="360"/>
        </w:tabs>
        <w:ind w:left="357" w:hanging="357"/>
      </w:pPr>
      <w:rPr>
        <w:rFonts w:hint="default"/>
      </w:rPr>
    </w:lvl>
    <w:lvl w:ilvl="8">
      <w:start w:val="1"/>
      <w:numFmt w:val="decimal"/>
      <w:lvlText w:val="%1.%2.%3.%4.%5.%6.%7.%8.%9."/>
      <w:lvlJc w:val="left"/>
      <w:pPr>
        <w:tabs>
          <w:tab w:val="num" w:pos="360"/>
        </w:tabs>
        <w:ind w:left="357" w:hanging="357"/>
      </w:pPr>
      <w:rPr>
        <w:rFonts w:hint="default"/>
      </w:rPr>
    </w:lvl>
  </w:abstractNum>
  <w:abstractNum w:abstractNumId="9" w15:restartNumberingAfterBreak="0">
    <w:nsid w:val="1E49144C"/>
    <w:multiLevelType w:val="multilevel"/>
    <w:tmpl w:val="B5062F1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2293115"/>
    <w:multiLevelType w:val="hybridMultilevel"/>
    <w:tmpl w:val="58BA2D48"/>
    <w:lvl w:ilvl="0" w:tplc="C92ADBAE">
      <w:start w:val="1"/>
      <w:numFmt w:val="bullet"/>
      <w:lvlText w:val="-"/>
      <w:lvlJc w:val="left"/>
      <w:pPr>
        <w:ind w:left="1620" w:hanging="360"/>
      </w:pPr>
      <w:rPr>
        <w:rFonts w:ascii="Times New Roman" w:hAnsi="Times New Roman" w:cs="Times New Roman" w:hint="default"/>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11" w15:restartNumberingAfterBreak="0">
    <w:nsid w:val="24A2214F"/>
    <w:multiLevelType w:val="multilevel"/>
    <w:tmpl w:val="0AF25DD6"/>
    <w:lvl w:ilvl="0">
      <w:start w:val="3"/>
      <w:numFmt w:val="decimal"/>
      <w:lvlText w:val="%1."/>
      <w:lvlJc w:val="left"/>
      <w:pPr>
        <w:tabs>
          <w:tab w:val="num" w:pos="360"/>
        </w:tabs>
        <w:ind w:left="360" w:hanging="360"/>
      </w:pPr>
      <w:rPr>
        <w:rFonts w:ascii="Arial Black" w:hAnsi="Arial Black" w:hint="default"/>
      </w:rPr>
    </w:lvl>
    <w:lvl w:ilvl="1">
      <w:start w:val="1"/>
      <w:numFmt w:val="decimal"/>
      <w:lvlText w:val="%1.%2."/>
      <w:lvlJc w:val="left"/>
      <w:pPr>
        <w:tabs>
          <w:tab w:val="num" w:pos="1211"/>
        </w:tabs>
        <w:ind w:left="1211"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C363F59"/>
    <w:multiLevelType w:val="multilevel"/>
    <w:tmpl w:val="EBE091A8"/>
    <w:lvl w:ilvl="0">
      <w:start w:val="5"/>
      <w:numFmt w:val="upperRoman"/>
      <w:pStyle w:val="Nadpis6"/>
      <w:lvlText w:val="%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2ED26DA4"/>
    <w:multiLevelType w:val="hybridMultilevel"/>
    <w:tmpl w:val="17B836A2"/>
    <w:lvl w:ilvl="0" w:tplc="C01A3660">
      <w:start w:val="1"/>
      <w:numFmt w:val="lowerLetter"/>
      <w:lvlText w:val="%1.)"/>
      <w:lvlJc w:val="left"/>
      <w:pPr>
        <w:ind w:left="142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1D85F43"/>
    <w:multiLevelType w:val="hybridMultilevel"/>
    <w:tmpl w:val="B114EBBA"/>
    <w:lvl w:ilvl="0" w:tplc="FCA6FB18">
      <w:start w:val="1"/>
      <w:numFmt w:val="upperRoman"/>
      <w:lvlText w:val="%1."/>
      <w:lvlJc w:val="left"/>
      <w:pPr>
        <w:ind w:left="1145" w:hanging="720"/>
      </w:pPr>
      <w:rPr>
        <w:rFonts w:hint="default"/>
        <w:b/>
        <w:sz w:val="22"/>
        <w:szCs w:val="22"/>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5" w15:restartNumberingAfterBreak="0">
    <w:nsid w:val="35AE0D44"/>
    <w:multiLevelType w:val="hybridMultilevel"/>
    <w:tmpl w:val="F16EB2D4"/>
    <w:lvl w:ilvl="0" w:tplc="241CA180">
      <w:start w:val="1"/>
      <w:numFmt w:val="decimal"/>
      <w:lvlText w:val="%1."/>
      <w:lvlJc w:val="left"/>
      <w:pPr>
        <w:tabs>
          <w:tab w:val="num" w:pos="360"/>
        </w:tabs>
        <w:ind w:left="360" w:hanging="360"/>
      </w:p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6" w15:restartNumberingAfterBreak="0">
    <w:nsid w:val="397C095C"/>
    <w:multiLevelType w:val="hybridMultilevel"/>
    <w:tmpl w:val="823A51DC"/>
    <w:lvl w:ilvl="0" w:tplc="BF281386">
      <w:start w:val="7"/>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7A5586E"/>
    <w:multiLevelType w:val="hybridMultilevel"/>
    <w:tmpl w:val="936E5960"/>
    <w:lvl w:ilvl="0" w:tplc="E6328F28">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8" w15:restartNumberingAfterBreak="0">
    <w:nsid w:val="4C9D6EA7"/>
    <w:multiLevelType w:val="multilevel"/>
    <w:tmpl w:val="1480C6EC"/>
    <w:lvl w:ilvl="0">
      <w:start w:val="1"/>
      <w:numFmt w:val="decimal"/>
      <w:lvlText w:val="9.%1."/>
      <w:lvlJc w:val="left"/>
      <w:pPr>
        <w:ind w:left="360" w:hanging="360"/>
      </w:pPr>
      <w:rPr>
        <w:rFonts w:hint="default"/>
      </w:rPr>
    </w:lvl>
    <w:lvl w:ilvl="1">
      <w:start w:val="1"/>
      <w:numFmt w:val="decimal"/>
      <w:lvlText w:val="9.%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9" w15:restartNumberingAfterBreak="0">
    <w:nsid w:val="54644C58"/>
    <w:multiLevelType w:val="multilevel"/>
    <w:tmpl w:val="9F26E962"/>
    <w:lvl w:ilvl="0">
      <w:start w:val="8"/>
      <w:numFmt w:val="decimal"/>
      <w:lvlText w:val="%1.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ordinal"/>
      <w:lvlText w:val="8.%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6303EE2"/>
    <w:multiLevelType w:val="hybridMultilevel"/>
    <w:tmpl w:val="EAC2C498"/>
    <w:lvl w:ilvl="0" w:tplc="13C23E1A">
      <w:numFmt w:val="bullet"/>
      <w:lvlText w:val="-"/>
      <w:lvlJc w:val="left"/>
      <w:pPr>
        <w:ind w:left="1260" w:hanging="360"/>
      </w:pPr>
      <w:rPr>
        <w:rFonts w:ascii="Times New Roman" w:eastAsia="Times New Roman" w:hAnsi="Times New Roman" w:cs="Times New Roman" w:hint="default"/>
      </w:rPr>
    </w:lvl>
    <w:lvl w:ilvl="1" w:tplc="04050003" w:tentative="1">
      <w:start w:val="1"/>
      <w:numFmt w:val="bullet"/>
      <w:lvlText w:val="o"/>
      <w:lvlJc w:val="left"/>
      <w:pPr>
        <w:ind w:left="1980" w:hanging="360"/>
      </w:pPr>
      <w:rPr>
        <w:rFonts w:ascii="Courier New" w:hAnsi="Courier New" w:cs="Courier New" w:hint="default"/>
      </w:rPr>
    </w:lvl>
    <w:lvl w:ilvl="2" w:tplc="04050005" w:tentative="1">
      <w:start w:val="1"/>
      <w:numFmt w:val="bullet"/>
      <w:lvlText w:val=""/>
      <w:lvlJc w:val="left"/>
      <w:pPr>
        <w:ind w:left="2700" w:hanging="360"/>
      </w:pPr>
      <w:rPr>
        <w:rFonts w:ascii="Wingdings" w:hAnsi="Wingdings" w:hint="default"/>
      </w:rPr>
    </w:lvl>
    <w:lvl w:ilvl="3" w:tplc="04050001" w:tentative="1">
      <w:start w:val="1"/>
      <w:numFmt w:val="bullet"/>
      <w:lvlText w:val=""/>
      <w:lvlJc w:val="left"/>
      <w:pPr>
        <w:ind w:left="3420" w:hanging="360"/>
      </w:pPr>
      <w:rPr>
        <w:rFonts w:ascii="Symbol" w:hAnsi="Symbol" w:hint="default"/>
      </w:rPr>
    </w:lvl>
    <w:lvl w:ilvl="4" w:tplc="04050003" w:tentative="1">
      <w:start w:val="1"/>
      <w:numFmt w:val="bullet"/>
      <w:lvlText w:val="o"/>
      <w:lvlJc w:val="left"/>
      <w:pPr>
        <w:ind w:left="4140" w:hanging="360"/>
      </w:pPr>
      <w:rPr>
        <w:rFonts w:ascii="Courier New" w:hAnsi="Courier New" w:cs="Courier New" w:hint="default"/>
      </w:rPr>
    </w:lvl>
    <w:lvl w:ilvl="5" w:tplc="04050005" w:tentative="1">
      <w:start w:val="1"/>
      <w:numFmt w:val="bullet"/>
      <w:lvlText w:val=""/>
      <w:lvlJc w:val="left"/>
      <w:pPr>
        <w:ind w:left="4860" w:hanging="360"/>
      </w:pPr>
      <w:rPr>
        <w:rFonts w:ascii="Wingdings" w:hAnsi="Wingdings" w:hint="default"/>
      </w:rPr>
    </w:lvl>
    <w:lvl w:ilvl="6" w:tplc="04050001" w:tentative="1">
      <w:start w:val="1"/>
      <w:numFmt w:val="bullet"/>
      <w:lvlText w:val=""/>
      <w:lvlJc w:val="left"/>
      <w:pPr>
        <w:ind w:left="5580" w:hanging="360"/>
      </w:pPr>
      <w:rPr>
        <w:rFonts w:ascii="Symbol" w:hAnsi="Symbol" w:hint="default"/>
      </w:rPr>
    </w:lvl>
    <w:lvl w:ilvl="7" w:tplc="04050003" w:tentative="1">
      <w:start w:val="1"/>
      <w:numFmt w:val="bullet"/>
      <w:lvlText w:val="o"/>
      <w:lvlJc w:val="left"/>
      <w:pPr>
        <w:ind w:left="6300" w:hanging="360"/>
      </w:pPr>
      <w:rPr>
        <w:rFonts w:ascii="Courier New" w:hAnsi="Courier New" w:cs="Courier New" w:hint="default"/>
      </w:rPr>
    </w:lvl>
    <w:lvl w:ilvl="8" w:tplc="04050005" w:tentative="1">
      <w:start w:val="1"/>
      <w:numFmt w:val="bullet"/>
      <w:lvlText w:val=""/>
      <w:lvlJc w:val="left"/>
      <w:pPr>
        <w:ind w:left="7020" w:hanging="360"/>
      </w:pPr>
      <w:rPr>
        <w:rFonts w:ascii="Wingdings" w:hAnsi="Wingdings" w:hint="default"/>
      </w:rPr>
    </w:lvl>
  </w:abstractNum>
  <w:abstractNum w:abstractNumId="21" w15:restartNumberingAfterBreak="0">
    <w:nsid w:val="57A47BE4"/>
    <w:multiLevelType w:val="hybridMultilevel"/>
    <w:tmpl w:val="1E168ED0"/>
    <w:lvl w:ilvl="0" w:tplc="A86CA83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16063BA"/>
    <w:multiLevelType w:val="multilevel"/>
    <w:tmpl w:val="4268E39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85"/>
        </w:tabs>
        <w:ind w:left="785" w:hanging="36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1861E24"/>
    <w:multiLevelType w:val="multilevel"/>
    <w:tmpl w:val="D8B895EE"/>
    <w:lvl w:ilvl="0">
      <w:start w:val="7"/>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7E45BCC"/>
    <w:multiLevelType w:val="hybridMultilevel"/>
    <w:tmpl w:val="D5BAD53E"/>
    <w:lvl w:ilvl="0" w:tplc="4A96BE22">
      <w:numFmt w:val="bullet"/>
      <w:lvlText w:val="-"/>
      <w:lvlJc w:val="left"/>
      <w:pPr>
        <w:ind w:left="1065" w:hanging="360"/>
      </w:pPr>
      <w:rPr>
        <w:rFonts w:ascii="Times New Roman" w:eastAsia="Times New Roman" w:hAnsi="Times New Roman"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25" w15:restartNumberingAfterBreak="0">
    <w:nsid w:val="68BB227B"/>
    <w:multiLevelType w:val="multilevel"/>
    <w:tmpl w:val="D8B895EE"/>
    <w:lvl w:ilvl="0">
      <w:start w:val="7"/>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C9269FC"/>
    <w:multiLevelType w:val="hybridMultilevel"/>
    <w:tmpl w:val="8968CF2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E1570F2"/>
    <w:multiLevelType w:val="hybridMultilevel"/>
    <w:tmpl w:val="E4D2DB62"/>
    <w:lvl w:ilvl="0" w:tplc="E2824490">
      <w:start w:val="1"/>
      <w:numFmt w:val="ordinal"/>
      <w:lvlText w:val="8.%1"/>
      <w:lvlJc w:val="left"/>
      <w:pPr>
        <w:ind w:left="36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E824A36"/>
    <w:multiLevelType w:val="multilevel"/>
    <w:tmpl w:val="156413C0"/>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4C63323"/>
    <w:multiLevelType w:val="multilevel"/>
    <w:tmpl w:val="9482CE00"/>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7D615B5"/>
    <w:multiLevelType w:val="hybridMultilevel"/>
    <w:tmpl w:val="AD74D33A"/>
    <w:lvl w:ilvl="0" w:tplc="1248D3B8">
      <w:start w:val="1"/>
      <w:numFmt w:val="lowerLetter"/>
      <w:lvlText w:val="%1)"/>
      <w:lvlJc w:val="left"/>
      <w:pPr>
        <w:ind w:left="1514" w:hanging="360"/>
      </w:pPr>
      <w:rPr>
        <w:rFonts w:ascii="Times New Roman" w:hAnsi="Times New Roman" w:cs="Times New Roman" w:hint="default"/>
      </w:r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31" w15:restartNumberingAfterBreak="0">
    <w:nsid w:val="79895233"/>
    <w:multiLevelType w:val="hybridMultilevel"/>
    <w:tmpl w:val="69401B30"/>
    <w:lvl w:ilvl="0" w:tplc="E6328F28">
      <w:start w:val="1"/>
      <w:numFmt w:val="lowerLetter"/>
      <w:lvlText w:val="%1.)"/>
      <w:lvlJc w:val="left"/>
      <w:pPr>
        <w:ind w:left="1425" w:hanging="360"/>
      </w:pPr>
      <w:rPr>
        <w:rFonts w:hint="default"/>
        <w:b w:val="0"/>
        <w:i w:val="0"/>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2" w15:restartNumberingAfterBreak="0">
    <w:nsid w:val="7A7E777A"/>
    <w:multiLevelType w:val="hybridMultilevel"/>
    <w:tmpl w:val="B2ACFAD8"/>
    <w:lvl w:ilvl="0" w:tplc="91027E96">
      <w:start w:val="1"/>
      <w:numFmt w:val="upperRoman"/>
      <w:lvlText w:val="%1."/>
      <w:lvlJc w:val="left"/>
      <w:pPr>
        <w:ind w:left="3981" w:hanging="720"/>
      </w:pPr>
      <w:rPr>
        <w:rFonts w:hint="default"/>
        <w:b/>
      </w:rPr>
    </w:lvl>
    <w:lvl w:ilvl="1" w:tplc="04050001"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B0C4080"/>
    <w:multiLevelType w:val="multilevel"/>
    <w:tmpl w:val="156413C0"/>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F7911BC"/>
    <w:multiLevelType w:val="multilevel"/>
    <w:tmpl w:val="62467FB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FDB3908"/>
    <w:multiLevelType w:val="hybridMultilevel"/>
    <w:tmpl w:val="718EDFFE"/>
    <w:lvl w:ilvl="0" w:tplc="0405000F">
      <w:start w:val="1"/>
      <w:numFmt w:val="decimal"/>
      <w:lvlText w:val="%1."/>
      <w:lvlJc w:val="left"/>
      <w:pPr>
        <w:ind w:left="1620" w:hanging="360"/>
      </w:pPr>
    </w:lvl>
    <w:lvl w:ilvl="1" w:tplc="04050019" w:tentative="1">
      <w:start w:val="1"/>
      <w:numFmt w:val="lowerLetter"/>
      <w:lvlText w:val="%2."/>
      <w:lvlJc w:val="left"/>
      <w:pPr>
        <w:ind w:left="2340" w:hanging="360"/>
      </w:pPr>
    </w:lvl>
    <w:lvl w:ilvl="2" w:tplc="0405001B" w:tentative="1">
      <w:start w:val="1"/>
      <w:numFmt w:val="lowerRoman"/>
      <w:lvlText w:val="%3."/>
      <w:lvlJc w:val="right"/>
      <w:pPr>
        <w:ind w:left="3060" w:hanging="180"/>
      </w:pPr>
    </w:lvl>
    <w:lvl w:ilvl="3" w:tplc="0405000F" w:tentative="1">
      <w:start w:val="1"/>
      <w:numFmt w:val="decimal"/>
      <w:lvlText w:val="%4."/>
      <w:lvlJc w:val="left"/>
      <w:pPr>
        <w:ind w:left="3780" w:hanging="360"/>
      </w:pPr>
    </w:lvl>
    <w:lvl w:ilvl="4" w:tplc="04050019" w:tentative="1">
      <w:start w:val="1"/>
      <w:numFmt w:val="lowerLetter"/>
      <w:lvlText w:val="%5."/>
      <w:lvlJc w:val="left"/>
      <w:pPr>
        <w:ind w:left="4500" w:hanging="360"/>
      </w:pPr>
    </w:lvl>
    <w:lvl w:ilvl="5" w:tplc="0405001B" w:tentative="1">
      <w:start w:val="1"/>
      <w:numFmt w:val="lowerRoman"/>
      <w:lvlText w:val="%6."/>
      <w:lvlJc w:val="right"/>
      <w:pPr>
        <w:ind w:left="5220" w:hanging="180"/>
      </w:pPr>
    </w:lvl>
    <w:lvl w:ilvl="6" w:tplc="0405000F" w:tentative="1">
      <w:start w:val="1"/>
      <w:numFmt w:val="decimal"/>
      <w:lvlText w:val="%7."/>
      <w:lvlJc w:val="left"/>
      <w:pPr>
        <w:ind w:left="5940" w:hanging="360"/>
      </w:pPr>
    </w:lvl>
    <w:lvl w:ilvl="7" w:tplc="04050019" w:tentative="1">
      <w:start w:val="1"/>
      <w:numFmt w:val="lowerLetter"/>
      <w:lvlText w:val="%8."/>
      <w:lvlJc w:val="left"/>
      <w:pPr>
        <w:ind w:left="6660" w:hanging="360"/>
      </w:pPr>
    </w:lvl>
    <w:lvl w:ilvl="8" w:tplc="0405001B" w:tentative="1">
      <w:start w:val="1"/>
      <w:numFmt w:val="lowerRoman"/>
      <w:lvlText w:val="%9."/>
      <w:lvlJc w:val="right"/>
      <w:pPr>
        <w:ind w:left="7380" w:hanging="180"/>
      </w:pPr>
    </w:lvl>
  </w:abstractNum>
  <w:num w:numId="1" w16cid:durableId="308285077">
    <w:abstractNumId w:val="5"/>
  </w:num>
  <w:num w:numId="2" w16cid:durableId="333992834">
    <w:abstractNumId w:val="12"/>
  </w:num>
  <w:num w:numId="3" w16cid:durableId="1255047042">
    <w:abstractNumId w:val="34"/>
  </w:num>
  <w:num w:numId="4" w16cid:durableId="1584073546">
    <w:abstractNumId w:val="19"/>
  </w:num>
  <w:num w:numId="5" w16cid:durableId="1920283844">
    <w:abstractNumId w:val="29"/>
  </w:num>
  <w:num w:numId="6" w16cid:durableId="902569244">
    <w:abstractNumId w:val="11"/>
  </w:num>
  <w:num w:numId="7" w16cid:durableId="688684400">
    <w:abstractNumId w:val="9"/>
  </w:num>
  <w:num w:numId="8" w16cid:durableId="297149655">
    <w:abstractNumId w:val="22"/>
  </w:num>
  <w:num w:numId="9" w16cid:durableId="359552249">
    <w:abstractNumId w:val="8"/>
  </w:num>
  <w:num w:numId="10" w16cid:durableId="617761060">
    <w:abstractNumId w:val="0"/>
  </w:num>
  <w:num w:numId="11" w16cid:durableId="1272056884">
    <w:abstractNumId w:val="26"/>
  </w:num>
  <w:num w:numId="12" w16cid:durableId="1446583560">
    <w:abstractNumId w:val="7"/>
  </w:num>
  <w:num w:numId="13" w16cid:durableId="172232819">
    <w:abstractNumId w:val="6"/>
  </w:num>
  <w:num w:numId="14" w16cid:durableId="624506067">
    <w:abstractNumId w:val="16"/>
  </w:num>
  <w:num w:numId="15" w16cid:durableId="2055961618">
    <w:abstractNumId w:val="2"/>
  </w:num>
  <w:num w:numId="16" w16cid:durableId="1654987792">
    <w:abstractNumId w:val="10"/>
  </w:num>
  <w:num w:numId="17" w16cid:durableId="114982424">
    <w:abstractNumId w:val="20"/>
  </w:num>
  <w:num w:numId="18" w16cid:durableId="591819955">
    <w:abstractNumId w:val="27"/>
  </w:num>
  <w:num w:numId="19" w16cid:durableId="665474533">
    <w:abstractNumId w:val="32"/>
  </w:num>
  <w:num w:numId="20" w16cid:durableId="696463449">
    <w:abstractNumId w:val="1"/>
  </w:num>
  <w:num w:numId="21" w16cid:durableId="4322423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4518532">
    <w:abstractNumId w:val="18"/>
  </w:num>
  <w:num w:numId="23" w16cid:durableId="968897964">
    <w:abstractNumId w:val="14"/>
  </w:num>
  <w:num w:numId="24" w16cid:durableId="1202549974">
    <w:abstractNumId w:val="17"/>
  </w:num>
  <w:num w:numId="25" w16cid:durableId="1545824845">
    <w:abstractNumId w:val="30"/>
  </w:num>
  <w:num w:numId="26" w16cid:durableId="1678533811">
    <w:abstractNumId w:val="35"/>
  </w:num>
  <w:num w:numId="27" w16cid:durableId="1798723279">
    <w:abstractNumId w:val="4"/>
  </w:num>
  <w:num w:numId="28" w16cid:durableId="1065181163">
    <w:abstractNumId w:val="33"/>
  </w:num>
  <w:num w:numId="29" w16cid:durableId="2037463465">
    <w:abstractNumId w:val="13"/>
  </w:num>
  <w:num w:numId="30" w16cid:durableId="1756517247">
    <w:abstractNumId w:val="24"/>
  </w:num>
  <w:num w:numId="31" w16cid:durableId="855267630">
    <w:abstractNumId w:val="31"/>
  </w:num>
  <w:num w:numId="32" w16cid:durableId="1486781869">
    <w:abstractNumId w:val="28"/>
  </w:num>
  <w:num w:numId="33" w16cid:durableId="1671326397">
    <w:abstractNumId w:val="23"/>
  </w:num>
  <w:num w:numId="34" w16cid:durableId="778328941">
    <w:abstractNumId w:val="21"/>
  </w:num>
  <w:num w:numId="35" w16cid:durableId="1976596161">
    <w:abstractNumId w:val="25"/>
  </w:num>
  <w:num w:numId="36" w16cid:durableId="6773447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91805516">
    <w:abstractNumId w:val="3"/>
  </w:num>
  <w:num w:numId="38" w16cid:durableId="1929192039">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CBD"/>
    <w:rsid w:val="00001F04"/>
    <w:rsid w:val="00002DFE"/>
    <w:rsid w:val="00003692"/>
    <w:rsid w:val="00006035"/>
    <w:rsid w:val="000061CA"/>
    <w:rsid w:val="00012A6E"/>
    <w:rsid w:val="00013796"/>
    <w:rsid w:val="000154D9"/>
    <w:rsid w:val="00017F46"/>
    <w:rsid w:val="0002053D"/>
    <w:rsid w:val="00021B42"/>
    <w:rsid w:val="0002363D"/>
    <w:rsid w:val="0002518C"/>
    <w:rsid w:val="00025852"/>
    <w:rsid w:val="0002759C"/>
    <w:rsid w:val="00030956"/>
    <w:rsid w:val="000344F0"/>
    <w:rsid w:val="00034765"/>
    <w:rsid w:val="00037C54"/>
    <w:rsid w:val="00037CAB"/>
    <w:rsid w:val="000403EE"/>
    <w:rsid w:val="000430A1"/>
    <w:rsid w:val="00046867"/>
    <w:rsid w:val="00052871"/>
    <w:rsid w:val="00056A05"/>
    <w:rsid w:val="0005759D"/>
    <w:rsid w:val="0005788E"/>
    <w:rsid w:val="00071CFF"/>
    <w:rsid w:val="000723A8"/>
    <w:rsid w:val="00074E65"/>
    <w:rsid w:val="00074E90"/>
    <w:rsid w:val="00075B40"/>
    <w:rsid w:val="00076A7E"/>
    <w:rsid w:val="00076EBD"/>
    <w:rsid w:val="00080D8E"/>
    <w:rsid w:val="0008179B"/>
    <w:rsid w:val="00087797"/>
    <w:rsid w:val="00093E06"/>
    <w:rsid w:val="00097746"/>
    <w:rsid w:val="000A258F"/>
    <w:rsid w:val="000A2F51"/>
    <w:rsid w:val="000A32F1"/>
    <w:rsid w:val="000A658A"/>
    <w:rsid w:val="000A69A1"/>
    <w:rsid w:val="000B0E8A"/>
    <w:rsid w:val="000B29CA"/>
    <w:rsid w:val="000B37A0"/>
    <w:rsid w:val="000B6109"/>
    <w:rsid w:val="000C1ED3"/>
    <w:rsid w:val="000C4174"/>
    <w:rsid w:val="000C59E3"/>
    <w:rsid w:val="000C75A5"/>
    <w:rsid w:val="000D3CC2"/>
    <w:rsid w:val="000E2802"/>
    <w:rsid w:val="000E55BE"/>
    <w:rsid w:val="000F6C76"/>
    <w:rsid w:val="000F7656"/>
    <w:rsid w:val="001015BE"/>
    <w:rsid w:val="00104121"/>
    <w:rsid w:val="0010597A"/>
    <w:rsid w:val="001109B4"/>
    <w:rsid w:val="0011747A"/>
    <w:rsid w:val="00120C56"/>
    <w:rsid w:val="00121157"/>
    <w:rsid w:val="0012588A"/>
    <w:rsid w:val="001310FC"/>
    <w:rsid w:val="001325FD"/>
    <w:rsid w:val="00140F69"/>
    <w:rsid w:val="00144929"/>
    <w:rsid w:val="00146D30"/>
    <w:rsid w:val="0014730B"/>
    <w:rsid w:val="00157430"/>
    <w:rsid w:val="001661EC"/>
    <w:rsid w:val="00166EFC"/>
    <w:rsid w:val="00167BE9"/>
    <w:rsid w:val="0017211D"/>
    <w:rsid w:val="00172AA5"/>
    <w:rsid w:val="00174E58"/>
    <w:rsid w:val="001760A4"/>
    <w:rsid w:val="001828E9"/>
    <w:rsid w:val="00182C1F"/>
    <w:rsid w:val="001834CE"/>
    <w:rsid w:val="001850AE"/>
    <w:rsid w:val="00187FD7"/>
    <w:rsid w:val="00190ADA"/>
    <w:rsid w:val="00193871"/>
    <w:rsid w:val="001941F4"/>
    <w:rsid w:val="00196640"/>
    <w:rsid w:val="001A1E16"/>
    <w:rsid w:val="001A2FF2"/>
    <w:rsid w:val="001A3368"/>
    <w:rsid w:val="001A382A"/>
    <w:rsid w:val="001A3C2C"/>
    <w:rsid w:val="001A3DCF"/>
    <w:rsid w:val="001A5AE0"/>
    <w:rsid w:val="001A62A5"/>
    <w:rsid w:val="001B1999"/>
    <w:rsid w:val="001B3A51"/>
    <w:rsid w:val="001B3B80"/>
    <w:rsid w:val="001B6425"/>
    <w:rsid w:val="001B6CBB"/>
    <w:rsid w:val="001C0782"/>
    <w:rsid w:val="001C08E7"/>
    <w:rsid w:val="001C2964"/>
    <w:rsid w:val="001C6B8D"/>
    <w:rsid w:val="001C77ED"/>
    <w:rsid w:val="001D055C"/>
    <w:rsid w:val="001D390C"/>
    <w:rsid w:val="001D5AF3"/>
    <w:rsid w:val="001D5E79"/>
    <w:rsid w:val="001D7F2C"/>
    <w:rsid w:val="001E2640"/>
    <w:rsid w:val="001E2CC4"/>
    <w:rsid w:val="001E3DE8"/>
    <w:rsid w:val="001E5E75"/>
    <w:rsid w:val="001F16B1"/>
    <w:rsid w:val="001F4399"/>
    <w:rsid w:val="001F4A6B"/>
    <w:rsid w:val="001F4ACF"/>
    <w:rsid w:val="001F60A1"/>
    <w:rsid w:val="0020177C"/>
    <w:rsid w:val="00201790"/>
    <w:rsid w:val="002022F3"/>
    <w:rsid w:val="00202B08"/>
    <w:rsid w:val="00203749"/>
    <w:rsid w:val="0020472D"/>
    <w:rsid w:val="00205BD8"/>
    <w:rsid w:val="002063CF"/>
    <w:rsid w:val="00212741"/>
    <w:rsid w:val="00224BDF"/>
    <w:rsid w:val="00225A5F"/>
    <w:rsid w:val="00226AD3"/>
    <w:rsid w:val="00226DE6"/>
    <w:rsid w:val="002279F9"/>
    <w:rsid w:val="0023117D"/>
    <w:rsid w:val="00231483"/>
    <w:rsid w:val="00231E94"/>
    <w:rsid w:val="0024187E"/>
    <w:rsid w:val="00243EB0"/>
    <w:rsid w:val="00244B49"/>
    <w:rsid w:val="00244F8B"/>
    <w:rsid w:val="002530C7"/>
    <w:rsid w:val="00257438"/>
    <w:rsid w:val="0025754B"/>
    <w:rsid w:val="002607E5"/>
    <w:rsid w:val="00264555"/>
    <w:rsid w:val="00264BA6"/>
    <w:rsid w:val="0026619E"/>
    <w:rsid w:val="002664F7"/>
    <w:rsid w:val="002672A2"/>
    <w:rsid w:val="002703DC"/>
    <w:rsid w:val="00275325"/>
    <w:rsid w:val="00287D44"/>
    <w:rsid w:val="00290C1C"/>
    <w:rsid w:val="002926B9"/>
    <w:rsid w:val="002967C0"/>
    <w:rsid w:val="002970BA"/>
    <w:rsid w:val="002A1B58"/>
    <w:rsid w:val="002A7760"/>
    <w:rsid w:val="002A7F03"/>
    <w:rsid w:val="002B0A5D"/>
    <w:rsid w:val="002B1C8B"/>
    <w:rsid w:val="002B2B1C"/>
    <w:rsid w:val="002B2E4B"/>
    <w:rsid w:val="002B5EA5"/>
    <w:rsid w:val="002B6EC8"/>
    <w:rsid w:val="002C2132"/>
    <w:rsid w:val="002C448C"/>
    <w:rsid w:val="002C630C"/>
    <w:rsid w:val="002D07E7"/>
    <w:rsid w:val="002D4E9A"/>
    <w:rsid w:val="002D7786"/>
    <w:rsid w:val="002D79FF"/>
    <w:rsid w:val="002E21C2"/>
    <w:rsid w:val="002E4E1B"/>
    <w:rsid w:val="002E65A9"/>
    <w:rsid w:val="002F0649"/>
    <w:rsid w:val="002F0F4C"/>
    <w:rsid w:val="002F37B2"/>
    <w:rsid w:val="002F6625"/>
    <w:rsid w:val="002F7F87"/>
    <w:rsid w:val="0031153E"/>
    <w:rsid w:val="0031310D"/>
    <w:rsid w:val="00321699"/>
    <w:rsid w:val="00323687"/>
    <w:rsid w:val="00323CA2"/>
    <w:rsid w:val="0032716C"/>
    <w:rsid w:val="00332063"/>
    <w:rsid w:val="003349CC"/>
    <w:rsid w:val="00335AEB"/>
    <w:rsid w:val="003432E9"/>
    <w:rsid w:val="00344221"/>
    <w:rsid w:val="00347345"/>
    <w:rsid w:val="00347644"/>
    <w:rsid w:val="00354C5A"/>
    <w:rsid w:val="003566E0"/>
    <w:rsid w:val="00357CE5"/>
    <w:rsid w:val="00365552"/>
    <w:rsid w:val="00370949"/>
    <w:rsid w:val="00370CD4"/>
    <w:rsid w:val="003727FC"/>
    <w:rsid w:val="00376533"/>
    <w:rsid w:val="003778C3"/>
    <w:rsid w:val="00383CAC"/>
    <w:rsid w:val="00394ABD"/>
    <w:rsid w:val="00396BE9"/>
    <w:rsid w:val="003A229C"/>
    <w:rsid w:val="003A45E4"/>
    <w:rsid w:val="003A68B2"/>
    <w:rsid w:val="003B28BF"/>
    <w:rsid w:val="003B3650"/>
    <w:rsid w:val="003B37FF"/>
    <w:rsid w:val="003C0CB7"/>
    <w:rsid w:val="003C4778"/>
    <w:rsid w:val="003C5177"/>
    <w:rsid w:val="003C7BDD"/>
    <w:rsid w:val="003D1E99"/>
    <w:rsid w:val="003D42BE"/>
    <w:rsid w:val="003D4EBE"/>
    <w:rsid w:val="003E0675"/>
    <w:rsid w:val="003E35FC"/>
    <w:rsid w:val="003F003D"/>
    <w:rsid w:val="003F0868"/>
    <w:rsid w:val="003F08EC"/>
    <w:rsid w:val="003F699C"/>
    <w:rsid w:val="003F6F61"/>
    <w:rsid w:val="004007F8"/>
    <w:rsid w:val="00401ADE"/>
    <w:rsid w:val="0040294E"/>
    <w:rsid w:val="0040513F"/>
    <w:rsid w:val="00410B7E"/>
    <w:rsid w:val="00411227"/>
    <w:rsid w:val="00414CDB"/>
    <w:rsid w:val="00416957"/>
    <w:rsid w:val="00417465"/>
    <w:rsid w:val="00420658"/>
    <w:rsid w:val="00423FD1"/>
    <w:rsid w:val="00433A2F"/>
    <w:rsid w:val="0043555B"/>
    <w:rsid w:val="00435647"/>
    <w:rsid w:val="004372CC"/>
    <w:rsid w:val="00441E7D"/>
    <w:rsid w:val="004446A1"/>
    <w:rsid w:val="004475A7"/>
    <w:rsid w:val="004544ED"/>
    <w:rsid w:val="00457ED2"/>
    <w:rsid w:val="0046239E"/>
    <w:rsid w:val="00464C39"/>
    <w:rsid w:val="00466C9C"/>
    <w:rsid w:val="00467D78"/>
    <w:rsid w:val="00470000"/>
    <w:rsid w:val="00470505"/>
    <w:rsid w:val="00470EB1"/>
    <w:rsid w:val="004759B2"/>
    <w:rsid w:val="004810CF"/>
    <w:rsid w:val="00485164"/>
    <w:rsid w:val="0048540E"/>
    <w:rsid w:val="004900C6"/>
    <w:rsid w:val="00490847"/>
    <w:rsid w:val="004919CD"/>
    <w:rsid w:val="00492D4D"/>
    <w:rsid w:val="00492DEB"/>
    <w:rsid w:val="004A1282"/>
    <w:rsid w:val="004A1855"/>
    <w:rsid w:val="004B1D19"/>
    <w:rsid w:val="004B2EDB"/>
    <w:rsid w:val="004B2F88"/>
    <w:rsid w:val="004B3964"/>
    <w:rsid w:val="004B3B60"/>
    <w:rsid w:val="004B6175"/>
    <w:rsid w:val="004B66EF"/>
    <w:rsid w:val="004B67C6"/>
    <w:rsid w:val="004B6845"/>
    <w:rsid w:val="004C07FB"/>
    <w:rsid w:val="004C2975"/>
    <w:rsid w:val="004C30EE"/>
    <w:rsid w:val="004C3BAB"/>
    <w:rsid w:val="004C7954"/>
    <w:rsid w:val="004C79A7"/>
    <w:rsid w:val="004D0722"/>
    <w:rsid w:val="004D27BA"/>
    <w:rsid w:val="004D2C57"/>
    <w:rsid w:val="004D415A"/>
    <w:rsid w:val="004D51C6"/>
    <w:rsid w:val="004D5362"/>
    <w:rsid w:val="004D7038"/>
    <w:rsid w:val="004D7341"/>
    <w:rsid w:val="004E28F5"/>
    <w:rsid w:val="004E4E9C"/>
    <w:rsid w:val="004E5675"/>
    <w:rsid w:val="004E72DD"/>
    <w:rsid w:val="004F04D7"/>
    <w:rsid w:val="004F0597"/>
    <w:rsid w:val="004F23D0"/>
    <w:rsid w:val="004F3104"/>
    <w:rsid w:val="004F432A"/>
    <w:rsid w:val="004F4BB0"/>
    <w:rsid w:val="004F5479"/>
    <w:rsid w:val="004F6F69"/>
    <w:rsid w:val="0050245C"/>
    <w:rsid w:val="0050428B"/>
    <w:rsid w:val="0050547D"/>
    <w:rsid w:val="00507A63"/>
    <w:rsid w:val="005100D8"/>
    <w:rsid w:val="00510AE0"/>
    <w:rsid w:val="00511360"/>
    <w:rsid w:val="005120FB"/>
    <w:rsid w:val="00516042"/>
    <w:rsid w:val="0052006C"/>
    <w:rsid w:val="00521B8A"/>
    <w:rsid w:val="0052267C"/>
    <w:rsid w:val="0052346D"/>
    <w:rsid w:val="00525D1A"/>
    <w:rsid w:val="00531115"/>
    <w:rsid w:val="005312F1"/>
    <w:rsid w:val="00535649"/>
    <w:rsid w:val="00535843"/>
    <w:rsid w:val="00537BD2"/>
    <w:rsid w:val="00541839"/>
    <w:rsid w:val="00543669"/>
    <w:rsid w:val="0054470C"/>
    <w:rsid w:val="00545222"/>
    <w:rsid w:val="00545EFA"/>
    <w:rsid w:val="005505DF"/>
    <w:rsid w:val="0055388B"/>
    <w:rsid w:val="005575E6"/>
    <w:rsid w:val="005643AD"/>
    <w:rsid w:val="00570187"/>
    <w:rsid w:val="005709A0"/>
    <w:rsid w:val="0057105C"/>
    <w:rsid w:val="005729B5"/>
    <w:rsid w:val="00575F82"/>
    <w:rsid w:val="00577752"/>
    <w:rsid w:val="0058006A"/>
    <w:rsid w:val="005947C3"/>
    <w:rsid w:val="00595567"/>
    <w:rsid w:val="0059621E"/>
    <w:rsid w:val="00596F03"/>
    <w:rsid w:val="005973EC"/>
    <w:rsid w:val="005A2EBF"/>
    <w:rsid w:val="005A6CBC"/>
    <w:rsid w:val="005A7144"/>
    <w:rsid w:val="005B18A3"/>
    <w:rsid w:val="005B3FB3"/>
    <w:rsid w:val="005C41C1"/>
    <w:rsid w:val="005C5836"/>
    <w:rsid w:val="005C74DE"/>
    <w:rsid w:val="005D0889"/>
    <w:rsid w:val="005D3EF1"/>
    <w:rsid w:val="005D6D3C"/>
    <w:rsid w:val="005D74D4"/>
    <w:rsid w:val="005E2FFB"/>
    <w:rsid w:val="005E3A12"/>
    <w:rsid w:val="005E7E1A"/>
    <w:rsid w:val="005F0479"/>
    <w:rsid w:val="005F216F"/>
    <w:rsid w:val="0060030B"/>
    <w:rsid w:val="00601EDA"/>
    <w:rsid w:val="006020AD"/>
    <w:rsid w:val="0060270F"/>
    <w:rsid w:val="006028C8"/>
    <w:rsid w:val="006112BC"/>
    <w:rsid w:val="00614421"/>
    <w:rsid w:val="00620E03"/>
    <w:rsid w:val="00620EB2"/>
    <w:rsid w:val="00622252"/>
    <w:rsid w:val="006258E9"/>
    <w:rsid w:val="00630D19"/>
    <w:rsid w:val="00633100"/>
    <w:rsid w:val="00640A76"/>
    <w:rsid w:val="00642318"/>
    <w:rsid w:val="00646857"/>
    <w:rsid w:val="00664145"/>
    <w:rsid w:val="00665DF1"/>
    <w:rsid w:val="00666A6B"/>
    <w:rsid w:val="006712F1"/>
    <w:rsid w:val="00673765"/>
    <w:rsid w:val="006744FE"/>
    <w:rsid w:val="006753EB"/>
    <w:rsid w:val="0067554B"/>
    <w:rsid w:val="00683C0B"/>
    <w:rsid w:val="00685110"/>
    <w:rsid w:val="00694FB1"/>
    <w:rsid w:val="006959EC"/>
    <w:rsid w:val="00696741"/>
    <w:rsid w:val="00697412"/>
    <w:rsid w:val="006A2451"/>
    <w:rsid w:val="006A72D8"/>
    <w:rsid w:val="006B07B5"/>
    <w:rsid w:val="006B5B7B"/>
    <w:rsid w:val="006B664F"/>
    <w:rsid w:val="006C0B5D"/>
    <w:rsid w:val="006C1088"/>
    <w:rsid w:val="006C3302"/>
    <w:rsid w:val="006C5F95"/>
    <w:rsid w:val="006D3EC5"/>
    <w:rsid w:val="006D5C87"/>
    <w:rsid w:val="006E3522"/>
    <w:rsid w:val="006F0D05"/>
    <w:rsid w:val="006F1D96"/>
    <w:rsid w:val="006F26BE"/>
    <w:rsid w:val="006F33E9"/>
    <w:rsid w:val="006F433E"/>
    <w:rsid w:val="006F4CD3"/>
    <w:rsid w:val="00702432"/>
    <w:rsid w:val="00703756"/>
    <w:rsid w:val="00703CBD"/>
    <w:rsid w:val="00713ACF"/>
    <w:rsid w:val="00713EE1"/>
    <w:rsid w:val="0071480B"/>
    <w:rsid w:val="00716316"/>
    <w:rsid w:val="0071638A"/>
    <w:rsid w:val="00717486"/>
    <w:rsid w:val="00723434"/>
    <w:rsid w:val="00724875"/>
    <w:rsid w:val="0072492B"/>
    <w:rsid w:val="00724FD8"/>
    <w:rsid w:val="0072538E"/>
    <w:rsid w:val="00726961"/>
    <w:rsid w:val="00727AD8"/>
    <w:rsid w:val="00732391"/>
    <w:rsid w:val="00732A45"/>
    <w:rsid w:val="00740683"/>
    <w:rsid w:val="0074375B"/>
    <w:rsid w:val="00753A50"/>
    <w:rsid w:val="00764298"/>
    <w:rsid w:val="00770DEF"/>
    <w:rsid w:val="007767C7"/>
    <w:rsid w:val="007834C7"/>
    <w:rsid w:val="007908A1"/>
    <w:rsid w:val="00790C6E"/>
    <w:rsid w:val="00791C02"/>
    <w:rsid w:val="007A763D"/>
    <w:rsid w:val="007B0154"/>
    <w:rsid w:val="007B19F2"/>
    <w:rsid w:val="007B2C14"/>
    <w:rsid w:val="007B44E2"/>
    <w:rsid w:val="007B473C"/>
    <w:rsid w:val="007B49D8"/>
    <w:rsid w:val="007B6058"/>
    <w:rsid w:val="007C6D53"/>
    <w:rsid w:val="007D54D1"/>
    <w:rsid w:val="007D61A4"/>
    <w:rsid w:val="007D6F5B"/>
    <w:rsid w:val="007D7307"/>
    <w:rsid w:val="007E0581"/>
    <w:rsid w:val="007E0C6A"/>
    <w:rsid w:val="007E1935"/>
    <w:rsid w:val="007E1D43"/>
    <w:rsid w:val="007E3CD1"/>
    <w:rsid w:val="007E4877"/>
    <w:rsid w:val="007E49B8"/>
    <w:rsid w:val="007E4BFB"/>
    <w:rsid w:val="007E4F47"/>
    <w:rsid w:val="007E5140"/>
    <w:rsid w:val="007E5B5D"/>
    <w:rsid w:val="007F052E"/>
    <w:rsid w:val="007F0561"/>
    <w:rsid w:val="007F13EF"/>
    <w:rsid w:val="007F75FA"/>
    <w:rsid w:val="0080718A"/>
    <w:rsid w:val="0081062A"/>
    <w:rsid w:val="00811769"/>
    <w:rsid w:val="00813CFB"/>
    <w:rsid w:val="008147FF"/>
    <w:rsid w:val="00814C71"/>
    <w:rsid w:val="00814E28"/>
    <w:rsid w:val="00815DF2"/>
    <w:rsid w:val="00816AE0"/>
    <w:rsid w:val="0081715A"/>
    <w:rsid w:val="00817742"/>
    <w:rsid w:val="00824340"/>
    <w:rsid w:val="008246E5"/>
    <w:rsid w:val="008253D0"/>
    <w:rsid w:val="00825DBF"/>
    <w:rsid w:val="00831B8D"/>
    <w:rsid w:val="00833366"/>
    <w:rsid w:val="00833405"/>
    <w:rsid w:val="00833A66"/>
    <w:rsid w:val="008404BE"/>
    <w:rsid w:val="0084079E"/>
    <w:rsid w:val="00844A61"/>
    <w:rsid w:val="008456C2"/>
    <w:rsid w:val="00850A1D"/>
    <w:rsid w:val="00852BBB"/>
    <w:rsid w:val="008670A0"/>
    <w:rsid w:val="00873535"/>
    <w:rsid w:val="00873AD1"/>
    <w:rsid w:val="00877C15"/>
    <w:rsid w:val="00883B06"/>
    <w:rsid w:val="00890732"/>
    <w:rsid w:val="00890C66"/>
    <w:rsid w:val="00891BC7"/>
    <w:rsid w:val="00892DCD"/>
    <w:rsid w:val="008A0D62"/>
    <w:rsid w:val="008A118B"/>
    <w:rsid w:val="008A48D9"/>
    <w:rsid w:val="008A5771"/>
    <w:rsid w:val="008B3EAD"/>
    <w:rsid w:val="008B40A0"/>
    <w:rsid w:val="008B7671"/>
    <w:rsid w:val="008B7989"/>
    <w:rsid w:val="008C3039"/>
    <w:rsid w:val="008C30F4"/>
    <w:rsid w:val="008C4C76"/>
    <w:rsid w:val="008C55BE"/>
    <w:rsid w:val="008D0E1E"/>
    <w:rsid w:val="008D1A76"/>
    <w:rsid w:val="008D3E9A"/>
    <w:rsid w:val="008D3F5E"/>
    <w:rsid w:val="008D7964"/>
    <w:rsid w:val="008E6CEA"/>
    <w:rsid w:val="008F3ABF"/>
    <w:rsid w:val="008F41F7"/>
    <w:rsid w:val="008F4207"/>
    <w:rsid w:val="008F4CEF"/>
    <w:rsid w:val="008F5DC1"/>
    <w:rsid w:val="008F7764"/>
    <w:rsid w:val="008F7D01"/>
    <w:rsid w:val="00900B84"/>
    <w:rsid w:val="00905E5B"/>
    <w:rsid w:val="009073E2"/>
    <w:rsid w:val="009077BA"/>
    <w:rsid w:val="00907E9F"/>
    <w:rsid w:val="009137D2"/>
    <w:rsid w:val="009149BF"/>
    <w:rsid w:val="009241FD"/>
    <w:rsid w:val="009244F9"/>
    <w:rsid w:val="00924D91"/>
    <w:rsid w:val="009250F1"/>
    <w:rsid w:val="009331FB"/>
    <w:rsid w:val="00935F19"/>
    <w:rsid w:val="00936ADC"/>
    <w:rsid w:val="0093752D"/>
    <w:rsid w:val="00940A1D"/>
    <w:rsid w:val="00942AEF"/>
    <w:rsid w:val="00943275"/>
    <w:rsid w:val="009432FE"/>
    <w:rsid w:val="009441BD"/>
    <w:rsid w:val="00944427"/>
    <w:rsid w:val="00946F70"/>
    <w:rsid w:val="00951CA7"/>
    <w:rsid w:val="00953FFC"/>
    <w:rsid w:val="00954147"/>
    <w:rsid w:val="00954457"/>
    <w:rsid w:val="00954B27"/>
    <w:rsid w:val="00957C6F"/>
    <w:rsid w:val="009613F2"/>
    <w:rsid w:val="00964A01"/>
    <w:rsid w:val="00964DBC"/>
    <w:rsid w:val="00967625"/>
    <w:rsid w:val="00974742"/>
    <w:rsid w:val="00982258"/>
    <w:rsid w:val="0098323A"/>
    <w:rsid w:val="00984450"/>
    <w:rsid w:val="00986569"/>
    <w:rsid w:val="0098696D"/>
    <w:rsid w:val="009916B7"/>
    <w:rsid w:val="009933B4"/>
    <w:rsid w:val="00996124"/>
    <w:rsid w:val="00997324"/>
    <w:rsid w:val="009A027C"/>
    <w:rsid w:val="009A2EA9"/>
    <w:rsid w:val="009A4CD1"/>
    <w:rsid w:val="009A7DF7"/>
    <w:rsid w:val="009B22EA"/>
    <w:rsid w:val="009B240C"/>
    <w:rsid w:val="009B30E7"/>
    <w:rsid w:val="009C0313"/>
    <w:rsid w:val="009C0A53"/>
    <w:rsid w:val="009D02C9"/>
    <w:rsid w:val="009D2C30"/>
    <w:rsid w:val="009D3B2C"/>
    <w:rsid w:val="009D3B7F"/>
    <w:rsid w:val="009D468F"/>
    <w:rsid w:val="009D4C1E"/>
    <w:rsid w:val="009D67C5"/>
    <w:rsid w:val="009E13BE"/>
    <w:rsid w:val="009E1B2B"/>
    <w:rsid w:val="009E3FCD"/>
    <w:rsid w:val="009E446A"/>
    <w:rsid w:val="009E6863"/>
    <w:rsid w:val="009E6B44"/>
    <w:rsid w:val="009F1A61"/>
    <w:rsid w:val="009F1C7C"/>
    <w:rsid w:val="009F3A13"/>
    <w:rsid w:val="009F4B7B"/>
    <w:rsid w:val="009F5192"/>
    <w:rsid w:val="00A00C0A"/>
    <w:rsid w:val="00A00D24"/>
    <w:rsid w:val="00A057B8"/>
    <w:rsid w:val="00A061A5"/>
    <w:rsid w:val="00A07041"/>
    <w:rsid w:val="00A11ECE"/>
    <w:rsid w:val="00A11EFB"/>
    <w:rsid w:val="00A1597D"/>
    <w:rsid w:val="00A202E3"/>
    <w:rsid w:val="00A237CF"/>
    <w:rsid w:val="00A2427B"/>
    <w:rsid w:val="00A24716"/>
    <w:rsid w:val="00A24A4C"/>
    <w:rsid w:val="00A26244"/>
    <w:rsid w:val="00A26E13"/>
    <w:rsid w:val="00A31893"/>
    <w:rsid w:val="00A33D19"/>
    <w:rsid w:val="00A342AF"/>
    <w:rsid w:val="00A40840"/>
    <w:rsid w:val="00A44311"/>
    <w:rsid w:val="00A47FC5"/>
    <w:rsid w:val="00A5028E"/>
    <w:rsid w:val="00A51BA5"/>
    <w:rsid w:val="00A51C24"/>
    <w:rsid w:val="00A5281A"/>
    <w:rsid w:val="00A52D2F"/>
    <w:rsid w:val="00A53254"/>
    <w:rsid w:val="00A54A51"/>
    <w:rsid w:val="00A55BF2"/>
    <w:rsid w:val="00A604BB"/>
    <w:rsid w:val="00A659B2"/>
    <w:rsid w:val="00A66693"/>
    <w:rsid w:val="00A66DB9"/>
    <w:rsid w:val="00A67951"/>
    <w:rsid w:val="00A71267"/>
    <w:rsid w:val="00A7131A"/>
    <w:rsid w:val="00A72C02"/>
    <w:rsid w:val="00A73FD9"/>
    <w:rsid w:val="00A749CE"/>
    <w:rsid w:val="00A74C97"/>
    <w:rsid w:val="00A75FED"/>
    <w:rsid w:val="00A76475"/>
    <w:rsid w:val="00A77A4E"/>
    <w:rsid w:val="00A77DE9"/>
    <w:rsid w:val="00A77E6D"/>
    <w:rsid w:val="00A8168A"/>
    <w:rsid w:val="00A82B6E"/>
    <w:rsid w:val="00A838C4"/>
    <w:rsid w:val="00A8522E"/>
    <w:rsid w:val="00A92EBB"/>
    <w:rsid w:val="00A9522D"/>
    <w:rsid w:val="00AA05A9"/>
    <w:rsid w:val="00AB4222"/>
    <w:rsid w:val="00AB5106"/>
    <w:rsid w:val="00AC23A5"/>
    <w:rsid w:val="00AC3DF1"/>
    <w:rsid w:val="00AC6819"/>
    <w:rsid w:val="00AC6A15"/>
    <w:rsid w:val="00AD22F5"/>
    <w:rsid w:val="00AD336A"/>
    <w:rsid w:val="00AD7A5C"/>
    <w:rsid w:val="00AD7F64"/>
    <w:rsid w:val="00AE1521"/>
    <w:rsid w:val="00AE50C4"/>
    <w:rsid w:val="00AE60FC"/>
    <w:rsid w:val="00AE6B4F"/>
    <w:rsid w:val="00AE6E52"/>
    <w:rsid w:val="00AF108E"/>
    <w:rsid w:val="00AF1D92"/>
    <w:rsid w:val="00AF519F"/>
    <w:rsid w:val="00AF594B"/>
    <w:rsid w:val="00B00B36"/>
    <w:rsid w:val="00B02A86"/>
    <w:rsid w:val="00B04651"/>
    <w:rsid w:val="00B0545D"/>
    <w:rsid w:val="00B06AFA"/>
    <w:rsid w:val="00B1089C"/>
    <w:rsid w:val="00B15369"/>
    <w:rsid w:val="00B158A9"/>
    <w:rsid w:val="00B16A0D"/>
    <w:rsid w:val="00B16FA3"/>
    <w:rsid w:val="00B21305"/>
    <w:rsid w:val="00B25207"/>
    <w:rsid w:val="00B25257"/>
    <w:rsid w:val="00B304F4"/>
    <w:rsid w:val="00B30D99"/>
    <w:rsid w:val="00B32876"/>
    <w:rsid w:val="00B32A7F"/>
    <w:rsid w:val="00B3360C"/>
    <w:rsid w:val="00B35092"/>
    <w:rsid w:val="00B3789F"/>
    <w:rsid w:val="00B428D9"/>
    <w:rsid w:val="00B44F90"/>
    <w:rsid w:val="00B54D1B"/>
    <w:rsid w:val="00B63042"/>
    <w:rsid w:val="00B666F2"/>
    <w:rsid w:val="00B67E1D"/>
    <w:rsid w:val="00B71ED9"/>
    <w:rsid w:val="00B728AD"/>
    <w:rsid w:val="00B74D8E"/>
    <w:rsid w:val="00B75954"/>
    <w:rsid w:val="00B77C5B"/>
    <w:rsid w:val="00B80802"/>
    <w:rsid w:val="00B830D4"/>
    <w:rsid w:val="00B843CB"/>
    <w:rsid w:val="00B91150"/>
    <w:rsid w:val="00B91369"/>
    <w:rsid w:val="00B94275"/>
    <w:rsid w:val="00B954AB"/>
    <w:rsid w:val="00B962FF"/>
    <w:rsid w:val="00BA2189"/>
    <w:rsid w:val="00BA27A8"/>
    <w:rsid w:val="00BA4F7B"/>
    <w:rsid w:val="00BA5A28"/>
    <w:rsid w:val="00BA5B61"/>
    <w:rsid w:val="00BA74C3"/>
    <w:rsid w:val="00BC1A2A"/>
    <w:rsid w:val="00BC5051"/>
    <w:rsid w:val="00BD3EBF"/>
    <w:rsid w:val="00BD53AB"/>
    <w:rsid w:val="00BD62F4"/>
    <w:rsid w:val="00BE1D17"/>
    <w:rsid w:val="00BE1FFE"/>
    <w:rsid w:val="00BE44EA"/>
    <w:rsid w:val="00BE5D44"/>
    <w:rsid w:val="00BE6A2D"/>
    <w:rsid w:val="00BF05C5"/>
    <w:rsid w:val="00BF12AE"/>
    <w:rsid w:val="00BF24F9"/>
    <w:rsid w:val="00BF46EA"/>
    <w:rsid w:val="00BF6145"/>
    <w:rsid w:val="00C00027"/>
    <w:rsid w:val="00C01116"/>
    <w:rsid w:val="00C04C07"/>
    <w:rsid w:val="00C05759"/>
    <w:rsid w:val="00C067BE"/>
    <w:rsid w:val="00C076A3"/>
    <w:rsid w:val="00C100B1"/>
    <w:rsid w:val="00C12C5C"/>
    <w:rsid w:val="00C1403E"/>
    <w:rsid w:val="00C14117"/>
    <w:rsid w:val="00C14DA6"/>
    <w:rsid w:val="00C15907"/>
    <w:rsid w:val="00C2603D"/>
    <w:rsid w:val="00C263C1"/>
    <w:rsid w:val="00C30044"/>
    <w:rsid w:val="00C3360A"/>
    <w:rsid w:val="00C36340"/>
    <w:rsid w:val="00C40AE4"/>
    <w:rsid w:val="00C4704E"/>
    <w:rsid w:val="00C50341"/>
    <w:rsid w:val="00C52360"/>
    <w:rsid w:val="00C543FA"/>
    <w:rsid w:val="00C563F5"/>
    <w:rsid w:val="00C572D6"/>
    <w:rsid w:val="00C57C49"/>
    <w:rsid w:val="00C61671"/>
    <w:rsid w:val="00C76820"/>
    <w:rsid w:val="00C8347A"/>
    <w:rsid w:val="00C83FAD"/>
    <w:rsid w:val="00C85AF0"/>
    <w:rsid w:val="00C86198"/>
    <w:rsid w:val="00C8690B"/>
    <w:rsid w:val="00C879E7"/>
    <w:rsid w:val="00CA1B35"/>
    <w:rsid w:val="00CA4345"/>
    <w:rsid w:val="00CA5F62"/>
    <w:rsid w:val="00CA6088"/>
    <w:rsid w:val="00CA67E4"/>
    <w:rsid w:val="00CA7C56"/>
    <w:rsid w:val="00CB15E2"/>
    <w:rsid w:val="00CB54EF"/>
    <w:rsid w:val="00CB6C8F"/>
    <w:rsid w:val="00CC0CF8"/>
    <w:rsid w:val="00CC276B"/>
    <w:rsid w:val="00CC3311"/>
    <w:rsid w:val="00CC7766"/>
    <w:rsid w:val="00CD109B"/>
    <w:rsid w:val="00CD4122"/>
    <w:rsid w:val="00CE28CD"/>
    <w:rsid w:val="00CF2AAA"/>
    <w:rsid w:val="00CF2D8E"/>
    <w:rsid w:val="00CF43AD"/>
    <w:rsid w:val="00D02751"/>
    <w:rsid w:val="00D04936"/>
    <w:rsid w:val="00D051F5"/>
    <w:rsid w:val="00D1283A"/>
    <w:rsid w:val="00D16BF7"/>
    <w:rsid w:val="00D20538"/>
    <w:rsid w:val="00D2347D"/>
    <w:rsid w:val="00D256FD"/>
    <w:rsid w:val="00D33332"/>
    <w:rsid w:val="00D36AA1"/>
    <w:rsid w:val="00D37444"/>
    <w:rsid w:val="00D46B37"/>
    <w:rsid w:val="00D476AB"/>
    <w:rsid w:val="00D5193E"/>
    <w:rsid w:val="00D53788"/>
    <w:rsid w:val="00D563D4"/>
    <w:rsid w:val="00D56589"/>
    <w:rsid w:val="00D5735C"/>
    <w:rsid w:val="00D62BA4"/>
    <w:rsid w:val="00D63F7A"/>
    <w:rsid w:val="00D64702"/>
    <w:rsid w:val="00D661A1"/>
    <w:rsid w:val="00D703C3"/>
    <w:rsid w:val="00D71190"/>
    <w:rsid w:val="00D71D5F"/>
    <w:rsid w:val="00D72DAC"/>
    <w:rsid w:val="00D75902"/>
    <w:rsid w:val="00D76A2C"/>
    <w:rsid w:val="00D83DA5"/>
    <w:rsid w:val="00D85586"/>
    <w:rsid w:val="00D860C0"/>
    <w:rsid w:val="00D87398"/>
    <w:rsid w:val="00D87E0E"/>
    <w:rsid w:val="00D913EC"/>
    <w:rsid w:val="00D9174C"/>
    <w:rsid w:val="00D91D21"/>
    <w:rsid w:val="00D95BCB"/>
    <w:rsid w:val="00D9601C"/>
    <w:rsid w:val="00D9638D"/>
    <w:rsid w:val="00D971C2"/>
    <w:rsid w:val="00DA079A"/>
    <w:rsid w:val="00DA0AA3"/>
    <w:rsid w:val="00DA2AED"/>
    <w:rsid w:val="00DA3D52"/>
    <w:rsid w:val="00DA59DD"/>
    <w:rsid w:val="00DA79E1"/>
    <w:rsid w:val="00DA7CA2"/>
    <w:rsid w:val="00DB07DF"/>
    <w:rsid w:val="00DB3E28"/>
    <w:rsid w:val="00DB575E"/>
    <w:rsid w:val="00DB643E"/>
    <w:rsid w:val="00DB7606"/>
    <w:rsid w:val="00DC0992"/>
    <w:rsid w:val="00DC2EE6"/>
    <w:rsid w:val="00DC3B84"/>
    <w:rsid w:val="00DC5029"/>
    <w:rsid w:val="00DC5271"/>
    <w:rsid w:val="00DD2962"/>
    <w:rsid w:val="00DD35E3"/>
    <w:rsid w:val="00DD4BD6"/>
    <w:rsid w:val="00DD4D56"/>
    <w:rsid w:val="00DD5F46"/>
    <w:rsid w:val="00DD6D9A"/>
    <w:rsid w:val="00DE0D33"/>
    <w:rsid w:val="00DE0F5F"/>
    <w:rsid w:val="00DE5B04"/>
    <w:rsid w:val="00DE7738"/>
    <w:rsid w:val="00DF03B2"/>
    <w:rsid w:val="00DF12D5"/>
    <w:rsid w:val="00DF4BAD"/>
    <w:rsid w:val="00DF75EE"/>
    <w:rsid w:val="00DF7DED"/>
    <w:rsid w:val="00E075D4"/>
    <w:rsid w:val="00E1598A"/>
    <w:rsid w:val="00E1658F"/>
    <w:rsid w:val="00E201BA"/>
    <w:rsid w:val="00E21B5C"/>
    <w:rsid w:val="00E22697"/>
    <w:rsid w:val="00E23191"/>
    <w:rsid w:val="00E3127F"/>
    <w:rsid w:val="00E321E2"/>
    <w:rsid w:val="00E330AB"/>
    <w:rsid w:val="00E35293"/>
    <w:rsid w:val="00E3576D"/>
    <w:rsid w:val="00E3608A"/>
    <w:rsid w:val="00E36168"/>
    <w:rsid w:val="00E37161"/>
    <w:rsid w:val="00E41A7B"/>
    <w:rsid w:val="00E4566B"/>
    <w:rsid w:val="00E4615C"/>
    <w:rsid w:val="00E46243"/>
    <w:rsid w:val="00E46D6D"/>
    <w:rsid w:val="00E531B9"/>
    <w:rsid w:val="00E5328A"/>
    <w:rsid w:val="00E57FBB"/>
    <w:rsid w:val="00E63854"/>
    <w:rsid w:val="00E6582C"/>
    <w:rsid w:val="00E66EB6"/>
    <w:rsid w:val="00E718BB"/>
    <w:rsid w:val="00E71B1C"/>
    <w:rsid w:val="00E8245D"/>
    <w:rsid w:val="00E82F2E"/>
    <w:rsid w:val="00E834FB"/>
    <w:rsid w:val="00E836AA"/>
    <w:rsid w:val="00E904A7"/>
    <w:rsid w:val="00E96547"/>
    <w:rsid w:val="00EA5243"/>
    <w:rsid w:val="00EA7B86"/>
    <w:rsid w:val="00EB31EE"/>
    <w:rsid w:val="00EB3350"/>
    <w:rsid w:val="00EB46C1"/>
    <w:rsid w:val="00EB7966"/>
    <w:rsid w:val="00EC0A15"/>
    <w:rsid w:val="00EC0A6B"/>
    <w:rsid w:val="00EC1E56"/>
    <w:rsid w:val="00EC2644"/>
    <w:rsid w:val="00ED0CE7"/>
    <w:rsid w:val="00ED120E"/>
    <w:rsid w:val="00ED7665"/>
    <w:rsid w:val="00ED7686"/>
    <w:rsid w:val="00EE0422"/>
    <w:rsid w:val="00EE27D3"/>
    <w:rsid w:val="00EE4A5C"/>
    <w:rsid w:val="00EE60EA"/>
    <w:rsid w:val="00EE6659"/>
    <w:rsid w:val="00EF1847"/>
    <w:rsid w:val="00EF3A07"/>
    <w:rsid w:val="00EF5BD3"/>
    <w:rsid w:val="00EF69C3"/>
    <w:rsid w:val="00EF6EFE"/>
    <w:rsid w:val="00F00FE9"/>
    <w:rsid w:val="00F044AD"/>
    <w:rsid w:val="00F04ED9"/>
    <w:rsid w:val="00F05C38"/>
    <w:rsid w:val="00F13F5E"/>
    <w:rsid w:val="00F142E6"/>
    <w:rsid w:val="00F161DE"/>
    <w:rsid w:val="00F1684F"/>
    <w:rsid w:val="00F21B29"/>
    <w:rsid w:val="00F2448F"/>
    <w:rsid w:val="00F25BAA"/>
    <w:rsid w:val="00F2600D"/>
    <w:rsid w:val="00F26A21"/>
    <w:rsid w:val="00F3263A"/>
    <w:rsid w:val="00F336F9"/>
    <w:rsid w:val="00F37D3E"/>
    <w:rsid w:val="00F42286"/>
    <w:rsid w:val="00F429FD"/>
    <w:rsid w:val="00F42E68"/>
    <w:rsid w:val="00F43F77"/>
    <w:rsid w:val="00F45F38"/>
    <w:rsid w:val="00F47730"/>
    <w:rsid w:val="00F4785F"/>
    <w:rsid w:val="00F515D3"/>
    <w:rsid w:val="00F51991"/>
    <w:rsid w:val="00F5493E"/>
    <w:rsid w:val="00F6359C"/>
    <w:rsid w:val="00F6511D"/>
    <w:rsid w:val="00F70721"/>
    <w:rsid w:val="00F7332F"/>
    <w:rsid w:val="00F739ED"/>
    <w:rsid w:val="00F7429D"/>
    <w:rsid w:val="00F76CB5"/>
    <w:rsid w:val="00F76D86"/>
    <w:rsid w:val="00F80F6D"/>
    <w:rsid w:val="00F84264"/>
    <w:rsid w:val="00F84ECE"/>
    <w:rsid w:val="00F90431"/>
    <w:rsid w:val="00F90D20"/>
    <w:rsid w:val="00F924E2"/>
    <w:rsid w:val="00F94A8D"/>
    <w:rsid w:val="00F95AB1"/>
    <w:rsid w:val="00F96DE8"/>
    <w:rsid w:val="00F97C6A"/>
    <w:rsid w:val="00FA392C"/>
    <w:rsid w:val="00FA5546"/>
    <w:rsid w:val="00FA6DD0"/>
    <w:rsid w:val="00FB267D"/>
    <w:rsid w:val="00FB340E"/>
    <w:rsid w:val="00FB536F"/>
    <w:rsid w:val="00FB56EF"/>
    <w:rsid w:val="00FC2359"/>
    <w:rsid w:val="00FC65C4"/>
    <w:rsid w:val="00FC6C5A"/>
    <w:rsid w:val="00FD39A5"/>
    <w:rsid w:val="00FD56FC"/>
    <w:rsid w:val="00FE22B1"/>
    <w:rsid w:val="00FE2B30"/>
    <w:rsid w:val="00FE4039"/>
    <w:rsid w:val="00FE515E"/>
    <w:rsid w:val="00FE5A92"/>
    <w:rsid w:val="00FE7262"/>
    <w:rsid w:val="00FE7F6D"/>
    <w:rsid w:val="00FF0AA6"/>
    <w:rsid w:val="00FF10F7"/>
    <w:rsid w:val="00FF1B02"/>
    <w:rsid w:val="00FF59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3412AA"/>
  <w15:docId w15:val="{DD4DBE6D-17FB-4B20-8B48-F281B1243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2D4D"/>
    <w:rPr>
      <w:sz w:val="24"/>
      <w:szCs w:val="24"/>
    </w:rPr>
  </w:style>
  <w:style w:type="paragraph" w:styleId="Nadpis1">
    <w:name w:val="heading 1"/>
    <w:basedOn w:val="Normln"/>
    <w:next w:val="Normln"/>
    <w:qFormat/>
    <w:rsid w:val="00492D4D"/>
    <w:pPr>
      <w:keepNext/>
      <w:widowControl w:val="0"/>
      <w:spacing w:line="240" w:lineRule="atLeast"/>
      <w:jc w:val="center"/>
      <w:outlineLvl w:val="0"/>
    </w:pPr>
    <w:rPr>
      <w:snapToGrid w:val="0"/>
      <w:szCs w:val="20"/>
    </w:rPr>
  </w:style>
  <w:style w:type="paragraph" w:styleId="Nadpis2">
    <w:name w:val="heading 2"/>
    <w:basedOn w:val="Normln"/>
    <w:next w:val="Normln"/>
    <w:qFormat/>
    <w:rsid w:val="00492D4D"/>
    <w:pPr>
      <w:keepNext/>
      <w:widowControl w:val="0"/>
      <w:spacing w:line="240" w:lineRule="atLeast"/>
      <w:outlineLvl w:val="1"/>
    </w:pPr>
    <w:rPr>
      <w:snapToGrid w:val="0"/>
      <w:szCs w:val="20"/>
    </w:rPr>
  </w:style>
  <w:style w:type="paragraph" w:styleId="Nadpis3">
    <w:name w:val="heading 3"/>
    <w:basedOn w:val="Normln"/>
    <w:next w:val="Normln"/>
    <w:qFormat/>
    <w:rsid w:val="00492D4D"/>
    <w:pPr>
      <w:keepNext/>
      <w:widowControl w:val="0"/>
      <w:spacing w:line="240" w:lineRule="atLeast"/>
      <w:outlineLvl w:val="2"/>
    </w:pPr>
    <w:rPr>
      <w:snapToGrid w:val="0"/>
      <w:szCs w:val="20"/>
      <w:u w:val="single"/>
    </w:rPr>
  </w:style>
  <w:style w:type="paragraph" w:styleId="Nadpis4">
    <w:name w:val="heading 4"/>
    <w:basedOn w:val="Normln"/>
    <w:next w:val="Normln"/>
    <w:qFormat/>
    <w:rsid w:val="00492D4D"/>
    <w:pPr>
      <w:keepNext/>
      <w:widowControl w:val="0"/>
      <w:numPr>
        <w:numId w:val="1"/>
      </w:numPr>
      <w:spacing w:line="240" w:lineRule="atLeast"/>
      <w:outlineLvl w:val="3"/>
    </w:pPr>
    <w:rPr>
      <w:snapToGrid w:val="0"/>
      <w:szCs w:val="20"/>
      <w:u w:val="single"/>
    </w:rPr>
  </w:style>
  <w:style w:type="paragraph" w:styleId="Nadpis5">
    <w:name w:val="heading 5"/>
    <w:basedOn w:val="Normln"/>
    <w:next w:val="Normln"/>
    <w:qFormat/>
    <w:rsid w:val="00492D4D"/>
    <w:pPr>
      <w:keepNext/>
      <w:widowControl w:val="0"/>
      <w:spacing w:line="240" w:lineRule="atLeast"/>
      <w:outlineLvl w:val="4"/>
    </w:pPr>
    <w:rPr>
      <w:b/>
      <w:snapToGrid w:val="0"/>
      <w:szCs w:val="20"/>
      <w:u w:val="single"/>
    </w:rPr>
  </w:style>
  <w:style w:type="paragraph" w:styleId="Nadpis6">
    <w:name w:val="heading 6"/>
    <w:basedOn w:val="Normln"/>
    <w:next w:val="Normln"/>
    <w:qFormat/>
    <w:rsid w:val="00492D4D"/>
    <w:pPr>
      <w:keepNext/>
      <w:widowControl w:val="0"/>
      <w:numPr>
        <w:numId w:val="2"/>
      </w:numPr>
      <w:spacing w:line="240" w:lineRule="atLeast"/>
      <w:outlineLvl w:val="5"/>
    </w:pPr>
    <w:rPr>
      <w:b/>
      <w:snapToGrid w:val="0"/>
      <w:szCs w:val="20"/>
      <w:u w:val="single"/>
    </w:rPr>
  </w:style>
  <w:style w:type="paragraph" w:styleId="Nadpis7">
    <w:name w:val="heading 7"/>
    <w:basedOn w:val="Normln"/>
    <w:next w:val="Normln"/>
    <w:qFormat/>
    <w:rsid w:val="00492D4D"/>
    <w:pPr>
      <w:keepNext/>
      <w:widowControl w:val="0"/>
      <w:spacing w:line="240" w:lineRule="atLeast"/>
      <w:jc w:val="center"/>
      <w:outlineLvl w:val="6"/>
    </w:pPr>
    <w:rPr>
      <w:rFonts w:ascii="Arial" w:hAnsi="Arial"/>
      <w:snapToGrid w:val="0"/>
      <w:u w:val="single"/>
    </w:rPr>
  </w:style>
  <w:style w:type="paragraph" w:styleId="Nadpis8">
    <w:name w:val="heading 8"/>
    <w:basedOn w:val="Normln"/>
    <w:next w:val="Normln"/>
    <w:qFormat/>
    <w:rsid w:val="00492D4D"/>
    <w:pPr>
      <w:keepNext/>
      <w:widowControl w:val="0"/>
      <w:spacing w:line="240" w:lineRule="atLeast"/>
      <w:jc w:val="center"/>
      <w:outlineLvl w:val="7"/>
    </w:pPr>
    <w:rPr>
      <w:rFonts w:ascii="Arial" w:hAnsi="Arial"/>
      <w:b/>
      <w:snapToGrid w:val="0"/>
    </w:rPr>
  </w:style>
  <w:style w:type="paragraph" w:styleId="Nadpis9">
    <w:name w:val="heading 9"/>
    <w:basedOn w:val="Normln"/>
    <w:next w:val="Normln"/>
    <w:qFormat/>
    <w:rsid w:val="00492D4D"/>
    <w:pPr>
      <w:keepNext/>
      <w:widowControl w:val="0"/>
      <w:spacing w:line="240" w:lineRule="atLeast"/>
      <w:outlineLvl w:val="8"/>
    </w:pPr>
    <w:rPr>
      <w:b/>
      <w:snapToGrid w:val="0"/>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2">
    <w:name w:val="Body Text Indent 2"/>
    <w:basedOn w:val="Normln"/>
    <w:link w:val="Zkladntextodsazen2Char"/>
    <w:semiHidden/>
    <w:rsid w:val="00492D4D"/>
    <w:pPr>
      <w:widowControl w:val="0"/>
      <w:spacing w:line="240" w:lineRule="atLeast"/>
      <w:ind w:left="480" w:hanging="480"/>
      <w:jc w:val="both"/>
    </w:pPr>
    <w:rPr>
      <w:snapToGrid w:val="0"/>
    </w:rPr>
  </w:style>
  <w:style w:type="character" w:styleId="Hypertextovodkaz">
    <w:name w:val="Hyperlink"/>
    <w:basedOn w:val="Standardnpsmoodstavce"/>
    <w:semiHidden/>
    <w:rsid w:val="00492D4D"/>
    <w:rPr>
      <w:color w:val="0000FF"/>
      <w:u w:val="single"/>
    </w:rPr>
  </w:style>
  <w:style w:type="paragraph" w:styleId="Zkladntext">
    <w:name w:val="Body Text"/>
    <w:basedOn w:val="Normln"/>
    <w:semiHidden/>
    <w:rsid w:val="00492D4D"/>
    <w:pPr>
      <w:jc w:val="both"/>
    </w:pPr>
  </w:style>
  <w:style w:type="paragraph" w:styleId="Zkladntextodsazen">
    <w:name w:val="Body Text Indent"/>
    <w:basedOn w:val="Normln"/>
    <w:semiHidden/>
    <w:rsid w:val="00492D4D"/>
    <w:pPr>
      <w:spacing w:after="120"/>
      <w:ind w:left="283"/>
    </w:pPr>
  </w:style>
  <w:style w:type="paragraph" w:styleId="Zpat">
    <w:name w:val="footer"/>
    <w:basedOn w:val="Normln"/>
    <w:semiHidden/>
    <w:rsid w:val="00492D4D"/>
    <w:pPr>
      <w:tabs>
        <w:tab w:val="center" w:pos="4536"/>
        <w:tab w:val="right" w:pos="9072"/>
      </w:tabs>
    </w:pPr>
  </w:style>
  <w:style w:type="character" w:styleId="slostrnky">
    <w:name w:val="page number"/>
    <w:basedOn w:val="Standardnpsmoodstavce"/>
    <w:semiHidden/>
    <w:rsid w:val="00492D4D"/>
  </w:style>
  <w:style w:type="paragraph" w:styleId="Zhlav">
    <w:name w:val="header"/>
    <w:basedOn w:val="Normln"/>
    <w:link w:val="ZhlavChar"/>
    <w:uiPriority w:val="99"/>
    <w:rsid w:val="00492D4D"/>
    <w:pPr>
      <w:tabs>
        <w:tab w:val="center" w:pos="4536"/>
        <w:tab w:val="right" w:pos="9072"/>
      </w:tabs>
    </w:pPr>
  </w:style>
  <w:style w:type="character" w:styleId="Sledovanodkaz">
    <w:name w:val="FollowedHyperlink"/>
    <w:basedOn w:val="Standardnpsmoodstavce"/>
    <w:semiHidden/>
    <w:rsid w:val="00492D4D"/>
    <w:rPr>
      <w:color w:val="800080"/>
      <w:u w:val="single"/>
    </w:rPr>
  </w:style>
  <w:style w:type="paragraph" w:styleId="Textbubliny">
    <w:name w:val="Balloon Text"/>
    <w:basedOn w:val="Normln"/>
    <w:link w:val="TextbublinyChar"/>
    <w:uiPriority w:val="99"/>
    <w:semiHidden/>
    <w:unhideWhenUsed/>
    <w:rsid w:val="00DF7DED"/>
    <w:rPr>
      <w:rFonts w:ascii="Tahoma" w:hAnsi="Tahoma" w:cs="Tahoma"/>
      <w:sz w:val="16"/>
      <w:szCs w:val="16"/>
    </w:rPr>
  </w:style>
  <w:style w:type="character" w:customStyle="1" w:styleId="TextbublinyChar">
    <w:name w:val="Text bubliny Char"/>
    <w:basedOn w:val="Standardnpsmoodstavce"/>
    <w:link w:val="Textbubliny"/>
    <w:uiPriority w:val="99"/>
    <w:semiHidden/>
    <w:rsid w:val="00DF7DED"/>
    <w:rPr>
      <w:rFonts w:ascii="Tahoma" w:hAnsi="Tahoma" w:cs="Tahoma"/>
      <w:sz w:val="16"/>
      <w:szCs w:val="16"/>
    </w:rPr>
  </w:style>
  <w:style w:type="character" w:styleId="Odkaznakoment">
    <w:name w:val="annotation reference"/>
    <w:basedOn w:val="Standardnpsmoodstavce"/>
    <w:uiPriority w:val="99"/>
    <w:semiHidden/>
    <w:unhideWhenUsed/>
    <w:rsid w:val="00F90431"/>
    <w:rPr>
      <w:sz w:val="16"/>
      <w:szCs w:val="16"/>
    </w:rPr>
  </w:style>
  <w:style w:type="paragraph" w:styleId="Textkomente">
    <w:name w:val="annotation text"/>
    <w:basedOn w:val="Normln"/>
    <w:link w:val="TextkomenteChar"/>
    <w:uiPriority w:val="99"/>
    <w:unhideWhenUsed/>
    <w:rsid w:val="00F90431"/>
    <w:rPr>
      <w:sz w:val="20"/>
      <w:szCs w:val="20"/>
    </w:rPr>
  </w:style>
  <w:style w:type="character" w:customStyle="1" w:styleId="TextkomenteChar">
    <w:name w:val="Text komentáře Char"/>
    <w:basedOn w:val="Standardnpsmoodstavce"/>
    <w:link w:val="Textkomente"/>
    <w:uiPriority w:val="99"/>
    <w:rsid w:val="00F90431"/>
  </w:style>
  <w:style w:type="paragraph" w:styleId="Pedmtkomente">
    <w:name w:val="annotation subject"/>
    <w:basedOn w:val="Textkomente"/>
    <w:next w:val="Textkomente"/>
    <w:link w:val="PedmtkomenteChar"/>
    <w:uiPriority w:val="99"/>
    <w:semiHidden/>
    <w:unhideWhenUsed/>
    <w:rsid w:val="00F90431"/>
    <w:rPr>
      <w:b/>
      <w:bCs/>
    </w:rPr>
  </w:style>
  <w:style w:type="character" w:customStyle="1" w:styleId="PedmtkomenteChar">
    <w:name w:val="Předmět komentáře Char"/>
    <w:basedOn w:val="TextkomenteChar"/>
    <w:link w:val="Pedmtkomente"/>
    <w:uiPriority w:val="99"/>
    <w:semiHidden/>
    <w:rsid w:val="00F90431"/>
    <w:rPr>
      <w:b/>
      <w:bCs/>
    </w:rPr>
  </w:style>
  <w:style w:type="paragraph" w:styleId="Revize">
    <w:name w:val="Revision"/>
    <w:hidden/>
    <w:uiPriority w:val="99"/>
    <w:semiHidden/>
    <w:rsid w:val="002970BA"/>
    <w:rPr>
      <w:sz w:val="24"/>
      <w:szCs w:val="24"/>
    </w:rPr>
  </w:style>
  <w:style w:type="paragraph" w:styleId="Odstavecseseznamem">
    <w:name w:val="List Paragraph"/>
    <w:aliases w:val="Bullet Number,lp1,lp11,List Paragraph11,Bullet 1,Use Case List Paragraph,List Paragraph1,Odstavec se seznamem a odrážkou,1 úroveň Odstavec se seznamem,Základní styl odstavce,Section"/>
    <w:basedOn w:val="Normln"/>
    <w:link w:val="OdstavecseseznamemChar"/>
    <w:uiPriority w:val="34"/>
    <w:qFormat/>
    <w:rsid w:val="00DD5F46"/>
    <w:pPr>
      <w:spacing w:after="200" w:line="276" w:lineRule="auto"/>
      <w:ind w:left="720"/>
      <w:contextualSpacing/>
    </w:pPr>
    <w:rPr>
      <w:rFonts w:ascii="Calibri" w:eastAsia="Calibri" w:hAnsi="Calibri"/>
      <w:sz w:val="22"/>
      <w:szCs w:val="22"/>
      <w:lang w:eastAsia="en-US"/>
    </w:rPr>
  </w:style>
  <w:style w:type="character" w:customStyle="1" w:styleId="Zkladntextodsazen2Char">
    <w:name w:val="Základní text odsazený 2 Char"/>
    <w:basedOn w:val="Standardnpsmoodstavce"/>
    <w:link w:val="Zkladntextodsazen2"/>
    <w:semiHidden/>
    <w:rsid w:val="006F4CD3"/>
    <w:rPr>
      <w:snapToGrid w:val="0"/>
      <w:sz w:val="24"/>
      <w:szCs w:val="24"/>
    </w:rPr>
  </w:style>
  <w:style w:type="paragraph" w:customStyle="1" w:styleId="rove1">
    <w:name w:val="úroveň 1"/>
    <w:basedOn w:val="Normln"/>
    <w:next w:val="rove2"/>
    <w:rsid w:val="002926B9"/>
    <w:pPr>
      <w:numPr>
        <w:numId w:val="20"/>
      </w:numPr>
      <w:spacing w:before="480" w:after="240"/>
    </w:pPr>
    <w:rPr>
      <w:b/>
      <w:bCs/>
    </w:rPr>
  </w:style>
  <w:style w:type="paragraph" w:customStyle="1" w:styleId="rove2">
    <w:name w:val="úroveň 2"/>
    <w:basedOn w:val="Normln"/>
    <w:rsid w:val="002926B9"/>
    <w:pPr>
      <w:numPr>
        <w:ilvl w:val="1"/>
        <w:numId w:val="20"/>
      </w:numPr>
      <w:spacing w:after="120"/>
      <w:jc w:val="both"/>
    </w:pPr>
  </w:style>
  <w:style w:type="paragraph" w:customStyle="1" w:styleId="Text">
    <w:name w:val="Text"/>
    <w:basedOn w:val="Normln"/>
    <w:uiPriority w:val="99"/>
    <w:rsid w:val="004B1D19"/>
    <w:pPr>
      <w:tabs>
        <w:tab w:val="left" w:pos="227"/>
      </w:tabs>
      <w:spacing w:line="220" w:lineRule="exact"/>
      <w:jc w:val="both"/>
    </w:pPr>
    <w:rPr>
      <w:rFonts w:ascii="Book Antiqua" w:hAnsi="Book Antiqua"/>
      <w:color w:val="000000"/>
      <w:sz w:val="18"/>
      <w:szCs w:val="20"/>
    </w:rPr>
  </w:style>
  <w:style w:type="character" w:customStyle="1" w:styleId="OdstavecseseznamemChar">
    <w:name w:val="Odstavec se seznamem Char"/>
    <w:aliases w:val="Bullet Number Char,lp1 Char,lp11 Char,List Paragraph11 Char,Bullet 1 Char,Use Case List Paragraph Char,List Paragraph1 Char,Odstavec se seznamem a odrážkou Char,1 úroveň Odstavec se seznamem Char,Základní styl odstavce Char"/>
    <w:basedOn w:val="Standardnpsmoodstavce"/>
    <w:link w:val="Odstavecseseznamem"/>
    <w:uiPriority w:val="34"/>
    <w:rsid w:val="004B1D19"/>
    <w:rPr>
      <w:rFonts w:ascii="Calibri" w:eastAsia="Calibri" w:hAnsi="Calibri"/>
      <w:sz w:val="22"/>
      <w:szCs w:val="22"/>
      <w:lang w:eastAsia="en-US"/>
    </w:rPr>
  </w:style>
  <w:style w:type="character" w:styleId="Zdraznn">
    <w:name w:val="Emphasis"/>
    <w:basedOn w:val="Standardnpsmoodstavce"/>
    <w:uiPriority w:val="20"/>
    <w:qFormat/>
    <w:rsid w:val="00831B8D"/>
    <w:rPr>
      <w:i/>
      <w:iCs/>
    </w:rPr>
  </w:style>
  <w:style w:type="character" w:customStyle="1" w:styleId="ZhlavChar">
    <w:name w:val="Záhlaví Char"/>
    <w:basedOn w:val="Standardnpsmoodstavce"/>
    <w:link w:val="Zhlav"/>
    <w:uiPriority w:val="99"/>
    <w:rsid w:val="004A12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7124">
      <w:bodyDiv w:val="1"/>
      <w:marLeft w:val="0"/>
      <w:marRight w:val="0"/>
      <w:marTop w:val="0"/>
      <w:marBottom w:val="0"/>
      <w:divBdr>
        <w:top w:val="none" w:sz="0" w:space="0" w:color="auto"/>
        <w:left w:val="none" w:sz="0" w:space="0" w:color="auto"/>
        <w:bottom w:val="none" w:sz="0" w:space="0" w:color="auto"/>
        <w:right w:val="none" w:sz="0" w:space="0" w:color="auto"/>
      </w:divBdr>
    </w:div>
    <w:div w:id="367530414">
      <w:bodyDiv w:val="1"/>
      <w:marLeft w:val="0"/>
      <w:marRight w:val="0"/>
      <w:marTop w:val="0"/>
      <w:marBottom w:val="0"/>
      <w:divBdr>
        <w:top w:val="none" w:sz="0" w:space="0" w:color="auto"/>
        <w:left w:val="none" w:sz="0" w:space="0" w:color="auto"/>
        <w:bottom w:val="none" w:sz="0" w:space="0" w:color="auto"/>
        <w:right w:val="none" w:sz="0" w:space="0" w:color="auto"/>
      </w:divBdr>
    </w:div>
    <w:div w:id="484707034">
      <w:bodyDiv w:val="1"/>
      <w:marLeft w:val="0"/>
      <w:marRight w:val="0"/>
      <w:marTop w:val="0"/>
      <w:marBottom w:val="0"/>
      <w:divBdr>
        <w:top w:val="none" w:sz="0" w:space="0" w:color="auto"/>
        <w:left w:val="none" w:sz="0" w:space="0" w:color="auto"/>
        <w:bottom w:val="none" w:sz="0" w:space="0" w:color="auto"/>
        <w:right w:val="none" w:sz="0" w:space="0" w:color="auto"/>
      </w:divBdr>
    </w:div>
    <w:div w:id="1165240161">
      <w:bodyDiv w:val="1"/>
      <w:marLeft w:val="0"/>
      <w:marRight w:val="0"/>
      <w:marTop w:val="0"/>
      <w:marBottom w:val="0"/>
      <w:divBdr>
        <w:top w:val="none" w:sz="0" w:space="0" w:color="auto"/>
        <w:left w:val="none" w:sz="0" w:space="0" w:color="auto"/>
        <w:bottom w:val="none" w:sz="0" w:space="0" w:color="auto"/>
        <w:right w:val="none" w:sz="0" w:space="0" w:color="auto"/>
      </w:divBdr>
    </w:div>
    <w:div w:id="1483036299">
      <w:bodyDiv w:val="1"/>
      <w:marLeft w:val="0"/>
      <w:marRight w:val="0"/>
      <w:marTop w:val="0"/>
      <w:marBottom w:val="0"/>
      <w:divBdr>
        <w:top w:val="none" w:sz="0" w:space="0" w:color="auto"/>
        <w:left w:val="none" w:sz="0" w:space="0" w:color="auto"/>
        <w:bottom w:val="none" w:sz="0" w:space="0" w:color="auto"/>
        <w:right w:val="none" w:sz="0" w:space="0" w:color="auto"/>
      </w:divBdr>
    </w:div>
    <w:div w:id="1584295382">
      <w:bodyDiv w:val="1"/>
      <w:marLeft w:val="0"/>
      <w:marRight w:val="0"/>
      <w:marTop w:val="0"/>
      <w:marBottom w:val="0"/>
      <w:divBdr>
        <w:top w:val="none" w:sz="0" w:space="0" w:color="auto"/>
        <w:left w:val="none" w:sz="0" w:space="0" w:color="auto"/>
        <w:bottom w:val="none" w:sz="0" w:space="0" w:color="auto"/>
        <w:right w:val="none" w:sz="0" w:space="0" w:color="auto"/>
      </w:divBdr>
    </w:div>
    <w:div w:id="1758939916">
      <w:bodyDiv w:val="1"/>
      <w:marLeft w:val="0"/>
      <w:marRight w:val="0"/>
      <w:marTop w:val="0"/>
      <w:marBottom w:val="0"/>
      <w:divBdr>
        <w:top w:val="none" w:sz="0" w:space="0" w:color="auto"/>
        <w:left w:val="none" w:sz="0" w:space="0" w:color="auto"/>
        <w:bottom w:val="none" w:sz="0" w:space="0" w:color="auto"/>
        <w:right w:val="none" w:sz="0" w:space="0" w:color="auto"/>
      </w:divBdr>
    </w:div>
    <w:div w:id="178730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vid.Hyza@dpo.cz"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man.Macecek@dpo.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Holusa@dpo.cz" TargetMode="External"/><Relationship Id="rId5" Type="http://schemas.openxmlformats.org/officeDocument/2006/relationships/numbering" Target="numbering.xml"/><Relationship Id="rId15" Type="http://schemas.openxmlformats.org/officeDocument/2006/relationships/hyperlink" Target="mailto:elektronicka.fakturace@dpo.cz"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anislav.Pecha@dpo.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638B8A-F731-4A83-B242-C60C0A1CC20A}">
  <ds:schemaRefs>
    <ds:schemaRef ds:uri="http://schemas.openxmlformats.org/officeDocument/2006/bibliography"/>
  </ds:schemaRefs>
</ds:datastoreItem>
</file>

<file path=customXml/itemProps2.xml><?xml version="1.0" encoding="utf-8"?>
<ds:datastoreItem xmlns:ds="http://schemas.openxmlformats.org/officeDocument/2006/customXml" ds:itemID="{35547C8F-739F-47C8-85FF-BC42E6C4DF0F}">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3.xml><?xml version="1.0" encoding="utf-8"?>
<ds:datastoreItem xmlns:ds="http://schemas.openxmlformats.org/officeDocument/2006/customXml" ds:itemID="{5F01AED3-C07F-4EA4-B615-050BE171A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b58e9-9887-4727-b0ac-ffa83cda4e52"/>
    <ds:schemaRef ds:uri="9dc19e6d-106c-4d90-aa7a-8610c939c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6B0FD7-7DA3-4828-983D-E59E4BB5FE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1373</TotalTime>
  <Pages>8</Pages>
  <Words>3658</Words>
  <Characters>21584</Characters>
  <Application>Microsoft Office Word</Application>
  <DocSecurity>0</DocSecurity>
  <Lines>179</Lines>
  <Paragraphs>50</Paragraphs>
  <ScaleCrop>false</ScaleCrop>
  <HeadingPairs>
    <vt:vector size="2" baseType="variant">
      <vt:variant>
        <vt:lpstr>Název</vt:lpstr>
      </vt:variant>
      <vt:variant>
        <vt:i4>1</vt:i4>
      </vt:variant>
    </vt:vector>
  </HeadingPairs>
  <TitlesOfParts>
    <vt:vector size="1" baseType="lpstr">
      <vt:lpstr>Jiří Němec, 1</vt:lpstr>
    </vt:vector>
  </TitlesOfParts>
  <Company>Dane</Company>
  <LinksUpToDate>false</LinksUpToDate>
  <CharactersWithSpaces>25192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Jiří Němec, 1</dc:title>
  <dc:subject/>
  <dc:creator>Dane</dc:creator>
  <cp:keywords/>
  <dc:description/>
  <cp:lastModifiedBy>Janečková Iveta, Bc.</cp:lastModifiedBy>
  <cp:revision>204</cp:revision>
  <cp:lastPrinted>2015-02-06T06:21:00Z</cp:lastPrinted>
  <dcterms:created xsi:type="dcterms:W3CDTF">2023-10-23T07:04:00Z</dcterms:created>
  <dcterms:modified xsi:type="dcterms:W3CDTF">2026-09-30T07:06:00Z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5" name="docLang">
    <vt:lpwstr>cs</vt:lpwstr>
  </property>
</Properties>
</file>