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B12378D" w14:textId="77777777" w:rsidR="002510FA" w:rsidRPr="001518DC" w:rsidRDefault="002510FA">
      <w:pPr>
        <w:pStyle w:val="Nadpis2"/>
        <w:rPr>
          <w:sz w:val="22"/>
          <w:szCs w:val="22"/>
        </w:rPr>
      </w:pPr>
      <w:r w:rsidRPr="001518DC">
        <w:rPr>
          <w:sz w:val="22"/>
          <w:szCs w:val="22"/>
        </w:rPr>
        <w:t>Čestné prohlášení dodavatele</w:t>
      </w:r>
    </w:p>
    <w:p w14:paraId="0B12378E" w14:textId="77777777" w:rsidR="002510FA" w:rsidRPr="001518DC" w:rsidRDefault="002510FA">
      <w:pPr>
        <w:pStyle w:val="Nadpis1"/>
        <w:rPr>
          <w:sz w:val="22"/>
          <w:szCs w:val="22"/>
        </w:rPr>
      </w:pPr>
    </w:p>
    <w:p w14:paraId="0B12378F" w14:textId="6FD662D1" w:rsidR="002510FA" w:rsidRPr="00B0130D" w:rsidRDefault="002510FA" w:rsidP="00C911DD">
      <w:pPr>
        <w:jc w:val="both"/>
        <w:rPr>
          <w:bCs/>
          <w:sz w:val="22"/>
          <w:szCs w:val="22"/>
        </w:rPr>
      </w:pPr>
      <w:r w:rsidRPr="001518DC">
        <w:rPr>
          <w:bCs/>
          <w:sz w:val="22"/>
          <w:szCs w:val="22"/>
        </w:rPr>
        <w:t xml:space="preserve">na prokázání </w:t>
      </w:r>
      <w:r w:rsidR="00FA2B63" w:rsidRPr="001518DC">
        <w:rPr>
          <w:bCs/>
          <w:sz w:val="22"/>
          <w:szCs w:val="22"/>
        </w:rPr>
        <w:t xml:space="preserve">základní </w:t>
      </w:r>
      <w:r w:rsidR="001D4349" w:rsidRPr="001518DC">
        <w:rPr>
          <w:bCs/>
          <w:sz w:val="22"/>
          <w:szCs w:val="22"/>
        </w:rPr>
        <w:t>způsobilosti</w:t>
      </w:r>
      <w:r w:rsidRPr="001518DC">
        <w:rPr>
          <w:bCs/>
          <w:sz w:val="22"/>
          <w:szCs w:val="22"/>
        </w:rPr>
        <w:t xml:space="preserve"> podle požadavků zadavatele uvedených </w:t>
      </w:r>
      <w:r w:rsidR="00E74A6D" w:rsidRPr="001518DC">
        <w:rPr>
          <w:bCs/>
          <w:sz w:val="22"/>
          <w:szCs w:val="22"/>
        </w:rPr>
        <w:t>v</w:t>
      </w:r>
      <w:r w:rsidR="008360B8" w:rsidRPr="001518DC">
        <w:rPr>
          <w:bCs/>
          <w:sz w:val="22"/>
          <w:szCs w:val="22"/>
        </w:rPr>
        <w:t xml:space="preserve"> poptávkovém </w:t>
      </w:r>
      <w:r w:rsidR="00506AE3" w:rsidRPr="001518DC">
        <w:rPr>
          <w:bCs/>
          <w:sz w:val="22"/>
          <w:szCs w:val="22"/>
        </w:rPr>
        <w:t>ř</w:t>
      </w:r>
      <w:r w:rsidR="00293422" w:rsidRPr="001518DC">
        <w:rPr>
          <w:bCs/>
          <w:sz w:val="22"/>
          <w:szCs w:val="22"/>
        </w:rPr>
        <w:t xml:space="preserve">ízení </w:t>
      </w:r>
      <w:r w:rsidR="00C911DD" w:rsidRPr="00B0130D">
        <w:rPr>
          <w:b/>
          <w:bCs/>
          <w:sz w:val="22"/>
          <w:szCs w:val="22"/>
        </w:rPr>
        <w:t>„</w:t>
      </w:r>
      <w:r w:rsidR="00B0130D" w:rsidRPr="00B0130D">
        <w:rPr>
          <w:b/>
          <w:sz w:val="22"/>
          <w:szCs w:val="22"/>
        </w:rPr>
        <w:t xml:space="preserve">Servis autogenních </w:t>
      </w:r>
      <w:r w:rsidR="00A47A01">
        <w:rPr>
          <w:b/>
          <w:sz w:val="22"/>
          <w:szCs w:val="22"/>
        </w:rPr>
        <w:t>zařízení</w:t>
      </w:r>
      <w:r w:rsidR="00960DF4" w:rsidRPr="00B0130D">
        <w:rPr>
          <w:b/>
          <w:bCs/>
          <w:sz w:val="22"/>
          <w:szCs w:val="22"/>
        </w:rPr>
        <w:t>“</w:t>
      </w:r>
      <w:r w:rsidR="00960DF4" w:rsidRPr="00B0130D">
        <w:rPr>
          <w:bCs/>
          <w:sz w:val="22"/>
          <w:szCs w:val="22"/>
        </w:rPr>
        <w:t>.</w:t>
      </w:r>
    </w:p>
    <w:p w14:paraId="0B123790" w14:textId="77777777" w:rsidR="002510FA" w:rsidRPr="001518DC" w:rsidRDefault="002510FA">
      <w:pPr>
        <w:jc w:val="both"/>
        <w:rPr>
          <w:sz w:val="22"/>
          <w:szCs w:val="22"/>
        </w:rPr>
      </w:pPr>
    </w:p>
    <w:p w14:paraId="0B123791" w14:textId="77777777" w:rsidR="00960DF4" w:rsidRPr="001518DC" w:rsidRDefault="005A34CF" w:rsidP="00BA018C">
      <w:pPr>
        <w:pStyle w:val="Zkladntext"/>
        <w:rPr>
          <w:sz w:val="22"/>
          <w:szCs w:val="22"/>
        </w:rPr>
      </w:pPr>
      <w:r>
        <w:rPr>
          <w:sz w:val="22"/>
          <w:szCs w:val="22"/>
        </w:rPr>
        <w:t>Dodavatel</w:t>
      </w:r>
      <w:r w:rsidR="00960DF4" w:rsidRPr="001518DC">
        <w:rPr>
          <w:sz w:val="22"/>
          <w:szCs w:val="22"/>
        </w:rPr>
        <w:t>:</w:t>
      </w:r>
      <w:r w:rsidR="00BA018C" w:rsidRPr="001518DC">
        <w:rPr>
          <w:sz w:val="22"/>
          <w:szCs w:val="22"/>
          <w:highlight w:val="yellow"/>
        </w:rPr>
        <w:t xml:space="preserve"> …</w:t>
      </w:r>
      <w:r w:rsidR="00BA018C" w:rsidRPr="001518DC">
        <w:rPr>
          <w:sz w:val="22"/>
          <w:szCs w:val="22"/>
        </w:rPr>
        <w:t xml:space="preserve">, </w:t>
      </w:r>
    </w:p>
    <w:p w14:paraId="0B123792" w14:textId="77777777" w:rsidR="00BA018C" w:rsidRPr="001518DC" w:rsidRDefault="00960DF4" w:rsidP="00DB19BE">
      <w:pPr>
        <w:pStyle w:val="Zkladntext"/>
        <w:spacing w:before="120"/>
        <w:rPr>
          <w:sz w:val="22"/>
          <w:szCs w:val="22"/>
        </w:rPr>
      </w:pPr>
      <w:r w:rsidRPr="001518DC">
        <w:rPr>
          <w:sz w:val="22"/>
          <w:szCs w:val="22"/>
        </w:rPr>
        <w:t>prohlašuje, že:</w:t>
      </w:r>
    </w:p>
    <w:p w14:paraId="0B123793" w14:textId="77777777" w:rsidR="00341337" w:rsidRPr="001518DC" w:rsidRDefault="00960DF4" w:rsidP="00022C83">
      <w:pPr>
        <w:pStyle w:val="Odstavecseseznamem"/>
        <w:numPr>
          <w:ilvl w:val="0"/>
          <w:numId w:val="11"/>
        </w:numPr>
        <w:tabs>
          <w:tab w:val="left" w:pos="-1985"/>
        </w:tabs>
        <w:ind w:left="284" w:hanging="284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on, statutární orgán ani žádný člen jeho statutárního orgánu, ani </w:t>
      </w:r>
      <w:r w:rsidR="00630C8E" w:rsidRPr="001518DC">
        <w:rPr>
          <w:sz w:val="22"/>
          <w:szCs w:val="22"/>
        </w:rPr>
        <w:t xml:space="preserve">osoba zastupující právnickou </w:t>
      </w:r>
      <w:r w:rsidR="00341337" w:rsidRPr="001518DC">
        <w:rPr>
          <w:sz w:val="22"/>
          <w:szCs w:val="22"/>
        </w:rPr>
        <w:t>osobu v statutárním orgánu, ani vedoucí pobočky závodu nebyli v zemi svého sídla v posledních 5</w:t>
      </w:r>
      <w:r w:rsidR="00022C83">
        <w:rPr>
          <w:sz w:val="22"/>
          <w:szCs w:val="22"/>
        </w:rPr>
        <w:t> </w:t>
      </w:r>
      <w:r w:rsidR="00341337" w:rsidRPr="001518DC">
        <w:rPr>
          <w:sz w:val="22"/>
          <w:szCs w:val="22"/>
        </w:rPr>
        <w:t xml:space="preserve">letech před zahájením zadávacího řízení pravomocně odsouzeni pro trestný čin </w:t>
      </w:r>
      <w:r w:rsidR="000C1C02" w:rsidRPr="001518DC">
        <w:rPr>
          <w:iCs/>
          <w:sz w:val="22"/>
          <w:szCs w:val="22"/>
        </w:rPr>
        <w:t>n</w:t>
      </w:r>
      <w:r w:rsidR="00341337" w:rsidRPr="001518DC">
        <w:rPr>
          <w:iCs/>
          <w:sz w:val="22"/>
          <w:szCs w:val="22"/>
        </w:rPr>
        <w:t>ebo obdobný trestný čin podle právního řádu země sídla dodavatele. K zahlazeným odsouzením se nepřihlíží.</w:t>
      </w:r>
    </w:p>
    <w:p w14:paraId="0B123794" w14:textId="77777777" w:rsidR="00341337" w:rsidRPr="001518DC" w:rsidRDefault="00F52BC0" w:rsidP="00022C83">
      <w:pPr>
        <w:ind w:left="284"/>
        <w:jc w:val="both"/>
        <w:rPr>
          <w:i/>
          <w:iCs/>
          <w:sz w:val="22"/>
          <w:szCs w:val="22"/>
        </w:rPr>
      </w:pPr>
      <w:r w:rsidRPr="001518DC">
        <w:rPr>
          <w:sz w:val="22"/>
          <w:szCs w:val="22"/>
        </w:rPr>
        <w:t>(</w:t>
      </w:r>
      <w:r w:rsidR="000C1C02" w:rsidRPr="001518DC">
        <w:rPr>
          <w:i/>
          <w:iCs/>
          <w:sz w:val="22"/>
          <w:szCs w:val="22"/>
        </w:rPr>
        <w:t>tr</w:t>
      </w:r>
      <w:r w:rsidRPr="001518DC">
        <w:rPr>
          <w:i/>
          <w:iCs/>
          <w:sz w:val="22"/>
          <w:szCs w:val="22"/>
        </w:rPr>
        <w:t>estným činem se rozumí:</w:t>
      </w:r>
    </w:p>
    <w:p w14:paraId="0B123795" w14:textId="77777777" w:rsidR="00341337" w:rsidRPr="001518DC" w:rsidRDefault="000C1C02" w:rsidP="00022C83">
      <w:pPr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a)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spáchaný ve prospěch organizované zločinecké skupiny nebo trestný čin účasti na organizované zločinecké skupině,</w:t>
      </w:r>
    </w:p>
    <w:p w14:paraId="0B123796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b)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trestný čin obchodování s lidmi,</w:t>
      </w:r>
    </w:p>
    <w:p w14:paraId="0B123797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c)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majetku</w:t>
      </w:r>
    </w:p>
    <w:p w14:paraId="0B123798" w14:textId="77777777" w:rsidR="00F52BC0" w:rsidRPr="00022C83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podvod,</w:t>
      </w:r>
    </w:p>
    <w:p w14:paraId="0B123799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úvěrový podvod,</w:t>
      </w:r>
    </w:p>
    <w:p w14:paraId="0B12379A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dotační podvod,</w:t>
      </w:r>
    </w:p>
    <w:p w14:paraId="0B12379B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podílnictví,</w:t>
      </w:r>
    </w:p>
    <w:p w14:paraId="0B12379C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podílnictví z nedbalosti,</w:t>
      </w:r>
    </w:p>
    <w:p w14:paraId="0B12379D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činnosti,</w:t>
      </w:r>
    </w:p>
    <w:p w14:paraId="0B12379E" w14:textId="77777777" w:rsidR="00F52BC0" w:rsidRPr="001518DC" w:rsidRDefault="00F52BC0" w:rsidP="00022C83">
      <w:pPr>
        <w:pStyle w:val="Odstavecseseznamem"/>
        <w:numPr>
          <w:ilvl w:val="0"/>
          <w:numId w:val="12"/>
        </w:numPr>
        <w:tabs>
          <w:tab w:val="left" w:pos="-3686"/>
        </w:tabs>
        <w:ind w:left="993" w:hanging="284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 legalizace výnosů z trestné činnosti z nedbalosti,</w:t>
      </w:r>
    </w:p>
    <w:p w14:paraId="0B12379F" w14:textId="77777777" w:rsidR="00F52BC0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d)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hospodářské</w:t>
      </w:r>
    </w:p>
    <w:p w14:paraId="0B1237A0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zneužití informace a postavení v obchodním styku,</w:t>
      </w:r>
    </w:p>
    <w:p w14:paraId="0B1237A1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sjednání výhody při zadání veřejné zakázky, při veřejné soutěži a veřejné dražbě,</w:t>
      </w:r>
    </w:p>
    <w:p w14:paraId="0B1237A2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zadání veřejné zakázky a při veřejné soutěži,</w:t>
      </w:r>
    </w:p>
    <w:p w14:paraId="0B1237A3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pletichy při veřejné dražbě,</w:t>
      </w:r>
    </w:p>
    <w:p w14:paraId="0B1237A4" w14:textId="77777777" w:rsidR="00F52BC0" w:rsidRPr="00022C83" w:rsidRDefault="00F52BC0" w:rsidP="00022C83">
      <w:pPr>
        <w:pStyle w:val="Odstavecseseznamem"/>
        <w:numPr>
          <w:ilvl w:val="0"/>
          <w:numId w:val="15"/>
        </w:numPr>
        <w:tabs>
          <w:tab w:val="left" w:pos="-1843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poškození finančních zájmů Evropské unie,</w:t>
      </w:r>
    </w:p>
    <w:p w14:paraId="0B1237A5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e)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obecně nebezpečné,</w:t>
      </w:r>
    </w:p>
    <w:p w14:paraId="0B1237A6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f)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trestné činy proti České republice, cizímu státu a mezinárodní organizaci,</w:t>
      </w:r>
    </w:p>
    <w:p w14:paraId="0B1237A7" w14:textId="77777777" w:rsidR="00341337" w:rsidRPr="001518DC" w:rsidRDefault="000C1C02" w:rsidP="00022C83">
      <w:pPr>
        <w:spacing w:before="60"/>
        <w:ind w:left="709" w:hanging="425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g)</w:t>
      </w:r>
      <w:r w:rsidRPr="001518DC">
        <w:rPr>
          <w:i/>
          <w:iCs/>
          <w:sz w:val="22"/>
          <w:szCs w:val="22"/>
        </w:rPr>
        <w:tab/>
      </w:r>
      <w:r w:rsidR="00F52BC0" w:rsidRPr="001518DC">
        <w:rPr>
          <w:i/>
          <w:iCs/>
          <w:sz w:val="22"/>
          <w:szCs w:val="22"/>
        </w:rPr>
        <w:t>tyto trestné činy proti pořádku ve věcech veřejných</w:t>
      </w:r>
    </w:p>
    <w:p w14:paraId="0B1237A8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proti výkonu pravomoci orgánu veřejné moci a úřední osoby,</w:t>
      </w:r>
    </w:p>
    <w:p w14:paraId="0B1237A9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trestné činy úředních osob,</w:t>
      </w:r>
    </w:p>
    <w:p w14:paraId="0B1237AA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úplatkářství,</w:t>
      </w:r>
    </w:p>
    <w:p w14:paraId="0B1237AB" w14:textId="77777777" w:rsidR="00F52BC0" w:rsidRPr="00022C83" w:rsidRDefault="00F52BC0" w:rsidP="00022C83">
      <w:pPr>
        <w:pStyle w:val="Odstavecseseznamem"/>
        <w:numPr>
          <w:ilvl w:val="0"/>
          <w:numId w:val="17"/>
        </w:numPr>
        <w:tabs>
          <w:tab w:val="left" w:pos="-1985"/>
        </w:tabs>
        <w:ind w:left="993"/>
        <w:rPr>
          <w:i/>
          <w:iCs/>
          <w:sz w:val="22"/>
          <w:szCs w:val="22"/>
        </w:rPr>
      </w:pPr>
      <w:r w:rsidRPr="00022C83">
        <w:rPr>
          <w:i/>
          <w:iCs/>
          <w:sz w:val="22"/>
          <w:szCs w:val="22"/>
        </w:rPr>
        <w:t>jiná rušení činnosti orgánu veřejné moci.)</w:t>
      </w:r>
      <w:r w:rsidR="000C1C02" w:rsidRPr="00022C83">
        <w:rPr>
          <w:i/>
          <w:iCs/>
          <w:sz w:val="22"/>
          <w:szCs w:val="22"/>
        </w:rPr>
        <w:t>.</w:t>
      </w:r>
    </w:p>
    <w:p w14:paraId="0B1237AC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v </w:t>
      </w:r>
      <w:r w:rsidR="000C1C02" w:rsidRPr="001518DC">
        <w:rPr>
          <w:sz w:val="22"/>
          <w:szCs w:val="22"/>
        </w:rPr>
        <w:t xml:space="preserve">České republice nebo v zemi svého sídla v </w:t>
      </w:r>
      <w:r w:rsidRPr="001518DC">
        <w:rPr>
          <w:sz w:val="22"/>
          <w:szCs w:val="22"/>
        </w:rPr>
        <w:t>evidenci daní zachycen</w:t>
      </w:r>
      <w:r w:rsidR="000C1C02" w:rsidRPr="001518DC">
        <w:rPr>
          <w:sz w:val="22"/>
          <w:szCs w:val="22"/>
        </w:rPr>
        <w:t xml:space="preserve"> splatný</w:t>
      </w:r>
      <w:r w:rsidRPr="001518DC">
        <w:rPr>
          <w:sz w:val="22"/>
          <w:szCs w:val="22"/>
        </w:rPr>
        <w:t xml:space="preserve"> daňov</w:t>
      </w:r>
      <w:r w:rsidR="000C1C02" w:rsidRPr="001518DC">
        <w:rPr>
          <w:sz w:val="22"/>
          <w:szCs w:val="22"/>
        </w:rPr>
        <w:t>ý</w:t>
      </w:r>
      <w:r w:rsidRPr="001518DC">
        <w:rPr>
          <w:sz w:val="22"/>
          <w:szCs w:val="22"/>
        </w:rPr>
        <w:t xml:space="preserve"> nedoplat</w:t>
      </w:r>
      <w:r w:rsidR="000C1C02" w:rsidRPr="001518DC">
        <w:rPr>
          <w:sz w:val="22"/>
          <w:szCs w:val="22"/>
        </w:rPr>
        <w:t>e</w:t>
      </w:r>
      <w:r w:rsidRPr="001518DC">
        <w:rPr>
          <w:sz w:val="22"/>
          <w:szCs w:val="22"/>
        </w:rPr>
        <w:t>k,</w:t>
      </w:r>
    </w:p>
    <w:p w14:paraId="0B1237AD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nemá </w:t>
      </w:r>
      <w:r w:rsidR="000C1C02" w:rsidRPr="001518DC">
        <w:rPr>
          <w:sz w:val="22"/>
          <w:szCs w:val="22"/>
        </w:rPr>
        <w:t xml:space="preserve">v České republice nebo v zemi svého sídla splatný </w:t>
      </w:r>
      <w:r w:rsidRPr="001518DC">
        <w:rPr>
          <w:sz w:val="22"/>
          <w:szCs w:val="22"/>
        </w:rPr>
        <w:t>nedoplatek na pojistném</w:t>
      </w:r>
      <w:r w:rsidR="00FE6087" w:rsidRPr="001518DC">
        <w:rPr>
          <w:sz w:val="22"/>
          <w:szCs w:val="22"/>
        </w:rPr>
        <w:t xml:space="preserve"> nebo na penále na veřejné zdravotní pojištění,</w:t>
      </w:r>
    </w:p>
    <w:p w14:paraId="0B1237AE" w14:textId="77777777" w:rsidR="00960DF4" w:rsidRPr="001518DC" w:rsidRDefault="00960DF4" w:rsidP="005F19BA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nemá</w:t>
      </w:r>
      <w:r w:rsidR="00FE6087" w:rsidRPr="001518DC">
        <w:rPr>
          <w:sz w:val="22"/>
          <w:szCs w:val="22"/>
        </w:rPr>
        <w:t xml:space="preserve"> v České republice nebo v zemi svého sídla splatný</w:t>
      </w:r>
      <w:r w:rsidRPr="001518DC">
        <w:rPr>
          <w:sz w:val="22"/>
          <w:szCs w:val="22"/>
        </w:rPr>
        <w:t xml:space="preserve"> nedoplatek na pojistném </w:t>
      </w:r>
      <w:r w:rsidR="00FE6087" w:rsidRPr="001518DC">
        <w:rPr>
          <w:sz w:val="22"/>
          <w:szCs w:val="22"/>
        </w:rPr>
        <w:t xml:space="preserve">nebo na </w:t>
      </w:r>
      <w:r w:rsidRPr="001518DC">
        <w:rPr>
          <w:sz w:val="22"/>
          <w:szCs w:val="22"/>
        </w:rPr>
        <w:t>penále na sociální zabezpečení a příspěvku na státní politiku zaměstnanosti,</w:t>
      </w:r>
    </w:p>
    <w:p w14:paraId="0B1237AF" w14:textId="77777777" w:rsidR="000C1C02" w:rsidRPr="001518DC" w:rsidRDefault="000C1C02" w:rsidP="000C1C02">
      <w:pPr>
        <w:pStyle w:val="Zkladntextodsazen"/>
        <w:numPr>
          <w:ilvl w:val="1"/>
          <w:numId w:val="7"/>
        </w:numPr>
        <w:tabs>
          <w:tab w:val="clear" w:pos="2160"/>
        </w:tabs>
        <w:spacing w:before="60"/>
        <w:ind w:left="360"/>
        <w:jc w:val="both"/>
        <w:rPr>
          <w:sz w:val="22"/>
          <w:szCs w:val="22"/>
        </w:rPr>
      </w:pPr>
      <w:r w:rsidRPr="001518DC">
        <w:rPr>
          <w:sz w:val="22"/>
          <w:szCs w:val="22"/>
        </w:rPr>
        <w:t>není v</w:t>
      </w:r>
      <w:r w:rsidR="000B1416" w:rsidRPr="001518DC">
        <w:rPr>
          <w:sz w:val="22"/>
          <w:szCs w:val="22"/>
        </w:rPr>
        <w:t> </w:t>
      </w:r>
      <w:r w:rsidRPr="001518DC">
        <w:rPr>
          <w:sz w:val="22"/>
          <w:szCs w:val="22"/>
        </w:rPr>
        <w:t>likvidaci</w:t>
      </w:r>
      <w:r w:rsidR="000B1416" w:rsidRPr="001518DC">
        <w:rPr>
          <w:sz w:val="22"/>
          <w:szCs w:val="22"/>
        </w:rPr>
        <w:t xml:space="preserve">, </w:t>
      </w:r>
      <w:r w:rsidR="005A4F71" w:rsidRPr="001518DC">
        <w:rPr>
          <w:sz w:val="22"/>
          <w:szCs w:val="22"/>
        </w:rPr>
        <w:t>proti němu</w:t>
      </w:r>
      <w:r w:rsidR="00C327B0" w:rsidRPr="001518DC">
        <w:rPr>
          <w:sz w:val="22"/>
          <w:szCs w:val="22"/>
        </w:rPr>
        <w:t xml:space="preserve"> nebylo vydáno rozhodnutí o úpadku, vůči němu nebyla nařízena nucená správa podle jiného právního předpisu nebo v obdobné situaci podle</w:t>
      </w:r>
      <w:r w:rsidR="00E6200D" w:rsidRPr="001518DC">
        <w:rPr>
          <w:sz w:val="22"/>
          <w:szCs w:val="22"/>
        </w:rPr>
        <w:t xml:space="preserve"> právního řádu země sídla dodavatele.</w:t>
      </w:r>
      <w:r w:rsidRPr="001518DC">
        <w:rPr>
          <w:sz w:val="22"/>
          <w:szCs w:val="22"/>
        </w:rPr>
        <w:t xml:space="preserve"> </w:t>
      </w:r>
    </w:p>
    <w:p w14:paraId="0B1237B0" w14:textId="77777777" w:rsidR="002510FA" w:rsidRPr="001518DC" w:rsidRDefault="002510FA">
      <w:pPr>
        <w:pStyle w:val="Zkladntextodsazen"/>
        <w:ind w:left="360"/>
        <w:jc w:val="both"/>
        <w:rPr>
          <w:sz w:val="22"/>
          <w:szCs w:val="22"/>
        </w:rPr>
      </w:pPr>
    </w:p>
    <w:p w14:paraId="0B1237B1" w14:textId="77777777" w:rsidR="00C911DD" w:rsidRPr="001518DC" w:rsidRDefault="002510FA">
      <w:pPr>
        <w:jc w:val="both"/>
        <w:rPr>
          <w:sz w:val="22"/>
          <w:szCs w:val="22"/>
        </w:rPr>
      </w:pPr>
      <w:r w:rsidRPr="001518DC">
        <w:rPr>
          <w:sz w:val="22"/>
          <w:szCs w:val="22"/>
        </w:rPr>
        <w:t xml:space="preserve">V … </w:t>
      </w:r>
      <w:r w:rsidR="00EA1833" w:rsidRPr="001518DC">
        <w:rPr>
          <w:sz w:val="22"/>
          <w:szCs w:val="22"/>
        </w:rPr>
        <w:t xml:space="preserve">           </w:t>
      </w:r>
      <w:r w:rsidRPr="001518DC">
        <w:rPr>
          <w:sz w:val="22"/>
          <w:szCs w:val="22"/>
        </w:rPr>
        <w:t xml:space="preserve">dne … </w:t>
      </w:r>
    </w:p>
    <w:p w14:paraId="0B1237B2" w14:textId="77777777" w:rsidR="005F19BA" w:rsidRDefault="005F19BA">
      <w:pPr>
        <w:jc w:val="both"/>
        <w:rPr>
          <w:sz w:val="22"/>
          <w:szCs w:val="22"/>
        </w:rPr>
      </w:pPr>
    </w:p>
    <w:p w14:paraId="0B1237B3" w14:textId="77777777" w:rsidR="001518DC" w:rsidRDefault="001518DC">
      <w:pPr>
        <w:jc w:val="both"/>
        <w:rPr>
          <w:sz w:val="22"/>
          <w:szCs w:val="22"/>
        </w:rPr>
      </w:pPr>
    </w:p>
    <w:p w14:paraId="0B1237B4" w14:textId="77777777" w:rsidR="001518DC" w:rsidRDefault="001518DC">
      <w:pPr>
        <w:jc w:val="both"/>
        <w:rPr>
          <w:sz w:val="22"/>
          <w:szCs w:val="22"/>
        </w:rPr>
      </w:pPr>
    </w:p>
    <w:p w14:paraId="0B1237B5" w14:textId="77777777" w:rsidR="002510FA" w:rsidRPr="001518DC" w:rsidRDefault="002510FA" w:rsidP="00EA1833">
      <w:pPr>
        <w:pStyle w:val="Zkladntext"/>
        <w:ind w:left="6237"/>
        <w:jc w:val="center"/>
        <w:rPr>
          <w:sz w:val="22"/>
          <w:szCs w:val="22"/>
        </w:rPr>
      </w:pPr>
      <w:r w:rsidRPr="001518DC">
        <w:rPr>
          <w:sz w:val="22"/>
          <w:szCs w:val="22"/>
        </w:rPr>
        <w:t>……..………………………</w:t>
      </w:r>
    </w:p>
    <w:p w14:paraId="0B1237B6" w14:textId="0E99EBFB" w:rsidR="002510FA" w:rsidRPr="001518DC" w:rsidRDefault="00A47A01" w:rsidP="00EA1833">
      <w:pPr>
        <w:ind w:left="6237"/>
        <w:jc w:val="center"/>
        <w:rPr>
          <w:i/>
          <w:iCs/>
          <w:sz w:val="22"/>
          <w:szCs w:val="22"/>
        </w:rPr>
      </w:pPr>
      <w:r>
        <w:rPr>
          <w:i/>
          <w:iCs/>
          <w:sz w:val="22"/>
          <w:szCs w:val="22"/>
        </w:rPr>
        <w:t>j</w:t>
      </w:r>
      <w:r w:rsidR="002510FA" w:rsidRPr="001518DC">
        <w:rPr>
          <w:i/>
          <w:iCs/>
          <w:sz w:val="22"/>
          <w:szCs w:val="22"/>
        </w:rPr>
        <w:t>méno</w:t>
      </w:r>
      <w:r>
        <w:rPr>
          <w:i/>
          <w:iCs/>
          <w:sz w:val="22"/>
          <w:szCs w:val="22"/>
        </w:rPr>
        <w:t>,</w:t>
      </w:r>
      <w:r w:rsidR="002510FA" w:rsidRPr="001518DC">
        <w:rPr>
          <w:i/>
          <w:iCs/>
          <w:sz w:val="22"/>
          <w:szCs w:val="22"/>
        </w:rPr>
        <w:t xml:space="preserve"> funkce</w:t>
      </w:r>
      <w:r>
        <w:rPr>
          <w:i/>
          <w:iCs/>
          <w:sz w:val="22"/>
          <w:szCs w:val="22"/>
        </w:rPr>
        <w:t xml:space="preserve"> a podpis</w:t>
      </w:r>
    </w:p>
    <w:p w14:paraId="0B1237B7" w14:textId="77777777" w:rsidR="002510FA" w:rsidRPr="001518DC" w:rsidRDefault="002510FA" w:rsidP="00EA1833">
      <w:pPr>
        <w:ind w:left="6237"/>
        <w:jc w:val="center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>statutárního nebo oprávněného</w:t>
      </w:r>
    </w:p>
    <w:p w14:paraId="0B1237B8" w14:textId="77777777" w:rsidR="002510FA" w:rsidRPr="001518DC" w:rsidRDefault="002510FA" w:rsidP="00EA1833">
      <w:pPr>
        <w:ind w:left="6237"/>
        <w:jc w:val="center"/>
        <w:rPr>
          <w:i/>
          <w:iCs/>
          <w:sz w:val="22"/>
          <w:szCs w:val="22"/>
        </w:rPr>
      </w:pPr>
      <w:r w:rsidRPr="001518DC">
        <w:rPr>
          <w:i/>
          <w:iCs/>
          <w:sz w:val="22"/>
          <w:szCs w:val="22"/>
        </w:rPr>
        <w:t xml:space="preserve">zástupce </w:t>
      </w:r>
      <w:r w:rsidR="005A34CF">
        <w:rPr>
          <w:i/>
          <w:iCs/>
          <w:sz w:val="22"/>
          <w:szCs w:val="22"/>
        </w:rPr>
        <w:t>dodavatele</w:t>
      </w:r>
    </w:p>
    <w:sectPr w:rsidR="002510FA" w:rsidRPr="001518DC" w:rsidSect="00022C83">
      <w:headerReference w:type="default" r:id="rId11"/>
      <w:pgSz w:w="11906" w:h="16838"/>
      <w:pgMar w:top="1134" w:right="1417" w:bottom="709" w:left="1417" w:header="426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2791E02" w14:textId="77777777" w:rsidR="00DF0F8D" w:rsidRDefault="00DF0F8D" w:rsidP="0024368F">
      <w:r>
        <w:separator/>
      </w:r>
    </w:p>
  </w:endnote>
  <w:endnote w:type="continuationSeparator" w:id="0">
    <w:p w14:paraId="3C84B99F" w14:textId="77777777" w:rsidR="00DF0F8D" w:rsidRDefault="00DF0F8D" w:rsidP="0024368F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B3F4728" w14:textId="77777777" w:rsidR="00DF0F8D" w:rsidRDefault="00DF0F8D" w:rsidP="0024368F">
      <w:r>
        <w:separator/>
      </w:r>
    </w:p>
  </w:footnote>
  <w:footnote w:type="continuationSeparator" w:id="0">
    <w:p w14:paraId="6FFB1DC1" w14:textId="77777777" w:rsidR="00DF0F8D" w:rsidRDefault="00DF0F8D" w:rsidP="0024368F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B1237BD" w14:textId="77777777" w:rsidR="00133F1A" w:rsidRPr="00EA1833" w:rsidRDefault="00133F1A" w:rsidP="00447852">
    <w:pPr>
      <w:jc w:val="both"/>
      <w:rPr>
        <w:i/>
        <w:sz w:val="22"/>
        <w:szCs w:val="22"/>
      </w:rPr>
    </w:pPr>
    <w:r w:rsidRPr="00EA1833">
      <w:rPr>
        <w:i/>
        <w:sz w:val="22"/>
        <w:szCs w:val="22"/>
      </w:rPr>
      <w:t xml:space="preserve">Příloha č. </w:t>
    </w:r>
    <w:r w:rsidR="00CA18EE">
      <w:rPr>
        <w:i/>
        <w:sz w:val="22"/>
        <w:szCs w:val="22"/>
      </w:rPr>
      <w:t>1</w:t>
    </w:r>
    <w:r w:rsidRPr="00EA1833">
      <w:rPr>
        <w:i/>
        <w:sz w:val="22"/>
        <w:szCs w:val="22"/>
      </w:rPr>
      <w:t xml:space="preserve"> ZD – Vzor čestného prohlášení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264940"/>
    <w:multiLevelType w:val="hybridMultilevel"/>
    <w:tmpl w:val="ED5689BC"/>
    <w:lvl w:ilvl="0" w:tplc="415256A8">
      <w:start w:val="5"/>
      <w:numFmt w:val="lowerLetter"/>
      <w:lvlText w:val="%1)"/>
      <w:lvlJc w:val="left"/>
      <w:pPr>
        <w:tabs>
          <w:tab w:val="num" w:pos="900"/>
        </w:tabs>
        <w:ind w:left="900" w:hanging="54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262098A"/>
    <w:multiLevelType w:val="hybridMultilevel"/>
    <w:tmpl w:val="29D63F9A"/>
    <w:lvl w:ilvl="0" w:tplc="64BE651A">
      <w:start w:val="1"/>
      <w:numFmt w:val="lowerRoman"/>
      <w:lvlText w:val="%1)"/>
      <w:lvlJc w:val="left"/>
      <w:pPr>
        <w:tabs>
          <w:tab w:val="num" w:pos="1080"/>
        </w:tabs>
        <w:ind w:left="1080" w:hanging="72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49446DA"/>
    <w:multiLevelType w:val="hybridMultilevel"/>
    <w:tmpl w:val="A3C2BEAE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3" w15:restartNumberingAfterBreak="0">
    <w:nsid w:val="064A70DC"/>
    <w:multiLevelType w:val="hybridMultilevel"/>
    <w:tmpl w:val="073CE2B2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4" w15:restartNumberingAfterBreak="0">
    <w:nsid w:val="0A465ECC"/>
    <w:multiLevelType w:val="hybridMultilevel"/>
    <w:tmpl w:val="EE9A1020"/>
    <w:lvl w:ilvl="0" w:tplc="BD142A76">
      <w:start w:val="4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125A4AD2"/>
    <w:multiLevelType w:val="hybridMultilevel"/>
    <w:tmpl w:val="1E0E77A6"/>
    <w:lvl w:ilvl="0" w:tplc="D2DE2FCC">
      <w:start w:val="2"/>
      <w:numFmt w:val="bullet"/>
      <w:lvlText w:val="-"/>
      <w:lvlJc w:val="left"/>
      <w:pPr>
        <w:tabs>
          <w:tab w:val="num" w:pos="1620"/>
        </w:tabs>
        <w:ind w:left="1620" w:hanging="360"/>
      </w:pPr>
      <w:rPr>
        <w:rFonts w:ascii="Times New Roman" w:eastAsia="Times New Roman" w:hAnsi="Times New Roman" w:cs="Times New Roman" w:hint="default"/>
      </w:rPr>
    </w:lvl>
    <w:lvl w:ilvl="1" w:tplc="04050003" w:tentative="1">
      <w:start w:val="1"/>
      <w:numFmt w:val="bullet"/>
      <w:lvlText w:val="o"/>
      <w:lvlJc w:val="left"/>
      <w:pPr>
        <w:tabs>
          <w:tab w:val="num" w:pos="2160"/>
        </w:tabs>
        <w:ind w:left="216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6" w15:restartNumberingAfterBreak="0">
    <w:nsid w:val="1E37587B"/>
    <w:multiLevelType w:val="hybridMultilevel"/>
    <w:tmpl w:val="3CC25E92"/>
    <w:lvl w:ilvl="0" w:tplc="0405000F">
      <w:start w:val="1"/>
      <w:numFmt w:val="decimal"/>
      <w:lvlText w:val="%1."/>
      <w:lvlJc w:val="left"/>
      <w:pPr>
        <w:ind w:left="3141" w:hanging="360"/>
      </w:pPr>
    </w:lvl>
    <w:lvl w:ilvl="1" w:tplc="04050019" w:tentative="1">
      <w:start w:val="1"/>
      <w:numFmt w:val="lowerLetter"/>
      <w:lvlText w:val="%2."/>
      <w:lvlJc w:val="left"/>
      <w:pPr>
        <w:ind w:left="3861" w:hanging="360"/>
      </w:pPr>
    </w:lvl>
    <w:lvl w:ilvl="2" w:tplc="0405001B" w:tentative="1">
      <w:start w:val="1"/>
      <w:numFmt w:val="lowerRoman"/>
      <w:lvlText w:val="%3."/>
      <w:lvlJc w:val="right"/>
      <w:pPr>
        <w:ind w:left="4581" w:hanging="180"/>
      </w:pPr>
    </w:lvl>
    <w:lvl w:ilvl="3" w:tplc="0405000F" w:tentative="1">
      <w:start w:val="1"/>
      <w:numFmt w:val="decimal"/>
      <w:lvlText w:val="%4."/>
      <w:lvlJc w:val="left"/>
      <w:pPr>
        <w:ind w:left="5301" w:hanging="360"/>
      </w:pPr>
    </w:lvl>
    <w:lvl w:ilvl="4" w:tplc="04050019" w:tentative="1">
      <w:start w:val="1"/>
      <w:numFmt w:val="lowerLetter"/>
      <w:lvlText w:val="%5."/>
      <w:lvlJc w:val="left"/>
      <w:pPr>
        <w:ind w:left="6021" w:hanging="360"/>
      </w:pPr>
    </w:lvl>
    <w:lvl w:ilvl="5" w:tplc="0405001B" w:tentative="1">
      <w:start w:val="1"/>
      <w:numFmt w:val="lowerRoman"/>
      <w:lvlText w:val="%6."/>
      <w:lvlJc w:val="right"/>
      <w:pPr>
        <w:ind w:left="6741" w:hanging="180"/>
      </w:pPr>
    </w:lvl>
    <w:lvl w:ilvl="6" w:tplc="0405000F" w:tentative="1">
      <w:start w:val="1"/>
      <w:numFmt w:val="decimal"/>
      <w:lvlText w:val="%7."/>
      <w:lvlJc w:val="left"/>
      <w:pPr>
        <w:ind w:left="7461" w:hanging="360"/>
      </w:pPr>
    </w:lvl>
    <w:lvl w:ilvl="7" w:tplc="04050019" w:tentative="1">
      <w:start w:val="1"/>
      <w:numFmt w:val="lowerLetter"/>
      <w:lvlText w:val="%8."/>
      <w:lvlJc w:val="left"/>
      <w:pPr>
        <w:ind w:left="8181" w:hanging="360"/>
      </w:pPr>
    </w:lvl>
    <w:lvl w:ilvl="8" w:tplc="0405001B" w:tentative="1">
      <w:start w:val="1"/>
      <w:numFmt w:val="lowerRoman"/>
      <w:lvlText w:val="%9."/>
      <w:lvlJc w:val="right"/>
      <w:pPr>
        <w:ind w:left="8901" w:hanging="180"/>
      </w:pPr>
    </w:lvl>
  </w:abstractNum>
  <w:abstractNum w:abstractNumId="7" w15:restartNumberingAfterBreak="0">
    <w:nsid w:val="1FF942AD"/>
    <w:multiLevelType w:val="hybridMultilevel"/>
    <w:tmpl w:val="6AFA5EB8"/>
    <w:lvl w:ilvl="0" w:tplc="0405000F">
      <w:start w:val="1"/>
      <w:numFmt w:val="decimal"/>
      <w:lvlText w:val="%1."/>
      <w:lvlJc w:val="left"/>
      <w:pPr>
        <w:ind w:left="1429" w:hanging="360"/>
      </w:pPr>
    </w:lvl>
    <w:lvl w:ilvl="1" w:tplc="18EEC124">
      <w:start w:val="1"/>
      <w:numFmt w:val="decimal"/>
      <w:lvlText w:val="%2."/>
      <w:lvlJc w:val="left"/>
      <w:pPr>
        <w:ind w:left="2149" w:hanging="360"/>
      </w:pPr>
      <w:rPr>
        <w:rFonts w:hint="default"/>
      </w:rPr>
    </w:lvl>
    <w:lvl w:ilvl="2" w:tplc="0405001B" w:tentative="1">
      <w:start w:val="1"/>
      <w:numFmt w:val="lowerRoman"/>
      <w:lvlText w:val="%3."/>
      <w:lvlJc w:val="right"/>
      <w:pPr>
        <w:ind w:left="2869" w:hanging="180"/>
      </w:pPr>
    </w:lvl>
    <w:lvl w:ilvl="3" w:tplc="0405000F" w:tentative="1">
      <w:start w:val="1"/>
      <w:numFmt w:val="decimal"/>
      <w:lvlText w:val="%4."/>
      <w:lvlJc w:val="left"/>
      <w:pPr>
        <w:ind w:left="3589" w:hanging="360"/>
      </w:pPr>
    </w:lvl>
    <w:lvl w:ilvl="4" w:tplc="04050019" w:tentative="1">
      <w:start w:val="1"/>
      <w:numFmt w:val="lowerLetter"/>
      <w:lvlText w:val="%5."/>
      <w:lvlJc w:val="left"/>
      <w:pPr>
        <w:ind w:left="4309" w:hanging="360"/>
      </w:pPr>
    </w:lvl>
    <w:lvl w:ilvl="5" w:tplc="0405001B" w:tentative="1">
      <w:start w:val="1"/>
      <w:numFmt w:val="lowerRoman"/>
      <w:lvlText w:val="%6."/>
      <w:lvlJc w:val="right"/>
      <w:pPr>
        <w:ind w:left="5029" w:hanging="180"/>
      </w:pPr>
    </w:lvl>
    <w:lvl w:ilvl="6" w:tplc="0405000F" w:tentative="1">
      <w:start w:val="1"/>
      <w:numFmt w:val="decimal"/>
      <w:lvlText w:val="%7."/>
      <w:lvlJc w:val="left"/>
      <w:pPr>
        <w:ind w:left="5749" w:hanging="360"/>
      </w:pPr>
    </w:lvl>
    <w:lvl w:ilvl="7" w:tplc="04050019" w:tentative="1">
      <w:start w:val="1"/>
      <w:numFmt w:val="lowerLetter"/>
      <w:lvlText w:val="%8."/>
      <w:lvlJc w:val="left"/>
      <w:pPr>
        <w:ind w:left="6469" w:hanging="360"/>
      </w:pPr>
    </w:lvl>
    <w:lvl w:ilvl="8" w:tplc="0405001B" w:tentative="1">
      <w:start w:val="1"/>
      <w:numFmt w:val="lowerRoman"/>
      <w:lvlText w:val="%9."/>
      <w:lvlJc w:val="right"/>
      <w:pPr>
        <w:ind w:left="7189" w:hanging="180"/>
      </w:pPr>
    </w:lvl>
  </w:abstractNum>
  <w:abstractNum w:abstractNumId="8" w15:restartNumberingAfterBreak="0">
    <w:nsid w:val="40552FC4"/>
    <w:multiLevelType w:val="hybridMultilevel"/>
    <w:tmpl w:val="EC587878"/>
    <w:lvl w:ilvl="0" w:tplc="BD142A76">
      <w:start w:val="7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94D19D5"/>
    <w:multiLevelType w:val="hybridMultilevel"/>
    <w:tmpl w:val="587E6272"/>
    <w:lvl w:ilvl="0" w:tplc="B13CDEA2">
      <w:numFmt w:val="bullet"/>
      <w:lvlText w:val="-"/>
      <w:lvlJc w:val="left"/>
      <w:pPr>
        <w:ind w:left="720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5B4E052B"/>
    <w:multiLevelType w:val="hybridMultilevel"/>
    <w:tmpl w:val="86E47EFA"/>
    <w:lvl w:ilvl="0" w:tplc="B13CDEA2">
      <w:numFmt w:val="bullet"/>
      <w:lvlText w:val="-"/>
      <w:lvlJc w:val="left"/>
      <w:pPr>
        <w:tabs>
          <w:tab w:val="num" w:pos="2808"/>
        </w:tabs>
        <w:ind w:left="2808" w:hanging="360"/>
      </w:pPr>
      <w:rPr>
        <w:rFonts w:ascii="Times New Roman" w:hAnsi="Times New Roman" w:cs="Times New Roman" w:hint="default"/>
        <w:color w:val="auto"/>
      </w:rPr>
    </w:lvl>
    <w:lvl w:ilvl="1" w:tplc="B13CDEA2">
      <w:numFmt w:val="bullet"/>
      <w:lvlText w:val="-"/>
      <w:lvlJc w:val="left"/>
      <w:pPr>
        <w:tabs>
          <w:tab w:val="num" w:pos="2160"/>
        </w:tabs>
        <w:ind w:left="2160" w:hanging="360"/>
      </w:pPr>
      <w:rPr>
        <w:rFonts w:ascii="Times New Roman" w:hAnsi="Times New Roman" w:cs="Times New Roman" w:hint="default"/>
        <w:color w:val="auto"/>
      </w:rPr>
    </w:lvl>
    <w:lvl w:ilvl="2" w:tplc="04050005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320"/>
        </w:tabs>
        <w:ind w:left="432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480"/>
        </w:tabs>
        <w:ind w:left="648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200"/>
        </w:tabs>
        <w:ind w:left="7200" w:hanging="360"/>
      </w:pPr>
      <w:rPr>
        <w:rFonts w:ascii="Wingdings" w:hAnsi="Wingdings" w:hint="default"/>
      </w:rPr>
    </w:lvl>
  </w:abstractNum>
  <w:abstractNum w:abstractNumId="11" w15:restartNumberingAfterBreak="0">
    <w:nsid w:val="63A206B1"/>
    <w:multiLevelType w:val="hybridMultilevel"/>
    <w:tmpl w:val="1592D550"/>
    <w:lvl w:ilvl="0" w:tplc="D2DE2FCC">
      <w:start w:val="2"/>
      <w:numFmt w:val="bullet"/>
      <w:lvlText w:val="-"/>
      <w:lvlJc w:val="left"/>
      <w:pPr>
        <w:tabs>
          <w:tab w:val="num" w:pos="720"/>
        </w:tabs>
        <w:ind w:left="720" w:hanging="360"/>
      </w:pPr>
      <w:rPr>
        <w:rFonts w:ascii="Times New Roman" w:eastAsia="Times New Roman" w:hAnsi="Times New Roman" w:cs="Times New Roman" w:hint="default"/>
      </w:rPr>
    </w:lvl>
    <w:lvl w:ilvl="1" w:tplc="5474544E">
      <w:numFmt w:val="bullet"/>
      <w:lvlText w:val="-"/>
      <w:lvlJc w:val="left"/>
      <w:pPr>
        <w:tabs>
          <w:tab w:val="num" w:pos="1440"/>
        </w:tabs>
        <w:ind w:left="1440" w:hanging="360"/>
      </w:pPr>
      <w:rPr>
        <w:rFonts w:ascii="Times New Roman" w:hAnsi="Times New Roman" w:cs="Times New Roman" w:hint="default"/>
        <w:color w:val="auto"/>
      </w:rPr>
    </w:lvl>
    <w:lvl w:ilvl="2" w:tplc="0405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6005BE7"/>
    <w:multiLevelType w:val="hybridMultilevel"/>
    <w:tmpl w:val="C9845E00"/>
    <w:lvl w:ilvl="0" w:tplc="0405000F">
      <w:start w:val="1"/>
      <w:numFmt w:val="decimal"/>
      <w:lvlText w:val="%1."/>
      <w:lvlJc w:val="left"/>
      <w:pPr>
        <w:ind w:left="2421" w:hanging="360"/>
      </w:pPr>
    </w:lvl>
    <w:lvl w:ilvl="1" w:tplc="04050019">
      <w:start w:val="1"/>
      <w:numFmt w:val="lowerLetter"/>
      <w:lvlText w:val="%2."/>
      <w:lvlJc w:val="left"/>
      <w:pPr>
        <w:ind w:left="3141" w:hanging="360"/>
      </w:pPr>
    </w:lvl>
    <w:lvl w:ilvl="2" w:tplc="0405001B" w:tentative="1">
      <w:start w:val="1"/>
      <w:numFmt w:val="lowerRoman"/>
      <w:lvlText w:val="%3."/>
      <w:lvlJc w:val="right"/>
      <w:pPr>
        <w:ind w:left="3861" w:hanging="180"/>
      </w:pPr>
    </w:lvl>
    <w:lvl w:ilvl="3" w:tplc="0405000F" w:tentative="1">
      <w:start w:val="1"/>
      <w:numFmt w:val="decimal"/>
      <w:lvlText w:val="%4."/>
      <w:lvlJc w:val="left"/>
      <w:pPr>
        <w:ind w:left="4581" w:hanging="360"/>
      </w:pPr>
    </w:lvl>
    <w:lvl w:ilvl="4" w:tplc="04050019" w:tentative="1">
      <w:start w:val="1"/>
      <w:numFmt w:val="lowerLetter"/>
      <w:lvlText w:val="%5."/>
      <w:lvlJc w:val="left"/>
      <w:pPr>
        <w:ind w:left="5301" w:hanging="360"/>
      </w:pPr>
    </w:lvl>
    <w:lvl w:ilvl="5" w:tplc="0405001B" w:tentative="1">
      <w:start w:val="1"/>
      <w:numFmt w:val="lowerRoman"/>
      <w:lvlText w:val="%6."/>
      <w:lvlJc w:val="right"/>
      <w:pPr>
        <w:ind w:left="6021" w:hanging="180"/>
      </w:pPr>
    </w:lvl>
    <w:lvl w:ilvl="6" w:tplc="0405000F" w:tentative="1">
      <w:start w:val="1"/>
      <w:numFmt w:val="decimal"/>
      <w:lvlText w:val="%7."/>
      <w:lvlJc w:val="left"/>
      <w:pPr>
        <w:ind w:left="6741" w:hanging="360"/>
      </w:pPr>
    </w:lvl>
    <w:lvl w:ilvl="7" w:tplc="04050019" w:tentative="1">
      <w:start w:val="1"/>
      <w:numFmt w:val="lowerLetter"/>
      <w:lvlText w:val="%8."/>
      <w:lvlJc w:val="left"/>
      <w:pPr>
        <w:ind w:left="7461" w:hanging="360"/>
      </w:pPr>
    </w:lvl>
    <w:lvl w:ilvl="8" w:tplc="0405001B" w:tentative="1">
      <w:start w:val="1"/>
      <w:numFmt w:val="lowerRoman"/>
      <w:lvlText w:val="%9."/>
      <w:lvlJc w:val="right"/>
      <w:pPr>
        <w:ind w:left="8181" w:hanging="180"/>
      </w:pPr>
    </w:lvl>
  </w:abstractNum>
  <w:abstractNum w:abstractNumId="13" w15:restartNumberingAfterBreak="0">
    <w:nsid w:val="68D74C0A"/>
    <w:multiLevelType w:val="hybridMultilevel"/>
    <w:tmpl w:val="C59C9C8E"/>
    <w:lvl w:ilvl="0" w:tplc="5474544E">
      <w:numFmt w:val="bullet"/>
      <w:lvlText w:val="-"/>
      <w:lvlJc w:val="left"/>
      <w:pPr>
        <w:tabs>
          <w:tab w:val="num" w:pos="2088"/>
        </w:tabs>
        <w:ind w:left="2088" w:hanging="360"/>
      </w:pPr>
      <w:rPr>
        <w:rFonts w:ascii="Times New Roman" w:hAnsi="Times New Roman" w:cs="Times New Roman" w:hint="default"/>
        <w:color w:val="auto"/>
      </w:rPr>
    </w:lvl>
    <w:lvl w:ilvl="1" w:tplc="04050003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</w:rPr>
    </w:lvl>
    <w:lvl w:ilvl="2" w:tplc="04050005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DF35F85"/>
    <w:multiLevelType w:val="hybridMultilevel"/>
    <w:tmpl w:val="5F5CBE48"/>
    <w:lvl w:ilvl="0" w:tplc="54E8CD2A">
      <w:start w:val="1"/>
      <w:numFmt w:val="lowerLetter"/>
      <w:lvlText w:val="%1)"/>
      <w:lvlJc w:val="left"/>
      <w:pPr>
        <w:tabs>
          <w:tab w:val="num" w:pos="1068"/>
        </w:tabs>
        <w:ind w:left="1068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tabs>
          <w:tab w:val="num" w:pos="1788"/>
        </w:tabs>
        <w:ind w:left="1788" w:hanging="360"/>
      </w:pPr>
    </w:lvl>
    <w:lvl w:ilvl="2" w:tplc="0405001B" w:tentative="1">
      <w:start w:val="1"/>
      <w:numFmt w:val="lowerRoman"/>
      <w:lvlText w:val="%3."/>
      <w:lvlJc w:val="right"/>
      <w:pPr>
        <w:tabs>
          <w:tab w:val="num" w:pos="2508"/>
        </w:tabs>
        <w:ind w:left="2508" w:hanging="180"/>
      </w:pPr>
    </w:lvl>
    <w:lvl w:ilvl="3" w:tplc="0405000F" w:tentative="1">
      <w:start w:val="1"/>
      <w:numFmt w:val="decimal"/>
      <w:lvlText w:val="%4."/>
      <w:lvlJc w:val="left"/>
      <w:pPr>
        <w:tabs>
          <w:tab w:val="num" w:pos="3228"/>
        </w:tabs>
        <w:ind w:left="3228" w:hanging="360"/>
      </w:pPr>
    </w:lvl>
    <w:lvl w:ilvl="4" w:tplc="04050019" w:tentative="1">
      <w:start w:val="1"/>
      <w:numFmt w:val="lowerLetter"/>
      <w:lvlText w:val="%5."/>
      <w:lvlJc w:val="left"/>
      <w:pPr>
        <w:tabs>
          <w:tab w:val="num" w:pos="3948"/>
        </w:tabs>
        <w:ind w:left="3948" w:hanging="360"/>
      </w:pPr>
    </w:lvl>
    <w:lvl w:ilvl="5" w:tplc="0405001B" w:tentative="1">
      <w:start w:val="1"/>
      <w:numFmt w:val="lowerRoman"/>
      <w:lvlText w:val="%6."/>
      <w:lvlJc w:val="right"/>
      <w:pPr>
        <w:tabs>
          <w:tab w:val="num" w:pos="4668"/>
        </w:tabs>
        <w:ind w:left="4668" w:hanging="180"/>
      </w:pPr>
    </w:lvl>
    <w:lvl w:ilvl="6" w:tplc="0405000F" w:tentative="1">
      <w:start w:val="1"/>
      <w:numFmt w:val="decimal"/>
      <w:lvlText w:val="%7."/>
      <w:lvlJc w:val="left"/>
      <w:pPr>
        <w:tabs>
          <w:tab w:val="num" w:pos="5388"/>
        </w:tabs>
        <w:ind w:left="5388" w:hanging="360"/>
      </w:pPr>
    </w:lvl>
    <w:lvl w:ilvl="7" w:tplc="04050019" w:tentative="1">
      <w:start w:val="1"/>
      <w:numFmt w:val="lowerLetter"/>
      <w:lvlText w:val="%8."/>
      <w:lvlJc w:val="left"/>
      <w:pPr>
        <w:tabs>
          <w:tab w:val="num" w:pos="6108"/>
        </w:tabs>
        <w:ind w:left="6108" w:hanging="360"/>
      </w:pPr>
    </w:lvl>
    <w:lvl w:ilvl="8" w:tplc="0405001B" w:tentative="1">
      <w:start w:val="1"/>
      <w:numFmt w:val="lowerRoman"/>
      <w:lvlText w:val="%9."/>
      <w:lvlJc w:val="right"/>
      <w:pPr>
        <w:tabs>
          <w:tab w:val="num" w:pos="6828"/>
        </w:tabs>
        <w:ind w:left="6828" w:hanging="180"/>
      </w:pPr>
    </w:lvl>
  </w:abstractNum>
  <w:abstractNum w:abstractNumId="15" w15:restartNumberingAfterBreak="0">
    <w:nsid w:val="6F991B87"/>
    <w:multiLevelType w:val="hybridMultilevel"/>
    <w:tmpl w:val="97ECB2AC"/>
    <w:lvl w:ilvl="0" w:tplc="B13CDEA2">
      <w:numFmt w:val="bullet"/>
      <w:lvlText w:val="-"/>
      <w:lvlJc w:val="left"/>
      <w:pPr>
        <w:tabs>
          <w:tab w:val="num" w:pos="2628"/>
        </w:tabs>
        <w:ind w:left="2628" w:hanging="360"/>
      </w:pPr>
      <w:rPr>
        <w:rFonts w:ascii="Times New Roman" w:hAnsi="Times New Roman" w:cs="Times New Roman" w:hint="default"/>
        <w:color w:val="auto"/>
      </w:rPr>
    </w:lvl>
    <w:lvl w:ilvl="1" w:tplc="765656DE">
      <w:numFmt w:val="bullet"/>
      <w:lvlText w:val="-"/>
      <w:lvlJc w:val="left"/>
      <w:pPr>
        <w:tabs>
          <w:tab w:val="num" w:pos="1980"/>
        </w:tabs>
        <w:ind w:left="1980" w:hanging="360"/>
      </w:pPr>
      <w:rPr>
        <w:rFonts w:ascii="Times New Roman" w:hAnsi="Times New Roman" w:cs="Times New Roman" w:hint="default"/>
        <w:color w:val="auto"/>
      </w:rPr>
    </w:lvl>
    <w:lvl w:ilvl="2" w:tplc="04050005" w:tentative="1">
      <w:start w:val="1"/>
      <w:numFmt w:val="bullet"/>
      <w:lvlText w:val=""/>
      <w:lvlJc w:val="left"/>
      <w:pPr>
        <w:tabs>
          <w:tab w:val="num" w:pos="2700"/>
        </w:tabs>
        <w:ind w:left="2700" w:hanging="360"/>
      </w:pPr>
      <w:rPr>
        <w:rFonts w:ascii="Wingdings" w:hAnsi="Wingdings" w:hint="default"/>
      </w:rPr>
    </w:lvl>
    <w:lvl w:ilvl="3" w:tplc="04050001" w:tentative="1">
      <w:start w:val="1"/>
      <w:numFmt w:val="bullet"/>
      <w:lvlText w:val=""/>
      <w:lvlJc w:val="left"/>
      <w:pPr>
        <w:tabs>
          <w:tab w:val="num" w:pos="3420"/>
        </w:tabs>
        <w:ind w:left="3420" w:hanging="360"/>
      </w:pPr>
      <w:rPr>
        <w:rFonts w:ascii="Symbol" w:hAnsi="Symbol" w:hint="default"/>
      </w:rPr>
    </w:lvl>
    <w:lvl w:ilvl="4" w:tplc="04050003" w:tentative="1">
      <w:start w:val="1"/>
      <w:numFmt w:val="bullet"/>
      <w:lvlText w:val="o"/>
      <w:lvlJc w:val="left"/>
      <w:pPr>
        <w:tabs>
          <w:tab w:val="num" w:pos="4140"/>
        </w:tabs>
        <w:ind w:left="4140" w:hanging="360"/>
      </w:pPr>
      <w:rPr>
        <w:rFonts w:ascii="Courier New" w:hAnsi="Courier New" w:hint="default"/>
      </w:rPr>
    </w:lvl>
    <w:lvl w:ilvl="5" w:tplc="04050005" w:tentative="1">
      <w:start w:val="1"/>
      <w:numFmt w:val="bullet"/>
      <w:lvlText w:val=""/>
      <w:lvlJc w:val="left"/>
      <w:pPr>
        <w:tabs>
          <w:tab w:val="num" w:pos="4860"/>
        </w:tabs>
        <w:ind w:left="4860" w:hanging="360"/>
      </w:pPr>
      <w:rPr>
        <w:rFonts w:ascii="Wingdings" w:hAnsi="Wingdings" w:hint="default"/>
      </w:rPr>
    </w:lvl>
    <w:lvl w:ilvl="6" w:tplc="04050001" w:tentative="1">
      <w:start w:val="1"/>
      <w:numFmt w:val="bullet"/>
      <w:lvlText w:val=""/>
      <w:lvlJc w:val="left"/>
      <w:pPr>
        <w:tabs>
          <w:tab w:val="num" w:pos="5580"/>
        </w:tabs>
        <w:ind w:left="5580" w:hanging="360"/>
      </w:pPr>
      <w:rPr>
        <w:rFonts w:ascii="Symbol" w:hAnsi="Symbol" w:hint="default"/>
      </w:rPr>
    </w:lvl>
    <w:lvl w:ilvl="7" w:tplc="04050003" w:tentative="1">
      <w:start w:val="1"/>
      <w:numFmt w:val="bullet"/>
      <w:lvlText w:val="o"/>
      <w:lvlJc w:val="left"/>
      <w:pPr>
        <w:tabs>
          <w:tab w:val="num" w:pos="6300"/>
        </w:tabs>
        <w:ind w:left="6300" w:hanging="360"/>
      </w:pPr>
      <w:rPr>
        <w:rFonts w:ascii="Courier New" w:hAnsi="Courier New" w:hint="default"/>
      </w:rPr>
    </w:lvl>
    <w:lvl w:ilvl="8" w:tplc="04050005" w:tentative="1">
      <w:start w:val="1"/>
      <w:numFmt w:val="bullet"/>
      <w:lvlText w:val=""/>
      <w:lvlJc w:val="left"/>
      <w:pPr>
        <w:tabs>
          <w:tab w:val="num" w:pos="7020"/>
        </w:tabs>
        <w:ind w:left="7020" w:hanging="360"/>
      </w:pPr>
      <w:rPr>
        <w:rFonts w:ascii="Wingdings" w:hAnsi="Wingdings" w:hint="default"/>
      </w:rPr>
    </w:lvl>
  </w:abstractNum>
  <w:abstractNum w:abstractNumId="16" w15:restartNumberingAfterBreak="0">
    <w:nsid w:val="7DD7789D"/>
    <w:multiLevelType w:val="hybridMultilevel"/>
    <w:tmpl w:val="9A94A8A8"/>
    <w:lvl w:ilvl="0" w:tplc="578E458C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050019" w:tentative="1">
      <w:start w:val="1"/>
      <w:numFmt w:val="lowerLetter"/>
      <w:lvlText w:val="%2."/>
      <w:lvlJc w:val="left"/>
      <w:pPr>
        <w:ind w:left="1789" w:hanging="360"/>
      </w:pPr>
    </w:lvl>
    <w:lvl w:ilvl="2" w:tplc="0405001B" w:tentative="1">
      <w:start w:val="1"/>
      <w:numFmt w:val="lowerRoman"/>
      <w:lvlText w:val="%3."/>
      <w:lvlJc w:val="right"/>
      <w:pPr>
        <w:ind w:left="2509" w:hanging="180"/>
      </w:pPr>
    </w:lvl>
    <w:lvl w:ilvl="3" w:tplc="0405000F" w:tentative="1">
      <w:start w:val="1"/>
      <w:numFmt w:val="decimal"/>
      <w:lvlText w:val="%4."/>
      <w:lvlJc w:val="left"/>
      <w:pPr>
        <w:ind w:left="3229" w:hanging="360"/>
      </w:pPr>
    </w:lvl>
    <w:lvl w:ilvl="4" w:tplc="04050019" w:tentative="1">
      <w:start w:val="1"/>
      <w:numFmt w:val="lowerLetter"/>
      <w:lvlText w:val="%5."/>
      <w:lvlJc w:val="left"/>
      <w:pPr>
        <w:ind w:left="3949" w:hanging="360"/>
      </w:pPr>
    </w:lvl>
    <w:lvl w:ilvl="5" w:tplc="0405001B" w:tentative="1">
      <w:start w:val="1"/>
      <w:numFmt w:val="lowerRoman"/>
      <w:lvlText w:val="%6."/>
      <w:lvlJc w:val="right"/>
      <w:pPr>
        <w:ind w:left="4669" w:hanging="180"/>
      </w:pPr>
    </w:lvl>
    <w:lvl w:ilvl="6" w:tplc="0405000F" w:tentative="1">
      <w:start w:val="1"/>
      <w:numFmt w:val="decimal"/>
      <w:lvlText w:val="%7."/>
      <w:lvlJc w:val="left"/>
      <w:pPr>
        <w:ind w:left="5389" w:hanging="360"/>
      </w:pPr>
    </w:lvl>
    <w:lvl w:ilvl="7" w:tplc="04050019" w:tentative="1">
      <w:start w:val="1"/>
      <w:numFmt w:val="lowerLetter"/>
      <w:lvlText w:val="%8."/>
      <w:lvlJc w:val="left"/>
      <w:pPr>
        <w:ind w:left="6109" w:hanging="360"/>
      </w:pPr>
    </w:lvl>
    <w:lvl w:ilvl="8" w:tplc="0405001B" w:tentative="1">
      <w:start w:val="1"/>
      <w:numFmt w:val="lowerRoman"/>
      <w:lvlText w:val="%9."/>
      <w:lvlJc w:val="right"/>
      <w:pPr>
        <w:ind w:left="6829" w:hanging="180"/>
      </w:pPr>
    </w:lvl>
  </w:abstractNum>
  <w:num w:numId="1" w16cid:durableId="580723765">
    <w:abstractNumId w:val="14"/>
  </w:num>
  <w:num w:numId="2" w16cid:durableId="855655501">
    <w:abstractNumId w:val="15"/>
  </w:num>
  <w:num w:numId="3" w16cid:durableId="1165780277">
    <w:abstractNumId w:val="4"/>
  </w:num>
  <w:num w:numId="4" w16cid:durableId="785852708">
    <w:abstractNumId w:val="0"/>
  </w:num>
  <w:num w:numId="5" w16cid:durableId="856040204">
    <w:abstractNumId w:val="8"/>
  </w:num>
  <w:num w:numId="6" w16cid:durableId="834300636">
    <w:abstractNumId w:val="1"/>
  </w:num>
  <w:num w:numId="7" w16cid:durableId="1458136067">
    <w:abstractNumId w:val="10"/>
  </w:num>
  <w:num w:numId="8" w16cid:durableId="93745119">
    <w:abstractNumId w:val="13"/>
  </w:num>
  <w:num w:numId="9" w16cid:durableId="1848129222">
    <w:abstractNumId w:val="11"/>
  </w:num>
  <w:num w:numId="10" w16cid:durableId="2145851795">
    <w:abstractNumId w:val="5"/>
  </w:num>
  <w:num w:numId="11" w16cid:durableId="478352940">
    <w:abstractNumId w:val="9"/>
  </w:num>
  <w:num w:numId="12" w16cid:durableId="1873111846">
    <w:abstractNumId w:val="7"/>
  </w:num>
  <w:num w:numId="13" w16cid:durableId="1304046246">
    <w:abstractNumId w:val="16"/>
  </w:num>
  <w:num w:numId="14" w16cid:durableId="1591351249">
    <w:abstractNumId w:val="3"/>
  </w:num>
  <w:num w:numId="15" w16cid:durableId="897932962">
    <w:abstractNumId w:val="2"/>
  </w:num>
  <w:num w:numId="16" w16cid:durableId="931161010">
    <w:abstractNumId w:val="12"/>
  </w:num>
  <w:num w:numId="17" w16cid:durableId="1601065002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08"/>
  <w:hyphenationZone w:val="425"/>
  <w:noPunctuationKerning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0D5D1E"/>
    <w:rsid w:val="00007CF2"/>
    <w:rsid w:val="00013CD7"/>
    <w:rsid w:val="00022C83"/>
    <w:rsid w:val="00025442"/>
    <w:rsid w:val="00057159"/>
    <w:rsid w:val="00063EB9"/>
    <w:rsid w:val="0007030C"/>
    <w:rsid w:val="00082DCD"/>
    <w:rsid w:val="000B1416"/>
    <w:rsid w:val="000B316A"/>
    <w:rsid w:val="000B4476"/>
    <w:rsid w:val="000C1C02"/>
    <w:rsid w:val="000D1643"/>
    <w:rsid w:val="000D5D1E"/>
    <w:rsid w:val="000E39E0"/>
    <w:rsid w:val="000F221B"/>
    <w:rsid w:val="000F522E"/>
    <w:rsid w:val="001065B0"/>
    <w:rsid w:val="00111CB9"/>
    <w:rsid w:val="0011232E"/>
    <w:rsid w:val="001203FF"/>
    <w:rsid w:val="00127BF4"/>
    <w:rsid w:val="00127E63"/>
    <w:rsid w:val="00133F1A"/>
    <w:rsid w:val="00134FC2"/>
    <w:rsid w:val="001518DC"/>
    <w:rsid w:val="001B5DC3"/>
    <w:rsid w:val="001D4349"/>
    <w:rsid w:val="001E0415"/>
    <w:rsid w:val="001F6625"/>
    <w:rsid w:val="00202D3E"/>
    <w:rsid w:val="0020482E"/>
    <w:rsid w:val="00207A07"/>
    <w:rsid w:val="00212124"/>
    <w:rsid w:val="0021590B"/>
    <w:rsid w:val="00230719"/>
    <w:rsid w:val="00233433"/>
    <w:rsid w:val="0024368F"/>
    <w:rsid w:val="002510FA"/>
    <w:rsid w:val="00277636"/>
    <w:rsid w:val="0028213C"/>
    <w:rsid w:val="00293422"/>
    <w:rsid w:val="002A1182"/>
    <w:rsid w:val="002D0BCF"/>
    <w:rsid w:val="002D174F"/>
    <w:rsid w:val="002D6295"/>
    <w:rsid w:val="00341337"/>
    <w:rsid w:val="00352520"/>
    <w:rsid w:val="00357AA8"/>
    <w:rsid w:val="00373C20"/>
    <w:rsid w:val="003864C8"/>
    <w:rsid w:val="00396DE9"/>
    <w:rsid w:val="003B5CFD"/>
    <w:rsid w:val="003D6B8B"/>
    <w:rsid w:val="003E19C7"/>
    <w:rsid w:val="00442AA5"/>
    <w:rsid w:val="00447852"/>
    <w:rsid w:val="00453575"/>
    <w:rsid w:val="00455F09"/>
    <w:rsid w:val="00460E1B"/>
    <w:rsid w:val="004946E6"/>
    <w:rsid w:val="004B31D9"/>
    <w:rsid w:val="004E27D4"/>
    <w:rsid w:val="004E431E"/>
    <w:rsid w:val="004F3B2B"/>
    <w:rsid w:val="00501452"/>
    <w:rsid w:val="00506AE3"/>
    <w:rsid w:val="00527426"/>
    <w:rsid w:val="00537059"/>
    <w:rsid w:val="00540645"/>
    <w:rsid w:val="005730F6"/>
    <w:rsid w:val="005A34CF"/>
    <w:rsid w:val="005A4F71"/>
    <w:rsid w:val="005C6902"/>
    <w:rsid w:val="005E253C"/>
    <w:rsid w:val="005F1359"/>
    <w:rsid w:val="005F19BA"/>
    <w:rsid w:val="005F3C2E"/>
    <w:rsid w:val="005F53DB"/>
    <w:rsid w:val="005F72C1"/>
    <w:rsid w:val="006022AD"/>
    <w:rsid w:val="0060355F"/>
    <w:rsid w:val="00616CA0"/>
    <w:rsid w:val="00624DBF"/>
    <w:rsid w:val="00630C8E"/>
    <w:rsid w:val="00641F0E"/>
    <w:rsid w:val="00664689"/>
    <w:rsid w:val="00665AA1"/>
    <w:rsid w:val="00686E39"/>
    <w:rsid w:val="00687850"/>
    <w:rsid w:val="006925EE"/>
    <w:rsid w:val="006A136D"/>
    <w:rsid w:val="006A6633"/>
    <w:rsid w:val="006B0795"/>
    <w:rsid w:val="006B5508"/>
    <w:rsid w:val="006C139E"/>
    <w:rsid w:val="006C6BB2"/>
    <w:rsid w:val="006F356E"/>
    <w:rsid w:val="0072710C"/>
    <w:rsid w:val="00775442"/>
    <w:rsid w:val="007B0A29"/>
    <w:rsid w:val="007B56AC"/>
    <w:rsid w:val="008360B8"/>
    <w:rsid w:val="00843692"/>
    <w:rsid w:val="00853287"/>
    <w:rsid w:val="00860B94"/>
    <w:rsid w:val="0088272B"/>
    <w:rsid w:val="00883745"/>
    <w:rsid w:val="008926A3"/>
    <w:rsid w:val="008A02E9"/>
    <w:rsid w:val="008C1B46"/>
    <w:rsid w:val="008D17B5"/>
    <w:rsid w:val="0091101A"/>
    <w:rsid w:val="009331E4"/>
    <w:rsid w:val="00960DF4"/>
    <w:rsid w:val="009A03C4"/>
    <w:rsid w:val="009A409B"/>
    <w:rsid w:val="009A7D11"/>
    <w:rsid w:val="009B2847"/>
    <w:rsid w:val="009B559C"/>
    <w:rsid w:val="009D248A"/>
    <w:rsid w:val="009F2117"/>
    <w:rsid w:val="00A0204B"/>
    <w:rsid w:val="00A17943"/>
    <w:rsid w:val="00A27700"/>
    <w:rsid w:val="00A47A01"/>
    <w:rsid w:val="00A530B5"/>
    <w:rsid w:val="00A83E98"/>
    <w:rsid w:val="00AA4618"/>
    <w:rsid w:val="00AB4F23"/>
    <w:rsid w:val="00AB75E3"/>
    <w:rsid w:val="00AD691D"/>
    <w:rsid w:val="00AF44ED"/>
    <w:rsid w:val="00B0130D"/>
    <w:rsid w:val="00B13943"/>
    <w:rsid w:val="00B404CE"/>
    <w:rsid w:val="00B51054"/>
    <w:rsid w:val="00B6321B"/>
    <w:rsid w:val="00BA018C"/>
    <w:rsid w:val="00BA6EE2"/>
    <w:rsid w:val="00BE5620"/>
    <w:rsid w:val="00C300E3"/>
    <w:rsid w:val="00C327B0"/>
    <w:rsid w:val="00C4021E"/>
    <w:rsid w:val="00C65406"/>
    <w:rsid w:val="00C911DD"/>
    <w:rsid w:val="00CA18EE"/>
    <w:rsid w:val="00CA1EE3"/>
    <w:rsid w:val="00CB2A86"/>
    <w:rsid w:val="00CB453A"/>
    <w:rsid w:val="00CD2D3C"/>
    <w:rsid w:val="00CD7743"/>
    <w:rsid w:val="00D45783"/>
    <w:rsid w:val="00D470AA"/>
    <w:rsid w:val="00D52843"/>
    <w:rsid w:val="00D5637D"/>
    <w:rsid w:val="00D61BFF"/>
    <w:rsid w:val="00D85504"/>
    <w:rsid w:val="00DB19BE"/>
    <w:rsid w:val="00DD2988"/>
    <w:rsid w:val="00DF0F8D"/>
    <w:rsid w:val="00E068A8"/>
    <w:rsid w:val="00E141F7"/>
    <w:rsid w:val="00E1634D"/>
    <w:rsid w:val="00E60D77"/>
    <w:rsid w:val="00E6200D"/>
    <w:rsid w:val="00E74A6D"/>
    <w:rsid w:val="00E763BA"/>
    <w:rsid w:val="00EA1833"/>
    <w:rsid w:val="00EA7C16"/>
    <w:rsid w:val="00EE124A"/>
    <w:rsid w:val="00EF0AD0"/>
    <w:rsid w:val="00EF4E05"/>
    <w:rsid w:val="00F11598"/>
    <w:rsid w:val="00F1737D"/>
    <w:rsid w:val="00F3404A"/>
    <w:rsid w:val="00F354CA"/>
    <w:rsid w:val="00F3620B"/>
    <w:rsid w:val="00F52BC0"/>
    <w:rsid w:val="00F52EE4"/>
    <w:rsid w:val="00F60367"/>
    <w:rsid w:val="00F750A7"/>
    <w:rsid w:val="00F82497"/>
    <w:rsid w:val="00F8407A"/>
    <w:rsid w:val="00F870A6"/>
    <w:rsid w:val="00FA2B63"/>
    <w:rsid w:val="00FD23F9"/>
    <w:rsid w:val="00FD26EC"/>
    <w:rsid w:val="00FE608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2"/>
    </o:shapelayout>
  </w:shapeDefaults>
  <w:decimalSymbol w:val=","/>
  <w:listSeparator w:val=";"/>
  <w14:docId w14:val="0B12378D"/>
  <w15:docId w15:val="{97E8ADF4-28C0-4605-80C7-7F7BAA93310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cs-CZ" w:eastAsia="cs-CZ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uiPriority="9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iPriority="0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ln">
    <w:name w:val="Normal"/>
    <w:qFormat/>
    <w:rsid w:val="003864C8"/>
    <w:rPr>
      <w:sz w:val="24"/>
      <w:szCs w:val="24"/>
    </w:rPr>
  </w:style>
  <w:style w:type="paragraph" w:styleId="Nadpis1">
    <w:name w:val="heading 1"/>
    <w:basedOn w:val="Normln"/>
    <w:next w:val="Normln"/>
    <w:qFormat/>
    <w:rsid w:val="003864C8"/>
    <w:pPr>
      <w:keepNext/>
      <w:jc w:val="center"/>
      <w:outlineLvl w:val="0"/>
    </w:pPr>
    <w:rPr>
      <w:b/>
      <w:bCs/>
    </w:rPr>
  </w:style>
  <w:style w:type="paragraph" w:styleId="Nadpis2">
    <w:name w:val="heading 2"/>
    <w:basedOn w:val="Normln"/>
    <w:next w:val="Normln"/>
    <w:qFormat/>
    <w:rsid w:val="003864C8"/>
    <w:pPr>
      <w:keepNext/>
      <w:jc w:val="center"/>
      <w:outlineLvl w:val="1"/>
    </w:pPr>
    <w:rPr>
      <w:b/>
      <w:bCs/>
      <w:u w:val="single"/>
    </w:rPr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  <w:style w:type="paragraph" w:styleId="Zkladntext">
    <w:name w:val="Body Text"/>
    <w:basedOn w:val="Normln"/>
    <w:semiHidden/>
    <w:rsid w:val="003864C8"/>
    <w:pPr>
      <w:jc w:val="both"/>
    </w:pPr>
  </w:style>
  <w:style w:type="paragraph" w:styleId="Zkladntextodsazen">
    <w:name w:val="Body Text Indent"/>
    <w:basedOn w:val="Normln"/>
    <w:semiHidden/>
    <w:rsid w:val="003864C8"/>
    <w:pPr>
      <w:ind w:left="540" w:hanging="540"/>
    </w:pPr>
  </w:style>
  <w:style w:type="paragraph" w:styleId="Zkladntextodsazen2">
    <w:name w:val="Body Text Indent 2"/>
    <w:basedOn w:val="Normln"/>
    <w:semiHidden/>
    <w:rsid w:val="003864C8"/>
    <w:pPr>
      <w:ind w:left="540" w:hanging="540"/>
      <w:jc w:val="both"/>
    </w:pPr>
  </w:style>
  <w:style w:type="paragraph" w:styleId="Textbubliny">
    <w:name w:val="Balloon Text"/>
    <w:basedOn w:val="Normln"/>
    <w:semiHidden/>
    <w:rsid w:val="003864C8"/>
    <w:rPr>
      <w:rFonts w:ascii="Tahoma" w:hAnsi="Tahoma" w:cs="Tahoma"/>
      <w:sz w:val="16"/>
      <w:szCs w:val="16"/>
    </w:rPr>
  </w:style>
  <w:style w:type="paragraph" w:styleId="Zhlav">
    <w:name w:val="header"/>
    <w:basedOn w:val="Normln"/>
    <w:link w:val="ZhlavChar"/>
    <w:unhideWhenUsed/>
    <w:rsid w:val="0072710C"/>
    <w:pPr>
      <w:tabs>
        <w:tab w:val="center" w:pos="4536"/>
        <w:tab w:val="right" w:pos="9072"/>
      </w:tabs>
    </w:pPr>
  </w:style>
  <w:style w:type="character" w:customStyle="1" w:styleId="ZhlavChar">
    <w:name w:val="Záhlaví Char"/>
    <w:basedOn w:val="Standardnpsmoodstavce"/>
    <w:link w:val="Zhlav"/>
    <w:rsid w:val="0072710C"/>
    <w:rPr>
      <w:sz w:val="24"/>
      <w:szCs w:val="24"/>
    </w:rPr>
  </w:style>
  <w:style w:type="paragraph" w:styleId="Odstavecseseznamem">
    <w:name w:val="List Paragraph"/>
    <w:basedOn w:val="Normln"/>
    <w:uiPriority w:val="34"/>
    <w:qFormat/>
    <w:rsid w:val="00860B94"/>
    <w:pPr>
      <w:ind w:left="708"/>
    </w:pPr>
  </w:style>
  <w:style w:type="character" w:styleId="Odkaznakoment">
    <w:name w:val="annotation reference"/>
    <w:basedOn w:val="Standardnpsmoodstavce"/>
    <w:uiPriority w:val="99"/>
    <w:unhideWhenUsed/>
    <w:rsid w:val="00202D3E"/>
    <w:rPr>
      <w:sz w:val="16"/>
      <w:szCs w:val="16"/>
    </w:rPr>
  </w:style>
  <w:style w:type="paragraph" w:styleId="Textkomente">
    <w:name w:val="annotation text"/>
    <w:basedOn w:val="Normln"/>
    <w:link w:val="TextkomenteChar"/>
    <w:uiPriority w:val="99"/>
    <w:unhideWhenUsed/>
    <w:rsid w:val="00202D3E"/>
    <w:rPr>
      <w:sz w:val="20"/>
      <w:szCs w:val="20"/>
    </w:rPr>
  </w:style>
  <w:style w:type="character" w:customStyle="1" w:styleId="TextkomenteChar">
    <w:name w:val="Text komentáře Char"/>
    <w:basedOn w:val="Standardnpsmoodstavce"/>
    <w:link w:val="Textkomente"/>
    <w:uiPriority w:val="99"/>
    <w:rsid w:val="00202D3E"/>
  </w:style>
  <w:style w:type="paragraph" w:styleId="Zpat">
    <w:name w:val="footer"/>
    <w:basedOn w:val="Normln"/>
    <w:link w:val="ZpatChar"/>
    <w:uiPriority w:val="99"/>
    <w:semiHidden/>
    <w:unhideWhenUsed/>
    <w:rsid w:val="0024368F"/>
    <w:pPr>
      <w:tabs>
        <w:tab w:val="center" w:pos="4536"/>
        <w:tab w:val="right" w:pos="9072"/>
      </w:tabs>
    </w:pPr>
  </w:style>
  <w:style w:type="character" w:customStyle="1" w:styleId="ZpatChar">
    <w:name w:val="Zápatí Char"/>
    <w:basedOn w:val="Standardnpsmoodstavce"/>
    <w:link w:val="Zpat"/>
    <w:uiPriority w:val="99"/>
    <w:semiHidden/>
    <w:rsid w:val="0024368F"/>
    <w:rPr>
      <w:sz w:val="24"/>
      <w:szCs w:val="24"/>
    </w:rPr>
  </w:style>
  <w:style w:type="paragraph" w:customStyle="1" w:styleId="Default">
    <w:name w:val="Default"/>
    <w:rsid w:val="00C65406"/>
    <w:pPr>
      <w:autoSpaceDE w:val="0"/>
      <w:autoSpaceDN w:val="0"/>
      <w:adjustRightInd w:val="0"/>
    </w:pPr>
    <w:rPr>
      <w:rFonts w:ascii="Arial" w:hAnsi="Arial" w:cs="Arial"/>
      <w:color w:val="000000"/>
      <w:sz w:val="24"/>
      <w:szCs w:val="24"/>
    </w:rPr>
  </w:style>
  <w:style w:type="paragraph" w:styleId="Revize">
    <w:name w:val="Revision"/>
    <w:hidden/>
    <w:uiPriority w:val="99"/>
    <w:semiHidden/>
    <w:rsid w:val="00A47A01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Motiv sady Office">
  <a:themeElements>
    <a:clrScheme name="Kancelář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Kancelář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9dc19e6d-106c-4d90-aa7a-8610c939c6af" xsi:nil="true"/>
    <lcf76f155ced4ddcb4097134ff3c332f xmlns="cb3b58e9-9887-4727-b0ac-ffa83cda4e52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88A6B25407EF947A16D2EA369A26834" ma:contentTypeVersion="11" ma:contentTypeDescription="Create a new document." ma:contentTypeScope="" ma:versionID="99173822d0b761a93abc800818def04a">
  <xsd:schema xmlns:xsd="http://www.w3.org/2001/XMLSchema" xmlns:xs="http://www.w3.org/2001/XMLSchema" xmlns:p="http://schemas.microsoft.com/office/2006/metadata/properties" xmlns:ns2="cb3b58e9-9887-4727-b0ac-ffa83cda4e52" xmlns:ns3="9dc19e6d-106c-4d90-aa7a-8610c939c6af" targetNamespace="http://schemas.microsoft.com/office/2006/metadata/properties" ma:root="true" ma:fieldsID="5db2f95caf6bf8d4b92ffd53a943be43" ns2:_="" ns3:_="">
    <xsd:import namespace="cb3b58e9-9887-4727-b0ac-ffa83cda4e52"/>
    <xsd:import namespace="9dc19e6d-106c-4d90-aa7a-8610c939c6af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DateTaken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3b58e9-9887-4727-b0ac-ffa83cda4e52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lcf76f155ced4ddcb4097134ff3c332f" ma:index="13" nillable="true" ma:taxonomy="true" ma:internalName="lcf76f155ced4ddcb4097134ff3c332f" ma:taxonomyFieldName="MediaServiceImageTags" ma:displayName="Image Tags" ma:readOnly="false" ma:fieldId="{5cf76f15-5ced-4ddc-b409-7134ff3c332f}" ma:taxonomyMulti="true" ma:sspId="ea48900b-b177-415a-9b1c-9079cb06753d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5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6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7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18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9dc19e6d-106c-4d90-aa7a-8610c939c6af" elementFormDefault="qualified">
    <xsd:import namespace="http://schemas.microsoft.com/office/2006/documentManagement/types"/>
    <xsd:import namespace="http://schemas.microsoft.com/office/infopath/2007/PartnerControls"/>
    <xsd:element name="TaxCatchAll" ma:index="14" nillable="true" ma:displayName="Taxonomy Catch All Column" ma:hidden="true" ma:list="{b7c42e6a-3eae-4005-8960-a661c69f0c1f}" ma:internalName="TaxCatchAll" ma:showField="CatchAllData" ma:web="9dc19e6d-106c-4d90-aa7a-8610c939c6a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8F08E2FF-CB38-4EA4-9C8E-278B14C3F74B}">
  <ds:schemaRefs>
    <ds:schemaRef ds:uri="http://schemas.microsoft.com/office/2006/metadata/properties"/>
    <ds:schemaRef ds:uri="http://schemas.microsoft.com/office/infopath/2007/PartnerControls"/>
    <ds:schemaRef ds:uri="9dc19e6d-106c-4d90-aa7a-8610c939c6af"/>
    <ds:schemaRef ds:uri="cb3b58e9-9887-4727-b0ac-ffa83cda4e52"/>
  </ds:schemaRefs>
</ds:datastoreItem>
</file>

<file path=customXml/itemProps2.xml><?xml version="1.0" encoding="utf-8"?>
<ds:datastoreItem xmlns:ds="http://schemas.openxmlformats.org/officeDocument/2006/customXml" ds:itemID="{5C4EA7CF-5795-462D-9229-833F08A16A4C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DDD018B-29B2-41EB-89E2-61A035E173F0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F2CAEBA-DF90-4EBF-8279-F63955747761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331</Words>
  <Characters>1955</Characters>
  <Application>Microsoft Office Word</Application>
  <DocSecurity>0</DocSecurity>
  <Lines>16</Lines>
  <Paragraphs>4</Paragraphs>
  <ScaleCrop>false</ScaleCrop>
  <HeadingPairs>
    <vt:vector size="4" baseType="variant">
      <vt:variant>
        <vt:lpstr>Název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Company>DP Ostrava a.s.</Company>
  <LinksUpToDate>false</LinksUpToDate>
  <CharactersWithSpaces>2282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Lucie Čermáková</dc:creator>
  <cp:lastModifiedBy>Tabačíková Magda</cp:lastModifiedBy>
  <cp:revision>3</cp:revision>
  <cp:lastPrinted>2026-10-27T13:24:00Z</cp:lastPrinted>
  <dcterms:created xsi:type="dcterms:W3CDTF">2026-09-01T03:44:00Z</dcterms:created>
  <dcterms:modified xsi:type="dcterms:W3CDTF">2026-10-27T13:25:00Z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0x010100C88A6B25407EF947A16D2EA369A26834</vt:lpwstr>
  </property>
  <property fmtid="{D5CDD505-2E9C-101B-9397-08002B2CF9AE}" pid="3" name="MediaServiceImageTags">
    <vt:lpwstr/>
  </property>
  <property fmtid="{D5CDD505-2E9C-101B-9397-08002B2CF9AE}" pid="4" name="docLang">
    <vt:lpwstr>cs</vt:lpwstr>
  </property>
</Properties>
</file>