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7652936" w14:textId="77777777" w:rsidR="004755C9" w:rsidRDefault="004755C9" w:rsidP="004755C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dodávka </w:t>
      </w:r>
      <w:proofErr w:type="gramStart"/>
      <w:r>
        <w:rPr>
          <w:rFonts w:ascii="Arial" w:hAnsi="Arial" w:cs="Arial"/>
          <w:b/>
          <w:bCs/>
          <w:caps/>
          <w:sz w:val="32"/>
          <w:szCs w:val="32"/>
          <w:u w:val="single"/>
        </w:rPr>
        <w:t>čistících</w:t>
      </w:r>
      <w:proofErr w:type="gramEnd"/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prostředků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CF0957D" w14:textId="77777777" w:rsidR="004755C9" w:rsidRDefault="004755C9" w:rsidP="004755C9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rozhodla na základě doporučení komise pro posouzení a hodnocení nabídek o výběru dodavatele: </w:t>
      </w:r>
    </w:p>
    <w:p w14:paraId="54A39009" w14:textId="77777777" w:rsidR="004755C9" w:rsidRPr="00961BF3" w:rsidRDefault="004755C9" w:rsidP="004755C9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9653A0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9653A0" w:rsidRDefault="009653A0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232F5022" w:rsidR="009653A0" w:rsidRDefault="009653A0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9653A0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9653A0" w:rsidRDefault="009653A0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417B8E2" w:rsidR="009653A0" w:rsidRPr="00BF406E" w:rsidRDefault="009653A0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Skopalíkova 2354/47A, 767 01 Kroměříž</w:t>
            </w:r>
          </w:p>
        </w:tc>
      </w:tr>
      <w:tr w:rsidR="009653A0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9653A0" w:rsidRDefault="009653A0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DD32AD1" w:rsidR="009653A0" w:rsidRPr="00BF406E" w:rsidRDefault="009653A0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4CC80802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9653A0">
        <w:rPr>
          <w:rFonts w:cs="Arial"/>
          <w:bCs/>
        </w:rPr>
        <w:t>Rámcová smlouva</w:t>
      </w:r>
      <w:r>
        <w:rPr>
          <w:rFonts w:cs="Arial"/>
          <w:bCs/>
        </w:rPr>
        <w:t>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276161E0" w14:textId="5F08A311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9653A0">
        <w:rPr>
          <w:rFonts w:cs="Arial"/>
          <w:bCs/>
        </w:rPr>
        <w:t>ŘEMPO VEGA</w:t>
      </w:r>
      <w:r>
        <w:rPr>
          <w:rFonts w:cs="Arial"/>
          <w:bCs/>
        </w:rPr>
        <w:t xml:space="preserve">, s.r.o.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6C17C425" w14:textId="15242454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4755C9">
        <w:rPr>
          <w:rFonts w:cs="Arial"/>
          <w:bCs/>
        </w:rPr>
        <w:t>21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4755C9">
        <w:rPr>
          <w:rFonts w:cs="Arial"/>
          <w:bCs/>
        </w:rPr>
        <w:t>1</w:t>
      </w:r>
      <w:r w:rsidRPr="0031080D">
        <w:rPr>
          <w:rFonts w:cs="Arial"/>
          <w:bCs/>
        </w:rPr>
        <w:t>.201</w:t>
      </w:r>
      <w:r w:rsidR="004755C9">
        <w:rPr>
          <w:rFonts w:cs="Arial"/>
          <w:bCs/>
        </w:rPr>
        <w:t>9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2677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653A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3A0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0f51146f-d5e6-43b0-96bb-31edae49fea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D953B3-B000-489C-A4E9-0D1D6478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10</cp:revision>
  <cp:lastPrinted>2019-01-17T13:13:00Z</cp:lastPrinted>
  <dcterms:created xsi:type="dcterms:W3CDTF">2018-04-26T07:51:00Z</dcterms:created>
  <dcterms:modified xsi:type="dcterms:W3CDTF">2019-01-17T13:17:00Z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