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704D" w:rsidRPr="0028704D" w:rsidRDefault="0028704D" w:rsidP="0028704D">
            <w:pPr>
              <w:tabs>
                <w:tab w:val="left" w:pos="567"/>
              </w:tabs>
              <w:ind w:left="180"/>
              <w:jc w:val="center"/>
              <w:rPr>
                <w:rFonts w:eastAsia="Times New Roman" w:cs="Times New Roman"/>
                <w:b/>
                <w:bCs/>
                <w:sz w:val="24"/>
              </w:rPr>
            </w:pPr>
            <w:r w:rsidRPr="0028704D">
              <w:rPr>
                <w:rFonts w:eastAsia="Times New Roman" w:cs="Times New Roman"/>
                <w:b/>
                <w:bCs/>
                <w:sz w:val="24"/>
              </w:rPr>
              <w:t>Rekonstrukce ulice Na Chmelnici, Uherský Brod – SO 102, 103</w:t>
            </w:r>
          </w:p>
          <w:p w:rsidR="000C5AE1" w:rsidRPr="0025072A" w:rsidRDefault="000C5AE1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28704D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Libor Obadal</w:t>
            </w:r>
            <w:r w:rsidR="001B20DB">
              <w:rPr>
                <w:szCs w:val="20"/>
              </w:rPr>
              <w:t xml:space="preserve"> – investiční technik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28704D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28704D">
              <w:rPr>
                <w:szCs w:val="20"/>
              </w:rPr>
              <w:t>1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77296D" w:rsidP="0077296D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bookmarkStart w:id="0" w:name="_GoBack"/>
            <w:bookmarkEnd w:id="0"/>
            <w:r w:rsidR="0028704D">
              <w:rPr>
                <w:rFonts w:ascii="Arial" w:hAnsi="Arial" w:cs="Arial"/>
                <w:sz w:val="20"/>
              </w:rPr>
              <w:t>ibor.obadal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5E22BD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6B56D" wp14:editId="60AAD469">
              <wp:simplePos x="0" y="0"/>
              <wp:positionH relativeFrom="column">
                <wp:posOffset>4991487</wp:posOffset>
              </wp:positionH>
              <wp:positionV relativeFrom="paragraph">
                <wp:posOffset>177939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4pt;width:97.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14A3BABB" wp14:editId="683F51B4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81A2A"/>
    <w:rsid w:val="0028704D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85AFF"/>
    <w:rsid w:val="004966F6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7296D"/>
    <w:rsid w:val="007806EF"/>
    <w:rsid w:val="007A2338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B7792-003E-4899-B92F-B522CD12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13</cp:revision>
  <cp:lastPrinted>2019-01-10T08:12:00Z</cp:lastPrinted>
  <dcterms:created xsi:type="dcterms:W3CDTF">2018-10-26T07:57:00Z</dcterms:created>
  <dcterms:modified xsi:type="dcterms:W3CDTF">2019-01-10T08:12:00Z</dcterms:modified>
</cp:coreProperties>
</file>