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3A2A0" w14:textId="77777777" w:rsidR="00492218" w:rsidRPr="00C63C2D" w:rsidRDefault="00492218" w:rsidP="00505FEC">
      <w:pPr>
        <w:pStyle w:val="Zhlav"/>
        <w:tabs>
          <w:tab w:val="clear" w:pos="4703"/>
          <w:tab w:val="clear" w:pos="9406"/>
        </w:tabs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7C627F6E" w14:textId="77777777" w:rsidR="00492218" w:rsidRPr="00C63C2D" w:rsidRDefault="00492218" w:rsidP="00505FE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9BF9EB6" w14:textId="77777777" w:rsidR="00D57BB7" w:rsidRPr="00C63C2D" w:rsidRDefault="00D57BB7" w:rsidP="00505FE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7738A0C7" w14:textId="77777777" w:rsidR="00D57BB7" w:rsidRPr="00C63C2D" w:rsidRDefault="00D57BB7" w:rsidP="00505FE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527CEB60" w14:textId="77777777" w:rsidR="00D57BB7" w:rsidRPr="00C63C2D" w:rsidRDefault="00D57BB7" w:rsidP="00505FE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1D5EB019" w14:textId="77777777" w:rsidR="00047B4E" w:rsidRPr="00505FEC" w:rsidRDefault="00505FEC" w:rsidP="00505FEC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="000D6074">
        <w:rPr>
          <w:rFonts w:ascii="Calibri" w:hAnsi="Calibri" w:cs="Calibri"/>
          <w:b/>
          <w:sz w:val="22"/>
          <w:szCs w:val="22"/>
        </w:rPr>
        <w:t>ilnice</w:t>
      </w:r>
      <w:r>
        <w:rPr>
          <w:rFonts w:ascii="Calibri" w:hAnsi="Calibri" w:cs="Calibri"/>
          <w:b/>
          <w:sz w:val="22"/>
          <w:szCs w:val="22"/>
        </w:rPr>
        <w:t xml:space="preserve"> LK a.s.</w:t>
      </w:r>
    </w:p>
    <w:p w14:paraId="549669FA" w14:textId="77777777" w:rsidR="00047B4E" w:rsidRPr="00C63C2D" w:rsidRDefault="00047B4E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296C6CD2" w14:textId="77777777" w:rsidR="00492218" w:rsidRPr="00C63C2D" w:rsidRDefault="00505FEC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3F977554" w14:textId="77777777" w:rsidR="00492218" w:rsidRPr="00C63C2D" w:rsidRDefault="00492218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07CE478" w14:textId="49254413" w:rsidR="00492218" w:rsidRPr="00505FEC" w:rsidRDefault="00054A42" w:rsidP="00505FEC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505FEC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>[</w:t>
      </w:r>
      <w:r w:rsidR="00436ED4" w:rsidRPr="00505FEC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 xml:space="preserve">DOPLNÍ </w:t>
      </w:r>
      <w:r w:rsidR="00662329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>ÚČASTNÍK</w:t>
      </w:r>
      <w:r w:rsidRPr="00505FEC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>]</w:t>
      </w:r>
    </w:p>
    <w:p w14:paraId="425597FA" w14:textId="77777777" w:rsidR="00492218" w:rsidRPr="00C63C2D" w:rsidRDefault="00492218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8B41720" w14:textId="77777777" w:rsidR="00D57BB7" w:rsidRPr="00C63C2D" w:rsidRDefault="00D57BB7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5FE82780" w14:textId="77777777" w:rsidR="00D57BB7" w:rsidRPr="00C63C2D" w:rsidRDefault="00D57BB7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8404385" w14:textId="77777777" w:rsidR="00492218" w:rsidRPr="00C63C2D" w:rsidRDefault="00492218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46B4659" w14:textId="77777777" w:rsidR="00492218" w:rsidRPr="00C63C2D" w:rsidRDefault="00AD6E66" w:rsidP="00505FEC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C63C2D">
        <w:rPr>
          <w:rFonts w:ascii="Calibri" w:hAnsi="Calibri" w:cs="Calibri"/>
          <w:b/>
          <w:sz w:val="22"/>
          <w:szCs w:val="22"/>
        </w:rPr>
        <w:t xml:space="preserve">KUPNÍ </w:t>
      </w:r>
      <w:r w:rsidR="005E2355" w:rsidRPr="00C63C2D">
        <w:rPr>
          <w:rFonts w:ascii="Calibri" w:hAnsi="Calibri" w:cs="Calibri"/>
          <w:b/>
          <w:sz w:val="22"/>
          <w:szCs w:val="22"/>
        </w:rPr>
        <w:t>SMLOUV</w:t>
      </w:r>
      <w:r w:rsidR="00BE1B4A" w:rsidRPr="00C63C2D">
        <w:rPr>
          <w:rFonts w:ascii="Calibri" w:hAnsi="Calibri" w:cs="Calibri"/>
          <w:b/>
          <w:sz w:val="22"/>
          <w:szCs w:val="22"/>
        </w:rPr>
        <w:t>A</w:t>
      </w:r>
      <w:r w:rsidR="00054A42" w:rsidRPr="00C63C2D">
        <w:rPr>
          <w:rFonts w:ascii="Calibri" w:hAnsi="Calibri" w:cs="Calibri"/>
          <w:b/>
          <w:sz w:val="22"/>
          <w:szCs w:val="22"/>
        </w:rPr>
        <w:t xml:space="preserve"> </w:t>
      </w:r>
    </w:p>
    <w:p w14:paraId="22766F91" w14:textId="77777777" w:rsidR="00492218" w:rsidRPr="00C63C2D" w:rsidRDefault="00492218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34A2E019" w14:textId="77777777" w:rsidR="00492218" w:rsidRPr="00C63C2D" w:rsidRDefault="00492218" w:rsidP="00505FEC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7BF16D" w14:textId="77777777" w:rsidR="00492218" w:rsidRPr="00C63C2D" w:rsidRDefault="00492218" w:rsidP="00505FEC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8E9D457" w14:textId="77777777" w:rsidR="00492218" w:rsidRPr="00C63C2D" w:rsidRDefault="00492218" w:rsidP="00505FEC">
      <w:pPr>
        <w:spacing w:after="200" w:line="276" w:lineRule="auto"/>
        <w:rPr>
          <w:rFonts w:ascii="Calibri" w:hAnsi="Calibri" w:cs="Calibri"/>
          <w:b/>
          <w:iCs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br w:type="page"/>
      </w:r>
    </w:p>
    <w:p w14:paraId="5D83DD1A" w14:textId="77777777" w:rsidR="00492218" w:rsidRDefault="00AD6E66" w:rsidP="00505FEC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D6074">
        <w:rPr>
          <w:rFonts w:ascii="Calibri" w:hAnsi="Calibri" w:cs="Calibri"/>
          <w:bCs/>
          <w:sz w:val="22"/>
          <w:szCs w:val="22"/>
        </w:rPr>
        <w:lastRenderedPageBreak/>
        <w:t>Tato kupní smlouva (</w:t>
      </w:r>
      <w:r w:rsidR="00054A42" w:rsidRPr="000D6074">
        <w:rPr>
          <w:rFonts w:ascii="Calibri" w:hAnsi="Calibri" w:cs="Calibri"/>
          <w:bCs/>
          <w:sz w:val="22"/>
          <w:szCs w:val="22"/>
        </w:rPr>
        <w:t xml:space="preserve">dále jen </w:t>
      </w:r>
      <w:r w:rsidRPr="000D6074">
        <w:rPr>
          <w:rFonts w:ascii="Calibri" w:hAnsi="Calibri" w:cs="Calibri"/>
          <w:bCs/>
          <w:sz w:val="22"/>
          <w:szCs w:val="22"/>
        </w:rPr>
        <w:t>„</w:t>
      </w:r>
      <w:r w:rsidRPr="000D6074">
        <w:rPr>
          <w:rFonts w:ascii="Calibri" w:hAnsi="Calibri" w:cs="Calibri"/>
          <w:b/>
          <w:bCs/>
          <w:sz w:val="22"/>
          <w:szCs w:val="22"/>
        </w:rPr>
        <w:t>Smlouva</w:t>
      </w:r>
      <w:r w:rsidRPr="000D6074">
        <w:rPr>
          <w:rFonts w:ascii="Calibri" w:hAnsi="Calibri" w:cs="Calibri"/>
          <w:bCs/>
          <w:sz w:val="22"/>
          <w:szCs w:val="22"/>
        </w:rPr>
        <w:t>“) se uzavírá níže uvedeného dne, měsíce a roku mezi následujícími smluvními stranami:</w:t>
      </w:r>
    </w:p>
    <w:p w14:paraId="26C623EF" w14:textId="6E291993" w:rsidR="00047B4E" w:rsidRPr="00C63C2D" w:rsidRDefault="00054A42" w:rsidP="00100D23">
      <w:pPr>
        <w:pStyle w:val="Zkladntext2"/>
        <w:spacing w:before="200"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b/>
          <w:sz w:val="22"/>
          <w:szCs w:val="22"/>
        </w:rPr>
        <w:t>Silnice LK a.s.</w:t>
      </w:r>
      <w:r w:rsidR="00F67AC1" w:rsidRPr="00C63C2D">
        <w:rPr>
          <w:rFonts w:ascii="Calibri" w:hAnsi="Calibri" w:cs="Calibri"/>
          <w:sz w:val="22"/>
          <w:szCs w:val="22"/>
        </w:rPr>
        <w:t xml:space="preserve">, </w:t>
      </w:r>
      <w:r w:rsidRPr="00C63C2D">
        <w:rPr>
          <w:rFonts w:ascii="Calibri" w:hAnsi="Calibri" w:cs="Calibri"/>
          <w:sz w:val="22"/>
          <w:szCs w:val="22"/>
        </w:rPr>
        <w:t>se sídlem Jablonec nad Nisou, Československé armády 4805/24, PSČ 466 05</w:t>
      </w:r>
      <w:r w:rsidR="00436ED4" w:rsidRPr="00C63C2D">
        <w:rPr>
          <w:rFonts w:ascii="Calibri" w:hAnsi="Calibri" w:cs="Calibri"/>
          <w:sz w:val="22"/>
          <w:szCs w:val="22"/>
        </w:rPr>
        <w:t>, IČ: </w:t>
      </w:r>
      <w:r w:rsidRPr="00C63C2D">
        <w:rPr>
          <w:rFonts w:ascii="Calibri" w:hAnsi="Calibri" w:cs="Calibri"/>
          <w:bCs/>
          <w:sz w:val="22"/>
          <w:szCs w:val="22"/>
        </w:rPr>
        <w:t xml:space="preserve">287 46 503, zapsaná v obchodním rejstříku vedeném u Krajského soudu v Ústí nad Labem pod </w:t>
      </w:r>
      <w:proofErr w:type="spellStart"/>
      <w:r w:rsidRPr="00C63C2D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63C2D">
        <w:rPr>
          <w:rFonts w:ascii="Calibri" w:hAnsi="Calibri" w:cs="Calibri"/>
          <w:bCs/>
          <w:sz w:val="22"/>
          <w:szCs w:val="22"/>
        </w:rPr>
        <w:t>. zn. B 2197</w:t>
      </w:r>
      <w:r w:rsidR="00047B4E" w:rsidRPr="00C63C2D">
        <w:rPr>
          <w:rFonts w:ascii="Calibri" w:hAnsi="Calibri" w:cs="Calibri"/>
          <w:sz w:val="22"/>
          <w:szCs w:val="22"/>
        </w:rPr>
        <w:t xml:space="preserve"> (</w:t>
      </w:r>
      <w:r w:rsidRPr="00C63C2D">
        <w:rPr>
          <w:rFonts w:ascii="Calibri" w:hAnsi="Calibri" w:cs="Calibri"/>
          <w:sz w:val="22"/>
          <w:szCs w:val="22"/>
        </w:rPr>
        <w:t xml:space="preserve">dále jen </w:t>
      </w:r>
      <w:r w:rsidR="00047B4E"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="00047B4E"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="00047B4E" w:rsidRPr="00C63C2D">
        <w:rPr>
          <w:rFonts w:ascii="Calibri" w:hAnsi="Calibri" w:cs="Calibri"/>
          <w:snapToGrid w:val="0"/>
          <w:sz w:val="22"/>
          <w:szCs w:val="22"/>
        </w:rPr>
        <w:t>),</w:t>
      </w:r>
    </w:p>
    <w:p w14:paraId="1A5D5A79" w14:textId="77777777" w:rsidR="00047B4E" w:rsidRPr="00C63C2D" w:rsidRDefault="00047B4E" w:rsidP="00100D23">
      <w:pPr>
        <w:keepLines/>
        <w:spacing w:before="120"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a</w:t>
      </w:r>
    </w:p>
    <w:p w14:paraId="0A6494D9" w14:textId="12BA080B" w:rsidR="00047B4E" w:rsidRPr="00C63C2D" w:rsidRDefault="00091834" w:rsidP="00100D23">
      <w:pPr>
        <w:pStyle w:val="Zkladntext2"/>
        <w:spacing w:before="200"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b/>
          <w:sz w:val="22"/>
          <w:szCs w:val="22"/>
          <w:highlight w:val="green"/>
        </w:rPr>
        <w:t>[</w:t>
      </w:r>
      <w:r w:rsidR="00436ED4" w:rsidRPr="00C63C2D">
        <w:rPr>
          <w:rFonts w:ascii="Calibri" w:hAnsi="Calibri" w:cs="Calibri"/>
          <w:b/>
          <w:sz w:val="22"/>
          <w:szCs w:val="22"/>
          <w:highlight w:val="green"/>
        </w:rPr>
        <w:t xml:space="preserve">DOPLNÍ </w:t>
      </w:r>
      <w:r w:rsidR="009E22C1">
        <w:rPr>
          <w:rFonts w:ascii="Calibri" w:hAnsi="Calibri" w:cs="Calibri"/>
          <w:b/>
          <w:sz w:val="22"/>
          <w:szCs w:val="22"/>
          <w:highlight w:val="green"/>
        </w:rPr>
        <w:t xml:space="preserve">ÚČASTNÍK </w:t>
      </w:r>
      <w:r w:rsidR="00505FEC" w:rsidRPr="00505FEC">
        <w:rPr>
          <w:rFonts w:ascii="Calibri" w:hAnsi="Calibri" w:cs="Calibri"/>
          <w:sz w:val="22"/>
          <w:szCs w:val="22"/>
          <w:highlight w:val="green"/>
        </w:rPr>
        <w:t xml:space="preserve">– název/firma, sídlo a identifikační číslo </w:t>
      </w:r>
      <w:r w:rsidR="009E22C1">
        <w:rPr>
          <w:rFonts w:ascii="Calibri" w:hAnsi="Calibri" w:cs="Calibri"/>
          <w:sz w:val="22"/>
          <w:szCs w:val="22"/>
          <w:highlight w:val="green"/>
        </w:rPr>
        <w:t>účastníka</w:t>
      </w:r>
      <w:r w:rsidR="00505FEC" w:rsidRPr="00505FEC">
        <w:rPr>
          <w:rFonts w:ascii="Calibri" w:hAnsi="Calibri" w:cs="Calibri"/>
          <w:sz w:val="22"/>
          <w:szCs w:val="22"/>
          <w:highlight w:val="green"/>
        </w:rPr>
        <w:t xml:space="preserve">, specifikace zápisu v obchodním rejstříku, je-li v něm </w:t>
      </w:r>
      <w:r w:rsidR="009E22C1">
        <w:rPr>
          <w:rFonts w:ascii="Calibri" w:hAnsi="Calibri" w:cs="Calibri"/>
          <w:sz w:val="22"/>
          <w:szCs w:val="22"/>
          <w:highlight w:val="green"/>
        </w:rPr>
        <w:t>účastník</w:t>
      </w:r>
      <w:r w:rsidR="009E22C1" w:rsidRPr="00505FEC">
        <w:rPr>
          <w:rFonts w:ascii="Calibri" w:hAnsi="Calibri" w:cs="Calibri"/>
          <w:sz w:val="22"/>
          <w:szCs w:val="22"/>
          <w:highlight w:val="green"/>
        </w:rPr>
        <w:t xml:space="preserve"> </w:t>
      </w:r>
      <w:r w:rsidR="00505FEC" w:rsidRPr="00505FEC">
        <w:rPr>
          <w:rFonts w:ascii="Calibri" w:hAnsi="Calibri" w:cs="Calibri"/>
          <w:sz w:val="22"/>
          <w:szCs w:val="22"/>
          <w:highlight w:val="green"/>
        </w:rPr>
        <w:t>registrován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>]</w:t>
      </w:r>
      <w:r w:rsidR="00505FEC">
        <w:rPr>
          <w:rFonts w:ascii="Calibri" w:hAnsi="Calibri" w:cs="Calibri"/>
          <w:b/>
          <w:sz w:val="22"/>
          <w:szCs w:val="22"/>
        </w:rPr>
        <w:t xml:space="preserve"> </w:t>
      </w:r>
      <w:r w:rsidR="00047B4E" w:rsidRPr="00C63C2D">
        <w:rPr>
          <w:rFonts w:ascii="Calibri" w:hAnsi="Calibri" w:cs="Calibri"/>
          <w:snapToGrid w:val="0"/>
          <w:sz w:val="22"/>
          <w:szCs w:val="22"/>
        </w:rPr>
        <w:t>(</w:t>
      </w:r>
      <w:r w:rsidR="00054A42" w:rsidRPr="00C63C2D">
        <w:rPr>
          <w:rFonts w:ascii="Calibri" w:hAnsi="Calibri" w:cs="Calibri"/>
          <w:snapToGrid w:val="0"/>
          <w:sz w:val="22"/>
          <w:szCs w:val="22"/>
        </w:rPr>
        <w:t xml:space="preserve">dále jen </w:t>
      </w:r>
      <w:r w:rsidR="00047B4E" w:rsidRPr="00C63C2D">
        <w:rPr>
          <w:rFonts w:ascii="Calibri" w:hAnsi="Calibri" w:cs="Calibri"/>
          <w:snapToGrid w:val="0"/>
          <w:sz w:val="22"/>
          <w:szCs w:val="22"/>
        </w:rPr>
        <w:t>„</w:t>
      </w:r>
      <w:r w:rsidR="00054A42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054A42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047B4E" w:rsidRPr="00C63C2D">
        <w:rPr>
          <w:rFonts w:ascii="Calibri" w:hAnsi="Calibri" w:cs="Calibri"/>
          <w:snapToGrid w:val="0"/>
          <w:sz w:val="22"/>
          <w:szCs w:val="22"/>
        </w:rPr>
        <w:t>“),</w:t>
      </w:r>
    </w:p>
    <w:p w14:paraId="4FAF07D9" w14:textId="77777777" w:rsidR="00047B4E" w:rsidRDefault="00047B4E" w:rsidP="00505FEC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(Prodávající a Kupující jsou dále též uváděni společně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08CCE075" w14:textId="77777777" w:rsidR="00720AC2" w:rsidRDefault="00720AC2" w:rsidP="00720AC2">
      <w:pPr>
        <w:spacing w:before="240" w:after="120" w:line="276" w:lineRule="auto"/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6CBAD10" w14:textId="77777777" w:rsidR="00F05E98" w:rsidRPr="00C63C2D" w:rsidRDefault="00F05E9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3EBB205F" w14:textId="2D7601F8" w:rsidR="00054A42" w:rsidRPr="00C63C2D" w:rsidRDefault="00C139D0" w:rsidP="00DE4B88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Tato </w:t>
      </w:r>
      <w:r w:rsidR="00A53D70" w:rsidRPr="00C63C2D">
        <w:rPr>
          <w:rFonts w:ascii="Calibri" w:hAnsi="Calibri" w:cs="Calibri"/>
          <w:bCs/>
          <w:sz w:val="22"/>
          <w:szCs w:val="22"/>
        </w:rPr>
        <w:t>S</w:t>
      </w:r>
      <w:r w:rsidRPr="00C63C2D">
        <w:rPr>
          <w:rFonts w:ascii="Calibri" w:hAnsi="Calibri" w:cs="Calibri"/>
          <w:bCs/>
          <w:sz w:val="22"/>
          <w:szCs w:val="22"/>
        </w:rPr>
        <w:t>mlouva je uzavírána</w:t>
      </w:r>
      <w:r w:rsidR="00505FEC">
        <w:rPr>
          <w:rFonts w:ascii="Calibri" w:hAnsi="Calibri" w:cs="Calibri"/>
          <w:bCs/>
          <w:sz w:val="22"/>
          <w:szCs w:val="22"/>
        </w:rPr>
        <w:t xml:space="preserve"> </w:t>
      </w:r>
      <w:r w:rsidR="004E55C1">
        <w:rPr>
          <w:rFonts w:ascii="Calibri" w:hAnsi="Calibri" w:cs="Calibri"/>
          <w:bCs/>
          <w:sz w:val="22"/>
          <w:szCs w:val="22"/>
        </w:rPr>
        <w:t>na plnění</w:t>
      </w:r>
      <w:r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="00505FEC">
        <w:rPr>
          <w:rFonts w:ascii="Calibri" w:hAnsi="Calibri" w:cs="Calibri"/>
          <w:bCs/>
          <w:sz w:val="22"/>
          <w:szCs w:val="22"/>
        </w:rPr>
        <w:t>veřejn</w:t>
      </w:r>
      <w:r w:rsidR="004E55C1">
        <w:rPr>
          <w:rFonts w:ascii="Calibri" w:hAnsi="Calibri" w:cs="Calibri"/>
          <w:bCs/>
          <w:sz w:val="22"/>
          <w:szCs w:val="22"/>
        </w:rPr>
        <w:t>é</w:t>
      </w:r>
      <w:r w:rsidR="00505FEC">
        <w:rPr>
          <w:rFonts w:ascii="Calibri" w:hAnsi="Calibri" w:cs="Calibri"/>
          <w:bCs/>
          <w:sz w:val="22"/>
          <w:szCs w:val="22"/>
        </w:rPr>
        <w:t xml:space="preserve"> zakázk</w:t>
      </w:r>
      <w:r w:rsidR="004E55C1">
        <w:rPr>
          <w:rFonts w:ascii="Calibri" w:hAnsi="Calibri" w:cs="Calibri"/>
          <w:bCs/>
          <w:sz w:val="22"/>
          <w:szCs w:val="22"/>
        </w:rPr>
        <w:t>y</w:t>
      </w:r>
      <w:r w:rsidR="00A53D70" w:rsidRPr="00C63C2D">
        <w:rPr>
          <w:rFonts w:ascii="Calibri" w:hAnsi="Calibri" w:cs="Calibri"/>
          <w:bCs/>
          <w:sz w:val="22"/>
          <w:szCs w:val="22"/>
        </w:rPr>
        <w:t xml:space="preserve"> s názvem </w:t>
      </w:r>
      <w:r w:rsidR="00505FEC">
        <w:rPr>
          <w:rFonts w:ascii="Calibri" w:hAnsi="Calibri" w:cs="Calibri"/>
          <w:bCs/>
          <w:sz w:val="22"/>
          <w:szCs w:val="22"/>
        </w:rPr>
        <w:t>„</w:t>
      </w:r>
      <w:r w:rsidR="00DE4B88" w:rsidRPr="00DE4B88">
        <w:rPr>
          <w:rFonts w:ascii="Calibri" w:hAnsi="Calibri" w:cs="Calibri"/>
          <w:bCs/>
          <w:sz w:val="22"/>
          <w:szCs w:val="22"/>
        </w:rPr>
        <w:t>Pořízení techniky na údržbu komunikací</w:t>
      </w:r>
      <w:r w:rsidR="00F05E98" w:rsidRPr="00DE4B88">
        <w:rPr>
          <w:rFonts w:ascii="Calibri" w:hAnsi="Calibri" w:cs="Calibri"/>
          <w:bCs/>
          <w:sz w:val="22"/>
          <w:szCs w:val="22"/>
        </w:rPr>
        <w:t xml:space="preserve">“ </w:t>
      </w:r>
      <w:r w:rsidR="0032401E" w:rsidRPr="00505FEC">
        <w:rPr>
          <w:rFonts w:ascii="Calibri" w:hAnsi="Calibri" w:cs="Calibri"/>
          <w:bCs/>
          <w:sz w:val="22"/>
          <w:szCs w:val="22"/>
        </w:rPr>
        <w:t>(</w:t>
      </w:r>
      <w:r w:rsidR="0032401E" w:rsidRPr="00DE4B88">
        <w:rPr>
          <w:rFonts w:ascii="Calibri" w:hAnsi="Calibri" w:cs="Calibri"/>
          <w:bCs/>
          <w:sz w:val="22"/>
          <w:szCs w:val="22"/>
        </w:rPr>
        <w:t>dále jen „</w:t>
      </w:r>
      <w:r w:rsidR="0032401E" w:rsidRPr="00DE4B88">
        <w:rPr>
          <w:rFonts w:ascii="Calibri" w:hAnsi="Calibri" w:cs="Calibri"/>
          <w:b/>
          <w:bCs/>
          <w:sz w:val="22"/>
          <w:szCs w:val="22"/>
        </w:rPr>
        <w:t>Veřejná zakázka</w:t>
      </w:r>
      <w:r w:rsidR="0032401E" w:rsidRPr="00DE4B88">
        <w:rPr>
          <w:rFonts w:ascii="Calibri" w:hAnsi="Calibri" w:cs="Calibri"/>
          <w:bCs/>
          <w:sz w:val="22"/>
          <w:szCs w:val="22"/>
        </w:rPr>
        <w:t>“).</w:t>
      </w:r>
    </w:p>
    <w:p w14:paraId="12EB8D5E" w14:textId="030F2336" w:rsidR="00DE4B88" w:rsidRDefault="00492218" w:rsidP="00DE4B88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Prodávající </w:t>
      </w:r>
      <w:r w:rsidR="001232F4" w:rsidRPr="00C63C2D">
        <w:rPr>
          <w:rFonts w:ascii="Calibri" w:hAnsi="Calibri" w:cs="Calibri"/>
          <w:bCs/>
          <w:sz w:val="22"/>
          <w:szCs w:val="22"/>
        </w:rPr>
        <w:t xml:space="preserve">se </w:t>
      </w:r>
      <w:r w:rsidRPr="00C63C2D">
        <w:rPr>
          <w:rFonts w:ascii="Calibri" w:hAnsi="Calibri" w:cs="Calibri"/>
          <w:bCs/>
          <w:sz w:val="22"/>
          <w:szCs w:val="22"/>
        </w:rPr>
        <w:t xml:space="preserve">tímto </w:t>
      </w:r>
      <w:r w:rsidR="00505FEC">
        <w:rPr>
          <w:rFonts w:ascii="Calibri" w:hAnsi="Calibri" w:cs="Calibri"/>
          <w:bCs/>
          <w:sz w:val="22"/>
          <w:szCs w:val="22"/>
        </w:rPr>
        <w:t xml:space="preserve">zavazuje </w:t>
      </w:r>
      <w:r w:rsidR="00312A66">
        <w:rPr>
          <w:rFonts w:ascii="Calibri" w:hAnsi="Calibri" w:cs="Calibri"/>
          <w:bCs/>
          <w:sz w:val="22"/>
          <w:szCs w:val="22"/>
        </w:rPr>
        <w:t>K</w:t>
      </w:r>
      <w:r w:rsidR="00505FEC">
        <w:rPr>
          <w:rFonts w:ascii="Calibri" w:hAnsi="Calibri" w:cs="Calibri"/>
          <w:bCs/>
          <w:sz w:val="22"/>
          <w:szCs w:val="22"/>
        </w:rPr>
        <w:t>upující</w:t>
      </w:r>
      <w:r w:rsidR="00312A66">
        <w:rPr>
          <w:rFonts w:ascii="Calibri" w:hAnsi="Calibri" w:cs="Calibri"/>
          <w:bCs/>
          <w:sz w:val="22"/>
          <w:szCs w:val="22"/>
        </w:rPr>
        <w:t>mu odevzdat  </w:t>
      </w:r>
      <w:r w:rsidR="00DE4B88" w:rsidRPr="00DE4B88">
        <w:rPr>
          <w:rFonts w:ascii="Calibri" w:hAnsi="Calibri" w:cs="Calibri"/>
          <w:bCs/>
          <w:sz w:val="22"/>
          <w:szCs w:val="22"/>
        </w:rPr>
        <w:t>6 ks nových, úplných a funkčních víceúčelových nosičů pro zimní a letní údržbu včetně výměnných nástaveb</w:t>
      </w:r>
      <w:r w:rsidR="00402DFB">
        <w:rPr>
          <w:rFonts w:ascii="Calibri" w:hAnsi="Calibri" w:cs="Calibri"/>
          <w:bCs/>
          <w:sz w:val="22"/>
          <w:szCs w:val="22"/>
        </w:rPr>
        <w:t xml:space="preserve"> a </w:t>
      </w:r>
      <w:r w:rsidR="003760EC">
        <w:rPr>
          <w:rFonts w:ascii="Calibri" w:hAnsi="Calibri" w:cs="Calibri"/>
          <w:bCs/>
          <w:sz w:val="22"/>
          <w:szCs w:val="22"/>
        </w:rPr>
        <w:t>pracovních adaptérů</w:t>
      </w:r>
      <w:r w:rsidR="00505FEC">
        <w:rPr>
          <w:rFonts w:ascii="Calibri" w:hAnsi="Calibri" w:cs="Calibri"/>
          <w:bCs/>
          <w:sz w:val="22"/>
          <w:szCs w:val="22"/>
        </w:rPr>
        <w:t>,</w:t>
      </w:r>
      <w:r w:rsidR="001232F4"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="00505FEC">
        <w:rPr>
          <w:rFonts w:ascii="Calibri" w:hAnsi="Calibri" w:cs="Calibri"/>
          <w:bCs/>
          <w:sz w:val="22"/>
          <w:szCs w:val="22"/>
        </w:rPr>
        <w:t xml:space="preserve">a to </w:t>
      </w:r>
      <w:r w:rsidR="001232F4" w:rsidRPr="00C63C2D">
        <w:rPr>
          <w:rFonts w:ascii="Calibri" w:hAnsi="Calibri" w:cs="Calibri"/>
          <w:bCs/>
          <w:sz w:val="22"/>
          <w:szCs w:val="22"/>
        </w:rPr>
        <w:t>se všemi součástmi a příslušenstvím</w:t>
      </w:r>
      <w:r w:rsidR="00505FEC">
        <w:rPr>
          <w:rFonts w:ascii="Calibri" w:hAnsi="Calibri" w:cs="Calibri"/>
          <w:bCs/>
          <w:sz w:val="22"/>
          <w:szCs w:val="22"/>
        </w:rPr>
        <w:t xml:space="preserve"> </w:t>
      </w:r>
      <w:r w:rsidR="00505FEC" w:rsidRPr="00C63C2D">
        <w:rPr>
          <w:rFonts w:ascii="Calibri" w:hAnsi="Calibri" w:cs="Calibri"/>
          <w:bCs/>
          <w:sz w:val="22"/>
          <w:szCs w:val="22"/>
        </w:rPr>
        <w:t xml:space="preserve">(dále </w:t>
      </w:r>
      <w:r w:rsidR="006B19B6">
        <w:rPr>
          <w:rFonts w:ascii="Calibri" w:hAnsi="Calibri" w:cs="Calibri"/>
          <w:bCs/>
          <w:sz w:val="22"/>
          <w:szCs w:val="22"/>
        </w:rPr>
        <w:t>společně jako</w:t>
      </w:r>
      <w:r w:rsidR="00505FEC" w:rsidRPr="00C63C2D">
        <w:rPr>
          <w:rFonts w:ascii="Calibri" w:hAnsi="Calibri" w:cs="Calibri"/>
          <w:bCs/>
          <w:sz w:val="22"/>
          <w:szCs w:val="22"/>
        </w:rPr>
        <w:t xml:space="preserve"> „</w:t>
      </w:r>
      <w:r w:rsidR="00505FEC" w:rsidRPr="00DE4B88">
        <w:rPr>
          <w:rFonts w:ascii="Calibri" w:hAnsi="Calibri" w:cs="Calibri"/>
          <w:b/>
          <w:bCs/>
          <w:sz w:val="22"/>
          <w:szCs w:val="22"/>
        </w:rPr>
        <w:t>Předmět koupě</w:t>
      </w:r>
      <w:r w:rsidR="00505FEC">
        <w:rPr>
          <w:rFonts w:ascii="Calibri" w:hAnsi="Calibri" w:cs="Calibri"/>
          <w:bCs/>
          <w:sz w:val="22"/>
          <w:szCs w:val="22"/>
        </w:rPr>
        <w:t>“</w:t>
      </w:r>
      <w:r w:rsidR="00BE73A2">
        <w:rPr>
          <w:rFonts w:ascii="Calibri" w:hAnsi="Calibri" w:cs="Calibri"/>
          <w:bCs/>
          <w:sz w:val="22"/>
          <w:szCs w:val="22"/>
        </w:rPr>
        <w:t>,</w:t>
      </w:r>
      <w:r w:rsidR="006D26FC">
        <w:rPr>
          <w:rFonts w:ascii="Calibri" w:hAnsi="Calibri" w:cs="Calibri"/>
          <w:bCs/>
          <w:sz w:val="22"/>
          <w:szCs w:val="22"/>
        </w:rPr>
        <w:t xml:space="preserve"> a jednotlivě jako „</w:t>
      </w:r>
      <w:r w:rsidR="00BE73A2">
        <w:rPr>
          <w:rFonts w:ascii="Calibri" w:hAnsi="Calibri" w:cs="Calibri"/>
          <w:b/>
          <w:bCs/>
          <w:sz w:val="22"/>
          <w:szCs w:val="22"/>
        </w:rPr>
        <w:t>Nosič</w:t>
      </w:r>
      <w:r w:rsidR="006D26FC">
        <w:rPr>
          <w:rFonts w:ascii="Calibri" w:hAnsi="Calibri" w:cs="Calibri"/>
          <w:bCs/>
          <w:sz w:val="22"/>
          <w:szCs w:val="22"/>
        </w:rPr>
        <w:t>“</w:t>
      </w:r>
      <w:r w:rsidR="00505FEC">
        <w:rPr>
          <w:rFonts w:ascii="Calibri" w:hAnsi="Calibri" w:cs="Calibri"/>
          <w:bCs/>
          <w:sz w:val="22"/>
          <w:szCs w:val="22"/>
        </w:rPr>
        <w:t>)</w:t>
      </w:r>
      <w:r w:rsidR="001232F4" w:rsidRPr="00C63C2D">
        <w:rPr>
          <w:rFonts w:ascii="Calibri" w:hAnsi="Calibri" w:cs="Calibri"/>
          <w:bCs/>
          <w:sz w:val="22"/>
          <w:szCs w:val="22"/>
        </w:rPr>
        <w:t>, a umožn</w:t>
      </w:r>
      <w:r w:rsidR="00312A66">
        <w:rPr>
          <w:rFonts w:ascii="Calibri" w:hAnsi="Calibri" w:cs="Calibri"/>
          <w:bCs/>
          <w:sz w:val="22"/>
          <w:szCs w:val="22"/>
        </w:rPr>
        <w:t>it</w:t>
      </w:r>
      <w:r w:rsidR="001232F4" w:rsidRPr="00C63C2D">
        <w:rPr>
          <w:rFonts w:ascii="Calibri" w:hAnsi="Calibri" w:cs="Calibri"/>
          <w:bCs/>
          <w:sz w:val="22"/>
          <w:szCs w:val="22"/>
        </w:rPr>
        <w:t xml:space="preserve"> mu nabýt vlastnické právo k Předmětu koupě</w:t>
      </w:r>
      <w:r w:rsidR="00AD6E66" w:rsidRPr="00C63C2D">
        <w:rPr>
          <w:rFonts w:ascii="Calibri" w:hAnsi="Calibri" w:cs="Calibri"/>
          <w:bCs/>
          <w:sz w:val="22"/>
          <w:szCs w:val="22"/>
        </w:rPr>
        <w:t>.</w:t>
      </w:r>
      <w:r w:rsidR="00312A66">
        <w:rPr>
          <w:rFonts w:ascii="Calibri" w:hAnsi="Calibri" w:cs="Calibri"/>
          <w:bCs/>
          <w:sz w:val="22"/>
          <w:szCs w:val="22"/>
        </w:rPr>
        <w:t xml:space="preserve"> </w:t>
      </w:r>
    </w:p>
    <w:p w14:paraId="3E7CA71B" w14:textId="77777777" w:rsidR="00DE4B88" w:rsidRPr="00DE4B88" w:rsidRDefault="00DE4B88" w:rsidP="00DE4B88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Theme="minorHAnsi" w:hAnsiTheme="minorHAnsi" w:cs="Calibri"/>
          <w:bCs/>
          <w:sz w:val="22"/>
          <w:szCs w:val="22"/>
        </w:rPr>
      </w:pPr>
      <w:r w:rsidRPr="00DE4B88">
        <w:rPr>
          <w:rFonts w:asciiTheme="minorHAnsi" w:hAnsiTheme="minorHAnsi" w:cs="Calibri"/>
          <w:bCs/>
          <w:sz w:val="22"/>
          <w:szCs w:val="22"/>
        </w:rPr>
        <w:t>Předmět koupě se Prodávající zavazuje dodat v následujících kategoriích:</w:t>
      </w:r>
    </w:p>
    <w:p w14:paraId="393C40EB" w14:textId="5A60592E" w:rsidR="00DE4B88" w:rsidRPr="00DE4B88" w:rsidRDefault="004E55C1" w:rsidP="00DE4B88">
      <w:pPr>
        <w:pStyle w:val="Odstavecseseznamem"/>
        <w:numPr>
          <w:ilvl w:val="0"/>
          <w:numId w:val="40"/>
        </w:numPr>
        <w:spacing w:after="120" w:line="276" w:lineRule="auto"/>
        <w:ind w:left="1134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Kategorie – 1 ks N</w:t>
      </w:r>
      <w:r w:rsidR="00DE4B88" w:rsidRPr="00DE4B88">
        <w:rPr>
          <w:rFonts w:asciiTheme="minorHAnsi" w:hAnsiTheme="minorHAnsi"/>
          <w:b/>
          <w:sz w:val="22"/>
          <w:szCs w:val="22"/>
        </w:rPr>
        <w:t>osič 4x4</w:t>
      </w:r>
      <w:r w:rsidR="00DE4B88" w:rsidRPr="00DE4B88">
        <w:rPr>
          <w:rFonts w:asciiTheme="minorHAnsi" w:hAnsiTheme="minorHAnsi"/>
          <w:sz w:val="22"/>
          <w:szCs w:val="22"/>
        </w:rPr>
        <w:t xml:space="preserve"> </w:t>
      </w:r>
      <w:r w:rsidR="00DE4B88" w:rsidRPr="00DE4B88">
        <w:rPr>
          <w:rFonts w:asciiTheme="minorHAnsi" w:hAnsiTheme="minorHAnsi"/>
          <w:b/>
          <w:sz w:val="22"/>
          <w:szCs w:val="22"/>
        </w:rPr>
        <w:t>kategorie N3G s celkovou hmotností minimálně 18 t a motor</w:t>
      </w:r>
      <w:r w:rsidR="00622148">
        <w:rPr>
          <w:rFonts w:asciiTheme="minorHAnsi" w:hAnsiTheme="minorHAnsi"/>
          <w:b/>
          <w:sz w:val="22"/>
          <w:szCs w:val="22"/>
        </w:rPr>
        <w:t>em</w:t>
      </w:r>
      <w:r w:rsidR="00DE4B88" w:rsidRPr="00DE4B88">
        <w:rPr>
          <w:rFonts w:asciiTheme="minorHAnsi" w:hAnsiTheme="minorHAnsi"/>
          <w:b/>
          <w:sz w:val="22"/>
          <w:szCs w:val="22"/>
        </w:rPr>
        <w:t xml:space="preserve"> s minimálním výkonem 260 kW - </w:t>
      </w:r>
      <w:r>
        <w:rPr>
          <w:rFonts w:asciiTheme="minorHAnsi" w:hAnsiTheme="minorHAnsi"/>
          <w:sz w:val="22"/>
          <w:szCs w:val="22"/>
        </w:rPr>
        <w:t>N</w:t>
      </w:r>
      <w:r w:rsidR="00167E48">
        <w:rPr>
          <w:rFonts w:asciiTheme="minorHAnsi" w:hAnsiTheme="minorHAnsi"/>
          <w:sz w:val="22"/>
          <w:szCs w:val="22"/>
        </w:rPr>
        <w:t>osič</w:t>
      </w:r>
      <w:r w:rsidR="00DE4B88" w:rsidRPr="00DE4B88">
        <w:rPr>
          <w:rFonts w:asciiTheme="minorHAnsi" w:hAnsiTheme="minorHAnsi"/>
          <w:sz w:val="22"/>
          <w:szCs w:val="22"/>
        </w:rPr>
        <w:t xml:space="preserve"> 4x4 s výměnnou nástavbou, která bude umožňovat pra</w:t>
      </w:r>
      <w:r>
        <w:rPr>
          <w:rFonts w:asciiTheme="minorHAnsi" w:hAnsiTheme="minorHAnsi"/>
          <w:sz w:val="22"/>
          <w:szCs w:val="22"/>
        </w:rPr>
        <w:t>covní schopnost a použitelnost N</w:t>
      </w:r>
      <w:r w:rsidR="00DE4B88" w:rsidRPr="00DE4B88">
        <w:rPr>
          <w:rFonts w:asciiTheme="minorHAnsi" w:hAnsiTheme="minorHAnsi"/>
          <w:sz w:val="22"/>
          <w:szCs w:val="22"/>
        </w:rPr>
        <w:t>osiče pro následující činnosti údržby komunikací:</w:t>
      </w:r>
    </w:p>
    <w:p w14:paraId="57934C90" w14:textId="7F050AB9" w:rsidR="00DE4B88" w:rsidRPr="00DE4B88" w:rsidRDefault="00DE4B88" w:rsidP="00DE4B88">
      <w:pPr>
        <w:pStyle w:val="Odstavecseseznamem"/>
        <w:numPr>
          <w:ilvl w:val="1"/>
          <w:numId w:val="40"/>
        </w:numPr>
        <w:spacing w:after="120" w:line="276" w:lineRule="auto"/>
        <w:ind w:hanging="30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E4B88">
        <w:rPr>
          <w:rFonts w:asciiTheme="minorHAnsi" w:hAnsiTheme="minorHAnsi"/>
          <w:sz w:val="22"/>
          <w:szCs w:val="22"/>
        </w:rPr>
        <w:t>Zimní údržba komunikací – současný provoz nástavby čelního sněhového pluhu a sypače pro aplikaci inertních posypových mater</w:t>
      </w:r>
      <w:r w:rsidR="004E55C1">
        <w:rPr>
          <w:rFonts w:asciiTheme="minorHAnsi" w:hAnsiTheme="minorHAnsi"/>
          <w:sz w:val="22"/>
          <w:szCs w:val="22"/>
        </w:rPr>
        <w:t>iálů na N</w:t>
      </w:r>
      <w:r w:rsidRPr="00DE4B88">
        <w:rPr>
          <w:rFonts w:asciiTheme="minorHAnsi" w:hAnsiTheme="minorHAnsi"/>
          <w:sz w:val="22"/>
          <w:szCs w:val="22"/>
        </w:rPr>
        <w:t>osiči;</w:t>
      </w:r>
    </w:p>
    <w:p w14:paraId="48ED1E4F" w14:textId="77777777" w:rsidR="00DE4B88" w:rsidRPr="00DE4B88" w:rsidRDefault="00DE4B88" w:rsidP="00DE4B88">
      <w:pPr>
        <w:pStyle w:val="Odstavecseseznamem"/>
        <w:numPr>
          <w:ilvl w:val="1"/>
          <w:numId w:val="40"/>
        </w:numPr>
        <w:spacing w:after="120" w:line="276" w:lineRule="auto"/>
        <w:ind w:hanging="30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E4B88">
        <w:rPr>
          <w:rFonts w:asciiTheme="minorHAnsi" w:hAnsiTheme="minorHAnsi"/>
          <w:sz w:val="22"/>
          <w:szCs w:val="22"/>
        </w:rPr>
        <w:t>Běžná údržba – nástavba (sypač) pro převoz asfaltové obalované směsi pro ruční zpracování.</w:t>
      </w:r>
    </w:p>
    <w:p w14:paraId="4BB0890D" w14:textId="3B35AB47" w:rsidR="00DE4B88" w:rsidRPr="00DE4B88" w:rsidRDefault="003760EC" w:rsidP="00DE4B88">
      <w:pPr>
        <w:spacing w:after="120" w:line="276" w:lineRule="auto"/>
        <w:ind w:left="1134"/>
        <w:jc w:val="both"/>
        <w:rPr>
          <w:rFonts w:asciiTheme="minorHAnsi" w:hAnsiTheme="minorHAnsi"/>
          <w:sz w:val="22"/>
          <w:szCs w:val="22"/>
        </w:rPr>
      </w:pPr>
      <w:r w:rsidRPr="003760EC">
        <w:rPr>
          <w:rFonts w:ascii="Calibri" w:hAnsi="Calibri"/>
          <w:sz w:val="22"/>
          <w:szCs w:val="22"/>
          <w:lang w:eastAsia="ar-SA"/>
        </w:rPr>
        <w:t>Pracovní adaptéry v této kategorii nejsou požadovány.</w:t>
      </w:r>
      <w:r w:rsidRPr="003760EC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="00DE4B88" w:rsidRPr="003760EC">
        <w:rPr>
          <w:rFonts w:asciiTheme="minorHAnsi" w:hAnsiTheme="minorHAnsi"/>
          <w:sz w:val="22"/>
          <w:szCs w:val="22"/>
          <w:lang w:eastAsia="ar-SA"/>
        </w:rPr>
        <w:t xml:space="preserve">Bližší specifikace této kategorie </w:t>
      </w:r>
      <w:r w:rsidR="00BE73A2" w:rsidRPr="003760EC">
        <w:rPr>
          <w:rFonts w:asciiTheme="minorHAnsi" w:hAnsiTheme="minorHAnsi"/>
          <w:sz w:val="22"/>
          <w:szCs w:val="22"/>
          <w:lang w:eastAsia="ar-SA"/>
        </w:rPr>
        <w:t>Nosiče</w:t>
      </w:r>
      <w:r w:rsidR="00DE4B88" w:rsidRPr="003760EC">
        <w:rPr>
          <w:rFonts w:asciiTheme="minorHAnsi" w:hAnsiTheme="minorHAnsi"/>
          <w:sz w:val="22"/>
          <w:szCs w:val="22"/>
          <w:lang w:eastAsia="ar-SA"/>
        </w:rPr>
        <w:t xml:space="preserve"> včetně nástaveb </w:t>
      </w:r>
      <w:r w:rsidR="00DE4B88" w:rsidRPr="003760EC">
        <w:rPr>
          <w:rFonts w:ascii="Calibri" w:hAnsi="Calibri" w:cs="Calibri"/>
          <w:bCs/>
          <w:sz w:val="22"/>
          <w:szCs w:val="22"/>
        </w:rPr>
        <w:t>je uvedena v dokumentu Technická specifikace</w:t>
      </w:r>
      <w:r w:rsidR="00DE4B88" w:rsidRPr="00DE4B88">
        <w:rPr>
          <w:rFonts w:ascii="Calibri" w:hAnsi="Calibri" w:cs="Calibri"/>
          <w:bCs/>
          <w:sz w:val="22"/>
          <w:szCs w:val="22"/>
        </w:rPr>
        <w:t xml:space="preserve"> a</w:t>
      </w:r>
      <w:r w:rsidR="00DE4B88" w:rsidRPr="00980405">
        <w:rPr>
          <w:rFonts w:ascii="Calibri" w:hAnsi="Calibri" w:cs="Calibri"/>
          <w:bCs/>
          <w:sz w:val="22"/>
          <w:szCs w:val="22"/>
        </w:rPr>
        <w:t xml:space="preserve"> požadavky</w:t>
      </w:r>
      <w:r w:rsidR="00DE4B88">
        <w:rPr>
          <w:rFonts w:ascii="Calibri" w:hAnsi="Calibri" w:cs="Calibri"/>
          <w:bCs/>
          <w:sz w:val="22"/>
          <w:szCs w:val="22"/>
        </w:rPr>
        <w:t xml:space="preserve">, který je přílohou č. 1.1 této Smlouvy </w:t>
      </w:r>
      <w:r w:rsidR="00DE4B88" w:rsidRPr="00E24473">
        <w:rPr>
          <w:rFonts w:ascii="Calibri" w:hAnsi="Calibri" w:cs="Calibri"/>
          <w:bCs/>
          <w:sz w:val="22"/>
          <w:szCs w:val="22"/>
        </w:rPr>
        <w:t>(Předmět koupě vždy odpovídá parametru ve sloupci „Hodnota“)</w:t>
      </w:r>
      <w:r w:rsidR="00DE4B88">
        <w:rPr>
          <w:rFonts w:ascii="Calibri" w:hAnsi="Calibri" w:cs="Calibri"/>
          <w:bCs/>
          <w:sz w:val="22"/>
          <w:szCs w:val="22"/>
        </w:rPr>
        <w:t>, jakož i v katalogových listech, které jsou přílohou</w:t>
      </w:r>
      <w:r w:rsidR="00DE4B88" w:rsidRPr="00C63C2D">
        <w:rPr>
          <w:rFonts w:ascii="Calibri" w:hAnsi="Calibri" w:cs="Calibri"/>
          <w:bCs/>
          <w:sz w:val="22"/>
          <w:szCs w:val="22"/>
        </w:rPr>
        <w:t xml:space="preserve"> č. </w:t>
      </w:r>
      <w:r w:rsidR="00DE4B88">
        <w:rPr>
          <w:rFonts w:ascii="Calibri" w:hAnsi="Calibri" w:cs="Calibri"/>
          <w:bCs/>
          <w:sz w:val="22"/>
          <w:szCs w:val="22"/>
        </w:rPr>
        <w:t>3.1</w:t>
      </w:r>
      <w:r w:rsidR="00DE4B88" w:rsidRPr="00C63C2D">
        <w:rPr>
          <w:rFonts w:ascii="Calibri" w:hAnsi="Calibri" w:cs="Calibri"/>
          <w:bCs/>
          <w:sz w:val="22"/>
          <w:szCs w:val="22"/>
        </w:rPr>
        <w:t xml:space="preserve"> této Smlouvy</w:t>
      </w:r>
      <w:r w:rsidR="00DE4B88" w:rsidRPr="00DE4B88">
        <w:rPr>
          <w:rFonts w:asciiTheme="minorHAnsi" w:hAnsiTheme="minorHAnsi"/>
          <w:sz w:val="22"/>
          <w:szCs w:val="22"/>
        </w:rPr>
        <w:t>.</w:t>
      </w:r>
    </w:p>
    <w:p w14:paraId="4E869515" w14:textId="3D4A32A5" w:rsidR="00DE4B88" w:rsidRPr="00DE4B88" w:rsidRDefault="004E55C1" w:rsidP="00DE4B88">
      <w:pPr>
        <w:pStyle w:val="Odstavecseseznamem"/>
        <w:numPr>
          <w:ilvl w:val="0"/>
          <w:numId w:val="40"/>
        </w:numPr>
        <w:spacing w:after="120" w:line="276" w:lineRule="auto"/>
        <w:ind w:left="1134" w:hanging="283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Kategorie – 1 ks N</w:t>
      </w:r>
      <w:r w:rsidR="00DE4B88" w:rsidRPr="00DE4B88">
        <w:rPr>
          <w:rFonts w:asciiTheme="minorHAnsi" w:hAnsiTheme="minorHAnsi"/>
          <w:b/>
          <w:sz w:val="22"/>
          <w:szCs w:val="22"/>
        </w:rPr>
        <w:t>osič 6x6 kategorie N3G s celkovou hmotností minimálně 26 t a motor</w:t>
      </w:r>
      <w:r w:rsidR="00622148">
        <w:rPr>
          <w:rFonts w:asciiTheme="minorHAnsi" w:hAnsiTheme="minorHAnsi"/>
          <w:b/>
          <w:sz w:val="22"/>
          <w:szCs w:val="22"/>
        </w:rPr>
        <w:t>em</w:t>
      </w:r>
      <w:r w:rsidR="00DE4B88" w:rsidRPr="00DE4B88">
        <w:rPr>
          <w:rFonts w:asciiTheme="minorHAnsi" w:hAnsiTheme="minorHAnsi"/>
          <w:b/>
          <w:sz w:val="22"/>
          <w:szCs w:val="22"/>
        </w:rPr>
        <w:t xml:space="preserve"> s minimálním výkonem 320 kW </w:t>
      </w:r>
      <w:r w:rsidR="00DE4B88" w:rsidRPr="00DE4B88"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sz w:val="22"/>
          <w:szCs w:val="22"/>
        </w:rPr>
        <w:t>N</w:t>
      </w:r>
      <w:r w:rsidR="00DE4B88" w:rsidRPr="00DE4B88">
        <w:rPr>
          <w:rFonts w:asciiTheme="minorHAnsi" w:hAnsiTheme="minorHAnsi"/>
          <w:sz w:val="22"/>
          <w:szCs w:val="22"/>
        </w:rPr>
        <w:t>osič 6x6 s výměnnou nástavbou, která bude umožňovat pra</w:t>
      </w:r>
      <w:r>
        <w:rPr>
          <w:rFonts w:asciiTheme="minorHAnsi" w:hAnsiTheme="minorHAnsi"/>
          <w:sz w:val="22"/>
          <w:szCs w:val="22"/>
        </w:rPr>
        <w:t>covní schopnost a použitelnost N</w:t>
      </w:r>
      <w:r w:rsidR="00DE4B88" w:rsidRPr="00DE4B88">
        <w:rPr>
          <w:rFonts w:asciiTheme="minorHAnsi" w:hAnsiTheme="minorHAnsi"/>
          <w:sz w:val="22"/>
          <w:szCs w:val="22"/>
        </w:rPr>
        <w:t>osiče pro následující činnosti údržby komunikací:</w:t>
      </w:r>
    </w:p>
    <w:p w14:paraId="1C122CE9" w14:textId="4A61D7F9" w:rsidR="00DE4B88" w:rsidRPr="00DE4B88" w:rsidRDefault="00DE4B88" w:rsidP="00DE4B88">
      <w:pPr>
        <w:pStyle w:val="Odstavecseseznamem"/>
        <w:numPr>
          <w:ilvl w:val="1"/>
          <w:numId w:val="40"/>
        </w:numPr>
        <w:spacing w:after="120" w:line="276" w:lineRule="auto"/>
        <w:ind w:hanging="30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E4B88">
        <w:rPr>
          <w:rFonts w:asciiTheme="minorHAnsi" w:hAnsiTheme="minorHAnsi"/>
          <w:sz w:val="22"/>
          <w:szCs w:val="22"/>
        </w:rPr>
        <w:t>Zimní údržba komunikací – současný provoz nástavby čelního sněhového pluhu a sypače pro aplikaci chemických nebo inert</w:t>
      </w:r>
      <w:r w:rsidR="004E55C1">
        <w:rPr>
          <w:rFonts w:asciiTheme="minorHAnsi" w:hAnsiTheme="minorHAnsi"/>
          <w:sz w:val="22"/>
          <w:szCs w:val="22"/>
        </w:rPr>
        <w:t>ních posypových materiálů na N</w:t>
      </w:r>
      <w:r w:rsidRPr="00DE4B88">
        <w:rPr>
          <w:rFonts w:asciiTheme="minorHAnsi" w:hAnsiTheme="minorHAnsi"/>
          <w:sz w:val="22"/>
          <w:szCs w:val="22"/>
        </w:rPr>
        <w:t>osiči</w:t>
      </w:r>
    </w:p>
    <w:p w14:paraId="005197CD" w14:textId="3B3C8F2E" w:rsidR="00DE4B88" w:rsidRPr="00DE4B88" w:rsidRDefault="00DE4B88" w:rsidP="00DE4B88">
      <w:pPr>
        <w:pStyle w:val="Odstavecseseznamem"/>
        <w:numPr>
          <w:ilvl w:val="1"/>
          <w:numId w:val="40"/>
        </w:numPr>
        <w:spacing w:after="120" w:line="276" w:lineRule="auto"/>
        <w:ind w:hanging="30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E4B88">
        <w:rPr>
          <w:rFonts w:asciiTheme="minorHAnsi" w:hAnsiTheme="minorHAnsi"/>
          <w:sz w:val="22"/>
          <w:szCs w:val="22"/>
        </w:rPr>
        <w:lastRenderedPageBreak/>
        <w:t>Běžná údržba – nástavba 1stranného sklápěče pro převoz asfaltové obalované směsi, zeminy a stavebních materiálů pro ruč</w:t>
      </w:r>
      <w:r w:rsidR="004E55C1">
        <w:rPr>
          <w:rFonts w:asciiTheme="minorHAnsi" w:hAnsiTheme="minorHAnsi"/>
          <w:sz w:val="22"/>
          <w:szCs w:val="22"/>
        </w:rPr>
        <w:t>ní zpracování a zároveň provoz N</w:t>
      </w:r>
      <w:r w:rsidRPr="00DE4B88">
        <w:rPr>
          <w:rFonts w:asciiTheme="minorHAnsi" w:hAnsiTheme="minorHAnsi"/>
          <w:sz w:val="22"/>
          <w:szCs w:val="22"/>
        </w:rPr>
        <w:t>osiče v soupravě s přívěsem, max. hmotnost soupravy do min. 60 tun</w:t>
      </w:r>
    </w:p>
    <w:p w14:paraId="55394CF1" w14:textId="17B622E7" w:rsidR="00DE4B88" w:rsidRPr="00DE4B88" w:rsidRDefault="003760EC" w:rsidP="00DE4B88">
      <w:pPr>
        <w:spacing w:after="120" w:line="276" w:lineRule="auto"/>
        <w:ind w:left="1134"/>
        <w:jc w:val="both"/>
        <w:rPr>
          <w:rFonts w:asciiTheme="minorHAnsi" w:hAnsiTheme="minorHAnsi"/>
          <w:sz w:val="22"/>
          <w:szCs w:val="22"/>
        </w:rPr>
      </w:pPr>
      <w:r w:rsidRPr="003760EC">
        <w:rPr>
          <w:rFonts w:ascii="Calibri" w:hAnsi="Calibri"/>
          <w:sz w:val="22"/>
          <w:szCs w:val="22"/>
          <w:lang w:eastAsia="ar-SA"/>
        </w:rPr>
        <w:t>Pracovní adaptéry v této kategorii nejsou požadovány.</w:t>
      </w:r>
      <w:r w:rsidRPr="003760EC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="00DE4B88" w:rsidRPr="00DE4B88">
        <w:rPr>
          <w:rFonts w:asciiTheme="minorHAnsi" w:hAnsiTheme="minorHAnsi"/>
          <w:sz w:val="22"/>
          <w:szCs w:val="22"/>
          <w:lang w:eastAsia="ar-SA"/>
        </w:rPr>
        <w:t xml:space="preserve">Bližší specifikace </w:t>
      </w:r>
      <w:r w:rsidR="00DE4B88">
        <w:rPr>
          <w:rFonts w:asciiTheme="minorHAnsi" w:hAnsiTheme="minorHAnsi"/>
          <w:sz w:val="22"/>
          <w:szCs w:val="22"/>
          <w:lang w:eastAsia="ar-SA"/>
        </w:rPr>
        <w:t xml:space="preserve">této kategorie </w:t>
      </w:r>
      <w:r w:rsidR="00BE73A2">
        <w:rPr>
          <w:rFonts w:asciiTheme="minorHAnsi" w:hAnsiTheme="minorHAnsi"/>
          <w:sz w:val="22"/>
          <w:szCs w:val="22"/>
          <w:lang w:eastAsia="ar-SA"/>
        </w:rPr>
        <w:t>Nosiče</w:t>
      </w:r>
      <w:r w:rsidR="00DE4B88">
        <w:rPr>
          <w:rFonts w:asciiTheme="minorHAnsi" w:hAnsiTheme="minorHAnsi"/>
          <w:sz w:val="22"/>
          <w:szCs w:val="22"/>
          <w:lang w:eastAsia="ar-SA"/>
        </w:rPr>
        <w:t xml:space="preserve"> včetně nástaveb </w:t>
      </w:r>
      <w:r w:rsidR="00DE4B88" w:rsidRPr="00DE4B88">
        <w:rPr>
          <w:rFonts w:ascii="Calibri" w:hAnsi="Calibri" w:cs="Calibri"/>
          <w:bCs/>
          <w:sz w:val="22"/>
          <w:szCs w:val="22"/>
        </w:rPr>
        <w:t>je uvedena v dokumentu Technická specifikace a</w:t>
      </w:r>
      <w:r w:rsidR="00DE4B88" w:rsidRPr="00980405">
        <w:rPr>
          <w:rFonts w:ascii="Calibri" w:hAnsi="Calibri" w:cs="Calibri"/>
          <w:bCs/>
          <w:sz w:val="22"/>
          <w:szCs w:val="22"/>
        </w:rPr>
        <w:t xml:space="preserve"> požadavky</w:t>
      </w:r>
      <w:r w:rsidR="00DE4B88">
        <w:rPr>
          <w:rFonts w:ascii="Calibri" w:hAnsi="Calibri" w:cs="Calibri"/>
          <w:bCs/>
          <w:sz w:val="22"/>
          <w:szCs w:val="22"/>
        </w:rPr>
        <w:t xml:space="preserve">, který je přílohou č. 1.2 této Smlouvy </w:t>
      </w:r>
      <w:r w:rsidR="00DE4B88" w:rsidRPr="00E24473">
        <w:rPr>
          <w:rFonts w:ascii="Calibri" w:hAnsi="Calibri" w:cs="Calibri"/>
          <w:bCs/>
          <w:sz w:val="22"/>
          <w:szCs w:val="22"/>
        </w:rPr>
        <w:t>(Předmět koupě vždy odpovídá parametru ve sloupci „Hodnota“)</w:t>
      </w:r>
      <w:r w:rsidR="00DE4B88">
        <w:rPr>
          <w:rFonts w:ascii="Calibri" w:hAnsi="Calibri" w:cs="Calibri"/>
          <w:bCs/>
          <w:sz w:val="22"/>
          <w:szCs w:val="22"/>
        </w:rPr>
        <w:t>, jakož i v katalogových listech, které jsou přílohou</w:t>
      </w:r>
      <w:r w:rsidR="00DE4B88" w:rsidRPr="00C63C2D">
        <w:rPr>
          <w:rFonts w:ascii="Calibri" w:hAnsi="Calibri" w:cs="Calibri"/>
          <w:bCs/>
          <w:sz w:val="22"/>
          <w:szCs w:val="22"/>
        </w:rPr>
        <w:t xml:space="preserve"> č. </w:t>
      </w:r>
      <w:r w:rsidR="00DE4B88">
        <w:rPr>
          <w:rFonts w:ascii="Calibri" w:hAnsi="Calibri" w:cs="Calibri"/>
          <w:bCs/>
          <w:sz w:val="22"/>
          <w:szCs w:val="22"/>
        </w:rPr>
        <w:t>3.2</w:t>
      </w:r>
      <w:r w:rsidR="00DE4B88" w:rsidRPr="00C63C2D">
        <w:rPr>
          <w:rFonts w:ascii="Calibri" w:hAnsi="Calibri" w:cs="Calibri"/>
          <w:bCs/>
          <w:sz w:val="22"/>
          <w:szCs w:val="22"/>
        </w:rPr>
        <w:t xml:space="preserve"> této Smlouvy</w:t>
      </w:r>
      <w:r w:rsidR="00DE4B88" w:rsidRPr="00DE4B88">
        <w:rPr>
          <w:rFonts w:asciiTheme="minorHAnsi" w:hAnsiTheme="minorHAnsi"/>
          <w:sz w:val="22"/>
          <w:szCs w:val="22"/>
        </w:rPr>
        <w:t xml:space="preserve">. </w:t>
      </w:r>
    </w:p>
    <w:p w14:paraId="12499F9C" w14:textId="6285C439" w:rsidR="00DE4B88" w:rsidRPr="00DE4B88" w:rsidRDefault="004E55C1" w:rsidP="00DE4B88">
      <w:pPr>
        <w:pStyle w:val="Odstavecseseznamem"/>
        <w:numPr>
          <w:ilvl w:val="0"/>
          <w:numId w:val="40"/>
        </w:numPr>
        <w:spacing w:after="120" w:line="276" w:lineRule="auto"/>
        <w:ind w:left="1134" w:hanging="283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Kategorie – 4 ks N</w:t>
      </w:r>
      <w:r w:rsidR="00DE4B88" w:rsidRPr="00DE4B88">
        <w:rPr>
          <w:rFonts w:asciiTheme="minorHAnsi" w:hAnsiTheme="minorHAnsi"/>
          <w:b/>
          <w:sz w:val="22"/>
          <w:szCs w:val="22"/>
        </w:rPr>
        <w:t>osič 4x4 kategorie N3G s celkovou hmotností minimálně 16 t a maximálně 18 t a motor</w:t>
      </w:r>
      <w:r w:rsidR="00622148">
        <w:rPr>
          <w:rFonts w:asciiTheme="minorHAnsi" w:hAnsiTheme="minorHAnsi"/>
          <w:b/>
          <w:sz w:val="22"/>
          <w:szCs w:val="22"/>
        </w:rPr>
        <w:t>em</w:t>
      </w:r>
      <w:r w:rsidR="00DE4B88" w:rsidRPr="00DE4B88">
        <w:rPr>
          <w:rFonts w:asciiTheme="minorHAnsi" w:hAnsiTheme="minorHAnsi"/>
          <w:b/>
          <w:sz w:val="22"/>
          <w:szCs w:val="22"/>
        </w:rPr>
        <w:t xml:space="preserve"> s minimálním výkonem 210 </w:t>
      </w:r>
      <w:r w:rsidRPr="004B41A7">
        <w:rPr>
          <w:rFonts w:asciiTheme="minorHAnsi" w:hAnsiTheme="minorHAnsi"/>
          <w:b/>
          <w:sz w:val="22"/>
          <w:szCs w:val="22"/>
        </w:rPr>
        <w:t>kW</w:t>
      </w:r>
      <w:r>
        <w:rPr>
          <w:rFonts w:asciiTheme="minorHAnsi" w:hAnsiTheme="minorHAnsi"/>
          <w:sz w:val="22"/>
          <w:szCs w:val="22"/>
        </w:rPr>
        <w:t xml:space="preserve"> - N</w:t>
      </w:r>
      <w:r w:rsidR="00DE4B88" w:rsidRPr="00DE4B88">
        <w:rPr>
          <w:rFonts w:asciiTheme="minorHAnsi" w:hAnsiTheme="minorHAnsi"/>
          <w:sz w:val="22"/>
          <w:szCs w:val="22"/>
        </w:rPr>
        <w:t>osič</w:t>
      </w:r>
      <w:r w:rsidR="00167E48">
        <w:rPr>
          <w:rFonts w:asciiTheme="minorHAnsi" w:hAnsiTheme="minorHAnsi"/>
          <w:sz w:val="22"/>
          <w:szCs w:val="22"/>
        </w:rPr>
        <w:t>e</w:t>
      </w:r>
      <w:r w:rsidR="00DE4B88" w:rsidRPr="00DE4B88">
        <w:rPr>
          <w:rFonts w:asciiTheme="minorHAnsi" w:hAnsiTheme="minorHAnsi"/>
          <w:sz w:val="22"/>
          <w:szCs w:val="22"/>
        </w:rPr>
        <w:t xml:space="preserve"> 4x4 s výměnnými nástavbami, které bud</w:t>
      </w:r>
      <w:r w:rsidR="00167E48">
        <w:rPr>
          <w:rFonts w:asciiTheme="minorHAnsi" w:hAnsiTheme="minorHAnsi"/>
          <w:sz w:val="22"/>
          <w:szCs w:val="22"/>
        </w:rPr>
        <w:t>ou</w:t>
      </w:r>
      <w:r w:rsidR="00DE4B88" w:rsidRPr="00DE4B88">
        <w:rPr>
          <w:rFonts w:asciiTheme="minorHAnsi" w:hAnsiTheme="minorHAnsi"/>
          <w:sz w:val="22"/>
          <w:szCs w:val="22"/>
        </w:rPr>
        <w:t xml:space="preserve"> umožňovat pra</w:t>
      </w:r>
      <w:r>
        <w:rPr>
          <w:rFonts w:asciiTheme="minorHAnsi" w:hAnsiTheme="minorHAnsi"/>
          <w:sz w:val="22"/>
          <w:szCs w:val="22"/>
        </w:rPr>
        <w:t>covní schopnost a použitelnost N</w:t>
      </w:r>
      <w:r w:rsidR="00DE4B88" w:rsidRPr="00DE4B88">
        <w:rPr>
          <w:rFonts w:asciiTheme="minorHAnsi" w:hAnsiTheme="minorHAnsi"/>
          <w:sz w:val="22"/>
          <w:szCs w:val="22"/>
        </w:rPr>
        <w:t>osičů pro následující činnosti údržby komunikací:</w:t>
      </w:r>
    </w:p>
    <w:p w14:paraId="2D7CCE4F" w14:textId="0D77F1A6" w:rsidR="00DE4B88" w:rsidRPr="00DE4B88" w:rsidRDefault="00DE4B88" w:rsidP="00DE4B88">
      <w:pPr>
        <w:pStyle w:val="Odstavecseseznamem"/>
        <w:numPr>
          <w:ilvl w:val="1"/>
          <w:numId w:val="40"/>
        </w:numPr>
        <w:spacing w:after="120" w:line="276" w:lineRule="auto"/>
        <w:ind w:hanging="30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E4B88">
        <w:rPr>
          <w:rFonts w:asciiTheme="minorHAnsi" w:hAnsiTheme="minorHAnsi"/>
          <w:sz w:val="22"/>
          <w:szCs w:val="22"/>
        </w:rPr>
        <w:t>Zimní údržba komunikací – současný provoz nástavby čelního sněhového pluhu a sypače pro aplikaci chemických nebo ine</w:t>
      </w:r>
      <w:r w:rsidR="004E55C1">
        <w:rPr>
          <w:rFonts w:asciiTheme="minorHAnsi" w:hAnsiTheme="minorHAnsi"/>
          <w:sz w:val="22"/>
          <w:szCs w:val="22"/>
        </w:rPr>
        <w:t>rtních posypových materiálů na N</w:t>
      </w:r>
      <w:r w:rsidRPr="00DE4B88">
        <w:rPr>
          <w:rFonts w:asciiTheme="minorHAnsi" w:hAnsiTheme="minorHAnsi"/>
          <w:sz w:val="22"/>
          <w:szCs w:val="22"/>
        </w:rPr>
        <w:t>osiči</w:t>
      </w:r>
    </w:p>
    <w:p w14:paraId="28036DBD" w14:textId="7CEA62CF" w:rsidR="00DE4B88" w:rsidRPr="00DE4B88" w:rsidRDefault="00DE4B88" w:rsidP="00DE4B88">
      <w:pPr>
        <w:pStyle w:val="Odstavecseseznamem"/>
        <w:numPr>
          <w:ilvl w:val="1"/>
          <w:numId w:val="40"/>
        </w:numPr>
        <w:spacing w:after="120" w:line="276" w:lineRule="auto"/>
        <w:ind w:hanging="30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E4B88">
        <w:rPr>
          <w:rFonts w:asciiTheme="minorHAnsi" w:hAnsiTheme="minorHAnsi"/>
          <w:sz w:val="22"/>
          <w:szCs w:val="22"/>
        </w:rPr>
        <w:t xml:space="preserve">Zimní údržba komunikací – provoz se stávajícími nástavbami v majetku </w:t>
      </w:r>
      <w:r w:rsidR="00AA0E98">
        <w:rPr>
          <w:rFonts w:asciiTheme="minorHAnsi" w:hAnsiTheme="minorHAnsi"/>
          <w:sz w:val="22"/>
          <w:szCs w:val="22"/>
        </w:rPr>
        <w:t>Kupujícího</w:t>
      </w:r>
      <w:r w:rsidRPr="00DE4B88">
        <w:rPr>
          <w:rFonts w:asciiTheme="minorHAnsi" w:hAnsiTheme="minorHAnsi"/>
          <w:sz w:val="22"/>
          <w:szCs w:val="22"/>
        </w:rPr>
        <w:t xml:space="preserve"> na odklízení sněhu:</w:t>
      </w:r>
    </w:p>
    <w:p w14:paraId="2695B89D" w14:textId="77777777" w:rsidR="00DE4B88" w:rsidRPr="00DE4B88" w:rsidRDefault="00DE4B88" w:rsidP="00DE4B88">
      <w:pPr>
        <w:pStyle w:val="Odstavecseseznamem"/>
        <w:numPr>
          <w:ilvl w:val="0"/>
          <w:numId w:val="41"/>
        </w:numPr>
        <w:spacing w:after="120"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E4B88">
        <w:rPr>
          <w:rFonts w:asciiTheme="minorHAnsi" w:hAnsiTheme="minorHAnsi"/>
          <w:sz w:val="22"/>
          <w:szCs w:val="22"/>
        </w:rPr>
        <w:t xml:space="preserve">fréza na sníh typu </w:t>
      </w:r>
      <w:proofErr w:type="spellStart"/>
      <w:r w:rsidRPr="00DE4B88">
        <w:rPr>
          <w:rFonts w:asciiTheme="minorHAnsi" w:hAnsiTheme="minorHAnsi"/>
          <w:sz w:val="22"/>
          <w:szCs w:val="22"/>
        </w:rPr>
        <w:t>Kahlbacher</w:t>
      </w:r>
      <w:proofErr w:type="spellEnd"/>
      <w:r w:rsidRPr="00DE4B88">
        <w:rPr>
          <w:rFonts w:asciiTheme="minorHAnsi" w:hAnsiTheme="minorHAnsi"/>
          <w:sz w:val="22"/>
          <w:szCs w:val="22"/>
        </w:rPr>
        <w:t xml:space="preserve"> KFS 950/2600, výrobní číslo 3061754/04;</w:t>
      </w:r>
    </w:p>
    <w:p w14:paraId="58D8276A" w14:textId="3E2CC5C1" w:rsidR="00DE4B88" w:rsidRPr="00DE4B88" w:rsidRDefault="00DE4B88" w:rsidP="00DE4B88">
      <w:pPr>
        <w:pStyle w:val="Odstavecseseznamem"/>
        <w:numPr>
          <w:ilvl w:val="0"/>
          <w:numId w:val="41"/>
        </w:numPr>
        <w:spacing w:after="120"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E4B88">
        <w:rPr>
          <w:rFonts w:asciiTheme="minorHAnsi" w:hAnsiTheme="minorHAnsi"/>
          <w:sz w:val="22"/>
          <w:szCs w:val="22"/>
        </w:rPr>
        <w:t>fréza na sníh typu Schmidt AEBI S 3.1m</w:t>
      </w:r>
      <w:r w:rsidR="00B738E7">
        <w:rPr>
          <w:rFonts w:asciiTheme="minorHAnsi" w:hAnsiTheme="minorHAnsi"/>
          <w:sz w:val="22"/>
          <w:szCs w:val="22"/>
        </w:rPr>
        <w:t>,</w:t>
      </w:r>
      <w:r w:rsidRPr="00DE4B88">
        <w:rPr>
          <w:rFonts w:asciiTheme="minorHAnsi" w:hAnsiTheme="minorHAnsi"/>
          <w:sz w:val="22"/>
          <w:szCs w:val="22"/>
        </w:rPr>
        <w:t xml:space="preserve"> výrobní číslo 71-1-001;</w:t>
      </w:r>
    </w:p>
    <w:p w14:paraId="776CF92D" w14:textId="77777777" w:rsidR="00DE4B88" w:rsidRPr="00DE4B88" w:rsidRDefault="00DE4B88" w:rsidP="00DE4B88">
      <w:pPr>
        <w:pStyle w:val="Odstavecseseznamem"/>
        <w:numPr>
          <w:ilvl w:val="0"/>
          <w:numId w:val="41"/>
        </w:numPr>
        <w:spacing w:after="120"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E4B88">
        <w:rPr>
          <w:rFonts w:asciiTheme="minorHAnsi" w:hAnsiTheme="minorHAnsi"/>
          <w:sz w:val="22"/>
          <w:szCs w:val="22"/>
        </w:rPr>
        <w:t xml:space="preserve">metač sněhu typu </w:t>
      </w:r>
      <w:proofErr w:type="spellStart"/>
      <w:r w:rsidRPr="00DE4B88">
        <w:rPr>
          <w:rFonts w:asciiTheme="minorHAnsi" w:hAnsiTheme="minorHAnsi"/>
          <w:sz w:val="22"/>
          <w:szCs w:val="22"/>
        </w:rPr>
        <w:t>Kahlbacher</w:t>
      </w:r>
      <w:proofErr w:type="spellEnd"/>
      <w:r w:rsidRPr="00DE4B88">
        <w:rPr>
          <w:rFonts w:asciiTheme="minorHAnsi" w:hAnsiTheme="minorHAnsi"/>
          <w:sz w:val="22"/>
          <w:szCs w:val="22"/>
        </w:rPr>
        <w:t xml:space="preserve"> KSU 110, výrobní číslo 3077715-02;</w:t>
      </w:r>
    </w:p>
    <w:p w14:paraId="2AA0343A" w14:textId="40FC4FC9" w:rsidR="00DE4B88" w:rsidRPr="00DE4B88" w:rsidRDefault="00DE4B88" w:rsidP="00DE4B88">
      <w:pPr>
        <w:spacing w:after="120" w:line="276" w:lineRule="auto"/>
        <w:ind w:left="1416"/>
        <w:jc w:val="both"/>
        <w:rPr>
          <w:rFonts w:asciiTheme="minorHAnsi" w:hAnsiTheme="minorHAnsi"/>
          <w:sz w:val="22"/>
          <w:szCs w:val="22"/>
        </w:rPr>
      </w:pPr>
      <w:r w:rsidRPr="00DE4B88">
        <w:rPr>
          <w:rFonts w:asciiTheme="minorHAnsi" w:hAnsiTheme="minorHAnsi"/>
          <w:sz w:val="22"/>
          <w:szCs w:val="22"/>
        </w:rPr>
        <w:t xml:space="preserve">které již </w:t>
      </w:r>
      <w:r w:rsidR="00AA0E98">
        <w:rPr>
          <w:rFonts w:asciiTheme="minorHAnsi" w:hAnsiTheme="minorHAnsi"/>
          <w:sz w:val="22"/>
          <w:szCs w:val="22"/>
        </w:rPr>
        <w:t>Kupující</w:t>
      </w:r>
      <w:r w:rsidRPr="00DE4B88">
        <w:rPr>
          <w:rFonts w:asciiTheme="minorHAnsi" w:hAnsiTheme="minorHAnsi"/>
          <w:sz w:val="22"/>
          <w:szCs w:val="22"/>
        </w:rPr>
        <w:t xml:space="preserve"> vlastní a požaduje možnost jejich použití na </w:t>
      </w:r>
      <w:r w:rsidR="004E55C1">
        <w:rPr>
          <w:rFonts w:asciiTheme="minorHAnsi" w:hAnsiTheme="minorHAnsi"/>
          <w:sz w:val="22"/>
          <w:szCs w:val="22"/>
        </w:rPr>
        <w:t>tyto nově pořízené víceúčelové N</w:t>
      </w:r>
      <w:r w:rsidRPr="00DE4B88">
        <w:rPr>
          <w:rFonts w:asciiTheme="minorHAnsi" w:hAnsiTheme="minorHAnsi"/>
          <w:sz w:val="22"/>
          <w:szCs w:val="22"/>
        </w:rPr>
        <w:t xml:space="preserve">osiče. Provoz uvedených nástaveb (frézy na sníh či metače sněhu) musí být možný současně s nástavbou požadovaného sypače. Fotodokumentace a základní údaje výše uvedených nástaveb na odklízení sněhu je uvedena v příloze č. </w:t>
      </w:r>
      <w:r>
        <w:rPr>
          <w:rFonts w:asciiTheme="minorHAnsi" w:hAnsiTheme="minorHAnsi"/>
          <w:sz w:val="22"/>
          <w:szCs w:val="22"/>
        </w:rPr>
        <w:t>5 této Smlouvy.</w:t>
      </w:r>
    </w:p>
    <w:p w14:paraId="76C7CC3B" w14:textId="6FEF020F" w:rsidR="003760EC" w:rsidRPr="003760EC" w:rsidRDefault="00DE4B88" w:rsidP="003760EC">
      <w:pPr>
        <w:pStyle w:val="Odstavecseseznamem"/>
        <w:numPr>
          <w:ilvl w:val="1"/>
          <w:numId w:val="40"/>
        </w:numPr>
        <w:spacing w:after="160" w:line="276" w:lineRule="auto"/>
        <w:jc w:val="both"/>
        <w:rPr>
          <w:rFonts w:asciiTheme="minorHAnsi" w:hAnsiTheme="minorHAnsi"/>
          <w:sz w:val="22"/>
          <w:szCs w:val="22"/>
        </w:rPr>
      </w:pPr>
      <w:r w:rsidRPr="00DE4B88">
        <w:rPr>
          <w:rFonts w:asciiTheme="minorHAnsi" w:hAnsiTheme="minorHAnsi"/>
          <w:sz w:val="22"/>
          <w:szCs w:val="22"/>
        </w:rPr>
        <w:t xml:space="preserve">Běžná údržba – provoz s nástavbou dvouramenné tandemové sekačky pro sečení trávy na krajnici, pod svodidly, v příkopě a na svahu podél silnic při současném pracovním záběru minimálně 2,0 m na jeden průjezd vozidla a vykonávání dalších prací při údržbě silnic, např. čištění příkopů, odstraňování nánosů zeminy, strojní prořezávání stromů pomocí </w:t>
      </w:r>
      <w:r w:rsidR="005B0387">
        <w:rPr>
          <w:rFonts w:asciiTheme="minorHAnsi" w:hAnsiTheme="minorHAnsi"/>
          <w:sz w:val="22"/>
          <w:szCs w:val="22"/>
        </w:rPr>
        <w:t>pracovních adaptérů, které budou dodány společně s touto nástavbou, konkrétně</w:t>
      </w:r>
      <w:r w:rsidR="003760EC" w:rsidRPr="003760EC">
        <w:rPr>
          <w:rFonts w:asciiTheme="minorHAnsi" w:hAnsiTheme="minorHAnsi"/>
          <w:sz w:val="22"/>
          <w:szCs w:val="22"/>
        </w:rPr>
        <w:t>:</w:t>
      </w:r>
    </w:p>
    <w:p w14:paraId="69F2ECF7" w14:textId="42DC9C1C" w:rsidR="003760EC" w:rsidRPr="003760EC" w:rsidRDefault="003760EC" w:rsidP="003760EC">
      <w:pPr>
        <w:pStyle w:val="Odstavecseseznamem"/>
        <w:numPr>
          <w:ilvl w:val="2"/>
          <w:numId w:val="40"/>
        </w:numPr>
        <w:spacing w:after="160" w:line="276" w:lineRule="auto"/>
        <w:jc w:val="both"/>
        <w:rPr>
          <w:rFonts w:asciiTheme="minorHAnsi" w:hAnsiTheme="minorHAnsi"/>
          <w:sz w:val="22"/>
          <w:szCs w:val="22"/>
        </w:rPr>
      </w:pPr>
      <w:r w:rsidRPr="003760EC">
        <w:rPr>
          <w:rFonts w:asciiTheme="minorHAnsi" w:hAnsiTheme="minorHAnsi"/>
          <w:sz w:val="22"/>
          <w:szCs w:val="22"/>
        </w:rPr>
        <w:t xml:space="preserve">v případě jednoho </w:t>
      </w:r>
      <w:r>
        <w:rPr>
          <w:rFonts w:asciiTheme="minorHAnsi" w:hAnsiTheme="minorHAnsi"/>
          <w:sz w:val="22"/>
          <w:szCs w:val="22"/>
        </w:rPr>
        <w:t>N</w:t>
      </w:r>
      <w:r w:rsidRPr="003760EC">
        <w:rPr>
          <w:rFonts w:asciiTheme="minorHAnsi" w:hAnsiTheme="minorHAnsi"/>
          <w:sz w:val="22"/>
          <w:szCs w:val="22"/>
        </w:rPr>
        <w:t xml:space="preserve">osiče III. kategorie bude dodán: </w:t>
      </w:r>
      <w:r w:rsidRPr="003760EC">
        <w:rPr>
          <w:rFonts w:asciiTheme="minorHAnsi" w:hAnsiTheme="minorHAnsi"/>
          <w:sz w:val="22"/>
          <w:szCs w:val="22"/>
          <w:lang w:eastAsia="ar-SA"/>
        </w:rPr>
        <w:t xml:space="preserve">Výměnný pracovní adaptér pro strhávání a úklid krajnic, Výměnný pracovní adaptér agresivní kartáč, </w:t>
      </w:r>
      <w:r w:rsidR="00F36545" w:rsidRPr="00585ADA">
        <w:rPr>
          <w:rFonts w:ascii="Calibri" w:hAnsi="Calibri"/>
          <w:lang w:eastAsia="ar-SA"/>
        </w:rPr>
        <w:t>Výměnný pracovní adaptér kartáč na čištění příkopů a ploch</w:t>
      </w:r>
      <w:r w:rsidR="00F36545">
        <w:rPr>
          <w:rFonts w:ascii="Calibri" w:hAnsi="Calibri"/>
          <w:lang w:eastAsia="ar-SA"/>
        </w:rPr>
        <w:t>, d</w:t>
      </w:r>
      <w:r w:rsidR="009C7CC7">
        <w:rPr>
          <w:rFonts w:asciiTheme="minorHAnsi" w:hAnsiTheme="minorHAnsi"/>
          <w:sz w:val="22"/>
          <w:szCs w:val="22"/>
          <w:lang w:eastAsia="ar-SA"/>
        </w:rPr>
        <w:t>oplňková</w:t>
      </w:r>
      <w:r w:rsidRPr="003760EC">
        <w:rPr>
          <w:rFonts w:asciiTheme="minorHAnsi" w:hAnsiTheme="minorHAnsi"/>
          <w:sz w:val="22"/>
          <w:szCs w:val="22"/>
          <w:lang w:eastAsia="ar-SA"/>
        </w:rPr>
        <w:t xml:space="preserve"> výbava na dočištění komunikace po sekání a </w:t>
      </w:r>
      <w:r w:rsidR="009C7CC7">
        <w:rPr>
          <w:rFonts w:asciiTheme="minorHAnsi" w:hAnsiTheme="minorHAnsi"/>
          <w:sz w:val="22"/>
          <w:szCs w:val="22"/>
          <w:lang w:eastAsia="ar-SA"/>
        </w:rPr>
        <w:t>Doplňková</w:t>
      </w:r>
      <w:r w:rsidRPr="003760EC">
        <w:rPr>
          <w:rFonts w:asciiTheme="minorHAnsi" w:hAnsiTheme="minorHAnsi"/>
          <w:sz w:val="22"/>
          <w:szCs w:val="22"/>
          <w:lang w:eastAsia="ar-SA"/>
        </w:rPr>
        <w:t xml:space="preserve"> výbava otočný adaptér</w:t>
      </w:r>
    </w:p>
    <w:p w14:paraId="2779B18C" w14:textId="74AD9E07" w:rsidR="003760EC" w:rsidRPr="003760EC" w:rsidRDefault="003760EC" w:rsidP="003760EC">
      <w:pPr>
        <w:pStyle w:val="Odstavecseseznamem"/>
        <w:numPr>
          <w:ilvl w:val="2"/>
          <w:numId w:val="40"/>
        </w:numPr>
        <w:spacing w:after="160" w:line="276" w:lineRule="auto"/>
        <w:jc w:val="both"/>
        <w:rPr>
          <w:rFonts w:asciiTheme="minorHAnsi" w:hAnsiTheme="minorHAnsi"/>
          <w:sz w:val="22"/>
          <w:szCs w:val="22"/>
        </w:rPr>
      </w:pPr>
      <w:r w:rsidRPr="003760EC">
        <w:rPr>
          <w:rFonts w:asciiTheme="minorHAnsi" w:hAnsiTheme="minorHAnsi"/>
          <w:sz w:val="22"/>
          <w:szCs w:val="22"/>
        </w:rPr>
        <w:t xml:space="preserve">v případě jednoho </w:t>
      </w:r>
      <w:r>
        <w:rPr>
          <w:rFonts w:asciiTheme="minorHAnsi" w:hAnsiTheme="minorHAnsi"/>
          <w:sz w:val="22"/>
          <w:szCs w:val="22"/>
        </w:rPr>
        <w:t>N</w:t>
      </w:r>
      <w:r w:rsidRPr="003760EC">
        <w:rPr>
          <w:rFonts w:asciiTheme="minorHAnsi" w:hAnsiTheme="minorHAnsi"/>
          <w:sz w:val="22"/>
          <w:szCs w:val="22"/>
        </w:rPr>
        <w:t xml:space="preserve">osiče III. kategorie bude dodán: </w:t>
      </w:r>
      <w:r w:rsidR="00FA5D18" w:rsidRPr="003760EC">
        <w:rPr>
          <w:rFonts w:asciiTheme="minorHAnsi" w:hAnsiTheme="minorHAnsi"/>
          <w:sz w:val="22"/>
          <w:szCs w:val="22"/>
          <w:lang w:eastAsia="ar-SA"/>
        </w:rPr>
        <w:t>Výměnný pracovní adaptér pro strhávání a úklid krajnic</w:t>
      </w:r>
      <w:r w:rsidR="00FA5D18">
        <w:rPr>
          <w:rFonts w:asciiTheme="minorHAnsi" w:hAnsiTheme="minorHAnsi"/>
          <w:sz w:val="22"/>
          <w:szCs w:val="22"/>
          <w:lang w:eastAsia="ar-SA"/>
        </w:rPr>
        <w:t xml:space="preserve">, </w:t>
      </w:r>
      <w:r w:rsidRPr="003760EC">
        <w:rPr>
          <w:rFonts w:asciiTheme="minorHAnsi" w:hAnsiTheme="minorHAnsi"/>
          <w:sz w:val="22"/>
          <w:szCs w:val="22"/>
          <w:lang w:eastAsia="ar-SA"/>
        </w:rPr>
        <w:t>Výměnný pracovní adaptér příkopová fréza, Výměnný pracovní adaptér kotoučový ořezávač větví, Výměnný pracovní adaptér fréza na pařezy, Výměnný pracovní adaptér kartáč na čištění příkopů a ploch a Výměnný pracovní adaptér rotorový drtič keřů</w:t>
      </w:r>
    </w:p>
    <w:p w14:paraId="1CA23E54" w14:textId="5B0DA8B3" w:rsidR="003760EC" w:rsidRDefault="003760EC" w:rsidP="003760EC">
      <w:pPr>
        <w:pStyle w:val="Odstavecseseznamem"/>
        <w:numPr>
          <w:ilvl w:val="2"/>
          <w:numId w:val="40"/>
        </w:numPr>
        <w:spacing w:after="160" w:line="276" w:lineRule="auto"/>
        <w:jc w:val="both"/>
        <w:rPr>
          <w:rFonts w:asciiTheme="minorHAnsi" w:hAnsiTheme="minorHAnsi"/>
          <w:sz w:val="22"/>
          <w:szCs w:val="22"/>
        </w:rPr>
      </w:pPr>
      <w:r w:rsidRPr="003760EC">
        <w:rPr>
          <w:rFonts w:asciiTheme="minorHAnsi" w:hAnsiTheme="minorHAnsi"/>
          <w:sz w:val="22"/>
          <w:szCs w:val="22"/>
        </w:rPr>
        <w:t xml:space="preserve">v případě jednoho </w:t>
      </w:r>
      <w:r>
        <w:rPr>
          <w:rFonts w:asciiTheme="minorHAnsi" w:hAnsiTheme="minorHAnsi"/>
          <w:sz w:val="22"/>
          <w:szCs w:val="22"/>
        </w:rPr>
        <w:t>N</w:t>
      </w:r>
      <w:r w:rsidRPr="003760EC">
        <w:rPr>
          <w:rFonts w:asciiTheme="minorHAnsi" w:hAnsiTheme="minorHAnsi"/>
          <w:sz w:val="22"/>
          <w:szCs w:val="22"/>
        </w:rPr>
        <w:t xml:space="preserve">osiče III. kategorie bude dodán: </w:t>
      </w:r>
      <w:r w:rsidR="009C7CC7">
        <w:rPr>
          <w:rFonts w:asciiTheme="minorHAnsi" w:hAnsiTheme="minorHAnsi"/>
          <w:sz w:val="22"/>
          <w:szCs w:val="22"/>
          <w:lang w:eastAsia="ar-SA"/>
        </w:rPr>
        <w:t>Doplňková</w:t>
      </w:r>
      <w:r w:rsidR="009C7CC7" w:rsidRPr="003760EC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Pr="003760EC">
        <w:rPr>
          <w:rFonts w:asciiTheme="minorHAnsi" w:hAnsiTheme="minorHAnsi"/>
          <w:sz w:val="22"/>
          <w:szCs w:val="22"/>
          <w:lang w:eastAsia="ar-SA"/>
        </w:rPr>
        <w:t>výbava otočný adaptér</w:t>
      </w:r>
    </w:p>
    <w:p w14:paraId="5F0058BB" w14:textId="43947511" w:rsidR="00DE4B88" w:rsidRPr="003760EC" w:rsidRDefault="003760EC" w:rsidP="003760EC">
      <w:pPr>
        <w:pStyle w:val="Odstavecseseznamem"/>
        <w:numPr>
          <w:ilvl w:val="2"/>
          <w:numId w:val="40"/>
        </w:numPr>
        <w:spacing w:after="160" w:line="276" w:lineRule="auto"/>
        <w:jc w:val="both"/>
        <w:rPr>
          <w:rFonts w:asciiTheme="minorHAnsi" w:hAnsiTheme="minorHAnsi"/>
          <w:sz w:val="22"/>
          <w:szCs w:val="22"/>
        </w:rPr>
      </w:pPr>
      <w:r w:rsidRPr="003760EC">
        <w:rPr>
          <w:rFonts w:asciiTheme="minorHAnsi" w:hAnsiTheme="minorHAnsi"/>
          <w:sz w:val="22"/>
          <w:szCs w:val="22"/>
        </w:rPr>
        <w:lastRenderedPageBreak/>
        <w:t xml:space="preserve">v případě jednoho </w:t>
      </w:r>
      <w:r>
        <w:rPr>
          <w:rFonts w:asciiTheme="minorHAnsi" w:hAnsiTheme="minorHAnsi"/>
          <w:sz w:val="22"/>
          <w:szCs w:val="22"/>
        </w:rPr>
        <w:t>N</w:t>
      </w:r>
      <w:r w:rsidRPr="003760EC">
        <w:rPr>
          <w:rFonts w:asciiTheme="minorHAnsi" w:hAnsiTheme="minorHAnsi"/>
          <w:sz w:val="22"/>
          <w:szCs w:val="22"/>
        </w:rPr>
        <w:t>osiče III. kategorie bude dodán:</w:t>
      </w:r>
      <w:r w:rsidRPr="003760EC">
        <w:rPr>
          <w:rFonts w:asciiTheme="minorHAnsi" w:hAnsiTheme="minorHAnsi"/>
          <w:sz w:val="22"/>
          <w:szCs w:val="22"/>
          <w:lang w:eastAsia="ar-SA"/>
        </w:rPr>
        <w:t xml:space="preserve"> Výměnný pracovní adaptér kartáč na čištění příkopů a ploch a </w:t>
      </w:r>
      <w:r w:rsidR="009C7CC7">
        <w:rPr>
          <w:rFonts w:asciiTheme="minorHAnsi" w:hAnsiTheme="minorHAnsi"/>
          <w:sz w:val="22"/>
          <w:szCs w:val="22"/>
          <w:lang w:eastAsia="ar-SA"/>
        </w:rPr>
        <w:t>Doplňková</w:t>
      </w:r>
      <w:r w:rsidR="009C7CC7" w:rsidRPr="003760EC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Pr="003760EC">
        <w:rPr>
          <w:rFonts w:asciiTheme="minorHAnsi" w:hAnsiTheme="minorHAnsi"/>
          <w:sz w:val="22"/>
          <w:szCs w:val="22"/>
          <w:lang w:eastAsia="ar-SA"/>
        </w:rPr>
        <w:t>výbava otočný adaptér</w:t>
      </w:r>
    </w:p>
    <w:p w14:paraId="2B58D899" w14:textId="77777777" w:rsidR="00DE4B88" w:rsidRPr="00DE4B88" w:rsidRDefault="00DE4B88" w:rsidP="00DE4B88">
      <w:pPr>
        <w:pStyle w:val="Odstavecseseznamem"/>
        <w:numPr>
          <w:ilvl w:val="1"/>
          <w:numId w:val="40"/>
        </w:numPr>
        <w:spacing w:after="120" w:line="276" w:lineRule="auto"/>
        <w:ind w:hanging="30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E4B88">
        <w:rPr>
          <w:rFonts w:asciiTheme="minorHAnsi" w:hAnsiTheme="minorHAnsi"/>
          <w:sz w:val="22"/>
          <w:szCs w:val="22"/>
        </w:rPr>
        <w:t>Běžná údržba - provoz s nástavbou pro tlakové mytí silnic vodou, proplachy kanalizací a čištění kanalizačních vpustí. Součástí nástavby musí být cisterna na přepravu vody.</w:t>
      </w:r>
    </w:p>
    <w:p w14:paraId="2BD5A305" w14:textId="4FE8114E" w:rsidR="001232F4" w:rsidRPr="00DE4B88" w:rsidRDefault="00DE4B88" w:rsidP="00402DFB">
      <w:pPr>
        <w:spacing w:after="120" w:line="276" w:lineRule="auto"/>
        <w:ind w:left="1134"/>
        <w:jc w:val="both"/>
        <w:rPr>
          <w:rFonts w:asciiTheme="minorHAnsi" w:hAnsiTheme="minorHAnsi" w:cs="Calibri"/>
          <w:bCs/>
          <w:sz w:val="22"/>
          <w:szCs w:val="22"/>
        </w:rPr>
      </w:pPr>
      <w:r w:rsidRPr="00DE4B88">
        <w:rPr>
          <w:rFonts w:asciiTheme="minorHAnsi" w:hAnsiTheme="minorHAnsi"/>
          <w:sz w:val="22"/>
          <w:szCs w:val="22"/>
          <w:lang w:eastAsia="ar-SA"/>
        </w:rPr>
        <w:t xml:space="preserve">Bližší specifikace </w:t>
      </w:r>
      <w:r>
        <w:rPr>
          <w:rFonts w:asciiTheme="minorHAnsi" w:hAnsiTheme="minorHAnsi"/>
          <w:sz w:val="22"/>
          <w:szCs w:val="22"/>
          <w:lang w:eastAsia="ar-SA"/>
        </w:rPr>
        <w:t xml:space="preserve">této kategorie </w:t>
      </w:r>
      <w:r w:rsidR="00BE73A2">
        <w:rPr>
          <w:rFonts w:asciiTheme="minorHAnsi" w:hAnsiTheme="minorHAnsi"/>
          <w:sz w:val="22"/>
          <w:szCs w:val="22"/>
          <w:lang w:eastAsia="ar-SA"/>
        </w:rPr>
        <w:t>Nosiče</w:t>
      </w:r>
      <w:r>
        <w:rPr>
          <w:rFonts w:asciiTheme="minorHAnsi" w:hAnsiTheme="minorHAnsi"/>
          <w:sz w:val="22"/>
          <w:szCs w:val="22"/>
          <w:lang w:eastAsia="ar-SA"/>
        </w:rPr>
        <w:t xml:space="preserve"> včetně nástaveb </w:t>
      </w:r>
      <w:r w:rsidR="00402DFB">
        <w:rPr>
          <w:rFonts w:asciiTheme="minorHAnsi" w:hAnsiTheme="minorHAnsi"/>
          <w:sz w:val="22"/>
          <w:szCs w:val="22"/>
          <w:lang w:eastAsia="ar-SA"/>
        </w:rPr>
        <w:t xml:space="preserve">a </w:t>
      </w:r>
      <w:r w:rsidR="003760EC">
        <w:rPr>
          <w:rFonts w:asciiTheme="minorHAnsi" w:hAnsiTheme="minorHAnsi"/>
          <w:sz w:val="22"/>
          <w:szCs w:val="22"/>
          <w:lang w:eastAsia="ar-SA"/>
        </w:rPr>
        <w:t>pracovních adaptérů</w:t>
      </w:r>
      <w:r w:rsidR="00402DFB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Pr="00DE4B88">
        <w:rPr>
          <w:rFonts w:ascii="Calibri" w:hAnsi="Calibri" w:cs="Calibri"/>
          <w:bCs/>
          <w:sz w:val="22"/>
          <w:szCs w:val="22"/>
        </w:rPr>
        <w:t>je uvedena v dokumentu Technická specifikace a</w:t>
      </w:r>
      <w:r w:rsidRPr="00980405">
        <w:rPr>
          <w:rFonts w:ascii="Calibri" w:hAnsi="Calibri" w:cs="Calibri"/>
          <w:bCs/>
          <w:sz w:val="22"/>
          <w:szCs w:val="22"/>
        </w:rPr>
        <w:t xml:space="preserve"> požadavky</w:t>
      </w:r>
      <w:r>
        <w:rPr>
          <w:rFonts w:ascii="Calibri" w:hAnsi="Calibri" w:cs="Calibri"/>
          <w:bCs/>
          <w:sz w:val="22"/>
          <w:szCs w:val="22"/>
        </w:rPr>
        <w:t xml:space="preserve">, který je přílohou č. 1.3 této Smlouvy </w:t>
      </w:r>
      <w:r w:rsidRPr="00E24473">
        <w:rPr>
          <w:rFonts w:ascii="Calibri" w:hAnsi="Calibri" w:cs="Calibri"/>
          <w:bCs/>
          <w:sz w:val="22"/>
          <w:szCs w:val="22"/>
        </w:rPr>
        <w:t>(Předmět koupě vždy odpovídá parametru ve sloupci „Hodnota“)</w:t>
      </w:r>
      <w:r>
        <w:rPr>
          <w:rFonts w:ascii="Calibri" w:hAnsi="Calibri" w:cs="Calibri"/>
          <w:bCs/>
          <w:sz w:val="22"/>
          <w:szCs w:val="22"/>
        </w:rPr>
        <w:t>, jakož i v katalogových listech, které jsou přílohou</w:t>
      </w:r>
      <w:r w:rsidRPr="00C63C2D">
        <w:rPr>
          <w:rFonts w:ascii="Calibri" w:hAnsi="Calibri" w:cs="Calibri"/>
          <w:bCs/>
          <w:sz w:val="22"/>
          <w:szCs w:val="22"/>
        </w:rPr>
        <w:t xml:space="preserve"> č. </w:t>
      </w:r>
      <w:r>
        <w:rPr>
          <w:rFonts w:ascii="Calibri" w:hAnsi="Calibri" w:cs="Calibri"/>
          <w:bCs/>
          <w:sz w:val="22"/>
          <w:szCs w:val="22"/>
        </w:rPr>
        <w:t>3.3</w:t>
      </w:r>
      <w:r w:rsidRPr="00C63C2D">
        <w:rPr>
          <w:rFonts w:ascii="Calibri" w:hAnsi="Calibri" w:cs="Calibri"/>
          <w:bCs/>
          <w:sz w:val="22"/>
          <w:szCs w:val="22"/>
        </w:rPr>
        <w:t xml:space="preserve"> této Smlouvy</w:t>
      </w:r>
      <w:r w:rsidRPr="00DE4B88">
        <w:rPr>
          <w:rFonts w:asciiTheme="minorHAnsi" w:hAnsiTheme="minorHAnsi"/>
          <w:sz w:val="22"/>
          <w:szCs w:val="22"/>
        </w:rPr>
        <w:t>.</w:t>
      </w:r>
    </w:p>
    <w:p w14:paraId="5DEFFC4B" w14:textId="77777777" w:rsidR="00167E48" w:rsidRDefault="00167E48" w:rsidP="00167E48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Prodávající se zavazuje, že:</w:t>
      </w:r>
    </w:p>
    <w:p w14:paraId="2D836D26" w14:textId="3F2EF049" w:rsidR="00167E48" w:rsidRDefault="00167E48" w:rsidP="00167E48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</w:t>
      </w:r>
      <w:r w:rsidR="004E55C1">
        <w:rPr>
          <w:rFonts w:ascii="Calibri" w:hAnsi="Calibri" w:cs="Calibri"/>
          <w:bCs/>
          <w:sz w:val="22"/>
          <w:szCs w:val="22"/>
        </w:rPr>
        <w:t>estavy N</w:t>
      </w:r>
      <w:r w:rsidRPr="00167E48">
        <w:rPr>
          <w:rFonts w:ascii="Calibri" w:hAnsi="Calibri" w:cs="Calibri"/>
          <w:bCs/>
          <w:sz w:val="22"/>
          <w:szCs w:val="22"/>
        </w:rPr>
        <w:t>osičů</w:t>
      </w:r>
      <w:r w:rsidR="00402DFB">
        <w:rPr>
          <w:rFonts w:ascii="Calibri" w:hAnsi="Calibri" w:cs="Calibri"/>
          <w:bCs/>
          <w:sz w:val="22"/>
          <w:szCs w:val="22"/>
        </w:rPr>
        <w:t>,</w:t>
      </w:r>
      <w:r w:rsidRPr="00167E48">
        <w:rPr>
          <w:rFonts w:ascii="Calibri" w:hAnsi="Calibri" w:cs="Calibri"/>
          <w:bCs/>
          <w:sz w:val="22"/>
          <w:szCs w:val="22"/>
        </w:rPr>
        <w:t xml:space="preserve"> nástaveb </w:t>
      </w:r>
      <w:r w:rsidR="00402DFB">
        <w:rPr>
          <w:rFonts w:ascii="Calibri" w:hAnsi="Calibri" w:cs="Calibri"/>
          <w:bCs/>
          <w:sz w:val="22"/>
          <w:szCs w:val="22"/>
        </w:rPr>
        <w:t xml:space="preserve">a </w:t>
      </w:r>
      <w:r w:rsidR="003760EC">
        <w:rPr>
          <w:rFonts w:asciiTheme="minorHAnsi" w:hAnsiTheme="minorHAnsi"/>
          <w:sz w:val="22"/>
          <w:szCs w:val="22"/>
          <w:lang w:eastAsia="ar-SA"/>
        </w:rPr>
        <w:t>pracovních adaptérů</w:t>
      </w:r>
      <w:r w:rsidR="00402DFB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budou</w:t>
      </w:r>
      <w:r w:rsidRPr="00167E48">
        <w:rPr>
          <w:rFonts w:ascii="Calibri" w:hAnsi="Calibri" w:cs="Calibri"/>
          <w:bCs/>
          <w:sz w:val="22"/>
          <w:szCs w:val="22"/>
        </w:rPr>
        <w:t xml:space="preserve"> dodány nové, </w:t>
      </w:r>
      <w:r w:rsidR="00625F6E">
        <w:rPr>
          <w:rFonts w:ascii="Calibri" w:hAnsi="Calibri" w:cs="Calibri"/>
          <w:bCs/>
          <w:sz w:val="22"/>
          <w:szCs w:val="22"/>
        </w:rPr>
        <w:t xml:space="preserve">nepoužité, </w:t>
      </w:r>
      <w:r w:rsidRPr="00167E48">
        <w:rPr>
          <w:rFonts w:ascii="Calibri" w:hAnsi="Calibri" w:cs="Calibri"/>
          <w:bCs/>
          <w:sz w:val="22"/>
          <w:szCs w:val="22"/>
        </w:rPr>
        <w:t xml:space="preserve">originální, nerepasované, v plně funkčním stavu, </w:t>
      </w:r>
      <w:r>
        <w:rPr>
          <w:rFonts w:ascii="Calibri" w:hAnsi="Calibri" w:cs="Calibri"/>
          <w:bCs/>
          <w:sz w:val="22"/>
          <w:szCs w:val="22"/>
        </w:rPr>
        <w:t>budou</w:t>
      </w:r>
      <w:r w:rsidRPr="00167E48">
        <w:rPr>
          <w:rFonts w:ascii="Calibri" w:hAnsi="Calibri" w:cs="Calibri"/>
          <w:bCs/>
          <w:sz w:val="22"/>
          <w:szCs w:val="22"/>
        </w:rPr>
        <w:t xml:space="preserve"> odpovídat veškerým předpisům a normám platným pro tuto kategorii strojů vč. je</w:t>
      </w:r>
      <w:r>
        <w:rPr>
          <w:rFonts w:ascii="Calibri" w:hAnsi="Calibri" w:cs="Calibri"/>
          <w:bCs/>
          <w:sz w:val="22"/>
          <w:szCs w:val="22"/>
        </w:rPr>
        <w:t xml:space="preserve">jich schválení pro provoz v ČR; </w:t>
      </w:r>
    </w:p>
    <w:p w14:paraId="5B4CD7BC" w14:textId="4E43E767" w:rsidR="00167E48" w:rsidRDefault="00167E48" w:rsidP="00167E48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</w:t>
      </w:r>
      <w:r w:rsidR="004E55C1">
        <w:rPr>
          <w:rFonts w:ascii="Calibri" w:hAnsi="Calibri" w:cs="Calibri"/>
          <w:bCs/>
          <w:sz w:val="22"/>
          <w:szCs w:val="22"/>
        </w:rPr>
        <w:t>avrhované provedení N</w:t>
      </w:r>
      <w:r w:rsidRPr="00167E48">
        <w:rPr>
          <w:rFonts w:ascii="Calibri" w:hAnsi="Calibri" w:cs="Calibri"/>
          <w:bCs/>
          <w:sz w:val="22"/>
          <w:szCs w:val="22"/>
        </w:rPr>
        <w:t>osičů</w:t>
      </w:r>
      <w:r w:rsidR="00402DFB">
        <w:rPr>
          <w:rFonts w:ascii="Calibri" w:hAnsi="Calibri" w:cs="Calibri"/>
          <w:bCs/>
          <w:sz w:val="22"/>
          <w:szCs w:val="22"/>
        </w:rPr>
        <w:t>,</w:t>
      </w:r>
      <w:r w:rsidRPr="00167E48">
        <w:rPr>
          <w:rFonts w:ascii="Calibri" w:hAnsi="Calibri" w:cs="Calibri"/>
          <w:bCs/>
          <w:sz w:val="22"/>
          <w:szCs w:val="22"/>
        </w:rPr>
        <w:t xml:space="preserve"> nástaveb </w:t>
      </w:r>
      <w:r w:rsidR="00402DFB">
        <w:rPr>
          <w:rFonts w:ascii="Calibri" w:hAnsi="Calibri" w:cs="Calibri"/>
          <w:bCs/>
          <w:sz w:val="22"/>
          <w:szCs w:val="22"/>
        </w:rPr>
        <w:t xml:space="preserve">a </w:t>
      </w:r>
      <w:r w:rsidR="003760EC">
        <w:rPr>
          <w:rFonts w:asciiTheme="minorHAnsi" w:hAnsiTheme="minorHAnsi"/>
          <w:sz w:val="22"/>
          <w:szCs w:val="22"/>
          <w:lang w:eastAsia="ar-SA"/>
        </w:rPr>
        <w:t>pracovních adaptérů</w:t>
      </w:r>
      <w:r w:rsidR="00402DFB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bude</w:t>
      </w:r>
      <w:r w:rsidRPr="00167E48">
        <w:rPr>
          <w:rFonts w:ascii="Calibri" w:hAnsi="Calibri" w:cs="Calibri"/>
          <w:bCs/>
          <w:sz w:val="22"/>
          <w:szCs w:val="22"/>
        </w:rPr>
        <w:t xml:space="preserve"> z hlediska technického řešení, pracovní kapacity nás</w:t>
      </w:r>
      <w:r w:rsidR="004E55C1">
        <w:rPr>
          <w:rFonts w:ascii="Calibri" w:hAnsi="Calibri" w:cs="Calibri"/>
          <w:bCs/>
          <w:sz w:val="22"/>
          <w:szCs w:val="22"/>
        </w:rPr>
        <w:t>taveb a systému propojení mezi N</w:t>
      </w:r>
      <w:r w:rsidRPr="00167E48">
        <w:rPr>
          <w:rFonts w:ascii="Calibri" w:hAnsi="Calibri" w:cs="Calibri"/>
          <w:bCs/>
          <w:sz w:val="22"/>
          <w:szCs w:val="22"/>
        </w:rPr>
        <w:t>osičem</w:t>
      </w:r>
      <w:r w:rsidR="00E8726D">
        <w:rPr>
          <w:rFonts w:ascii="Calibri" w:hAnsi="Calibri" w:cs="Calibri"/>
          <w:bCs/>
          <w:sz w:val="22"/>
          <w:szCs w:val="22"/>
        </w:rPr>
        <w:t>,</w:t>
      </w:r>
      <w:r w:rsidRPr="00167E48">
        <w:rPr>
          <w:rFonts w:ascii="Calibri" w:hAnsi="Calibri" w:cs="Calibri"/>
          <w:bCs/>
          <w:sz w:val="22"/>
          <w:szCs w:val="22"/>
        </w:rPr>
        <w:t xml:space="preserve"> nástavbami </w:t>
      </w:r>
      <w:r w:rsidR="00E8726D">
        <w:rPr>
          <w:rFonts w:ascii="Calibri" w:hAnsi="Calibri" w:cs="Calibri"/>
          <w:bCs/>
          <w:sz w:val="22"/>
          <w:szCs w:val="22"/>
        </w:rPr>
        <w:t xml:space="preserve">a </w:t>
      </w:r>
      <w:r w:rsidR="003760EC">
        <w:rPr>
          <w:rFonts w:ascii="Calibri" w:hAnsi="Calibri" w:cs="Calibri"/>
          <w:bCs/>
          <w:sz w:val="22"/>
          <w:szCs w:val="22"/>
        </w:rPr>
        <w:t>pracovními adaptéry</w:t>
      </w:r>
      <w:r w:rsidR="00E8726D">
        <w:rPr>
          <w:rFonts w:ascii="Calibri" w:hAnsi="Calibri" w:cs="Calibri"/>
          <w:bCs/>
          <w:sz w:val="22"/>
          <w:szCs w:val="22"/>
        </w:rPr>
        <w:t xml:space="preserve"> </w:t>
      </w:r>
      <w:r w:rsidRPr="00167E48">
        <w:rPr>
          <w:rFonts w:ascii="Calibri" w:hAnsi="Calibri" w:cs="Calibri"/>
          <w:bCs/>
          <w:sz w:val="22"/>
          <w:szCs w:val="22"/>
        </w:rPr>
        <w:t>v souladu s legislat</w:t>
      </w:r>
      <w:r>
        <w:rPr>
          <w:rFonts w:ascii="Calibri" w:hAnsi="Calibri" w:cs="Calibri"/>
          <w:bCs/>
          <w:sz w:val="22"/>
          <w:szCs w:val="22"/>
        </w:rPr>
        <w:t>ivními a technickými podmínkami;</w:t>
      </w:r>
      <w:r w:rsidRPr="00167E48">
        <w:rPr>
          <w:rFonts w:ascii="Calibri" w:hAnsi="Calibri" w:cs="Calibri"/>
          <w:bCs/>
          <w:sz w:val="22"/>
          <w:szCs w:val="22"/>
        </w:rPr>
        <w:t xml:space="preserve"> </w:t>
      </w:r>
    </w:p>
    <w:p w14:paraId="3F02AB39" w14:textId="1E113E4D" w:rsidR="00167E48" w:rsidRDefault="00167E48" w:rsidP="00167E48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</w:t>
      </w:r>
      <w:r w:rsidRPr="00167E48">
        <w:rPr>
          <w:rFonts w:ascii="Calibri" w:hAnsi="Calibri" w:cs="Calibri"/>
          <w:bCs/>
          <w:sz w:val="22"/>
          <w:szCs w:val="22"/>
        </w:rPr>
        <w:t xml:space="preserve">pojením </w:t>
      </w:r>
      <w:r w:rsidR="004E55C1">
        <w:rPr>
          <w:rFonts w:ascii="Calibri" w:hAnsi="Calibri" w:cs="Calibri"/>
          <w:bCs/>
          <w:sz w:val="22"/>
          <w:szCs w:val="22"/>
        </w:rPr>
        <w:t>N</w:t>
      </w:r>
      <w:r w:rsidRPr="00167E48">
        <w:rPr>
          <w:rFonts w:ascii="Calibri" w:hAnsi="Calibri" w:cs="Calibri"/>
          <w:bCs/>
          <w:sz w:val="22"/>
          <w:szCs w:val="22"/>
        </w:rPr>
        <w:t>osiče</w:t>
      </w:r>
      <w:r w:rsidR="00E8726D">
        <w:rPr>
          <w:rFonts w:ascii="Calibri" w:hAnsi="Calibri" w:cs="Calibri"/>
          <w:bCs/>
          <w:sz w:val="22"/>
          <w:szCs w:val="22"/>
        </w:rPr>
        <w:t>,</w:t>
      </w:r>
      <w:r w:rsidRPr="00167E48">
        <w:rPr>
          <w:rFonts w:ascii="Calibri" w:hAnsi="Calibri" w:cs="Calibri"/>
          <w:bCs/>
          <w:sz w:val="22"/>
          <w:szCs w:val="22"/>
        </w:rPr>
        <w:t xml:space="preserve"> nástaveb </w:t>
      </w:r>
      <w:r w:rsidR="00E8726D">
        <w:rPr>
          <w:rFonts w:ascii="Calibri" w:hAnsi="Calibri" w:cs="Calibri"/>
          <w:bCs/>
          <w:sz w:val="22"/>
          <w:szCs w:val="22"/>
        </w:rPr>
        <w:t xml:space="preserve">a </w:t>
      </w:r>
      <w:r w:rsidR="003760EC">
        <w:rPr>
          <w:rFonts w:asciiTheme="minorHAnsi" w:hAnsiTheme="minorHAnsi"/>
          <w:sz w:val="22"/>
          <w:szCs w:val="22"/>
          <w:lang w:eastAsia="ar-SA"/>
        </w:rPr>
        <w:t>pracovních adaptérů</w:t>
      </w:r>
      <w:r w:rsidR="00E8726D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nedojde</w:t>
      </w:r>
      <w:r w:rsidRPr="00167E48">
        <w:rPr>
          <w:rFonts w:ascii="Calibri" w:hAnsi="Calibri" w:cs="Calibri"/>
          <w:bCs/>
          <w:sz w:val="22"/>
          <w:szCs w:val="22"/>
        </w:rPr>
        <w:t xml:space="preserve"> k vzájemnému omezení funkčnosti a záručních podmínek pro jedn</w:t>
      </w:r>
      <w:r>
        <w:rPr>
          <w:rFonts w:ascii="Calibri" w:hAnsi="Calibri" w:cs="Calibri"/>
          <w:bCs/>
          <w:sz w:val="22"/>
          <w:szCs w:val="22"/>
        </w:rPr>
        <w:t>otlivé prvky navrhované sestavy;</w:t>
      </w:r>
    </w:p>
    <w:p w14:paraId="6406C0B6" w14:textId="168FC852" w:rsidR="00167E48" w:rsidRDefault="00167E48" w:rsidP="00167E48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bude dodáno </w:t>
      </w:r>
      <w:r w:rsidRPr="00167E48">
        <w:rPr>
          <w:rFonts w:ascii="Calibri" w:hAnsi="Calibri" w:cs="Calibri"/>
          <w:bCs/>
          <w:sz w:val="22"/>
          <w:szCs w:val="22"/>
        </w:rPr>
        <w:t>takové technické a legislativní provedení a výbav</w:t>
      </w:r>
      <w:r>
        <w:rPr>
          <w:rFonts w:ascii="Calibri" w:hAnsi="Calibri" w:cs="Calibri"/>
          <w:bCs/>
          <w:sz w:val="22"/>
          <w:szCs w:val="22"/>
        </w:rPr>
        <w:t>a</w:t>
      </w:r>
      <w:r w:rsidR="004E55C1">
        <w:rPr>
          <w:rFonts w:ascii="Calibri" w:hAnsi="Calibri" w:cs="Calibri"/>
          <w:bCs/>
          <w:sz w:val="22"/>
          <w:szCs w:val="22"/>
        </w:rPr>
        <w:t xml:space="preserve"> u všech kategorií N</w:t>
      </w:r>
      <w:r w:rsidRPr="00167E48">
        <w:rPr>
          <w:rFonts w:ascii="Calibri" w:hAnsi="Calibri" w:cs="Calibri"/>
          <w:bCs/>
          <w:sz w:val="22"/>
          <w:szCs w:val="22"/>
        </w:rPr>
        <w:t>osičů</w:t>
      </w:r>
      <w:r w:rsidR="00E8726D">
        <w:rPr>
          <w:rFonts w:ascii="Calibri" w:hAnsi="Calibri" w:cs="Calibri"/>
          <w:bCs/>
          <w:sz w:val="22"/>
          <w:szCs w:val="22"/>
        </w:rPr>
        <w:t>,</w:t>
      </w:r>
      <w:r w:rsidRPr="00167E48">
        <w:rPr>
          <w:rFonts w:ascii="Calibri" w:hAnsi="Calibri" w:cs="Calibri"/>
          <w:bCs/>
          <w:sz w:val="22"/>
          <w:szCs w:val="22"/>
        </w:rPr>
        <w:t xml:space="preserve"> nástaveb</w:t>
      </w:r>
      <w:r w:rsidR="00E8726D">
        <w:rPr>
          <w:rFonts w:ascii="Calibri" w:hAnsi="Calibri" w:cs="Calibri"/>
          <w:bCs/>
          <w:sz w:val="22"/>
          <w:szCs w:val="22"/>
        </w:rPr>
        <w:t xml:space="preserve"> a </w:t>
      </w:r>
      <w:r w:rsidR="003760EC">
        <w:rPr>
          <w:rFonts w:asciiTheme="minorHAnsi" w:hAnsiTheme="minorHAnsi"/>
          <w:sz w:val="22"/>
          <w:szCs w:val="22"/>
          <w:lang w:eastAsia="ar-SA"/>
        </w:rPr>
        <w:t>pracovních adaptérů</w:t>
      </w:r>
      <w:r w:rsidRPr="00167E48">
        <w:rPr>
          <w:rFonts w:ascii="Calibri" w:hAnsi="Calibri" w:cs="Calibri"/>
          <w:bCs/>
          <w:sz w:val="22"/>
          <w:szCs w:val="22"/>
        </w:rPr>
        <w:t xml:space="preserve">, které umožní jízdu a pracovní činnosti vozidla se všemi požadovanými nástavbami </w:t>
      </w:r>
      <w:r w:rsidR="00E8726D">
        <w:rPr>
          <w:rFonts w:ascii="Calibri" w:hAnsi="Calibri" w:cs="Calibri"/>
          <w:bCs/>
          <w:sz w:val="22"/>
          <w:szCs w:val="22"/>
        </w:rPr>
        <w:t xml:space="preserve">a </w:t>
      </w:r>
      <w:r w:rsidR="00941E8B" w:rsidRPr="00941E8B">
        <w:rPr>
          <w:rFonts w:ascii="Calibri" w:hAnsi="Calibri" w:cs="Calibri"/>
          <w:bCs/>
          <w:sz w:val="22"/>
          <w:szCs w:val="22"/>
        </w:rPr>
        <w:t xml:space="preserve">jednotlivými </w:t>
      </w:r>
      <w:r w:rsidR="003760EC">
        <w:rPr>
          <w:rFonts w:ascii="Calibri" w:hAnsi="Calibri" w:cs="Calibri"/>
          <w:bCs/>
          <w:sz w:val="22"/>
          <w:szCs w:val="22"/>
        </w:rPr>
        <w:t xml:space="preserve">pracovními adaptéry </w:t>
      </w:r>
      <w:r w:rsidRPr="00167E48">
        <w:rPr>
          <w:rFonts w:ascii="Calibri" w:hAnsi="Calibri" w:cs="Calibri"/>
          <w:bCs/>
          <w:sz w:val="22"/>
          <w:szCs w:val="22"/>
        </w:rPr>
        <w:t>při zajišťování běžné a zimní údržby komunikací bez překročení technických možností navrhovaného vozidla (např. výkonu motoru, zatížení náprav a při dodržení platných legislativních podmínek).</w:t>
      </w:r>
    </w:p>
    <w:p w14:paraId="3DDBCDBC" w14:textId="77777777" w:rsidR="00F05E98" w:rsidRDefault="001232F4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EC18A8">
        <w:rPr>
          <w:rFonts w:ascii="Calibri" w:hAnsi="Calibri" w:cs="Calibri"/>
          <w:bCs/>
          <w:sz w:val="22"/>
          <w:szCs w:val="22"/>
        </w:rPr>
        <w:t xml:space="preserve">Kupující se zavazuje, že </w:t>
      </w:r>
      <w:r w:rsidR="00C4605E">
        <w:rPr>
          <w:rFonts w:ascii="Calibri" w:hAnsi="Calibri" w:cs="Calibri"/>
          <w:bCs/>
          <w:sz w:val="22"/>
          <w:szCs w:val="22"/>
        </w:rPr>
        <w:t xml:space="preserve">řádný </w:t>
      </w:r>
      <w:r w:rsidRPr="00EC18A8">
        <w:rPr>
          <w:rFonts w:ascii="Calibri" w:hAnsi="Calibri" w:cs="Calibri"/>
          <w:bCs/>
          <w:sz w:val="22"/>
          <w:szCs w:val="22"/>
        </w:rPr>
        <w:t xml:space="preserve">Předmět koupě se všemi součástmi a příslušenstvím, právy a povinnostmi, převezme a zaplatí </w:t>
      </w:r>
      <w:r w:rsidR="00505FEC">
        <w:rPr>
          <w:rFonts w:ascii="Calibri" w:hAnsi="Calibri" w:cs="Calibri"/>
          <w:bCs/>
          <w:sz w:val="22"/>
          <w:szCs w:val="22"/>
        </w:rPr>
        <w:t>Prodávajícímu</w:t>
      </w:r>
      <w:r w:rsidRPr="00EC18A8">
        <w:rPr>
          <w:rFonts w:ascii="Calibri" w:hAnsi="Calibri" w:cs="Calibri"/>
          <w:bCs/>
          <w:sz w:val="22"/>
          <w:szCs w:val="22"/>
        </w:rPr>
        <w:t xml:space="preserve"> kupní cenu v</w:t>
      </w:r>
      <w:r w:rsidR="00505FEC">
        <w:rPr>
          <w:rFonts w:ascii="Calibri" w:hAnsi="Calibri" w:cs="Calibri"/>
          <w:bCs/>
          <w:sz w:val="22"/>
          <w:szCs w:val="22"/>
        </w:rPr>
        <w:t>e</w:t>
      </w:r>
      <w:r w:rsidRPr="00EC18A8">
        <w:rPr>
          <w:rFonts w:ascii="Calibri" w:hAnsi="Calibri" w:cs="Calibri"/>
          <w:bCs/>
          <w:sz w:val="22"/>
          <w:szCs w:val="22"/>
        </w:rPr>
        <w:t xml:space="preserve"> výši</w:t>
      </w:r>
      <w:r w:rsidR="00505FEC" w:rsidRPr="00505FEC">
        <w:rPr>
          <w:rFonts w:ascii="Calibri" w:hAnsi="Calibri" w:cs="Calibri"/>
          <w:bCs/>
          <w:sz w:val="22"/>
          <w:szCs w:val="22"/>
        </w:rPr>
        <w:t xml:space="preserve"> </w:t>
      </w:r>
      <w:r w:rsidR="00505FEC" w:rsidRPr="00EC18A8">
        <w:rPr>
          <w:rFonts w:ascii="Calibri" w:hAnsi="Calibri" w:cs="Calibri"/>
          <w:bCs/>
          <w:sz w:val="22"/>
          <w:szCs w:val="22"/>
        </w:rPr>
        <w:t>sjednané</w:t>
      </w:r>
      <w:r w:rsidR="00505FEC">
        <w:rPr>
          <w:rFonts w:ascii="Calibri" w:hAnsi="Calibri" w:cs="Calibri"/>
          <w:bCs/>
          <w:sz w:val="22"/>
          <w:szCs w:val="22"/>
        </w:rPr>
        <w:t xml:space="preserve"> dle této Smlouvy</w:t>
      </w:r>
      <w:r w:rsidRPr="00EC18A8">
        <w:rPr>
          <w:rFonts w:ascii="Calibri" w:hAnsi="Calibri" w:cs="Calibri"/>
          <w:bCs/>
          <w:sz w:val="22"/>
          <w:szCs w:val="22"/>
        </w:rPr>
        <w:t>.</w:t>
      </w:r>
    </w:p>
    <w:p w14:paraId="347073BF" w14:textId="744D08F8" w:rsidR="00F20953" w:rsidRPr="00EC18A8" w:rsidRDefault="00F05E98" w:rsidP="00796174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Předmětem Smlouvy je dále </w:t>
      </w:r>
      <w:r w:rsidR="00312A66" w:rsidRPr="00682E30">
        <w:rPr>
          <w:rFonts w:ascii="Calibri" w:hAnsi="Calibri" w:cs="Calibri"/>
          <w:bCs/>
          <w:sz w:val="22"/>
          <w:szCs w:val="22"/>
        </w:rPr>
        <w:t xml:space="preserve">závazek Prodávajícího (i) provést školení osob určených Kupujícím k obsluze Předmětu koupě (min. </w:t>
      </w:r>
      <w:r w:rsidR="00167E48">
        <w:rPr>
          <w:rFonts w:ascii="Calibri" w:hAnsi="Calibri" w:cs="Calibri"/>
          <w:bCs/>
          <w:sz w:val="22"/>
          <w:szCs w:val="22"/>
        </w:rPr>
        <w:t>2</w:t>
      </w:r>
      <w:r w:rsidR="00191B77" w:rsidRPr="00682E30">
        <w:rPr>
          <w:rFonts w:ascii="Calibri" w:hAnsi="Calibri" w:cs="Calibri"/>
          <w:bCs/>
          <w:sz w:val="22"/>
          <w:szCs w:val="22"/>
        </w:rPr>
        <w:t xml:space="preserve"> </w:t>
      </w:r>
      <w:r w:rsidR="00312A66" w:rsidRPr="00682E30">
        <w:rPr>
          <w:rFonts w:ascii="Calibri" w:hAnsi="Calibri" w:cs="Calibri"/>
          <w:bCs/>
          <w:sz w:val="22"/>
          <w:szCs w:val="22"/>
        </w:rPr>
        <w:t>osoby</w:t>
      </w:r>
      <w:r w:rsidR="004E55C1">
        <w:rPr>
          <w:rFonts w:ascii="Calibri" w:hAnsi="Calibri" w:cs="Calibri"/>
          <w:bCs/>
          <w:sz w:val="22"/>
          <w:szCs w:val="22"/>
        </w:rPr>
        <w:t xml:space="preserve"> na každý N</w:t>
      </w:r>
      <w:r w:rsidR="00167E48">
        <w:rPr>
          <w:rFonts w:ascii="Calibri" w:hAnsi="Calibri" w:cs="Calibri"/>
          <w:bCs/>
          <w:sz w:val="22"/>
          <w:szCs w:val="22"/>
        </w:rPr>
        <w:t>osič</w:t>
      </w:r>
      <w:r w:rsidR="003760EC" w:rsidRPr="003760EC">
        <w:rPr>
          <w:rFonts w:ascii="Calibri" w:hAnsi="Calibri" w:cs="Calibri"/>
          <w:bCs/>
          <w:sz w:val="22"/>
          <w:szCs w:val="22"/>
        </w:rPr>
        <w:t xml:space="preserve"> </w:t>
      </w:r>
      <w:r w:rsidR="003760EC">
        <w:rPr>
          <w:rFonts w:ascii="Calibri" w:hAnsi="Calibri" w:cs="Calibri"/>
          <w:bCs/>
          <w:sz w:val="22"/>
          <w:szCs w:val="22"/>
        </w:rPr>
        <w:t>včetně nástaveb a pracovních adaptérů</w:t>
      </w:r>
      <w:r w:rsidR="00312A66" w:rsidRPr="00682E30">
        <w:rPr>
          <w:rFonts w:ascii="Calibri" w:hAnsi="Calibri" w:cs="Calibri"/>
          <w:bCs/>
          <w:sz w:val="22"/>
          <w:szCs w:val="22"/>
        </w:rPr>
        <w:t xml:space="preserve">, školení v rozsahu potřebném k úplnému seznámení s obsluhou a údržbou </w:t>
      </w:r>
      <w:r w:rsidR="004E55C1">
        <w:rPr>
          <w:rFonts w:ascii="Calibri" w:hAnsi="Calibri" w:cs="Calibri"/>
          <w:bCs/>
          <w:sz w:val="22"/>
          <w:szCs w:val="22"/>
        </w:rPr>
        <w:t>příslušného N</w:t>
      </w:r>
      <w:r w:rsidR="00167E48">
        <w:rPr>
          <w:rFonts w:ascii="Calibri" w:hAnsi="Calibri" w:cs="Calibri"/>
          <w:bCs/>
          <w:sz w:val="22"/>
          <w:szCs w:val="22"/>
        </w:rPr>
        <w:t>osiče včetně nástaveb</w:t>
      </w:r>
      <w:r w:rsidR="00E8726D">
        <w:rPr>
          <w:rFonts w:ascii="Calibri" w:hAnsi="Calibri" w:cs="Calibri"/>
          <w:bCs/>
          <w:sz w:val="22"/>
          <w:szCs w:val="22"/>
        </w:rPr>
        <w:t xml:space="preserve"> a </w:t>
      </w:r>
      <w:r w:rsidR="003760EC">
        <w:rPr>
          <w:rFonts w:ascii="Calibri" w:hAnsi="Calibri" w:cs="Calibri"/>
          <w:bCs/>
          <w:sz w:val="22"/>
          <w:szCs w:val="22"/>
        </w:rPr>
        <w:t>pracovních adaptérů</w:t>
      </w:r>
      <w:r w:rsidR="00312A66" w:rsidRPr="00682E30">
        <w:rPr>
          <w:rFonts w:ascii="Calibri" w:hAnsi="Calibri" w:cs="Calibri"/>
          <w:bCs/>
          <w:sz w:val="22"/>
          <w:szCs w:val="22"/>
        </w:rPr>
        <w:t>) a (</w:t>
      </w:r>
      <w:proofErr w:type="spellStart"/>
      <w:r w:rsidR="00312A66" w:rsidRPr="00682E30">
        <w:rPr>
          <w:rFonts w:ascii="Calibri" w:hAnsi="Calibri" w:cs="Calibri"/>
          <w:bCs/>
          <w:sz w:val="22"/>
          <w:szCs w:val="22"/>
        </w:rPr>
        <w:t>ii</w:t>
      </w:r>
      <w:proofErr w:type="spellEnd"/>
      <w:r w:rsidR="00312A66" w:rsidRPr="00682E30">
        <w:rPr>
          <w:rFonts w:ascii="Calibri" w:hAnsi="Calibri" w:cs="Calibri"/>
          <w:bCs/>
          <w:sz w:val="22"/>
          <w:szCs w:val="22"/>
        </w:rPr>
        <w:t xml:space="preserve">) </w:t>
      </w:r>
      <w:r w:rsidR="00312A66">
        <w:rPr>
          <w:rFonts w:ascii="Calibri" w:hAnsi="Calibri" w:cs="Calibri"/>
          <w:bCs/>
          <w:sz w:val="22"/>
          <w:szCs w:val="22"/>
        </w:rPr>
        <w:t xml:space="preserve">zajistit </w:t>
      </w:r>
      <w:r>
        <w:rPr>
          <w:rFonts w:ascii="Calibri" w:hAnsi="Calibri" w:cs="Calibri"/>
          <w:bCs/>
          <w:sz w:val="22"/>
          <w:szCs w:val="22"/>
        </w:rPr>
        <w:t>poskytování záručního servisu k Předmětu koupě Kupujícímu, a to v rozsahu a za podmínek dále stanovených ve Smlouvě.</w:t>
      </w:r>
    </w:p>
    <w:p w14:paraId="5915470B" w14:textId="77777777" w:rsidR="00720AC2" w:rsidRDefault="00720AC2" w:rsidP="00720AC2">
      <w:pPr>
        <w:spacing w:before="240" w:after="120" w:line="276" w:lineRule="auto"/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Ref205017697"/>
    </w:p>
    <w:p w14:paraId="205356FA" w14:textId="77777777" w:rsidR="00492218" w:rsidRPr="00C63C2D" w:rsidRDefault="0049221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KUPNÍ CENA</w:t>
      </w:r>
      <w:bookmarkEnd w:id="0"/>
    </w:p>
    <w:p w14:paraId="383C7077" w14:textId="7ECDF329" w:rsidR="00091834" w:rsidRDefault="00F8007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Celková k</w:t>
      </w:r>
      <w:r w:rsidRPr="00C63C2D">
        <w:rPr>
          <w:rFonts w:ascii="Calibri" w:hAnsi="Calibri" w:cs="Calibri"/>
          <w:sz w:val="22"/>
          <w:szCs w:val="22"/>
        </w:rPr>
        <w:t xml:space="preserve">upní </w:t>
      </w:r>
      <w:r w:rsidR="00091834" w:rsidRPr="00C63C2D">
        <w:rPr>
          <w:rFonts w:ascii="Calibri" w:hAnsi="Calibri" w:cs="Calibri"/>
          <w:sz w:val="22"/>
          <w:szCs w:val="22"/>
        </w:rPr>
        <w:t xml:space="preserve">cena za Předmět koupě </w:t>
      </w:r>
      <w:r w:rsidR="006D215B" w:rsidRPr="00C63C2D">
        <w:rPr>
          <w:rFonts w:ascii="Calibri" w:hAnsi="Calibri"/>
          <w:sz w:val="22"/>
          <w:szCs w:val="22"/>
        </w:rPr>
        <w:t>(dále jen „</w:t>
      </w:r>
      <w:r w:rsidR="006D215B" w:rsidRPr="00C63C2D">
        <w:rPr>
          <w:rFonts w:ascii="Calibri" w:hAnsi="Calibri"/>
          <w:b/>
          <w:sz w:val="22"/>
          <w:szCs w:val="22"/>
        </w:rPr>
        <w:t>Kupní cena</w:t>
      </w:r>
      <w:r w:rsidR="006D215B" w:rsidRPr="00C63C2D">
        <w:rPr>
          <w:rFonts w:ascii="Calibri" w:hAnsi="Calibri"/>
          <w:sz w:val="22"/>
          <w:szCs w:val="22"/>
        </w:rPr>
        <w:t xml:space="preserve">“) </w:t>
      </w:r>
      <w:r w:rsidR="006D215B" w:rsidRPr="00C63C2D">
        <w:rPr>
          <w:rFonts w:ascii="Calibri" w:hAnsi="Calibri" w:cs="Calibri"/>
          <w:sz w:val="22"/>
          <w:szCs w:val="22"/>
        </w:rPr>
        <w:t xml:space="preserve">byla Smluvními stranami </w:t>
      </w:r>
      <w:r w:rsidR="00505FEC">
        <w:rPr>
          <w:rFonts w:ascii="Calibri" w:hAnsi="Calibri" w:cs="Calibri"/>
          <w:sz w:val="22"/>
          <w:szCs w:val="22"/>
        </w:rPr>
        <w:t xml:space="preserve">v návaznosti na výsledek zadávacího řízení Veřejné zakázky </w:t>
      </w:r>
      <w:r w:rsidR="000D6074">
        <w:rPr>
          <w:rFonts w:ascii="Calibri" w:hAnsi="Calibri" w:cs="Calibri"/>
          <w:sz w:val="22"/>
          <w:szCs w:val="22"/>
        </w:rPr>
        <w:t xml:space="preserve">sjednána </w:t>
      </w:r>
      <w:r w:rsidR="00014657">
        <w:rPr>
          <w:rFonts w:ascii="Calibri" w:hAnsi="Calibri" w:cs="Calibri"/>
          <w:sz w:val="22"/>
          <w:szCs w:val="22"/>
        </w:rPr>
        <w:t xml:space="preserve">na částku </w:t>
      </w:r>
      <w:commentRangeStart w:id="1"/>
      <w:r w:rsidR="00014657">
        <w:rPr>
          <w:rFonts w:ascii="Calibri" w:hAnsi="Calibri" w:cs="Calibri"/>
          <w:sz w:val="22"/>
          <w:szCs w:val="22"/>
        </w:rPr>
        <w:t>[</w:t>
      </w:r>
      <w:r w:rsidR="00014657" w:rsidRPr="009E22C1">
        <w:rPr>
          <w:rFonts w:ascii="Calibri" w:hAnsi="Calibri" w:cs="Calibri"/>
          <w:sz w:val="22"/>
          <w:szCs w:val="22"/>
          <w:highlight w:val="green"/>
        </w:rPr>
        <w:t xml:space="preserve">DOPLNÍ </w:t>
      </w:r>
      <w:r w:rsidR="009E22C1" w:rsidRPr="00796174">
        <w:rPr>
          <w:rFonts w:ascii="Calibri" w:hAnsi="Calibri" w:cs="Calibri"/>
          <w:sz w:val="22"/>
          <w:szCs w:val="22"/>
          <w:highlight w:val="green"/>
        </w:rPr>
        <w:t>ÚČASTNÍK</w:t>
      </w:r>
      <w:r w:rsidR="00014657">
        <w:rPr>
          <w:rFonts w:ascii="Calibri" w:hAnsi="Calibri" w:cs="Calibri"/>
          <w:sz w:val="22"/>
          <w:szCs w:val="22"/>
        </w:rPr>
        <w:t>]</w:t>
      </w:r>
      <w:commentRangeEnd w:id="1"/>
      <w:r w:rsidR="00E43E3D">
        <w:rPr>
          <w:rStyle w:val="Odkaznakoment"/>
          <w:rFonts w:ascii="Geneva" w:hAnsi="Geneva"/>
        </w:rPr>
        <w:commentReference w:id="1"/>
      </w:r>
      <w:r w:rsidR="00014657">
        <w:rPr>
          <w:rFonts w:ascii="Calibri" w:hAnsi="Calibri" w:cs="Calibri"/>
          <w:sz w:val="22"/>
          <w:szCs w:val="22"/>
        </w:rPr>
        <w:t xml:space="preserve"> Kč </w:t>
      </w:r>
      <w:r w:rsidR="00402E77">
        <w:rPr>
          <w:rFonts w:ascii="Calibri" w:hAnsi="Calibri" w:cs="Calibri"/>
          <w:sz w:val="22"/>
          <w:szCs w:val="22"/>
        </w:rPr>
        <w:t>bez DPH.</w:t>
      </w:r>
      <w:r w:rsidR="0023429A">
        <w:rPr>
          <w:rFonts w:ascii="Calibri" w:hAnsi="Calibri" w:cs="Calibri"/>
          <w:sz w:val="22"/>
          <w:szCs w:val="22"/>
        </w:rPr>
        <w:t xml:space="preserve"> Detailní rozpis Kupní ceny dle jednotlivých položek Předmětu koupě je obsažen v příloze č. 2</w:t>
      </w:r>
      <w:r w:rsidR="00066026">
        <w:rPr>
          <w:rFonts w:ascii="Calibri" w:hAnsi="Calibri" w:cs="Calibri"/>
          <w:sz w:val="22"/>
          <w:szCs w:val="22"/>
        </w:rPr>
        <w:t>a</w:t>
      </w:r>
      <w:r w:rsidR="0023429A">
        <w:rPr>
          <w:rFonts w:ascii="Calibri" w:hAnsi="Calibri" w:cs="Calibri"/>
          <w:sz w:val="22"/>
          <w:szCs w:val="22"/>
        </w:rPr>
        <w:t xml:space="preserve"> Smlouvy.</w:t>
      </w:r>
    </w:p>
    <w:p w14:paraId="01B34F30" w14:textId="77777777" w:rsidR="00A7013B" w:rsidRPr="00C63C2D" w:rsidRDefault="00A7013B" w:rsidP="00100D23">
      <w:pPr>
        <w:numPr>
          <w:ilvl w:val="1"/>
          <w:numId w:val="17"/>
        </w:numPr>
        <w:tabs>
          <w:tab w:val="clear" w:pos="360"/>
        </w:tabs>
        <w:spacing w:before="120"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56F1A2A0" w14:textId="1EA225C9" w:rsidR="00C91DC7" w:rsidRPr="00C63C2D" w:rsidRDefault="006D215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lastRenderedPageBreak/>
        <w:t>V K</w:t>
      </w:r>
      <w:r w:rsidR="00C91DC7" w:rsidRPr="00C63C2D">
        <w:rPr>
          <w:rFonts w:ascii="Calibri" w:hAnsi="Calibri" w:cs="Calibri"/>
          <w:sz w:val="22"/>
          <w:szCs w:val="22"/>
        </w:rPr>
        <w:t>upní ceně jsou zahrnuty veškeré náklady Prodávajícího souvise</w:t>
      </w:r>
      <w:r w:rsidRPr="00C63C2D">
        <w:rPr>
          <w:rFonts w:ascii="Calibri" w:hAnsi="Calibri" w:cs="Calibri"/>
          <w:sz w:val="22"/>
          <w:szCs w:val="22"/>
        </w:rPr>
        <w:t>jící s dodáním a předáním Předmětu koupě, jakož i jinými jeho povinnostmi plynoucími z této Smlouvy</w:t>
      </w:r>
      <w:r w:rsidR="00AA0E98">
        <w:rPr>
          <w:rFonts w:ascii="Calibri" w:hAnsi="Calibri" w:cs="Calibri"/>
          <w:sz w:val="22"/>
          <w:szCs w:val="22"/>
        </w:rPr>
        <w:t>, není-li dále ve </w:t>
      </w:r>
      <w:r w:rsidR="000D6074">
        <w:rPr>
          <w:rFonts w:ascii="Calibri" w:hAnsi="Calibri" w:cs="Calibri"/>
          <w:sz w:val="22"/>
          <w:szCs w:val="22"/>
        </w:rPr>
        <w:t>Smlouvě výslovně stanoveno jinak</w:t>
      </w:r>
      <w:r w:rsidRPr="00C63C2D">
        <w:rPr>
          <w:rFonts w:ascii="Calibri" w:hAnsi="Calibri" w:cs="Calibri"/>
          <w:sz w:val="22"/>
          <w:szCs w:val="22"/>
        </w:rPr>
        <w:t>.</w:t>
      </w:r>
      <w:r w:rsidR="00997B88" w:rsidRPr="00997B88">
        <w:rPr>
          <w:rFonts w:ascii="Calibri" w:hAnsi="Calibri" w:cs="Calibri"/>
          <w:sz w:val="22"/>
          <w:szCs w:val="22"/>
        </w:rPr>
        <w:t xml:space="preserve"> </w:t>
      </w:r>
      <w:r w:rsidR="00997B88">
        <w:rPr>
          <w:rFonts w:ascii="Calibri" w:hAnsi="Calibri" w:cs="Calibri"/>
          <w:sz w:val="22"/>
          <w:szCs w:val="22"/>
        </w:rPr>
        <w:t xml:space="preserve">Pro vyloučení pochybností Smluvní strany stanovují, že Kupní cena zahrnuje i cenu </w:t>
      </w:r>
      <w:r w:rsidR="00997B88" w:rsidRPr="00725F23">
        <w:rPr>
          <w:rFonts w:ascii="Calibri" w:hAnsi="Calibri" w:cs="Calibri"/>
          <w:sz w:val="22"/>
          <w:szCs w:val="22"/>
        </w:rPr>
        <w:t>školení osob</w:t>
      </w:r>
      <w:r w:rsidR="00997B88" w:rsidRPr="002870E3">
        <w:rPr>
          <w:rFonts w:ascii="Calibri" w:hAnsi="Calibri" w:cs="Calibri"/>
          <w:sz w:val="22"/>
          <w:szCs w:val="22"/>
        </w:rPr>
        <w:t xml:space="preserve"> </w:t>
      </w:r>
      <w:r w:rsidR="00997B88">
        <w:rPr>
          <w:rFonts w:ascii="Calibri" w:hAnsi="Calibri" w:cs="Calibri"/>
          <w:bCs/>
          <w:sz w:val="22"/>
          <w:szCs w:val="22"/>
        </w:rPr>
        <w:t xml:space="preserve">určených Kupujícím k obsluze Předmětu koupě </w:t>
      </w:r>
      <w:r w:rsidR="00997B88">
        <w:rPr>
          <w:rFonts w:ascii="Calibri" w:hAnsi="Calibri" w:cs="Calibri"/>
          <w:sz w:val="22"/>
          <w:szCs w:val="22"/>
        </w:rPr>
        <w:t>dle čl. 1.</w:t>
      </w:r>
      <w:r w:rsidR="00AA0E98">
        <w:rPr>
          <w:rFonts w:ascii="Calibri" w:hAnsi="Calibri" w:cs="Calibri"/>
          <w:sz w:val="22"/>
          <w:szCs w:val="22"/>
        </w:rPr>
        <w:t>6</w:t>
      </w:r>
      <w:r w:rsidR="00997B88">
        <w:rPr>
          <w:rFonts w:ascii="Calibri" w:hAnsi="Calibri" w:cs="Calibri"/>
          <w:sz w:val="22"/>
          <w:szCs w:val="22"/>
        </w:rPr>
        <w:t xml:space="preserve"> Smlouvy.</w:t>
      </w:r>
    </w:p>
    <w:p w14:paraId="0EF8CB31" w14:textId="77777777" w:rsidR="00720AC2" w:rsidRDefault="00720AC2" w:rsidP="00720AC2">
      <w:pPr>
        <w:spacing w:before="240" w:after="120" w:line="276" w:lineRule="auto"/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997D2F7" w14:textId="77777777" w:rsidR="0035089A" w:rsidRPr="00C63C2D" w:rsidRDefault="0035089A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PLATEBNÍ PODMÍNKY</w:t>
      </w:r>
    </w:p>
    <w:p w14:paraId="50854876" w14:textId="3D7885B9" w:rsidR="0035089A" w:rsidRPr="00C63C2D" w:rsidRDefault="007A24A8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Prodávajícímu vznikne nárok na zaplacení Kupní ceny v okamžiku, kdy je Předmět koupě Kupujícím</w:t>
      </w:r>
      <w:r w:rsidR="00B04FFB" w:rsidRPr="00C63C2D">
        <w:rPr>
          <w:rFonts w:ascii="Calibri" w:hAnsi="Calibri" w:cs="Calibri"/>
          <w:sz w:val="22"/>
          <w:szCs w:val="22"/>
        </w:rPr>
        <w:t>u</w:t>
      </w:r>
      <w:r w:rsidRPr="00C63C2D">
        <w:rPr>
          <w:rFonts w:ascii="Calibri" w:hAnsi="Calibri" w:cs="Calibri"/>
          <w:sz w:val="22"/>
          <w:szCs w:val="22"/>
        </w:rPr>
        <w:t xml:space="preserve"> předán bez vad</w:t>
      </w:r>
      <w:r w:rsidR="00997B88">
        <w:rPr>
          <w:rFonts w:ascii="Calibri" w:hAnsi="Calibri" w:cs="Calibri"/>
          <w:sz w:val="22"/>
          <w:szCs w:val="22"/>
        </w:rPr>
        <w:t>,</w:t>
      </w:r>
      <w:r w:rsidR="00402E77">
        <w:rPr>
          <w:rFonts w:ascii="Calibri" w:hAnsi="Calibri" w:cs="Calibri"/>
          <w:sz w:val="22"/>
          <w:szCs w:val="22"/>
        </w:rPr>
        <w:t xml:space="preserve"> v požadovaném množství</w:t>
      </w:r>
      <w:r w:rsidR="00997B88">
        <w:rPr>
          <w:rFonts w:ascii="Calibri" w:hAnsi="Calibri" w:cs="Calibri"/>
          <w:sz w:val="22"/>
          <w:szCs w:val="22"/>
        </w:rPr>
        <w:t xml:space="preserve">, a zároveň je splněn závazek Prodávajícího </w:t>
      </w:r>
      <w:r w:rsidR="00997B88">
        <w:rPr>
          <w:rFonts w:ascii="Calibri" w:hAnsi="Calibri" w:cs="Calibri"/>
          <w:bCs/>
          <w:sz w:val="22"/>
          <w:szCs w:val="22"/>
        </w:rPr>
        <w:t xml:space="preserve">provést </w:t>
      </w:r>
      <w:r w:rsidR="00997B88" w:rsidRPr="00725F23">
        <w:rPr>
          <w:rFonts w:ascii="Calibri" w:hAnsi="Calibri" w:cs="Calibri"/>
          <w:bCs/>
          <w:sz w:val="22"/>
          <w:szCs w:val="22"/>
        </w:rPr>
        <w:t>školení osob</w:t>
      </w:r>
      <w:r w:rsidR="00997B88">
        <w:rPr>
          <w:rFonts w:ascii="Calibri" w:hAnsi="Calibri" w:cs="Calibri"/>
          <w:bCs/>
          <w:sz w:val="22"/>
          <w:szCs w:val="22"/>
        </w:rPr>
        <w:t xml:space="preserve"> určených Kupujícím k obsluze Předmětu koupě</w:t>
      </w:r>
      <w:r w:rsidR="0097750B" w:rsidRPr="00C63C2D">
        <w:rPr>
          <w:rFonts w:ascii="Calibri" w:hAnsi="Calibri" w:cs="Calibri"/>
          <w:sz w:val="22"/>
          <w:szCs w:val="22"/>
        </w:rPr>
        <w:t>.</w:t>
      </w:r>
    </w:p>
    <w:p w14:paraId="2439C517" w14:textId="5487EE2E" w:rsidR="00505FEC" w:rsidRDefault="0097750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2" w:name="_Ref398220491"/>
      <w:r w:rsidRPr="00C63C2D">
        <w:rPr>
          <w:rFonts w:ascii="Calibri" w:hAnsi="Calibri" w:cs="Calibri"/>
          <w:sz w:val="22"/>
          <w:szCs w:val="22"/>
        </w:rPr>
        <w:t>Kupní cena je splatná na základě faktury vystavené Prodávajíc</w:t>
      </w:r>
      <w:r w:rsidR="00AA0E98">
        <w:rPr>
          <w:rFonts w:ascii="Calibri" w:hAnsi="Calibri" w:cs="Calibri"/>
          <w:sz w:val="22"/>
          <w:szCs w:val="22"/>
        </w:rPr>
        <w:t>ím po okamžiku vzniku nároku na </w:t>
      </w:r>
      <w:r w:rsidRPr="00C63C2D">
        <w:rPr>
          <w:rFonts w:ascii="Calibri" w:hAnsi="Calibri" w:cs="Calibri"/>
          <w:sz w:val="22"/>
          <w:szCs w:val="22"/>
        </w:rPr>
        <w:t>zaplacení Kupní ceny. Faktura musí obsahovat všechny náležitosti daňového dokladu ve smyslu příslušných právních předpisů České republiky</w:t>
      </w:r>
      <w:r w:rsidR="00CB4937" w:rsidRPr="00C63C2D">
        <w:rPr>
          <w:rFonts w:ascii="Calibri" w:hAnsi="Calibri" w:cs="Calibri"/>
          <w:sz w:val="22"/>
          <w:szCs w:val="22"/>
        </w:rPr>
        <w:t>, musí být vystavena v korunách českých (Kč)</w:t>
      </w:r>
      <w:r w:rsidR="00AD5175">
        <w:rPr>
          <w:rFonts w:ascii="Calibri" w:hAnsi="Calibri" w:cs="Calibri"/>
          <w:sz w:val="22"/>
          <w:szCs w:val="22"/>
        </w:rPr>
        <w:t>. Splatnost vystavené faktury bude činit nejméně třicet (30) dnů</w:t>
      </w:r>
      <w:r w:rsidR="00CB4937" w:rsidRPr="00C63C2D">
        <w:rPr>
          <w:rFonts w:ascii="Calibri" w:hAnsi="Calibri" w:cs="Calibri"/>
          <w:sz w:val="22"/>
          <w:szCs w:val="22"/>
        </w:rPr>
        <w:t xml:space="preserve">. </w:t>
      </w:r>
    </w:p>
    <w:p w14:paraId="574ABE3F" w14:textId="77777777" w:rsidR="00505FEC" w:rsidRPr="00505FEC" w:rsidRDefault="00CB4937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Přílohou faktury musí být kopie předávacího protokolu a případně také písemného potvrzení Kupujícího o odstranění vad dle předávacího protokolu, pokud takové vady předávací protokol obsahuje.</w:t>
      </w:r>
      <w:bookmarkEnd w:id="2"/>
    </w:p>
    <w:p w14:paraId="69716E3F" w14:textId="422737A7" w:rsidR="00CB4937" w:rsidRDefault="00CB4937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Pokud faktura nebude obsahovat všechny údaje dle čl. </w:t>
      </w:r>
      <w:r w:rsidR="0051613B">
        <w:rPr>
          <w:rFonts w:ascii="Calibri" w:hAnsi="Calibri" w:cs="Calibri"/>
          <w:sz w:val="22"/>
          <w:szCs w:val="22"/>
        </w:rPr>
        <w:t>3</w:t>
      </w:r>
      <w:r w:rsidRPr="00C63C2D">
        <w:rPr>
          <w:rFonts w:ascii="Calibri" w:hAnsi="Calibri" w:cs="Calibri"/>
          <w:sz w:val="22"/>
          <w:szCs w:val="22"/>
        </w:rPr>
        <w:t xml:space="preserve"> Smlouvy, je Kupující oprávněn fakturu Prodávajícímu vrátit. V takovém případě je </w:t>
      </w:r>
      <w:r w:rsidR="006B71E6" w:rsidRPr="00C63C2D">
        <w:rPr>
          <w:rFonts w:ascii="Calibri" w:hAnsi="Calibri" w:cs="Calibri"/>
          <w:sz w:val="22"/>
          <w:szCs w:val="22"/>
        </w:rPr>
        <w:t>Prodávající</w:t>
      </w:r>
      <w:r w:rsidRPr="00C63C2D">
        <w:rPr>
          <w:rFonts w:ascii="Calibri" w:hAnsi="Calibri" w:cs="Calibri"/>
          <w:sz w:val="22"/>
          <w:szCs w:val="22"/>
        </w:rPr>
        <w:t xml:space="preserve"> povinen </w:t>
      </w:r>
      <w:r w:rsidR="006B71E6" w:rsidRPr="00C63C2D">
        <w:rPr>
          <w:rFonts w:ascii="Calibri" w:hAnsi="Calibri" w:cs="Calibri"/>
          <w:sz w:val="22"/>
          <w:szCs w:val="22"/>
        </w:rPr>
        <w:t>Kupujícímu</w:t>
      </w:r>
      <w:r w:rsidRPr="00C63C2D">
        <w:rPr>
          <w:rFonts w:ascii="Calibri" w:hAnsi="Calibri" w:cs="Calibri"/>
          <w:sz w:val="22"/>
          <w:szCs w:val="22"/>
        </w:rPr>
        <w:t xml:space="preserve"> doručit novou fakturu, která bude splňovat veškeré náležitosti dle čl.</w:t>
      </w:r>
      <w:r w:rsidR="00CD7537">
        <w:rPr>
          <w:rFonts w:ascii="Calibri" w:hAnsi="Calibri" w:cs="Calibri"/>
          <w:sz w:val="22"/>
          <w:szCs w:val="22"/>
        </w:rPr>
        <w:t xml:space="preserve"> 3 </w:t>
      </w:r>
      <w:r w:rsidRPr="00C63C2D">
        <w:rPr>
          <w:rFonts w:ascii="Calibri" w:hAnsi="Calibri" w:cs="Calibri"/>
          <w:sz w:val="22"/>
          <w:szCs w:val="22"/>
        </w:rPr>
        <w:t xml:space="preserve">Smlouvy a bude obsahovat novou </w:t>
      </w:r>
      <w:r w:rsidR="006B71E6" w:rsidRPr="00C63C2D">
        <w:rPr>
          <w:rFonts w:ascii="Calibri" w:hAnsi="Calibri" w:cs="Calibri"/>
          <w:sz w:val="22"/>
          <w:szCs w:val="22"/>
        </w:rPr>
        <w:t>dobu</w:t>
      </w:r>
      <w:r w:rsidRPr="00C63C2D">
        <w:rPr>
          <w:rFonts w:ascii="Calibri" w:hAnsi="Calibri" w:cs="Calibri"/>
          <w:sz w:val="22"/>
          <w:szCs w:val="22"/>
        </w:rPr>
        <w:t xml:space="preserve"> splatnosti</w:t>
      </w:r>
      <w:r w:rsidR="006D3418">
        <w:rPr>
          <w:rFonts w:ascii="Calibri" w:hAnsi="Calibri" w:cs="Calibri"/>
          <w:sz w:val="22"/>
          <w:szCs w:val="22"/>
        </w:rPr>
        <w:t xml:space="preserve"> v délce dle článku 3.2 Smlouvy</w:t>
      </w:r>
      <w:r w:rsidRPr="00C63C2D">
        <w:rPr>
          <w:rFonts w:ascii="Calibri" w:hAnsi="Calibri" w:cs="Calibri"/>
          <w:sz w:val="22"/>
          <w:szCs w:val="22"/>
        </w:rPr>
        <w:t>.</w:t>
      </w:r>
      <w:r w:rsidR="006D3418">
        <w:rPr>
          <w:rFonts w:ascii="Calibri" w:hAnsi="Calibri" w:cs="Calibri"/>
          <w:sz w:val="22"/>
          <w:szCs w:val="22"/>
        </w:rPr>
        <w:t xml:space="preserve"> </w:t>
      </w:r>
    </w:p>
    <w:p w14:paraId="591C77C4" w14:textId="109BD72A" w:rsidR="00131564" w:rsidRPr="00C63C2D" w:rsidRDefault="00131564" w:rsidP="00FC5CF9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případě, že dojde k předání Předmětu koupě po částech (</w:t>
      </w:r>
      <w:r w:rsidR="00066026">
        <w:rPr>
          <w:rFonts w:ascii="Calibri" w:hAnsi="Calibri" w:cs="Calibri"/>
          <w:sz w:val="22"/>
          <w:szCs w:val="22"/>
        </w:rPr>
        <w:t>viz článek 5.10 Smlouvy</w:t>
      </w:r>
      <w:r>
        <w:rPr>
          <w:rFonts w:ascii="Calibri" w:hAnsi="Calibri" w:cs="Calibri"/>
          <w:sz w:val="22"/>
          <w:szCs w:val="22"/>
        </w:rPr>
        <w:t xml:space="preserve">), </w:t>
      </w:r>
      <w:r w:rsidR="00FC5CF9">
        <w:rPr>
          <w:rFonts w:ascii="Calibri" w:hAnsi="Calibri" w:cs="Calibri"/>
          <w:sz w:val="22"/>
          <w:szCs w:val="22"/>
        </w:rPr>
        <w:t>uplatní se s</w:t>
      </w:r>
      <w:r w:rsidRPr="00DF42ED">
        <w:rPr>
          <w:rFonts w:ascii="Calibri" w:hAnsi="Calibri" w:cs="Calibri"/>
          <w:sz w:val="22"/>
          <w:szCs w:val="22"/>
        </w:rPr>
        <w:t xml:space="preserve">jednané platební podmínky přiměřeně pro předání každé </w:t>
      </w:r>
      <w:r w:rsidR="00FC5CF9">
        <w:rPr>
          <w:rFonts w:ascii="Calibri" w:hAnsi="Calibri" w:cs="Calibri"/>
          <w:sz w:val="22"/>
          <w:szCs w:val="22"/>
        </w:rPr>
        <w:t xml:space="preserve">části </w:t>
      </w:r>
      <w:r w:rsidR="00DB7069">
        <w:rPr>
          <w:rFonts w:ascii="Calibri" w:hAnsi="Calibri" w:cs="Calibri"/>
          <w:sz w:val="22"/>
          <w:szCs w:val="22"/>
        </w:rPr>
        <w:t>Předmětu koupě</w:t>
      </w:r>
      <w:r w:rsidRPr="00DF42ED">
        <w:rPr>
          <w:rFonts w:ascii="Calibri" w:hAnsi="Calibri" w:cs="Calibri"/>
          <w:sz w:val="22"/>
          <w:szCs w:val="22"/>
        </w:rPr>
        <w:t>.</w:t>
      </w:r>
      <w:r w:rsidR="00FC5CF9">
        <w:rPr>
          <w:rFonts w:ascii="Calibri" w:hAnsi="Calibri" w:cs="Calibri"/>
          <w:sz w:val="22"/>
          <w:szCs w:val="22"/>
        </w:rPr>
        <w:t xml:space="preserve"> Před </w:t>
      </w:r>
      <w:r w:rsidR="0088327B">
        <w:rPr>
          <w:rFonts w:ascii="Calibri" w:hAnsi="Calibri" w:cs="Calibri"/>
          <w:sz w:val="22"/>
          <w:szCs w:val="22"/>
        </w:rPr>
        <w:t>vystavením faktury na odpovídající část Kupní ceny</w:t>
      </w:r>
      <w:r w:rsidR="00FC5CF9">
        <w:rPr>
          <w:rFonts w:ascii="Calibri" w:hAnsi="Calibri" w:cs="Calibri"/>
          <w:sz w:val="22"/>
          <w:szCs w:val="22"/>
        </w:rPr>
        <w:t xml:space="preserve"> musí vždy dojít nejen k předání a převzetí dané části </w:t>
      </w:r>
      <w:r w:rsidR="00DB7069">
        <w:rPr>
          <w:rFonts w:ascii="Calibri" w:hAnsi="Calibri" w:cs="Calibri"/>
          <w:sz w:val="22"/>
          <w:szCs w:val="22"/>
        </w:rPr>
        <w:t>Předmětu koupě</w:t>
      </w:r>
      <w:r w:rsidR="00FC5CF9">
        <w:rPr>
          <w:rFonts w:ascii="Calibri" w:hAnsi="Calibri" w:cs="Calibri"/>
          <w:sz w:val="22"/>
          <w:szCs w:val="22"/>
        </w:rPr>
        <w:t xml:space="preserve"> bez vad, ale i provedení odpovídající části školení.  </w:t>
      </w:r>
    </w:p>
    <w:p w14:paraId="3F9F4E4A" w14:textId="77777777" w:rsidR="00720AC2" w:rsidRDefault="00720AC2" w:rsidP="00720AC2">
      <w:pPr>
        <w:spacing w:before="240" w:after="120" w:line="276" w:lineRule="auto"/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  <w:bookmarkStart w:id="3" w:name="_Ref205017729"/>
      <w:bookmarkStart w:id="4" w:name="_Ref332891020"/>
    </w:p>
    <w:p w14:paraId="5D8B39D5" w14:textId="77777777" w:rsidR="00492218" w:rsidRPr="00505FEC" w:rsidRDefault="0049221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 xml:space="preserve">PROHLÁŠENÍ </w:t>
      </w:r>
      <w:bookmarkEnd w:id="3"/>
      <w:bookmarkEnd w:id="4"/>
      <w:r w:rsidR="008A570D" w:rsidRPr="00C63C2D">
        <w:rPr>
          <w:rFonts w:ascii="Calibri" w:hAnsi="Calibri" w:cs="Calibri"/>
          <w:b/>
          <w:bCs/>
          <w:sz w:val="22"/>
          <w:szCs w:val="22"/>
        </w:rPr>
        <w:t>PRODÁVAJÍCÍHO OHLEDNĚ PŘEDMĚTU KOUPĚ</w:t>
      </w:r>
    </w:p>
    <w:p w14:paraId="41368F20" w14:textId="77777777" w:rsidR="00492218" w:rsidRPr="00C63C2D" w:rsidRDefault="00492218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5" w:name="_Ref206262662"/>
      <w:r w:rsidRPr="00C63C2D">
        <w:rPr>
          <w:rFonts w:ascii="Calibri" w:hAnsi="Calibri" w:cs="Calibri"/>
          <w:sz w:val="22"/>
          <w:szCs w:val="22"/>
        </w:rPr>
        <w:t xml:space="preserve">Prodávající </w:t>
      </w:r>
      <w:r w:rsidR="00642928" w:rsidRPr="00C63C2D">
        <w:rPr>
          <w:rFonts w:ascii="Calibri" w:hAnsi="Calibri" w:cs="Calibri"/>
          <w:sz w:val="22"/>
          <w:szCs w:val="22"/>
        </w:rPr>
        <w:t>prohlašuje</w:t>
      </w:r>
      <w:r w:rsidRPr="00C63C2D">
        <w:rPr>
          <w:rFonts w:ascii="Calibri" w:hAnsi="Calibri" w:cs="Calibri"/>
          <w:sz w:val="22"/>
          <w:szCs w:val="22"/>
        </w:rPr>
        <w:t xml:space="preserve"> a odpovídá Kupujícímu za to, že</w:t>
      </w:r>
      <w:r w:rsidR="0073484B" w:rsidRPr="00C63C2D">
        <w:rPr>
          <w:rFonts w:ascii="Calibri" w:hAnsi="Calibri" w:cs="Calibri"/>
          <w:sz w:val="22"/>
          <w:szCs w:val="22"/>
        </w:rPr>
        <w:t xml:space="preserve"> ke dni </w:t>
      </w:r>
      <w:r w:rsidR="00571184" w:rsidRPr="00C63C2D">
        <w:rPr>
          <w:rFonts w:ascii="Calibri" w:hAnsi="Calibri" w:cs="Calibri"/>
          <w:sz w:val="22"/>
          <w:szCs w:val="22"/>
        </w:rPr>
        <w:t>předání</w:t>
      </w:r>
      <w:r w:rsidR="0073484B" w:rsidRPr="00C63C2D">
        <w:rPr>
          <w:rFonts w:ascii="Calibri" w:hAnsi="Calibri" w:cs="Calibri"/>
          <w:sz w:val="22"/>
          <w:szCs w:val="22"/>
        </w:rPr>
        <w:t xml:space="preserve"> </w:t>
      </w:r>
      <w:r w:rsidR="00571184" w:rsidRPr="00C63C2D">
        <w:rPr>
          <w:rFonts w:ascii="Calibri" w:hAnsi="Calibri" w:cs="Calibri"/>
          <w:sz w:val="22"/>
          <w:szCs w:val="22"/>
        </w:rPr>
        <w:t>Předmětu koupě</w:t>
      </w:r>
      <w:r w:rsidRPr="00C63C2D">
        <w:rPr>
          <w:rFonts w:ascii="Calibri" w:hAnsi="Calibri" w:cs="Calibri"/>
          <w:sz w:val="22"/>
          <w:szCs w:val="22"/>
        </w:rPr>
        <w:t>:</w:t>
      </w:r>
      <w:bookmarkEnd w:id="5"/>
    </w:p>
    <w:p w14:paraId="651D83EF" w14:textId="77777777" w:rsidR="00505FEC" w:rsidRDefault="0047189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 </w:t>
      </w:r>
      <w:r w:rsidR="00505FEC">
        <w:rPr>
          <w:rFonts w:ascii="Calibri" w:hAnsi="Calibri" w:cs="Calibri"/>
          <w:sz w:val="22"/>
          <w:szCs w:val="22"/>
        </w:rPr>
        <w:t>Prodávající výlučným vlastníkem Předmětu koupě;</w:t>
      </w:r>
    </w:p>
    <w:p w14:paraId="385B4257" w14:textId="4A3594EC" w:rsidR="006E537B" w:rsidRPr="00C63C2D" w:rsidRDefault="00E57A18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Předmět koupě splňuje veškeré požadavky stanovené příslušnými právními předpisy a zadávací dokumentací na Veřejnou zakázku</w:t>
      </w:r>
      <w:r w:rsidR="00505FEC">
        <w:rPr>
          <w:rFonts w:ascii="Calibri" w:hAnsi="Calibri" w:cs="Calibri"/>
          <w:sz w:val="22"/>
          <w:szCs w:val="22"/>
        </w:rPr>
        <w:t xml:space="preserve">, zejména pak splňuje </w:t>
      </w:r>
      <w:r w:rsidR="00131564">
        <w:rPr>
          <w:rFonts w:ascii="Calibri" w:hAnsi="Calibri" w:cs="Calibri"/>
          <w:sz w:val="22"/>
          <w:szCs w:val="22"/>
        </w:rPr>
        <w:t xml:space="preserve">vlastnosti sjednané v článku 1.3 a 1.4 této Smlouvy, </w:t>
      </w:r>
      <w:r w:rsidR="00505FEC">
        <w:rPr>
          <w:rFonts w:ascii="Calibri" w:hAnsi="Calibri" w:cs="Calibri"/>
          <w:sz w:val="22"/>
          <w:szCs w:val="22"/>
        </w:rPr>
        <w:t xml:space="preserve">technické parametry </w:t>
      </w:r>
      <w:r w:rsidR="00942BD0">
        <w:rPr>
          <w:rFonts w:ascii="Calibri" w:hAnsi="Calibri" w:cs="Calibri"/>
          <w:sz w:val="22"/>
          <w:szCs w:val="22"/>
        </w:rPr>
        <w:t xml:space="preserve">uvedené </w:t>
      </w:r>
      <w:r w:rsidR="00131564">
        <w:rPr>
          <w:rFonts w:ascii="Calibri" w:hAnsi="Calibri" w:cs="Calibri"/>
          <w:sz w:val="22"/>
          <w:szCs w:val="22"/>
        </w:rPr>
        <w:t>v příloze č. </w:t>
      </w:r>
      <w:r w:rsidR="00FF3ABC">
        <w:rPr>
          <w:rFonts w:ascii="Calibri" w:hAnsi="Calibri" w:cs="Calibri"/>
          <w:sz w:val="22"/>
          <w:szCs w:val="22"/>
        </w:rPr>
        <w:t>1</w:t>
      </w:r>
      <w:r w:rsidR="002F371B">
        <w:rPr>
          <w:rFonts w:ascii="Calibri" w:hAnsi="Calibri" w:cs="Calibri"/>
          <w:sz w:val="22"/>
          <w:szCs w:val="22"/>
        </w:rPr>
        <w:t>.1 - 1.3</w:t>
      </w:r>
      <w:r w:rsidR="00FF3ABC">
        <w:rPr>
          <w:rFonts w:ascii="Calibri" w:hAnsi="Calibri" w:cs="Calibri"/>
          <w:sz w:val="22"/>
          <w:szCs w:val="22"/>
        </w:rPr>
        <w:t xml:space="preserve"> </w:t>
      </w:r>
      <w:r w:rsidR="00131564">
        <w:rPr>
          <w:rFonts w:ascii="Calibri" w:hAnsi="Calibri" w:cs="Calibri"/>
          <w:sz w:val="22"/>
          <w:szCs w:val="22"/>
        </w:rPr>
        <w:t xml:space="preserve">této Smlouvy a </w:t>
      </w:r>
      <w:r w:rsidR="00FF3ABC">
        <w:rPr>
          <w:rFonts w:ascii="Calibri" w:hAnsi="Calibri" w:cs="Calibri"/>
          <w:sz w:val="22"/>
          <w:szCs w:val="22"/>
        </w:rPr>
        <w:t>odpovídá</w:t>
      </w:r>
      <w:r w:rsidR="00942BD0">
        <w:rPr>
          <w:rFonts w:ascii="Calibri" w:hAnsi="Calibri" w:cs="Calibri"/>
          <w:sz w:val="22"/>
          <w:szCs w:val="22"/>
        </w:rPr>
        <w:t> katalogový</w:t>
      </w:r>
      <w:r w:rsidR="00FF3ABC">
        <w:rPr>
          <w:rFonts w:ascii="Calibri" w:hAnsi="Calibri" w:cs="Calibri"/>
          <w:sz w:val="22"/>
          <w:szCs w:val="22"/>
        </w:rPr>
        <w:t>m</w:t>
      </w:r>
      <w:r w:rsidR="00942BD0">
        <w:rPr>
          <w:rFonts w:ascii="Calibri" w:hAnsi="Calibri" w:cs="Calibri"/>
          <w:sz w:val="22"/>
          <w:szCs w:val="22"/>
        </w:rPr>
        <w:t xml:space="preserve"> list</w:t>
      </w:r>
      <w:r w:rsidR="00FF3ABC">
        <w:rPr>
          <w:rFonts w:ascii="Calibri" w:hAnsi="Calibri" w:cs="Calibri"/>
          <w:sz w:val="22"/>
          <w:szCs w:val="22"/>
        </w:rPr>
        <w:t>ům</w:t>
      </w:r>
      <w:r w:rsidR="00942BD0">
        <w:rPr>
          <w:rFonts w:ascii="Calibri" w:hAnsi="Calibri" w:cs="Calibri"/>
          <w:sz w:val="22"/>
          <w:szCs w:val="22"/>
        </w:rPr>
        <w:t>, které tvoří přílohu</w:t>
      </w:r>
      <w:r w:rsidR="00505FEC">
        <w:rPr>
          <w:rFonts w:ascii="Calibri" w:hAnsi="Calibri" w:cs="Calibri"/>
          <w:sz w:val="22"/>
          <w:szCs w:val="22"/>
        </w:rPr>
        <w:t xml:space="preserve"> č. </w:t>
      </w:r>
      <w:r w:rsidR="00FF3ABC">
        <w:rPr>
          <w:rFonts w:ascii="Calibri" w:hAnsi="Calibri" w:cs="Calibri"/>
          <w:sz w:val="22"/>
          <w:szCs w:val="22"/>
        </w:rPr>
        <w:t>3</w:t>
      </w:r>
      <w:r w:rsidR="002F371B">
        <w:rPr>
          <w:rFonts w:ascii="Calibri" w:hAnsi="Calibri" w:cs="Calibri"/>
          <w:sz w:val="22"/>
          <w:szCs w:val="22"/>
        </w:rPr>
        <w:t>.1 - 3.3</w:t>
      </w:r>
      <w:r w:rsidR="00505FEC">
        <w:rPr>
          <w:rFonts w:ascii="Calibri" w:hAnsi="Calibri" w:cs="Calibri"/>
          <w:sz w:val="22"/>
          <w:szCs w:val="22"/>
        </w:rPr>
        <w:t xml:space="preserve"> této Smlouvy</w:t>
      </w:r>
      <w:r w:rsidR="00571184" w:rsidRPr="00C63C2D">
        <w:rPr>
          <w:rFonts w:ascii="Calibri" w:hAnsi="Calibri" w:cs="Calibri"/>
          <w:sz w:val="22"/>
          <w:szCs w:val="22"/>
        </w:rPr>
        <w:t>;</w:t>
      </w:r>
    </w:p>
    <w:p w14:paraId="200CC745" w14:textId="77777777" w:rsidR="00E57A18" w:rsidRPr="00C63C2D" w:rsidRDefault="00E57A18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Předmět koupě je nový, nepoužitý, nepoškozený, plně funkční</w:t>
      </w:r>
      <w:r w:rsidR="00457DF4" w:rsidRPr="00C63C2D">
        <w:rPr>
          <w:rFonts w:ascii="Calibri" w:hAnsi="Calibri" w:cs="Calibri"/>
          <w:sz w:val="22"/>
          <w:szCs w:val="22"/>
        </w:rPr>
        <w:t xml:space="preserve">, v nejvyšší jakosti </w:t>
      </w:r>
      <w:r w:rsidRPr="00C63C2D">
        <w:rPr>
          <w:rFonts w:ascii="Calibri" w:hAnsi="Calibri" w:cs="Calibri"/>
          <w:sz w:val="22"/>
          <w:szCs w:val="22"/>
        </w:rPr>
        <w:t>a spolu se všemi právy nutnými k jeho řádnému a nerušenému nakládání a užívání Kupujícím, včetně v</w:t>
      </w:r>
      <w:r w:rsidR="00487605" w:rsidRPr="00C63C2D">
        <w:rPr>
          <w:rFonts w:ascii="Calibri" w:hAnsi="Calibri" w:cs="Calibri"/>
          <w:sz w:val="22"/>
          <w:szCs w:val="22"/>
        </w:rPr>
        <w:t>šech práv duševního vlastnictví;</w:t>
      </w:r>
      <w:r w:rsidRPr="00C63C2D">
        <w:rPr>
          <w:rFonts w:ascii="Calibri" w:hAnsi="Calibri" w:cs="Calibri"/>
          <w:sz w:val="22"/>
          <w:szCs w:val="22"/>
        </w:rPr>
        <w:t xml:space="preserve"> </w:t>
      </w:r>
    </w:p>
    <w:p w14:paraId="2545565E" w14:textId="77777777" w:rsidR="00E57A18" w:rsidRPr="00C63C2D" w:rsidRDefault="00E57A18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lastRenderedPageBreak/>
        <w:t>Předmět koupě je vybaven veškerými atesty a schváleními nutnými k nerušenému a bezpečnému používání Předmětu koupě</w:t>
      </w:r>
      <w:r w:rsidR="00487605" w:rsidRPr="00C63C2D">
        <w:rPr>
          <w:rFonts w:ascii="Calibri" w:hAnsi="Calibri" w:cs="Calibri"/>
          <w:sz w:val="22"/>
          <w:szCs w:val="22"/>
        </w:rPr>
        <w:t>;</w:t>
      </w:r>
    </w:p>
    <w:p w14:paraId="700F25BE" w14:textId="77777777" w:rsidR="00E57A18" w:rsidRPr="00C63C2D" w:rsidRDefault="00E57A18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na Předmětu koupě neváznou žádná zatížení, zástavní práva, omezení převodu, předkupní práva, nebo jiná omezení ve prospěch třetích osob, nájmy, podnájmy, užívací nebo jiná práva třetích osob bez ohledu na to</w:t>
      </w:r>
      <w:r w:rsidR="00942BD0">
        <w:rPr>
          <w:rFonts w:ascii="Calibri" w:hAnsi="Calibri" w:cs="Calibri"/>
          <w:sz w:val="22"/>
          <w:szCs w:val="22"/>
        </w:rPr>
        <w:t>, zda jde o práva zapisovaná do</w:t>
      </w:r>
      <w:r w:rsidR="00505FEC">
        <w:rPr>
          <w:rFonts w:ascii="Calibri" w:hAnsi="Calibri" w:cs="Calibri"/>
          <w:sz w:val="22"/>
          <w:szCs w:val="22"/>
        </w:rPr>
        <w:t xml:space="preserve"> veřejných registrů a rejstříků</w:t>
      </w:r>
      <w:r w:rsidRPr="00C63C2D">
        <w:rPr>
          <w:rFonts w:ascii="Calibri" w:hAnsi="Calibri" w:cs="Calibri"/>
          <w:sz w:val="22"/>
          <w:szCs w:val="22"/>
        </w:rPr>
        <w:t xml:space="preserve"> či nikoliv;</w:t>
      </w:r>
    </w:p>
    <w:p w14:paraId="1027E2D0" w14:textId="77777777" w:rsidR="00E43E3D" w:rsidRDefault="00492218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Prodávající má oprávnění uzavřít a splnit tuto </w:t>
      </w:r>
      <w:r w:rsidR="005E2355" w:rsidRPr="00C63C2D">
        <w:rPr>
          <w:rFonts w:ascii="Calibri" w:hAnsi="Calibri" w:cs="Calibri"/>
          <w:sz w:val="22"/>
          <w:szCs w:val="22"/>
        </w:rPr>
        <w:t>Smlouv</w:t>
      </w:r>
      <w:r w:rsidRPr="00C63C2D">
        <w:rPr>
          <w:rFonts w:ascii="Calibri" w:hAnsi="Calibri" w:cs="Calibri"/>
          <w:sz w:val="22"/>
          <w:szCs w:val="22"/>
        </w:rPr>
        <w:t xml:space="preserve">u, která je pro něj plně a bezpodmínečně závazná, a podpisem ani splněním této </w:t>
      </w:r>
      <w:r w:rsidR="005E2355" w:rsidRPr="00C63C2D">
        <w:rPr>
          <w:rFonts w:ascii="Calibri" w:hAnsi="Calibri" w:cs="Calibri"/>
          <w:sz w:val="22"/>
          <w:szCs w:val="22"/>
        </w:rPr>
        <w:t>Smlouv</w:t>
      </w:r>
      <w:r w:rsidRPr="00C63C2D">
        <w:rPr>
          <w:rFonts w:ascii="Calibri" w:hAnsi="Calibri" w:cs="Calibri"/>
          <w:sz w:val="22"/>
          <w:szCs w:val="22"/>
        </w:rPr>
        <w:t>y neporuší žádnou jinou smlouvu, kterou Prodávající uzavřel, ani obecně závazné právní předpisy;</w:t>
      </w:r>
    </w:p>
    <w:p w14:paraId="6534F18B" w14:textId="77777777" w:rsidR="00571184" w:rsidRPr="00C63C2D" w:rsidRDefault="00571184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Prodávající prohlašuje, že ke dni uzavření Smlouvy:</w:t>
      </w:r>
    </w:p>
    <w:p w14:paraId="3B23533D" w14:textId="77777777" w:rsidR="00CA7AA3" w:rsidRPr="00C63C2D" w:rsidRDefault="00CA7AA3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není účastníkem žádného soudního, </w:t>
      </w:r>
      <w:r w:rsidR="008A570D" w:rsidRPr="00C63C2D">
        <w:rPr>
          <w:rFonts w:ascii="Calibri" w:hAnsi="Calibri" w:cs="Calibri"/>
          <w:sz w:val="22"/>
          <w:szCs w:val="22"/>
        </w:rPr>
        <w:t xml:space="preserve">rozhodčího </w:t>
      </w:r>
      <w:r w:rsidRPr="00C63C2D">
        <w:rPr>
          <w:rFonts w:ascii="Calibri" w:hAnsi="Calibri" w:cs="Calibri"/>
          <w:sz w:val="22"/>
          <w:szCs w:val="22"/>
        </w:rPr>
        <w:t xml:space="preserve">nebo správního řízení, které by mohlo ovlivnit </w:t>
      </w:r>
      <w:r w:rsidR="00505FEC">
        <w:rPr>
          <w:rFonts w:ascii="Calibri" w:hAnsi="Calibri" w:cs="Calibri"/>
          <w:sz w:val="22"/>
          <w:szCs w:val="22"/>
        </w:rPr>
        <w:t xml:space="preserve">jeho schopnost řádného </w:t>
      </w:r>
      <w:r w:rsidRPr="00C63C2D">
        <w:rPr>
          <w:rFonts w:ascii="Calibri" w:hAnsi="Calibri" w:cs="Calibri"/>
          <w:sz w:val="22"/>
          <w:szCs w:val="22"/>
        </w:rPr>
        <w:t xml:space="preserve">plnění závazků vyplývajících z této Smlouvy, zejména není na majetek </w:t>
      </w:r>
      <w:r w:rsidR="00505FEC">
        <w:rPr>
          <w:rFonts w:ascii="Calibri" w:hAnsi="Calibri" w:cs="Calibri"/>
          <w:sz w:val="22"/>
          <w:szCs w:val="22"/>
        </w:rPr>
        <w:t>P</w:t>
      </w:r>
      <w:r w:rsidRPr="00C63C2D">
        <w:rPr>
          <w:rFonts w:ascii="Calibri" w:hAnsi="Calibri" w:cs="Calibri"/>
          <w:sz w:val="22"/>
          <w:szCs w:val="22"/>
        </w:rPr>
        <w:t>rodávajícího prohlášen</w:t>
      </w:r>
      <w:r w:rsidR="006576B5" w:rsidRPr="00C63C2D">
        <w:rPr>
          <w:rFonts w:ascii="Calibri" w:hAnsi="Calibri" w:cs="Calibri"/>
          <w:sz w:val="22"/>
          <w:szCs w:val="22"/>
        </w:rPr>
        <w:t xml:space="preserve"> konkurz, či</w:t>
      </w:r>
      <w:r w:rsidR="006D3418">
        <w:rPr>
          <w:rFonts w:ascii="Calibri" w:hAnsi="Calibri" w:cs="Calibri"/>
          <w:sz w:val="22"/>
          <w:szCs w:val="22"/>
        </w:rPr>
        <w:t xml:space="preserve"> nebylo vůči Prodávajícímu</w:t>
      </w:r>
      <w:r w:rsidR="008A570D" w:rsidRPr="00C63C2D">
        <w:rPr>
          <w:rFonts w:ascii="Calibri" w:hAnsi="Calibri" w:cs="Calibri"/>
          <w:sz w:val="22"/>
          <w:szCs w:val="22"/>
        </w:rPr>
        <w:t xml:space="preserve"> </w:t>
      </w:r>
      <w:r w:rsidR="0073484B" w:rsidRPr="00C63C2D">
        <w:rPr>
          <w:rFonts w:ascii="Calibri" w:hAnsi="Calibri" w:cs="Calibri"/>
          <w:sz w:val="22"/>
          <w:szCs w:val="22"/>
        </w:rPr>
        <w:t>zahájeno</w:t>
      </w:r>
      <w:r w:rsidR="006576B5" w:rsidRPr="00C63C2D">
        <w:rPr>
          <w:rFonts w:ascii="Calibri" w:hAnsi="Calibri" w:cs="Calibri"/>
          <w:sz w:val="22"/>
          <w:szCs w:val="22"/>
        </w:rPr>
        <w:t xml:space="preserve"> insolvenč</w:t>
      </w:r>
      <w:r w:rsidRPr="00C63C2D">
        <w:rPr>
          <w:rFonts w:ascii="Calibri" w:hAnsi="Calibri" w:cs="Calibri"/>
          <w:sz w:val="22"/>
          <w:szCs w:val="22"/>
        </w:rPr>
        <w:t>ní řízení</w:t>
      </w:r>
      <w:r w:rsidR="00ED5186">
        <w:rPr>
          <w:rFonts w:ascii="Calibri" w:hAnsi="Calibri" w:cs="Calibri"/>
          <w:sz w:val="22"/>
          <w:szCs w:val="22"/>
        </w:rPr>
        <w:t>, či</w:t>
      </w:r>
      <w:r w:rsidRPr="00C63C2D">
        <w:rPr>
          <w:rFonts w:ascii="Calibri" w:hAnsi="Calibri" w:cs="Calibri"/>
          <w:sz w:val="22"/>
          <w:szCs w:val="22"/>
        </w:rPr>
        <w:t xml:space="preserve"> není vedena exekuce a ani si není vědom nebezpečí, že by takové soudní, </w:t>
      </w:r>
      <w:r w:rsidR="008A570D" w:rsidRPr="00C63C2D">
        <w:rPr>
          <w:rFonts w:ascii="Calibri" w:hAnsi="Calibri" w:cs="Calibri"/>
          <w:sz w:val="22"/>
          <w:szCs w:val="22"/>
        </w:rPr>
        <w:t>rozhodčí</w:t>
      </w:r>
      <w:r w:rsidRPr="00C63C2D">
        <w:rPr>
          <w:rFonts w:ascii="Calibri" w:hAnsi="Calibri" w:cs="Calibri"/>
          <w:sz w:val="22"/>
          <w:szCs w:val="22"/>
        </w:rPr>
        <w:t xml:space="preserve"> nebo správní řízení mohlo být zahájeno</w:t>
      </w:r>
      <w:r w:rsidR="00487605" w:rsidRPr="00C63C2D">
        <w:rPr>
          <w:rFonts w:ascii="Calibri" w:hAnsi="Calibri" w:cs="Calibri"/>
          <w:sz w:val="22"/>
          <w:szCs w:val="22"/>
        </w:rPr>
        <w:t>;</w:t>
      </w:r>
    </w:p>
    <w:p w14:paraId="553D1AA8" w14:textId="77777777" w:rsidR="00487605" w:rsidRPr="00C63C2D" w:rsidRDefault="00487605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není v úpadku ani v hrozícím úpadku;</w:t>
      </w:r>
    </w:p>
    <w:p w14:paraId="24349485" w14:textId="77777777" w:rsidR="00487605" w:rsidRPr="00C63C2D" w:rsidRDefault="00571184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n</w:t>
      </w:r>
      <w:r w:rsidR="00487605" w:rsidRPr="00C63C2D">
        <w:rPr>
          <w:rFonts w:ascii="Calibri" w:hAnsi="Calibri" w:cs="Calibri"/>
          <w:sz w:val="22"/>
          <w:szCs w:val="22"/>
        </w:rPr>
        <w:t>emá žádné dluhy nebo nedoplatky, v jejichž důsledku by mohlo dojít ke zřízení soudcovského zástavního práva, exekutorského zástavního práva nebo zástavního práva dle § 170 zákona č. 280/2009 Sb., daňového řádu, nebo k exekuci, jíž by mohl podléhat i Předmět koupě;</w:t>
      </w:r>
    </w:p>
    <w:p w14:paraId="103284F7" w14:textId="17A0ABE9" w:rsidR="00A13A3D" w:rsidRDefault="00A13A3D" w:rsidP="008F6759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6" w:name="_Ref398283208"/>
      <w:r>
        <w:rPr>
          <w:rFonts w:ascii="Calibri" w:hAnsi="Calibri" w:cs="Calibri"/>
          <w:sz w:val="22"/>
          <w:szCs w:val="22"/>
        </w:rPr>
        <w:t xml:space="preserve">Prodávající prohlašuje a zavazuje se Kupujícímu, že </w:t>
      </w:r>
      <w:r w:rsidR="00AC3C6E">
        <w:rPr>
          <w:rFonts w:ascii="Calibri" w:hAnsi="Calibri" w:cs="Calibri"/>
          <w:sz w:val="22"/>
          <w:szCs w:val="22"/>
        </w:rPr>
        <w:t xml:space="preserve">dodávka </w:t>
      </w:r>
      <w:r w:rsidR="00EB5BB9">
        <w:rPr>
          <w:rFonts w:ascii="Calibri" w:hAnsi="Calibri" w:cs="Calibri"/>
          <w:sz w:val="22"/>
          <w:szCs w:val="22"/>
        </w:rPr>
        <w:t xml:space="preserve">Nosičů a nástaveb </w:t>
      </w:r>
      <w:r w:rsidR="00AC3C6E">
        <w:rPr>
          <w:rFonts w:ascii="Calibri" w:hAnsi="Calibri" w:cs="Calibri"/>
          <w:sz w:val="22"/>
          <w:szCs w:val="22"/>
        </w:rPr>
        <w:t>bude zajištěna</w:t>
      </w:r>
      <w:r>
        <w:rPr>
          <w:rFonts w:ascii="Calibri" w:hAnsi="Calibri" w:cs="Calibri"/>
          <w:sz w:val="22"/>
          <w:szCs w:val="22"/>
        </w:rPr>
        <w:t xml:space="preserve"> výrobce</w:t>
      </w:r>
      <w:r w:rsidR="00AC3C6E">
        <w:rPr>
          <w:rFonts w:ascii="Calibri" w:hAnsi="Calibri" w:cs="Calibri"/>
          <w:sz w:val="22"/>
          <w:szCs w:val="22"/>
        </w:rPr>
        <w:t>m</w:t>
      </w:r>
      <w:r w:rsidR="00622984">
        <w:rPr>
          <w:rFonts w:ascii="Calibri" w:hAnsi="Calibri" w:cs="Calibri"/>
          <w:sz w:val="22"/>
          <w:szCs w:val="22"/>
        </w:rPr>
        <w:t>, akreditovaný</w:t>
      </w:r>
      <w:r w:rsidR="00AC3C6E">
        <w:rPr>
          <w:rFonts w:ascii="Calibri" w:hAnsi="Calibri" w:cs="Calibri"/>
          <w:sz w:val="22"/>
          <w:szCs w:val="22"/>
        </w:rPr>
        <w:t>m</w:t>
      </w:r>
      <w:r w:rsidR="00622984">
        <w:rPr>
          <w:rFonts w:ascii="Calibri" w:hAnsi="Calibri" w:cs="Calibri"/>
          <w:sz w:val="22"/>
          <w:szCs w:val="22"/>
        </w:rPr>
        <w:t xml:space="preserve"> zástupce</w:t>
      </w:r>
      <w:r w:rsidR="00AC3C6E">
        <w:rPr>
          <w:rFonts w:ascii="Calibri" w:hAnsi="Calibri" w:cs="Calibri"/>
          <w:sz w:val="22"/>
          <w:szCs w:val="22"/>
        </w:rPr>
        <w:t>m</w:t>
      </w:r>
      <w:r w:rsidR="00622984">
        <w:rPr>
          <w:rFonts w:ascii="Calibri" w:hAnsi="Calibri" w:cs="Calibri"/>
          <w:sz w:val="22"/>
          <w:szCs w:val="22"/>
        </w:rPr>
        <w:t xml:space="preserve"> výrobce</w:t>
      </w:r>
      <w:r>
        <w:rPr>
          <w:rFonts w:ascii="Calibri" w:hAnsi="Calibri" w:cs="Calibri"/>
          <w:sz w:val="22"/>
          <w:szCs w:val="22"/>
        </w:rPr>
        <w:t xml:space="preserve"> nebo autorizovaný</w:t>
      </w:r>
      <w:r w:rsidR="00AC3C6E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 xml:space="preserve"> dodavatel</w:t>
      </w:r>
      <w:r w:rsidR="00AC3C6E">
        <w:rPr>
          <w:rFonts w:ascii="Calibri" w:hAnsi="Calibri" w:cs="Calibri"/>
          <w:sz w:val="22"/>
          <w:szCs w:val="22"/>
        </w:rPr>
        <w:t>em</w:t>
      </w:r>
      <w:r>
        <w:rPr>
          <w:rFonts w:ascii="Calibri" w:hAnsi="Calibri" w:cs="Calibri"/>
          <w:sz w:val="22"/>
          <w:szCs w:val="22"/>
        </w:rPr>
        <w:t xml:space="preserve"> </w:t>
      </w:r>
      <w:r w:rsidR="00EB5BB9">
        <w:rPr>
          <w:rFonts w:ascii="Calibri" w:hAnsi="Calibri" w:cs="Calibri"/>
          <w:sz w:val="22"/>
          <w:szCs w:val="22"/>
        </w:rPr>
        <w:t>Nosičů a nástaveb</w:t>
      </w:r>
      <w:r>
        <w:rPr>
          <w:rFonts w:ascii="Calibri" w:hAnsi="Calibri" w:cs="Calibri"/>
          <w:sz w:val="22"/>
          <w:szCs w:val="22"/>
        </w:rPr>
        <w:t xml:space="preserve">, tj. </w:t>
      </w:r>
      <w:r w:rsidR="00AC3C6E">
        <w:rPr>
          <w:rFonts w:ascii="Calibri" w:hAnsi="Calibri" w:cs="Calibri"/>
          <w:sz w:val="22"/>
          <w:szCs w:val="22"/>
        </w:rPr>
        <w:t xml:space="preserve">osobou </w:t>
      </w:r>
      <w:r w:rsidR="00622984">
        <w:rPr>
          <w:rFonts w:ascii="Calibri" w:hAnsi="Calibri" w:cs="Calibri"/>
          <w:sz w:val="22"/>
          <w:szCs w:val="22"/>
        </w:rPr>
        <w:t>oprávněn</w:t>
      </w:r>
      <w:r w:rsidR="00AC3C6E">
        <w:rPr>
          <w:rFonts w:ascii="Calibri" w:hAnsi="Calibri" w:cs="Calibri"/>
          <w:sz w:val="22"/>
          <w:szCs w:val="22"/>
        </w:rPr>
        <w:t>ou</w:t>
      </w:r>
      <w:r w:rsidR="0062298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na území České republiky prodávat </w:t>
      </w:r>
      <w:r w:rsidR="00EB5BB9">
        <w:rPr>
          <w:rFonts w:ascii="Calibri" w:hAnsi="Calibri" w:cs="Calibri"/>
          <w:sz w:val="22"/>
          <w:szCs w:val="22"/>
        </w:rPr>
        <w:t>Nosiče a nástavby</w:t>
      </w:r>
      <w:r>
        <w:rPr>
          <w:rFonts w:ascii="Calibri" w:hAnsi="Calibri" w:cs="Calibri"/>
          <w:sz w:val="22"/>
          <w:szCs w:val="22"/>
        </w:rPr>
        <w:t>.</w:t>
      </w:r>
      <w:r w:rsidR="00E228C2">
        <w:rPr>
          <w:rFonts w:ascii="Calibri" w:hAnsi="Calibri" w:cs="Calibri"/>
          <w:sz w:val="22"/>
          <w:szCs w:val="22"/>
        </w:rPr>
        <w:t xml:space="preserve"> </w:t>
      </w:r>
      <w:r w:rsidR="00AC56D1">
        <w:rPr>
          <w:rFonts w:ascii="Calibri" w:hAnsi="Calibri" w:cs="Calibri"/>
          <w:sz w:val="22"/>
          <w:szCs w:val="22"/>
        </w:rPr>
        <w:t xml:space="preserve">Prodávající zároveň prohlašuje a zavazuje se Kupujícímu, že </w:t>
      </w:r>
      <w:r w:rsidR="00CB56B3">
        <w:rPr>
          <w:rFonts w:ascii="Calibri" w:hAnsi="Calibri" w:cs="Calibri"/>
          <w:sz w:val="22"/>
          <w:szCs w:val="22"/>
        </w:rPr>
        <w:t xml:space="preserve">provádění </w:t>
      </w:r>
      <w:r w:rsidR="00870014">
        <w:rPr>
          <w:rFonts w:ascii="Calibri" w:hAnsi="Calibri" w:cs="Calibri"/>
          <w:sz w:val="22"/>
          <w:szCs w:val="22"/>
        </w:rPr>
        <w:t>servisních činností</w:t>
      </w:r>
      <w:r w:rsidR="00CB56B3">
        <w:rPr>
          <w:rFonts w:ascii="Calibri" w:hAnsi="Calibri" w:cs="Calibri"/>
          <w:sz w:val="22"/>
          <w:szCs w:val="22"/>
        </w:rPr>
        <w:t xml:space="preserve"> </w:t>
      </w:r>
      <w:r w:rsidR="00C26420">
        <w:rPr>
          <w:rFonts w:ascii="Calibri" w:hAnsi="Calibri" w:cs="Calibri"/>
          <w:sz w:val="22"/>
          <w:szCs w:val="22"/>
        </w:rPr>
        <w:t>k Nosičům a nástavbám</w:t>
      </w:r>
      <w:r w:rsidR="00870014">
        <w:rPr>
          <w:rFonts w:ascii="Calibri" w:hAnsi="Calibri" w:cs="Calibri"/>
          <w:sz w:val="22"/>
          <w:szCs w:val="22"/>
        </w:rPr>
        <w:t xml:space="preserve"> </w:t>
      </w:r>
      <w:r w:rsidR="00AA0E98">
        <w:rPr>
          <w:rFonts w:ascii="Calibri" w:hAnsi="Calibri" w:cs="Calibri"/>
          <w:sz w:val="22"/>
          <w:szCs w:val="22"/>
        </w:rPr>
        <w:t xml:space="preserve">bude </w:t>
      </w:r>
      <w:r w:rsidR="00622984">
        <w:rPr>
          <w:rFonts w:ascii="Calibri" w:hAnsi="Calibri" w:cs="Calibri"/>
          <w:sz w:val="22"/>
          <w:szCs w:val="22"/>
        </w:rPr>
        <w:t xml:space="preserve">zajištěno </w:t>
      </w:r>
      <w:r w:rsidR="00622984" w:rsidRPr="00622984">
        <w:rPr>
          <w:rFonts w:ascii="Calibri" w:hAnsi="Calibri" w:cs="Calibri"/>
          <w:sz w:val="22"/>
          <w:szCs w:val="22"/>
        </w:rPr>
        <w:t>výrobcem, akreditovaným zástupcem výrobce nebo autorizovanou osobo</w:t>
      </w:r>
      <w:r w:rsidR="00A64785">
        <w:rPr>
          <w:rFonts w:ascii="Calibri" w:hAnsi="Calibri" w:cs="Calibri"/>
          <w:sz w:val="22"/>
          <w:szCs w:val="22"/>
        </w:rPr>
        <w:t>u</w:t>
      </w:r>
      <w:r w:rsidR="00E228C2">
        <w:rPr>
          <w:rFonts w:ascii="Calibri" w:hAnsi="Calibri" w:cs="Calibri"/>
          <w:sz w:val="22"/>
          <w:szCs w:val="22"/>
        </w:rPr>
        <w:t>.</w:t>
      </w:r>
      <w:r w:rsidR="00A64785">
        <w:rPr>
          <w:rFonts w:ascii="Calibri" w:hAnsi="Calibri" w:cs="Calibri"/>
          <w:sz w:val="22"/>
          <w:szCs w:val="22"/>
        </w:rPr>
        <w:t xml:space="preserve"> Tyto skutečnosti dokládá v</w:t>
      </w:r>
      <w:r w:rsidR="00AC56D1">
        <w:rPr>
          <w:rFonts w:ascii="Calibri" w:hAnsi="Calibri" w:cs="Calibri"/>
          <w:sz w:val="22"/>
          <w:szCs w:val="22"/>
        </w:rPr>
        <w:t xml:space="preserve"> přílo</w:t>
      </w:r>
      <w:r w:rsidR="00A64785">
        <w:rPr>
          <w:rFonts w:ascii="Calibri" w:hAnsi="Calibri" w:cs="Calibri"/>
          <w:sz w:val="22"/>
          <w:szCs w:val="22"/>
        </w:rPr>
        <w:t>ze</w:t>
      </w:r>
      <w:r w:rsidR="00AC56D1">
        <w:rPr>
          <w:rFonts w:ascii="Calibri" w:hAnsi="Calibri" w:cs="Calibri"/>
          <w:sz w:val="22"/>
          <w:szCs w:val="22"/>
        </w:rPr>
        <w:t xml:space="preserve"> č. 4 Smlouvy.</w:t>
      </w:r>
      <w:r w:rsidR="00DB7069">
        <w:rPr>
          <w:rFonts w:ascii="Calibri" w:hAnsi="Calibri" w:cs="Calibri"/>
          <w:sz w:val="22"/>
          <w:szCs w:val="22"/>
        </w:rPr>
        <w:t xml:space="preserve"> Prodávající dále prohlašuje a zavazuje se Kupujícímu, ž</w:t>
      </w:r>
      <w:r w:rsidR="00DB7069" w:rsidRPr="008F6759">
        <w:rPr>
          <w:rFonts w:ascii="Calibri" w:hAnsi="Calibri" w:cs="Calibri"/>
          <w:sz w:val="22"/>
          <w:szCs w:val="22"/>
        </w:rPr>
        <w:t xml:space="preserve">e dodávka samotných Nosičů </w:t>
      </w:r>
      <w:r w:rsidR="00E505AA" w:rsidRPr="008F6759">
        <w:rPr>
          <w:rFonts w:ascii="Calibri" w:hAnsi="Calibri" w:cs="Calibri"/>
          <w:sz w:val="22"/>
          <w:szCs w:val="22"/>
        </w:rPr>
        <w:t xml:space="preserve">(tj. </w:t>
      </w:r>
      <w:r w:rsidR="008F6759" w:rsidRPr="008F6759">
        <w:rPr>
          <w:rFonts w:ascii="Calibri" w:hAnsi="Calibri" w:cs="Calibri"/>
          <w:sz w:val="22"/>
          <w:szCs w:val="22"/>
        </w:rPr>
        <w:t xml:space="preserve">tento požadavek </w:t>
      </w:r>
      <w:r w:rsidR="00E505AA" w:rsidRPr="008F6759">
        <w:rPr>
          <w:rFonts w:ascii="Calibri" w:hAnsi="Calibri" w:cs="Calibri"/>
          <w:sz w:val="22"/>
          <w:szCs w:val="22"/>
        </w:rPr>
        <w:t>neplatí pro</w:t>
      </w:r>
      <w:r w:rsidR="00DB7069" w:rsidRPr="008F6759">
        <w:rPr>
          <w:rFonts w:ascii="Calibri" w:hAnsi="Calibri" w:cs="Calibri"/>
          <w:sz w:val="22"/>
          <w:szCs w:val="22"/>
        </w:rPr>
        <w:t xml:space="preserve"> nástav</w:t>
      </w:r>
      <w:r w:rsidR="00E505AA" w:rsidRPr="008F6759">
        <w:rPr>
          <w:rFonts w:ascii="Calibri" w:hAnsi="Calibri" w:cs="Calibri"/>
          <w:sz w:val="22"/>
          <w:szCs w:val="22"/>
        </w:rPr>
        <w:t>by</w:t>
      </w:r>
      <w:r w:rsidR="00DB7069" w:rsidRPr="008F6759">
        <w:rPr>
          <w:rFonts w:ascii="Calibri" w:hAnsi="Calibri" w:cs="Calibri"/>
          <w:sz w:val="22"/>
          <w:szCs w:val="22"/>
        </w:rPr>
        <w:t xml:space="preserve"> a pracovní adaptér</w:t>
      </w:r>
      <w:r w:rsidR="00E505AA" w:rsidRPr="008F6759">
        <w:rPr>
          <w:rFonts w:ascii="Calibri" w:hAnsi="Calibri" w:cs="Calibri"/>
          <w:sz w:val="22"/>
          <w:szCs w:val="22"/>
        </w:rPr>
        <w:t>y)</w:t>
      </w:r>
      <w:r w:rsidR="00DB7069" w:rsidRPr="008F6759">
        <w:rPr>
          <w:rFonts w:ascii="Calibri" w:hAnsi="Calibri" w:cs="Calibri"/>
          <w:sz w:val="22"/>
          <w:szCs w:val="22"/>
        </w:rPr>
        <w:t xml:space="preserve"> bude plněna přímo Prodávajícím</w:t>
      </w:r>
      <w:r w:rsidR="00126180">
        <w:rPr>
          <w:rFonts w:ascii="Calibri" w:hAnsi="Calibri" w:cs="Calibri"/>
          <w:sz w:val="22"/>
          <w:szCs w:val="22"/>
        </w:rPr>
        <w:t xml:space="preserve"> (tj. bez využití poddodavatelů)</w:t>
      </w:r>
      <w:r w:rsidR="00DB7069" w:rsidRPr="008F6759">
        <w:rPr>
          <w:rFonts w:ascii="Calibri" w:hAnsi="Calibri" w:cs="Calibri"/>
          <w:sz w:val="22"/>
          <w:szCs w:val="22"/>
        </w:rPr>
        <w:t>.</w:t>
      </w:r>
      <w:r w:rsidR="008F6759" w:rsidRPr="008F6759">
        <w:rPr>
          <w:rFonts w:ascii="Calibri" w:hAnsi="Calibri" w:cs="Calibri"/>
          <w:sz w:val="22"/>
          <w:szCs w:val="22"/>
        </w:rPr>
        <w:t xml:space="preserve"> Tím není dotčen požadavek na instalaci GPS systému</w:t>
      </w:r>
      <w:r w:rsidR="008F6759">
        <w:rPr>
          <w:rFonts w:ascii="Calibri" w:hAnsi="Calibri" w:cs="Calibri"/>
          <w:sz w:val="22"/>
          <w:szCs w:val="22"/>
        </w:rPr>
        <w:t xml:space="preserve"> dle přílohy č. 1.1 až 1.3 této Smlouvy.</w:t>
      </w:r>
    </w:p>
    <w:p w14:paraId="7D23B89D" w14:textId="2694CD20" w:rsidR="00487605" w:rsidRPr="00C63C2D" w:rsidRDefault="00487605" w:rsidP="0015047F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Nepravdivost nebo neúplnost kteréhokoli z prohlášení Prodávajícího uvedených v článku </w:t>
      </w:r>
      <w:r w:rsidR="00942BD0">
        <w:rPr>
          <w:rFonts w:ascii="Calibri" w:hAnsi="Calibri" w:cs="Calibri"/>
          <w:sz w:val="22"/>
          <w:szCs w:val="22"/>
        </w:rPr>
        <w:t>4</w:t>
      </w:r>
      <w:r w:rsidR="00642928" w:rsidRPr="00C63C2D">
        <w:rPr>
          <w:rFonts w:ascii="Calibri" w:hAnsi="Calibri" w:cs="Calibri"/>
          <w:sz w:val="22"/>
          <w:szCs w:val="22"/>
        </w:rPr>
        <w:t xml:space="preserve">.1 a/nebo </w:t>
      </w:r>
      <w:r w:rsidR="00942BD0">
        <w:rPr>
          <w:rFonts w:ascii="Calibri" w:hAnsi="Calibri" w:cs="Calibri"/>
          <w:sz w:val="22"/>
          <w:szCs w:val="22"/>
        </w:rPr>
        <w:t>4</w:t>
      </w:r>
      <w:r w:rsidR="00642928" w:rsidRPr="00C63C2D">
        <w:rPr>
          <w:rFonts w:ascii="Calibri" w:hAnsi="Calibri" w:cs="Calibri"/>
          <w:sz w:val="22"/>
          <w:szCs w:val="22"/>
        </w:rPr>
        <w:t xml:space="preserve">.2 </w:t>
      </w:r>
      <w:r w:rsidR="00D90475" w:rsidRPr="00C63C2D">
        <w:rPr>
          <w:rFonts w:ascii="Calibri" w:hAnsi="Calibri" w:cs="Calibri"/>
          <w:sz w:val="22"/>
          <w:szCs w:val="22"/>
        </w:rPr>
        <w:t xml:space="preserve">a/nebo </w:t>
      </w:r>
      <w:r w:rsidR="00D90475">
        <w:rPr>
          <w:rFonts w:ascii="Calibri" w:hAnsi="Calibri" w:cs="Calibri"/>
          <w:sz w:val="22"/>
          <w:szCs w:val="22"/>
        </w:rPr>
        <w:t>4</w:t>
      </w:r>
      <w:r w:rsidR="00D90475" w:rsidRPr="00C63C2D">
        <w:rPr>
          <w:rFonts w:ascii="Calibri" w:hAnsi="Calibri" w:cs="Calibri"/>
          <w:sz w:val="22"/>
          <w:szCs w:val="22"/>
        </w:rPr>
        <w:t>.</w:t>
      </w:r>
      <w:r w:rsidR="00D90475">
        <w:rPr>
          <w:rFonts w:ascii="Calibri" w:hAnsi="Calibri" w:cs="Calibri"/>
          <w:sz w:val="22"/>
          <w:szCs w:val="22"/>
        </w:rPr>
        <w:t>3</w:t>
      </w:r>
      <w:r w:rsidR="00D90475" w:rsidRPr="00C63C2D">
        <w:rPr>
          <w:rFonts w:ascii="Calibri" w:hAnsi="Calibri" w:cs="Calibri"/>
          <w:sz w:val="22"/>
          <w:szCs w:val="22"/>
        </w:rPr>
        <w:t xml:space="preserve"> </w:t>
      </w:r>
      <w:r w:rsidR="00642928" w:rsidRPr="00C63C2D">
        <w:rPr>
          <w:rFonts w:ascii="Calibri" w:hAnsi="Calibri" w:cs="Calibri"/>
          <w:sz w:val="22"/>
          <w:szCs w:val="22"/>
        </w:rPr>
        <w:t>této</w:t>
      </w:r>
      <w:r w:rsidR="001A2D91" w:rsidRPr="00C63C2D">
        <w:rPr>
          <w:rFonts w:ascii="Calibri" w:hAnsi="Calibri" w:cs="Calibri"/>
          <w:sz w:val="22"/>
          <w:szCs w:val="22"/>
        </w:rPr>
        <w:t xml:space="preserve"> Smlouvy</w:t>
      </w:r>
      <w:r w:rsidRPr="00C63C2D">
        <w:rPr>
          <w:rFonts w:ascii="Calibri" w:hAnsi="Calibri" w:cs="Calibri"/>
          <w:sz w:val="22"/>
          <w:szCs w:val="22"/>
        </w:rPr>
        <w:t xml:space="preserve"> se považuje za podstatné porušení povinností Prodávajícího podle této Smlouvy opravňující Kupujícího k odstoupení od této Smlouvy, a to písemným oznámením o odstoupení. </w:t>
      </w:r>
      <w:r w:rsidR="00642928" w:rsidRPr="00C63C2D">
        <w:rPr>
          <w:rFonts w:ascii="Calibri" w:hAnsi="Calibri" w:cs="Calibri"/>
          <w:sz w:val="22"/>
          <w:szCs w:val="22"/>
        </w:rPr>
        <w:t>Odstoupením od Smlouv</w:t>
      </w:r>
      <w:r w:rsidR="00712776">
        <w:rPr>
          <w:rFonts w:ascii="Calibri" w:hAnsi="Calibri" w:cs="Calibri"/>
          <w:sz w:val="22"/>
          <w:szCs w:val="22"/>
        </w:rPr>
        <w:t>y se závazek zrušuje od počátku</w:t>
      </w:r>
      <w:r w:rsidR="00642928" w:rsidRPr="00C63C2D">
        <w:rPr>
          <w:rFonts w:ascii="Calibri" w:hAnsi="Calibri" w:cs="Calibri"/>
          <w:sz w:val="22"/>
          <w:szCs w:val="22"/>
        </w:rPr>
        <w:t xml:space="preserve">. </w:t>
      </w:r>
      <w:r w:rsidRPr="00C63C2D">
        <w:rPr>
          <w:rFonts w:ascii="Calibri" w:hAnsi="Calibri" w:cs="Calibri"/>
          <w:sz w:val="22"/>
          <w:szCs w:val="22"/>
        </w:rPr>
        <w:t>Právo Kupujícího na náhradu škody tímto není dotčeno.</w:t>
      </w:r>
      <w:bookmarkEnd w:id="6"/>
    </w:p>
    <w:p w14:paraId="5E6E6AC6" w14:textId="77777777" w:rsidR="00720AC2" w:rsidRDefault="00720AC2" w:rsidP="00720AC2">
      <w:pPr>
        <w:spacing w:before="240" w:after="120" w:line="276" w:lineRule="auto"/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  <w:bookmarkStart w:id="7" w:name="_Ref206262700"/>
    </w:p>
    <w:p w14:paraId="4D0324FE" w14:textId="77777777" w:rsidR="00492218" w:rsidRPr="00C63C2D" w:rsidRDefault="0049221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PŘEDÁNÍ PŘEDMĚTU KOUPĚ</w:t>
      </w:r>
      <w:bookmarkEnd w:id="7"/>
    </w:p>
    <w:p w14:paraId="0CAEEFCE" w14:textId="2DD88F5D" w:rsidR="00D54352" w:rsidRPr="001176CE" w:rsidRDefault="00942BD0" w:rsidP="00DB7069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Nedohodnou-li se Smluvní strany jinak, zavazuje se </w:t>
      </w:r>
      <w:r w:rsidR="00D54352" w:rsidRPr="00C63C2D">
        <w:rPr>
          <w:rFonts w:ascii="Calibri" w:hAnsi="Calibri" w:cs="Calibri"/>
          <w:sz w:val="22"/>
          <w:szCs w:val="22"/>
        </w:rPr>
        <w:t xml:space="preserve">Prodávající </w:t>
      </w:r>
      <w:r>
        <w:rPr>
          <w:rFonts w:ascii="Calibri" w:hAnsi="Calibri" w:cs="Calibri"/>
          <w:sz w:val="22"/>
          <w:szCs w:val="22"/>
        </w:rPr>
        <w:t>předat Předmět koupě Kupujícímu</w:t>
      </w:r>
      <w:r w:rsidR="00642928" w:rsidRPr="00C63C2D">
        <w:rPr>
          <w:rFonts w:ascii="Calibri" w:hAnsi="Calibri" w:cs="Calibri"/>
          <w:sz w:val="22"/>
          <w:szCs w:val="22"/>
        </w:rPr>
        <w:t xml:space="preserve"> </w:t>
      </w:r>
      <w:r w:rsidR="0015047F">
        <w:rPr>
          <w:rFonts w:ascii="Calibri" w:hAnsi="Calibri" w:cs="Calibri"/>
          <w:sz w:val="22"/>
          <w:szCs w:val="22"/>
        </w:rPr>
        <w:t>v</w:t>
      </w:r>
      <w:r w:rsidR="00712776">
        <w:rPr>
          <w:rFonts w:ascii="Calibri" w:hAnsi="Calibri" w:cs="Calibri"/>
          <w:sz w:val="22"/>
          <w:szCs w:val="22"/>
        </w:rPr>
        <w:t> sídle Kupujícího, a</w:t>
      </w:r>
      <w:r w:rsidR="00642928" w:rsidRPr="00C63C2D">
        <w:rPr>
          <w:rFonts w:ascii="Calibri" w:hAnsi="Calibri" w:cs="Calibri"/>
          <w:sz w:val="22"/>
          <w:szCs w:val="22"/>
        </w:rPr>
        <w:t xml:space="preserve"> to</w:t>
      </w:r>
      <w:r w:rsidR="00954BC2" w:rsidRPr="00C63C2D">
        <w:rPr>
          <w:rFonts w:ascii="Calibri" w:hAnsi="Calibri" w:cs="Calibri"/>
          <w:sz w:val="22"/>
          <w:szCs w:val="22"/>
        </w:rPr>
        <w:t xml:space="preserve"> nejpozději do </w:t>
      </w:r>
      <w:r w:rsidR="0027183E">
        <w:rPr>
          <w:rFonts w:ascii="Calibri" w:hAnsi="Calibri" w:cs="Calibri"/>
          <w:sz w:val="22"/>
          <w:szCs w:val="22"/>
        </w:rPr>
        <w:t>8</w:t>
      </w:r>
      <w:r w:rsidR="00712776">
        <w:rPr>
          <w:rFonts w:ascii="Calibri" w:hAnsi="Calibri" w:cs="Calibri"/>
          <w:sz w:val="22"/>
          <w:szCs w:val="22"/>
        </w:rPr>
        <w:t xml:space="preserve"> měsíců</w:t>
      </w:r>
      <w:r w:rsidR="00C801BA" w:rsidRPr="00C63C2D">
        <w:rPr>
          <w:rFonts w:ascii="Calibri" w:hAnsi="Calibri" w:cs="Calibri"/>
          <w:sz w:val="22"/>
          <w:szCs w:val="22"/>
        </w:rPr>
        <w:t xml:space="preserve"> od </w:t>
      </w:r>
      <w:r w:rsidR="00870014">
        <w:rPr>
          <w:rFonts w:ascii="Calibri" w:hAnsi="Calibri" w:cs="Calibri"/>
          <w:sz w:val="22"/>
          <w:szCs w:val="22"/>
        </w:rPr>
        <w:t>účinnosti</w:t>
      </w:r>
      <w:r w:rsidR="00870014" w:rsidRPr="00C63C2D">
        <w:rPr>
          <w:rFonts w:ascii="Calibri" w:hAnsi="Calibri" w:cs="Calibri"/>
          <w:sz w:val="22"/>
          <w:szCs w:val="22"/>
        </w:rPr>
        <w:t xml:space="preserve"> </w:t>
      </w:r>
      <w:r w:rsidR="00642928" w:rsidRPr="00C63C2D">
        <w:rPr>
          <w:rFonts w:ascii="Calibri" w:hAnsi="Calibri" w:cs="Calibri"/>
          <w:sz w:val="22"/>
          <w:szCs w:val="22"/>
        </w:rPr>
        <w:t>této Smlouvy</w:t>
      </w:r>
      <w:r w:rsidR="00954BC2" w:rsidRPr="001176CE">
        <w:rPr>
          <w:rFonts w:ascii="Calibri" w:hAnsi="Calibri" w:cs="Calibri"/>
          <w:sz w:val="22"/>
          <w:szCs w:val="22"/>
        </w:rPr>
        <w:t>.</w:t>
      </w:r>
      <w:r w:rsidR="00642928" w:rsidRPr="001176CE">
        <w:rPr>
          <w:rFonts w:ascii="Calibri" w:hAnsi="Calibri" w:cs="Calibri"/>
          <w:sz w:val="22"/>
          <w:szCs w:val="22"/>
        </w:rPr>
        <w:t xml:space="preserve"> </w:t>
      </w:r>
    </w:p>
    <w:p w14:paraId="2E3268E9" w14:textId="7953E0B8" w:rsidR="004440FB" w:rsidRDefault="00162FB2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Při</w:t>
      </w:r>
      <w:r w:rsidR="004440FB">
        <w:rPr>
          <w:rFonts w:ascii="Calibri" w:hAnsi="Calibri" w:cs="Calibri"/>
          <w:sz w:val="22"/>
          <w:szCs w:val="22"/>
        </w:rPr>
        <w:t xml:space="preserve"> předání </w:t>
      </w:r>
      <w:r w:rsidR="00AC56D1">
        <w:rPr>
          <w:rFonts w:ascii="Calibri" w:hAnsi="Calibri" w:cs="Calibri"/>
          <w:sz w:val="22"/>
          <w:szCs w:val="22"/>
        </w:rPr>
        <w:t xml:space="preserve">Předmětu koupě </w:t>
      </w:r>
      <w:r w:rsidR="004440FB">
        <w:rPr>
          <w:rFonts w:ascii="Calibri" w:hAnsi="Calibri" w:cs="Calibri"/>
          <w:sz w:val="22"/>
          <w:szCs w:val="22"/>
        </w:rPr>
        <w:t xml:space="preserve">bude provedena funkční zkouška </w:t>
      </w:r>
      <w:r w:rsidR="00AC56D1">
        <w:rPr>
          <w:rFonts w:ascii="Calibri" w:hAnsi="Calibri" w:cs="Calibri"/>
          <w:sz w:val="22"/>
          <w:szCs w:val="22"/>
        </w:rPr>
        <w:t>Předmětu koupě</w:t>
      </w:r>
      <w:r w:rsidR="004440FB">
        <w:rPr>
          <w:rFonts w:ascii="Calibri" w:hAnsi="Calibri" w:cs="Calibri"/>
          <w:sz w:val="22"/>
          <w:szCs w:val="22"/>
        </w:rPr>
        <w:t xml:space="preserve"> a budou prověřeny všechny požadované parametry </w:t>
      </w:r>
      <w:r w:rsidR="006D26FC">
        <w:rPr>
          <w:rFonts w:ascii="Calibri" w:hAnsi="Calibri" w:cs="Calibri"/>
          <w:sz w:val="22"/>
          <w:szCs w:val="22"/>
        </w:rPr>
        <w:t xml:space="preserve">Předmětu koupě </w:t>
      </w:r>
      <w:r w:rsidR="004440FB">
        <w:rPr>
          <w:rFonts w:ascii="Calibri" w:hAnsi="Calibri" w:cs="Calibri"/>
          <w:sz w:val="22"/>
          <w:szCs w:val="22"/>
        </w:rPr>
        <w:t>dle Přílohy č. 1</w:t>
      </w:r>
      <w:r w:rsidR="002F371B">
        <w:rPr>
          <w:rFonts w:ascii="Calibri" w:hAnsi="Calibri" w:cs="Calibri"/>
          <w:sz w:val="22"/>
          <w:szCs w:val="22"/>
        </w:rPr>
        <w:t>.1 - 1.3</w:t>
      </w:r>
      <w:r w:rsidR="004440F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Smlouvy</w:t>
      </w:r>
      <w:r w:rsidR="004440FB">
        <w:rPr>
          <w:rFonts w:ascii="Calibri" w:hAnsi="Calibri" w:cs="Calibri"/>
          <w:sz w:val="22"/>
          <w:szCs w:val="22"/>
        </w:rPr>
        <w:t xml:space="preserve">. V případě, že </w:t>
      </w:r>
      <w:r w:rsidR="006D26FC">
        <w:rPr>
          <w:rFonts w:ascii="Calibri" w:hAnsi="Calibri" w:cs="Calibri"/>
          <w:sz w:val="22"/>
          <w:szCs w:val="22"/>
        </w:rPr>
        <w:t xml:space="preserve">Předmět koupě </w:t>
      </w:r>
      <w:r w:rsidR="004440FB">
        <w:rPr>
          <w:rFonts w:ascii="Calibri" w:hAnsi="Calibri" w:cs="Calibri"/>
          <w:sz w:val="22"/>
          <w:szCs w:val="22"/>
        </w:rPr>
        <w:t>nesplní požadované vybavení a parametry dle Přílohy č. 1</w:t>
      </w:r>
      <w:r w:rsidR="002F371B">
        <w:rPr>
          <w:rFonts w:ascii="Calibri" w:hAnsi="Calibri" w:cs="Calibri"/>
          <w:sz w:val="22"/>
          <w:szCs w:val="22"/>
        </w:rPr>
        <w:t>.1 - 1.3</w:t>
      </w:r>
      <w:r>
        <w:rPr>
          <w:rFonts w:ascii="Calibri" w:hAnsi="Calibri" w:cs="Calibri"/>
          <w:sz w:val="22"/>
          <w:szCs w:val="22"/>
        </w:rPr>
        <w:t xml:space="preserve"> Smlouvy</w:t>
      </w:r>
      <w:r w:rsidR="004440FB">
        <w:rPr>
          <w:rFonts w:ascii="Calibri" w:hAnsi="Calibri" w:cs="Calibri"/>
          <w:sz w:val="22"/>
          <w:szCs w:val="22"/>
        </w:rPr>
        <w:t xml:space="preserve">, bude se jednat o podstatné porušení </w:t>
      </w:r>
      <w:r>
        <w:rPr>
          <w:rFonts w:ascii="Calibri" w:hAnsi="Calibri" w:cs="Calibri"/>
          <w:sz w:val="22"/>
          <w:szCs w:val="22"/>
        </w:rPr>
        <w:t xml:space="preserve">Smlouvy </w:t>
      </w:r>
      <w:r w:rsidR="004440FB">
        <w:rPr>
          <w:rFonts w:ascii="Calibri" w:hAnsi="Calibri" w:cs="Calibri"/>
          <w:sz w:val="22"/>
          <w:szCs w:val="22"/>
        </w:rPr>
        <w:t xml:space="preserve">dle </w:t>
      </w:r>
      <w:proofErr w:type="gramStart"/>
      <w:r w:rsidR="004440FB">
        <w:rPr>
          <w:rFonts w:ascii="Calibri" w:hAnsi="Calibri" w:cs="Calibri"/>
          <w:sz w:val="22"/>
          <w:szCs w:val="22"/>
        </w:rPr>
        <w:t xml:space="preserve">čl. </w:t>
      </w:r>
      <w:r w:rsidR="004440FB">
        <w:rPr>
          <w:rFonts w:ascii="Calibri" w:hAnsi="Calibri" w:cs="Calibri"/>
          <w:sz w:val="22"/>
          <w:szCs w:val="22"/>
        </w:rPr>
        <w:fldChar w:fldCharType="begin"/>
      </w:r>
      <w:r w:rsidR="004440FB">
        <w:rPr>
          <w:rFonts w:ascii="Calibri" w:hAnsi="Calibri" w:cs="Calibri"/>
          <w:sz w:val="22"/>
          <w:szCs w:val="22"/>
        </w:rPr>
        <w:instrText xml:space="preserve"> REF _Ref457400209 \r \h </w:instrText>
      </w:r>
      <w:r w:rsidR="004440FB">
        <w:rPr>
          <w:rFonts w:ascii="Calibri" w:hAnsi="Calibri" w:cs="Calibri"/>
          <w:sz w:val="22"/>
          <w:szCs w:val="22"/>
        </w:rPr>
      </w:r>
      <w:r w:rsidR="004440FB">
        <w:rPr>
          <w:rFonts w:ascii="Calibri" w:hAnsi="Calibri" w:cs="Calibri"/>
          <w:sz w:val="22"/>
          <w:szCs w:val="22"/>
        </w:rPr>
        <w:fldChar w:fldCharType="separate"/>
      </w:r>
      <w:r w:rsidR="007128FE">
        <w:rPr>
          <w:rFonts w:ascii="Calibri" w:hAnsi="Calibri" w:cs="Calibri"/>
          <w:sz w:val="22"/>
          <w:szCs w:val="22"/>
        </w:rPr>
        <w:t>9.1.4</w:t>
      </w:r>
      <w:proofErr w:type="gramEnd"/>
      <w:r w:rsidR="004440FB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Smlouvy a Kupující bude oprávněn od ní odstoupit. </w:t>
      </w:r>
    </w:p>
    <w:p w14:paraId="5EEF7986" w14:textId="07ABDDB3" w:rsidR="00954BC2" w:rsidRPr="00C63C2D" w:rsidRDefault="00C801BA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Konkrétní den</w:t>
      </w:r>
      <w:r w:rsidR="00954BC2" w:rsidRPr="00C63C2D">
        <w:rPr>
          <w:rFonts w:ascii="Calibri" w:hAnsi="Calibri" w:cs="Calibri"/>
          <w:sz w:val="22"/>
          <w:szCs w:val="22"/>
        </w:rPr>
        <w:t xml:space="preserve"> předání </w:t>
      </w:r>
      <w:r w:rsidRPr="00C63C2D">
        <w:rPr>
          <w:rFonts w:ascii="Calibri" w:hAnsi="Calibri" w:cs="Calibri"/>
          <w:sz w:val="22"/>
          <w:szCs w:val="22"/>
        </w:rPr>
        <w:t>Předmětu koupě</w:t>
      </w:r>
      <w:r w:rsidR="00954BC2" w:rsidRPr="00C63C2D">
        <w:rPr>
          <w:rFonts w:ascii="Calibri" w:hAnsi="Calibri" w:cs="Calibri"/>
          <w:sz w:val="22"/>
          <w:szCs w:val="22"/>
        </w:rPr>
        <w:t xml:space="preserve"> stanovuje </w:t>
      </w:r>
      <w:r w:rsidRPr="00C63C2D">
        <w:rPr>
          <w:rFonts w:ascii="Calibri" w:hAnsi="Calibri" w:cs="Calibri"/>
          <w:sz w:val="22"/>
          <w:szCs w:val="22"/>
        </w:rPr>
        <w:t>Prodávající</w:t>
      </w:r>
      <w:r w:rsidR="00954BC2" w:rsidRPr="00C63C2D">
        <w:rPr>
          <w:rFonts w:ascii="Calibri" w:hAnsi="Calibri" w:cs="Calibri"/>
          <w:sz w:val="22"/>
          <w:szCs w:val="22"/>
        </w:rPr>
        <w:t xml:space="preserve"> s tím, že vyzve </w:t>
      </w:r>
      <w:r w:rsidRPr="00C63C2D">
        <w:rPr>
          <w:rFonts w:ascii="Calibri" w:hAnsi="Calibri" w:cs="Calibri"/>
          <w:sz w:val="22"/>
          <w:szCs w:val="22"/>
        </w:rPr>
        <w:t>Kupujícího</w:t>
      </w:r>
      <w:r w:rsidR="00954BC2" w:rsidRPr="00C63C2D">
        <w:rPr>
          <w:rFonts w:ascii="Calibri" w:hAnsi="Calibri" w:cs="Calibri"/>
          <w:sz w:val="22"/>
          <w:szCs w:val="22"/>
        </w:rPr>
        <w:t xml:space="preserve"> písemně, telefonicky, faxem či elektronickou poštou nejméně </w:t>
      </w:r>
      <w:r w:rsidRPr="00C63C2D">
        <w:rPr>
          <w:rFonts w:ascii="Calibri" w:hAnsi="Calibri" w:cs="Calibri"/>
          <w:sz w:val="22"/>
          <w:szCs w:val="22"/>
        </w:rPr>
        <w:t>1</w:t>
      </w:r>
      <w:r w:rsidR="00447B2A">
        <w:rPr>
          <w:rFonts w:ascii="Calibri" w:hAnsi="Calibri" w:cs="Calibri"/>
          <w:sz w:val="22"/>
          <w:szCs w:val="22"/>
        </w:rPr>
        <w:t>0</w:t>
      </w:r>
      <w:r w:rsidR="00954BC2" w:rsidRPr="00C63C2D">
        <w:rPr>
          <w:rFonts w:ascii="Calibri" w:hAnsi="Calibri" w:cs="Calibri"/>
          <w:sz w:val="22"/>
          <w:szCs w:val="22"/>
        </w:rPr>
        <w:t xml:space="preserve"> dnů přede dnem </w:t>
      </w:r>
      <w:r w:rsidR="00447B2A">
        <w:rPr>
          <w:rFonts w:ascii="Calibri" w:hAnsi="Calibri" w:cs="Calibri"/>
          <w:sz w:val="22"/>
          <w:szCs w:val="22"/>
        </w:rPr>
        <w:t xml:space="preserve">předání </w:t>
      </w:r>
      <w:r w:rsidRPr="00C63C2D">
        <w:rPr>
          <w:rFonts w:ascii="Calibri" w:hAnsi="Calibri" w:cs="Calibri"/>
          <w:sz w:val="22"/>
          <w:szCs w:val="22"/>
        </w:rPr>
        <w:t>Předmětu koupě</w:t>
      </w:r>
      <w:r w:rsidR="00954BC2" w:rsidRPr="00C63C2D">
        <w:rPr>
          <w:rFonts w:ascii="Calibri" w:hAnsi="Calibri" w:cs="Calibri"/>
          <w:sz w:val="22"/>
          <w:szCs w:val="22"/>
        </w:rPr>
        <w:t xml:space="preserve"> k</w:t>
      </w:r>
      <w:r w:rsidR="00447B2A">
        <w:rPr>
          <w:rFonts w:ascii="Calibri" w:hAnsi="Calibri" w:cs="Calibri"/>
          <w:sz w:val="22"/>
          <w:szCs w:val="22"/>
        </w:rPr>
        <w:t> jeho převzetí</w:t>
      </w:r>
      <w:r w:rsidR="00954BC2" w:rsidRPr="00C63C2D">
        <w:rPr>
          <w:rFonts w:ascii="Calibri" w:hAnsi="Calibri" w:cs="Calibri"/>
          <w:sz w:val="22"/>
          <w:szCs w:val="22"/>
        </w:rPr>
        <w:t>.</w:t>
      </w:r>
      <w:r w:rsidR="00505FEC">
        <w:rPr>
          <w:rFonts w:ascii="Calibri" w:hAnsi="Calibri" w:cs="Calibri"/>
          <w:sz w:val="22"/>
          <w:szCs w:val="22"/>
        </w:rPr>
        <w:t xml:space="preserve"> Nedohodnou-li se Smluvní strany jinak, bude dnem předání Předmětu koupě den pracovní.</w:t>
      </w:r>
    </w:p>
    <w:p w14:paraId="24160371" w14:textId="23B27FEE" w:rsidR="00954BC2" w:rsidRPr="00DB7069" w:rsidRDefault="001A2D91" w:rsidP="00DB7069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Prodávající je povinen předat Předmět koupě Kupujícímu </w:t>
      </w:r>
      <w:r w:rsidR="00D54352" w:rsidRPr="00C63C2D">
        <w:rPr>
          <w:rFonts w:ascii="Calibri" w:hAnsi="Calibri" w:cs="Calibri"/>
          <w:sz w:val="22"/>
          <w:szCs w:val="22"/>
        </w:rPr>
        <w:t>spolu se</w:t>
      </w:r>
      <w:r w:rsidR="00954BC2" w:rsidRPr="00C63C2D">
        <w:rPr>
          <w:rFonts w:ascii="Calibri" w:hAnsi="Calibri" w:cs="Calibri"/>
          <w:sz w:val="22"/>
          <w:szCs w:val="22"/>
        </w:rPr>
        <w:t xml:space="preserve"> </w:t>
      </w:r>
      <w:r w:rsidR="00D54352" w:rsidRPr="00C63C2D">
        <w:rPr>
          <w:rFonts w:ascii="Calibri" w:hAnsi="Calibri" w:cs="Calibri"/>
          <w:sz w:val="22"/>
          <w:szCs w:val="22"/>
        </w:rPr>
        <w:t>všemi doklady a dokumenty vztahujícími se k Předmětu koupě. Dokumenty a doklady musí být v českém jazyce nebo spolu s úředně ověřeným překladem do českého jazyka</w:t>
      </w:r>
      <w:r w:rsidR="00DA2826">
        <w:rPr>
          <w:rFonts w:ascii="Calibri" w:hAnsi="Calibri" w:cs="Calibri"/>
          <w:sz w:val="22"/>
          <w:szCs w:val="22"/>
        </w:rPr>
        <w:t>, pokud není níže připuštěno jinak</w:t>
      </w:r>
      <w:r w:rsidR="00D54352" w:rsidRPr="00C63C2D">
        <w:rPr>
          <w:rFonts w:ascii="Calibri" w:hAnsi="Calibri" w:cs="Calibri"/>
          <w:sz w:val="22"/>
          <w:szCs w:val="22"/>
        </w:rPr>
        <w:t xml:space="preserve">. </w:t>
      </w:r>
      <w:r w:rsidR="00954BC2" w:rsidRPr="00C63C2D">
        <w:rPr>
          <w:rFonts w:ascii="Calibri" w:hAnsi="Calibri" w:cs="Calibri"/>
          <w:sz w:val="22"/>
          <w:szCs w:val="22"/>
        </w:rPr>
        <w:t xml:space="preserve">Prodávající </w:t>
      </w:r>
      <w:r w:rsidR="00954BC2" w:rsidRPr="00DB7069">
        <w:rPr>
          <w:rFonts w:ascii="Calibri" w:hAnsi="Calibri" w:cs="Calibri"/>
          <w:sz w:val="22"/>
          <w:szCs w:val="22"/>
        </w:rPr>
        <w:t>je povinen Kupujícímu předat zejména:</w:t>
      </w:r>
    </w:p>
    <w:p w14:paraId="7B8EBFE4" w14:textId="16BA4F4D" w:rsidR="001A2D91" w:rsidRPr="00216BD6" w:rsidRDefault="00954BC2" w:rsidP="00DB7069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216BD6">
        <w:rPr>
          <w:rFonts w:ascii="Calibri" w:hAnsi="Calibri" w:cs="Calibri"/>
          <w:sz w:val="22"/>
          <w:szCs w:val="22"/>
        </w:rPr>
        <w:t xml:space="preserve">originální klíče </w:t>
      </w:r>
      <w:r w:rsidR="002870E3" w:rsidRPr="00216BD6">
        <w:rPr>
          <w:rFonts w:ascii="Calibri" w:hAnsi="Calibri" w:cs="Calibri"/>
          <w:sz w:val="22"/>
          <w:szCs w:val="22"/>
        </w:rPr>
        <w:t xml:space="preserve">k </w:t>
      </w:r>
      <w:r w:rsidR="00712776" w:rsidRPr="00216BD6">
        <w:rPr>
          <w:rFonts w:ascii="Calibri" w:hAnsi="Calibri" w:cs="Calibri"/>
          <w:sz w:val="22"/>
          <w:szCs w:val="22"/>
        </w:rPr>
        <w:t>Nosičům</w:t>
      </w:r>
      <w:r w:rsidR="0073151E" w:rsidRPr="00216BD6">
        <w:rPr>
          <w:rFonts w:ascii="Calibri" w:hAnsi="Calibri" w:cs="Calibri"/>
          <w:sz w:val="22"/>
          <w:szCs w:val="22"/>
        </w:rPr>
        <w:t xml:space="preserve"> (pokud výrobce dodává)</w:t>
      </w:r>
      <w:r w:rsidR="00BC15BC" w:rsidRPr="00216BD6">
        <w:rPr>
          <w:rFonts w:ascii="Calibri" w:hAnsi="Calibri" w:cs="Calibri"/>
          <w:sz w:val="22"/>
          <w:szCs w:val="22"/>
        </w:rPr>
        <w:t>;</w:t>
      </w:r>
    </w:p>
    <w:p w14:paraId="5B95389F" w14:textId="2B83692A" w:rsidR="00162361" w:rsidRPr="00216BD6" w:rsidRDefault="00625F6E" w:rsidP="00DB7069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216BD6">
        <w:rPr>
          <w:rFonts w:ascii="Calibri" w:hAnsi="Calibri" w:cs="Calibri"/>
          <w:sz w:val="22"/>
          <w:szCs w:val="22"/>
        </w:rPr>
        <w:t xml:space="preserve">úplné </w:t>
      </w:r>
      <w:r w:rsidR="00162361" w:rsidRPr="00216BD6">
        <w:rPr>
          <w:rFonts w:ascii="Calibri" w:hAnsi="Calibri" w:cs="Calibri"/>
          <w:sz w:val="22"/>
          <w:szCs w:val="22"/>
        </w:rPr>
        <w:t>záruční podmínky</w:t>
      </w:r>
      <w:r w:rsidR="00EC573A" w:rsidRPr="00216BD6">
        <w:rPr>
          <w:rFonts w:ascii="Calibri" w:hAnsi="Calibri" w:cs="Calibri"/>
          <w:sz w:val="22"/>
          <w:szCs w:val="22"/>
        </w:rPr>
        <w:t xml:space="preserve"> případně záruční listy</w:t>
      </w:r>
      <w:r w:rsidR="00162361" w:rsidRPr="00216BD6">
        <w:rPr>
          <w:rFonts w:ascii="Calibri" w:hAnsi="Calibri" w:cs="Calibri"/>
          <w:sz w:val="22"/>
          <w:szCs w:val="22"/>
        </w:rPr>
        <w:t>;</w:t>
      </w:r>
    </w:p>
    <w:p w14:paraId="2E6496B9" w14:textId="6463DD1E" w:rsidR="007F188C" w:rsidRPr="00216BD6" w:rsidRDefault="002870E3" w:rsidP="00DB7069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216BD6">
        <w:rPr>
          <w:rFonts w:ascii="Calibri" w:hAnsi="Calibri" w:cs="Calibri"/>
          <w:sz w:val="22"/>
          <w:szCs w:val="22"/>
        </w:rPr>
        <w:t>technické listy či průkazy</w:t>
      </w:r>
      <w:r w:rsidR="007F188C" w:rsidRPr="00216BD6">
        <w:rPr>
          <w:rFonts w:ascii="Calibri" w:hAnsi="Calibri" w:cs="Calibri"/>
          <w:sz w:val="22"/>
          <w:szCs w:val="22"/>
        </w:rPr>
        <w:t xml:space="preserve"> </w:t>
      </w:r>
      <w:r w:rsidRPr="00216BD6">
        <w:rPr>
          <w:rFonts w:ascii="Calibri" w:hAnsi="Calibri" w:cs="Calibri"/>
          <w:sz w:val="22"/>
          <w:szCs w:val="22"/>
        </w:rPr>
        <w:t xml:space="preserve">k </w:t>
      </w:r>
      <w:r w:rsidR="00712776" w:rsidRPr="00216BD6">
        <w:rPr>
          <w:rFonts w:ascii="Calibri" w:hAnsi="Calibri" w:cs="Calibri"/>
          <w:sz w:val="22"/>
          <w:szCs w:val="22"/>
        </w:rPr>
        <w:t>Nosičům</w:t>
      </w:r>
      <w:r w:rsidR="001979AE" w:rsidRPr="00216BD6">
        <w:rPr>
          <w:rFonts w:ascii="Calibri" w:hAnsi="Calibri" w:cs="Calibri"/>
          <w:sz w:val="22"/>
          <w:szCs w:val="22"/>
        </w:rPr>
        <w:t xml:space="preserve"> a případně nástavbám, pokud existují</w:t>
      </w:r>
      <w:r w:rsidR="007F188C" w:rsidRPr="00216BD6">
        <w:rPr>
          <w:rFonts w:ascii="Calibri" w:hAnsi="Calibri" w:cs="Calibri"/>
          <w:sz w:val="22"/>
          <w:szCs w:val="22"/>
        </w:rPr>
        <w:t>;</w:t>
      </w:r>
    </w:p>
    <w:p w14:paraId="63F70BA6" w14:textId="11CE39F0" w:rsidR="007F188C" w:rsidRPr="00216BD6" w:rsidRDefault="007F188C" w:rsidP="00DB7069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216BD6">
        <w:rPr>
          <w:rFonts w:ascii="Calibri" w:hAnsi="Calibri" w:cs="Calibri"/>
          <w:sz w:val="22"/>
          <w:szCs w:val="22"/>
        </w:rPr>
        <w:t>servisní knihy k</w:t>
      </w:r>
      <w:r w:rsidR="00712776" w:rsidRPr="00216BD6">
        <w:rPr>
          <w:rFonts w:ascii="Calibri" w:hAnsi="Calibri" w:cs="Calibri"/>
          <w:sz w:val="22"/>
          <w:szCs w:val="22"/>
        </w:rPr>
        <w:t> Předmětu koupě</w:t>
      </w:r>
      <w:r w:rsidR="00954BC2" w:rsidRPr="00216BD6">
        <w:rPr>
          <w:rFonts w:ascii="Calibri" w:hAnsi="Calibri" w:cs="Calibri"/>
          <w:sz w:val="22"/>
          <w:szCs w:val="22"/>
        </w:rPr>
        <w:t>;</w:t>
      </w:r>
    </w:p>
    <w:p w14:paraId="1786D458" w14:textId="2E4BE1CA" w:rsidR="00954BC2" w:rsidRPr="00216BD6" w:rsidRDefault="00954BC2" w:rsidP="00DB7069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216BD6">
        <w:rPr>
          <w:rFonts w:ascii="Calibri" w:hAnsi="Calibri" w:cs="Calibri"/>
          <w:sz w:val="22"/>
          <w:szCs w:val="22"/>
        </w:rPr>
        <w:t>návod</w:t>
      </w:r>
      <w:r w:rsidR="00870014" w:rsidRPr="00216BD6">
        <w:rPr>
          <w:rFonts w:ascii="Calibri" w:hAnsi="Calibri" w:cs="Calibri"/>
          <w:sz w:val="22"/>
          <w:szCs w:val="22"/>
        </w:rPr>
        <w:t>y</w:t>
      </w:r>
      <w:r w:rsidRPr="00216BD6">
        <w:rPr>
          <w:rFonts w:ascii="Calibri" w:hAnsi="Calibri" w:cs="Calibri"/>
          <w:sz w:val="22"/>
          <w:szCs w:val="22"/>
        </w:rPr>
        <w:t xml:space="preserve"> k obsluze</w:t>
      </w:r>
      <w:r w:rsidR="00EC573A" w:rsidRPr="00216BD6">
        <w:rPr>
          <w:rFonts w:asciiTheme="minorHAnsi" w:eastAsiaTheme="minorHAnsi" w:hAnsiTheme="minorHAnsi" w:cs="Tahoma"/>
          <w:color w:val="000000"/>
          <w:sz w:val="22"/>
          <w:lang w:eastAsia="en-US"/>
        </w:rPr>
        <w:t xml:space="preserve"> </w:t>
      </w:r>
      <w:r w:rsidR="00EC573A" w:rsidRPr="00216BD6">
        <w:rPr>
          <w:rFonts w:ascii="Calibri" w:hAnsi="Calibri" w:cs="Calibri"/>
          <w:sz w:val="22"/>
          <w:szCs w:val="22"/>
        </w:rPr>
        <w:t xml:space="preserve">a údržbě </w:t>
      </w:r>
      <w:r w:rsidR="002870E3" w:rsidRPr="00216BD6">
        <w:rPr>
          <w:rFonts w:ascii="Calibri" w:hAnsi="Calibri" w:cs="Calibri"/>
          <w:sz w:val="22"/>
          <w:szCs w:val="22"/>
        </w:rPr>
        <w:t>Předmětu koupě</w:t>
      </w:r>
      <w:r w:rsidRPr="00216BD6">
        <w:rPr>
          <w:rFonts w:ascii="Calibri" w:hAnsi="Calibri" w:cs="Calibri"/>
          <w:sz w:val="22"/>
          <w:szCs w:val="22"/>
        </w:rPr>
        <w:t xml:space="preserve">, </w:t>
      </w:r>
      <w:r w:rsidR="00162361" w:rsidRPr="00216BD6">
        <w:rPr>
          <w:rFonts w:ascii="Calibri" w:hAnsi="Calibri" w:cs="Calibri"/>
          <w:sz w:val="22"/>
          <w:szCs w:val="22"/>
        </w:rPr>
        <w:t>bezpečnostní pokyny a katalogy náhradních dílů v českém jazyce (případně v angličtině či němčině), a to v</w:t>
      </w:r>
      <w:r w:rsidR="00EC573A" w:rsidRPr="00216BD6">
        <w:rPr>
          <w:rFonts w:ascii="Calibri" w:hAnsi="Calibri" w:cs="Calibri"/>
          <w:sz w:val="22"/>
          <w:szCs w:val="22"/>
        </w:rPr>
        <w:t> </w:t>
      </w:r>
      <w:r w:rsidR="00162361" w:rsidRPr="00216BD6">
        <w:rPr>
          <w:rFonts w:ascii="Calibri" w:hAnsi="Calibri" w:cs="Calibri"/>
          <w:sz w:val="22"/>
          <w:szCs w:val="22"/>
        </w:rPr>
        <w:t>tištěné</w:t>
      </w:r>
      <w:r w:rsidR="00EC573A" w:rsidRPr="00216BD6">
        <w:rPr>
          <w:rFonts w:ascii="Calibri" w:hAnsi="Calibri" w:cs="Calibri"/>
          <w:sz w:val="22"/>
          <w:szCs w:val="22"/>
        </w:rPr>
        <w:t>,</w:t>
      </w:r>
      <w:r w:rsidR="00162361" w:rsidRPr="00216BD6">
        <w:rPr>
          <w:rFonts w:ascii="Calibri" w:hAnsi="Calibri" w:cs="Calibri"/>
          <w:sz w:val="22"/>
          <w:szCs w:val="22"/>
        </w:rPr>
        <w:t xml:space="preserve"> a </w:t>
      </w:r>
      <w:r w:rsidR="00EC573A" w:rsidRPr="00216BD6">
        <w:rPr>
          <w:rFonts w:ascii="Calibri" w:hAnsi="Calibri" w:cs="Calibri"/>
          <w:sz w:val="22"/>
          <w:szCs w:val="22"/>
        </w:rPr>
        <w:t xml:space="preserve">pokud existují i v </w:t>
      </w:r>
      <w:r w:rsidR="00162361" w:rsidRPr="00216BD6">
        <w:rPr>
          <w:rFonts w:ascii="Calibri" w:hAnsi="Calibri" w:cs="Calibri"/>
          <w:sz w:val="22"/>
          <w:szCs w:val="22"/>
        </w:rPr>
        <w:t>elektronické podobě;</w:t>
      </w:r>
    </w:p>
    <w:p w14:paraId="2A8D032B" w14:textId="77777777" w:rsidR="007F188C" w:rsidRPr="00216BD6" w:rsidRDefault="007F188C" w:rsidP="00DB7069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216BD6">
        <w:rPr>
          <w:rFonts w:ascii="Calibri" w:hAnsi="Calibri" w:cs="Calibri"/>
          <w:sz w:val="22"/>
          <w:szCs w:val="22"/>
        </w:rPr>
        <w:t>Prohlášení o shodě – CE Předmětu koupě;</w:t>
      </w:r>
    </w:p>
    <w:p w14:paraId="22A34B85" w14:textId="33042A9A" w:rsidR="00625F6E" w:rsidRPr="00216BD6" w:rsidRDefault="00625F6E" w:rsidP="00DB7069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216BD6">
        <w:rPr>
          <w:rFonts w:ascii="Calibri" w:hAnsi="Calibri" w:cs="Calibri"/>
          <w:sz w:val="22"/>
          <w:szCs w:val="22"/>
        </w:rPr>
        <w:t>doklad o schválení výstražného zařízení pro používání při provozu na pozemních komunikacích v souladu s platnými předpisy</w:t>
      </w:r>
      <w:r w:rsidR="00AA0E98" w:rsidRPr="00216BD6">
        <w:rPr>
          <w:rFonts w:ascii="Calibri" w:hAnsi="Calibri" w:cs="Calibri"/>
          <w:sz w:val="22"/>
          <w:szCs w:val="22"/>
        </w:rPr>
        <w:t>.</w:t>
      </w:r>
    </w:p>
    <w:p w14:paraId="1F00BBED" w14:textId="332F8302" w:rsidR="00D7660C" w:rsidRPr="00C63C2D" w:rsidRDefault="00D7660C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O průběhu a výsledku předání a převzetí Předmětu koupě sepíší Smluvní strany </w:t>
      </w:r>
      <w:r w:rsidR="0097750B" w:rsidRPr="00C63C2D">
        <w:rPr>
          <w:rFonts w:ascii="Calibri" w:hAnsi="Calibri" w:cs="Calibri"/>
          <w:sz w:val="22"/>
          <w:szCs w:val="22"/>
        </w:rPr>
        <w:t>předávací protokol</w:t>
      </w:r>
      <w:r w:rsidRPr="00C63C2D">
        <w:rPr>
          <w:rFonts w:ascii="Calibri" w:hAnsi="Calibri" w:cs="Calibri"/>
          <w:sz w:val="22"/>
          <w:szCs w:val="22"/>
        </w:rPr>
        <w:t>, který bude obsahovat specifikaci Předmětu koupě, místo a datum jeho předání. V</w:t>
      </w:r>
      <w:r w:rsidR="0097750B" w:rsidRPr="00C63C2D">
        <w:rPr>
          <w:rFonts w:ascii="Calibri" w:hAnsi="Calibri" w:cs="Calibri"/>
          <w:sz w:val="22"/>
          <w:szCs w:val="22"/>
        </w:rPr>
        <w:t> předávacím protokolu</w:t>
      </w:r>
      <w:r w:rsidRPr="00C63C2D">
        <w:rPr>
          <w:rFonts w:ascii="Calibri" w:hAnsi="Calibri" w:cs="Calibri"/>
          <w:sz w:val="22"/>
          <w:szCs w:val="22"/>
        </w:rPr>
        <w:t xml:space="preserve"> Kupující výslovně uvede, zda </w:t>
      </w:r>
      <w:r w:rsidR="00E1076B" w:rsidRPr="00C63C2D">
        <w:rPr>
          <w:rFonts w:ascii="Calibri" w:hAnsi="Calibri" w:cs="Calibri"/>
          <w:sz w:val="22"/>
          <w:szCs w:val="22"/>
        </w:rPr>
        <w:t>Předmět koupě</w:t>
      </w:r>
      <w:r w:rsidRPr="00C63C2D">
        <w:rPr>
          <w:rFonts w:ascii="Calibri" w:hAnsi="Calibri" w:cs="Calibri"/>
          <w:sz w:val="22"/>
          <w:szCs w:val="22"/>
        </w:rPr>
        <w:t xml:space="preserve"> či jeho část přebírá či nikoliv, a pokud ne, z jakých důvodů.</w:t>
      </w:r>
    </w:p>
    <w:p w14:paraId="7A36472A" w14:textId="1AAFB8F7" w:rsidR="00D7660C" w:rsidRPr="00C63C2D" w:rsidRDefault="00D7660C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V případě, že se na Předmětu koupě či jeho části bude vyskytovat v okamžiku předání vada či více vad, je </w:t>
      </w:r>
      <w:r w:rsidR="00E1076B" w:rsidRPr="00C63C2D">
        <w:rPr>
          <w:rFonts w:ascii="Calibri" w:hAnsi="Calibri" w:cs="Calibri"/>
          <w:sz w:val="22"/>
          <w:szCs w:val="22"/>
        </w:rPr>
        <w:t>K</w:t>
      </w:r>
      <w:r w:rsidRPr="00C63C2D">
        <w:rPr>
          <w:rFonts w:ascii="Calibri" w:hAnsi="Calibri" w:cs="Calibri"/>
          <w:sz w:val="22"/>
          <w:szCs w:val="22"/>
        </w:rPr>
        <w:t xml:space="preserve">upující oprávněn, nikoli však povinen, </w:t>
      </w:r>
      <w:r w:rsidR="00E1076B" w:rsidRPr="00C63C2D">
        <w:rPr>
          <w:rFonts w:ascii="Calibri" w:hAnsi="Calibri" w:cs="Calibri"/>
          <w:sz w:val="22"/>
          <w:szCs w:val="22"/>
        </w:rPr>
        <w:t>Předmět koupě</w:t>
      </w:r>
      <w:r w:rsidRPr="00C63C2D">
        <w:rPr>
          <w:rFonts w:ascii="Calibri" w:hAnsi="Calibri" w:cs="Calibri"/>
          <w:sz w:val="22"/>
          <w:szCs w:val="22"/>
        </w:rPr>
        <w:t xml:space="preserve"> převzít, přičemž uvede, že </w:t>
      </w:r>
      <w:r w:rsidR="00E1076B" w:rsidRPr="00C63C2D">
        <w:rPr>
          <w:rFonts w:ascii="Calibri" w:hAnsi="Calibri" w:cs="Calibri"/>
          <w:sz w:val="22"/>
          <w:szCs w:val="22"/>
        </w:rPr>
        <w:t>Předmět koupě</w:t>
      </w:r>
      <w:r w:rsidR="00BC15BC">
        <w:rPr>
          <w:rFonts w:ascii="Calibri" w:hAnsi="Calibri" w:cs="Calibri"/>
          <w:sz w:val="22"/>
          <w:szCs w:val="22"/>
        </w:rPr>
        <w:t xml:space="preserve"> přebírá s vadami.</w:t>
      </w:r>
      <w:r w:rsidRPr="00C63C2D">
        <w:rPr>
          <w:rFonts w:ascii="Calibri" w:hAnsi="Calibri" w:cs="Calibri"/>
          <w:sz w:val="22"/>
          <w:szCs w:val="22"/>
        </w:rPr>
        <w:t xml:space="preserve"> </w:t>
      </w:r>
      <w:r w:rsidR="00BC15BC">
        <w:rPr>
          <w:rFonts w:ascii="Calibri" w:hAnsi="Calibri" w:cs="Calibri"/>
          <w:sz w:val="22"/>
          <w:szCs w:val="22"/>
        </w:rPr>
        <w:t>Vady Předmětu koupě v takovém případě</w:t>
      </w:r>
      <w:r w:rsidRPr="00C63C2D">
        <w:rPr>
          <w:rFonts w:ascii="Calibri" w:hAnsi="Calibri" w:cs="Calibri"/>
          <w:sz w:val="22"/>
          <w:szCs w:val="22"/>
        </w:rPr>
        <w:t xml:space="preserve"> do </w:t>
      </w:r>
      <w:r w:rsidR="0097750B" w:rsidRPr="00C63C2D">
        <w:rPr>
          <w:rFonts w:ascii="Calibri" w:hAnsi="Calibri" w:cs="Calibri"/>
          <w:sz w:val="22"/>
          <w:szCs w:val="22"/>
        </w:rPr>
        <w:t>předávacího protokolu</w:t>
      </w:r>
      <w:r w:rsidRPr="00C63C2D">
        <w:rPr>
          <w:rFonts w:ascii="Calibri" w:hAnsi="Calibri" w:cs="Calibri"/>
          <w:sz w:val="22"/>
          <w:szCs w:val="22"/>
        </w:rPr>
        <w:t xml:space="preserve"> konkretizuje a stanoví </w:t>
      </w:r>
      <w:r w:rsidR="00505FEC">
        <w:rPr>
          <w:rFonts w:ascii="Calibri" w:hAnsi="Calibri" w:cs="Calibri"/>
          <w:sz w:val="22"/>
          <w:szCs w:val="22"/>
        </w:rPr>
        <w:t>P</w:t>
      </w:r>
      <w:r w:rsidRPr="00C63C2D">
        <w:rPr>
          <w:rFonts w:ascii="Calibri" w:hAnsi="Calibri" w:cs="Calibri"/>
          <w:sz w:val="22"/>
          <w:szCs w:val="22"/>
        </w:rPr>
        <w:t>rodávajícímu lhůtu k jejich odstranění v trvání nejméně 10 dní. S</w:t>
      </w:r>
      <w:r w:rsidR="00E1076B" w:rsidRPr="00C63C2D">
        <w:rPr>
          <w:rFonts w:ascii="Calibri" w:hAnsi="Calibri" w:cs="Calibri"/>
          <w:sz w:val="22"/>
          <w:szCs w:val="22"/>
        </w:rPr>
        <w:t>mluvní s</w:t>
      </w:r>
      <w:r w:rsidRPr="00C63C2D">
        <w:rPr>
          <w:rFonts w:ascii="Calibri" w:hAnsi="Calibri" w:cs="Calibri"/>
          <w:sz w:val="22"/>
          <w:szCs w:val="22"/>
        </w:rPr>
        <w:t xml:space="preserve">trany výslovně sjednávají, že se v takovém případě nejedná o převzetí </w:t>
      </w:r>
      <w:r w:rsidR="00E1076B" w:rsidRPr="00C63C2D">
        <w:rPr>
          <w:rFonts w:ascii="Calibri" w:hAnsi="Calibri" w:cs="Calibri"/>
          <w:sz w:val="22"/>
          <w:szCs w:val="22"/>
        </w:rPr>
        <w:t>Předmět</w:t>
      </w:r>
      <w:r w:rsidR="006D3418">
        <w:rPr>
          <w:rFonts w:ascii="Calibri" w:hAnsi="Calibri" w:cs="Calibri"/>
          <w:sz w:val="22"/>
          <w:szCs w:val="22"/>
        </w:rPr>
        <w:t>u</w:t>
      </w:r>
      <w:r w:rsidR="00E1076B" w:rsidRPr="00C63C2D">
        <w:rPr>
          <w:rFonts w:ascii="Calibri" w:hAnsi="Calibri" w:cs="Calibri"/>
          <w:sz w:val="22"/>
          <w:szCs w:val="22"/>
        </w:rPr>
        <w:t xml:space="preserve"> koupě</w:t>
      </w:r>
      <w:r w:rsidRPr="00C63C2D">
        <w:rPr>
          <w:rFonts w:ascii="Calibri" w:hAnsi="Calibri" w:cs="Calibri"/>
          <w:sz w:val="22"/>
          <w:szCs w:val="22"/>
        </w:rPr>
        <w:t xml:space="preserve"> bez vad ve smyslu jiných ustanovení této Smlouvy.</w:t>
      </w:r>
      <w:r w:rsidR="007A24A8" w:rsidRPr="00C63C2D">
        <w:rPr>
          <w:rFonts w:ascii="Calibri" w:hAnsi="Calibri" w:cs="Calibri"/>
          <w:sz w:val="22"/>
          <w:szCs w:val="22"/>
        </w:rPr>
        <w:t xml:space="preserve"> Za převzetí bez vad se v takovém případě rozumí až okamžik, kdy Kupující písemně potvrd</w:t>
      </w:r>
      <w:r w:rsidR="0097750B" w:rsidRPr="00C63C2D">
        <w:rPr>
          <w:rFonts w:ascii="Calibri" w:hAnsi="Calibri" w:cs="Calibri"/>
          <w:sz w:val="22"/>
          <w:szCs w:val="22"/>
        </w:rPr>
        <w:t>í, že vady dle předávacího protokolu byly Prodávajícím odstraněny.</w:t>
      </w:r>
      <w:r w:rsidR="00E1076B" w:rsidRPr="00C63C2D">
        <w:rPr>
          <w:rFonts w:ascii="Calibri" w:hAnsi="Calibri" w:cs="Calibri"/>
          <w:sz w:val="22"/>
          <w:szCs w:val="22"/>
        </w:rPr>
        <w:t xml:space="preserve"> </w:t>
      </w:r>
    </w:p>
    <w:p w14:paraId="0F550ED2" w14:textId="56038012" w:rsidR="00BC15BC" w:rsidRDefault="00492218" w:rsidP="00BC15B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Nebezpečí škody na Předmětu koupě přechází na Kupujícího dnem </w:t>
      </w:r>
      <w:r w:rsidR="005E240E" w:rsidRPr="00C63C2D">
        <w:rPr>
          <w:rFonts w:ascii="Calibri" w:hAnsi="Calibri" w:cs="Calibri"/>
          <w:sz w:val="22"/>
          <w:szCs w:val="22"/>
        </w:rPr>
        <w:t>převzetí</w:t>
      </w:r>
      <w:r w:rsidR="001C3CE6" w:rsidRPr="00C63C2D">
        <w:rPr>
          <w:rFonts w:ascii="Calibri" w:hAnsi="Calibri" w:cs="Calibri"/>
          <w:sz w:val="22"/>
          <w:szCs w:val="22"/>
        </w:rPr>
        <w:t> Předmětu koupě Kupujícím</w:t>
      </w:r>
      <w:r w:rsidR="005E240E" w:rsidRPr="00C63C2D">
        <w:rPr>
          <w:rFonts w:ascii="Calibri" w:hAnsi="Calibri" w:cs="Calibri"/>
          <w:sz w:val="22"/>
          <w:szCs w:val="22"/>
        </w:rPr>
        <w:t xml:space="preserve"> bez vad</w:t>
      </w:r>
      <w:r w:rsidR="00CB4937" w:rsidRPr="00C63C2D">
        <w:rPr>
          <w:rFonts w:ascii="Calibri" w:hAnsi="Calibri" w:cs="Calibri"/>
          <w:sz w:val="22"/>
          <w:szCs w:val="22"/>
        </w:rPr>
        <w:t xml:space="preserve">. </w:t>
      </w:r>
    </w:p>
    <w:p w14:paraId="4D264BCE" w14:textId="7DC7AD67" w:rsidR="00492218" w:rsidRDefault="00BC15BC" w:rsidP="00BC15B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Prodávající je povinen poskytnout Kupujícímu veškerou potřebnou součinnost k registraci </w:t>
      </w:r>
      <w:r w:rsidR="00712776">
        <w:rPr>
          <w:rFonts w:ascii="Calibri" w:hAnsi="Calibri" w:cs="Calibri"/>
          <w:sz w:val="22"/>
          <w:szCs w:val="22"/>
        </w:rPr>
        <w:t>Nosičů</w:t>
      </w:r>
      <w:r w:rsidR="00892FC4">
        <w:rPr>
          <w:rFonts w:ascii="Calibri" w:hAnsi="Calibri" w:cs="Calibri"/>
          <w:sz w:val="22"/>
          <w:szCs w:val="22"/>
        </w:rPr>
        <w:t xml:space="preserve"> </w:t>
      </w:r>
      <w:r w:rsidRPr="00C63C2D">
        <w:rPr>
          <w:rFonts w:ascii="Calibri" w:hAnsi="Calibri" w:cs="Calibri"/>
          <w:sz w:val="22"/>
          <w:szCs w:val="22"/>
        </w:rPr>
        <w:t>v registru silničních vozidel ve prospěch Kupujícího.</w:t>
      </w:r>
    </w:p>
    <w:p w14:paraId="5136FC8B" w14:textId="388D9E1A" w:rsidR="002458A5" w:rsidRDefault="00162361" w:rsidP="00BC15B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Prodávající je povinen řádně </w:t>
      </w:r>
      <w:r w:rsidRPr="00892995">
        <w:rPr>
          <w:rFonts w:ascii="Calibri" w:hAnsi="Calibri" w:cs="Calibri"/>
          <w:sz w:val="22"/>
          <w:szCs w:val="22"/>
        </w:rPr>
        <w:t xml:space="preserve">zaškolit </w:t>
      </w:r>
      <w:r w:rsidR="00712776">
        <w:rPr>
          <w:rFonts w:ascii="Calibri" w:hAnsi="Calibri" w:cs="Calibri"/>
          <w:sz w:val="22"/>
          <w:szCs w:val="22"/>
        </w:rPr>
        <w:t xml:space="preserve">Kupujícího </w:t>
      </w:r>
      <w:r>
        <w:rPr>
          <w:rFonts w:ascii="Calibri" w:hAnsi="Calibri" w:cs="Calibri"/>
          <w:sz w:val="22"/>
          <w:szCs w:val="22"/>
        </w:rPr>
        <w:t>o řádném užívání Předmětu koupě</w:t>
      </w:r>
      <w:r w:rsidR="00712776">
        <w:rPr>
          <w:rFonts w:ascii="Calibri" w:hAnsi="Calibri" w:cs="Calibri"/>
          <w:sz w:val="22"/>
          <w:szCs w:val="22"/>
        </w:rPr>
        <w:t xml:space="preserve"> (</w:t>
      </w:r>
      <w:r w:rsidR="00712776" w:rsidRPr="00892995">
        <w:rPr>
          <w:rFonts w:ascii="Calibri" w:hAnsi="Calibri" w:cs="Calibri"/>
          <w:sz w:val="22"/>
          <w:szCs w:val="22"/>
        </w:rPr>
        <w:t xml:space="preserve">nejméně </w:t>
      </w:r>
      <w:r w:rsidR="00712776">
        <w:rPr>
          <w:rFonts w:ascii="Calibri" w:hAnsi="Calibri" w:cs="Calibri"/>
          <w:sz w:val="22"/>
          <w:szCs w:val="22"/>
        </w:rPr>
        <w:t>dva</w:t>
      </w:r>
      <w:r w:rsidR="00712776" w:rsidRPr="00892995">
        <w:rPr>
          <w:rFonts w:ascii="Calibri" w:hAnsi="Calibri" w:cs="Calibri"/>
          <w:sz w:val="22"/>
          <w:szCs w:val="22"/>
        </w:rPr>
        <w:t xml:space="preserve"> (</w:t>
      </w:r>
      <w:r w:rsidR="00712776">
        <w:rPr>
          <w:rFonts w:ascii="Calibri" w:hAnsi="Calibri" w:cs="Calibri"/>
          <w:sz w:val="22"/>
          <w:szCs w:val="22"/>
        </w:rPr>
        <w:t>2</w:t>
      </w:r>
      <w:r w:rsidR="00712776" w:rsidRPr="00892995">
        <w:rPr>
          <w:rFonts w:ascii="Calibri" w:hAnsi="Calibri" w:cs="Calibri"/>
          <w:sz w:val="22"/>
          <w:szCs w:val="22"/>
        </w:rPr>
        <w:t>) pracovníky Kupujícího</w:t>
      </w:r>
      <w:r w:rsidR="00712776">
        <w:rPr>
          <w:rFonts w:ascii="Calibri" w:hAnsi="Calibri" w:cs="Calibri"/>
          <w:sz w:val="22"/>
          <w:szCs w:val="22"/>
        </w:rPr>
        <w:t xml:space="preserve"> na každý Nosič</w:t>
      </w:r>
      <w:r w:rsidR="00DD7651">
        <w:rPr>
          <w:rFonts w:ascii="Calibri" w:hAnsi="Calibri" w:cs="Calibri"/>
          <w:sz w:val="22"/>
          <w:szCs w:val="22"/>
        </w:rPr>
        <w:t xml:space="preserve"> včetně nástaveb a pracovních adaptérů</w:t>
      </w:r>
      <w:r w:rsidR="00712776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. </w:t>
      </w:r>
      <w:r w:rsidR="002458A5">
        <w:rPr>
          <w:rFonts w:ascii="Calibri" w:hAnsi="Calibri" w:cs="Calibri"/>
          <w:sz w:val="22"/>
          <w:szCs w:val="22"/>
        </w:rPr>
        <w:t>Nedohodnou-li se Smluvní strany na jiném termínu, zaškolí Prodávající obsluhu Předmětu koupě určenou Kupujícím při předání Předmětu koupě.</w:t>
      </w:r>
    </w:p>
    <w:p w14:paraId="7835B616" w14:textId="6B4C1C9E" w:rsidR="00396C9B" w:rsidRPr="00BC15BC" w:rsidRDefault="00A51C78" w:rsidP="00BC15B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sjednávají, že Prodávající </w:t>
      </w:r>
      <w:r>
        <w:rPr>
          <w:rFonts w:ascii="Calibri" w:hAnsi="Calibri"/>
          <w:bCs/>
          <w:sz w:val="22"/>
          <w:szCs w:val="22"/>
        </w:rPr>
        <w:t xml:space="preserve">je oprávněn předat Kupujícímu Předmět koupě po částech, a to </w:t>
      </w:r>
      <w:r w:rsidR="00396C9B">
        <w:rPr>
          <w:rFonts w:ascii="Calibri" w:hAnsi="Calibri"/>
          <w:bCs/>
          <w:sz w:val="22"/>
          <w:szCs w:val="22"/>
        </w:rPr>
        <w:t xml:space="preserve">jak </w:t>
      </w:r>
      <w:r>
        <w:rPr>
          <w:rFonts w:ascii="Calibri" w:hAnsi="Calibri"/>
          <w:bCs/>
          <w:sz w:val="22"/>
          <w:szCs w:val="22"/>
        </w:rPr>
        <w:t xml:space="preserve">po jednotlivých Nosičích včetně </w:t>
      </w:r>
      <w:r w:rsidR="0004516A">
        <w:rPr>
          <w:rFonts w:ascii="Calibri" w:hAnsi="Calibri"/>
          <w:bCs/>
          <w:sz w:val="22"/>
          <w:szCs w:val="22"/>
        </w:rPr>
        <w:t xml:space="preserve">všech </w:t>
      </w:r>
      <w:r>
        <w:rPr>
          <w:rFonts w:ascii="Calibri" w:hAnsi="Calibri"/>
          <w:bCs/>
          <w:sz w:val="22"/>
          <w:szCs w:val="22"/>
        </w:rPr>
        <w:t>jejich nástaveb</w:t>
      </w:r>
      <w:r w:rsidR="00396C9B">
        <w:rPr>
          <w:rFonts w:ascii="Calibri" w:hAnsi="Calibri"/>
          <w:bCs/>
          <w:sz w:val="22"/>
          <w:szCs w:val="22"/>
        </w:rPr>
        <w:t xml:space="preserve"> a pracovních adaptérů, tak i po nekompletních </w:t>
      </w:r>
      <w:r w:rsidR="00396C9B" w:rsidRPr="00396C9B">
        <w:rPr>
          <w:rFonts w:asciiTheme="minorHAnsi" w:hAnsiTheme="minorHAnsi"/>
          <w:bCs/>
          <w:sz w:val="22"/>
          <w:szCs w:val="22"/>
        </w:rPr>
        <w:t xml:space="preserve">Nosičích (vždy </w:t>
      </w:r>
      <w:r w:rsidR="00396C9B">
        <w:rPr>
          <w:rFonts w:asciiTheme="minorHAnsi" w:hAnsiTheme="minorHAnsi"/>
          <w:bCs/>
          <w:sz w:val="22"/>
          <w:szCs w:val="22"/>
        </w:rPr>
        <w:t xml:space="preserve">však </w:t>
      </w:r>
      <w:r w:rsidR="00396C9B" w:rsidRPr="00396C9B">
        <w:rPr>
          <w:rFonts w:asciiTheme="minorHAnsi" w:hAnsiTheme="minorHAnsi"/>
          <w:bCs/>
          <w:sz w:val="22"/>
          <w:szCs w:val="22"/>
        </w:rPr>
        <w:t xml:space="preserve">musí být </w:t>
      </w:r>
      <w:r w:rsidR="00396C9B">
        <w:rPr>
          <w:rFonts w:asciiTheme="minorHAnsi" w:hAnsiTheme="minorHAnsi"/>
          <w:bCs/>
          <w:sz w:val="22"/>
          <w:szCs w:val="22"/>
        </w:rPr>
        <w:t xml:space="preserve">nejprve </w:t>
      </w:r>
      <w:r w:rsidR="00396C9B" w:rsidRPr="00396C9B">
        <w:rPr>
          <w:rFonts w:asciiTheme="minorHAnsi" w:hAnsiTheme="minorHAnsi"/>
          <w:bCs/>
          <w:sz w:val="22"/>
          <w:szCs w:val="22"/>
        </w:rPr>
        <w:t xml:space="preserve">předán </w:t>
      </w:r>
      <w:r w:rsidR="0004516A" w:rsidRPr="00396C9B">
        <w:rPr>
          <w:rFonts w:asciiTheme="minorHAnsi" w:hAnsiTheme="minorHAnsi"/>
          <w:bCs/>
          <w:sz w:val="22"/>
          <w:szCs w:val="22"/>
        </w:rPr>
        <w:t>alespoň</w:t>
      </w:r>
      <w:r w:rsidR="0004516A">
        <w:rPr>
          <w:rFonts w:asciiTheme="minorHAnsi" w:hAnsiTheme="minorHAnsi"/>
          <w:bCs/>
          <w:sz w:val="22"/>
          <w:szCs w:val="22"/>
        </w:rPr>
        <w:t xml:space="preserve"> </w:t>
      </w:r>
      <w:r w:rsidR="00396C9B">
        <w:rPr>
          <w:rFonts w:asciiTheme="minorHAnsi" w:hAnsiTheme="minorHAnsi"/>
          <w:bCs/>
          <w:sz w:val="22"/>
          <w:szCs w:val="22"/>
        </w:rPr>
        <w:t>N</w:t>
      </w:r>
      <w:r w:rsidR="00396C9B" w:rsidRPr="00396C9B">
        <w:rPr>
          <w:rFonts w:asciiTheme="minorHAnsi" w:hAnsiTheme="minorHAnsi"/>
          <w:bCs/>
          <w:sz w:val="22"/>
          <w:szCs w:val="22"/>
        </w:rPr>
        <w:t>osič s kompletními nástavbami pro zimní údržbu nebo běžnou údržbu</w:t>
      </w:r>
      <w:r w:rsidR="00396C9B">
        <w:rPr>
          <w:rFonts w:asciiTheme="minorHAnsi" w:hAnsiTheme="minorHAnsi"/>
          <w:bCs/>
          <w:sz w:val="22"/>
          <w:szCs w:val="22"/>
        </w:rPr>
        <w:t xml:space="preserve"> (včetně případných pracovních adaptérů vztahujících </w:t>
      </w:r>
      <w:proofErr w:type="gramStart"/>
      <w:r w:rsidR="00396C9B">
        <w:rPr>
          <w:rFonts w:asciiTheme="minorHAnsi" w:hAnsiTheme="minorHAnsi"/>
          <w:bCs/>
          <w:sz w:val="22"/>
          <w:szCs w:val="22"/>
        </w:rPr>
        <w:t>se</w:t>
      </w:r>
      <w:proofErr w:type="gramEnd"/>
      <w:r w:rsidR="00396C9B">
        <w:rPr>
          <w:rFonts w:asciiTheme="minorHAnsi" w:hAnsiTheme="minorHAnsi"/>
          <w:bCs/>
          <w:sz w:val="22"/>
          <w:szCs w:val="22"/>
        </w:rPr>
        <w:t xml:space="preserve"> k takové nástavbě)</w:t>
      </w:r>
      <w:r w:rsidR="00396C9B" w:rsidRPr="00396C9B">
        <w:rPr>
          <w:rFonts w:asciiTheme="minorHAnsi" w:hAnsiTheme="minorHAnsi"/>
          <w:bCs/>
          <w:sz w:val="22"/>
          <w:szCs w:val="22"/>
        </w:rPr>
        <w:t>,</w:t>
      </w:r>
      <w:r w:rsidR="00396C9B" w:rsidRPr="00396C9B">
        <w:rPr>
          <w:rFonts w:asciiTheme="minorHAnsi" w:hAnsiTheme="minorHAnsi"/>
          <w:sz w:val="22"/>
          <w:szCs w:val="22"/>
        </w:rPr>
        <w:t xml:space="preserve"> a následně dodány chybějící nástavby a pracovní adaptéry k takovému </w:t>
      </w:r>
      <w:r w:rsidR="00396C9B">
        <w:rPr>
          <w:rFonts w:asciiTheme="minorHAnsi" w:hAnsiTheme="minorHAnsi"/>
          <w:sz w:val="22"/>
          <w:szCs w:val="22"/>
        </w:rPr>
        <w:t>N</w:t>
      </w:r>
      <w:r w:rsidR="00396C9B" w:rsidRPr="00396C9B">
        <w:rPr>
          <w:rFonts w:asciiTheme="minorHAnsi" w:hAnsiTheme="minorHAnsi"/>
          <w:sz w:val="22"/>
          <w:szCs w:val="22"/>
        </w:rPr>
        <w:t>osiči</w:t>
      </w:r>
      <w:r w:rsidR="00396C9B">
        <w:rPr>
          <w:rFonts w:asciiTheme="minorHAnsi" w:hAnsiTheme="minorHAnsi"/>
          <w:sz w:val="22"/>
          <w:szCs w:val="22"/>
        </w:rPr>
        <w:t>)</w:t>
      </w:r>
      <w:r w:rsidRPr="00396C9B">
        <w:rPr>
          <w:rFonts w:asciiTheme="minorHAnsi" w:hAnsiTheme="minorHAnsi"/>
          <w:bCs/>
          <w:sz w:val="22"/>
          <w:szCs w:val="22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t xml:space="preserve">Sjednané podmínky pro předání Předmětu koupě se v takovém případě uplatní přiměřeně pro </w:t>
      </w:r>
      <w:r>
        <w:rPr>
          <w:rFonts w:ascii="Calibri" w:hAnsi="Calibri"/>
          <w:bCs/>
          <w:sz w:val="22"/>
          <w:szCs w:val="22"/>
        </w:rPr>
        <w:t>předání každé</w:t>
      </w:r>
      <w:r w:rsidR="00396C9B">
        <w:rPr>
          <w:rFonts w:ascii="Calibri" w:hAnsi="Calibri"/>
          <w:bCs/>
          <w:sz w:val="22"/>
          <w:szCs w:val="22"/>
        </w:rPr>
        <w:t xml:space="preserve"> části Předmětu koupě</w:t>
      </w:r>
      <w:r>
        <w:rPr>
          <w:rFonts w:ascii="Calibri" w:hAnsi="Calibri"/>
          <w:bCs/>
          <w:sz w:val="22"/>
          <w:szCs w:val="22"/>
        </w:rPr>
        <w:t>.</w:t>
      </w:r>
    </w:p>
    <w:p w14:paraId="4583511D" w14:textId="77777777" w:rsidR="00720AC2" w:rsidRDefault="00720AC2" w:rsidP="00720AC2">
      <w:pPr>
        <w:spacing w:before="240" w:after="120" w:line="276" w:lineRule="auto"/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9CB9F99" w14:textId="77777777" w:rsidR="004E6EAF" w:rsidRPr="00C63C2D" w:rsidRDefault="004E6EAF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ZÁRUKA</w:t>
      </w:r>
      <w:r w:rsidR="00512F1C" w:rsidRPr="00C63C2D">
        <w:rPr>
          <w:rFonts w:ascii="Calibri" w:hAnsi="Calibri" w:cs="Calibri"/>
          <w:b/>
          <w:bCs/>
          <w:sz w:val="22"/>
          <w:szCs w:val="22"/>
        </w:rPr>
        <w:t xml:space="preserve"> A ODPOVĚDNOST ZA VADY</w:t>
      </w:r>
    </w:p>
    <w:p w14:paraId="73B69728" w14:textId="397F1E21" w:rsidR="0051706C" w:rsidRDefault="00C17C77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Smluvní strany sjednávají záruku za jakost Předmětu koupě </w:t>
      </w:r>
      <w:r w:rsidR="00291876" w:rsidRPr="00C63C2D">
        <w:rPr>
          <w:rFonts w:ascii="Calibri" w:hAnsi="Calibri" w:cs="Calibri"/>
          <w:bCs/>
          <w:sz w:val="22"/>
          <w:szCs w:val="22"/>
        </w:rPr>
        <w:t xml:space="preserve">se záruční dobou </w:t>
      </w:r>
      <w:r w:rsidR="00A51C78">
        <w:rPr>
          <w:rFonts w:ascii="Calibri" w:hAnsi="Calibri" w:cs="Calibri"/>
          <w:bCs/>
          <w:sz w:val="22"/>
          <w:szCs w:val="22"/>
        </w:rPr>
        <w:t>určenou zvlášť pro jednotlivé kategorie Nosič</w:t>
      </w:r>
      <w:r w:rsidR="00DD7651">
        <w:rPr>
          <w:rFonts w:ascii="Calibri" w:hAnsi="Calibri" w:cs="Calibri"/>
          <w:bCs/>
          <w:sz w:val="22"/>
          <w:szCs w:val="22"/>
        </w:rPr>
        <w:t>ů</w:t>
      </w:r>
      <w:r w:rsidR="00F07F52">
        <w:rPr>
          <w:rFonts w:ascii="Calibri" w:hAnsi="Calibri" w:cs="Calibri"/>
          <w:bCs/>
          <w:sz w:val="22"/>
          <w:szCs w:val="22"/>
        </w:rPr>
        <w:t>,</w:t>
      </w:r>
      <w:r w:rsidR="00A51C78">
        <w:rPr>
          <w:rFonts w:ascii="Calibri" w:hAnsi="Calibri" w:cs="Calibri"/>
          <w:bCs/>
          <w:sz w:val="22"/>
          <w:szCs w:val="22"/>
        </w:rPr>
        <w:t xml:space="preserve"> jejich nástavby </w:t>
      </w:r>
      <w:r w:rsidR="00F07F52">
        <w:rPr>
          <w:rFonts w:ascii="Calibri" w:hAnsi="Calibri" w:cs="Calibri"/>
          <w:bCs/>
          <w:sz w:val="22"/>
          <w:szCs w:val="22"/>
        </w:rPr>
        <w:t xml:space="preserve">a </w:t>
      </w:r>
      <w:r w:rsidR="001A2B84">
        <w:rPr>
          <w:rFonts w:ascii="Calibri" w:hAnsi="Calibri" w:cs="Calibri"/>
          <w:bCs/>
          <w:sz w:val="22"/>
          <w:szCs w:val="22"/>
        </w:rPr>
        <w:t xml:space="preserve">pracovní adaptéry </w:t>
      </w:r>
      <w:r w:rsidR="00A51C78">
        <w:rPr>
          <w:rFonts w:ascii="Calibri" w:hAnsi="Calibri" w:cs="Calibri"/>
          <w:bCs/>
          <w:sz w:val="22"/>
          <w:szCs w:val="22"/>
        </w:rPr>
        <w:t>v příloze č. 1.1 - 1.3 Smlouvy</w:t>
      </w:r>
      <w:r w:rsidR="00C21DF1">
        <w:rPr>
          <w:rFonts w:ascii="Calibri" w:hAnsi="Calibri" w:cs="Calibri"/>
          <w:bCs/>
          <w:sz w:val="22"/>
          <w:szCs w:val="22"/>
        </w:rPr>
        <w:t>.</w:t>
      </w:r>
    </w:p>
    <w:p w14:paraId="3ED1CCEC" w14:textId="77777777" w:rsidR="004E6EAF" w:rsidRPr="00C63C2D" w:rsidRDefault="00291876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Prodávající se zavazuje, že Předmět koupě bude po celou záruční dobu způsobil</w:t>
      </w:r>
      <w:r w:rsidR="005E240E" w:rsidRPr="00C63C2D">
        <w:rPr>
          <w:rFonts w:ascii="Calibri" w:hAnsi="Calibri" w:cs="Calibri"/>
          <w:bCs/>
          <w:sz w:val="22"/>
          <w:szCs w:val="22"/>
        </w:rPr>
        <w:t>ý</w:t>
      </w:r>
      <w:r w:rsidRPr="00C63C2D">
        <w:rPr>
          <w:rFonts w:ascii="Calibri" w:hAnsi="Calibri" w:cs="Calibri"/>
          <w:bCs/>
          <w:sz w:val="22"/>
          <w:szCs w:val="22"/>
        </w:rPr>
        <w:t xml:space="preserve"> k použití pro obvyklý účel a že si zachová obvyklé vlastnosti.</w:t>
      </w:r>
    </w:p>
    <w:p w14:paraId="0C93922F" w14:textId="5E8FC09C" w:rsidR="00512F1C" w:rsidRPr="00C63C2D" w:rsidRDefault="00512F1C" w:rsidP="00A51C78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Záruční doba počíná běžet okamžikem převzetí Předmětu koupě bez vad.</w:t>
      </w:r>
      <w:r w:rsidR="00A51C78">
        <w:rPr>
          <w:rFonts w:ascii="Calibri" w:hAnsi="Calibri" w:cs="Calibri"/>
          <w:bCs/>
          <w:sz w:val="22"/>
          <w:szCs w:val="22"/>
        </w:rPr>
        <w:t xml:space="preserve"> </w:t>
      </w:r>
      <w:r w:rsidR="00A51C78" w:rsidRPr="00A51C78">
        <w:rPr>
          <w:rFonts w:ascii="Calibri" w:hAnsi="Calibri" w:cs="Calibri"/>
          <w:bCs/>
          <w:sz w:val="22"/>
          <w:szCs w:val="22"/>
        </w:rPr>
        <w:t xml:space="preserve">V případě, že dojde k předání Předmětu koupě po částech, počíná záruční doba běžet pro jednotlivé </w:t>
      </w:r>
      <w:r w:rsidR="00A51C78">
        <w:rPr>
          <w:rFonts w:ascii="Calibri" w:hAnsi="Calibri" w:cs="Calibri"/>
          <w:bCs/>
          <w:sz w:val="22"/>
          <w:szCs w:val="22"/>
        </w:rPr>
        <w:t>Nosiče</w:t>
      </w:r>
      <w:r w:rsidR="001A2B84">
        <w:rPr>
          <w:rFonts w:ascii="Calibri" w:hAnsi="Calibri" w:cs="Calibri"/>
          <w:bCs/>
          <w:sz w:val="22"/>
          <w:szCs w:val="22"/>
        </w:rPr>
        <w:t>, nástavby a pracovní adaptéry</w:t>
      </w:r>
      <w:r w:rsidR="00A51C78" w:rsidRPr="00A51C78">
        <w:rPr>
          <w:rFonts w:ascii="Calibri" w:hAnsi="Calibri" w:cs="Calibri"/>
          <w:bCs/>
          <w:sz w:val="22"/>
          <w:szCs w:val="22"/>
        </w:rPr>
        <w:t xml:space="preserve"> okamžikem převzetí příslušného </w:t>
      </w:r>
      <w:r w:rsidR="00A51C78">
        <w:rPr>
          <w:rFonts w:ascii="Calibri" w:hAnsi="Calibri" w:cs="Calibri"/>
          <w:bCs/>
          <w:sz w:val="22"/>
          <w:szCs w:val="22"/>
        </w:rPr>
        <w:t>Nosiče</w:t>
      </w:r>
      <w:r w:rsidR="006F5B5B">
        <w:rPr>
          <w:rFonts w:ascii="Calibri" w:hAnsi="Calibri" w:cs="Calibri"/>
          <w:bCs/>
          <w:sz w:val="22"/>
          <w:szCs w:val="22"/>
        </w:rPr>
        <w:t>, nástavby</w:t>
      </w:r>
      <w:r w:rsidR="006F5B5B" w:rsidRPr="006F5B5B">
        <w:rPr>
          <w:rFonts w:ascii="Calibri" w:hAnsi="Calibri" w:cs="Calibri"/>
          <w:bCs/>
          <w:sz w:val="22"/>
          <w:szCs w:val="22"/>
        </w:rPr>
        <w:t xml:space="preserve"> </w:t>
      </w:r>
      <w:r w:rsidR="006F5B5B">
        <w:rPr>
          <w:rFonts w:ascii="Calibri" w:hAnsi="Calibri" w:cs="Calibri"/>
          <w:bCs/>
          <w:sz w:val="22"/>
          <w:szCs w:val="22"/>
        </w:rPr>
        <w:t>či pracovního adaptéru</w:t>
      </w:r>
      <w:r w:rsidR="006F5B5B" w:rsidRPr="00C63C2D">
        <w:rPr>
          <w:rFonts w:ascii="Calibri" w:hAnsi="Calibri" w:cs="Calibri"/>
          <w:bCs/>
          <w:sz w:val="22"/>
          <w:szCs w:val="22"/>
        </w:rPr>
        <w:t xml:space="preserve"> bez vad</w:t>
      </w:r>
      <w:r w:rsidR="00A51C78">
        <w:rPr>
          <w:rFonts w:ascii="Calibri" w:hAnsi="Calibri" w:cs="Calibri"/>
          <w:bCs/>
          <w:sz w:val="22"/>
          <w:szCs w:val="22"/>
        </w:rPr>
        <w:t>.</w:t>
      </w:r>
    </w:p>
    <w:p w14:paraId="145BC99A" w14:textId="77777777" w:rsidR="000956FD" w:rsidRDefault="006E537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Prodávající odpovídá Kupujícímu za všechny vady, které byly na Předmětu koupě v době převzetí Předmětu koupě nebo vznikly v době trvání záruční doby. </w:t>
      </w:r>
      <w:r w:rsidR="000956FD" w:rsidRPr="00C63C2D">
        <w:rPr>
          <w:rFonts w:ascii="Calibri" w:hAnsi="Calibri" w:cs="Calibri"/>
          <w:bCs/>
          <w:sz w:val="22"/>
          <w:szCs w:val="22"/>
        </w:rPr>
        <w:t xml:space="preserve">Pro určení vad Předmětu koupě </w:t>
      </w:r>
      <w:r w:rsidR="00505FEC">
        <w:rPr>
          <w:rFonts w:ascii="Calibri" w:hAnsi="Calibri" w:cs="Calibri"/>
          <w:bCs/>
          <w:sz w:val="22"/>
          <w:szCs w:val="22"/>
        </w:rPr>
        <w:t>Smluvní strany ujednaly</w:t>
      </w:r>
      <w:r w:rsidRPr="00C63C2D">
        <w:rPr>
          <w:rFonts w:ascii="Calibri" w:hAnsi="Calibri" w:cs="Calibri"/>
          <w:bCs/>
          <w:sz w:val="22"/>
          <w:szCs w:val="22"/>
        </w:rPr>
        <w:t xml:space="preserve"> jakost Předmětu koupě jako nejvyšší jakost</w:t>
      </w:r>
      <w:r w:rsidR="000956FD" w:rsidRPr="00C63C2D">
        <w:rPr>
          <w:rFonts w:ascii="Calibri" w:hAnsi="Calibri" w:cs="Calibri"/>
          <w:bCs/>
          <w:sz w:val="22"/>
          <w:szCs w:val="22"/>
        </w:rPr>
        <w:t>. Prodávající ujišťuje Kupujícího, že Předmět koupě je bez jakýchkoli vad.</w:t>
      </w:r>
    </w:p>
    <w:p w14:paraId="2051D916" w14:textId="77777777" w:rsidR="000956FD" w:rsidRPr="00C63C2D" w:rsidRDefault="000956FD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Smluvní strany se dohodly, že Kupující v případě zjištění vady musí tuto vadu Prodávajícímu oznámit do šedesáti (60) dnů ode dne jejího zjištění. Smluvní strany se dohodly, že veškeré následky, které zákon č. 89/2012 Sb., občanský zákoník</w:t>
      </w:r>
      <w:r w:rsidR="008D060B" w:rsidRPr="00C63C2D">
        <w:rPr>
          <w:rFonts w:ascii="Calibri" w:hAnsi="Calibri" w:cs="Calibri"/>
          <w:bCs/>
          <w:sz w:val="22"/>
          <w:szCs w:val="22"/>
        </w:rPr>
        <w:t xml:space="preserve"> (dále jen „</w:t>
      </w:r>
      <w:r w:rsidR="008D060B" w:rsidRPr="00C63C2D">
        <w:rPr>
          <w:rFonts w:ascii="Calibri" w:hAnsi="Calibri" w:cs="Calibri"/>
          <w:b/>
          <w:bCs/>
          <w:sz w:val="22"/>
          <w:szCs w:val="22"/>
        </w:rPr>
        <w:t>OZ</w:t>
      </w:r>
      <w:r w:rsidR="008D060B" w:rsidRPr="00C63C2D">
        <w:rPr>
          <w:rFonts w:ascii="Calibri" w:hAnsi="Calibri" w:cs="Calibri"/>
          <w:bCs/>
          <w:sz w:val="22"/>
          <w:szCs w:val="22"/>
        </w:rPr>
        <w:t>“)</w:t>
      </w:r>
      <w:r w:rsidRPr="00C63C2D">
        <w:rPr>
          <w:rFonts w:ascii="Calibri" w:hAnsi="Calibri" w:cs="Calibri"/>
          <w:bCs/>
          <w:sz w:val="22"/>
          <w:szCs w:val="22"/>
        </w:rPr>
        <w:t>, spojuje s nevčasným oznámením vad, mohou nastat až po uplynutí s</w:t>
      </w:r>
      <w:r w:rsidR="00187AA0" w:rsidRPr="00C63C2D">
        <w:rPr>
          <w:rFonts w:ascii="Calibri" w:hAnsi="Calibri" w:cs="Calibri"/>
          <w:bCs/>
          <w:sz w:val="22"/>
          <w:szCs w:val="22"/>
        </w:rPr>
        <w:t>jednané lhůty pro oznámení vad.</w:t>
      </w:r>
    </w:p>
    <w:p w14:paraId="7F01E70C" w14:textId="77777777" w:rsidR="00187AA0" w:rsidRPr="00C63C2D" w:rsidRDefault="00187AA0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Smluvní strany se dále dohodly, že Kupující může zvolit nárok z vadného plnění ve lhůtě šedesáti (60) dní ode dne oznámení vady, a dále může měnit nároky z vadného plnění dle svého uvážení až do okamžiku provedení zvoleného nároku ze strany Prodávajícího.</w:t>
      </w:r>
    </w:p>
    <w:p w14:paraId="0709B132" w14:textId="77777777" w:rsidR="006D3418" w:rsidRDefault="00187AA0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V případě, že Kupující zvolí jako svůj nárok z vadného plnění odstranění vady, má oprávnění odmítnout Prodávajícím navržený způsob odstranění vady, pokud jej nepokládá za dostatečný</w:t>
      </w:r>
      <w:r w:rsidR="00E1076B" w:rsidRPr="00C63C2D">
        <w:rPr>
          <w:rFonts w:ascii="Calibri" w:hAnsi="Calibri" w:cs="Calibri"/>
          <w:bCs/>
          <w:sz w:val="22"/>
          <w:szCs w:val="22"/>
        </w:rPr>
        <w:t>,</w:t>
      </w:r>
      <w:r w:rsidRPr="00C63C2D">
        <w:rPr>
          <w:rFonts w:ascii="Calibri" w:hAnsi="Calibri" w:cs="Calibri"/>
          <w:bCs/>
          <w:sz w:val="22"/>
          <w:szCs w:val="22"/>
        </w:rPr>
        <w:t xml:space="preserve"> a určit jiný vhodný způsob odstranění vady. V takovém případě nemá Prodávající nárok na úhradu jakýchkoli dodatečných nákladů. </w:t>
      </w:r>
    </w:p>
    <w:p w14:paraId="19DF8C21" w14:textId="77777777" w:rsidR="00187AA0" w:rsidRDefault="00187AA0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Pokud Prodávající neod</w:t>
      </w:r>
      <w:r w:rsidR="00300685" w:rsidRPr="00C63C2D">
        <w:rPr>
          <w:rFonts w:ascii="Calibri" w:hAnsi="Calibri" w:cs="Calibri"/>
          <w:bCs/>
          <w:sz w:val="22"/>
          <w:szCs w:val="22"/>
        </w:rPr>
        <w:t>s</w:t>
      </w:r>
      <w:r w:rsidRPr="00C63C2D">
        <w:rPr>
          <w:rFonts w:ascii="Calibri" w:hAnsi="Calibri" w:cs="Calibri"/>
          <w:bCs/>
          <w:sz w:val="22"/>
          <w:szCs w:val="22"/>
        </w:rPr>
        <w:t xml:space="preserve">traní vadu stanoveným způsobem ani do třiceti (30) dní ode dne volby nároku Kupujícím, je Kupující oprávněn vadu odstranit na náklady Prodávajícího. Záruka za jakost ani nároky z vad </w:t>
      </w:r>
      <w:r w:rsidR="00300685" w:rsidRPr="00C63C2D">
        <w:rPr>
          <w:rFonts w:ascii="Calibri" w:hAnsi="Calibri" w:cs="Calibri"/>
          <w:bCs/>
          <w:sz w:val="22"/>
          <w:szCs w:val="22"/>
        </w:rPr>
        <w:t>tím</w:t>
      </w:r>
      <w:r w:rsidRPr="00C63C2D">
        <w:rPr>
          <w:rFonts w:ascii="Calibri" w:hAnsi="Calibri" w:cs="Calibri"/>
          <w:bCs/>
          <w:sz w:val="22"/>
          <w:szCs w:val="22"/>
        </w:rPr>
        <w:t xml:space="preserve"> nejsou dotčeny.</w:t>
      </w:r>
    </w:p>
    <w:p w14:paraId="300F93F9" w14:textId="77777777" w:rsidR="00720AC2" w:rsidRDefault="00720AC2" w:rsidP="00720AC2">
      <w:pPr>
        <w:spacing w:after="120" w:line="276" w:lineRule="auto"/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14:paraId="60AC83F5" w14:textId="77777777" w:rsidR="0051706C" w:rsidRDefault="0051706C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SERVIS</w:t>
      </w:r>
    </w:p>
    <w:p w14:paraId="554F394D" w14:textId="3A272DD6" w:rsidR="00C54A72" w:rsidRDefault="00AB4134" w:rsidP="002E18E0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54A72">
        <w:rPr>
          <w:rFonts w:ascii="Calibri" w:hAnsi="Calibri" w:cs="Calibri"/>
          <w:bCs/>
          <w:sz w:val="22"/>
          <w:szCs w:val="22"/>
        </w:rPr>
        <w:t xml:space="preserve">Prodávající </w:t>
      </w:r>
      <w:r w:rsidR="00AC6B24">
        <w:rPr>
          <w:rFonts w:ascii="Calibri" w:hAnsi="Calibri" w:cs="Calibri"/>
          <w:bCs/>
          <w:sz w:val="22"/>
          <w:szCs w:val="22"/>
        </w:rPr>
        <w:t xml:space="preserve">se zavazuje </w:t>
      </w:r>
      <w:r w:rsidRPr="00C54A72">
        <w:rPr>
          <w:rFonts w:ascii="Calibri" w:hAnsi="Calibri" w:cs="Calibri"/>
          <w:bCs/>
          <w:sz w:val="22"/>
          <w:szCs w:val="22"/>
        </w:rPr>
        <w:t xml:space="preserve">poskytovat Kupujícímu </w:t>
      </w:r>
      <w:r w:rsidR="00AC6B24">
        <w:rPr>
          <w:rFonts w:ascii="Calibri" w:hAnsi="Calibri" w:cs="Calibri"/>
          <w:bCs/>
          <w:sz w:val="22"/>
          <w:szCs w:val="22"/>
        </w:rPr>
        <w:t xml:space="preserve">služby </w:t>
      </w:r>
      <w:r w:rsidRPr="00C54A72">
        <w:rPr>
          <w:rFonts w:ascii="Calibri" w:hAnsi="Calibri" w:cs="Calibri"/>
          <w:bCs/>
          <w:sz w:val="22"/>
          <w:szCs w:val="22"/>
        </w:rPr>
        <w:t>záruční</w:t>
      </w:r>
      <w:r w:rsidR="00AC6B24">
        <w:rPr>
          <w:rFonts w:ascii="Calibri" w:hAnsi="Calibri" w:cs="Calibri"/>
          <w:bCs/>
          <w:sz w:val="22"/>
          <w:szCs w:val="22"/>
        </w:rPr>
        <w:t>ho</w:t>
      </w:r>
      <w:r w:rsidRPr="00C54A72">
        <w:rPr>
          <w:rFonts w:ascii="Calibri" w:hAnsi="Calibri" w:cs="Calibri"/>
          <w:bCs/>
          <w:sz w:val="22"/>
          <w:szCs w:val="22"/>
        </w:rPr>
        <w:t xml:space="preserve"> servis</w:t>
      </w:r>
      <w:r w:rsidR="00AC6B24">
        <w:rPr>
          <w:rFonts w:ascii="Calibri" w:hAnsi="Calibri" w:cs="Calibri"/>
          <w:bCs/>
          <w:sz w:val="22"/>
          <w:szCs w:val="22"/>
        </w:rPr>
        <w:t>u</w:t>
      </w:r>
      <w:r w:rsidRPr="00C54A72">
        <w:rPr>
          <w:rFonts w:ascii="Calibri" w:hAnsi="Calibri" w:cs="Calibri"/>
          <w:bCs/>
          <w:sz w:val="22"/>
          <w:szCs w:val="22"/>
        </w:rPr>
        <w:t xml:space="preserve"> </w:t>
      </w:r>
      <w:r w:rsidR="002E18E0" w:rsidRPr="002E18E0">
        <w:rPr>
          <w:rFonts w:ascii="Calibri" w:hAnsi="Calibri" w:cs="Calibri"/>
          <w:bCs/>
          <w:sz w:val="22"/>
          <w:szCs w:val="22"/>
        </w:rPr>
        <w:t>Předmětu koupě</w:t>
      </w:r>
      <w:r w:rsidRPr="00C54A72">
        <w:rPr>
          <w:rFonts w:ascii="Calibri" w:hAnsi="Calibri" w:cs="Calibri"/>
          <w:bCs/>
          <w:sz w:val="22"/>
          <w:szCs w:val="22"/>
        </w:rPr>
        <w:t xml:space="preserve">, a to </w:t>
      </w:r>
      <w:r w:rsidR="00C54A72">
        <w:rPr>
          <w:rFonts w:ascii="Calibri" w:hAnsi="Calibri" w:cs="Calibri"/>
          <w:bCs/>
          <w:sz w:val="22"/>
          <w:szCs w:val="22"/>
        </w:rPr>
        <w:t>způsobem a za podmínek stanovených dále ve Smlouvě.</w:t>
      </w:r>
      <w:r w:rsidR="00002522">
        <w:rPr>
          <w:rFonts w:ascii="Calibri" w:hAnsi="Calibri" w:cs="Calibri"/>
          <w:bCs/>
          <w:sz w:val="22"/>
          <w:szCs w:val="22"/>
        </w:rPr>
        <w:t xml:space="preserve"> Prodávající je zároveň povinen nejméně po dobu trvání záruky zajistit pro Kupujícího dodávku náhradních dílů k</w:t>
      </w:r>
      <w:r w:rsidR="00AD383C">
        <w:rPr>
          <w:rFonts w:ascii="Calibri" w:hAnsi="Calibri" w:cs="Calibri"/>
          <w:bCs/>
          <w:sz w:val="22"/>
          <w:szCs w:val="22"/>
        </w:rPr>
        <w:t> Předmětu koupě</w:t>
      </w:r>
      <w:r w:rsidR="00CD7537">
        <w:rPr>
          <w:rFonts w:ascii="Calibri" w:hAnsi="Calibri" w:cs="Calibri"/>
          <w:bCs/>
          <w:sz w:val="22"/>
          <w:szCs w:val="22"/>
        </w:rPr>
        <w:t>, a to bezplatně, pokud bude jejich dodávka kryta zárukou</w:t>
      </w:r>
      <w:r w:rsidR="00002522">
        <w:rPr>
          <w:rFonts w:ascii="Calibri" w:hAnsi="Calibri" w:cs="Calibri"/>
          <w:bCs/>
          <w:sz w:val="22"/>
          <w:szCs w:val="22"/>
        </w:rPr>
        <w:t>.</w:t>
      </w:r>
      <w:r w:rsidR="00C04C68">
        <w:rPr>
          <w:rFonts w:ascii="Calibri" w:hAnsi="Calibri" w:cs="Calibri"/>
          <w:bCs/>
          <w:sz w:val="22"/>
          <w:szCs w:val="22"/>
        </w:rPr>
        <w:t xml:space="preserve"> </w:t>
      </w:r>
    </w:p>
    <w:p w14:paraId="7E8131D4" w14:textId="6EB0F399" w:rsidR="00885106" w:rsidRDefault="00E63709" w:rsidP="00DE010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F60A03">
        <w:rPr>
          <w:rFonts w:ascii="Calibri" w:hAnsi="Calibri" w:cs="Calibri"/>
          <w:bCs/>
          <w:sz w:val="22"/>
          <w:szCs w:val="22"/>
        </w:rPr>
        <w:t xml:space="preserve">Záruční servis </w:t>
      </w:r>
      <w:r w:rsidR="0004516A">
        <w:rPr>
          <w:rFonts w:ascii="Calibri" w:hAnsi="Calibri" w:cs="Calibri"/>
          <w:bCs/>
          <w:sz w:val="22"/>
          <w:szCs w:val="22"/>
        </w:rPr>
        <w:t>Nosičů a nástaveb</w:t>
      </w:r>
      <w:r w:rsidR="0004516A" w:rsidDel="0004516A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musí být poskytován </w:t>
      </w:r>
      <w:r w:rsidR="009D6542" w:rsidRPr="00622984">
        <w:rPr>
          <w:rFonts w:ascii="Calibri" w:hAnsi="Calibri" w:cs="Calibri"/>
          <w:sz w:val="22"/>
          <w:szCs w:val="22"/>
        </w:rPr>
        <w:t>výrobcem, akreditovaným zástupcem výrobce nebo autorizovanou osobo</w:t>
      </w:r>
      <w:r w:rsidR="009D6542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 w:rsidR="00DE010C" w:rsidRPr="00DE010C">
        <w:rPr>
          <w:rFonts w:ascii="Calibri" w:hAnsi="Calibri" w:cs="Calibri"/>
          <w:bCs/>
          <w:sz w:val="22"/>
          <w:szCs w:val="22"/>
        </w:rPr>
        <w:t xml:space="preserve">V případě, že záruční servis </w:t>
      </w:r>
      <w:r w:rsidR="0004516A">
        <w:rPr>
          <w:rFonts w:ascii="Calibri" w:hAnsi="Calibri" w:cs="Calibri"/>
          <w:bCs/>
          <w:sz w:val="22"/>
          <w:szCs w:val="22"/>
        </w:rPr>
        <w:t>Nosičů a nástaveb</w:t>
      </w:r>
      <w:r w:rsidR="0004516A" w:rsidRPr="00DE010C" w:rsidDel="0004516A">
        <w:rPr>
          <w:rFonts w:ascii="Calibri" w:hAnsi="Calibri" w:cs="Calibri"/>
          <w:bCs/>
          <w:sz w:val="22"/>
          <w:szCs w:val="22"/>
        </w:rPr>
        <w:t xml:space="preserve"> </w:t>
      </w:r>
      <w:r w:rsidR="00DE010C" w:rsidRPr="00DE010C">
        <w:rPr>
          <w:rFonts w:ascii="Calibri" w:hAnsi="Calibri" w:cs="Calibri"/>
          <w:bCs/>
          <w:sz w:val="22"/>
          <w:szCs w:val="22"/>
        </w:rPr>
        <w:t>bude</w:t>
      </w:r>
      <w:r w:rsidR="00885106" w:rsidRPr="00DE010C">
        <w:rPr>
          <w:rFonts w:ascii="Calibri" w:hAnsi="Calibri" w:cs="Calibri"/>
          <w:bCs/>
          <w:sz w:val="22"/>
          <w:szCs w:val="22"/>
        </w:rPr>
        <w:t xml:space="preserve"> Prodávající </w:t>
      </w:r>
      <w:r w:rsidR="00DE010C">
        <w:rPr>
          <w:rFonts w:ascii="Calibri" w:hAnsi="Calibri" w:cs="Calibri"/>
          <w:bCs/>
          <w:sz w:val="22"/>
          <w:szCs w:val="22"/>
        </w:rPr>
        <w:t>zajišťovat</w:t>
      </w:r>
      <w:r w:rsidR="00885106" w:rsidRPr="00DE010C">
        <w:rPr>
          <w:rFonts w:ascii="Calibri" w:hAnsi="Calibri" w:cs="Calibri"/>
          <w:bCs/>
          <w:sz w:val="22"/>
          <w:szCs w:val="22"/>
        </w:rPr>
        <w:t xml:space="preserve"> prostřednictvím třetí osob</w:t>
      </w:r>
      <w:r w:rsidR="00DE010C">
        <w:rPr>
          <w:rFonts w:ascii="Calibri" w:hAnsi="Calibri" w:cs="Calibri"/>
          <w:bCs/>
          <w:sz w:val="22"/>
          <w:szCs w:val="22"/>
        </w:rPr>
        <w:t>y</w:t>
      </w:r>
      <w:r w:rsidR="00DE010C" w:rsidRPr="00DE010C">
        <w:rPr>
          <w:rFonts w:ascii="Calibri" w:hAnsi="Calibri" w:cs="Calibri"/>
          <w:bCs/>
          <w:sz w:val="22"/>
          <w:szCs w:val="22"/>
        </w:rPr>
        <w:t>,</w:t>
      </w:r>
      <w:r w:rsidR="00885106" w:rsidRPr="00DE010C">
        <w:rPr>
          <w:rFonts w:ascii="Calibri" w:hAnsi="Calibri" w:cs="Calibri"/>
          <w:bCs/>
          <w:sz w:val="22"/>
          <w:szCs w:val="22"/>
        </w:rPr>
        <w:t xml:space="preserve"> </w:t>
      </w:r>
      <w:r w:rsidR="00720F53" w:rsidRPr="00DE010C">
        <w:rPr>
          <w:rFonts w:ascii="Calibri" w:hAnsi="Calibri" w:cs="Calibri"/>
          <w:bCs/>
          <w:sz w:val="22"/>
          <w:szCs w:val="22"/>
        </w:rPr>
        <w:t xml:space="preserve">dokládá </w:t>
      </w:r>
      <w:r w:rsidR="00DE010C" w:rsidRPr="00DE010C">
        <w:rPr>
          <w:rFonts w:ascii="Calibri" w:hAnsi="Calibri" w:cs="Calibri"/>
          <w:bCs/>
          <w:sz w:val="22"/>
          <w:szCs w:val="22"/>
        </w:rPr>
        <w:t xml:space="preserve">Prodávající </w:t>
      </w:r>
      <w:r w:rsidR="00DE010C">
        <w:rPr>
          <w:rFonts w:ascii="Calibri" w:hAnsi="Calibri" w:cs="Calibri"/>
          <w:bCs/>
          <w:sz w:val="22"/>
          <w:szCs w:val="22"/>
        </w:rPr>
        <w:t>jako součást přílohy č. </w:t>
      </w:r>
      <w:r w:rsidR="00720F53" w:rsidRPr="00DE010C">
        <w:rPr>
          <w:rFonts w:ascii="Calibri" w:hAnsi="Calibri" w:cs="Calibri"/>
          <w:bCs/>
          <w:sz w:val="22"/>
          <w:szCs w:val="22"/>
        </w:rPr>
        <w:t xml:space="preserve">4 Smlouvy </w:t>
      </w:r>
      <w:r w:rsidR="00071F48">
        <w:rPr>
          <w:rFonts w:ascii="Calibri" w:hAnsi="Calibri" w:cs="Calibri"/>
          <w:bCs/>
          <w:sz w:val="22"/>
          <w:szCs w:val="22"/>
        </w:rPr>
        <w:t>čestné prohlášení</w:t>
      </w:r>
      <w:r w:rsidR="00071F48" w:rsidRPr="00DE010C">
        <w:rPr>
          <w:rFonts w:ascii="Calibri" w:hAnsi="Calibri" w:cs="Calibri"/>
          <w:bCs/>
          <w:sz w:val="22"/>
          <w:szCs w:val="22"/>
        </w:rPr>
        <w:t xml:space="preserve"> </w:t>
      </w:r>
      <w:r w:rsidR="00720F53" w:rsidRPr="00DE010C">
        <w:rPr>
          <w:rFonts w:ascii="Calibri" w:hAnsi="Calibri" w:cs="Calibri"/>
          <w:bCs/>
          <w:sz w:val="22"/>
          <w:szCs w:val="22"/>
        </w:rPr>
        <w:t xml:space="preserve">o </w:t>
      </w:r>
      <w:r w:rsidR="00AA0E98">
        <w:rPr>
          <w:rFonts w:ascii="Calibri" w:hAnsi="Calibri" w:cs="Calibri"/>
          <w:bCs/>
          <w:sz w:val="22"/>
          <w:szCs w:val="22"/>
        </w:rPr>
        <w:t>akreditaci či</w:t>
      </w:r>
      <w:r w:rsidR="00720F53" w:rsidRPr="00DE010C">
        <w:rPr>
          <w:rFonts w:ascii="Calibri" w:hAnsi="Calibri" w:cs="Calibri"/>
          <w:bCs/>
          <w:sz w:val="22"/>
          <w:szCs w:val="22"/>
        </w:rPr>
        <w:t xml:space="preserve"> autorizaci takové třetí osoby. V případě jejího nahrazení je Prodávající povinen předložit Kupujícímu bez zbytečného odkladu </w:t>
      </w:r>
      <w:r w:rsidR="00071F48">
        <w:rPr>
          <w:rFonts w:ascii="Calibri" w:hAnsi="Calibri" w:cs="Calibri"/>
          <w:bCs/>
          <w:sz w:val="22"/>
          <w:szCs w:val="22"/>
        </w:rPr>
        <w:t>čestné prohlášení</w:t>
      </w:r>
      <w:r w:rsidR="00071F48" w:rsidRPr="00DE010C">
        <w:rPr>
          <w:rFonts w:ascii="Calibri" w:hAnsi="Calibri" w:cs="Calibri"/>
          <w:bCs/>
          <w:sz w:val="22"/>
          <w:szCs w:val="22"/>
        </w:rPr>
        <w:t xml:space="preserve"> </w:t>
      </w:r>
      <w:r w:rsidR="00720F53" w:rsidRPr="00DE010C">
        <w:rPr>
          <w:rFonts w:ascii="Calibri" w:hAnsi="Calibri" w:cs="Calibri"/>
          <w:bCs/>
          <w:sz w:val="22"/>
          <w:szCs w:val="22"/>
        </w:rPr>
        <w:t xml:space="preserve">o </w:t>
      </w:r>
      <w:r w:rsidR="00AA0E98">
        <w:rPr>
          <w:rFonts w:ascii="Calibri" w:hAnsi="Calibri" w:cs="Calibri"/>
          <w:bCs/>
          <w:sz w:val="22"/>
          <w:szCs w:val="22"/>
        </w:rPr>
        <w:t>akreditaci či</w:t>
      </w:r>
      <w:r w:rsidR="00720F53" w:rsidRPr="00DE010C">
        <w:rPr>
          <w:rFonts w:ascii="Calibri" w:hAnsi="Calibri" w:cs="Calibri"/>
          <w:bCs/>
          <w:sz w:val="22"/>
          <w:szCs w:val="22"/>
        </w:rPr>
        <w:t xml:space="preserve"> autorizaci osoby, která původního poddodavatele nahrazuje.</w:t>
      </w:r>
    </w:p>
    <w:p w14:paraId="1B341660" w14:textId="77777777" w:rsidR="00466268" w:rsidRDefault="00466268" w:rsidP="00466268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se zavazuje, že poskytování záručního servisu bude splňovat následující požadavky:</w:t>
      </w:r>
    </w:p>
    <w:p w14:paraId="384B2D74" w14:textId="65EF61F1" w:rsidR="00466268" w:rsidRPr="00466268" w:rsidRDefault="00466268" w:rsidP="00966DFC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466268">
        <w:rPr>
          <w:rFonts w:ascii="Calibri" w:hAnsi="Calibri" w:cs="Calibri"/>
          <w:sz w:val="22"/>
          <w:szCs w:val="22"/>
        </w:rPr>
        <w:t>servis, oprav</w:t>
      </w:r>
      <w:r w:rsidR="00AA0E98">
        <w:rPr>
          <w:rFonts w:ascii="Calibri" w:hAnsi="Calibri" w:cs="Calibri"/>
          <w:sz w:val="22"/>
          <w:szCs w:val="22"/>
        </w:rPr>
        <w:t>y</w:t>
      </w:r>
      <w:r w:rsidRPr="00466268">
        <w:rPr>
          <w:rFonts w:ascii="Calibri" w:hAnsi="Calibri" w:cs="Calibri"/>
          <w:sz w:val="22"/>
          <w:szCs w:val="22"/>
        </w:rPr>
        <w:t xml:space="preserve"> a dodáv</w:t>
      </w:r>
      <w:r w:rsidR="00AA0E98">
        <w:rPr>
          <w:rFonts w:ascii="Calibri" w:hAnsi="Calibri" w:cs="Calibri"/>
          <w:sz w:val="22"/>
          <w:szCs w:val="22"/>
        </w:rPr>
        <w:t>ky</w:t>
      </w:r>
      <w:r w:rsidRPr="00466268">
        <w:rPr>
          <w:rFonts w:ascii="Calibri" w:hAnsi="Calibri" w:cs="Calibri"/>
          <w:sz w:val="22"/>
          <w:szCs w:val="22"/>
        </w:rPr>
        <w:t xml:space="preserve"> náhradních dílů </w:t>
      </w:r>
      <w:r w:rsidR="00AA0E98">
        <w:rPr>
          <w:rFonts w:ascii="Calibri" w:hAnsi="Calibri" w:cs="Calibri"/>
          <w:sz w:val="22"/>
          <w:szCs w:val="22"/>
        </w:rPr>
        <w:t>budou zajištěny pro</w:t>
      </w:r>
      <w:r w:rsidRPr="00466268">
        <w:rPr>
          <w:rFonts w:ascii="Calibri" w:hAnsi="Calibri" w:cs="Calibri"/>
          <w:sz w:val="22"/>
          <w:szCs w:val="22"/>
        </w:rPr>
        <w:t xml:space="preserve"> celý nabízen</w:t>
      </w:r>
      <w:r w:rsidR="00966DFC">
        <w:rPr>
          <w:rFonts w:ascii="Calibri" w:hAnsi="Calibri" w:cs="Calibri"/>
          <w:sz w:val="22"/>
          <w:szCs w:val="22"/>
        </w:rPr>
        <w:t>ý sortiment podvozků a nástaveb;</w:t>
      </w:r>
    </w:p>
    <w:p w14:paraId="371B870B" w14:textId="46EF2722" w:rsidR="00466268" w:rsidRPr="00466268" w:rsidRDefault="00AA0E98" w:rsidP="00966DFC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budou používány výhradně originální</w:t>
      </w:r>
      <w:r w:rsidR="00466268" w:rsidRPr="00466268">
        <w:rPr>
          <w:rFonts w:ascii="Calibri" w:hAnsi="Calibri" w:cs="Calibri"/>
          <w:sz w:val="22"/>
          <w:szCs w:val="22"/>
        </w:rPr>
        <w:t xml:space="preserve"> díl</w:t>
      </w:r>
      <w:r>
        <w:rPr>
          <w:rFonts w:ascii="Calibri" w:hAnsi="Calibri" w:cs="Calibri"/>
          <w:sz w:val="22"/>
          <w:szCs w:val="22"/>
        </w:rPr>
        <w:t>y</w:t>
      </w:r>
      <w:r w:rsidR="00466268" w:rsidRPr="00466268">
        <w:rPr>
          <w:rFonts w:ascii="Calibri" w:hAnsi="Calibri" w:cs="Calibri"/>
          <w:sz w:val="22"/>
          <w:szCs w:val="22"/>
        </w:rPr>
        <w:t xml:space="preserve"> a provozní nápln</w:t>
      </w:r>
      <w:r>
        <w:rPr>
          <w:rFonts w:ascii="Calibri" w:hAnsi="Calibri" w:cs="Calibri"/>
          <w:sz w:val="22"/>
          <w:szCs w:val="22"/>
        </w:rPr>
        <w:t>ě</w:t>
      </w:r>
      <w:r w:rsidR="00466268" w:rsidRPr="00466268">
        <w:rPr>
          <w:rFonts w:ascii="Calibri" w:hAnsi="Calibri" w:cs="Calibri"/>
          <w:sz w:val="22"/>
          <w:szCs w:val="22"/>
        </w:rPr>
        <w:t xml:space="preserve"> dl</w:t>
      </w:r>
      <w:r w:rsidR="00966DFC">
        <w:rPr>
          <w:rFonts w:ascii="Calibri" w:hAnsi="Calibri" w:cs="Calibri"/>
          <w:sz w:val="22"/>
          <w:szCs w:val="22"/>
        </w:rPr>
        <w:t>e předpisu jednotlivých výrobců;</w:t>
      </w:r>
    </w:p>
    <w:p w14:paraId="36188AE9" w14:textId="5F1A848C" w:rsidR="00466268" w:rsidRPr="00466268" w:rsidRDefault="00466268" w:rsidP="00966DFC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466268">
        <w:rPr>
          <w:rFonts w:ascii="Calibri" w:hAnsi="Calibri" w:cs="Calibri"/>
          <w:sz w:val="22"/>
          <w:szCs w:val="22"/>
        </w:rPr>
        <w:t>pro případné servisní zásahy a opravy většího roz</w:t>
      </w:r>
      <w:r w:rsidR="00AA0E98">
        <w:rPr>
          <w:rFonts w:ascii="Calibri" w:hAnsi="Calibri" w:cs="Calibri"/>
          <w:sz w:val="22"/>
          <w:szCs w:val="22"/>
        </w:rPr>
        <w:t>sahu, které nebudou provedeny v </w:t>
      </w:r>
      <w:r w:rsidRPr="00466268">
        <w:rPr>
          <w:rFonts w:ascii="Calibri" w:hAnsi="Calibri" w:cs="Calibri"/>
          <w:sz w:val="22"/>
          <w:szCs w:val="22"/>
        </w:rPr>
        <w:t xml:space="preserve">provozovnách </w:t>
      </w:r>
      <w:r w:rsidR="00966DFC">
        <w:rPr>
          <w:rFonts w:ascii="Calibri" w:hAnsi="Calibri" w:cs="Calibri"/>
          <w:sz w:val="22"/>
          <w:szCs w:val="22"/>
        </w:rPr>
        <w:t>K</w:t>
      </w:r>
      <w:r w:rsidRPr="00466268">
        <w:rPr>
          <w:rFonts w:ascii="Calibri" w:hAnsi="Calibri" w:cs="Calibri"/>
          <w:sz w:val="22"/>
          <w:szCs w:val="22"/>
        </w:rPr>
        <w:t xml:space="preserve">upujícího, </w:t>
      </w:r>
      <w:r w:rsidR="00966DFC">
        <w:rPr>
          <w:rFonts w:ascii="Calibri" w:hAnsi="Calibri" w:cs="Calibri"/>
          <w:sz w:val="22"/>
          <w:szCs w:val="22"/>
        </w:rPr>
        <w:t>bude</w:t>
      </w:r>
      <w:r w:rsidRPr="00466268">
        <w:rPr>
          <w:rFonts w:ascii="Calibri" w:hAnsi="Calibri" w:cs="Calibri"/>
          <w:sz w:val="22"/>
          <w:szCs w:val="22"/>
        </w:rPr>
        <w:t xml:space="preserve"> doprava do servisní stanice na požádání </w:t>
      </w:r>
      <w:r w:rsidR="00966DFC">
        <w:rPr>
          <w:rFonts w:ascii="Calibri" w:hAnsi="Calibri" w:cs="Calibri"/>
          <w:sz w:val="22"/>
          <w:szCs w:val="22"/>
        </w:rPr>
        <w:t>Kupujícího</w:t>
      </w:r>
      <w:r w:rsidRPr="00466268">
        <w:rPr>
          <w:rFonts w:ascii="Calibri" w:hAnsi="Calibri" w:cs="Calibri"/>
          <w:sz w:val="22"/>
          <w:szCs w:val="22"/>
        </w:rPr>
        <w:t xml:space="preserve"> zajištěna vlastními prostředky </w:t>
      </w:r>
      <w:r w:rsidR="00966DFC">
        <w:rPr>
          <w:rFonts w:ascii="Calibri" w:hAnsi="Calibri" w:cs="Calibri"/>
          <w:sz w:val="22"/>
          <w:szCs w:val="22"/>
        </w:rPr>
        <w:t>Prodávajícího (pick-up servis);</w:t>
      </w:r>
    </w:p>
    <w:p w14:paraId="6695E548" w14:textId="049E095B" w:rsidR="00466268" w:rsidRDefault="00966DFC" w:rsidP="00966DFC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Prodávající zajistí průběžnou aktualizaci </w:t>
      </w:r>
      <w:r w:rsidR="00466268" w:rsidRPr="00466268">
        <w:rPr>
          <w:rFonts w:ascii="Calibri" w:hAnsi="Calibri" w:cs="Calibri"/>
          <w:sz w:val="22"/>
          <w:szCs w:val="22"/>
        </w:rPr>
        <w:t>seznam</w:t>
      </w:r>
      <w:r>
        <w:rPr>
          <w:rFonts w:ascii="Calibri" w:hAnsi="Calibri" w:cs="Calibri"/>
          <w:sz w:val="22"/>
          <w:szCs w:val="22"/>
        </w:rPr>
        <w:t>u</w:t>
      </w:r>
      <w:r w:rsidR="00466268" w:rsidRPr="00466268">
        <w:rPr>
          <w:rFonts w:ascii="Calibri" w:hAnsi="Calibri" w:cs="Calibri"/>
          <w:sz w:val="22"/>
          <w:szCs w:val="22"/>
        </w:rPr>
        <w:t xml:space="preserve"> servisních středisek, která se budou podílet na zajištění servisních služeb</w:t>
      </w:r>
      <w:r>
        <w:rPr>
          <w:rFonts w:ascii="Calibri" w:hAnsi="Calibri" w:cs="Calibri"/>
          <w:sz w:val="22"/>
          <w:szCs w:val="22"/>
        </w:rPr>
        <w:t>,</w:t>
      </w:r>
      <w:r w:rsidR="00466268" w:rsidRPr="00466268">
        <w:rPr>
          <w:rFonts w:ascii="Calibri" w:hAnsi="Calibri" w:cs="Calibri"/>
          <w:sz w:val="22"/>
          <w:szCs w:val="22"/>
        </w:rPr>
        <w:t xml:space="preserve"> vč. telefonních čísel a kontaktních osob</w:t>
      </w:r>
      <w:r>
        <w:rPr>
          <w:rFonts w:ascii="Calibri" w:hAnsi="Calibri" w:cs="Calibri"/>
          <w:sz w:val="22"/>
          <w:szCs w:val="22"/>
        </w:rPr>
        <w:t>;</w:t>
      </w:r>
    </w:p>
    <w:p w14:paraId="721BAF64" w14:textId="0F0296A7" w:rsidR="00E87825" w:rsidRPr="00E87825" w:rsidRDefault="00F72DAF" w:rsidP="00E87825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zimním období (</w:t>
      </w:r>
      <w:proofErr w:type="gramStart"/>
      <w:r>
        <w:rPr>
          <w:rFonts w:ascii="Calibri" w:hAnsi="Calibri" w:cs="Calibri"/>
          <w:sz w:val="22"/>
          <w:szCs w:val="22"/>
        </w:rPr>
        <w:t>1.11</w:t>
      </w:r>
      <w:proofErr w:type="gramEnd"/>
      <w:r>
        <w:rPr>
          <w:rFonts w:ascii="Calibri" w:hAnsi="Calibri" w:cs="Calibri"/>
          <w:sz w:val="22"/>
          <w:szCs w:val="22"/>
        </w:rPr>
        <w:t xml:space="preserve">. – 31.3.) </w:t>
      </w:r>
      <w:r w:rsidR="00391E27">
        <w:rPr>
          <w:rFonts w:ascii="Calibri" w:hAnsi="Calibri" w:cs="Calibri"/>
          <w:sz w:val="22"/>
          <w:szCs w:val="22"/>
        </w:rPr>
        <w:t xml:space="preserve">bude </w:t>
      </w:r>
      <w:r>
        <w:rPr>
          <w:rFonts w:ascii="Calibri" w:hAnsi="Calibri" w:cs="Calibri"/>
          <w:sz w:val="22"/>
          <w:szCs w:val="22"/>
        </w:rPr>
        <w:t>s</w:t>
      </w:r>
      <w:r w:rsidR="00966DFC" w:rsidRPr="00466268">
        <w:rPr>
          <w:rFonts w:ascii="Calibri" w:hAnsi="Calibri" w:cs="Calibri"/>
          <w:sz w:val="22"/>
          <w:szCs w:val="22"/>
        </w:rPr>
        <w:t xml:space="preserve">ervisní zajištění </w:t>
      </w:r>
      <w:r w:rsidR="00966DFC">
        <w:rPr>
          <w:rFonts w:ascii="Calibri" w:hAnsi="Calibri" w:cs="Calibri"/>
          <w:sz w:val="22"/>
          <w:szCs w:val="22"/>
        </w:rPr>
        <w:t>zahrnovat</w:t>
      </w:r>
      <w:r w:rsidR="00E87825">
        <w:rPr>
          <w:rFonts w:ascii="Calibri" w:hAnsi="Calibri" w:cs="Calibri"/>
          <w:sz w:val="22"/>
          <w:szCs w:val="22"/>
        </w:rPr>
        <w:t xml:space="preserve"> pro nosiče</w:t>
      </w:r>
      <w:r w:rsidR="00966DF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 nástavby zimní údržby (sypače a pluhy) </w:t>
      </w:r>
      <w:r w:rsidR="00966DFC" w:rsidRPr="00466268">
        <w:rPr>
          <w:rFonts w:ascii="Calibri" w:hAnsi="Calibri" w:cs="Calibri"/>
          <w:sz w:val="22"/>
          <w:szCs w:val="22"/>
        </w:rPr>
        <w:t>servisní službu</w:t>
      </w:r>
      <w:r w:rsidR="00966DFC">
        <w:rPr>
          <w:rFonts w:ascii="Calibri" w:hAnsi="Calibri" w:cs="Calibri"/>
          <w:sz w:val="22"/>
          <w:szCs w:val="22"/>
        </w:rPr>
        <w:t xml:space="preserve"> „servis 24 hodin“</w:t>
      </w:r>
      <w:r w:rsidR="00F61360">
        <w:rPr>
          <w:rFonts w:ascii="Calibri" w:hAnsi="Calibri" w:cs="Calibri"/>
          <w:sz w:val="22"/>
          <w:szCs w:val="22"/>
        </w:rPr>
        <w:t xml:space="preserve"> - </w:t>
      </w:r>
      <w:r w:rsidR="00E87825" w:rsidRPr="00E87825">
        <w:rPr>
          <w:rFonts w:ascii="Calibri" w:hAnsi="Calibri" w:cs="Calibri"/>
          <w:sz w:val="22"/>
          <w:szCs w:val="22"/>
        </w:rPr>
        <w:t>v kteroukoli denní dobu bude k dispozici osoba, která zaznamená servisní požadavek</w:t>
      </w:r>
      <w:r w:rsidR="00966DFC">
        <w:rPr>
          <w:rFonts w:ascii="Calibri" w:hAnsi="Calibri" w:cs="Calibri"/>
          <w:sz w:val="22"/>
          <w:szCs w:val="22"/>
        </w:rPr>
        <w:t>;</w:t>
      </w:r>
    </w:p>
    <w:p w14:paraId="4D1434A2" w14:textId="4FAFE631" w:rsidR="00466268" w:rsidRPr="00966DFC" w:rsidRDefault="00966DFC" w:rsidP="00966DFC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se zavazuje, že servisní služby</w:t>
      </w:r>
      <w:r w:rsidRPr="0046626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budou </w:t>
      </w:r>
      <w:r w:rsidR="00391E27">
        <w:rPr>
          <w:rFonts w:ascii="Calibri" w:hAnsi="Calibri" w:cs="Calibri"/>
          <w:sz w:val="22"/>
          <w:szCs w:val="22"/>
        </w:rPr>
        <w:t>v zimním období (</w:t>
      </w:r>
      <w:proofErr w:type="gramStart"/>
      <w:r w:rsidR="00391E27">
        <w:rPr>
          <w:rFonts w:ascii="Calibri" w:hAnsi="Calibri" w:cs="Calibri"/>
          <w:sz w:val="22"/>
          <w:szCs w:val="22"/>
        </w:rPr>
        <w:t>1.11</w:t>
      </w:r>
      <w:proofErr w:type="gramEnd"/>
      <w:r w:rsidR="00391E27">
        <w:rPr>
          <w:rFonts w:ascii="Calibri" w:hAnsi="Calibri" w:cs="Calibri"/>
          <w:sz w:val="22"/>
          <w:szCs w:val="22"/>
        </w:rPr>
        <w:t xml:space="preserve">. – 31.3.) </w:t>
      </w:r>
      <w:r>
        <w:rPr>
          <w:rFonts w:ascii="Calibri" w:hAnsi="Calibri" w:cs="Calibri"/>
          <w:sz w:val="22"/>
          <w:szCs w:val="22"/>
        </w:rPr>
        <w:t xml:space="preserve">dostupné </w:t>
      </w:r>
      <w:r w:rsidR="00AA0E98">
        <w:rPr>
          <w:rFonts w:ascii="Calibri" w:hAnsi="Calibri" w:cs="Calibri"/>
          <w:sz w:val="22"/>
          <w:szCs w:val="22"/>
        </w:rPr>
        <w:t>nejpozději do 48 hodin od </w:t>
      </w:r>
      <w:r w:rsidRPr="00466268">
        <w:rPr>
          <w:rFonts w:ascii="Calibri" w:hAnsi="Calibri" w:cs="Calibri"/>
          <w:sz w:val="22"/>
          <w:szCs w:val="22"/>
        </w:rPr>
        <w:t>nahlášení požadavku na servisní zásah</w:t>
      </w:r>
      <w:r>
        <w:rPr>
          <w:rFonts w:ascii="Calibri" w:hAnsi="Calibri" w:cs="Calibri"/>
          <w:sz w:val="22"/>
          <w:szCs w:val="22"/>
        </w:rPr>
        <w:t>.</w:t>
      </w:r>
      <w:r w:rsidR="00391E27">
        <w:rPr>
          <w:rFonts w:ascii="Calibri" w:hAnsi="Calibri" w:cs="Calibri"/>
          <w:sz w:val="22"/>
          <w:szCs w:val="22"/>
        </w:rPr>
        <w:t xml:space="preserve"> V ostatním období budou servisní služby dostupné nejpozději do 72 hodin od </w:t>
      </w:r>
      <w:r w:rsidR="00391E27" w:rsidRPr="00466268">
        <w:rPr>
          <w:rFonts w:ascii="Calibri" w:hAnsi="Calibri" w:cs="Calibri"/>
          <w:sz w:val="22"/>
          <w:szCs w:val="22"/>
        </w:rPr>
        <w:t>nahlášení požadavku na servisní zásah</w:t>
      </w:r>
      <w:r w:rsidR="00391E27">
        <w:rPr>
          <w:rFonts w:ascii="Calibri" w:hAnsi="Calibri" w:cs="Calibri"/>
          <w:sz w:val="22"/>
          <w:szCs w:val="22"/>
        </w:rPr>
        <w:t>.</w:t>
      </w:r>
    </w:p>
    <w:p w14:paraId="11A3ADFF" w14:textId="246E63C5" w:rsidR="005121E0" w:rsidRDefault="005121E0" w:rsidP="005121E0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Záruční servis </w:t>
      </w:r>
      <w:r w:rsidR="002E18E0">
        <w:rPr>
          <w:rFonts w:ascii="Calibri" w:hAnsi="Calibri" w:cs="Calibri"/>
          <w:bCs/>
          <w:sz w:val="22"/>
          <w:szCs w:val="22"/>
        </w:rPr>
        <w:t>Předmětu koupě</w:t>
      </w:r>
      <w:r>
        <w:rPr>
          <w:rFonts w:ascii="Calibri" w:hAnsi="Calibri" w:cs="Calibri"/>
          <w:bCs/>
          <w:sz w:val="22"/>
          <w:szCs w:val="22"/>
        </w:rPr>
        <w:t xml:space="preserve"> poskytuje Prodávající Kupujícímu bezplatně vyjma případů pravidelných servisních prohlídek</w:t>
      </w:r>
      <w:r w:rsidR="004E2E8F">
        <w:rPr>
          <w:rFonts w:ascii="Calibri" w:hAnsi="Calibri" w:cs="Calibri"/>
          <w:bCs/>
          <w:sz w:val="22"/>
          <w:szCs w:val="22"/>
        </w:rPr>
        <w:t xml:space="preserve"> </w:t>
      </w:r>
      <w:r w:rsidR="00F07F52">
        <w:rPr>
          <w:rFonts w:ascii="Calibri" w:hAnsi="Calibri" w:cs="Calibri"/>
          <w:bCs/>
          <w:sz w:val="22"/>
          <w:szCs w:val="22"/>
        </w:rPr>
        <w:t xml:space="preserve">Nosičů a nástaveb </w:t>
      </w:r>
      <w:r w:rsidR="004E2E8F">
        <w:rPr>
          <w:rFonts w:ascii="Calibri" w:hAnsi="Calibri" w:cs="Calibri"/>
          <w:bCs/>
          <w:sz w:val="22"/>
          <w:szCs w:val="22"/>
        </w:rPr>
        <w:t>dle článku 7.</w:t>
      </w:r>
      <w:r w:rsidR="00015817">
        <w:rPr>
          <w:rFonts w:ascii="Calibri" w:hAnsi="Calibri" w:cs="Calibri"/>
          <w:bCs/>
          <w:sz w:val="22"/>
          <w:szCs w:val="22"/>
        </w:rPr>
        <w:t>5</w:t>
      </w:r>
      <w:r w:rsidR="004E2E8F">
        <w:rPr>
          <w:rFonts w:ascii="Calibri" w:hAnsi="Calibri" w:cs="Calibri"/>
          <w:bCs/>
          <w:sz w:val="22"/>
          <w:szCs w:val="22"/>
        </w:rPr>
        <w:t xml:space="preserve"> Smlouvy</w:t>
      </w:r>
      <w:r w:rsidR="001E6E39">
        <w:rPr>
          <w:rFonts w:ascii="Calibri" w:hAnsi="Calibri" w:cs="Calibri"/>
          <w:bCs/>
          <w:sz w:val="22"/>
          <w:szCs w:val="22"/>
        </w:rPr>
        <w:t>. Záruční servis z povahy věci nezahrnuje opravu vad, za které Prodávající neodpovídá</w:t>
      </w:r>
      <w:r w:rsidR="003F2BCC">
        <w:rPr>
          <w:rFonts w:ascii="Calibri" w:hAnsi="Calibri" w:cs="Calibri"/>
          <w:bCs/>
          <w:sz w:val="22"/>
          <w:szCs w:val="22"/>
        </w:rPr>
        <w:t xml:space="preserve"> </w:t>
      </w:r>
      <w:r w:rsidR="001E6E39">
        <w:rPr>
          <w:rFonts w:ascii="Calibri" w:hAnsi="Calibri" w:cs="Calibri"/>
          <w:bCs/>
          <w:sz w:val="22"/>
          <w:szCs w:val="22"/>
        </w:rPr>
        <w:t>(</w:t>
      </w:r>
      <w:r w:rsidR="003F2BCC">
        <w:rPr>
          <w:rFonts w:ascii="Calibri" w:hAnsi="Calibri" w:cs="Calibri"/>
          <w:bCs/>
          <w:sz w:val="22"/>
          <w:szCs w:val="22"/>
        </w:rPr>
        <w:t>vad, které způsobil Kupující, popřípadě vad způsoben</w:t>
      </w:r>
      <w:r w:rsidR="00FE1B25">
        <w:rPr>
          <w:rFonts w:ascii="Calibri" w:hAnsi="Calibri" w:cs="Calibri"/>
          <w:bCs/>
          <w:sz w:val="22"/>
          <w:szCs w:val="22"/>
        </w:rPr>
        <w:t>ých</w:t>
      </w:r>
      <w:r w:rsidR="003F2BCC">
        <w:rPr>
          <w:rFonts w:ascii="Calibri" w:hAnsi="Calibri" w:cs="Calibri"/>
          <w:bCs/>
          <w:sz w:val="22"/>
          <w:szCs w:val="22"/>
        </w:rPr>
        <w:t xml:space="preserve"> třetími osobami nebo živelnou událostí</w:t>
      </w:r>
      <w:r w:rsidR="001E6E39">
        <w:rPr>
          <w:rFonts w:ascii="Calibri" w:hAnsi="Calibri" w:cs="Calibri"/>
          <w:bCs/>
          <w:sz w:val="22"/>
          <w:szCs w:val="22"/>
        </w:rPr>
        <w:t>)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4F56C210" w14:textId="1D0EEDF9" w:rsidR="00797264" w:rsidRDefault="005121E0" w:rsidP="0005101D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A57F4C">
        <w:rPr>
          <w:rFonts w:ascii="Calibri" w:hAnsi="Calibri" w:cs="Calibri"/>
          <w:bCs/>
          <w:sz w:val="22"/>
          <w:szCs w:val="22"/>
        </w:rPr>
        <w:t xml:space="preserve">Prodávající se zavazuje pro Kupujícího provádět </w:t>
      </w:r>
      <w:r w:rsidR="00B37B67" w:rsidRPr="00A57F4C">
        <w:rPr>
          <w:rFonts w:ascii="Calibri" w:hAnsi="Calibri" w:cs="Calibri"/>
          <w:bCs/>
          <w:sz w:val="22"/>
          <w:szCs w:val="22"/>
        </w:rPr>
        <w:t xml:space="preserve">po dobu trvání záruky </w:t>
      </w:r>
      <w:r w:rsidRPr="007D7A03">
        <w:rPr>
          <w:rFonts w:ascii="Calibri" w:hAnsi="Calibri" w:cs="Calibri"/>
          <w:bCs/>
          <w:sz w:val="22"/>
          <w:szCs w:val="22"/>
        </w:rPr>
        <w:t xml:space="preserve">pravidelné </w:t>
      </w:r>
      <w:r w:rsidR="00B37B67" w:rsidRPr="007D7A03">
        <w:rPr>
          <w:rFonts w:ascii="Calibri" w:hAnsi="Calibri" w:cs="Calibri"/>
          <w:bCs/>
          <w:sz w:val="22"/>
          <w:szCs w:val="22"/>
        </w:rPr>
        <w:t xml:space="preserve">záruční </w:t>
      </w:r>
      <w:r w:rsidRPr="007D7A03">
        <w:rPr>
          <w:rFonts w:ascii="Calibri" w:hAnsi="Calibri" w:cs="Calibri"/>
          <w:bCs/>
          <w:sz w:val="22"/>
          <w:szCs w:val="22"/>
        </w:rPr>
        <w:t xml:space="preserve">servisní prohlídky </w:t>
      </w:r>
      <w:r w:rsidR="00A57F4C" w:rsidRPr="007D7A03">
        <w:rPr>
          <w:rFonts w:ascii="Calibri" w:hAnsi="Calibri" w:cs="Calibri"/>
          <w:bCs/>
          <w:sz w:val="22"/>
          <w:szCs w:val="22"/>
        </w:rPr>
        <w:t>každé nástavby vždy 1 ročně před začátkem sezóny</w:t>
      </w:r>
      <w:r w:rsidR="007D7A03">
        <w:rPr>
          <w:rFonts w:ascii="Calibri" w:hAnsi="Calibri" w:cs="Calibri"/>
          <w:bCs/>
          <w:sz w:val="22"/>
          <w:szCs w:val="22"/>
        </w:rPr>
        <w:t>.</w:t>
      </w:r>
      <w:r w:rsidR="00A57F4C" w:rsidRPr="007D7A03">
        <w:rPr>
          <w:rFonts w:ascii="Calibri" w:hAnsi="Calibri" w:cs="Calibri"/>
          <w:bCs/>
          <w:sz w:val="22"/>
          <w:szCs w:val="22"/>
        </w:rPr>
        <w:t xml:space="preserve"> </w:t>
      </w:r>
      <w:r w:rsidR="007D7A03" w:rsidRPr="00A57F4C">
        <w:rPr>
          <w:rFonts w:ascii="Calibri" w:hAnsi="Calibri" w:cs="Calibri"/>
          <w:bCs/>
          <w:sz w:val="22"/>
          <w:szCs w:val="22"/>
        </w:rPr>
        <w:t>Prodávající se zavazuje pro Kupujícího provádět</w:t>
      </w:r>
      <w:r w:rsidR="00A57F4C" w:rsidRPr="007D7A03">
        <w:rPr>
          <w:rFonts w:ascii="Calibri" w:hAnsi="Calibri" w:cs="Calibri"/>
          <w:bCs/>
          <w:sz w:val="22"/>
          <w:szCs w:val="22"/>
        </w:rPr>
        <w:t xml:space="preserve"> </w:t>
      </w:r>
      <w:r w:rsidR="007D7A03" w:rsidRPr="00A57F4C">
        <w:rPr>
          <w:rFonts w:ascii="Calibri" w:hAnsi="Calibri" w:cs="Calibri"/>
          <w:bCs/>
          <w:sz w:val="22"/>
          <w:szCs w:val="22"/>
        </w:rPr>
        <w:t xml:space="preserve">po dobu trvání záruky </w:t>
      </w:r>
      <w:r w:rsidR="007D7A03" w:rsidRPr="007D7A03">
        <w:rPr>
          <w:rFonts w:ascii="Calibri" w:hAnsi="Calibri" w:cs="Calibri"/>
          <w:bCs/>
          <w:sz w:val="22"/>
          <w:szCs w:val="22"/>
        </w:rPr>
        <w:t xml:space="preserve">pravidelné záruční servisní prohlídky </w:t>
      </w:r>
      <w:r w:rsidR="00A57F4C" w:rsidRPr="007D7A03">
        <w:rPr>
          <w:rFonts w:ascii="Calibri" w:hAnsi="Calibri" w:cs="Calibri"/>
          <w:bCs/>
          <w:sz w:val="22"/>
          <w:szCs w:val="22"/>
        </w:rPr>
        <w:t xml:space="preserve">každého Nosiče </w:t>
      </w:r>
      <w:r w:rsidRPr="007D7A03">
        <w:rPr>
          <w:rFonts w:ascii="Calibri" w:hAnsi="Calibri" w:cs="Calibri"/>
          <w:bCs/>
          <w:sz w:val="22"/>
          <w:szCs w:val="22"/>
        </w:rPr>
        <w:t>v servisních interval</w:t>
      </w:r>
      <w:r w:rsidR="00797264" w:rsidRPr="007D7A03">
        <w:rPr>
          <w:rFonts w:ascii="Calibri" w:hAnsi="Calibri" w:cs="Calibri"/>
          <w:bCs/>
          <w:sz w:val="22"/>
          <w:szCs w:val="22"/>
        </w:rPr>
        <w:t>ech stanovených výrobcem</w:t>
      </w:r>
      <w:r w:rsidR="00797264" w:rsidRPr="00510758">
        <w:rPr>
          <w:rFonts w:ascii="Calibri" w:hAnsi="Calibri" w:cs="Calibri"/>
          <w:bCs/>
          <w:sz w:val="22"/>
          <w:szCs w:val="22"/>
        </w:rPr>
        <w:t xml:space="preserve">, </w:t>
      </w:r>
      <w:r w:rsidR="00885106" w:rsidRPr="00CE6D0C">
        <w:rPr>
          <w:rFonts w:ascii="Calibri" w:hAnsi="Calibri" w:cs="Calibri"/>
          <w:bCs/>
          <w:sz w:val="22"/>
          <w:szCs w:val="22"/>
        </w:rPr>
        <w:t>které jsou specifikovány v příloze č. 2</w:t>
      </w:r>
      <w:r w:rsidR="006F5B5B">
        <w:rPr>
          <w:rFonts w:ascii="Calibri" w:hAnsi="Calibri" w:cs="Calibri"/>
          <w:bCs/>
          <w:sz w:val="22"/>
          <w:szCs w:val="22"/>
        </w:rPr>
        <w:t>b</w:t>
      </w:r>
      <w:r w:rsidR="00885106" w:rsidRPr="00CE6D0C">
        <w:rPr>
          <w:rFonts w:ascii="Calibri" w:hAnsi="Calibri" w:cs="Calibri"/>
          <w:bCs/>
          <w:sz w:val="22"/>
          <w:szCs w:val="22"/>
        </w:rPr>
        <w:t xml:space="preserve"> smlouvy</w:t>
      </w:r>
      <w:r w:rsidR="006F5B5B">
        <w:rPr>
          <w:rFonts w:ascii="Calibri" w:hAnsi="Calibri" w:cs="Calibri"/>
          <w:bCs/>
          <w:sz w:val="22"/>
          <w:szCs w:val="22"/>
        </w:rPr>
        <w:t>. Záruční servisní prohlídky budou prováděny</w:t>
      </w:r>
      <w:r w:rsidR="00885106">
        <w:rPr>
          <w:rFonts w:ascii="Calibri" w:hAnsi="Calibri" w:cs="Calibri"/>
          <w:bCs/>
          <w:sz w:val="22"/>
          <w:szCs w:val="22"/>
        </w:rPr>
        <w:t xml:space="preserve"> </w:t>
      </w:r>
      <w:r w:rsidR="00B20243">
        <w:rPr>
          <w:rFonts w:ascii="Calibri" w:hAnsi="Calibri" w:cs="Calibri"/>
          <w:bCs/>
          <w:sz w:val="22"/>
          <w:szCs w:val="22"/>
        </w:rPr>
        <w:t xml:space="preserve">za </w:t>
      </w:r>
      <w:r w:rsidR="0023429A">
        <w:rPr>
          <w:rFonts w:ascii="Calibri" w:hAnsi="Calibri" w:cs="Calibri"/>
          <w:bCs/>
          <w:sz w:val="22"/>
          <w:szCs w:val="22"/>
        </w:rPr>
        <w:t>ceny uvedené v příloze č. 2</w:t>
      </w:r>
      <w:r w:rsidR="006F5B5B">
        <w:rPr>
          <w:rFonts w:ascii="Calibri" w:hAnsi="Calibri" w:cs="Calibri"/>
          <w:bCs/>
          <w:sz w:val="22"/>
          <w:szCs w:val="22"/>
        </w:rPr>
        <w:t>b</w:t>
      </w:r>
      <w:r w:rsidR="0023429A">
        <w:rPr>
          <w:rFonts w:ascii="Calibri" w:hAnsi="Calibri" w:cs="Calibri"/>
          <w:bCs/>
          <w:sz w:val="22"/>
          <w:szCs w:val="22"/>
        </w:rPr>
        <w:t xml:space="preserve"> Smlouvy, které jsou konečné a</w:t>
      </w:r>
      <w:r w:rsidR="00797264">
        <w:rPr>
          <w:rFonts w:ascii="Calibri" w:hAnsi="Calibri" w:cs="Calibri"/>
          <w:bCs/>
          <w:sz w:val="22"/>
          <w:szCs w:val="22"/>
        </w:rPr>
        <w:t xml:space="preserve"> </w:t>
      </w:r>
      <w:r w:rsidR="0023429A">
        <w:rPr>
          <w:rFonts w:ascii="Calibri" w:hAnsi="Calibri" w:cs="Calibri"/>
          <w:bCs/>
          <w:sz w:val="22"/>
          <w:szCs w:val="22"/>
        </w:rPr>
        <w:t>zahrnuj</w:t>
      </w:r>
      <w:r w:rsidR="002E18E0">
        <w:rPr>
          <w:rFonts w:ascii="Calibri" w:hAnsi="Calibri" w:cs="Calibri"/>
          <w:bCs/>
          <w:sz w:val="22"/>
          <w:szCs w:val="22"/>
        </w:rPr>
        <w:t>í veškeré náklady Prodávající</w:t>
      </w:r>
      <w:r w:rsidR="0023429A">
        <w:rPr>
          <w:rFonts w:ascii="Calibri" w:hAnsi="Calibri" w:cs="Calibri"/>
          <w:bCs/>
          <w:sz w:val="22"/>
          <w:szCs w:val="22"/>
        </w:rPr>
        <w:t>ho</w:t>
      </w:r>
      <w:r w:rsidR="002E18E0">
        <w:rPr>
          <w:rFonts w:ascii="Calibri" w:hAnsi="Calibri" w:cs="Calibri"/>
          <w:bCs/>
          <w:sz w:val="22"/>
          <w:szCs w:val="22"/>
        </w:rPr>
        <w:t xml:space="preserve"> včetně dopravy. </w:t>
      </w:r>
      <w:r w:rsidR="00185461">
        <w:rPr>
          <w:rFonts w:ascii="Calibri" w:hAnsi="Calibri" w:cs="Calibri"/>
          <w:bCs/>
          <w:sz w:val="22"/>
          <w:szCs w:val="22"/>
        </w:rPr>
        <w:t xml:space="preserve">Ceny jsou uvedeny bez DPH. </w:t>
      </w:r>
      <w:r w:rsidR="00185461" w:rsidRPr="00C63C2D">
        <w:rPr>
          <w:rFonts w:ascii="Calibri" w:hAnsi="Calibri"/>
          <w:sz w:val="22"/>
          <w:szCs w:val="22"/>
        </w:rPr>
        <w:t xml:space="preserve">DPH bude </w:t>
      </w:r>
      <w:r w:rsidR="00185461">
        <w:rPr>
          <w:rFonts w:ascii="Calibri" w:hAnsi="Calibri"/>
          <w:sz w:val="22"/>
          <w:szCs w:val="22"/>
        </w:rPr>
        <w:t>vyčísleno</w:t>
      </w:r>
      <w:r w:rsidR="00185461" w:rsidRPr="00C63C2D">
        <w:rPr>
          <w:rFonts w:ascii="Calibri" w:hAnsi="Calibri"/>
          <w:sz w:val="22"/>
          <w:szCs w:val="22"/>
        </w:rPr>
        <w:t xml:space="preserve"> v souladu s platnými právními předpisy ke dni </w:t>
      </w:r>
      <w:r w:rsidR="00185461" w:rsidRPr="00C63C2D">
        <w:rPr>
          <w:rFonts w:ascii="Calibri" w:hAnsi="Calibri"/>
          <w:sz w:val="22"/>
          <w:szCs w:val="22"/>
        </w:rPr>
        <w:lastRenderedPageBreak/>
        <w:t>uskutečnění zdanitelného plnění</w:t>
      </w:r>
      <w:r w:rsidR="00185461">
        <w:rPr>
          <w:rFonts w:ascii="Calibri" w:hAnsi="Calibri"/>
          <w:sz w:val="22"/>
          <w:szCs w:val="22"/>
        </w:rPr>
        <w:t>.</w:t>
      </w:r>
      <w:r w:rsidR="00185461">
        <w:rPr>
          <w:rFonts w:ascii="Calibri" w:hAnsi="Calibri" w:cs="Calibri"/>
          <w:bCs/>
          <w:sz w:val="22"/>
          <w:szCs w:val="22"/>
        </w:rPr>
        <w:t xml:space="preserve"> </w:t>
      </w:r>
      <w:r w:rsidR="002E18E0">
        <w:rPr>
          <w:rFonts w:ascii="Calibri" w:hAnsi="Calibri" w:cs="Calibri"/>
          <w:bCs/>
          <w:sz w:val="22"/>
          <w:szCs w:val="22"/>
        </w:rPr>
        <w:t xml:space="preserve">Pravidelné záruční servisní prohlídky budou prováděny v provozovně </w:t>
      </w:r>
      <w:r w:rsidR="00870014">
        <w:rPr>
          <w:rFonts w:ascii="Calibri" w:hAnsi="Calibri" w:cs="Calibri"/>
          <w:bCs/>
          <w:sz w:val="22"/>
          <w:szCs w:val="22"/>
        </w:rPr>
        <w:t xml:space="preserve">Kupujícího </w:t>
      </w:r>
      <w:r w:rsidR="00CE50E3">
        <w:rPr>
          <w:rFonts w:ascii="Calibri" w:hAnsi="Calibri" w:cs="Calibri"/>
          <w:bCs/>
          <w:sz w:val="22"/>
          <w:szCs w:val="22"/>
        </w:rPr>
        <w:t xml:space="preserve">na území Libereckého kraje </w:t>
      </w:r>
      <w:r w:rsidR="002E18E0">
        <w:rPr>
          <w:rFonts w:ascii="Calibri" w:hAnsi="Calibri" w:cs="Calibri"/>
          <w:bCs/>
          <w:sz w:val="22"/>
          <w:szCs w:val="22"/>
        </w:rPr>
        <w:t xml:space="preserve">určené Kupujícím, </w:t>
      </w:r>
      <w:r w:rsidR="00CE50E3">
        <w:rPr>
          <w:rFonts w:ascii="Calibri" w:hAnsi="Calibri" w:cs="Calibri"/>
          <w:bCs/>
          <w:sz w:val="22"/>
          <w:szCs w:val="22"/>
        </w:rPr>
        <w:t>nedohodnou-li se Smluvní strany v konkrétním případě jinak. P</w:t>
      </w:r>
      <w:r w:rsidR="002E18E0">
        <w:rPr>
          <w:rFonts w:ascii="Calibri" w:hAnsi="Calibri" w:cs="Calibri"/>
          <w:bCs/>
          <w:sz w:val="22"/>
          <w:szCs w:val="22"/>
        </w:rPr>
        <w:t>ro jednotlivé záruční servisní prohlídky může být určena jiná provozovna Kupujícího</w:t>
      </w:r>
      <w:r w:rsidR="00797264">
        <w:rPr>
          <w:rFonts w:ascii="Calibri" w:hAnsi="Calibri" w:cs="Calibri"/>
          <w:bCs/>
          <w:sz w:val="22"/>
          <w:szCs w:val="22"/>
        </w:rPr>
        <w:t>.</w:t>
      </w:r>
    </w:p>
    <w:p w14:paraId="2A085054" w14:textId="62248DB4" w:rsidR="004E2E8F" w:rsidRPr="00885106" w:rsidRDefault="00797264" w:rsidP="0073093D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85106">
        <w:rPr>
          <w:rFonts w:ascii="Calibri" w:hAnsi="Calibri" w:cs="Calibri"/>
          <w:sz w:val="22"/>
          <w:szCs w:val="22"/>
        </w:rPr>
        <w:t>Prodávajícímu vznikne nárok na zaplacení odměny za prov</w:t>
      </w:r>
      <w:r w:rsidR="004E2E8F" w:rsidRPr="00885106">
        <w:rPr>
          <w:rFonts w:ascii="Calibri" w:hAnsi="Calibri" w:cs="Calibri"/>
          <w:sz w:val="22"/>
          <w:szCs w:val="22"/>
        </w:rPr>
        <w:t>edení předepsané záruční servisní</w:t>
      </w:r>
      <w:r w:rsidRPr="00885106">
        <w:rPr>
          <w:rFonts w:ascii="Calibri" w:hAnsi="Calibri" w:cs="Calibri"/>
          <w:sz w:val="22"/>
          <w:szCs w:val="22"/>
        </w:rPr>
        <w:t xml:space="preserve"> prohlídky dle čl. 7.</w:t>
      </w:r>
      <w:r w:rsidR="00015817">
        <w:rPr>
          <w:rFonts w:ascii="Calibri" w:hAnsi="Calibri" w:cs="Calibri"/>
          <w:sz w:val="22"/>
          <w:szCs w:val="22"/>
        </w:rPr>
        <w:t>5</w:t>
      </w:r>
      <w:r w:rsidRPr="00885106">
        <w:rPr>
          <w:rFonts w:ascii="Calibri" w:hAnsi="Calibri" w:cs="Calibri"/>
          <w:sz w:val="22"/>
          <w:szCs w:val="22"/>
        </w:rPr>
        <w:t xml:space="preserve"> Smlouvy po jejím řádn</w:t>
      </w:r>
      <w:r w:rsidR="004E2E8F" w:rsidRPr="00885106">
        <w:rPr>
          <w:rFonts w:ascii="Calibri" w:hAnsi="Calibri" w:cs="Calibri"/>
          <w:sz w:val="22"/>
          <w:szCs w:val="22"/>
        </w:rPr>
        <w:t xml:space="preserve">ém provedení a předání </w:t>
      </w:r>
      <w:r w:rsidR="00015817">
        <w:rPr>
          <w:rFonts w:ascii="Calibri" w:hAnsi="Calibri" w:cs="Calibri"/>
          <w:sz w:val="22"/>
          <w:szCs w:val="22"/>
        </w:rPr>
        <w:t>příslušného Nosiče či jeho nástavby</w:t>
      </w:r>
      <w:r w:rsidR="004E2E8F" w:rsidRPr="00885106">
        <w:rPr>
          <w:rFonts w:ascii="Calibri" w:hAnsi="Calibri" w:cs="Calibri"/>
          <w:sz w:val="22"/>
          <w:szCs w:val="22"/>
        </w:rPr>
        <w:t xml:space="preserve"> zpět Kupujícímu</w:t>
      </w:r>
      <w:r w:rsidRPr="00885106">
        <w:rPr>
          <w:rFonts w:ascii="Calibri" w:hAnsi="Calibri" w:cs="Calibri"/>
          <w:sz w:val="22"/>
          <w:szCs w:val="22"/>
        </w:rPr>
        <w:t>.</w:t>
      </w:r>
      <w:r w:rsidR="004E2E8F" w:rsidRPr="00885106">
        <w:rPr>
          <w:rFonts w:ascii="Calibri" w:hAnsi="Calibri" w:cs="Calibri"/>
          <w:sz w:val="22"/>
          <w:szCs w:val="22"/>
        </w:rPr>
        <w:t xml:space="preserve"> </w:t>
      </w:r>
    </w:p>
    <w:p w14:paraId="264EA32F" w14:textId="113F9158" w:rsidR="005C791A" w:rsidRPr="00E87825" w:rsidRDefault="0062357A" w:rsidP="00E8782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87825">
        <w:rPr>
          <w:rFonts w:ascii="Calibri" w:hAnsi="Calibri" w:cs="Calibri"/>
          <w:sz w:val="22"/>
          <w:szCs w:val="22"/>
        </w:rPr>
        <w:t>O</w:t>
      </w:r>
      <w:r w:rsidR="004E2E8F" w:rsidRPr="00E87825">
        <w:rPr>
          <w:rFonts w:ascii="Calibri" w:hAnsi="Calibri" w:cs="Calibri"/>
          <w:sz w:val="22"/>
          <w:szCs w:val="22"/>
        </w:rPr>
        <w:t xml:space="preserve">dměna za provedení záruční servisní prohlídky </w:t>
      </w:r>
      <w:r w:rsidR="00797264" w:rsidRPr="00E87825">
        <w:rPr>
          <w:rFonts w:ascii="Calibri" w:hAnsi="Calibri" w:cs="Calibri"/>
          <w:sz w:val="22"/>
          <w:szCs w:val="22"/>
        </w:rPr>
        <w:t xml:space="preserve">je splatná na základě faktury vystavené Prodávajícím po okamžiku vzniku nároku na </w:t>
      </w:r>
      <w:r w:rsidR="004E2E8F" w:rsidRPr="00E87825">
        <w:rPr>
          <w:rFonts w:ascii="Calibri" w:hAnsi="Calibri" w:cs="Calibri"/>
          <w:sz w:val="22"/>
          <w:szCs w:val="22"/>
        </w:rPr>
        <w:t xml:space="preserve">její </w:t>
      </w:r>
      <w:r w:rsidR="00797264" w:rsidRPr="00E87825">
        <w:rPr>
          <w:rFonts w:ascii="Calibri" w:hAnsi="Calibri" w:cs="Calibri"/>
          <w:sz w:val="22"/>
          <w:szCs w:val="22"/>
        </w:rPr>
        <w:t>zaplacení. Přílohou faktury musí být kopie protokolu</w:t>
      </w:r>
      <w:r w:rsidR="004E2E8F" w:rsidRPr="00E87825">
        <w:rPr>
          <w:rFonts w:ascii="Calibri" w:hAnsi="Calibri" w:cs="Calibri"/>
          <w:sz w:val="22"/>
          <w:szCs w:val="22"/>
        </w:rPr>
        <w:t xml:space="preserve"> o provedení příslušné záruční servisní prohlídky</w:t>
      </w:r>
      <w:r w:rsidR="006B19B6" w:rsidRPr="00E87825">
        <w:rPr>
          <w:rFonts w:ascii="Calibri" w:hAnsi="Calibri" w:cs="Calibri"/>
          <w:sz w:val="22"/>
          <w:szCs w:val="22"/>
        </w:rPr>
        <w:t xml:space="preserve"> </w:t>
      </w:r>
      <w:r w:rsidRPr="00E87825">
        <w:rPr>
          <w:rFonts w:ascii="Calibri" w:hAnsi="Calibri" w:cs="Calibri"/>
          <w:sz w:val="22"/>
          <w:szCs w:val="22"/>
        </w:rPr>
        <w:t>a</w:t>
      </w:r>
      <w:r w:rsidR="004E2E8F" w:rsidRPr="00E87825">
        <w:rPr>
          <w:rFonts w:ascii="Calibri" w:hAnsi="Calibri" w:cs="Calibri"/>
          <w:sz w:val="22"/>
          <w:szCs w:val="22"/>
        </w:rPr>
        <w:t xml:space="preserve"> výsledku</w:t>
      </w:r>
      <w:r w:rsidRPr="00E87825">
        <w:rPr>
          <w:rFonts w:ascii="Calibri" w:hAnsi="Calibri" w:cs="Calibri"/>
          <w:sz w:val="22"/>
          <w:szCs w:val="22"/>
        </w:rPr>
        <w:t xml:space="preserve"> této činnosti</w:t>
      </w:r>
      <w:r w:rsidR="00797264" w:rsidRPr="00E87825">
        <w:rPr>
          <w:rFonts w:ascii="Calibri" w:hAnsi="Calibri" w:cs="Calibri"/>
          <w:sz w:val="22"/>
          <w:szCs w:val="22"/>
        </w:rPr>
        <w:t>.</w:t>
      </w:r>
      <w:r w:rsidR="004E2E8F" w:rsidRPr="00E87825">
        <w:rPr>
          <w:rFonts w:ascii="Calibri" w:hAnsi="Calibri" w:cs="Calibri"/>
          <w:sz w:val="22"/>
          <w:szCs w:val="22"/>
        </w:rPr>
        <w:t xml:space="preserve"> </w:t>
      </w:r>
      <w:r w:rsidR="00015817" w:rsidRPr="00E87825">
        <w:rPr>
          <w:rFonts w:ascii="Calibri" w:hAnsi="Calibri" w:cs="Calibri"/>
          <w:sz w:val="22"/>
          <w:szCs w:val="22"/>
        </w:rPr>
        <w:t>Ve </w:t>
      </w:r>
      <w:r w:rsidR="004E2E8F" w:rsidRPr="00E87825">
        <w:rPr>
          <w:rFonts w:ascii="Calibri" w:hAnsi="Calibri" w:cs="Calibri"/>
          <w:sz w:val="22"/>
          <w:szCs w:val="22"/>
        </w:rPr>
        <w:t>vztahu k obecným náležitostem faktury, splatnosti a následkům jejího vadného vyd</w:t>
      </w:r>
      <w:r w:rsidR="00CE50E3" w:rsidRPr="00E87825">
        <w:rPr>
          <w:rFonts w:ascii="Calibri" w:hAnsi="Calibri" w:cs="Calibri"/>
          <w:sz w:val="22"/>
          <w:szCs w:val="22"/>
        </w:rPr>
        <w:t>á</w:t>
      </w:r>
      <w:r w:rsidR="004E2E8F" w:rsidRPr="00E87825">
        <w:rPr>
          <w:rFonts w:ascii="Calibri" w:hAnsi="Calibri" w:cs="Calibri"/>
          <w:sz w:val="22"/>
          <w:szCs w:val="22"/>
        </w:rPr>
        <w:t>ní se přiměřeně použijí ustanovení článku 3.2 a 3.4 Smlouvy.</w:t>
      </w:r>
    </w:p>
    <w:p w14:paraId="26C4B783" w14:textId="4EB79DEE" w:rsidR="00D7586F" w:rsidRPr="00877F72" w:rsidRDefault="00D7586F" w:rsidP="00D7586F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77F72">
        <w:rPr>
          <w:rFonts w:ascii="Calibri" w:hAnsi="Calibri" w:cs="Calibri"/>
          <w:sz w:val="22"/>
          <w:szCs w:val="22"/>
        </w:rPr>
        <w:t>Prodávající se zavazuje a garantuje Kupujícímu, že</w:t>
      </w:r>
      <w:r>
        <w:rPr>
          <w:rFonts w:ascii="Calibri" w:hAnsi="Calibri" w:cs="Calibri"/>
          <w:sz w:val="22"/>
          <w:szCs w:val="22"/>
        </w:rPr>
        <w:t xml:space="preserve"> nejméně</w:t>
      </w:r>
      <w:r w:rsidRPr="00877F72">
        <w:rPr>
          <w:rFonts w:ascii="Calibri" w:hAnsi="Calibri" w:cs="Calibri"/>
          <w:sz w:val="22"/>
          <w:szCs w:val="22"/>
        </w:rPr>
        <w:t xml:space="preserve"> po dobu </w:t>
      </w:r>
      <w:r w:rsidR="001979AE">
        <w:rPr>
          <w:rFonts w:ascii="Calibri" w:hAnsi="Calibri" w:cs="Calibri"/>
          <w:sz w:val="22"/>
          <w:szCs w:val="22"/>
        </w:rPr>
        <w:t xml:space="preserve">šesti let od předání </w:t>
      </w:r>
      <w:r w:rsidR="008F6759">
        <w:rPr>
          <w:rFonts w:ascii="Calibri" w:hAnsi="Calibri" w:cs="Calibri"/>
          <w:sz w:val="22"/>
          <w:szCs w:val="22"/>
        </w:rPr>
        <w:t xml:space="preserve">poslední části </w:t>
      </w:r>
      <w:r w:rsidR="006F5B5B">
        <w:rPr>
          <w:rFonts w:ascii="Calibri" w:hAnsi="Calibri" w:cs="Calibri"/>
          <w:sz w:val="22"/>
          <w:szCs w:val="22"/>
        </w:rPr>
        <w:t>Předmětu koupě</w:t>
      </w:r>
      <w:r w:rsidRPr="00877F72">
        <w:rPr>
          <w:rFonts w:ascii="Calibri" w:hAnsi="Calibri" w:cs="Calibri"/>
          <w:sz w:val="22"/>
          <w:szCs w:val="22"/>
        </w:rPr>
        <w:t xml:space="preserve"> bude možné na t</w:t>
      </w:r>
      <w:r>
        <w:rPr>
          <w:rFonts w:ascii="Calibri" w:hAnsi="Calibri" w:cs="Calibri"/>
          <w:sz w:val="22"/>
          <w:szCs w:val="22"/>
        </w:rPr>
        <w:t xml:space="preserve">rhu k Předmětu koupě </w:t>
      </w:r>
      <w:r w:rsidRPr="00877F72">
        <w:rPr>
          <w:rFonts w:ascii="Calibri" w:hAnsi="Calibri" w:cs="Calibri"/>
          <w:sz w:val="22"/>
          <w:szCs w:val="22"/>
        </w:rPr>
        <w:t xml:space="preserve">pořídit veškeré originální náhradní díly a spotřební materiál. </w:t>
      </w:r>
      <w:r>
        <w:rPr>
          <w:rFonts w:ascii="Calibri" w:hAnsi="Calibri" w:cs="Calibri"/>
          <w:sz w:val="22"/>
          <w:szCs w:val="22"/>
        </w:rPr>
        <w:t>Prodávající se zavazuje zaslat Kupujícímu na jeho žádost cenovou nabídku na dodání jakýchkoli náhradních dílů k Předmětu koupě.</w:t>
      </w:r>
    </w:p>
    <w:p w14:paraId="31D6FAA5" w14:textId="19503974" w:rsidR="00720AC2" w:rsidRPr="007618F6" w:rsidRDefault="00D7586F" w:rsidP="00185461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D7586F">
        <w:rPr>
          <w:rFonts w:ascii="Calibri" w:hAnsi="Calibri" w:cs="Calibri"/>
          <w:sz w:val="22"/>
          <w:szCs w:val="22"/>
        </w:rPr>
        <w:t>Nebude-li Prodávající sám zajišťovat dodávku náhradních dílů a spotřebního materiálu k Předmětu koupě, je povinen bezodkladně na žádost Kupujícího poskytnout písemný seznam osob, které takové plnění poskytují, a to společně s obvyklými kontaktními údaji.</w:t>
      </w:r>
    </w:p>
    <w:p w14:paraId="6CD53992" w14:textId="77777777" w:rsidR="00510758" w:rsidRDefault="00AA0E98" w:rsidP="00185461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Kupující</w:t>
      </w:r>
      <w:r w:rsidR="003A1A55">
        <w:rPr>
          <w:rFonts w:ascii="Calibri" w:hAnsi="Calibri" w:cs="Calibri"/>
          <w:sz w:val="22"/>
          <w:szCs w:val="22"/>
        </w:rPr>
        <w:t xml:space="preserve"> předpokládá</w:t>
      </w:r>
      <w:r w:rsidR="00510758">
        <w:rPr>
          <w:rFonts w:ascii="Calibri" w:hAnsi="Calibri" w:cs="Calibri"/>
          <w:sz w:val="22"/>
          <w:szCs w:val="22"/>
        </w:rPr>
        <w:t xml:space="preserve"> </w:t>
      </w:r>
      <w:r w:rsidR="00510758" w:rsidRPr="00A761E2">
        <w:rPr>
          <w:rFonts w:ascii="Calibri" w:hAnsi="Calibri" w:cs="Calibri"/>
          <w:sz w:val="22"/>
          <w:szCs w:val="22"/>
        </w:rPr>
        <w:t xml:space="preserve">následující roční nájezd km (resp. proběh </w:t>
      </w:r>
      <w:proofErr w:type="spellStart"/>
      <w:r w:rsidR="00510758" w:rsidRPr="00A761E2">
        <w:rPr>
          <w:rFonts w:ascii="Calibri" w:hAnsi="Calibri" w:cs="Calibri"/>
          <w:sz w:val="22"/>
          <w:szCs w:val="22"/>
        </w:rPr>
        <w:t>mth</w:t>
      </w:r>
      <w:proofErr w:type="spellEnd"/>
      <w:r w:rsidR="00510758" w:rsidRPr="00A761E2">
        <w:rPr>
          <w:rFonts w:ascii="Calibri" w:hAnsi="Calibri" w:cs="Calibri"/>
          <w:sz w:val="22"/>
          <w:szCs w:val="22"/>
        </w:rPr>
        <w:t>) pro jednotlivé kategorie nosičů:</w:t>
      </w:r>
    </w:p>
    <w:p w14:paraId="4B0E7BDE" w14:textId="77777777" w:rsidR="00510758" w:rsidRPr="00A761E2" w:rsidRDefault="00510758" w:rsidP="00510758">
      <w:pPr>
        <w:pStyle w:val="Odstavecseseznamem"/>
        <w:numPr>
          <w:ilvl w:val="0"/>
          <w:numId w:val="45"/>
        </w:numPr>
        <w:spacing w:after="120"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A761E2">
        <w:rPr>
          <w:rFonts w:ascii="Calibri" w:hAnsi="Calibri" w:cs="Calibri"/>
          <w:sz w:val="22"/>
          <w:szCs w:val="22"/>
        </w:rPr>
        <w:t>Kategorie 1 – nájezd cca 25.000 km;</w:t>
      </w:r>
    </w:p>
    <w:p w14:paraId="05B2C7CC" w14:textId="77777777" w:rsidR="00510758" w:rsidRPr="00A761E2" w:rsidRDefault="00510758" w:rsidP="00510758">
      <w:pPr>
        <w:pStyle w:val="Odstavecseseznamem"/>
        <w:numPr>
          <w:ilvl w:val="0"/>
          <w:numId w:val="45"/>
        </w:numPr>
        <w:spacing w:after="120"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A761E2">
        <w:rPr>
          <w:rFonts w:ascii="Calibri" w:hAnsi="Calibri" w:cs="Calibri"/>
          <w:sz w:val="22"/>
          <w:szCs w:val="22"/>
        </w:rPr>
        <w:t>Kategorie 2 – nájezd cca 25.000 km;</w:t>
      </w:r>
    </w:p>
    <w:p w14:paraId="36A78FE9" w14:textId="2EED2A7D" w:rsidR="00510758" w:rsidRPr="00A761E2" w:rsidRDefault="00510758" w:rsidP="00510758">
      <w:pPr>
        <w:pStyle w:val="Odstavecseseznamem"/>
        <w:numPr>
          <w:ilvl w:val="0"/>
          <w:numId w:val="45"/>
        </w:numPr>
        <w:spacing w:after="120"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A761E2">
        <w:rPr>
          <w:rFonts w:ascii="Calibri" w:hAnsi="Calibri" w:cs="Calibri"/>
          <w:sz w:val="22"/>
          <w:szCs w:val="22"/>
        </w:rPr>
        <w:t xml:space="preserve">Kategorie 3 – proběh </w:t>
      </w:r>
      <w:r w:rsidR="00C967A7" w:rsidRPr="00C967A7">
        <w:rPr>
          <w:rFonts w:ascii="Calibri" w:hAnsi="Calibri" w:cs="Calibri"/>
          <w:sz w:val="22"/>
          <w:szCs w:val="22"/>
        </w:rPr>
        <w:t>1</w:t>
      </w:r>
      <w:r w:rsidRPr="00C967A7">
        <w:rPr>
          <w:rFonts w:ascii="Calibri" w:hAnsi="Calibri" w:cs="Calibri"/>
          <w:sz w:val="22"/>
          <w:szCs w:val="22"/>
        </w:rPr>
        <w:t>.</w:t>
      </w:r>
      <w:r w:rsidR="00C967A7" w:rsidRPr="00C967A7">
        <w:rPr>
          <w:rFonts w:ascii="Calibri" w:hAnsi="Calibri" w:cs="Calibri"/>
          <w:sz w:val="22"/>
          <w:szCs w:val="22"/>
        </w:rPr>
        <w:t>4</w:t>
      </w:r>
      <w:r w:rsidRPr="00C967A7">
        <w:rPr>
          <w:rFonts w:ascii="Calibri" w:hAnsi="Calibri" w:cs="Calibri"/>
          <w:sz w:val="22"/>
          <w:szCs w:val="22"/>
        </w:rPr>
        <w:t xml:space="preserve">00 </w:t>
      </w:r>
      <w:proofErr w:type="spellStart"/>
      <w:r w:rsidRPr="00C967A7">
        <w:rPr>
          <w:rFonts w:ascii="Calibri" w:hAnsi="Calibri" w:cs="Calibri"/>
          <w:sz w:val="22"/>
          <w:szCs w:val="22"/>
        </w:rPr>
        <w:t>mth</w:t>
      </w:r>
      <w:proofErr w:type="spellEnd"/>
      <w:r w:rsidRPr="00A761E2">
        <w:rPr>
          <w:rFonts w:ascii="Calibri" w:hAnsi="Calibri" w:cs="Calibri"/>
          <w:sz w:val="22"/>
          <w:szCs w:val="22"/>
        </w:rPr>
        <w:t>;</w:t>
      </w:r>
    </w:p>
    <w:p w14:paraId="2F4F625E" w14:textId="3A179308" w:rsidR="007618F6" w:rsidRPr="00896BE0" w:rsidRDefault="00510758" w:rsidP="00A761E2">
      <w:pPr>
        <w:spacing w:before="240" w:after="120"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A761E2">
        <w:rPr>
          <w:rFonts w:ascii="Calibri" w:hAnsi="Calibri" w:cs="Calibri"/>
          <w:sz w:val="22"/>
          <w:szCs w:val="22"/>
        </w:rPr>
        <w:t>a roční proběh pro každou nástavbu cca</w:t>
      </w:r>
      <w:r w:rsidR="00C967A7">
        <w:rPr>
          <w:rFonts w:ascii="Calibri" w:hAnsi="Calibri" w:cs="Calibri"/>
          <w:sz w:val="22"/>
          <w:szCs w:val="22"/>
        </w:rPr>
        <w:t xml:space="preserve"> 7</w:t>
      </w:r>
      <w:r w:rsidRPr="00A761E2">
        <w:rPr>
          <w:rFonts w:ascii="Calibri" w:hAnsi="Calibri" w:cs="Calibri"/>
          <w:sz w:val="22"/>
          <w:szCs w:val="22"/>
        </w:rPr>
        <w:t xml:space="preserve">00 </w:t>
      </w:r>
      <w:proofErr w:type="spellStart"/>
      <w:r w:rsidRPr="00A761E2">
        <w:rPr>
          <w:rFonts w:ascii="Calibri" w:hAnsi="Calibri" w:cs="Calibri"/>
          <w:sz w:val="22"/>
          <w:szCs w:val="22"/>
        </w:rPr>
        <w:t>motohodin</w:t>
      </w:r>
      <w:proofErr w:type="spellEnd"/>
      <w:r w:rsidR="00015817" w:rsidRPr="00896BE0">
        <w:rPr>
          <w:rFonts w:ascii="Calibri" w:hAnsi="Calibri" w:cs="Calibri"/>
          <w:sz w:val="22"/>
          <w:szCs w:val="22"/>
        </w:rPr>
        <w:t>.</w:t>
      </w:r>
    </w:p>
    <w:p w14:paraId="2B12AE2A" w14:textId="120B99F1" w:rsidR="00E87825" w:rsidRPr="00510758" w:rsidRDefault="00E87825" w:rsidP="00185461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25D51">
        <w:rPr>
          <w:rFonts w:ascii="Calibri" w:hAnsi="Calibri" w:cs="Calibri"/>
          <w:sz w:val="22"/>
          <w:szCs w:val="22"/>
        </w:rPr>
        <w:t>Kontaktní údaje pro zajištění servisních služeb:</w:t>
      </w:r>
      <w:r w:rsidR="00510758" w:rsidRPr="009D5B54">
        <w:rPr>
          <w:rFonts w:ascii="Calibri" w:hAnsi="Calibri" w:cs="Calibri"/>
          <w:sz w:val="22"/>
          <w:szCs w:val="22"/>
        </w:rPr>
        <w:t xml:space="preserve"> </w:t>
      </w:r>
      <w:r w:rsidRPr="00510758">
        <w:rPr>
          <w:rFonts w:ascii="Calibri" w:hAnsi="Calibri" w:cs="Calibri"/>
          <w:sz w:val="22"/>
          <w:szCs w:val="22"/>
        </w:rPr>
        <w:t>[</w:t>
      </w:r>
      <w:r w:rsidRPr="00510758">
        <w:rPr>
          <w:rFonts w:ascii="Calibri" w:hAnsi="Calibri" w:cs="Calibri"/>
          <w:sz w:val="22"/>
          <w:szCs w:val="22"/>
          <w:highlight w:val="green"/>
        </w:rPr>
        <w:t>DOPLNÍ ÚČASTNÍK</w:t>
      </w:r>
      <w:r w:rsidRPr="00510758">
        <w:rPr>
          <w:rFonts w:ascii="Calibri" w:hAnsi="Calibri" w:cs="Calibri"/>
          <w:sz w:val="22"/>
          <w:szCs w:val="22"/>
        </w:rPr>
        <w:t>]</w:t>
      </w:r>
    </w:p>
    <w:p w14:paraId="57DB7CAD" w14:textId="77777777" w:rsidR="00CA6C5C" w:rsidRDefault="00CA6C5C" w:rsidP="00CA6C5C">
      <w:pPr>
        <w:spacing w:before="240" w:after="120" w:line="276" w:lineRule="auto"/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  <w:bookmarkStart w:id="8" w:name="_GoBack"/>
      <w:bookmarkEnd w:id="8"/>
    </w:p>
    <w:p w14:paraId="1F5A6B1A" w14:textId="77777777" w:rsidR="004E6EAF" w:rsidRPr="00C63C2D" w:rsidRDefault="002A5A4D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 xml:space="preserve">SANKCE </w:t>
      </w:r>
    </w:p>
    <w:p w14:paraId="6ACB9225" w14:textId="4378FB1D" w:rsidR="00A13A3D" w:rsidRDefault="00A13A3D" w:rsidP="00516D22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 případě, že Prodávající poruší svůj závazek dle čl.</w:t>
      </w:r>
      <w:r w:rsidR="00D90475">
        <w:rPr>
          <w:rFonts w:ascii="Calibri" w:hAnsi="Calibri" w:cs="Calibri"/>
          <w:bCs/>
          <w:sz w:val="22"/>
          <w:szCs w:val="22"/>
        </w:rPr>
        <w:t xml:space="preserve"> 4.3</w:t>
      </w:r>
      <w:r>
        <w:rPr>
          <w:rFonts w:ascii="Calibri" w:hAnsi="Calibri" w:cs="Calibri"/>
          <w:bCs/>
          <w:sz w:val="22"/>
          <w:szCs w:val="22"/>
        </w:rPr>
        <w:t xml:space="preserve"> Smlouvy, tj. ukáže se, že </w:t>
      </w:r>
      <w:r w:rsidR="00510758">
        <w:rPr>
          <w:rFonts w:ascii="Calibri" w:hAnsi="Calibri" w:cs="Calibri"/>
          <w:bCs/>
          <w:sz w:val="22"/>
          <w:szCs w:val="22"/>
        </w:rPr>
        <w:t xml:space="preserve">dodávka </w:t>
      </w:r>
      <w:r w:rsidR="004173AB">
        <w:rPr>
          <w:rFonts w:ascii="Calibri" w:hAnsi="Calibri" w:cs="Calibri"/>
          <w:bCs/>
          <w:sz w:val="22"/>
          <w:szCs w:val="22"/>
        </w:rPr>
        <w:t xml:space="preserve">Nosičů nebo nástaveb </w:t>
      </w:r>
      <w:r w:rsidR="00510758">
        <w:rPr>
          <w:rFonts w:ascii="Calibri" w:hAnsi="Calibri" w:cs="Calibri"/>
          <w:bCs/>
          <w:sz w:val="22"/>
          <w:szCs w:val="22"/>
        </w:rPr>
        <w:t>nebyla zajištěna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516D22" w:rsidRPr="00516D22">
        <w:rPr>
          <w:rFonts w:ascii="Calibri" w:hAnsi="Calibri" w:cs="Calibri"/>
          <w:bCs/>
          <w:sz w:val="22"/>
          <w:szCs w:val="22"/>
        </w:rPr>
        <w:t>výrobce</w:t>
      </w:r>
      <w:r w:rsidR="00510758">
        <w:rPr>
          <w:rFonts w:ascii="Calibri" w:hAnsi="Calibri" w:cs="Calibri"/>
          <w:bCs/>
          <w:sz w:val="22"/>
          <w:szCs w:val="22"/>
        </w:rPr>
        <w:t>m</w:t>
      </w:r>
      <w:r w:rsidR="00516D22" w:rsidRPr="00516D22">
        <w:rPr>
          <w:rFonts w:ascii="Calibri" w:hAnsi="Calibri" w:cs="Calibri"/>
          <w:bCs/>
          <w:sz w:val="22"/>
          <w:szCs w:val="22"/>
        </w:rPr>
        <w:t>, akreditovaný</w:t>
      </w:r>
      <w:r w:rsidR="00510758">
        <w:rPr>
          <w:rFonts w:ascii="Calibri" w:hAnsi="Calibri" w:cs="Calibri"/>
          <w:bCs/>
          <w:sz w:val="22"/>
          <w:szCs w:val="22"/>
        </w:rPr>
        <w:t>m</w:t>
      </w:r>
      <w:r w:rsidR="00516D22" w:rsidRPr="00516D22">
        <w:rPr>
          <w:rFonts w:ascii="Calibri" w:hAnsi="Calibri" w:cs="Calibri"/>
          <w:bCs/>
          <w:sz w:val="22"/>
          <w:szCs w:val="22"/>
        </w:rPr>
        <w:t xml:space="preserve"> zástupce</w:t>
      </w:r>
      <w:r w:rsidR="00510758">
        <w:rPr>
          <w:rFonts w:ascii="Calibri" w:hAnsi="Calibri" w:cs="Calibri"/>
          <w:bCs/>
          <w:sz w:val="22"/>
          <w:szCs w:val="22"/>
        </w:rPr>
        <w:t>m</w:t>
      </w:r>
      <w:r w:rsidR="00516D22" w:rsidRPr="00516D22">
        <w:rPr>
          <w:rFonts w:ascii="Calibri" w:hAnsi="Calibri" w:cs="Calibri"/>
          <w:bCs/>
          <w:sz w:val="22"/>
          <w:szCs w:val="22"/>
        </w:rPr>
        <w:t xml:space="preserve"> výrobce nebo autorizo</w:t>
      </w:r>
      <w:r w:rsidR="00516D22">
        <w:rPr>
          <w:rFonts w:ascii="Calibri" w:hAnsi="Calibri" w:cs="Calibri"/>
          <w:bCs/>
          <w:sz w:val="22"/>
          <w:szCs w:val="22"/>
        </w:rPr>
        <w:t>vaný</w:t>
      </w:r>
      <w:r w:rsidR="00510758">
        <w:rPr>
          <w:rFonts w:ascii="Calibri" w:hAnsi="Calibri" w:cs="Calibri"/>
          <w:bCs/>
          <w:sz w:val="22"/>
          <w:szCs w:val="22"/>
        </w:rPr>
        <w:t>m</w:t>
      </w:r>
      <w:r w:rsidR="00516D22">
        <w:rPr>
          <w:rFonts w:ascii="Calibri" w:hAnsi="Calibri" w:cs="Calibri"/>
          <w:bCs/>
          <w:sz w:val="22"/>
          <w:szCs w:val="22"/>
        </w:rPr>
        <w:t xml:space="preserve"> dodavatel</w:t>
      </w:r>
      <w:r w:rsidR="00510758">
        <w:rPr>
          <w:rFonts w:ascii="Calibri" w:hAnsi="Calibri" w:cs="Calibri"/>
          <w:bCs/>
          <w:sz w:val="22"/>
          <w:szCs w:val="22"/>
        </w:rPr>
        <w:t>em</w:t>
      </w:r>
      <w:r w:rsidR="00516D22">
        <w:rPr>
          <w:rFonts w:ascii="Calibri" w:hAnsi="Calibri" w:cs="Calibri"/>
          <w:bCs/>
          <w:sz w:val="22"/>
          <w:szCs w:val="22"/>
        </w:rPr>
        <w:t xml:space="preserve"> </w:t>
      </w:r>
      <w:r w:rsidR="004173AB">
        <w:rPr>
          <w:rFonts w:ascii="Calibri" w:hAnsi="Calibri" w:cs="Calibri"/>
          <w:bCs/>
          <w:sz w:val="22"/>
          <w:szCs w:val="22"/>
        </w:rPr>
        <w:t>Nosičů a nástaveb</w:t>
      </w:r>
      <w:r>
        <w:rPr>
          <w:rFonts w:ascii="Calibri" w:hAnsi="Calibri" w:cs="Calibri"/>
          <w:bCs/>
          <w:sz w:val="22"/>
          <w:szCs w:val="22"/>
        </w:rPr>
        <w:t xml:space="preserve">, </w:t>
      </w:r>
      <w:r w:rsidR="00D7586F">
        <w:rPr>
          <w:rFonts w:ascii="Calibri" w:hAnsi="Calibri" w:cs="Calibri"/>
          <w:bCs/>
          <w:sz w:val="22"/>
          <w:szCs w:val="22"/>
        </w:rPr>
        <w:t xml:space="preserve">nebo nezajistil poskytování servisních služeb </w:t>
      </w:r>
      <w:r w:rsidR="004173AB">
        <w:rPr>
          <w:rFonts w:ascii="Calibri" w:hAnsi="Calibri" w:cs="Calibri"/>
          <w:bCs/>
          <w:sz w:val="22"/>
          <w:szCs w:val="22"/>
        </w:rPr>
        <w:t xml:space="preserve">Nosičů nebo nástaveb </w:t>
      </w:r>
      <w:r w:rsidR="00D7586F">
        <w:rPr>
          <w:rFonts w:ascii="Calibri" w:hAnsi="Calibri" w:cs="Calibri"/>
          <w:bCs/>
          <w:sz w:val="22"/>
          <w:szCs w:val="22"/>
        </w:rPr>
        <w:t xml:space="preserve">prostřednictvím </w:t>
      </w:r>
      <w:r w:rsidR="00516D22">
        <w:rPr>
          <w:rFonts w:ascii="Calibri" w:hAnsi="Calibri" w:cs="Calibri"/>
          <w:bCs/>
          <w:sz w:val="22"/>
          <w:szCs w:val="22"/>
        </w:rPr>
        <w:t xml:space="preserve">výrobce, akreditovaného zástupce výrobce nebo </w:t>
      </w:r>
      <w:r w:rsidR="00D7586F">
        <w:rPr>
          <w:rFonts w:ascii="Calibri" w:hAnsi="Calibri" w:cs="Calibri"/>
          <w:bCs/>
          <w:sz w:val="22"/>
          <w:szCs w:val="22"/>
        </w:rPr>
        <w:t>autorizovaného servisního partnera,</w:t>
      </w:r>
      <w:r w:rsidR="00D7586F"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Pr="00C63C2D">
        <w:rPr>
          <w:rFonts w:ascii="Calibri" w:hAnsi="Calibri" w:cs="Calibri"/>
          <w:bCs/>
          <w:sz w:val="22"/>
          <w:szCs w:val="22"/>
        </w:rPr>
        <w:t xml:space="preserve">zavazuje </w:t>
      </w:r>
      <w:r>
        <w:rPr>
          <w:rFonts w:ascii="Calibri" w:hAnsi="Calibri" w:cs="Calibri"/>
          <w:bCs/>
          <w:sz w:val="22"/>
          <w:szCs w:val="22"/>
        </w:rPr>
        <w:t xml:space="preserve">se Prodávající </w:t>
      </w:r>
      <w:r w:rsidRPr="00C63C2D">
        <w:rPr>
          <w:rFonts w:ascii="Calibri" w:hAnsi="Calibri" w:cs="Calibri"/>
          <w:bCs/>
          <w:sz w:val="22"/>
          <w:szCs w:val="22"/>
        </w:rPr>
        <w:t>zaplatit Kupujícímu smluvní pokutu ve výši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1979AE">
        <w:rPr>
          <w:rFonts w:ascii="Calibri" w:hAnsi="Calibri" w:cs="Calibri"/>
          <w:bCs/>
          <w:sz w:val="22"/>
          <w:szCs w:val="22"/>
        </w:rPr>
        <w:t>500.000 Kč, a to každý případ</w:t>
      </w:r>
      <w:r w:rsidR="006F5B5B">
        <w:rPr>
          <w:rFonts w:ascii="Calibri" w:hAnsi="Calibri" w:cs="Calibri"/>
          <w:bCs/>
          <w:sz w:val="22"/>
          <w:szCs w:val="22"/>
        </w:rPr>
        <w:t xml:space="preserve"> porušení tohoto ustanovení</w:t>
      </w:r>
      <w:r>
        <w:rPr>
          <w:rFonts w:ascii="Calibri" w:hAnsi="Calibri" w:cs="Calibri"/>
          <w:bCs/>
          <w:sz w:val="22"/>
          <w:szCs w:val="22"/>
        </w:rPr>
        <w:t>.</w:t>
      </w:r>
      <w:r w:rsidR="00D90475">
        <w:rPr>
          <w:rFonts w:ascii="Calibri" w:hAnsi="Calibri" w:cs="Calibri"/>
          <w:bCs/>
          <w:sz w:val="22"/>
          <w:szCs w:val="22"/>
        </w:rPr>
        <w:t xml:space="preserve"> </w:t>
      </w:r>
    </w:p>
    <w:p w14:paraId="1EB27D25" w14:textId="1965AAF0" w:rsidR="004E6EAF" w:rsidRPr="00C63C2D" w:rsidRDefault="00187AA0" w:rsidP="00505FEC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V případě, že Prodávající </w:t>
      </w:r>
      <w:r w:rsidR="00384C92" w:rsidRPr="00C63C2D">
        <w:rPr>
          <w:rFonts w:ascii="Calibri" w:hAnsi="Calibri" w:cs="Calibri"/>
          <w:bCs/>
          <w:sz w:val="22"/>
          <w:szCs w:val="22"/>
        </w:rPr>
        <w:t>nepředá Kupujícímu</w:t>
      </w:r>
      <w:r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="00516D22">
        <w:rPr>
          <w:rFonts w:ascii="Calibri" w:hAnsi="Calibri" w:cs="Calibri"/>
          <w:bCs/>
          <w:sz w:val="22"/>
          <w:szCs w:val="22"/>
        </w:rPr>
        <w:t>konkrétní Nosič včetně nástaveb</w:t>
      </w:r>
      <w:r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="00510758">
        <w:rPr>
          <w:rFonts w:ascii="Calibri" w:hAnsi="Calibri" w:cs="Calibri"/>
          <w:bCs/>
          <w:sz w:val="22"/>
          <w:szCs w:val="22"/>
        </w:rPr>
        <w:t xml:space="preserve">a </w:t>
      </w:r>
      <w:r w:rsidR="006F5B5B">
        <w:rPr>
          <w:rFonts w:ascii="Calibri" w:hAnsi="Calibri" w:cs="Calibri"/>
          <w:bCs/>
          <w:sz w:val="22"/>
          <w:szCs w:val="22"/>
        </w:rPr>
        <w:t xml:space="preserve">pracovních adaptérů </w:t>
      </w:r>
      <w:r w:rsidRPr="00C63C2D">
        <w:rPr>
          <w:rFonts w:ascii="Calibri" w:hAnsi="Calibri" w:cs="Calibri"/>
          <w:bCs/>
          <w:sz w:val="22"/>
          <w:szCs w:val="22"/>
        </w:rPr>
        <w:t xml:space="preserve">včas, zavazuje se zaplatit Kupujícímu smluvní pokutu ve výši </w:t>
      </w:r>
      <w:r w:rsidR="00DB6B18">
        <w:rPr>
          <w:rFonts w:ascii="Calibri" w:hAnsi="Calibri" w:cs="Calibri"/>
          <w:bCs/>
          <w:sz w:val="22"/>
          <w:szCs w:val="22"/>
        </w:rPr>
        <w:t>0,1 % z</w:t>
      </w:r>
      <w:r w:rsidR="00F650BD">
        <w:rPr>
          <w:rFonts w:ascii="Calibri" w:hAnsi="Calibri" w:cs="Calibri"/>
          <w:bCs/>
          <w:sz w:val="22"/>
          <w:szCs w:val="22"/>
        </w:rPr>
        <w:t xml:space="preserve"> celkové </w:t>
      </w:r>
      <w:r w:rsidR="006F5B5B">
        <w:rPr>
          <w:rFonts w:ascii="Calibri" w:hAnsi="Calibri" w:cs="Calibri"/>
          <w:bCs/>
          <w:sz w:val="22"/>
          <w:szCs w:val="22"/>
        </w:rPr>
        <w:t>kupní ceny Nosiče včetně nástaveb a pracovních adaptérů, s jehož dodáním je v prodlení,</w:t>
      </w:r>
      <w:r w:rsidR="004017F0">
        <w:rPr>
          <w:rFonts w:ascii="Calibri" w:hAnsi="Calibri"/>
          <w:sz w:val="22"/>
          <w:szCs w:val="22"/>
        </w:rPr>
        <w:t xml:space="preserve"> </w:t>
      </w:r>
      <w:r w:rsidR="00187709">
        <w:rPr>
          <w:rFonts w:ascii="Calibri" w:hAnsi="Calibri"/>
          <w:sz w:val="22"/>
          <w:szCs w:val="22"/>
        </w:rPr>
        <w:t xml:space="preserve">bez DPH, </w:t>
      </w:r>
      <w:r w:rsidRPr="00C63C2D">
        <w:rPr>
          <w:rFonts w:ascii="Calibri" w:hAnsi="Calibri" w:cs="Calibri"/>
          <w:bCs/>
          <w:sz w:val="22"/>
          <w:szCs w:val="22"/>
        </w:rPr>
        <w:t>za každý započatý den prodlení</w:t>
      </w:r>
      <w:r w:rsidR="00516D22">
        <w:rPr>
          <w:rFonts w:ascii="Calibri" w:hAnsi="Calibri" w:cs="Calibri"/>
          <w:bCs/>
          <w:sz w:val="22"/>
          <w:szCs w:val="22"/>
        </w:rPr>
        <w:t xml:space="preserve">, </w:t>
      </w:r>
      <w:r w:rsidR="00516D22">
        <w:rPr>
          <w:rFonts w:ascii="Calibri" w:hAnsi="Calibri"/>
          <w:sz w:val="22"/>
          <w:szCs w:val="22"/>
        </w:rPr>
        <w:t>pokud</w:t>
      </w:r>
      <w:r w:rsidR="00516D22" w:rsidRPr="003F2BCC">
        <w:rPr>
          <w:rFonts w:ascii="Calibri" w:hAnsi="Calibri"/>
          <w:sz w:val="22"/>
          <w:szCs w:val="22"/>
        </w:rPr>
        <w:t xml:space="preserve"> nebude zapůjčen náhradní stroj obdobných parametrů</w:t>
      </w:r>
      <w:r w:rsidR="00516D22">
        <w:rPr>
          <w:rFonts w:ascii="Calibri" w:hAnsi="Calibri"/>
          <w:sz w:val="22"/>
          <w:szCs w:val="22"/>
        </w:rPr>
        <w:t xml:space="preserve"> jako příslušný Nosič včetně nástaveb </w:t>
      </w:r>
      <w:r w:rsidR="00510758">
        <w:rPr>
          <w:rFonts w:ascii="Calibri" w:hAnsi="Calibri"/>
          <w:sz w:val="22"/>
          <w:szCs w:val="22"/>
        </w:rPr>
        <w:t xml:space="preserve">a </w:t>
      </w:r>
      <w:r w:rsidR="006F5B5B">
        <w:rPr>
          <w:rFonts w:ascii="Calibri" w:hAnsi="Calibri"/>
          <w:sz w:val="22"/>
          <w:szCs w:val="22"/>
        </w:rPr>
        <w:t xml:space="preserve">pracovních adaptérů </w:t>
      </w:r>
      <w:r w:rsidR="00516D22">
        <w:rPr>
          <w:rFonts w:ascii="Calibri" w:hAnsi="Calibri"/>
          <w:sz w:val="22"/>
          <w:szCs w:val="22"/>
        </w:rPr>
        <w:t>(platí pro každý Nosič samostatně)</w:t>
      </w:r>
      <w:r w:rsidRPr="00C63C2D">
        <w:rPr>
          <w:rFonts w:ascii="Calibri" w:hAnsi="Calibri" w:cs="Calibri"/>
          <w:bCs/>
          <w:sz w:val="22"/>
          <w:szCs w:val="22"/>
        </w:rPr>
        <w:t>.</w:t>
      </w:r>
    </w:p>
    <w:p w14:paraId="4077B6E7" w14:textId="0E0440ED" w:rsidR="00187AA0" w:rsidRPr="00C63C2D" w:rsidRDefault="00187AA0" w:rsidP="00505FEC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lastRenderedPageBreak/>
        <w:t>V případě prodlení Prodávajícíh</w:t>
      </w:r>
      <w:r w:rsidR="00966D44">
        <w:rPr>
          <w:rFonts w:ascii="Calibri" w:hAnsi="Calibri"/>
          <w:sz w:val="22"/>
          <w:szCs w:val="22"/>
        </w:rPr>
        <w:t>o s odstraněním případných vad</w:t>
      </w:r>
      <w:r w:rsidRPr="00C63C2D">
        <w:rPr>
          <w:rFonts w:ascii="Calibri" w:hAnsi="Calibri"/>
          <w:sz w:val="22"/>
          <w:szCs w:val="22"/>
        </w:rPr>
        <w:t xml:space="preserve"> zjištěných </w:t>
      </w:r>
      <w:r w:rsidR="00300685" w:rsidRPr="00C63C2D">
        <w:rPr>
          <w:rFonts w:ascii="Calibri" w:hAnsi="Calibri"/>
          <w:sz w:val="22"/>
          <w:szCs w:val="22"/>
        </w:rPr>
        <w:t xml:space="preserve">při předání </w:t>
      </w:r>
      <w:r w:rsidR="00BF7763">
        <w:rPr>
          <w:rFonts w:ascii="Calibri" w:hAnsi="Calibri"/>
          <w:sz w:val="22"/>
          <w:szCs w:val="22"/>
        </w:rPr>
        <w:t>Nosiče včetně nástaveb</w:t>
      </w:r>
      <w:r w:rsidR="001D5A60" w:rsidRPr="00C63C2D">
        <w:rPr>
          <w:rFonts w:ascii="Calibri" w:hAnsi="Calibri"/>
          <w:sz w:val="22"/>
          <w:szCs w:val="22"/>
        </w:rPr>
        <w:t xml:space="preserve"> </w:t>
      </w:r>
      <w:r w:rsidR="00EC5213">
        <w:rPr>
          <w:rFonts w:ascii="Calibri" w:hAnsi="Calibri"/>
          <w:sz w:val="22"/>
          <w:szCs w:val="22"/>
        </w:rPr>
        <w:t xml:space="preserve">a </w:t>
      </w:r>
      <w:r w:rsidR="006F5B5B">
        <w:rPr>
          <w:rFonts w:ascii="Calibri" w:hAnsi="Calibri"/>
          <w:sz w:val="22"/>
          <w:szCs w:val="22"/>
        </w:rPr>
        <w:t>pracovních adaptérů</w:t>
      </w:r>
      <w:r w:rsidR="00EC5213">
        <w:rPr>
          <w:rFonts w:ascii="Calibri" w:hAnsi="Calibri"/>
          <w:sz w:val="22"/>
          <w:szCs w:val="22"/>
        </w:rPr>
        <w:t xml:space="preserve"> </w:t>
      </w:r>
      <w:r w:rsidR="00411CBD">
        <w:rPr>
          <w:rFonts w:ascii="Calibri" w:hAnsi="Calibri"/>
          <w:sz w:val="22"/>
          <w:szCs w:val="22"/>
        </w:rPr>
        <w:t xml:space="preserve">nebo jeho části </w:t>
      </w:r>
      <w:r w:rsidR="00300685" w:rsidRPr="00C63C2D">
        <w:rPr>
          <w:rFonts w:ascii="Calibri" w:hAnsi="Calibri"/>
          <w:sz w:val="22"/>
          <w:szCs w:val="22"/>
        </w:rPr>
        <w:t xml:space="preserve">a uvedených </w:t>
      </w:r>
      <w:r w:rsidRPr="00C63C2D">
        <w:rPr>
          <w:rFonts w:ascii="Calibri" w:hAnsi="Calibri"/>
          <w:sz w:val="22"/>
          <w:szCs w:val="22"/>
        </w:rPr>
        <w:t xml:space="preserve">v předávacím protokolu má </w:t>
      </w:r>
      <w:r w:rsidR="00C23EFC" w:rsidRPr="00C63C2D">
        <w:rPr>
          <w:rFonts w:ascii="Calibri" w:hAnsi="Calibri"/>
          <w:sz w:val="22"/>
          <w:szCs w:val="22"/>
        </w:rPr>
        <w:t>Kupující</w:t>
      </w:r>
      <w:r w:rsidRPr="00C63C2D">
        <w:rPr>
          <w:rFonts w:ascii="Calibri" w:hAnsi="Calibri"/>
          <w:sz w:val="22"/>
          <w:szCs w:val="22"/>
        </w:rPr>
        <w:t xml:space="preserve"> právo na smluvní pokutu ve výši </w:t>
      </w:r>
      <w:r w:rsidR="00DB6B18">
        <w:rPr>
          <w:rFonts w:ascii="Calibri" w:hAnsi="Calibri" w:cs="Calibri"/>
          <w:bCs/>
          <w:sz w:val="22"/>
          <w:szCs w:val="22"/>
        </w:rPr>
        <w:t>5.000</w:t>
      </w:r>
      <w:r w:rsidR="004017F0">
        <w:rPr>
          <w:rFonts w:ascii="Calibri" w:hAnsi="Calibri"/>
          <w:sz w:val="22"/>
          <w:szCs w:val="22"/>
        </w:rPr>
        <w:t xml:space="preserve"> </w:t>
      </w:r>
      <w:r w:rsidR="006F5B5B">
        <w:rPr>
          <w:rFonts w:ascii="Calibri" w:hAnsi="Calibri"/>
          <w:sz w:val="22"/>
          <w:szCs w:val="22"/>
        </w:rPr>
        <w:t xml:space="preserve">Kč </w:t>
      </w:r>
      <w:r w:rsidR="00C23EFC" w:rsidRPr="00C63C2D">
        <w:rPr>
          <w:rFonts w:ascii="Calibri" w:hAnsi="Calibri" w:cs="Calibri"/>
          <w:bCs/>
          <w:sz w:val="22"/>
          <w:szCs w:val="22"/>
        </w:rPr>
        <w:t>za každý započatý den prodlení s </w:t>
      </w:r>
      <w:r w:rsidR="00384C92" w:rsidRPr="00C63C2D">
        <w:rPr>
          <w:rFonts w:ascii="Calibri" w:hAnsi="Calibri"/>
          <w:sz w:val="22"/>
          <w:szCs w:val="22"/>
        </w:rPr>
        <w:t>odstraněním případných vad a</w:t>
      </w:r>
      <w:r w:rsidR="001A12B4">
        <w:rPr>
          <w:rFonts w:ascii="Calibri" w:hAnsi="Calibri"/>
          <w:sz w:val="22"/>
          <w:szCs w:val="22"/>
        </w:rPr>
        <w:t>/nebo</w:t>
      </w:r>
      <w:r w:rsidR="00384C92" w:rsidRPr="00C63C2D">
        <w:rPr>
          <w:rFonts w:ascii="Calibri" w:hAnsi="Calibri"/>
          <w:sz w:val="22"/>
          <w:szCs w:val="22"/>
        </w:rPr>
        <w:t xml:space="preserve"> nedodělků</w:t>
      </w:r>
      <w:r w:rsidR="00670336">
        <w:rPr>
          <w:rFonts w:ascii="Calibri" w:hAnsi="Calibri"/>
          <w:sz w:val="22"/>
          <w:szCs w:val="22"/>
        </w:rPr>
        <w:t>,</w:t>
      </w:r>
      <w:r w:rsidR="003F2BCC">
        <w:rPr>
          <w:rFonts w:ascii="Calibri" w:hAnsi="Calibri"/>
          <w:sz w:val="22"/>
          <w:szCs w:val="22"/>
        </w:rPr>
        <w:t xml:space="preserve"> pokud</w:t>
      </w:r>
      <w:r w:rsidR="003F2BCC" w:rsidRPr="003F2BCC">
        <w:rPr>
          <w:rFonts w:ascii="Calibri" w:hAnsi="Calibri"/>
          <w:sz w:val="22"/>
          <w:szCs w:val="22"/>
        </w:rPr>
        <w:t xml:space="preserve"> nebude zapůjčen náhradní stroj obdobných parametrů</w:t>
      </w:r>
      <w:r w:rsidR="003F2BCC">
        <w:rPr>
          <w:rFonts w:ascii="Calibri" w:hAnsi="Calibri"/>
          <w:sz w:val="22"/>
          <w:szCs w:val="22"/>
        </w:rPr>
        <w:t xml:space="preserve"> jako </w:t>
      </w:r>
      <w:r w:rsidR="00BF7763">
        <w:rPr>
          <w:rFonts w:ascii="Calibri" w:hAnsi="Calibri"/>
          <w:sz w:val="22"/>
          <w:szCs w:val="22"/>
        </w:rPr>
        <w:t>příslušný Nosič</w:t>
      </w:r>
      <w:r w:rsidR="003F2BCC">
        <w:rPr>
          <w:rFonts w:ascii="Calibri" w:hAnsi="Calibri"/>
          <w:sz w:val="22"/>
          <w:szCs w:val="22"/>
        </w:rPr>
        <w:t xml:space="preserve"> </w:t>
      </w:r>
      <w:r w:rsidR="00BF7763">
        <w:rPr>
          <w:rFonts w:ascii="Calibri" w:hAnsi="Calibri"/>
          <w:sz w:val="22"/>
          <w:szCs w:val="22"/>
        </w:rPr>
        <w:t>včetně nástaveb</w:t>
      </w:r>
      <w:r w:rsidR="00EC5213">
        <w:rPr>
          <w:rFonts w:ascii="Calibri" w:hAnsi="Calibri"/>
          <w:sz w:val="22"/>
          <w:szCs w:val="22"/>
        </w:rPr>
        <w:t xml:space="preserve"> a </w:t>
      </w:r>
      <w:r w:rsidR="006F5B5B">
        <w:rPr>
          <w:rFonts w:ascii="Calibri" w:hAnsi="Calibri"/>
          <w:sz w:val="22"/>
          <w:szCs w:val="22"/>
        </w:rPr>
        <w:t>pracovních adaptérů</w:t>
      </w:r>
      <w:r w:rsidR="00BF7763">
        <w:rPr>
          <w:rFonts w:ascii="Calibri" w:hAnsi="Calibri"/>
          <w:sz w:val="22"/>
          <w:szCs w:val="22"/>
        </w:rPr>
        <w:t xml:space="preserve"> </w:t>
      </w:r>
      <w:r w:rsidR="003F2BCC">
        <w:rPr>
          <w:rFonts w:ascii="Calibri" w:hAnsi="Calibri"/>
          <w:sz w:val="22"/>
          <w:szCs w:val="22"/>
        </w:rPr>
        <w:t xml:space="preserve">(platí pro každý </w:t>
      </w:r>
      <w:r w:rsidR="00BF7763">
        <w:rPr>
          <w:rFonts w:ascii="Calibri" w:hAnsi="Calibri"/>
          <w:sz w:val="22"/>
          <w:szCs w:val="22"/>
        </w:rPr>
        <w:t>Nosič</w:t>
      </w:r>
      <w:r w:rsidR="003F2BCC">
        <w:rPr>
          <w:rFonts w:ascii="Calibri" w:hAnsi="Calibri"/>
          <w:sz w:val="22"/>
          <w:szCs w:val="22"/>
        </w:rPr>
        <w:t xml:space="preserve"> samostatně)</w:t>
      </w:r>
      <w:r w:rsidRPr="00C63C2D">
        <w:rPr>
          <w:rFonts w:ascii="Calibri" w:hAnsi="Calibri"/>
          <w:sz w:val="22"/>
          <w:szCs w:val="22"/>
        </w:rPr>
        <w:t>.</w:t>
      </w:r>
    </w:p>
    <w:p w14:paraId="4BB09A2D" w14:textId="5BA85B7F" w:rsidR="00C23EFC" w:rsidRPr="00C63C2D" w:rsidRDefault="00C23EFC" w:rsidP="00505FEC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 xml:space="preserve">V případě prodlení Prodávajícího s odstraněním vad uplatněných Kupujícím v záruční době v dohodnutém termínu má Kupující právo na smluvní pokutu ve výši </w:t>
      </w:r>
      <w:r w:rsidR="00DB6B18">
        <w:rPr>
          <w:rFonts w:ascii="Calibri" w:hAnsi="Calibri" w:cs="Calibri"/>
          <w:bCs/>
          <w:sz w:val="22"/>
          <w:szCs w:val="22"/>
        </w:rPr>
        <w:t>5.000</w:t>
      </w:r>
      <w:r w:rsidRPr="00C63C2D">
        <w:rPr>
          <w:rFonts w:ascii="Calibri" w:hAnsi="Calibri"/>
          <w:sz w:val="22"/>
          <w:szCs w:val="22"/>
        </w:rPr>
        <w:t xml:space="preserve"> </w:t>
      </w:r>
      <w:r w:rsidR="00F650BD">
        <w:rPr>
          <w:rFonts w:ascii="Calibri" w:hAnsi="Calibri"/>
          <w:sz w:val="22"/>
          <w:szCs w:val="22"/>
        </w:rPr>
        <w:t xml:space="preserve">Kč </w:t>
      </w:r>
      <w:r w:rsidRPr="00C63C2D">
        <w:rPr>
          <w:rFonts w:ascii="Calibri" w:hAnsi="Calibri"/>
          <w:sz w:val="22"/>
          <w:szCs w:val="22"/>
        </w:rPr>
        <w:t>za každou vadu a za každý den příslušného prodlení Prodávajícího</w:t>
      </w:r>
      <w:r w:rsidR="006B19B6">
        <w:rPr>
          <w:rFonts w:ascii="Calibri" w:hAnsi="Calibri"/>
          <w:sz w:val="22"/>
          <w:szCs w:val="22"/>
        </w:rPr>
        <w:t>, pokud</w:t>
      </w:r>
      <w:r w:rsidR="006B19B6" w:rsidRPr="003F2BCC">
        <w:rPr>
          <w:rFonts w:ascii="Calibri" w:hAnsi="Calibri"/>
          <w:sz w:val="22"/>
          <w:szCs w:val="22"/>
        </w:rPr>
        <w:t xml:space="preserve"> nebude zapůjčen náhradní stroj obdobných parametrů</w:t>
      </w:r>
      <w:r w:rsidR="006B19B6">
        <w:rPr>
          <w:rFonts w:ascii="Calibri" w:hAnsi="Calibri"/>
          <w:sz w:val="22"/>
          <w:szCs w:val="22"/>
        </w:rPr>
        <w:t xml:space="preserve"> jako </w:t>
      </w:r>
      <w:r w:rsidR="00BF7763">
        <w:rPr>
          <w:rFonts w:ascii="Calibri" w:hAnsi="Calibri"/>
          <w:sz w:val="22"/>
          <w:szCs w:val="22"/>
        </w:rPr>
        <w:t xml:space="preserve">příslušný Nosič včetně nástaveb </w:t>
      </w:r>
      <w:r w:rsidR="00A82D0A">
        <w:rPr>
          <w:rFonts w:ascii="Calibri" w:hAnsi="Calibri"/>
          <w:sz w:val="22"/>
          <w:szCs w:val="22"/>
        </w:rPr>
        <w:t xml:space="preserve">a </w:t>
      </w:r>
      <w:r w:rsidR="006F5B5B">
        <w:rPr>
          <w:rFonts w:ascii="Calibri" w:hAnsi="Calibri"/>
          <w:sz w:val="22"/>
          <w:szCs w:val="22"/>
        </w:rPr>
        <w:t xml:space="preserve">pracovních adaptérů </w:t>
      </w:r>
      <w:r w:rsidR="006B19B6">
        <w:rPr>
          <w:rFonts w:ascii="Calibri" w:hAnsi="Calibri"/>
          <w:sz w:val="22"/>
          <w:szCs w:val="22"/>
        </w:rPr>
        <w:t xml:space="preserve">(platí pro každý </w:t>
      </w:r>
      <w:r w:rsidR="00BF7763">
        <w:rPr>
          <w:rFonts w:ascii="Calibri" w:hAnsi="Calibri"/>
          <w:sz w:val="22"/>
          <w:szCs w:val="22"/>
        </w:rPr>
        <w:t>Nosič</w:t>
      </w:r>
      <w:r w:rsidR="006B19B6">
        <w:rPr>
          <w:rFonts w:ascii="Calibri" w:hAnsi="Calibri"/>
          <w:sz w:val="22"/>
          <w:szCs w:val="22"/>
        </w:rPr>
        <w:t xml:space="preserve"> samostatně)</w:t>
      </w:r>
      <w:r w:rsidRPr="00C63C2D">
        <w:rPr>
          <w:rFonts w:ascii="Calibri" w:hAnsi="Calibri"/>
          <w:sz w:val="22"/>
          <w:szCs w:val="22"/>
        </w:rPr>
        <w:t>.</w:t>
      </w:r>
    </w:p>
    <w:p w14:paraId="51179D84" w14:textId="0F2D6AF5" w:rsidR="00C23EFC" w:rsidRPr="00C63C2D" w:rsidRDefault="00C23EFC" w:rsidP="00505FEC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 xml:space="preserve">Uhrazením jakékoli smluvní pokuty dle této Smlouvy není dotčeno právo poškozené Smluvní strany domáhat se náhrady škody, jež jí prokazatelně vznikla porušením smluvní povinnosti, které se </w:t>
      </w:r>
      <w:r w:rsidR="00D7586F">
        <w:rPr>
          <w:rFonts w:ascii="Calibri" w:hAnsi="Calibri"/>
          <w:sz w:val="22"/>
          <w:szCs w:val="22"/>
        </w:rPr>
        <w:t>s</w:t>
      </w:r>
      <w:r w:rsidRPr="00C63C2D">
        <w:rPr>
          <w:rFonts w:ascii="Calibri" w:hAnsi="Calibri"/>
          <w:sz w:val="22"/>
          <w:szCs w:val="22"/>
        </w:rPr>
        <w:t>mluvní pokuta týká, a to v plné výši.</w:t>
      </w:r>
    </w:p>
    <w:p w14:paraId="0F1C345B" w14:textId="77777777" w:rsidR="00720AC2" w:rsidRDefault="00720AC2" w:rsidP="00720AC2">
      <w:pPr>
        <w:spacing w:before="240" w:after="120" w:line="276" w:lineRule="auto"/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1142DA" w14:textId="77777777" w:rsidR="004E6EAF" w:rsidRPr="00C63C2D" w:rsidRDefault="002A5A4D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UKONČENÍ SMLOUVY</w:t>
      </w:r>
    </w:p>
    <w:p w14:paraId="593E7D16" w14:textId="77777777" w:rsidR="008D060B" w:rsidRPr="00C63C2D" w:rsidRDefault="008D060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Za podstatné porušení smluvní povinnosti ve smyslu § 2002 a 2106 OZ se považuje zejména:</w:t>
      </w:r>
    </w:p>
    <w:p w14:paraId="4D51914E" w14:textId="77777777" w:rsidR="008D060B" w:rsidRPr="00C63C2D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prodlení Prodávajícího s </w:t>
      </w:r>
      <w:r w:rsidR="00594C5E" w:rsidRPr="00C63C2D">
        <w:rPr>
          <w:rFonts w:ascii="Calibri" w:hAnsi="Calibri" w:cs="Calibri"/>
          <w:bCs/>
          <w:sz w:val="22"/>
          <w:szCs w:val="22"/>
        </w:rPr>
        <w:t>předáním</w:t>
      </w:r>
      <w:r w:rsidRPr="00C63C2D">
        <w:rPr>
          <w:rFonts w:ascii="Calibri" w:hAnsi="Calibri" w:cs="Calibri"/>
          <w:bCs/>
          <w:sz w:val="22"/>
          <w:szCs w:val="22"/>
        </w:rPr>
        <w:t xml:space="preserve"> Předmětu koupě </w:t>
      </w:r>
      <w:r w:rsidR="00594C5E" w:rsidRPr="00C63C2D">
        <w:rPr>
          <w:rFonts w:ascii="Calibri" w:hAnsi="Calibri" w:cs="Calibri"/>
          <w:bCs/>
          <w:sz w:val="22"/>
          <w:szCs w:val="22"/>
        </w:rPr>
        <w:t xml:space="preserve">Kupujícímu </w:t>
      </w:r>
      <w:r w:rsidRPr="00C63C2D">
        <w:rPr>
          <w:rFonts w:ascii="Calibri" w:hAnsi="Calibri" w:cs="Calibri"/>
          <w:bCs/>
          <w:sz w:val="22"/>
          <w:szCs w:val="22"/>
        </w:rPr>
        <w:t>po dobu delší než jeden (1) měsíc;</w:t>
      </w:r>
    </w:p>
    <w:p w14:paraId="4D402EC8" w14:textId="6D256952" w:rsidR="008D060B" w:rsidRPr="00C63C2D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prodlení Prodávajícího s odstraněním vad dle předávacího protokolu</w:t>
      </w:r>
      <w:r w:rsidR="00CE50E3">
        <w:rPr>
          <w:rFonts w:ascii="Calibri" w:hAnsi="Calibri" w:cs="Calibri"/>
          <w:bCs/>
          <w:sz w:val="22"/>
          <w:szCs w:val="22"/>
        </w:rPr>
        <w:t>, pokud nebyly odstraněny ani</w:t>
      </w:r>
      <w:r w:rsidRPr="00C63C2D">
        <w:rPr>
          <w:rFonts w:ascii="Calibri" w:hAnsi="Calibri" w:cs="Calibri"/>
          <w:bCs/>
          <w:sz w:val="22"/>
          <w:szCs w:val="22"/>
        </w:rPr>
        <w:t xml:space="preserve"> do jednoho (1) měsíce ode dne podpisu předávacího protokolu, který takové vady obsahuje;</w:t>
      </w:r>
    </w:p>
    <w:p w14:paraId="324F9981" w14:textId="3E1C1B6D" w:rsidR="008D060B" w:rsidRPr="00C63C2D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prodlení Prodávajícího s odstraněním reklamovaných vad</w:t>
      </w:r>
      <w:r w:rsidR="00CE50E3">
        <w:rPr>
          <w:rFonts w:ascii="Calibri" w:hAnsi="Calibri" w:cs="Calibri"/>
          <w:bCs/>
          <w:sz w:val="22"/>
          <w:szCs w:val="22"/>
        </w:rPr>
        <w:t>, pokud nebyly odstraněny ani do</w:t>
      </w:r>
      <w:r w:rsidRPr="00C63C2D">
        <w:rPr>
          <w:rFonts w:ascii="Calibri" w:hAnsi="Calibri" w:cs="Calibri"/>
          <w:bCs/>
          <w:sz w:val="22"/>
          <w:szCs w:val="22"/>
        </w:rPr>
        <w:t xml:space="preserve"> jednoho (1) měsíce ode dne volby nároku z vad Kupujícím</w:t>
      </w:r>
      <w:r w:rsidR="003F2BCC">
        <w:rPr>
          <w:rFonts w:ascii="Calibri" w:hAnsi="Calibri" w:cs="Calibri"/>
          <w:bCs/>
          <w:sz w:val="22"/>
          <w:szCs w:val="22"/>
        </w:rPr>
        <w:t xml:space="preserve"> a </w:t>
      </w:r>
      <w:r w:rsidR="003F2BCC" w:rsidRPr="003F2BCC">
        <w:rPr>
          <w:rFonts w:ascii="Calibri" w:hAnsi="Calibri" w:cs="Calibri"/>
          <w:bCs/>
          <w:sz w:val="22"/>
          <w:szCs w:val="22"/>
        </w:rPr>
        <w:t>současně za předpokladu, že nebyl zapůjčen Kupujícímu náhradní stroj obdobných parametrů</w:t>
      </w:r>
      <w:r w:rsidRPr="00C63C2D">
        <w:rPr>
          <w:rFonts w:ascii="Calibri" w:hAnsi="Calibri" w:cs="Calibri"/>
          <w:bCs/>
          <w:sz w:val="22"/>
          <w:szCs w:val="22"/>
        </w:rPr>
        <w:t>;</w:t>
      </w:r>
    </w:p>
    <w:p w14:paraId="32C0C474" w14:textId="77777777" w:rsidR="008D060B" w:rsidRPr="00C63C2D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bookmarkStart w:id="9" w:name="_Ref457400209"/>
      <w:r w:rsidRPr="00C63C2D">
        <w:rPr>
          <w:rFonts w:ascii="Calibri" w:hAnsi="Calibri" w:cs="Calibri"/>
          <w:bCs/>
          <w:sz w:val="22"/>
          <w:szCs w:val="22"/>
        </w:rPr>
        <w:t>případ, kdy bude dodatečně zjištěno, že Prodávají</w:t>
      </w:r>
      <w:r w:rsidR="00594C5E" w:rsidRPr="00C63C2D">
        <w:rPr>
          <w:rFonts w:ascii="Calibri" w:hAnsi="Calibri" w:cs="Calibri"/>
          <w:bCs/>
          <w:sz w:val="22"/>
          <w:szCs w:val="22"/>
        </w:rPr>
        <w:t>cí nesplnil podmínky zadávacího řízení na V</w:t>
      </w:r>
      <w:r w:rsidRPr="00C63C2D">
        <w:rPr>
          <w:rFonts w:ascii="Calibri" w:hAnsi="Calibri" w:cs="Calibri"/>
          <w:bCs/>
          <w:sz w:val="22"/>
          <w:szCs w:val="22"/>
        </w:rPr>
        <w:t>eřejnou zakázku, na jehož základě byla uzavřena tato Smlouva</w:t>
      </w:r>
      <w:r w:rsidR="00594C5E" w:rsidRPr="00C63C2D">
        <w:rPr>
          <w:rFonts w:ascii="Calibri" w:hAnsi="Calibri" w:cs="Calibri"/>
          <w:bCs/>
          <w:sz w:val="22"/>
          <w:szCs w:val="22"/>
        </w:rPr>
        <w:t>.</w:t>
      </w:r>
      <w:bookmarkEnd w:id="9"/>
    </w:p>
    <w:p w14:paraId="283D60C5" w14:textId="5D48335C" w:rsidR="00E43E3D" w:rsidRPr="00E43E3D" w:rsidRDefault="00C23EFC" w:rsidP="00E43E3D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Kupující je vedle zákonných důvodů pro odstoupení </w:t>
      </w:r>
      <w:r w:rsidR="00A83BD3" w:rsidRPr="00C63C2D">
        <w:rPr>
          <w:rFonts w:ascii="Calibri" w:hAnsi="Calibri" w:cs="Calibri"/>
          <w:bCs/>
          <w:sz w:val="22"/>
          <w:szCs w:val="22"/>
        </w:rPr>
        <w:t xml:space="preserve">oprávněn odstoupit </w:t>
      </w:r>
      <w:r w:rsidR="00330B66" w:rsidRPr="00C63C2D">
        <w:rPr>
          <w:rFonts w:ascii="Calibri" w:hAnsi="Calibri" w:cs="Calibri"/>
          <w:bCs/>
          <w:sz w:val="22"/>
          <w:szCs w:val="22"/>
        </w:rPr>
        <w:t xml:space="preserve">od této Smlouvy </w:t>
      </w:r>
      <w:r w:rsidR="00A83BD3" w:rsidRPr="00C63C2D">
        <w:rPr>
          <w:rFonts w:ascii="Calibri" w:hAnsi="Calibri" w:cs="Calibri"/>
          <w:bCs/>
          <w:sz w:val="22"/>
          <w:szCs w:val="22"/>
        </w:rPr>
        <w:t>také v souladu s čl.</w:t>
      </w:r>
      <w:r w:rsidR="00594C5E"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="00A24A63">
        <w:rPr>
          <w:rFonts w:ascii="Calibri" w:hAnsi="Calibri" w:cs="Calibri"/>
          <w:bCs/>
          <w:sz w:val="22"/>
          <w:szCs w:val="22"/>
        </w:rPr>
        <w:t>4</w:t>
      </w:r>
      <w:r w:rsidR="00594C5E" w:rsidRPr="00C63C2D">
        <w:rPr>
          <w:rFonts w:ascii="Calibri" w:hAnsi="Calibri" w:cs="Calibri"/>
          <w:bCs/>
          <w:sz w:val="22"/>
          <w:szCs w:val="22"/>
        </w:rPr>
        <w:t>.</w:t>
      </w:r>
      <w:r w:rsidR="00D7586F">
        <w:rPr>
          <w:rFonts w:ascii="Calibri" w:hAnsi="Calibri" w:cs="Calibri"/>
          <w:bCs/>
          <w:sz w:val="22"/>
          <w:szCs w:val="22"/>
        </w:rPr>
        <w:t>4</w:t>
      </w:r>
      <w:r w:rsidR="00330B66" w:rsidRPr="00C63C2D">
        <w:rPr>
          <w:rFonts w:ascii="Calibri" w:hAnsi="Calibri" w:cs="Calibri"/>
          <w:bCs/>
          <w:sz w:val="22"/>
          <w:szCs w:val="22"/>
        </w:rPr>
        <w:t xml:space="preserve"> této Smlouvy</w:t>
      </w:r>
      <w:r w:rsidR="00A24A63">
        <w:rPr>
          <w:rFonts w:ascii="Calibri" w:hAnsi="Calibri" w:cs="Calibri"/>
          <w:bCs/>
          <w:sz w:val="22"/>
          <w:szCs w:val="22"/>
        </w:rPr>
        <w:t>.</w:t>
      </w:r>
    </w:p>
    <w:p w14:paraId="55B63C1C" w14:textId="77777777" w:rsidR="00720AC2" w:rsidRDefault="00720AC2" w:rsidP="00720AC2">
      <w:pPr>
        <w:spacing w:before="240" w:after="120" w:line="276" w:lineRule="auto"/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B2CD025" w14:textId="77777777" w:rsidR="00492218" w:rsidRPr="00C63C2D" w:rsidRDefault="0049221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659AC088" w14:textId="77777777" w:rsidR="00D7586F" w:rsidRPr="00047C8D" w:rsidRDefault="00D7586F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35763">
        <w:rPr>
          <w:rFonts w:ascii="Calibri" w:hAnsi="Calibri"/>
          <w:bCs/>
          <w:sz w:val="22"/>
          <w:szCs w:val="22"/>
        </w:rPr>
        <w:t xml:space="preserve">Tato </w:t>
      </w:r>
      <w:r>
        <w:rPr>
          <w:rFonts w:ascii="Calibri" w:hAnsi="Calibri"/>
          <w:bCs/>
          <w:sz w:val="22"/>
          <w:szCs w:val="22"/>
        </w:rPr>
        <w:t>Smlouva</w:t>
      </w:r>
      <w:r w:rsidRPr="00235763">
        <w:rPr>
          <w:rFonts w:ascii="Calibri" w:hAnsi="Calibri"/>
          <w:bCs/>
          <w:sz w:val="22"/>
          <w:szCs w:val="22"/>
        </w:rPr>
        <w:t xml:space="preserve"> nabývá platnosti v den podpisu </w:t>
      </w:r>
      <w:r>
        <w:rPr>
          <w:rFonts w:ascii="Calibri" w:hAnsi="Calibri"/>
          <w:bCs/>
          <w:sz w:val="22"/>
          <w:szCs w:val="22"/>
        </w:rPr>
        <w:t xml:space="preserve">Smlouvy </w:t>
      </w:r>
      <w:r w:rsidRPr="00235763">
        <w:rPr>
          <w:rFonts w:ascii="Calibri" w:hAnsi="Calibri"/>
          <w:bCs/>
          <w:sz w:val="22"/>
          <w:szCs w:val="22"/>
        </w:rPr>
        <w:t>oběma Smluvními stranami a 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/>
          <w:bCs/>
          <w:sz w:val="22"/>
          <w:szCs w:val="22"/>
        </w:rPr>
        <w:t>.</w:t>
      </w:r>
    </w:p>
    <w:p w14:paraId="777DADAE" w14:textId="5F34EC35" w:rsidR="00047C8D" w:rsidRPr="00D7586F" w:rsidRDefault="00047C8D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</w:t>
      </w:r>
      <w:r w:rsidRPr="00373881">
        <w:rPr>
          <w:rFonts w:asciiTheme="minorHAnsi" w:hAnsiTheme="minorHAnsi"/>
          <w:sz w:val="22"/>
          <w:szCs w:val="22"/>
        </w:rPr>
        <w:t xml:space="preserve"> je oprávněn změnit pod</w:t>
      </w:r>
      <w:r>
        <w:rPr>
          <w:rFonts w:asciiTheme="minorHAnsi" w:hAnsiTheme="minorHAnsi"/>
          <w:sz w:val="22"/>
          <w:szCs w:val="22"/>
        </w:rPr>
        <w:t>dodavatele</w:t>
      </w:r>
      <w:r w:rsidRPr="00373881">
        <w:rPr>
          <w:rFonts w:asciiTheme="minorHAnsi" w:hAnsiTheme="minorHAnsi"/>
          <w:sz w:val="22"/>
          <w:szCs w:val="22"/>
        </w:rPr>
        <w:t>, pomocí něhož prokázal část splnění kvalifikace v rámci řízení na Veřejnou zakázku</w:t>
      </w:r>
      <w:r>
        <w:rPr>
          <w:rFonts w:asciiTheme="minorHAnsi" w:hAnsiTheme="minorHAnsi"/>
          <w:sz w:val="22"/>
          <w:szCs w:val="22"/>
        </w:rPr>
        <w:t>,</w:t>
      </w:r>
      <w:r w:rsidRPr="00373881">
        <w:rPr>
          <w:rFonts w:asciiTheme="minorHAnsi" w:hAnsiTheme="minorHAnsi"/>
          <w:sz w:val="22"/>
          <w:szCs w:val="22"/>
        </w:rPr>
        <w:t xml:space="preserve"> jen s předchozím písemným souhlasem </w:t>
      </w:r>
      <w:r>
        <w:rPr>
          <w:rFonts w:asciiTheme="minorHAnsi" w:hAnsiTheme="minorHAnsi"/>
          <w:sz w:val="22"/>
          <w:szCs w:val="22"/>
        </w:rPr>
        <w:t>Kupujícího</w:t>
      </w:r>
      <w:r w:rsidRPr="00373881">
        <w:rPr>
          <w:rFonts w:asciiTheme="minorHAnsi" w:hAnsiTheme="minorHAnsi"/>
          <w:sz w:val="22"/>
          <w:szCs w:val="22"/>
        </w:rPr>
        <w:t xml:space="preserve">, přičemž </w:t>
      </w:r>
      <w:r w:rsidRPr="00373881">
        <w:rPr>
          <w:rFonts w:asciiTheme="minorHAnsi" w:hAnsiTheme="minorHAnsi"/>
          <w:sz w:val="22"/>
          <w:szCs w:val="22"/>
        </w:rPr>
        <w:lastRenderedPageBreak/>
        <w:t>nový pod</w:t>
      </w:r>
      <w:r>
        <w:rPr>
          <w:rFonts w:asciiTheme="minorHAnsi" w:hAnsiTheme="minorHAnsi"/>
          <w:sz w:val="22"/>
          <w:szCs w:val="22"/>
        </w:rPr>
        <w:t>dodavatel</w:t>
      </w:r>
      <w:r w:rsidRPr="00373881">
        <w:rPr>
          <w:rFonts w:asciiTheme="minorHAnsi" w:hAnsiTheme="minorHAnsi"/>
          <w:sz w:val="22"/>
          <w:szCs w:val="22"/>
        </w:rPr>
        <w:t xml:space="preserve"> musí disponovat kvalifikací ve stejném či větším rozsahu, který původní pod</w:t>
      </w:r>
      <w:r>
        <w:rPr>
          <w:rFonts w:asciiTheme="minorHAnsi" w:hAnsiTheme="minorHAnsi"/>
          <w:sz w:val="22"/>
          <w:szCs w:val="22"/>
        </w:rPr>
        <w:t>dodavatel prokázal za Prodávajícího.</w:t>
      </w:r>
    </w:p>
    <w:p w14:paraId="1139EA58" w14:textId="5A6C6C5B" w:rsidR="0011019B" w:rsidRPr="00C63C2D" w:rsidRDefault="0011019B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bCs/>
          <w:sz w:val="22"/>
          <w:szCs w:val="22"/>
        </w:rPr>
        <w:t>Smlouva se řídí právním řádem České republiky</w:t>
      </w:r>
      <w:r w:rsidR="00D7586F">
        <w:rPr>
          <w:rFonts w:ascii="Calibri" w:hAnsi="Calibri"/>
          <w:bCs/>
          <w:sz w:val="22"/>
          <w:szCs w:val="22"/>
        </w:rPr>
        <w:t xml:space="preserve"> s vyloučením kolizních norem</w:t>
      </w:r>
      <w:r w:rsidRPr="00C63C2D">
        <w:rPr>
          <w:rFonts w:ascii="Calibri" w:hAnsi="Calibri"/>
          <w:bCs/>
          <w:sz w:val="22"/>
          <w:szCs w:val="22"/>
        </w:rPr>
        <w:t xml:space="preserve">. </w:t>
      </w:r>
    </w:p>
    <w:p w14:paraId="75DFEFB5" w14:textId="77777777" w:rsidR="00E7534A" w:rsidRPr="00E7534A" w:rsidRDefault="004E6CA3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 w:rsidR="00E7534A" w:rsidRPr="004E6CA3">
        <w:rPr>
          <w:rFonts w:ascii="Calibri" w:hAnsi="Calibri" w:cs="Calibri"/>
          <w:sz w:val="22"/>
          <w:szCs w:val="22"/>
        </w:rPr>
        <w:t xml:space="preserve"> není oprávněn postoupit třetí straně bez souhlasu </w:t>
      </w:r>
      <w:r>
        <w:rPr>
          <w:rFonts w:ascii="Calibri" w:hAnsi="Calibri" w:cs="Calibri"/>
          <w:sz w:val="22"/>
          <w:szCs w:val="22"/>
        </w:rPr>
        <w:t xml:space="preserve">Kupujícího žádnou pohledávku, </w:t>
      </w:r>
      <w:r w:rsidR="00E7534A" w:rsidRPr="004E6CA3">
        <w:rPr>
          <w:rFonts w:ascii="Calibri" w:hAnsi="Calibri" w:cs="Calibri"/>
          <w:sz w:val="22"/>
          <w:szCs w:val="22"/>
        </w:rPr>
        <w:t xml:space="preserve">která </w:t>
      </w:r>
      <w:r>
        <w:rPr>
          <w:rFonts w:ascii="Calibri" w:hAnsi="Calibri" w:cs="Calibri"/>
          <w:sz w:val="22"/>
          <w:szCs w:val="22"/>
        </w:rPr>
        <w:t xml:space="preserve">mu </w:t>
      </w:r>
      <w:r w:rsidR="00E7534A" w:rsidRPr="004E6CA3">
        <w:rPr>
          <w:rFonts w:ascii="Calibri" w:hAnsi="Calibri" w:cs="Calibri"/>
          <w:sz w:val="22"/>
          <w:szCs w:val="22"/>
        </w:rPr>
        <w:t xml:space="preserve">vyplývá z této </w:t>
      </w:r>
      <w:r>
        <w:rPr>
          <w:rFonts w:ascii="Calibri" w:hAnsi="Calibri" w:cs="Calibri"/>
          <w:sz w:val="22"/>
          <w:szCs w:val="22"/>
        </w:rPr>
        <w:t>S</w:t>
      </w:r>
      <w:r w:rsidR="00E7534A" w:rsidRPr="004E6CA3">
        <w:rPr>
          <w:rFonts w:ascii="Calibri" w:hAnsi="Calibri" w:cs="Calibri"/>
          <w:sz w:val="22"/>
          <w:szCs w:val="22"/>
        </w:rPr>
        <w:t>mlouvy</w:t>
      </w:r>
      <w:r w:rsidR="006D3418">
        <w:rPr>
          <w:rFonts w:ascii="Calibri" w:hAnsi="Calibri" w:cs="Calibri"/>
          <w:sz w:val="22"/>
          <w:szCs w:val="22"/>
        </w:rPr>
        <w:t xml:space="preserve"> nebo vznikla v souvislosti s ní</w:t>
      </w:r>
      <w:r>
        <w:rPr>
          <w:rFonts w:ascii="Calibri" w:hAnsi="Calibri" w:cs="Calibri"/>
          <w:sz w:val="22"/>
          <w:szCs w:val="22"/>
        </w:rPr>
        <w:t>.</w:t>
      </w:r>
    </w:p>
    <w:p w14:paraId="2AFBE65F" w14:textId="77777777" w:rsidR="0011019B" w:rsidRPr="00C63C2D" w:rsidRDefault="0011019B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CC1887B" w14:textId="77777777" w:rsidR="0011019B" w:rsidRPr="00C63C2D" w:rsidRDefault="00CA5367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Každá Smluvní strana se tímto zavazuje poskytnout druhé Smluvní straně nezbytnou součinnost, kterou po ní lze ro</w:t>
      </w:r>
      <w:r w:rsidR="00C63C2D" w:rsidRPr="00C63C2D">
        <w:rPr>
          <w:rFonts w:ascii="Calibri" w:hAnsi="Calibri" w:cs="Calibri"/>
          <w:sz w:val="22"/>
          <w:szCs w:val="22"/>
        </w:rPr>
        <w:t>zumně požadovat a učinit všechna</w:t>
      </w:r>
      <w:r w:rsidRPr="00C63C2D">
        <w:rPr>
          <w:rFonts w:ascii="Calibri" w:hAnsi="Calibri" w:cs="Calibri"/>
          <w:sz w:val="22"/>
          <w:szCs w:val="22"/>
        </w:rPr>
        <w:t xml:space="preserve"> právní </w:t>
      </w:r>
      <w:r w:rsidR="00C63C2D" w:rsidRPr="00C63C2D">
        <w:rPr>
          <w:rFonts w:ascii="Calibri" w:hAnsi="Calibri" w:cs="Calibri"/>
          <w:sz w:val="22"/>
          <w:szCs w:val="22"/>
        </w:rPr>
        <w:t>jednání, která budou nezbytná</w:t>
      </w:r>
      <w:r w:rsidRPr="00C63C2D">
        <w:rPr>
          <w:rFonts w:ascii="Calibri" w:hAnsi="Calibri" w:cs="Calibri"/>
          <w:sz w:val="22"/>
          <w:szCs w:val="22"/>
        </w:rPr>
        <w:t xml:space="preserve"> pro splnění předmětu této Smlouvy.</w:t>
      </w:r>
    </w:p>
    <w:p w14:paraId="479D927A" w14:textId="77777777" w:rsidR="00492218" w:rsidRDefault="00492218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Tato </w:t>
      </w:r>
      <w:r w:rsidR="005E2355" w:rsidRPr="00C63C2D">
        <w:rPr>
          <w:rFonts w:ascii="Calibri" w:hAnsi="Calibri" w:cs="Calibri"/>
          <w:sz w:val="22"/>
          <w:szCs w:val="22"/>
        </w:rPr>
        <w:t>Smlouv</w:t>
      </w:r>
      <w:r w:rsidRPr="00C63C2D">
        <w:rPr>
          <w:rFonts w:ascii="Calibri" w:hAnsi="Calibri" w:cs="Calibri"/>
          <w:sz w:val="22"/>
          <w:szCs w:val="22"/>
        </w:rPr>
        <w:t xml:space="preserve">a je vyhotovena a podepsána </w:t>
      </w:r>
      <w:r w:rsidR="005E2355" w:rsidRPr="00C63C2D">
        <w:rPr>
          <w:rFonts w:ascii="Calibri" w:hAnsi="Calibri" w:cs="Calibri"/>
          <w:sz w:val="22"/>
          <w:szCs w:val="22"/>
        </w:rPr>
        <w:t xml:space="preserve">ve </w:t>
      </w:r>
      <w:r w:rsidR="00CA5367" w:rsidRPr="00C63C2D">
        <w:rPr>
          <w:rFonts w:ascii="Calibri" w:hAnsi="Calibri" w:cs="Calibri"/>
          <w:sz w:val="22"/>
          <w:szCs w:val="22"/>
        </w:rPr>
        <w:t>třech</w:t>
      </w:r>
      <w:r w:rsidRPr="00C63C2D">
        <w:rPr>
          <w:rFonts w:ascii="Calibri" w:hAnsi="Calibri" w:cs="Calibri"/>
          <w:sz w:val="22"/>
          <w:szCs w:val="22"/>
        </w:rPr>
        <w:t xml:space="preserve"> (</w:t>
      </w:r>
      <w:r w:rsidR="00CA5367" w:rsidRPr="00C63C2D">
        <w:rPr>
          <w:rFonts w:ascii="Calibri" w:hAnsi="Calibri" w:cs="Calibri"/>
          <w:sz w:val="22"/>
          <w:szCs w:val="22"/>
        </w:rPr>
        <w:t>3</w:t>
      </w:r>
      <w:r w:rsidRPr="00C63C2D">
        <w:rPr>
          <w:rFonts w:ascii="Calibri" w:hAnsi="Calibri" w:cs="Calibri"/>
          <w:sz w:val="22"/>
          <w:szCs w:val="22"/>
        </w:rPr>
        <w:t xml:space="preserve">) stejnopisech. </w:t>
      </w:r>
      <w:r w:rsidR="00CA5367" w:rsidRPr="00C63C2D">
        <w:rPr>
          <w:rFonts w:ascii="Calibri" w:hAnsi="Calibri" w:cs="Calibri"/>
          <w:sz w:val="22"/>
          <w:szCs w:val="22"/>
        </w:rPr>
        <w:t>Prodávající</w:t>
      </w:r>
      <w:r w:rsidRPr="00C63C2D">
        <w:rPr>
          <w:rFonts w:ascii="Calibri" w:hAnsi="Calibri" w:cs="Calibri"/>
          <w:sz w:val="22"/>
          <w:szCs w:val="22"/>
        </w:rPr>
        <w:t xml:space="preserve"> obdrží jeden (1) </w:t>
      </w:r>
      <w:r w:rsidR="00CA5367" w:rsidRPr="00C63C2D">
        <w:rPr>
          <w:rFonts w:ascii="Calibri" w:hAnsi="Calibri" w:cs="Calibri"/>
          <w:sz w:val="22"/>
          <w:szCs w:val="22"/>
        </w:rPr>
        <w:t xml:space="preserve">a Kupující dva (2) </w:t>
      </w:r>
      <w:r w:rsidRPr="00C63C2D">
        <w:rPr>
          <w:rFonts w:ascii="Calibri" w:hAnsi="Calibri" w:cs="Calibri"/>
          <w:sz w:val="22"/>
          <w:szCs w:val="22"/>
        </w:rPr>
        <w:t>stejnopis</w:t>
      </w:r>
      <w:r w:rsidR="00CA5367" w:rsidRPr="00C63C2D">
        <w:rPr>
          <w:rFonts w:ascii="Calibri" w:hAnsi="Calibri" w:cs="Calibri"/>
          <w:sz w:val="22"/>
          <w:szCs w:val="22"/>
        </w:rPr>
        <w:t>y</w:t>
      </w:r>
      <w:r w:rsidRPr="00C63C2D">
        <w:rPr>
          <w:rFonts w:ascii="Calibri" w:hAnsi="Calibri" w:cs="Calibri"/>
          <w:sz w:val="22"/>
          <w:szCs w:val="22"/>
        </w:rPr>
        <w:t xml:space="preserve"> </w:t>
      </w:r>
      <w:r w:rsidR="005E2355" w:rsidRPr="00C63C2D">
        <w:rPr>
          <w:rFonts w:ascii="Calibri" w:hAnsi="Calibri" w:cs="Calibri"/>
          <w:sz w:val="22"/>
          <w:szCs w:val="22"/>
        </w:rPr>
        <w:t>Smlouv</w:t>
      </w:r>
      <w:r w:rsidRPr="00C63C2D">
        <w:rPr>
          <w:rFonts w:ascii="Calibri" w:hAnsi="Calibri" w:cs="Calibri"/>
          <w:sz w:val="22"/>
          <w:szCs w:val="22"/>
        </w:rPr>
        <w:t>y.</w:t>
      </w:r>
    </w:p>
    <w:p w14:paraId="03092A37" w14:textId="77777777" w:rsidR="0023429A" w:rsidRDefault="004E6CA3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Nedílnou součástí této S</w:t>
      </w:r>
      <w:r w:rsidR="0023429A">
        <w:rPr>
          <w:rFonts w:ascii="Calibri" w:hAnsi="Calibri" w:cs="Calibri"/>
          <w:sz w:val="22"/>
          <w:szCs w:val="22"/>
        </w:rPr>
        <w:t>mlouvy jsou následující přílohy:</w:t>
      </w:r>
      <w:r w:rsidR="00505FEC">
        <w:rPr>
          <w:rFonts w:ascii="Calibri" w:hAnsi="Calibri" w:cs="Calibri"/>
          <w:sz w:val="22"/>
          <w:szCs w:val="22"/>
        </w:rPr>
        <w:t xml:space="preserve"> </w:t>
      </w:r>
    </w:p>
    <w:p w14:paraId="4D6DF28D" w14:textId="6A315607" w:rsidR="00BF7763" w:rsidRDefault="00505FEC" w:rsidP="00E228C2">
      <w:pPr>
        <w:spacing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23429A">
        <w:rPr>
          <w:rFonts w:ascii="Calibri" w:hAnsi="Calibri" w:cs="Calibri"/>
          <w:sz w:val="22"/>
          <w:szCs w:val="22"/>
        </w:rPr>
        <w:t>p</w:t>
      </w:r>
      <w:r w:rsidR="004E6CA3" w:rsidRPr="0023429A">
        <w:rPr>
          <w:rFonts w:ascii="Calibri" w:hAnsi="Calibri" w:cs="Calibri"/>
          <w:sz w:val="22"/>
          <w:szCs w:val="22"/>
        </w:rPr>
        <w:t>říloha č. 1</w:t>
      </w:r>
      <w:r w:rsidR="00BF7763">
        <w:rPr>
          <w:rFonts w:ascii="Calibri" w:hAnsi="Calibri" w:cs="Calibri"/>
          <w:sz w:val="22"/>
          <w:szCs w:val="22"/>
        </w:rPr>
        <w:t>.1</w:t>
      </w:r>
      <w:r w:rsidR="004E6CA3" w:rsidRPr="0023429A">
        <w:rPr>
          <w:rFonts w:ascii="Calibri" w:hAnsi="Calibri" w:cs="Calibri"/>
          <w:sz w:val="22"/>
          <w:szCs w:val="22"/>
        </w:rPr>
        <w:t xml:space="preserve"> </w:t>
      </w:r>
      <w:r w:rsidR="007F188C" w:rsidRPr="0023429A">
        <w:rPr>
          <w:rFonts w:ascii="Calibri" w:hAnsi="Calibri" w:cs="Calibri"/>
          <w:sz w:val="22"/>
          <w:szCs w:val="22"/>
        </w:rPr>
        <w:t>–</w:t>
      </w:r>
      <w:r w:rsidR="004E6CA3" w:rsidRPr="0023429A">
        <w:rPr>
          <w:rFonts w:ascii="Calibri" w:hAnsi="Calibri" w:cs="Calibri"/>
          <w:sz w:val="22"/>
          <w:szCs w:val="22"/>
        </w:rPr>
        <w:t xml:space="preserve"> </w:t>
      </w:r>
      <w:r w:rsidR="00962024" w:rsidRPr="00962024">
        <w:rPr>
          <w:rFonts w:ascii="Calibri" w:hAnsi="Calibri" w:cs="Calibri"/>
          <w:sz w:val="22"/>
          <w:szCs w:val="22"/>
        </w:rPr>
        <w:t xml:space="preserve">Technická specifikace </w:t>
      </w:r>
      <w:r w:rsidR="004E55C1">
        <w:rPr>
          <w:rFonts w:ascii="Calibri" w:hAnsi="Calibri" w:cs="Calibri"/>
          <w:sz w:val="22"/>
          <w:szCs w:val="22"/>
        </w:rPr>
        <w:t>N</w:t>
      </w:r>
      <w:r w:rsidR="00925303">
        <w:rPr>
          <w:rFonts w:ascii="Calibri" w:hAnsi="Calibri" w:cs="Calibri"/>
          <w:sz w:val="22"/>
          <w:szCs w:val="22"/>
        </w:rPr>
        <w:t xml:space="preserve">osiče I. kategorie </w:t>
      </w:r>
      <w:r w:rsidR="00BF7763">
        <w:rPr>
          <w:rFonts w:ascii="Calibri" w:hAnsi="Calibri" w:cs="Calibri"/>
          <w:sz w:val="22"/>
          <w:szCs w:val="22"/>
        </w:rPr>
        <w:t>včetně nástaveb</w:t>
      </w:r>
    </w:p>
    <w:p w14:paraId="2F58F8C9" w14:textId="7B51FE0C" w:rsidR="00BF7763" w:rsidRDefault="00BF7763" w:rsidP="00BF7763">
      <w:pPr>
        <w:spacing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23429A">
        <w:rPr>
          <w:rFonts w:ascii="Calibri" w:hAnsi="Calibri" w:cs="Calibri"/>
          <w:sz w:val="22"/>
          <w:szCs w:val="22"/>
        </w:rPr>
        <w:t>příloha č. 1</w:t>
      </w:r>
      <w:r>
        <w:rPr>
          <w:rFonts w:ascii="Calibri" w:hAnsi="Calibri" w:cs="Calibri"/>
          <w:sz w:val="22"/>
          <w:szCs w:val="22"/>
        </w:rPr>
        <w:t>.2</w:t>
      </w:r>
      <w:r w:rsidRPr="0023429A">
        <w:rPr>
          <w:rFonts w:ascii="Calibri" w:hAnsi="Calibri" w:cs="Calibri"/>
          <w:sz w:val="22"/>
          <w:szCs w:val="22"/>
        </w:rPr>
        <w:t xml:space="preserve"> – </w:t>
      </w:r>
      <w:r w:rsidRPr="00962024">
        <w:rPr>
          <w:rFonts w:ascii="Calibri" w:hAnsi="Calibri" w:cs="Calibri"/>
          <w:sz w:val="22"/>
          <w:szCs w:val="22"/>
        </w:rPr>
        <w:t xml:space="preserve">Technická specifikace </w:t>
      </w:r>
      <w:r w:rsidR="004E55C1">
        <w:rPr>
          <w:rFonts w:ascii="Calibri" w:hAnsi="Calibri" w:cs="Calibri"/>
          <w:sz w:val="22"/>
          <w:szCs w:val="22"/>
        </w:rPr>
        <w:t>N</w:t>
      </w:r>
      <w:r w:rsidR="00925303">
        <w:rPr>
          <w:rFonts w:ascii="Calibri" w:hAnsi="Calibri" w:cs="Calibri"/>
          <w:sz w:val="22"/>
          <w:szCs w:val="22"/>
        </w:rPr>
        <w:t xml:space="preserve">osiče II. kategorie </w:t>
      </w:r>
      <w:r>
        <w:rPr>
          <w:rFonts w:ascii="Calibri" w:hAnsi="Calibri" w:cs="Calibri"/>
          <w:sz w:val="22"/>
          <w:szCs w:val="22"/>
        </w:rPr>
        <w:t>včetně nástaveb</w:t>
      </w:r>
    </w:p>
    <w:p w14:paraId="034CFDFB" w14:textId="64CB1131" w:rsidR="00BF7763" w:rsidRDefault="00BF7763" w:rsidP="00BF7763">
      <w:pPr>
        <w:spacing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23429A">
        <w:rPr>
          <w:rFonts w:ascii="Calibri" w:hAnsi="Calibri" w:cs="Calibri"/>
          <w:sz w:val="22"/>
          <w:szCs w:val="22"/>
        </w:rPr>
        <w:t>příloha č. 1</w:t>
      </w:r>
      <w:r>
        <w:rPr>
          <w:rFonts w:ascii="Calibri" w:hAnsi="Calibri" w:cs="Calibri"/>
          <w:sz w:val="22"/>
          <w:szCs w:val="22"/>
        </w:rPr>
        <w:t>.3</w:t>
      </w:r>
      <w:r w:rsidRPr="0023429A">
        <w:rPr>
          <w:rFonts w:ascii="Calibri" w:hAnsi="Calibri" w:cs="Calibri"/>
          <w:sz w:val="22"/>
          <w:szCs w:val="22"/>
        </w:rPr>
        <w:t xml:space="preserve"> – </w:t>
      </w:r>
      <w:r w:rsidRPr="00962024">
        <w:rPr>
          <w:rFonts w:ascii="Calibri" w:hAnsi="Calibri" w:cs="Calibri"/>
          <w:sz w:val="22"/>
          <w:szCs w:val="22"/>
        </w:rPr>
        <w:t xml:space="preserve">Technická specifikace </w:t>
      </w:r>
      <w:r w:rsidR="004E55C1">
        <w:rPr>
          <w:rFonts w:ascii="Calibri" w:hAnsi="Calibri" w:cs="Calibri"/>
          <w:sz w:val="22"/>
          <w:szCs w:val="22"/>
        </w:rPr>
        <w:t>N</w:t>
      </w:r>
      <w:r w:rsidR="00925303">
        <w:rPr>
          <w:rFonts w:ascii="Calibri" w:hAnsi="Calibri" w:cs="Calibri"/>
          <w:sz w:val="22"/>
          <w:szCs w:val="22"/>
        </w:rPr>
        <w:t xml:space="preserve">osiče III. kategorie </w:t>
      </w:r>
      <w:r>
        <w:rPr>
          <w:rFonts w:ascii="Calibri" w:hAnsi="Calibri" w:cs="Calibri"/>
          <w:sz w:val="22"/>
          <w:szCs w:val="22"/>
        </w:rPr>
        <w:t>vč</w:t>
      </w:r>
      <w:r w:rsidR="00903BAB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nástaveb</w:t>
      </w:r>
      <w:r w:rsidR="00F14172">
        <w:rPr>
          <w:rFonts w:ascii="Calibri" w:hAnsi="Calibri" w:cs="Calibri"/>
          <w:sz w:val="22"/>
          <w:szCs w:val="22"/>
        </w:rPr>
        <w:t xml:space="preserve"> a </w:t>
      </w:r>
      <w:r w:rsidR="006F5B5B">
        <w:rPr>
          <w:rFonts w:ascii="Calibri" w:hAnsi="Calibri"/>
          <w:sz w:val="22"/>
          <w:szCs w:val="22"/>
        </w:rPr>
        <w:t>pracovníc</w:t>
      </w:r>
      <w:r w:rsidR="00903BAB">
        <w:rPr>
          <w:rFonts w:ascii="Calibri" w:hAnsi="Calibri"/>
          <w:sz w:val="22"/>
          <w:szCs w:val="22"/>
        </w:rPr>
        <w:t>h</w:t>
      </w:r>
      <w:r w:rsidR="006F5B5B">
        <w:rPr>
          <w:rFonts w:ascii="Calibri" w:hAnsi="Calibri"/>
          <w:sz w:val="22"/>
          <w:szCs w:val="22"/>
        </w:rPr>
        <w:t xml:space="preserve"> adaptérů</w:t>
      </w:r>
    </w:p>
    <w:p w14:paraId="0A12BCEA" w14:textId="5D5F80E1" w:rsidR="0023429A" w:rsidRDefault="0023429A" w:rsidP="00E228C2">
      <w:pPr>
        <w:spacing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2</w:t>
      </w:r>
      <w:r w:rsidR="001B3FE0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– </w:t>
      </w:r>
      <w:r w:rsidR="00925303">
        <w:rPr>
          <w:rFonts w:ascii="Calibri" w:hAnsi="Calibri" w:cs="Calibri"/>
          <w:sz w:val="22"/>
          <w:szCs w:val="22"/>
        </w:rPr>
        <w:t>R</w:t>
      </w:r>
      <w:r w:rsidR="00925303" w:rsidRPr="00925303">
        <w:rPr>
          <w:rFonts w:ascii="Calibri" w:hAnsi="Calibri" w:cs="Calibri"/>
          <w:sz w:val="22"/>
          <w:szCs w:val="22"/>
        </w:rPr>
        <w:t xml:space="preserve">ozpis kupní ceny a stanovení </w:t>
      </w:r>
      <w:r w:rsidR="001B3FE0">
        <w:rPr>
          <w:rFonts w:ascii="Calibri" w:hAnsi="Calibri" w:cs="Calibri"/>
          <w:sz w:val="22"/>
          <w:szCs w:val="22"/>
        </w:rPr>
        <w:t xml:space="preserve">celkových </w:t>
      </w:r>
      <w:r w:rsidR="00925303" w:rsidRPr="00925303">
        <w:rPr>
          <w:rFonts w:ascii="Calibri" w:hAnsi="Calibri" w:cs="Calibri"/>
          <w:sz w:val="22"/>
          <w:szCs w:val="22"/>
        </w:rPr>
        <w:t>odměn za</w:t>
      </w:r>
      <w:r w:rsidR="001B3FE0">
        <w:rPr>
          <w:rFonts w:ascii="Calibri" w:hAnsi="Calibri" w:cs="Calibri"/>
          <w:sz w:val="22"/>
          <w:szCs w:val="22"/>
        </w:rPr>
        <w:t xml:space="preserve"> pravidelné</w:t>
      </w:r>
      <w:r w:rsidR="00925303" w:rsidRPr="00925303">
        <w:rPr>
          <w:rFonts w:ascii="Calibri" w:hAnsi="Calibri" w:cs="Calibri"/>
          <w:sz w:val="22"/>
          <w:szCs w:val="22"/>
        </w:rPr>
        <w:t xml:space="preserve"> servisní prohlídky</w:t>
      </w:r>
    </w:p>
    <w:p w14:paraId="706D3A06" w14:textId="3128BB92" w:rsidR="001B3FE0" w:rsidRDefault="003F488B" w:rsidP="00E228C2">
      <w:pPr>
        <w:spacing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2b – </w:t>
      </w:r>
      <w:r w:rsidR="001B3FE0">
        <w:rPr>
          <w:rFonts w:ascii="Calibri" w:hAnsi="Calibri" w:cs="Calibri"/>
          <w:sz w:val="22"/>
          <w:szCs w:val="22"/>
        </w:rPr>
        <w:t>R</w:t>
      </w:r>
      <w:r w:rsidR="001B3FE0" w:rsidRPr="00925303">
        <w:rPr>
          <w:rFonts w:ascii="Calibri" w:hAnsi="Calibri" w:cs="Calibri"/>
          <w:sz w:val="22"/>
          <w:szCs w:val="22"/>
        </w:rPr>
        <w:t>ozpis</w:t>
      </w:r>
      <w:r w:rsidR="001B3FE0" w:rsidRPr="001B3FE0">
        <w:rPr>
          <w:rFonts w:ascii="Calibri" w:hAnsi="Calibri" w:cs="Calibri"/>
          <w:sz w:val="22"/>
          <w:szCs w:val="22"/>
        </w:rPr>
        <w:t xml:space="preserve"> </w:t>
      </w:r>
      <w:r w:rsidR="001B3FE0">
        <w:rPr>
          <w:rFonts w:ascii="Calibri" w:hAnsi="Calibri" w:cs="Calibri"/>
          <w:sz w:val="22"/>
          <w:szCs w:val="22"/>
        </w:rPr>
        <w:t xml:space="preserve">celkových </w:t>
      </w:r>
      <w:r w:rsidR="001B3FE0" w:rsidRPr="00925303">
        <w:rPr>
          <w:rFonts w:ascii="Calibri" w:hAnsi="Calibri" w:cs="Calibri"/>
          <w:sz w:val="22"/>
          <w:szCs w:val="22"/>
        </w:rPr>
        <w:t xml:space="preserve">odměn za </w:t>
      </w:r>
      <w:r w:rsidR="001B3FE0">
        <w:rPr>
          <w:rFonts w:ascii="Calibri" w:hAnsi="Calibri" w:cs="Calibri"/>
          <w:sz w:val="22"/>
          <w:szCs w:val="22"/>
        </w:rPr>
        <w:t xml:space="preserve">pravidelné </w:t>
      </w:r>
      <w:r w:rsidR="001B3FE0" w:rsidRPr="00925303">
        <w:rPr>
          <w:rFonts w:ascii="Calibri" w:hAnsi="Calibri" w:cs="Calibri"/>
          <w:sz w:val="22"/>
          <w:szCs w:val="22"/>
        </w:rPr>
        <w:t>servisní prohlídky</w:t>
      </w:r>
    </w:p>
    <w:p w14:paraId="0BE61223" w14:textId="29009B1C" w:rsidR="00962024" w:rsidRDefault="00962024" w:rsidP="00162FB2">
      <w:pPr>
        <w:spacing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3</w:t>
      </w:r>
      <w:r w:rsidR="00BF7763">
        <w:rPr>
          <w:rFonts w:ascii="Calibri" w:hAnsi="Calibri" w:cs="Calibri"/>
          <w:sz w:val="22"/>
          <w:szCs w:val="22"/>
        </w:rPr>
        <w:t>.1</w:t>
      </w:r>
      <w:r w:rsidRPr="00962024">
        <w:rPr>
          <w:rFonts w:ascii="Calibri" w:hAnsi="Calibri" w:cs="Calibri"/>
          <w:sz w:val="22"/>
          <w:szCs w:val="22"/>
        </w:rPr>
        <w:t xml:space="preserve"> – Katalogové listy </w:t>
      </w:r>
      <w:r w:rsidR="004E55C1">
        <w:rPr>
          <w:rFonts w:ascii="Calibri" w:hAnsi="Calibri" w:cs="Calibri"/>
          <w:sz w:val="22"/>
          <w:szCs w:val="22"/>
        </w:rPr>
        <w:t>N</w:t>
      </w:r>
      <w:r w:rsidR="00BF7763">
        <w:rPr>
          <w:rFonts w:ascii="Calibri" w:hAnsi="Calibri" w:cs="Calibri"/>
          <w:sz w:val="22"/>
          <w:szCs w:val="22"/>
        </w:rPr>
        <w:t xml:space="preserve">osiče </w:t>
      </w:r>
      <w:r w:rsidR="00925303">
        <w:rPr>
          <w:rFonts w:ascii="Calibri" w:hAnsi="Calibri" w:cs="Calibri"/>
          <w:sz w:val="22"/>
          <w:szCs w:val="22"/>
        </w:rPr>
        <w:t xml:space="preserve">I. kategorie </w:t>
      </w:r>
      <w:r w:rsidR="00BF7763">
        <w:rPr>
          <w:rFonts w:ascii="Calibri" w:hAnsi="Calibri" w:cs="Calibri"/>
          <w:sz w:val="22"/>
          <w:szCs w:val="22"/>
        </w:rPr>
        <w:t>včetně nástaveb</w:t>
      </w:r>
    </w:p>
    <w:p w14:paraId="24FA2684" w14:textId="521324DB" w:rsidR="00BF7763" w:rsidRDefault="00BF7763" w:rsidP="00BF7763">
      <w:pPr>
        <w:spacing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3.2</w:t>
      </w:r>
      <w:r w:rsidRPr="00962024">
        <w:rPr>
          <w:rFonts w:ascii="Calibri" w:hAnsi="Calibri" w:cs="Calibri"/>
          <w:sz w:val="22"/>
          <w:szCs w:val="22"/>
        </w:rPr>
        <w:t xml:space="preserve"> – Katalogové listy </w:t>
      </w:r>
      <w:r w:rsidR="004E55C1">
        <w:rPr>
          <w:rFonts w:ascii="Calibri" w:hAnsi="Calibri" w:cs="Calibri"/>
          <w:sz w:val="22"/>
          <w:szCs w:val="22"/>
        </w:rPr>
        <w:t>N</w:t>
      </w:r>
      <w:r w:rsidR="00925303">
        <w:rPr>
          <w:rFonts w:ascii="Calibri" w:hAnsi="Calibri" w:cs="Calibri"/>
          <w:sz w:val="22"/>
          <w:szCs w:val="22"/>
        </w:rPr>
        <w:t>osiče II. kategorie</w:t>
      </w:r>
      <w:r>
        <w:rPr>
          <w:rFonts w:ascii="Calibri" w:hAnsi="Calibri" w:cs="Calibri"/>
          <w:sz w:val="22"/>
          <w:szCs w:val="22"/>
        </w:rPr>
        <w:t xml:space="preserve"> včetně nástaveb</w:t>
      </w:r>
    </w:p>
    <w:p w14:paraId="2BA462AE" w14:textId="15167DC5" w:rsidR="00BF7763" w:rsidRDefault="00BF7763" w:rsidP="00BF7763">
      <w:pPr>
        <w:spacing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3.3</w:t>
      </w:r>
      <w:r w:rsidRPr="00962024">
        <w:rPr>
          <w:rFonts w:ascii="Calibri" w:hAnsi="Calibri" w:cs="Calibri"/>
          <w:sz w:val="22"/>
          <w:szCs w:val="22"/>
        </w:rPr>
        <w:t xml:space="preserve"> – Katalogové listy </w:t>
      </w:r>
      <w:r w:rsidR="004E55C1">
        <w:rPr>
          <w:rFonts w:ascii="Calibri" w:hAnsi="Calibri" w:cs="Calibri"/>
          <w:sz w:val="22"/>
          <w:szCs w:val="22"/>
        </w:rPr>
        <w:t>N</w:t>
      </w:r>
      <w:r w:rsidR="00925303">
        <w:rPr>
          <w:rFonts w:ascii="Calibri" w:hAnsi="Calibri" w:cs="Calibri"/>
          <w:sz w:val="22"/>
          <w:szCs w:val="22"/>
        </w:rPr>
        <w:t>osiče III. kategorie</w:t>
      </w:r>
      <w:r>
        <w:rPr>
          <w:rFonts w:ascii="Calibri" w:hAnsi="Calibri" w:cs="Calibri"/>
          <w:sz w:val="22"/>
          <w:szCs w:val="22"/>
        </w:rPr>
        <w:t xml:space="preserve"> včetně nástaveb</w:t>
      </w:r>
      <w:r w:rsidR="00F14172" w:rsidRPr="00F14172">
        <w:rPr>
          <w:rFonts w:ascii="Calibri" w:hAnsi="Calibri" w:cs="Calibri"/>
          <w:sz w:val="22"/>
          <w:szCs w:val="22"/>
        </w:rPr>
        <w:t xml:space="preserve"> </w:t>
      </w:r>
      <w:r w:rsidR="00F14172">
        <w:rPr>
          <w:rFonts w:ascii="Calibri" w:hAnsi="Calibri" w:cs="Calibri"/>
          <w:sz w:val="22"/>
          <w:szCs w:val="22"/>
        </w:rPr>
        <w:t xml:space="preserve">a </w:t>
      </w:r>
      <w:r w:rsidR="006F5B5B">
        <w:rPr>
          <w:rFonts w:ascii="Calibri" w:hAnsi="Calibri"/>
          <w:sz w:val="22"/>
          <w:szCs w:val="22"/>
        </w:rPr>
        <w:t>pracovních adaptérů</w:t>
      </w:r>
    </w:p>
    <w:p w14:paraId="7D023B1B" w14:textId="3385E1E2" w:rsidR="00BF7763" w:rsidRDefault="00E228C2" w:rsidP="00BF7763">
      <w:pPr>
        <w:spacing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4 – </w:t>
      </w:r>
      <w:r w:rsidR="00FF2723">
        <w:rPr>
          <w:rFonts w:ascii="Calibri" w:hAnsi="Calibri" w:cs="Calibri"/>
          <w:sz w:val="22"/>
          <w:szCs w:val="22"/>
        </w:rPr>
        <w:t>Oprávnění k prodeji a servisní činnosti</w:t>
      </w:r>
    </w:p>
    <w:p w14:paraId="707B1BD7" w14:textId="1D7552F4" w:rsidR="00BF7763" w:rsidRPr="0023429A" w:rsidRDefault="00BF7763" w:rsidP="00162FB2">
      <w:pPr>
        <w:spacing w:after="200"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5 </w:t>
      </w:r>
      <w:r w:rsidR="003F488B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DE4B88">
        <w:rPr>
          <w:rFonts w:asciiTheme="minorHAnsi" w:hAnsiTheme="minorHAnsi"/>
          <w:sz w:val="22"/>
          <w:szCs w:val="22"/>
        </w:rPr>
        <w:t>Fotodokumentace a základní údaje nástaveb na odklízení sněhu</w:t>
      </w:r>
      <w:r>
        <w:rPr>
          <w:rFonts w:asciiTheme="minorHAnsi" w:hAnsiTheme="minorHAnsi"/>
          <w:sz w:val="22"/>
          <w:szCs w:val="22"/>
        </w:rPr>
        <w:t xml:space="preserve"> ve vlastnictví </w:t>
      </w:r>
      <w:r w:rsidR="00AA0E98">
        <w:rPr>
          <w:rFonts w:asciiTheme="minorHAnsi" w:hAnsiTheme="minorHAnsi"/>
          <w:sz w:val="22"/>
          <w:szCs w:val="22"/>
        </w:rPr>
        <w:t>Kupují</w:t>
      </w:r>
      <w:r w:rsidR="003240E4">
        <w:rPr>
          <w:rFonts w:asciiTheme="minorHAnsi" w:hAnsiTheme="minorHAnsi"/>
          <w:sz w:val="22"/>
          <w:szCs w:val="22"/>
        </w:rPr>
        <w:t>cí</w:t>
      </w:r>
      <w:r w:rsidR="00AA0E98">
        <w:rPr>
          <w:rFonts w:asciiTheme="minorHAnsi" w:hAnsiTheme="minorHAnsi"/>
          <w:sz w:val="22"/>
          <w:szCs w:val="22"/>
        </w:rPr>
        <w:t>ho</w:t>
      </w:r>
    </w:p>
    <w:p w14:paraId="7ADD6650" w14:textId="77777777" w:rsidR="00725F23" w:rsidRPr="00725F23" w:rsidRDefault="00725F23" w:rsidP="00505FEC">
      <w:pPr>
        <w:pStyle w:val="Zkladntext"/>
        <w:spacing w:after="200" w:line="276" w:lineRule="auto"/>
        <w:rPr>
          <w:rFonts w:ascii="Calibri" w:hAnsi="Calibri" w:cs="Calibri"/>
          <w:b/>
          <w:sz w:val="4"/>
          <w:szCs w:val="22"/>
        </w:rPr>
      </w:pPr>
    </w:p>
    <w:p w14:paraId="09EFD733" w14:textId="77777777" w:rsidR="00216BD6" w:rsidRDefault="00216BD6" w:rsidP="00505FEC">
      <w:pPr>
        <w:pStyle w:val="Zkladntext"/>
        <w:spacing w:after="200" w:line="276" w:lineRule="auto"/>
        <w:rPr>
          <w:rFonts w:ascii="Calibri" w:hAnsi="Calibri" w:cs="Calibri"/>
          <w:b/>
          <w:sz w:val="22"/>
          <w:szCs w:val="22"/>
        </w:rPr>
      </w:pPr>
    </w:p>
    <w:p w14:paraId="7D4F527B" w14:textId="77777777" w:rsidR="00A108B5" w:rsidRPr="00505FEC" w:rsidRDefault="00505FEC" w:rsidP="00505FEC">
      <w:pPr>
        <w:pStyle w:val="Zkladntext"/>
        <w:spacing w:after="200" w:line="276" w:lineRule="auto"/>
        <w:rPr>
          <w:rFonts w:ascii="Calibri" w:hAnsi="Calibri" w:cs="Calibri"/>
          <w:b/>
          <w:sz w:val="22"/>
          <w:szCs w:val="22"/>
        </w:rPr>
      </w:pPr>
      <w:r w:rsidRPr="00505FEC">
        <w:rPr>
          <w:rFonts w:ascii="Calibri" w:hAnsi="Calibri" w:cs="Calibri"/>
          <w:b/>
          <w:sz w:val="22"/>
          <w:szCs w:val="22"/>
        </w:rPr>
        <w:t>KUPUJÍCÍ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61107" w:rsidRPr="00C63C2D" w14:paraId="36E6C7A0" w14:textId="77777777" w:rsidTr="00505FEC">
        <w:tc>
          <w:tcPr>
            <w:tcW w:w="4606" w:type="dxa"/>
            <w:shd w:val="clear" w:color="auto" w:fill="auto"/>
          </w:tcPr>
          <w:p w14:paraId="671C2A0C" w14:textId="77777777" w:rsidR="00505FEC" w:rsidRPr="00505FEC" w:rsidRDefault="00505FEC" w:rsidP="00EE51D2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FEC">
              <w:rPr>
                <w:rFonts w:ascii="Calibri" w:hAnsi="Calibri" w:cs="Calibri"/>
                <w:sz w:val="22"/>
                <w:szCs w:val="22"/>
              </w:rPr>
              <w:t>V</w:t>
            </w:r>
            <w:r w:rsidR="00EE51D2">
              <w:rPr>
                <w:rFonts w:ascii="Calibri" w:hAnsi="Calibri" w:cs="Calibri"/>
                <w:sz w:val="22"/>
                <w:szCs w:val="22"/>
              </w:rPr>
              <w:t xml:space="preserve"> Jablonci nad Nisou </w:t>
            </w:r>
            <w:r w:rsidRPr="00505FEC">
              <w:rPr>
                <w:rFonts w:ascii="Calibri" w:hAnsi="Calibri" w:cs="Calibri"/>
                <w:sz w:val="22"/>
                <w:szCs w:val="22"/>
              </w:rPr>
              <w:t xml:space="preserve">dne </w:t>
            </w:r>
            <w:r>
              <w:rPr>
                <w:rFonts w:ascii="Calibri" w:hAnsi="Calibri" w:cs="Calibri"/>
                <w:sz w:val="22"/>
                <w:szCs w:val="22"/>
              </w:rPr>
              <w:t>_______________</w:t>
            </w:r>
          </w:p>
        </w:tc>
        <w:tc>
          <w:tcPr>
            <w:tcW w:w="4606" w:type="dxa"/>
            <w:shd w:val="clear" w:color="auto" w:fill="auto"/>
          </w:tcPr>
          <w:p w14:paraId="3E8607D2" w14:textId="77777777" w:rsidR="00461107" w:rsidRPr="00C63C2D" w:rsidRDefault="00461107" w:rsidP="00505FEC">
            <w:pPr>
              <w:pStyle w:val="Zkladntext"/>
              <w:spacing w:after="20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61107" w:rsidRPr="00C63C2D" w14:paraId="0EE4A959" w14:textId="77777777" w:rsidTr="00505FEC">
        <w:tc>
          <w:tcPr>
            <w:tcW w:w="4606" w:type="dxa"/>
            <w:shd w:val="clear" w:color="auto" w:fill="auto"/>
          </w:tcPr>
          <w:p w14:paraId="4E8511C7" w14:textId="77777777" w:rsidR="00461107" w:rsidRPr="00C63C2D" w:rsidRDefault="00C63C2D" w:rsidP="00505FEC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Pr="00C63C2D">
              <w:rPr>
                <w:rFonts w:ascii="Calibri" w:hAnsi="Calibri" w:cs="Calibri"/>
                <w:b/>
                <w:sz w:val="22"/>
                <w:szCs w:val="22"/>
              </w:rPr>
              <w:t>Silnice LK a.s.</w:t>
            </w:r>
          </w:p>
          <w:p w14:paraId="6207D229" w14:textId="77777777" w:rsidR="00505FEC" w:rsidRDefault="00505FEC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1166B0D" w14:textId="77777777" w:rsidR="00720AC2" w:rsidRDefault="00720AC2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415AABD" w14:textId="77777777" w:rsidR="00461107" w:rsidRPr="00C63C2D" w:rsidRDefault="00505FEC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3E43E668" w14:textId="77777777" w:rsidR="00505FEC" w:rsidRDefault="00505FEC" w:rsidP="00505FEC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DEB0423" w14:textId="77777777" w:rsidR="00505FEC" w:rsidRDefault="00505FEC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C0AA32F" w14:textId="77777777" w:rsidR="00720AC2" w:rsidRDefault="00720AC2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F230E33" w14:textId="77777777" w:rsidR="00461107" w:rsidRPr="00C63C2D" w:rsidRDefault="00505FEC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>_______________________________________</w:t>
            </w:r>
          </w:p>
        </w:tc>
      </w:tr>
      <w:tr w:rsidR="00461107" w:rsidRPr="00C63C2D" w14:paraId="57F4CF98" w14:textId="77777777" w:rsidTr="00505FEC">
        <w:trPr>
          <w:trHeight w:val="667"/>
        </w:trPr>
        <w:tc>
          <w:tcPr>
            <w:tcW w:w="4606" w:type="dxa"/>
            <w:shd w:val="clear" w:color="auto" w:fill="auto"/>
          </w:tcPr>
          <w:p w14:paraId="7541879B" w14:textId="77777777" w:rsidR="00C63C2D" w:rsidRPr="00C63C2D" w:rsidRDefault="00C63C2D" w:rsidP="00505FEC">
            <w:pPr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Ing. Petr Šén</w:t>
            </w:r>
          </w:p>
          <w:p w14:paraId="6DFC4210" w14:textId="77777777" w:rsidR="00461107" w:rsidRPr="00C63C2D" w:rsidRDefault="00C63C2D" w:rsidP="00505FEC">
            <w:pPr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017F4A4A" w14:textId="77777777" w:rsidR="00C63C2D" w:rsidRPr="00C63C2D" w:rsidRDefault="00C63C2D" w:rsidP="00505FEC">
            <w:pPr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Ing. Josef </w:t>
            </w:r>
            <w:proofErr w:type="spellStart"/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Rechcígl</w:t>
            </w:r>
            <w:proofErr w:type="spellEnd"/>
          </w:p>
          <w:p w14:paraId="0B51B0B5" w14:textId="77777777" w:rsidR="00461107" w:rsidRPr="00C63C2D" w:rsidRDefault="00C63C2D" w:rsidP="00505FE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místopředseda představenstva</w:t>
            </w:r>
          </w:p>
        </w:tc>
      </w:tr>
    </w:tbl>
    <w:p w14:paraId="65CCD644" w14:textId="77777777" w:rsidR="00492218" w:rsidRPr="00725F23" w:rsidRDefault="00492218" w:rsidP="00505FEC">
      <w:pPr>
        <w:spacing w:line="276" w:lineRule="auto"/>
        <w:rPr>
          <w:rFonts w:ascii="Calibri" w:hAnsi="Calibri" w:cs="Calibri"/>
          <w:sz w:val="18"/>
          <w:szCs w:val="22"/>
        </w:rPr>
      </w:pPr>
    </w:p>
    <w:p w14:paraId="1A4ACB93" w14:textId="77777777" w:rsidR="00CA6C5C" w:rsidRDefault="00CA6C5C" w:rsidP="00505FEC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4270735C" w14:textId="77777777" w:rsidR="00CA6C5C" w:rsidRDefault="00CA6C5C" w:rsidP="00505FEC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511F72ED" w14:textId="77777777" w:rsidR="00216BD6" w:rsidRDefault="00216BD6" w:rsidP="00505FEC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3E88DF2A" w14:textId="77777777" w:rsidR="00216BD6" w:rsidRDefault="00216BD6" w:rsidP="00505FEC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23E62BC5" w14:textId="77777777" w:rsidR="00216BD6" w:rsidRDefault="00216BD6" w:rsidP="00505FEC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7E44E157" w14:textId="77777777" w:rsidR="006D3418" w:rsidRPr="006D3418" w:rsidRDefault="006D3418" w:rsidP="00505FEC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6D3418">
        <w:rPr>
          <w:rFonts w:ascii="Calibri" w:hAnsi="Calibri" w:cs="Calibri"/>
          <w:b/>
          <w:sz w:val="22"/>
          <w:szCs w:val="22"/>
        </w:rPr>
        <w:lastRenderedPageBreak/>
        <w:t>PRODÁVAJÍCÍ</w:t>
      </w:r>
    </w:p>
    <w:p w14:paraId="3385C35D" w14:textId="77777777" w:rsidR="006D3418" w:rsidRDefault="006D3418" w:rsidP="00505FEC">
      <w:pPr>
        <w:spacing w:line="276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D3418" w:rsidRPr="00C63C2D" w14:paraId="4248D635" w14:textId="77777777" w:rsidTr="00735A0E">
        <w:tc>
          <w:tcPr>
            <w:tcW w:w="4606" w:type="dxa"/>
            <w:shd w:val="clear" w:color="auto" w:fill="auto"/>
          </w:tcPr>
          <w:p w14:paraId="2DA48AE5" w14:textId="7B33014B" w:rsidR="006D3418" w:rsidRPr="00505FEC" w:rsidRDefault="006D3418" w:rsidP="009E22C1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FEC"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="00AD5175" w:rsidRPr="00C63C2D">
              <w:rPr>
                <w:rFonts w:ascii="Calibri" w:hAnsi="Calibri"/>
                <w:sz w:val="22"/>
                <w:szCs w:val="22"/>
                <w:highlight w:val="green"/>
              </w:rPr>
              <w:t xml:space="preserve">[DOPLNÍ </w:t>
            </w:r>
            <w:r w:rsidR="009E22C1"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="00AD5175" w:rsidRPr="00C63C2D">
              <w:rPr>
                <w:rFonts w:ascii="Calibri" w:hAnsi="Calibri"/>
                <w:sz w:val="22"/>
                <w:szCs w:val="22"/>
                <w:highlight w:val="green"/>
              </w:rPr>
              <w:t>]</w:t>
            </w:r>
            <w:r w:rsidRPr="00505FEC">
              <w:rPr>
                <w:rFonts w:ascii="Calibri" w:hAnsi="Calibri" w:cs="Calibri"/>
                <w:sz w:val="22"/>
                <w:szCs w:val="22"/>
              </w:rPr>
              <w:t xml:space="preserve">dne </w:t>
            </w:r>
            <w:r w:rsidR="00AD5175" w:rsidRPr="00C63C2D">
              <w:rPr>
                <w:rFonts w:ascii="Calibri" w:hAnsi="Calibri"/>
                <w:sz w:val="22"/>
                <w:szCs w:val="22"/>
                <w:highlight w:val="green"/>
              </w:rPr>
              <w:t xml:space="preserve">[DOPLNÍ </w:t>
            </w:r>
            <w:r w:rsidR="009E22C1"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="00AD5175" w:rsidRPr="00C63C2D">
              <w:rPr>
                <w:rFonts w:ascii="Calibri" w:hAnsi="Calibri"/>
                <w:sz w:val="22"/>
                <w:szCs w:val="22"/>
                <w:highlight w:val="green"/>
              </w:rPr>
              <w:t>]</w:t>
            </w:r>
          </w:p>
        </w:tc>
        <w:tc>
          <w:tcPr>
            <w:tcW w:w="4606" w:type="dxa"/>
            <w:shd w:val="clear" w:color="auto" w:fill="auto"/>
          </w:tcPr>
          <w:p w14:paraId="1C71514E" w14:textId="77777777" w:rsidR="006D3418" w:rsidRPr="00C63C2D" w:rsidRDefault="006D3418" w:rsidP="00735A0E">
            <w:pPr>
              <w:pStyle w:val="Zkladntext"/>
              <w:spacing w:after="20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D3418" w:rsidRPr="00C63C2D" w14:paraId="5BD3F4BC" w14:textId="77777777" w:rsidTr="00735A0E">
        <w:tc>
          <w:tcPr>
            <w:tcW w:w="4606" w:type="dxa"/>
            <w:shd w:val="clear" w:color="auto" w:fill="auto"/>
          </w:tcPr>
          <w:p w14:paraId="7F4E83EB" w14:textId="6EC588FD" w:rsidR="006D3418" w:rsidRPr="00AD5175" w:rsidRDefault="006D3418" w:rsidP="00AD5175">
            <w:pPr>
              <w:pStyle w:val="Zkladntext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Pr="00AD5175">
              <w:rPr>
                <w:rFonts w:ascii="Calibri" w:hAnsi="Calibri"/>
                <w:b/>
                <w:sz w:val="22"/>
                <w:szCs w:val="22"/>
                <w:highlight w:val="green"/>
              </w:rPr>
              <w:t xml:space="preserve">[DOPLNÍ </w:t>
            </w:r>
            <w:r w:rsidR="009E22C1" w:rsidRPr="00796174">
              <w:rPr>
                <w:rFonts w:ascii="Calibri" w:hAnsi="Calibri"/>
                <w:b/>
                <w:sz w:val="22"/>
                <w:szCs w:val="22"/>
                <w:highlight w:val="green"/>
              </w:rPr>
              <w:t>ÚČASTNÍK</w:t>
            </w:r>
            <w:r w:rsidRPr="00AD5175">
              <w:rPr>
                <w:rFonts w:ascii="Calibri" w:hAnsi="Calibri"/>
                <w:b/>
                <w:sz w:val="22"/>
                <w:szCs w:val="22"/>
                <w:highlight w:val="green"/>
              </w:rPr>
              <w:t>]</w:t>
            </w:r>
          </w:p>
          <w:p w14:paraId="0227D851" w14:textId="77777777" w:rsidR="006D3418" w:rsidRPr="00C63C2D" w:rsidRDefault="006D3418" w:rsidP="00735A0E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DA25E56" w14:textId="77777777" w:rsidR="006D3418" w:rsidRDefault="006D3418" w:rsidP="00735A0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909EAF3" w14:textId="4D8ED064" w:rsidR="006D3418" w:rsidRPr="00C63C2D" w:rsidRDefault="006D3418" w:rsidP="00725F23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>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3C8757BA" w14:textId="77777777" w:rsidR="006D3418" w:rsidRDefault="00801B15" w:rsidP="00801B15">
            <w:pPr>
              <w:pStyle w:val="Zkladntext"/>
              <w:tabs>
                <w:tab w:val="left" w:pos="3180"/>
              </w:tabs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2F3D402E" w14:textId="77777777" w:rsidR="006D3418" w:rsidRPr="00C63C2D" w:rsidRDefault="006D3418" w:rsidP="006D3418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3418" w:rsidRPr="00C63C2D" w14:paraId="7A5951F0" w14:textId="77777777" w:rsidTr="00735A0E">
        <w:trPr>
          <w:trHeight w:val="667"/>
        </w:trPr>
        <w:tc>
          <w:tcPr>
            <w:tcW w:w="4606" w:type="dxa"/>
            <w:shd w:val="clear" w:color="auto" w:fill="auto"/>
          </w:tcPr>
          <w:p w14:paraId="6D60A9D5" w14:textId="2B253DBC" w:rsidR="006D3418" w:rsidRPr="00C63C2D" w:rsidRDefault="006D3418" w:rsidP="00735A0E">
            <w:pPr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/>
                <w:sz w:val="22"/>
                <w:szCs w:val="22"/>
                <w:highlight w:val="green"/>
              </w:rPr>
              <w:t xml:space="preserve">[DOPLNÍ </w:t>
            </w:r>
            <w:r w:rsidR="009E22C1"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C63C2D">
              <w:rPr>
                <w:rFonts w:ascii="Calibri" w:hAnsi="Calibri"/>
                <w:sz w:val="22"/>
                <w:szCs w:val="22"/>
                <w:highlight w:val="green"/>
              </w:rPr>
              <w:t>]</w:t>
            </w:r>
          </w:p>
        </w:tc>
        <w:tc>
          <w:tcPr>
            <w:tcW w:w="4606" w:type="dxa"/>
            <w:shd w:val="clear" w:color="auto" w:fill="auto"/>
          </w:tcPr>
          <w:p w14:paraId="306052E8" w14:textId="77777777" w:rsidR="006D3418" w:rsidRPr="00C63C2D" w:rsidRDefault="006D3418" w:rsidP="00735A0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09CC0BA" w14:textId="3A0F66AE" w:rsidR="00516D22" w:rsidRDefault="00516D22" w:rsidP="00AD5175">
      <w:pPr>
        <w:rPr>
          <w:rFonts w:ascii="Calibri" w:hAnsi="Calibri" w:cs="Calibri"/>
          <w:sz w:val="22"/>
          <w:szCs w:val="22"/>
        </w:rPr>
      </w:pPr>
    </w:p>
    <w:p w14:paraId="7BE30516" w14:textId="77777777" w:rsidR="00516D22" w:rsidRDefault="00516D2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3FCD179B" w14:textId="7D70C13B" w:rsidR="00E43E3D" w:rsidRDefault="00516D22" w:rsidP="00516D22">
      <w:pPr>
        <w:jc w:val="center"/>
        <w:rPr>
          <w:rFonts w:ascii="Calibri" w:hAnsi="Calibri" w:cs="Calibri"/>
          <w:b/>
          <w:sz w:val="22"/>
          <w:szCs w:val="22"/>
        </w:rPr>
      </w:pPr>
      <w:r w:rsidRPr="00516D22">
        <w:rPr>
          <w:rFonts w:ascii="Calibri" w:hAnsi="Calibri" w:cs="Calibri"/>
          <w:b/>
          <w:sz w:val="22"/>
          <w:szCs w:val="22"/>
        </w:rPr>
        <w:lastRenderedPageBreak/>
        <w:t>Příloha č. 1.1</w:t>
      </w:r>
    </w:p>
    <w:p w14:paraId="69B1FA54" w14:textId="6BDD5921" w:rsidR="00B74BCA" w:rsidRDefault="00B74BCA" w:rsidP="00516D2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SPECIFIKACE I. KATEGORIE</w:t>
      </w:r>
    </w:p>
    <w:p w14:paraId="143EB13F" w14:textId="77777777" w:rsidR="00516D22" w:rsidRDefault="00516D22" w:rsidP="00516D22">
      <w:pPr>
        <w:jc w:val="center"/>
        <w:rPr>
          <w:rFonts w:ascii="Calibri" w:hAnsi="Calibri" w:cs="Calibri"/>
          <w:b/>
          <w:sz w:val="22"/>
          <w:szCs w:val="22"/>
        </w:rPr>
      </w:pPr>
    </w:p>
    <w:p w14:paraId="442284FE" w14:textId="69EBF019" w:rsidR="00C92846" w:rsidRDefault="00516D22" w:rsidP="00516D22">
      <w:pPr>
        <w:jc w:val="center"/>
        <w:rPr>
          <w:rFonts w:ascii="Calibri" w:hAnsi="Calibri"/>
          <w:sz w:val="22"/>
          <w:szCs w:val="22"/>
          <w:highlight w:val="green"/>
        </w:rPr>
      </w:pPr>
      <w:r>
        <w:rPr>
          <w:rFonts w:ascii="Calibri" w:hAnsi="Calibri"/>
          <w:sz w:val="22"/>
          <w:szCs w:val="22"/>
          <w:highlight w:val="green"/>
        </w:rPr>
        <w:t>[</w:t>
      </w:r>
      <w:r w:rsidR="00C92846" w:rsidRPr="00C92846">
        <w:rPr>
          <w:rFonts w:ascii="Calibri" w:hAnsi="Calibri"/>
          <w:sz w:val="22"/>
          <w:szCs w:val="22"/>
          <w:highlight w:val="green"/>
        </w:rPr>
        <w:t>ÚČASTNÍK VLOŽÍ DOPLNĚNÝ</w:t>
      </w:r>
      <w:r w:rsidR="00C92846" w:rsidRPr="00C92846">
        <w:rPr>
          <w:highlight w:val="green"/>
        </w:rPr>
        <w:t xml:space="preserve"> </w:t>
      </w:r>
      <w:r w:rsidR="00C92846" w:rsidRPr="00C92846">
        <w:rPr>
          <w:rFonts w:ascii="Calibri" w:hAnsi="Calibri"/>
          <w:sz w:val="22"/>
          <w:szCs w:val="22"/>
          <w:highlight w:val="green"/>
        </w:rPr>
        <w:t>PŘÍSLUŠNÝ LIST PŘÍLOHY Č. 1 ZADÁVACÍ DOKUMENTACE „TECHNICKÁ SPECIFIKACE A POŽADAVKY“ NAZVANÝ „KATEGORIE 1“ ]</w:t>
      </w:r>
    </w:p>
    <w:p w14:paraId="1B66E3F9" w14:textId="77777777" w:rsidR="00C92846" w:rsidRDefault="00C92846">
      <w:pPr>
        <w:rPr>
          <w:rFonts w:ascii="Calibri" w:hAnsi="Calibri"/>
          <w:sz w:val="22"/>
          <w:szCs w:val="22"/>
          <w:highlight w:val="green"/>
        </w:rPr>
      </w:pPr>
      <w:r>
        <w:rPr>
          <w:rFonts w:ascii="Calibri" w:hAnsi="Calibri"/>
          <w:sz w:val="22"/>
          <w:szCs w:val="22"/>
          <w:highlight w:val="green"/>
        </w:rPr>
        <w:br w:type="page"/>
      </w:r>
    </w:p>
    <w:p w14:paraId="554488B8" w14:textId="53FA3961" w:rsidR="00C92846" w:rsidRDefault="00C92846" w:rsidP="00C92846">
      <w:pPr>
        <w:jc w:val="center"/>
        <w:rPr>
          <w:rFonts w:ascii="Calibri" w:hAnsi="Calibri" w:cs="Calibri"/>
          <w:b/>
          <w:sz w:val="22"/>
          <w:szCs w:val="22"/>
        </w:rPr>
      </w:pPr>
      <w:r w:rsidRPr="00516D22">
        <w:rPr>
          <w:rFonts w:ascii="Calibri" w:hAnsi="Calibri" w:cs="Calibri"/>
          <w:b/>
          <w:sz w:val="22"/>
          <w:szCs w:val="22"/>
        </w:rPr>
        <w:lastRenderedPageBreak/>
        <w:t>P</w:t>
      </w:r>
      <w:r>
        <w:rPr>
          <w:rFonts w:ascii="Calibri" w:hAnsi="Calibri" w:cs="Calibri"/>
          <w:b/>
          <w:sz w:val="22"/>
          <w:szCs w:val="22"/>
        </w:rPr>
        <w:t>říloha č. 1.2</w:t>
      </w:r>
    </w:p>
    <w:p w14:paraId="413DDCB3" w14:textId="41781BF9" w:rsidR="00C92846" w:rsidRDefault="00C92846" w:rsidP="00C92846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SPECIFIKACE II. KATEGORIE</w:t>
      </w:r>
    </w:p>
    <w:p w14:paraId="7D48A168" w14:textId="77777777" w:rsidR="00C92846" w:rsidRDefault="00C92846" w:rsidP="00C92846">
      <w:pPr>
        <w:jc w:val="center"/>
        <w:rPr>
          <w:rFonts w:ascii="Calibri" w:hAnsi="Calibri" w:cs="Calibri"/>
          <w:b/>
          <w:sz w:val="22"/>
          <w:szCs w:val="22"/>
        </w:rPr>
      </w:pPr>
    </w:p>
    <w:p w14:paraId="6664FF93" w14:textId="281FBAE5" w:rsidR="00C92846" w:rsidRPr="00516D22" w:rsidRDefault="00C92846" w:rsidP="00C92846">
      <w:pPr>
        <w:jc w:val="center"/>
        <w:rPr>
          <w:rFonts w:ascii="Calibri" w:hAnsi="Calibri" w:cs="Calibri"/>
          <w:b/>
          <w:sz w:val="22"/>
          <w:szCs w:val="22"/>
        </w:rPr>
        <w:sectPr w:rsidR="00C92846" w:rsidRPr="00516D22" w:rsidSect="000D58D9">
          <w:headerReference w:type="default" r:id="rId10"/>
          <w:footerReference w:type="default" r:id="rId11"/>
          <w:headerReference w:type="first" r:id="rId12"/>
          <w:pgSz w:w="11906" w:h="16838"/>
          <w:pgMar w:top="1134" w:right="1417" w:bottom="851" w:left="1417" w:header="708" w:footer="983" w:gutter="0"/>
          <w:cols w:space="708"/>
          <w:titlePg/>
          <w:docGrid w:linePitch="272"/>
        </w:sectPr>
      </w:pPr>
      <w:r>
        <w:rPr>
          <w:rFonts w:ascii="Calibri" w:hAnsi="Calibri"/>
          <w:sz w:val="22"/>
          <w:szCs w:val="22"/>
          <w:highlight w:val="green"/>
        </w:rPr>
        <w:t>[</w:t>
      </w:r>
      <w:r w:rsidRPr="00C92846">
        <w:rPr>
          <w:rFonts w:ascii="Calibri" w:hAnsi="Calibri"/>
          <w:sz w:val="22"/>
          <w:szCs w:val="22"/>
          <w:highlight w:val="green"/>
        </w:rPr>
        <w:t>ÚČASTNÍK VLOŽÍ DOPLNĚNÝ</w:t>
      </w:r>
      <w:r w:rsidRPr="00C92846">
        <w:rPr>
          <w:highlight w:val="green"/>
        </w:rPr>
        <w:t xml:space="preserve"> </w:t>
      </w:r>
      <w:r w:rsidRPr="00C92846">
        <w:rPr>
          <w:rFonts w:ascii="Calibri" w:hAnsi="Calibri"/>
          <w:sz w:val="22"/>
          <w:szCs w:val="22"/>
          <w:highlight w:val="green"/>
        </w:rPr>
        <w:t xml:space="preserve">PŘÍSLUŠNÝ LIST PŘÍLOHY Č. 1 ZADÁVACÍ DOKUMENTACE „TECHNICKÁ SPECIFIKACE A POŽADAVKY“ NAZVANÝ „KATEGORIE </w:t>
      </w:r>
      <w:r>
        <w:rPr>
          <w:rFonts w:ascii="Calibri" w:hAnsi="Calibri"/>
          <w:sz w:val="22"/>
          <w:szCs w:val="22"/>
          <w:highlight w:val="green"/>
        </w:rPr>
        <w:t>2</w:t>
      </w:r>
      <w:r w:rsidRPr="00C92846">
        <w:rPr>
          <w:rFonts w:ascii="Calibri" w:hAnsi="Calibri"/>
          <w:sz w:val="22"/>
          <w:szCs w:val="22"/>
          <w:highlight w:val="green"/>
        </w:rPr>
        <w:t>“ ]</w:t>
      </w:r>
    </w:p>
    <w:p w14:paraId="7C10A57E" w14:textId="2A3BC237" w:rsidR="00C92846" w:rsidRDefault="00C92846" w:rsidP="00C92846">
      <w:pPr>
        <w:jc w:val="center"/>
        <w:rPr>
          <w:rFonts w:ascii="Calibri" w:hAnsi="Calibri" w:cs="Calibri"/>
          <w:b/>
          <w:sz w:val="22"/>
          <w:szCs w:val="22"/>
        </w:rPr>
      </w:pPr>
      <w:r w:rsidRPr="00516D22">
        <w:rPr>
          <w:rFonts w:ascii="Calibri" w:hAnsi="Calibri" w:cs="Calibri"/>
          <w:b/>
          <w:sz w:val="22"/>
          <w:szCs w:val="22"/>
        </w:rPr>
        <w:lastRenderedPageBreak/>
        <w:t>Příloha č. 1.</w:t>
      </w:r>
      <w:r>
        <w:rPr>
          <w:rFonts w:ascii="Calibri" w:hAnsi="Calibri" w:cs="Calibri"/>
          <w:b/>
          <w:sz w:val="22"/>
          <w:szCs w:val="22"/>
        </w:rPr>
        <w:t>3</w:t>
      </w:r>
    </w:p>
    <w:p w14:paraId="25A9D0CE" w14:textId="4F24A86B" w:rsidR="00C92846" w:rsidRDefault="00C92846" w:rsidP="00C92846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SPECIFIKACE III. KATEGORIE</w:t>
      </w:r>
    </w:p>
    <w:p w14:paraId="7EBC3664" w14:textId="77777777" w:rsidR="00C92846" w:rsidRDefault="00C92846" w:rsidP="00C92846">
      <w:pPr>
        <w:jc w:val="center"/>
        <w:rPr>
          <w:rFonts w:ascii="Calibri" w:hAnsi="Calibri" w:cs="Calibri"/>
          <w:b/>
          <w:sz w:val="22"/>
          <w:szCs w:val="22"/>
        </w:rPr>
      </w:pPr>
    </w:p>
    <w:p w14:paraId="157F8614" w14:textId="4D6632BB" w:rsidR="00C92846" w:rsidRPr="00516D22" w:rsidRDefault="00C92846" w:rsidP="00C92846">
      <w:pPr>
        <w:jc w:val="center"/>
        <w:rPr>
          <w:rFonts w:ascii="Calibri" w:hAnsi="Calibri" w:cs="Calibri"/>
          <w:b/>
          <w:sz w:val="22"/>
          <w:szCs w:val="22"/>
        </w:rPr>
        <w:sectPr w:rsidR="00C92846" w:rsidRPr="00516D22" w:rsidSect="000D58D9">
          <w:headerReference w:type="default" r:id="rId13"/>
          <w:footerReference w:type="default" r:id="rId14"/>
          <w:headerReference w:type="first" r:id="rId15"/>
          <w:pgSz w:w="11906" w:h="16838"/>
          <w:pgMar w:top="1134" w:right="1417" w:bottom="851" w:left="1417" w:header="708" w:footer="983" w:gutter="0"/>
          <w:cols w:space="708"/>
          <w:titlePg/>
          <w:docGrid w:linePitch="272"/>
        </w:sectPr>
      </w:pPr>
      <w:r>
        <w:rPr>
          <w:rFonts w:ascii="Calibri" w:hAnsi="Calibri"/>
          <w:sz w:val="22"/>
          <w:szCs w:val="22"/>
          <w:highlight w:val="green"/>
        </w:rPr>
        <w:t>[</w:t>
      </w:r>
      <w:r w:rsidRPr="00C92846">
        <w:rPr>
          <w:rFonts w:ascii="Calibri" w:hAnsi="Calibri"/>
          <w:sz w:val="22"/>
          <w:szCs w:val="22"/>
          <w:highlight w:val="green"/>
        </w:rPr>
        <w:t>ÚČASTNÍK VLOŽÍ DOPLNĚNÝ</w:t>
      </w:r>
      <w:r w:rsidRPr="00C92846">
        <w:rPr>
          <w:highlight w:val="green"/>
        </w:rPr>
        <w:t xml:space="preserve"> </w:t>
      </w:r>
      <w:r w:rsidRPr="00C92846">
        <w:rPr>
          <w:rFonts w:ascii="Calibri" w:hAnsi="Calibri"/>
          <w:sz w:val="22"/>
          <w:szCs w:val="22"/>
          <w:highlight w:val="green"/>
        </w:rPr>
        <w:t xml:space="preserve">PŘÍSLUŠNÝ LIST PŘÍLOHY Č. 1 ZADÁVACÍ DOKUMENTACE „TECHNICKÁ SPECIFIKACE A POŽADAVKY“ NAZVANÝ „KATEGORIE </w:t>
      </w:r>
      <w:r>
        <w:rPr>
          <w:rFonts w:ascii="Calibri" w:hAnsi="Calibri"/>
          <w:sz w:val="22"/>
          <w:szCs w:val="22"/>
          <w:highlight w:val="green"/>
        </w:rPr>
        <w:t>3</w:t>
      </w:r>
      <w:r w:rsidRPr="00C92846">
        <w:rPr>
          <w:rFonts w:ascii="Calibri" w:hAnsi="Calibri"/>
          <w:sz w:val="22"/>
          <w:szCs w:val="22"/>
          <w:highlight w:val="green"/>
        </w:rPr>
        <w:t>“ ]</w:t>
      </w:r>
    </w:p>
    <w:p w14:paraId="55EE38B8" w14:textId="1FC2137C" w:rsidR="00C92846" w:rsidRDefault="00C92846" w:rsidP="00C92846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516D22">
        <w:rPr>
          <w:rFonts w:ascii="Calibri" w:hAnsi="Calibri" w:cs="Calibri"/>
          <w:b/>
          <w:sz w:val="22"/>
          <w:szCs w:val="22"/>
        </w:rPr>
        <w:lastRenderedPageBreak/>
        <w:t>P</w:t>
      </w:r>
      <w:r>
        <w:rPr>
          <w:rFonts w:ascii="Calibri" w:hAnsi="Calibri" w:cs="Calibri"/>
          <w:b/>
          <w:sz w:val="22"/>
          <w:szCs w:val="22"/>
        </w:rPr>
        <w:t>říloha č. 2</w:t>
      </w:r>
      <w:r w:rsidR="001C465A">
        <w:rPr>
          <w:rFonts w:ascii="Calibri" w:hAnsi="Calibri" w:cs="Calibri"/>
          <w:b/>
          <w:sz w:val="22"/>
          <w:szCs w:val="22"/>
        </w:rPr>
        <w:t>a</w:t>
      </w:r>
    </w:p>
    <w:p w14:paraId="0D4ADB91" w14:textId="3F616178" w:rsidR="00302CE5" w:rsidRDefault="00C92846" w:rsidP="00C92846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C92846">
        <w:rPr>
          <w:rFonts w:ascii="Calibri" w:eastAsia="Calibri" w:hAnsi="Calibri"/>
          <w:b/>
          <w:sz w:val="22"/>
          <w:szCs w:val="22"/>
          <w:lang w:eastAsia="en-US"/>
        </w:rPr>
        <w:t xml:space="preserve">ROZPIS </w:t>
      </w:r>
      <w:r w:rsidR="00302CE5">
        <w:rPr>
          <w:rFonts w:ascii="Calibri" w:eastAsia="Calibri" w:hAnsi="Calibri"/>
          <w:b/>
          <w:sz w:val="22"/>
          <w:szCs w:val="22"/>
          <w:lang w:eastAsia="en-US"/>
        </w:rPr>
        <w:t xml:space="preserve">KUPNÍ </w:t>
      </w:r>
      <w:r w:rsidRPr="00C92846">
        <w:rPr>
          <w:rFonts w:ascii="Calibri" w:eastAsia="Calibri" w:hAnsi="Calibri"/>
          <w:b/>
          <w:sz w:val="22"/>
          <w:szCs w:val="22"/>
          <w:lang w:eastAsia="en-US"/>
        </w:rPr>
        <w:t xml:space="preserve">CENY </w:t>
      </w:r>
      <w:r w:rsidR="00302CE5">
        <w:rPr>
          <w:rFonts w:ascii="Calibri" w:eastAsia="Calibri" w:hAnsi="Calibri"/>
          <w:b/>
          <w:sz w:val="22"/>
          <w:szCs w:val="22"/>
          <w:lang w:eastAsia="en-US"/>
        </w:rPr>
        <w:t xml:space="preserve">A STANOVENÍ </w:t>
      </w:r>
      <w:r w:rsidR="001C465A">
        <w:rPr>
          <w:rFonts w:ascii="Calibri" w:eastAsia="Calibri" w:hAnsi="Calibri"/>
          <w:b/>
          <w:sz w:val="22"/>
          <w:szCs w:val="22"/>
          <w:lang w:eastAsia="en-US"/>
        </w:rPr>
        <w:t>CELKOV</w:t>
      </w:r>
      <w:r w:rsidR="00B57FE4">
        <w:rPr>
          <w:rFonts w:ascii="Calibri" w:eastAsia="Calibri" w:hAnsi="Calibri"/>
          <w:b/>
          <w:sz w:val="22"/>
          <w:szCs w:val="22"/>
          <w:lang w:eastAsia="en-US"/>
        </w:rPr>
        <w:t>ÝCH</w:t>
      </w:r>
      <w:r w:rsidR="001C465A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302CE5">
        <w:rPr>
          <w:rFonts w:ascii="Calibri" w:eastAsia="Calibri" w:hAnsi="Calibri"/>
          <w:b/>
          <w:sz w:val="22"/>
          <w:szCs w:val="22"/>
          <w:lang w:eastAsia="en-US"/>
        </w:rPr>
        <w:t xml:space="preserve">ODMĚN ZA </w:t>
      </w:r>
      <w:r w:rsidR="001B3FE0">
        <w:rPr>
          <w:rFonts w:ascii="Calibri" w:eastAsia="Calibri" w:hAnsi="Calibri"/>
          <w:b/>
          <w:sz w:val="22"/>
          <w:szCs w:val="22"/>
          <w:lang w:eastAsia="en-US"/>
        </w:rPr>
        <w:t xml:space="preserve">PRAVIDELNÉ </w:t>
      </w:r>
      <w:r w:rsidR="00302CE5">
        <w:rPr>
          <w:rFonts w:ascii="Calibri" w:eastAsia="Calibri" w:hAnsi="Calibri"/>
          <w:b/>
          <w:sz w:val="22"/>
          <w:szCs w:val="22"/>
          <w:lang w:eastAsia="en-US"/>
        </w:rPr>
        <w:t>SERVISNÍ PROHLÍDKY</w:t>
      </w:r>
    </w:p>
    <w:p w14:paraId="2DF874D6" w14:textId="77777777" w:rsidR="00302CE5" w:rsidRDefault="00302CE5" w:rsidP="00C92846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70086703" w14:textId="0C5BE4C5" w:rsidR="00302CE5" w:rsidRDefault="00F14172" w:rsidP="00C92846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highlight w:val="green"/>
        </w:rPr>
        <w:t>[</w:t>
      </w:r>
      <w:r w:rsidRPr="00C92846">
        <w:rPr>
          <w:rFonts w:ascii="Calibri" w:hAnsi="Calibri"/>
          <w:sz w:val="22"/>
          <w:szCs w:val="22"/>
          <w:highlight w:val="green"/>
        </w:rPr>
        <w:t xml:space="preserve">ÚČASTNÍK VLOŽÍ </w:t>
      </w:r>
      <w:r>
        <w:rPr>
          <w:rFonts w:ascii="Calibri" w:hAnsi="Calibri"/>
          <w:sz w:val="22"/>
          <w:szCs w:val="22"/>
          <w:highlight w:val="green"/>
        </w:rPr>
        <w:t>OCENĚNÝ SOUPIS DODÁVEK A SLUŽEB</w:t>
      </w:r>
      <w:r w:rsidRPr="00C92846">
        <w:rPr>
          <w:rFonts w:ascii="Calibri" w:hAnsi="Calibri"/>
          <w:sz w:val="22"/>
          <w:szCs w:val="22"/>
          <w:highlight w:val="green"/>
        </w:rPr>
        <w:t>]</w:t>
      </w:r>
    </w:p>
    <w:p w14:paraId="6609EA98" w14:textId="77777777" w:rsidR="001C465A" w:rsidRDefault="001C465A" w:rsidP="00C92846">
      <w:pPr>
        <w:jc w:val="center"/>
        <w:rPr>
          <w:rFonts w:ascii="Calibri" w:hAnsi="Calibri"/>
          <w:sz w:val="22"/>
          <w:szCs w:val="22"/>
        </w:rPr>
      </w:pPr>
    </w:p>
    <w:p w14:paraId="5D1A0B1B" w14:textId="77777777" w:rsidR="001C465A" w:rsidRDefault="001C465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4A2E7D0E" w14:textId="79B2D81F" w:rsidR="001C465A" w:rsidRDefault="001C465A" w:rsidP="001C465A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516D22">
        <w:rPr>
          <w:rFonts w:ascii="Calibri" w:hAnsi="Calibri" w:cs="Calibri"/>
          <w:b/>
          <w:sz w:val="22"/>
          <w:szCs w:val="22"/>
        </w:rPr>
        <w:lastRenderedPageBreak/>
        <w:t>P</w:t>
      </w:r>
      <w:r>
        <w:rPr>
          <w:rFonts w:ascii="Calibri" w:hAnsi="Calibri" w:cs="Calibri"/>
          <w:b/>
          <w:sz w:val="22"/>
          <w:szCs w:val="22"/>
        </w:rPr>
        <w:t>říloha č. 2b</w:t>
      </w:r>
    </w:p>
    <w:p w14:paraId="7B961171" w14:textId="3B102E12" w:rsidR="00302CE5" w:rsidRPr="00C92846" w:rsidRDefault="001C465A" w:rsidP="00302CE5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ROZPIS </w:t>
      </w:r>
      <w:r w:rsidR="00F45AA6">
        <w:rPr>
          <w:rFonts w:ascii="Calibri" w:eastAsia="Calibri" w:hAnsi="Calibri"/>
          <w:b/>
          <w:sz w:val="22"/>
          <w:szCs w:val="22"/>
          <w:lang w:eastAsia="en-US"/>
        </w:rPr>
        <w:t xml:space="preserve">CELKOVÝCH </w:t>
      </w:r>
      <w:r w:rsidR="00302CE5">
        <w:rPr>
          <w:rFonts w:ascii="Calibri" w:eastAsia="Calibri" w:hAnsi="Calibri"/>
          <w:b/>
          <w:sz w:val="22"/>
          <w:szCs w:val="22"/>
          <w:lang w:eastAsia="en-US"/>
        </w:rPr>
        <w:t xml:space="preserve">ODMĚN ZA </w:t>
      </w:r>
      <w:r w:rsidR="001B3FE0">
        <w:rPr>
          <w:rFonts w:ascii="Calibri" w:eastAsia="Calibri" w:hAnsi="Calibri"/>
          <w:b/>
          <w:sz w:val="22"/>
          <w:szCs w:val="22"/>
          <w:lang w:eastAsia="en-US"/>
        </w:rPr>
        <w:t xml:space="preserve">PRAVIDELNÉ </w:t>
      </w:r>
      <w:r w:rsidR="00302CE5">
        <w:rPr>
          <w:rFonts w:ascii="Calibri" w:eastAsia="Calibri" w:hAnsi="Calibri"/>
          <w:b/>
          <w:sz w:val="22"/>
          <w:szCs w:val="22"/>
          <w:lang w:eastAsia="en-US"/>
        </w:rPr>
        <w:t>SERVISNÍ PROHLÍDKY</w:t>
      </w:r>
      <w:r w:rsidR="00302CE5" w:rsidRPr="00C92846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14:paraId="47282505" w14:textId="178F88E9" w:rsidR="00302CE5" w:rsidRPr="00E43E3D" w:rsidRDefault="00302CE5" w:rsidP="00302CE5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508BF38D" w14:textId="355F48B8" w:rsidR="00E43E3D" w:rsidRPr="00E43E3D" w:rsidRDefault="00F96A60" w:rsidP="00E43E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Rozpis odměny za</w:t>
      </w:r>
      <w:r w:rsidR="00E43E3D" w:rsidRPr="00E43E3D">
        <w:rPr>
          <w:rFonts w:ascii="Calibri" w:eastAsia="Calibri" w:hAnsi="Calibri"/>
          <w:sz w:val="22"/>
          <w:szCs w:val="22"/>
          <w:lang w:eastAsia="en-US"/>
        </w:rPr>
        <w:t xml:space="preserve"> servisní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43E3D" w:rsidRPr="00E43E3D">
        <w:rPr>
          <w:rFonts w:ascii="Calibri" w:eastAsia="Calibri" w:hAnsi="Calibri"/>
          <w:sz w:val="22"/>
          <w:szCs w:val="22"/>
          <w:lang w:eastAsia="en-US"/>
        </w:rPr>
        <w:t>prohlíd</w:t>
      </w:r>
      <w:r>
        <w:rPr>
          <w:rFonts w:ascii="Calibri" w:eastAsia="Calibri" w:hAnsi="Calibri"/>
          <w:sz w:val="22"/>
          <w:szCs w:val="22"/>
          <w:lang w:eastAsia="en-US"/>
        </w:rPr>
        <w:t>ky</w:t>
      </w:r>
      <w:r w:rsidR="00E43E3D" w:rsidRPr="00E43E3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56264">
        <w:rPr>
          <w:rFonts w:ascii="Calibri" w:eastAsia="Calibri" w:hAnsi="Calibri"/>
          <w:sz w:val="22"/>
          <w:szCs w:val="22"/>
          <w:lang w:eastAsia="en-US"/>
        </w:rPr>
        <w:t>Nosiče I. kategorie</w:t>
      </w:r>
      <w:r w:rsidR="00AA0E98">
        <w:rPr>
          <w:rFonts w:ascii="Calibri" w:eastAsia="Calibri" w:hAnsi="Calibri"/>
          <w:sz w:val="22"/>
          <w:szCs w:val="22"/>
          <w:lang w:eastAsia="en-US"/>
        </w:rPr>
        <w:t xml:space="preserve"> včetně nástaveb</w:t>
      </w:r>
      <w:r w:rsidR="00E43E3D" w:rsidRPr="00E43E3D">
        <w:rPr>
          <w:rFonts w:ascii="Calibri" w:eastAsia="Calibri" w:hAnsi="Calibri"/>
          <w:sz w:val="22"/>
          <w:szCs w:val="22"/>
          <w:lang w:eastAsia="en-US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1C465A" w:rsidRPr="00E43E3D" w14:paraId="402971ED" w14:textId="08CC5BB4" w:rsidTr="00F96A60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240B576B" w14:textId="31E9C2F8" w:rsidR="001C465A" w:rsidRPr="00E43E3D" w:rsidRDefault="001C465A" w:rsidP="00556264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10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Servisní interval</w:t>
            </w:r>
            <w:commentRangeEnd w:id="10"/>
            <w:r w:rsidRPr="00E43E3D">
              <w:rPr>
                <w:rFonts w:ascii="Geneva" w:eastAsia="Calibri" w:hAnsi="Geneva"/>
                <w:sz w:val="16"/>
                <w:szCs w:val="22"/>
                <w:lang w:eastAsia="en-US"/>
              </w:rPr>
              <w:commentReference w:id="10"/>
            </w: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Nosiče I. 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2256CA0" w14:textId="6FE9673A" w:rsidR="001C465A" w:rsidRPr="00E43E3D" w:rsidRDefault="001C465A" w:rsidP="00E43E3D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1C465A" w:rsidRPr="00E43E3D" w14:paraId="553C99ED" w14:textId="0CC74CDE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045A28" w14:textId="3E6FFE82" w:rsidR="001C465A" w:rsidRPr="00E43E3D" w:rsidRDefault="001C465A" w:rsidP="00E43E3D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0367D3" w14:textId="7EC2DADE" w:rsidR="001C465A" w:rsidRPr="00E43E3D" w:rsidRDefault="001C465A" w:rsidP="00E43E3D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1C465A" w:rsidRPr="00E43E3D" w14:paraId="3C42E42D" w14:textId="2CC8D8AB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E9F3EA" w14:textId="680B2608" w:rsidR="001C465A" w:rsidRPr="00E43E3D" w:rsidRDefault="001C465A" w:rsidP="00E43E3D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3F112D" w14:textId="77F9E7FD" w:rsidR="001C465A" w:rsidRPr="00E43E3D" w:rsidRDefault="001C465A" w:rsidP="00E43E3D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1C465A" w:rsidRPr="00E43E3D" w14:paraId="353B565B" w14:textId="24E31B18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3856C1" w14:textId="0BA75CF4" w:rsidR="001C465A" w:rsidRPr="00E43E3D" w:rsidRDefault="001C465A" w:rsidP="00E43E3D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652419" w14:textId="6C2E2E69" w:rsidR="001C465A" w:rsidRPr="00E43E3D" w:rsidRDefault="001C465A" w:rsidP="00E43E3D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1C465A" w:rsidRPr="00E43E3D" w14:paraId="2E9A35CA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2F874F" w14:textId="4DB2388A" w:rsidR="001C465A" w:rsidRPr="00E43E3D" w:rsidRDefault="001C465A" w:rsidP="00E43E3D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66B77D" w14:textId="492FEC8F" w:rsidR="001C465A" w:rsidRPr="00E43E3D" w:rsidRDefault="001C465A" w:rsidP="00E43E3D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1C465A" w:rsidRPr="00E43E3D" w14:paraId="7E19C44F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FA8295" w14:textId="3E8312CE" w:rsidR="001C465A" w:rsidRPr="00E43E3D" w:rsidRDefault="001C465A" w:rsidP="00E43E3D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708E8E" w14:textId="45755183" w:rsidR="001C465A" w:rsidRPr="00E43E3D" w:rsidRDefault="001C465A" w:rsidP="00E43E3D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1C465A" w:rsidRPr="00E43E3D" w14:paraId="6D693825" w14:textId="3CA98AE0" w:rsidTr="00F96A60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6C9E33" w14:textId="4C282268" w:rsidR="001C465A" w:rsidRPr="00F96A60" w:rsidRDefault="001C465A" w:rsidP="00E43E3D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96A6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SOUČET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FDECC3" w14:textId="369CD606" w:rsidR="001C465A" w:rsidRPr="00E43E3D" w:rsidRDefault="001C465A" w:rsidP="00E43E3D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11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commentRangeEnd w:id="11"/>
            <w:r w:rsidR="00125D51">
              <w:rPr>
                <w:rStyle w:val="Odkaznakoment"/>
                <w:rFonts w:ascii="Geneva" w:hAnsi="Geneva"/>
              </w:rPr>
              <w:commentReference w:id="11"/>
            </w:r>
          </w:p>
        </w:tc>
      </w:tr>
    </w:tbl>
    <w:p w14:paraId="789BCAC4" w14:textId="4F41990D" w:rsidR="00E43E3D" w:rsidRDefault="00E43E3D" w:rsidP="00E43E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1C465A" w:rsidRPr="00E43E3D" w14:paraId="53F22CCA" w14:textId="6DAC411C" w:rsidTr="00F96A60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42E58C70" w14:textId="3C7D21C2" w:rsidR="001C465A" w:rsidRPr="00E43E3D" w:rsidRDefault="001C465A" w:rsidP="00302CE5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12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Servisní interval</w:t>
            </w:r>
            <w:commentRangeEnd w:id="12"/>
            <w:r w:rsidRPr="00E43E3D">
              <w:rPr>
                <w:rFonts w:ascii="Geneva" w:eastAsia="Calibri" w:hAnsi="Geneva"/>
                <w:sz w:val="16"/>
                <w:szCs w:val="22"/>
                <w:lang w:eastAsia="en-US"/>
              </w:rPr>
              <w:commentReference w:id="12"/>
            </w: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nástavby sypače k Nosiči I. 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B497ED3" w14:textId="2784D72F" w:rsidR="001C465A" w:rsidRPr="00E43E3D" w:rsidRDefault="001C465A" w:rsidP="00AA0E98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1C465A" w:rsidRPr="00E43E3D" w14:paraId="279156D4" w14:textId="170829D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AD1D2C" w14:textId="0C5C7B2D" w:rsidR="001C465A" w:rsidRPr="00E43E3D" w:rsidRDefault="001C465A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prvním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44E804" w14:textId="76B1723F" w:rsidR="001C465A" w:rsidRPr="00E43E3D" w:rsidRDefault="001C465A" w:rsidP="00AA0E98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1C465A" w:rsidRPr="00E43E3D" w14:paraId="12543BDF" w14:textId="26B0DBDD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BCD058" w14:textId="39BC0CC1" w:rsidR="001C465A" w:rsidRPr="00E43E3D" w:rsidRDefault="001C465A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druhém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9184D5" w14:textId="24972C79" w:rsidR="001C465A" w:rsidRPr="00E43E3D" w:rsidRDefault="001C465A" w:rsidP="00AA0E98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1C465A" w:rsidRPr="00E43E3D" w14:paraId="4B0E1FC8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25DC39" w14:textId="0B2C8A73" w:rsidR="001C465A" w:rsidRPr="001C465A" w:rsidRDefault="001C465A" w:rsidP="00896BE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 třetím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7E2995" w14:textId="5877F037" w:rsidR="001C465A" w:rsidRPr="00E43E3D" w:rsidRDefault="001C465A" w:rsidP="00AA0E98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1C465A" w:rsidRPr="00E43E3D" w14:paraId="6B2EA481" w14:textId="26CCF330" w:rsidTr="00F96A60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8D1B86" w14:textId="58F804D0" w:rsidR="001C465A" w:rsidRPr="00F96A60" w:rsidRDefault="001C465A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96A6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SOUČET</w:t>
            </w:r>
            <w:r w:rsidRPr="00F96A60" w:rsidDel="001C465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65D438" w14:textId="3447CEA2" w:rsidR="001C465A" w:rsidRPr="00E43E3D" w:rsidRDefault="001C465A" w:rsidP="00AA0E98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13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r w:rsidRPr="00E43E3D" w:rsidDel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commentRangeEnd w:id="13"/>
            <w:r w:rsidR="00125D51">
              <w:rPr>
                <w:rStyle w:val="Odkaznakoment"/>
                <w:rFonts w:ascii="Geneva" w:hAnsi="Geneva"/>
              </w:rPr>
              <w:commentReference w:id="13"/>
            </w:r>
          </w:p>
        </w:tc>
      </w:tr>
    </w:tbl>
    <w:p w14:paraId="04359E91" w14:textId="1F9A343C" w:rsidR="00556264" w:rsidRDefault="00556264" w:rsidP="00E43E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F96A60" w:rsidRPr="00E43E3D" w14:paraId="354B821E" w14:textId="77777777" w:rsidTr="00F96A60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6CA96FE5" w14:textId="70C6C90A" w:rsidR="001C465A" w:rsidRPr="00E43E3D" w:rsidRDefault="001C465A" w:rsidP="00E56B22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14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Servisní interval </w:t>
            </w:r>
            <w:commentRangeEnd w:id="14"/>
            <w:r w:rsidR="00896BE0">
              <w:rPr>
                <w:rStyle w:val="Odkaznakoment"/>
                <w:rFonts w:ascii="Geneva" w:hAnsi="Geneva"/>
              </w:rPr>
              <w:commentReference w:id="14"/>
            </w:r>
            <w:r w:rsidR="00F96A60"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>sněhového pluhu</w:t>
            </w:r>
            <w:r w:rsidR="00F96A60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k Nosiči I. 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B3682FA" w14:textId="77777777" w:rsidR="001C465A" w:rsidRPr="00E43E3D" w:rsidRDefault="001C465A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1C465A" w:rsidRPr="00E43E3D" w14:paraId="224A41CA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CB95D0" w14:textId="77777777" w:rsidR="001C465A" w:rsidRPr="00E43E3D" w:rsidRDefault="001C465A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prvním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3F0908" w14:textId="77777777" w:rsidR="001C465A" w:rsidRPr="00E43E3D" w:rsidRDefault="001C465A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1C465A" w:rsidRPr="00E43E3D" w14:paraId="276C5125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CA999C" w14:textId="77777777" w:rsidR="001C465A" w:rsidRPr="00E43E3D" w:rsidRDefault="001C465A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druhém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73A421" w14:textId="77777777" w:rsidR="001C465A" w:rsidRPr="00E43E3D" w:rsidRDefault="001C465A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1C465A" w:rsidRPr="00E43E3D" w14:paraId="2B775300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71B30A" w14:textId="77777777" w:rsidR="001C465A" w:rsidRPr="001C465A" w:rsidRDefault="001C465A" w:rsidP="00896BE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 třetím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EE3BC3" w14:textId="77777777" w:rsidR="001C465A" w:rsidRPr="00E43E3D" w:rsidRDefault="001C465A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1C465A" w:rsidRPr="00E43E3D" w14:paraId="2C4B8B99" w14:textId="77777777" w:rsidTr="00F96A60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B7FDF4" w14:textId="77777777" w:rsidR="001C465A" w:rsidRPr="00F96A60" w:rsidRDefault="001C465A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96A6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SOUČET</w:t>
            </w:r>
            <w:r w:rsidRPr="00F96A60" w:rsidDel="001C465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9647C0" w14:textId="77777777" w:rsidR="001C465A" w:rsidRPr="00E43E3D" w:rsidRDefault="001C465A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15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r w:rsidRPr="00E43E3D" w:rsidDel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commentRangeEnd w:id="15"/>
            <w:r w:rsidR="00896BE0">
              <w:rPr>
                <w:rStyle w:val="Odkaznakoment"/>
                <w:rFonts w:ascii="Geneva" w:hAnsi="Geneva"/>
              </w:rPr>
              <w:commentReference w:id="15"/>
            </w:r>
          </w:p>
        </w:tc>
      </w:tr>
    </w:tbl>
    <w:p w14:paraId="053EF289" w14:textId="77777777" w:rsidR="001C465A" w:rsidRDefault="001C465A" w:rsidP="00E43E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0BF48B7" w14:textId="3A4A2469" w:rsidR="00F96A60" w:rsidRPr="00E43E3D" w:rsidRDefault="00F96A60" w:rsidP="00F96A6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Rozpis odměny za</w:t>
      </w:r>
      <w:r w:rsidRPr="00E43E3D">
        <w:rPr>
          <w:rFonts w:ascii="Calibri" w:eastAsia="Calibri" w:hAnsi="Calibri"/>
          <w:sz w:val="22"/>
          <w:szCs w:val="22"/>
          <w:lang w:eastAsia="en-US"/>
        </w:rPr>
        <w:t xml:space="preserve"> servisní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43E3D">
        <w:rPr>
          <w:rFonts w:ascii="Calibri" w:eastAsia="Calibri" w:hAnsi="Calibri"/>
          <w:sz w:val="22"/>
          <w:szCs w:val="22"/>
          <w:lang w:eastAsia="en-US"/>
        </w:rPr>
        <w:t>prohlíd</w:t>
      </w:r>
      <w:r>
        <w:rPr>
          <w:rFonts w:ascii="Calibri" w:eastAsia="Calibri" w:hAnsi="Calibri"/>
          <w:sz w:val="22"/>
          <w:szCs w:val="22"/>
          <w:lang w:eastAsia="en-US"/>
        </w:rPr>
        <w:t>ky</w:t>
      </w:r>
      <w:r w:rsidRPr="00E43E3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Nosiče II. kategorie včetně nástaveb</w:t>
      </w:r>
      <w:r w:rsidRPr="00E43E3D">
        <w:rPr>
          <w:rFonts w:ascii="Calibri" w:eastAsia="Calibri" w:hAnsi="Calibri"/>
          <w:sz w:val="22"/>
          <w:szCs w:val="22"/>
          <w:lang w:eastAsia="en-US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F96A60" w:rsidRPr="00E43E3D" w14:paraId="53D86614" w14:textId="77777777" w:rsidTr="00F96A60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05557E35" w14:textId="4963AA0F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16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Servisní interval </w:t>
            </w:r>
            <w:commentRangeEnd w:id="16"/>
            <w:r w:rsidR="00896BE0">
              <w:rPr>
                <w:rStyle w:val="Odkaznakoment"/>
                <w:rFonts w:ascii="Geneva" w:hAnsi="Geneva"/>
              </w:rPr>
              <w:commentReference w:id="16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Nosiče II. 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BD7760B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F96A60" w:rsidRPr="00E43E3D" w14:paraId="4CE2B715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D0DE31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E8B7DE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2FD776EB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968F26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FE7B93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1E6B985A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F9D7E8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DCC482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572F1A4C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C08878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4019EB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5A0F5A6A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10ABDA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9DA6A9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6EA44AF5" w14:textId="77777777" w:rsidTr="00F96A60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0C771E" w14:textId="77777777" w:rsidR="00F96A60" w:rsidRPr="00417E0C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17E0C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SOUČET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26EDF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17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commentRangeEnd w:id="17"/>
            <w:r w:rsidR="00896BE0">
              <w:rPr>
                <w:rStyle w:val="Odkaznakoment"/>
                <w:rFonts w:ascii="Geneva" w:hAnsi="Geneva"/>
              </w:rPr>
              <w:commentReference w:id="17"/>
            </w:r>
          </w:p>
        </w:tc>
      </w:tr>
    </w:tbl>
    <w:p w14:paraId="2FDC9337" w14:textId="77777777" w:rsidR="00F96A60" w:rsidRDefault="00F96A60" w:rsidP="00F96A6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F96A60" w:rsidRPr="00E43E3D" w14:paraId="4649FB4E" w14:textId="77777777" w:rsidTr="00F96A60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3C086259" w14:textId="0F7FDA18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18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Servisní interval </w:t>
            </w:r>
            <w:commentRangeEnd w:id="18"/>
            <w:r w:rsidR="00896BE0">
              <w:rPr>
                <w:rStyle w:val="Odkaznakoment"/>
                <w:rFonts w:ascii="Geneva" w:hAnsi="Geneva"/>
              </w:rPr>
              <w:commentReference w:id="1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nástavby sypače k Nosiči II. 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8B1C11B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F96A60" w:rsidRPr="00E43E3D" w14:paraId="3B4C44F9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3AB8A7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prvním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CAA5ED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35809B52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FED00E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druhém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80B3DB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4751E924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D36C90" w14:textId="77777777" w:rsidR="00F96A60" w:rsidRPr="001C465A" w:rsidRDefault="00F96A60" w:rsidP="00896BE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 třetím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F886A3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585E24A2" w14:textId="77777777" w:rsidTr="00F96A60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69E052" w14:textId="77777777" w:rsidR="00F96A60" w:rsidRPr="00417E0C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17E0C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SOUČET</w:t>
            </w:r>
            <w:r w:rsidRPr="00417E0C" w:rsidDel="001C465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F863F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19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r w:rsidRPr="00E43E3D" w:rsidDel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commentRangeEnd w:id="19"/>
            <w:r w:rsidR="00896BE0">
              <w:rPr>
                <w:rStyle w:val="Odkaznakoment"/>
                <w:rFonts w:ascii="Geneva" w:hAnsi="Geneva"/>
              </w:rPr>
              <w:commentReference w:id="19"/>
            </w:r>
          </w:p>
        </w:tc>
      </w:tr>
    </w:tbl>
    <w:p w14:paraId="2EB03D89" w14:textId="77777777" w:rsidR="00F96A60" w:rsidRDefault="00F96A60" w:rsidP="00F96A6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F96A60" w:rsidRPr="00E43E3D" w14:paraId="27D882FC" w14:textId="77777777" w:rsidTr="00F96A60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3A356CB6" w14:textId="578CBA86" w:rsidR="00F96A60" w:rsidRPr="00E43E3D" w:rsidRDefault="00F96A60" w:rsidP="00E56B22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20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Servisní interval </w:t>
            </w:r>
            <w:commentRangeEnd w:id="20"/>
            <w:r w:rsidR="00896BE0">
              <w:rPr>
                <w:rStyle w:val="Odkaznakoment"/>
                <w:rFonts w:ascii="Geneva" w:hAnsi="Geneva"/>
              </w:rPr>
              <w:commentReference w:id="20"/>
            </w: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>sněhového pluhu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k Nosiči II. 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E9867F2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F96A60" w:rsidRPr="00E43E3D" w14:paraId="0D5D8FC3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25CFBE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prvním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9F8FD5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521C6733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60D3DA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druhém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AC2BE2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54FA324E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AFF129" w14:textId="77777777" w:rsidR="00F96A60" w:rsidRPr="001C465A" w:rsidRDefault="00F96A60" w:rsidP="00896BE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 třetím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C37F5F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4307374C" w14:textId="77777777" w:rsidTr="00F96A60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68CF87" w14:textId="77777777" w:rsidR="00F96A60" w:rsidRPr="00417E0C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17E0C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SOUČET</w:t>
            </w:r>
            <w:r w:rsidRPr="00417E0C" w:rsidDel="001C465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EE24D0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21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r w:rsidRPr="00E43E3D" w:rsidDel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commentRangeEnd w:id="21"/>
            <w:r w:rsidR="00896BE0">
              <w:rPr>
                <w:rStyle w:val="Odkaznakoment"/>
                <w:rFonts w:ascii="Geneva" w:hAnsi="Geneva"/>
              </w:rPr>
              <w:commentReference w:id="21"/>
            </w:r>
          </w:p>
        </w:tc>
      </w:tr>
    </w:tbl>
    <w:p w14:paraId="47F29808" w14:textId="77777777" w:rsidR="00F96A60" w:rsidRDefault="00F96A60" w:rsidP="00E43E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F96A60" w:rsidRPr="00E43E3D" w14:paraId="11960FC2" w14:textId="77777777" w:rsidTr="00F96A60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6B22BF83" w14:textId="22605BD0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22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Servisní interval </w:t>
            </w:r>
            <w:commentRangeEnd w:id="22"/>
            <w:r w:rsidR="00896BE0">
              <w:rPr>
                <w:rStyle w:val="Odkaznakoment"/>
                <w:rFonts w:ascii="Geneva" w:hAnsi="Geneva"/>
              </w:rPr>
              <w:commentReference w:id="22"/>
            </w: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>sklápěče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k Nosiči II. 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F19F343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F96A60" w:rsidRPr="00E43E3D" w14:paraId="07A7594A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E744B7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prvním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440601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625ABAFC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19285A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druhém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2DCE92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246353D8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C450CE" w14:textId="77777777" w:rsidR="00F96A60" w:rsidRPr="001C465A" w:rsidRDefault="00F96A60" w:rsidP="00896BE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 třetím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5CC0F4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578181D2" w14:textId="77777777" w:rsidTr="00F96A60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943B0C" w14:textId="77777777" w:rsidR="00F96A60" w:rsidRPr="00417E0C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17E0C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SOUČET</w:t>
            </w:r>
            <w:r w:rsidRPr="00417E0C" w:rsidDel="001C465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9E9F6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23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r w:rsidRPr="00E43E3D" w:rsidDel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commentRangeEnd w:id="23"/>
            <w:r w:rsidR="00896BE0">
              <w:rPr>
                <w:rStyle w:val="Odkaznakoment"/>
                <w:rFonts w:ascii="Geneva" w:hAnsi="Geneva"/>
              </w:rPr>
              <w:commentReference w:id="23"/>
            </w:r>
          </w:p>
        </w:tc>
      </w:tr>
    </w:tbl>
    <w:p w14:paraId="54CD82E0" w14:textId="77777777" w:rsidR="00F96A60" w:rsidRDefault="00F96A60" w:rsidP="00E43E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B00726E" w14:textId="6656ED90" w:rsidR="00F96A60" w:rsidRPr="00E43E3D" w:rsidRDefault="00F96A60" w:rsidP="00F96A6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Rozpis odměny za</w:t>
      </w:r>
      <w:r w:rsidRPr="00E43E3D">
        <w:rPr>
          <w:rFonts w:ascii="Calibri" w:eastAsia="Calibri" w:hAnsi="Calibri"/>
          <w:sz w:val="22"/>
          <w:szCs w:val="22"/>
          <w:lang w:eastAsia="en-US"/>
        </w:rPr>
        <w:t xml:space="preserve"> servisní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43E3D">
        <w:rPr>
          <w:rFonts w:ascii="Calibri" w:eastAsia="Calibri" w:hAnsi="Calibri"/>
          <w:sz w:val="22"/>
          <w:szCs w:val="22"/>
          <w:lang w:eastAsia="en-US"/>
        </w:rPr>
        <w:t>prohlíd</w:t>
      </w:r>
      <w:r>
        <w:rPr>
          <w:rFonts w:ascii="Calibri" w:eastAsia="Calibri" w:hAnsi="Calibri"/>
          <w:sz w:val="22"/>
          <w:szCs w:val="22"/>
          <w:lang w:eastAsia="en-US"/>
        </w:rPr>
        <w:t>ky</w:t>
      </w:r>
      <w:r w:rsidRPr="00E43E3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Nosiče III. kategorie včetně nástaveb</w:t>
      </w:r>
      <w:r w:rsidRPr="00E43E3D">
        <w:rPr>
          <w:rFonts w:ascii="Calibri" w:eastAsia="Calibri" w:hAnsi="Calibri"/>
          <w:sz w:val="22"/>
          <w:szCs w:val="22"/>
          <w:lang w:eastAsia="en-US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F96A60" w:rsidRPr="00E43E3D" w14:paraId="2F590E09" w14:textId="77777777" w:rsidTr="00F96A60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3B32DB13" w14:textId="2FE4A533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24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Servisní interval </w:t>
            </w:r>
            <w:commentRangeEnd w:id="24"/>
            <w:r w:rsidR="00896BE0">
              <w:rPr>
                <w:rStyle w:val="Odkaznakoment"/>
                <w:rFonts w:ascii="Geneva" w:hAnsi="Geneva"/>
              </w:rPr>
              <w:commentReference w:id="24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Nosiče III. 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90B3E12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F96A60" w:rsidRPr="00E43E3D" w14:paraId="4BEF33BC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7C2C6A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C09A60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20261AC3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A08B7D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140C3B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3BA4928A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DD70D2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3E1B27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63DB09FA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969D36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19FBBB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0F1D287E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1A9BE0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DADB55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17E64FD9" w14:textId="77777777" w:rsidTr="00F96A60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A730BA" w14:textId="77777777" w:rsidR="00F96A60" w:rsidRPr="00417E0C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17E0C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SOUČET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5504C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25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commentRangeEnd w:id="25"/>
            <w:r w:rsidR="00896BE0">
              <w:rPr>
                <w:rStyle w:val="Odkaznakoment"/>
                <w:rFonts w:ascii="Geneva" w:hAnsi="Geneva"/>
              </w:rPr>
              <w:commentReference w:id="25"/>
            </w:r>
          </w:p>
        </w:tc>
      </w:tr>
    </w:tbl>
    <w:p w14:paraId="7992024F" w14:textId="77777777" w:rsidR="00F96A60" w:rsidRDefault="00F96A60" w:rsidP="00F96A6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F96A60" w:rsidRPr="00E43E3D" w14:paraId="50809A56" w14:textId="77777777" w:rsidTr="00F96A60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716F7FAA" w14:textId="71A260FA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26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Servisní interval </w:t>
            </w:r>
            <w:commentRangeEnd w:id="26"/>
            <w:r w:rsidR="00896BE0">
              <w:rPr>
                <w:rStyle w:val="Odkaznakoment"/>
                <w:rFonts w:ascii="Geneva" w:hAnsi="Geneva"/>
              </w:rPr>
              <w:commentReference w:id="26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nástavby sypače k Nosiči III. 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D819D69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F96A60" w:rsidRPr="00E43E3D" w14:paraId="721DCA06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ADC33C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prvním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27C783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26C6D54D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DC356C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druhém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FA6A24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658CCF57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F1A5DE" w14:textId="77777777" w:rsidR="00F96A60" w:rsidRPr="001C465A" w:rsidRDefault="00F96A60" w:rsidP="00896BE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 třetím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7506A6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361DF935" w14:textId="77777777" w:rsidTr="00F96A60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FB2FEB" w14:textId="77777777" w:rsidR="00F96A60" w:rsidRPr="00417E0C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17E0C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SOUČET</w:t>
            </w:r>
            <w:r w:rsidRPr="00417E0C" w:rsidDel="001C465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6A391D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27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r w:rsidRPr="00E43E3D" w:rsidDel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commentRangeEnd w:id="27"/>
            <w:r w:rsidR="00896BE0">
              <w:rPr>
                <w:rStyle w:val="Odkaznakoment"/>
                <w:rFonts w:ascii="Geneva" w:hAnsi="Geneva"/>
              </w:rPr>
              <w:commentReference w:id="27"/>
            </w:r>
          </w:p>
        </w:tc>
      </w:tr>
    </w:tbl>
    <w:p w14:paraId="36EE40D8" w14:textId="77777777" w:rsidR="00F96A60" w:rsidRDefault="00F96A60" w:rsidP="00F96A6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F96A60" w:rsidRPr="00E43E3D" w14:paraId="1FAA5E2C" w14:textId="77777777" w:rsidTr="00F96A60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6D3A6918" w14:textId="3D2FBBB2" w:rsidR="00F96A60" w:rsidRPr="00E43E3D" w:rsidRDefault="00F96A60" w:rsidP="00E56B22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28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Servisní interval </w:t>
            </w:r>
            <w:commentRangeEnd w:id="28"/>
            <w:r w:rsidR="00896BE0">
              <w:rPr>
                <w:rStyle w:val="Odkaznakoment"/>
                <w:rFonts w:ascii="Geneva" w:hAnsi="Geneva"/>
              </w:rPr>
              <w:commentReference w:id="28"/>
            </w: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>sněhového pluhu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k Nosiči III. 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4DEBA9F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F96A60" w:rsidRPr="00E43E3D" w14:paraId="4A05063A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EB93ED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prvním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96D20D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4B9AE036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CCC02E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druhém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F567C5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0E586E6C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9843F9" w14:textId="77777777" w:rsidR="00F96A60" w:rsidRPr="001C465A" w:rsidRDefault="00F96A60" w:rsidP="00896BE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 třetím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745E74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53D03F3C" w14:textId="77777777" w:rsidTr="00F96A60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90D662" w14:textId="77777777" w:rsidR="00F96A60" w:rsidRPr="00417E0C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17E0C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SOUČET</w:t>
            </w:r>
            <w:r w:rsidRPr="00417E0C" w:rsidDel="001C465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7D73CC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29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r w:rsidRPr="00E43E3D" w:rsidDel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commentRangeEnd w:id="29"/>
            <w:r w:rsidR="00896BE0">
              <w:rPr>
                <w:rStyle w:val="Odkaznakoment"/>
                <w:rFonts w:ascii="Geneva" w:hAnsi="Geneva"/>
              </w:rPr>
              <w:commentReference w:id="29"/>
            </w:r>
          </w:p>
        </w:tc>
      </w:tr>
    </w:tbl>
    <w:p w14:paraId="7716D0BD" w14:textId="77777777" w:rsidR="00F96A60" w:rsidRDefault="00F96A60" w:rsidP="00F96A6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F96A60" w:rsidRPr="00E43E3D" w14:paraId="30BA8479" w14:textId="77777777" w:rsidTr="00F96A60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4152CABC" w14:textId="0F6E3940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30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Servisní interval </w:t>
            </w:r>
            <w:commentRangeEnd w:id="30"/>
            <w:r w:rsidR="00896BE0">
              <w:rPr>
                <w:rStyle w:val="Odkaznakoment"/>
                <w:rFonts w:ascii="Geneva" w:hAnsi="Geneva"/>
              </w:rPr>
              <w:commentReference w:id="30"/>
            </w: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>sekačky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k Nosiči III. 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3873AD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F96A60" w:rsidRPr="00E43E3D" w14:paraId="7AE8F73E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78DA83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prvním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63DB82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2F83759A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6210D0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druhém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2BEF2E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527B5FB9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437022" w14:textId="77777777" w:rsidR="00F96A60" w:rsidRPr="001C465A" w:rsidRDefault="00F96A60" w:rsidP="00896BE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 třetím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31A45C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493A3F4B" w14:textId="77777777" w:rsidTr="00F96A60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141140" w14:textId="77777777" w:rsidR="00F96A60" w:rsidRPr="00417E0C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17E0C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SOUČET</w:t>
            </w:r>
            <w:r w:rsidRPr="00417E0C" w:rsidDel="001C465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6A44F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31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r w:rsidRPr="00E43E3D" w:rsidDel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commentRangeEnd w:id="31"/>
            <w:r w:rsidR="00896BE0">
              <w:rPr>
                <w:rStyle w:val="Odkaznakoment"/>
                <w:rFonts w:ascii="Geneva" w:hAnsi="Geneva"/>
              </w:rPr>
              <w:commentReference w:id="31"/>
            </w:r>
          </w:p>
        </w:tc>
      </w:tr>
    </w:tbl>
    <w:p w14:paraId="5AEB223F" w14:textId="77777777" w:rsidR="001C465A" w:rsidRDefault="001C465A" w:rsidP="00E43E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F96A60" w:rsidRPr="00E43E3D" w14:paraId="684F027B" w14:textId="77777777" w:rsidTr="00F96A60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6C09E3B5" w14:textId="5FD7FAAA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32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Servisní interval </w:t>
            </w:r>
            <w:commentRangeEnd w:id="32"/>
            <w:r w:rsidR="00A761E2">
              <w:rPr>
                <w:rStyle w:val="Odkaznakoment"/>
                <w:rFonts w:ascii="Geneva" w:hAnsi="Geneva"/>
              </w:rPr>
              <w:commentReference w:id="32"/>
            </w: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>myčky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k Nosiči III. kategorie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7186D9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F96A60" w:rsidRPr="00E43E3D" w14:paraId="62D83F62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1F05BF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prvním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2C3ACA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582CF009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0470F0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 druhém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6D74F6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57DD0401" w14:textId="77777777" w:rsidTr="00F96A60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016DF9" w14:textId="77777777" w:rsidR="00F96A60" w:rsidRPr="001C465A" w:rsidRDefault="00F96A60" w:rsidP="00896BE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před začátkem sezóny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 třetím roce záruky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E4C818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F96A60" w:rsidRPr="00E43E3D" w14:paraId="01612B5D" w14:textId="77777777" w:rsidTr="00F96A60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EF788C" w14:textId="77777777" w:rsidR="00F96A60" w:rsidRPr="00417E0C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17E0C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SOUČET</w:t>
            </w:r>
            <w:r w:rsidRPr="00417E0C" w:rsidDel="001C465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F07911" w14:textId="77777777" w:rsidR="00F96A60" w:rsidRPr="00E43E3D" w:rsidRDefault="00F96A60" w:rsidP="00F96A6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33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r w:rsidRPr="00E43E3D" w:rsidDel="001C465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commentRangeEnd w:id="33"/>
            <w:r w:rsidR="00125D51">
              <w:rPr>
                <w:rStyle w:val="Odkaznakoment"/>
                <w:rFonts w:ascii="Geneva" w:hAnsi="Geneva"/>
              </w:rPr>
              <w:commentReference w:id="33"/>
            </w:r>
          </w:p>
        </w:tc>
      </w:tr>
    </w:tbl>
    <w:p w14:paraId="2AA5431E" w14:textId="73989CCA" w:rsidR="00556264" w:rsidRDefault="00556264" w:rsidP="00E43E3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BBFED47" w14:textId="0D739BA8" w:rsidR="00E43E3D" w:rsidRDefault="00E43E3D" w:rsidP="00AD5175">
      <w:pPr>
        <w:rPr>
          <w:rFonts w:ascii="Calibri" w:hAnsi="Calibri" w:cs="Calibri"/>
          <w:sz w:val="22"/>
          <w:szCs w:val="22"/>
        </w:rPr>
      </w:pPr>
    </w:p>
    <w:p w14:paraId="3C2F8193" w14:textId="27274563" w:rsidR="00556264" w:rsidRDefault="00556264" w:rsidP="00AD5175">
      <w:pPr>
        <w:rPr>
          <w:rFonts w:ascii="Calibri" w:hAnsi="Calibri" w:cs="Calibri"/>
          <w:sz w:val="22"/>
          <w:szCs w:val="22"/>
        </w:rPr>
      </w:pPr>
    </w:p>
    <w:p w14:paraId="7CA1E9B6" w14:textId="331B5A76" w:rsidR="00302CE5" w:rsidRDefault="00302CE5" w:rsidP="0055626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58AAF69" w14:textId="27F49E1E" w:rsidR="00925303" w:rsidRDefault="00925303" w:rsidP="00AD5175">
      <w:pPr>
        <w:rPr>
          <w:rFonts w:ascii="Calibri" w:hAnsi="Calibri" w:cs="Calibri"/>
          <w:sz w:val="22"/>
          <w:szCs w:val="22"/>
        </w:rPr>
      </w:pPr>
    </w:p>
    <w:p w14:paraId="6E62BC1D" w14:textId="77777777" w:rsidR="00925303" w:rsidRDefault="0092530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5CD78EDB" w14:textId="1D9849D3" w:rsidR="00925303" w:rsidRDefault="00925303" w:rsidP="0092530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Příloha č. 3</w:t>
      </w:r>
      <w:r w:rsidRPr="00516D22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>1</w:t>
      </w:r>
    </w:p>
    <w:p w14:paraId="54905E2B" w14:textId="215880C3" w:rsidR="00925303" w:rsidRDefault="00925303" w:rsidP="00925303">
      <w:pPr>
        <w:jc w:val="center"/>
        <w:rPr>
          <w:rFonts w:ascii="Calibri" w:hAnsi="Calibri" w:cs="Calibri"/>
          <w:b/>
          <w:sz w:val="22"/>
          <w:szCs w:val="22"/>
        </w:rPr>
      </w:pPr>
      <w:r w:rsidRPr="00925303">
        <w:rPr>
          <w:rFonts w:ascii="Calibri" w:hAnsi="Calibri" w:cs="Calibri"/>
          <w:b/>
          <w:sz w:val="22"/>
          <w:szCs w:val="22"/>
        </w:rPr>
        <w:t xml:space="preserve">KATALOGOVÉ LISTY I. KATEGORIE </w:t>
      </w:r>
    </w:p>
    <w:p w14:paraId="41798611" w14:textId="77777777" w:rsidR="00925303" w:rsidRDefault="00925303" w:rsidP="00925303">
      <w:pPr>
        <w:jc w:val="center"/>
        <w:rPr>
          <w:rFonts w:ascii="Calibri" w:hAnsi="Calibri" w:cs="Calibri"/>
          <w:b/>
          <w:sz w:val="22"/>
          <w:szCs w:val="22"/>
        </w:rPr>
      </w:pPr>
    </w:p>
    <w:p w14:paraId="6E1909F9" w14:textId="5E07FE40" w:rsidR="00925303" w:rsidRDefault="00925303" w:rsidP="00925303">
      <w:pPr>
        <w:jc w:val="center"/>
        <w:rPr>
          <w:rFonts w:ascii="Calibri" w:hAnsi="Calibri"/>
          <w:sz w:val="22"/>
          <w:szCs w:val="22"/>
          <w:highlight w:val="green"/>
        </w:rPr>
      </w:pPr>
      <w:r>
        <w:rPr>
          <w:rFonts w:ascii="Calibri" w:hAnsi="Calibri"/>
          <w:sz w:val="22"/>
          <w:szCs w:val="22"/>
          <w:highlight w:val="green"/>
        </w:rPr>
        <w:t>[</w:t>
      </w:r>
      <w:r w:rsidRPr="00C92846">
        <w:rPr>
          <w:rFonts w:ascii="Calibri" w:hAnsi="Calibri"/>
          <w:sz w:val="22"/>
          <w:szCs w:val="22"/>
          <w:highlight w:val="green"/>
        </w:rPr>
        <w:t xml:space="preserve">ÚČASTNÍK VLOŽÍ </w:t>
      </w:r>
      <w:r>
        <w:rPr>
          <w:rFonts w:ascii="Calibri" w:hAnsi="Calibri"/>
          <w:sz w:val="22"/>
          <w:szCs w:val="22"/>
          <w:highlight w:val="green"/>
        </w:rPr>
        <w:t xml:space="preserve">KATALOGOVÉ LISTY </w:t>
      </w:r>
      <w:r w:rsidRPr="00925303">
        <w:rPr>
          <w:rFonts w:ascii="Calibri" w:hAnsi="Calibri"/>
          <w:sz w:val="22"/>
          <w:szCs w:val="22"/>
          <w:highlight w:val="green"/>
        </w:rPr>
        <w:t>NOSIČE I. KATEGORIE VČETNĚ NÁSTAVEB</w:t>
      </w:r>
      <w:r w:rsidRPr="00C92846">
        <w:rPr>
          <w:rFonts w:ascii="Calibri" w:hAnsi="Calibri"/>
          <w:sz w:val="22"/>
          <w:szCs w:val="22"/>
          <w:highlight w:val="green"/>
        </w:rPr>
        <w:t>]</w:t>
      </w:r>
    </w:p>
    <w:p w14:paraId="73B1D761" w14:textId="77777777" w:rsidR="00925303" w:rsidRDefault="00925303">
      <w:pPr>
        <w:rPr>
          <w:rFonts w:ascii="Calibri" w:hAnsi="Calibri"/>
          <w:sz w:val="22"/>
          <w:szCs w:val="22"/>
          <w:highlight w:val="green"/>
        </w:rPr>
      </w:pPr>
      <w:r>
        <w:rPr>
          <w:rFonts w:ascii="Calibri" w:hAnsi="Calibri"/>
          <w:sz w:val="22"/>
          <w:szCs w:val="22"/>
          <w:highlight w:val="green"/>
        </w:rPr>
        <w:br w:type="page"/>
      </w:r>
    </w:p>
    <w:p w14:paraId="08A0A74B" w14:textId="3293F5B9" w:rsidR="00925303" w:rsidRDefault="00925303" w:rsidP="0092530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Příloha č. 3</w:t>
      </w:r>
      <w:r w:rsidRPr="00516D22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>2</w:t>
      </w:r>
    </w:p>
    <w:p w14:paraId="163E8FE3" w14:textId="71467612" w:rsidR="00925303" w:rsidRDefault="00925303" w:rsidP="00925303">
      <w:pPr>
        <w:jc w:val="center"/>
        <w:rPr>
          <w:rFonts w:ascii="Calibri" w:hAnsi="Calibri" w:cs="Calibri"/>
          <w:b/>
          <w:sz w:val="22"/>
          <w:szCs w:val="22"/>
        </w:rPr>
      </w:pPr>
      <w:r w:rsidRPr="00925303">
        <w:rPr>
          <w:rFonts w:ascii="Calibri" w:hAnsi="Calibri" w:cs="Calibri"/>
          <w:b/>
          <w:sz w:val="22"/>
          <w:szCs w:val="22"/>
        </w:rPr>
        <w:t>KATALOGOVÉ LISTY I</w:t>
      </w:r>
      <w:r>
        <w:rPr>
          <w:rFonts w:ascii="Calibri" w:hAnsi="Calibri" w:cs="Calibri"/>
          <w:b/>
          <w:sz w:val="22"/>
          <w:szCs w:val="22"/>
        </w:rPr>
        <w:t>I</w:t>
      </w:r>
      <w:r w:rsidRPr="00925303">
        <w:rPr>
          <w:rFonts w:ascii="Calibri" w:hAnsi="Calibri" w:cs="Calibri"/>
          <w:b/>
          <w:sz w:val="22"/>
          <w:szCs w:val="22"/>
        </w:rPr>
        <w:t xml:space="preserve">. KATEGORIE </w:t>
      </w:r>
    </w:p>
    <w:p w14:paraId="7922AE4F" w14:textId="77777777" w:rsidR="00925303" w:rsidRDefault="00925303" w:rsidP="00925303">
      <w:pPr>
        <w:jc w:val="center"/>
        <w:rPr>
          <w:rFonts w:ascii="Calibri" w:hAnsi="Calibri" w:cs="Calibri"/>
          <w:b/>
          <w:sz w:val="22"/>
          <w:szCs w:val="22"/>
        </w:rPr>
      </w:pPr>
    </w:p>
    <w:p w14:paraId="2089B596" w14:textId="4B12AE5F" w:rsidR="00925303" w:rsidRDefault="00925303" w:rsidP="0092530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sz w:val="22"/>
          <w:szCs w:val="22"/>
          <w:highlight w:val="green"/>
        </w:rPr>
        <w:t>[</w:t>
      </w:r>
      <w:r w:rsidRPr="00C92846">
        <w:rPr>
          <w:rFonts w:ascii="Calibri" w:hAnsi="Calibri"/>
          <w:sz w:val="22"/>
          <w:szCs w:val="22"/>
          <w:highlight w:val="green"/>
        </w:rPr>
        <w:t xml:space="preserve">ÚČASTNÍK VLOŽÍ </w:t>
      </w:r>
      <w:r>
        <w:rPr>
          <w:rFonts w:ascii="Calibri" w:hAnsi="Calibri"/>
          <w:sz w:val="22"/>
          <w:szCs w:val="22"/>
          <w:highlight w:val="green"/>
        </w:rPr>
        <w:t xml:space="preserve">KATALOGOVÉ LISTY </w:t>
      </w:r>
      <w:r w:rsidRPr="00925303">
        <w:rPr>
          <w:rFonts w:ascii="Calibri" w:hAnsi="Calibri"/>
          <w:sz w:val="22"/>
          <w:szCs w:val="22"/>
          <w:highlight w:val="green"/>
        </w:rPr>
        <w:t>NOSIČE I</w:t>
      </w:r>
      <w:r>
        <w:rPr>
          <w:rFonts w:ascii="Calibri" w:hAnsi="Calibri"/>
          <w:sz w:val="22"/>
          <w:szCs w:val="22"/>
          <w:highlight w:val="green"/>
        </w:rPr>
        <w:t>I</w:t>
      </w:r>
      <w:r w:rsidRPr="00925303">
        <w:rPr>
          <w:rFonts w:ascii="Calibri" w:hAnsi="Calibri"/>
          <w:sz w:val="22"/>
          <w:szCs w:val="22"/>
          <w:highlight w:val="green"/>
        </w:rPr>
        <w:t>. KATEGORIE VČETNĚ NÁSTAVEB</w:t>
      </w:r>
      <w:r w:rsidRPr="00C92846">
        <w:rPr>
          <w:rFonts w:ascii="Calibri" w:hAnsi="Calibri"/>
          <w:sz w:val="22"/>
          <w:szCs w:val="22"/>
          <w:highlight w:val="green"/>
        </w:rPr>
        <w:t>]</w:t>
      </w:r>
      <w:r>
        <w:rPr>
          <w:rFonts w:ascii="Calibri" w:hAnsi="Calibri" w:cs="Calibri"/>
          <w:b/>
          <w:sz w:val="22"/>
          <w:szCs w:val="22"/>
        </w:rPr>
        <w:br w:type="page"/>
      </w:r>
    </w:p>
    <w:p w14:paraId="26AF7446" w14:textId="77777777" w:rsidR="00925303" w:rsidRDefault="00925303" w:rsidP="0092530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Příloha č. 3</w:t>
      </w:r>
      <w:r w:rsidRPr="00516D22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>3</w:t>
      </w:r>
    </w:p>
    <w:p w14:paraId="340C6564" w14:textId="26B85AF7" w:rsidR="00925303" w:rsidRDefault="00925303" w:rsidP="00925303">
      <w:pPr>
        <w:jc w:val="center"/>
        <w:rPr>
          <w:rFonts w:ascii="Calibri" w:hAnsi="Calibri" w:cs="Calibri"/>
          <w:b/>
          <w:sz w:val="22"/>
          <w:szCs w:val="22"/>
        </w:rPr>
      </w:pPr>
      <w:r w:rsidRPr="00925303">
        <w:rPr>
          <w:rFonts w:ascii="Calibri" w:hAnsi="Calibri" w:cs="Calibri"/>
          <w:b/>
          <w:sz w:val="22"/>
          <w:szCs w:val="22"/>
        </w:rPr>
        <w:t>KATALOGOVÉ LISTY I</w:t>
      </w:r>
      <w:r>
        <w:rPr>
          <w:rFonts w:ascii="Calibri" w:hAnsi="Calibri" w:cs="Calibri"/>
          <w:b/>
          <w:sz w:val="22"/>
          <w:szCs w:val="22"/>
        </w:rPr>
        <w:t>II</w:t>
      </w:r>
      <w:r w:rsidRPr="00925303">
        <w:rPr>
          <w:rFonts w:ascii="Calibri" w:hAnsi="Calibri" w:cs="Calibri"/>
          <w:b/>
          <w:sz w:val="22"/>
          <w:szCs w:val="22"/>
        </w:rPr>
        <w:t xml:space="preserve">. KATEGORIE </w:t>
      </w:r>
    </w:p>
    <w:p w14:paraId="5A9A7D80" w14:textId="77777777" w:rsidR="00925303" w:rsidRDefault="00925303" w:rsidP="00925303">
      <w:pPr>
        <w:jc w:val="center"/>
        <w:rPr>
          <w:rFonts w:ascii="Calibri" w:hAnsi="Calibri" w:cs="Calibri"/>
          <w:b/>
          <w:sz w:val="22"/>
          <w:szCs w:val="22"/>
        </w:rPr>
      </w:pPr>
    </w:p>
    <w:p w14:paraId="73CD7EF9" w14:textId="0425C952" w:rsidR="00925303" w:rsidRDefault="00925303" w:rsidP="00925303">
      <w:pPr>
        <w:jc w:val="center"/>
        <w:rPr>
          <w:rFonts w:ascii="Calibri" w:hAnsi="Calibri"/>
          <w:sz w:val="22"/>
          <w:szCs w:val="22"/>
          <w:highlight w:val="green"/>
        </w:rPr>
      </w:pPr>
      <w:r>
        <w:rPr>
          <w:rFonts w:ascii="Calibri" w:hAnsi="Calibri"/>
          <w:sz w:val="22"/>
          <w:szCs w:val="22"/>
          <w:highlight w:val="green"/>
        </w:rPr>
        <w:t>[</w:t>
      </w:r>
      <w:r w:rsidRPr="00C92846">
        <w:rPr>
          <w:rFonts w:ascii="Calibri" w:hAnsi="Calibri"/>
          <w:sz w:val="22"/>
          <w:szCs w:val="22"/>
          <w:highlight w:val="green"/>
        </w:rPr>
        <w:t xml:space="preserve">ÚČASTNÍK VLOŽÍ </w:t>
      </w:r>
      <w:r>
        <w:rPr>
          <w:rFonts w:ascii="Calibri" w:hAnsi="Calibri"/>
          <w:sz w:val="22"/>
          <w:szCs w:val="22"/>
          <w:highlight w:val="green"/>
        </w:rPr>
        <w:t xml:space="preserve">KATALOGOVÉ LISTY </w:t>
      </w:r>
      <w:r w:rsidRPr="00925303">
        <w:rPr>
          <w:rFonts w:ascii="Calibri" w:hAnsi="Calibri"/>
          <w:sz w:val="22"/>
          <w:szCs w:val="22"/>
          <w:highlight w:val="green"/>
        </w:rPr>
        <w:t>NOSIČE I</w:t>
      </w:r>
      <w:r>
        <w:rPr>
          <w:rFonts w:ascii="Calibri" w:hAnsi="Calibri"/>
          <w:sz w:val="22"/>
          <w:szCs w:val="22"/>
          <w:highlight w:val="green"/>
        </w:rPr>
        <w:t>II</w:t>
      </w:r>
      <w:r w:rsidRPr="00925303">
        <w:rPr>
          <w:rFonts w:ascii="Calibri" w:hAnsi="Calibri"/>
          <w:sz w:val="22"/>
          <w:szCs w:val="22"/>
          <w:highlight w:val="green"/>
        </w:rPr>
        <w:t>. KATEGORIE VČETNĚ NÁSTAVEB</w:t>
      </w:r>
      <w:r w:rsidR="00F14172">
        <w:rPr>
          <w:rFonts w:ascii="Calibri" w:hAnsi="Calibri"/>
          <w:sz w:val="22"/>
          <w:szCs w:val="22"/>
          <w:highlight w:val="green"/>
        </w:rPr>
        <w:t xml:space="preserve"> A </w:t>
      </w:r>
      <w:r w:rsidR="00152F1E">
        <w:rPr>
          <w:rFonts w:ascii="Calibri" w:hAnsi="Calibri"/>
          <w:sz w:val="22"/>
          <w:szCs w:val="22"/>
          <w:highlight w:val="green"/>
        </w:rPr>
        <w:t>PRACOVNÍCH ADAPTÉRŮ</w:t>
      </w:r>
      <w:r w:rsidRPr="00C92846">
        <w:rPr>
          <w:rFonts w:ascii="Calibri" w:hAnsi="Calibri"/>
          <w:sz w:val="22"/>
          <w:szCs w:val="22"/>
          <w:highlight w:val="green"/>
        </w:rPr>
        <w:t>]</w:t>
      </w:r>
    </w:p>
    <w:p w14:paraId="693BCD53" w14:textId="77777777" w:rsidR="00925303" w:rsidRDefault="00925303">
      <w:pPr>
        <w:rPr>
          <w:rFonts w:ascii="Calibri" w:hAnsi="Calibri"/>
          <w:sz w:val="22"/>
          <w:szCs w:val="22"/>
          <w:highlight w:val="green"/>
        </w:rPr>
      </w:pPr>
      <w:r>
        <w:rPr>
          <w:rFonts w:ascii="Calibri" w:hAnsi="Calibri"/>
          <w:sz w:val="22"/>
          <w:szCs w:val="22"/>
          <w:highlight w:val="green"/>
        </w:rPr>
        <w:br w:type="page"/>
      </w:r>
    </w:p>
    <w:p w14:paraId="3640D5F3" w14:textId="16C3F544" w:rsidR="00925303" w:rsidRDefault="00925303" w:rsidP="0092530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Příloha č. 4</w:t>
      </w:r>
    </w:p>
    <w:p w14:paraId="705C9B39" w14:textId="3D77E005" w:rsidR="00925303" w:rsidRPr="00925303" w:rsidRDefault="00925303" w:rsidP="00925303">
      <w:pPr>
        <w:jc w:val="center"/>
        <w:rPr>
          <w:rFonts w:ascii="Calibri" w:hAnsi="Calibri" w:cs="Calibri"/>
          <w:b/>
          <w:sz w:val="22"/>
          <w:szCs w:val="22"/>
        </w:rPr>
      </w:pPr>
      <w:r w:rsidRPr="00925303">
        <w:rPr>
          <w:rFonts w:ascii="Calibri" w:hAnsi="Calibri" w:cs="Calibri"/>
          <w:b/>
          <w:sz w:val="22"/>
          <w:szCs w:val="22"/>
        </w:rPr>
        <w:t>OPRÁVNĚNÍ K PRODEJI A SERVISNÍ ČINNOSTI</w:t>
      </w:r>
    </w:p>
    <w:p w14:paraId="2BBBD2A5" w14:textId="77777777" w:rsidR="00925303" w:rsidRDefault="00925303" w:rsidP="00925303">
      <w:pPr>
        <w:jc w:val="center"/>
        <w:rPr>
          <w:rFonts w:ascii="Calibri" w:hAnsi="Calibri" w:cs="Calibri"/>
          <w:b/>
          <w:sz w:val="22"/>
          <w:szCs w:val="22"/>
        </w:rPr>
      </w:pPr>
    </w:p>
    <w:p w14:paraId="1FC6C808" w14:textId="3748CD4D" w:rsidR="00FF2723" w:rsidRDefault="00925303" w:rsidP="00FF2723">
      <w:pPr>
        <w:jc w:val="center"/>
        <w:rPr>
          <w:rFonts w:ascii="Calibri" w:hAnsi="Calibri"/>
          <w:sz w:val="22"/>
          <w:szCs w:val="22"/>
          <w:highlight w:val="green"/>
        </w:rPr>
      </w:pPr>
      <w:r>
        <w:rPr>
          <w:rFonts w:ascii="Calibri" w:hAnsi="Calibri"/>
          <w:sz w:val="22"/>
          <w:szCs w:val="22"/>
          <w:highlight w:val="green"/>
        </w:rPr>
        <w:t>[</w:t>
      </w:r>
      <w:r w:rsidRPr="00C92846">
        <w:rPr>
          <w:rFonts w:ascii="Calibri" w:hAnsi="Calibri"/>
          <w:sz w:val="22"/>
          <w:szCs w:val="22"/>
          <w:highlight w:val="green"/>
        </w:rPr>
        <w:t xml:space="preserve">ÚČASTNÍK VLOŽÍ </w:t>
      </w:r>
      <w:r>
        <w:rPr>
          <w:rFonts w:ascii="Calibri" w:hAnsi="Calibri"/>
          <w:sz w:val="22"/>
          <w:szCs w:val="22"/>
          <w:highlight w:val="green"/>
        </w:rPr>
        <w:t xml:space="preserve">PŘÍSLUŠNÉ DOKLADY POŽADOVANÉ V ČLÁNKU 3.1.2 ZADÁVACÍ </w:t>
      </w:r>
      <w:r w:rsidRPr="00FF2723">
        <w:rPr>
          <w:rFonts w:ascii="Calibri" w:hAnsi="Calibri"/>
          <w:sz w:val="22"/>
          <w:szCs w:val="22"/>
          <w:highlight w:val="green"/>
        </w:rPr>
        <w:t>DOKUMENTAC</w:t>
      </w:r>
      <w:r w:rsidR="00FF2723" w:rsidRPr="00FF2723">
        <w:rPr>
          <w:rFonts w:ascii="Calibri" w:hAnsi="Calibri"/>
          <w:sz w:val="22"/>
          <w:szCs w:val="22"/>
          <w:highlight w:val="green"/>
        </w:rPr>
        <w:t>E]</w:t>
      </w:r>
    </w:p>
    <w:p w14:paraId="7EF8C415" w14:textId="77777777" w:rsidR="00FF2723" w:rsidRDefault="00FF2723">
      <w:pPr>
        <w:rPr>
          <w:rFonts w:ascii="Calibri" w:hAnsi="Calibri"/>
          <w:sz w:val="22"/>
          <w:szCs w:val="22"/>
          <w:highlight w:val="green"/>
        </w:rPr>
      </w:pPr>
      <w:r>
        <w:rPr>
          <w:rFonts w:ascii="Calibri" w:hAnsi="Calibri"/>
          <w:sz w:val="22"/>
          <w:szCs w:val="22"/>
          <w:highlight w:val="green"/>
        </w:rPr>
        <w:br w:type="page"/>
      </w:r>
    </w:p>
    <w:p w14:paraId="288753EA" w14:textId="14D9E597" w:rsidR="00FF2723" w:rsidRDefault="00FF2723" w:rsidP="00FF272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Příloha č. 5</w:t>
      </w:r>
    </w:p>
    <w:p w14:paraId="3C9CA8C0" w14:textId="40F9445A" w:rsidR="00FF2723" w:rsidRDefault="00FF2723" w:rsidP="00FF2723">
      <w:pPr>
        <w:jc w:val="center"/>
        <w:rPr>
          <w:rFonts w:ascii="Calibri" w:hAnsi="Calibri" w:cs="Calibri"/>
          <w:b/>
          <w:sz w:val="22"/>
          <w:szCs w:val="22"/>
        </w:rPr>
      </w:pPr>
      <w:r w:rsidRPr="00FF2723">
        <w:rPr>
          <w:rFonts w:ascii="Calibri" w:hAnsi="Calibri" w:cs="Calibri"/>
          <w:b/>
          <w:sz w:val="22"/>
          <w:szCs w:val="22"/>
        </w:rPr>
        <w:t xml:space="preserve">FOTODOKUMENTACE A ZÁKLADNÍ ÚDAJE NÁSTAVEB NA ODKLÍZENÍ SNĚHU VE VLASTNICTVÍ </w:t>
      </w:r>
      <w:r w:rsidR="00AA0E98">
        <w:rPr>
          <w:rFonts w:ascii="Calibri" w:hAnsi="Calibri" w:cs="Calibri"/>
          <w:b/>
          <w:sz w:val="22"/>
          <w:szCs w:val="22"/>
        </w:rPr>
        <w:t>KUPUJÍCÍHO</w:t>
      </w:r>
    </w:p>
    <w:p w14:paraId="04A224F5" w14:textId="77777777" w:rsidR="00FF2723" w:rsidRDefault="00FF2723" w:rsidP="00FF2723">
      <w:pPr>
        <w:jc w:val="center"/>
        <w:rPr>
          <w:rFonts w:ascii="Calibri" w:hAnsi="Calibri" w:cs="Calibri"/>
          <w:b/>
          <w:sz w:val="22"/>
          <w:szCs w:val="22"/>
        </w:rPr>
      </w:pPr>
    </w:p>
    <w:p w14:paraId="6102A4BD" w14:textId="70103028" w:rsidR="00FF2723" w:rsidRPr="00C63C2D" w:rsidRDefault="00FF2723" w:rsidP="00FF2723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highlight w:val="green"/>
        </w:rPr>
        <w:t xml:space="preserve">[BUDE VLOŽENA PŘÍLOHA Č. 7 ZADÁVACÍ </w:t>
      </w:r>
      <w:r w:rsidRPr="00FF2723">
        <w:rPr>
          <w:rFonts w:ascii="Calibri" w:hAnsi="Calibri"/>
          <w:sz w:val="22"/>
          <w:szCs w:val="22"/>
          <w:highlight w:val="green"/>
        </w:rPr>
        <w:t>DOKUMENTACE]</w:t>
      </w:r>
    </w:p>
    <w:p w14:paraId="280DDFA0" w14:textId="77777777" w:rsidR="00556264" w:rsidRPr="00C63C2D" w:rsidRDefault="00556264" w:rsidP="00FF2723">
      <w:pPr>
        <w:jc w:val="center"/>
        <w:rPr>
          <w:rFonts w:ascii="Calibri" w:hAnsi="Calibri" w:cs="Calibri"/>
          <w:sz w:val="22"/>
          <w:szCs w:val="22"/>
        </w:rPr>
      </w:pPr>
    </w:p>
    <w:sectPr w:rsidR="00556264" w:rsidRPr="00C63C2D" w:rsidSect="00925303">
      <w:headerReference w:type="default" r:id="rId16"/>
      <w:footerReference w:type="default" r:id="rId17"/>
      <w:pgSz w:w="11906" w:h="16838"/>
      <w:pgMar w:top="851" w:right="1417" w:bottom="1134" w:left="1417" w:header="708" w:footer="983" w:gutter="0"/>
      <w:cols w:space="708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utor" w:initials="A">
    <w:p w14:paraId="55B9FA80" w14:textId="6290D7ED" w:rsidR="00F36545" w:rsidRDefault="00F36545">
      <w:pPr>
        <w:pStyle w:val="Textkomente"/>
      </w:pPr>
      <w:r>
        <w:rPr>
          <w:rStyle w:val="Odkaznakoment"/>
        </w:rPr>
        <w:annotationRef/>
      </w:r>
      <w:r w:rsidRPr="00925303">
        <w:rPr>
          <w:highlight w:val="cyan"/>
        </w:rPr>
        <w:t xml:space="preserve">Účastník doplní částku </w:t>
      </w:r>
      <w:r>
        <w:rPr>
          <w:highlight w:val="cyan"/>
        </w:rPr>
        <w:t xml:space="preserve">celkové kupní ceny (bez servisních prohlídek) </w:t>
      </w:r>
      <w:r w:rsidRPr="00925303">
        <w:rPr>
          <w:highlight w:val="cyan"/>
        </w:rPr>
        <w:t xml:space="preserve">dle </w:t>
      </w:r>
      <w:r>
        <w:rPr>
          <w:highlight w:val="cyan"/>
        </w:rPr>
        <w:t>oceněného soupisu dodávek a služeb - tj. sloupec pořizovací cena celkem</w:t>
      </w:r>
      <w:r w:rsidRPr="00925303">
        <w:rPr>
          <w:highlight w:val="cyan"/>
        </w:rPr>
        <w:t>. Cena se musí rovnat součtu celkové kupní ceny za I. kategorii, celkové kupní ceny za II. kategorii a celkové kupní ceny za III. kategorii</w:t>
      </w:r>
      <w:r>
        <w:t>.</w:t>
      </w:r>
    </w:p>
  </w:comment>
  <w:comment w:id="10" w:author="Autor" w:initials="A">
    <w:p w14:paraId="263E9EE7" w14:textId="37E975DD" w:rsidR="00F36545" w:rsidRDefault="00F36545" w:rsidP="00E43E3D">
      <w:pPr>
        <w:pStyle w:val="Textkomente"/>
      </w:pPr>
      <w:r>
        <w:rPr>
          <w:rStyle w:val="Odkaznakoment"/>
        </w:rPr>
        <w:annotationRef/>
      </w:r>
      <w:r>
        <w:rPr>
          <w:highlight w:val="cyan"/>
        </w:rPr>
        <w:t>Účastník</w:t>
      </w:r>
      <w:r w:rsidRPr="00A24A63">
        <w:rPr>
          <w:highlight w:val="cyan"/>
        </w:rPr>
        <w:t xml:space="preserve"> doplní, popř. odstraní, odpovídající počet řádků, aby bylo možné uvést úplný výčet předepsaných</w:t>
      </w:r>
      <w:r>
        <w:rPr>
          <w:highlight w:val="cyan"/>
        </w:rPr>
        <w:t xml:space="preserve"> záručních servisních prohlídek</w:t>
      </w:r>
      <w:r>
        <w:t>.</w:t>
      </w:r>
    </w:p>
    <w:p w14:paraId="4B62DD62" w14:textId="77777777" w:rsidR="00F36545" w:rsidRDefault="00F36545" w:rsidP="00E43E3D">
      <w:pPr>
        <w:pStyle w:val="Textkomente"/>
      </w:pPr>
    </w:p>
    <w:p w14:paraId="2AD3CDCC" w14:textId="40D0B44F" w:rsidR="00F36545" w:rsidRDefault="00F36545" w:rsidP="00E43E3D">
      <w:pPr>
        <w:pStyle w:val="Textkomente"/>
        <w:rPr>
          <w:highlight w:val="cyan"/>
        </w:rPr>
      </w:pPr>
      <w:r w:rsidRPr="002D0576">
        <w:rPr>
          <w:highlight w:val="cyan"/>
        </w:rPr>
        <w:t xml:space="preserve">Do tabulky </w:t>
      </w:r>
      <w:r>
        <w:rPr>
          <w:highlight w:val="cyan"/>
        </w:rPr>
        <w:t>účastník</w:t>
      </w:r>
      <w:r w:rsidRPr="002D0576">
        <w:rPr>
          <w:highlight w:val="cyan"/>
        </w:rPr>
        <w:t xml:space="preserve"> doplní veškeré záruční ser</w:t>
      </w:r>
      <w:r>
        <w:rPr>
          <w:highlight w:val="cyan"/>
        </w:rPr>
        <w:t xml:space="preserve">visní prohlídky, které budou </w:t>
      </w:r>
      <w:r w:rsidRPr="002D0576">
        <w:rPr>
          <w:highlight w:val="cyan"/>
        </w:rPr>
        <w:t>pro zachování záruky prováděny.</w:t>
      </w:r>
      <w:r>
        <w:rPr>
          <w:highlight w:val="cyan"/>
        </w:rPr>
        <w:t xml:space="preserve"> </w:t>
      </w:r>
    </w:p>
    <w:p w14:paraId="4BB3F8AA" w14:textId="77777777" w:rsidR="00F36545" w:rsidRDefault="00F36545" w:rsidP="00E43E3D">
      <w:pPr>
        <w:pStyle w:val="Textkomente"/>
        <w:rPr>
          <w:highlight w:val="cyan"/>
        </w:rPr>
      </w:pPr>
    </w:p>
    <w:p w14:paraId="52576441" w14:textId="23971F03" w:rsidR="00F36545" w:rsidRDefault="00F36545" w:rsidP="00E43E3D">
      <w:pPr>
        <w:pStyle w:val="Textkomente"/>
        <w:rPr>
          <w:highlight w:val="cyan"/>
        </w:rPr>
      </w:pPr>
      <w:r>
        <w:rPr>
          <w:highlight w:val="cyan"/>
        </w:rPr>
        <w:t>Účastník zohledňuje dobu trvání záruky jím stanovenou v doplněné technické specifikaci. Pokud jsou servisní intervaly stanoveny výrobcem dle nájezdu, zohledňuje účastník dobu trvání záruky a zároveň předpokládaný roční nájezd stanovený v čl. 7.10 smlouvy.</w:t>
      </w:r>
    </w:p>
    <w:p w14:paraId="1A8AD2BE" w14:textId="77777777" w:rsidR="00F36545" w:rsidRDefault="00F36545" w:rsidP="00E43E3D">
      <w:pPr>
        <w:pStyle w:val="Textkomente"/>
        <w:rPr>
          <w:highlight w:val="cyan"/>
        </w:rPr>
      </w:pPr>
    </w:p>
    <w:p w14:paraId="5AC38F60" w14:textId="10872962" w:rsidR="00F36545" w:rsidRDefault="00F36545" w:rsidP="00E43E3D">
      <w:pPr>
        <w:pStyle w:val="Textkomente"/>
      </w:pPr>
      <w:r w:rsidRPr="002E110B">
        <w:rPr>
          <w:highlight w:val="cyan"/>
        </w:rPr>
        <w:t xml:space="preserve">Nejsou-li výrobcem předepsané žádné záruční servisní prohlídky, uvede </w:t>
      </w:r>
      <w:r>
        <w:rPr>
          <w:highlight w:val="cyan"/>
        </w:rPr>
        <w:t>účastník</w:t>
      </w:r>
      <w:r w:rsidRPr="002E110B">
        <w:rPr>
          <w:highlight w:val="cyan"/>
        </w:rPr>
        <w:t xml:space="preserve"> </w:t>
      </w:r>
      <w:r w:rsidRPr="00931A48">
        <w:rPr>
          <w:highlight w:val="cyan"/>
        </w:rPr>
        <w:t xml:space="preserve">do kolonky Servisní interval poznámku „bez prohlídek“ a </w:t>
      </w:r>
      <w:r w:rsidRPr="005A19DA">
        <w:rPr>
          <w:highlight w:val="cyan"/>
        </w:rPr>
        <w:t>do kolon</w:t>
      </w:r>
      <w:r>
        <w:rPr>
          <w:highlight w:val="cyan"/>
        </w:rPr>
        <w:t>ky „Odměna bez DPH“</w:t>
      </w:r>
      <w:r w:rsidRPr="005A19DA">
        <w:rPr>
          <w:highlight w:val="cyan"/>
        </w:rPr>
        <w:t xml:space="preserve"> uvede 0,- Kč.</w:t>
      </w:r>
    </w:p>
  </w:comment>
  <w:comment w:id="11" w:author="Autor" w:initials="A">
    <w:p w14:paraId="0F781B40" w14:textId="5B84EBCA" w:rsidR="00F36545" w:rsidRDefault="00F36545">
      <w:pPr>
        <w:pStyle w:val="Textkomente"/>
      </w:pPr>
      <w:r>
        <w:rPr>
          <w:rStyle w:val="Odkaznakoment"/>
        </w:rPr>
        <w:annotationRef/>
      </w:r>
      <w:r w:rsidRPr="00896BE0">
        <w:rPr>
          <w:highlight w:val="cyan"/>
        </w:rPr>
        <w:t>Tato částka bude přepsána do odpovídajícího pole v soupisu dodávek a služeb k ocenění</w:t>
      </w:r>
      <w:r>
        <w:t>.</w:t>
      </w:r>
    </w:p>
  </w:comment>
  <w:comment w:id="12" w:author="Autor" w:initials="A">
    <w:p w14:paraId="2B659E53" w14:textId="5D49FF84" w:rsidR="00F36545" w:rsidRDefault="00F36545" w:rsidP="00556264">
      <w:pPr>
        <w:pStyle w:val="Textkomente"/>
      </w:pPr>
      <w:r>
        <w:rPr>
          <w:rStyle w:val="Odkaznakoment"/>
        </w:rPr>
        <w:annotationRef/>
      </w:r>
      <w:r>
        <w:rPr>
          <w:highlight w:val="cyan"/>
        </w:rPr>
        <w:t>V případě, že účastník nabídne záruku delší než 36 měsíců, doplní</w:t>
      </w:r>
      <w:r w:rsidRPr="00A24A63">
        <w:rPr>
          <w:highlight w:val="cyan"/>
        </w:rPr>
        <w:t xml:space="preserve"> odpovídající počet řádků, aby bylo možné uvést úplný výčet </w:t>
      </w:r>
      <w:r>
        <w:rPr>
          <w:highlight w:val="cyan"/>
        </w:rPr>
        <w:t>záručních servisních prohlídek</w:t>
      </w:r>
      <w:r>
        <w:t>.</w:t>
      </w:r>
    </w:p>
  </w:comment>
  <w:comment w:id="13" w:author="Autor" w:initials="A">
    <w:p w14:paraId="15568A83" w14:textId="609092B2" w:rsidR="00F36545" w:rsidRDefault="00F36545">
      <w:pPr>
        <w:pStyle w:val="Textkomente"/>
      </w:pPr>
      <w:r>
        <w:rPr>
          <w:rStyle w:val="Odkaznakoment"/>
        </w:rPr>
        <w:annotationRef/>
      </w:r>
      <w:r w:rsidRPr="00896BE0">
        <w:rPr>
          <w:highlight w:val="cyan"/>
        </w:rPr>
        <w:t>Tato částka bude přepsána do odpovídajícího pole v soupisu dodávek a služeb k ocenění</w:t>
      </w:r>
      <w:r>
        <w:t>.</w:t>
      </w:r>
    </w:p>
  </w:comment>
  <w:comment w:id="14" w:author="Autor" w:initials="A">
    <w:p w14:paraId="2DED6ABB" w14:textId="72276FE2" w:rsidR="00F36545" w:rsidRDefault="00F36545">
      <w:pPr>
        <w:pStyle w:val="Textkomente"/>
      </w:pPr>
      <w:r>
        <w:rPr>
          <w:rStyle w:val="Odkaznakoment"/>
        </w:rPr>
        <w:annotationRef/>
      </w:r>
      <w:r>
        <w:rPr>
          <w:highlight w:val="cyan"/>
        </w:rPr>
        <w:t>V případě, že účastník nabídne záruku delší než 36 měsíců, doplní</w:t>
      </w:r>
      <w:r w:rsidRPr="00A24A63">
        <w:rPr>
          <w:highlight w:val="cyan"/>
        </w:rPr>
        <w:t xml:space="preserve"> odpovídající počet řádků, aby bylo možné uvést úplný výčet </w:t>
      </w:r>
      <w:r>
        <w:rPr>
          <w:highlight w:val="cyan"/>
        </w:rPr>
        <w:t>záručních servisních prohlídek</w:t>
      </w:r>
      <w:r>
        <w:t>.</w:t>
      </w:r>
    </w:p>
  </w:comment>
  <w:comment w:id="15" w:author="Autor" w:initials="A">
    <w:p w14:paraId="7D35FB05" w14:textId="6685986C" w:rsidR="00F36545" w:rsidRDefault="00F36545">
      <w:pPr>
        <w:pStyle w:val="Textkomente"/>
      </w:pPr>
      <w:r>
        <w:rPr>
          <w:rStyle w:val="Odkaznakoment"/>
        </w:rPr>
        <w:annotationRef/>
      </w:r>
      <w:r w:rsidRPr="00896BE0">
        <w:rPr>
          <w:highlight w:val="cyan"/>
        </w:rPr>
        <w:t>Tato částka bude přepsána do odpovídajícího pole v soupisu dodávek a služeb k ocenění</w:t>
      </w:r>
      <w:r>
        <w:t>.</w:t>
      </w:r>
    </w:p>
  </w:comment>
  <w:comment w:id="16" w:author="Autor" w:initials="A">
    <w:p w14:paraId="13B201AE" w14:textId="77777777" w:rsidR="00F36545" w:rsidRDefault="00F36545" w:rsidP="00896BE0">
      <w:pPr>
        <w:pStyle w:val="Textkomente"/>
      </w:pPr>
      <w:r>
        <w:rPr>
          <w:rStyle w:val="Odkaznakoment"/>
        </w:rPr>
        <w:annotationRef/>
      </w:r>
      <w:r>
        <w:rPr>
          <w:highlight w:val="cyan"/>
        </w:rPr>
        <w:t>Účastník</w:t>
      </w:r>
      <w:r w:rsidRPr="00A24A63">
        <w:rPr>
          <w:highlight w:val="cyan"/>
        </w:rPr>
        <w:t xml:space="preserve"> doplní, popř. odstraní, odpovídající počet řádků, aby bylo možné uvést úplný výčet předepsaných</w:t>
      </w:r>
      <w:r>
        <w:rPr>
          <w:highlight w:val="cyan"/>
        </w:rPr>
        <w:t xml:space="preserve"> záručních servisních prohlídek</w:t>
      </w:r>
      <w:r>
        <w:t>.</w:t>
      </w:r>
    </w:p>
    <w:p w14:paraId="2EF7220A" w14:textId="77777777" w:rsidR="00F36545" w:rsidRDefault="00F36545" w:rsidP="00896BE0">
      <w:pPr>
        <w:pStyle w:val="Textkomente"/>
      </w:pPr>
    </w:p>
    <w:p w14:paraId="59E1AB74" w14:textId="77777777" w:rsidR="00F36545" w:rsidRDefault="00F36545" w:rsidP="00896BE0">
      <w:pPr>
        <w:pStyle w:val="Textkomente"/>
        <w:rPr>
          <w:highlight w:val="cyan"/>
        </w:rPr>
      </w:pPr>
      <w:r w:rsidRPr="002D0576">
        <w:rPr>
          <w:highlight w:val="cyan"/>
        </w:rPr>
        <w:t xml:space="preserve">Do tabulky </w:t>
      </w:r>
      <w:r>
        <w:rPr>
          <w:highlight w:val="cyan"/>
        </w:rPr>
        <w:t>účastník</w:t>
      </w:r>
      <w:r w:rsidRPr="002D0576">
        <w:rPr>
          <w:highlight w:val="cyan"/>
        </w:rPr>
        <w:t xml:space="preserve"> doplní veškeré záruční ser</w:t>
      </w:r>
      <w:r>
        <w:rPr>
          <w:highlight w:val="cyan"/>
        </w:rPr>
        <w:t xml:space="preserve">visní prohlídky, které budou </w:t>
      </w:r>
      <w:r w:rsidRPr="002D0576">
        <w:rPr>
          <w:highlight w:val="cyan"/>
        </w:rPr>
        <w:t>pro zachování záruky prováděny.</w:t>
      </w:r>
      <w:r>
        <w:rPr>
          <w:highlight w:val="cyan"/>
        </w:rPr>
        <w:t xml:space="preserve"> </w:t>
      </w:r>
    </w:p>
    <w:p w14:paraId="417B6878" w14:textId="77777777" w:rsidR="00F36545" w:rsidRDefault="00F36545" w:rsidP="00896BE0">
      <w:pPr>
        <w:pStyle w:val="Textkomente"/>
        <w:rPr>
          <w:highlight w:val="cyan"/>
        </w:rPr>
      </w:pPr>
    </w:p>
    <w:p w14:paraId="36638994" w14:textId="77777777" w:rsidR="00F36545" w:rsidRDefault="00F36545" w:rsidP="00896BE0">
      <w:pPr>
        <w:pStyle w:val="Textkomente"/>
        <w:rPr>
          <w:highlight w:val="cyan"/>
        </w:rPr>
      </w:pPr>
      <w:r>
        <w:rPr>
          <w:highlight w:val="cyan"/>
        </w:rPr>
        <w:t>Účastník zohledňuje dobu trvání záruky jím stanovenou v doplněné technické specifikaci. Pokud jsou servisní intervaly stanoveny výrobcem dle nájezdu, zohledňuje účastník dobu trvání záruky a zároveň předpokládaný roční nájezd stanovený v čl. 7.10 smlouvy.</w:t>
      </w:r>
    </w:p>
    <w:p w14:paraId="23A1BF45" w14:textId="77777777" w:rsidR="00F36545" w:rsidRDefault="00F36545" w:rsidP="00896BE0">
      <w:pPr>
        <w:pStyle w:val="Textkomente"/>
        <w:rPr>
          <w:highlight w:val="cyan"/>
        </w:rPr>
      </w:pPr>
    </w:p>
    <w:p w14:paraId="48E3AF52" w14:textId="0F337F01" w:rsidR="00F36545" w:rsidRDefault="00F36545" w:rsidP="00896BE0">
      <w:pPr>
        <w:pStyle w:val="Textkomente"/>
      </w:pPr>
      <w:r w:rsidRPr="002E110B">
        <w:rPr>
          <w:highlight w:val="cyan"/>
        </w:rPr>
        <w:t xml:space="preserve">Nejsou-li výrobcem předepsané žádné záruční servisní prohlídky, uvede </w:t>
      </w:r>
      <w:r>
        <w:rPr>
          <w:highlight w:val="cyan"/>
        </w:rPr>
        <w:t>účastník</w:t>
      </w:r>
      <w:r w:rsidRPr="002E110B">
        <w:rPr>
          <w:highlight w:val="cyan"/>
        </w:rPr>
        <w:t xml:space="preserve"> </w:t>
      </w:r>
      <w:r w:rsidRPr="00931A48">
        <w:rPr>
          <w:highlight w:val="cyan"/>
        </w:rPr>
        <w:t xml:space="preserve">do kolonky Servisní interval poznámku „bez prohlídek“ a </w:t>
      </w:r>
      <w:r w:rsidRPr="005A19DA">
        <w:rPr>
          <w:highlight w:val="cyan"/>
        </w:rPr>
        <w:t>do kolon</w:t>
      </w:r>
      <w:r>
        <w:rPr>
          <w:highlight w:val="cyan"/>
        </w:rPr>
        <w:t>ky „Odměna bez DPH“</w:t>
      </w:r>
      <w:r w:rsidRPr="005A19DA">
        <w:rPr>
          <w:highlight w:val="cyan"/>
        </w:rPr>
        <w:t xml:space="preserve"> uvede 0,- Kč.</w:t>
      </w:r>
    </w:p>
  </w:comment>
  <w:comment w:id="17" w:author="Autor" w:initials="A">
    <w:p w14:paraId="168A7871" w14:textId="4F1BEBE8" w:rsidR="00F36545" w:rsidRDefault="00F36545">
      <w:pPr>
        <w:pStyle w:val="Textkomente"/>
      </w:pPr>
      <w:r>
        <w:rPr>
          <w:rStyle w:val="Odkaznakoment"/>
        </w:rPr>
        <w:annotationRef/>
      </w:r>
      <w:r w:rsidRPr="00896BE0">
        <w:rPr>
          <w:highlight w:val="cyan"/>
        </w:rPr>
        <w:t>Tato částka bude přepsána do odpovídajícího pole v soupisu dodávek a služeb k ocenění</w:t>
      </w:r>
      <w:r>
        <w:t>.</w:t>
      </w:r>
    </w:p>
  </w:comment>
  <w:comment w:id="18" w:author="Autor" w:initials="A">
    <w:p w14:paraId="6DFC1461" w14:textId="6A470F43" w:rsidR="00F36545" w:rsidRDefault="00F36545">
      <w:pPr>
        <w:pStyle w:val="Textkomente"/>
      </w:pPr>
      <w:r>
        <w:rPr>
          <w:rStyle w:val="Odkaznakoment"/>
        </w:rPr>
        <w:annotationRef/>
      </w:r>
      <w:r>
        <w:rPr>
          <w:highlight w:val="cyan"/>
        </w:rPr>
        <w:t>V případě, že účastník nabídne záruku delší než 36 měsíců, doplní</w:t>
      </w:r>
      <w:r w:rsidRPr="00A24A63">
        <w:rPr>
          <w:highlight w:val="cyan"/>
        </w:rPr>
        <w:t xml:space="preserve"> odpovídající počet řádků, aby bylo možné uvést úplný výčet </w:t>
      </w:r>
      <w:r>
        <w:rPr>
          <w:highlight w:val="cyan"/>
        </w:rPr>
        <w:t>záručních servisních prohlídek</w:t>
      </w:r>
      <w:r>
        <w:t>.</w:t>
      </w:r>
    </w:p>
  </w:comment>
  <w:comment w:id="19" w:author="Autor" w:initials="A">
    <w:p w14:paraId="15929B6D" w14:textId="16C173F7" w:rsidR="00F36545" w:rsidRDefault="00F36545">
      <w:pPr>
        <w:pStyle w:val="Textkomente"/>
      </w:pPr>
      <w:r>
        <w:rPr>
          <w:rStyle w:val="Odkaznakoment"/>
        </w:rPr>
        <w:annotationRef/>
      </w:r>
      <w:r w:rsidRPr="00896BE0">
        <w:rPr>
          <w:highlight w:val="cyan"/>
        </w:rPr>
        <w:t>Tato částka bude přepsána do odpovídajícího pole v soupisu dodávek a služeb k ocenění</w:t>
      </w:r>
      <w:r>
        <w:t>.</w:t>
      </w:r>
    </w:p>
  </w:comment>
  <w:comment w:id="20" w:author="Autor" w:initials="A">
    <w:p w14:paraId="151E8C76" w14:textId="0DEAC8F0" w:rsidR="00F36545" w:rsidRDefault="00F36545">
      <w:pPr>
        <w:pStyle w:val="Textkomente"/>
      </w:pPr>
      <w:r>
        <w:rPr>
          <w:rStyle w:val="Odkaznakoment"/>
        </w:rPr>
        <w:annotationRef/>
      </w:r>
      <w:r>
        <w:rPr>
          <w:highlight w:val="cyan"/>
        </w:rPr>
        <w:t>V případě, že účastník nabídne záruku delší než 36 měsíců, doplní</w:t>
      </w:r>
      <w:r w:rsidRPr="00A24A63">
        <w:rPr>
          <w:highlight w:val="cyan"/>
        </w:rPr>
        <w:t xml:space="preserve"> odpovídající počet řádků, aby bylo možné uvést úplný výčet </w:t>
      </w:r>
      <w:r>
        <w:rPr>
          <w:highlight w:val="cyan"/>
        </w:rPr>
        <w:t>záručních servisních prohlídek</w:t>
      </w:r>
      <w:r>
        <w:t>.</w:t>
      </w:r>
    </w:p>
  </w:comment>
  <w:comment w:id="21" w:author="Autor" w:initials="A">
    <w:p w14:paraId="3ED92D5C" w14:textId="2B73D3D7" w:rsidR="00F36545" w:rsidRDefault="00F36545">
      <w:pPr>
        <w:pStyle w:val="Textkomente"/>
      </w:pPr>
      <w:r>
        <w:rPr>
          <w:rStyle w:val="Odkaznakoment"/>
        </w:rPr>
        <w:annotationRef/>
      </w:r>
      <w:r w:rsidRPr="00896BE0">
        <w:rPr>
          <w:highlight w:val="cyan"/>
        </w:rPr>
        <w:t>Tato částka bude přepsána do odpovídajícího pole v soupisu dodávek a služeb k ocenění</w:t>
      </w:r>
      <w:r>
        <w:t>.</w:t>
      </w:r>
    </w:p>
  </w:comment>
  <w:comment w:id="22" w:author="Autor" w:initials="A">
    <w:p w14:paraId="032B5511" w14:textId="168332DB" w:rsidR="00F36545" w:rsidRDefault="00F36545">
      <w:pPr>
        <w:pStyle w:val="Textkomente"/>
      </w:pPr>
      <w:r>
        <w:rPr>
          <w:rStyle w:val="Odkaznakoment"/>
        </w:rPr>
        <w:annotationRef/>
      </w:r>
      <w:r>
        <w:rPr>
          <w:highlight w:val="cyan"/>
        </w:rPr>
        <w:t>V případě, že účastník nabídne záruku delší než 36 měsíců, doplní</w:t>
      </w:r>
      <w:r w:rsidRPr="00A24A63">
        <w:rPr>
          <w:highlight w:val="cyan"/>
        </w:rPr>
        <w:t xml:space="preserve"> odpovídající počet řádků, aby bylo možné uvést úplný výčet </w:t>
      </w:r>
      <w:r>
        <w:rPr>
          <w:highlight w:val="cyan"/>
        </w:rPr>
        <w:t>záručních servisních prohlídek</w:t>
      </w:r>
      <w:r>
        <w:t>.</w:t>
      </w:r>
    </w:p>
  </w:comment>
  <w:comment w:id="23" w:author="Autor" w:initials="A">
    <w:p w14:paraId="6C61C05C" w14:textId="70CB35BB" w:rsidR="00F36545" w:rsidRDefault="00F36545">
      <w:pPr>
        <w:pStyle w:val="Textkomente"/>
      </w:pPr>
      <w:r>
        <w:rPr>
          <w:rStyle w:val="Odkaznakoment"/>
        </w:rPr>
        <w:annotationRef/>
      </w:r>
      <w:r w:rsidRPr="00896BE0">
        <w:rPr>
          <w:highlight w:val="cyan"/>
        </w:rPr>
        <w:t>Tato částka bude přepsána do odpovídajícího pole v soupisu dodávek a služeb k ocenění</w:t>
      </w:r>
      <w:r>
        <w:t>.</w:t>
      </w:r>
    </w:p>
  </w:comment>
  <w:comment w:id="24" w:author="Autor" w:initials="A">
    <w:p w14:paraId="1DC8F690" w14:textId="77777777" w:rsidR="00F36545" w:rsidRDefault="00F36545" w:rsidP="00896BE0">
      <w:pPr>
        <w:pStyle w:val="Textkomente"/>
      </w:pPr>
      <w:r>
        <w:rPr>
          <w:rStyle w:val="Odkaznakoment"/>
        </w:rPr>
        <w:annotationRef/>
      </w:r>
      <w:r>
        <w:rPr>
          <w:highlight w:val="cyan"/>
        </w:rPr>
        <w:t>Účastník</w:t>
      </w:r>
      <w:r w:rsidRPr="00A24A63">
        <w:rPr>
          <w:highlight w:val="cyan"/>
        </w:rPr>
        <w:t xml:space="preserve"> doplní, popř. odstraní, odpovídající počet řádků, aby bylo možné uvést úplný výčet předepsaných</w:t>
      </w:r>
      <w:r>
        <w:rPr>
          <w:highlight w:val="cyan"/>
        </w:rPr>
        <w:t xml:space="preserve"> záručních servisních prohlídek</w:t>
      </w:r>
      <w:r>
        <w:t>.</w:t>
      </w:r>
    </w:p>
    <w:p w14:paraId="41A7AF28" w14:textId="77777777" w:rsidR="00F36545" w:rsidRDefault="00F36545" w:rsidP="00896BE0">
      <w:pPr>
        <w:pStyle w:val="Textkomente"/>
      </w:pPr>
    </w:p>
    <w:p w14:paraId="58F757E3" w14:textId="77777777" w:rsidR="00F36545" w:rsidRDefault="00F36545" w:rsidP="00896BE0">
      <w:pPr>
        <w:pStyle w:val="Textkomente"/>
        <w:rPr>
          <w:highlight w:val="cyan"/>
        </w:rPr>
      </w:pPr>
      <w:r w:rsidRPr="002D0576">
        <w:rPr>
          <w:highlight w:val="cyan"/>
        </w:rPr>
        <w:t xml:space="preserve">Do tabulky </w:t>
      </w:r>
      <w:r>
        <w:rPr>
          <w:highlight w:val="cyan"/>
        </w:rPr>
        <w:t>účastník</w:t>
      </w:r>
      <w:r w:rsidRPr="002D0576">
        <w:rPr>
          <w:highlight w:val="cyan"/>
        </w:rPr>
        <w:t xml:space="preserve"> doplní veškeré záruční ser</w:t>
      </w:r>
      <w:r>
        <w:rPr>
          <w:highlight w:val="cyan"/>
        </w:rPr>
        <w:t xml:space="preserve">visní prohlídky, které budou </w:t>
      </w:r>
      <w:r w:rsidRPr="002D0576">
        <w:rPr>
          <w:highlight w:val="cyan"/>
        </w:rPr>
        <w:t>pro zachování záruky prováděny.</w:t>
      </w:r>
      <w:r>
        <w:rPr>
          <w:highlight w:val="cyan"/>
        </w:rPr>
        <w:t xml:space="preserve"> </w:t>
      </w:r>
    </w:p>
    <w:p w14:paraId="23F38ECF" w14:textId="77777777" w:rsidR="00F36545" w:rsidRDefault="00F36545" w:rsidP="00896BE0">
      <w:pPr>
        <w:pStyle w:val="Textkomente"/>
        <w:rPr>
          <w:highlight w:val="cyan"/>
        </w:rPr>
      </w:pPr>
    </w:p>
    <w:p w14:paraId="51BA71E4" w14:textId="3E3D1FAE" w:rsidR="00F36545" w:rsidRDefault="00F36545" w:rsidP="00896BE0">
      <w:pPr>
        <w:pStyle w:val="Textkomente"/>
        <w:rPr>
          <w:highlight w:val="cyan"/>
        </w:rPr>
      </w:pPr>
      <w:r>
        <w:rPr>
          <w:highlight w:val="cyan"/>
        </w:rPr>
        <w:t>Účastník zohledňuje dobu trvání záruky jím stanovenou v doplněné technické specifikaci. Pokud jsou servisní intervaly stanoveny výrobcem dle proběhu, zohledňuje účastník dobu trvání záruky a zároveň předpokládaný roční proběh stanovený v čl. 7.10 smlouvy.</w:t>
      </w:r>
    </w:p>
    <w:p w14:paraId="78B017BC" w14:textId="77777777" w:rsidR="00F36545" w:rsidRDefault="00F36545" w:rsidP="00896BE0">
      <w:pPr>
        <w:pStyle w:val="Textkomente"/>
        <w:rPr>
          <w:highlight w:val="cyan"/>
        </w:rPr>
      </w:pPr>
    </w:p>
    <w:p w14:paraId="459C0109" w14:textId="168B7452" w:rsidR="00F36545" w:rsidRDefault="00F36545" w:rsidP="00896BE0">
      <w:pPr>
        <w:pStyle w:val="Textkomente"/>
      </w:pPr>
      <w:r w:rsidRPr="002E110B">
        <w:rPr>
          <w:highlight w:val="cyan"/>
        </w:rPr>
        <w:t xml:space="preserve">Nejsou-li výrobcem předepsané žádné záruční servisní prohlídky, uvede </w:t>
      </w:r>
      <w:r>
        <w:rPr>
          <w:highlight w:val="cyan"/>
        </w:rPr>
        <w:t>účastník</w:t>
      </w:r>
      <w:r w:rsidRPr="002E110B">
        <w:rPr>
          <w:highlight w:val="cyan"/>
        </w:rPr>
        <w:t xml:space="preserve"> </w:t>
      </w:r>
      <w:r w:rsidRPr="00931A48">
        <w:rPr>
          <w:highlight w:val="cyan"/>
        </w:rPr>
        <w:t xml:space="preserve">do kolonky Servisní interval poznámku „bez prohlídek“ a </w:t>
      </w:r>
      <w:r w:rsidRPr="005A19DA">
        <w:rPr>
          <w:highlight w:val="cyan"/>
        </w:rPr>
        <w:t>do kolon</w:t>
      </w:r>
      <w:r>
        <w:rPr>
          <w:highlight w:val="cyan"/>
        </w:rPr>
        <w:t>ky „Odměna bez DPH“</w:t>
      </w:r>
      <w:r w:rsidRPr="005A19DA">
        <w:rPr>
          <w:highlight w:val="cyan"/>
        </w:rPr>
        <w:t xml:space="preserve"> uvede 0,- Kč.</w:t>
      </w:r>
    </w:p>
  </w:comment>
  <w:comment w:id="25" w:author="Autor" w:initials="A">
    <w:p w14:paraId="0EAC01B2" w14:textId="12D40F75" w:rsidR="00F36545" w:rsidRDefault="00F36545">
      <w:pPr>
        <w:pStyle w:val="Textkomente"/>
      </w:pPr>
      <w:r>
        <w:rPr>
          <w:rStyle w:val="Odkaznakoment"/>
        </w:rPr>
        <w:annotationRef/>
      </w:r>
      <w:r w:rsidRPr="00896BE0">
        <w:rPr>
          <w:highlight w:val="cyan"/>
        </w:rPr>
        <w:t>Tato částka bude přepsána do odpovídajícího pole v soupisu dodávek a služeb k ocenění</w:t>
      </w:r>
      <w:r>
        <w:t>.</w:t>
      </w:r>
    </w:p>
  </w:comment>
  <w:comment w:id="26" w:author="Autor" w:initials="A">
    <w:p w14:paraId="4242C66A" w14:textId="41F1ADD4" w:rsidR="00F36545" w:rsidRDefault="00F36545">
      <w:pPr>
        <w:pStyle w:val="Textkomente"/>
      </w:pPr>
      <w:r>
        <w:rPr>
          <w:rStyle w:val="Odkaznakoment"/>
        </w:rPr>
        <w:annotationRef/>
      </w:r>
      <w:r>
        <w:rPr>
          <w:highlight w:val="cyan"/>
        </w:rPr>
        <w:t>V případě, že účastník nabídne záruku delší než 36 měsíců, doplní</w:t>
      </w:r>
      <w:r w:rsidRPr="00A24A63">
        <w:rPr>
          <w:highlight w:val="cyan"/>
        </w:rPr>
        <w:t xml:space="preserve"> odpovídající počet řádků, aby bylo možné uvést úplný výčet </w:t>
      </w:r>
      <w:r>
        <w:rPr>
          <w:highlight w:val="cyan"/>
        </w:rPr>
        <w:t>záručních servisních prohlídek</w:t>
      </w:r>
      <w:r>
        <w:t>.</w:t>
      </w:r>
    </w:p>
  </w:comment>
  <w:comment w:id="27" w:author="Autor" w:initials="A">
    <w:p w14:paraId="5319921C" w14:textId="08D28103" w:rsidR="00F36545" w:rsidRDefault="00F36545">
      <w:pPr>
        <w:pStyle w:val="Textkomente"/>
      </w:pPr>
      <w:r>
        <w:rPr>
          <w:rStyle w:val="Odkaznakoment"/>
        </w:rPr>
        <w:annotationRef/>
      </w:r>
      <w:r w:rsidRPr="00896BE0">
        <w:rPr>
          <w:highlight w:val="cyan"/>
        </w:rPr>
        <w:t>Tato částka bude přepsána do odpovídajícího pole v soupisu dodávek a služeb k ocenění</w:t>
      </w:r>
      <w:r>
        <w:t>.</w:t>
      </w:r>
    </w:p>
  </w:comment>
  <w:comment w:id="28" w:author="Autor" w:initials="A">
    <w:p w14:paraId="6FA66E09" w14:textId="2B622739" w:rsidR="00F36545" w:rsidRDefault="00F36545">
      <w:pPr>
        <w:pStyle w:val="Textkomente"/>
      </w:pPr>
      <w:r>
        <w:rPr>
          <w:rStyle w:val="Odkaznakoment"/>
        </w:rPr>
        <w:annotationRef/>
      </w:r>
      <w:r>
        <w:rPr>
          <w:highlight w:val="cyan"/>
        </w:rPr>
        <w:t>V případě, že účastník nabídne záruku delší než 36 měsíců, doplní</w:t>
      </w:r>
      <w:r w:rsidRPr="00A24A63">
        <w:rPr>
          <w:highlight w:val="cyan"/>
        </w:rPr>
        <w:t xml:space="preserve"> odpovídající počet řádků, aby bylo možné uvést úplný výčet </w:t>
      </w:r>
      <w:r>
        <w:rPr>
          <w:highlight w:val="cyan"/>
        </w:rPr>
        <w:t>záručních servisních prohlídek</w:t>
      </w:r>
      <w:r>
        <w:t>.</w:t>
      </w:r>
    </w:p>
  </w:comment>
  <w:comment w:id="29" w:author="Autor" w:initials="A">
    <w:p w14:paraId="0EEB2FB4" w14:textId="4583246F" w:rsidR="00F36545" w:rsidRDefault="00F36545">
      <w:pPr>
        <w:pStyle w:val="Textkomente"/>
      </w:pPr>
      <w:r>
        <w:rPr>
          <w:rStyle w:val="Odkaznakoment"/>
        </w:rPr>
        <w:annotationRef/>
      </w:r>
      <w:r w:rsidRPr="00896BE0">
        <w:rPr>
          <w:highlight w:val="cyan"/>
        </w:rPr>
        <w:t>Tato částka bude přepsána do odpovídajícího pole v soupisu dodávek a služeb k ocenění</w:t>
      </w:r>
      <w:r>
        <w:t>.</w:t>
      </w:r>
    </w:p>
  </w:comment>
  <w:comment w:id="30" w:author="Autor" w:initials="A">
    <w:p w14:paraId="6F87802F" w14:textId="034FD24A" w:rsidR="00F36545" w:rsidRDefault="00F36545">
      <w:pPr>
        <w:pStyle w:val="Textkomente"/>
      </w:pPr>
      <w:r>
        <w:rPr>
          <w:rStyle w:val="Odkaznakoment"/>
        </w:rPr>
        <w:annotationRef/>
      </w:r>
      <w:r>
        <w:rPr>
          <w:highlight w:val="cyan"/>
        </w:rPr>
        <w:t>V případě, že účastník nabídne záruku delší než 36 měsíců, doplní</w:t>
      </w:r>
      <w:r w:rsidRPr="00A24A63">
        <w:rPr>
          <w:highlight w:val="cyan"/>
        </w:rPr>
        <w:t xml:space="preserve"> odpovídající počet řádků, aby bylo možné uvést úplný výčet </w:t>
      </w:r>
      <w:r>
        <w:rPr>
          <w:highlight w:val="cyan"/>
        </w:rPr>
        <w:t>záručních servisních prohlídek</w:t>
      </w:r>
      <w:r>
        <w:t>.</w:t>
      </w:r>
    </w:p>
  </w:comment>
  <w:comment w:id="31" w:author="Autor" w:initials="A">
    <w:p w14:paraId="28430FA4" w14:textId="08F6E839" w:rsidR="00F36545" w:rsidRDefault="00F36545">
      <w:pPr>
        <w:pStyle w:val="Textkomente"/>
      </w:pPr>
      <w:r>
        <w:rPr>
          <w:rStyle w:val="Odkaznakoment"/>
        </w:rPr>
        <w:annotationRef/>
      </w:r>
      <w:r w:rsidRPr="00896BE0">
        <w:rPr>
          <w:highlight w:val="cyan"/>
        </w:rPr>
        <w:t>Tato částka bude přepsána do odpovídajícího pole v soupisu dodávek a služeb k ocenění</w:t>
      </w:r>
      <w:r>
        <w:t xml:space="preserve">. </w:t>
      </w:r>
    </w:p>
  </w:comment>
  <w:comment w:id="32" w:author="Autor" w:initials="A">
    <w:p w14:paraId="0D282D5F" w14:textId="5D2AB275" w:rsidR="00F36545" w:rsidRDefault="00F36545">
      <w:pPr>
        <w:pStyle w:val="Textkomente"/>
      </w:pPr>
      <w:r>
        <w:rPr>
          <w:rStyle w:val="Odkaznakoment"/>
        </w:rPr>
        <w:annotationRef/>
      </w:r>
      <w:r>
        <w:rPr>
          <w:highlight w:val="cyan"/>
        </w:rPr>
        <w:t>V případě, že účastník nabídne záruku delší než 36 měsíců, doplní</w:t>
      </w:r>
      <w:r w:rsidRPr="00A24A63">
        <w:rPr>
          <w:highlight w:val="cyan"/>
        </w:rPr>
        <w:t xml:space="preserve"> odpovídající počet řádků, aby bylo možné uvést úplný výčet </w:t>
      </w:r>
      <w:r>
        <w:rPr>
          <w:highlight w:val="cyan"/>
        </w:rPr>
        <w:t>záručních servisních prohlídek</w:t>
      </w:r>
    </w:p>
  </w:comment>
  <w:comment w:id="33" w:author="Autor" w:initials="A">
    <w:p w14:paraId="25589BF8" w14:textId="4861886E" w:rsidR="00F36545" w:rsidRDefault="00F36545">
      <w:pPr>
        <w:pStyle w:val="Textkomente"/>
      </w:pPr>
      <w:r>
        <w:rPr>
          <w:rStyle w:val="Odkaznakoment"/>
        </w:rPr>
        <w:annotationRef/>
      </w:r>
      <w:r w:rsidRPr="00896BE0">
        <w:rPr>
          <w:highlight w:val="cyan"/>
        </w:rPr>
        <w:t>Tato částka bude přepsána do odpovídajícího pole v soupisu dodávek a služeb k ocenění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B9FA80" w15:done="0"/>
  <w15:commentEx w15:paraId="5AC38F60" w15:done="0"/>
  <w15:commentEx w15:paraId="0F781B40" w15:done="0"/>
  <w15:commentEx w15:paraId="2B659E53" w15:done="0"/>
  <w15:commentEx w15:paraId="15568A83" w15:done="0"/>
  <w15:commentEx w15:paraId="2DED6ABB" w15:done="0"/>
  <w15:commentEx w15:paraId="7D35FB05" w15:done="0"/>
  <w15:commentEx w15:paraId="48E3AF52" w15:done="0"/>
  <w15:commentEx w15:paraId="168A7871" w15:done="0"/>
  <w15:commentEx w15:paraId="6DFC1461" w15:done="0"/>
  <w15:commentEx w15:paraId="15929B6D" w15:done="0"/>
  <w15:commentEx w15:paraId="151E8C76" w15:done="0"/>
  <w15:commentEx w15:paraId="3ED92D5C" w15:done="0"/>
  <w15:commentEx w15:paraId="032B5511" w15:done="0"/>
  <w15:commentEx w15:paraId="6C61C05C" w15:done="0"/>
  <w15:commentEx w15:paraId="459C0109" w15:done="0"/>
  <w15:commentEx w15:paraId="0EAC01B2" w15:done="0"/>
  <w15:commentEx w15:paraId="4242C66A" w15:done="0"/>
  <w15:commentEx w15:paraId="5319921C" w15:done="0"/>
  <w15:commentEx w15:paraId="6FA66E09" w15:done="0"/>
  <w15:commentEx w15:paraId="0EEB2FB4" w15:done="0"/>
  <w15:commentEx w15:paraId="6F87802F" w15:done="0"/>
  <w15:commentEx w15:paraId="28430FA4" w15:done="0"/>
  <w15:commentEx w15:paraId="0D282D5F" w15:done="0"/>
  <w15:commentEx w15:paraId="25589BF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2FBB" w14:textId="77777777" w:rsidR="00EC031C" w:rsidRDefault="00EC031C">
      <w:r>
        <w:separator/>
      </w:r>
    </w:p>
  </w:endnote>
  <w:endnote w:type="continuationSeparator" w:id="0">
    <w:p w14:paraId="193B54FB" w14:textId="77777777" w:rsidR="00EC031C" w:rsidRDefault="00EC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24DDD" w14:textId="77777777" w:rsidR="00F36545" w:rsidRDefault="00F36545" w:rsidP="006D215B">
    <w:pPr>
      <w:pStyle w:val="Zpat"/>
      <w:jc w:val="right"/>
      <w:rPr>
        <w:rFonts w:ascii="Calibri" w:hAnsi="Calibri" w:cs="Calibri"/>
        <w:sz w:val="22"/>
        <w:szCs w:val="22"/>
      </w:rPr>
    </w:pPr>
  </w:p>
  <w:p w14:paraId="06B1E78A" w14:textId="77777777" w:rsidR="00F36545" w:rsidRPr="00F063F3" w:rsidRDefault="00F36545" w:rsidP="006D215B">
    <w:pPr>
      <w:pStyle w:val="Zpat"/>
      <w:jc w:val="right"/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C967A7">
      <w:rPr>
        <w:rFonts w:ascii="Calibri" w:hAnsi="Calibri" w:cs="Calibri"/>
        <w:b/>
        <w:noProof/>
        <w:sz w:val="22"/>
        <w:szCs w:val="22"/>
      </w:rPr>
      <w:t>10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>
      <w:rPr>
        <w:rFonts w:ascii="Calibri" w:hAnsi="Calibri" w:cs="Calibri"/>
        <w:b/>
        <w:sz w:val="22"/>
        <w:szCs w:val="22"/>
      </w:rPr>
      <w:fldChar w:fldCharType="begin"/>
    </w:r>
    <w:r>
      <w:rPr>
        <w:rFonts w:ascii="Calibri" w:hAnsi="Calibri" w:cs="Calibri"/>
        <w:b/>
        <w:sz w:val="22"/>
        <w:szCs w:val="22"/>
      </w:rPr>
      <w:instrText xml:space="preserve"> SECTIONPAGES  </w:instrText>
    </w:r>
    <w:r>
      <w:rPr>
        <w:rFonts w:ascii="Calibri" w:hAnsi="Calibri" w:cs="Calibri"/>
        <w:b/>
        <w:sz w:val="22"/>
        <w:szCs w:val="22"/>
      </w:rPr>
      <w:fldChar w:fldCharType="separate"/>
    </w:r>
    <w:r w:rsidR="00C967A7">
      <w:rPr>
        <w:rFonts w:ascii="Calibri" w:hAnsi="Calibri" w:cs="Calibri"/>
        <w:b/>
        <w:noProof/>
        <w:sz w:val="22"/>
        <w:szCs w:val="22"/>
      </w:rPr>
      <w:t>15</w:t>
    </w:r>
    <w:r>
      <w:rPr>
        <w:rFonts w:ascii="Calibri" w:hAnsi="Calibri" w:cs="Calibri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12466" w14:textId="77777777" w:rsidR="00F36545" w:rsidRDefault="00F36545" w:rsidP="006D215B">
    <w:pPr>
      <w:pStyle w:val="Zpat"/>
      <w:jc w:val="right"/>
      <w:rPr>
        <w:rFonts w:ascii="Calibri" w:hAnsi="Calibri" w:cs="Calibri"/>
        <w:sz w:val="22"/>
        <w:szCs w:val="22"/>
      </w:rPr>
    </w:pPr>
  </w:p>
  <w:p w14:paraId="629E3A30" w14:textId="77777777" w:rsidR="00F36545" w:rsidRPr="00F063F3" w:rsidRDefault="00F36545" w:rsidP="006D215B">
    <w:pPr>
      <w:pStyle w:val="Zpat"/>
      <w:jc w:val="right"/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>
      <w:rPr>
        <w:rFonts w:ascii="Calibri" w:hAnsi="Calibri" w:cs="Calibri"/>
        <w:b/>
        <w:noProof/>
        <w:sz w:val="22"/>
        <w:szCs w:val="22"/>
      </w:rPr>
      <w:t>12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>
      <w:rPr>
        <w:rFonts w:ascii="Calibri" w:hAnsi="Calibri" w:cs="Calibri"/>
        <w:b/>
        <w:sz w:val="22"/>
        <w:szCs w:val="22"/>
      </w:rPr>
      <w:fldChar w:fldCharType="begin"/>
    </w:r>
    <w:r>
      <w:rPr>
        <w:rFonts w:ascii="Calibri" w:hAnsi="Calibri" w:cs="Calibri"/>
        <w:b/>
        <w:sz w:val="22"/>
        <w:szCs w:val="22"/>
      </w:rPr>
      <w:instrText xml:space="preserve"> SECTIONPAGES  </w:instrText>
    </w:r>
    <w:r>
      <w:rPr>
        <w:rFonts w:ascii="Calibri" w:hAnsi="Calibri" w:cs="Calibri"/>
        <w:b/>
        <w:sz w:val="22"/>
        <w:szCs w:val="22"/>
      </w:rPr>
      <w:fldChar w:fldCharType="separate"/>
    </w:r>
    <w:r>
      <w:rPr>
        <w:rFonts w:ascii="Calibri" w:hAnsi="Calibri" w:cs="Calibri"/>
        <w:b/>
        <w:noProof/>
        <w:sz w:val="22"/>
        <w:szCs w:val="22"/>
      </w:rPr>
      <w:t>12</w:t>
    </w:r>
    <w:r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3673D" w14:textId="77777777" w:rsidR="00F36545" w:rsidRDefault="00F36545" w:rsidP="006D215B">
    <w:pPr>
      <w:pStyle w:val="Zpat"/>
      <w:jc w:val="right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35E5C" w14:textId="77777777" w:rsidR="00EC031C" w:rsidRDefault="00EC031C">
      <w:r>
        <w:separator/>
      </w:r>
    </w:p>
  </w:footnote>
  <w:footnote w:type="continuationSeparator" w:id="0">
    <w:p w14:paraId="3D6E169C" w14:textId="77777777" w:rsidR="00EC031C" w:rsidRDefault="00EC0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DA0B7" w14:textId="77777777" w:rsidR="00F36545" w:rsidRDefault="00F36545">
    <w:pPr>
      <w:pStyle w:val="Zhlav"/>
    </w:pPr>
  </w:p>
  <w:p w14:paraId="5EFB5F0D" w14:textId="77777777" w:rsidR="00F36545" w:rsidRDefault="00F3654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A8CFE" w14:textId="77777777" w:rsidR="00F36545" w:rsidRDefault="00F36545">
    <w:pPr>
      <w:pStyle w:val="Zhlav"/>
    </w:pPr>
  </w:p>
  <w:p w14:paraId="133FD759" w14:textId="77777777" w:rsidR="00F36545" w:rsidRDefault="00F3654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76888" w14:textId="77777777" w:rsidR="00F36545" w:rsidRDefault="00F36545">
    <w:pPr>
      <w:pStyle w:val="Zhlav"/>
    </w:pPr>
  </w:p>
  <w:p w14:paraId="46821D3F" w14:textId="77777777" w:rsidR="00F36545" w:rsidRDefault="00F36545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9EADC" w14:textId="77777777" w:rsidR="00F36545" w:rsidRDefault="00F36545">
    <w:pPr>
      <w:pStyle w:val="Zhlav"/>
    </w:pPr>
  </w:p>
  <w:p w14:paraId="6A03FF11" w14:textId="77777777" w:rsidR="00F36545" w:rsidRDefault="00F36545">
    <w:pPr>
      <w:pStyle w:val="Zhlav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60B08" w14:textId="77777777" w:rsidR="00F36545" w:rsidRDefault="00F36545">
    <w:pPr>
      <w:pStyle w:val="Zhlav"/>
    </w:pPr>
  </w:p>
  <w:p w14:paraId="6FB20CF1" w14:textId="77777777" w:rsidR="00F36545" w:rsidRDefault="00F3654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7CE6"/>
    <w:multiLevelType w:val="multilevel"/>
    <w:tmpl w:val="917CDD1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6231F7F"/>
    <w:multiLevelType w:val="hybridMultilevel"/>
    <w:tmpl w:val="DFDEFA9E"/>
    <w:lvl w:ilvl="0" w:tplc="44249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A5685"/>
    <w:multiLevelType w:val="hybridMultilevel"/>
    <w:tmpl w:val="C518B2C2"/>
    <w:lvl w:ilvl="0" w:tplc="64D235E6">
      <w:start w:val="1"/>
      <w:numFmt w:val="upperLetter"/>
      <w:lvlText w:val="(%1)"/>
      <w:lvlJc w:val="left"/>
      <w:pPr>
        <w:ind w:left="21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AEC38EA"/>
    <w:multiLevelType w:val="multilevel"/>
    <w:tmpl w:val="AE68499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B9D4237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C5EF8"/>
    <w:multiLevelType w:val="multilevel"/>
    <w:tmpl w:val="55DC5D6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0DE95642"/>
    <w:multiLevelType w:val="multilevel"/>
    <w:tmpl w:val="0732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7">
    <w:nsid w:val="18D85270"/>
    <w:multiLevelType w:val="multilevel"/>
    <w:tmpl w:val="CBE497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FE24973"/>
    <w:multiLevelType w:val="multilevel"/>
    <w:tmpl w:val="05D4E4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29B3C22"/>
    <w:multiLevelType w:val="hybridMultilevel"/>
    <w:tmpl w:val="F182A1E0"/>
    <w:lvl w:ilvl="0" w:tplc="21984CF8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04B714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94AA0"/>
    <w:multiLevelType w:val="multilevel"/>
    <w:tmpl w:val="A4665F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46158F2"/>
    <w:multiLevelType w:val="hybridMultilevel"/>
    <w:tmpl w:val="2E4808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43C7C"/>
    <w:multiLevelType w:val="multilevel"/>
    <w:tmpl w:val="418867B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A525186"/>
    <w:multiLevelType w:val="hybridMultilevel"/>
    <w:tmpl w:val="8E722E40"/>
    <w:lvl w:ilvl="0" w:tplc="0405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31781106"/>
    <w:multiLevelType w:val="multilevel"/>
    <w:tmpl w:val="9C26D2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31C93291"/>
    <w:multiLevelType w:val="hybridMultilevel"/>
    <w:tmpl w:val="39560F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2BD2C21"/>
    <w:multiLevelType w:val="multilevel"/>
    <w:tmpl w:val="43068E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39F1C3F"/>
    <w:multiLevelType w:val="hybridMultilevel"/>
    <w:tmpl w:val="F7D4176E"/>
    <w:lvl w:ilvl="0" w:tplc="31BAF8F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630348"/>
    <w:multiLevelType w:val="multilevel"/>
    <w:tmpl w:val="CBE497B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35900B26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593D8E"/>
    <w:multiLevelType w:val="multilevel"/>
    <w:tmpl w:val="F182A1E0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E54EF7"/>
    <w:multiLevelType w:val="hybridMultilevel"/>
    <w:tmpl w:val="1B4466EC"/>
    <w:lvl w:ilvl="0" w:tplc="777436FE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EC143A40">
      <w:start w:val="5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40D27C9B"/>
    <w:multiLevelType w:val="hybridMultilevel"/>
    <w:tmpl w:val="398C1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502065"/>
    <w:multiLevelType w:val="hybridMultilevel"/>
    <w:tmpl w:val="EDBA8AC8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387587C"/>
    <w:multiLevelType w:val="multilevel"/>
    <w:tmpl w:val="ED043E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112" w:hanging="432"/>
      </w:pPr>
      <w:rPr>
        <w:rFonts w:cs="Times New Roman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20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46377C09"/>
    <w:multiLevelType w:val="multilevel"/>
    <w:tmpl w:val="3F90E9F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477F2324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44172"/>
    <w:multiLevelType w:val="hybridMultilevel"/>
    <w:tmpl w:val="CCE61C50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>
    <w:nsid w:val="4B9E2B70"/>
    <w:multiLevelType w:val="hybridMultilevel"/>
    <w:tmpl w:val="4202AF2C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EB651A"/>
    <w:multiLevelType w:val="multilevel"/>
    <w:tmpl w:val="C250056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50F5024F"/>
    <w:multiLevelType w:val="multilevel"/>
    <w:tmpl w:val="59F4698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1">
    <w:nsid w:val="52FC56BA"/>
    <w:multiLevelType w:val="multilevel"/>
    <w:tmpl w:val="F182A1E0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CB02B4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330934"/>
    <w:multiLevelType w:val="multilevel"/>
    <w:tmpl w:val="952092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Roman"/>
      <w:lvlText w:val="(%3)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>
    <w:nsid w:val="5EF77B0C"/>
    <w:multiLevelType w:val="hybridMultilevel"/>
    <w:tmpl w:val="A1443788"/>
    <w:lvl w:ilvl="0" w:tplc="61960D66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5">
    <w:nsid w:val="61443D5E"/>
    <w:multiLevelType w:val="hybridMultilevel"/>
    <w:tmpl w:val="47E22D38"/>
    <w:lvl w:ilvl="0" w:tplc="C5CEF138">
      <w:start w:val="1"/>
      <w:numFmt w:val="lowerRoman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13EED84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>
    <w:nsid w:val="61AF48A9"/>
    <w:multiLevelType w:val="hybridMultilevel"/>
    <w:tmpl w:val="13446C2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6D8300F"/>
    <w:multiLevelType w:val="multilevel"/>
    <w:tmpl w:val="CBE497B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>
    <w:nsid w:val="6B725029"/>
    <w:multiLevelType w:val="multilevel"/>
    <w:tmpl w:val="ED043E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112" w:hanging="432"/>
      </w:pPr>
      <w:rPr>
        <w:rFonts w:cs="Times New Roman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20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>
    <w:nsid w:val="733164EC"/>
    <w:multiLevelType w:val="multilevel"/>
    <w:tmpl w:val="B67C2EE6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94"/>
        </w:tabs>
        <w:ind w:left="2794" w:hanging="1800"/>
      </w:pPr>
      <w:rPr>
        <w:rFonts w:hint="default"/>
      </w:rPr>
    </w:lvl>
  </w:abstractNum>
  <w:abstractNum w:abstractNumId="40">
    <w:nsid w:val="747E62AB"/>
    <w:multiLevelType w:val="hybridMultilevel"/>
    <w:tmpl w:val="F19ED100"/>
    <w:lvl w:ilvl="0" w:tplc="61960D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6614227"/>
    <w:multiLevelType w:val="multilevel"/>
    <w:tmpl w:val="103C4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7F84870"/>
    <w:multiLevelType w:val="multilevel"/>
    <w:tmpl w:val="CBE497B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>
    <w:nsid w:val="784A0D25"/>
    <w:multiLevelType w:val="multilevel"/>
    <w:tmpl w:val="CBE497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>
    <w:nsid w:val="79213BFA"/>
    <w:multiLevelType w:val="multilevel"/>
    <w:tmpl w:val="CBE497B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9"/>
  </w:num>
  <w:num w:numId="2">
    <w:abstractNumId w:val="29"/>
  </w:num>
  <w:num w:numId="3">
    <w:abstractNumId w:val="35"/>
  </w:num>
  <w:num w:numId="4">
    <w:abstractNumId w:val="7"/>
  </w:num>
  <w:num w:numId="5">
    <w:abstractNumId w:val="42"/>
  </w:num>
  <w:num w:numId="6">
    <w:abstractNumId w:val="5"/>
  </w:num>
  <w:num w:numId="7">
    <w:abstractNumId w:val="21"/>
  </w:num>
  <w:num w:numId="8">
    <w:abstractNumId w:val="43"/>
  </w:num>
  <w:num w:numId="9">
    <w:abstractNumId w:val="37"/>
  </w:num>
  <w:num w:numId="10">
    <w:abstractNumId w:val="44"/>
  </w:num>
  <w:num w:numId="11">
    <w:abstractNumId w:val="16"/>
  </w:num>
  <w:num w:numId="12">
    <w:abstractNumId w:val="18"/>
  </w:num>
  <w:num w:numId="13">
    <w:abstractNumId w:val="8"/>
  </w:num>
  <w:num w:numId="14">
    <w:abstractNumId w:val="12"/>
  </w:num>
  <w:num w:numId="15">
    <w:abstractNumId w:val="15"/>
  </w:num>
  <w:num w:numId="16">
    <w:abstractNumId w:val="9"/>
  </w:num>
  <w:num w:numId="17">
    <w:abstractNumId w:val="10"/>
  </w:num>
  <w:num w:numId="18">
    <w:abstractNumId w:val="25"/>
  </w:num>
  <w:num w:numId="19">
    <w:abstractNumId w:val="3"/>
  </w:num>
  <w:num w:numId="20">
    <w:abstractNumId w:val="0"/>
  </w:num>
  <w:num w:numId="21">
    <w:abstractNumId w:val="20"/>
  </w:num>
  <w:num w:numId="22">
    <w:abstractNumId w:val="31"/>
  </w:num>
  <w:num w:numId="23">
    <w:abstractNumId w:val="14"/>
  </w:num>
  <w:num w:numId="24">
    <w:abstractNumId w:val="33"/>
  </w:num>
  <w:num w:numId="25">
    <w:abstractNumId w:val="1"/>
  </w:num>
  <w:num w:numId="26">
    <w:abstractNumId w:val="38"/>
  </w:num>
  <w:num w:numId="27">
    <w:abstractNumId w:val="24"/>
  </w:num>
  <w:num w:numId="28">
    <w:abstractNumId w:val="2"/>
  </w:num>
  <w:num w:numId="29">
    <w:abstractNumId w:val="41"/>
  </w:num>
  <w:num w:numId="30">
    <w:abstractNumId w:val="19"/>
  </w:num>
  <w:num w:numId="31">
    <w:abstractNumId w:val="30"/>
  </w:num>
  <w:num w:numId="32">
    <w:abstractNumId w:val="6"/>
  </w:num>
  <w:num w:numId="33">
    <w:abstractNumId w:val="22"/>
  </w:num>
  <w:num w:numId="34">
    <w:abstractNumId w:val="13"/>
  </w:num>
  <w:num w:numId="35">
    <w:abstractNumId w:val="4"/>
  </w:num>
  <w:num w:numId="36">
    <w:abstractNumId w:val="32"/>
  </w:num>
  <w:num w:numId="37">
    <w:abstractNumId w:val="26"/>
  </w:num>
  <w:num w:numId="38">
    <w:abstractNumId w:val="36"/>
  </w:num>
  <w:num w:numId="39">
    <w:abstractNumId w:val="11"/>
  </w:num>
  <w:num w:numId="40">
    <w:abstractNumId w:val="17"/>
  </w:num>
  <w:num w:numId="41">
    <w:abstractNumId w:val="27"/>
  </w:num>
  <w:num w:numId="42">
    <w:abstractNumId w:val="28"/>
  </w:num>
  <w:num w:numId="43">
    <w:abstractNumId w:val="23"/>
  </w:num>
  <w:num w:numId="44">
    <w:abstractNumId w:val="40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46"/>
    <w:rsid w:val="00002522"/>
    <w:rsid w:val="000060A4"/>
    <w:rsid w:val="00006D1E"/>
    <w:rsid w:val="00013390"/>
    <w:rsid w:val="00013DD2"/>
    <w:rsid w:val="00014657"/>
    <w:rsid w:val="00015817"/>
    <w:rsid w:val="00026D1A"/>
    <w:rsid w:val="000411EC"/>
    <w:rsid w:val="0004516A"/>
    <w:rsid w:val="00046D54"/>
    <w:rsid w:val="00047B4E"/>
    <w:rsid w:val="00047C8D"/>
    <w:rsid w:val="0005101D"/>
    <w:rsid w:val="00054A42"/>
    <w:rsid w:val="00063657"/>
    <w:rsid w:val="00063ADC"/>
    <w:rsid w:val="00065BEB"/>
    <w:rsid w:val="00066026"/>
    <w:rsid w:val="00071F48"/>
    <w:rsid w:val="00075B28"/>
    <w:rsid w:val="0008270C"/>
    <w:rsid w:val="00087395"/>
    <w:rsid w:val="00091834"/>
    <w:rsid w:val="000956FD"/>
    <w:rsid w:val="000A6607"/>
    <w:rsid w:val="000C24D2"/>
    <w:rsid w:val="000C3E4D"/>
    <w:rsid w:val="000C5735"/>
    <w:rsid w:val="000D58D9"/>
    <w:rsid w:val="000D5C9F"/>
    <w:rsid w:val="000D6074"/>
    <w:rsid w:val="00100D23"/>
    <w:rsid w:val="0010115D"/>
    <w:rsid w:val="00101424"/>
    <w:rsid w:val="0011019B"/>
    <w:rsid w:val="001176CE"/>
    <w:rsid w:val="001232F4"/>
    <w:rsid w:val="001247EB"/>
    <w:rsid w:val="00124C09"/>
    <w:rsid w:val="00125D51"/>
    <w:rsid w:val="00126180"/>
    <w:rsid w:val="00131564"/>
    <w:rsid w:val="001353EC"/>
    <w:rsid w:val="00144E75"/>
    <w:rsid w:val="001469D4"/>
    <w:rsid w:val="0015047F"/>
    <w:rsid w:val="00152F1E"/>
    <w:rsid w:val="00154206"/>
    <w:rsid w:val="001618ED"/>
    <w:rsid w:val="00162361"/>
    <w:rsid w:val="001624E0"/>
    <w:rsid w:val="00162FB2"/>
    <w:rsid w:val="00164450"/>
    <w:rsid w:val="00167E48"/>
    <w:rsid w:val="001736F5"/>
    <w:rsid w:val="001755C7"/>
    <w:rsid w:val="0018332B"/>
    <w:rsid w:val="00183D0B"/>
    <w:rsid w:val="0018450B"/>
    <w:rsid w:val="00185461"/>
    <w:rsid w:val="00187709"/>
    <w:rsid w:val="00187AA0"/>
    <w:rsid w:val="00191B77"/>
    <w:rsid w:val="00193533"/>
    <w:rsid w:val="001979AE"/>
    <w:rsid w:val="001A0BFD"/>
    <w:rsid w:val="001A12B4"/>
    <w:rsid w:val="001A2B84"/>
    <w:rsid w:val="001A2D91"/>
    <w:rsid w:val="001A3B12"/>
    <w:rsid w:val="001B3FE0"/>
    <w:rsid w:val="001C3CE6"/>
    <w:rsid w:val="001C3F88"/>
    <w:rsid w:val="001C465A"/>
    <w:rsid w:val="001D5A60"/>
    <w:rsid w:val="001D6F17"/>
    <w:rsid w:val="001E18F7"/>
    <w:rsid w:val="001E6E39"/>
    <w:rsid w:val="001F142E"/>
    <w:rsid w:val="001F7332"/>
    <w:rsid w:val="00200DE4"/>
    <w:rsid w:val="0020152A"/>
    <w:rsid w:val="00216BD6"/>
    <w:rsid w:val="002200BC"/>
    <w:rsid w:val="00230B93"/>
    <w:rsid w:val="00230D97"/>
    <w:rsid w:val="0023348A"/>
    <w:rsid w:val="0023429A"/>
    <w:rsid w:val="002458A5"/>
    <w:rsid w:val="00252BBA"/>
    <w:rsid w:val="00264D1F"/>
    <w:rsid w:val="00266D04"/>
    <w:rsid w:val="0027183E"/>
    <w:rsid w:val="00281CA9"/>
    <w:rsid w:val="002870E3"/>
    <w:rsid w:val="00291876"/>
    <w:rsid w:val="002955B1"/>
    <w:rsid w:val="0029779B"/>
    <w:rsid w:val="002A2F44"/>
    <w:rsid w:val="002A3290"/>
    <w:rsid w:val="002A5A4D"/>
    <w:rsid w:val="002D0576"/>
    <w:rsid w:val="002D4479"/>
    <w:rsid w:val="002E10E7"/>
    <w:rsid w:val="002E110B"/>
    <w:rsid w:val="002E18E0"/>
    <w:rsid w:val="002F0EFD"/>
    <w:rsid w:val="002F371B"/>
    <w:rsid w:val="00300685"/>
    <w:rsid w:val="00302868"/>
    <w:rsid w:val="00302CE5"/>
    <w:rsid w:val="00312A66"/>
    <w:rsid w:val="00312BD5"/>
    <w:rsid w:val="0032401E"/>
    <w:rsid w:val="003240E4"/>
    <w:rsid w:val="00330B66"/>
    <w:rsid w:val="003409B6"/>
    <w:rsid w:val="0035089A"/>
    <w:rsid w:val="00357A46"/>
    <w:rsid w:val="00360DA4"/>
    <w:rsid w:val="003617A5"/>
    <w:rsid w:val="003628B8"/>
    <w:rsid w:val="00370563"/>
    <w:rsid w:val="00373009"/>
    <w:rsid w:val="003760EC"/>
    <w:rsid w:val="00382A24"/>
    <w:rsid w:val="00384C92"/>
    <w:rsid w:val="00391E27"/>
    <w:rsid w:val="00396C9B"/>
    <w:rsid w:val="003A1A55"/>
    <w:rsid w:val="003B0FEF"/>
    <w:rsid w:val="003C5061"/>
    <w:rsid w:val="003E11D9"/>
    <w:rsid w:val="003E1220"/>
    <w:rsid w:val="003E5006"/>
    <w:rsid w:val="003E6BE4"/>
    <w:rsid w:val="003F2BCC"/>
    <w:rsid w:val="003F488B"/>
    <w:rsid w:val="004017F0"/>
    <w:rsid w:val="00402DFB"/>
    <w:rsid w:val="00402E77"/>
    <w:rsid w:val="00410232"/>
    <w:rsid w:val="00411CBD"/>
    <w:rsid w:val="00416C2B"/>
    <w:rsid w:val="004173AB"/>
    <w:rsid w:val="0043406C"/>
    <w:rsid w:val="004348F3"/>
    <w:rsid w:val="00436ED4"/>
    <w:rsid w:val="00440911"/>
    <w:rsid w:val="00441452"/>
    <w:rsid w:val="004440FB"/>
    <w:rsid w:val="004442D1"/>
    <w:rsid w:val="00447B2A"/>
    <w:rsid w:val="00457DA2"/>
    <w:rsid w:val="00457DF4"/>
    <w:rsid w:val="00461107"/>
    <w:rsid w:val="0046275F"/>
    <w:rsid w:val="00466268"/>
    <w:rsid w:val="0047189B"/>
    <w:rsid w:val="00487605"/>
    <w:rsid w:val="00492218"/>
    <w:rsid w:val="004A3F0C"/>
    <w:rsid w:val="004A595E"/>
    <w:rsid w:val="004B41A7"/>
    <w:rsid w:val="004B701A"/>
    <w:rsid w:val="004B7406"/>
    <w:rsid w:val="004C52D2"/>
    <w:rsid w:val="004C799B"/>
    <w:rsid w:val="004E24F6"/>
    <w:rsid w:val="004E2E8F"/>
    <w:rsid w:val="004E55C1"/>
    <w:rsid w:val="004E6CA3"/>
    <w:rsid w:val="004E6EAF"/>
    <w:rsid w:val="004F1DFD"/>
    <w:rsid w:val="00505FEC"/>
    <w:rsid w:val="00510758"/>
    <w:rsid w:val="005121E0"/>
    <w:rsid w:val="00512F1C"/>
    <w:rsid w:val="00514646"/>
    <w:rsid w:val="00514E44"/>
    <w:rsid w:val="0051613B"/>
    <w:rsid w:val="00516D22"/>
    <w:rsid w:val="0051706C"/>
    <w:rsid w:val="00523B6A"/>
    <w:rsid w:val="00527FE6"/>
    <w:rsid w:val="00533C1C"/>
    <w:rsid w:val="00556264"/>
    <w:rsid w:val="00556B78"/>
    <w:rsid w:val="00566FEE"/>
    <w:rsid w:val="00571184"/>
    <w:rsid w:val="00587573"/>
    <w:rsid w:val="00594C5E"/>
    <w:rsid w:val="00596504"/>
    <w:rsid w:val="005A573F"/>
    <w:rsid w:val="005B0387"/>
    <w:rsid w:val="005B4BF1"/>
    <w:rsid w:val="005B7C0D"/>
    <w:rsid w:val="005C791A"/>
    <w:rsid w:val="005D2BE4"/>
    <w:rsid w:val="005E2355"/>
    <w:rsid w:val="005E240E"/>
    <w:rsid w:val="005E655E"/>
    <w:rsid w:val="00604918"/>
    <w:rsid w:val="006117CF"/>
    <w:rsid w:val="00611DC7"/>
    <w:rsid w:val="0061268F"/>
    <w:rsid w:val="00616F22"/>
    <w:rsid w:val="00622148"/>
    <w:rsid w:val="00622984"/>
    <w:rsid w:val="0062357A"/>
    <w:rsid w:val="00625F6E"/>
    <w:rsid w:val="00642928"/>
    <w:rsid w:val="00645D23"/>
    <w:rsid w:val="0064703B"/>
    <w:rsid w:val="006576B5"/>
    <w:rsid w:val="006601DE"/>
    <w:rsid w:val="00662329"/>
    <w:rsid w:val="00663CF5"/>
    <w:rsid w:val="00670336"/>
    <w:rsid w:val="00672F97"/>
    <w:rsid w:val="00692A07"/>
    <w:rsid w:val="006B0EB3"/>
    <w:rsid w:val="006B19B6"/>
    <w:rsid w:val="006B71E6"/>
    <w:rsid w:val="006C546B"/>
    <w:rsid w:val="006C54FE"/>
    <w:rsid w:val="006C62EE"/>
    <w:rsid w:val="006D215B"/>
    <w:rsid w:val="006D26FC"/>
    <w:rsid w:val="006D3418"/>
    <w:rsid w:val="006D478A"/>
    <w:rsid w:val="006E537B"/>
    <w:rsid w:val="006F1AAE"/>
    <w:rsid w:val="006F5B5B"/>
    <w:rsid w:val="00705446"/>
    <w:rsid w:val="00712776"/>
    <w:rsid w:val="007128FE"/>
    <w:rsid w:val="00720AC2"/>
    <w:rsid w:val="00720F53"/>
    <w:rsid w:val="007236A9"/>
    <w:rsid w:val="00725F23"/>
    <w:rsid w:val="0073093D"/>
    <w:rsid w:val="0073132A"/>
    <w:rsid w:val="0073151E"/>
    <w:rsid w:val="0073484B"/>
    <w:rsid w:val="00735A0E"/>
    <w:rsid w:val="00746535"/>
    <w:rsid w:val="00746C1C"/>
    <w:rsid w:val="00752D57"/>
    <w:rsid w:val="00754D8C"/>
    <w:rsid w:val="0075738F"/>
    <w:rsid w:val="00760BDC"/>
    <w:rsid w:val="007618F6"/>
    <w:rsid w:val="00777BD5"/>
    <w:rsid w:val="00795372"/>
    <w:rsid w:val="00796174"/>
    <w:rsid w:val="00797264"/>
    <w:rsid w:val="00797AD9"/>
    <w:rsid w:val="007A24A8"/>
    <w:rsid w:val="007A7272"/>
    <w:rsid w:val="007B1039"/>
    <w:rsid w:val="007B3BAB"/>
    <w:rsid w:val="007B68DF"/>
    <w:rsid w:val="007C22F3"/>
    <w:rsid w:val="007D158E"/>
    <w:rsid w:val="007D71C0"/>
    <w:rsid w:val="007D7A03"/>
    <w:rsid w:val="007E3E66"/>
    <w:rsid w:val="007E5465"/>
    <w:rsid w:val="007F188C"/>
    <w:rsid w:val="007F57C2"/>
    <w:rsid w:val="007F6825"/>
    <w:rsid w:val="00801B15"/>
    <w:rsid w:val="0080458B"/>
    <w:rsid w:val="008139DD"/>
    <w:rsid w:val="00821200"/>
    <w:rsid w:val="0082248E"/>
    <w:rsid w:val="008238D6"/>
    <w:rsid w:val="00842A12"/>
    <w:rsid w:val="008519E0"/>
    <w:rsid w:val="008614F2"/>
    <w:rsid w:val="00870014"/>
    <w:rsid w:val="00874A57"/>
    <w:rsid w:val="008813BA"/>
    <w:rsid w:val="00883040"/>
    <w:rsid w:val="0088327B"/>
    <w:rsid w:val="00883F44"/>
    <w:rsid w:val="008849D5"/>
    <w:rsid w:val="00885106"/>
    <w:rsid w:val="00892095"/>
    <w:rsid w:val="00892995"/>
    <w:rsid w:val="00892FC4"/>
    <w:rsid w:val="00893CB1"/>
    <w:rsid w:val="008963AC"/>
    <w:rsid w:val="00896A49"/>
    <w:rsid w:val="00896BE0"/>
    <w:rsid w:val="008A351F"/>
    <w:rsid w:val="008A570D"/>
    <w:rsid w:val="008A6713"/>
    <w:rsid w:val="008B1D2F"/>
    <w:rsid w:val="008B42ED"/>
    <w:rsid w:val="008C61DE"/>
    <w:rsid w:val="008D060B"/>
    <w:rsid w:val="008D512E"/>
    <w:rsid w:val="008F5D75"/>
    <w:rsid w:val="008F6759"/>
    <w:rsid w:val="008F778E"/>
    <w:rsid w:val="009022C7"/>
    <w:rsid w:val="00903BAB"/>
    <w:rsid w:val="00925303"/>
    <w:rsid w:val="00926648"/>
    <w:rsid w:val="00931A48"/>
    <w:rsid w:val="00941E8B"/>
    <w:rsid w:val="00942BD0"/>
    <w:rsid w:val="00943010"/>
    <w:rsid w:val="00954BC2"/>
    <w:rsid w:val="00962024"/>
    <w:rsid w:val="00965AED"/>
    <w:rsid w:val="00966D44"/>
    <w:rsid w:val="00966DFC"/>
    <w:rsid w:val="00970EA1"/>
    <w:rsid w:val="0097750B"/>
    <w:rsid w:val="00981B80"/>
    <w:rsid w:val="00983B8F"/>
    <w:rsid w:val="009852F9"/>
    <w:rsid w:val="009854D2"/>
    <w:rsid w:val="00990F6A"/>
    <w:rsid w:val="00997B88"/>
    <w:rsid w:val="009A1FFE"/>
    <w:rsid w:val="009A36D3"/>
    <w:rsid w:val="009A3B95"/>
    <w:rsid w:val="009A49C9"/>
    <w:rsid w:val="009C7BEC"/>
    <w:rsid w:val="009C7CC7"/>
    <w:rsid w:val="009D1CB7"/>
    <w:rsid w:val="009D5B54"/>
    <w:rsid w:val="009D6542"/>
    <w:rsid w:val="009E22C1"/>
    <w:rsid w:val="009F26AB"/>
    <w:rsid w:val="009F38D6"/>
    <w:rsid w:val="00A068CD"/>
    <w:rsid w:val="00A07779"/>
    <w:rsid w:val="00A108B5"/>
    <w:rsid w:val="00A12C7E"/>
    <w:rsid w:val="00A131E8"/>
    <w:rsid w:val="00A13A3D"/>
    <w:rsid w:val="00A17E26"/>
    <w:rsid w:val="00A24A63"/>
    <w:rsid w:val="00A26C4C"/>
    <w:rsid w:val="00A41107"/>
    <w:rsid w:val="00A41830"/>
    <w:rsid w:val="00A44B8B"/>
    <w:rsid w:val="00A45DE7"/>
    <w:rsid w:val="00A51C78"/>
    <w:rsid w:val="00A53D70"/>
    <w:rsid w:val="00A57F4C"/>
    <w:rsid w:val="00A64785"/>
    <w:rsid w:val="00A7013B"/>
    <w:rsid w:val="00A761E2"/>
    <w:rsid w:val="00A82D0A"/>
    <w:rsid w:val="00A83BD3"/>
    <w:rsid w:val="00A91D0C"/>
    <w:rsid w:val="00A95E4B"/>
    <w:rsid w:val="00AA0E98"/>
    <w:rsid w:val="00AA5AC2"/>
    <w:rsid w:val="00AA6009"/>
    <w:rsid w:val="00AB4134"/>
    <w:rsid w:val="00AB4A37"/>
    <w:rsid w:val="00AC3C6E"/>
    <w:rsid w:val="00AC56D1"/>
    <w:rsid w:val="00AC6B24"/>
    <w:rsid w:val="00AD03FF"/>
    <w:rsid w:val="00AD383C"/>
    <w:rsid w:val="00AD5175"/>
    <w:rsid w:val="00AD6E66"/>
    <w:rsid w:val="00AD7A41"/>
    <w:rsid w:val="00AE0DB5"/>
    <w:rsid w:val="00AE5460"/>
    <w:rsid w:val="00AF69D1"/>
    <w:rsid w:val="00AF6A0E"/>
    <w:rsid w:val="00B017E9"/>
    <w:rsid w:val="00B04FFB"/>
    <w:rsid w:val="00B10C7D"/>
    <w:rsid w:val="00B20243"/>
    <w:rsid w:val="00B2136C"/>
    <w:rsid w:val="00B340AC"/>
    <w:rsid w:val="00B37B67"/>
    <w:rsid w:val="00B451CA"/>
    <w:rsid w:val="00B52855"/>
    <w:rsid w:val="00B57FE4"/>
    <w:rsid w:val="00B64167"/>
    <w:rsid w:val="00B738E7"/>
    <w:rsid w:val="00B74BCA"/>
    <w:rsid w:val="00B81936"/>
    <w:rsid w:val="00B83049"/>
    <w:rsid w:val="00B843A2"/>
    <w:rsid w:val="00B854C1"/>
    <w:rsid w:val="00B904E3"/>
    <w:rsid w:val="00B91384"/>
    <w:rsid w:val="00BA475C"/>
    <w:rsid w:val="00BB3D95"/>
    <w:rsid w:val="00BC15BC"/>
    <w:rsid w:val="00BE1B4A"/>
    <w:rsid w:val="00BE1FD2"/>
    <w:rsid w:val="00BE2AA1"/>
    <w:rsid w:val="00BE4AC7"/>
    <w:rsid w:val="00BE73A2"/>
    <w:rsid w:val="00BF7763"/>
    <w:rsid w:val="00C00630"/>
    <w:rsid w:val="00C04C68"/>
    <w:rsid w:val="00C107F3"/>
    <w:rsid w:val="00C10C18"/>
    <w:rsid w:val="00C139D0"/>
    <w:rsid w:val="00C17C77"/>
    <w:rsid w:val="00C21DF1"/>
    <w:rsid w:val="00C23EFC"/>
    <w:rsid w:val="00C26420"/>
    <w:rsid w:val="00C271D3"/>
    <w:rsid w:val="00C34F47"/>
    <w:rsid w:val="00C441D1"/>
    <w:rsid w:val="00C44DEC"/>
    <w:rsid w:val="00C4605E"/>
    <w:rsid w:val="00C54A72"/>
    <w:rsid w:val="00C63C2D"/>
    <w:rsid w:val="00C801BA"/>
    <w:rsid w:val="00C91DC7"/>
    <w:rsid w:val="00C92846"/>
    <w:rsid w:val="00C9511F"/>
    <w:rsid w:val="00C956C0"/>
    <w:rsid w:val="00C967A7"/>
    <w:rsid w:val="00CA2F2B"/>
    <w:rsid w:val="00CA5367"/>
    <w:rsid w:val="00CA6C5C"/>
    <w:rsid w:val="00CA7AA3"/>
    <w:rsid w:val="00CB007D"/>
    <w:rsid w:val="00CB11BF"/>
    <w:rsid w:val="00CB4937"/>
    <w:rsid w:val="00CB56B3"/>
    <w:rsid w:val="00CC0F2C"/>
    <w:rsid w:val="00CC3690"/>
    <w:rsid w:val="00CD11F8"/>
    <w:rsid w:val="00CD2927"/>
    <w:rsid w:val="00CD2F9A"/>
    <w:rsid w:val="00CD6BF7"/>
    <w:rsid w:val="00CD7537"/>
    <w:rsid w:val="00CE50E3"/>
    <w:rsid w:val="00CE6D0C"/>
    <w:rsid w:val="00CE7A09"/>
    <w:rsid w:val="00CE7D07"/>
    <w:rsid w:val="00CF65C2"/>
    <w:rsid w:val="00D1044F"/>
    <w:rsid w:val="00D21657"/>
    <w:rsid w:val="00D22C4D"/>
    <w:rsid w:val="00D23EA4"/>
    <w:rsid w:val="00D41D07"/>
    <w:rsid w:val="00D54352"/>
    <w:rsid w:val="00D55C95"/>
    <w:rsid w:val="00D57BB7"/>
    <w:rsid w:val="00D7041B"/>
    <w:rsid w:val="00D73EEA"/>
    <w:rsid w:val="00D7586F"/>
    <w:rsid w:val="00D7660C"/>
    <w:rsid w:val="00D832AF"/>
    <w:rsid w:val="00D90475"/>
    <w:rsid w:val="00D979D7"/>
    <w:rsid w:val="00DA2382"/>
    <w:rsid w:val="00DA2826"/>
    <w:rsid w:val="00DB613B"/>
    <w:rsid w:val="00DB6B18"/>
    <w:rsid w:val="00DB7069"/>
    <w:rsid w:val="00DB7C4E"/>
    <w:rsid w:val="00DC2B3E"/>
    <w:rsid w:val="00DD18FF"/>
    <w:rsid w:val="00DD7651"/>
    <w:rsid w:val="00DE010C"/>
    <w:rsid w:val="00DE168F"/>
    <w:rsid w:val="00DE4B88"/>
    <w:rsid w:val="00DF42ED"/>
    <w:rsid w:val="00E010DB"/>
    <w:rsid w:val="00E05DFC"/>
    <w:rsid w:val="00E1076B"/>
    <w:rsid w:val="00E14575"/>
    <w:rsid w:val="00E14CCB"/>
    <w:rsid w:val="00E1737D"/>
    <w:rsid w:val="00E228C2"/>
    <w:rsid w:val="00E230D3"/>
    <w:rsid w:val="00E43E3D"/>
    <w:rsid w:val="00E505AA"/>
    <w:rsid w:val="00E56B22"/>
    <w:rsid w:val="00E57A18"/>
    <w:rsid w:val="00E6102A"/>
    <w:rsid w:val="00E63709"/>
    <w:rsid w:val="00E75192"/>
    <w:rsid w:val="00E7534A"/>
    <w:rsid w:val="00E757DC"/>
    <w:rsid w:val="00E81056"/>
    <w:rsid w:val="00E8726D"/>
    <w:rsid w:val="00E87825"/>
    <w:rsid w:val="00EA52A2"/>
    <w:rsid w:val="00EB018E"/>
    <w:rsid w:val="00EB5BB9"/>
    <w:rsid w:val="00EC031C"/>
    <w:rsid w:val="00EC18A8"/>
    <w:rsid w:val="00EC5213"/>
    <w:rsid w:val="00EC573A"/>
    <w:rsid w:val="00EC5ECF"/>
    <w:rsid w:val="00ED5186"/>
    <w:rsid w:val="00ED6558"/>
    <w:rsid w:val="00EE51D2"/>
    <w:rsid w:val="00EE6805"/>
    <w:rsid w:val="00EF7A22"/>
    <w:rsid w:val="00F05E98"/>
    <w:rsid w:val="00F05F1E"/>
    <w:rsid w:val="00F063F3"/>
    <w:rsid w:val="00F07F52"/>
    <w:rsid w:val="00F12148"/>
    <w:rsid w:val="00F14172"/>
    <w:rsid w:val="00F20953"/>
    <w:rsid w:val="00F36545"/>
    <w:rsid w:val="00F45AA6"/>
    <w:rsid w:val="00F47C68"/>
    <w:rsid w:val="00F51617"/>
    <w:rsid w:val="00F57752"/>
    <w:rsid w:val="00F6122A"/>
    <w:rsid w:val="00F61360"/>
    <w:rsid w:val="00F650BD"/>
    <w:rsid w:val="00F67AC1"/>
    <w:rsid w:val="00F72DAF"/>
    <w:rsid w:val="00F73DB4"/>
    <w:rsid w:val="00F74172"/>
    <w:rsid w:val="00F8007B"/>
    <w:rsid w:val="00F9144F"/>
    <w:rsid w:val="00F96A60"/>
    <w:rsid w:val="00FA20B0"/>
    <w:rsid w:val="00FA3024"/>
    <w:rsid w:val="00FA3A88"/>
    <w:rsid w:val="00FA5D18"/>
    <w:rsid w:val="00FB28A5"/>
    <w:rsid w:val="00FC5CF9"/>
    <w:rsid w:val="00FC5E03"/>
    <w:rsid w:val="00FE028B"/>
    <w:rsid w:val="00FE1B25"/>
    <w:rsid w:val="00FE49B7"/>
    <w:rsid w:val="00FF0BFC"/>
    <w:rsid w:val="00FF2723"/>
    <w:rsid w:val="00FF3A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8CE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Cs/>
      <w:sz w:val="24"/>
    </w:rPr>
  </w:style>
  <w:style w:type="paragraph" w:styleId="Nadpis4">
    <w:name w:val="heading 4"/>
    <w:basedOn w:val="Normln"/>
    <w:next w:val="Normln"/>
    <w:qFormat/>
    <w:pPr>
      <w:keepNext/>
      <w:ind w:left="567"/>
      <w:jc w:val="both"/>
      <w:outlineLvl w:val="3"/>
    </w:pPr>
    <w:rPr>
      <w:bCs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spacing w:before="240" w:after="240"/>
      <w:outlineLvl w:val="5"/>
    </w:pPr>
    <w:rPr>
      <w:rFonts w:eastAsia="PMingLiU"/>
      <w:sz w:val="22"/>
      <w:lang w:eastAsia="en-US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eastAsia="PMingLiU" w:hAnsi="Arial"/>
      <w:sz w:val="22"/>
      <w:lang w:eastAsia="en-US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eastAsia="PMingLiU" w:hAnsi="Arial"/>
      <w:i/>
      <w:sz w:val="22"/>
      <w:lang w:eastAsia="en-US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eastAsia="PMingLiU" w:hAnsi="Arial"/>
      <w:b/>
      <w:i/>
      <w:sz w:val="1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styleId="Zkladntextodsazen">
    <w:name w:val="Body Text Indent"/>
    <w:basedOn w:val="Normln"/>
    <w:pPr>
      <w:ind w:left="567"/>
      <w:jc w:val="both"/>
    </w:pPr>
    <w:rPr>
      <w:bCs/>
      <w:sz w:val="24"/>
    </w:rPr>
  </w:style>
  <w:style w:type="paragraph" w:styleId="Zkladntextodsazen2">
    <w:name w:val="Body Text Indent 2"/>
    <w:basedOn w:val="Normln"/>
    <w:pPr>
      <w:ind w:left="1134" w:hanging="1134"/>
      <w:jc w:val="both"/>
    </w:pPr>
    <w:rPr>
      <w:sz w:val="24"/>
      <w:szCs w:val="24"/>
    </w:rPr>
  </w:style>
  <w:style w:type="character" w:styleId="Znakapoznpodarou">
    <w:name w:val="footnote reference"/>
    <w:basedOn w:val="Standardnpsmoodstavce"/>
    <w:semiHidden/>
  </w:style>
  <w:style w:type="paragraph" w:styleId="Nzev">
    <w:name w:val="Title"/>
    <w:basedOn w:val="Normln"/>
    <w:qFormat/>
    <w:pPr>
      <w:jc w:val="center"/>
    </w:pPr>
    <w:rPr>
      <w:b/>
      <w:sz w:val="48"/>
      <w:u w:val="single"/>
    </w:rPr>
  </w:style>
  <w:style w:type="paragraph" w:styleId="Zkladntextodsazen3">
    <w:name w:val="Body Text Indent 3"/>
    <w:basedOn w:val="Normln"/>
    <w:pPr>
      <w:ind w:firstLine="66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paragraph" w:styleId="Textbubliny">
    <w:name w:val="Balloon Text"/>
    <w:basedOn w:val="Normln"/>
    <w:semiHidden/>
    <w:rsid w:val="00514646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96FFD"/>
  </w:style>
  <w:style w:type="table" w:styleId="Mkatabulky">
    <w:name w:val="Table Grid"/>
    <w:basedOn w:val="Normlntabulka"/>
    <w:rsid w:val="00063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047B4E"/>
    <w:rPr>
      <w:sz w:val="24"/>
    </w:rPr>
  </w:style>
  <w:style w:type="character" w:styleId="Odkaznakoment">
    <w:name w:val="annotation reference"/>
    <w:uiPriority w:val="99"/>
    <w:rsid w:val="00047B4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47B4E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Geneva" w:hAnsi="Geneva"/>
    </w:rPr>
  </w:style>
  <w:style w:type="character" w:customStyle="1" w:styleId="TextkomenteChar">
    <w:name w:val="Text komentáře Char"/>
    <w:link w:val="Textkomente"/>
    <w:uiPriority w:val="99"/>
    <w:rsid w:val="00047B4E"/>
    <w:rPr>
      <w:rFonts w:ascii="Geneva" w:hAnsi="Geneva"/>
    </w:rPr>
  </w:style>
  <w:style w:type="paragraph" w:styleId="Odstavecseseznamem">
    <w:name w:val="List Paragraph"/>
    <w:basedOn w:val="Normln"/>
    <w:link w:val="OdstavecseseznamemChar"/>
    <w:uiPriority w:val="34"/>
    <w:qFormat/>
    <w:rsid w:val="000411EC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rsid w:val="00AD6E66"/>
    <w:pPr>
      <w:suppressAutoHyphens w:val="0"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rsid w:val="00AD6E66"/>
    <w:rPr>
      <w:rFonts w:ascii="Geneva" w:hAnsi="Geneva"/>
      <w:b/>
      <w:bCs/>
    </w:rPr>
  </w:style>
  <w:style w:type="character" w:styleId="Siln">
    <w:name w:val="Strong"/>
    <w:uiPriority w:val="22"/>
    <w:qFormat/>
    <w:rsid w:val="00054A42"/>
    <w:rPr>
      <w:b/>
      <w:bCs/>
    </w:rPr>
  </w:style>
  <w:style w:type="character" w:customStyle="1" w:styleId="Nadpis2Char">
    <w:name w:val="Nadpis 2 Char"/>
    <w:link w:val="Nadpis2"/>
    <w:rsid w:val="00AD03FF"/>
    <w:rPr>
      <w:rFonts w:ascii="Arial" w:hAnsi="Arial" w:cs="Arial"/>
      <w:b/>
      <w:bCs/>
      <w:i/>
      <w:iCs/>
      <w:sz w:val="28"/>
      <w:szCs w:val="28"/>
    </w:rPr>
  </w:style>
  <w:style w:type="paragraph" w:styleId="Revize">
    <w:name w:val="Revision"/>
    <w:hidden/>
    <w:semiHidden/>
    <w:rsid w:val="001624E0"/>
  </w:style>
  <w:style w:type="character" w:customStyle="1" w:styleId="ZhlavChar">
    <w:name w:val="Záhlaví Char"/>
    <w:link w:val="Zhlav"/>
    <w:uiPriority w:val="99"/>
    <w:rsid w:val="00E43E3D"/>
  </w:style>
  <w:style w:type="character" w:customStyle="1" w:styleId="OdstavecseseznamemChar">
    <w:name w:val="Odstavec se seznamem Char"/>
    <w:link w:val="Odstavecseseznamem"/>
    <w:uiPriority w:val="34"/>
    <w:rsid w:val="00DE4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Cs/>
      <w:sz w:val="24"/>
    </w:rPr>
  </w:style>
  <w:style w:type="paragraph" w:styleId="Nadpis4">
    <w:name w:val="heading 4"/>
    <w:basedOn w:val="Normln"/>
    <w:next w:val="Normln"/>
    <w:qFormat/>
    <w:pPr>
      <w:keepNext/>
      <w:ind w:left="567"/>
      <w:jc w:val="both"/>
      <w:outlineLvl w:val="3"/>
    </w:pPr>
    <w:rPr>
      <w:bCs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spacing w:before="240" w:after="240"/>
      <w:outlineLvl w:val="5"/>
    </w:pPr>
    <w:rPr>
      <w:rFonts w:eastAsia="PMingLiU"/>
      <w:sz w:val="22"/>
      <w:lang w:eastAsia="en-US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eastAsia="PMingLiU" w:hAnsi="Arial"/>
      <w:sz w:val="22"/>
      <w:lang w:eastAsia="en-US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eastAsia="PMingLiU" w:hAnsi="Arial"/>
      <w:i/>
      <w:sz w:val="22"/>
      <w:lang w:eastAsia="en-US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eastAsia="PMingLiU" w:hAnsi="Arial"/>
      <w:b/>
      <w:i/>
      <w:sz w:val="1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styleId="Zkladntextodsazen">
    <w:name w:val="Body Text Indent"/>
    <w:basedOn w:val="Normln"/>
    <w:pPr>
      <w:ind w:left="567"/>
      <w:jc w:val="both"/>
    </w:pPr>
    <w:rPr>
      <w:bCs/>
      <w:sz w:val="24"/>
    </w:rPr>
  </w:style>
  <w:style w:type="paragraph" w:styleId="Zkladntextodsazen2">
    <w:name w:val="Body Text Indent 2"/>
    <w:basedOn w:val="Normln"/>
    <w:pPr>
      <w:ind w:left="1134" w:hanging="1134"/>
      <w:jc w:val="both"/>
    </w:pPr>
    <w:rPr>
      <w:sz w:val="24"/>
      <w:szCs w:val="24"/>
    </w:rPr>
  </w:style>
  <w:style w:type="character" w:styleId="Znakapoznpodarou">
    <w:name w:val="footnote reference"/>
    <w:basedOn w:val="Standardnpsmoodstavce"/>
    <w:semiHidden/>
  </w:style>
  <w:style w:type="paragraph" w:styleId="Nzev">
    <w:name w:val="Title"/>
    <w:basedOn w:val="Normln"/>
    <w:qFormat/>
    <w:pPr>
      <w:jc w:val="center"/>
    </w:pPr>
    <w:rPr>
      <w:b/>
      <w:sz w:val="48"/>
      <w:u w:val="single"/>
    </w:rPr>
  </w:style>
  <w:style w:type="paragraph" w:styleId="Zkladntextodsazen3">
    <w:name w:val="Body Text Indent 3"/>
    <w:basedOn w:val="Normln"/>
    <w:pPr>
      <w:ind w:firstLine="66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paragraph" w:styleId="Textbubliny">
    <w:name w:val="Balloon Text"/>
    <w:basedOn w:val="Normln"/>
    <w:semiHidden/>
    <w:rsid w:val="00514646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96FFD"/>
  </w:style>
  <w:style w:type="table" w:styleId="Mkatabulky">
    <w:name w:val="Table Grid"/>
    <w:basedOn w:val="Normlntabulka"/>
    <w:rsid w:val="00063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047B4E"/>
    <w:rPr>
      <w:sz w:val="24"/>
    </w:rPr>
  </w:style>
  <w:style w:type="character" w:styleId="Odkaznakoment">
    <w:name w:val="annotation reference"/>
    <w:uiPriority w:val="99"/>
    <w:rsid w:val="00047B4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47B4E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Geneva" w:hAnsi="Geneva"/>
    </w:rPr>
  </w:style>
  <w:style w:type="character" w:customStyle="1" w:styleId="TextkomenteChar">
    <w:name w:val="Text komentáře Char"/>
    <w:link w:val="Textkomente"/>
    <w:uiPriority w:val="99"/>
    <w:rsid w:val="00047B4E"/>
    <w:rPr>
      <w:rFonts w:ascii="Geneva" w:hAnsi="Geneva"/>
    </w:rPr>
  </w:style>
  <w:style w:type="paragraph" w:styleId="Odstavecseseznamem">
    <w:name w:val="List Paragraph"/>
    <w:basedOn w:val="Normln"/>
    <w:link w:val="OdstavecseseznamemChar"/>
    <w:uiPriority w:val="34"/>
    <w:qFormat/>
    <w:rsid w:val="000411EC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rsid w:val="00AD6E66"/>
    <w:pPr>
      <w:suppressAutoHyphens w:val="0"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rsid w:val="00AD6E66"/>
    <w:rPr>
      <w:rFonts w:ascii="Geneva" w:hAnsi="Geneva"/>
      <w:b/>
      <w:bCs/>
    </w:rPr>
  </w:style>
  <w:style w:type="character" w:styleId="Siln">
    <w:name w:val="Strong"/>
    <w:uiPriority w:val="22"/>
    <w:qFormat/>
    <w:rsid w:val="00054A42"/>
    <w:rPr>
      <w:b/>
      <w:bCs/>
    </w:rPr>
  </w:style>
  <w:style w:type="character" w:customStyle="1" w:styleId="Nadpis2Char">
    <w:name w:val="Nadpis 2 Char"/>
    <w:link w:val="Nadpis2"/>
    <w:rsid w:val="00AD03FF"/>
    <w:rPr>
      <w:rFonts w:ascii="Arial" w:hAnsi="Arial" w:cs="Arial"/>
      <w:b/>
      <w:bCs/>
      <w:i/>
      <w:iCs/>
      <w:sz w:val="28"/>
      <w:szCs w:val="28"/>
    </w:rPr>
  </w:style>
  <w:style w:type="paragraph" w:styleId="Revize">
    <w:name w:val="Revision"/>
    <w:hidden/>
    <w:semiHidden/>
    <w:rsid w:val="001624E0"/>
  </w:style>
  <w:style w:type="character" w:customStyle="1" w:styleId="ZhlavChar">
    <w:name w:val="Záhlaví Char"/>
    <w:link w:val="Zhlav"/>
    <w:uiPriority w:val="99"/>
    <w:rsid w:val="00E43E3D"/>
  </w:style>
  <w:style w:type="character" w:customStyle="1" w:styleId="OdstavecseseznamemChar">
    <w:name w:val="Odstavec se seznamem Char"/>
    <w:link w:val="Odstavecseseznamem"/>
    <w:uiPriority w:val="34"/>
    <w:rsid w:val="00DE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BE838-0BC8-4F7F-908F-8E5CB2FB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5066</Words>
  <Characters>29891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2019-02-04T09:14:00Z</dcterms:created>
  <dcterms:modified xsi:type="dcterms:W3CDTF">2019-02-04T09:14:00Z</dcterms:modified>
</cp:coreProperties>
</file>