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E3C" w:rsidRPr="002E3232" w:rsidRDefault="005C6E3C" w:rsidP="005D151A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2E3232">
        <w:rPr>
          <w:rFonts w:ascii="Times New Roman" w:hAnsi="Times New Roman" w:cs="Times New Roman"/>
          <w:b/>
          <w:bCs/>
          <w:sz w:val="24"/>
          <w:szCs w:val="24"/>
        </w:rPr>
        <w:t>Příloha č. 2 Plnění požadovaných technických parametrů</w:t>
      </w:r>
      <w:r w:rsidR="002E32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23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bookmarkStart w:id="0" w:name="_GoBack"/>
      <w:bookmarkEnd w:id="0"/>
      <w:proofErr w:type="spellStart"/>
      <w:r w:rsidR="00037249" w:rsidRPr="00037249">
        <w:rPr>
          <w:rFonts w:ascii="Times New Roman" w:hAnsi="Times New Roman" w:cs="Times New Roman"/>
          <w:b/>
          <w:bCs/>
          <w:sz w:val="24"/>
          <w:szCs w:val="24"/>
        </w:rPr>
        <w:t>Appendix</w:t>
      </w:r>
      <w:proofErr w:type="spellEnd"/>
      <w:r w:rsidR="00037249" w:rsidRPr="00037249">
        <w:rPr>
          <w:rFonts w:ascii="Times New Roman" w:hAnsi="Times New Roman" w:cs="Times New Roman"/>
          <w:b/>
          <w:bCs/>
          <w:sz w:val="24"/>
          <w:szCs w:val="24"/>
        </w:rPr>
        <w:t xml:space="preserve"> No. 2 </w:t>
      </w:r>
      <w:proofErr w:type="spellStart"/>
      <w:r w:rsidRPr="002E3232">
        <w:rPr>
          <w:rFonts w:ascii="Times New Roman" w:hAnsi="Times New Roman" w:cs="Times New Roman"/>
          <w:b/>
          <w:bCs/>
          <w:sz w:val="24"/>
          <w:szCs w:val="24"/>
        </w:rPr>
        <w:t>Compliance</w:t>
      </w:r>
      <w:proofErr w:type="spellEnd"/>
      <w:r w:rsidRPr="002E32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232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2E32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23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2E32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232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Pr="002E32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232">
        <w:rPr>
          <w:rFonts w:ascii="Times New Roman" w:hAnsi="Times New Roman" w:cs="Times New Roman"/>
          <w:b/>
          <w:bCs/>
          <w:sz w:val="24"/>
          <w:szCs w:val="24"/>
        </w:rPr>
        <w:t>technical</w:t>
      </w:r>
      <w:proofErr w:type="spellEnd"/>
      <w:r w:rsidRPr="002E32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232">
        <w:rPr>
          <w:rFonts w:ascii="Times New Roman" w:hAnsi="Times New Roman" w:cs="Times New Roman"/>
          <w:b/>
          <w:bCs/>
          <w:sz w:val="24"/>
          <w:szCs w:val="24"/>
        </w:rPr>
        <w:t>parameters</w:t>
      </w:r>
      <w:proofErr w:type="spellEnd"/>
    </w:p>
    <w:tbl>
      <w:tblPr>
        <w:tblW w:w="91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6973"/>
      </w:tblGrid>
      <w:tr w:rsidR="005C6E3C" w:rsidRPr="00597886">
        <w:tc>
          <w:tcPr>
            <w:tcW w:w="2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375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Název zakázky /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69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375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Okrouhlé pletací stroje /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Circular</w:t>
            </w:r>
            <w:proofErr w:type="spellEnd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knitting</w:t>
            </w:r>
            <w:proofErr w:type="spellEnd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machines</w:t>
            </w:r>
            <w:proofErr w:type="spellEnd"/>
          </w:p>
        </w:tc>
      </w:tr>
      <w:tr w:rsidR="005C6E3C" w:rsidRPr="00597886">
        <w:tc>
          <w:tcPr>
            <w:tcW w:w="2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375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Druh zakázky /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Kind</w:t>
            </w:r>
            <w:proofErr w:type="spellEnd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69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375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Dodávka strojního vybavení /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proofErr w:type="spellEnd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machinery</w:t>
            </w:r>
            <w:proofErr w:type="spellEnd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</w:p>
        </w:tc>
      </w:tr>
      <w:tr w:rsidR="005C6E3C" w:rsidRPr="00597886">
        <w:tc>
          <w:tcPr>
            <w:tcW w:w="2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375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Místo plnění zakázky / Place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realization</w:t>
            </w:r>
            <w:proofErr w:type="spellEnd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69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375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MAXIS a.s., provozovna Na Potůčkách 163, 757 01 Valašské Meziříčí /</w:t>
            </w:r>
          </w:p>
          <w:p w:rsidR="005C6E3C" w:rsidRPr="00597886" w:rsidRDefault="005C6E3C" w:rsidP="00375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MAXIS a.s.,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>facility</w:t>
            </w:r>
            <w:proofErr w:type="spellEnd"/>
            <w:r w:rsidRPr="00597886">
              <w:rPr>
                <w:rFonts w:ascii="Times New Roman" w:hAnsi="Times New Roman" w:cs="Times New Roman"/>
                <w:sz w:val="24"/>
                <w:szCs w:val="24"/>
              </w:rPr>
              <w:t xml:space="preserve"> Na Potůčkách 163, 757 01 Valašské Meziříčí</w:t>
            </w:r>
          </w:p>
        </w:tc>
      </w:tr>
    </w:tbl>
    <w:p w:rsidR="005C6E3C" w:rsidRPr="002F1314" w:rsidRDefault="005C6E3C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816520">
        <w:rPr>
          <w:rFonts w:ascii="Times New Roman" w:hAnsi="Times New Roman" w:cs="Times New Roman"/>
          <w:sz w:val="24"/>
          <w:szCs w:val="24"/>
        </w:rPr>
        <w:t xml:space="preserve">Název společnosti /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2F1314">
        <w:rPr>
          <w:rFonts w:ascii="Times New Roman" w:hAnsi="Times New Roman" w:cs="Times New Roman"/>
          <w:sz w:val="24"/>
          <w:szCs w:val="24"/>
        </w:rPr>
        <w:t>:</w:t>
      </w:r>
      <w:r w:rsidRPr="002F1314">
        <w:rPr>
          <w:rFonts w:ascii="Times New Roman" w:hAnsi="Times New Roman" w:cs="Times New Roman"/>
          <w:sz w:val="24"/>
          <w:szCs w:val="24"/>
        </w:rPr>
        <w:tab/>
      </w:r>
    </w:p>
    <w:p w:rsidR="005C6E3C" w:rsidRPr="002F1314" w:rsidRDefault="005C6E3C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816520">
        <w:rPr>
          <w:rFonts w:ascii="Times New Roman" w:hAnsi="Times New Roman" w:cs="Times New Roman"/>
          <w:sz w:val="24"/>
          <w:szCs w:val="24"/>
        </w:rPr>
        <w:t xml:space="preserve">Sídlo – adresa /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Headquarters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2F1314">
        <w:rPr>
          <w:rFonts w:ascii="Times New Roman" w:hAnsi="Times New Roman" w:cs="Times New Roman"/>
          <w:sz w:val="24"/>
          <w:szCs w:val="24"/>
        </w:rPr>
        <w:t>:</w:t>
      </w:r>
      <w:r w:rsidRPr="002F1314">
        <w:rPr>
          <w:rFonts w:ascii="Times New Roman" w:hAnsi="Times New Roman" w:cs="Times New Roman"/>
          <w:sz w:val="24"/>
          <w:szCs w:val="24"/>
        </w:rPr>
        <w:tab/>
      </w:r>
    </w:p>
    <w:p w:rsidR="005C6E3C" w:rsidRPr="002F1314" w:rsidRDefault="005C6E3C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816520">
        <w:rPr>
          <w:rFonts w:ascii="Times New Roman" w:hAnsi="Times New Roman" w:cs="Times New Roman"/>
          <w:sz w:val="24"/>
          <w:szCs w:val="24"/>
        </w:rPr>
        <w:t xml:space="preserve">Identifikační číslo /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2F1314">
        <w:rPr>
          <w:rFonts w:ascii="Times New Roman" w:hAnsi="Times New Roman" w:cs="Times New Roman"/>
          <w:sz w:val="24"/>
          <w:szCs w:val="24"/>
        </w:rPr>
        <w:t>:</w:t>
      </w:r>
      <w:r w:rsidRPr="002F1314">
        <w:rPr>
          <w:rFonts w:ascii="Times New Roman" w:hAnsi="Times New Roman" w:cs="Times New Roman"/>
          <w:sz w:val="24"/>
          <w:szCs w:val="24"/>
        </w:rPr>
        <w:tab/>
      </w:r>
    </w:p>
    <w:p w:rsidR="005C6E3C" w:rsidRPr="002F1314" w:rsidRDefault="005C6E3C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816520">
        <w:rPr>
          <w:rFonts w:ascii="Times New Roman" w:hAnsi="Times New Roman" w:cs="Times New Roman"/>
          <w:sz w:val="24"/>
          <w:szCs w:val="24"/>
        </w:rPr>
        <w:t xml:space="preserve">Daňové identifikační číslo / Tax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2F1314">
        <w:rPr>
          <w:rFonts w:ascii="Times New Roman" w:hAnsi="Times New Roman" w:cs="Times New Roman"/>
          <w:sz w:val="24"/>
          <w:szCs w:val="24"/>
        </w:rPr>
        <w:t>:</w:t>
      </w:r>
      <w:r w:rsidRPr="002F1314">
        <w:rPr>
          <w:rFonts w:ascii="Times New Roman" w:hAnsi="Times New Roman" w:cs="Times New Roman"/>
          <w:sz w:val="24"/>
          <w:szCs w:val="24"/>
        </w:rPr>
        <w:tab/>
      </w:r>
    </w:p>
    <w:p w:rsidR="005C6E3C" w:rsidRDefault="005C6E3C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 w:cs="Times New Roman"/>
          <w:sz w:val="24"/>
          <w:szCs w:val="24"/>
        </w:rPr>
      </w:pPr>
      <w:r w:rsidRPr="007B4481">
        <w:rPr>
          <w:rFonts w:ascii="Times New Roman" w:hAnsi="Times New Roman" w:cs="Times New Roman"/>
          <w:sz w:val="24"/>
          <w:szCs w:val="24"/>
        </w:rPr>
        <w:t>Uchazeč vyplní níže uveden</w:t>
      </w:r>
      <w:r>
        <w:rPr>
          <w:rFonts w:ascii="Times New Roman" w:hAnsi="Times New Roman" w:cs="Times New Roman"/>
          <w:sz w:val="24"/>
          <w:szCs w:val="24"/>
        </w:rPr>
        <w:t>é tabulky</w:t>
      </w:r>
      <w:r w:rsidRPr="007B4481">
        <w:rPr>
          <w:rFonts w:ascii="Times New Roman" w:hAnsi="Times New Roman" w:cs="Times New Roman"/>
          <w:sz w:val="24"/>
          <w:szCs w:val="24"/>
        </w:rPr>
        <w:t xml:space="preserve"> údaji platnými ke dni podání nabídky.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652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table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valid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submitting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520"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Pr="0081652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11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2E3232" w:rsidRPr="002E3232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2E3232" w:rsidRDefault="005C6E3C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Požadované technické parametry/ </w:t>
            </w:r>
            <w:proofErr w:type="spellStart"/>
            <w:r w:rsidRPr="002E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Required</w:t>
            </w:r>
            <w:proofErr w:type="spellEnd"/>
            <w:r w:rsidRPr="002E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technical</w:t>
            </w:r>
            <w:proofErr w:type="spellEnd"/>
            <w:r w:rsidRPr="002E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parameters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3232" w:rsidRDefault="005C6E3C" w:rsidP="00375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Splňuje</w:t>
            </w:r>
            <w:r w:rsidR="002E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C6E3C" w:rsidRPr="002E3232" w:rsidRDefault="005C6E3C" w:rsidP="00375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2E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</w:t>
            </w:r>
            <w:proofErr w:type="spellEnd"/>
            <w:r w:rsidRPr="002E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compliant</w:t>
            </w:r>
            <w:proofErr w:type="spellEnd"/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7564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Jednoválcový pletací automat </w:t>
            </w:r>
          </w:p>
          <w:p w:rsidR="005C6E3C" w:rsidRPr="00597886" w:rsidRDefault="005C6E3C" w:rsidP="007564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Single-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cylinder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knitting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automatic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Čtyř systémové pletení, počet vodičů příze min. 10/8/8/8 </w:t>
            </w:r>
          </w:p>
          <w:p w:rsidR="005C6E3C" w:rsidRPr="00597886" w:rsidRDefault="005C6E3C" w:rsidP="0081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Four-system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knitting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yarn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fingers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10/8/8/8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Nezávislé ovládání hustoty jednotlivých pletacích systému krokovými motory</w:t>
            </w:r>
          </w:p>
          <w:p w:rsidR="005C6E3C" w:rsidRPr="00597886" w:rsidRDefault="005C6E3C" w:rsidP="0081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Independent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density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individual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knitting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systems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by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stepping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motors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Ovládání jehel pomocí piezoelektrického spouštěče</w:t>
            </w:r>
          </w:p>
          <w:p w:rsidR="005C6E3C" w:rsidRPr="00597886" w:rsidRDefault="005C6E3C" w:rsidP="0081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Needle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by a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piezoelectric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initiator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Průměr jehelního válce 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Needle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cylinder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diameter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C6E3C" w:rsidRPr="00597886" w:rsidRDefault="005C6E3C" w:rsidP="003751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2x Ø 4 ¼“  </w:t>
            </w:r>
          </w:p>
          <w:p w:rsidR="005C6E3C" w:rsidRPr="00597886" w:rsidRDefault="005C6E3C" w:rsidP="003751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1x Ø 4 ¾“ </w:t>
            </w:r>
          </w:p>
          <w:p w:rsidR="005C6E3C" w:rsidRPr="00597886" w:rsidRDefault="005C6E3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2x Ø 5 ½“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Dělení stroje 28E 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Machine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division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Motor min. 1 kW / Motor min. 1 kW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Tlakové mazání stroje olejem s recyklací</w:t>
            </w:r>
          </w:p>
          <w:p w:rsidR="005C6E3C" w:rsidRPr="00597886" w:rsidRDefault="005C6E3C" w:rsidP="0081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Pressure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oil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lubrication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machine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recycling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Připojení na rozvod tlakového vzduchu min. 6 barů, ovládání krokovým motorem</w:t>
            </w:r>
          </w:p>
          <w:p w:rsidR="005C6E3C" w:rsidRPr="00597886" w:rsidRDefault="005C6E3C" w:rsidP="0081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Connection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pressure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air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distribution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 6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bars</w:t>
            </w:r>
            <w:proofErr w:type="spellEnd"/>
            <w:proofErr w:type="gram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controlled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by a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stepping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motor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Řízen mikropočítačem, možnost programování na stroji pomocí dotykového barevného LCD min. 10“</w:t>
            </w:r>
          </w:p>
          <w:p w:rsidR="005C6E3C" w:rsidRPr="00597886" w:rsidRDefault="005C6E3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Micro-computer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controlled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programming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through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touch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colour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LCD </w:t>
            </w: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display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10“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7564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Dynamická paměť pro uložení vzorů min. 1 MB</w:t>
            </w:r>
          </w:p>
          <w:p w:rsidR="005C6E3C" w:rsidRPr="00597886" w:rsidRDefault="005C6E3C" w:rsidP="00816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Dynamic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memory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patterns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1 MB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3751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Programovací paměť typu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flash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memory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C6E3C" w:rsidRPr="00597886" w:rsidRDefault="005C6E3C" w:rsidP="0007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Programming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memory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flash-memory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type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C7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USB rozhraní / USB interface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připojení do sítě k ostatním strojům</w:t>
            </w:r>
          </w:p>
          <w:p w:rsidR="005C6E3C" w:rsidRPr="00597886" w:rsidRDefault="005C6E3C" w:rsidP="0007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interconnection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machines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Možnost připojení na Automatizační modul</w:t>
            </w:r>
          </w:p>
          <w:p w:rsidR="005C6E3C" w:rsidRPr="00597886" w:rsidRDefault="005C6E3C" w:rsidP="0007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Connectivity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Automation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Module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Obsahující uvolňovače pro zpracování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optexu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možnost připojení až 12 ks</w:t>
            </w:r>
          </w:p>
          <w:p w:rsidR="005C6E3C" w:rsidRPr="00597886" w:rsidRDefault="005C6E3C" w:rsidP="0007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Including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releasers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elastic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wrapped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yarn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allowing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connection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up to 12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pcs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Obsahující podavače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optexu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 tvarování úpletu mikropočítačem</w:t>
            </w:r>
          </w:p>
          <w:p w:rsidR="005C6E3C" w:rsidRPr="00597886" w:rsidRDefault="005C6E3C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Including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feeders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elastic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wrapped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yarn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knitted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fabric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by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micro-computer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Pneumatický odtah úpletu, možnost připojení na centrální rozvod odtahu</w:t>
            </w:r>
          </w:p>
          <w:p w:rsidR="005C6E3C" w:rsidRPr="00597886" w:rsidRDefault="005C6E3C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Knitted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fabric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suction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feed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allowing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connection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suction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Hlídače jehel min. 4 ks</w:t>
            </w:r>
          </w:p>
          <w:p w:rsidR="005C6E3C" w:rsidRPr="00597886" w:rsidRDefault="005C6E3C" w:rsidP="0007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Needle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detectors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min. 4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pcs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Elektronické hlídače příze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aktivovatelné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pletacím programu</w:t>
            </w:r>
          </w:p>
          <w:p w:rsidR="005C6E3C" w:rsidRPr="00597886" w:rsidRDefault="005C6E3C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Electronic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yarn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detectors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allowing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activation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by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knitting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3751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Zařízení musí odpovídat CE normě </w:t>
            </w:r>
          </w:p>
          <w:p w:rsidR="005C6E3C" w:rsidRPr="00597886" w:rsidRDefault="005C6E3C" w:rsidP="003751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Equipment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must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meet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CE standard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Hmotnost minimálně 395 kg (Netto)</w:t>
            </w:r>
          </w:p>
          <w:p w:rsidR="005C6E3C" w:rsidRPr="00597886" w:rsidRDefault="005C6E3C" w:rsidP="0007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Weight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least 395 kg (Netto)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C77B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Servisní zásah do 48 hod. v pracovních dnech od nahlášení závady</w:t>
            </w:r>
          </w:p>
          <w:p w:rsidR="005C6E3C" w:rsidRPr="00597886" w:rsidRDefault="005C6E3C" w:rsidP="0007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within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hours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failure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notification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days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E3C" w:rsidRPr="00597886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3751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Možnost programování pletacího stroje pomocí SW z PC  </w:t>
            </w:r>
          </w:p>
          <w:p w:rsidR="005C6E3C" w:rsidRPr="00597886" w:rsidRDefault="005C6E3C" w:rsidP="000705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Possibility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programming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knitting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machine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using</w:t>
            </w:r>
            <w:proofErr w:type="spellEnd"/>
            <w:r w:rsidRPr="0059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PC SW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597886" w:rsidRDefault="005C6E3C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232" w:rsidRPr="002E3232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2E3232" w:rsidRDefault="005C6E3C" w:rsidP="00CD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232">
              <w:rPr>
                <w:rFonts w:ascii="Times New Roman" w:hAnsi="Times New Roman" w:cs="Times New Roman"/>
                <w:sz w:val="24"/>
                <w:szCs w:val="24"/>
              </w:rPr>
              <w:t xml:space="preserve">Kompatibilita se stávajícím SW vybavením </w:t>
            </w:r>
            <w:proofErr w:type="spellStart"/>
            <w:r w:rsidRPr="002E3232">
              <w:rPr>
                <w:rFonts w:ascii="Times New Roman" w:hAnsi="Times New Roman" w:cs="Times New Roman"/>
                <w:sz w:val="24"/>
                <w:szCs w:val="24"/>
              </w:rPr>
              <w:t>Automation</w:t>
            </w:r>
            <w:proofErr w:type="spellEnd"/>
            <w:r w:rsidRPr="002E3232">
              <w:rPr>
                <w:rFonts w:ascii="Times New Roman" w:hAnsi="Times New Roman" w:cs="Times New Roman"/>
                <w:sz w:val="24"/>
                <w:szCs w:val="24"/>
              </w:rPr>
              <w:t xml:space="preserve"> SW MERZ a </w:t>
            </w:r>
            <w:proofErr w:type="spellStart"/>
            <w:r w:rsidRPr="002E3232">
              <w:rPr>
                <w:rFonts w:ascii="Times New Roman" w:hAnsi="Times New Roman" w:cs="Times New Roman"/>
                <w:sz w:val="24"/>
                <w:szCs w:val="24"/>
              </w:rPr>
              <w:t>Programing</w:t>
            </w:r>
            <w:proofErr w:type="spellEnd"/>
            <w:r w:rsidRPr="002E3232">
              <w:rPr>
                <w:rFonts w:ascii="Times New Roman" w:hAnsi="Times New Roman" w:cs="Times New Roman"/>
                <w:sz w:val="24"/>
                <w:szCs w:val="24"/>
              </w:rPr>
              <w:t xml:space="preserve"> SW MERZ</w:t>
            </w:r>
          </w:p>
          <w:p w:rsidR="005C6E3C" w:rsidRPr="002E3232" w:rsidRDefault="002E3232" w:rsidP="00CD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23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5C6E3C" w:rsidRPr="002E3232">
              <w:rPr>
                <w:rFonts w:ascii="Times New Roman" w:hAnsi="Times New Roman" w:cs="Times New Roman"/>
                <w:sz w:val="24"/>
                <w:szCs w:val="24"/>
              </w:rPr>
              <w:t>Compatibility</w:t>
            </w:r>
            <w:proofErr w:type="spellEnd"/>
            <w:r w:rsidR="005C6E3C" w:rsidRPr="002E3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E3C" w:rsidRPr="002E323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="005C6E3C" w:rsidRPr="002E3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E3C" w:rsidRPr="002E323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5C6E3C" w:rsidRPr="002E3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E3C" w:rsidRPr="002E3232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="005C6E3C" w:rsidRPr="002E3232">
              <w:rPr>
                <w:rFonts w:ascii="Times New Roman" w:hAnsi="Times New Roman" w:cs="Times New Roman"/>
                <w:sz w:val="24"/>
                <w:szCs w:val="24"/>
              </w:rPr>
              <w:t xml:space="preserve"> SW </w:t>
            </w:r>
            <w:proofErr w:type="spellStart"/>
            <w:r w:rsidR="005C6E3C" w:rsidRPr="002E3232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  <w:r w:rsidR="005C6E3C" w:rsidRPr="002E3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E3C" w:rsidRPr="002E3232">
              <w:rPr>
                <w:rFonts w:ascii="Times New Roman" w:hAnsi="Times New Roman" w:cs="Times New Roman"/>
                <w:sz w:val="24"/>
                <w:szCs w:val="24"/>
              </w:rPr>
              <w:t>Automation</w:t>
            </w:r>
            <w:proofErr w:type="spellEnd"/>
            <w:r w:rsidR="005C6E3C" w:rsidRPr="002E3232">
              <w:rPr>
                <w:rFonts w:ascii="Times New Roman" w:hAnsi="Times New Roman" w:cs="Times New Roman"/>
                <w:sz w:val="24"/>
                <w:szCs w:val="24"/>
              </w:rPr>
              <w:t xml:space="preserve"> SW MERZ and </w:t>
            </w:r>
            <w:proofErr w:type="spellStart"/>
            <w:r w:rsidR="005C6E3C" w:rsidRPr="002E3232">
              <w:rPr>
                <w:rFonts w:ascii="Times New Roman" w:hAnsi="Times New Roman" w:cs="Times New Roman"/>
                <w:sz w:val="24"/>
                <w:szCs w:val="24"/>
              </w:rPr>
              <w:t>Programing</w:t>
            </w:r>
            <w:proofErr w:type="spellEnd"/>
            <w:r w:rsidR="005C6E3C" w:rsidRPr="002E3232">
              <w:rPr>
                <w:rFonts w:ascii="Times New Roman" w:hAnsi="Times New Roman" w:cs="Times New Roman"/>
                <w:sz w:val="24"/>
                <w:szCs w:val="24"/>
              </w:rPr>
              <w:t xml:space="preserve"> SW MERZ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E3C" w:rsidRPr="002E3232" w:rsidRDefault="005C6E3C" w:rsidP="00A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E3C" w:rsidRDefault="005C6E3C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E3C" w:rsidRDefault="005C6E3C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E3C" w:rsidRDefault="005C6E3C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E3C" w:rsidRDefault="005C6E3C" w:rsidP="00070570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/ On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5C6E3C" w:rsidRDefault="005C6E3C" w:rsidP="00070570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 /</w:t>
      </w:r>
    </w:p>
    <w:p w:rsidR="005C6E3C" w:rsidRDefault="005C6E3C" w:rsidP="00070570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0570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070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5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0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5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0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570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070570">
        <w:rPr>
          <w:rFonts w:ascii="Times New Roman" w:hAnsi="Times New Roman" w:cs="Times New Roman"/>
          <w:sz w:val="24"/>
          <w:szCs w:val="24"/>
        </w:rPr>
        <w:t xml:space="preserve"> person</w:t>
      </w:r>
    </w:p>
    <w:sectPr w:rsidR="005C6E3C" w:rsidSect="009501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723" w:rsidRDefault="00706723" w:rsidP="006D1E3B">
      <w:pPr>
        <w:spacing w:after="0" w:line="240" w:lineRule="auto"/>
      </w:pPr>
      <w:r>
        <w:separator/>
      </w:r>
    </w:p>
  </w:endnote>
  <w:endnote w:type="continuationSeparator" w:id="0">
    <w:p w:rsidR="00706723" w:rsidRDefault="00706723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4606"/>
      <w:gridCol w:w="4606"/>
    </w:tblGrid>
    <w:tr w:rsidR="005C6E3C" w:rsidRPr="00597886">
      <w:tc>
        <w:tcPr>
          <w:tcW w:w="4606" w:type="dxa"/>
          <w:vAlign w:val="center"/>
        </w:tcPr>
        <w:p w:rsidR="005C6E3C" w:rsidRPr="00597886" w:rsidRDefault="00037249">
          <w:pPr>
            <w:pStyle w:val="Zpa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5" type="#_x0000_t75" style="width:135.75pt;height:42.75pt;visibility:visible">
                <v:imagedata r:id="rId1" o:title=""/>
              </v:shape>
            </w:pict>
          </w:r>
        </w:p>
      </w:tc>
      <w:tc>
        <w:tcPr>
          <w:tcW w:w="4606" w:type="dxa"/>
          <w:vAlign w:val="center"/>
        </w:tcPr>
        <w:p w:rsidR="005C6E3C" w:rsidRPr="00597886" w:rsidRDefault="005C6E3C" w:rsidP="00597886">
          <w:pPr>
            <w:pStyle w:val="Zpat"/>
            <w:jc w:val="right"/>
          </w:pPr>
        </w:p>
      </w:tc>
    </w:tr>
  </w:tbl>
  <w:p w:rsidR="005C6E3C" w:rsidRDefault="005C6E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723" w:rsidRDefault="00706723" w:rsidP="006D1E3B">
      <w:pPr>
        <w:spacing w:after="0" w:line="240" w:lineRule="auto"/>
      </w:pPr>
      <w:r>
        <w:separator/>
      </w:r>
    </w:p>
  </w:footnote>
  <w:footnote w:type="continuationSeparator" w:id="0">
    <w:p w:rsidR="00706723" w:rsidRDefault="00706723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AF4"/>
    <w:rsid w:val="000161A6"/>
    <w:rsid w:val="00020FD6"/>
    <w:rsid w:val="00031DBD"/>
    <w:rsid w:val="000341B7"/>
    <w:rsid w:val="00037249"/>
    <w:rsid w:val="00050C55"/>
    <w:rsid w:val="00053AF9"/>
    <w:rsid w:val="00062721"/>
    <w:rsid w:val="00070570"/>
    <w:rsid w:val="00073D66"/>
    <w:rsid w:val="000B3963"/>
    <w:rsid w:val="000C3DC0"/>
    <w:rsid w:val="000C722A"/>
    <w:rsid w:val="0011461B"/>
    <w:rsid w:val="00127D8C"/>
    <w:rsid w:val="001320D9"/>
    <w:rsid w:val="0013299F"/>
    <w:rsid w:val="00142C35"/>
    <w:rsid w:val="001447EB"/>
    <w:rsid w:val="00145FFA"/>
    <w:rsid w:val="001A690D"/>
    <w:rsid w:val="001C0A1B"/>
    <w:rsid w:val="0020540F"/>
    <w:rsid w:val="0020744A"/>
    <w:rsid w:val="00220B93"/>
    <w:rsid w:val="002415E3"/>
    <w:rsid w:val="00260136"/>
    <w:rsid w:val="002804E5"/>
    <w:rsid w:val="00281071"/>
    <w:rsid w:val="00287A07"/>
    <w:rsid w:val="002A1CCC"/>
    <w:rsid w:val="002B6CF9"/>
    <w:rsid w:val="002E3232"/>
    <w:rsid w:val="002F1314"/>
    <w:rsid w:val="00310790"/>
    <w:rsid w:val="00311D48"/>
    <w:rsid w:val="003148B6"/>
    <w:rsid w:val="003232CE"/>
    <w:rsid w:val="00323DDA"/>
    <w:rsid w:val="00371559"/>
    <w:rsid w:val="00372712"/>
    <w:rsid w:val="00373258"/>
    <w:rsid w:val="0037393C"/>
    <w:rsid w:val="00375147"/>
    <w:rsid w:val="003B62C3"/>
    <w:rsid w:val="003E3373"/>
    <w:rsid w:val="003F26A9"/>
    <w:rsid w:val="003F62CE"/>
    <w:rsid w:val="004230AF"/>
    <w:rsid w:val="004302A1"/>
    <w:rsid w:val="00431D3B"/>
    <w:rsid w:val="004501C4"/>
    <w:rsid w:val="004542E9"/>
    <w:rsid w:val="00463196"/>
    <w:rsid w:val="00464AD3"/>
    <w:rsid w:val="004A069A"/>
    <w:rsid w:val="004A5960"/>
    <w:rsid w:val="004A5DB7"/>
    <w:rsid w:val="004D2604"/>
    <w:rsid w:val="004F2B4B"/>
    <w:rsid w:val="0050737C"/>
    <w:rsid w:val="00536814"/>
    <w:rsid w:val="0053720B"/>
    <w:rsid w:val="0054466B"/>
    <w:rsid w:val="00552015"/>
    <w:rsid w:val="00565492"/>
    <w:rsid w:val="00590F99"/>
    <w:rsid w:val="00597886"/>
    <w:rsid w:val="005B55F6"/>
    <w:rsid w:val="005C6E3C"/>
    <w:rsid w:val="005D151A"/>
    <w:rsid w:val="005D1E9B"/>
    <w:rsid w:val="00602B6E"/>
    <w:rsid w:val="006105DE"/>
    <w:rsid w:val="00610730"/>
    <w:rsid w:val="00615271"/>
    <w:rsid w:val="00624F97"/>
    <w:rsid w:val="00640DB5"/>
    <w:rsid w:val="00646BED"/>
    <w:rsid w:val="00663F4E"/>
    <w:rsid w:val="00670345"/>
    <w:rsid w:val="006731C4"/>
    <w:rsid w:val="006A3728"/>
    <w:rsid w:val="006B36F8"/>
    <w:rsid w:val="006D0832"/>
    <w:rsid w:val="006D1E3B"/>
    <w:rsid w:val="00701474"/>
    <w:rsid w:val="0070560F"/>
    <w:rsid w:val="00706723"/>
    <w:rsid w:val="0071191A"/>
    <w:rsid w:val="0075641A"/>
    <w:rsid w:val="00781577"/>
    <w:rsid w:val="007903BD"/>
    <w:rsid w:val="007A2C0A"/>
    <w:rsid w:val="007B3E8F"/>
    <w:rsid w:val="007B4481"/>
    <w:rsid w:val="007C1BB8"/>
    <w:rsid w:val="0081359C"/>
    <w:rsid w:val="00816520"/>
    <w:rsid w:val="00893330"/>
    <w:rsid w:val="008A642C"/>
    <w:rsid w:val="008B273C"/>
    <w:rsid w:val="008D027A"/>
    <w:rsid w:val="00901228"/>
    <w:rsid w:val="00936B39"/>
    <w:rsid w:val="009501B7"/>
    <w:rsid w:val="0095108E"/>
    <w:rsid w:val="00963705"/>
    <w:rsid w:val="00966E36"/>
    <w:rsid w:val="00971CBD"/>
    <w:rsid w:val="009A715F"/>
    <w:rsid w:val="009C1122"/>
    <w:rsid w:val="009D09A3"/>
    <w:rsid w:val="00A01A16"/>
    <w:rsid w:val="00A16638"/>
    <w:rsid w:val="00A235EC"/>
    <w:rsid w:val="00A43711"/>
    <w:rsid w:val="00A60A0B"/>
    <w:rsid w:val="00A82D61"/>
    <w:rsid w:val="00A91241"/>
    <w:rsid w:val="00AC2FAA"/>
    <w:rsid w:val="00AD5B20"/>
    <w:rsid w:val="00B07D50"/>
    <w:rsid w:val="00B978FC"/>
    <w:rsid w:val="00BD722B"/>
    <w:rsid w:val="00BE08D4"/>
    <w:rsid w:val="00BE335D"/>
    <w:rsid w:val="00C0237B"/>
    <w:rsid w:val="00C40DAC"/>
    <w:rsid w:val="00C60D6C"/>
    <w:rsid w:val="00C7127D"/>
    <w:rsid w:val="00C762B0"/>
    <w:rsid w:val="00C77B4C"/>
    <w:rsid w:val="00C81144"/>
    <w:rsid w:val="00CB34FC"/>
    <w:rsid w:val="00CD17BE"/>
    <w:rsid w:val="00D000DA"/>
    <w:rsid w:val="00D01E4B"/>
    <w:rsid w:val="00D0272F"/>
    <w:rsid w:val="00D051A9"/>
    <w:rsid w:val="00D0590F"/>
    <w:rsid w:val="00D07622"/>
    <w:rsid w:val="00D14901"/>
    <w:rsid w:val="00D1723A"/>
    <w:rsid w:val="00D31DA6"/>
    <w:rsid w:val="00D40A0A"/>
    <w:rsid w:val="00D4181B"/>
    <w:rsid w:val="00D45A85"/>
    <w:rsid w:val="00D74D49"/>
    <w:rsid w:val="00D804A3"/>
    <w:rsid w:val="00D81AF4"/>
    <w:rsid w:val="00D948BB"/>
    <w:rsid w:val="00DB4219"/>
    <w:rsid w:val="00DC289C"/>
    <w:rsid w:val="00DE4F9B"/>
    <w:rsid w:val="00DF69B1"/>
    <w:rsid w:val="00E03A27"/>
    <w:rsid w:val="00E15533"/>
    <w:rsid w:val="00E1592E"/>
    <w:rsid w:val="00E2587D"/>
    <w:rsid w:val="00E52DA9"/>
    <w:rsid w:val="00E717D0"/>
    <w:rsid w:val="00E73FAA"/>
    <w:rsid w:val="00E76CDC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63107B7-9D43-48CE-BD47-06C4ECC6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966E36"/>
    <w:rPr>
      <w:rFonts w:ascii="Times New Roman" w:hAnsi="Times New Roman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1AF4"/>
    <w:pPr>
      <w:ind w:left="720"/>
    </w:pPr>
  </w:style>
  <w:style w:type="paragraph" w:styleId="Zhlav">
    <w:name w:val="header"/>
    <w:basedOn w:val="Normln"/>
    <w:link w:val="ZhlavChar"/>
    <w:uiPriority w:val="99"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99"/>
    <w:rsid w:val="006D1E3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23D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FE6D2B"/>
    <w:pPr>
      <w:spacing w:after="100"/>
    </w:pPr>
  </w:style>
  <w:style w:type="character" w:styleId="Hypertextovodkaz">
    <w:name w:val="Hyperlink"/>
    <w:uiPriority w:val="99"/>
    <w:rsid w:val="00FE6D2B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rsid w:val="005D151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7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Maxis a.s.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Jirka</dc:creator>
  <cp:keywords/>
  <dc:description/>
  <cp:lastModifiedBy>Michaela Lauermannová</cp:lastModifiedBy>
  <cp:revision>3</cp:revision>
  <dcterms:created xsi:type="dcterms:W3CDTF">2016-06-08T11:31:00Z</dcterms:created>
  <dcterms:modified xsi:type="dcterms:W3CDTF">2016-06-10T20:47:00Z</dcterms:modified>
</cp:coreProperties>
</file>