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1F319C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B5123D" w:rsidRPr="00B5123D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5123D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3D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B5123D" w:rsidRDefault="002E4FF3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3">
              <w:rPr>
                <w:rFonts w:ascii="Times New Roman" w:hAnsi="Times New Roman" w:cs="Times New Roman"/>
                <w:sz w:val="24"/>
                <w:szCs w:val="24"/>
              </w:rPr>
              <w:t>Modernizace výroby ve společnosti KOMPAKT VM s.r.o.</w:t>
            </w:r>
          </w:p>
        </w:tc>
      </w:tr>
      <w:tr w:rsidR="002E4FF3" w:rsidRPr="00B5123D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E4FF3" w:rsidRPr="00B5123D" w:rsidRDefault="002E4FF3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Předmět dodávky</w:t>
            </w:r>
          </w:p>
        </w:tc>
        <w:tc>
          <w:tcPr>
            <w:tcW w:w="6575" w:type="dxa"/>
            <w:vAlign w:val="center"/>
          </w:tcPr>
          <w:p w:rsidR="002E4FF3" w:rsidRPr="00B5123D" w:rsidRDefault="002E4FF3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2E4FF3">
              <w:rPr>
                <w:rFonts w:ascii="Times New Roman" w:hAnsi="Times New Roman" w:cs="Times New Roman"/>
                <w:sz w:val="24"/>
                <w:szCs w:val="24"/>
              </w:rPr>
              <w:t>Digitální řezací – gravírovací plotter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95108E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8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B5123D" w:rsidRPr="00B5123D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5123D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3D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B5123D" w:rsidRDefault="001750B6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23D">
              <w:rPr>
                <w:rFonts w:ascii="Times New Roman" w:hAnsi="Times New Roman" w:cs="Times New Roman"/>
                <w:sz w:val="24"/>
                <w:szCs w:val="24"/>
              </w:rPr>
              <w:t>KOMPAKT VM s.r.o., Hemy 28, 757 01 Valašské Meziříčí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2E4FF3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1750B6" w:rsidP="001750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7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amostatně 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ojící stolové zařízení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1C58D3" w:rsidP="001750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Zařízení musí být schopno řezat rýhovat, frézovat a gravírovat širokou škálu materiálů plastů, barevných kovů, papíru, lepenky, gumy, kůže, dřeva, textilu a sendvičových materiálů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5D151A" w:rsidTr="0065682D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5D151A" w:rsidRDefault="006D1430" w:rsidP="006D1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imální rozměr pracovní plochy: </w:t>
            </w:r>
            <w:r w:rsidR="00E9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1.300 x 75</w:t>
            </w:r>
            <w:r w:rsidRPr="0017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5D151A" w:rsidRDefault="006D1430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B1" w:rsidRPr="005D151A" w:rsidTr="0065682D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1750B6" w:rsidRDefault="003C35B1" w:rsidP="006D1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Světlost mostu minimálně 30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5D151A" w:rsidRDefault="003C35B1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B1" w:rsidRPr="005D151A" w:rsidTr="0065682D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3C35B1" w:rsidRDefault="003C35B1" w:rsidP="006D1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C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aximální síla zpracovaného materiálu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3C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5D151A" w:rsidRDefault="003C35B1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Opakovatelnost min. ± 0.05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Přesnost pozice min ± 0,2 mm/m + opakovatelnost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FF20EA" w:rsidP="00E9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Řeza</w:t>
            </w:r>
            <w:r w:rsidR="001C58D3" w:rsidRPr="001C58D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r w:rsidR="001C58D3" w:rsidRPr="001C5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nástroj s elektrickým oscilačním nožem s vnitřním chlazením a ofukováním nože, minimální - frekvence kmitů 14.</w:t>
            </w:r>
            <w:r w:rsidR="00E94C4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C58D3" w:rsidRPr="001C58D3">
              <w:rPr>
                <w:rFonts w:ascii="Times New Roman" w:eastAsia="Times New Roman" w:hAnsi="Times New Roman" w:cs="Times New Roman"/>
                <w:sz w:val="24"/>
                <w:szCs w:val="24"/>
              </w:rPr>
              <w:t>00 kmitů/min, zdvih nože min. 2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B1" w:rsidRPr="003C35B1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3C35B1" w:rsidRDefault="003C35B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Nástroj V </w:t>
            </w:r>
            <w:proofErr w:type="spellStart"/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>cut</w:t>
            </w:r>
            <w:proofErr w:type="spellEnd"/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možností řezání pod úhlem 45°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3C35B1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B1" w:rsidRPr="003C35B1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3C35B1" w:rsidRDefault="003C35B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>Řezací nastroj (tangenciální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nůž) se sadou</w:t>
            </w: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nástrojů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3C35B1" w:rsidRDefault="003C35B1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B1" w:rsidRPr="003C35B1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3C35B1" w:rsidRDefault="003C35B1" w:rsidP="003C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>Frézovací nástroj s výkonem minimálně 300 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3C35B1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B1" w:rsidRPr="003C35B1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3C35B1" w:rsidRDefault="003C35B1" w:rsidP="003C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Ř</w:t>
            </w: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ízení otáček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frézování v rozsahu minimálně </w:t>
            </w: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10000 – 80000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proofErr w:type="spellEnd"/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>/min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3C35B1" w:rsidRDefault="003C35B1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72" w:rsidRPr="007A3872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7A3872" w:rsidRDefault="003C35B1" w:rsidP="0001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872">
              <w:rPr>
                <w:rFonts w:ascii="Times New Roman" w:eastAsia="Times New Roman" w:hAnsi="Times New Roman" w:cs="Times New Roman"/>
                <w:sz w:val="24"/>
                <w:szCs w:val="24"/>
              </w:rPr>
              <w:t>Sada frézovacích bitů s dříkem 3,0 mm</w:t>
            </w:r>
            <w:r w:rsidR="00010E4A" w:rsidRPr="007A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- 6 bitů pro </w:t>
            </w:r>
            <w:proofErr w:type="spellStart"/>
            <w:r w:rsidR="00010E4A" w:rsidRPr="007A3872">
              <w:rPr>
                <w:rFonts w:ascii="Times New Roman" w:eastAsia="Times New Roman" w:hAnsi="Times New Roman" w:cs="Times New Roman"/>
                <w:sz w:val="24"/>
                <w:szCs w:val="24"/>
              </w:rPr>
              <w:t>Forex</w:t>
            </w:r>
            <w:proofErr w:type="spellEnd"/>
            <w:r w:rsidR="00010E4A" w:rsidRPr="007A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-, MDF-, </w:t>
            </w:r>
            <w:proofErr w:type="spellStart"/>
            <w:r w:rsidR="00010E4A" w:rsidRPr="007A3872">
              <w:rPr>
                <w:rFonts w:ascii="Times New Roman" w:eastAsia="Times New Roman" w:hAnsi="Times New Roman" w:cs="Times New Roman"/>
                <w:sz w:val="24"/>
                <w:szCs w:val="24"/>
              </w:rPr>
              <w:t>Dibond</w:t>
            </w:r>
            <w:proofErr w:type="spellEnd"/>
            <w:r w:rsidR="00010E4A" w:rsidRPr="007A3872">
              <w:rPr>
                <w:rFonts w:ascii="Times New Roman" w:eastAsia="Times New Roman" w:hAnsi="Times New Roman" w:cs="Times New Roman"/>
                <w:sz w:val="24"/>
                <w:szCs w:val="24"/>
              </w:rPr>
              <w:t>-, apod.: 2x R72 (O 2.0/6/1), 2x R74 (O 3.0/6/1), 2x R75 (O 3.0/11/1)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7A3872" w:rsidRDefault="003C35B1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B1" w:rsidRPr="003C35B1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3C35B1" w:rsidRDefault="003C35B1" w:rsidP="00E9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Frézovací podložka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minimálně </w:t>
            </w: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>1000 mm x 1</w:t>
            </w:r>
            <w:r w:rsidR="00E94C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>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3C35B1" w:rsidRDefault="003C35B1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3A" w:rsidRPr="003C35B1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Pr="003C35B1" w:rsidRDefault="008F7B3A" w:rsidP="003C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>Odsávací systém pro frézování se závěsem pro hadici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Pr="003C35B1" w:rsidRDefault="008F7B3A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3A" w:rsidRPr="003C35B1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Pr="008F7B3A" w:rsidRDefault="008F7B3A" w:rsidP="008F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Univerzální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rylovací</w:t>
            </w:r>
            <w:proofErr w:type="spellEnd"/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ástroj se sadou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rylovací</w:t>
            </w: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koleček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Pr="003C35B1" w:rsidRDefault="008F7B3A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E9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Max. rychlost řezání </w:t>
            </w:r>
            <w:r w:rsidR="00B5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nejméně </w:t>
            </w: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1 m/s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Max. zrychlení </w:t>
            </w:r>
            <w:r w:rsidR="00B5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nejméně </w:t>
            </w:r>
            <w:r w:rsidR="00E94C4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m/s2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Počet řiditelných os: 4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1C58D3" w:rsidP="001C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Automatická inicializace pracovní</w:t>
            </w:r>
            <w:r w:rsidRPr="001C58D3">
              <w:rPr>
                <w:rFonts w:ascii="Times New Roman" w:eastAsia="Times New Roman" w:hAnsi="Times New Roman" w:cs="Times New Roman"/>
                <w:sz w:val="24"/>
                <w:szCs w:val="24"/>
              </w:rPr>
              <w:t>ch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 w:rsidRPr="001C58D3">
              <w:rPr>
                <w:rFonts w:ascii="Times New Roman" w:eastAsia="Times New Roman" w:hAnsi="Times New Roman" w:cs="Times New Roman"/>
                <w:sz w:val="24"/>
                <w:szCs w:val="24"/>
              </w:rPr>
              <w:t>strojů po jejich výměně u všech nástrojů.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Laserové ukazovátko pro možnost </w:t>
            </w:r>
            <w:r w:rsidR="001C58D3">
              <w:rPr>
                <w:rFonts w:ascii="Times New Roman" w:eastAsia="Times New Roman" w:hAnsi="Times New Roman" w:cs="Times New Roman"/>
                <w:sz w:val="24"/>
                <w:szCs w:val="24"/>
              </w:rPr>
              <w:t>polohování ří</w:t>
            </w: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1C58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né hlavy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FED" w:rsidRPr="00230FED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230FED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>Upínání řezaného polotovaru k pracovní ploše působením vakua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230FED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Nastavitelná šířka přisávání materiálu k pracovní ploše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B1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6D1430" w:rsidRDefault="003C35B1" w:rsidP="003C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>Vakuová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pumpa minimálně </w:t>
            </w: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>4.0/4.6kW, 3ph 400V (50/60Hz) nainstalovan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vedle plotru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6D1430" w:rsidRDefault="003C35B1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230FED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Bezpečnostní prvky CEE32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3A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Default="008F7B3A" w:rsidP="007A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Pneumatický popisovací</w:t>
            </w: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>se sadou 5 tlakov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ých kreslicích per černý</w:t>
            </w: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včetně držá</w:t>
            </w: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Pr="006D1430" w:rsidRDefault="008F7B3A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FED" w:rsidRPr="00230FED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230FED" w:rsidRDefault="008F7B3A" w:rsidP="008F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Integrovaná kompaktní</w:t>
            </w: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6D1430"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>arevná kamera pro možnost zpracování předtištěných materiálů</w:t>
            </w:r>
            <w:r w:rsidR="00230FED"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možnost popisu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230FED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230FED" w:rsidP="0023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>oučasné osazení dvou obráběcích modulů s možností současného použití obou obráběcích jednotek bez nutnosti jejich výměny pro širokou řadu 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ézovacích, gravírovacích, řezací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rylovací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kreslicích nástrojů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3A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Default="008F7B3A" w:rsidP="008F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modul s</w:t>
            </w: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>oftware pro snadné ovládání plotru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Pr="006D1430" w:rsidRDefault="008F7B3A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3A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Default="008F7B3A" w:rsidP="008F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>Možnost práce s různými formáty minimálně však CF2, DXF, HPGL, ISO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Pr="006D1430" w:rsidRDefault="008F7B3A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3A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Pr="008F7B3A" w:rsidRDefault="008F7B3A" w:rsidP="008F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>Uložení individuálního nastavení pro materiál / nástroj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Pr="006D1430" w:rsidRDefault="008F7B3A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Minimální ovládací software stroje:</w:t>
            </w:r>
          </w:p>
          <w:p w:rsid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-import řezacích dat</w:t>
            </w:r>
          </w:p>
          <w:p w:rsid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-optimalizace dat s ohledem na rychlost a kvalitu</w:t>
            </w:r>
          </w:p>
          <w:p w:rsid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-jednoduchý editor dat</w:t>
            </w:r>
          </w:p>
          <w:p w:rsid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-fronta úloh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možností dávkového zpracování</w:t>
            </w:r>
          </w:p>
          <w:p w:rsid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-řízení </w:t>
            </w: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s možností snadného přiřazení vrstev k nástrojům a snadného úpravy parametr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ů stroje a příslušných nástrojů</w:t>
            </w:r>
          </w:p>
          <w:p w:rsidR="00230FED" w:rsidRPr="00230FED" w:rsidRDefault="00230FED" w:rsidP="0023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modul pro řezacích dat</w:t>
            </w:r>
          </w:p>
          <w:p w:rsidR="00230FED" w:rsidRPr="00230FED" w:rsidRDefault="00230FED" w:rsidP="0023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modul pro zrychlení a automatizaci pracovního </w:t>
            </w:r>
            <w:proofErr w:type="gramStart"/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>procesu .</w:t>
            </w:r>
            <w:proofErr w:type="gramEnd"/>
          </w:p>
          <w:p w:rsidR="00230FED" w:rsidRPr="00230FED" w:rsidRDefault="00230FED" w:rsidP="0023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modul pro řízení barevné kamery ICC </w:t>
            </w:r>
          </w:p>
          <w:p w:rsidR="00230FED" w:rsidRPr="00230FED" w:rsidRDefault="00230FED" w:rsidP="0023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modul </w:t>
            </w:r>
            <w:proofErr w:type="spellStart"/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>Router</w:t>
            </w:r>
            <w:proofErr w:type="spellEnd"/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>option</w:t>
            </w:r>
            <w:proofErr w:type="spellEnd"/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 řízení frézovacího modulu resp. nástroje</w:t>
            </w:r>
          </w:p>
          <w:p w:rsidR="00230FED" w:rsidRPr="00230FED" w:rsidRDefault="00230FED" w:rsidP="0023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modul pro řízení oscilačního nástroje</w:t>
            </w:r>
          </w:p>
          <w:p w:rsidR="00230FED" w:rsidRPr="00230FED" w:rsidRDefault="00230FED" w:rsidP="0023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výrova nápisů v </w:t>
            </w:r>
            <w:proofErr w:type="spellStart"/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>Brailově</w:t>
            </w:r>
            <w:proofErr w:type="spellEnd"/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písmě</w:t>
            </w:r>
          </w:p>
          <w:p w:rsidR="00230FED" w:rsidRPr="00230FED" w:rsidRDefault="00230FED" w:rsidP="0023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řezání pod úhlem</w:t>
            </w:r>
          </w:p>
          <w:p w:rsidR="00230FED" w:rsidRPr="00230FED" w:rsidRDefault="00230FED" w:rsidP="0023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řezací nástroj „hranaté kolečko“</w:t>
            </w:r>
          </w:p>
          <w:p w:rsidR="00230FED" w:rsidRPr="006D1430" w:rsidRDefault="00230FED" w:rsidP="0023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Sw řezací nástroj pro „ Kiss-</w:t>
            </w:r>
            <w:proofErr w:type="spellStart"/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>cut</w:t>
            </w:r>
            <w:proofErr w:type="spellEnd"/>
            <w:r w:rsidRP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B1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6D1430" w:rsidRDefault="003C35B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elikost stroje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maximálně </w:t>
            </w: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>2300 x 1300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6D1430" w:rsidRDefault="003C35B1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B1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Default="003C35B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5B1">
              <w:rPr>
                <w:rFonts w:ascii="Times New Roman" w:eastAsia="Times New Roman" w:hAnsi="Times New Roman" w:cs="Times New Roman"/>
                <w:sz w:val="24"/>
                <w:szCs w:val="24"/>
              </w:rPr>
              <w:t>Napájení 3x 230/400 V (323V - 457V) 50 Hz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C35B1" w:rsidRPr="006D1430" w:rsidRDefault="003C35B1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Možnost budoucího rozšíření, resp. upgrade stroje:</w:t>
            </w:r>
          </w:p>
          <w:p w:rsid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- o posuvný pás</w:t>
            </w:r>
          </w:p>
          <w:p w:rsid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- o rozšíření pracovního okna na straně vstupu nebo výstupu materiálu nebo na obou stranách</w:t>
            </w:r>
          </w:p>
          <w:p w:rsidR="006D1430" w:rsidRP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případné rozšíření musí být taktéž kryto posuvným pásem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3A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Pr="006D1430" w:rsidRDefault="008F7B3A" w:rsidP="008F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>Údržbov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 w:rsidRPr="008F7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sada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7B3A" w:rsidRPr="006D1430" w:rsidRDefault="008F7B3A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Uživatelský manuál a ovládací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</w:t>
            </w: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ČJ</w:t>
            </w:r>
            <w:r w:rsid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AJ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23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30">
              <w:rPr>
                <w:rFonts w:ascii="Times New Roman" w:eastAsia="Times New Roman" w:hAnsi="Times New Roman" w:cs="Times New Roman"/>
                <w:sz w:val="24"/>
                <w:szCs w:val="24"/>
              </w:rPr>
              <w:t>Servisní podpora v</w:t>
            </w:r>
            <w:r w:rsidR="00230FED">
              <w:rPr>
                <w:rFonts w:ascii="Times New Roman" w:eastAsia="Times New Roman" w:hAnsi="Times New Roman" w:cs="Times New Roman"/>
                <w:sz w:val="24"/>
                <w:szCs w:val="24"/>
              </w:rPr>
              <w:t> českém nebo slovenském jazyce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7CC" w:rsidRDefault="001057CC" w:rsidP="006D1E3B">
      <w:pPr>
        <w:spacing w:after="0" w:line="240" w:lineRule="auto"/>
      </w:pPr>
      <w:r>
        <w:separator/>
      </w:r>
    </w:p>
  </w:endnote>
  <w:endnote w:type="continuationSeparator" w:id="0">
    <w:p w:rsidR="001057CC" w:rsidRDefault="001057CC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7D9F1238" wp14:editId="5A8AF3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7CC" w:rsidRDefault="001057CC" w:rsidP="006D1E3B">
      <w:pPr>
        <w:spacing w:after="0" w:line="240" w:lineRule="auto"/>
      </w:pPr>
      <w:r>
        <w:separator/>
      </w:r>
    </w:p>
  </w:footnote>
  <w:footnote w:type="continuationSeparator" w:id="0">
    <w:p w:rsidR="001057CC" w:rsidRDefault="001057CC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0E4A"/>
    <w:rsid w:val="000161A6"/>
    <w:rsid w:val="00031DBD"/>
    <w:rsid w:val="000341B7"/>
    <w:rsid w:val="00050C55"/>
    <w:rsid w:val="00053AF9"/>
    <w:rsid w:val="00062721"/>
    <w:rsid w:val="00073D66"/>
    <w:rsid w:val="00075036"/>
    <w:rsid w:val="000B3963"/>
    <w:rsid w:val="000C3DC0"/>
    <w:rsid w:val="000C722A"/>
    <w:rsid w:val="001057CC"/>
    <w:rsid w:val="0011461B"/>
    <w:rsid w:val="00127D8C"/>
    <w:rsid w:val="0013299F"/>
    <w:rsid w:val="00142C35"/>
    <w:rsid w:val="001447EB"/>
    <w:rsid w:val="00145FFA"/>
    <w:rsid w:val="001750B6"/>
    <w:rsid w:val="001A690D"/>
    <w:rsid w:val="001C0A1B"/>
    <w:rsid w:val="001C58D3"/>
    <w:rsid w:val="001F319C"/>
    <w:rsid w:val="0020540F"/>
    <w:rsid w:val="0020744A"/>
    <w:rsid w:val="00220B93"/>
    <w:rsid w:val="00230FED"/>
    <w:rsid w:val="002415E3"/>
    <w:rsid w:val="00243074"/>
    <w:rsid w:val="00260136"/>
    <w:rsid w:val="002804E5"/>
    <w:rsid w:val="00281071"/>
    <w:rsid w:val="00287A07"/>
    <w:rsid w:val="002B6CF9"/>
    <w:rsid w:val="002E4FF3"/>
    <w:rsid w:val="00310790"/>
    <w:rsid w:val="00311D48"/>
    <w:rsid w:val="003148B6"/>
    <w:rsid w:val="003232CE"/>
    <w:rsid w:val="00323DDA"/>
    <w:rsid w:val="00371559"/>
    <w:rsid w:val="00372712"/>
    <w:rsid w:val="0037393C"/>
    <w:rsid w:val="003B62C3"/>
    <w:rsid w:val="003C35B1"/>
    <w:rsid w:val="003E3373"/>
    <w:rsid w:val="003F26A9"/>
    <w:rsid w:val="003F62CE"/>
    <w:rsid w:val="004230AF"/>
    <w:rsid w:val="004302A1"/>
    <w:rsid w:val="00431D3B"/>
    <w:rsid w:val="004607E8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6BED"/>
    <w:rsid w:val="00661461"/>
    <w:rsid w:val="00663F4E"/>
    <w:rsid w:val="006A3728"/>
    <w:rsid w:val="006D0832"/>
    <w:rsid w:val="006D1430"/>
    <w:rsid w:val="006D1E3B"/>
    <w:rsid w:val="0071191A"/>
    <w:rsid w:val="007903BD"/>
    <w:rsid w:val="007A2C0A"/>
    <w:rsid w:val="007A3872"/>
    <w:rsid w:val="007B3E8F"/>
    <w:rsid w:val="007C1BB8"/>
    <w:rsid w:val="0081359C"/>
    <w:rsid w:val="008A642C"/>
    <w:rsid w:val="008B273C"/>
    <w:rsid w:val="008D027A"/>
    <w:rsid w:val="008F7B3A"/>
    <w:rsid w:val="00901228"/>
    <w:rsid w:val="00936B39"/>
    <w:rsid w:val="009501B7"/>
    <w:rsid w:val="0095108E"/>
    <w:rsid w:val="00951326"/>
    <w:rsid w:val="00963705"/>
    <w:rsid w:val="00966E36"/>
    <w:rsid w:val="00971CBD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5123D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6C8B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849C5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4C4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484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  <w:rsid w:val="00FF2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291BD-2BA9-4F7C-8903-9E6533B3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91D2-3041-4478-BB3A-DF9878F0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9</cp:revision>
  <dcterms:created xsi:type="dcterms:W3CDTF">2015-07-09T22:46:00Z</dcterms:created>
  <dcterms:modified xsi:type="dcterms:W3CDTF">2016-07-19T12:11:00Z</dcterms:modified>
</cp:coreProperties>
</file>