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728" w:rsidRPr="00323DDA" w:rsidRDefault="006A3728" w:rsidP="005D151A">
      <w:pPr>
        <w:spacing w:after="1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Příloha č. </w:t>
      </w:r>
      <w:r w:rsidR="001F319C">
        <w:rPr>
          <w:rFonts w:ascii="Times New Roman" w:hAnsi="Times New Roman"/>
          <w:b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>: P</w:t>
      </w:r>
      <w:r w:rsidRPr="007B4481">
        <w:rPr>
          <w:rFonts w:ascii="Times New Roman" w:hAnsi="Times New Roman"/>
          <w:b/>
          <w:sz w:val="24"/>
          <w:szCs w:val="24"/>
        </w:rPr>
        <w:t>lnění požadovaných technických parametrů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7"/>
        <w:gridCol w:w="6575"/>
      </w:tblGrid>
      <w:tr w:rsidR="00B5123D" w:rsidRPr="00B5123D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5123D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23D">
              <w:rPr>
                <w:rFonts w:ascii="Times New Roman" w:hAnsi="Times New Roman"/>
                <w:sz w:val="24"/>
                <w:szCs w:val="24"/>
              </w:rPr>
              <w:t>Název zakázky</w:t>
            </w:r>
          </w:p>
        </w:tc>
        <w:tc>
          <w:tcPr>
            <w:tcW w:w="6575" w:type="dxa"/>
            <w:vAlign w:val="center"/>
          </w:tcPr>
          <w:p w:rsidR="006A3728" w:rsidRPr="00B5123D" w:rsidRDefault="002E4FF3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4FF3">
              <w:rPr>
                <w:rFonts w:ascii="Times New Roman" w:hAnsi="Times New Roman" w:cs="Times New Roman"/>
                <w:sz w:val="24"/>
                <w:szCs w:val="24"/>
              </w:rPr>
              <w:t>Modernizace výroby ve společnosti KOMPAKT VM s.r.o.</w:t>
            </w:r>
          </w:p>
        </w:tc>
      </w:tr>
      <w:tr w:rsidR="002E4FF3" w:rsidRPr="00B5123D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2E4FF3" w:rsidRPr="00B5123D" w:rsidRDefault="002E4FF3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Předmět dodávky</w:t>
            </w:r>
          </w:p>
        </w:tc>
        <w:tc>
          <w:tcPr>
            <w:tcW w:w="6575" w:type="dxa"/>
            <w:vAlign w:val="center"/>
          </w:tcPr>
          <w:p w:rsidR="002E4FF3" w:rsidRPr="00B5123D" w:rsidRDefault="002E4FF3" w:rsidP="002415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A) </w:t>
            </w:r>
            <w:r w:rsidRPr="002E4FF3">
              <w:rPr>
                <w:rFonts w:ascii="Times New Roman" w:hAnsi="Times New Roman" w:cs="Times New Roman"/>
                <w:sz w:val="24"/>
                <w:szCs w:val="24"/>
              </w:rPr>
              <w:t>Digitální řezací – gravírovací plotter</w:t>
            </w:r>
          </w:p>
        </w:tc>
      </w:tr>
      <w:tr w:rsidR="006A3728" w:rsidRPr="00B30283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30283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0283">
              <w:rPr>
                <w:rFonts w:ascii="Times New Roman" w:hAnsi="Times New Roman"/>
                <w:sz w:val="24"/>
                <w:szCs w:val="24"/>
              </w:rPr>
              <w:t>Druh zakázky</w:t>
            </w:r>
          </w:p>
        </w:tc>
        <w:tc>
          <w:tcPr>
            <w:tcW w:w="6575" w:type="dxa"/>
            <w:vAlign w:val="center"/>
          </w:tcPr>
          <w:p w:rsidR="006A3728" w:rsidRPr="0095108E" w:rsidRDefault="006A3728" w:rsidP="009D09A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08E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B5123D" w:rsidRPr="00B5123D" w:rsidTr="006A3728">
        <w:tc>
          <w:tcPr>
            <w:tcW w:w="2637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6A3728" w:rsidRPr="00B5123D" w:rsidRDefault="006A3728" w:rsidP="00F22FD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5123D">
              <w:rPr>
                <w:rFonts w:ascii="Times New Roman" w:hAnsi="Times New Roman"/>
                <w:sz w:val="24"/>
                <w:szCs w:val="24"/>
              </w:rPr>
              <w:t>Místo plnění zakázky</w:t>
            </w:r>
          </w:p>
        </w:tc>
        <w:tc>
          <w:tcPr>
            <w:tcW w:w="6575" w:type="dxa"/>
            <w:vAlign w:val="center"/>
          </w:tcPr>
          <w:p w:rsidR="006A3728" w:rsidRPr="00B5123D" w:rsidRDefault="001750B6" w:rsidP="00F22FD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23D">
              <w:rPr>
                <w:rFonts w:ascii="Times New Roman" w:hAnsi="Times New Roman" w:cs="Times New Roman"/>
                <w:sz w:val="24"/>
                <w:szCs w:val="24"/>
              </w:rPr>
              <w:t>KOMPAKT VM s.r.o., Hemy 28, 757 01 Valašské Meziříčí</w:t>
            </w:r>
          </w:p>
        </w:tc>
      </w:tr>
    </w:tbl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Název dodavatele (vč. právní formy):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Sídlo / místo podnikání: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Pr="002F1314" w:rsidRDefault="006A3728" w:rsidP="006A3728">
      <w:pPr>
        <w:pStyle w:val="Zhlav"/>
        <w:tabs>
          <w:tab w:val="clear" w:pos="4536"/>
          <w:tab w:val="clear" w:pos="9072"/>
          <w:tab w:val="left" w:pos="284"/>
        </w:tabs>
        <w:overflowPunct w:val="0"/>
        <w:autoSpaceDE w:val="0"/>
        <w:autoSpaceDN w:val="0"/>
        <w:adjustRightInd w:val="0"/>
        <w:spacing w:before="120" w:after="120"/>
        <w:textAlignment w:val="baseline"/>
        <w:rPr>
          <w:rFonts w:ascii="Times New Roman" w:hAnsi="Times New Roman"/>
          <w:bCs/>
          <w:sz w:val="24"/>
          <w:szCs w:val="24"/>
        </w:rPr>
      </w:pPr>
      <w:r w:rsidRPr="002F1314">
        <w:rPr>
          <w:rFonts w:ascii="Times New Roman" w:hAnsi="Times New Roman"/>
          <w:bCs/>
          <w:sz w:val="24"/>
          <w:szCs w:val="24"/>
        </w:rPr>
        <w:t>DIČ:</w:t>
      </w:r>
      <w:r w:rsidRPr="002F1314">
        <w:rPr>
          <w:rFonts w:ascii="Times New Roman" w:hAnsi="Times New Roman"/>
          <w:bCs/>
          <w:sz w:val="24"/>
          <w:szCs w:val="24"/>
        </w:rPr>
        <w:tab/>
      </w:r>
    </w:p>
    <w:p w:rsidR="006A3728" w:rsidRDefault="006A3728" w:rsidP="002E4FF3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284"/>
        <w:textAlignment w:val="baseline"/>
        <w:rPr>
          <w:rFonts w:ascii="Times New Roman" w:hAnsi="Times New Roman"/>
          <w:sz w:val="24"/>
          <w:szCs w:val="24"/>
        </w:rPr>
      </w:pPr>
      <w:r w:rsidRPr="007B4481">
        <w:rPr>
          <w:rFonts w:ascii="Times New Roman" w:hAnsi="Times New Roman"/>
          <w:sz w:val="24"/>
          <w:szCs w:val="24"/>
        </w:rPr>
        <w:t>Uchazeč vyplní níže uveden</w:t>
      </w:r>
      <w:r>
        <w:rPr>
          <w:rFonts w:ascii="Times New Roman" w:hAnsi="Times New Roman"/>
          <w:sz w:val="24"/>
          <w:szCs w:val="24"/>
        </w:rPr>
        <w:t>é tabulky</w:t>
      </w:r>
      <w:r w:rsidRPr="007B4481">
        <w:rPr>
          <w:rFonts w:ascii="Times New Roman" w:hAnsi="Times New Roman"/>
          <w:sz w:val="24"/>
          <w:szCs w:val="24"/>
        </w:rPr>
        <w:t xml:space="preserve"> údaji platnými ke dni podání nabídky.</w:t>
      </w:r>
    </w:p>
    <w:tbl>
      <w:tblPr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55"/>
        <w:gridCol w:w="1559"/>
      </w:tblGrid>
      <w:tr w:rsidR="000B396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B3963" w:rsidP="005D151A">
            <w:pPr>
              <w:tabs>
                <w:tab w:val="left" w:pos="54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Požadované technické parametry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B3963" w:rsidRPr="005D151A" w:rsidRDefault="00073D66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="000B3963" w:rsidRPr="005D151A">
              <w:rPr>
                <w:rFonts w:ascii="Times New Roman" w:hAnsi="Times New Roman" w:cs="Times New Roman"/>
                <w:b/>
                <w:sz w:val="24"/>
                <w:szCs w:val="24"/>
              </w:rPr>
              <w:t>plňuje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 hodnota</w:t>
            </w: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1750B6" w:rsidP="001750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175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amostatně st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ojící stolové zařízení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15E3" w:rsidRPr="005D151A" w:rsidTr="005D151A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1C58D3" w:rsidP="001750B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C58D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Zařízení musí být schopno řezat rýhovat, frézovat a gravírovat širokou škálu materiálů plastů, barevných kovů, papíru, lepenky, gumy, kůže, dřeva, textilu a sendvičových materiálů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415E3" w:rsidRPr="005D151A" w:rsidRDefault="002415E3" w:rsidP="00673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5D151A" w:rsidTr="0065682D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5D151A" w:rsidRDefault="006D1430" w:rsidP="006D1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75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Min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imální rozměr pracovní plochy: </w:t>
            </w:r>
            <w:r w:rsidR="00E94C4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1.300 x 75</w:t>
            </w:r>
            <w:r w:rsidRPr="001750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5D151A" w:rsidRDefault="006D1430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B1" w:rsidRPr="005D151A" w:rsidTr="0065682D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1750B6" w:rsidRDefault="003C35B1" w:rsidP="006D1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3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Světlost mostu minimálně 30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5D151A" w:rsidRDefault="003C35B1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B1" w:rsidRPr="005D151A" w:rsidTr="0065682D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3C35B1" w:rsidRDefault="003C35B1" w:rsidP="006D143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3C3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aximální síla zpracovaného materiálu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minimálně </w:t>
            </w:r>
            <w:r w:rsidRPr="003C35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5D151A" w:rsidRDefault="003C35B1" w:rsidP="005D15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>Opakovatelnost min. ± 0.05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>Přesnost pozice min ± 0,2 mm/m + opakovatelnost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FF20EA" w:rsidP="00E94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Řeza</w:t>
            </w:r>
            <w:r w:rsidR="001C58D3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í</w:t>
            </w:r>
            <w:r w:rsidR="001C58D3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nástroj s elektrickým oscilačním nožem s vnitřním chlazením a ofukováním nože, minimální - frekvence kmitů 14.</w:t>
            </w:r>
            <w:r w:rsidR="00E94C4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1C58D3"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00 kmitů/min, zdvih nože min. 2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B1" w:rsidRPr="003C35B1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3C35B1" w:rsidRDefault="003C35B1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Nástroj V </w:t>
            </w:r>
            <w:proofErr w:type="spellStart"/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>cut</w:t>
            </w:r>
            <w:proofErr w:type="spellEnd"/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 možností řezání pod úhlem 45°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3C35B1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B1" w:rsidRPr="003C35B1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3C35B1" w:rsidRDefault="003C35B1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>Řezací nastroj (tangenciální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nůž) se sadou</w:t>
            </w:r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nástrojů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3C35B1" w:rsidRDefault="003C35B1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B1" w:rsidRPr="003C35B1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3C35B1" w:rsidRDefault="003C35B1" w:rsidP="003C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>Frézovací nástroj s výkonem minimálně 300 W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3C35B1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B1" w:rsidRPr="003C35B1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3C35B1" w:rsidRDefault="003C35B1" w:rsidP="003C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Ř</w:t>
            </w:r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ízení otáček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frézování v rozsahu minimálně </w:t>
            </w:r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od 10000 – 80000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ot</w:t>
            </w:r>
            <w:proofErr w:type="spellEnd"/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>/min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3C35B1" w:rsidRDefault="003C35B1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A3872" w:rsidRPr="007A3872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7A3872" w:rsidRDefault="003C35B1" w:rsidP="00010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872">
              <w:rPr>
                <w:rFonts w:ascii="Times New Roman" w:eastAsia="Times New Roman" w:hAnsi="Times New Roman" w:cs="Times New Roman"/>
                <w:sz w:val="24"/>
                <w:szCs w:val="24"/>
              </w:rPr>
              <w:t>Sada frézovacích bitů s dříkem 3,0 mm</w:t>
            </w:r>
            <w:r w:rsidR="00010E4A" w:rsidRPr="007A3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- 6 bitů pro </w:t>
            </w:r>
            <w:proofErr w:type="spellStart"/>
            <w:r w:rsidR="00010E4A" w:rsidRPr="007A3872">
              <w:rPr>
                <w:rFonts w:ascii="Times New Roman" w:eastAsia="Times New Roman" w:hAnsi="Times New Roman" w:cs="Times New Roman"/>
                <w:sz w:val="24"/>
                <w:szCs w:val="24"/>
              </w:rPr>
              <w:t>Forex</w:t>
            </w:r>
            <w:proofErr w:type="spellEnd"/>
            <w:r w:rsidR="00010E4A" w:rsidRPr="007A387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-, MDF-, </w:t>
            </w:r>
            <w:proofErr w:type="spellStart"/>
            <w:r w:rsidR="00010E4A" w:rsidRPr="007A3872">
              <w:rPr>
                <w:rFonts w:ascii="Times New Roman" w:eastAsia="Times New Roman" w:hAnsi="Times New Roman" w:cs="Times New Roman"/>
                <w:sz w:val="24"/>
                <w:szCs w:val="24"/>
              </w:rPr>
              <w:t>Dibond</w:t>
            </w:r>
            <w:proofErr w:type="spellEnd"/>
            <w:r w:rsidR="00010E4A" w:rsidRPr="007A3872">
              <w:rPr>
                <w:rFonts w:ascii="Times New Roman" w:eastAsia="Times New Roman" w:hAnsi="Times New Roman" w:cs="Times New Roman"/>
                <w:sz w:val="24"/>
                <w:szCs w:val="24"/>
              </w:rPr>
              <w:t>-, apod.: 2x R72 (O 2.0/6/1), 2x R74 (O 3.0/6/1), 2x R75 (O 3.0/11/1)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7A3872" w:rsidRDefault="003C35B1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B1" w:rsidRPr="003C35B1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3C35B1" w:rsidRDefault="003C35B1" w:rsidP="00E94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Frézovací podložka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minimálně </w:t>
            </w:r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>1000 mm x 1</w:t>
            </w:r>
            <w:r w:rsidR="00E94C4A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>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3C35B1" w:rsidRDefault="003C35B1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3A" w:rsidRPr="003C35B1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7B3A" w:rsidRPr="003C35B1" w:rsidRDefault="008F7B3A" w:rsidP="003C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</w:rPr>
              <w:t>Odsávací systém pro frézování se závěsem pro hadici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7B3A" w:rsidRPr="003C35B1" w:rsidRDefault="008F7B3A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3A" w:rsidRPr="003C35B1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7B3A" w:rsidRPr="008F7B3A" w:rsidRDefault="008F7B3A" w:rsidP="008F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Univerzální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rylovací</w:t>
            </w:r>
            <w:proofErr w:type="spellEnd"/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ástroj se sadou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rylovací</w:t>
            </w: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koleček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7B3A" w:rsidRPr="003C35B1" w:rsidRDefault="008F7B3A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E94C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Max. rychlost řezání </w:t>
            </w:r>
            <w:r w:rsidR="00B5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nejméně </w:t>
            </w: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>1 m/s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Max. zrychlení </w:t>
            </w:r>
            <w:r w:rsidR="00B512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nejméně </w:t>
            </w:r>
            <w:r w:rsidR="00E94C4A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m/s2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>Počet řiditelných os: 4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1C58D3" w:rsidP="001C58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Automatická inicializace pracovní</w:t>
            </w: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ch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</w:t>
            </w:r>
            <w:r w:rsidRP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strojů po jejich výměně u všech nástrojů.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Laserové ukazovátko pro možnost </w:t>
            </w:r>
            <w:r w:rsid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polohování ří</w:t>
            </w: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>z</w:t>
            </w:r>
            <w:r w:rsidR="001C58D3">
              <w:rPr>
                <w:rFonts w:ascii="Times New Roman" w:eastAsia="Times New Roman" w:hAnsi="Times New Roman" w:cs="Times New Roman"/>
                <w:sz w:val="24"/>
                <w:szCs w:val="24"/>
              </w:rPr>
              <w:t>e</w:t>
            </w: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>né hlavy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FED" w:rsidRPr="00230FED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230FED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>Upínání řezaného polotovaru k pracovní ploše působením vakua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230FED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Nastavitelná šířka přisávání materiálu k pracovní ploše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B1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6D1430" w:rsidRDefault="003C35B1" w:rsidP="003C35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>Vakuová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pumpa minimálně </w:t>
            </w:r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>4.0/4.6kW, 3ph 400V (50/60Hz) nainstalovan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</w:t>
            </w:r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vedle plotru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6D1430" w:rsidRDefault="003C35B1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230FED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Bezpečnostní prvky CEE32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3A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7B3A" w:rsidRDefault="008F7B3A" w:rsidP="007A38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Pneumatický popisovací</w:t>
            </w: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modul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</w:rPr>
              <w:t>se sadou 5 tlakov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ých kreslicích per černý</w:t>
            </w: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včetně držá</w:t>
            </w: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</w:rPr>
              <w:t>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7B3A" w:rsidRPr="006D1430" w:rsidRDefault="008F7B3A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30FED" w:rsidRPr="00230FED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230FED" w:rsidRDefault="008F7B3A" w:rsidP="008F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Integrovaná kompaktní</w:t>
            </w: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="006D1430"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>arevná kamera pro možnost zpracování předtištěných materiálů</w:t>
            </w:r>
            <w:r w:rsidR="00230FED"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možnost popisu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230FED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230FED" w:rsidP="0023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</w:t>
            </w:r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>oučasné osazení dvou obráběcích modulů s možností současného použití obou obráběcích jednotek bez nutnosti jejich výměny pro širokou řadu fr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ézovacích, gravírovacích, řezací</w:t>
            </w:r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rylovací</w:t>
            </w:r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>ch</w:t>
            </w:r>
            <w:proofErr w:type="spellEnd"/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kreslicích nástrojů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3A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7B3A" w:rsidRDefault="008F7B3A" w:rsidP="008F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Základní modul s</w:t>
            </w: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</w:rPr>
              <w:t>oftware pro snadné ovládání plotru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7B3A" w:rsidRPr="006D1430" w:rsidRDefault="008F7B3A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3A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7B3A" w:rsidRDefault="008F7B3A" w:rsidP="008F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</w:rPr>
              <w:t>Možnost práce s různými formáty minimálně však CF2, DXF, HPGL, ISO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7B3A" w:rsidRPr="006D1430" w:rsidRDefault="008F7B3A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3A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7B3A" w:rsidRPr="008F7B3A" w:rsidRDefault="008F7B3A" w:rsidP="008F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</w:rPr>
              <w:t>Uložení individuálního nastavení pro materiál / nástroj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7B3A" w:rsidRPr="006D1430" w:rsidRDefault="008F7B3A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>Minimální ovládací software stroje:</w:t>
            </w:r>
          </w:p>
          <w:p w:rsid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>-import řezacích dat</w:t>
            </w:r>
          </w:p>
          <w:p w:rsid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>-optimalizace dat s ohledem na rychlost a kvalitu</w:t>
            </w:r>
          </w:p>
          <w:p w:rsid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>-jednoduchý editor dat</w:t>
            </w:r>
          </w:p>
          <w:p w:rsid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-fronta úloh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 možností dávkového zpracování</w:t>
            </w:r>
          </w:p>
          <w:p w:rsid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-řízení </w:t>
            </w: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>s možností snadného přiřazení vrstev k nástrojům a snadného úpravy parametr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ů stroje a příslušných nástrojů</w:t>
            </w:r>
          </w:p>
          <w:p w:rsidR="00230FED" w:rsidRPr="00230FED" w:rsidRDefault="00230FED" w:rsidP="0023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Sw modul pro řezacích dat</w:t>
            </w:r>
          </w:p>
          <w:p w:rsidR="00230FED" w:rsidRPr="00230FED" w:rsidRDefault="00230FED" w:rsidP="0023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Sw modul pro zrychlení a automatizaci pracovního </w:t>
            </w:r>
            <w:proofErr w:type="gramStart"/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>procesu .</w:t>
            </w:r>
            <w:proofErr w:type="gramEnd"/>
          </w:p>
          <w:p w:rsidR="00230FED" w:rsidRPr="00230FED" w:rsidRDefault="00230FED" w:rsidP="0023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Sw modul pro řízení barevné kamery ICC </w:t>
            </w:r>
          </w:p>
          <w:p w:rsidR="00230FED" w:rsidRPr="00230FED" w:rsidRDefault="00230FED" w:rsidP="0023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Sw modul </w:t>
            </w:r>
            <w:proofErr w:type="spellStart"/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>Router</w:t>
            </w:r>
            <w:proofErr w:type="spellEnd"/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>option</w:t>
            </w:r>
            <w:proofErr w:type="spellEnd"/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 řízení frézovacího modulu resp. nástroje</w:t>
            </w:r>
          </w:p>
          <w:p w:rsidR="00230FED" w:rsidRPr="00230FED" w:rsidRDefault="00230FED" w:rsidP="0023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Sw modul pro řízení oscilačního nástroje</w:t>
            </w:r>
          </w:p>
          <w:p w:rsidR="00230FED" w:rsidRPr="00230FED" w:rsidRDefault="00230FED" w:rsidP="0023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Sw výrova nápisů v </w:t>
            </w:r>
            <w:proofErr w:type="spellStart"/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>Brailově</w:t>
            </w:r>
            <w:proofErr w:type="spellEnd"/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písmě</w:t>
            </w:r>
          </w:p>
          <w:p w:rsidR="00230FED" w:rsidRPr="00230FED" w:rsidRDefault="00230FED" w:rsidP="0023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Sw řezání pod úhlem</w:t>
            </w:r>
          </w:p>
          <w:p w:rsidR="00230FED" w:rsidRPr="00230FED" w:rsidRDefault="00230FED" w:rsidP="0023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Sw řezací nástroj „hranaté kolečko“</w:t>
            </w:r>
          </w:p>
          <w:p w:rsidR="00230FED" w:rsidRPr="006D1430" w:rsidRDefault="00230FED" w:rsidP="0023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Sw řezací nástroj pro „ Kiss-</w:t>
            </w:r>
            <w:proofErr w:type="spellStart"/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>cut</w:t>
            </w:r>
            <w:proofErr w:type="spellEnd"/>
            <w:r w:rsidRP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“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B1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6D1430" w:rsidRDefault="003C35B1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</w:t>
            </w:r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elikost stroje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maximálně </w:t>
            </w:r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>2300 x 1300 mm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6D1430" w:rsidRDefault="003C35B1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5B1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Default="003C35B1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35B1">
              <w:rPr>
                <w:rFonts w:ascii="Times New Roman" w:eastAsia="Times New Roman" w:hAnsi="Times New Roman" w:cs="Times New Roman"/>
                <w:sz w:val="24"/>
                <w:szCs w:val="24"/>
              </w:rPr>
              <w:t>Napájení 3x 230/400 V (323V - 457V) 50 Hz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C35B1" w:rsidRPr="006D1430" w:rsidRDefault="003C35B1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>Možnost budoucího rozšíření, resp. upgrade stroje:</w:t>
            </w:r>
          </w:p>
          <w:p w:rsid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>- o posuvný pás</w:t>
            </w:r>
          </w:p>
          <w:p w:rsid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>- o rozšíření pracovního okna na straně vstupu nebo výstupu materiálu nebo na obou stranách</w:t>
            </w:r>
          </w:p>
          <w:p w:rsidR="006D1430" w:rsidRP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případné rozšíření musí být taktéž kryto posuvným pásem 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7B3A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7B3A" w:rsidRPr="006D1430" w:rsidRDefault="008F7B3A" w:rsidP="008F7B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</w:rPr>
              <w:t>Údržbov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á</w:t>
            </w:r>
            <w:r w:rsidRPr="008F7B3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sada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8F7B3A" w:rsidRPr="006D1430" w:rsidRDefault="008F7B3A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Uživatelský manuál a ovládací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SW</w:t>
            </w: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</w:t>
            </w:r>
            <w:r w:rsid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>ČJ</w:t>
            </w:r>
            <w:r w:rsid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 AJ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D1430" w:rsidRPr="006D1430" w:rsidTr="006D1430">
        <w:trPr>
          <w:trHeight w:val="340"/>
        </w:trPr>
        <w:tc>
          <w:tcPr>
            <w:tcW w:w="755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230F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1430">
              <w:rPr>
                <w:rFonts w:ascii="Times New Roman" w:eastAsia="Times New Roman" w:hAnsi="Times New Roman" w:cs="Times New Roman"/>
                <w:sz w:val="24"/>
                <w:szCs w:val="24"/>
              </w:rPr>
              <w:t>Servisní podpora v</w:t>
            </w:r>
            <w:r w:rsidR="00230FED">
              <w:rPr>
                <w:rFonts w:ascii="Times New Roman" w:eastAsia="Times New Roman" w:hAnsi="Times New Roman" w:cs="Times New Roman"/>
                <w:sz w:val="24"/>
                <w:szCs w:val="24"/>
              </w:rPr>
              <w:t> českém nebo slovenském jazyce</w:t>
            </w:r>
          </w:p>
        </w:tc>
        <w:tc>
          <w:tcPr>
            <w:tcW w:w="1559" w:type="dxa"/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D1430" w:rsidRPr="006D1430" w:rsidRDefault="006D1430" w:rsidP="006D14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4D49" w:rsidRDefault="00D74D49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E15533" w:rsidRDefault="00E15533" w:rsidP="00D74D49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Dne</w:t>
      </w:r>
      <w:r>
        <w:rPr>
          <w:rFonts w:ascii="Times New Roman" w:hAnsi="Times New Roman"/>
          <w:sz w:val="24"/>
          <w:szCs w:val="24"/>
        </w:rPr>
        <w:tab/>
        <w:t>________________________</w:t>
      </w:r>
    </w:p>
    <w:p w:rsidR="00D74D49" w:rsidRDefault="00D74D49" w:rsidP="00D74D49">
      <w:pPr>
        <w:tabs>
          <w:tab w:val="left" w:pos="5812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Podpis oprávněné osoby</w:t>
      </w:r>
    </w:p>
    <w:sectPr w:rsidR="00D74D49" w:rsidSect="009501B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7CC" w:rsidRDefault="001057CC" w:rsidP="006D1E3B">
      <w:pPr>
        <w:spacing w:after="0" w:line="240" w:lineRule="auto"/>
      </w:pPr>
      <w:r>
        <w:separator/>
      </w:r>
    </w:p>
  </w:endnote>
  <w:endnote w:type="continuationSeparator" w:id="0">
    <w:p w:rsidR="001057CC" w:rsidRDefault="001057CC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katabul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F22FD1" w:rsidTr="006D1E3B">
      <w:tc>
        <w:tcPr>
          <w:tcW w:w="4606" w:type="dxa"/>
          <w:vAlign w:val="center"/>
        </w:tcPr>
        <w:p w:rsidR="00F22FD1" w:rsidRDefault="00951326">
          <w:pPr>
            <w:pStyle w:val="Zpat"/>
          </w:pPr>
          <w:r>
            <w:rPr>
              <w:noProof/>
            </w:rPr>
            <w:drawing>
              <wp:inline distT="0" distB="0" distL="0" distR="0" wp14:anchorId="7D9F1238" wp14:editId="5A8AF31E">
                <wp:extent cx="2286000" cy="617838"/>
                <wp:effectExtent l="19050" t="0" r="0" b="0"/>
                <wp:docPr id="3" name="obrázek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6000" cy="61783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  <w:vAlign w:val="center"/>
        </w:tcPr>
        <w:p w:rsidR="00F22FD1" w:rsidRDefault="00F22FD1" w:rsidP="006D1E3B">
          <w:pPr>
            <w:pStyle w:val="Zpat"/>
            <w:jc w:val="right"/>
          </w:pPr>
        </w:p>
      </w:tc>
    </w:tr>
  </w:tbl>
  <w:p w:rsidR="00F22FD1" w:rsidRDefault="00F22FD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7CC" w:rsidRDefault="001057CC" w:rsidP="006D1E3B">
      <w:pPr>
        <w:spacing w:after="0" w:line="240" w:lineRule="auto"/>
      </w:pPr>
      <w:r>
        <w:separator/>
      </w:r>
    </w:p>
  </w:footnote>
  <w:footnote w:type="continuationSeparator" w:id="0">
    <w:p w:rsidR="001057CC" w:rsidRDefault="001057CC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24492"/>
    <w:multiLevelType w:val="hybridMultilevel"/>
    <w:tmpl w:val="01D6E1D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B0A21"/>
    <w:multiLevelType w:val="hybridMultilevel"/>
    <w:tmpl w:val="91BC61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0009E"/>
    <w:multiLevelType w:val="hybridMultilevel"/>
    <w:tmpl w:val="AED8160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E2498"/>
    <w:multiLevelType w:val="hybridMultilevel"/>
    <w:tmpl w:val="0A68892E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4A335E"/>
    <w:multiLevelType w:val="hybridMultilevel"/>
    <w:tmpl w:val="AAC6028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C452F0"/>
    <w:multiLevelType w:val="hybridMultilevel"/>
    <w:tmpl w:val="0D9EB5D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F23933"/>
    <w:multiLevelType w:val="hybridMultilevel"/>
    <w:tmpl w:val="421451D2"/>
    <w:lvl w:ilvl="0" w:tplc="64322B9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8700E"/>
    <w:multiLevelType w:val="hybridMultilevel"/>
    <w:tmpl w:val="0BEE098C"/>
    <w:lvl w:ilvl="0" w:tplc="0FCEB5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9D2138"/>
    <w:multiLevelType w:val="hybridMultilevel"/>
    <w:tmpl w:val="132033D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EBD1E58"/>
    <w:multiLevelType w:val="hybridMultilevel"/>
    <w:tmpl w:val="2670F5D2"/>
    <w:lvl w:ilvl="0" w:tplc="4882161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413123DA"/>
    <w:multiLevelType w:val="hybridMultilevel"/>
    <w:tmpl w:val="55DC58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753211"/>
    <w:multiLevelType w:val="hybridMultilevel"/>
    <w:tmpl w:val="DB40D73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D7755"/>
    <w:multiLevelType w:val="hybridMultilevel"/>
    <w:tmpl w:val="D6CE4B36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7A3BA3"/>
    <w:multiLevelType w:val="hybridMultilevel"/>
    <w:tmpl w:val="CF1C09B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AB0B62"/>
    <w:multiLevelType w:val="hybridMultilevel"/>
    <w:tmpl w:val="F7FC266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10935"/>
    <w:multiLevelType w:val="hybridMultilevel"/>
    <w:tmpl w:val="5BE017E0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8E61EF"/>
    <w:multiLevelType w:val="hybridMultilevel"/>
    <w:tmpl w:val="9580F08A"/>
    <w:lvl w:ilvl="0" w:tplc="88E40E6E">
      <w:numFmt w:val="bullet"/>
      <w:lvlText w:val="-"/>
      <w:lvlJc w:val="left"/>
      <w:pPr>
        <w:ind w:left="1065" w:hanging="705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7E827BE"/>
    <w:multiLevelType w:val="hybridMultilevel"/>
    <w:tmpl w:val="DD9E8DE6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186D55"/>
    <w:multiLevelType w:val="hybridMultilevel"/>
    <w:tmpl w:val="47A020B2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C1EBF"/>
    <w:multiLevelType w:val="hybridMultilevel"/>
    <w:tmpl w:val="97529EE8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802648"/>
    <w:multiLevelType w:val="hybridMultilevel"/>
    <w:tmpl w:val="7EA8667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D75571"/>
    <w:multiLevelType w:val="hybridMultilevel"/>
    <w:tmpl w:val="AE44F1CA"/>
    <w:lvl w:ilvl="0" w:tplc="EDA44052">
      <w:numFmt w:val="bullet"/>
      <w:lvlText w:val=""/>
      <w:lvlJc w:val="left"/>
      <w:pPr>
        <w:ind w:left="1065" w:hanging="705"/>
      </w:pPr>
      <w:rPr>
        <w:rFonts w:ascii="Symbol" w:eastAsiaTheme="minorEastAsia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8"/>
  </w:num>
  <w:num w:numId="3">
    <w:abstractNumId w:val="19"/>
  </w:num>
  <w:num w:numId="4">
    <w:abstractNumId w:val="7"/>
  </w:num>
  <w:num w:numId="5">
    <w:abstractNumId w:val="13"/>
  </w:num>
  <w:num w:numId="6">
    <w:abstractNumId w:val="12"/>
  </w:num>
  <w:num w:numId="7">
    <w:abstractNumId w:val="6"/>
  </w:num>
  <w:num w:numId="8">
    <w:abstractNumId w:val="24"/>
  </w:num>
  <w:num w:numId="9">
    <w:abstractNumId w:val="21"/>
  </w:num>
  <w:num w:numId="10">
    <w:abstractNumId w:val="23"/>
  </w:num>
  <w:num w:numId="11">
    <w:abstractNumId w:val="9"/>
  </w:num>
  <w:num w:numId="12">
    <w:abstractNumId w:val="14"/>
  </w:num>
  <w:num w:numId="13">
    <w:abstractNumId w:val="20"/>
  </w:num>
  <w:num w:numId="14">
    <w:abstractNumId w:val="16"/>
  </w:num>
  <w:num w:numId="15">
    <w:abstractNumId w:val="28"/>
  </w:num>
  <w:num w:numId="16">
    <w:abstractNumId w:val="15"/>
  </w:num>
  <w:num w:numId="17">
    <w:abstractNumId w:val="25"/>
  </w:num>
  <w:num w:numId="18">
    <w:abstractNumId w:val="18"/>
  </w:num>
  <w:num w:numId="19">
    <w:abstractNumId w:val="22"/>
  </w:num>
  <w:num w:numId="20">
    <w:abstractNumId w:val="5"/>
  </w:num>
  <w:num w:numId="21">
    <w:abstractNumId w:val="29"/>
  </w:num>
  <w:num w:numId="22">
    <w:abstractNumId w:val="4"/>
  </w:num>
  <w:num w:numId="23">
    <w:abstractNumId w:val="3"/>
  </w:num>
  <w:num w:numId="24">
    <w:abstractNumId w:val="1"/>
  </w:num>
  <w:num w:numId="25">
    <w:abstractNumId w:val="17"/>
  </w:num>
  <w:num w:numId="26">
    <w:abstractNumId w:val="10"/>
  </w:num>
  <w:num w:numId="27">
    <w:abstractNumId w:val="0"/>
  </w:num>
  <w:num w:numId="28">
    <w:abstractNumId w:val="2"/>
  </w:num>
  <w:num w:numId="29">
    <w:abstractNumId w:val="26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81AF4"/>
    <w:rsid w:val="00010E4A"/>
    <w:rsid w:val="000161A6"/>
    <w:rsid w:val="00031DBD"/>
    <w:rsid w:val="000341B7"/>
    <w:rsid w:val="00050C55"/>
    <w:rsid w:val="00053AF9"/>
    <w:rsid w:val="00062721"/>
    <w:rsid w:val="00073D66"/>
    <w:rsid w:val="00075036"/>
    <w:rsid w:val="000B3963"/>
    <w:rsid w:val="000C3DC0"/>
    <w:rsid w:val="000C722A"/>
    <w:rsid w:val="001057CC"/>
    <w:rsid w:val="0011461B"/>
    <w:rsid w:val="00127D8C"/>
    <w:rsid w:val="0013299F"/>
    <w:rsid w:val="00142C35"/>
    <w:rsid w:val="001447EB"/>
    <w:rsid w:val="00145FFA"/>
    <w:rsid w:val="001750B6"/>
    <w:rsid w:val="001A690D"/>
    <w:rsid w:val="001C0A1B"/>
    <w:rsid w:val="001C58D3"/>
    <w:rsid w:val="001F319C"/>
    <w:rsid w:val="0020540F"/>
    <w:rsid w:val="0020744A"/>
    <w:rsid w:val="00220B93"/>
    <w:rsid w:val="00230FED"/>
    <w:rsid w:val="002415E3"/>
    <w:rsid w:val="00243074"/>
    <w:rsid w:val="00260136"/>
    <w:rsid w:val="002804E5"/>
    <w:rsid w:val="00281071"/>
    <w:rsid w:val="00287A07"/>
    <w:rsid w:val="002B6CF9"/>
    <w:rsid w:val="002E4FF3"/>
    <w:rsid w:val="00310790"/>
    <w:rsid w:val="00311D48"/>
    <w:rsid w:val="003148B6"/>
    <w:rsid w:val="003232CE"/>
    <w:rsid w:val="00323DDA"/>
    <w:rsid w:val="00371559"/>
    <w:rsid w:val="00372712"/>
    <w:rsid w:val="0037393C"/>
    <w:rsid w:val="003B62C3"/>
    <w:rsid w:val="003C35B1"/>
    <w:rsid w:val="003E3373"/>
    <w:rsid w:val="003F26A9"/>
    <w:rsid w:val="003F62CE"/>
    <w:rsid w:val="004230AF"/>
    <w:rsid w:val="004302A1"/>
    <w:rsid w:val="00431D3B"/>
    <w:rsid w:val="004607E8"/>
    <w:rsid w:val="00463196"/>
    <w:rsid w:val="004A069A"/>
    <w:rsid w:val="004A5DB7"/>
    <w:rsid w:val="004D2604"/>
    <w:rsid w:val="0050737C"/>
    <w:rsid w:val="00536814"/>
    <w:rsid w:val="0053720B"/>
    <w:rsid w:val="0054466B"/>
    <w:rsid w:val="00552015"/>
    <w:rsid w:val="00565492"/>
    <w:rsid w:val="00590F99"/>
    <w:rsid w:val="005D151A"/>
    <w:rsid w:val="00602B6E"/>
    <w:rsid w:val="00610730"/>
    <w:rsid w:val="00624F97"/>
    <w:rsid w:val="00640DB5"/>
    <w:rsid w:val="00646BED"/>
    <w:rsid w:val="00661461"/>
    <w:rsid w:val="00663F4E"/>
    <w:rsid w:val="006A3728"/>
    <w:rsid w:val="006D0832"/>
    <w:rsid w:val="006D1430"/>
    <w:rsid w:val="006D1E3B"/>
    <w:rsid w:val="0071191A"/>
    <w:rsid w:val="007903BD"/>
    <w:rsid w:val="007A2C0A"/>
    <w:rsid w:val="007A3872"/>
    <w:rsid w:val="007B3E8F"/>
    <w:rsid w:val="007C1BB8"/>
    <w:rsid w:val="0081359C"/>
    <w:rsid w:val="008A642C"/>
    <w:rsid w:val="008B273C"/>
    <w:rsid w:val="008D027A"/>
    <w:rsid w:val="008F7B3A"/>
    <w:rsid w:val="00901228"/>
    <w:rsid w:val="00936B39"/>
    <w:rsid w:val="009501B7"/>
    <w:rsid w:val="0095108E"/>
    <w:rsid w:val="00951326"/>
    <w:rsid w:val="00963705"/>
    <w:rsid w:val="00966E36"/>
    <w:rsid w:val="00971CBD"/>
    <w:rsid w:val="009A715F"/>
    <w:rsid w:val="009C1122"/>
    <w:rsid w:val="009D09A3"/>
    <w:rsid w:val="00A01A16"/>
    <w:rsid w:val="00A16638"/>
    <w:rsid w:val="00A235EC"/>
    <w:rsid w:val="00A43711"/>
    <w:rsid w:val="00A60A0B"/>
    <w:rsid w:val="00A82D61"/>
    <w:rsid w:val="00AC2FAA"/>
    <w:rsid w:val="00AD5B20"/>
    <w:rsid w:val="00B07D50"/>
    <w:rsid w:val="00B5123D"/>
    <w:rsid w:val="00B978FC"/>
    <w:rsid w:val="00BD722B"/>
    <w:rsid w:val="00BE08D4"/>
    <w:rsid w:val="00BE335D"/>
    <w:rsid w:val="00C0237B"/>
    <w:rsid w:val="00C40DAC"/>
    <w:rsid w:val="00C60D6C"/>
    <w:rsid w:val="00C7127D"/>
    <w:rsid w:val="00C762B0"/>
    <w:rsid w:val="00C81144"/>
    <w:rsid w:val="00CB34FC"/>
    <w:rsid w:val="00D000DA"/>
    <w:rsid w:val="00D01E4B"/>
    <w:rsid w:val="00D0272F"/>
    <w:rsid w:val="00D0590F"/>
    <w:rsid w:val="00D06C8B"/>
    <w:rsid w:val="00D07622"/>
    <w:rsid w:val="00D14901"/>
    <w:rsid w:val="00D1723A"/>
    <w:rsid w:val="00D31DA6"/>
    <w:rsid w:val="00D40A0A"/>
    <w:rsid w:val="00D4181B"/>
    <w:rsid w:val="00D74D49"/>
    <w:rsid w:val="00D804A3"/>
    <w:rsid w:val="00D81AF4"/>
    <w:rsid w:val="00D849C5"/>
    <w:rsid w:val="00D948BB"/>
    <w:rsid w:val="00DB4219"/>
    <w:rsid w:val="00DC289C"/>
    <w:rsid w:val="00DF69B1"/>
    <w:rsid w:val="00E15533"/>
    <w:rsid w:val="00E1592E"/>
    <w:rsid w:val="00E2587D"/>
    <w:rsid w:val="00E717D0"/>
    <w:rsid w:val="00E73FAA"/>
    <w:rsid w:val="00E94C4A"/>
    <w:rsid w:val="00E976EB"/>
    <w:rsid w:val="00EA6DA0"/>
    <w:rsid w:val="00EE4C5C"/>
    <w:rsid w:val="00EF0128"/>
    <w:rsid w:val="00F22FD1"/>
    <w:rsid w:val="00F33D4E"/>
    <w:rsid w:val="00F3424E"/>
    <w:rsid w:val="00F35C32"/>
    <w:rsid w:val="00F4127A"/>
    <w:rsid w:val="00F42AE1"/>
    <w:rsid w:val="00F54841"/>
    <w:rsid w:val="00F563AC"/>
    <w:rsid w:val="00F56E3A"/>
    <w:rsid w:val="00F7148F"/>
    <w:rsid w:val="00F75834"/>
    <w:rsid w:val="00F86F81"/>
    <w:rsid w:val="00F87C2E"/>
    <w:rsid w:val="00FA344E"/>
    <w:rsid w:val="00FC5478"/>
    <w:rsid w:val="00FE6D2B"/>
    <w:rsid w:val="00FF20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0291BD-2BA9-4F7C-8903-9E6533B3F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uiPriority w:val="99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FE6D2B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unhideWhenUsed/>
    <w:rsid w:val="005D151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D151A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30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05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9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FC91D2-3041-4478-BB3A-DF9878F0F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3</Pages>
  <Words>550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Michaela Lauermannová</cp:lastModifiedBy>
  <cp:revision>9</cp:revision>
  <dcterms:created xsi:type="dcterms:W3CDTF">2015-07-09T22:46:00Z</dcterms:created>
  <dcterms:modified xsi:type="dcterms:W3CDTF">2016-07-19T12:11:00Z</dcterms:modified>
</cp:coreProperties>
</file>