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12" w:rsidRDefault="002B0B12">
      <w:pPr>
        <w:pStyle w:val="Zkladntext"/>
        <w:jc w:val="center"/>
        <w:rPr>
          <w:rFonts w:ascii="Arial" w:hAnsi="Arial" w:cs="Arial"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  <w:b/>
          <w:sz w:val="36"/>
          <w:u w:val="single"/>
        </w:rPr>
      </w:pPr>
    </w:p>
    <w:p w:rsidR="002B0B12" w:rsidRDefault="002B0B12">
      <w:pPr>
        <w:pStyle w:val="Zkladntext"/>
        <w:spacing w:before="160"/>
        <w:jc w:val="center"/>
        <w:rPr>
          <w:rFonts w:ascii="Times New Roman" w:hAnsi="Times New Roman"/>
          <w:spacing w:val="50"/>
          <w:sz w:val="36"/>
          <w:u w:val="single"/>
        </w:rPr>
      </w:pPr>
      <w:r>
        <w:rPr>
          <w:rFonts w:ascii="Times New Roman" w:hAnsi="Times New Roman"/>
          <w:b/>
          <w:spacing w:val="50"/>
          <w:sz w:val="36"/>
          <w:u w:val="single"/>
        </w:rPr>
        <w:t>KUPNÍSMLOUVA</w:t>
      </w:r>
    </w:p>
    <w:p w:rsidR="002B0B12" w:rsidRPr="00444004" w:rsidRDefault="003F5FBF">
      <w:pPr>
        <w:pStyle w:val="Zkladntext"/>
        <w:jc w:val="center"/>
        <w:rPr>
          <w:rFonts w:ascii="Times New Roman" w:hAnsi="Times New Roman"/>
          <w:b/>
          <w:color w:val="FF0000"/>
          <w:sz w:val="36"/>
        </w:rPr>
      </w:pPr>
      <w:r w:rsidRPr="006979EC">
        <w:rPr>
          <w:rFonts w:ascii="Times New Roman" w:hAnsi="Times New Roman"/>
          <w:b/>
          <w:color w:val="auto"/>
          <w:sz w:val="36"/>
        </w:rPr>
        <w:t>číslo</w:t>
      </w:r>
      <w:r w:rsidR="007D03AD" w:rsidRPr="007D03AD">
        <w:rPr>
          <w:rFonts w:ascii="Times New Roman" w:hAnsi="Times New Roman"/>
          <w:b/>
          <w:color w:val="auto"/>
          <w:sz w:val="36"/>
        </w:rPr>
        <w:t>.</w:t>
      </w:r>
      <w:r w:rsidR="007D03AD" w:rsidRPr="007D03AD">
        <w:rPr>
          <w:rFonts w:ascii="Times New Roman" w:hAnsi="Times New Roman"/>
          <w:b/>
          <w:color w:val="auto"/>
          <w:sz w:val="36"/>
          <w:highlight w:val="yellow"/>
        </w:rPr>
        <w:t>..........</w:t>
      </w:r>
      <w:r w:rsidR="007D03AD" w:rsidRPr="007D03AD">
        <w:rPr>
          <w:rFonts w:ascii="Times New Roman" w:hAnsi="Times New Roman"/>
          <w:b/>
          <w:color w:val="auto"/>
          <w:sz w:val="36"/>
        </w:rPr>
        <w:t>..</w:t>
      </w:r>
    </w:p>
    <w:p w:rsidR="002B0B12" w:rsidRDefault="002B0B12">
      <w:pPr>
        <w:pStyle w:val="Zkladntext"/>
        <w:spacing w:after="240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SMLUVNÍ STRANY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C44739" w:rsidRPr="00165DEB" w:rsidRDefault="00165DEB" w:rsidP="00C44739">
      <w:pPr>
        <w:pStyle w:val="Zkladntext"/>
        <w:numPr>
          <w:ilvl w:val="0"/>
          <w:numId w:val="19"/>
        </w:numPr>
        <w:jc w:val="both"/>
        <w:rPr>
          <w:rFonts w:ascii="Times New Roman" w:hAnsi="Times New Roman"/>
          <w:b/>
          <w:color w:val="auto"/>
          <w:sz w:val="22"/>
          <w:highlight w:val="yellow"/>
        </w:rPr>
      </w:pPr>
      <w:r w:rsidRPr="00165DEB">
        <w:rPr>
          <w:rFonts w:ascii="Times New Roman" w:hAnsi="Times New Roman"/>
          <w:b/>
          <w:color w:val="auto"/>
          <w:sz w:val="22"/>
          <w:highlight w:val="yellow"/>
        </w:rPr>
        <w:t>...............(dodavatel).............</w:t>
      </w:r>
      <w:r w:rsidR="00C44739" w:rsidRPr="00165DEB">
        <w:rPr>
          <w:rFonts w:ascii="Times New Roman" w:hAnsi="Times New Roman"/>
          <w:b/>
          <w:color w:val="auto"/>
          <w:sz w:val="22"/>
          <w:highlight w:val="yellow"/>
        </w:rPr>
        <w:t>.</w:t>
      </w:r>
    </w:p>
    <w:p w:rsidR="00C44739" w:rsidRPr="00E258E4" w:rsidRDefault="00C44739" w:rsidP="00C44739">
      <w:pPr>
        <w:pStyle w:val="Zkladntext"/>
        <w:ind w:firstLine="360"/>
        <w:jc w:val="both"/>
        <w:rPr>
          <w:rFonts w:ascii="Times New Roman" w:hAnsi="Times New Roman"/>
          <w:sz w:val="22"/>
          <w:highlight w:val="yellow"/>
        </w:rPr>
      </w:pPr>
      <w:r w:rsidRPr="00E258E4">
        <w:rPr>
          <w:rFonts w:ascii="Times New Roman" w:hAnsi="Times New Roman"/>
          <w:sz w:val="22"/>
          <w:highlight w:val="yellow"/>
        </w:rPr>
        <w:t xml:space="preserve">se sídlem </w:t>
      </w:r>
    </w:p>
    <w:p w:rsidR="00C44739" w:rsidRPr="00E258E4" w:rsidRDefault="00C44739" w:rsidP="00C44739">
      <w:pPr>
        <w:pStyle w:val="Zkladntext"/>
        <w:ind w:left="360"/>
        <w:jc w:val="both"/>
        <w:rPr>
          <w:rFonts w:ascii="Times New Roman" w:hAnsi="Times New Roman"/>
          <w:color w:val="auto"/>
          <w:sz w:val="22"/>
          <w:highlight w:val="yellow"/>
        </w:rPr>
      </w:pPr>
      <w:r w:rsidRPr="00E258E4">
        <w:rPr>
          <w:rFonts w:ascii="Times New Roman" w:hAnsi="Times New Roman"/>
          <w:sz w:val="22"/>
          <w:highlight w:val="yellow"/>
        </w:rPr>
        <w:t xml:space="preserve">zast.: </w:t>
      </w:r>
    </w:p>
    <w:p w:rsidR="00E258E4" w:rsidRPr="00E258E4" w:rsidRDefault="00C44739" w:rsidP="00C44739">
      <w:pPr>
        <w:pStyle w:val="Zkladntext"/>
        <w:ind w:firstLine="360"/>
        <w:jc w:val="both"/>
        <w:rPr>
          <w:rFonts w:ascii="Times New Roman" w:hAnsi="Times New Roman"/>
          <w:sz w:val="22"/>
          <w:highlight w:val="yellow"/>
        </w:rPr>
      </w:pPr>
      <w:r w:rsidRPr="00E258E4">
        <w:rPr>
          <w:rFonts w:ascii="Times New Roman" w:hAnsi="Times New Roman"/>
          <w:sz w:val="22"/>
          <w:highlight w:val="yellow"/>
        </w:rPr>
        <w:t xml:space="preserve">IČO: </w:t>
      </w:r>
    </w:p>
    <w:p w:rsidR="00C44739" w:rsidRPr="00E258E4" w:rsidRDefault="00C44739" w:rsidP="00C44739">
      <w:pPr>
        <w:pStyle w:val="Zkladntext"/>
        <w:ind w:firstLine="360"/>
        <w:jc w:val="both"/>
        <w:rPr>
          <w:rFonts w:ascii="Times New Roman" w:hAnsi="Times New Roman"/>
          <w:sz w:val="22"/>
          <w:highlight w:val="yellow"/>
        </w:rPr>
      </w:pPr>
      <w:r w:rsidRPr="00E258E4">
        <w:rPr>
          <w:rFonts w:ascii="Times New Roman" w:hAnsi="Times New Roman"/>
          <w:sz w:val="22"/>
          <w:highlight w:val="yellow"/>
        </w:rPr>
        <w:t xml:space="preserve">DIČ: </w:t>
      </w:r>
    </w:p>
    <w:p w:rsidR="00C44739" w:rsidRPr="00E258E4" w:rsidRDefault="00C44739" w:rsidP="00C44739">
      <w:pPr>
        <w:ind w:firstLine="360"/>
        <w:jc w:val="both"/>
        <w:rPr>
          <w:sz w:val="22"/>
          <w:highlight w:val="yellow"/>
        </w:rPr>
      </w:pPr>
      <w:r w:rsidRPr="00E258E4">
        <w:rPr>
          <w:sz w:val="22"/>
          <w:highlight w:val="yellow"/>
        </w:rPr>
        <w:t xml:space="preserve">Bankovní spojení: </w:t>
      </w:r>
    </w:p>
    <w:p w:rsidR="00C44739" w:rsidRPr="00E258E4" w:rsidRDefault="00C44739" w:rsidP="00C44739">
      <w:pPr>
        <w:ind w:firstLine="360"/>
        <w:jc w:val="both"/>
        <w:rPr>
          <w:sz w:val="22"/>
          <w:highlight w:val="yellow"/>
        </w:rPr>
      </w:pPr>
      <w:r w:rsidRPr="00E258E4">
        <w:rPr>
          <w:sz w:val="22"/>
          <w:highlight w:val="yellow"/>
        </w:rPr>
        <w:t xml:space="preserve">Číslo účtu:  </w:t>
      </w:r>
    </w:p>
    <w:p w:rsidR="00E258E4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E258E4">
        <w:rPr>
          <w:rFonts w:ascii="Times New Roman" w:hAnsi="Times New Roman"/>
          <w:color w:val="auto"/>
          <w:sz w:val="22"/>
          <w:highlight w:val="yellow"/>
        </w:rPr>
        <w:t>zapsána v Obchodním rejstříku vedeném  Krajským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444004">
        <w:rPr>
          <w:rFonts w:ascii="Times New Roman" w:hAnsi="Times New Roman"/>
          <w:color w:val="auto"/>
          <w:sz w:val="22"/>
        </w:rPr>
        <w:t>dále jen</w:t>
      </w:r>
      <w:r w:rsidR="000319A8">
        <w:rPr>
          <w:rFonts w:ascii="Times New Roman" w:hAnsi="Times New Roman"/>
          <w:color w:val="auto"/>
          <w:sz w:val="22"/>
        </w:rPr>
        <w:t xml:space="preserve"> „</w:t>
      </w:r>
      <w:r w:rsidRPr="008A007D">
        <w:rPr>
          <w:rFonts w:ascii="Times New Roman" w:hAnsi="Times New Roman"/>
          <w:b/>
          <w:bCs/>
          <w:color w:val="auto"/>
          <w:sz w:val="22"/>
        </w:rPr>
        <w:t>prodávající</w:t>
      </w:r>
      <w:r w:rsidR="000319A8" w:rsidRPr="000319A8">
        <w:rPr>
          <w:rFonts w:ascii="Times New Roman" w:hAnsi="Times New Roman"/>
          <w:bCs/>
          <w:color w:val="auto"/>
          <w:sz w:val="22"/>
        </w:rPr>
        <w:t>“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a</w:t>
      </w:r>
    </w:p>
    <w:p w:rsidR="00C44739" w:rsidRPr="008A007D" w:rsidRDefault="00C44739" w:rsidP="00C44739">
      <w:pPr>
        <w:pStyle w:val="Zkladntext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b/>
          <w:color w:val="auto"/>
          <w:sz w:val="22"/>
        </w:rPr>
        <w:t xml:space="preserve">2.   </w:t>
      </w:r>
      <w:r w:rsidR="00E21B08">
        <w:rPr>
          <w:rFonts w:ascii="Times New Roman" w:hAnsi="Times New Roman"/>
          <w:b/>
          <w:bCs/>
          <w:color w:val="auto"/>
          <w:sz w:val="22"/>
        </w:rPr>
        <w:t xml:space="preserve">AC </w:t>
      </w:r>
      <w:r w:rsidR="00620825">
        <w:rPr>
          <w:rFonts w:ascii="Times New Roman" w:hAnsi="Times New Roman"/>
          <w:b/>
          <w:bCs/>
          <w:color w:val="auto"/>
          <w:sz w:val="22"/>
        </w:rPr>
        <w:t>o</w:t>
      </w:r>
      <w:r w:rsidR="00E21B08">
        <w:rPr>
          <w:rFonts w:ascii="Times New Roman" w:hAnsi="Times New Roman"/>
          <w:b/>
          <w:bCs/>
          <w:color w:val="auto"/>
          <w:sz w:val="22"/>
        </w:rPr>
        <w:t>brábění s.r.o.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se sídlem</w:t>
      </w:r>
      <w:r w:rsidRPr="008A007D">
        <w:rPr>
          <w:rFonts w:ascii="Times New Roman" w:hAnsi="Times New Roman"/>
          <w:color w:val="auto"/>
          <w:sz w:val="22"/>
        </w:rPr>
        <w:tab/>
      </w:r>
      <w:r w:rsidR="00E21B08">
        <w:rPr>
          <w:rFonts w:ascii="Times New Roman" w:hAnsi="Times New Roman"/>
          <w:color w:val="auto"/>
          <w:sz w:val="22"/>
        </w:rPr>
        <w:t>Tanvald, Krkonošská 179</w:t>
      </w:r>
      <w:r w:rsidRPr="008A007D">
        <w:rPr>
          <w:rFonts w:ascii="Times New Roman" w:hAnsi="Times New Roman"/>
          <w:color w:val="auto"/>
          <w:sz w:val="22"/>
        </w:rPr>
        <w:t xml:space="preserve">, PSČ </w:t>
      </w:r>
      <w:r w:rsidR="00E21B08">
        <w:rPr>
          <w:rFonts w:ascii="Times New Roman" w:hAnsi="Times New Roman"/>
          <w:color w:val="auto"/>
          <w:sz w:val="22"/>
        </w:rPr>
        <w:t>468 41</w:t>
      </w:r>
      <w:r w:rsidRPr="008A007D">
        <w:rPr>
          <w:rFonts w:ascii="Times New Roman" w:hAnsi="Times New Roman"/>
          <w:color w:val="auto"/>
          <w:sz w:val="22"/>
        </w:rPr>
        <w:tab/>
      </w:r>
      <w:r w:rsidRPr="008A007D">
        <w:rPr>
          <w:rFonts w:ascii="Times New Roman" w:hAnsi="Times New Roman"/>
          <w:color w:val="auto"/>
          <w:sz w:val="22"/>
        </w:rPr>
        <w:tab/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zast.</w:t>
      </w:r>
      <w:r w:rsidR="00E21B08">
        <w:rPr>
          <w:rFonts w:ascii="Times New Roman" w:hAnsi="Times New Roman"/>
          <w:color w:val="auto"/>
          <w:sz w:val="22"/>
        </w:rPr>
        <w:t xml:space="preserve"> Milanem Šourkem, , jednatelem společnosti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 xml:space="preserve">IČO: </w:t>
      </w:r>
      <w:r w:rsidR="00E21B08">
        <w:rPr>
          <w:rFonts w:ascii="Times New Roman" w:hAnsi="Times New Roman"/>
          <w:color w:val="auto"/>
          <w:sz w:val="22"/>
        </w:rPr>
        <w:t>44568908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DIČ: CZ</w:t>
      </w:r>
      <w:r w:rsidR="00620825">
        <w:rPr>
          <w:rFonts w:ascii="Times New Roman" w:hAnsi="Times New Roman"/>
          <w:color w:val="auto"/>
          <w:sz w:val="22"/>
        </w:rPr>
        <w:t>44568908</w:t>
      </w:r>
    </w:p>
    <w:p w:rsidR="00C44739" w:rsidRPr="008A007D" w:rsidRDefault="00C44739" w:rsidP="00C44739">
      <w:pPr>
        <w:ind w:firstLine="360"/>
        <w:jc w:val="both"/>
        <w:rPr>
          <w:sz w:val="22"/>
        </w:rPr>
      </w:pPr>
      <w:r w:rsidRPr="008A007D">
        <w:rPr>
          <w:sz w:val="22"/>
        </w:rPr>
        <w:t xml:space="preserve">Bankovní spojení:  </w:t>
      </w:r>
      <w:r w:rsidR="00E21B08">
        <w:rPr>
          <w:sz w:val="22"/>
        </w:rPr>
        <w:t>Komerční banka</w:t>
      </w:r>
      <w:r w:rsidRPr="008A007D">
        <w:rPr>
          <w:sz w:val="22"/>
        </w:rPr>
        <w:t xml:space="preserve">, a.s. </w:t>
      </w:r>
      <w:r w:rsidR="00620825">
        <w:rPr>
          <w:sz w:val="22"/>
        </w:rPr>
        <w:t>Tanvald</w:t>
      </w:r>
    </w:p>
    <w:p w:rsidR="00C44739" w:rsidRPr="008A007D" w:rsidRDefault="00E21B08" w:rsidP="00C44739">
      <w:pPr>
        <w:ind w:firstLine="360"/>
        <w:jc w:val="both"/>
        <w:rPr>
          <w:sz w:val="22"/>
        </w:rPr>
      </w:pPr>
      <w:r>
        <w:rPr>
          <w:sz w:val="22"/>
        </w:rPr>
        <w:t xml:space="preserve">Číslo účtu:  </w:t>
      </w:r>
      <w:r w:rsidR="00620825">
        <w:rPr>
          <w:sz w:val="22"/>
        </w:rPr>
        <w:t>43-2338000277/0100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zapsána v Obchodním rejstříku vedeném  Krajským soudem v</w:t>
      </w:r>
      <w:r w:rsidR="00620825">
        <w:rPr>
          <w:rFonts w:ascii="Times New Roman" w:hAnsi="Times New Roman"/>
          <w:color w:val="auto"/>
          <w:sz w:val="22"/>
        </w:rPr>
        <w:t> Ústí nad Labem,</w:t>
      </w:r>
      <w:r w:rsidRPr="008A007D">
        <w:rPr>
          <w:rFonts w:ascii="Times New Roman" w:hAnsi="Times New Roman"/>
          <w:color w:val="auto"/>
          <w:sz w:val="22"/>
        </w:rPr>
        <w:t xml:space="preserve"> oddíl </w:t>
      </w:r>
      <w:r w:rsidR="00620825">
        <w:rPr>
          <w:rFonts w:ascii="Times New Roman" w:hAnsi="Times New Roman"/>
          <w:color w:val="auto"/>
          <w:sz w:val="22"/>
        </w:rPr>
        <w:t>C</w:t>
      </w:r>
      <w:r w:rsidRPr="008A007D">
        <w:rPr>
          <w:rFonts w:ascii="Times New Roman" w:hAnsi="Times New Roman"/>
          <w:color w:val="auto"/>
          <w:sz w:val="22"/>
        </w:rPr>
        <w:t>, vl.č.</w:t>
      </w:r>
      <w:r w:rsidR="00620825">
        <w:rPr>
          <w:rFonts w:ascii="Times New Roman" w:hAnsi="Times New Roman"/>
          <w:color w:val="auto"/>
          <w:sz w:val="22"/>
        </w:rPr>
        <w:t>2220</w:t>
      </w:r>
    </w:p>
    <w:p w:rsidR="00C44739" w:rsidRPr="008A007D" w:rsidRDefault="00C44739" w:rsidP="00C44739">
      <w:pPr>
        <w:pStyle w:val="Zkladntext"/>
        <w:ind w:firstLine="360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 xml:space="preserve">dále jen </w:t>
      </w:r>
      <w:r w:rsidRPr="008A007D">
        <w:rPr>
          <w:rFonts w:ascii="Times New Roman" w:hAnsi="Times New Roman"/>
          <w:b/>
          <w:bCs/>
          <w:color w:val="auto"/>
          <w:sz w:val="22"/>
        </w:rPr>
        <w:t>kupující</w:t>
      </w:r>
    </w:p>
    <w:p w:rsidR="00C44739" w:rsidRPr="008A007D" w:rsidRDefault="00C44739" w:rsidP="00C44739">
      <w:pPr>
        <w:pStyle w:val="Zkladntext"/>
        <w:jc w:val="both"/>
        <w:rPr>
          <w:rFonts w:ascii="Times New Roman" w:hAnsi="Times New Roman"/>
          <w:color w:val="auto"/>
          <w:sz w:val="22"/>
        </w:rPr>
      </w:pPr>
      <w:r w:rsidRPr="008A007D">
        <w:rPr>
          <w:rFonts w:ascii="Times New Roman" w:hAnsi="Times New Roman"/>
          <w:color w:val="auto"/>
          <w:sz w:val="22"/>
        </w:rPr>
        <w:t>uzavřel</w:t>
      </w:r>
      <w:r w:rsidR="00620825">
        <w:rPr>
          <w:rFonts w:ascii="Times New Roman" w:hAnsi="Times New Roman"/>
          <w:color w:val="auto"/>
          <w:sz w:val="22"/>
        </w:rPr>
        <w:t>y</w:t>
      </w:r>
      <w:r w:rsidRPr="008A007D">
        <w:rPr>
          <w:rFonts w:ascii="Times New Roman" w:hAnsi="Times New Roman"/>
          <w:color w:val="auto"/>
          <w:sz w:val="22"/>
        </w:rPr>
        <w:t xml:space="preserve">  podle § </w:t>
      </w:r>
      <w:smartTag w:uri="urn:schemas-microsoft-com:office:smarttags" w:element="metricconverter">
        <w:smartTagPr>
          <w:attr w:name="ProductID" w:val="409 a"/>
        </w:smartTagPr>
        <w:r w:rsidRPr="008A007D">
          <w:rPr>
            <w:rFonts w:ascii="Times New Roman" w:hAnsi="Times New Roman"/>
            <w:color w:val="auto"/>
            <w:sz w:val="22"/>
          </w:rPr>
          <w:t>409 a</w:t>
        </w:r>
      </w:smartTag>
      <w:r w:rsidRPr="008A007D">
        <w:rPr>
          <w:rFonts w:ascii="Times New Roman" w:hAnsi="Times New Roman"/>
          <w:color w:val="auto"/>
          <w:sz w:val="22"/>
        </w:rPr>
        <w:t xml:space="preserve"> násl. ObchZ kupní smlouvu s tímto obsahem:</w:t>
      </w:r>
    </w:p>
    <w:p w:rsidR="002B0B12" w:rsidRPr="003F5FBF" w:rsidRDefault="002B0B12" w:rsidP="003F5FBF">
      <w:pPr>
        <w:pStyle w:val="Zkladntext"/>
        <w:jc w:val="both"/>
        <w:rPr>
          <w:rFonts w:ascii="Times New Roman" w:hAnsi="Times New Roman"/>
          <w:color w:val="auto"/>
          <w:sz w:val="22"/>
        </w:rPr>
      </w:pPr>
    </w:p>
    <w:p w:rsidR="002B0B12" w:rsidRDefault="002B0B12">
      <w:pPr>
        <w:pStyle w:val="Zkladntext"/>
        <w:spacing w:before="200"/>
        <w:ind w:firstLine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dále jen „</w:t>
      </w:r>
      <w:r>
        <w:rPr>
          <w:rFonts w:ascii="Times New Roman" w:hAnsi="Times New Roman"/>
          <w:b/>
          <w:sz w:val="22"/>
        </w:rPr>
        <w:t>kupující</w:t>
      </w:r>
      <w:r>
        <w:rPr>
          <w:rFonts w:ascii="Times New Roman" w:hAnsi="Times New Roman"/>
          <w:sz w:val="22"/>
        </w:rPr>
        <w:t>“</w:t>
      </w:r>
    </w:p>
    <w:p w:rsidR="002B0B12" w:rsidRDefault="002B0B12">
      <w:pPr>
        <w:pStyle w:val="Zkladntext"/>
        <w:ind w:firstLine="360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uzavřely podle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Times New Roman" w:hAnsi="Times New Roman"/>
            <w:sz w:val="22"/>
          </w:rPr>
          <w:t>409 a</w:t>
        </w:r>
      </w:smartTag>
      <w:r>
        <w:rPr>
          <w:rFonts w:ascii="Times New Roman" w:hAnsi="Times New Roman"/>
          <w:sz w:val="22"/>
        </w:rPr>
        <w:t xml:space="preserve"> násl. zákona č. 513/1991 Sb., obchodního zákoníku, v platném znění, kupní smlouvu (dále jen „smlouva“) s tímto obsahem:</w:t>
      </w:r>
    </w:p>
    <w:p w:rsidR="002B0B12" w:rsidRDefault="002B0B12">
      <w:pPr>
        <w:pStyle w:val="Zkladntext"/>
        <w:spacing w:after="240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II.</w:t>
      </w: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 SMLOUVY</w:t>
      </w:r>
    </w:p>
    <w:p w:rsidR="002B0B12" w:rsidRDefault="002B0B12">
      <w:pPr>
        <w:pStyle w:val="Zkladntext"/>
        <w:jc w:val="center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základě této smlouvy prodávající prodává kupujícímu předmět plnění blíže uvedený v čl. III. této smlouvy a zavazuje se převést vlastnické právo k němu na kupujícího za následujících podmínek stanovených v této smlouvě a kupující jej kupuje a zavazuje se zaplatit prodávajícímu sjednanou kupní cenu a předmět plnění převzít.</w:t>
      </w:r>
    </w:p>
    <w:p w:rsidR="002B0B12" w:rsidRDefault="002B0B12">
      <w:pPr>
        <w:pStyle w:val="Zkladntext"/>
        <w:spacing w:after="240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III.</w:t>
      </w: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 PLNĚNÍ</w:t>
      </w:r>
    </w:p>
    <w:p w:rsidR="002B0B12" w:rsidRDefault="002B0B12">
      <w:pPr>
        <w:pStyle w:val="Zkladntext"/>
        <w:jc w:val="center"/>
        <w:rPr>
          <w:rFonts w:ascii="Times New Roman" w:hAnsi="Times New Roman"/>
          <w:u w:val="single"/>
        </w:rPr>
      </w:pPr>
    </w:p>
    <w:p w:rsidR="006979EC" w:rsidRPr="00D92D92" w:rsidRDefault="002B0B12">
      <w:pPr>
        <w:pStyle w:val="Zkladntext"/>
        <w:numPr>
          <w:ilvl w:val="0"/>
          <w:numId w:val="21"/>
        </w:numPr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Předmětem plnění prodávajícího je dodávka </w:t>
      </w:r>
      <w:r w:rsidR="00FE23BC">
        <w:rPr>
          <w:rFonts w:ascii="Times New Roman" w:hAnsi="Times New Roman"/>
          <w:color w:val="auto"/>
          <w:sz w:val="22"/>
        </w:rPr>
        <w:t>2</w:t>
      </w:r>
      <w:r>
        <w:rPr>
          <w:rFonts w:ascii="Times New Roman" w:hAnsi="Times New Roman"/>
          <w:color w:val="auto"/>
          <w:sz w:val="22"/>
        </w:rPr>
        <w:t xml:space="preserve"> ks  CNC </w:t>
      </w:r>
      <w:r w:rsidR="00A755C0">
        <w:rPr>
          <w:rFonts w:ascii="Times New Roman" w:hAnsi="Times New Roman"/>
          <w:color w:val="auto"/>
          <w:sz w:val="22"/>
        </w:rPr>
        <w:t xml:space="preserve">soustruhu pro obrábění tyčí </w:t>
      </w:r>
      <w:r w:rsidR="00273C82">
        <w:rPr>
          <w:rFonts w:ascii="Times New Roman" w:hAnsi="Times New Roman"/>
          <w:color w:val="auto"/>
          <w:sz w:val="22"/>
        </w:rPr>
        <w:t xml:space="preserve">do </w:t>
      </w:r>
      <w:r w:rsidR="00A755C0">
        <w:rPr>
          <w:rFonts w:ascii="Times New Roman" w:hAnsi="Times New Roman"/>
          <w:color w:val="auto"/>
          <w:sz w:val="22"/>
        </w:rPr>
        <w:t xml:space="preserve">Ø16 a </w:t>
      </w:r>
      <w:r w:rsidR="00273C82">
        <w:rPr>
          <w:rFonts w:ascii="Times New Roman" w:hAnsi="Times New Roman"/>
          <w:color w:val="auto"/>
          <w:sz w:val="22"/>
        </w:rPr>
        <w:t xml:space="preserve">do </w:t>
      </w:r>
      <w:r w:rsidR="00A755C0">
        <w:rPr>
          <w:rFonts w:ascii="Times New Roman" w:hAnsi="Times New Roman"/>
          <w:color w:val="auto"/>
          <w:sz w:val="22"/>
        </w:rPr>
        <w:t>Ø32</w:t>
      </w:r>
      <w:r w:rsidR="006979EC">
        <w:rPr>
          <w:rFonts w:ascii="Times New Roman" w:hAnsi="Times New Roman"/>
          <w:color w:val="auto"/>
          <w:sz w:val="22"/>
        </w:rPr>
        <w:t xml:space="preserve"> s posuvným </w:t>
      </w:r>
      <w:r w:rsidR="006979EC" w:rsidRPr="00D92D92">
        <w:rPr>
          <w:rFonts w:ascii="Times New Roman" w:hAnsi="Times New Roman"/>
          <w:color w:val="auto"/>
          <w:sz w:val="22"/>
        </w:rPr>
        <w:t>vřeteníkem, s automatickým podavačem materiálu, dopravníkem třísek a základním vyb</w:t>
      </w:r>
      <w:r w:rsidR="003A4858" w:rsidRPr="00D92D92">
        <w:rPr>
          <w:rFonts w:ascii="Times New Roman" w:hAnsi="Times New Roman"/>
          <w:color w:val="auto"/>
          <w:sz w:val="22"/>
        </w:rPr>
        <w:t>a</w:t>
      </w:r>
      <w:r w:rsidR="006979EC" w:rsidRPr="00D92D92">
        <w:rPr>
          <w:rFonts w:ascii="Times New Roman" w:hAnsi="Times New Roman"/>
          <w:color w:val="auto"/>
          <w:sz w:val="22"/>
        </w:rPr>
        <w:t>vením stroje.</w:t>
      </w:r>
    </w:p>
    <w:p w:rsidR="002240FB" w:rsidRPr="006979EC" w:rsidRDefault="002240FB" w:rsidP="002240FB">
      <w:pPr>
        <w:pStyle w:val="Zkladntext"/>
        <w:ind w:left="284"/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Podrobná technická specifikace je uvedena v nabídce do výběrového řízení č.</w:t>
      </w:r>
      <w:r w:rsidRPr="00DC5BD7">
        <w:rPr>
          <w:rFonts w:ascii="Times New Roman" w:hAnsi="Times New Roman"/>
          <w:color w:val="auto"/>
          <w:sz w:val="22"/>
          <w:highlight w:val="yellow"/>
        </w:rPr>
        <w:t>............</w:t>
      </w:r>
      <w:r>
        <w:rPr>
          <w:rFonts w:ascii="Times New Roman" w:hAnsi="Times New Roman"/>
          <w:color w:val="auto"/>
          <w:sz w:val="22"/>
        </w:rPr>
        <w:t>., která tvoří nedílnou součást této kupní smlo</w:t>
      </w:r>
      <w:r w:rsidR="00D63553">
        <w:rPr>
          <w:rFonts w:ascii="Times New Roman" w:hAnsi="Times New Roman"/>
          <w:color w:val="auto"/>
          <w:sz w:val="22"/>
        </w:rPr>
        <w:t>u</w:t>
      </w:r>
      <w:r>
        <w:rPr>
          <w:rFonts w:ascii="Times New Roman" w:hAnsi="Times New Roman"/>
          <w:color w:val="auto"/>
          <w:sz w:val="22"/>
        </w:rPr>
        <w:t>vy.</w:t>
      </w:r>
    </w:p>
    <w:p w:rsidR="007E0809" w:rsidRDefault="007E0809" w:rsidP="003A3447">
      <w:pPr>
        <w:pStyle w:val="Zkladntext"/>
        <w:rPr>
          <w:rFonts w:ascii="Times New Roman" w:hAnsi="Times New Roman"/>
          <w:sz w:val="22"/>
        </w:rPr>
      </w:pPr>
    </w:p>
    <w:p w:rsidR="007E0809" w:rsidRDefault="007E0809" w:rsidP="003A3447">
      <w:pPr>
        <w:pStyle w:val="Zkladntext"/>
        <w:rPr>
          <w:rFonts w:ascii="Times New Roman" w:hAnsi="Times New Roman"/>
          <w:sz w:val="22"/>
        </w:rPr>
      </w:pPr>
    </w:p>
    <w:p w:rsidR="002B0B12" w:rsidRDefault="006C7976" w:rsidP="003A3447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2B0B12"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KUPNÍ CENA</w:t>
      </w:r>
    </w:p>
    <w:p w:rsidR="002B0B12" w:rsidRPr="00D92D92" w:rsidRDefault="002B0B12">
      <w:pPr>
        <w:pStyle w:val="Zkladntext"/>
        <w:jc w:val="both"/>
        <w:rPr>
          <w:rFonts w:ascii="Times New Roman" w:hAnsi="Times New Roman"/>
          <w:color w:val="auto"/>
          <w:sz w:val="22"/>
        </w:rPr>
      </w:pPr>
    </w:p>
    <w:p w:rsidR="002B0B12" w:rsidRPr="00D92D92" w:rsidRDefault="002B0B12">
      <w:pPr>
        <w:pStyle w:val="Zkladntex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>Smluvní strany se dohodly, že kupní cena za</w:t>
      </w:r>
      <w:r w:rsidR="00DB77A9">
        <w:rPr>
          <w:rFonts w:ascii="Times New Roman" w:hAnsi="Times New Roman"/>
          <w:color w:val="auto"/>
          <w:sz w:val="22"/>
        </w:rPr>
        <w:t xml:space="preserve"> </w:t>
      </w:r>
      <w:r w:rsidR="00591AE4" w:rsidRPr="00D92D92">
        <w:rPr>
          <w:rFonts w:ascii="Times New Roman" w:hAnsi="Times New Roman"/>
          <w:color w:val="auto"/>
          <w:sz w:val="22"/>
        </w:rPr>
        <w:t>oba stroje pro obrábění materiálu do</w:t>
      </w:r>
      <w:r w:rsidR="008B5F10" w:rsidRPr="00D92D92">
        <w:rPr>
          <w:rFonts w:ascii="Times New Roman" w:hAnsi="Times New Roman"/>
          <w:color w:val="auto"/>
          <w:sz w:val="22"/>
        </w:rPr>
        <w:t xml:space="preserve"> Ø16</w:t>
      </w:r>
      <w:r w:rsidR="00591AE4" w:rsidRPr="00D92D92">
        <w:rPr>
          <w:rFonts w:ascii="Times New Roman" w:hAnsi="Times New Roman"/>
          <w:color w:val="auto"/>
          <w:sz w:val="22"/>
        </w:rPr>
        <w:t xml:space="preserve">a do Ø 32 </w:t>
      </w:r>
      <w:r w:rsidR="00E04064" w:rsidRPr="00D92D92">
        <w:rPr>
          <w:rFonts w:ascii="Times New Roman" w:hAnsi="Times New Roman"/>
          <w:color w:val="auto"/>
          <w:sz w:val="22"/>
        </w:rPr>
        <w:t>včetně automatického podavače materiálu,</w:t>
      </w:r>
      <w:r w:rsidR="000319A8">
        <w:rPr>
          <w:rFonts w:ascii="Times New Roman" w:hAnsi="Times New Roman"/>
          <w:color w:val="auto"/>
          <w:sz w:val="22"/>
        </w:rPr>
        <w:t xml:space="preserve"> </w:t>
      </w:r>
      <w:r w:rsidR="00E04064" w:rsidRPr="00D92D92">
        <w:rPr>
          <w:rFonts w:ascii="Times New Roman" w:hAnsi="Times New Roman"/>
          <w:color w:val="auto"/>
          <w:sz w:val="22"/>
        </w:rPr>
        <w:t xml:space="preserve">základního vybavení stroje a dopravníku třísek </w:t>
      </w:r>
      <w:r w:rsidR="00591AE4" w:rsidRPr="00D92D92">
        <w:rPr>
          <w:rFonts w:ascii="Times New Roman" w:hAnsi="Times New Roman"/>
          <w:color w:val="auto"/>
          <w:sz w:val="22"/>
        </w:rPr>
        <w:t>viz.</w:t>
      </w:r>
      <w:r w:rsidR="008E57E7" w:rsidRPr="00D92D92">
        <w:rPr>
          <w:rFonts w:ascii="Times New Roman" w:hAnsi="Times New Roman"/>
          <w:color w:val="auto"/>
          <w:sz w:val="22"/>
        </w:rPr>
        <w:t xml:space="preserve"> n</w:t>
      </w:r>
      <w:r w:rsidR="00591AE4" w:rsidRPr="00D92D92">
        <w:rPr>
          <w:rFonts w:ascii="Times New Roman" w:hAnsi="Times New Roman"/>
          <w:color w:val="auto"/>
          <w:sz w:val="22"/>
        </w:rPr>
        <w:t>abídk</w:t>
      </w:r>
      <w:r w:rsidR="008E57E7" w:rsidRPr="00D92D92">
        <w:rPr>
          <w:rFonts w:ascii="Times New Roman" w:hAnsi="Times New Roman"/>
          <w:color w:val="auto"/>
          <w:sz w:val="22"/>
        </w:rPr>
        <w:t>a</w:t>
      </w:r>
      <w:r w:rsidR="00591AE4" w:rsidRPr="00D92D92">
        <w:rPr>
          <w:rFonts w:ascii="Times New Roman" w:hAnsi="Times New Roman"/>
          <w:color w:val="auto"/>
          <w:sz w:val="22"/>
        </w:rPr>
        <w:t xml:space="preserve"> do výběrového řízení č</w:t>
      </w:r>
      <w:r w:rsidR="00591AE4" w:rsidRPr="001430B8">
        <w:rPr>
          <w:rFonts w:ascii="Times New Roman" w:hAnsi="Times New Roman"/>
          <w:color w:val="auto"/>
          <w:sz w:val="22"/>
          <w:highlight w:val="yellow"/>
        </w:rPr>
        <w:t>.........</w:t>
      </w:r>
      <w:r w:rsidR="00591AE4" w:rsidRPr="00D92D92">
        <w:rPr>
          <w:rFonts w:ascii="Times New Roman" w:hAnsi="Times New Roman"/>
          <w:color w:val="auto"/>
          <w:sz w:val="22"/>
        </w:rPr>
        <w:t>bez DPH</w:t>
      </w:r>
      <w:r w:rsidRPr="00D92D92">
        <w:rPr>
          <w:rFonts w:ascii="Times New Roman" w:hAnsi="Times New Roman"/>
          <w:color w:val="auto"/>
          <w:sz w:val="22"/>
        </w:rPr>
        <w:t xml:space="preserve"> činí:</w:t>
      </w:r>
    </w:p>
    <w:p w:rsidR="00E04064" w:rsidRPr="008B5F10" w:rsidRDefault="00E04064" w:rsidP="00E04064">
      <w:pPr>
        <w:pStyle w:val="Zkladntext"/>
        <w:jc w:val="center"/>
        <w:rPr>
          <w:rFonts w:ascii="Times New Roman" w:hAnsi="Times New Roman"/>
          <w:bCs/>
          <w:color w:val="FF0000"/>
          <w:sz w:val="22"/>
        </w:rPr>
      </w:pPr>
    </w:p>
    <w:p w:rsidR="00E04064" w:rsidRPr="007C0647" w:rsidRDefault="007C0647" w:rsidP="00E04064">
      <w:pPr>
        <w:pStyle w:val="Zkladntext"/>
        <w:jc w:val="center"/>
        <w:rPr>
          <w:rFonts w:ascii="Times New Roman" w:hAnsi="Times New Roman"/>
          <w:b/>
          <w:bCs/>
          <w:color w:val="auto"/>
          <w:sz w:val="22"/>
          <w:highlight w:val="yellow"/>
        </w:rPr>
      </w:pPr>
      <w:r w:rsidRPr="007C0647">
        <w:rPr>
          <w:rFonts w:ascii="Times New Roman" w:hAnsi="Times New Roman"/>
          <w:b/>
          <w:bCs/>
          <w:color w:val="auto"/>
          <w:sz w:val="22"/>
          <w:highlight w:val="yellow"/>
        </w:rPr>
        <w:t>...........................</w:t>
      </w:r>
      <w:r w:rsidR="002B0B12" w:rsidRPr="007C0647">
        <w:rPr>
          <w:rFonts w:ascii="Times New Roman" w:hAnsi="Times New Roman"/>
          <w:b/>
          <w:bCs/>
          <w:color w:val="auto"/>
          <w:sz w:val="22"/>
          <w:highlight w:val="yellow"/>
        </w:rPr>
        <w:t>,- Kč</w:t>
      </w:r>
    </w:p>
    <w:p w:rsidR="00F84B80" w:rsidRPr="007C0647" w:rsidRDefault="002B0B12" w:rsidP="00E04064">
      <w:pPr>
        <w:pStyle w:val="Zkladntext"/>
        <w:jc w:val="center"/>
        <w:rPr>
          <w:rFonts w:ascii="Times New Roman" w:hAnsi="Times New Roman"/>
          <w:color w:val="auto"/>
          <w:sz w:val="22"/>
        </w:rPr>
      </w:pPr>
      <w:r w:rsidRPr="007C0647">
        <w:rPr>
          <w:rFonts w:ascii="Times New Roman" w:hAnsi="Times New Roman"/>
          <w:color w:val="auto"/>
          <w:sz w:val="22"/>
          <w:highlight w:val="yellow"/>
        </w:rPr>
        <w:t xml:space="preserve">(slovy: </w:t>
      </w:r>
      <w:r w:rsidR="007C0647" w:rsidRPr="007C0647">
        <w:rPr>
          <w:rFonts w:ascii="Times New Roman" w:hAnsi="Times New Roman"/>
          <w:color w:val="auto"/>
          <w:sz w:val="22"/>
          <w:highlight w:val="yellow"/>
        </w:rPr>
        <w:t>............................</w:t>
      </w:r>
      <w:r w:rsidRPr="007C0647">
        <w:rPr>
          <w:rFonts w:ascii="Times New Roman" w:hAnsi="Times New Roman"/>
          <w:color w:val="auto"/>
          <w:sz w:val="22"/>
          <w:highlight w:val="yellow"/>
        </w:rPr>
        <w:t>koru</w:t>
      </w:r>
      <w:r w:rsidR="00FC7C00">
        <w:rPr>
          <w:rFonts w:ascii="Times New Roman" w:hAnsi="Times New Roman"/>
          <w:color w:val="auto"/>
          <w:sz w:val="22"/>
          <w:highlight w:val="yellow"/>
        </w:rPr>
        <w:t>n</w:t>
      </w:r>
      <w:r w:rsidRPr="007C0647">
        <w:rPr>
          <w:rFonts w:ascii="Times New Roman" w:hAnsi="Times New Roman"/>
          <w:color w:val="auto"/>
          <w:sz w:val="22"/>
          <w:highlight w:val="yellow"/>
        </w:rPr>
        <w:t>českých)</w:t>
      </w:r>
      <w:r w:rsidR="00F84B80" w:rsidRPr="007C0647">
        <w:rPr>
          <w:rFonts w:ascii="Times New Roman" w:hAnsi="Times New Roman"/>
          <w:color w:val="auto"/>
          <w:sz w:val="22"/>
          <w:highlight w:val="yellow"/>
        </w:rPr>
        <w:t>;</w:t>
      </w:r>
    </w:p>
    <w:p w:rsidR="001430B8" w:rsidRDefault="001430B8" w:rsidP="001430B8">
      <w:pPr>
        <w:pStyle w:val="Zkladntext"/>
        <w:tabs>
          <w:tab w:val="right" w:pos="5308"/>
          <w:tab w:val="left" w:pos="5500"/>
        </w:tabs>
        <w:spacing w:after="322" w:line="220" w:lineRule="exact"/>
        <w:ind w:left="720"/>
        <w:jc w:val="both"/>
      </w:pPr>
    </w:p>
    <w:p w:rsidR="001430B8" w:rsidRPr="001430B8" w:rsidRDefault="001430B8" w:rsidP="001430B8">
      <w:pPr>
        <w:pStyle w:val="Zkladntext"/>
        <w:tabs>
          <w:tab w:val="right" w:pos="5308"/>
          <w:tab w:val="left" w:pos="5500"/>
        </w:tabs>
        <w:spacing w:after="322" w:line="220" w:lineRule="exact"/>
        <w:ind w:left="720"/>
        <w:jc w:val="both"/>
        <w:rPr>
          <w:rFonts w:ascii="Times New Roman" w:hAnsi="Times New Roman"/>
        </w:rPr>
      </w:pPr>
      <w:r w:rsidRPr="001430B8">
        <w:rPr>
          <w:rFonts w:ascii="Times New Roman" w:hAnsi="Times New Roman"/>
        </w:rPr>
        <w:t xml:space="preserve">DPH: </w:t>
      </w:r>
      <w:r w:rsidRPr="001430B8">
        <w:rPr>
          <w:rFonts w:ascii="Times New Roman" w:hAnsi="Times New Roman"/>
          <w:highlight w:val="yellow"/>
        </w:rPr>
        <w:t>………………….</w:t>
      </w:r>
      <w:r w:rsidRPr="001430B8">
        <w:rPr>
          <w:rFonts w:ascii="Times New Roman" w:hAnsi="Times New Roman"/>
        </w:rPr>
        <w:tab/>
      </w:r>
      <w:r w:rsidRPr="001430B8">
        <w:rPr>
          <w:rFonts w:ascii="Times New Roman" w:hAnsi="Times New Roman"/>
          <w:b/>
        </w:rPr>
        <w:t>CELKEM</w:t>
      </w:r>
      <w:r w:rsidRPr="001430B8">
        <w:rPr>
          <w:rFonts w:ascii="Times New Roman" w:hAnsi="Times New Roman"/>
          <w:b/>
        </w:rPr>
        <w:tab/>
        <w:t xml:space="preserve">S DPH: </w:t>
      </w:r>
      <w:r w:rsidRPr="001430B8">
        <w:rPr>
          <w:rFonts w:ascii="Times New Roman" w:hAnsi="Times New Roman"/>
          <w:b/>
          <w:highlight w:val="yellow"/>
        </w:rPr>
        <w:t>……………………</w:t>
      </w:r>
    </w:p>
    <w:p w:rsidR="003A3447" w:rsidRDefault="003A3447" w:rsidP="003A3447">
      <w:pPr>
        <w:pStyle w:val="Zkladntext"/>
        <w:jc w:val="center"/>
        <w:rPr>
          <w:rFonts w:ascii="Times New Roman" w:hAnsi="Times New Roman"/>
          <w:b/>
          <w:sz w:val="22"/>
        </w:rPr>
      </w:pPr>
    </w:p>
    <w:p w:rsidR="003A3447" w:rsidRDefault="00360DC1" w:rsidP="00360DC1">
      <w:pPr>
        <w:pStyle w:val="Zkladntext"/>
        <w:numPr>
          <w:ilvl w:val="0"/>
          <w:numId w:val="2"/>
        </w:num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V kupní ceně je započtena doprava,</w:t>
      </w:r>
      <w:r w:rsidR="000319A8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instalace stroje a jeho uvedení do provozu,</w:t>
      </w:r>
      <w:r w:rsidR="000319A8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náklady na ubytování,</w:t>
      </w:r>
      <w:r w:rsidR="000319A8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cestovné a diety pro pracovníky prodávajícího</w:t>
      </w:r>
      <w:r w:rsidR="0070310D">
        <w:rPr>
          <w:rFonts w:ascii="Times New Roman" w:hAnsi="Times New Roman"/>
          <w:bCs/>
          <w:sz w:val="22"/>
        </w:rPr>
        <w:t>.</w:t>
      </w:r>
    </w:p>
    <w:p w:rsidR="00360DC1" w:rsidRDefault="00360DC1" w:rsidP="00360DC1">
      <w:pPr>
        <w:pStyle w:val="Zkladntext"/>
        <w:rPr>
          <w:rFonts w:ascii="Times New Roman" w:hAnsi="Times New Roman"/>
          <w:bCs/>
          <w:sz w:val="22"/>
        </w:rPr>
      </w:pPr>
    </w:p>
    <w:p w:rsidR="00360DC1" w:rsidRDefault="00360DC1" w:rsidP="00360DC1">
      <w:pPr>
        <w:pStyle w:val="Zkladntext"/>
        <w:rPr>
          <w:rFonts w:ascii="Times New Roman" w:hAnsi="Times New Roman"/>
          <w:bCs/>
          <w:sz w:val="22"/>
        </w:rPr>
      </w:pPr>
    </w:p>
    <w:p w:rsidR="00924C93" w:rsidRDefault="00924C93" w:rsidP="00360DC1">
      <w:pPr>
        <w:pStyle w:val="Zkladntext"/>
        <w:jc w:val="center"/>
        <w:rPr>
          <w:rFonts w:ascii="Times New Roman" w:hAnsi="Times New Roman"/>
          <w:bCs/>
          <w:sz w:val="22"/>
        </w:rPr>
      </w:pPr>
    </w:p>
    <w:p w:rsidR="002B0B12" w:rsidRDefault="002B0B12" w:rsidP="00360DC1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PLATEBNÍ PODMÍNKY</w:t>
      </w:r>
    </w:p>
    <w:p w:rsidR="002B0B12" w:rsidRDefault="002B0B12">
      <w:pPr>
        <w:pStyle w:val="Zkladntext"/>
        <w:jc w:val="both"/>
        <w:rPr>
          <w:rFonts w:ascii="Times New Roman" w:hAnsi="Times New Roman"/>
        </w:rPr>
      </w:pPr>
    </w:p>
    <w:p w:rsidR="002B0B12" w:rsidRDefault="002B0B12">
      <w:pPr>
        <w:pStyle w:val="Zkladntext"/>
        <w:ind w:firstLine="360"/>
        <w:jc w:val="both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sz w:val="22"/>
        </w:rPr>
        <w:t>Smluvní strany se dohodly na úhradě kupní ceny kupujícím takt</w:t>
      </w:r>
      <w:r>
        <w:rPr>
          <w:rFonts w:ascii="Times New Roman" w:hAnsi="Times New Roman"/>
          <w:color w:val="auto"/>
          <w:sz w:val="22"/>
        </w:rPr>
        <w:t>o: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Pr="00D92D92" w:rsidRDefault="002B0B12" w:rsidP="008A7AB8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 xml:space="preserve">V den </w:t>
      </w:r>
      <w:r w:rsidR="00727F34" w:rsidRPr="00D92D92">
        <w:rPr>
          <w:rFonts w:ascii="Times New Roman" w:hAnsi="Times New Roman"/>
          <w:color w:val="auto"/>
          <w:sz w:val="22"/>
        </w:rPr>
        <w:t xml:space="preserve">úspěšného předání </w:t>
      </w:r>
      <w:r w:rsidRPr="00D92D92">
        <w:rPr>
          <w:rFonts w:ascii="Times New Roman" w:hAnsi="Times New Roman"/>
          <w:color w:val="auto"/>
          <w:sz w:val="22"/>
        </w:rPr>
        <w:t xml:space="preserve"> předmětu plnění bude vystavena </w:t>
      </w:r>
      <w:r w:rsidR="00F84B80" w:rsidRPr="00D92D92">
        <w:rPr>
          <w:rFonts w:ascii="Times New Roman" w:hAnsi="Times New Roman"/>
          <w:color w:val="auto"/>
          <w:sz w:val="22"/>
        </w:rPr>
        <w:t xml:space="preserve">na každý stroj </w:t>
      </w:r>
      <w:r w:rsidR="00AD2896" w:rsidRPr="00D92D92">
        <w:rPr>
          <w:rFonts w:ascii="Times New Roman" w:hAnsi="Times New Roman"/>
          <w:color w:val="auto"/>
          <w:sz w:val="22"/>
        </w:rPr>
        <w:t>včetně automatického podavače materiálu, základního vybavení stroje a dopravníku třísek viz.</w:t>
      </w:r>
      <w:r w:rsidR="000319A8">
        <w:rPr>
          <w:rFonts w:ascii="Times New Roman" w:hAnsi="Times New Roman"/>
          <w:color w:val="auto"/>
          <w:sz w:val="22"/>
        </w:rPr>
        <w:t xml:space="preserve"> </w:t>
      </w:r>
      <w:r w:rsidR="001A30B2" w:rsidRPr="00D92D92">
        <w:rPr>
          <w:rFonts w:ascii="Times New Roman" w:hAnsi="Times New Roman"/>
          <w:color w:val="auto"/>
          <w:sz w:val="22"/>
        </w:rPr>
        <w:t xml:space="preserve">specifikace uvedená v nabídce </w:t>
      </w:r>
      <w:r w:rsidR="00AD2896" w:rsidRPr="00D92D92">
        <w:rPr>
          <w:rFonts w:ascii="Times New Roman" w:hAnsi="Times New Roman"/>
          <w:color w:val="auto"/>
          <w:sz w:val="22"/>
        </w:rPr>
        <w:t xml:space="preserve"> do výběrového řízení č.</w:t>
      </w:r>
      <w:r w:rsidR="00AD2896" w:rsidRPr="00FC7C00">
        <w:rPr>
          <w:rFonts w:ascii="Times New Roman" w:hAnsi="Times New Roman"/>
          <w:color w:val="auto"/>
          <w:sz w:val="22"/>
          <w:highlight w:val="yellow"/>
        </w:rPr>
        <w:t>...</w:t>
      </w:r>
      <w:r w:rsidR="00FC7C00" w:rsidRPr="00FC7C00">
        <w:rPr>
          <w:rFonts w:ascii="Times New Roman" w:hAnsi="Times New Roman"/>
          <w:color w:val="auto"/>
          <w:sz w:val="22"/>
          <w:highlight w:val="yellow"/>
        </w:rPr>
        <w:t>...</w:t>
      </w:r>
      <w:r w:rsidR="00AD2896" w:rsidRPr="00FC7C00">
        <w:rPr>
          <w:rFonts w:ascii="Times New Roman" w:hAnsi="Times New Roman"/>
          <w:color w:val="auto"/>
          <w:sz w:val="22"/>
          <w:highlight w:val="yellow"/>
        </w:rPr>
        <w:t>..</w:t>
      </w:r>
      <w:r w:rsidR="00F84B80" w:rsidRPr="00D92D92">
        <w:rPr>
          <w:rFonts w:ascii="Times New Roman" w:hAnsi="Times New Roman"/>
          <w:color w:val="auto"/>
          <w:sz w:val="22"/>
        </w:rPr>
        <w:t xml:space="preserve">samostatná </w:t>
      </w:r>
      <w:r w:rsidRPr="00D92D92">
        <w:rPr>
          <w:rFonts w:ascii="Times New Roman" w:hAnsi="Times New Roman"/>
          <w:color w:val="auto"/>
          <w:sz w:val="22"/>
        </w:rPr>
        <w:t xml:space="preserve">konečná faktura (daňový doklad), která bude zaplacena kupujícím do </w:t>
      </w:r>
      <w:r w:rsidR="00DE0BDA" w:rsidRPr="00D92D92">
        <w:rPr>
          <w:rFonts w:ascii="Times New Roman" w:hAnsi="Times New Roman"/>
          <w:color w:val="auto"/>
          <w:sz w:val="22"/>
        </w:rPr>
        <w:t>30</w:t>
      </w:r>
      <w:r w:rsidRPr="00D92D92">
        <w:rPr>
          <w:rFonts w:ascii="Times New Roman" w:hAnsi="Times New Roman"/>
          <w:color w:val="auto"/>
          <w:sz w:val="22"/>
        </w:rPr>
        <w:t>-ti dní od podpisu předávacího protokolu v souladu s čl. XI. této smlouvy v závodě kupujícího.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 stanovení data zaplacení příslušné části kupní ceny dle tohoto článku je rozhodující datum připsání dané částky na účet prodávajícího, uvedený v čl. I. této smlouvy.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Prodávající si pro případ prodlení kupujícího se zaplacením kupní ceny dle tohoto článku o více jak 30 dnů vyhrazuje právo provést zablokování funkcí stroje do doby úhrady dlužné částky. Kupující se zavazuje pro tento případ strpět vstup osob, pověřených prodávajícím, k provedení zablokování funkcí stroje, do své provozovny.</w:t>
      </w:r>
    </w:p>
    <w:p w:rsidR="002B0B12" w:rsidRDefault="002B0B12">
      <w:pPr>
        <w:pStyle w:val="Zkladntext"/>
        <w:ind w:left="360"/>
        <w:jc w:val="both"/>
        <w:rPr>
          <w:rFonts w:ascii="Times New Roman" w:hAnsi="Times New Roman"/>
          <w:color w:val="auto"/>
          <w:sz w:val="22"/>
        </w:rPr>
      </w:pPr>
    </w:p>
    <w:p w:rsidR="002B0B12" w:rsidRDefault="002B0B12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V případě prodlení kupujícího se zaplacením kupní ceny v souladu s platebními podmínkami, sjednanými v tomto článku, je prodávající oprávněn požadovat po kupujícím zaplacení smluvní pokuty ve výši 0,05% z kupní ceny předmětu plnění včetně DPH za každý započatý den prodlení. Tím není dotčeno právo prodávajícího na náhradu škody.</w:t>
      </w:r>
    </w:p>
    <w:p w:rsidR="00CD7624" w:rsidRDefault="00CD7624" w:rsidP="00CD7624">
      <w:pPr>
        <w:pStyle w:val="Odstavecseseznamem"/>
        <w:rPr>
          <w:sz w:val="22"/>
        </w:rPr>
      </w:pPr>
    </w:p>
    <w:p w:rsidR="00CD7624" w:rsidRPr="00D92D92" w:rsidRDefault="00CD7624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>V případě prodlení prodávajícího s dodávkou plnění předmětu kupní smlouvy č</w:t>
      </w:r>
      <w:r w:rsidRPr="001430B8">
        <w:rPr>
          <w:rFonts w:ascii="Times New Roman" w:hAnsi="Times New Roman"/>
          <w:color w:val="auto"/>
          <w:sz w:val="22"/>
          <w:highlight w:val="yellow"/>
        </w:rPr>
        <w:t>.......</w:t>
      </w:r>
      <w:r w:rsidRPr="00D92D92">
        <w:rPr>
          <w:rFonts w:ascii="Times New Roman" w:hAnsi="Times New Roman"/>
          <w:color w:val="auto"/>
          <w:sz w:val="22"/>
        </w:rPr>
        <w:t xml:space="preserve"> po sjednaném termínu plnění, je kupující oprávněn požadovat po prodávajícím zaplacení smluvní pokuty ve výši 0,05% z kupní ceny předmětu plnění včetně DPH za každý započatý den prodlení.</w:t>
      </w:r>
      <w:r w:rsidR="00C22A8D" w:rsidRPr="00D92D92">
        <w:rPr>
          <w:rFonts w:ascii="Times New Roman" w:hAnsi="Times New Roman"/>
          <w:color w:val="auto"/>
          <w:sz w:val="22"/>
        </w:rPr>
        <w:t xml:space="preserve"> Tím není dotčeno právo kupujícího na náhradu škody.</w:t>
      </w:r>
    </w:p>
    <w:p w:rsidR="002B0B12" w:rsidRPr="00D92D92" w:rsidRDefault="002B0B12">
      <w:pPr>
        <w:pStyle w:val="Zkladntext"/>
        <w:spacing w:after="240"/>
        <w:jc w:val="both"/>
        <w:rPr>
          <w:rFonts w:ascii="Times New Roman" w:hAnsi="Times New Roman"/>
          <w:color w:val="auto"/>
          <w:sz w:val="22"/>
        </w:rPr>
      </w:pPr>
    </w:p>
    <w:p w:rsidR="00C22A8D" w:rsidRDefault="00C22A8D">
      <w:pPr>
        <w:pStyle w:val="Zkladntext"/>
        <w:spacing w:after="240"/>
        <w:jc w:val="both"/>
        <w:rPr>
          <w:rFonts w:ascii="Times New Roman" w:hAnsi="Times New Roman"/>
          <w:color w:val="auto"/>
          <w:sz w:val="22"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E1615E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DODACÍ PODMÍNKY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0"/>
        </w:rPr>
      </w:pPr>
    </w:p>
    <w:p w:rsidR="0008625F" w:rsidRPr="00FC7C00" w:rsidRDefault="002B0B12" w:rsidP="001430B8">
      <w:pPr>
        <w:pStyle w:val="Zkladntext"/>
        <w:numPr>
          <w:ilvl w:val="0"/>
          <w:numId w:val="23"/>
        </w:numPr>
        <w:ind w:left="426"/>
        <w:jc w:val="both"/>
        <w:rPr>
          <w:rFonts w:ascii="Times New Roman" w:hAnsi="Times New Roman"/>
          <w:sz w:val="22"/>
        </w:rPr>
      </w:pPr>
      <w:r w:rsidRPr="00FC7C00">
        <w:rPr>
          <w:rFonts w:ascii="Times New Roman" w:hAnsi="Times New Roman"/>
          <w:sz w:val="22"/>
        </w:rPr>
        <w:t>Předmět plnění bude dle dohody smluvníc</w:t>
      </w:r>
      <w:r w:rsidR="00FC7C00" w:rsidRPr="00FC7C00">
        <w:rPr>
          <w:rFonts w:ascii="Times New Roman" w:hAnsi="Times New Roman"/>
          <w:sz w:val="22"/>
        </w:rPr>
        <w:t>h stran dodán prodávajícím do</w:t>
      </w:r>
      <w:r w:rsidR="00DB77A9">
        <w:rPr>
          <w:rFonts w:ascii="Times New Roman" w:hAnsi="Times New Roman"/>
          <w:sz w:val="22"/>
        </w:rPr>
        <w:t xml:space="preserve"> </w:t>
      </w:r>
      <w:r w:rsidRPr="00FC7C00">
        <w:rPr>
          <w:rFonts w:ascii="Times New Roman" w:hAnsi="Times New Roman"/>
          <w:color w:val="auto"/>
          <w:sz w:val="22"/>
        </w:rPr>
        <w:t>výrobní</w:t>
      </w:r>
      <w:r w:rsidR="00FC7C00">
        <w:rPr>
          <w:rFonts w:ascii="Times New Roman" w:hAnsi="Times New Roman"/>
          <w:color w:val="auto"/>
          <w:sz w:val="22"/>
        </w:rPr>
        <w:t>ho</w:t>
      </w:r>
      <w:r w:rsidRPr="00FC7C00">
        <w:rPr>
          <w:rFonts w:ascii="Times New Roman" w:hAnsi="Times New Roman"/>
          <w:color w:val="auto"/>
          <w:sz w:val="22"/>
        </w:rPr>
        <w:t xml:space="preserve"> závod</w:t>
      </w:r>
      <w:r w:rsidR="00FC7C00">
        <w:rPr>
          <w:rFonts w:ascii="Times New Roman" w:hAnsi="Times New Roman"/>
          <w:color w:val="auto"/>
          <w:sz w:val="22"/>
        </w:rPr>
        <w:t>u</w:t>
      </w:r>
      <w:r w:rsidRPr="00FC7C00">
        <w:rPr>
          <w:rFonts w:ascii="Times New Roman" w:hAnsi="Times New Roman"/>
          <w:color w:val="auto"/>
          <w:sz w:val="22"/>
        </w:rPr>
        <w:t xml:space="preserve"> kupujícího: </w:t>
      </w:r>
      <w:r w:rsidR="001430B8" w:rsidRPr="001430B8">
        <w:rPr>
          <w:rFonts w:ascii="Times New Roman" w:hAnsi="Times New Roman"/>
          <w:color w:val="auto"/>
          <w:sz w:val="22"/>
        </w:rPr>
        <w:t>AC obrábění s.r.o., Krkonošská 179, Šumburk nad Desnou, 468 41 Tanvald</w:t>
      </w:r>
    </w:p>
    <w:p w:rsidR="002B0B12" w:rsidRDefault="002B0B12">
      <w:pPr>
        <w:pStyle w:val="Zkladntext"/>
        <w:ind w:left="426"/>
        <w:jc w:val="both"/>
        <w:rPr>
          <w:rFonts w:ascii="Times New Roman" w:hAnsi="Times New Roman"/>
          <w:color w:val="auto"/>
          <w:sz w:val="22"/>
        </w:rPr>
      </w:pPr>
    </w:p>
    <w:p w:rsidR="002B0B12" w:rsidRDefault="002B0B12">
      <w:pPr>
        <w:pStyle w:val="Zkladntext"/>
        <w:ind w:left="426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Stroj je prodávajícím dodán kupujícímu dnem, kdy je kupujícímu umožněno s ním nakládat ve sjednaném místě dodání.</w:t>
      </w:r>
    </w:p>
    <w:p w:rsidR="002B0B12" w:rsidRDefault="002B0B12">
      <w:pPr>
        <w:pStyle w:val="Zkladntext"/>
        <w:rPr>
          <w:rFonts w:ascii="Times New Roman" w:hAnsi="Times New Roman"/>
          <w:iCs/>
          <w:sz w:val="22"/>
        </w:rPr>
      </w:pPr>
    </w:p>
    <w:p w:rsidR="002B0B12" w:rsidRDefault="002B0B12">
      <w:pPr>
        <w:pStyle w:val="Zkladntext"/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E1615E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TERMÍNY PLNĚNÍ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0"/>
        </w:rPr>
      </w:pPr>
    </w:p>
    <w:p w:rsidR="00BE61A2" w:rsidRPr="00D92D92" w:rsidRDefault="00BE61A2">
      <w:pPr>
        <w:pStyle w:val="Zkladntext"/>
        <w:numPr>
          <w:ilvl w:val="0"/>
          <w:numId w:val="1"/>
        </w:numPr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>Dodávka</w:t>
      </w:r>
      <w:r w:rsidR="00C22A8D" w:rsidRPr="00D92D92">
        <w:rPr>
          <w:rFonts w:ascii="Times New Roman" w:hAnsi="Times New Roman"/>
          <w:color w:val="auto"/>
          <w:sz w:val="22"/>
        </w:rPr>
        <w:t xml:space="preserve"> obou </w:t>
      </w:r>
      <w:r w:rsidRPr="00D92D92">
        <w:rPr>
          <w:rFonts w:ascii="Times New Roman" w:hAnsi="Times New Roman"/>
          <w:color w:val="auto"/>
          <w:sz w:val="22"/>
        </w:rPr>
        <w:t xml:space="preserve"> strojů</w:t>
      </w:r>
      <w:r w:rsidR="00C22A8D" w:rsidRPr="00D92D92">
        <w:rPr>
          <w:rFonts w:ascii="Times New Roman" w:hAnsi="Times New Roman"/>
          <w:color w:val="auto"/>
          <w:sz w:val="22"/>
        </w:rPr>
        <w:t>, příslušenství a základního vyb</w:t>
      </w:r>
      <w:r w:rsidR="00FC7C00">
        <w:rPr>
          <w:rFonts w:ascii="Times New Roman" w:hAnsi="Times New Roman"/>
          <w:color w:val="auto"/>
          <w:sz w:val="22"/>
        </w:rPr>
        <w:t>a</w:t>
      </w:r>
      <w:r w:rsidR="00C22A8D" w:rsidRPr="00D92D92">
        <w:rPr>
          <w:rFonts w:ascii="Times New Roman" w:hAnsi="Times New Roman"/>
          <w:color w:val="auto"/>
          <w:sz w:val="22"/>
        </w:rPr>
        <w:t xml:space="preserve">vení </w:t>
      </w:r>
      <w:r w:rsidRPr="00D92D92">
        <w:rPr>
          <w:rFonts w:ascii="Times New Roman" w:hAnsi="Times New Roman"/>
          <w:color w:val="auto"/>
          <w:sz w:val="22"/>
        </w:rPr>
        <w:t xml:space="preserve"> bude uskutečněna </w:t>
      </w:r>
      <w:r w:rsidR="00C22A8D" w:rsidRPr="00D92D92">
        <w:rPr>
          <w:rFonts w:ascii="Times New Roman" w:hAnsi="Times New Roman"/>
          <w:color w:val="auto"/>
          <w:sz w:val="22"/>
        </w:rPr>
        <w:t>do 8</w:t>
      </w:r>
      <w:r w:rsidR="000319A8">
        <w:rPr>
          <w:rFonts w:ascii="Times New Roman" w:hAnsi="Times New Roman"/>
          <w:color w:val="auto"/>
          <w:sz w:val="22"/>
        </w:rPr>
        <w:t xml:space="preserve">-mi </w:t>
      </w:r>
      <w:r w:rsidR="00C22A8D" w:rsidRPr="00D92D92">
        <w:rPr>
          <w:rFonts w:ascii="Times New Roman" w:hAnsi="Times New Roman"/>
          <w:color w:val="auto"/>
          <w:sz w:val="22"/>
        </w:rPr>
        <w:t>týdnů po podepsání kupní smlouvy.</w:t>
      </w:r>
    </w:p>
    <w:p w:rsidR="002B0B12" w:rsidRPr="00D92D92" w:rsidRDefault="002B0B12">
      <w:pPr>
        <w:pStyle w:val="Zkladntext"/>
        <w:jc w:val="both"/>
        <w:rPr>
          <w:rFonts w:ascii="Times New Roman" w:hAnsi="Times New Roman"/>
          <w:color w:val="auto"/>
          <w:sz w:val="22"/>
        </w:rPr>
      </w:pPr>
    </w:p>
    <w:p w:rsidR="002B0B12" w:rsidRDefault="002B0B12">
      <w:pPr>
        <w:pStyle w:val="Zkladntext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Připravenost k dodání stroje potvrdí prodávající kupujícímu písemně nebo </w:t>
      </w:r>
      <w:r w:rsidR="00383F94">
        <w:rPr>
          <w:rFonts w:ascii="Times New Roman" w:hAnsi="Times New Roman"/>
          <w:sz w:val="22"/>
        </w:rPr>
        <w:t>e-mailem</w:t>
      </w:r>
      <w:r>
        <w:rPr>
          <w:rFonts w:ascii="Times New Roman" w:hAnsi="Times New Roman"/>
          <w:sz w:val="22"/>
        </w:rPr>
        <w:t xml:space="preserve"> 8 dní před příslušným dnem dodání.</w:t>
      </w:r>
    </w:p>
    <w:p w:rsidR="002B0B12" w:rsidRDefault="002B0B12">
      <w:pPr>
        <w:pStyle w:val="Zkladntext"/>
        <w:spacing w:after="240"/>
        <w:jc w:val="both"/>
        <w:rPr>
          <w:rFonts w:ascii="Times New Roman" w:hAnsi="Times New Roman"/>
          <w:sz w:val="22"/>
        </w:rPr>
      </w:pPr>
    </w:p>
    <w:p w:rsidR="001C6CDD" w:rsidRDefault="001C6CDD">
      <w:pPr>
        <w:pStyle w:val="Zkladntext"/>
        <w:jc w:val="center"/>
        <w:rPr>
          <w:rFonts w:ascii="Times New Roman" w:hAnsi="Times New Roman"/>
          <w:b/>
        </w:rPr>
      </w:pPr>
    </w:p>
    <w:p w:rsidR="002B0B12" w:rsidRDefault="006C7976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VIII</w:t>
      </w:r>
      <w:r w:rsidR="002B0B12"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PŘEPRA</w:t>
      </w:r>
      <w:r w:rsidR="00DB77A9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A </w:t>
      </w:r>
      <w:r w:rsidR="00DB77A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STROJE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F3641D" w:rsidRPr="00D92D92" w:rsidRDefault="00BA03C2" w:rsidP="00BA03C2">
      <w:pPr>
        <w:pStyle w:val="Zkladntext"/>
        <w:numPr>
          <w:ilvl w:val="0"/>
          <w:numId w:val="7"/>
        </w:numPr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>Prodávající je oprávněn zajistit přepravu strojů třetí osobou.</w:t>
      </w:r>
    </w:p>
    <w:p w:rsidR="002B0B12" w:rsidRDefault="002B0B12" w:rsidP="00F3641D">
      <w:pPr>
        <w:pStyle w:val="Zkladntext"/>
        <w:ind w:left="360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 je povinen sám na vlastní náklady zajistit pro složení stroje a jeho pozemní manipulaci na místo instalace stroje zdvihací zařízení o nosnosti 2,5 t a jeho obsluhu.</w:t>
      </w:r>
    </w:p>
    <w:p w:rsidR="002B0B12" w:rsidRDefault="002B0B12">
      <w:pPr>
        <w:pStyle w:val="Zkladntext"/>
        <w:spacing w:after="240"/>
        <w:jc w:val="center"/>
        <w:rPr>
          <w:rFonts w:ascii="Times New Roman" w:hAnsi="Times New Roman"/>
          <w:b/>
        </w:rPr>
      </w:pPr>
    </w:p>
    <w:p w:rsidR="002B0B12" w:rsidRDefault="006C7976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IX</w:t>
      </w:r>
      <w:r w:rsidR="002B0B12"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PŘECHOD NEBEZPEČÍ VZNIKU ŠKODY</w:t>
      </w:r>
    </w:p>
    <w:p w:rsidR="002B0B12" w:rsidRDefault="002B0B12">
      <w:pPr>
        <w:pStyle w:val="Zkladntext"/>
        <w:jc w:val="both"/>
        <w:rPr>
          <w:rFonts w:ascii="Times New Roman" w:hAnsi="Times New Roman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Nebezpečí vzniku škody přechází na kupujícího dodáním stroje do místa plnění dle čl</w:t>
      </w:r>
      <w:r w:rsidRPr="00636C1C">
        <w:rPr>
          <w:rFonts w:ascii="Times New Roman" w:hAnsi="Times New Roman"/>
          <w:color w:val="auto"/>
          <w:sz w:val="22"/>
        </w:rPr>
        <w:t>. VI. této</w:t>
      </w:r>
      <w:r>
        <w:rPr>
          <w:rFonts w:ascii="Times New Roman" w:hAnsi="Times New Roman"/>
          <w:sz w:val="22"/>
        </w:rPr>
        <w:t xml:space="preserve"> smlouvy. </w:t>
      </w:r>
    </w:p>
    <w:p w:rsidR="002B0B12" w:rsidRDefault="002B0B12">
      <w:pPr>
        <w:pStyle w:val="Zkladntext"/>
        <w:spacing w:after="240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X.</w:t>
      </w: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PŘÍPRAVA ZÁKLADU STROJE</w:t>
      </w:r>
    </w:p>
    <w:p w:rsidR="002B0B12" w:rsidRDefault="002B0B12">
      <w:pPr>
        <w:pStyle w:val="Zkladntext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numPr>
          <w:ilvl w:val="0"/>
          <w:numId w:val="17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Je-li požadováno zhotovení základu stroje, zajistí jej na vlastní náklady kupující. Při přípravě základu pro stroj musí být ze strany kupujícího splněny beze zbytku pokyny uvedené v základovém plánu k předmětu plnění. Základový plán bude předán kupujícímu do 7 dnů po podpisu této smlouvy.</w:t>
      </w:r>
    </w:p>
    <w:p w:rsidR="002B0B12" w:rsidRDefault="002B0B12">
      <w:pPr>
        <w:pStyle w:val="Zkladntext"/>
        <w:ind w:left="360"/>
        <w:jc w:val="both"/>
        <w:rPr>
          <w:rFonts w:ascii="Times New Roman" w:hAnsi="Times New Roman"/>
          <w:sz w:val="22"/>
        </w:rPr>
      </w:pPr>
    </w:p>
    <w:p w:rsidR="002B0B12" w:rsidRPr="00FC7C00" w:rsidRDefault="002B0B12" w:rsidP="006E05FF">
      <w:pPr>
        <w:pStyle w:val="Zkladntext"/>
        <w:numPr>
          <w:ilvl w:val="0"/>
          <w:numId w:val="17"/>
        </w:numPr>
        <w:jc w:val="both"/>
        <w:rPr>
          <w:rFonts w:ascii="Times New Roman" w:hAnsi="Times New Roman"/>
          <w:b/>
          <w:sz w:val="22"/>
        </w:rPr>
      </w:pPr>
      <w:r w:rsidRPr="00FC7C00">
        <w:rPr>
          <w:rFonts w:ascii="Times New Roman" w:hAnsi="Times New Roman"/>
          <w:sz w:val="22"/>
        </w:rPr>
        <w:t xml:space="preserve">Kupující zajistí zhotovení základu stroje výše uvedeným způsobem do 5-ti pracovních dnů od sdělení prodávajícího o připravenosti stroje k dodání dle </w:t>
      </w:r>
      <w:r w:rsidRPr="00FC7C00">
        <w:rPr>
          <w:rFonts w:ascii="Times New Roman" w:hAnsi="Times New Roman"/>
          <w:color w:val="auto"/>
          <w:sz w:val="22"/>
        </w:rPr>
        <w:t xml:space="preserve">čl. </w:t>
      </w:r>
      <w:r w:rsidR="00887A67" w:rsidRPr="00FC7C00">
        <w:rPr>
          <w:rFonts w:ascii="Times New Roman" w:hAnsi="Times New Roman"/>
          <w:color w:val="auto"/>
          <w:sz w:val="22"/>
        </w:rPr>
        <w:t>X</w:t>
      </w:r>
      <w:r w:rsidRPr="00FC7C00">
        <w:rPr>
          <w:rFonts w:ascii="Times New Roman" w:hAnsi="Times New Roman"/>
          <w:color w:val="auto"/>
          <w:sz w:val="22"/>
        </w:rPr>
        <w:t>. odst</w:t>
      </w:r>
      <w:r w:rsidRPr="00FC7C00">
        <w:rPr>
          <w:rFonts w:ascii="Times New Roman" w:hAnsi="Times New Roman"/>
          <w:sz w:val="22"/>
        </w:rPr>
        <w:t xml:space="preserve">. 2 této smlouvy. O splnění této povinnosti vyrozumí kupující prodávajícího písemně, a to e-mailem na adresu </w:t>
      </w:r>
      <w:r w:rsidRPr="00FC7C00">
        <w:rPr>
          <w:rFonts w:ascii="Arial" w:hAnsi="Arial" w:cs="Arial"/>
          <w:sz w:val="18"/>
          <w:szCs w:val="18"/>
        </w:rPr>
        <w:t xml:space="preserve">: </w:t>
      </w:r>
      <w:r w:rsidR="006E05FF" w:rsidRPr="00FC7C00">
        <w:rPr>
          <w:rFonts w:ascii="Arial" w:hAnsi="Arial" w:cs="Arial"/>
          <w:sz w:val="18"/>
          <w:szCs w:val="18"/>
        </w:rPr>
        <w:t>.</w:t>
      </w:r>
      <w:r w:rsidR="006E05FF" w:rsidRPr="00FC7C00">
        <w:rPr>
          <w:rFonts w:ascii="Arial" w:hAnsi="Arial" w:cs="Arial"/>
          <w:sz w:val="18"/>
          <w:szCs w:val="18"/>
          <w:highlight w:val="yellow"/>
        </w:rPr>
        <w:t>.................</w:t>
      </w:r>
      <w:r w:rsidR="00FC7C00" w:rsidRPr="00FC7C00">
        <w:rPr>
          <w:rFonts w:ascii="Arial" w:hAnsi="Arial" w:cs="Arial"/>
          <w:sz w:val="18"/>
          <w:szCs w:val="18"/>
        </w:rPr>
        <w:t>..</w:t>
      </w:r>
    </w:p>
    <w:p w:rsidR="006E05FF" w:rsidRPr="006E05FF" w:rsidRDefault="006E05FF" w:rsidP="006E05FF">
      <w:pPr>
        <w:pStyle w:val="Odstavecseseznamem"/>
        <w:rPr>
          <w:b/>
          <w:sz w:val="22"/>
          <w:highlight w:val="yellow"/>
        </w:rPr>
      </w:pPr>
    </w:p>
    <w:p w:rsidR="006E05FF" w:rsidRDefault="006E05FF" w:rsidP="006E05FF">
      <w:pPr>
        <w:pStyle w:val="Zkladntext"/>
        <w:ind w:left="360"/>
        <w:jc w:val="both"/>
        <w:rPr>
          <w:rFonts w:ascii="Times New Roman" w:hAnsi="Times New Roman"/>
          <w:b/>
          <w:sz w:val="22"/>
        </w:rPr>
      </w:pPr>
    </w:p>
    <w:p w:rsidR="00727F34" w:rsidRDefault="00727F34">
      <w:pPr>
        <w:pStyle w:val="Zkladntext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X</w:t>
      </w:r>
      <w:r w:rsidR="00E1615E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INSTALACE STROJE, UVEDENÍ DO PROVOZU A PŘEDÁNÍ STROJE</w:t>
      </w:r>
    </w:p>
    <w:p w:rsidR="002B0B12" w:rsidRDefault="002B0B12">
      <w:pPr>
        <w:pStyle w:val="Zkladntext"/>
        <w:jc w:val="both"/>
        <w:rPr>
          <w:rFonts w:ascii="Times New Roman" w:hAnsi="Times New Roman"/>
        </w:rPr>
      </w:pPr>
    </w:p>
    <w:p w:rsidR="002B0B12" w:rsidRDefault="002B0B12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 zajistí montážní připravenost k instalaci stroje, která spočívá ve: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1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vybalení stroje a příslušenství</w:t>
      </w:r>
    </w:p>
    <w:p w:rsidR="002B0B12" w:rsidRDefault="002B0B12">
      <w:pPr>
        <w:pStyle w:val="Zkladntext"/>
        <w:numPr>
          <w:ilvl w:val="0"/>
          <w:numId w:val="1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odkonzervování a kontrola kompletnosti dodávky</w:t>
      </w:r>
    </w:p>
    <w:p w:rsidR="002B0B12" w:rsidRDefault="002B0B1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ustavení a ukotvení stroje na místo</w:t>
      </w:r>
    </w:p>
    <w:p w:rsidR="002B0B12" w:rsidRDefault="002B0B12">
      <w:pPr>
        <w:pStyle w:val="Zkladntext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přívod energií</w:t>
      </w:r>
    </w:p>
    <w:p w:rsidR="002B0B12" w:rsidRDefault="002B0B12">
      <w:pPr>
        <w:pStyle w:val="Zkladntext"/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obstarání mazacích náplní dle návodu výrobce</w:t>
      </w:r>
    </w:p>
    <w:p w:rsidR="002B0B12" w:rsidRDefault="002B0B12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zajištění pomocných prací pro instalaci stroje</w:t>
      </w:r>
    </w:p>
    <w:p w:rsidR="002B0B12" w:rsidRDefault="002B0B12">
      <w:pPr>
        <w:pStyle w:val="Zkladntext"/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účasti zaměstnanců, kteří budou odpovídat za obsluhu stroje a jeho provoz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4559A5" w:rsidRPr="004559A5" w:rsidRDefault="002B0B12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b/>
          <w:color w:val="auto"/>
          <w:sz w:val="22"/>
        </w:rPr>
      </w:pPr>
      <w:r w:rsidRPr="004559A5">
        <w:rPr>
          <w:rFonts w:ascii="Times New Roman" w:hAnsi="Times New Roman"/>
          <w:sz w:val="22"/>
        </w:rPr>
        <w:t xml:space="preserve">Kupující zajistí montážní připravenost dle předchozího ujednání do 3 pracovních dnů od dodání stroje kupujícímu </w:t>
      </w:r>
      <w:r w:rsidRPr="00636C1C">
        <w:rPr>
          <w:rFonts w:ascii="Times New Roman" w:hAnsi="Times New Roman"/>
          <w:color w:val="auto"/>
          <w:sz w:val="22"/>
        </w:rPr>
        <w:t xml:space="preserve">dle čl. </w:t>
      </w:r>
      <w:r w:rsidR="007050E2">
        <w:rPr>
          <w:rFonts w:ascii="Times New Roman" w:hAnsi="Times New Roman"/>
          <w:color w:val="auto"/>
          <w:sz w:val="22"/>
        </w:rPr>
        <w:t>VI</w:t>
      </w:r>
      <w:r w:rsidR="008B69E8" w:rsidRPr="00636C1C">
        <w:rPr>
          <w:rFonts w:ascii="Times New Roman" w:hAnsi="Times New Roman"/>
          <w:color w:val="auto"/>
          <w:sz w:val="22"/>
        </w:rPr>
        <w:t>I</w:t>
      </w:r>
      <w:r w:rsidRPr="00636C1C">
        <w:rPr>
          <w:rFonts w:ascii="Times New Roman" w:hAnsi="Times New Roman"/>
          <w:color w:val="auto"/>
          <w:sz w:val="22"/>
        </w:rPr>
        <w:t>. odst. 1 této</w:t>
      </w:r>
      <w:r w:rsidRPr="004559A5">
        <w:rPr>
          <w:rFonts w:ascii="Times New Roman" w:hAnsi="Times New Roman"/>
          <w:sz w:val="22"/>
        </w:rPr>
        <w:t xml:space="preserve"> smlouvy. O splnění této povinnosti vyrozumí kupující prodávajícího písemně, a to e-mailem na adresu </w:t>
      </w:r>
      <w:r w:rsidRPr="004559A5">
        <w:rPr>
          <w:rFonts w:ascii="Arial" w:hAnsi="Arial" w:cs="Arial"/>
          <w:sz w:val="18"/>
          <w:szCs w:val="18"/>
        </w:rPr>
        <w:t xml:space="preserve">: </w:t>
      </w:r>
      <w:r w:rsidR="004559A5">
        <w:rPr>
          <w:rFonts w:ascii="Arial" w:hAnsi="Arial" w:cs="Arial"/>
          <w:sz w:val="18"/>
          <w:szCs w:val="18"/>
        </w:rPr>
        <w:t>..</w:t>
      </w:r>
      <w:r w:rsidR="004559A5" w:rsidRPr="004559A5">
        <w:rPr>
          <w:rFonts w:ascii="Arial" w:hAnsi="Arial" w:cs="Arial"/>
          <w:sz w:val="18"/>
          <w:szCs w:val="18"/>
          <w:highlight w:val="yellow"/>
        </w:rPr>
        <w:t>........................</w:t>
      </w:r>
      <w:r w:rsidR="004559A5">
        <w:rPr>
          <w:rFonts w:ascii="Arial" w:hAnsi="Arial" w:cs="Arial"/>
          <w:sz w:val="18"/>
          <w:szCs w:val="18"/>
        </w:rPr>
        <w:t>.</w:t>
      </w:r>
    </w:p>
    <w:p w:rsidR="004559A5" w:rsidRPr="004559A5" w:rsidRDefault="004559A5" w:rsidP="004559A5">
      <w:pPr>
        <w:pStyle w:val="Zkladntext"/>
        <w:ind w:left="360"/>
        <w:jc w:val="both"/>
        <w:rPr>
          <w:rFonts w:ascii="Times New Roman" w:hAnsi="Times New Roman"/>
          <w:b/>
          <w:color w:val="auto"/>
          <w:sz w:val="22"/>
        </w:rPr>
      </w:pPr>
    </w:p>
    <w:p w:rsidR="002B0B12" w:rsidRPr="00727F34" w:rsidRDefault="002B0B12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b/>
          <w:color w:val="auto"/>
          <w:sz w:val="22"/>
        </w:rPr>
      </w:pPr>
      <w:r w:rsidRPr="00727F34">
        <w:rPr>
          <w:rFonts w:ascii="Times New Roman" w:hAnsi="Times New Roman"/>
          <w:color w:val="auto"/>
          <w:sz w:val="22"/>
        </w:rPr>
        <w:t>Instalace stroje</w:t>
      </w:r>
      <w:r w:rsidR="0097660D" w:rsidRPr="00727F34">
        <w:rPr>
          <w:rFonts w:ascii="Times New Roman" w:hAnsi="Times New Roman"/>
          <w:color w:val="auto"/>
          <w:sz w:val="22"/>
        </w:rPr>
        <w:t>, kterou provede prodávající,</w:t>
      </w:r>
      <w:r w:rsidRPr="00727F34">
        <w:rPr>
          <w:rFonts w:ascii="Times New Roman" w:hAnsi="Times New Roman"/>
          <w:color w:val="auto"/>
          <w:sz w:val="22"/>
        </w:rPr>
        <w:t xml:space="preserve"> představuje propojení všech funkčních celků po stránce mechanické a elektrické a vyvážení stroje.</w:t>
      </w:r>
    </w:p>
    <w:p w:rsidR="002B0B12" w:rsidRPr="00727F34" w:rsidRDefault="002B0B12">
      <w:pPr>
        <w:pStyle w:val="Zkladntext"/>
        <w:jc w:val="both"/>
        <w:rPr>
          <w:rFonts w:ascii="Times New Roman" w:hAnsi="Times New Roman"/>
          <w:b/>
          <w:color w:val="auto"/>
          <w:sz w:val="22"/>
        </w:rPr>
      </w:pPr>
    </w:p>
    <w:p w:rsidR="002B0B12" w:rsidRPr="00727F34" w:rsidRDefault="002B0B12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b/>
          <w:color w:val="auto"/>
          <w:sz w:val="22"/>
        </w:rPr>
      </w:pPr>
      <w:r w:rsidRPr="00727F34">
        <w:rPr>
          <w:rFonts w:ascii="Times New Roman" w:hAnsi="Times New Roman"/>
          <w:color w:val="auto"/>
          <w:sz w:val="22"/>
        </w:rPr>
        <w:t xml:space="preserve">Uvedení do provozu </w:t>
      </w:r>
      <w:r w:rsidR="0097660D" w:rsidRPr="00727F34">
        <w:rPr>
          <w:rFonts w:ascii="Times New Roman" w:hAnsi="Times New Roman"/>
          <w:color w:val="auto"/>
          <w:sz w:val="22"/>
        </w:rPr>
        <w:t xml:space="preserve">prodávajícím </w:t>
      </w:r>
      <w:r w:rsidRPr="00727F34">
        <w:rPr>
          <w:rFonts w:ascii="Times New Roman" w:hAnsi="Times New Roman"/>
          <w:color w:val="auto"/>
          <w:sz w:val="22"/>
        </w:rPr>
        <w:t>zahrnuje oživení stroje - funkčních obvodů a celků a dále předvedení stroje a seznámení a proškolení obsluhy stroje.</w:t>
      </w:r>
    </w:p>
    <w:p w:rsidR="002B0B12" w:rsidRPr="00727F34" w:rsidRDefault="002B0B12">
      <w:pPr>
        <w:pStyle w:val="Zkladntext"/>
        <w:jc w:val="both"/>
        <w:rPr>
          <w:rFonts w:ascii="Times New Roman" w:hAnsi="Times New Roman"/>
          <w:b/>
          <w:color w:val="auto"/>
          <w:sz w:val="22"/>
        </w:rPr>
      </w:pPr>
    </w:p>
    <w:p w:rsidR="002B0B12" w:rsidRPr="00D92D92" w:rsidRDefault="002B0B12" w:rsidP="000A3384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b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>Prodávající po instalaci a uvedení</w:t>
      </w:r>
      <w:r w:rsidR="000A3384" w:rsidRPr="00D92D92">
        <w:rPr>
          <w:rFonts w:ascii="Times New Roman" w:hAnsi="Times New Roman"/>
          <w:color w:val="auto"/>
          <w:sz w:val="22"/>
        </w:rPr>
        <w:t xml:space="preserve"> obou strojů </w:t>
      </w:r>
      <w:r w:rsidRPr="00D92D92">
        <w:rPr>
          <w:rFonts w:ascii="Times New Roman" w:hAnsi="Times New Roman"/>
          <w:color w:val="auto"/>
          <w:sz w:val="22"/>
        </w:rPr>
        <w:t xml:space="preserve"> do provozu předá stroj</w:t>
      </w:r>
      <w:r w:rsidR="000A3384" w:rsidRPr="00D92D92">
        <w:rPr>
          <w:rFonts w:ascii="Times New Roman" w:hAnsi="Times New Roman"/>
          <w:color w:val="auto"/>
          <w:sz w:val="22"/>
        </w:rPr>
        <w:t xml:space="preserve">e </w:t>
      </w:r>
      <w:r w:rsidRPr="00D92D92">
        <w:rPr>
          <w:rFonts w:ascii="Times New Roman" w:hAnsi="Times New Roman"/>
          <w:color w:val="auto"/>
          <w:sz w:val="22"/>
        </w:rPr>
        <w:t xml:space="preserve"> kupujícímu tak, že provede funkční zkoušky stroj</w:t>
      </w:r>
      <w:r w:rsidR="00165256" w:rsidRPr="00D92D92">
        <w:rPr>
          <w:rFonts w:ascii="Times New Roman" w:hAnsi="Times New Roman"/>
          <w:color w:val="auto"/>
          <w:sz w:val="22"/>
        </w:rPr>
        <w:t>ů</w:t>
      </w:r>
      <w:r w:rsidRPr="00D92D92">
        <w:rPr>
          <w:rFonts w:ascii="Times New Roman" w:hAnsi="Times New Roman"/>
          <w:color w:val="auto"/>
          <w:sz w:val="22"/>
        </w:rPr>
        <w:t xml:space="preserve"> dle stan</w:t>
      </w:r>
      <w:r w:rsidR="00B13360" w:rsidRPr="00D92D92">
        <w:rPr>
          <w:rFonts w:ascii="Times New Roman" w:hAnsi="Times New Roman"/>
          <w:color w:val="auto"/>
          <w:sz w:val="22"/>
        </w:rPr>
        <w:t>dardní procedury prodávajícího.</w:t>
      </w:r>
    </w:p>
    <w:p w:rsidR="000A3384" w:rsidRPr="00D92D92" w:rsidRDefault="000A3384" w:rsidP="000A3384">
      <w:pPr>
        <w:pStyle w:val="Odstavecseseznamem"/>
        <w:rPr>
          <w:b/>
          <w:sz w:val="22"/>
        </w:rPr>
      </w:pPr>
    </w:p>
    <w:p w:rsidR="000A3384" w:rsidRPr="00D92D92" w:rsidRDefault="000A3384" w:rsidP="000A3384">
      <w:pPr>
        <w:pStyle w:val="Zkladntext"/>
        <w:ind w:left="360"/>
        <w:jc w:val="both"/>
        <w:rPr>
          <w:rFonts w:ascii="Times New Roman" w:hAnsi="Times New Roman"/>
          <w:b/>
          <w:color w:val="auto"/>
          <w:sz w:val="22"/>
        </w:rPr>
      </w:pPr>
    </w:p>
    <w:p w:rsidR="00491211" w:rsidRPr="00D92D92" w:rsidRDefault="002B0B12" w:rsidP="00491211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b/>
          <w:color w:val="auto"/>
        </w:rPr>
      </w:pPr>
      <w:r w:rsidRPr="00D92D92">
        <w:rPr>
          <w:rFonts w:ascii="Times New Roman" w:hAnsi="Times New Roman"/>
          <w:color w:val="auto"/>
          <w:sz w:val="22"/>
        </w:rPr>
        <w:t>Kupující je povinen bezprostředně po</w:t>
      </w:r>
      <w:r w:rsidR="000A3384" w:rsidRPr="00D92D92">
        <w:rPr>
          <w:rFonts w:ascii="Times New Roman" w:hAnsi="Times New Roman"/>
          <w:color w:val="auto"/>
          <w:sz w:val="22"/>
        </w:rPr>
        <w:t xml:space="preserve"> kompletní dodávce strojů</w:t>
      </w:r>
      <w:r w:rsidR="00165256" w:rsidRPr="00D92D92">
        <w:rPr>
          <w:rFonts w:ascii="Times New Roman" w:hAnsi="Times New Roman"/>
          <w:color w:val="auto"/>
          <w:sz w:val="22"/>
        </w:rPr>
        <w:t xml:space="preserve"> se základním vybavením, s</w:t>
      </w:r>
      <w:r w:rsidR="000A3384" w:rsidRPr="00D92D92">
        <w:rPr>
          <w:rFonts w:ascii="Times New Roman" w:hAnsi="Times New Roman"/>
          <w:color w:val="auto"/>
          <w:sz w:val="22"/>
        </w:rPr>
        <w:t xml:space="preserve">, příslušenství a </w:t>
      </w:r>
      <w:r w:rsidRPr="00D92D92">
        <w:rPr>
          <w:rFonts w:ascii="Times New Roman" w:hAnsi="Times New Roman"/>
          <w:color w:val="auto"/>
          <w:sz w:val="22"/>
        </w:rPr>
        <w:t xml:space="preserve"> úspěšn</w:t>
      </w:r>
      <w:r w:rsidR="00165256" w:rsidRPr="00D92D92">
        <w:rPr>
          <w:rFonts w:ascii="Times New Roman" w:hAnsi="Times New Roman"/>
          <w:color w:val="auto"/>
          <w:sz w:val="22"/>
        </w:rPr>
        <w:t>ý</w:t>
      </w:r>
      <w:r w:rsidRPr="00D92D92">
        <w:rPr>
          <w:rFonts w:ascii="Times New Roman" w:hAnsi="Times New Roman"/>
          <w:color w:val="auto"/>
          <w:sz w:val="22"/>
        </w:rPr>
        <w:t>m provedení</w:t>
      </w:r>
      <w:r w:rsidR="00165256" w:rsidRPr="00D92D92">
        <w:rPr>
          <w:rFonts w:ascii="Times New Roman" w:hAnsi="Times New Roman"/>
          <w:color w:val="auto"/>
          <w:sz w:val="22"/>
        </w:rPr>
        <w:t>m</w:t>
      </w:r>
      <w:r w:rsidRPr="00D92D92">
        <w:rPr>
          <w:rFonts w:ascii="Times New Roman" w:hAnsi="Times New Roman"/>
          <w:color w:val="auto"/>
          <w:sz w:val="22"/>
        </w:rPr>
        <w:t xml:space="preserve"> funkčních zkoušek</w:t>
      </w:r>
      <w:r w:rsidR="00165256" w:rsidRPr="00D92D92">
        <w:rPr>
          <w:rFonts w:ascii="Times New Roman" w:hAnsi="Times New Roman"/>
          <w:color w:val="auto"/>
          <w:sz w:val="22"/>
        </w:rPr>
        <w:t xml:space="preserve"> obou strojů</w:t>
      </w:r>
      <w:r w:rsidRPr="00D92D92">
        <w:rPr>
          <w:rFonts w:ascii="Times New Roman" w:hAnsi="Times New Roman"/>
          <w:color w:val="auto"/>
          <w:sz w:val="22"/>
        </w:rPr>
        <w:t xml:space="preserve"> stvrdit převzetí předmětu plnění podpisem předávacího protokolu osobou odpovědnou za převzetí stroj</w:t>
      </w:r>
      <w:r w:rsidR="00636C1C" w:rsidRPr="00D92D92">
        <w:rPr>
          <w:rFonts w:ascii="Times New Roman" w:hAnsi="Times New Roman"/>
          <w:color w:val="auto"/>
          <w:sz w:val="22"/>
        </w:rPr>
        <w:t>ů</w:t>
      </w:r>
      <w:r w:rsidRPr="00D92D92">
        <w:rPr>
          <w:rFonts w:ascii="Times New Roman" w:hAnsi="Times New Roman"/>
          <w:color w:val="auto"/>
          <w:sz w:val="22"/>
        </w:rPr>
        <w:t xml:space="preserve">. </w:t>
      </w:r>
    </w:p>
    <w:p w:rsidR="00124770" w:rsidRPr="00D92D92" w:rsidRDefault="00124770" w:rsidP="00124770">
      <w:pPr>
        <w:pStyle w:val="Zkladntext"/>
        <w:ind w:left="360"/>
        <w:jc w:val="both"/>
        <w:rPr>
          <w:rFonts w:ascii="Times New Roman" w:hAnsi="Times New Roman"/>
          <w:b/>
          <w:color w:val="auto"/>
        </w:rPr>
      </w:pPr>
    </w:p>
    <w:p w:rsidR="002B0B12" w:rsidRPr="00D92D92" w:rsidRDefault="002B0B12" w:rsidP="00491211">
      <w:pPr>
        <w:pStyle w:val="Zkladntext"/>
        <w:rPr>
          <w:rFonts w:ascii="Times New Roman" w:hAnsi="Times New Roman"/>
          <w:color w:val="auto"/>
        </w:rPr>
      </w:pPr>
      <w:r w:rsidRPr="00D92D92">
        <w:rPr>
          <w:rFonts w:ascii="Times New Roman" w:hAnsi="Times New Roman"/>
          <w:b/>
          <w:color w:val="auto"/>
        </w:rPr>
        <w:t>X</w:t>
      </w:r>
      <w:r w:rsidR="00E1615E" w:rsidRPr="00D92D92">
        <w:rPr>
          <w:rFonts w:ascii="Times New Roman" w:hAnsi="Times New Roman"/>
          <w:b/>
          <w:color w:val="auto"/>
        </w:rPr>
        <w:t>I</w:t>
      </w:r>
      <w:r w:rsidRPr="00D92D92">
        <w:rPr>
          <w:rFonts w:ascii="Times New Roman" w:hAnsi="Times New Roman"/>
          <w:b/>
          <w:color w:val="auto"/>
        </w:rPr>
        <w:t>I.</w:t>
      </w:r>
    </w:p>
    <w:p w:rsidR="002B0B12" w:rsidRPr="00D92D92" w:rsidRDefault="002B0B12">
      <w:pPr>
        <w:pStyle w:val="Zkladntext"/>
        <w:jc w:val="center"/>
        <w:rPr>
          <w:rFonts w:ascii="Times New Roman" w:hAnsi="Times New Roman"/>
          <w:color w:val="auto"/>
        </w:rPr>
      </w:pPr>
      <w:r w:rsidRPr="00D92D92">
        <w:rPr>
          <w:rFonts w:ascii="Times New Roman" w:hAnsi="Times New Roman"/>
          <w:b/>
          <w:color w:val="auto"/>
        </w:rPr>
        <w:t>SMLUVNÍ ZÁRUKA</w:t>
      </w:r>
    </w:p>
    <w:p w:rsidR="002B0B12" w:rsidRPr="00D92D92" w:rsidRDefault="002B0B12">
      <w:pPr>
        <w:pStyle w:val="Zkladntext"/>
        <w:jc w:val="both"/>
        <w:rPr>
          <w:rFonts w:ascii="Times New Roman" w:hAnsi="Times New Roman"/>
          <w:b/>
          <w:color w:val="auto"/>
        </w:rPr>
      </w:pPr>
    </w:p>
    <w:p w:rsidR="002B0B12" w:rsidRPr="00727F34" w:rsidRDefault="002B0B1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color w:val="auto"/>
          <w:sz w:val="22"/>
        </w:rPr>
      </w:pPr>
      <w:r w:rsidRPr="00D92D92">
        <w:rPr>
          <w:rFonts w:ascii="Times New Roman" w:hAnsi="Times New Roman"/>
          <w:color w:val="auto"/>
          <w:sz w:val="22"/>
        </w:rPr>
        <w:t xml:space="preserve">Prodávající poskytuje kupujícímu záruku za jakost na předmět plnění po dobu </w:t>
      </w:r>
      <w:r w:rsidR="001430B8" w:rsidRPr="001430B8">
        <w:rPr>
          <w:rFonts w:ascii="Times New Roman" w:hAnsi="Times New Roman"/>
          <w:color w:val="auto"/>
          <w:sz w:val="22"/>
          <w:highlight w:val="yellow"/>
        </w:rPr>
        <w:t>………..</w:t>
      </w:r>
      <w:r w:rsidRPr="00D92D92">
        <w:rPr>
          <w:rFonts w:ascii="Times New Roman" w:hAnsi="Times New Roman"/>
          <w:color w:val="auto"/>
          <w:sz w:val="22"/>
        </w:rPr>
        <w:t xml:space="preserve"> měsíců od uvedení stroje do provozu.</w:t>
      </w:r>
      <w:r w:rsidRPr="00D92D92">
        <w:rPr>
          <w:rFonts w:ascii="Times New Roman" w:hAnsi="Times New Roman"/>
          <w:color w:val="auto"/>
          <w:sz w:val="22"/>
          <w:szCs w:val="22"/>
        </w:rPr>
        <w:t xml:space="preserve"> Záruka prodávajícího se vztahuje na bezplatnou opravu nebo vým</w:t>
      </w:r>
      <w:r w:rsidR="0097660D" w:rsidRPr="00D92D92">
        <w:rPr>
          <w:rFonts w:ascii="Times New Roman" w:hAnsi="Times New Roman"/>
          <w:color w:val="auto"/>
          <w:sz w:val="22"/>
          <w:szCs w:val="22"/>
        </w:rPr>
        <w:t>ěnu</w:t>
      </w:r>
      <w:r w:rsidR="0097660D" w:rsidRPr="00727F34">
        <w:rPr>
          <w:rFonts w:ascii="Times New Roman" w:hAnsi="Times New Roman"/>
          <w:color w:val="auto"/>
          <w:sz w:val="22"/>
          <w:szCs w:val="22"/>
        </w:rPr>
        <w:t xml:space="preserve"> vadné části předmětu plnění včetně její montáže a přepravného.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auto"/>
          <w:sz w:val="22"/>
        </w:rPr>
        <w:t>Záruka prodávajícího se nevztahuje na vady předmětu plnění, které jsou způsobeny</w:t>
      </w:r>
      <w:r>
        <w:rPr>
          <w:rFonts w:ascii="Times New Roman" w:hAnsi="Times New Roman"/>
          <w:sz w:val="22"/>
        </w:rPr>
        <w:t xml:space="preserve"> nesprávným užíváním a údržbou předmětu plnění v rozporu s uživatelským návodem a s návodem k řídícímu systému, které prodávající dodal spolu se strojem, a dále v případě úprav a zásahů do předmětu plnění kupujícím, k nimž prodávající nedal předem svůj písemný souhlas. Záruka prodávajícího se dále nevztahuje na běžně opotřebitelné díly, jako jsou </w:t>
      </w:r>
      <w:r>
        <w:rPr>
          <w:rFonts w:ascii="Times New Roman" w:hAnsi="Times New Roman"/>
          <w:color w:val="auto"/>
          <w:sz w:val="22"/>
        </w:rPr>
        <w:t>řemeny, řetězy, upínací kleštiny, teleskopické kryty, hydraulické hadice a jiné spotřební komponenty a materiál.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Pr="00727F34" w:rsidRDefault="002B0B1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color w:val="auto"/>
          <w:sz w:val="22"/>
        </w:rPr>
      </w:pPr>
      <w:r w:rsidRPr="00727F34">
        <w:rPr>
          <w:rFonts w:ascii="Times New Roman" w:hAnsi="Times New Roman"/>
          <w:color w:val="auto"/>
          <w:sz w:val="22"/>
        </w:rPr>
        <w:t>Záruční doba se prodlužuje o dobu, kdy bude stroj v době vyřizování oprávněné reklamace mimo provoz.</w:t>
      </w:r>
      <w:r w:rsidR="00F84B80">
        <w:rPr>
          <w:rFonts w:ascii="Times New Roman" w:hAnsi="Times New Roman"/>
          <w:color w:val="auto"/>
          <w:sz w:val="22"/>
        </w:rPr>
        <w:t xml:space="preserve"> Nástup na opravu</w:t>
      </w:r>
      <w:r w:rsidR="0097660D" w:rsidRPr="00727F34">
        <w:rPr>
          <w:rFonts w:ascii="Times New Roman" w:hAnsi="Times New Roman"/>
          <w:color w:val="auto"/>
          <w:sz w:val="22"/>
        </w:rPr>
        <w:t xml:space="preserve"> stroje v záruční době bude proveden do 24 hodin.</w:t>
      </w:r>
    </w:p>
    <w:p w:rsidR="002B0B12" w:rsidRPr="00727F34" w:rsidRDefault="002B0B12">
      <w:pPr>
        <w:pStyle w:val="Zkladntext"/>
        <w:jc w:val="both"/>
        <w:rPr>
          <w:rFonts w:ascii="Times New Roman" w:hAnsi="Times New Roman"/>
          <w:color w:val="auto"/>
          <w:sz w:val="22"/>
        </w:rPr>
      </w:pPr>
    </w:p>
    <w:p w:rsidR="002B0B12" w:rsidRPr="00727F34" w:rsidRDefault="002B0B1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color w:val="auto"/>
          <w:sz w:val="22"/>
        </w:rPr>
      </w:pPr>
      <w:r w:rsidRPr="00727F34">
        <w:rPr>
          <w:rFonts w:ascii="Times New Roman" w:hAnsi="Times New Roman"/>
          <w:color w:val="auto"/>
          <w:sz w:val="22"/>
        </w:rPr>
        <w:t>Prodávající deklaruje připravenost k poskytování pozáručního servisu po dobu životnosti předmětu plnění.</w:t>
      </w:r>
      <w:r w:rsidR="00F84B80">
        <w:rPr>
          <w:rFonts w:ascii="Times New Roman" w:hAnsi="Times New Roman"/>
          <w:color w:val="auto"/>
          <w:sz w:val="22"/>
        </w:rPr>
        <w:t xml:space="preserve"> Nástup na opravu</w:t>
      </w:r>
      <w:r w:rsidR="0097660D" w:rsidRPr="00727F34">
        <w:rPr>
          <w:rFonts w:ascii="Times New Roman" w:hAnsi="Times New Roman"/>
          <w:color w:val="auto"/>
          <w:sz w:val="22"/>
        </w:rPr>
        <w:t xml:space="preserve"> stroje v období pozáručním do </w:t>
      </w:r>
      <w:r w:rsidR="00F84B80">
        <w:rPr>
          <w:rFonts w:ascii="Times New Roman" w:hAnsi="Times New Roman"/>
          <w:color w:val="auto"/>
          <w:sz w:val="22"/>
        </w:rPr>
        <w:t xml:space="preserve">24 </w:t>
      </w:r>
      <w:r w:rsidR="0097660D" w:rsidRPr="00727F34">
        <w:rPr>
          <w:rFonts w:ascii="Times New Roman" w:hAnsi="Times New Roman"/>
          <w:color w:val="auto"/>
          <w:sz w:val="22"/>
        </w:rPr>
        <w:t>hodin po dobu 5ti let.</w:t>
      </w:r>
    </w:p>
    <w:p w:rsidR="00491211" w:rsidRDefault="00491211">
      <w:pPr>
        <w:pStyle w:val="Zkladntext"/>
        <w:jc w:val="center"/>
        <w:rPr>
          <w:rFonts w:ascii="Times New Roman" w:hAnsi="Times New Roman"/>
          <w:b/>
        </w:rPr>
      </w:pPr>
    </w:p>
    <w:p w:rsidR="001430B8" w:rsidRDefault="001430B8">
      <w:pPr>
        <w:pStyle w:val="Zkladntext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XI</w:t>
      </w:r>
      <w:r w:rsidR="006C7976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VÝHRADA VLASTNICKÉHO PRÁVA</w:t>
      </w:r>
    </w:p>
    <w:p w:rsidR="002B0B12" w:rsidRDefault="002B0B12">
      <w:pPr>
        <w:pStyle w:val="Zkladntext"/>
        <w:jc w:val="both"/>
        <w:rPr>
          <w:rFonts w:ascii="Times New Roman" w:hAnsi="Times New Roman"/>
        </w:rPr>
      </w:pPr>
    </w:p>
    <w:p w:rsidR="002B0B12" w:rsidRPr="00D7029C" w:rsidRDefault="002B0B12" w:rsidP="00D7029C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Kupující získá vlastnické právo k předmětu plnění úplným zaplacením kupní ceny prodávajícímu dle podmínek této smlouvy</w:t>
      </w:r>
      <w:r>
        <w:rPr>
          <w:rFonts w:ascii="Times New Roman" w:hAnsi="Times New Roman"/>
        </w:rPr>
        <w:t>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X</w:t>
      </w:r>
      <w:r w:rsidR="006C797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ODSTOUPENÍ OD SMLOUVY</w:t>
      </w:r>
    </w:p>
    <w:p w:rsidR="002B0B12" w:rsidRDefault="002B0B12">
      <w:pPr>
        <w:pStyle w:val="Seznam"/>
        <w:ind w:left="0" w:firstLine="0"/>
        <w:jc w:val="both"/>
      </w:pPr>
    </w:p>
    <w:p w:rsidR="002B0B12" w:rsidRPr="00717FDE" w:rsidRDefault="002B0B12">
      <w:pPr>
        <w:pStyle w:val="Seznam"/>
        <w:numPr>
          <w:ilvl w:val="0"/>
          <w:numId w:val="4"/>
        </w:numPr>
        <w:jc w:val="both"/>
        <w:rPr>
          <w:color w:val="auto"/>
          <w:sz w:val="22"/>
        </w:rPr>
      </w:pPr>
      <w:r>
        <w:rPr>
          <w:sz w:val="22"/>
        </w:rPr>
        <w:t xml:space="preserve">Kupující má právo odstoupit od smlouvy v případě, že prodávající nedodá stroj kupujícímu nebo neumožní převzetí stroje kupujícím v termínu stanoveném touto smlouvou, a to ani po písemném upozornění kupujícího na úmysl odstoupit od smlouvy, doručeného prodávajícímu, a po uplynutí dodatečně přiměřené lhůty ke splnění, která nesmí být kratší než </w:t>
      </w:r>
      <w:r w:rsidR="001B3BA7" w:rsidRPr="00717FDE">
        <w:rPr>
          <w:color w:val="auto"/>
          <w:sz w:val="22"/>
        </w:rPr>
        <w:t>3</w:t>
      </w:r>
      <w:r w:rsidRPr="00717FDE">
        <w:rPr>
          <w:color w:val="auto"/>
          <w:sz w:val="22"/>
        </w:rPr>
        <w:t xml:space="preserve">0 </w:t>
      </w:r>
      <w:r w:rsidR="00124770" w:rsidRPr="00717FDE">
        <w:rPr>
          <w:color w:val="auto"/>
          <w:sz w:val="22"/>
        </w:rPr>
        <w:t>dnů.</w:t>
      </w:r>
    </w:p>
    <w:p w:rsidR="002B0B12" w:rsidRDefault="002B0B12">
      <w:pPr>
        <w:pStyle w:val="Seznam"/>
        <w:ind w:left="0" w:firstLine="0"/>
        <w:jc w:val="both"/>
        <w:rPr>
          <w:sz w:val="22"/>
        </w:rPr>
      </w:pPr>
    </w:p>
    <w:p w:rsidR="002B0B12" w:rsidRDefault="002B0B12">
      <w:pPr>
        <w:pStyle w:val="Seznam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Kupující má dále právo odstoupit od smlouvy v případě vadného plnění za podmínek vyplývajících z příslušných ustanovení obchodního zákoníku.</w:t>
      </w:r>
    </w:p>
    <w:p w:rsidR="002B0B12" w:rsidRDefault="002B0B12">
      <w:pPr>
        <w:pStyle w:val="Seznam"/>
        <w:ind w:left="0" w:firstLine="0"/>
        <w:jc w:val="both"/>
        <w:rPr>
          <w:sz w:val="22"/>
        </w:rPr>
      </w:pPr>
    </w:p>
    <w:p w:rsidR="002B0B12" w:rsidRDefault="002B0B12">
      <w:pPr>
        <w:pStyle w:val="Seznam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Prodávající má právo odstoupit od této smlouvy, pokud kupující nezaplatí v termínu splatnosti stanoveným touto kupní smlouvou kupní cenu nebo její část, anebo neposkytne prodávajícímu dostatečnou součinnost k plnění této smlouvy, a to ani po písemném upozornění prodávajícího a po uplynutí přiměřené lhůty, která musí činit nejméně 30 dnů.</w:t>
      </w:r>
    </w:p>
    <w:p w:rsidR="002B0B12" w:rsidRDefault="002B0B12">
      <w:pPr>
        <w:pStyle w:val="Seznam"/>
        <w:ind w:left="0" w:firstLine="0"/>
        <w:jc w:val="both"/>
        <w:rPr>
          <w:sz w:val="22"/>
        </w:rPr>
      </w:pPr>
    </w:p>
    <w:p w:rsidR="002B0B12" w:rsidRDefault="002B0B12">
      <w:pPr>
        <w:pStyle w:val="Seznam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V případě odstoupení od smlouvy jsou smluvní strany povinny si vrátit poskytnutá plnění vyjma úroků z prodlení a smluvních pokut. </w:t>
      </w:r>
    </w:p>
    <w:p w:rsidR="002B0B12" w:rsidRDefault="002B0B12">
      <w:pPr>
        <w:pStyle w:val="Seznam"/>
        <w:ind w:left="0" w:firstLine="0"/>
        <w:jc w:val="both"/>
        <w:rPr>
          <w:sz w:val="22"/>
        </w:rPr>
      </w:pPr>
    </w:p>
    <w:p w:rsidR="002B0B12" w:rsidRPr="003055A4" w:rsidRDefault="002B0B12" w:rsidP="001430B8">
      <w:pPr>
        <w:pStyle w:val="Seznam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2"/>
        </w:rPr>
      </w:pPr>
      <w:r w:rsidRPr="003055A4">
        <w:rPr>
          <w:color w:val="auto"/>
          <w:sz w:val="22"/>
        </w:rPr>
        <w:t xml:space="preserve">V případě odstoupení kterékoliv smluvní strany od smlouvy je kupující povinen zajistit vydání stroje včetně poskytnutí součinnosti při vydání stroje, a to na náklady té smluvní strany, která neplněním svých povinností podle této smlouvy založila právo druhé smluvní strany odstoupit od smlouvy. Nákladem se přitom rozumí též zajištění zdvihacích zařízení k demontáži stroje, balení dílů a naložení stroje na dopravní prostředek. Tato součinnost bude kupujícím poskytnuta do 30-ti dnů ode dne, kdy nastaly účinky odstoupení od smlouvy. </w:t>
      </w:r>
    </w:p>
    <w:p w:rsidR="007F7A7E" w:rsidRDefault="007F7A7E">
      <w:pPr>
        <w:pStyle w:val="Zkladntext"/>
        <w:jc w:val="center"/>
        <w:rPr>
          <w:rFonts w:ascii="Times New Roman" w:hAnsi="Times New Roman"/>
          <w:b/>
        </w:rPr>
      </w:pP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XV.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VYROVNÁNÍ PŘI ODSTOUPENÍ OD SMLOUVY</w:t>
      </w:r>
    </w:p>
    <w:p w:rsidR="002B0B12" w:rsidRDefault="002B0B12">
      <w:pPr>
        <w:pStyle w:val="Zkladntext"/>
        <w:jc w:val="both"/>
        <w:rPr>
          <w:rFonts w:ascii="Times New Roman" w:hAnsi="Times New Roman"/>
        </w:rPr>
      </w:pPr>
    </w:p>
    <w:p w:rsidR="002B0B12" w:rsidRDefault="002B0B12">
      <w:pPr>
        <w:pStyle w:val="Zkladntext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 případě odstoupení od smlouvy kupujícím je prodávající povinen do 30-ti dnů vrátit peněžní plnění do té doby poskytnuté kupujícím, a to převodem na bankovní účet, který označí kupující. V případě odstoupení od smlouvy prodávajícím není prodávající povinen vrátit poskytnuté plnění kupujícímu dříve, než vrátí kupující dodaný předmět plnění a vyrovná své závazky způsobem uvedeným v tomto článku. </w:t>
      </w:r>
    </w:p>
    <w:p w:rsidR="00B91BEA" w:rsidRDefault="00B91BEA" w:rsidP="00B91BEA">
      <w:pPr>
        <w:pStyle w:val="Zkladntext"/>
        <w:ind w:left="360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Prodávající má dále nárok vůči kupujícímu na zaplacení náhrady za užívání předmětu plnění kupujícím. Smluvní strany se dohodly na určení výše této náhrady paušální částkou ve výši 1.200,- Kč za každý započatý den ode dne uvedení předmětu plnění do provozu u kupujícího, do dne jeho zpětvzetí. Náhradu je kupující povinen zaplatit prodávajícímu do 5-ti dnů ode dne zpětvzetí předmětu plnění prodávajícím. Pokud odstoupení od smlouvy bude v důsledku zavinění na straně prodávajícího, kupující nemá žádné závazky na vydání užitku z předmětu plnění.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spacing w:after="240"/>
        <w:jc w:val="both"/>
        <w:rPr>
          <w:rFonts w:ascii="Times New Roman" w:hAnsi="Times New Roman"/>
          <w:sz w:val="22"/>
        </w:rPr>
      </w:pPr>
    </w:p>
    <w:p w:rsidR="00A05BF5" w:rsidRDefault="00A05BF5">
      <w:pPr>
        <w:pStyle w:val="Zkladntext"/>
        <w:spacing w:after="240"/>
        <w:jc w:val="both"/>
        <w:rPr>
          <w:rFonts w:ascii="Times New Roman" w:hAnsi="Times New Roman"/>
          <w:sz w:val="22"/>
        </w:rPr>
      </w:pPr>
    </w:p>
    <w:p w:rsidR="00A05BF5" w:rsidRDefault="00A05BF5">
      <w:pPr>
        <w:pStyle w:val="Zkladntext"/>
        <w:spacing w:after="240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XVI.</w:t>
      </w:r>
    </w:p>
    <w:p w:rsidR="002B0B12" w:rsidRDefault="002B0B12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ZÁVĚREČNÁ USTANOVENÍ</w:t>
      </w:r>
    </w:p>
    <w:p w:rsidR="002B0B12" w:rsidRDefault="002B0B12">
      <w:pPr>
        <w:pStyle w:val="Zkladntext"/>
        <w:jc w:val="center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Tato smlouva nabývá platnosti a účinnosti dnem jejího podpisu oběma smluvními stranami.</w:t>
      </w:r>
    </w:p>
    <w:p w:rsidR="002B0B12" w:rsidRDefault="002B0B12">
      <w:pPr>
        <w:pStyle w:val="Zkladntext"/>
        <w:numPr>
          <w:ilvl w:val="12"/>
          <w:numId w:val="0"/>
        </w:numPr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Smlouvu lze měnit či doplňovat pouze písemnými vzestupně číslovanými dodatky podepsanými oběma smluvními stranami.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Smluvní vztahy neupravené touto smlouvou se řídí příslušnými ustanoveními obchodního zákoníku.</w:t>
      </w:r>
    </w:p>
    <w:p w:rsidR="00442C58" w:rsidRDefault="00442C58" w:rsidP="00442C58">
      <w:pPr>
        <w:pStyle w:val="Odstavecseseznamem"/>
        <w:rPr>
          <w:sz w:val="22"/>
        </w:rPr>
      </w:pPr>
    </w:p>
    <w:p w:rsidR="00442C58" w:rsidRPr="00717FDE" w:rsidRDefault="00442C58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color w:val="auto"/>
          <w:sz w:val="22"/>
        </w:rPr>
      </w:pPr>
      <w:r w:rsidRPr="00717FDE">
        <w:rPr>
          <w:rFonts w:ascii="Times New Roman" w:hAnsi="Times New Roman"/>
          <w:color w:val="auto"/>
          <w:sz w:val="22"/>
        </w:rPr>
        <w:t>K řešení sporů vyplývajících z uzavření kupní smlouvy, které nebudou urovnány dohodou obou smluvních stran, je místně příslušný soud podle adresy kupujícího, se kterým byla smlouva uzavřená.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Smluvní strany prohlašují, že si tuto smlouvu před jejím podpisem přečetly, a že tato byla uzavřena po vzájemném projednání podle jejich svobodné vůle, určitě a srozumitelně, nikoliv v tísni nebo za nevýhodných podmínek.</w:t>
      </w:r>
    </w:p>
    <w:p w:rsidR="002B0B12" w:rsidRDefault="002B0B12">
      <w:pPr>
        <w:pStyle w:val="Zkladntext"/>
        <w:numPr>
          <w:ilvl w:val="12"/>
          <w:numId w:val="0"/>
        </w:numPr>
        <w:jc w:val="both"/>
        <w:rPr>
          <w:rFonts w:ascii="Times New Roman" w:hAnsi="Times New Roman"/>
          <w:sz w:val="22"/>
        </w:rPr>
      </w:pPr>
    </w:p>
    <w:p w:rsidR="002B0B12" w:rsidRPr="00062BD1" w:rsidRDefault="002B0B12" w:rsidP="00745A64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 w:rsidRPr="00062BD1">
        <w:rPr>
          <w:rFonts w:ascii="Times New Roman" w:hAnsi="Times New Roman"/>
          <w:sz w:val="22"/>
        </w:rPr>
        <w:t>T</w:t>
      </w:r>
      <w:r w:rsidRPr="00745A64">
        <w:rPr>
          <w:rFonts w:ascii="Times New Roman" w:hAnsi="Times New Roman"/>
          <w:sz w:val="22"/>
        </w:rPr>
        <w:t>ato smlouva byla vyhotovena ve dvou stejnopisech, z nichž každý má platnost originálu. Každá ze smluvních stran obdrží po jednom vyhotovení.</w:t>
      </w:r>
      <w:r w:rsidR="00E7020F" w:rsidRPr="00745A64">
        <w:rPr>
          <w:rFonts w:ascii="Times New Roman" w:hAnsi="Times New Roman"/>
          <w:sz w:val="22"/>
        </w:rPr>
        <w:t xml:space="preserve"> Nedílnou součástí této smlouvy je cenová </w:t>
      </w:r>
      <w:r w:rsidR="00E7020F" w:rsidRPr="00062BD1">
        <w:rPr>
          <w:rFonts w:ascii="Times New Roman" w:hAnsi="Times New Roman"/>
          <w:sz w:val="22"/>
        </w:rPr>
        <w:t xml:space="preserve">nabídka </w:t>
      </w:r>
      <w:r w:rsidR="00745A64" w:rsidRPr="00062BD1">
        <w:rPr>
          <w:rFonts w:ascii="Times New Roman" w:hAnsi="Times New Roman"/>
          <w:sz w:val="22"/>
        </w:rPr>
        <w:t>...</w:t>
      </w:r>
      <w:r w:rsidR="00745A64" w:rsidRPr="002F1B5D">
        <w:rPr>
          <w:rFonts w:ascii="Times New Roman" w:hAnsi="Times New Roman"/>
          <w:sz w:val="22"/>
          <w:highlight w:val="yellow"/>
        </w:rPr>
        <w:t>..............</w:t>
      </w:r>
    </w:p>
    <w:p w:rsidR="00745A64" w:rsidRDefault="00745A64" w:rsidP="00745A64">
      <w:pPr>
        <w:pStyle w:val="Odstavecseseznamem"/>
        <w:rPr>
          <w:sz w:val="22"/>
        </w:rPr>
      </w:pPr>
    </w:p>
    <w:p w:rsidR="00745A64" w:rsidRPr="00745A64" w:rsidRDefault="00745A64" w:rsidP="00745A64">
      <w:pPr>
        <w:pStyle w:val="Zkladntext"/>
        <w:ind w:left="360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napToGrid w:val="0"/>
          <w:sz w:val="22"/>
        </w:rPr>
        <w:t>Neplatnost kteréhokoliv ujednání této smlouvy nemá vliv na platnost ostatních částí smlouvy nebo na platnost smlouvy jako celku.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73003D" w:rsidP="0073003D">
      <w:pPr>
        <w:pStyle w:val="Zkladntext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</w:t>
      </w:r>
      <w:r w:rsidRPr="00062BD1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>ávající se zavazuje spolupůsobit při výkonu finanční kontroly dle §2,písm.e),zákona č.320/2001 Sb. o finanční kontrole ve veřejné správě.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7F7A7E" w:rsidRDefault="007F7A7E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7F7A7E" w:rsidRDefault="007F7A7E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Pr="00EA0DF6" w:rsidRDefault="002B0B12">
      <w:pPr>
        <w:pStyle w:val="Zkladntext"/>
        <w:jc w:val="both"/>
        <w:rPr>
          <w:rFonts w:ascii="Times New Roman" w:hAnsi="Times New Roman"/>
          <w:color w:val="auto"/>
          <w:sz w:val="22"/>
        </w:rPr>
      </w:pPr>
      <w:r w:rsidRPr="00EA0DF6">
        <w:rPr>
          <w:rFonts w:ascii="Times New Roman" w:hAnsi="Times New Roman"/>
          <w:color w:val="auto"/>
          <w:sz w:val="22"/>
        </w:rPr>
        <w:t xml:space="preserve">V </w:t>
      </w:r>
      <w:r w:rsidR="00EA0DF6" w:rsidRPr="00EA0DF6">
        <w:rPr>
          <w:rFonts w:ascii="Times New Roman" w:hAnsi="Times New Roman"/>
          <w:color w:val="auto"/>
          <w:sz w:val="22"/>
        </w:rPr>
        <w:t>...........</w:t>
      </w:r>
      <w:r w:rsidRPr="00EA0DF6">
        <w:rPr>
          <w:rFonts w:ascii="Times New Roman" w:hAnsi="Times New Roman"/>
          <w:color w:val="auto"/>
          <w:sz w:val="22"/>
        </w:rPr>
        <w:t xml:space="preserve">, dne:  </w:t>
      </w:r>
      <w:r w:rsidR="00EA0DF6" w:rsidRPr="00EA0DF6">
        <w:rPr>
          <w:rFonts w:ascii="Times New Roman" w:hAnsi="Times New Roman"/>
          <w:color w:val="auto"/>
          <w:sz w:val="22"/>
        </w:rPr>
        <w:t>...............</w:t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  <w:r w:rsidRPr="00EA0DF6">
        <w:rPr>
          <w:rFonts w:ascii="Times New Roman" w:hAnsi="Times New Roman"/>
          <w:color w:val="auto"/>
          <w:sz w:val="22"/>
        </w:rPr>
        <w:tab/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12393" w:rsidRDefault="00212393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47C53">
        <w:rPr>
          <w:rFonts w:ascii="Times New Roman" w:hAnsi="Times New Roman"/>
          <w:sz w:val="22"/>
        </w:rPr>
        <w:t xml:space="preserve">     ---------------------------</w:t>
      </w:r>
    </w:p>
    <w:p w:rsidR="002B0B12" w:rsidRDefault="002B0B12">
      <w:pPr>
        <w:pStyle w:val="Zkladntex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prodávající: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47C53">
        <w:rPr>
          <w:rFonts w:ascii="Times New Roman" w:hAnsi="Times New Roman"/>
          <w:sz w:val="22"/>
        </w:rPr>
        <w:t>kupující :</w:t>
      </w:r>
    </w:p>
    <w:p w:rsidR="002B0B12" w:rsidRDefault="002B0B1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19A8">
        <w:rPr>
          <w:sz w:val="22"/>
          <w:szCs w:val="22"/>
        </w:rPr>
        <w:tab/>
      </w:r>
      <w:r w:rsidR="000319A8">
        <w:rPr>
          <w:sz w:val="22"/>
          <w:szCs w:val="22"/>
        </w:rPr>
        <w:tab/>
      </w:r>
      <w:r w:rsidR="000319A8"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 w:rsidR="00847C53">
        <w:rPr>
          <w:sz w:val="22"/>
          <w:szCs w:val="22"/>
        </w:rPr>
        <w:t>AC obrábění s.r.o.</w:t>
      </w:r>
    </w:p>
    <w:sectPr w:rsidR="002B0B12" w:rsidSect="000E3199">
      <w:head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0C" w:rsidRDefault="000B540C">
      <w:r>
        <w:separator/>
      </w:r>
    </w:p>
  </w:endnote>
  <w:endnote w:type="continuationSeparator" w:id="0">
    <w:p w:rsidR="000B540C" w:rsidRDefault="000B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 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617" w:rsidRDefault="00605EEE">
    <w:pPr>
      <w:pStyle w:val="Zpat"/>
      <w:jc w:val="center"/>
    </w:pPr>
    <w:r>
      <w:fldChar w:fldCharType="begin"/>
    </w:r>
    <w:r w:rsidR="00AF6463">
      <w:instrText xml:space="preserve"> PAGE   \* MERGEFORMAT </w:instrText>
    </w:r>
    <w:r>
      <w:fldChar w:fldCharType="separate"/>
    </w:r>
    <w:r w:rsidR="000319A8">
      <w:rPr>
        <w:noProof/>
      </w:rPr>
      <w:t>6</w:t>
    </w:r>
    <w:r>
      <w:rPr>
        <w:noProof/>
      </w:rPr>
      <w:fldChar w:fldCharType="end"/>
    </w:r>
  </w:p>
  <w:p w:rsidR="003F2617" w:rsidRDefault="003F26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0C" w:rsidRDefault="000B540C">
      <w:r>
        <w:separator/>
      </w:r>
    </w:p>
  </w:footnote>
  <w:footnote w:type="continuationSeparator" w:id="0">
    <w:p w:rsidR="000B540C" w:rsidRDefault="000B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617" w:rsidRDefault="00605E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26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617">
      <w:rPr>
        <w:rStyle w:val="slostrnky"/>
        <w:noProof/>
      </w:rPr>
      <w:t>1</w:t>
    </w:r>
    <w:r>
      <w:rPr>
        <w:rStyle w:val="slostrnky"/>
      </w:rPr>
      <w:fldChar w:fldCharType="end"/>
    </w:r>
  </w:p>
  <w:p w:rsidR="003F2617" w:rsidRDefault="003F26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617" w:rsidRDefault="003F2617">
    <w:pPr>
      <w:pStyle w:val="Zkladntext"/>
      <w:jc w:val="center"/>
    </w:pPr>
  </w:p>
  <w:p w:rsidR="003F2617" w:rsidRDefault="003F2617">
    <w:pPr>
      <w:pStyle w:val="Zkladntext"/>
      <w:jc w:val="center"/>
      <w:rPr>
        <w:rFonts w:ascii="Arial" w:hAnsi="Arial" w:cs="Arial"/>
        <w:sz w:val="18"/>
        <w:szCs w:val="18"/>
      </w:rPr>
    </w:pPr>
  </w:p>
  <w:p w:rsidR="003F2617" w:rsidRDefault="003F2617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B78"/>
    <w:multiLevelType w:val="multilevel"/>
    <w:tmpl w:val="F2F07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F473B4"/>
    <w:multiLevelType w:val="hybridMultilevel"/>
    <w:tmpl w:val="448C460C"/>
    <w:lvl w:ilvl="0" w:tplc="16FAC356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76E4769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8968BF4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6BE77F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12871C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A9AFB9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11CCCD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A00F22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00CB2F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E67717"/>
    <w:multiLevelType w:val="singleLevel"/>
    <w:tmpl w:val="63A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36376DC"/>
    <w:multiLevelType w:val="hybridMultilevel"/>
    <w:tmpl w:val="59A4686A"/>
    <w:lvl w:ilvl="0" w:tplc="664E440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BFF22AF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BC28F9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0AE20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4326F4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4D4468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78213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DCACF5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5DC934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B54A01"/>
    <w:multiLevelType w:val="hybridMultilevel"/>
    <w:tmpl w:val="A65485FA"/>
    <w:lvl w:ilvl="0" w:tplc="38D4890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27B2363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9BCBB3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152A75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250094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5A668A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C1EE02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AB885F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10CEEE9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AF0596"/>
    <w:multiLevelType w:val="singleLevel"/>
    <w:tmpl w:val="944E2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6" w15:restartNumberingAfterBreak="0">
    <w:nsid w:val="207E2D0C"/>
    <w:multiLevelType w:val="hybridMultilevel"/>
    <w:tmpl w:val="0F6AD51C"/>
    <w:lvl w:ilvl="0" w:tplc="74823476">
      <w:start w:val="9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51A5"/>
    <w:multiLevelType w:val="multilevel"/>
    <w:tmpl w:val="D090AE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8C23A5"/>
    <w:multiLevelType w:val="hybridMultilevel"/>
    <w:tmpl w:val="698ED132"/>
    <w:lvl w:ilvl="0" w:tplc="0FFC931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6B6C13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56C6BC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E1650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85EF56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E3E8EBC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BAE5F4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E0C73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D9CEEE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9F0A2E"/>
    <w:multiLevelType w:val="hybridMultilevel"/>
    <w:tmpl w:val="70863D32"/>
    <w:lvl w:ilvl="0" w:tplc="AA2283B2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BD26EC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90D8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9C6A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B6619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126D2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F5002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E4422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980C5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0DB2"/>
    <w:multiLevelType w:val="hybridMultilevel"/>
    <w:tmpl w:val="97F03D94"/>
    <w:lvl w:ilvl="0" w:tplc="C264F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2370C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6A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48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ED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61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69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6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6C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D1643"/>
    <w:multiLevelType w:val="singleLevel"/>
    <w:tmpl w:val="63A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3E69114C"/>
    <w:multiLevelType w:val="multilevel"/>
    <w:tmpl w:val="2234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2975B56"/>
    <w:multiLevelType w:val="hybridMultilevel"/>
    <w:tmpl w:val="FDC86BA2"/>
    <w:lvl w:ilvl="0" w:tplc="BC685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C6E"/>
    <w:multiLevelType w:val="hybridMultilevel"/>
    <w:tmpl w:val="2C9EF60E"/>
    <w:lvl w:ilvl="0" w:tplc="A86E0B5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222A300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3FFE5FC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D65BE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A34AA3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A7EBEF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E18FD3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586F60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B0C1BB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3F476A"/>
    <w:multiLevelType w:val="multilevel"/>
    <w:tmpl w:val="4ACAA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50982E35"/>
    <w:multiLevelType w:val="hybridMultilevel"/>
    <w:tmpl w:val="D57CB21E"/>
    <w:lvl w:ilvl="0" w:tplc="67A6D732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2F508C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2AC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0807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40EF0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0292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2060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D440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30002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AC3DD3"/>
    <w:multiLevelType w:val="singleLevel"/>
    <w:tmpl w:val="63A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1B5169B"/>
    <w:multiLevelType w:val="hybridMultilevel"/>
    <w:tmpl w:val="B8A6606E"/>
    <w:lvl w:ilvl="0" w:tplc="AC92F5F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879601F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C2EF52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F34EAA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A90A0E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8CE276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83291E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AA438C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BA4754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466E3"/>
    <w:multiLevelType w:val="singleLevel"/>
    <w:tmpl w:val="63A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C954E83"/>
    <w:multiLevelType w:val="singleLevel"/>
    <w:tmpl w:val="C5EEE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21" w15:restartNumberingAfterBreak="0">
    <w:nsid w:val="6D3263E4"/>
    <w:multiLevelType w:val="multilevel"/>
    <w:tmpl w:val="15163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AD3E70"/>
    <w:multiLevelType w:val="singleLevel"/>
    <w:tmpl w:val="63A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771400AF"/>
    <w:multiLevelType w:val="hybridMultilevel"/>
    <w:tmpl w:val="61E6456A"/>
    <w:lvl w:ilvl="0" w:tplc="650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F3FB9"/>
    <w:multiLevelType w:val="hybridMultilevel"/>
    <w:tmpl w:val="979249AC"/>
    <w:lvl w:ilvl="0" w:tplc="393C2072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A48CFD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720ADE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15E423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82CEE1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28C2AB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BC4261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F02D87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B12AD6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19"/>
  </w:num>
  <w:num w:numId="5">
    <w:abstractNumId w:val="17"/>
  </w:num>
  <w:num w:numId="6">
    <w:abstractNumId w:val="2"/>
  </w:num>
  <w:num w:numId="7">
    <w:abstractNumId w:val="22"/>
  </w:num>
  <w:num w:numId="8">
    <w:abstractNumId w:val="5"/>
  </w:num>
  <w:num w:numId="9">
    <w:abstractNumId w:val="20"/>
  </w:num>
  <w:num w:numId="10">
    <w:abstractNumId w:val="1"/>
  </w:num>
  <w:num w:numId="11">
    <w:abstractNumId w:val="18"/>
  </w:num>
  <w:num w:numId="12">
    <w:abstractNumId w:val="24"/>
  </w:num>
  <w:num w:numId="13">
    <w:abstractNumId w:val="14"/>
  </w:num>
  <w:num w:numId="14">
    <w:abstractNumId w:val="3"/>
  </w:num>
  <w:num w:numId="15">
    <w:abstractNumId w:val="4"/>
  </w:num>
  <w:num w:numId="16">
    <w:abstractNumId w:val="8"/>
  </w:num>
  <w:num w:numId="17">
    <w:abstractNumId w:val="10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FBF"/>
    <w:rsid w:val="00006962"/>
    <w:rsid w:val="0001342D"/>
    <w:rsid w:val="000319A8"/>
    <w:rsid w:val="000430BB"/>
    <w:rsid w:val="00046EAB"/>
    <w:rsid w:val="00062BD1"/>
    <w:rsid w:val="00072827"/>
    <w:rsid w:val="0008625F"/>
    <w:rsid w:val="00091AFA"/>
    <w:rsid w:val="00096C58"/>
    <w:rsid w:val="000A3384"/>
    <w:rsid w:val="000B540C"/>
    <w:rsid w:val="000E3199"/>
    <w:rsid w:val="00124770"/>
    <w:rsid w:val="00140ECC"/>
    <w:rsid w:val="001430B8"/>
    <w:rsid w:val="0016481E"/>
    <w:rsid w:val="00165256"/>
    <w:rsid w:val="00165DEB"/>
    <w:rsid w:val="00182FC3"/>
    <w:rsid w:val="001A30B2"/>
    <w:rsid w:val="001A5991"/>
    <w:rsid w:val="001B3BA7"/>
    <w:rsid w:val="001B55DC"/>
    <w:rsid w:val="001C6CDD"/>
    <w:rsid w:val="001D0FF2"/>
    <w:rsid w:val="001D71B2"/>
    <w:rsid w:val="00212393"/>
    <w:rsid w:val="002240FB"/>
    <w:rsid w:val="002345C4"/>
    <w:rsid w:val="00273C82"/>
    <w:rsid w:val="002B0B12"/>
    <w:rsid w:val="002B6966"/>
    <w:rsid w:val="002F1B5D"/>
    <w:rsid w:val="003055A4"/>
    <w:rsid w:val="00324D19"/>
    <w:rsid w:val="00360DC1"/>
    <w:rsid w:val="003616AB"/>
    <w:rsid w:val="00361C90"/>
    <w:rsid w:val="00383F94"/>
    <w:rsid w:val="00385544"/>
    <w:rsid w:val="00386763"/>
    <w:rsid w:val="00391A59"/>
    <w:rsid w:val="003A27B0"/>
    <w:rsid w:val="003A3447"/>
    <w:rsid w:val="003A4858"/>
    <w:rsid w:val="003B158E"/>
    <w:rsid w:val="003D3796"/>
    <w:rsid w:val="003F2617"/>
    <w:rsid w:val="003F5FBF"/>
    <w:rsid w:val="004107E5"/>
    <w:rsid w:val="00426485"/>
    <w:rsid w:val="00442C58"/>
    <w:rsid w:val="00444004"/>
    <w:rsid w:val="00454D64"/>
    <w:rsid w:val="004559A5"/>
    <w:rsid w:val="00481872"/>
    <w:rsid w:val="00491211"/>
    <w:rsid w:val="004961C3"/>
    <w:rsid w:val="00496595"/>
    <w:rsid w:val="004A3067"/>
    <w:rsid w:val="004C6853"/>
    <w:rsid w:val="004E2226"/>
    <w:rsid w:val="005124DD"/>
    <w:rsid w:val="00522CAC"/>
    <w:rsid w:val="00534C21"/>
    <w:rsid w:val="005365A0"/>
    <w:rsid w:val="00574040"/>
    <w:rsid w:val="00591AE4"/>
    <w:rsid w:val="00592521"/>
    <w:rsid w:val="005D5C7D"/>
    <w:rsid w:val="00605EEE"/>
    <w:rsid w:val="00620825"/>
    <w:rsid w:val="00636C1C"/>
    <w:rsid w:val="00667E7D"/>
    <w:rsid w:val="00675FA7"/>
    <w:rsid w:val="00676781"/>
    <w:rsid w:val="006979EC"/>
    <w:rsid w:val="006B4666"/>
    <w:rsid w:val="006B539B"/>
    <w:rsid w:val="006C7976"/>
    <w:rsid w:val="006E05FF"/>
    <w:rsid w:val="006F365F"/>
    <w:rsid w:val="0070310D"/>
    <w:rsid w:val="007050E2"/>
    <w:rsid w:val="00717FDE"/>
    <w:rsid w:val="00727F34"/>
    <w:rsid w:val="0073003D"/>
    <w:rsid w:val="00745A64"/>
    <w:rsid w:val="00790EBC"/>
    <w:rsid w:val="007C0647"/>
    <w:rsid w:val="007C6D21"/>
    <w:rsid w:val="007D03AD"/>
    <w:rsid w:val="007E0809"/>
    <w:rsid w:val="007F646E"/>
    <w:rsid w:val="007F7A7E"/>
    <w:rsid w:val="00810A7B"/>
    <w:rsid w:val="00825112"/>
    <w:rsid w:val="00847C53"/>
    <w:rsid w:val="00874680"/>
    <w:rsid w:val="00884282"/>
    <w:rsid w:val="00887A67"/>
    <w:rsid w:val="008A640D"/>
    <w:rsid w:val="008A7AB8"/>
    <w:rsid w:val="008B5F10"/>
    <w:rsid w:val="008B69E8"/>
    <w:rsid w:val="008E57E7"/>
    <w:rsid w:val="00924C93"/>
    <w:rsid w:val="0092668B"/>
    <w:rsid w:val="009267E8"/>
    <w:rsid w:val="00936897"/>
    <w:rsid w:val="009506AA"/>
    <w:rsid w:val="00972CD8"/>
    <w:rsid w:val="00975D31"/>
    <w:rsid w:val="0097660D"/>
    <w:rsid w:val="009933AC"/>
    <w:rsid w:val="009A0964"/>
    <w:rsid w:val="009E6FD1"/>
    <w:rsid w:val="00A05BF5"/>
    <w:rsid w:val="00A14D91"/>
    <w:rsid w:val="00A50BE7"/>
    <w:rsid w:val="00A568D3"/>
    <w:rsid w:val="00A755C0"/>
    <w:rsid w:val="00AD2896"/>
    <w:rsid w:val="00AE0C39"/>
    <w:rsid w:val="00AE27C7"/>
    <w:rsid w:val="00AF6463"/>
    <w:rsid w:val="00B13360"/>
    <w:rsid w:val="00B30FF3"/>
    <w:rsid w:val="00B91BEA"/>
    <w:rsid w:val="00BA03C2"/>
    <w:rsid w:val="00BB4521"/>
    <w:rsid w:val="00BB4947"/>
    <w:rsid w:val="00BE4E1D"/>
    <w:rsid w:val="00BE61A2"/>
    <w:rsid w:val="00C01647"/>
    <w:rsid w:val="00C22A8D"/>
    <w:rsid w:val="00C319C3"/>
    <w:rsid w:val="00C44739"/>
    <w:rsid w:val="00C65265"/>
    <w:rsid w:val="00C805F3"/>
    <w:rsid w:val="00C82FA7"/>
    <w:rsid w:val="00C90CD0"/>
    <w:rsid w:val="00C96A1B"/>
    <w:rsid w:val="00CB4D56"/>
    <w:rsid w:val="00CD7624"/>
    <w:rsid w:val="00CF1BFF"/>
    <w:rsid w:val="00D157F5"/>
    <w:rsid w:val="00D30E4F"/>
    <w:rsid w:val="00D462A3"/>
    <w:rsid w:val="00D618A8"/>
    <w:rsid w:val="00D63553"/>
    <w:rsid w:val="00D7029C"/>
    <w:rsid w:val="00D910DE"/>
    <w:rsid w:val="00D92D92"/>
    <w:rsid w:val="00DA247A"/>
    <w:rsid w:val="00DA77F9"/>
    <w:rsid w:val="00DB3C5C"/>
    <w:rsid w:val="00DB77A9"/>
    <w:rsid w:val="00DC5BD7"/>
    <w:rsid w:val="00DE0BDA"/>
    <w:rsid w:val="00DF191D"/>
    <w:rsid w:val="00DF67CD"/>
    <w:rsid w:val="00E04064"/>
    <w:rsid w:val="00E1615E"/>
    <w:rsid w:val="00E21B08"/>
    <w:rsid w:val="00E258E4"/>
    <w:rsid w:val="00E2736C"/>
    <w:rsid w:val="00E556BF"/>
    <w:rsid w:val="00E62A77"/>
    <w:rsid w:val="00E7020F"/>
    <w:rsid w:val="00E92E93"/>
    <w:rsid w:val="00E94C4A"/>
    <w:rsid w:val="00EA0DF6"/>
    <w:rsid w:val="00EC4C46"/>
    <w:rsid w:val="00F01C52"/>
    <w:rsid w:val="00F3641D"/>
    <w:rsid w:val="00F66E12"/>
    <w:rsid w:val="00F84B80"/>
    <w:rsid w:val="00F96796"/>
    <w:rsid w:val="00FB144A"/>
    <w:rsid w:val="00FB7CFE"/>
    <w:rsid w:val="00FC7C00"/>
    <w:rsid w:val="00FE23BC"/>
    <w:rsid w:val="00FF0DD6"/>
    <w:rsid w:val="00FF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4D4820A-1102-48B7-8B5F-0BC4D42F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1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199"/>
    <w:pPr>
      <w:widowControl w:val="0"/>
    </w:pPr>
    <w:rPr>
      <w:rFonts w:ascii="Eurostile EE" w:hAnsi="Eurostile EE"/>
      <w:color w:val="000000"/>
      <w:sz w:val="24"/>
    </w:rPr>
  </w:style>
  <w:style w:type="paragraph" w:styleId="Seznam">
    <w:name w:val="List"/>
    <w:basedOn w:val="Normln"/>
    <w:rsid w:val="000E3199"/>
    <w:pPr>
      <w:ind w:left="283" w:hanging="283"/>
    </w:pPr>
    <w:rPr>
      <w:color w:val="000000"/>
      <w:sz w:val="24"/>
    </w:rPr>
  </w:style>
  <w:style w:type="paragraph" w:styleId="Zhlav">
    <w:name w:val="header"/>
    <w:basedOn w:val="Normln"/>
    <w:rsid w:val="000E31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3199"/>
  </w:style>
  <w:style w:type="character" w:styleId="Hypertextovodkaz">
    <w:name w:val="Hyperlink"/>
    <w:rsid w:val="000E3199"/>
    <w:rPr>
      <w:color w:val="0000FF"/>
      <w:sz w:val="20"/>
      <w:szCs w:val="20"/>
      <w:u w:val="single"/>
    </w:rPr>
  </w:style>
  <w:style w:type="paragraph" w:styleId="Zpat">
    <w:name w:val="footer"/>
    <w:basedOn w:val="Normln"/>
    <w:unhideWhenUsed/>
    <w:rsid w:val="000E31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0E3199"/>
  </w:style>
  <w:style w:type="paragraph" w:styleId="Odstavecseseznamem">
    <w:name w:val="List Paragraph"/>
    <w:basedOn w:val="Normln"/>
    <w:uiPriority w:val="34"/>
    <w:qFormat/>
    <w:rsid w:val="003D379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61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7942-CD2E-45B7-8972-DF821191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TAJMAC-ZPS a.s.</Company>
  <LinksUpToDate>false</LinksUpToDate>
  <CharactersWithSpaces>11997</CharactersWithSpaces>
  <SharedDoc>false</SharedDoc>
  <HLinks>
    <vt:vector size="18" baseType="variant">
      <vt:variant>
        <vt:i4>4128849</vt:i4>
      </vt:variant>
      <vt:variant>
        <vt:i4>3</vt:i4>
      </vt:variant>
      <vt:variant>
        <vt:i4>0</vt:i4>
      </vt:variant>
      <vt:variant>
        <vt:i4>5</vt:i4>
      </vt:variant>
      <vt:variant>
        <vt:lpwstr>mailto:tdederle@tajmac-zps.cz</vt:lpwstr>
      </vt:variant>
      <vt:variant>
        <vt:lpwstr/>
      </vt:variant>
      <vt:variant>
        <vt:i4>4128849</vt:i4>
      </vt:variant>
      <vt:variant>
        <vt:i4>0</vt:i4>
      </vt:variant>
      <vt:variant>
        <vt:i4>0</vt:i4>
      </vt:variant>
      <vt:variant>
        <vt:i4>5</vt:i4>
      </vt:variant>
      <vt:variant>
        <vt:lpwstr>mailto:tdederle@tajmac-zps.cz</vt:lpwstr>
      </vt:variant>
      <vt:variant>
        <vt:lpwstr/>
      </vt:variant>
      <vt:variant>
        <vt:i4>4128849</vt:i4>
      </vt:variant>
      <vt:variant>
        <vt:i4>6</vt:i4>
      </vt:variant>
      <vt:variant>
        <vt:i4>0</vt:i4>
      </vt:variant>
      <vt:variant>
        <vt:i4>5</vt:i4>
      </vt:variant>
      <vt:variant>
        <vt:lpwstr>mailto:tdederle@tajmac-zps.cz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subject/>
  <dc:creator>Kurinec Jan, Mgr.</dc:creator>
  <cp:keywords/>
  <cp:lastModifiedBy>Michaela Lauermannová</cp:lastModifiedBy>
  <cp:revision>5</cp:revision>
  <cp:lastPrinted>2011-08-05T07:13:00Z</cp:lastPrinted>
  <dcterms:created xsi:type="dcterms:W3CDTF">2016-02-21T21:18:00Z</dcterms:created>
  <dcterms:modified xsi:type="dcterms:W3CDTF">2016-02-22T12:17:00Z</dcterms:modified>
</cp:coreProperties>
</file>