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340A33" w:rsidRPr="00340A33">
        <w:rPr>
          <w:b/>
          <w:sz w:val="24"/>
          <w:szCs w:val="24"/>
        </w:rPr>
        <w:t>Silnice II/286 Vítkovice, rekonstrukce silnice a opěrné zdi, I.</w:t>
      </w:r>
      <w:r w:rsidR="00340A33">
        <w:rPr>
          <w:b/>
          <w:sz w:val="24"/>
          <w:szCs w:val="24"/>
        </w:rPr>
        <w:t xml:space="preserve"> </w:t>
      </w:r>
      <w:r w:rsidR="00340A33" w:rsidRPr="00340A33">
        <w:rPr>
          <w:b/>
          <w:sz w:val="24"/>
          <w:szCs w:val="24"/>
        </w:rPr>
        <w:t>etapa</w:t>
      </w:r>
      <w:r w:rsidR="00526CC9" w:rsidRPr="004B7EA8">
        <w:rPr>
          <w:b/>
          <w:sz w:val="24"/>
          <w:szCs w:val="24"/>
        </w:rPr>
        <w:t>“</w:t>
      </w:r>
    </w:p>
    <w:p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rsidR="00526CC9" w:rsidRPr="00500E18" w:rsidRDefault="00526CC9" w:rsidP="00526CC9">
      <w:pPr>
        <w:widowControl w:val="0"/>
        <w:jc w:val="center"/>
        <w:rPr>
          <w:b/>
          <w:sz w:val="24"/>
          <w:szCs w:val="24"/>
        </w:rPr>
      </w:pPr>
      <w:r w:rsidRPr="00500E18">
        <w:rPr>
          <w:b/>
          <w:sz w:val="24"/>
          <w:szCs w:val="24"/>
        </w:rPr>
        <w:t>Číslo smlouvy objednatele: ……………</w:t>
      </w:r>
    </w:p>
    <w:p w:rsidR="00526CC9" w:rsidRPr="00500E18" w:rsidRDefault="00526CC9" w:rsidP="00526CC9">
      <w:pPr>
        <w:widowControl w:val="0"/>
        <w:jc w:val="center"/>
        <w:rPr>
          <w:b/>
          <w:sz w:val="24"/>
          <w:szCs w:val="24"/>
        </w:rPr>
      </w:pPr>
      <w:r w:rsidRPr="00500E18">
        <w:rPr>
          <w:b/>
          <w:sz w:val="24"/>
          <w:szCs w:val="24"/>
        </w:rPr>
        <w:t>Číslo smlouvy zhotovitele: ………………</w:t>
      </w:r>
    </w:p>
    <w:p w:rsidR="00526CC9" w:rsidRPr="00526CC9" w:rsidRDefault="00526CC9" w:rsidP="00526CC9">
      <w:pPr>
        <w:widowControl w:val="0"/>
        <w:spacing w:before="120" w:after="0"/>
        <w:jc w:val="center"/>
        <w:rPr>
          <w:b/>
          <w:bCs/>
          <w:sz w:val="24"/>
          <w:szCs w:val="24"/>
          <w:u w:val="single"/>
        </w:rPr>
      </w:pPr>
    </w:p>
    <w:p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rsidR="001A689D" w:rsidRDefault="001A689D" w:rsidP="00A21688">
      <w:pPr>
        <w:pStyle w:val="NADPISCENNETUC"/>
        <w:keepNext w:val="0"/>
        <w:keepLines w:val="0"/>
        <w:widowControl w:val="0"/>
        <w:spacing w:after="0"/>
        <w:jc w:val="both"/>
        <w:rPr>
          <w:b/>
          <w:sz w:val="32"/>
        </w:rPr>
      </w:pPr>
    </w:p>
    <w:p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rsidR="00526CC9" w:rsidRPr="00500E18" w:rsidRDefault="0090761E" w:rsidP="005D41BA">
      <w:pPr>
        <w:spacing w:before="0" w:after="120"/>
        <w:rPr>
          <w:sz w:val="24"/>
          <w:szCs w:val="24"/>
        </w:rPr>
      </w:pPr>
      <w:r>
        <w:rPr>
          <w:sz w:val="24"/>
          <w:szCs w:val="24"/>
        </w:rPr>
        <w:t>k</w:t>
      </w:r>
      <w:r w:rsidR="00526CC9" w:rsidRPr="00500E18">
        <w:rPr>
          <w:sz w:val="24"/>
          <w:szCs w:val="24"/>
        </w:rPr>
        <w:t>orespondenční adresa: Československé armády 4805/24, 466 05 Jablonec nad Nisou</w:t>
      </w:r>
    </w:p>
    <w:p w:rsidR="00526CC9" w:rsidRPr="00500E18" w:rsidRDefault="00526CC9" w:rsidP="005D41BA">
      <w:pPr>
        <w:spacing w:before="0" w:after="120"/>
        <w:rPr>
          <w:sz w:val="24"/>
          <w:szCs w:val="24"/>
        </w:rPr>
      </w:pPr>
      <w:r w:rsidRPr="00500E18">
        <w:rPr>
          <w:sz w:val="24"/>
          <w:szCs w:val="24"/>
        </w:rPr>
        <w:t>IČ: 70946078</w:t>
      </w:r>
    </w:p>
    <w:p w:rsidR="00526CC9" w:rsidRPr="00500E18" w:rsidRDefault="00526CC9" w:rsidP="005D41BA">
      <w:pPr>
        <w:spacing w:before="0" w:after="120"/>
        <w:rPr>
          <w:sz w:val="24"/>
          <w:szCs w:val="24"/>
        </w:rPr>
      </w:pPr>
      <w:r w:rsidRPr="00500E18">
        <w:rPr>
          <w:sz w:val="24"/>
          <w:szCs w:val="24"/>
        </w:rPr>
        <w:t>DIČ: CZ70946078</w:t>
      </w:r>
    </w:p>
    <w:p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rsidR="001A689D" w:rsidRDefault="001A689D" w:rsidP="00A21688">
      <w:pPr>
        <w:widowControl w:val="0"/>
        <w:spacing w:before="120" w:after="0" w:line="276" w:lineRule="auto"/>
        <w:rPr>
          <w:sz w:val="24"/>
        </w:rPr>
      </w:pPr>
    </w:p>
    <w:p w:rsidR="001A689D" w:rsidRDefault="001A689D" w:rsidP="00A21688">
      <w:pPr>
        <w:widowControl w:val="0"/>
        <w:spacing w:before="120" w:after="0" w:line="276" w:lineRule="auto"/>
        <w:rPr>
          <w:sz w:val="24"/>
        </w:rPr>
      </w:pPr>
      <w:r>
        <w:rPr>
          <w:sz w:val="24"/>
        </w:rPr>
        <w:t xml:space="preserve">a </w:t>
      </w:r>
    </w:p>
    <w:p w:rsidR="001A689D" w:rsidRDefault="001A689D" w:rsidP="00A21688">
      <w:pPr>
        <w:widowControl w:val="0"/>
        <w:spacing w:before="120" w:after="0" w:line="276" w:lineRule="auto"/>
        <w:rPr>
          <w:b/>
          <w:sz w:val="24"/>
        </w:rPr>
      </w:pPr>
    </w:p>
    <w:p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rsidR="001A689D" w:rsidRPr="0090761E" w:rsidRDefault="001A689D" w:rsidP="00A21688">
      <w:pPr>
        <w:widowControl w:val="0"/>
        <w:spacing w:before="120" w:after="0" w:line="276" w:lineRule="auto"/>
        <w:rPr>
          <w:sz w:val="24"/>
          <w:szCs w:val="24"/>
        </w:rPr>
      </w:pPr>
      <w:r w:rsidRPr="0090761E">
        <w:rPr>
          <w:sz w:val="24"/>
          <w:szCs w:val="24"/>
        </w:rPr>
        <w:t>IČ</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rsidR="00063C65" w:rsidRDefault="00063C65" w:rsidP="0077747F">
      <w:pPr>
        <w:widowControl w:val="0"/>
        <w:spacing w:before="120" w:after="0"/>
        <w:rPr>
          <w:sz w:val="24"/>
        </w:rPr>
      </w:pPr>
    </w:p>
    <w:p w:rsidR="001A689D" w:rsidRDefault="001A689D" w:rsidP="00A21688">
      <w:pPr>
        <w:widowControl w:val="0"/>
        <w:spacing w:before="120" w:after="0"/>
        <w:jc w:val="center"/>
        <w:rPr>
          <w:sz w:val="24"/>
        </w:rPr>
      </w:pPr>
      <w:r>
        <w:rPr>
          <w:sz w:val="24"/>
        </w:rPr>
        <w:t>takto:</w:t>
      </w:r>
    </w:p>
    <w:p w:rsidR="00ED4492" w:rsidRPr="004A4E1A" w:rsidRDefault="00052751" w:rsidP="00A21688">
      <w:pPr>
        <w:pStyle w:val="NADPISCENNETUC"/>
        <w:keepNext w:val="0"/>
        <w:keepLines w:val="0"/>
        <w:widowControl w:val="0"/>
        <w:spacing w:before="0" w:after="0"/>
        <w:rPr>
          <w:sz w:val="24"/>
        </w:rPr>
      </w:pPr>
      <w:r w:rsidRPr="004A4E1A">
        <w:rPr>
          <w:b/>
          <w:sz w:val="24"/>
          <w:u w:val="single"/>
        </w:rPr>
        <w:lastRenderedPageBreak/>
        <w:t>Úvodní</w:t>
      </w:r>
      <w:r w:rsidR="00ED4492" w:rsidRPr="004A4E1A">
        <w:rPr>
          <w:b/>
          <w:sz w:val="24"/>
          <w:u w:val="single"/>
        </w:rPr>
        <w:t xml:space="preserve"> ustanovení</w:t>
      </w:r>
    </w:p>
    <w:p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rsidR="00052751" w:rsidRPr="00791569" w:rsidRDefault="00ED4492" w:rsidP="00631700">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340A33">
        <w:rPr>
          <w:sz w:val="24"/>
          <w:szCs w:val="24"/>
        </w:rPr>
        <w:t>zadávacího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631700">
        <w:rPr>
          <w:sz w:val="24"/>
          <w:szCs w:val="24"/>
        </w:rPr>
        <w:t>„</w:t>
      </w:r>
      <w:r w:rsidR="00340A33" w:rsidRPr="00340A33">
        <w:rPr>
          <w:b/>
          <w:sz w:val="24"/>
          <w:szCs w:val="24"/>
        </w:rPr>
        <w:t>Silnice II/286 Vítkovice, rekonstrukce silnice a opěrné zdi, I.</w:t>
      </w:r>
      <w:r w:rsidR="00340A33">
        <w:rPr>
          <w:b/>
          <w:sz w:val="24"/>
          <w:szCs w:val="24"/>
        </w:rPr>
        <w:t xml:space="preserve"> </w:t>
      </w:r>
      <w:r w:rsidR="00340A33" w:rsidRPr="00340A33">
        <w:rPr>
          <w:b/>
          <w:sz w:val="24"/>
          <w:szCs w:val="24"/>
        </w:rPr>
        <w:t>etapa</w:t>
      </w:r>
      <w:r w:rsidRPr="00631700">
        <w:rPr>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xml:space="preserve">, ve které byla nabídka zhotovitele vybrána jako </w:t>
      </w:r>
      <w:r w:rsidR="00340A33">
        <w:rPr>
          <w:sz w:val="24"/>
          <w:szCs w:val="24"/>
        </w:rPr>
        <w:t xml:space="preserve">ekonomicky </w:t>
      </w:r>
      <w:r w:rsidR="002570BC" w:rsidRPr="00791569">
        <w:rPr>
          <w:sz w:val="24"/>
          <w:szCs w:val="24"/>
        </w:rPr>
        <w:t>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rsidR="00534D57" w:rsidRPr="00B27704"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B62F7B">
        <w:rPr>
          <w:sz w:val="24"/>
          <w:szCs w:val="24"/>
        </w:rPr>
        <w:t xml:space="preserve">Zhotovitel bere na vědomí, že objednatel uzavírá tuto smlouvu za účelem </w:t>
      </w:r>
      <w:r>
        <w:rPr>
          <w:sz w:val="24"/>
          <w:szCs w:val="24"/>
        </w:rPr>
        <w:t>realizace</w:t>
      </w:r>
      <w:r w:rsidRPr="00B62F7B">
        <w:rPr>
          <w:sz w:val="24"/>
          <w:szCs w:val="24"/>
        </w:rPr>
        <w:t xml:space="preserve"> </w:t>
      </w:r>
      <w:r w:rsidR="004C7349">
        <w:rPr>
          <w:sz w:val="24"/>
          <w:szCs w:val="24"/>
        </w:rPr>
        <w:t>stavebního díla</w:t>
      </w:r>
      <w:r>
        <w:rPr>
          <w:sz w:val="24"/>
          <w:szCs w:val="24"/>
        </w:rPr>
        <w:t xml:space="preserve"> s těmito základními identifikačními údaji:</w:t>
      </w:r>
      <w:r w:rsidRPr="00B62F7B">
        <w:rPr>
          <w:sz w:val="24"/>
          <w:szCs w:val="24"/>
        </w:rPr>
        <w:t xml:space="preserve"> </w:t>
      </w:r>
    </w:p>
    <w:p w:rsidR="00534D57" w:rsidRPr="004B7EA8" w:rsidRDefault="00534D57" w:rsidP="00340A33">
      <w:pPr>
        <w:widowControl w:val="0"/>
        <w:numPr>
          <w:ilvl w:val="1"/>
          <w:numId w:val="14"/>
        </w:numPr>
        <w:overflowPunct/>
        <w:autoSpaceDE/>
        <w:autoSpaceDN/>
        <w:adjustRightInd/>
        <w:spacing w:before="120" w:after="0" w:line="276" w:lineRule="auto"/>
        <w:textAlignment w:val="auto"/>
        <w:rPr>
          <w:sz w:val="24"/>
          <w:szCs w:val="24"/>
        </w:rPr>
      </w:pPr>
      <w:r w:rsidRPr="004B7EA8">
        <w:rPr>
          <w:sz w:val="24"/>
          <w:szCs w:val="24"/>
        </w:rPr>
        <w:t xml:space="preserve">Název: </w:t>
      </w:r>
      <w:r w:rsidR="00340A33" w:rsidRPr="00340A33">
        <w:rPr>
          <w:sz w:val="24"/>
          <w:szCs w:val="24"/>
        </w:rPr>
        <w:t>Silnice II/286 Vítkovice, rekonstrukce silnice a opěrné zdi, I. etapa</w:t>
      </w:r>
    </w:p>
    <w:p w:rsidR="00534D57" w:rsidRPr="004B7EA8" w:rsidRDefault="00534D57" w:rsidP="00340A33">
      <w:pPr>
        <w:widowControl w:val="0"/>
        <w:numPr>
          <w:ilvl w:val="1"/>
          <w:numId w:val="14"/>
        </w:numPr>
        <w:overflowPunct/>
        <w:autoSpaceDE/>
        <w:autoSpaceDN/>
        <w:adjustRightInd/>
        <w:spacing w:before="120" w:after="0" w:line="276" w:lineRule="auto"/>
        <w:textAlignment w:val="auto"/>
        <w:rPr>
          <w:sz w:val="24"/>
          <w:szCs w:val="24"/>
        </w:rPr>
      </w:pPr>
      <w:r w:rsidRPr="004B7EA8">
        <w:rPr>
          <w:sz w:val="24"/>
          <w:szCs w:val="24"/>
        </w:rPr>
        <w:t xml:space="preserve">Místo provádění: </w:t>
      </w:r>
      <w:r w:rsidR="00631700">
        <w:rPr>
          <w:sz w:val="24"/>
          <w:szCs w:val="24"/>
        </w:rPr>
        <w:t>s</w:t>
      </w:r>
      <w:r w:rsidR="00631700" w:rsidRPr="00631700">
        <w:rPr>
          <w:sz w:val="24"/>
          <w:szCs w:val="24"/>
        </w:rPr>
        <w:t xml:space="preserve">ilnice </w:t>
      </w:r>
      <w:r w:rsidR="00340A33" w:rsidRPr="00340A33">
        <w:rPr>
          <w:sz w:val="24"/>
          <w:szCs w:val="24"/>
        </w:rPr>
        <w:t>II/286</w:t>
      </w:r>
      <w:r w:rsidR="00631700">
        <w:rPr>
          <w:sz w:val="24"/>
          <w:szCs w:val="24"/>
        </w:rPr>
        <w:t>,</w:t>
      </w:r>
      <w:r w:rsidR="00631700" w:rsidRPr="00631700">
        <w:rPr>
          <w:sz w:val="24"/>
          <w:szCs w:val="24"/>
        </w:rPr>
        <w:t xml:space="preserve"> </w:t>
      </w:r>
      <w:r w:rsidR="00340A33">
        <w:rPr>
          <w:sz w:val="24"/>
          <w:szCs w:val="24"/>
        </w:rPr>
        <w:t>Vítkovice</w:t>
      </w:r>
      <w:r w:rsidR="00631700">
        <w:rPr>
          <w:sz w:val="24"/>
          <w:szCs w:val="24"/>
        </w:rPr>
        <w:t>, okres Semily</w:t>
      </w:r>
      <w:r w:rsidR="00653DD4" w:rsidRPr="004B7EA8">
        <w:rPr>
          <w:bCs/>
          <w:sz w:val="24"/>
          <w:szCs w:val="24"/>
        </w:rPr>
        <w:t xml:space="preserve"> </w:t>
      </w:r>
    </w:p>
    <w:p w:rsidR="00DE433F" w:rsidRDefault="00534D57" w:rsidP="00EB68E7">
      <w:pPr>
        <w:widowControl w:val="0"/>
        <w:overflowPunct/>
        <w:autoSpaceDE/>
        <w:autoSpaceDN/>
        <w:adjustRightInd/>
        <w:spacing w:before="120" w:after="0" w:line="276" w:lineRule="auto"/>
        <w:ind w:left="426"/>
        <w:textAlignment w:val="auto"/>
        <w:rPr>
          <w:sz w:val="24"/>
          <w:szCs w:val="24"/>
        </w:rPr>
      </w:pPr>
      <w:r w:rsidRPr="00B27704">
        <w:rPr>
          <w:sz w:val="24"/>
          <w:szCs w:val="24"/>
        </w:rPr>
        <w:t>(dále jen „stavba“)</w:t>
      </w:r>
      <w:r>
        <w:rPr>
          <w:sz w:val="24"/>
          <w:szCs w:val="24"/>
        </w:rPr>
        <w:t>.</w:t>
      </w:r>
      <w:r w:rsidR="00095EB4">
        <w:rPr>
          <w:sz w:val="24"/>
          <w:szCs w:val="24"/>
        </w:rPr>
        <w:t xml:space="preserve"> </w:t>
      </w:r>
    </w:p>
    <w:p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3D2B91">
        <w:rPr>
          <w:color w:val="000000"/>
          <w:sz w:val="24"/>
          <w:szCs w:val="24"/>
        </w:rPr>
        <w:t xml:space="preserve">Bližší popis </w:t>
      </w:r>
      <w:r>
        <w:rPr>
          <w:color w:val="000000"/>
          <w:sz w:val="24"/>
          <w:szCs w:val="24"/>
        </w:rPr>
        <w:t>stavby</w:t>
      </w:r>
      <w:r w:rsidRPr="00F73FC9">
        <w:rPr>
          <w:color w:val="000000"/>
          <w:sz w:val="24"/>
          <w:szCs w:val="24"/>
        </w:rPr>
        <w:t>, včetně její dokumentace, je obsažen</w:t>
      </w:r>
      <w:r w:rsidRPr="003D2B91">
        <w:rPr>
          <w:color w:val="000000"/>
          <w:sz w:val="24"/>
          <w:szCs w:val="24"/>
        </w:rPr>
        <w:t xml:space="preserve"> v Příloze č. 1 této smlouvy – „Specifikace akce“.</w:t>
      </w:r>
    </w:p>
    <w:p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rsidR="00277C0A" w:rsidRDefault="00277C0A" w:rsidP="00A21688">
      <w:pPr>
        <w:pStyle w:val="NADPISCENNETUC"/>
        <w:keepNext w:val="0"/>
        <w:keepLines w:val="0"/>
        <w:widowControl w:val="0"/>
        <w:spacing w:after="0"/>
        <w:rPr>
          <w:b/>
          <w:sz w:val="24"/>
        </w:rPr>
      </w:pPr>
    </w:p>
    <w:p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rsidR="00277C0A" w:rsidRDefault="00277C0A" w:rsidP="008F7249">
      <w:pPr>
        <w:pStyle w:val="NADPISCENNETUC"/>
        <w:keepNext w:val="0"/>
        <w:keepLines w:val="0"/>
        <w:widowControl w:val="0"/>
        <w:spacing w:before="0" w:after="0"/>
        <w:jc w:val="both"/>
        <w:rPr>
          <w:b/>
          <w:sz w:val="24"/>
        </w:rPr>
      </w:pPr>
    </w:p>
    <w:p w:rsidR="00277C0A" w:rsidRDefault="00277C0A" w:rsidP="00A21688">
      <w:pPr>
        <w:pStyle w:val="NADPISCENNETUC"/>
        <w:keepNext w:val="0"/>
        <w:keepLines w:val="0"/>
        <w:widowControl w:val="0"/>
        <w:spacing w:before="0" w:after="0"/>
        <w:rPr>
          <w:b/>
          <w:sz w:val="24"/>
        </w:rPr>
      </w:pPr>
    </w:p>
    <w:p w:rsidR="006D4AC1" w:rsidRDefault="008B4847" w:rsidP="00A21688">
      <w:pPr>
        <w:pStyle w:val="NADPISCENNETUC"/>
        <w:keepNext w:val="0"/>
        <w:keepLines w:val="0"/>
        <w:widowControl w:val="0"/>
        <w:spacing w:before="0" w:after="0"/>
        <w:rPr>
          <w:b/>
          <w:sz w:val="24"/>
        </w:rPr>
      </w:pPr>
      <w:r>
        <w:rPr>
          <w:b/>
          <w:sz w:val="24"/>
        </w:rPr>
        <w:t>Článek II.</w:t>
      </w:r>
    </w:p>
    <w:p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realizace stavby </w:t>
      </w:r>
      <w:r>
        <w:rPr>
          <w:sz w:val="24"/>
        </w:rPr>
        <w:t>objednateli</w:t>
      </w:r>
      <w:r w:rsidRPr="00321368">
        <w:rPr>
          <w:sz w:val="24"/>
        </w:rPr>
        <w:t xml:space="preserve"> </w:t>
      </w:r>
      <w:r>
        <w:rPr>
          <w:sz w:val="24"/>
        </w:rPr>
        <w:t xml:space="preserve">poskytnout plnění v tomto rozsahu a za splnění níže uvedených podmínek: </w:t>
      </w:r>
    </w:p>
    <w:p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lastRenderedPageBreak/>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 xml:space="preserve">Příloze č. 2 </w:t>
      </w:r>
      <w:proofErr w:type="gramStart"/>
      <w:r w:rsidR="00095EB4" w:rsidRPr="00682677">
        <w:rPr>
          <w:sz w:val="24"/>
        </w:rPr>
        <w:t>této</w:t>
      </w:r>
      <w:proofErr w:type="gramEnd"/>
      <w:r w:rsidR="00095EB4" w:rsidRPr="00682677">
        <w:rPr>
          <w:sz w:val="24"/>
        </w:rPr>
        <w:t xml:space="preserve">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rsidR="009A67EB" w:rsidRPr="00682677" w:rsidRDefault="002B1F47"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zpraco</w:t>
      </w:r>
      <w:r w:rsidR="009A67EB" w:rsidRPr="00682677">
        <w:rPr>
          <w:b/>
          <w:sz w:val="24"/>
        </w:rPr>
        <w:t xml:space="preserve">vání projektové dokumentace </w:t>
      </w:r>
      <w:r w:rsidR="00306F5C">
        <w:rPr>
          <w:b/>
          <w:sz w:val="24"/>
        </w:rPr>
        <w:t xml:space="preserve">ke stavebnímu povolení v podrobnosti dokumentace </w:t>
      </w:r>
      <w:r w:rsidR="009A67EB" w:rsidRPr="00682677">
        <w:rPr>
          <w:b/>
          <w:sz w:val="24"/>
        </w:rPr>
        <w:t>pro provádění stavby (</w:t>
      </w:r>
      <w:r w:rsidR="00306F5C">
        <w:rPr>
          <w:b/>
          <w:sz w:val="24"/>
        </w:rPr>
        <w:t>DSP/</w:t>
      </w:r>
      <w:r w:rsidR="009A67EB" w:rsidRPr="00682677">
        <w:rPr>
          <w:b/>
          <w:sz w:val="24"/>
        </w:rPr>
        <w:t>PDPS)</w:t>
      </w:r>
      <w:r w:rsidRPr="00682677">
        <w:rPr>
          <w:b/>
          <w:sz w:val="24"/>
        </w:rPr>
        <w:t xml:space="preserve">, </w:t>
      </w:r>
      <w:r w:rsidR="00B13B1D" w:rsidRPr="00682677">
        <w:rPr>
          <w:sz w:val="24"/>
        </w:rPr>
        <w:t xml:space="preserve">a to v rozsahu uvedeném v Příloze č. 2 </w:t>
      </w:r>
      <w:proofErr w:type="gramStart"/>
      <w:r w:rsidR="00B13B1D" w:rsidRPr="00682677">
        <w:rPr>
          <w:sz w:val="24"/>
        </w:rPr>
        <w:t>této</w:t>
      </w:r>
      <w:proofErr w:type="gramEnd"/>
      <w:r w:rsidR="00B13B1D" w:rsidRPr="00682677">
        <w:rPr>
          <w:sz w:val="24"/>
        </w:rPr>
        <w:t xml:space="preserve"> smlouvy, odst. </w:t>
      </w:r>
      <w:r w:rsidR="006165EF">
        <w:rPr>
          <w:sz w:val="24"/>
        </w:rPr>
        <w:t>4</w:t>
      </w:r>
      <w:r w:rsidR="00662035" w:rsidRPr="00682677">
        <w:rPr>
          <w:sz w:val="24"/>
        </w:rPr>
        <w:t xml:space="preserve"> </w:t>
      </w:r>
      <w:r w:rsidR="009A67EB" w:rsidRPr="00682677">
        <w:rPr>
          <w:sz w:val="24"/>
        </w:rPr>
        <w:t>(dále jen „projektová dokumentace“)</w:t>
      </w:r>
      <w:r w:rsidR="00682677" w:rsidRPr="00682677">
        <w:rPr>
          <w:sz w:val="24"/>
        </w:rPr>
        <w:t>;</w:t>
      </w:r>
    </w:p>
    <w:p w:rsidR="000A588C" w:rsidRPr="006831B2" w:rsidRDefault="008D1102" w:rsidP="00341F52">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E97614">
        <w:rPr>
          <w:b/>
          <w:sz w:val="24"/>
        </w:rPr>
        <w:t>á</w:t>
      </w:r>
      <w:r>
        <w:rPr>
          <w:b/>
          <w:sz w:val="24"/>
        </w:rPr>
        <w:t xml:space="preserve"> činnost a </w:t>
      </w:r>
      <w:r w:rsidR="006A2175">
        <w:rPr>
          <w:b/>
          <w:sz w:val="24"/>
        </w:rPr>
        <w:t>zajištění</w:t>
      </w:r>
      <w:r w:rsidR="00D4417F" w:rsidRPr="006831B2">
        <w:rPr>
          <w:b/>
          <w:sz w:val="24"/>
        </w:rPr>
        <w:t xml:space="preserve"> </w:t>
      </w:r>
      <w:r w:rsidR="00840EB2" w:rsidRPr="006831B2">
        <w:rPr>
          <w:b/>
          <w:sz w:val="24"/>
        </w:rPr>
        <w:t>pravomocného</w:t>
      </w:r>
      <w:r w:rsidR="00840EB2" w:rsidRPr="006831B2">
        <w:rPr>
          <w:sz w:val="24"/>
        </w:rPr>
        <w:t xml:space="preserve"> </w:t>
      </w:r>
      <w:r w:rsidR="009A67EB">
        <w:rPr>
          <w:b/>
          <w:sz w:val="24"/>
        </w:rPr>
        <w:t>stavebního povolení</w:t>
      </w:r>
      <w:r w:rsidR="00B13B1D" w:rsidRPr="006831B2">
        <w:rPr>
          <w:b/>
          <w:sz w:val="24"/>
        </w:rPr>
        <w:t xml:space="preserve"> </w:t>
      </w:r>
      <w:r w:rsidR="009A67EB" w:rsidRPr="00BE658D">
        <w:rPr>
          <w:bCs/>
          <w:sz w:val="24"/>
        </w:rPr>
        <w:t>(případně ohlášení stavby či jiných povolení zajišťující realizaci stavby)</w:t>
      </w:r>
      <w:r w:rsidR="009A67EB" w:rsidRPr="00BE658D">
        <w:rPr>
          <w:sz w:val="24"/>
        </w:rPr>
        <w:t xml:space="preserve">, a to v rozsahu uvedeném v Příloze č. 2 </w:t>
      </w:r>
      <w:proofErr w:type="gramStart"/>
      <w:r w:rsidR="009A67EB" w:rsidRPr="00BE658D">
        <w:rPr>
          <w:sz w:val="24"/>
        </w:rPr>
        <w:t>této</w:t>
      </w:r>
      <w:proofErr w:type="gramEnd"/>
      <w:r w:rsidR="009A67EB" w:rsidRPr="00BE658D">
        <w:rPr>
          <w:sz w:val="24"/>
        </w:rPr>
        <w:t xml:space="preserve"> smlouvy odst. </w:t>
      </w:r>
      <w:r w:rsidR="006165EF">
        <w:rPr>
          <w:sz w:val="24"/>
        </w:rPr>
        <w:t>5</w:t>
      </w:r>
      <w:r w:rsidR="009A67EB">
        <w:rPr>
          <w:sz w:val="24"/>
        </w:rPr>
        <w:t>;</w:t>
      </w:r>
    </w:p>
    <w:p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p>
    <w:p w:rsidR="00D234BF" w:rsidRPr="00682677" w:rsidRDefault="00B13B1D" w:rsidP="00341F52">
      <w:pPr>
        <w:pStyle w:val="NADPISCENNETUC"/>
        <w:keepNext w:val="0"/>
        <w:keepLines w:val="0"/>
        <w:widowControl w:val="0"/>
        <w:numPr>
          <w:ilvl w:val="0"/>
          <w:numId w:val="23"/>
        </w:numPr>
        <w:spacing w:after="0" w:line="276" w:lineRule="auto"/>
        <w:ind w:left="1843"/>
        <w:jc w:val="both"/>
        <w:rPr>
          <w:sz w:val="24"/>
        </w:rPr>
      </w:pPr>
      <w:r w:rsidRPr="006831B2">
        <w:rPr>
          <w:color w:val="000000"/>
          <w:sz w:val="24"/>
        </w:rPr>
        <w:t xml:space="preserve">účast v hodnotící komisi v zadávacím řízení na dodavatele stavby dle projektové dokumentace, </w:t>
      </w:r>
      <w:r w:rsidR="00195949">
        <w:rPr>
          <w:color w:val="000000"/>
          <w:sz w:val="24"/>
        </w:rPr>
        <w:t>pokud bude hodnotící komise ustanovena,</w:t>
      </w:r>
      <w:r w:rsidR="00195949" w:rsidRPr="006831B2">
        <w:rPr>
          <w:color w:val="000000"/>
          <w:sz w:val="24"/>
        </w:rPr>
        <w:t xml:space="preserve"> </w:t>
      </w:r>
      <w:r w:rsidRPr="006831B2">
        <w:rPr>
          <w:color w:val="000000"/>
          <w:sz w:val="24"/>
        </w:rPr>
        <w:t>a to v rozsahu 1 člena hodnotící komise a 1 náhradníka za člena hodnotící komise</w:t>
      </w:r>
      <w:r w:rsidR="00195949">
        <w:rPr>
          <w:color w:val="000000"/>
          <w:sz w:val="24"/>
        </w:rPr>
        <w:t xml:space="preserve"> </w:t>
      </w:r>
      <w:r w:rsidRPr="006831B2">
        <w:rPr>
          <w:color w:val="000000"/>
          <w:sz w:val="24"/>
        </w:rPr>
        <w:t xml:space="preserve">(zhotovitel je povinen zajistit, že jím navržení člen hodnotící komise a náhradník za člena hodnotící komise </w:t>
      </w:r>
      <w:r w:rsidRPr="00682677">
        <w:rPr>
          <w:color w:val="000000"/>
          <w:sz w:val="24"/>
        </w:rPr>
        <w:t>budou mít ukončené vysokoškolské vzdělání stavebně technického zaměření)</w:t>
      </w:r>
    </w:p>
    <w:p w:rsidR="00D234BF" w:rsidRPr="00682677" w:rsidRDefault="00D234BF" w:rsidP="00A21688">
      <w:pPr>
        <w:pStyle w:val="NADPISCENNETUC"/>
        <w:keepNext w:val="0"/>
        <w:keepLines w:val="0"/>
        <w:widowControl w:val="0"/>
        <w:spacing w:after="0" w:line="276" w:lineRule="auto"/>
        <w:ind w:left="1276"/>
        <w:jc w:val="both"/>
        <w:rPr>
          <w:sz w:val="24"/>
        </w:rPr>
      </w:pPr>
      <w:r w:rsidRPr="00682677">
        <w:rPr>
          <w:sz w:val="24"/>
        </w:rPr>
        <w:t>(dále jen „součinnost při zadávacím řízení“),</w:t>
      </w:r>
    </w:p>
    <w:p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 xml:space="preserve">a to v rozsahu požadavků objednatele a v rozsahu uvedeném v Příloze č. 2 </w:t>
      </w:r>
      <w:proofErr w:type="gramStart"/>
      <w:r w:rsidR="00B13B1D" w:rsidRPr="00682677">
        <w:rPr>
          <w:color w:val="000000"/>
          <w:sz w:val="24"/>
        </w:rPr>
        <w:t>této</w:t>
      </w:r>
      <w:proofErr w:type="gramEnd"/>
      <w:r w:rsidR="00B13B1D" w:rsidRPr="00682677">
        <w:rPr>
          <w:color w:val="000000"/>
          <w:sz w:val="24"/>
        </w:rPr>
        <w:t xml:space="preserve"> smlouvy</w:t>
      </w:r>
      <w:r w:rsidR="00E41E2F" w:rsidRPr="00682677">
        <w:rPr>
          <w:color w:val="000000"/>
          <w:sz w:val="24"/>
        </w:rPr>
        <w:t>,</w:t>
      </w:r>
      <w:r w:rsidR="00B13B1D" w:rsidRPr="00682677">
        <w:rPr>
          <w:color w:val="000000"/>
          <w:sz w:val="24"/>
        </w:rPr>
        <w:t xml:space="preserve"> odst. </w:t>
      </w:r>
      <w:r w:rsidR="006165EF">
        <w:rPr>
          <w:color w:val="000000"/>
          <w:sz w:val="24"/>
        </w:rPr>
        <w:t>6</w:t>
      </w:r>
      <w:r w:rsidR="00D234BF" w:rsidRPr="00682677">
        <w:rPr>
          <w:sz w:val="24"/>
        </w:rPr>
        <w:t>.</w:t>
      </w:r>
    </w:p>
    <w:p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6831B2">
        <w:rPr>
          <w:b/>
          <w:sz w:val="24"/>
        </w:rPr>
        <w:t>č. 499/2006 Sb.</w:t>
      </w:r>
      <w:r w:rsidRPr="006831B2">
        <w:rPr>
          <w:sz w:val="24"/>
        </w:rPr>
        <w:t>, o dokumentaci staveb, v platném znění,</w:t>
      </w:r>
    </w:p>
    <w:p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464D75">
        <w:rPr>
          <w:b/>
          <w:sz w:val="24"/>
        </w:rPr>
        <w:t>č. </w:t>
      </w:r>
      <w:r w:rsidR="00464D75" w:rsidRPr="00464D75">
        <w:rPr>
          <w:b/>
          <w:sz w:val="24"/>
        </w:rPr>
        <w:t>169/2016</w:t>
      </w:r>
      <w:r w:rsidRPr="00464D75">
        <w:rPr>
          <w:b/>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r w:rsidRPr="00682677">
        <w:rPr>
          <w:sz w:val="24"/>
        </w:rPr>
        <w:t>,</w:t>
      </w:r>
    </w:p>
    <w:p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lastRenderedPageBreak/>
        <w:t xml:space="preserve">v Příloze č. 2 </w:t>
      </w:r>
      <w:r w:rsidR="0069502F">
        <w:rPr>
          <w:color w:val="000000"/>
          <w:sz w:val="24"/>
        </w:rPr>
        <w:t xml:space="preserve">a v Příloze č. 4 </w:t>
      </w:r>
      <w:proofErr w:type="gramStart"/>
      <w:r w:rsidR="00E41E2F" w:rsidRPr="00CA3B67">
        <w:rPr>
          <w:color w:val="000000"/>
          <w:sz w:val="24"/>
        </w:rPr>
        <w:t>této</w:t>
      </w:r>
      <w:proofErr w:type="gramEnd"/>
      <w:r w:rsidR="00E41E2F" w:rsidRPr="00CA3B67">
        <w:rPr>
          <w:color w:val="000000"/>
          <w:sz w:val="24"/>
        </w:rPr>
        <w:t xml:space="preserve"> smlouvy</w:t>
      </w:r>
      <w:r w:rsidR="00E41E2F" w:rsidRPr="00CA3B67">
        <w:rPr>
          <w:sz w:val="24"/>
        </w:rPr>
        <w:t>.</w:t>
      </w:r>
    </w:p>
    <w:p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rsidR="00195949" w:rsidRDefault="00195949" w:rsidP="00A21688">
      <w:pPr>
        <w:pStyle w:val="NADPISCENNETUC"/>
        <w:keepNext w:val="0"/>
        <w:keepLines w:val="0"/>
        <w:widowControl w:val="0"/>
        <w:spacing w:before="0" w:after="0"/>
        <w:rPr>
          <w:b/>
          <w:sz w:val="24"/>
        </w:rPr>
      </w:pPr>
    </w:p>
    <w:p w:rsidR="00E16C1D" w:rsidRDefault="00E16C1D" w:rsidP="00A21688">
      <w:pPr>
        <w:pStyle w:val="NADPISCENNETUC"/>
        <w:keepNext w:val="0"/>
        <w:keepLines w:val="0"/>
        <w:widowControl w:val="0"/>
        <w:spacing w:before="0" w:after="0"/>
        <w:rPr>
          <w:b/>
          <w:sz w:val="24"/>
        </w:rPr>
      </w:pPr>
    </w:p>
    <w:p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9" w:history="1">
        <w:r w:rsidR="00FA44FC">
          <w:rPr>
            <w:rStyle w:val="Hypertextovodkaz"/>
            <w:color w:val="auto"/>
            <w:u w:val="none"/>
          </w:rPr>
          <w:t>plnění</w:t>
        </w:r>
      </w:hyperlink>
      <w:r w:rsidRPr="00237016">
        <w:t xml:space="preserve"> řádným způsobem.</w:t>
      </w:r>
    </w:p>
    <w:p w:rsidR="004159E1" w:rsidRDefault="004159E1" w:rsidP="0077747F">
      <w:pPr>
        <w:pStyle w:val="ind11"/>
        <w:widowControl w:val="0"/>
        <w:spacing w:before="0" w:beforeAutospacing="0" w:after="0" w:line="240" w:lineRule="auto"/>
        <w:ind w:firstLine="0"/>
        <w:rPr>
          <w:b/>
        </w:rPr>
      </w:pPr>
    </w:p>
    <w:p w:rsidR="008E3EEF" w:rsidRDefault="008E3EEF" w:rsidP="000F26B2">
      <w:pPr>
        <w:pStyle w:val="ind11"/>
        <w:widowControl w:val="0"/>
        <w:spacing w:before="0" w:beforeAutospacing="0" w:after="0" w:line="240" w:lineRule="auto"/>
        <w:ind w:firstLine="0"/>
        <w:rPr>
          <w:b/>
        </w:rPr>
      </w:pPr>
    </w:p>
    <w:p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A30AE">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w:t>
      </w:r>
      <w:proofErr w:type="spellStart"/>
      <w:r w:rsidRPr="006831B2">
        <w:rPr>
          <w:color w:val="000000"/>
        </w:rPr>
        <w:t>majetko</w:t>
      </w:r>
      <w:proofErr w:type="spellEnd"/>
      <w:r w:rsidRPr="006831B2">
        <w:rPr>
          <w:color w:val="000000"/>
        </w:rPr>
        <w:t>-právních vztahů na území dotčeném stavbou</w:t>
      </w:r>
      <w:r w:rsidRPr="006831B2">
        <w:t xml:space="preserve">: </w:t>
      </w:r>
      <w:r w:rsidRPr="006831B2">
        <w:rPr>
          <w:b/>
        </w:rPr>
        <w:t xml:space="preserve">nejpozději do </w:t>
      </w:r>
      <w:r w:rsidR="00760FE2">
        <w:rPr>
          <w:b/>
        </w:rPr>
        <w:t>75</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 </w:t>
      </w:r>
      <w:r w:rsidRPr="006831B2">
        <w:rPr>
          <w:b/>
          <w:color w:val="000000"/>
        </w:rPr>
        <w:t xml:space="preserve">nejpozději do </w:t>
      </w:r>
      <w:r w:rsidR="00340A33">
        <w:rPr>
          <w:b/>
          <w:color w:val="000000"/>
        </w:rPr>
        <w:t>215</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a sdělit zhotoviteli své případné připomínky ke konceptu či návrhy úprav konceptu </w:t>
      </w:r>
      <w:r w:rsidRPr="006831B2">
        <w:rPr>
          <w:b/>
          <w:color w:val="000000"/>
        </w:rPr>
        <w:t>nejpozději do 20 dnů od okamžiku předání konceptu</w:t>
      </w:r>
      <w:r w:rsidR="00662035" w:rsidRPr="006831B2">
        <w:rPr>
          <w:b/>
          <w:color w:val="000000"/>
        </w:rPr>
        <w:t>,</w:t>
      </w:r>
    </w:p>
    <w:p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F92B86">
        <w:t xml:space="preserve">, </w:t>
      </w:r>
      <w:r w:rsidR="002732B1" w:rsidRPr="006831B2">
        <w:t>(tj. verze po zapracování/vypořádání případných připomínek objednatele či návrhů úprav od objednatele)</w:t>
      </w:r>
      <w:r w:rsidRPr="006831B2">
        <w:t xml:space="preserve">: </w:t>
      </w:r>
      <w:r w:rsidRPr="006831B2">
        <w:rPr>
          <w:b/>
        </w:rPr>
        <w:t xml:space="preserve">nejpozději </w:t>
      </w:r>
      <w:r w:rsidRPr="00791B72">
        <w:rPr>
          <w:b/>
        </w:rPr>
        <w:t xml:space="preserve">do </w:t>
      </w:r>
      <w:r w:rsidR="00760FE2">
        <w:rPr>
          <w:b/>
        </w:rPr>
        <w:t>2</w:t>
      </w:r>
      <w:r w:rsidR="00340A33">
        <w:rPr>
          <w:b/>
        </w:rPr>
        <w:t>45</w:t>
      </w:r>
      <w:r w:rsidR="002732B1" w:rsidRPr="00791B72">
        <w:rPr>
          <w:b/>
        </w:rPr>
        <w:t xml:space="preserve"> 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rsidR="0080617D" w:rsidRPr="006831B2" w:rsidRDefault="000F26B2" w:rsidP="00341F52">
      <w:pPr>
        <w:pStyle w:val="ind11"/>
        <w:widowControl w:val="0"/>
        <w:numPr>
          <w:ilvl w:val="0"/>
          <w:numId w:val="24"/>
        </w:numPr>
        <w:spacing w:before="120" w:beforeAutospacing="0" w:after="0" w:line="276" w:lineRule="auto"/>
        <w:ind w:left="1276" w:hanging="284"/>
      </w:pPr>
      <w:r w:rsidRPr="006831B2">
        <w:t>obstarání pravomocného stavebního povolení</w:t>
      </w:r>
      <w:r w:rsidR="00F92B86">
        <w:t xml:space="preserve"> nebo ohlášení stavby</w:t>
      </w:r>
      <w:r w:rsidR="000F227B">
        <w:t xml:space="preserve"> </w:t>
      </w:r>
      <w:r w:rsidR="005A12CF">
        <w:t xml:space="preserve">vč. zajištění všech příslušných smluv </w:t>
      </w:r>
      <w:r w:rsidR="000F227B">
        <w:t>a předání výstupů inženýrské činnosti</w:t>
      </w:r>
      <w:r w:rsidRPr="006831B2">
        <w:t xml:space="preserve">: </w:t>
      </w:r>
      <w:r w:rsidRPr="006831B2">
        <w:rPr>
          <w:b/>
        </w:rPr>
        <w:t xml:space="preserve">nejpozději </w:t>
      </w:r>
      <w:r w:rsidRPr="00791B72">
        <w:rPr>
          <w:b/>
        </w:rPr>
        <w:t xml:space="preserve">do </w:t>
      </w:r>
      <w:r w:rsidR="00760FE2">
        <w:rPr>
          <w:b/>
        </w:rPr>
        <w:t>4</w:t>
      </w:r>
      <w:r w:rsidR="00340A33">
        <w:rPr>
          <w:b/>
        </w:rPr>
        <w:t>90</w:t>
      </w:r>
      <w:r w:rsidR="002732B1" w:rsidRPr="00791B72">
        <w:rPr>
          <w:b/>
        </w:rPr>
        <w:t xml:space="preserve"> 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w:t>
      </w:r>
      <w:r w:rsidR="00AE7261" w:rsidRPr="00AE7261">
        <w:rPr>
          <w:b/>
        </w:rPr>
        <w:t xml:space="preserve"> ze strany objednatele</w:t>
      </w:r>
      <w:r w:rsidR="002732B1" w:rsidRPr="006831B2">
        <w:rPr>
          <w:b/>
        </w:rPr>
        <w:t xml:space="preserve">, </w:t>
      </w:r>
    </w:p>
    <w:p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3E1F74" w:rsidRPr="006831B2">
        <w:rPr>
          <w:b/>
        </w:rPr>
        <w:t>:</w:t>
      </w:r>
      <w:r w:rsidRPr="006831B2">
        <w:t xml:space="preserve"> </w:t>
      </w:r>
      <w:r w:rsidRPr="006831B2">
        <w:rPr>
          <w:b/>
        </w:rPr>
        <w:t xml:space="preserve">po celou dobu </w:t>
      </w:r>
      <w:r w:rsidRPr="006831B2">
        <w:rPr>
          <w:b/>
        </w:rPr>
        <w:lastRenderedPageBreak/>
        <w:t>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rsidR="00A21688" w:rsidRDefault="00A21688" w:rsidP="00A21688">
      <w:pPr>
        <w:pStyle w:val="HLAVICKA"/>
        <w:keepLines w:val="0"/>
        <w:widowControl w:val="0"/>
        <w:tabs>
          <w:tab w:val="clear" w:pos="284"/>
          <w:tab w:val="clear" w:pos="1145"/>
        </w:tabs>
        <w:spacing w:after="0"/>
        <w:rPr>
          <w:b/>
          <w:sz w:val="24"/>
        </w:rPr>
      </w:pPr>
    </w:p>
    <w:p w:rsidR="00277C0A" w:rsidRDefault="00277C0A" w:rsidP="00A21688">
      <w:pPr>
        <w:pStyle w:val="HLAVICKA"/>
        <w:keepLines w:val="0"/>
        <w:widowControl w:val="0"/>
        <w:tabs>
          <w:tab w:val="clear" w:pos="284"/>
          <w:tab w:val="clear" w:pos="1145"/>
        </w:tabs>
        <w:spacing w:after="0"/>
        <w:jc w:val="center"/>
        <w:rPr>
          <w:b/>
          <w:sz w:val="24"/>
        </w:rPr>
      </w:pPr>
    </w:p>
    <w:p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826E5B" w:rsidRPr="003D2B91">
        <w:rPr>
          <w:color w:val="000000"/>
          <w:sz w:val="24"/>
          <w:szCs w:val="24"/>
        </w:rPr>
        <w:t>.</w:t>
      </w:r>
      <w:r w:rsidR="000F0F9D">
        <w:rPr>
          <w:color w:val="000000"/>
          <w:sz w:val="24"/>
          <w:szCs w:val="24"/>
        </w:rPr>
        <w:t xml:space="preserve"> </w:t>
      </w:r>
      <w:r w:rsidR="00826E5B" w:rsidRPr="003D2B91">
        <w:rPr>
          <w:color w:val="000000"/>
          <w:sz w:val="24"/>
          <w:szCs w:val="24"/>
        </w:rPr>
        <w:t>1</w:t>
      </w:r>
      <w:r w:rsidR="00826E5B" w:rsidRPr="003D2B91">
        <w:rPr>
          <w:color w:val="000000"/>
          <w:sz w:val="24"/>
          <w:szCs w:val="24"/>
        </w:rPr>
        <w:t xml:space="preserve"> výše</w:t>
      </w:r>
      <w:r w:rsidR="00826E5B" w:rsidRPr="003D2B91">
        <w:rPr>
          <w:color w:val="000000"/>
        </w:rPr>
        <w:t>.</w:t>
      </w:r>
    </w:p>
    <w:p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p>
    <w:p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p>
    <w:p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w:t>
      </w:r>
      <w:r w:rsidR="007503C9">
        <w:rPr>
          <w:sz w:val="24"/>
        </w:rPr>
        <w:lastRenderedPageBreak/>
        <w:t>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w:t>
      </w:r>
      <w:proofErr w:type="gramStart"/>
      <w:r w:rsidRPr="009763C8">
        <w:rPr>
          <w:sz w:val="24"/>
        </w:rPr>
        <w:t>této</w:t>
      </w:r>
      <w:proofErr w:type="gramEnd"/>
      <w:r w:rsidRPr="009763C8">
        <w:rPr>
          <w:sz w:val="24"/>
        </w:rPr>
        <w:t xml:space="preserve"> smlouvy</w:t>
      </w:r>
      <w:r>
        <w:rPr>
          <w:sz w:val="24"/>
        </w:rPr>
        <w:t xml:space="preserve">. </w:t>
      </w:r>
    </w:p>
    <w:p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rsidR="00A21688" w:rsidRDefault="00A21688" w:rsidP="00A21688">
      <w:pPr>
        <w:pStyle w:val="HLAVICKA"/>
        <w:keepLines w:val="0"/>
        <w:widowControl w:val="0"/>
        <w:tabs>
          <w:tab w:val="clear" w:pos="284"/>
          <w:tab w:val="clear" w:pos="1145"/>
        </w:tabs>
        <w:spacing w:after="0"/>
        <w:jc w:val="both"/>
        <w:rPr>
          <w:sz w:val="24"/>
        </w:rPr>
      </w:pPr>
    </w:p>
    <w:p w:rsidR="00277C0A" w:rsidRDefault="00277C0A" w:rsidP="00A21688">
      <w:pPr>
        <w:pStyle w:val="NADPISCENNETUC"/>
        <w:keepNext w:val="0"/>
        <w:keepLines w:val="0"/>
        <w:widowControl w:val="0"/>
        <w:spacing w:before="0" w:after="0"/>
        <w:rPr>
          <w:b/>
          <w:sz w:val="24"/>
        </w:rPr>
      </w:pPr>
    </w:p>
    <w:p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obdrží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lastRenderedPageBreak/>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3"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že projektová dokumentace bude autorizována osobami, které doložil ve své nabídce na plnění Veřejné zakázky pro účely hodnocení nabídek, s tím, že pokud zhotovitel doložil obě požadované autorizace jednou osobou, musí být projektována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3"/>
      <w:r w:rsidRPr="00A134A8">
        <w:rPr>
          <w:sz w:val="24"/>
          <w:szCs w:val="24"/>
        </w:rPr>
        <w:t xml:space="preserve">. </w:t>
      </w:r>
    </w:p>
    <w:p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5 000 000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rsidR="005D19A1" w:rsidRPr="005C5C04" w:rsidRDefault="005D19A1" w:rsidP="008B6A0E">
      <w:pPr>
        <w:pStyle w:val="Zkladntextodsazen3"/>
        <w:widowControl w:val="0"/>
        <w:spacing w:before="120" w:after="0" w:line="276" w:lineRule="auto"/>
        <w:ind w:left="426"/>
        <w:jc w:val="both"/>
        <w:rPr>
          <w:sz w:val="24"/>
          <w:szCs w:val="24"/>
        </w:rPr>
      </w:pPr>
    </w:p>
    <w:p w:rsidR="00F51BCD" w:rsidRDefault="00F51BCD" w:rsidP="00F51BCD">
      <w:pPr>
        <w:pStyle w:val="NADPISCENNETUC"/>
        <w:keepNext w:val="0"/>
        <w:keepLines w:val="0"/>
        <w:widowControl w:val="0"/>
        <w:spacing w:before="0" w:after="0"/>
        <w:jc w:val="both"/>
        <w:rPr>
          <w:b/>
          <w:sz w:val="24"/>
        </w:rPr>
      </w:pPr>
    </w:p>
    <w:p w:rsidR="00941E78" w:rsidRDefault="00941E78" w:rsidP="0077747F">
      <w:pPr>
        <w:pStyle w:val="NADPISCENNETUC"/>
        <w:keepNext w:val="0"/>
        <w:keepLines w:val="0"/>
        <w:widowControl w:val="0"/>
        <w:spacing w:after="0"/>
        <w:rPr>
          <w:b/>
          <w:sz w:val="24"/>
        </w:rPr>
      </w:pPr>
    </w:p>
    <w:p w:rsidR="00941E78" w:rsidRDefault="00941E78" w:rsidP="0077747F">
      <w:pPr>
        <w:pStyle w:val="NADPISCENNETUC"/>
        <w:keepNext w:val="0"/>
        <w:keepLines w:val="0"/>
        <w:widowControl w:val="0"/>
        <w:spacing w:after="0"/>
        <w:rPr>
          <w:b/>
          <w:sz w:val="24"/>
        </w:rPr>
      </w:pPr>
    </w:p>
    <w:p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w:t>
      </w:r>
      <w:proofErr w:type="gramStart"/>
      <w:r w:rsidR="00B412AD" w:rsidRPr="006831B2">
        <w:rPr>
          <w:sz w:val="24"/>
          <w:szCs w:val="24"/>
        </w:rPr>
        <w:t>této</w:t>
      </w:r>
      <w:proofErr w:type="gramEnd"/>
      <w:r w:rsidR="00B412AD" w:rsidRPr="006831B2">
        <w:rPr>
          <w:sz w:val="24"/>
          <w:szCs w:val="24"/>
        </w:rPr>
        <w:t xml:space="preserve"> smlouvy, a to včetně jejího podrobného členění dle jednotlivých činností a výstupů v rámci plnění dle této smlouvy. </w:t>
      </w:r>
    </w:p>
    <w:p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w:t>
      </w:r>
      <w:proofErr w:type="gramStart"/>
      <w:r w:rsidRPr="006831B2">
        <w:rPr>
          <w:color w:val="000000"/>
          <w:sz w:val="24"/>
        </w:rPr>
        <w:t>této</w:t>
      </w:r>
      <w:proofErr w:type="gramEnd"/>
      <w:r w:rsidRPr="006831B2">
        <w:rPr>
          <w:color w:val="000000"/>
          <w:sz w:val="24"/>
        </w:rPr>
        <w:t xml:space="preserve">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 xml:space="preserve">Příloze č. 4 </w:t>
      </w:r>
      <w:proofErr w:type="gramStart"/>
      <w:r w:rsidRPr="006831B2">
        <w:rPr>
          <w:color w:val="000000"/>
          <w:sz w:val="24"/>
        </w:rPr>
        <w:t>této</w:t>
      </w:r>
      <w:proofErr w:type="gramEnd"/>
      <w:r w:rsidRPr="006831B2">
        <w:rPr>
          <w:color w:val="000000"/>
          <w:sz w:val="24"/>
        </w:rPr>
        <w:t xml:space="preserve">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rsidR="00B412AD" w:rsidRPr="006831B2" w:rsidRDefault="00C66F64"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C66F64">
        <w:rPr>
          <w:szCs w:val="24"/>
        </w:rPr>
        <w:t xml:space="preserve">70 % z celkové ceny za předprojektové činnosti (průzkumy a zaměření) a ceny </w:t>
      </w:r>
      <w:r w:rsidR="00A66562" w:rsidRPr="00500E18">
        <w:rPr>
          <w:szCs w:val="24"/>
        </w:rPr>
        <w:t>za jednostupňovou projektovou</w:t>
      </w:r>
      <w:r w:rsidR="00A66562" w:rsidRPr="00500E18">
        <w:t xml:space="preserve"> dokumentaci </w:t>
      </w:r>
      <w:r w:rsidR="00A66562" w:rsidRPr="00D65396">
        <w:t xml:space="preserve">po předání finální verze </w:t>
      </w:r>
      <w:r w:rsidR="00A66562" w:rsidRPr="00BE658D">
        <w:t xml:space="preserve">jednostupňové projektové dokumentace, a to </w:t>
      </w:r>
      <w:r w:rsidR="00A66562" w:rsidRPr="00BE658D">
        <w:rPr>
          <w:szCs w:val="24"/>
        </w:rPr>
        <w:t xml:space="preserve">za předpokladu, že podle článku V. této smlouvy </w:t>
      </w:r>
      <w:r>
        <w:rPr>
          <w:szCs w:val="24"/>
        </w:rPr>
        <w:t>je</w:t>
      </w:r>
      <w:r w:rsidR="00A66562" w:rsidRPr="00BE658D">
        <w:rPr>
          <w:szCs w:val="24"/>
        </w:rPr>
        <w:t xml:space="preserve"> </w:t>
      </w:r>
      <w:r w:rsidR="00A66562" w:rsidRPr="00BE658D">
        <w:t xml:space="preserve">finální verze jednostupňové projektové dokumentace </w:t>
      </w:r>
      <w:r w:rsidR="00A66562" w:rsidRPr="00BE658D">
        <w:rPr>
          <w:szCs w:val="24"/>
        </w:rPr>
        <w:t>akceptován</w:t>
      </w:r>
      <w:r>
        <w:rPr>
          <w:szCs w:val="24"/>
        </w:rPr>
        <w:t>a</w:t>
      </w:r>
      <w:r w:rsidR="00A66562" w:rsidRPr="00BE658D">
        <w:rPr>
          <w:szCs w:val="24"/>
        </w:rPr>
        <w:t xml:space="preserve"> objednatelem bez výhrad</w:t>
      </w:r>
      <w:r w:rsidR="00B412AD" w:rsidRPr="006831B2">
        <w:rPr>
          <w:color w:val="000000"/>
          <w:szCs w:val="24"/>
        </w:rPr>
        <w:t>,</w:t>
      </w:r>
    </w:p>
    <w:p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celkové ceny za </w:t>
      </w:r>
      <w:r w:rsidR="00EC4967">
        <w:rPr>
          <w:color w:val="000000"/>
          <w:szCs w:val="24"/>
          <w:lang w:val="cs-CZ"/>
        </w:rPr>
        <w:t xml:space="preserve">část díla odpovídající </w:t>
      </w:r>
      <w:r w:rsidRPr="006831B2">
        <w:rPr>
          <w:color w:val="000000"/>
          <w:szCs w:val="24"/>
        </w:rPr>
        <w:t xml:space="preserve">předprojektové činnosti (průzkumy a zaměření) a ceny </w:t>
      </w:r>
      <w:r w:rsidR="00A66562" w:rsidRPr="00BE658D">
        <w:rPr>
          <w:szCs w:val="24"/>
        </w:rPr>
        <w:t xml:space="preserve">za jednostupňovou </w:t>
      </w:r>
      <w:r w:rsidR="00A66562" w:rsidRPr="00BE658D">
        <w:t xml:space="preserve">projektovou dokumentaci (tj. zbylých 30 %)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A66562" w:rsidRPr="00BE658D">
        <w:t>stavebního povolení</w:t>
      </w:r>
      <w:r w:rsidRPr="006831B2">
        <w:rPr>
          <w:color w:val="000000"/>
        </w:rPr>
        <w:t xml:space="preserve"> (povolení stavby)</w:t>
      </w:r>
      <w:r w:rsidRPr="006831B2">
        <w:rPr>
          <w:color w:val="000000"/>
          <w:szCs w:val="24"/>
        </w:rPr>
        <w:t xml:space="preserve"> po předání </w:t>
      </w:r>
      <w:r w:rsidRPr="006831B2">
        <w:rPr>
          <w:color w:val="000000"/>
        </w:rPr>
        <w:t xml:space="preserve">pravomocného stavebního povolení nebo ohlášení stavby, </w:t>
      </w:r>
    </w:p>
    <w:p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 nebude samostatně hrazena,</w:t>
      </w:r>
    </w:p>
    <w:p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cenu za provedení autorského dozoru po splnění všech závazků a po předání kolaudačního souhlasu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 xml:space="preserve">musí být vystavena ve </w:t>
      </w:r>
      <w:r w:rsidR="00AA002A">
        <w:rPr>
          <w:sz w:val="24"/>
        </w:rPr>
        <w:t>2</w:t>
      </w:r>
      <w:r w:rsidR="00AA002A" w:rsidRPr="006831B2">
        <w:rPr>
          <w:sz w:val="24"/>
        </w:rPr>
        <w:t xml:space="preserve"> </w:t>
      </w:r>
      <w:r w:rsidR="00D13770" w:rsidRPr="006831B2">
        <w:rPr>
          <w:sz w:val="24"/>
        </w:rPr>
        <w:t xml:space="preserve">originálech a </w:t>
      </w:r>
      <w:r w:rsidRPr="006831B2">
        <w:rPr>
          <w:sz w:val="24"/>
        </w:rPr>
        <w:t>je splatná v</w:t>
      </w:r>
      <w:r w:rsidR="004C0CE2">
        <w:rPr>
          <w:sz w:val="24"/>
        </w:rPr>
        <w:t xml:space="preserve"> 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 xml:space="preserve"> a musí být doručena </w:t>
      </w:r>
      <w:r w:rsidR="00D13770" w:rsidRPr="006831B2">
        <w:rPr>
          <w:sz w:val="24"/>
          <w:szCs w:val="24"/>
        </w:rPr>
        <w:t>na adresu Krajská správa silnic Libereckého kraje, Československé armády 4805/24, 466 05 Jablonec nad Nisou</w:t>
      </w:r>
      <w:r w:rsidR="00755469" w:rsidRPr="006831B2">
        <w:rPr>
          <w:sz w:val="24"/>
        </w:rPr>
        <w:t>.</w:t>
      </w:r>
    </w:p>
    <w:p w:rsidR="00D13770" w:rsidRDefault="00D13770" w:rsidP="00791569">
      <w:pPr>
        <w:pStyle w:val="BODY1"/>
        <w:widowControl w:val="0"/>
        <w:spacing w:before="120" w:after="0" w:line="276" w:lineRule="auto"/>
        <w:ind w:left="397"/>
        <w:rPr>
          <w:sz w:val="24"/>
        </w:rPr>
      </w:pPr>
      <w:r>
        <w:rPr>
          <w:sz w:val="24"/>
        </w:rPr>
        <w:lastRenderedPageBreak/>
        <w:t>Fakturační adresa je:</w:t>
      </w:r>
    </w:p>
    <w:p w:rsidR="00D13770" w:rsidRDefault="00A66562" w:rsidP="00D13770">
      <w:pPr>
        <w:ind w:left="397"/>
        <w:rPr>
          <w:sz w:val="24"/>
        </w:rPr>
      </w:pPr>
      <w:r w:rsidRPr="00500E18">
        <w:rPr>
          <w:sz w:val="24"/>
        </w:rPr>
        <w:t>Krajská správa silnic Libereckého kraje, příspěvková organizace</w:t>
      </w:r>
    </w:p>
    <w:p w:rsidR="00D13770" w:rsidRDefault="00D13770" w:rsidP="00D13770">
      <w:pPr>
        <w:ind w:left="397"/>
        <w:rPr>
          <w:sz w:val="24"/>
        </w:rPr>
      </w:pPr>
      <w:r>
        <w:rPr>
          <w:sz w:val="24"/>
        </w:rPr>
        <w:t xml:space="preserve">se sídlem: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rsidR="00D13770" w:rsidRDefault="00D13770" w:rsidP="00D13770">
      <w:pPr>
        <w:ind w:left="397"/>
        <w:rPr>
          <w:sz w:val="24"/>
        </w:rPr>
      </w:pPr>
      <w:r>
        <w:rPr>
          <w:sz w:val="24"/>
        </w:rPr>
        <w:t xml:space="preserve">IČ:                          </w:t>
      </w:r>
      <w:r>
        <w:rPr>
          <w:sz w:val="24"/>
        </w:rPr>
        <w:tab/>
      </w:r>
      <w:r w:rsidR="00A66562" w:rsidRPr="00500E18">
        <w:rPr>
          <w:sz w:val="24"/>
          <w:szCs w:val="24"/>
        </w:rPr>
        <w:t>70946078</w:t>
      </w:r>
    </w:p>
    <w:p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 (DIČ),</w:t>
      </w:r>
    </w:p>
    <w:p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 a DIČ,</w:t>
      </w:r>
    </w:p>
    <w:p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přeruší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 xml:space="preserve">V případě, že se zhotoviteli nepodaří pro objednatele obstarat </w:t>
      </w:r>
      <w:r w:rsidRPr="00050F73">
        <w:rPr>
          <w:sz w:val="24"/>
          <w:szCs w:val="24"/>
        </w:rPr>
        <w:t>pravomocné stavební povolení</w:t>
      </w:r>
      <w:r w:rsidR="00D13770" w:rsidRPr="00050F73">
        <w:rPr>
          <w:sz w:val="24"/>
          <w:szCs w:val="24"/>
        </w:rPr>
        <w:t xml:space="preserve"> </w:t>
      </w:r>
      <w:r w:rsidR="00D13770" w:rsidRPr="00050F73">
        <w:rPr>
          <w:color w:val="000000"/>
          <w:sz w:val="24"/>
          <w:szCs w:val="24"/>
        </w:rPr>
        <w:t>či ohlášení stavby ve sjednané lhůtě ani v 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 xml:space="preserve">(zahrnuté zhotovitelem v ceně za obstarání pravomocného stavebního povolení </w:t>
      </w:r>
      <w:r w:rsidR="00DE4446" w:rsidRPr="00050F73">
        <w:rPr>
          <w:color w:val="000000"/>
          <w:sz w:val="24"/>
          <w:szCs w:val="24"/>
        </w:rPr>
        <w:t>či ohlášení stavby</w:t>
      </w:r>
      <w:r w:rsidR="00D13770" w:rsidRPr="00050F73">
        <w:rPr>
          <w:color w:val="000000"/>
          <w:sz w:val="24"/>
          <w:szCs w:val="24"/>
        </w:rPr>
        <w:t xml:space="preserve"> dle Přílohy č. 4 </w:t>
      </w:r>
      <w:proofErr w:type="gramStart"/>
      <w:r w:rsidR="00D13770" w:rsidRPr="00050F73">
        <w:rPr>
          <w:color w:val="000000"/>
          <w:sz w:val="24"/>
          <w:szCs w:val="24"/>
        </w:rPr>
        <w:t>této</w:t>
      </w:r>
      <w:proofErr w:type="gramEnd"/>
      <w:r w:rsidR="00D13770" w:rsidRPr="00050F73">
        <w:rPr>
          <w:color w:val="000000"/>
          <w:sz w:val="24"/>
          <w:szCs w:val="24"/>
        </w:rPr>
        <w:t xml:space="preserve"> smlouvy)</w:t>
      </w:r>
      <w:r w:rsidRPr="00050F73">
        <w:rPr>
          <w:sz w:val="24"/>
          <w:szCs w:val="24"/>
        </w:rPr>
        <w:t xml:space="preserve">, které </w:t>
      </w:r>
      <w:r w:rsidR="00001071" w:rsidRPr="00050F73">
        <w:rPr>
          <w:sz w:val="24"/>
          <w:szCs w:val="24"/>
        </w:rPr>
        <w:t>zhotovitel</w:t>
      </w:r>
      <w:r w:rsidRPr="00050F73">
        <w:rPr>
          <w:sz w:val="24"/>
          <w:szCs w:val="24"/>
        </w:rPr>
        <w:t xml:space="preserve"> v souvislosti s</w:t>
      </w:r>
      <w:r w:rsidR="00C36B1E" w:rsidRPr="00050F73">
        <w:rPr>
          <w:sz w:val="24"/>
          <w:szCs w:val="24"/>
        </w:rPr>
        <w:t xml:space="preserve"> 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8E4049">
        <w:rPr>
          <w:sz w:val="24"/>
          <w:szCs w:val="24"/>
        </w:rPr>
        <w:t>Pokud</w:t>
      </w:r>
      <w:r w:rsidR="00DE4446" w:rsidRPr="00050F73">
        <w:rPr>
          <w:sz w:val="24"/>
          <w:szCs w:val="24"/>
        </w:rPr>
        <w:t xml:space="preserve"> nastane případ dle tohoto bodu této smlouvy</w:t>
      </w:r>
      <w:r w:rsidR="00DE4446" w:rsidRPr="00050F73">
        <w:rPr>
          <w:color w:val="000000"/>
          <w:sz w:val="24"/>
          <w:szCs w:val="24"/>
        </w:rPr>
        <w:t>, nevzniká zhotoviteli</w:t>
      </w:r>
      <w:r w:rsidR="000C61E7">
        <w:rPr>
          <w:color w:val="000000"/>
          <w:sz w:val="24"/>
          <w:szCs w:val="24"/>
        </w:rPr>
        <w:t xml:space="preserve"> současně ani</w:t>
      </w:r>
      <w:r w:rsidR="00DE4446" w:rsidRPr="00050F73">
        <w:rPr>
          <w:color w:val="000000"/>
          <w:sz w:val="24"/>
          <w:szCs w:val="24"/>
        </w:rPr>
        <w:t xml:space="preserve"> nárok na úhradu zbylé části celkové ceny za předprojektové činnosti (průzkumy a zaměření) a ceny </w:t>
      </w:r>
      <w:r w:rsidR="00A66562" w:rsidRPr="00050F73">
        <w:rPr>
          <w:color w:val="000000"/>
          <w:sz w:val="24"/>
          <w:szCs w:val="24"/>
        </w:rPr>
        <w:t>za</w:t>
      </w:r>
      <w:r w:rsidR="00A66562">
        <w:rPr>
          <w:color w:val="000000"/>
          <w:sz w:val="24"/>
          <w:szCs w:val="24"/>
        </w:rPr>
        <w:t xml:space="preserve"> jednostupňovou projektovou </w:t>
      </w:r>
      <w:r w:rsidR="00DE4446" w:rsidRPr="00050F73">
        <w:rPr>
          <w:color w:val="000000"/>
          <w:sz w:val="24"/>
          <w:szCs w:val="24"/>
        </w:rPr>
        <w:t>dokumentaci (tj. zbylých 30 % - viz bod VII.</w:t>
      </w:r>
      <w:r w:rsidR="005A12CF">
        <w:rPr>
          <w:color w:val="000000"/>
          <w:sz w:val="24"/>
          <w:szCs w:val="24"/>
        </w:rPr>
        <w:t xml:space="preserve"> </w:t>
      </w:r>
      <w:r w:rsidR="00DE4446" w:rsidRPr="00050F73">
        <w:rPr>
          <w:color w:val="000000"/>
          <w:sz w:val="24"/>
          <w:szCs w:val="24"/>
        </w:rPr>
        <w:t>5 této smlouvy).</w:t>
      </w:r>
    </w:p>
    <w:p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lastRenderedPageBreak/>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 xml:space="preserve">pro objednatele obstarat pravomocné stavební povolení </w:t>
      </w:r>
      <w:r w:rsidR="002F40BD" w:rsidRPr="00050F73">
        <w:rPr>
          <w:color w:val="000000"/>
          <w:sz w:val="24"/>
          <w:szCs w:val="24"/>
        </w:rPr>
        <w:t xml:space="preserve">či ohlášení stavby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stavebního povolení </w:t>
      </w:r>
      <w:r w:rsidR="002F40BD" w:rsidRPr="00050F73">
        <w:rPr>
          <w:color w:val="000000"/>
          <w:sz w:val="24"/>
          <w:szCs w:val="24"/>
        </w:rPr>
        <w:t xml:space="preserve">či ohlášení stavby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obstaráváním stavebního povolení</w:t>
      </w:r>
      <w:r w:rsidRPr="00050F73">
        <w:rPr>
          <w:sz w:val="24"/>
          <w:szCs w:val="24"/>
        </w:rPr>
        <w:t xml:space="preserve"> </w:t>
      </w:r>
      <w:r w:rsidR="002F40BD" w:rsidRPr="00050F73">
        <w:rPr>
          <w:color w:val="000000"/>
          <w:sz w:val="24"/>
          <w:szCs w:val="24"/>
        </w:rPr>
        <w:t xml:space="preserve">či ohlášení stavby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celkové ceny za předprojektové činnosti (průzkumy a zaměření) a ceny za </w:t>
      </w:r>
      <w:r w:rsidR="00DF7F9C">
        <w:rPr>
          <w:color w:val="000000"/>
          <w:sz w:val="24"/>
          <w:szCs w:val="24"/>
        </w:rPr>
        <w:t xml:space="preserve">jednostupňovou projektovou </w:t>
      </w:r>
      <w:r w:rsidR="00DE4446" w:rsidRPr="00050F73">
        <w:rPr>
          <w:color w:val="000000"/>
          <w:sz w:val="24"/>
          <w:szCs w:val="24"/>
        </w:rPr>
        <w:t xml:space="preserve">dokumentaci a ceny za obstarání pravomocného </w:t>
      </w:r>
      <w:r w:rsidR="00DF7F9C">
        <w:rPr>
          <w:color w:val="000000"/>
          <w:sz w:val="24"/>
          <w:szCs w:val="24"/>
        </w:rPr>
        <w:t>stavebního povolení</w:t>
      </w:r>
      <w:r w:rsidR="00DE4446" w:rsidRPr="00050F73">
        <w:rPr>
          <w:color w:val="000000"/>
          <w:sz w:val="24"/>
          <w:szCs w:val="24"/>
        </w:rPr>
        <w:t xml:space="preserve"> (či souhlasu) (tj.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xml:space="preserve">% - viz bod </w:t>
      </w:r>
      <w:proofErr w:type="gramStart"/>
      <w:r w:rsidR="00DE4446" w:rsidRPr="003D2B91">
        <w:rPr>
          <w:color w:val="000000"/>
          <w:sz w:val="24"/>
          <w:szCs w:val="24"/>
        </w:rPr>
        <w:t>VII.5 této</w:t>
      </w:r>
      <w:proofErr w:type="gramEnd"/>
      <w:r w:rsidR="00DE4446" w:rsidRPr="003D2B91">
        <w:rPr>
          <w:color w:val="000000"/>
          <w:sz w:val="24"/>
          <w:szCs w:val="24"/>
        </w:rPr>
        <w:t xml:space="preserve"> smlouvy).</w:t>
      </w:r>
    </w:p>
    <w:p w:rsidR="00F738F5" w:rsidRDefault="00F738F5" w:rsidP="00F90CC3">
      <w:pPr>
        <w:pStyle w:val="NADPISCENNETUC"/>
        <w:keepNext w:val="0"/>
        <w:keepLines w:val="0"/>
        <w:widowControl w:val="0"/>
        <w:spacing w:before="0" w:after="0"/>
        <w:jc w:val="both"/>
        <w:rPr>
          <w:b/>
          <w:sz w:val="24"/>
        </w:rPr>
      </w:pPr>
    </w:p>
    <w:p w:rsidR="00277C0A" w:rsidRDefault="00277C0A" w:rsidP="00F90CC3">
      <w:pPr>
        <w:pStyle w:val="NADPISCENNETUC"/>
        <w:keepNext w:val="0"/>
        <w:keepLines w:val="0"/>
        <w:widowControl w:val="0"/>
        <w:spacing w:before="0" w:after="0"/>
        <w:rPr>
          <w:b/>
          <w:sz w:val="24"/>
        </w:rPr>
      </w:pPr>
    </w:p>
    <w:p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rsidR="00534FD9" w:rsidRDefault="00534FD9" w:rsidP="00534FD9">
      <w:pPr>
        <w:widowControl w:val="0"/>
        <w:spacing w:before="120" w:after="0" w:line="276" w:lineRule="auto"/>
        <w:rPr>
          <w:b/>
          <w:sz w:val="24"/>
        </w:rPr>
      </w:pPr>
    </w:p>
    <w:p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w:t>
      </w:r>
      <w:r w:rsidRPr="002E499E">
        <w:rPr>
          <w:sz w:val="24"/>
          <w:szCs w:val="24"/>
        </w:rPr>
        <w:lastRenderedPageBreak/>
        <w:t xml:space="preserve">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rsidR="00631700" w:rsidRPr="002E499E" w:rsidRDefault="00631700" w:rsidP="00631700">
      <w:pPr>
        <w:widowControl w:val="0"/>
        <w:overflowPunct/>
        <w:autoSpaceDE/>
        <w:autoSpaceDN/>
        <w:adjustRightInd/>
        <w:spacing w:before="120" w:after="0" w:line="276" w:lineRule="auto"/>
        <w:ind w:left="397"/>
        <w:textAlignment w:val="auto"/>
        <w:rPr>
          <w:sz w:val="24"/>
          <w:szCs w:val="24"/>
        </w:rPr>
      </w:pPr>
    </w:p>
    <w:p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rsidR="009647DA" w:rsidRPr="00D7423A" w:rsidRDefault="005C0F91" w:rsidP="009647DA">
      <w:pPr>
        <w:pStyle w:val="AJAKO1"/>
        <w:widowControl w:val="0"/>
        <w:numPr>
          <w:ilvl w:val="0"/>
          <w:numId w:val="5"/>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D82D78">
        <w:rPr>
          <w:sz w:val="24"/>
        </w:rPr>
        <w:t xml:space="preserve"> </w:t>
      </w:r>
      <w:proofErr w:type="gramStart"/>
      <w:r w:rsidRPr="00F73FE1">
        <w:rPr>
          <w:sz w:val="24"/>
        </w:rPr>
        <w:t>této</w:t>
      </w:r>
      <w:proofErr w:type="gramEnd"/>
      <w:r w:rsidRPr="00F73FE1">
        <w:rPr>
          <w:sz w:val="24"/>
        </w:rPr>
        <w:t xml:space="preserve">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rsidR="009647DA" w:rsidRPr="00D7423A" w:rsidRDefault="009647DA" w:rsidP="009647DA">
      <w:pPr>
        <w:pStyle w:val="BODY1"/>
        <w:widowControl w:val="0"/>
        <w:numPr>
          <w:ilvl w:val="0"/>
          <w:numId w:val="5"/>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rsidR="009647DA" w:rsidRDefault="009647DA" w:rsidP="009647DA">
      <w:pPr>
        <w:widowControl w:val="0"/>
        <w:numPr>
          <w:ilvl w:val="0"/>
          <w:numId w:val="5"/>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rsidR="00AA4AC3" w:rsidRDefault="00AA4AC3" w:rsidP="00AA4AC3">
      <w:pPr>
        <w:widowControl w:val="0"/>
        <w:numPr>
          <w:ilvl w:val="0"/>
          <w:numId w:val="5"/>
        </w:numPr>
        <w:overflowPunct/>
        <w:autoSpaceDE/>
        <w:adjustRightInd/>
        <w:spacing w:before="120" w:after="0" w:line="276" w:lineRule="auto"/>
        <w:textAlignment w:val="auto"/>
        <w:rPr>
          <w:sz w:val="24"/>
          <w:szCs w:val="24"/>
        </w:rPr>
      </w:pPr>
      <w:r w:rsidRPr="00AA4AC3">
        <w:rPr>
          <w:sz w:val="24"/>
          <w:szCs w:val="24"/>
        </w:rPr>
        <w:t xml:space="preserve"> </w:t>
      </w:r>
      <w:r>
        <w:rPr>
          <w:sz w:val="24"/>
          <w:szCs w:val="24"/>
        </w:rPr>
        <w:t>V případě neúplného zpracování výkresové či textové části projektové dokumentace, zavazuje se zhotovitel objednateli uhradit smluvní pokutu ve výši 10.000 Kč (slovy: deset</w:t>
      </w:r>
      <w:r w:rsidR="00C27DAC">
        <w:rPr>
          <w:sz w:val="24"/>
          <w:szCs w:val="24"/>
        </w:rPr>
        <w:t xml:space="preserve"> </w:t>
      </w:r>
      <w:r>
        <w:rPr>
          <w:sz w:val="24"/>
          <w:szCs w:val="24"/>
        </w:rPr>
        <w:lastRenderedPageBreak/>
        <w:t>tisíc korun českých).</w:t>
      </w:r>
    </w:p>
    <w:p w:rsidR="00AA4AC3" w:rsidRDefault="00AA4AC3" w:rsidP="00AA4AC3">
      <w:pPr>
        <w:widowControl w:val="0"/>
        <w:numPr>
          <w:ilvl w:val="0"/>
          <w:numId w:val="5"/>
        </w:numPr>
        <w:overflowPunct/>
        <w:autoSpaceDE/>
        <w:adjustRightInd/>
        <w:spacing w:before="120" w:after="0" w:line="276" w:lineRule="auto"/>
        <w:textAlignment w:val="auto"/>
        <w:rPr>
          <w:sz w:val="24"/>
          <w:szCs w:val="24"/>
        </w:rPr>
      </w:pPr>
      <w:r>
        <w:rPr>
          <w:sz w:val="24"/>
          <w:szCs w:val="24"/>
        </w:rPr>
        <w:t xml:space="preserve">V případě chybějící položky soupisu prací, zavazuje se zhotovitel objednateli uhradit smluvní pokutu ve výši 5.000 Kč (slovy: </w:t>
      </w:r>
      <w:r w:rsidR="00D24696">
        <w:rPr>
          <w:sz w:val="24"/>
          <w:szCs w:val="24"/>
        </w:rPr>
        <w:t>pět</w:t>
      </w:r>
      <w:r w:rsidR="00C27DAC">
        <w:rPr>
          <w:sz w:val="24"/>
          <w:szCs w:val="24"/>
        </w:rPr>
        <w:t xml:space="preserve"> </w:t>
      </w:r>
      <w:r>
        <w:rPr>
          <w:sz w:val="24"/>
          <w:szCs w:val="24"/>
        </w:rPr>
        <w:t>tisíc korun českých) za každý jednotlivý případ.</w:t>
      </w:r>
    </w:p>
    <w:p w:rsidR="00791F8D" w:rsidRPr="00E555D5" w:rsidRDefault="00791F8D" w:rsidP="002C53E0">
      <w:pPr>
        <w:widowControl w:val="0"/>
        <w:numPr>
          <w:ilvl w:val="0"/>
          <w:numId w:val="5"/>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rsidR="00AC618F" w:rsidRPr="00AB06AA" w:rsidRDefault="002174D6" w:rsidP="002174D6">
      <w:pPr>
        <w:widowControl w:val="0"/>
        <w:numPr>
          <w:ilvl w:val="0"/>
          <w:numId w:val="5"/>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rsidR="00AC618F" w:rsidRDefault="00AC618F" w:rsidP="00791F8D">
      <w:pPr>
        <w:pStyle w:val="AJAKO1"/>
        <w:widowControl w:val="0"/>
        <w:numPr>
          <w:ilvl w:val="0"/>
          <w:numId w:val="5"/>
        </w:numPr>
        <w:spacing w:after="0" w:line="276" w:lineRule="auto"/>
        <w:ind w:hanging="397"/>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rsidR="005B4B22" w:rsidRPr="00C179B9" w:rsidRDefault="00856E3C" w:rsidP="009647DA">
      <w:pPr>
        <w:pStyle w:val="BODY1"/>
        <w:widowControl w:val="0"/>
        <w:numPr>
          <w:ilvl w:val="0"/>
          <w:numId w:val="5"/>
        </w:numPr>
        <w:spacing w:before="120" w:after="0" w:line="276" w:lineRule="auto"/>
        <w:ind w:hanging="397"/>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rsidR="00C179B9" w:rsidRPr="00236B4A" w:rsidRDefault="00C179B9" w:rsidP="009647DA">
      <w:pPr>
        <w:pStyle w:val="BODY1"/>
        <w:widowControl w:val="0"/>
        <w:numPr>
          <w:ilvl w:val="0"/>
          <w:numId w:val="5"/>
        </w:numPr>
        <w:spacing w:before="120" w:after="0" w:line="276" w:lineRule="auto"/>
        <w:ind w:hanging="397"/>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rsidR="002E68D6" w:rsidRDefault="002E68D6" w:rsidP="00A21688">
      <w:pPr>
        <w:pStyle w:val="NADPISCENNETUC"/>
        <w:keepNext w:val="0"/>
        <w:keepLines w:val="0"/>
        <w:widowControl w:val="0"/>
        <w:spacing w:before="0" w:after="0"/>
        <w:jc w:val="both"/>
        <w:rPr>
          <w:b/>
          <w:sz w:val="24"/>
        </w:rPr>
      </w:pPr>
    </w:p>
    <w:p w:rsidR="00277C0A" w:rsidRDefault="00277C0A" w:rsidP="00D561C5">
      <w:pPr>
        <w:pStyle w:val="NADPISCENNETUC"/>
        <w:keepNext w:val="0"/>
        <w:keepLines w:val="0"/>
        <w:widowControl w:val="0"/>
        <w:spacing w:before="0" w:after="0"/>
        <w:rPr>
          <w:b/>
          <w:sz w:val="24"/>
        </w:rPr>
      </w:pPr>
    </w:p>
    <w:p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rsidR="00F855DE" w:rsidRPr="003E058A" w:rsidRDefault="00F855DE" w:rsidP="00791569">
      <w:pPr>
        <w:pStyle w:val="BODY1"/>
        <w:widowControl w:val="0"/>
        <w:spacing w:before="120" w:after="0" w:line="276" w:lineRule="auto"/>
        <w:ind w:left="397"/>
        <w:rPr>
          <w:b/>
          <w:sz w:val="24"/>
          <w:szCs w:val="24"/>
          <w:u w:val="single"/>
        </w:rPr>
      </w:pPr>
    </w:p>
    <w:p w:rsidR="00277C0A" w:rsidRDefault="00277C0A" w:rsidP="00DE0DB4">
      <w:pPr>
        <w:pStyle w:val="AJAKO1"/>
        <w:widowControl w:val="0"/>
        <w:spacing w:before="0" w:after="0"/>
        <w:ind w:left="0" w:firstLine="0"/>
        <w:jc w:val="center"/>
        <w:rPr>
          <w:b/>
          <w:sz w:val="24"/>
        </w:rPr>
      </w:pPr>
    </w:p>
    <w:p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rsidR="00914F8E" w:rsidRPr="00670B04" w:rsidRDefault="00060C68" w:rsidP="00670B04">
      <w:pPr>
        <w:pStyle w:val="AJAKO1"/>
        <w:widowControl w:val="0"/>
        <w:numPr>
          <w:ilvl w:val="0"/>
          <w:numId w:val="19"/>
        </w:numPr>
        <w:spacing w:after="0" w:line="276" w:lineRule="auto"/>
        <w:ind w:left="1276"/>
        <w:rPr>
          <w:color w:val="000000"/>
          <w:sz w:val="24"/>
          <w:szCs w:val="24"/>
        </w:rPr>
      </w:pPr>
      <w:r>
        <w:rPr>
          <w:color w:val="000000"/>
          <w:sz w:val="24"/>
          <w:szCs w:val="24"/>
        </w:rPr>
        <w:t>Ing</w:t>
      </w:r>
      <w:r w:rsidR="005A12CF">
        <w:rPr>
          <w:color w:val="000000"/>
          <w:sz w:val="24"/>
          <w:szCs w:val="24"/>
        </w:rPr>
        <w:t>.</w:t>
      </w:r>
      <w:r>
        <w:rPr>
          <w:color w:val="000000"/>
          <w:sz w:val="24"/>
          <w:szCs w:val="24"/>
        </w:rPr>
        <w:t xml:space="preserve"> Martin Čáp, </w:t>
      </w:r>
      <w:r w:rsidRPr="003C267F">
        <w:rPr>
          <w:color w:val="000000"/>
          <w:sz w:val="24"/>
          <w:szCs w:val="24"/>
        </w:rPr>
        <w:t>vedou</w:t>
      </w:r>
      <w:r>
        <w:rPr>
          <w:color w:val="000000"/>
          <w:sz w:val="24"/>
          <w:szCs w:val="24"/>
        </w:rPr>
        <w:t>c</w:t>
      </w:r>
      <w:r w:rsidRPr="003C267F">
        <w:rPr>
          <w:color w:val="000000"/>
          <w:sz w:val="24"/>
          <w:szCs w:val="24"/>
        </w:rPr>
        <w:t>í investičního oddělení KSSLK</w:t>
      </w:r>
      <w:r w:rsidR="00914F8E" w:rsidRPr="00670B04">
        <w:rPr>
          <w:color w:val="000000"/>
          <w:sz w:val="24"/>
          <w:szCs w:val="24"/>
        </w:rPr>
        <w:t xml:space="preserve">, tel.: </w:t>
      </w:r>
      <w:r>
        <w:rPr>
          <w:color w:val="000000"/>
          <w:sz w:val="24"/>
          <w:szCs w:val="24"/>
        </w:rPr>
        <w:t>724 844 522</w:t>
      </w:r>
      <w:r w:rsidR="00914F8E" w:rsidRPr="00670B04">
        <w:rPr>
          <w:color w:val="000000"/>
          <w:sz w:val="24"/>
          <w:szCs w:val="24"/>
        </w:rPr>
        <w:t>,</w:t>
      </w:r>
      <w:r w:rsidR="00670B04" w:rsidRPr="00670B04">
        <w:rPr>
          <w:color w:val="000000"/>
          <w:sz w:val="24"/>
          <w:szCs w:val="24"/>
        </w:rPr>
        <w:t xml:space="preserve"> </w:t>
      </w:r>
      <w:r w:rsidR="004B7EA8">
        <w:rPr>
          <w:color w:val="000000"/>
          <w:sz w:val="24"/>
          <w:szCs w:val="24"/>
        </w:rPr>
        <w:br/>
      </w:r>
      <w:r w:rsidR="00914F8E" w:rsidRPr="00670B04">
        <w:rPr>
          <w:color w:val="000000"/>
          <w:sz w:val="24"/>
          <w:szCs w:val="24"/>
        </w:rPr>
        <w:t xml:space="preserve">e-mail: </w:t>
      </w:r>
      <w:r w:rsidRPr="00060C68">
        <w:rPr>
          <w:color w:val="000000"/>
          <w:sz w:val="24"/>
          <w:szCs w:val="24"/>
        </w:rPr>
        <w:t>martin.cap@ksslk.cz</w:t>
      </w:r>
      <w:r w:rsidR="00914F8E" w:rsidRPr="00060C68">
        <w:rPr>
          <w:color w:val="000000"/>
          <w:sz w:val="24"/>
          <w:szCs w:val="24"/>
        </w:rPr>
        <w:t>;</w:t>
      </w:r>
    </w:p>
    <w:p w:rsidR="002062CA" w:rsidRPr="00A750F2" w:rsidRDefault="004B7EA8" w:rsidP="00670B04">
      <w:pPr>
        <w:pStyle w:val="AJAKO1"/>
        <w:widowControl w:val="0"/>
        <w:numPr>
          <w:ilvl w:val="0"/>
          <w:numId w:val="19"/>
        </w:numPr>
        <w:spacing w:after="0" w:line="276" w:lineRule="auto"/>
        <w:ind w:left="1276"/>
        <w:rPr>
          <w:color w:val="000000"/>
          <w:sz w:val="24"/>
          <w:szCs w:val="24"/>
        </w:rPr>
      </w:pPr>
      <w:r>
        <w:rPr>
          <w:color w:val="000000"/>
          <w:sz w:val="24"/>
          <w:szCs w:val="24"/>
        </w:rPr>
        <w:t>Bc. Jan Čapek</w:t>
      </w:r>
      <w:r w:rsidRPr="00A750F2">
        <w:rPr>
          <w:color w:val="000000"/>
          <w:sz w:val="24"/>
          <w:szCs w:val="24"/>
        </w:rPr>
        <w:t xml:space="preserve">, specialista na přípravu projektů KSSLK, tel: </w:t>
      </w:r>
      <w:r>
        <w:rPr>
          <w:color w:val="000000"/>
          <w:sz w:val="24"/>
          <w:szCs w:val="24"/>
        </w:rPr>
        <w:t>774 388 252</w:t>
      </w:r>
      <w:r w:rsidRPr="00A750F2">
        <w:rPr>
          <w:color w:val="000000"/>
          <w:sz w:val="24"/>
          <w:szCs w:val="24"/>
        </w:rPr>
        <w:t xml:space="preserve">, </w:t>
      </w:r>
      <w:r>
        <w:rPr>
          <w:color w:val="000000"/>
          <w:sz w:val="24"/>
          <w:szCs w:val="24"/>
        </w:rPr>
        <w:br/>
      </w:r>
      <w:r w:rsidRPr="00A750F2">
        <w:rPr>
          <w:color w:val="000000"/>
          <w:sz w:val="24"/>
          <w:szCs w:val="24"/>
        </w:rPr>
        <w:t xml:space="preserve">e-mail: </w:t>
      </w:r>
      <w:r>
        <w:rPr>
          <w:color w:val="000000"/>
          <w:sz w:val="24"/>
          <w:szCs w:val="24"/>
        </w:rPr>
        <w:t>jan.capek@ksslk.cz</w:t>
      </w:r>
      <w:r w:rsidR="00914F8E" w:rsidRPr="00A750F2">
        <w:rPr>
          <w:color w:val="000000"/>
          <w:sz w:val="24"/>
          <w:szCs w:val="24"/>
        </w:rPr>
        <w:t>.</w:t>
      </w:r>
    </w:p>
    <w:p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lastRenderedPageBreak/>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sidR="00821D49">
        <w:rPr>
          <w:sz w:val="24"/>
          <w:szCs w:val="24"/>
        </w:rPr>
        <w:t>, faxem</w:t>
      </w:r>
      <w:r w:rsidRPr="004D1EE4">
        <w:rPr>
          <w:sz w:val="24"/>
          <w:szCs w:val="24"/>
        </w:rPr>
        <w:t xml:space="preserve">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rsidR="00525ED6" w:rsidRDefault="00525ED6" w:rsidP="00A21688">
      <w:pPr>
        <w:widowControl w:val="0"/>
        <w:overflowPunct/>
        <w:autoSpaceDE/>
        <w:autoSpaceDN/>
        <w:adjustRightInd/>
        <w:spacing w:before="0" w:after="0"/>
        <w:textAlignment w:val="auto"/>
        <w:rPr>
          <w:b/>
          <w:sz w:val="24"/>
          <w:szCs w:val="24"/>
        </w:rPr>
      </w:pPr>
    </w:p>
    <w:p w:rsidR="00277C0A" w:rsidRDefault="00277C0A" w:rsidP="00A21688">
      <w:pPr>
        <w:widowControl w:val="0"/>
        <w:overflowPunct/>
        <w:autoSpaceDE/>
        <w:autoSpaceDN/>
        <w:adjustRightInd/>
        <w:spacing w:before="0" w:after="0"/>
        <w:jc w:val="center"/>
        <w:textAlignment w:val="auto"/>
        <w:rPr>
          <w:b/>
          <w:sz w:val="24"/>
          <w:szCs w:val="24"/>
        </w:rPr>
      </w:pPr>
    </w:p>
    <w:p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rsidR="007D43A0" w:rsidRPr="007D43A0" w:rsidRDefault="007D43A0" w:rsidP="00716F5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č. 101/2000 Sb., o ochraně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w:t>
      </w:r>
      <w:r w:rsidRPr="007D43A0">
        <w:rPr>
          <w:rFonts w:ascii="Times New Roman" w:hAnsi="Times New Roman"/>
          <w:sz w:val="24"/>
          <w:szCs w:val="24"/>
        </w:rPr>
        <w:lastRenderedPageBreak/>
        <w:t>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rsidR="00860232" w:rsidRPr="00276564" w:rsidRDefault="00860232" w:rsidP="00A21688">
      <w:pPr>
        <w:widowControl w:val="0"/>
        <w:numPr>
          <w:ilvl w:val="0"/>
          <w:numId w:val="3"/>
        </w:numPr>
        <w:tabs>
          <w:tab w:val="left" w:pos="113"/>
        </w:tabs>
        <w:spacing w:before="120" w:after="0" w:line="276" w:lineRule="auto"/>
        <w:rPr>
          <w:sz w:val="24"/>
        </w:rPr>
      </w:pPr>
      <w:bookmarkStart w:id="4" w:name="OLE_LINK1"/>
      <w:r>
        <w:rPr>
          <w:sz w:val="24"/>
          <w:szCs w:val="24"/>
        </w:rPr>
        <w:t>Zhotovitel není oprávněn postoupit třetí straně bez souhlasu objednatele žádnou pohledávku, kterou vůči němu má a která vyplývá z této smlouvy.</w:t>
      </w:r>
    </w:p>
    <w:p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F42609">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rsidR="00CE4303" w:rsidRDefault="00CE4303" w:rsidP="00CE4303">
      <w:pPr>
        <w:widowControl w:val="0"/>
        <w:numPr>
          <w:ilvl w:val="0"/>
          <w:numId w:val="3"/>
        </w:numPr>
        <w:tabs>
          <w:tab w:val="left" w:pos="113"/>
        </w:tabs>
        <w:spacing w:before="120" w:after="0" w:line="276" w:lineRule="auto"/>
        <w:rPr>
          <w:sz w:val="24"/>
        </w:rPr>
      </w:pPr>
      <w:r>
        <w:rPr>
          <w:sz w:val="24"/>
        </w:rPr>
        <w:t>Nedílnou součást této smlouvy tvoří</w:t>
      </w:r>
      <w:r w:rsidR="006831B2">
        <w:rPr>
          <w:sz w:val="24"/>
        </w:rPr>
        <w:t>:</w:t>
      </w:r>
    </w:p>
    <w:p w:rsidR="00CE4303" w:rsidRDefault="00CE4303" w:rsidP="00CE4303">
      <w:pPr>
        <w:widowControl w:val="0"/>
        <w:tabs>
          <w:tab w:val="left" w:pos="113"/>
        </w:tabs>
        <w:spacing w:before="120" w:after="0" w:line="276" w:lineRule="auto"/>
        <w:ind w:left="397"/>
        <w:rPr>
          <w:sz w:val="24"/>
        </w:rPr>
      </w:pPr>
      <w:r>
        <w:rPr>
          <w:sz w:val="24"/>
        </w:rPr>
        <w:t>Příloha č. 1 Specifikace akce</w:t>
      </w:r>
    </w:p>
    <w:p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rsidR="00CE4303" w:rsidRDefault="00CE4303" w:rsidP="00CE4303">
      <w:pPr>
        <w:widowControl w:val="0"/>
        <w:tabs>
          <w:tab w:val="left" w:pos="113"/>
        </w:tabs>
        <w:spacing w:before="120" w:after="0" w:line="276" w:lineRule="auto"/>
        <w:ind w:left="397"/>
        <w:rPr>
          <w:sz w:val="24"/>
        </w:rPr>
      </w:pPr>
      <w:r>
        <w:rPr>
          <w:sz w:val="24"/>
        </w:rPr>
        <w:t xml:space="preserve">Příloha </w:t>
      </w:r>
      <w:proofErr w:type="gramStart"/>
      <w:r>
        <w:rPr>
          <w:sz w:val="24"/>
        </w:rPr>
        <w:t>č. 3 Vzor</w:t>
      </w:r>
      <w:proofErr w:type="gramEnd"/>
      <w:r>
        <w:rPr>
          <w:sz w:val="24"/>
        </w:rPr>
        <w:t xml:space="preserve"> předávacího protokolu</w:t>
      </w:r>
    </w:p>
    <w:p w:rsidR="00CE4303" w:rsidRDefault="00CE4303" w:rsidP="00CE4303">
      <w:pPr>
        <w:widowControl w:val="0"/>
        <w:tabs>
          <w:tab w:val="left" w:pos="113"/>
        </w:tabs>
        <w:spacing w:before="120" w:after="0" w:line="276" w:lineRule="auto"/>
        <w:ind w:left="397"/>
        <w:rPr>
          <w:sz w:val="24"/>
        </w:rPr>
      </w:pPr>
      <w:r>
        <w:rPr>
          <w:sz w:val="24"/>
        </w:rPr>
        <w:t xml:space="preserve">Příloha </w:t>
      </w:r>
      <w:proofErr w:type="gramStart"/>
      <w:r>
        <w:rPr>
          <w:sz w:val="24"/>
        </w:rPr>
        <w:t>č. 4 Podrobný</w:t>
      </w:r>
      <w:proofErr w:type="gramEnd"/>
      <w:r>
        <w:rPr>
          <w:sz w:val="24"/>
        </w:rPr>
        <w:t xml:space="preserve"> rozpis ceny</w:t>
      </w:r>
    </w:p>
    <w:p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rsidR="00216BA9" w:rsidRDefault="00216BA9" w:rsidP="00A21688">
      <w:pPr>
        <w:widowControl w:val="0"/>
        <w:tabs>
          <w:tab w:val="left" w:pos="6096"/>
        </w:tabs>
        <w:spacing w:before="120"/>
        <w:rPr>
          <w:sz w:val="24"/>
        </w:rPr>
      </w:pPr>
    </w:p>
    <w:p w:rsidR="001A689D" w:rsidRPr="000F540D" w:rsidRDefault="00046871" w:rsidP="00A21688">
      <w:pPr>
        <w:widowControl w:val="0"/>
        <w:tabs>
          <w:tab w:val="left" w:pos="6096"/>
        </w:tabs>
        <w:spacing w:before="120"/>
        <w:rPr>
          <w:sz w:val="24"/>
        </w:rPr>
      </w:pPr>
      <w:r>
        <w:rPr>
          <w:sz w:val="24"/>
        </w:rPr>
        <w:t>Jablon</w:t>
      </w:r>
      <w:r w:rsidR="005A12CF">
        <w:rPr>
          <w:sz w:val="24"/>
        </w:rPr>
        <w:t>ec</w:t>
      </w:r>
      <w:r>
        <w:rPr>
          <w:sz w:val="24"/>
        </w:rPr>
        <w:t xml:space="preserve"> nad </w:t>
      </w:r>
      <w:proofErr w:type="gramStart"/>
      <w:r>
        <w:rPr>
          <w:sz w:val="24"/>
        </w:rPr>
        <w:t>Nisou</w:t>
      </w:r>
      <w:r w:rsidRPr="000F540D">
        <w:rPr>
          <w:sz w:val="24"/>
        </w:rPr>
        <w:t xml:space="preserve"> </w:t>
      </w:r>
      <w:r w:rsidR="005A12CF">
        <w:rPr>
          <w:sz w:val="24"/>
        </w:rPr>
        <w:t>...................2019</w:t>
      </w:r>
      <w:proofErr w:type="gramEnd"/>
      <w:r w:rsidR="001A689D" w:rsidRPr="000F540D">
        <w:rPr>
          <w:sz w:val="24"/>
        </w:rPr>
        <w:tab/>
      </w:r>
      <w:r w:rsidR="005A12CF">
        <w:rPr>
          <w:sz w:val="24"/>
        </w:rPr>
        <w:t>............................................</w:t>
      </w:r>
      <w:r w:rsidR="00843106" w:rsidRPr="000F540D">
        <w:rPr>
          <w:sz w:val="24"/>
        </w:rPr>
        <w:t xml:space="preserve"> </w:t>
      </w:r>
    </w:p>
    <w:p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rsidR="00216BA9" w:rsidRDefault="00216BA9" w:rsidP="00A21688">
      <w:pPr>
        <w:widowControl w:val="0"/>
        <w:tabs>
          <w:tab w:val="left" w:pos="6096"/>
        </w:tabs>
        <w:spacing w:before="120" w:after="0"/>
        <w:rPr>
          <w:sz w:val="24"/>
        </w:rPr>
      </w:pPr>
    </w:p>
    <w:p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4"/>
    </w:p>
    <w:p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rsidR="00046871" w:rsidRPr="00500E18" w:rsidRDefault="00046871" w:rsidP="00046871">
      <w:pPr>
        <w:widowControl w:val="0"/>
        <w:tabs>
          <w:tab w:val="left" w:pos="6096"/>
        </w:tabs>
        <w:spacing w:before="120" w:after="0"/>
        <w:rPr>
          <w:sz w:val="24"/>
        </w:rPr>
      </w:pPr>
      <w:r w:rsidRPr="00500E18">
        <w:rPr>
          <w:b/>
          <w:sz w:val="24"/>
        </w:rPr>
        <w:t>příspěvkovou organizaci</w:t>
      </w:r>
    </w:p>
    <w:p w:rsidR="00046871" w:rsidRPr="00500E18" w:rsidRDefault="00046871" w:rsidP="00046871">
      <w:pPr>
        <w:widowControl w:val="0"/>
        <w:tabs>
          <w:tab w:val="left" w:pos="6096"/>
        </w:tabs>
        <w:spacing w:before="120" w:after="0"/>
        <w:rPr>
          <w:sz w:val="24"/>
        </w:rPr>
      </w:pPr>
      <w:r w:rsidRPr="00500E18">
        <w:rPr>
          <w:sz w:val="24"/>
        </w:rPr>
        <w:t>Ing. Jan Růžička</w:t>
      </w:r>
      <w:r w:rsidRPr="00500E18">
        <w:rPr>
          <w:sz w:val="24"/>
        </w:rPr>
        <w:tab/>
      </w:r>
    </w:p>
    <w:p w:rsidR="002F40BD" w:rsidRDefault="00046871" w:rsidP="00A21688">
      <w:pPr>
        <w:widowControl w:val="0"/>
        <w:tabs>
          <w:tab w:val="left" w:pos="6096"/>
        </w:tabs>
        <w:spacing w:before="120" w:after="0"/>
        <w:rPr>
          <w:sz w:val="24"/>
        </w:rPr>
      </w:pPr>
      <w:r w:rsidRPr="00500E18">
        <w:rPr>
          <w:sz w:val="24"/>
        </w:rPr>
        <w:t>ředitel</w:t>
      </w:r>
      <w:r w:rsidR="00A8098F">
        <w:rPr>
          <w:sz w:val="24"/>
        </w:rPr>
        <w:tab/>
      </w:r>
    </w:p>
    <w:p w:rsidR="002F40BD" w:rsidRPr="003D2B91" w:rsidRDefault="002F40BD" w:rsidP="002F40BD">
      <w:pPr>
        <w:tabs>
          <w:tab w:val="left" w:pos="6096"/>
        </w:tabs>
        <w:spacing w:before="120" w:after="0"/>
        <w:jc w:val="center"/>
        <w:rPr>
          <w:b/>
          <w:color w:val="000000"/>
          <w:sz w:val="24"/>
        </w:rPr>
      </w:pPr>
      <w:r>
        <w:rPr>
          <w:sz w:val="24"/>
        </w:rPr>
        <w:br w:type="page"/>
      </w:r>
      <w:r w:rsidRPr="003D2B91">
        <w:rPr>
          <w:b/>
          <w:color w:val="000000"/>
          <w:sz w:val="24"/>
        </w:rPr>
        <w:lastRenderedPageBreak/>
        <w:t>PŘÍLOHA č. 1</w:t>
      </w:r>
    </w:p>
    <w:p w:rsidR="002F40BD" w:rsidRPr="003D2B91" w:rsidRDefault="002F40BD" w:rsidP="002F40BD">
      <w:pPr>
        <w:tabs>
          <w:tab w:val="left" w:pos="6096"/>
        </w:tabs>
        <w:spacing w:before="120" w:after="0"/>
        <w:jc w:val="center"/>
        <w:rPr>
          <w:b/>
          <w:color w:val="000000"/>
          <w:sz w:val="24"/>
        </w:rPr>
      </w:pPr>
      <w:r w:rsidRPr="003D2B91">
        <w:rPr>
          <w:b/>
          <w:bCs/>
          <w:color w:val="000000"/>
          <w:sz w:val="24"/>
        </w:rPr>
        <w:t>SPECIFIKACE AKCE</w:t>
      </w:r>
      <w:r w:rsidRPr="003D2B91">
        <w:rPr>
          <w:rStyle w:val="Odkaznakoment"/>
          <w:color w:val="000000"/>
        </w:rPr>
        <w:t xml:space="preserve"> </w:t>
      </w:r>
    </w:p>
    <w:p w:rsidR="002F40BD" w:rsidRPr="003D2B91" w:rsidRDefault="002F40BD" w:rsidP="002F40BD">
      <w:pPr>
        <w:tabs>
          <w:tab w:val="left" w:pos="6096"/>
        </w:tabs>
        <w:spacing w:before="120" w:after="0"/>
        <w:jc w:val="center"/>
        <w:rPr>
          <w:rFonts w:ascii="Calibri" w:hAnsi="Calibri"/>
          <w:b/>
          <w:color w:val="000000"/>
          <w:sz w:val="24"/>
        </w:rPr>
      </w:pPr>
    </w:p>
    <w:p w:rsidR="002F40BD" w:rsidRPr="003D2B91" w:rsidRDefault="002F40BD" w:rsidP="002F40BD">
      <w:pPr>
        <w:tabs>
          <w:tab w:val="left" w:pos="6096"/>
        </w:tabs>
        <w:spacing w:before="120" w:after="0"/>
        <w:jc w:val="center"/>
        <w:rPr>
          <w:color w:val="000000"/>
          <w:sz w:val="24"/>
        </w:rPr>
      </w:pPr>
      <w:r w:rsidRPr="00D669D4">
        <w:rPr>
          <w:color w:val="000000"/>
          <w:sz w:val="24"/>
        </w:rPr>
        <w:t>[</w:t>
      </w:r>
      <w:r w:rsidR="00670B04" w:rsidRPr="00670B04">
        <w:rPr>
          <w:color w:val="000000"/>
          <w:sz w:val="24"/>
          <w:highlight w:val="green"/>
        </w:rPr>
        <w:t>Bude doplněna příslušná specifikace, která tvoří přílohu č. 1 zadávací dokumentace</w:t>
      </w:r>
      <w:r w:rsidRPr="00D669D4">
        <w:rPr>
          <w:color w:val="000000"/>
          <w:sz w:val="24"/>
          <w:highlight w:val="green"/>
        </w:rPr>
        <w:t>]</w:t>
      </w:r>
    </w:p>
    <w:p w:rsidR="00256B93" w:rsidRDefault="002F40BD" w:rsidP="002F40BD">
      <w:pPr>
        <w:tabs>
          <w:tab w:val="left" w:pos="6096"/>
        </w:tabs>
        <w:spacing w:before="120" w:after="0"/>
        <w:jc w:val="center"/>
        <w:rPr>
          <w:rFonts w:ascii="Calibri" w:hAnsi="Calibri"/>
          <w:b/>
          <w:color w:val="000000"/>
          <w:sz w:val="24"/>
        </w:rPr>
      </w:pPr>
      <w:r w:rsidRPr="003D2B91">
        <w:rPr>
          <w:rFonts w:ascii="Calibri" w:hAnsi="Calibri"/>
          <w:b/>
          <w:color w:val="000000"/>
          <w:sz w:val="24"/>
        </w:rPr>
        <w:br w:type="page"/>
      </w:r>
    </w:p>
    <w:p w:rsidR="00153998" w:rsidRPr="00153998" w:rsidRDefault="00153998" w:rsidP="00153998">
      <w:pPr>
        <w:tabs>
          <w:tab w:val="left" w:pos="6096"/>
        </w:tabs>
        <w:spacing w:before="120" w:after="0"/>
        <w:jc w:val="center"/>
        <w:rPr>
          <w:b/>
          <w:sz w:val="24"/>
        </w:rPr>
      </w:pPr>
      <w:r w:rsidRPr="00153998">
        <w:rPr>
          <w:b/>
          <w:sz w:val="24"/>
        </w:rPr>
        <w:lastRenderedPageBreak/>
        <w:t>PŘÍLOHA č. 2</w:t>
      </w:r>
    </w:p>
    <w:p w:rsidR="00153998" w:rsidRPr="00153998" w:rsidRDefault="00153998" w:rsidP="00153998">
      <w:pPr>
        <w:tabs>
          <w:tab w:val="left" w:pos="6096"/>
        </w:tabs>
        <w:spacing w:before="120" w:after="0"/>
        <w:jc w:val="center"/>
        <w:rPr>
          <w:b/>
          <w:sz w:val="24"/>
        </w:rPr>
      </w:pPr>
      <w:r w:rsidRPr="00153998">
        <w:rPr>
          <w:b/>
          <w:sz w:val="24"/>
        </w:rPr>
        <w:t>PODROBNÁ SPECIFIKACE PROVEDENÍ DÍLA</w:t>
      </w:r>
    </w:p>
    <w:p w:rsidR="00153998" w:rsidRPr="00153998" w:rsidRDefault="00153998" w:rsidP="00153998">
      <w:pPr>
        <w:tabs>
          <w:tab w:val="left" w:pos="6096"/>
        </w:tabs>
        <w:spacing w:before="120" w:after="0"/>
        <w:jc w:val="center"/>
        <w:rPr>
          <w:rFonts w:ascii="Calibri" w:hAnsi="Calibri"/>
          <w:b/>
          <w:sz w:val="24"/>
        </w:rPr>
      </w:pPr>
    </w:p>
    <w:p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rsidR="00153998" w:rsidRPr="00153998" w:rsidRDefault="00153998" w:rsidP="00153998">
      <w:pPr>
        <w:keepNext/>
        <w:overflowPunct/>
        <w:autoSpaceDE/>
        <w:adjustRightInd/>
        <w:spacing w:after="0"/>
        <w:rPr>
          <w:sz w:val="22"/>
          <w:szCs w:val="22"/>
          <w:highlight w:val="yellow"/>
        </w:rPr>
      </w:pPr>
    </w:p>
    <w:p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 a TP224 – Ověřování existujících betonových mostů pozemních komunikací.</w:t>
      </w:r>
    </w:p>
    <w:p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jejich podloží. Při jeho zpracování bude postupováno v souladu se všemi požadavky TP 76A – Geotechnický průzkum po pozemní komunikace a TP 76B – Geotechnický průzkum po</w:t>
      </w:r>
      <w:r w:rsidRPr="00153998">
        <w:rPr>
          <w:bCs/>
          <w:sz w:val="22"/>
          <w:szCs w:val="22"/>
          <w:lang w:eastAsia="x-none"/>
        </w:rPr>
        <w:t> </w:t>
      </w:r>
      <w:r w:rsidRPr="00153998">
        <w:rPr>
          <w:bCs/>
          <w:sz w:val="22"/>
          <w:szCs w:val="22"/>
          <w:lang w:val="x-none" w:eastAsia="x-none"/>
        </w:rPr>
        <w:t>pozemní komunikace – část B,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 A.</w:t>
      </w:r>
    </w:p>
    <w:p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 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proofErr w:type="spellStart"/>
      <w:r w:rsidRPr="00153998">
        <w:rPr>
          <w:bCs/>
          <w:sz w:val="22"/>
          <w:szCs w:val="22"/>
          <w:lang w:val="x-none" w:eastAsia="x-none"/>
        </w:rPr>
        <w:t>soliterních</w:t>
      </w:r>
      <w:proofErr w:type="spellEnd"/>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rsidR="00153998" w:rsidRPr="00153998" w:rsidRDefault="00153998" w:rsidP="00153998">
      <w:pPr>
        <w:spacing w:after="120"/>
        <w:rPr>
          <w:sz w:val="22"/>
          <w:szCs w:val="22"/>
        </w:rPr>
      </w:pP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(DWG, DGN), následně bude proveden export dat pro DMT (seznam souřadnic povinných hran). Zpracovaný elaborát musí splňovat podmínky ČSN 03410 a ČSN 013411 a musí vyhovovat zákonu č. 200/1994 Sb., o zeměměřičství, ve znění pozdějších předpisů a vyhlášce č. 31/1995 Sb., kterou se provádí zákon č. 200/1994 Sb., o zeměměřictví, ve znění pozdějších předpisů. Součástí díla je i zajištění vstupů na pozemky potřebné pro zaměření.</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Projektová dokumentace pro územní rozhodnutí (DÚR)</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DÚR bude realizována v rozsahu přílohy č. </w:t>
      </w:r>
      <w:r w:rsidRPr="00153998">
        <w:rPr>
          <w:bCs/>
          <w:sz w:val="22"/>
          <w:szCs w:val="22"/>
          <w:lang w:eastAsia="x-none"/>
        </w:rPr>
        <w:t>4</w:t>
      </w:r>
      <w:r w:rsidRPr="00153998">
        <w:rPr>
          <w:bCs/>
          <w:sz w:val="22"/>
          <w:szCs w:val="22"/>
          <w:lang w:val="x-none" w:eastAsia="x-none"/>
        </w:rPr>
        <w:t xml:space="preserve"> vyhlášky č. 499/2006 Sb., o dokumentaci staveb, ve</w:t>
      </w:r>
      <w:r w:rsidRPr="00153998">
        <w:rPr>
          <w:bCs/>
          <w:sz w:val="22"/>
          <w:szCs w:val="22"/>
          <w:lang w:eastAsia="x-none"/>
        </w:rPr>
        <w:t> </w:t>
      </w:r>
      <w:r w:rsidRPr="00153998">
        <w:rPr>
          <w:bCs/>
          <w:sz w:val="22"/>
          <w:szCs w:val="22"/>
          <w:lang w:val="x-none" w:eastAsia="x-none"/>
        </w:rPr>
        <w:t>znění pozdějších předpisů, a v souladu s požadavky zákona č. 183/2006 Sb., stavebního zákona, ve</w:t>
      </w:r>
      <w:r w:rsidRPr="00153998">
        <w:rPr>
          <w:bCs/>
          <w:sz w:val="22"/>
          <w:szCs w:val="22"/>
          <w:lang w:eastAsia="x-none"/>
        </w:rPr>
        <w:t> </w:t>
      </w:r>
      <w:r w:rsidRPr="00153998">
        <w:rPr>
          <w:bCs/>
          <w:sz w:val="22"/>
          <w:szCs w:val="22"/>
          <w:lang w:val="x-none" w:eastAsia="x-none"/>
        </w:rPr>
        <w:t xml:space="preserve">znění pozdějších předpisů, včetně všech souvisejících směrnic a dle podmínek a požadavků objednatele a obecně závazných právních a technických předpisů. Zhotovitel bude při tvorbě projektové dokumentace zohledňovat připomínky objednatele. </w:t>
      </w:r>
    </w:p>
    <w:p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Dokumentace pro vydání společného povolení (DÚR + DSP)</w:t>
      </w:r>
    </w:p>
    <w:p w:rsidR="00153998" w:rsidRPr="00153998" w:rsidRDefault="00153998" w:rsidP="00153998">
      <w:pPr>
        <w:overflowPunct/>
        <w:autoSpaceDE/>
        <w:autoSpaceDN/>
        <w:adjustRightInd/>
        <w:spacing w:before="0" w:after="120"/>
        <w:textAlignment w:val="auto"/>
        <w:rPr>
          <w:sz w:val="22"/>
          <w:szCs w:val="22"/>
          <w:lang w:val="x-none" w:eastAsia="x-none"/>
        </w:rPr>
      </w:pPr>
      <w:r w:rsidRPr="00153998">
        <w:rPr>
          <w:bCs/>
          <w:sz w:val="22"/>
          <w:szCs w:val="22"/>
          <w:lang w:val="x-none" w:eastAsia="x-none"/>
        </w:rPr>
        <w:t>Rozsah a obsah dokumentace pro vydání společného povolení stavby silnice bude realizován v rozsahu přílohy č. 11 vyhlášky č. 499/2006 Sb., o dokumentaci staveb, ve znění pozdějších předpisů, v souladu s požadavky zákona č. 183/2006 Sb., stavebního zákona, ve znění pozdějších předpisů, a dle podmínek a požadavků objednatele a obecně závazných právních a technických předpisů. Zhotovitel bude při tvorbě projektové dokumentace zohledňovat připomínky objednatele.</w:t>
      </w:r>
    </w:p>
    <w:p w:rsidR="00153998" w:rsidRPr="00153998" w:rsidRDefault="000E5A00" w:rsidP="00153998">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00153998" w:rsidRPr="00153998">
        <w:rPr>
          <w:b/>
          <w:bCs/>
          <w:sz w:val="22"/>
          <w:szCs w:val="22"/>
        </w:rPr>
        <w:t xml:space="preserve">rojektová dokumentace </w:t>
      </w:r>
      <w:r>
        <w:rPr>
          <w:b/>
          <w:bCs/>
          <w:sz w:val="22"/>
          <w:szCs w:val="22"/>
        </w:rPr>
        <w:t xml:space="preserve">ke stavebnímu povolení v podrobnosti dokumentace </w:t>
      </w:r>
      <w:r w:rsidR="00153998" w:rsidRPr="00153998">
        <w:rPr>
          <w:b/>
          <w:bCs/>
          <w:sz w:val="22"/>
          <w:szCs w:val="22"/>
        </w:rPr>
        <w:t>pro provádění stavby (</w:t>
      </w:r>
      <w:r>
        <w:rPr>
          <w:b/>
          <w:bCs/>
          <w:sz w:val="22"/>
          <w:szCs w:val="22"/>
        </w:rPr>
        <w:t>DSP/</w:t>
      </w:r>
      <w:r w:rsidR="00153998" w:rsidRPr="00153998">
        <w:rPr>
          <w:b/>
          <w:bCs/>
          <w:sz w:val="22"/>
          <w:szCs w:val="22"/>
        </w:rPr>
        <w:t>PDPS)</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rsidR="00153998" w:rsidRPr="00153998" w:rsidRDefault="00551E42" w:rsidP="00153998">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00153998" w:rsidRPr="00153998">
        <w:rPr>
          <w:bCs/>
          <w:sz w:val="22"/>
          <w:szCs w:val="22"/>
          <w:lang w:val="x-none" w:eastAsia="x-none"/>
        </w:rPr>
        <w:t>rojektová</w:t>
      </w:r>
      <w:proofErr w:type="spellEnd"/>
      <w:r w:rsidR="00153998" w:rsidRPr="00153998">
        <w:rPr>
          <w:bCs/>
          <w:sz w:val="22"/>
          <w:szCs w:val="22"/>
          <w:lang w:val="x-none" w:eastAsia="x-none"/>
        </w:rPr>
        <w:t xml:space="preserve"> dokumentace </w:t>
      </w:r>
      <w:r w:rsidR="00306F5C">
        <w:rPr>
          <w:bCs/>
          <w:sz w:val="22"/>
          <w:szCs w:val="22"/>
          <w:lang w:eastAsia="x-none"/>
        </w:rPr>
        <w:t xml:space="preserve">ke stavebnímu povolení </w:t>
      </w:r>
      <w:r w:rsidR="00153998" w:rsidRPr="00153998">
        <w:rPr>
          <w:bCs/>
          <w:sz w:val="22"/>
          <w:szCs w:val="22"/>
          <w:lang w:val="x-none" w:eastAsia="x-none"/>
        </w:rPr>
        <w:t>(</w:t>
      </w:r>
      <w:r w:rsidR="00306F5C">
        <w:rPr>
          <w:bCs/>
          <w:sz w:val="22"/>
          <w:szCs w:val="22"/>
          <w:lang w:eastAsia="x-none"/>
        </w:rPr>
        <w:t>DSP/</w:t>
      </w:r>
      <w:r w:rsidR="00153998" w:rsidRPr="00153998">
        <w:rPr>
          <w:bCs/>
          <w:sz w:val="22"/>
          <w:szCs w:val="22"/>
          <w:lang w:val="x-none" w:eastAsia="x-none"/>
        </w:rPr>
        <w:t xml:space="preserve">PDPS) musí být zpracována v souladu s přílohou č. </w:t>
      </w:r>
      <w:r w:rsidR="00DE27EE">
        <w:rPr>
          <w:bCs/>
          <w:sz w:val="22"/>
          <w:szCs w:val="22"/>
          <w:lang w:eastAsia="x-none"/>
        </w:rPr>
        <w:t>6</w:t>
      </w:r>
      <w:r w:rsidR="00153998" w:rsidRPr="00153998">
        <w:rPr>
          <w:bCs/>
          <w:sz w:val="22"/>
          <w:szCs w:val="22"/>
          <w:lang w:val="x-none" w:eastAsia="x-none"/>
        </w:rPr>
        <w:t xml:space="preserve"> vyhlášky č. 146/2008 Sb., o rozsahu a obsahu projektové dokumentace dopravních staveb, ve znění pozdějších předpisů, zákonem č. 183/2006 Sb., stavebním zákonem, ve znění pozdějších předpisů, včetně všech souvisejících směrnic. Projektová dokumentace</w:t>
      </w:r>
      <w:r w:rsidR="00306F5C">
        <w:rPr>
          <w:bCs/>
          <w:sz w:val="22"/>
          <w:szCs w:val="22"/>
          <w:lang w:eastAsia="x-none"/>
        </w:rPr>
        <w:t xml:space="preserve"> ke stavebnímu povolení v podrobnosti dokumentace</w:t>
      </w:r>
      <w:r w:rsidR="00153998" w:rsidRPr="00153998">
        <w:rPr>
          <w:bCs/>
          <w:sz w:val="22"/>
          <w:szCs w:val="22"/>
          <w:lang w:val="x-none" w:eastAsia="x-none"/>
        </w:rPr>
        <w:t xml:space="preserve"> pro provádění stavby (</w:t>
      </w:r>
      <w:r w:rsidR="00306F5C">
        <w:rPr>
          <w:bCs/>
          <w:sz w:val="22"/>
          <w:szCs w:val="22"/>
          <w:lang w:eastAsia="x-none"/>
        </w:rPr>
        <w:t>DSP/</w:t>
      </w:r>
      <w:r w:rsidR="00153998" w:rsidRPr="00153998">
        <w:rPr>
          <w:bCs/>
          <w:sz w:val="22"/>
          <w:szCs w:val="22"/>
          <w:lang w:val="x-none" w:eastAsia="x-none"/>
        </w:rPr>
        <w:t xml:space="preserve">PDPS) bude dále obsahovat soupis prací s podrobným výkazem výměr (SP). Rozsah soupisu prací s výkazem výměr (SP) je určen vyhláškou </w:t>
      </w:r>
      <w:bookmarkStart w:id="5" w:name="_Hlk508359094"/>
      <w:r w:rsidR="00153998" w:rsidRPr="00153998">
        <w:rPr>
          <w:bCs/>
          <w:sz w:val="22"/>
          <w:szCs w:val="22"/>
          <w:lang w:val="x-none" w:eastAsia="x-none"/>
        </w:rPr>
        <w:t>č. 169/2016 Sb., o stanovení rozsahu dokumentace veřejné zakázky na stavební práce a soupisu stavebních prací, dodávek a služeb s výkazem výměr.</w:t>
      </w:r>
    </w:p>
    <w:bookmarkEnd w:id="5"/>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sidR="00306F5C">
        <w:rPr>
          <w:bCs/>
          <w:sz w:val="22"/>
          <w:szCs w:val="22"/>
          <w:lang w:eastAsia="x-none"/>
        </w:rPr>
        <w:t>DSP/</w:t>
      </w:r>
      <w:r w:rsidRPr="00153998">
        <w:rPr>
          <w:bCs/>
          <w:sz w:val="22"/>
          <w:szCs w:val="22"/>
          <w:lang w:val="x-none" w:eastAsia="x-none"/>
        </w:rPr>
        <w:t xml:space="preserve">PDPS zahrnuje přílohy a výkresy stavby a stavebních objektů v členění podle dokumentace pro vydání stavebního povolení </w:t>
      </w:r>
      <w:bookmarkStart w:id="6" w:name="_Hlk508359198"/>
      <w:r w:rsidRPr="00153998">
        <w:rPr>
          <w:bCs/>
          <w:sz w:val="22"/>
          <w:szCs w:val="22"/>
          <w:lang w:val="x-none" w:eastAsia="x-none"/>
        </w:rPr>
        <w:t>(případně kladného stanovis</w:t>
      </w:r>
      <w:r w:rsidRPr="00153998">
        <w:rPr>
          <w:bCs/>
          <w:sz w:val="22"/>
          <w:szCs w:val="22"/>
          <w:lang w:val="x-none" w:eastAsia="x-none"/>
        </w:rPr>
        <w:t xml:space="preserve">ka k ohlášení stavby či </w:t>
      </w:r>
      <w:r w:rsidRPr="00153998">
        <w:rPr>
          <w:bCs/>
          <w:sz w:val="22"/>
          <w:szCs w:val="22"/>
          <w:lang w:val="x-none" w:eastAsia="x-none"/>
        </w:rPr>
        <w:lastRenderedPageBreak/>
        <w:t xml:space="preserve">jiných povolení zajišťujících realizaci stavby) </w:t>
      </w:r>
      <w:bookmarkEnd w:id="6"/>
      <w:r w:rsidRPr="00153998">
        <w:rPr>
          <w:bCs/>
          <w:sz w:val="22"/>
          <w:szCs w:val="22"/>
          <w:lang w:val="x-none" w:eastAsia="x-none"/>
        </w:rPr>
        <w:t xml:space="preserve">(DSP), doplněné o další přílohy a výkresy tak, že dokumentace </w:t>
      </w:r>
      <w:r w:rsidR="00306F5C">
        <w:rPr>
          <w:bCs/>
          <w:sz w:val="22"/>
          <w:szCs w:val="22"/>
          <w:lang w:eastAsia="x-none"/>
        </w:rPr>
        <w:t>DSP/</w:t>
      </w:r>
      <w:r w:rsidRPr="00153998">
        <w:rPr>
          <w:bCs/>
          <w:sz w:val="22"/>
          <w:szCs w:val="22"/>
          <w:lang w:val="x-none" w:eastAsia="x-none"/>
        </w:rPr>
        <w:t xml:space="preserve">PDPS bude svým obsahem a podrobnostmi beze zbytku odpovídat požadavkům přílohy č. </w:t>
      </w:r>
      <w:r w:rsidR="00DE27EE">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sidR="00306F5C">
        <w:rPr>
          <w:bCs/>
          <w:sz w:val="22"/>
          <w:szCs w:val="22"/>
          <w:lang w:eastAsia="x-none"/>
        </w:rPr>
        <w:t>DSP/</w:t>
      </w:r>
      <w:r w:rsidRPr="00153998">
        <w:rPr>
          <w:bCs/>
          <w:sz w:val="22"/>
          <w:szCs w:val="22"/>
          <w:lang w:val="x-none" w:eastAsia="x-none"/>
        </w:rPr>
        <w:t>PDPS vypracována ve smyslu zákona č. 134/2016 Sb., o zadávání veřejných zakázek, ve znění pozdějších předpisů.</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sidR="00306F5C">
        <w:rPr>
          <w:bCs/>
          <w:sz w:val="22"/>
          <w:szCs w:val="22"/>
          <w:lang w:eastAsia="x-none"/>
        </w:rPr>
        <w:t>DSP/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sidR="00306F5C">
        <w:rPr>
          <w:bCs/>
          <w:sz w:val="22"/>
          <w:szCs w:val="22"/>
          <w:lang w:eastAsia="x-none"/>
        </w:rPr>
        <w:t xml:space="preserve">ke stavebnímu povolení v podrobnosti dokumentace </w:t>
      </w:r>
      <w:r w:rsidRPr="00153998">
        <w:rPr>
          <w:bCs/>
          <w:sz w:val="22"/>
          <w:szCs w:val="22"/>
          <w:lang w:val="x-none" w:eastAsia="x-none"/>
        </w:rPr>
        <w:t>pro provádění stavby (</w:t>
      </w:r>
      <w:r w:rsidR="00306F5C">
        <w:rPr>
          <w:bCs/>
          <w:sz w:val="22"/>
          <w:szCs w:val="22"/>
          <w:lang w:eastAsia="x-none"/>
        </w:rPr>
        <w:t>DSP/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sidRPr="00153998">
        <w:rPr>
          <w:bCs/>
          <w:sz w:val="22"/>
          <w:szCs w:val="22"/>
          <w:lang w:eastAsia="x-none"/>
        </w:rPr>
        <w:t>srpen 2017</w:t>
      </w:r>
      <w:r w:rsidRPr="00153998">
        <w:rPr>
          <w:bCs/>
          <w:sz w:val="22"/>
          <w:szCs w:val="22"/>
          <w:lang w:val="x-none" w:eastAsia="x-none"/>
        </w:rPr>
        <w:t xml:space="preserve"> a další návazné předpisy v účinném znění.</w:t>
      </w:r>
    </w:p>
    <w:p w:rsidR="00153998" w:rsidRPr="00153998" w:rsidRDefault="00306F5C" w:rsidP="00153998">
      <w:pPr>
        <w:overflowPunct/>
        <w:autoSpaceDE/>
        <w:autoSpaceDN/>
        <w:adjustRightInd/>
        <w:spacing w:before="0" w:after="120"/>
        <w:textAlignment w:val="auto"/>
        <w:rPr>
          <w:bCs/>
          <w:sz w:val="22"/>
          <w:szCs w:val="22"/>
          <w:lang w:val="x-none" w:eastAsia="x-none"/>
        </w:rPr>
      </w:pPr>
      <w:r>
        <w:rPr>
          <w:bCs/>
          <w:sz w:val="22"/>
          <w:szCs w:val="22"/>
          <w:lang w:eastAsia="x-none"/>
        </w:rPr>
        <w:t>DSP/</w:t>
      </w:r>
      <w:r w:rsidR="00153998" w:rsidRPr="00153998">
        <w:rPr>
          <w:bCs/>
          <w:sz w:val="22"/>
          <w:szCs w:val="22"/>
          <w:lang w:val="x-none" w:eastAsia="x-none"/>
        </w:rPr>
        <w:t xml:space="preserve">PDPS upřesní technické a kvalitativní požadavky </w:t>
      </w:r>
      <w:r w:rsidR="00153998" w:rsidRPr="00153998">
        <w:rPr>
          <w:bCs/>
          <w:sz w:val="22"/>
          <w:szCs w:val="22"/>
          <w:lang w:val="x-none" w:eastAsia="x-none"/>
        </w:rPr>
        <w:t xml:space="preserve">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Soupis prací s </w:t>
      </w:r>
      <w:r w:rsidRPr="00153998">
        <w:rPr>
          <w:bCs/>
          <w:sz w:val="22"/>
          <w:szCs w:val="22"/>
          <w:lang w:val="x-none" w:eastAsia="x-none"/>
        </w:rPr>
        <w:t>výkazem výměr (SP) musí být zpracován v tabulkovém editoru.</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306F5C">
        <w:rPr>
          <w:bCs/>
          <w:sz w:val="22"/>
          <w:szCs w:val="22"/>
          <w:lang w:eastAsia="x-none"/>
        </w:rPr>
        <w:t>DSP/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306F5C">
        <w:rPr>
          <w:bCs/>
          <w:sz w:val="22"/>
          <w:szCs w:val="22"/>
          <w:lang w:eastAsia="x-none"/>
        </w:rPr>
        <w:t>DSP/</w:t>
      </w:r>
      <w:r w:rsidRPr="00153998">
        <w:rPr>
          <w:bCs/>
          <w:sz w:val="22"/>
          <w:szCs w:val="22"/>
          <w:lang w:val="x-none" w:eastAsia="x-none"/>
        </w:rPr>
        <w:t>PDPS jsou i související nebo vyvolané stavební a inženýrské objekty a přeložky inženýrských sítí.</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306F5C">
        <w:rPr>
          <w:bCs/>
          <w:sz w:val="22"/>
          <w:szCs w:val="22"/>
          <w:lang w:eastAsia="x-none"/>
        </w:rPr>
        <w:t>DSP/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 xml:space="preserve">309/2006 Sb., kterým se upravují další požadavky </w:t>
      </w:r>
      <w:r w:rsidRPr="00153998">
        <w:rPr>
          <w:bCs/>
          <w:sz w:val="22"/>
          <w:szCs w:val="22"/>
          <w:lang w:val="x-none" w:eastAsia="x-none"/>
        </w:rPr>
        <w:t>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Dokumentace bude projednána na výrobních výborech za účasti všech orgánů, organizací a vlastníků pozemků dotčených touto stavbou.</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 xml:space="preserve">Projektová dokumentace bude na rozpiskách označena stupněm PDPS a konkrétním jménem akce. </w:t>
      </w:r>
    </w:p>
    <w:p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 xml:space="preserve">Inženýrská činnost a zajištění povolení stavby </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Předmětem plnění je provádění inženýrské činnosti za účelem zajištění pravomocných územních rozhodnutí a stavebních povolení (případně kladných stanovisek k ohlášení stavby či jiných povolení zajišťujících realizaci stavby). Celkový rozsah činnosti je určen platnou právní úpravou ČR a obsahem inženýrské činnosti je zajištění všech dokladů a pravomocných rozhodnutí nutných k završení činnosti (zajištění povolení stavby).</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jednání s dotčenými správními orgány, fyzickými osobami a právnickými osobami pro provádění inženýrské činnosti za účelem zajištění povolení stavby.</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stavebních povolení (případně kladných stanovisek k ohlášení stavby či jiných povolení zajišťujících realizaci stavby), a to v souladu s právními předpisy.</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rámci výkonu zajištění povolení stavby 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w:t>
      </w:r>
      <w:r w:rsidRPr="00153998">
        <w:rPr>
          <w:bCs/>
          <w:sz w:val="22"/>
          <w:szCs w:val="22"/>
          <w:lang w:val="x-none" w:eastAsia="x-none"/>
        </w:rPr>
        <w:lastRenderedPageBreak/>
        <w:t>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p w:rsidR="00153998" w:rsidRPr="00153998" w:rsidRDefault="00153998" w:rsidP="00153998">
      <w:pPr>
        <w:rPr>
          <w:sz w:val="22"/>
          <w:szCs w:val="22"/>
          <w:u w:val="single"/>
        </w:rPr>
      </w:pP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na CD                </w:t>
            </w:r>
          </w:p>
          <w:p w:rsidR="00153998" w:rsidRPr="00153998" w:rsidRDefault="00153998" w:rsidP="00153998">
            <w:pPr>
              <w:spacing w:line="276" w:lineRule="auto"/>
              <w:rPr>
                <w:color w:val="000000"/>
                <w:u w:val="single"/>
                <w:lang w:eastAsia="en-US"/>
              </w:rPr>
            </w:pPr>
            <w:r w:rsidRPr="00153998">
              <w:rPr>
                <w:color w:val="000000"/>
                <w:u w:val="single"/>
                <w:lang w:eastAsia="en-US"/>
              </w:rPr>
              <w:t>Průzkumy</w:t>
            </w:r>
            <w:r w:rsidRPr="00153998">
              <w:rPr>
                <w:color w:val="000000"/>
                <w:lang w:eastAsia="en-US"/>
              </w:rPr>
              <w:t>: 6x v listinné podobě a 1x digitálně na CD – budou odevzdány součástí PDPS</w:t>
            </w:r>
          </w:p>
        </w:tc>
      </w:tr>
      <w:tr w:rsidR="00153998" w:rsidRPr="00153998"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rsidR="00153998" w:rsidRPr="00153998" w:rsidRDefault="00153998" w:rsidP="00153998">
            <w:pPr>
              <w:spacing w:line="276" w:lineRule="auto"/>
              <w:rPr>
                <w:b/>
                <w:bCs/>
                <w:color w:val="000000"/>
                <w:lang w:eastAsia="en-US"/>
              </w:rPr>
            </w:pPr>
            <w:r w:rsidRPr="00153998">
              <w:rPr>
                <w:b/>
                <w:bCs/>
                <w:color w:val="000000"/>
                <w:lang w:eastAsia="en-US"/>
              </w:rPr>
              <w:t>Projektová dokumentace pro územní rozhodnutí (DÚR)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rsidR="00153998" w:rsidRPr="00153998" w:rsidRDefault="00153998" w:rsidP="00153998">
            <w:pPr>
              <w:spacing w:line="276" w:lineRule="auto"/>
              <w:rPr>
                <w:color w:val="000000"/>
                <w:u w:val="single"/>
                <w:lang w:eastAsia="en-US"/>
              </w:rPr>
            </w:pPr>
            <w:r w:rsidRPr="00153998">
              <w:rPr>
                <w:color w:val="000000"/>
                <w:lang w:eastAsia="en-US"/>
              </w:rPr>
              <w:t>6x v listinné podobě a 1x digitálně na CD</w:t>
            </w:r>
          </w:p>
        </w:tc>
      </w:tr>
      <w:tr w:rsidR="00153998" w:rsidRPr="00153998"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tcPr>
          <w:p w:rsidR="00153998" w:rsidRPr="00153998" w:rsidRDefault="00153998" w:rsidP="00153998">
            <w:pPr>
              <w:spacing w:line="276" w:lineRule="auto"/>
              <w:rPr>
                <w:b/>
                <w:bCs/>
                <w:color w:val="000000"/>
                <w:lang w:eastAsia="en-US"/>
              </w:rPr>
            </w:pPr>
            <w:r w:rsidRPr="00153998">
              <w:rPr>
                <w:b/>
                <w:bCs/>
                <w:szCs w:val="22"/>
              </w:rPr>
              <w:t>Dokumentace pro vydání společného povolení (DÚR + DSP)</w:t>
            </w:r>
          </w:p>
        </w:tc>
        <w:tc>
          <w:tcPr>
            <w:tcW w:w="4601" w:type="dxa"/>
            <w:tcBorders>
              <w:top w:val="single" w:sz="4" w:space="0" w:color="auto"/>
              <w:left w:val="single" w:sz="4" w:space="0" w:color="auto"/>
              <w:bottom w:val="single" w:sz="4" w:space="0" w:color="auto"/>
              <w:right w:val="single" w:sz="4" w:space="0" w:color="auto"/>
            </w:tcBorders>
            <w:noWrap/>
            <w:vAlign w:val="center"/>
          </w:tcPr>
          <w:p w:rsidR="00153998" w:rsidRPr="00153998" w:rsidRDefault="00153998" w:rsidP="00153998">
            <w:pPr>
              <w:spacing w:line="276" w:lineRule="auto"/>
              <w:rPr>
                <w:color w:val="000000"/>
                <w:lang w:eastAsia="en-US"/>
              </w:rPr>
            </w:pPr>
            <w:r w:rsidRPr="00153998">
              <w:rPr>
                <w:color w:val="000000"/>
                <w:lang w:eastAsia="en-US"/>
              </w:rPr>
              <w:t>6x v listinné podobě a 1x digitálně na CD</w:t>
            </w:r>
          </w:p>
        </w:tc>
      </w:tr>
      <w:tr w:rsidR="00153998" w:rsidRPr="00153998"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rsidR="00153998" w:rsidRPr="00153998" w:rsidRDefault="00306F5C"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w:t>
            </w:r>
            <w:r>
              <w:rPr>
                <w:b/>
                <w:bCs/>
                <w:color w:val="000000"/>
                <w:lang w:eastAsia="en-US"/>
              </w:rPr>
              <w:t xml:space="preserve"> ke stavebnímu povolení v podrobnosti dokumentace </w:t>
            </w:r>
            <w:r w:rsidR="00153998" w:rsidRPr="00153998">
              <w:rPr>
                <w:b/>
                <w:bCs/>
                <w:color w:val="000000"/>
                <w:lang w:eastAsia="en-US"/>
              </w:rPr>
              <w:t>pro provádění stavby (</w:t>
            </w:r>
            <w:r>
              <w:rPr>
                <w:b/>
                <w:bCs/>
                <w:color w:val="000000"/>
                <w:lang w:eastAsia="en-US"/>
              </w:rPr>
              <w:t>DSP/</w:t>
            </w:r>
            <w:r w:rsidR="00153998" w:rsidRPr="00153998">
              <w:rPr>
                <w:b/>
                <w:bCs/>
                <w:color w:val="000000"/>
                <w:lang w:eastAsia="en-US"/>
              </w:rPr>
              <w:t>PDPS), skládající se z Projektové dokumentace (</w:t>
            </w:r>
            <w:r>
              <w:rPr>
                <w:b/>
                <w:bCs/>
                <w:color w:val="000000"/>
                <w:lang w:eastAsia="en-US"/>
              </w:rPr>
              <w:t>DSP/</w:t>
            </w:r>
            <w:r w:rsidR="00153998"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hideMark/>
          </w:tcPr>
          <w:p w:rsidR="00153998" w:rsidRPr="00153998" w:rsidRDefault="00153998" w:rsidP="00153998">
            <w:pPr>
              <w:spacing w:line="276" w:lineRule="auto"/>
              <w:rPr>
                <w:color w:val="000000"/>
                <w:lang w:eastAsia="en-US"/>
              </w:rPr>
            </w:pPr>
            <w:r w:rsidRPr="00153998">
              <w:rPr>
                <w:color w:val="000000"/>
                <w:lang w:eastAsia="en-US"/>
              </w:rPr>
              <w:t>6x v listinné podobě a 1x digitálně na CD</w:t>
            </w:r>
          </w:p>
        </w:tc>
      </w:tr>
      <w:tr w:rsidR="00153998" w:rsidRPr="00153998"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rsidR="00153998" w:rsidRPr="00153998" w:rsidRDefault="00153998" w:rsidP="00153998">
            <w:pPr>
              <w:spacing w:line="276" w:lineRule="auto"/>
              <w:rPr>
                <w:color w:val="000000"/>
                <w:lang w:eastAsia="en-US"/>
              </w:rPr>
            </w:pPr>
            <w:r w:rsidRPr="00153998">
              <w:rPr>
                <w:color w:val="000000"/>
                <w:lang w:eastAsia="en-US"/>
              </w:rPr>
              <w:t>1x v listinné podobě a 1x digitálně na CD</w:t>
            </w:r>
          </w:p>
        </w:tc>
      </w:tr>
      <w:tr w:rsidR="00153998" w:rsidRPr="00153998"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rsidR="00153998" w:rsidRPr="00153998" w:rsidRDefault="00153998" w:rsidP="00153998">
            <w:pPr>
              <w:spacing w:line="276" w:lineRule="auto"/>
              <w:rPr>
                <w:color w:val="000000"/>
                <w:lang w:eastAsia="en-US"/>
              </w:rPr>
            </w:pPr>
            <w:r w:rsidRPr="00153998">
              <w:rPr>
                <w:color w:val="000000"/>
                <w:lang w:eastAsia="en-US"/>
              </w:rPr>
              <w:t>1x v tištěné podobě a 1x digitálně na CD</w:t>
            </w:r>
          </w:p>
        </w:tc>
      </w:tr>
      <w:tr w:rsidR="00153998" w:rsidRPr="00153998"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rsidR="00153998" w:rsidRPr="00153998" w:rsidRDefault="00153998" w:rsidP="00153998">
            <w:pPr>
              <w:spacing w:line="276" w:lineRule="auto"/>
              <w:rPr>
                <w:b/>
                <w:bCs/>
                <w:color w:val="000000"/>
                <w:lang w:eastAsia="en-US"/>
              </w:rPr>
            </w:pPr>
            <w:r w:rsidRPr="00153998">
              <w:rPr>
                <w:b/>
                <w:bCs/>
                <w:color w:val="000000"/>
                <w:lang w:eastAsia="en-US"/>
              </w:rPr>
              <w:t>Originál platného stavebního povolení (případně kladného stanoviska k ohlášení stavby či jiných povolení zajišťujících realizaci stavby) vč. dokladové části). Součástí je i případné územní rozhodnutí (ÚR)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rsidR="00153998" w:rsidRPr="00153998" w:rsidRDefault="00153998" w:rsidP="00153998">
            <w:pPr>
              <w:spacing w:line="276" w:lineRule="auto"/>
              <w:rPr>
                <w:color w:val="000000"/>
                <w:lang w:eastAsia="en-US"/>
              </w:rPr>
            </w:pPr>
            <w:r w:rsidRPr="00153998">
              <w:rPr>
                <w:color w:val="000000"/>
                <w:lang w:eastAsia="en-US"/>
              </w:rPr>
              <w:t>1x v tištěné podobě a 1x digitálně na CD</w:t>
            </w:r>
          </w:p>
        </w:tc>
      </w:tr>
    </w:tbl>
    <w:p w:rsidR="00153998" w:rsidRPr="00153998" w:rsidRDefault="00153998" w:rsidP="00153998">
      <w:pPr>
        <w:rPr>
          <w:sz w:val="22"/>
          <w:szCs w:val="22"/>
        </w:rPr>
      </w:pP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1x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a 1x v otevřeném (editovatelném) formátu .doc, .dwg nebo .dgn a .xls. </w:t>
      </w:r>
    </w:p>
    <w:p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.dwg, resp. .dgn, případně odevzdat vytyčovací síť stavby a vytyčované body ve formátu .doc, nebo .xls.</w:t>
      </w:r>
    </w:p>
    <w:p w:rsidR="00153998" w:rsidRDefault="00153998" w:rsidP="002F40BD">
      <w:pPr>
        <w:tabs>
          <w:tab w:val="left" w:pos="6096"/>
        </w:tabs>
        <w:spacing w:before="120" w:after="0"/>
        <w:jc w:val="center"/>
        <w:rPr>
          <w:b/>
          <w:sz w:val="24"/>
        </w:rPr>
      </w:pPr>
    </w:p>
    <w:p w:rsidR="002F40BD" w:rsidRPr="003D2B91" w:rsidRDefault="002F40BD" w:rsidP="002F40BD">
      <w:pPr>
        <w:tabs>
          <w:tab w:val="left" w:pos="6096"/>
        </w:tabs>
        <w:spacing w:before="120" w:after="0"/>
        <w:jc w:val="center"/>
        <w:rPr>
          <w:b/>
          <w:color w:val="000000"/>
          <w:sz w:val="24"/>
        </w:rPr>
      </w:pPr>
      <w:bookmarkStart w:id="7" w:name="_GoBack"/>
      <w:bookmarkEnd w:id="7"/>
      <w:r w:rsidRPr="003D2B91">
        <w:rPr>
          <w:b/>
          <w:color w:val="000000"/>
          <w:sz w:val="24"/>
        </w:rPr>
        <w:lastRenderedPageBreak/>
        <w:t>PŘÍLOHA č. 3</w:t>
      </w:r>
    </w:p>
    <w:p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rsidR="002F40BD" w:rsidRPr="003D2B91" w:rsidRDefault="002F40BD" w:rsidP="002F40BD">
      <w:pPr>
        <w:tabs>
          <w:tab w:val="left" w:pos="6096"/>
        </w:tabs>
        <w:spacing w:before="120" w:after="0"/>
        <w:jc w:val="center"/>
        <w:rPr>
          <w:rFonts w:ascii="Calibri" w:hAnsi="Calibri"/>
          <w:b/>
          <w:color w:val="000000"/>
          <w:sz w:val="24"/>
        </w:rPr>
      </w:pPr>
    </w:p>
    <w:p w:rsidR="002F40BD" w:rsidRPr="003D2B91" w:rsidRDefault="002F40BD" w:rsidP="002F40BD">
      <w:pPr>
        <w:tabs>
          <w:tab w:val="left" w:pos="6096"/>
        </w:tabs>
        <w:spacing w:before="120" w:after="0"/>
        <w:jc w:val="center"/>
        <w:rPr>
          <w:rFonts w:ascii="Calibri" w:hAnsi="Calibri"/>
          <w:b/>
          <w:color w:val="000000"/>
          <w:sz w:val="24"/>
        </w:rPr>
      </w:pPr>
    </w:p>
    <w:p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rsidR="002F40BD" w:rsidRPr="00862358" w:rsidRDefault="002F40BD" w:rsidP="002F40BD">
      <w:pPr>
        <w:spacing w:before="240" w:line="276" w:lineRule="auto"/>
        <w:rPr>
          <w:color w:val="000000"/>
          <w:sz w:val="22"/>
          <w:szCs w:val="22"/>
        </w:rPr>
      </w:pPr>
      <w:r w:rsidRPr="00862358">
        <w:rPr>
          <w:color w:val="000000"/>
          <w:sz w:val="22"/>
          <w:szCs w:val="22"/>
        </w:rPr>
        <w:t>Smluvní strany:</w:t>
      </w:r>
    </w:p>
    <w:p w:rsidR="002F40BD" w:rsidRPr="00862358" w:rsidRDefault="002F40BD" w:rsidP="002F40BD">
      <w:pPr>
        <w:spacing w:before="120" w:line="276" w:lineRule="auto"/>
        <w:rPr>
          <w:color w:val="000000"/>
          <w:sz w:val="22"/>
          <w:szCs w:val="22"/>
        </w:rPr>
      </w:pPr>
    </w:p>
    <w:p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rsidR="00046871" w:rsidRPr="00862358" w:rsidRDefault="00046871" w:rsidP="00046871">
      <w:pPr>
        <w:spacing w:before="0" w:line="276" w:lineRule="auto"/>
        <w:rPr>
          <w:sz w:val="22"/>
          <w:szCs w:val="22"/>
        </w:rPr>
      </w:pPr>
      <w:r w:rsidRPr="00862358">
        <w:rPr>
          <w:sz w:val="22"/>
          <w:szCs w:val="22"/>
        </w:rPr>
        <w:t>se sídlem: České mládeže 632/32, 460 06 Liberec 6</w:t>
      </w:r>
    </w:p>
    <w:p w:rsidR="00236965" w:rsidRPr="00862358" w:rsidRDefault="00046871" w:rsidP="00236965">
      <w:pPr>
        <w:spacing w:before="120" w:after="120" w:line="276" w:lineRule="auto"/>
        <w:rPr>
          <w:sz w:val="22"/>
          <w:szCs w:val="22"/>
        </w:rPr>
      </w:pPr>
      <w:r w:rsidRPr="00862358">
        <w:rPr>
          <w:sz w:val="22"/>
          <w:szCs w:val="22"/>
        </w:rPr>
        <w:t>IČ : 70946078</w:t>
      </w:r>
    </w:p>
    <w:p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rsidR="00DE120A" w:rsidRPr="00862358" w:rsidRDefault="00DE120A" w:rsidP="00236965">
      <w:pPr>
        <w:spacing w:before="120" w:after="120" w:line="276" w:lineRule="auto"/>
        <w:rPr>
          <w:sz w:val="22"/>
          <w:szCs w:val="22"/>
        </w:rPr>
      </w:pPr>
    </w:p>
    <w:p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rsidR="002F40BD" w:rsidRPr="00862358" w:rsidRDefault="002F40BD" w:rsidP="002F40BD">
      <w:pPr>
        <w:spacing w:before="120" w:after="240" w:line="276" w:lineRule="auto"/>
        <w:rPr>
          <w:color w:val="000000"/>
          <w:sz w:val="22"/>
          <w:szCs w:val="22"/>
        </w:rPr>
      </w:pPr>
      <w:r w:rsidRPr="00862358">
        <w:rPr>
          <w:color w:val="000000"/>
          <w:sz w:val="22"/>
          <w:szCs w:val="22"/>
        </w:rPr>
        <w:t>a</w:t>
      </w:r>
    </w:p>
    <w:p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rsidR="002F40BD" w:rsidRDefault="002F40BD" w:rsidP="002F40BD">
      <w:pPr>
        <w:spacing w:before="120" w:line="276" w:lineRule="auto"/>
        <w:rPr>
          <w:color w:val="000000"/>
          <w:sz w:val="22"/>
          <w:szCs w:val="22"/>
        </w:rPr>
      </w:pPr>
      <w:r w:rsidRPr="00862358">
        <w:rPr>
          <w:color w:val="000000"/>
          <w:sz w:val="22"/>
          <w:szCs w:val="22"/>
        </w:rPr>
        <w:t>IČ: [</w:t>
      </w:r>
      <w:r w:rsidR="009E61E6" w:rsidRPr="0090761E">
        <w:rPr>
          <w:color w:val="000000"/>
          <w:sz w:val="24"/>
          <w:szCs w:val="24"/>
          <w:highlight w:val="green"/>
        </w:rPr>
        <w:t>Doplní účastník</w:t>
      </w:r>
      <w:r w:rsidRPr="00862358">
        <w:rPr>
          <w:color w:val="000000"/>
          <w:sz w:val="22"/>
          <w:szCs w:val="22"/>
        </w:rPr>
        <w:t>]</w:t>
      </w:r>
    </w:p>
    <w:p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rsidR="009E61E6" w:rsidRPr="00862358" w:rsidRDefault="009E61E6" w:rsidP="002F40BD">
      <w:pPr>
        <w:spacing w:before="120" w:line="276" w:lineRule="auto"/>
        <w:rPr>
          <w:color w:val="000000"/>
          <w:sz w:val="22"/>
          <w:szCs w:val="22"/>
        </w:rPr>
      </w:pPr>
    </w:p>
    <w:p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rsidR="002F40BD" w:rsidRPr="00862358" w:rsidRDefault="002F40BD" w:rsidP="002F40BD">
      <w:pPr>
        <w:spacing w:before="120" w:line="276" w:lineRule="auto"/>
        <w:rPr>
          <w:color w:val="000000"/>
          <w:sz w:val="22"/>
          <w:szCs w:val="22"/>
        </w:rPr>
      </w:pPr>
    </w:p>
    <w:p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rsidR="002F40BD" w:rsidRPr="00862358" w:rsidRDefault="002F40BD" w:rsidP="002F40BD">
      <w:pPr>
        <w:spacing w:before="120" w:line="276" w:lineRule="auto"/>
        <w:rPr>
          <w:color w:val="000000"/>
          <w:sz w:val="22"/>
          <w:szCs w:val="22"/>
        </w:rPr>
      </w:pPr>
    </w:p>
    <w:p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rsidR="002F40BD" w:rsidRPr="00862358" w:rsidRDefault="002F40BD" w:rsidP="002F40BD">
      <w:pPr>
        <w:spacing w:before="120" w:line="276" w:lineRule="auto"/>
        <w:rPr>
          <w:b/>
          <w:color w:val="000000"/>
          <w:sz w:val="22"/>
          <w:szCs w:val="22"/>
          <w:u w:val="single"/>
        </w:rPr>
      </w:pPr>
    </w:p>
    <w:p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Krajská správa silnic Libereckého kraje, příspěvková organizace, Československé armády 4805/24, 466 05 Jablonec nad Nisou.</w:t>
      </w:r>
    </w:p>
    <w:p w:rsidR="0066008E" w:rsidRDefault="0066008E" w:rsidP="002F40BD">
      <w:pPr>
        <w:spacing w:before="120" w:line="276" w:lineRule="auto"/>
        <w:rPr>
          <w:b/>
          <w:color w:val="000000"/>
          <w:sz w:val="22"/>
          <w:szCs w:val="22"/>
        </w:rPr>
      </w:pPr>
    </w:p>
    <w:p w:rsidR="0066008E" w:rsidRDefault="0066008E" w:rsidP="002F40BD">
      <w:pPr>
        <w:spacing w:before="120" w:line="276" w:lineRule="auto"/>
        <w:rPr>
          <w:b/>
          <w:color w:val="000000"/>
          <w:sz w:val="22"/>
          <w:szCs w:val="22"/>
        </w:rPr>
      </w:pPr>
    </w:p>
    <w:p w:rsidR="0066008E" w:rsidRDefault="0066008E" w:rsidP="002F40BD">
      <w:pPr>
        <w:spacing w:before="120" w:line="276" w:lineRule="auto"/>
        <w:rPr>
          <w:b/>
          <w:color w:val="000000"/>
          <w:sz w:val="22"/>
          <w:szCs w:val="22"/>
        </w:rPr>
      </w:pPr>
    </w:p>
    <w:p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rsidR="002F40BD" w:rsidRPr="00862358" w:rsidRDefault="002F40BD" w:rsidP="002F40BD">
      <w:pPr>
        <w:spacing w:before="120" w:line="276" w:lineRule="auto"/>
        <w:rPr>
          <w:i/>
          <w:color w:val="000000"/>
          <w:sz w:val="22"/>
          <w:szCs w:val="22"/>
        </w:rPr>
      </w:pPr>
    </w:p>
    <w:p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rsidR="002F40BD" w:rsidRPr="00862358" w:rsidRDefault="002F40BD" w:rsidP="002F40BD">
      <w:pPr>
        <w:spacing w:before="120" w:line="276" w:lineRule="auto"/>
        <w:rPr>
          <w:b/>
          <w:i/>
          <w:color w:val="000000"/>
          <w:sz w:val="22"/>
          <w:szCs w:val="22"/>
          <w:u w:val="single"/>
        </w:rPr>
      </w:pPr>
    </w:p>
    <w:p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rsidR="002F40BD" w:rsidRPr="00862358" w:rsidRDefault="002F40BD" w:rsidP="002F40BD">
      <w:pPr>
        <w:spacing w:before="120" w:line="276" w:lineRule="auto"/>
        <w:rPr>
          <w:b/>
          <w:i/>
          <w:color w:val="000000"/>
          <w:sz w:val="22"/>
          <w:szCs w:val="22"/>
          <w:u w:val="single"/>
        </w:rPr>
      </w:pPr>
    </w:p>
    <w:p w:rsidR="002F40BD" w:rsidRPr="00862358" w:rsidRDefault="002F40BD" w:rsidP="002F40BD">
      <w:pPr>
        <w:tabs>
          <w:tab w:val="left" w:pos="5245"/>
        </w:tabs>
        <w:spacing w:before="120" w:line="276" w:lineRule="auto"/>
        <w:rPr>
          <w:color w:val="000000"/>
          <w:sz w:val="22"/>
          <w:szCs w:val="22"/>
        </w:rPr>
      </w:pPr>
    </w:p>
    <w:p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rsidR="002F40BD" w:rsidRPr="00862358" w:rsidRDefault="002F40BD" w:rsidP="002F40BD">
      <w:pPr>
        <w:tabs>
          <w:tab w:val="left" w:pos="5245"/>
        </w:tabs>
        <w:spacing w:before="120" w:line="276" w:lineRule="auto"/>
        <w:rPr>
          <w:color w:val="000000"/>
          <w:sz w:val="22"/>
          <w:szCs w:val="22"/>
          <w:u w:val="single"/>
        </w:rPr>
      </w:pPr>
    </w:p>
    <w:p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V Jablonci n</w:t>
      </w:r>
      <w:r w:rsidR="0066008E">
        <w:rPr>
          <w:color w:val="000000"/>
          <w:sz w:val="22"/>
          <w:szCs w:val="22"/>
        </w:rPr>
        <w:t xml:space="preserve">ad </w:t>
      </w:r>
      <w:r w:rsidRPr="00862358">
        <w:rPr>
          <w:color w:val="000000"/>
          <w:sz w:val="22"/>
          <w:szCs w:val="22"/>
        </w:rPr>
        <w:t>N</w:t>
      </w:r>
      <w:r w:rsidR="0066008E">
        <w:rPr>
          <w:color w:val="000000"/>
          <w:sz w:val="22"/>
          <w:szCs w:val="22"/>
        </w:rPr>
        <w:t>isou</w:t>
      </w:r>
      <w:r w:rsidRPr="00862358">
        <w:rPr>
          <w:color w:val="000000"/>
          <w:sz w:val="22"/>
          <w:szCs w:val="22"/>
        </w:rPr>
        <w:t xml:space="preserve"> dne [</w:t>
      </w:r>
      <w:r w:rsidRPr="00862358">
        <w:rPr>
          <w:color w:val="000000"/>
          <w:sz w:val="22"/>
          <w:szCs w:val="22"/>
          <w:highlight w:val="yellow"/>
        </w:rPr>
        <w:t>BUDE DOPLNĚNO</w:t>
      </w:r>
      <w:r w:rsidRPr="00862358">
        <w:rPr>
          <w:color w:val="000000"/>
          <w:sz w:val="22"/>
          <w:szCs w:val="22"/>
        </w:rPr>
        <w:t>]</w:t>
      </w:r>
    </w:p>
    <w:p w:rsidR="002F40BD" w:rsidRPr="00862358" w:rsidRDefault="002F40BD" w:rsidP="002F40BD">
      <w:pPr>
        <w:tabs>
          <w:tab w:val="left" w:pos="5245"/>
        </w:tabs>
        <w:spacing w:before="120" w:line="276" w:lineRule="auto"/>
        <w:rPr>
          <w:color w:val="000000"/>
          <w:sz w:val="22"/>
          <w:szCs w:val="22"/>
        </w:rPr>
      </w:pPr>
    </w:p>
    <w:p w:rsidR="002F40BD" w:rsidRPr="00862358" w:rsidRDefault="002F40BD" w:rsidP="00791569">
      <w:pPr>
        <w:tabs>
          <w:tab w:val="left" w:pos="5245"/>
        </w:tabs>
        <w:spacing w:before="120" w:line="276" w:lineRule="auto"/>
        <w:rPr>
          <w:color w:val="000000"/>
          <w:sz w:val="22"/>
          <w:szCs w:val="22"/>
        </w:rPr>
      </w:pPr>
    </w:p>
    <w:p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rsidR="002F40BD" w:rsidRPr="00862358" w:rsidRDefault="002F40BD" w:rsidP="00791569">
      <w:pPr>
        <w:tabs>
          <w:tab w:val="left" w:pos="5245"/>
        </w:tabs>
        <w:spacing w:before="120" w:line="276" w:lineRule="auto"/>
        <w:rPr>
          <w:color w:val="000000"/>
          <w:sz w:val="22"/>
          <w:szCs w:val="22"/>
        </w:rPr>
      </w:pPr>
    </w:p>
    <w:p w:rsidR="002F40BD" w:rsidRPr="00862358" w:rsidRDefault="002F40BD" w:rsidP="00791569">
      <w:pPr>
        <w:tabs>
          <w:tab w:val="left" w:pos="5245"/>
        </w:tabs>
        <w:spacing w:before="120" w:line="276" w:lineRule="auto"/>
        <w:rPr>
          <w:color w:val="000000"/>
          <w:sz w:val="22"/>
          <w:szCs w:val="22"/>
        </w:rPr>
      </w:pPr>
    </w:p>
    <w:p w:rsidR="002F40BD" w:rsidRPr="00862358" w:rsidRDefault="002F40BD" w:rsidP="00791569">
      <w:pPr>
        <w:tabs>
          <w:tab w:val="left" w:pos="5245"/>
        </w:tabs>
        <w:spacing w:before="120" w:line="276" w:lineRule="auto"/>
        <w:rPr>
          <w:color w:val="000000"/>
          <w:sz w:val="22"/>
          <w:szCs w:val="22"/>
        </w:rPr>
      </w:pPr>
    </w:p>
    <w:p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rsidR="002F40BD" w:rsidRPr="003D2B91" w:rsidRDefault="002F40BD" w:rsidP="002F40BD">
      <w:pPr>
        <w:tabs>
          <w:tab w:val="left" w:pos="6096"/>
        </w:tabs>
        <w:spacing w:before="120" w:after="0"/>
        <w:jc w:val="center"/>
        <w:rPr>
          <w:color w:val="000000"/>
          <w:sz w:val="24"/>
        </w:rPr>
      </w:pPr>
    </w:p>
    <w:p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rsidR="002F40BD" w:rsidRPr="003D2B91" w:rsidRDefault="002F40BD" w:rsidP="002F40BD">
      <w:pPr>
        <w:tabs>
          <w:tab w:val="left" w:pos="6096"/>
        </w:tabs>
        <w:spacing w:before="120" w:after="0"/>
        <w:jc w:val="center"/>
        <w:rPr>
          <w:b/>
          <w:color w:val="000000"/>
          <w:sz w:val="24"/>
        </w:rPr>
      </w:pPr>
    </w:p>
    <w:p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rsidR="002F40BD" w:rsidRPr="003D2B91" w:rsidRDefault="002F40BD" w:rsidP="002F40BD">
      <w:pPr>
        <w:tabs>
          <w:tab w:val="left" w:pos="6096"/>
        </w:tabs>
        <w:spacing w:before="120" w:after="0"/>
        <w:jc w:val="center"/>
        <w:rPr>
          <w:color w:val="000000"/>
          <w:sz w:val="24"/>
        </w:rPr>
      </w:pPr>
    </w:p>
    <w:p w:rsidR="002F40BD" w:rsidRPr="00791569" w:rsidRDefault="002F40BD" w:rsidP="002F40BD">
      <w:pPr>
        <w:widowControl w:val="0"/>
        <w:tabs>
          <w:tab w:val="left" w:pos="6096"/>
        </w:tabs>
        <w:spacing w:before="120" w:after="0"/>
        <w:rPr>
          <w:color w:val="000000"/>
          <w:sz w:val="24"/>
        </w:rPr>
      </w:pPr>
    </w:p>
    <w:p w:rsidR="00C7694B" w:rsidRPr="00A8098F" w:rsidRDefault="00C7694B" w:rsidP="00A21688">
      <w:pPr>
        <w:widowControl w:val="0"/>
        <w:tabs>
          <w:tab w:val="left" w:pos="6096"/>
        </w:tabs>
        <w:spacing w:before="120" w:after="0"/>
        <w:rPr>
          <w:sz w:val="24"/>
        </w:rPr>
      </w:pPr>
    </w:p>
    <w:sectPr w:rsidR="00C7694B" w:rsidRPr="00A8098F" w:rsidSect="002C5ACA">
      <w:footerReference w:type="even" r:id="rId10"/>
      <w:footerReference w:type="default" r:id="rId11"/>
      <w:headerReference w:type="first" r:id="rId12"/>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33E" w:rsidRDefault="0054533E">
      <w:r>
        <w:separator/>
      </w:r>
    </w:p>
  </w:endnote>
  <w:endnote w:type="continuationSeparator" w:id="0">
    <w:p w:rsidR="0054533E" w:rsidRDefault="0054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E4172" w:rsidRDefault="009E417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F0F9D">
      <w:rPr>
        <w:rStyle w:val="slostrnky"/>
        <w:noProof/>
      </w:rPr>
      <w:t>24</w:t>
    </w:r>
    <w:r>
      <w:rPr>
        <w:rStyle w:val="slostrnky"/>
      </w:rPr>
      <w:fldChar w:fldCharType="end"/>
    </w:r>
  </w:p>
  <w:p w:rsidR="009E4172" w:rsidRDefault="009E417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33E" w:rsidRDefault="0054533E">
      <w:r>
        <w:separator/>
      </w:r>
    </w:p>
  </w:footnote>
  <w:footnote w:type="continuationSeparator" w:id="0">
    <w:p w:rsidR="0054533E" w:rsidRDefault="0054533E">
      <w:r>
        <w:continuationSeparator/>
      </w:r>
    </w:p>
  </w:footnote>
  <w:footnote w:id="1">
    <w:p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w:t>
      </w:r>
      <w:proofErr w:type="spellStart"/>
      <w:r>
        <w:t>naceňované</w:t>
      </w:r>
      <w:proofErr w:type="spellEnd"/>
      <w:r>
        <w:t xml:space="preserve"> položky).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1">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3">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2"/>
  </w:num>
  <w:num w:numId="3">
    <w:abstractNumId w:val="19"/>
  </w:num>
  <w:num w:numId="4">
    <w:abstractNumId w:val="29"/>
  </w:num>
  <w:num w:numId="5">
    <w:abstractNumId w:val="7"/>
  </w:num>
  <w:num w:numId="6">
    <w:abstractNumId w:val="28"/>
  </w:num>
  <w:num w:numId="7">
    <w:abstractNumId w:val="12"/>
  </w:num>
  <w:num w:numId="8">
    <w:abstractNumId w:val="17"/>
  </w:num>
  <w:num w:numId="9">
    <w:abstractNumId w:val="4"/>
  </w:num>
  <w:num w:numId="10">
    <w:abstractNumId w:val="6"/>
  </w:num>
  <w:num w:numId="11">
    <w:abstractNumId w:val="30"/>
  </w:num>
  <w:num w:numId="12">
    <w:abstractNumId w:val="24"/>
  </w:num>
  <w:num w:numId="13">
    <w:abstractNumId w:val="21"/>
  </w:num>
  <w:num w:numId="14">
    <w:abstractNumId w:val="13"/>
  </w:num>
  <w:num w:numId="15">
    <w:abstractNumId w:val="0"/>
  </w:num>
  <w:num w:numId="16">
    <w:abstractNumId w:val="3"/>
  </w:num>
  <w:num w:numId="17">
    <w:abstractNumId w:val="16"/>
  </w:num>
  <w:num w:numId="18">
    <w:abstractNumId w:val="25"/>
  </w:num>
  <w:num w:numId="19">
    <w:abstractNumId w:val="1"/>
  </w:num>
  <w:num w:numId="20">
    <w:abstractNumId w:val="23"/>
  </w:num>
  <w:num w:numId="21">
    <w:abstractNumId w:val="5"/>
  </w:num>
  <w:num w:numId="22">
    <w:abstractNumId w:val="27"/>
  </w:num>
  <w:num w:numId="23">
    <w:abstractNumId w:val="8"/>
  </w:num>
  <w:num w:numId="24">
    <w:abstractNumId w:val="15"/>
  </w:num>
  <w:num w:numId="25">
    <w:abstractNumId w:val="26"/>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9"/>
  </w:num>
  <w:num w:numId="29">
    <w:abstractNumId w:val="18"/>
  </w:num>
  <w:num w:numId="30">
    <w:abstractNumId w:val="20"/>
  </w:num>
  <w:num w:numId="31">
    <w:abstractNumId w:val="2"/>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 Čapek">
    <w15:presenceInfo w15:providerId="AD" w15:userId="S-1-5-21-2545062057-3956976161-2289501624-16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5B"/>
    <w:rsid w:val="00001071"/>
    <w:rsid w:val="00002210"/>
    <w:rsid w:val="000038CB"/>
    <w:rsid w:val="00003E39"/>
    <w:rsid w:val="00004B96"/>
    <w:rsid w:val="00005048"/>
    <w:rsid w:val="00005C83"/>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50576"/>
    <w:rsid w:val="00050773"/>
    <w:rsid w:val="00050F73"/>
    <w:rsid w:val="00051008"/>
    <w:rsid w:val="000516B7"/>
    <w:rsid w:val="00051CB2"/>
    <w:rsid w:val="00052751"/>
    <w:rsid w:val="00052892"/>
    <w:rsid w:val="00052929"/>
    <w:rsid w:val="00053189"/>
    <w:rsid w:val="00054594"/>
    <w:rsid w:val="00055407"/>
    <w:rsid w:val="00056960"/>
    <w:rsid w:val="00056B26"/>
    <w:rsid w:val="00057AF6"/>
    <w:rsid w:val="00060C68"/>
    <w:rsid w:val="000631EF"/>
    <w:rsid w:val="00063C65"/>
    <w:rsid w:val="0006401F"/>
    <w:rsid w:val="00064802"/>
    <w:rsid w:val="00064CA5"/>
    <w:rsid w:val="00065AA0"/>
    <w:rsid w:val="00066543"/>
    <w:rsid w:val="0007030E"/>
    <w:rsid w:val="000727E8"/>
    <w:rsid w:val="00074B0D"/>
    <w:rsid w:val="0007549A"/>
    <w:rsid w:val="00076042"/>
    <w:rsid w:val="00082607"/>
    <w:rsid w:val="00082881"/>
    <w:rsid w:val="00082A27"/>
    <w:rsid w:val="00083397"/>
    <w:rsid w:val="000847BE"/>
    <w:rsid w:val="0008566A"/>
    <w:rsid w:val="000874BD"/>
    <w:rsid w:val="0008770C"/>
    <w:rsid w:val="0009095D"/>
    <w:rsid w:val="00091CF8"/>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D26"/>
    <w:rsid w:val="000B0E29"/>
    <w:rsid w:val="000B17E1"/>
    <w:rsid w:val="000B25E9"/>
    <w:rsid w:val="000B2C93"/>
    <w:rsid w:val="000B39CE"/>
    <w:rsid w:val="000B6DD9"/>
    <w:rsid w:val="000B7716"/>
    <w:rsid w:val="000C122C"/>
    <w:rsid w:val="000C1C98"/>
    <w:rsid w:val="000C2498"/>
    <w:rsid w:val="000C47D5"/>
    <w:rsid w:val="000C5F9F"/>
    <w:rsid w:val="000C61E7"/>
    <w:rsid w:val="000C6E43"/>
    <w:rsid w:val="000C6FDB"/>
    <w:rsid w:val="000C7D83"/>
    <w:rsid w:val="000C7DC0"/>
    <w:rsid w:val="000D08D9"/>
    <w:rsid w:val="000D0907"/>
    <w:rsid w:val="000D0F97"/>
    <w:rsid w:val="000D1B4A"/>
    <w:rsid w:val="000D2CC1"/>
    <w:rsid w:val="000D419F"/>
    <w:rsid w:val="000D538F"/>
    <w:rsid w:val="000D5C41"/>
    <w:rsid w:val="000D7DE3"/>
    <w:rsid w:val="000E0210"/>
    <w:rsid w:val="000E02E1"/>
    <w:rsid w:val="000E2B6A"/>
    <w:rsid w:val="000E3113"/>
    <w:rsid w:val="000E5360"/>
    <w:rsid w:val="000E5A00"/>
    <w:rsid w:val="000E5FA1"/>
    <w:rsid w:val="000E768B"/>
    <w:rsid w:val="000F0E7D"/>
    <w:rsid w:val="000F0F9D"/>
    <w:rsid w:val="000F227B"/>
    <w:rsid w:val="000F26B2"/>
    <w:rsid w:val="000F287C"/>
    <w:rsid w:val="000F386F"/>
    <w:rsid w:val="000F3B80"/>
    <w:rsid w:val="000F4B18"/>
    <w:rsid w:val="000F532B"/>
    <w:rsid w:val="000F540D"/>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2C72"/>
    <w:rsid w:val="001136F7"/>
    <w:rsid w:val="00113E30"/>
    <w:rsid w:val="001160B9"/>
    <w:rsid w:val="00120C0B"/>
    <w:rsid w:val="00123974"/>
    <w:rsid w:val="0012532D"/>
    <w:rsid w:val="0012675E"/>
    <w:rsid w:val="00127686"/>
    <w:rsid w:val="00131B34"/>
    <w:rsid w:val="00133C03"/>
    <w:rsid w:val="0013675D"/>
    <w:rsid w:val="001411E6"/>
    <w:rsid w:val="00142FEF"/>
    <w:rsid w:val="00143277"/>
    <w:rsid w:val="001436B0"/>
    <w:rsid w:val="0014383B"/>
    <w:rsid w:val="0014498E"/>
    <w:rsid w:val="001449C7"/>
    <w:rsid w:val="00146046"/>
    <w:rsid w:val="00147128"/>
    <w:rsid w:val="00151A65"/>
    <w:rsid w:val="00153998"/>
    <w:rsid w:val="00154EFF"/>
    <w:rsid w:val="00155C5B"/>
    <w:rsid w:val="00156279"/>
    <w:rsid w:val="001564B5"/>
    <w:rsid w:val="00157BCB"/>
    <w:rsid w:val="0016069E"/>
    <w:rsid w:val="001636A5"/>
    <w:rsid w:val="00165414"/>
    <w:rsid w:val="00165426"/>
    <w:rsid w:val="0016573B"/>
    <w:rsid w:val="0016692E"/>
    <w:rsid w:val="00167847"/>
    <w:rsid w:val="00167F42"/>
    <w:rsid w:val="001703BD"/>
    <w:rsid w:val="0017053A"/>
    <w:rsid w:val="00170661"/>
    <w:rsid w:val="0017087B"/>
    <w:rsid w:val="00170E79"/>
    <w:rsid w:val="00171A73"/>
    <w:rsid w:val="001730AD"/>
    <w:rsid w:val="00173587"/>
    <w:rsid w:val="00176789"/>
    <w:rsid w:val="0017746D"/>
    <w:rsid w:val="0018173C"/>
    <w:rsid w:val="00181D72"/>
    <w:rsid w:val="0018259F"/>
    <w:rsid w:val="0018376D"/>
    <w:rsid w:val="001851E4"/>
    <w:rsid w:val="00185E5B"/>
    <w:rsid w:val="0018614D"/>
    <w:rsid w:val="001904C8"/>
    <w:rsid w:val="00190F88"/>
    <w:rsid w:val="00191846"/>
    <w:rsid w:val="001944AA"/>
    <w:rsid w:val="00195949"/>
    <w:rsid w:val="00196399"/>
    <w:rsid w:val="00196B91"/>
    <w:rsid w:val="00196D29"/>
    <w:rsid w:val="00197039"/>
    <w:rsid w:val="00197761"/>
    <w:rsid w:val="00197C14"/>
    <w:rsid w:val="00197DDF"/>
    <w:rsid w:val="00197EB3"/>
    <w:rsid w:val="001A0555"/>
    <w:rsid w:val="001A0BFD"/>
    <w:rsid w:val="001A2AFF"/>
    <w:rsid w:val="001A4491"/>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51D7"/>
    <w:rsid w:val="001C7CE4"/>
    <w:rsid w:val="001D2C5C"/>
    <w:rsid w:val="001D3E3C"/>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497A"/>
    <w:rsid w:val="002164A4"/>
    <w:rsid w:val="00216BA9"/>
    <w:rsid w:val="002174D6"/>
    <w:rsid w:val="0021779A"/>
    <w:rsid w:val="00220CDE"/>
    <w:rsid w:val="00222B13"/>
    <w:rsid w:val="00224417"/>
    <w:rsid w:val="00224702"/>
    <w:rsid w:val="002258EC"/>
    <w:rsid w:val="0022789C"/>
    <w:rsid w:val="00230557"/>
    <w:rsid w:val="00231249"/>
    <w:rsid w:val="002320FD"/>
    <w:rsid w:val="002321B9"/>
    <w:rsid w:val="00232861"/>
    <w:rsid w:val="00232F8C"/>
    <w:rsid w:val="002337D1"/>
    <w:rsid w:val="00234697"/>
    <w:rsid w:val="00236965"/>
    <w:rsid w:val="00236B4A"/>
    <w:rsid w:val="00237016"/>
    <w:rsid w:val="00240CCB"/>
    <w:rsid w:val="00240EC3"/>
    <w:rsid w:val="00240F5E"/>
    <w:rsid w:val="00240FA2"/>
    <w:rsid w:val="002413AD"/>
    <w:rsid w:val="00241786"/>
    <w:rsid w:val="0024301B"/>
    <w:rsid w:val="0024324B"/>
    <w:rsid w:val="00245868"/>
    <w:rsid w:val="00245CE8"/>
    <w:rsid w:val="0024611E"/>
    <w:rsid w:val="00250D03"/>
    <w:rsid w:val="002529D0"/>
    <w:rsid w:val="00256B93"/>
    <w:rsid w:val="002570BC"/>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A2267"/>
    <w:rsid w:val="002A38AC"/>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A8B"/>
    <w:rsid w:val="002D51F1"/>
    <w:rsid w:val="002D5445"/>
    <w:rsid w:val="002D62C8"/>
    <w:rsid w:val="002D6697"/>
    <w:rsid w:val="002D7548"/>
    <w:rsid w:val="002E0BDD"/>
    <w:rsid w:val="002E0FFA"/>
    <w:rsid w:val="002E236E"/>
    <w:rsid w:val="002E2613"/>
    <w:rsid w:val="002E332E"/>
    <w:rsid w:val="002E3C04"/>
    <w:rsid w:val="002E44D0"/>
    <w:rsid w:val="002E4593"/>
    <w:rsid w:val="002E499E"/>
    <w:rsid w:val="002E4D0C"/>
    <w:rsid w:val="002E59FE"/>
    <w:rsid w:val="002E68D6"/>
    <w:rsid w:val="002E7CD4"/>
    <w:rsid w:val="002E7E0A"/>
    <w:rsid w:val="002E7EA8"/>
    <w:rsid w:val="002F05A5"/>
    <w:rsid w:val="002F392B"/>
    <w:rsid w:val="002F3BE8"/>
    <w:rsid w:val="002F40BD"/>
    <w:rsid w:val="002F440E"/>
    <w:rsid w:val="002F463F"/>
    <w:rsid w:val="002F4CDF"/>
    <w:rsid w:val="002F6705"/>
    <w:rsid w:val="002F6E69"/>
    <w:rsid w:val="003026BC"/>
    <w:rsid w:val="00302917"/>
    <w:rsid w:val="00303273"/>
    <w:rsid w:val="00303D84"/>
    <w:rsid w:val="00304406"/>
    <w:rsid w:val="003045FD"/>
    <w:rsid w:val="00304F20"/>
    <w:rsid w:val="00305A1D"/>
    <w:rsid w:val="00305D36"/>
    <w:rsid w:val="00305DF6"/>
    <w:rsid w:val="003069D0"/>
    <w:rsid w:val="00306BCA"/>
    <w:rsid w:val="00306F5C"/>
    <w:rsid w:val="003074A3"/>
    <w:rsid w:val="00307DB1"/>
    <w:rsid w:val="00310084"/>
    <w:rsid w:val="00316045"/>
    <w:rsid w:val="00317F6A"/>
    <w:rsid w:val="00321368"/>
    <w:rsid w:val="003222EE"/>
    <w:rsid w:val="00323AC6"/>
    <w:rsid w:val="00324897"/>
    <w:rsid w:val="0032490B"/>
    <w:rsid w:val="00324E1A"/>
    <w:rsid w:val="003253DA"/>
    <w:rsid w:val="003259C2"/>
    <w:rsid w:val="0032773B"/>
    <w:rsid w:val="00327E5E"/>
    <w:rsid w:val="0033096B"/>
    <w:rsid w:val="00334C41"/>
    <w:rsid w:val="003350F6"/>
    <w:rsid w:val="00336E2D"/>
    <w:rsid w:val="00340040"/>
    <w:rsid w:val="00340384"/>
    <w:rsid w:val="00340A33"/>
    <w:rsid w:val="00341F52"/>
    <w:rsid w:val="00342D87"/>
    <w:rsid w:val="003432FF"/>
    <w:rsid w:val="00344E3B"/>
    <w:rsid w:val="00345048"/>
    <w:rsid w:val="003471AB"/>
    <w:rsid w:val="00351EE7"/>
    <w:rsid w:val="003538F1"/>
    <w:rsid w:val="003550BF"/>
    <w:rsid w:val="003555BA"/>
    <w:rsid w:val="00356354"/>
    <w:rsid w:val="003571E6"/>
    <w:rsid w:val="00357CC5"/>
    <w:rsid w:val="00357E51"/>
    <w:rsid w:val="003601D1"/>
    <w:rsid w:val="00361051"/>
    <w:rsid w:val="003618C1"/>
    <w:rsid w:val="00362254"/>
    <w:rsid w:val="00362F5E"/>
    <w:rsid w:val="00362FCF"/>
    <w:rsid w:val="00363E82"/>
    <w:rsid w:val="003643B1"/>
    <w:rsid w:val="00367CEE"/>
    <w:rsid w:val="00370A02"/>
    <w:rsid w:val="0037254D"/>
    <w:rsid w:val="00372641"/>
    <w:rsid w:val="00372935"/>
    <w:rsid w:val="00373D6E"/>
    <w:rsid w:val="00374398"/>
    <w:rsid w:val="003743EA"/>
    <w:rsid w:val="003748B1"/>
    <w:rsid w:val="0037636F"/>
    <w:rsid w:val="00377932"/>
    <w:rsid w:val="00383A08"/>
    <w:rsid w:val="00384506"/>
    <w:rsid w:val="0038474A"/>
    <w:rsid w:val="003848E2"/>
    <w:rsid w:val="00385665"/>
    <w:rsid w:val="00385834"/>
    <w:rsid w:val="00390393"/>
    <w:rsid w:val="00395926"/>
    <w:rsid w:val="003A1570"/>
    <w:rsid w:val="003A2F44"/>
    <w:rsid w:val="003A365E"/>
    <w:rsid w:val="003A421B"/>
    <w:rsid w:val="003A45EA"/>
    <w:rsid w:val="003A4C99"/>
    <w:rsid w:val="003A5712"/>
    <w:rsid w:val="003A5B6A"/>
    <w:rsid w:val="003A77B9"/>
    <w:rsid w:val="003B11A7"/>
    <w:rsid w:val="003B3009"/>
    <w:rsid w:val="003B3D96"/>
    <w:rsid w:val="003B506F"/>
    <w:rsid w:val="003B55D9"/>
    <w:rsid w:val="003B7F4F"/>
    <w:rsid w:val="003C2173"/>
    <w:rsid w:val="003C55F4"/>
    <w:rsid w:val="003C6240"/>
    <w:rsid w:val="003C76EE"/>
    <w:rsid w:val="003D17F6"/>
    <w:rsid w:val="003D1919"/>
    <w:rsid w:val="003D33F4"/>
    <w:rsid w:val="003D3410"/>
    <w:rsid w:val="003D45E7"/>
    <w:rsid w:val="003D5E0B"/>
    <w:rsid w:val="003D71E8"/>
    <w:rsid w:val="003D7807"/>
    <w:rsid w:val="003E058A"/>
    <w:rsid w:val="003E1F74"/>
    <w:rsid w:val="003E4AEC"/>
    <w:rsid w:val="003E554F"/>
    <w:rsid w:val="003E58F8"/>
    <w:rsid w:val="003E6CA9"/>
    <w:rsid w:val="003F1002"/>
    <w:rsid w:val="003F18CD"/>
    <w:rsid w:val="003F267B"/>
    <w:rsid w:val="003F67D1"/>
    <w:rsid w:val="003F69C4"/>
    <w:rsid w:val="00400B1C"/>
    <w:rsid w:val="0040118E"/>
    <w:rsid w:val="00403C48"/>
    <w:rsid w:val="00403FF2"/>
    <w:rsid w:val="00406423"/>
    <w:rsid w:val="00406738"/>
    <w:rsid w:val="00410287"/>
    <w:rsid w:val="004120C8"/>
    <w:rsid w:val="00412351"/>
    <w:rsid w:val="004133F1"/>
    <w:rsid w:val="0041407E"/>
    <w:rsid w:val="00414A60"/>
    <w:rsid w:val="00414A8C"/>
    <w:rsid w:val="00414BF3"/>
    <w:rsid w:val="00414FB7"/>
    <w:rsid w:val="0041550F"/>
    <w:rsid w:val="00415687"/>
    <w:rsid w:val="004159E1"/>
    <w:rsid w:val="004164B7"/>
    <w:rsid w:val="00417717"/>
    <w:rsid w:val="00417BF8"/>
    <w:rsid w:val="00421613"/>
    <w:rsid w:val="00427056"/>
    <w:rsid w:val="004271A2"/>
    <w:rsid w:val="0043003F"/>
    <w:rsid w:val="0043028A"/>
    <w:rsid w:val="00430D0D"/>
    <w:rsid w:val="00431154"/>
    <w:rsid w:val="00431E44"/>
    <w:rsid w:val="004327EC"/>
    <w:rsid w:val="00432962"/>
    <w:rsid w:val="004338D8"/>
    <w:rsid w:val="00433DFC"/>
    <w:rsid w:val="00433F67"/>
    <w:rsid w:val="00434EE1"/>
    <w:rsid w:val="00435119"/>
    <w:rsid w:val="00436B90"/>
    <w:rsid w:val="0043703F"/>
    <w:rsid w:val="00440D18"/>
    <w:rsid w:val="00440EF0"/>
    <w:rsid w:val="00441934"/>
    <w:rsid w:val="00443073"/>
    <w:rsid w:val="00443681"/>
    <w:rsid w:val="00443FB7"/>
    <w:rsid w:val="004455A1"/>
    <w:rsid w:val="004464F3"/>
    <w:rsid w:val="004469F1"/>
    <w:rsid w:val="004471D2"/>
    <w:rsid w:val="00447AB0"/>
    <w:rsid w:val="00447F1C"/>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5443"/>
    <w:rsid w:val="00475874"/>
    <w:rsid w:val="00475D41"/>
    <w:rsid w:val="004812AB"/>
    <w:rsid w:val="004826E6"/>
    <w:rsid w:val="0048287B"/>
    <w:rsid w:val="00482960"/>
    <w:rsid w:val="0048312A"/>
    <w:rsid w:val="004841D1"/>
    <w:rsid w:val="00485123"/>
    <w:rsid w:val="00486584"/>
    <w:rsid w:val="00486AA9"/>
    <w:rsid w:val="0048762A"/>
    <w:rsid w:val="004922E2"/>
    <w:rsid w:val="004926CE"/>
    <w:rsid w:val="00493CB5"/>
    <w:rsid w:val="00494564"/>
    <w:rsid w:val="0049552A"/>
    <w:rsid w:val="00496B7F"/>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3A1"/>
    <w:rsid w:val="004D4879"/>
    <w:rsid w:val="004D5F6C"/>
    <w:rsid w:val="004D62F4"/>
    <w:rsid w:val="004E0651"/>
    <w:rsid w:val="004E2CE5"/>
    <w:rsid w:val="004E33B2"/>
    <w:rsid w:val="004E34CF"/>
    <w:rsid w:val="004E4667"/>
    <w:rsid w:val="004E4FA8"/>
    <w:rsid w:val="004E674C"/>
    <w:rsid w:val="004E7B69"/>
    <w:rsid w:val="004E7D45"/>
    <w:rsid w:val="004E7E0C"/>
    <w:rsid w:val="004F03B2"/>
    <w:rsid w:val="004F313F"/>
    <w:rsid w:val="004F3503"/>
    <w:rsid w:val="004F3B96"/>
    <w:rsid w:val="004F4A14"/>
    <w:rsid w:val="004F64C5"/>
    <w:rsid w:val="004F64C9"/>
    <w:rsid w:val="004F65BB"/>
    <w:rsid w:val="004F671C"/>
    <w:rsid w:val="004F69BC"/>
    <w:rsid w:val="004F6B35"/>
    <w:rsid w:val="004F6B9D"/>
    <w:rsid w:val="004F6D47"/>
    <w:rsid w:val="005003EC"/>
    <w:rsid w:val="0050093A"/>
    <w:rsid w:val="00500D8F"/>
    <w:rsid w:val="00501D89"/>
    <w:rsid w:val="00502794"/>
    <w:rsid w:val="00505FBF"/>
    <w:rsid w:val="00506863"/>
    <w:rsid w:val="00510B2D"/>
    <w:rsid w:val="00511872"/>
    <w:rsid w:val="00511D8C"/>
    <w:rsid w:val="00512DDF"/>
    <w:rsid w:val="0051610B"/>
    <w:rsid w:val="00520025"/>
    <w:rsid w:val="00520214"/>
    <w:rsid w:val="00520996"/>
    <w:rsid w:val="00520FE6"/>
    <w:rsid w:val="0052156A"/>
    <w:rsid w:val="00521A2E"/>
    <w:rsid w:val="0052225A"/>
    <w:rsid w:val="00522418"/>
    <w:rsid w:val="00524205"/>
    <w:rsid w:val="00525C54"/>
    <w:rsid w:val="00525ED2"/>
    <w:rsid w:val="00525ED6"/>
    <w:rsid w:val="00526CC9"/>
    <w:rsid w:val="0052780E"/>
    <w:rsid w:val="005310ED"/>
    <w:rsid w:val="005320A0"/>
    <w:rsid w:val="00532362"/>
    <w:rsid w:val="005332F1"/>
    <w:rsid w:val="005339C3"/>
    <w:rsid w:val="00534CC7"/>
    <w:rsid w:val="00534D57"/>
    <w:rsid w:val="00534FD9"/>
    <w:rsid w:val="0053615A"/>
    <w:rsid w:val="0053666F"/>
    <w:rsid w:val="005373AF"/>
    <w:rsid w:val="00540BA8"/>
    <w:rsid w:val="00541552"/>
    <w:rsid w:val="00541B44"/>
    <w:rsid w:val="00543663"/>
    <w:rsid w:val="00544459"/>
    <w:rsid w:val="0054533E"/>
    <w:rsid w:val="00545FAC"/>
    <w:rsid w:val="0055019F"/>
    <w:rsid w:val="00551E42"/>
    <w:rsid w:val="00554244"/>
    <w:rsid w:val="00555178"/>
    <w:rsid w:val="00561076"/>
    <w:rsid w:val="00561080"/>
    <w:rsid w:val="00561927"/>
    <w:rsid w:val="00561D6E"/>
    <w:rsid w:val="005620AF"/>
    <w:rsid w:val="00563096"/>
    <w:rsid w:val="00563627"/>
    <w:rsid w:val="00564392"/>
    <w:rsid w:val="0056541B"/>
    <w:rsid w:val="005658A8"/>
    <w:rsid w:val="00565DC7"/>
    <w:rsid w:val="00566FC1"/>
    <w:rsid w:val="0057015D"/>
    <w:rsid w:val="0057036D"/>
    <w:rsid w:val="00572D22"/>
    <w:rsid w:val="005732A8"/>
    <w:rsid w:val="005771C3"/>
    <w:rsid w:val="005777E4"/>
    <w:rsid w:val="00580255"/>
    <w:rsid w:val="005807DA"/>
    <w:rsid w:val="005816C7"/>
    <w:rsid w:val="0058291D"/>
    <w:rsid w:val="005831C9"/>
    <w:rsid w:val="005842E6"/>
    <w:rsid w:val="00584916"/>
    <w:rsid w:val="00584981"/>
    <w:rsid w:val="00586541"/>
    <w:rsid w:val="005868C1"/>
    <w:rsid w:val="00586F8E"/>
    <w:rsid w:val="00587E58"/>
    <w:rsid w:val="005911A6"/>
    <w:rsid w:val="00594353"/>
    <w:rsid w:val="005968C5"/>
    <w:rsid w:val="00596AE7"/>
    <w:rsid w:val="005978AF"/>
    <w:rsid w:val="005A10D6"/>
    <w:rsid w:val="005A12CF"/>
    <w:rsid w:val="005A2ADC"/>
    <w:rsid w:val="005A2DF1"/>
    <w:rsid w:val="005A3292"/>
    <w:rsid w:val="005A51E0"/>
    <w:rsid w:val="005A7AE2"/>
    <w:rsid w:val="005B1991"/>
    <w:rsid w:val="005B21FC"/>
    <w:rsid w:val="005B2AEE"/>
    <w:rsid w:val="005B2B54"/>
    <w:rsid w:val="005B3267"/>
    <w:rsid w:val="005B4648"/>
    <w:rsid w:val="005B4681"/>
    <w:rsid w:val="005B4B22"/>
    <w:rsid w:val="005B6478"/>
    <w:rsid w:val="005B6599"/>
    <w:rsid w:val="005C0192"/>
    <w:rsid w:val="005C03B5"/>
    <w:rsid w:val="005C0F91"/>
    <w:rsid w:val="005C10BA"/>
    <w:rsid w:val="005C17A9"/>
    <w:rsid w:val="005C5C04"/>
    <w:rsid w:val="005C5D2E"/>
    <w:rsid w:val="005C75EF"/>
    <w:rsid w:val="005D0D2C"/>
    <w:rsid w:val="005D17B7"/>
    <w:rsid w:val="005D19A1"/>
    <w:rsid w:val="005D28F6"/>
    <w:rsid w:val="005D41BA"/>
    <w:rsid w:val="005D63CD"/>
    <w:rsid w:val="005D693E"/>
    <w:rsid w:val="005D6CAB"/>
    <w:rsid w:val="005D7B60"/>
    <w:rsid w:val="005E0DA4"/>
    <w:rsid w:val="005E0E23"/>
    <w:rsid w:val="005E2367"/>
    <w:rsid w:val="005E256C"/>
    <w:rsid w:val="005E3A8B"/>
    <w:rsid w:val="005E3F8B"/>
    <w:rsid w:val="005E6ABB"/>
    <w:rsid w:val="005F0FBD"/>
    <w:rsid w:val="005F0FD8"/>
    <w:rsid w:val="005F1024"/>
    <w:rsid w:val="005F1152"/>
    <w:rsid w:val="005F2C15"/>
    <w:rsid w:val="005F4CEA"/>
    <w:rsid w:val="005F59D7"/>
    <w:rsid w:val="005F7AD1"/>
    <w:rsid w:val="00600A2F"/>
    <w:rsid w:val="00606552"/>
    <w:rsid w:val="006065E0"/>
    <w:rsid w:val="0060674E"/>
    <w:rsid w:val="006102BC"/>
    <w:rsid w:val="0061094B"/>
    <w:rsid w:val="00610B9A"/>
    <w:rsid w:val="006111E1"/>
    <w:rsid w:val="006128F4"/>
    <w:rsid w:val="00614D30"/>
    <w:rsid w:val="0061549E"/>
    <w:rsid w:val="006155F6"/>
    <w:rsid w:val="006165EF"/>
    <w:rsid w:val="00616C75"/>
    <w:rsid w:val="00621FB1"/>
    <w:rsid w:val="0062300E"/>
    <w:rsid w:val="00623474"/>
    <w:rsid w:val="0062504E"/>
    <w:rsid w:val="006257C6"/>
    <w:rsid w:val="00625C3D"/>
    <w:rsid w:val="006268D9"/>
    <w:rsid w:val="00627AE1"/>
    <w:rsid w:val="00631700"/>
    <w:rsid w:val="00634F46"/>
    <w:rsid w:val="00642331"/>
    <w:rsid w:val="00642953"/>
    <w:rsid w:val="00643ACD"/>
    <w:rsid w:val="006449DD"/>
    <w:rsid w:val="00644BA6"/>
    <w:rsid w:val="00645BE9"/>
    <w:rsid w:val="00646929"/>
    <w:rsid w:val="00650A6E"/>
    <w:rsid w:val="00650CCF"/>
    <w:rsid w:val="00651B56"/>
    <w:rsid w:val="00651CC2"/>
    <w:rsid w:val="006520E1"/>
    <w:rsid w:val="0065265E"/>
    <w:rsid w:val="00653DD4"/>
    <w:rsid w:val="006548D5"/>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76D"/>
    <w:rsid w:val="00685794"/>
    <w:rsid w:val="00691964"/>
    <w:rsid w:val="006919F6"/>
    <w:rsid w:val="00692D5E"/>
    <w:rsid w:val="00693882"/>
    <w:rsid w:val="006939DF"/>
    <w:rsid w:val="006939EF"/>
    <w:rsid w:val="00694287"/>
    <w:rsid w:val="00694584"/>
    <w:rsid w:val="0069502F"/>
    <w:rsid w:val="006960DE"/>
    <w:rsid w:val="00696522"/>
    <w:rsid w:val="006A0526"/>
    <w:rsid w:val="006A0AC1"/>
    <w:rsid w:val="006A2175"/>
    <w:rsid w:val="006A25E0"/>
    <w:rsid w:val="006A2E6A"/>
    <w:rsid w:val="006A550C"/>
    <w:rsid w:val="006A5CEC"/>
    <w:rsid w:val="006A5E53"/>
    <w:rsid w:val="006A7630"/>
    <w:rsid w:val="006B186E"/>
    <w:rsid w:val="006B1F91"/>
    <w:rsid w:val="006B27C1"/>
    <w:rsid w:val="006B35FB"/>
    <w:rsid w:val="006B371E"/>
    <w:rsid w:val="006B7D85"/>
    <w:rsid w:val="006C048F"/>
    <w:rsid w:val="006C065E"/>
    <w:rsid w:val="006C0897"/>
    <w:rsid w:val="006C17D2"/>
    <w:rsid w:val="006C2269"/>
    <w:rsid w:val="006C4930"/>
    <w:rsid w:val="006C4CF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E32"/>
    <w:rsid w:val="006E32EC"/>
    <w:rsid w:val="006E3691"/>
    <w:rsid w:val="006E4A85"/>
    <w:rsid w:val="006E60DB"/>
    <w:rsid w:val="006E6797"/>
    <w:rsid w:val="006F1239"/>
    <w:rsid w:val="006F141F"/>
    <w:rsid w:val="006F3D7C"/>
    <w:rsid w:val="006F405F"/>
    <w:rsid w:val="006F4E38"/>
    <w:rsid w:val="006F776C"/>
    <w:rsid w:val="00701773"/>
    <w:rsid w:val="00701DE9"/>
    <w:rsid w:val="007025C7"/>
    <w:rsid w:val="007036F1"/>
    <w:rsid w:val="007037BD"/>
    <w:rsid w:val="00705BF8"/>
    <w:rsid w:val="0071128D"/>
    <w:rsid w:val="007124A3"/>
    <w:rsid w:val="007141AC"/>
    <w:rsid w:val="007141BA"/>
    <w:rsid w:val="00716F5E"/>
    <w:rsid w:val="0071713D"/>
    <w:rsid w:val="00717448"/>
    <w:rsid w:val="007176EC"/>
    <w:rsid w:val="007218D3"/>
    <w:rsid w:val="0072233C"/>
    <w:rsid w:val="00724B7D"/>
    <w:rsid w:val="00724D2F"/>
    <w:rsid w:val="00724DEC"/>
    <w:rsid w:val="00725094"/>
    <w:rsid w:val="00726031"/>
    <w:rsid w:val="007263A5"/>
    <w:rsid w:val="00727024"/>
    <w:rsid w:val="00730CD8"/>
    <w:rsid w:val="00731307"/>
    <w:rsid w:val="00731B80"/>
    <w:rsid w:val="007329C9"/>
    <w:rsid w:val="00733156"/>
    <w:rsid w:val="0073431D"/>
    <w:rsid w:val="0073459C"/>
    <w:rsid w:val="00735DFE"/>
    <w:rsid w:val="007360A0"/>
    <w:rsid w:val="007373EE"/>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788F"/>
    <w:rsid w:val="007503C9"/>
    <w:rsid w:val="00750864"/>
    <w:rsid w:val="00750C0A"/>
    <w:rsid w:val="00751280"/>
    <w:rsid w:val="007516B8"/>
    <w:rsid w:val="007521A9"/>
    <w:rsid w:val="007527C2"/>
    <w:rsid w:val="00752F4D"/>
    <w:rsid w:val="007543CE"/>
    <w:rsid w:val="00754AF2"/>
    <w:rsid w:val="00755469"/>
    <w:rsid w:val="00756ACC"/>
    <w:rsid w:val="007600B5"/>
    <w:rsid w:val="0076090E"/>
    <w:rsid w:val="00760FE2"/>
    <w:rsid w:val="007614A5"/>
    <w:rsid w:val="0076225B"/>
    <w:rsid w:val="00764D6B"/>
    <w:rsid w:val="00765D30"/>
    <w:rsid w:val="007662A5"/>
    <w:rsid w:val="007677A1"/>
    <w:rsid w:val="00770A2B"/>
    <w:rsid w:val="00771B18"/>
    <w:rsid w:val="00772DDD"/>
    <w:rsid w:val="0077566B"/>
    <w:rsid w:val="00776E35"/>
    <w:rsid w:val="0077747F"/>
    <w:rsid w:val="00780B3E"/>
    <w:rsid w:val="00781ACF"/>
    <w:rsid w:val="00782077"/>
    <w:rsid w:val="00782981"/>
    <w:rsid w:val="00784CFF"/>
    <w:rsid w:val="0078536B"/>
    <w:rsid w:val="00786E1F"/>
    <w:rsid w:val="00786EB0"/>
    <w:rsid w:val="007877D2"/>
    <w:rsid w:val="00790D4F"/>
    <w:rsid w:val="00791569"/>
    <w:rsid w:val="0079194A"/>
    <w:rsid w:val="00791B72"/>
    <w:rsid w:val="00791E2B"/>
    <w:rsid w:val="00791F8D"/>
    <w:rsid w:val="00793BCD"/>
    <w:rsid w:val="00795E19"/>
    <w:rsid w:val="00797BC0"/>
    <w:rsid w:val="00797E9D"/>
    <w:rsid w:val="007A0359"/>
    <w:rsid w:val="007A0B1C"/>
    <w:rsid w:val="007A1A6B"/>
    <w:rsid w:val="007A30AE"/>
    <w:rsid w:val="007A3A0A"/>
    <w:rsid w:val="007A3F67"/>
    <w:rsid w:val="007A47C2"/>
    <w:rsid w:val="007A512B"/>
    <w:rsid w:val="007B14B5"/>
    <w:rsid w:val="007B1D9A"/>
    <w:rsid w:val="007B2DED"/>
    <w:rsid w:val="007B4D17"/>
    <w:rsid w:val="007B5533"/>
    <w:rsid w:val="007B65E8"/>
    <w:rsid w:val="007B75C3"/>
    <w:rsid w:val="007B7923"/>
    <w:rsid w:val="007C17AB"/>
    <w:rsid w:val="007C3BA8"/>
    <w:rsid w:val="007C53AC"/>
    <w:rsid w:val="007C5C40"/>
    <w:rsid w:val="007C65E6"/>
    <w:rsid w:val="007C6BE8"/>
    <w:rsid w:val="007C7F94"/>
    <w:rsid w:val="007D16BE"/>
    <w:rsid w:val="007D1E76"/>
    <w:rsid w:val="007D1FBD"/>
    <w:rsid w:val="007D43A0"/>
    <w:rsid w:val="007D588A"/>
    <w:rsid w:val="007D6AB6"/>
    <w:rsid w:val="007E00AF"/>
    <w:rsid w:val="007E35A2"/>
    <w:rsid w:val="007E4162"/>
    <w:rsid w:val="007E5C1B"/>
    <w:rsid w:val="007E5D7A"/>
    <w:rsid w:val="007E5F6F"/>
    <w:rsid w:val="007E6452"/>
    <w:rsid w:val="007E6A7F"/>
    <w:rsid w:val="007E6B3B"/>
    <w:rsid w:val="007F125D"/>
    <w:rsid w:val="007F4515"/>
    <w:rsid w:val="007F6CE4"/>
    <w:rsid w:val="007F6FCC"/>
    <w:rsid w:val="007F7C5D"/>
    <w:rsid w:val="008002EE"/>
    <w:rsid w:val="008003C8"/>
    <w:rsid w:val="00800838"/>
    <w:rsid w:val="00800979"/>
    <w:rsid w:val="0080288A"/>
    <w:rsid w:val="00802C83"/>
    <w:rsid w:val="00803D98"/>
    <w:rsid w:val="00804CA7"/>
    <w:rsid w:val="00805480"/>
    <w:rsid w:val="0080617D"/>
    <w:rsid w:val="008079E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EB2"/>
    <w:rsid w:val="0084107E"/>
    <w:rsid w:val="0084189E"/>
    <w:rsid w:val="00843106"/>
    <w:rsid w:val="00845370"/>
    <w:rsid w:val="00845450"/>
    <w:rsid w:val="008505FB"/>
    <w:rsid w:val="008511FB"/>
    <w:rsid w:val="00853389"/>
    <w:rsid w:val="0085394B"/>
    <w:rsid w:val="00854A63"/>
    <w:rsid w:val="00855C39"/>
    <w:rsid w:val="00856295"/>
    <w:rsid w:val="00856B85"/>
    <w:rsid w:val="00856DE6"/>
    <w:rsid w:val="00856E3C"/>
    <w:rsid w:val="00857C35"/>
    <w:rsid w:val="00860232"/>
    <w:rsid w:val="00861A12"/>
    <w:rsid w:val="00862358"/>
    <w:rsid w:val="00862797"/>
    <w:rsid w:val="008649B3"/>
    <w:rsid w:val="00864F21"/>
    <w:rsid w:val="00864F7A"/>
    <w:rsid w:val="00865D0D"/>
    <w:rsid w:val="00865FF2"/>
    <w:rsid w:val="00866AC8"/>
    <w:rsid w:val="008704A5"/>
    <w:rsid w:val="0087133A"/>
    <w:rsid w:val="00871B9F"/>
    <w:rsid w:val="008738CF"/>
    <w:rsid w:val="00874845"/>
    <w:rsid w:val="008755F5"/>
    <w:rsid w:val="008811F3"/>
    <w:rsid w:val="00882617"/>
    <w:rsid w:val="00883883"/>
    <w:rsid w:val="0088480B"/>
    <w:rsid w:val="008859EA"/>
    <w:rsid w:val="008860C7"/>
    <w:rsid w:val="00886DF5"/>
    <w:rsid w:val="00887A5C"/>
    <w:rsid w:val="00887BE7"/>
    <w:rsid w:val="00890235"/>
    <w:rsid w:val="00890DE1"/>
    <w:rsid w:val="008920DE"/>
    <w:rsid w:val="008929F2"/>
    <w:rsid w:val="008930CF"/>
    <w:rsid w:val="00893AE0"/>
    <w:rsid w:val="00893FF1"/>
    <w:rsid w:val="0089427C"/>
    <w:rsid w:val="008944EC"/>
    <w:rsid w:val="0089484A"/>
    <w:rsid w:val="00894A35"/>
    <w:rsid w:val="00895BDB"/>
    <w:rsid w:val="0089660B"/>
    <w:rsid w:val="0089664C"/>
    <w:rsid w:val="00897776"/>
    <w:rsid w:val="008978D9"/>
    <w:rsid w:val="008A085E"/>
    <w:rsid w:val="008A0C24"/>
    <w:rsid w:val="008A1EC0"/>
    <w:rsid w:val="008A6D73"/>
    <w:rsid w:val="008A7D9B"/>
    <w:rsid w:val="008B0DF6"/>
    <w:rsid w:val="008B12BC"/>
    <w:rsid w:val="008B2200"/>
    <w:rsid w:val="008B2346"/>
    <w:rsid w:val="008B3D12"/>
    <w:rsid w:val="008B434E"/>
    <w:rsid w:val="008B4847"/>
    <w:rsid w:val="008B4EB0"/>
    <w:rsid w:val="008B5877"/>
    <w:rsid w:val="008B5E1B"/>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3314"/>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755C"/>
    <w:rsid w:val="008F2C80"/>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C1E"/>
    <w:rsid w:val="00905C2B"/>
    <w:rsid w:val="009073D0"/>
    <w:rsid w:val="0090761E"/>
    <w:rsid w:val="0090785C"/>
    <w:rsid w:val="00907D56"/>
    <w:rsid w:val="00907F1E"/>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32758"/>
    <w:rsid w:val="009327FF"/>
    <w:rsid w:val="009358B9"/>
    <w:rsid w:val="00936230"/>
    <w:rsid w:val="00936B35"/>
    <w:rsid w:val="00936FA3"/>
    <w:rsid w:val="00940007"/>
    <w:rsid w:val="0094114F"/>
    <w:rsid w:val="00941C81"/>
    <w:rsid w:val="00941E78"/>
    <w:rsid w:val="009428B2"/>
    <w:rsid w:val="00942C65"/>
    <w:rsid w:val="009447BA"/>
    <w:rsid w:val="00944B9A"/>
    <w:rsid w:val="009450D1"/>
    <w:rsid w:val="0094595F"/>
    <w:rsid w:val="00945AF8"/>
    <w:rsid w:val="0094737C"/>
    <w:rsid w:val="00947A3C"/>
    <w:rsid w:val="00951F3C"/>
    <w:rsid w:val="009548E0"/>
    <w:rsid w:val="00956E39"/>
    <w:rsid w:val="009573B3"/>
    <w:rsid w:val="009574DD"/>
    <w:rsid w:val="0095791C"/>
    <w:rsid w:val="009605A9"/>
    <w:rsid w:val="0096072E"/>
    <w:rsid w:val="0096127C"/>
    <w:rsid w:val="00961658"/>
    <w:rsid w:val="00962296"/>
    <w:rsid w:val="00962634"/>
    <w:rsid w:val="00963987"/>
    <w:rsid w:val="00963CD4"/>
    <w:rsid w:val="00964394"/>
    <w:rsid w:val="009647DA"/>
    <w:rsid w:val="00964F4A"/>
    <w:rsid w:val="009667D5"/>
    <w:rsid w:val="0097211B"/>
    <w:rsid w:val="009726F4"/>
    <w:rsid w:val="00973665"/>
    <w:rsid w:val="00974A2B"/>
    <w:rsid w:val="00975505"/>
    <w:rsid w:val="00975A58"/>
    <w:rsid w:val="00977878"/>
    <w:rsid w:val="0098073C"/>
    <w:rsid w:val="00980BB9"/>
    <w:rsid w:val="00981D33"/>
    <w:rsid w:val="00982FA1"/>
    <w:rsid w:val="00983400"/>
    <w:rsid w:val="00983D42"/>
    <w:rsid w:val="0098478F"/>
    <w:rsid w:val="00984D85"/>
    <w:rsid w:val="00985DDB"/>
    <w:rsid w:val="0098756C"/>
    <w:rsid w:val="00987874"/>
    <w:rsid w:val="00987913"/>
    <w:rsid w:val="0099042C"/>
    <w:rsid w:val="0099256B"/>
    <w:rsid w:val="009928CB"/>
    <w:rsid w:val="00992FDB"/>
    <w:rsid w:val="00993324"/>
    <w:rsid w:val="009952A1"/>
    <w:rsid w:val="009958FD"/>
    <w:rsid w:val="00995C27"/>
    <w:rsid w:val="0099666B"/>
    <w:rsid w:val="009A0484"/>
    <w:rsid w:val="009A05E4"/>
    <w:rsid w:val="009A11B7"/>
    <w:rsid w:val="009A46E1"/>
    <w:rsid w:val="009A537A"/>
    <w:rsid w:val="009A5590"/>
    <w:rsid w:val="009A5BF6"/>
    <w:rsid w:val="009A67EB"/>
    <w:rsid w:val="009A7137"/>
    <w:rsid w:val="009A72A1"/>
    <w:rsid w:val="009B1943"/>
    <w:rsid w:val="009B62C8"/>
    <w:rsid w:val="009B7E8C"/>
    <w:rsid w:val="009C0A3E"/>
    <w:rsid w:val="009C3916"/>
    <w:rsid w:val="009C39CD"/>
    <w:rsid w:val="009D0CE1"/>
    <w:rsid w:val="009D2E2E"/>
    <w:rsid w:val="009D3E6D"/>
    <w:rsid w:val="009D5E82"/>
    <w:rsid w:val="009D67D0"/>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7CEE"/>
    <w:rsid w:val="00A20516"/>
    <w:rsid w:val="00A20F32"/>
    <w:rsid w:val="00A213B9"/>
    <w:rsid w:val="00A21688"/>
    <w:rsid w:val="00A217D1"/>
    <w:rsid w:val="00A220D1"/>
    <w:rsid w:val="00A2229E"/>
    <w:rsid w:val="00A22809"/>
    <w:rsid w:val="00A22EF6"/>
    <w:rsid w:val="00A22F74"/>
    <w:rsid w:val="00A2483B"/>
    <w:rsid w:val="00A26A60"/>
    <w:rsid w:val="00A30A88"/>
    <w:rsid w:val="00A31E5D"/>
    <w:rsid w:val="00A33FD6"/>
    <w:rsid w:val="00A349FB"/>
    <w:rsid w:val="00A34B1C"/>
    <w:rsid w:val="00A3515C"/>
    <w:rsid w:val="00A36311"/>
    <w:rsid w:val="00A36C61"/>
    <w:rsid w:val="00A41E99"/>
    <w:rsid w:val="00A43107"/>
    <w:rsid w:val="00A43878"/>
    <w:rsid w:val="00A4599B"/>
    <w:rsid w:val="00A467E3"/>
    <w:rsid w:val="00A4683A"/>
    <w:rsid w:val="00A46FD4"/>
    <w:rsid w:val="00A47B24"/>
    <w:rsid w:val="00A50918"/>
    <w:rsid w:val="00A5371A"/>
    <w:rsid w:val="00A561A4"/>
    <w:rsid w:val="00A56DFF"/>
    <w:rsid w:val="00A5798E"/>
    <w:rsid w:val="00A57D32"/>
    <w:rsid w:val="00A602E1"/>
    <w:rsid w:val="00A623E2"/>
    <w:rsid w:val="00A63144"/>
    <w:rsid w:val="00A634FF"/>
    <w:rsid w:val="00A66562"/>
    <w:rsid w:val="00A67260"/>
    <w:rsid w:val="00A677FA"/>
    <w:rsid w:val="00A70B48"/>
    <w:rsid w:val="00A72395"/>
    <w:rsid w:val="00A72634"/>
    <w:rsid w:val="00A7283D"/>
    <w:rsid w:val="00A72BBE"/>
    <w:rsid w:val="00A73DDA"/>
    <w:rsid w:val="00A750F2"/>
    <w:rsid w:val="00A801D9"/>
    <w:rsid w:val="00A80721"/>
    <w:rsid w:val="00A8098F"/>
    <w:rsid w:val="00A80B4C"/>
    <w:rsid w:val="00A80FF1"/>
    <w:rsid w:val="00A81F1D"/>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4E9"/>
    <w:rsid w:val="00AC56C2"/>
    <w:rsid w:val="00AC618F"/>
    <w:rsid w:val="00AC678C"/>
    <w:rsid w:val="00AD4B46"/>
    <w:rsid w:val="00AD5116"/>
    <w:rsid w:val="00AD7B3E"/>
    <w:rsid w:val="00AE0BFC"/>
    <w:rsid w:val="00AE0E6D"/>
    <w:rsid w:val="00AE18E5"/>
    <w:rsid w:val="00AE2CFD"/>
    <w:rsid w:val="00AE3C36"/>
    <w:rsid w:val="00AE3CDD"/>
    <w:rsid w:val="00AE4410"/>
    <w:rsid w:val="00AE444E"/>
    <w:rsid w:val="00AE49F1"/>
    <w:rsid w:val="00AE69DD"/>
    <w:rsid w:val="00AE704C"/>
    <w:rsid w:val="00AE7261"/>
    <w:rsid w:val="00AE7BD0"/>
    <w:rsid w:val="00AF0530"/>
    <w:rsid w:val="00AF2DAB"/>
    <w:rsid w:val="00AF3CED"/>
    <w:rsid w:val="00AF4278"/>
    <w:rsid w:val="00AF7555"/>
    <w:rsid w:val="00B00207"/>
    <w:rsid w:val="00B00A13"/>
    <w:rsid w:val="00B01653"/>
    <w:rsid w:val="00B0174C"/>
    <w:rsid w:val="00B01EB8"/>
    <w:rsid w:val="00B02EAD"/>
    <w:rsid w:val="00B02F6F"/>
    <w:rsid w:val="00B033F7"/>
    <w:rsid w:val="00B04C86"/>
    <w:rsid w:val="00B054E8"/>
    <w:rsid w:val="00B06103"/>
    <w:rsid w:val="00B066E9"/>
    <w:rsid w:val="00B10ECD"/>
    <w:rsid w:val="00B133DF"/>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4110E"/>
    <w:rsid w:val="00B412AD"/>
    <w:rsid w:val="00B42F3B"/>
    <w:rsid w:val="00B4568A"/>
    <w:rsid w:val="00B46469"/>
    <w:rsid w:val="00B46555"/>
    <w:rsid w:val="00B5090C"/>
    <w:rsid w:val="00B5091D"/>
    <w:rsid w:val="00B50E67"/>
    <w:rsid w:val="00B53EE2"/>
    <w:rsid w:val="00B552EE"/>
    <w:rsid w:val="00B55894"/>
    <w:rsid w:val="00B55E55"/>
    <w:rsid w:val="00B5685F"/>
    <w:rsid w:val="00B60412"/>
    <w:rsid w:val="00B6048B"/>
    <w:rsid w:val="00B60AA4"/>
    <w:rsid w:val="00B6225D"/>
    <w:rsid w:val="00B628DB"/>
    <w:rsid w:val="00B63259"/>
    <w:rsid w:val="00B63AB6"/>
    <w:rsid w:val="00B646DC"/>
    <w:rsid w:val="00B649A8"/>
    <w:rsid w:val="00B64A21"/>
    <w:rsid w:val="00B64CBD"/>
    <w:rsid w:val="00B65A68"/>
    <w:rsid w:val="00B65BF3"/>
    <w:rsid w:val="00B65F87"/>
    <w:rsid w:val="00B67262"/>
    <w:rsid w:val="00B70616"/>
    <w:rsid w:val="00B71635"/>
    <w:rsid w:val="00B724F1"/>
    <w:rsid w:val="00B74AE6"/>
    <w:rsid w:val="00B74E2E"/>
    <w:rsid w:val="00B76953"/>
    <w:rsid w:val="00B77538"/>
    <w:rsid w:val="00B77DA4"/>
    <w:rsid w:val="00B80A62"/>
    <w:rsid w:val="00B8126C"/>
    <w:rsid w:val="00B822B5"/>
    <w:rsid w:val="00B82888"/>
    <w:rsid w:val="00B82B50"/>
    <w:rsid w:val="00B83047"/>
    <w:rsid w:val="00B831E9"/>
    <w:rsid w:val="00B8357D"/>
    <w:rsid w:val="00B84707"/>
    <w:rsid w:val="00B84ECD"/>
    <w:rsid w:val="00B91033"/>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382"/>
    <w:rsid w:val="00BB2F9A"/>
    <w:rsid w:val="00BB42E4"/>
    <w:rsid w:val="00BB5A87"/>
    <w:rsid w:val="00BC072A"/>
    <w:rsid w:val="00BC0EA6"/>
    <w:rsid w:val="00BC10DD"/>
    <w:rsid w:val="00BC193D"/>
    <w:rsid w:val="00BC1C57"/>
    <w:rsid w:val="00BC4331"/>
    <w:rsid w:val="00BC5FBC"/>
    <w:rsid w:val="00BC6379"/>
    <w:rsid w:val="00BC6DCA"/>
    <w:rsid w:val="00BC76A1"/>
    <w:rsid w:val="00BC78AE"/>
    <w:rsid w:val="00BC7BB7"/>
    <w:rsid w:val="00BC7F96"/>
    <w:rsid w:val="00BD20F0"/>
    <w:rsid w:val="00BD2741"/>
    <w:rsid w:val="00BD3096"/>
    <w:rsid w:val="00BD4E53"/>
    <w:rsid w:val="00BD5AF8"/>
    <w:rsid w:val="00BD6397"/>
    <w:rsid w:val="00BD7779"/>
    <w:rsid w:val="00BD78A7"/>
    <w:rsid w:val="00BE1BCE"/>
    <w:rsid w:val="00BE1C03"/>
    <w:rsid w:val="00BE2C03"/>
    <w:rsid w:val="00BE2E5B"/>
    <w:rsid w:val="00BE3576"/>
    <w:rsid w:val="00BE6D4F"/>
    <w:rsid w:val="00BE72F4"/>
    <w:rsid w:val="00BE7E3C"/>
    <w:rsid w:val="00BF41B0"/>
    <w:rsid w:val="00BF5268"/>
    <w:rsid w:val="00BF5C57"/>
    <w:rsid w:val="00C00AA6"/>
    <w:rsid w:val="00C019DE"/>
    <w:rsid w:val="00C01A65"/>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2CD3"/>
    <w:rsid w:val="00C17348"/>
    <w:rsid w:val="00C17827"/>
    <w:rsid w:val="00C179B9"/>
    <w:rsid w:val="00C17D86"/>
    <w:rsid w:val="00C20081"/>
    <w:rsid w:val="00C205F3"/>
    <w:rsid w:val="00C2193C"/>
    <w:rsid w:val="00C224DD"/>
    <w:rsid w:val="00C22707"/>
    <w:rsid w:val="00C23EB0"/>
    <w:rsid w:val="00C24528"/>
    <w:rsid w:val="00C257CD"/>
    <w:rsid w:val="00C26CBB"/>
    <w:rsid w:val="00C27DAC"/>
    <w:rsid w:val="00C31776"/>
    <w:rsid w:val="00C32E90"/>
    <w:rsid w:val="00C34061"/>
    <w:rsid w:val="00C346DC"/>
    <w:rsid w:val="00C36B1E"/>
    <w:rsid w:val="00C36CED"/>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D01"/>
    <w:rsid w:val="00C64028"/>
    <w:rsid w:val="00C6408F"/>
    <w:rsid w:val="00C6452B"/>
    <w:rsid w:val="00C66C4F"/>
    <w:rsid w:val="00C66D1A"/>
    <w:rsid w:val="00C66F64"/>
    <w:rsid w:val="00C67531"/>
    <w:rsid w:val="00C7087B"/>
    <w:rsid w:val="00C713B3"/>
    <w:rsid w:val="00C72062"/>
    <w:rsid w:val="00C7412A"/>
    <w:rsid w:val="00C743F9"/>
    <w:rsid w:val="00C74F30"/>
    <w:rsid w:val="00C75538"/>
    <w:rsid w:val="00C759B5"/>
    <w:rsid w:val="00C766A5"/>
    <w:rsid w:val="00C766AF"/>
    <w:rsid w:val="00C7694B"/>
    <w:rsid w:val="00C816B9"/>
    <w:rsid w:val="00C85257"/>
    <w:rsid w:val="00C855A8"/>
    <w:rsid w:val="00C8597E"/>
    <w:rsid w:val="00C90E2E"/>
    <w:rsid w:val="00C91C71"/>
    <w:rsid w:val="00C92635"/>
    <w:rsid w:val="00C92D68"/>
    <w:rsid w:val="00C96CC8"/>
    <w:rsid w:val="00C976C2"/>
    <w:rsid w:val="00C977A4"/>
    <w:rsid w:val="00C97FF2"/>
    <w:rsid w:val="00CA0CB0"/>
    <w:rsid w:val="00CA3004"/>
    <w:rsid w:val="00CA3181"/>
    <w:rsid w:val="00CA3B67"/>
    <w:rsid w:val="00CA3BC5"/>
    <w:rsid w:val="00CA79F4"/>
    <w:rsid w:val="00CB10D4"/>
    <w:rsid w:val="00CB1620"/>
    <w:rsid w:val="00CB1BDF"/>
    <w:rsid w:val="00CB21FB"/>
    <w:rsid w:val="00CB2270"/>
    <w:rsid w:val="00CB31D0"/>
    <w:rsid w:val="00CB4A8E"/>
    <w:rsid w:val="00CB4D7B"/>
    <w:rsid w:val="00CB5020"/>
    <w:rsid w:val="00CB5489"/>
    <w:rsid w:val="00CB6391"/>
    <w:rsid w:val="00CB7C62"/>
    <w:rsid w:val="00CB7D86"/>
    <w:rsid w:val="00CC2071"/>
    <w:rsid w:val="00CC618B"/>
    <w:rsid w:val="00CC6947"/>
    <w:rsid w:val="00CC6B4C"/>
    <w:rsid w:val="00CC7688"/>
    <w:rsid w:val="00CC79F2"/>
    <w:rsid w:val="00CC7F56"/>
    <w:rsid w:val="00CD1BA2"/>
    <w:rsid w:val="00CD379F"/>
    <w:rsid w:val="00CD5800"/>
    <w:rsid w:val="00CD5F23"/>
    <w:rsid w:val="00CD68B8"/>
    <w:rsid w:val="00CD6ADD"/>
    <w:rsid w:val="00CE26E9"/>
    <w:rsid w:val="00CE2FE2"/>
    <w:rsid w:val="00CE3645"/>
    <w:rsid w:val="00CE4303"/>
    <w:rsid w:val="00CE48AE"/>
    <w:rsid w:val="00CE523D"/>
    <w:rsid w:val="00CF1A6C"/>
    <w:rsid w:val="00CF1DE4"/>
    <w:rsid w:val="00CF24BC"/>
    <w:rsid w:val="00CF2BB3"/>
    <w:rsid w:val="00CF74CB"/>
    <w:rsid w:val="00CF78D6"/>
    <w:rsid w:val="00CF7F7F"/>
    <w:rsid w:val="00D00592"/>
    <w:rsid w:val="00D00AF3"/>
    <w:rsid w:val="00D0258F"/>
    <w:rsid w:val="00D02C50"/>
    <w:rsid w:val="00D04497"/>
    <w:rsid w:val="00D058C0"/>
    <w:rsid w:val="00D058C9"/>
    <w:rsid w:val="00D059DC"/>
    <w:rsid w:val="00D11824"/>
    <w:rsid w:val="00D12D71"/>
    <w:rsid w:val="00D13770"/>
    <w:rsid w:val="00D13D45"/>
    <w:rsid w:val="00D1575F"/>
    <w:rsid w:val="00D1579B"/>
    <w:rsid w:val="00D1713C"/>
    <w:rsid w:val="00D20233"/>
    <w:rsid w:val="00D20472"/>
    <w:rsid w:val="00D204E6"/>
    <w:rsid w:val="00D20A56"/>
    <w:rsid w:val="00D21C32"/>
    <w:rsid w:val="00D22321"/>
    <w:rsid w:val="00D234BF"/>
    <w:rsid w:val="00D24696"/>
    <w:rsid w:val="00D2501C"/>
    <w:rsid w:val="00D26B60"/>
    <w:rsid w:val="00D26E63"/>
    <w:rsid w:val="00D30C10"/>
    <w:rsid w:val="00D31AAA"/>
    <w:rsid w:val="00D31FF6"/>
    <w:rsid w:val="00D32D51"/>
    <w:rsid w:val="00D33093"/>
    <w:rsid w:val="00D33B8A"/>
    <w:rsid w:val="00D33DA5"/>
    <w:rsid w:val="00D359E5"/>
    <w:rsid w:val="00D3627D"/>
    <w:rsid w:val="00D36CC9"/>
    <w:rsid w:val="00D37219"/>
    <w:rsid w:val="00D4102E"/>
    <w:rsid w:val="00D421FF"/>
    <w:rsid w:val="00D42AFA"/>
    <w:rsid w:val="00D4417F"/>
    <w:rsid w:val="00D442B5"/>
    <w:rsid w:val="00D444B6"/>
    <w:rsid w:val="00D46236"/>
    <w:rsid w:val="00D46FA8"/>
    <w:rsid w:val="00D50FC1"/>
    <w:rsid w:val="00D52C45"/>
    <w:rsid w:val="00D530BE"/>
    <w:rsid w:val="00D5430D"/>
    <w:rsid w:val="00D561C5"/>
    <w:rsid w:val="00D56EB0"/>
    <w:rsid w:val="00D60C97"/>
    <w:rsid w:val="00D60E45"/>
    <w:rsid w:val="00D61CDE"/>
    <w:rsid w:val="00D626AC"/>
    <w:rsid w:val="00D649EE"/>
    <w:rsid w:val="00D666F4"/>
    <w:rsid w:val="00D669D4"/>
    <w:rsid w:val="00D67A48"/>
    <w:rsid w:val="00D67C0F"/>
    <w:rsid w:val="00D73D44"/>
    <w:rsid w:val="00D7423A"/>
    <w:rsid w:val="00D74615"/>
    <w:rsid w:val="00D77088"/>
    <w:rsid w:val="00D8000D"/>
    <w:rsid w:val="00D80486"/>
    <w:rsid w:val="00D806E4"/>
    <w:rsid w:val="00D8088E"/>
    <w:rsid w:val="00D80BE4"/>
    <w:rsid w:val="00D81406"/>
    <w:rsid w:val="00D814C7"/>
    <w:rsid w:val="00D82D78"/>
    <w:rsid w:val="00D8324A"/>
    <w:rsid w:val="00D84823"/>
    <w:rsid w:val="00D84C6E"/>
    <w:rsid w:val="00D875A2"/>
    <w:rsid w:val="00D90C01"/>
    <w:rsid w:val="00D91648"/>
    <w:rsid w:val="00D9173D"/>
    <w:rsid w:val="00D92CF1"/>
    <w:rsid w:val="00D93A70"/>
    <w:rsid w:val="00D93EB9"/>
    <w:rsid w:val="00D94E41"/>
    <w:rsid w:val="00D9538E"/>
    <w:rsid w:val="00D96D04"/>
    <w:rsid w:val="00DA15E7"/>
    <w:rsid w:val="00DA1A7A"/>
    <w:rsid w:val="00DA1DDE"/>
    <w:rsid w:val="00DA2369"/>
    <w:rsid w:val="00DA32BF"/>
    <w:rsid w:val="00DA33F2"/>
    <w:rsid w:val="00DA5B6E"/>
    <w:rsid w:val="00DA65F2"/>
    <w:rsid w:val="00DB0AFE"/>
    <w:rsid w:val="00DB0D65"/>
    <w:rsid w:val="00DB1D24"/>
    <w:rsid w:val="00DB1EBB"/>
    <w:rsid w:val="00DB2FAB"/>
    <w:rsid w:val="00DB3624"/>
    <w:rsid w:val="00DB42A1"/>
    <w:rsid w:val="00DB4A29"/>
    <w:rsid w:val="00DB4E9B"/>
    <w:rsid w:val="00DB5F7B"/>
    <w:rsid w:val="00DB6CB1"/>
    <w:rsid w:val="00DB6F8B"/>
    <w:rsid w:val="00DC02A1"/>
    <w:rsid w:val="00DC1B75"/>
    <w:rsid w:val="00DC2EB5"/>
    <w:rsid w:val="00DC5A62"/>
    <w:rsid w:val="00DD0079"/>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3FFF"/>
    <w:rsid w:val="00DF4269"/>
    <w:rsid w:val="00DF55B3"/>
    <w:rsid w:val="00DF708E"/>
    <w:rsid w:val="00DF7F9C"/>
    <w:rsid w:val="00E05410"/>
    <w:rsid w:val="00E06AD2"/>
    <w:rsid w:val="00E07620"/>
    <w:rsid w:val="00E07653"/>
    <w:rsid w:val="00E10246"/>
    <w:rsid w:val="00E1031A"/>
    <w:rsid w:val="00E16281"/>
    <w:rsid w:val="00E16C1D"/>
    <w:rsid w:val="00E178CF"/>
    <w:rsid w:val="00E2108D"/>
    <w:rsid w:val="00E21D95"/>
    <w:rsid w:val="00E22CB3"/>
    <w:rsid w:val="00E239CA"/>
    <w:rsid w:val="00E26648"/>
    <w:rsid w:val="00E2690A"/>
    <w:rsid w:val="00E26A49"/>
    <w:rsid w:val="00E31678"/>
    <w:rsid w:val="00E31B31"/>
    <w:rsid w:val="00E326D1"/>
    <w:rsid w:val="00E33519"/>
    <w:rsid w:val="00E34E38"/>
    <w:rsid w:val="00E36A20"/>
    <w:rsid w:val="00E36A9A"/>
    <w:rsid w:val="00E36B10"/>
    <w:rsid w:val="00E37909"/>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6F38"/>
    <w:rsid w:val="00E716ED"/>
    <w:rsid w:val="00E7225A"/>
    <w:rsid w:val="00E722C5"/>
    <w:rsid w:val="00E728CE"/>
    <w:rsid w:val="00E743E6"/>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F8F"/>
    <w:rsid w:val="00E9653E"/>
    <w:rsid w:val="00E97614"/>
    <w:rsid w:val="00EA1C06"/>
    <w:rsid w:val="00EA47E4"/>
    <w:rsid w:val="00EA4D2C"/>
    <w:rsid w:val="00EA4E23"/>
    <w:rsid w:val="00EA7688"/>
    <w:rsid w:val="00EA7FFD"/>
    <w:rsid w:val="00EB078D"/>
    <w:rsid w:val="00EB141A"/>
    <w:rsid w:val="00EB1742"/>
    <w:rsid w:val="00EB4A5B"/>
    <w:rsid w:val="00EB5243"/>
    <w:rsid w:val="00EB68E7"/>
    <w:rsid w:val="00EB7009"/>
    <w:rsid w:val="00EB7206"/>
    <w:rsid w:val="00EC2B87"/>
    <w:rsid w:val="00EC41E9"/>
    <w:rsid w:val="00EC4967"/>
    <w:rsid w:val="00ED0520"/>
    <w:rsid w:val="00ED12E2"/>
    <w:rsid w:val="00ED2A9E"/>
    <w:rsid w:val="00ED3BFB"/>
    <w:rsid w:val="00ED4492"/>
    <w:rsid w:val="00ED4660"/>
    <w:rsid w:val="00ED6234"/>
    <w:rsid w:val="00ED73C4"/>
    <w:rsid w:val="00ED7C31"/>
    <w:rsid w:val="00ED7F37"/>
    <w:rsid w:val="00EE0002"/>
    <w:rsid w:val="00EE13CB"/>
    <w:rsid w:val="00EE1AE5"/>
    <w:rsid w:val="00EE1B4F"/>
    <w:rsid w:val="00EE260F"/>
    <w:rsid w:val="00EE2956"/>
    <w:rsid w:val="00EE2E20"/>
    <w:rsid w:val="00EE3E98"/>
    <w:rsid w:val="00EE4577"/>
    <w:rsid w:val="00EF0EB6"/>
    <w:rsid w:val="00EF1DA2"/>
    <w:rsid w:val="00EF273E"/>
    <w:rsid w:val="00EF2CA9"/>
    <w:rsid w:val="00EF39EB"/>
    <w:rsid w:val="00EF3E16"/>
    <w:rsid w:val="00EF3EC4"/>
    <w:rsid w:val="00EF4728"/>
    <w:rsid w:val="00F00AB1"/>
    <w:rsid w:val="00F0142A"/>
    <w:rsid w:val="00F023AD"/>
    <w:rsid w:val="00F02411"/>
    <w:rsid w:val="00F037BD"/>
    <w:rsid w:val="00F0487B"/>
    <w:rsid w:val="00F05456"/>
    <w:rsid w:val="00F10C1E"/>
    <w:rsid w:val="00F110E0"/>
    <w:rsid w:val="00F111CC"/>
    <w:rsid w:val="00F124C6"/>
    <w:rsid w:val="00F12576"/>
    <w:rsid w:val="00F13848"/>
    <w:rsid w:val="00F14FD0"/>
    <w:rsid w:val="00F16AA5"/>
    <w:rsid w:val="00F17224"/>
    <w:rsid w:val="00F172E6"/>
    <w:rsid w:val="00F210D6"/>
    <w:rsid w:val="00F21B17"/>
    <w:rsid w:val="00F23055"/>
    <w:rsid w:val="00F251E6"/>
    <w:rsid w:val="00F26226"/>
    <w:rsid w:val="00F26A1F"/>
    <w:rsid w:val="00F2733C"/>
    <w:rsid w:val="00F329AB"/>
    <w:rsid w:val="00F339DB"/>
    <w:rsid w:val="00F34627"/>
    <w:rsid w:val="00F35686"/>
    <w:rsid w:val="00F35789"/>
    <w:rsid w:val="00F36FB8"/>
    <w:rsid w:val="00F4034F"/>
    <w:rsid w:val="00F4103A"/>
    <w:rsid w:val="00F42609"/>
    <w:rsid w:val="00F47893"/>
    <w:rsid w:val="00F504ED"/>
    <w:rsid w:val="00F51BCD"/>
    <w:rsid w:val="00F52147"/>
    <w:rsid w:val="00F54C95"/>
    <w:rsid w:val="00F568BC"/>
    <w:rsid w:val="00F6019D"/>
    <w:rsid w:val="00F61A1D"/>
    <w:rsid w:val="00F62F92"/>
    <w:rsid w:val="00F63450"/>
    <w:rsid w:val="00F63549"/>
    <w:rsid w:val="00F64837"/>
    <w:rsid w:val="00F652CF"/>
    <w:rsid w:val="00F6633C"/>
    <w:rsid w:val="00F67B4C"/>
    <w:rsid w:val="00F67EDA"/>
    <w:rsid w:val="00F7200C"/>
    <w:rsid w:val="00F730BA"/>
    <w:rsid w:val="00F732D3"/>
    <w:rsid w:val="00F738F5"/>
    <w:rsid w:val="00F742DD"/>
    <w:rsid w:val="00F75A70"/>
    <w:rsid w:val="00F75DDB"/>
    <w:rsid w:val="00F7672D"/>
    <w:rsid w:val="00F80884"/>
    <w:rsid w:val="00F834B8"/>
    <w:rsid w:val="00F83E55"/>
    <w:rsid w:val="00F855DE"/>
    <w:rsid w:val="00F86226"/>
    <w:rsid w:val="00F86D23"/>
    <w:rsid w:val="00F87383"/>
    <w:rsid w:val="00F876DF"/>
    <w:rsid w:val="00F877B1"/>
    <w:rsid w:val="00F878BA"/>
    <w:rsid w:val="00F90CC3"/>
    <w:rsid w:val="00F9183B"/>
    <w:rsid w:val="00F928B2"/>
    <w:rsid w:val="00F92B86"/>
    <w:rsid w:val="00F93A62"/>
    <w:rsid w:val="00F93F3F"/>
    <w:rsid w:val="00F96422"/>
    <w:rsid w:val="00F969CA"/>
    <w:rsid w:val="00F96EA0"/>
    <w:rsid w:val="00FA09D2"/>
    <w:rsid w:val="00FA17DE"/>
    <w:rsid w:val="00FA3348"/>
    <w:rsid w:val="00FA338C"/>
    <w:rsid w:val="00FA38D5"/>
    <w:rsid w:val="00FA3F88"/>
    <w:rsid w:val="00FA4393"/>
    <w:rsid w:val="00FA44FC"/>
    <w:rsid w:val="00FA4B04"/>
    <w:rsid w:val="00FA4F06"/>
    <w:rsid w:val="00FA6D88"/>
    <w:rsid w:val="00FA708F"/>
    <w:rsid w:val="00FB2130"/>
    <w:rsid w:val="00FB25E8"/>
    <w:rsid w:val="00FB2657"/>
    <w:rsid w:val="00FB2DEC"/>
    <w:rsid w:val="00FB376B"/>
    <w:rsid w:val="00FB5DA1"/>
    <w:rsid w:val="00FC0905"/>
    <w:rsid w:val="00FC0EA7"/>
    <w:rsid w:val="00FC12B2"/>
    <w:rsid w:val="00FC2201"/>
    <w:rsid w:val="00FC26E4"/>
    <w:rsid w:val="00FC423B"/>
    <w:rsid w:val="00FC4B74"/>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JanRuzicka\hlustikz\AppData\Local\Microsoft\Documents%20and%20Settings\document-view.seam%3fdocumentId=nnptembqhfpwy6bomruwy3y"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70E6C-4E70-4E5C-8D80-34C42062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7503</Words>
  <Characters>44272</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51672</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Sedláčková</dc:creator>
  <cp:lastModifiedBy>Veronika Sedláčková</cp:lastModifiedBy>
  <cp:revision>2</cp:revision>
  <cp:lastPrinted>2018-12-05T08:59:00Z</cp:lastPrinted>
  <dcterms:created xsi:type="dcterms:W3CDTF">2019-01-29T11:01:00Z</dcterms:created>
  <dcterms:modified xsi:type="dcterms:W3CDTF">2019-01-29T11:01:00Z</dcterms:modified>
</cp:coreProperties>
</file>