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23DDA" w:rsidRPr="00323DDA" w:rsidTr="00936B39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A32D1" w:rsidRDefault="00F74ADE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1">
              <w:rPr>
                <w:rFonts w:ascii="Times New Roman" w:hAnsi="Times New Roman" w:cs="Times New Roman"/>
                <w:sz w:val="24"/>
                <w:szCs w:val="24"/>
              </w:rPr>
              <w:t xml:space="preserve">„Stavební úpravy objektů bývalé ZŠ na výrobní objekty SORTING </w:t>
            </w:r>
            <w:proofErr w:type="spellStart"/>
            <w:r w:rsidRPr="005A32D1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5A32D1">
              <w:rPr>
                <w:rFonts w:ascii="Times New Roman" w:hAnsi="Times New Roman" w:cs="Times New Roman"/>
                <w:sz w:val="24"/>
                <w:szCs w:val="24"/>
              </w:rPr>
              <w:t xml:space="preserve"> s.r.o.“</w:t>
            </w:r>
          </w:p>
        </w:tc>
      </w:tr>
      <w:tr w:rsidR="00323DDA" w:rsidRPr="00323DDA" w:rsidTr="00936B39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A32D1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1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323DDA" w:rsidRPr="00323DDA" w:rsidTr="00936B39"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</w:t>
            </w:r>
            <w:bookmarkStart w:id="0" w:name="_GoBack"/>
            <w:bookmarkEnd w:id="0"/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</w:p>
        </w:tc>
        <w:tc>
          <w:tcPr>
            <w:tcW w:w="4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A32D1" w:rsidRDefault="00F74ADE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1">
              <w:rPr>
                <w:rFonts w:ascii="Times New Roman" w:hAnsi="Times New Roman" w:cs="Times New Roman"/>
                <w:sz w:val="24"/>
                <w:szCs w:val="24"/>
              </w:rPr>
              <w:t>Teplická 555, T</w:t>
            </w:r>
            <w:r w:rsidR="005A32D1" w:rsidRPr="005A32D1">
              <w:rPr>
                <w:rFonts w:ascii="Times New Roman" w:hAnsi="Times New Roman" w:cs="Times New Roman"/>
                <w:sz w:val="24"/>
                <w:szCs w:val="24"/>
              </w:rPr>
              <w:t>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A32D1">
        <w:trPr>
          <w:trHeight w:val="436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A32D1">
        <w:trPr>
          <w:trHeight w:val="402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A32D1">
        <w:trPr>
          <w:trHeight w:val="43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5A32D1">
        <w:trPr>
          <w:trHeight w:val="506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A32D1">
        <w:trPr>
          <w:trHeight w:val="388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5A32D1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1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A32D1">
        <w:trPr>
          <w:trHeight w:val="411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5A32D1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2D1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5A32D1">
      <w:footerReference w:type="default" r:id="rId8"/>
      <w:pgSz w:w="11906" w:h="16838"/>
      <w:pgMar w:top="1418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0D" w:rsidRDefault="0010040D" w:rsidP="006D1E3B">
      <w:pPr>
        <w:spacing w:after="0" w:line="240" w:lineRule="auto"/>
      </w:pPr>
      <w:r>
        <w:separator/>
      </w:r>
    </w:p>
  </w:endnote>
  <w:endnote w:type="continuationSeparator" w:id="0">
    <w:p w:rsidR="0010040D" w:rsidRDefault="0010040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1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0D" w:rsidRDefault="0010040D" w:rsidP="006D1E3B">
      <w:pPr>
        <w:spacing w:after="0" w:line="240" w:lineRule="auto"/>
      </w:pPr>
      <w:r>
        <w:separator/>
      </w:r>
    </w:p>
  </w:footnote>
  <w:footnote w:type="continuationSeparator" w:id="0">
    <w:p w:rsidR="0010040D" w:rsidRDefault="0010040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0040D"/>
    <w:rsid w:val="00127D8C"/>
    <w:rsid w:val="00196664"/>
    <w:rsid w:val="001E695A"/>
    <w:rsid w:val="001F550E"/>
    <w:rsid w:val="00260136"/>
    <w:rsid w:val="002804E5"/>
    <w:rsid w:val="00281071"/>
    <w:rsid w:val="00283CF4"/>
    <w:rsid w:val="00287A07"/>
    <w:rsid w:val="002968FD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A32D1"/>
    <w:rsid w:val="006317BB"/>
    <w:rsid w:val="00646BED"/>
    <w:rsid w:val="0067777E"/>
    <w:rsid w:val="006B3DB1"/>
    <w:rsid w:val="006D1E3B"/>
    <w:rsid w:val="006D32CF"/>
    <w:rsid w:val="006D4A19"/>
    <w:rsid w:val="00714A5C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B6294"/>
    <w:rsid w:val="009C1122"/>
    <w:rsid w:val="00A16638"/>
    <w:rsid w:val="00A711F3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E027EE"/>
    <w:rsid w:val="00E1592E"/>
    <w:rsid w:val="00E73FAA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74ADE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FE6-AA80-4ECF-9F75-5CA31B9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1B1D-9D7E-41D8-A6A5-281CD1C8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2015-12-17T09:45:00Z</dcterms:created>
  <dcterms:modified xsi:type="dcterms:W3CDTF">2016-01-11T08:37:00Z</dcterms:modified>
</cp:coreProperties>
</file>