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591" w:rsidRPr="004F1591" w:rsidRDefault="004F1591" w:rsidP="004F15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FF0000"/>
          <w:sz w:val="28"/>
          <w:szCs w:val="28"/>
        </w:rPr>
      </w:pPr>
      <w:r w:rsidRPr="004F1591">
        <w:rPr>
          <w:b/>
          <w:color w:val="FF0000"/>
          <w:sz w:val="28"/>
          <w:szCs w:val="28"/>
        </w:rPr>
        <w:t xml:space="preserve">Popis postupu pro výběr materiálů a výrobků dodavatelem </w:t>
      </w:r>
      <w:r w:rsidRPr="004F1591">
        <w:rPr>
          <w:b/>
          <w:color w:val="FF0000"/>
          <w:sz w:val="28"/>
          <w:szCs w:val="28"/>
        </w:rPr>
        <w:t>/obecně pro všechny profese</w:t>
      </w:r>
      <w:r w:rsidRPr="004F1591">
        <w:rPr>
          <w:b/>
          <w:color w:val="FF0000"/>
          <w:sz w:val="28"/>
          <w:szCs w:val="28"/>
        </w:rPr>
        <w:t>/</w:t>
      </w:r>
    </w:p>
    <w:p w:rsidR="00D01299" w:rsidRDefault="00D01299"/>
    <w:p w:rsidR="004F1591" w:rsidRDefault="004F1591" w:rsidP="00D01299">
      <w:pPr>
        <w:jc w:val="both"/>
        <w:rPr>
          <w:sz w:val="32"/>
          <w:szCs w:val="32"/>
        </w:rPr>
      </w:pPr>
      <w:r>
        <w:rPr>
          <w:sz w:val="32"/>
          <w:szCs w:val="32"/>
        </w:rPr>
        <w:t>Navržené</w:t>
      </w:r>
      <w:r w:rsidR="00D01299" w:rsidRPr="00D01299">
        <w:rPr>
          <w:sz w:val="32"/>
          <w:szCs w:val="32"/>
        </w:rPr>
        <w:t xml:space="preserve"> materiály</w:t>
      </w:r>
      <w:r>
        <w:rPr>
          <w:sz w:val="32"/>
          <w:szCs w:val="32"/>
        </w:rPr>
        <w:t xml:space="preserve"> a výrobky</w:t>
      </w:r>
      <w:r w:rsidR="00D01299" w:rsidRPr="00D01299">
        <w:rPr>
          <w:sz w:val="32"/>
          <w:szCs w:val="32"/>
        </w:rPr>
        <w:t xml:space="preserve"> s</w:t>
      </w:r>
      <w:r>
        <w:rPr>
          <w:sz w:val="32"/>
          <w:szCs w:val="32"/>
        </w:rPr>
        <w:t> </w:t>
      </w:r>
      <w:r w:rsidRPr="004F1591">
        <w:rPr>
          <w:sz w:val="32"/>
          <w:szCs w:val="32"/>
          <w:u w:val="single"/>
        </w:rPr>
        <w:t>eventuá</w:t>
      </w:r>
      <w:r w:rsidR="00FE2643" w:rsidRPr="004F1591">
        <w:rPr>
          <w:sz w:val="32"/>
          <w:szCs w:val="32"/>
          <w:u w:val="single"/>
        </w:rPr>
        <w:t xml:space="preserve">lně uvedenými </w:t>
      </w:r>
      <w:r w:rsidR="00D01299" w:rsidRPr="004F1591">
        <w:rPr>
          <w:sz w:val="32"/>
          <w:szCs w:val="32"/>
          <w:u w:val="single"/>
        </w:rPr>
        <w:t>obchodními názvy</w:t>
      </w:r>
      <w:r w:rsidR="00D01299" w:rsidRPr="00D01299">
        <w:rPr>
          <w:sz w:val="32"/>
          <w:szCs w:val="32"/>
        </w:rPr>
        <w:t xml:space="preserve"> budou ve výběru dodavatele chápány těmito dodavateli jako konkrétní vymezení minima technických požadavků na </w:t>
      </w:r>
      <w:proofErr w:type="gramStart"/>
      <w:r w:rsidR="00D01299" w:rsidRPr="00D01299">
        <w:rPr>
          <w:sz w:val="32"/>
          <w:szCs w:val="32"/>
        </w:rPr>
        <w:t>návrh  a je</w:t>
      </w:r>
      <w:proofErr w:type="gramEnd"/>
      <w:r w:rsidR="00D01299" w:rsidRPr="00D01299">
        <w:rPr>
          <w:sz w:val="32"/>
          <w:szCs w:val="32"/>
        </w:rPr>
        <w:t xml:space="preserve"> tudíž možno při zachování všech především bezpečnostních a technických parametrů zvolit  v návrhu osloveného předpokládaného dodavatele jiná alternativní řešení </w:t>
      </w:r>
      <w:r w:rsidR="00521227">
        <w:rPr>
          <w:sz w:val="32"/>
          <w:szCs w:val="32"/>
        </w:rPr>
        <w:t xml:space="preserve">stejných nebo lepších technických parametrů </w:t>
      </w:r>
      <w:r w:rsidR="00D01299" w:rsidRPr="00D01299">
        <w:rPr>
          <w:sz w:val="32"/>
          <w:szCs w:val="32"/>
        </w:rPr>
        <w:t>včetně alternativních materiálů</w:t>
      </w:r>
      <w:r w:rsidR="00FE2643">
        <w:rPr>
          <w:sz w:val="32"/>
          <w:szCs w:val="32"/>
        </w:rPr>
        <w:t xml:space="preserve"> s jejich příslušným oceněním</w:t>
      </w:r>
      <w:r w:rsidR="00D01299" w:rsidRPr="00D01299">
        <w:rPr>
          <w:sz w:val="32"/>
          <w:szCs w:val="32"/>
        </w:rPr>
        <w:t xml:space="preserve">.  </w:t>
      </w:r>
    </w:p>
    <w:p w:rsidR="00D01299" w:rsidRDefault="00D01299" w:rsidP="004F1591">
      <w:pPr>
        <w:jc w:val="center"/>
        <w:rPr>
          <w:sz w:val="32"/>
          <w:szCs w:val="32"/>
        </w:rPr>
      </w:pPr>
      <w:r w:rsidRPr="004F1591">
        <w:rPr>
          <w:b/>
          <w:sz w:val="32"/>
          <w:szCs w:val="32"/>
        </w:rPr>
        <w:t>/</w:t>
      </w:r>
      <w:r w:rsidR="004F1591" w:rsidRPr="004F1591">
        <w:rPr>
          <w:b/>
          <w:sz w:val="32"/>
          <w:szCs w:val="32"/>
        </w:rPr>
        <w:t>Případné o</w:t>
      </w:r>
      <w:r w:rsidRPr="004F1591">
        <w:rPr>
          <w:b/>
          <w:sz w:val="32"/>
          <w:szCs w:val="32"/>
        </w:rPr>
        <w:t xml:space="preserve">bchodní názvy jsou tedy pouze ilustrující technické </w:t>
      </w:r>
      <w:r w:rsidR="00FE2643" w:rsidRPr="004F1591">
        <w:rPr>
          <w:b/>
          <w:sz w:val="32"/>
          <w:szCs w:val="32"/>
        </w:rPr>
        <w:t xml:space="preserve">a bezpečnostní </w:t>
      </w:r>
      <w:r w:rsidRPr="004F1591">
        <w:rPr>
          <w:b/>
          <w:sz w:val="32"/>
          <w:szCs w:val="32"/>
        </w:rPr>
        <w:t>vlastnosti výrobku/</w:t>
      </w:r>
    </w:p>
    <w:p w:rsidR="00D01299" w:rsidRDefault="00D01299" w:rsidP="00D01299">
      <w:pPr>
        <w:jc w:val="both"/>
        <w:rPr>
          <w:sz w:val="32"/>
          <w:szCs w:val="32"/>
        </w:rPr>
      </w:pPr>
    </w:p>
    <w:p w:rsidR="004F1591" w:rsidRDefault="004F1591" w:rsidP="00D01299">
      <w:pPr>
        <w:jc w:val="both"/>
        <w:rPr>
          <w:sz w:val="32"/>
          <w:szCs w:val="32"/>
        </w:rPr>
      </w:pPr>
    </w:p>
    <w:p w:rsidR="004F1591" w:rsidRDefault="004F1591" w:rsidP="00D01299">
      <w:pPr>
        <w:jc w:val="both"/>
        <w:rPr>
          <w:sz w:val="32"/>
          <w:szCs w:val="32"/>
        </w:rPr>
      </w:pPr>
    </w:p>
    <w:p w:rsidR="004F1591" w:rsidRDefault="004F1591" w:rsidP="00D01299">
      <w:pPr>
        <w:jc w:val="both"/>
        <w:rPr>
          <w:sz w:val="32"/>
          <w:szCs w:val="32"/>
        </w:rPr>
      </w:pPr>
    </w:p>
    <w:p w:rsidR="004F1591" w:rsidRDefault="004F1591" w:rsidP="00D01299">
      <w:pPr>
        <w:jc w:val="both"/>
        <w:rPr>
          <w:sz w:val="32"/>
          <w:szCs w:val="32"/>
        </w:rPr>
      </w:pPr>
    </w:p>
    <w:p w:rsidR="004F1591" w:rsidRDefault="004F1591" w:rsidP="00D01299">
      <w:pPr>
        <w:jc w:val="both"/>
        <w:rPr>
          <w:sz w:val="32"/>
          <w:szCs w:val="32"/>
        </w:rPr>
      </w:pPr>
    </w:p>
    <w:p w:rsidR="004F1591" w:rsidRDefault="004F1591" w:rsidP="00D01299">
      <w:pPr>
        <w:jc w:val="both"/>
        <w:rPr>
          <w:sz w:val="32"/>
          <w:szCs w:val="32"/>
        </w:rPr>
      </w:pPr>
    </w:p>
    <w:p w:rsidR="00FE2643" w:rsidRDefault="00FE2643" w:rsidP="004F1591">
      <w:pPr>
        <w:spacing w:before="120" w:line="240" w:lineRule="atLeast"/>
        <w:rPr>
          <w:b/>
        </w:rPr>
      </w:pPr>
      <w:r w:rsidRPr="004F1591">
        <w:rPr>
          <w:b/>
        </w:rPr>
        <w:t>Návrh postupu vypracoval generální projektant akce</w:t>
      </w:r>
      <w:r w:rsidR="006115B1" w:rsidRPr="004F1591">
        <w:rPr>
          <w:b/>
        </w:rPr>
        <w:t>:</w:t>
      </w:r>
    </w:p>
    <w:p w:rsidR="004F1591" w:rsidRPr="004F1591" w:rsidRDefault="004F1591" w:rsidP="004F1591">
      <w:pPr>
        <w:spacing w:before="120" w:line="240" w:lineRule="atLeast"/>
        <w:rPr>
          <w:b/>
        </w:rPr>
      </w:pPr>
    </w:p>
    <w:p w:rsidR="006115B1" w:rsidRDefault="006115B1" w:rsidP="006115B1">
      <w:pPr>
        <w:spacing w:before="120" w:line="240" w:lineRule="atLeast"/>
        <w:rPr>
          <w:b/>
          <w:bCs/>
        </w:rPr>
      </w:pPr>
      <w:r>
        <w:t xml:space="preserve">Hlavní projektant:        </w:t>
      </w:r>
      <w:r w:rsidRPr="00D675C9">
        <w:rPr>
          <w:b/>
        </w:rPr>
        <w:t xml:space="preserve">HNJ stavební s.r.o. </w:t>
      </w:r>
      <w:r>
        <w:rPr>
          <w:b/>
        </w:rPr>
        <w:t xml:space="preserve"> </w:t>
      </w:r>
      <w:r>
        <w:t xml:space="preserve"> </w:t>
      </w:r>
      <w:proofErr w:type="gramStart"/>
      <w:r>
        <w:t xml:space="preserve">-   </w:t>
      </w:r>
      <w:r>
        <w:rPr>
          <w:b/>
          <w:bCs/>
        </w:rPr>
        <w:t>ing.</w:t>
      </w:r>
      <w:proofErr w:type="gramEnd"/>
      <w:r>
        <w:rPr>
          <w:b/>
          <w:bCs/>
        </w:rPr>
        <w:t xml:space="preserve"> Jiří Jirák – ČKAIT  0700242</w:t>
      </w:r>
    </w:p>
    <w:p w:rsidR="006115B1" w:rsidRPr="001C355C" w:rsidRDefault="006115B1" w:rsidP="006115B1">
      <w:pPr>
        <w:spacing w:before="120" w:line="240" w:lineRule="atLeast"/>
        <w:rPr>
          <w:b/>
          <w:bCs/>
        </w:rPr>
      </w:pPr>
      <w:r>
        <w:rPr>
          <w:b/>
          <w:bCs/>
        </w:rPr>
        <w:t xml:space="preserve">                               autorizovaný inženýr pro pozemní stavby a požární bezpečnost staveb </w:t>
      </w:r>
      <w:r>
        <w:t xml:space="preserve"> </w:t>
      </w:r>
      <w:r>
        <w:rPr>
          <w:b/>
        </w:rPr>
        <w:t xml:space="preserve"> </w:t>
      </w:r>
    </w:p>
    <w:p w:rsidR="006115B1" w:rsidRDefault="006115B1" w:rsidP="006115B1">
      <w:pPr>
        <w:spacing w:before="120" w:line="240" w:lineRule="atLeast"/>
        <w:rPr>
          <w:b/>
        </w:rPr>
      </w:pPr>
      <w:r>
        <w:rPr>
          <w:b/>
        </w:rPr>
        <w:t xml:space="preserve">                        Dašická </w:t>
      </w:r>
      <w:proofErr w:type="gramStart"/>
      <w:r>
        <w:rPr>
          <w:b/>
        </w:rPr>
        <w:t xml:space="preserve">1796 ,  </w:t>
      </w:r>
      <w:r>
        <w:t xml:space="preserve"> </w:t>
      </w:r>
      <w:r>
        <w:rPr>
          <w:b/>
        </w:rPr>
        <w:t>530 03</w:t>
      </w:r>
      <w:proofErr w:type="gramEnd"/>
      <w:r>
        <w:rPr>
          <w:b/>
        </w:rPr>
        <w:t xml:space="preserve">   Pardubice, </w:t>
      </w:r>
      <w:r>
        <w:t xml:space="preserve"> </w:t>
      </w:r>
      <w:r>
        <w:rPr>
          <w:b/>
        </w:rPr>
        <w:t xml:space="preserve">IČO:  </w:t>
      </w:r>
      <w:proofErr w:type="gramStart"/>
      <w:r>
        <w:rPr>
          <w:b/>
        </w:rPr>
        <w:t xml:space="preserve">11133716   </w:t>
      </w:r>
      <w:r>
        <w:t xml:space="preserve">   </w:t>
      </w:r>
      <w:r>
        <w:rPr>
          <w:b/>
        </w:rPr>
        <w:t>DIČ</w:t>
      </w:r>
      <w:proofErr w:type="gramEnd"/>
      <w:r>
        <w:rPr>
          <w:b/>
        </w:rPr>
        <w:t>:  CZ 5511110143</w:t>
      </w:r>
    </w:p>
    <w:p w:rsidR="00FE2643" w:rsidRPr="004F1591" w:rsidRDefault="006115B1" w:rsidP="004F1591">
      <w:pPr>
        <w:spacing w:before="120" w:line="240" w:lineRule="atLeast"/>
        <w:rPr>
          <w:b/>
          <w:color w:val="0000FF"/>
        </w:rPr>
      </w:pPr>
      <w:r>
        <w:t xml:space="preserve">                        </w:t>
      </w:r>
      <w:r>
        <w:rPr>
          <w:b/>
        </w:rPr>
        <w:t>telefon.: 604 146 879,  e-mail:hnj.stavebni@quick.</w:t>
      </w:r>
      <w:proofErr w:type="gramStart"/>
      <w:r>
        <w:rPr>
          <w:b/>
        </w:rPr>
        <w:t>cz</w:t>
      </w:r>
      <w:r>
        <w:rPr>
          <w:b/>
          <w:color w:val="0000FF"/>
        </w:rPr>
        <w:t xml:space="preserve">,  </w:t>
      </w:r>
      <w:r>
        <w:rPr>
          <w:b/>
        </w:rPr>
        <w:t>www</w:t>
      </w:r>
      <w:proofErr w:type="gramEnd"/>
      <w:r>
        <w:rPr>
          <w:b/>
        </w:rPr>
        <w:t>: hnj</w:t>
      </w:r>
      <w:r w:rsidRPr="009E67DE">
        <w:rPr>
          <w:b/>
        </w:rPr>
        <w:t>stavebni.cz</w:t>
      </w:r>
      <w:r>
        <w:rPr>
          <w:b/>
          <w:color w:val="0000FF"/>
        </w:rPr>
        <w:t xml:space="preserve">                                  </w:t>
      </w:r>
      <w:bookmarkStart w:id="0" w:name="_GoBack"/>
      <w:bookmarkEnd w:id="0"/>
    </w:p>
    <w:sectPr w:rsidR="00FE2643" w:rsidRPr="004F1591" w:rsidSect="00ED15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6C3E"/>
    <w:rsid w:val="002A491B"/>
    <w:rsid w:val="004F1591"/>
    <w:rsid w:val="00521227"/>
    <w:rsid w:val="005F4953"/>
    <w:rsid w:val="006115B1"/>
    <w:rsid w:val="00A36C3E"/>
    <w:rsid w:val="00D01299"/>
    <w:rsid w:val="00ED150E"/>
    <w:rsid w:val="00FE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15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163</Words>
  <Characters>962</Characters>
  <Application>Microsoft Office Word</Application>
  <DocSecurity>0</DocSecurity>
  <Lines>8</Lines>
  <Paragraphs>2</Paragraphs>
  <ScaleCrop>false</ScaleCrop>
  <Company>HNJ Stavební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Jirák</dc:creator>
  <cp:keywords/>
  <dc:description/>
  <cp:lastModifiedBy>Jan Dobrovolný</cp:lastModifiedBy>
  <cp:revision>9</cp:revision>
  <dcterms:created xsi:type="dcterms:W3CDTF">2015-12-22T14:49:00Z</dcterms:created>
  <dcterms:modified xsi:type="dcterms:W3CDTF">2016-01-12T10:32:00Z</dcterms:modified>
</cp:coreProperties>
</file>