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F51ED">
        <w:rPr>
          <w:b/>
          <w:sz w:val="22"/>
          <w:szCs w:val="22"/>
        </w:rPr>
        <w:t>Technické zhodnocení tramvají</w:t>
      </w:r>
      <w:r w:rsidR="008E736E">
        <w:rPr>
          <w:b/>
          <w:sz w:val="22"/>
          <w:szCs w:val="22"/>
        </w:rPr>
        <w:t xml:space="preserve"> – dovybavení tramvají klimatizacemi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5B8F33B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25sWV2eJrA/GzZxT1H36SGuk/zrJlQBaKaYT2+ltcss=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Uj5nnNCfKNJzkrP8MqxJcgq8/h1yWChoGlw+Cjg0u+I=</DigestValue>
    </Reference>
  </SignedInfo>
  <SignatureValue>SbExfG7hSdW95B7Qb5b9gtBQb6lghwrdX1WddjaHWn3JoOgYT8nTzXH1qPeEEtUzAzxstWwETXLi
Ic3989FV+RSG/5Wc3jMVoN9gwIPAAo0D+xHTpn5BWA30sWuJMkZP+GZe4el82+YhiS5TKG6AUpQi
x8nwoj+M+Y/zyu7TI5FjphZb4Yv4mjJI0sJvLcsij97QHfWJB5l6j7Vehc4nWO/nbRUk0kgQYPVX
1zy3iHdwM/JTb0IUiIv75MZUDZE0OzIxJVM3Huf9nenaH0dXfwfTHmc0DRgVVOeaQdYPDW4RdWCi
iHkKQL08ioHXAU3LkMpMJ0ujxvQpWwiv45Pq/w==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KiEEokwuMWJmVXCp+hMQsW+hPmY8KxyqgusJLFgH3FM=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drvzUuLKneuJjQGlnqj2ZJnFh6xGSdhJkguBvOVFJjc=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cCuY+C5O72rFdlB38guI87c2s0Pl4dDs3OydsUg9AA8=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2019-02-06T13:33:57Z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32</cp:revision>
  <cp:lastPrinted>2016-10-17T10:30:00Z</cp:lastPrinted>
  <dcterms:created xsi:type="dcterms:W3CDTF">2016-11-11T14:39:00Z</dcterms:created>
  <dcterms:modified xsi:type="dcterms:W3CDTF">2019-01-22T14:04:00Z</dcterms:modified>
</cp:coreProperties>
</file>