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AC" w:rsidRDefault="00B547AC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sz w:val="28"/>
          <w:szCs w:val="28"/>
        </w:rPr>
        <w:t>Příloha č.6</w:t>
      </w:r>
    </w:p>
    <w:p w:rsidR="00B547AC" w:rsidRDefault="00B547AC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</w:p>
    <w:p w:rsidR="00AD7661" w:rsidRPr="0086674C" w:rsidRDefault="00182B39">
      <w:pPr>
        <w:spacing w:before="120" w:line="240" w:lineRule="atLeast"/>
        <w:jc w:val="both"/>
        <w:rPr>
          <w:rFonts w:ascii="Arial" w:hAnsi="Arial"/>
          <w:b/>
          <w:sz w:val="28"/>
          <w:szCs w:val="28"/>
        </w:rPr>
      </w:pPr>
      <w:r w:rsidRPr="0086674C">
        <w:rPr>
          <w:rFonts w:ascii="Arial" w:hAnsi="Arial"/>
          <w:b/>
          <w:sz w:val="28"/>
          <w:szCs w:val="28"/>
        </w:rPr>
        <w:t xml:space="preserve">Seznam základní dokumentace po dokončení </w:t>
      </w:r>
      <w:r w:rsidR="0086674C">
        <w:rPr>
          <w:rFonts w:ascii="Arial" w:hAnsi="Arial"/>
          <w:b/>
          <w:sz w:val="28"/>
          <w:szCs w:val="28"/>
        </w:rPr>
        <w:t>POS</w:t>
      </w:r>
    </w:p>
    <w:p w:rsidR="00AD7661" w:rsidRDefault="00AD7661">
      <w:pPr>
        <w:spacing w:before="120" w:line="240" w:lineRule="atLeast"/>
        <w:jc w:val="both"/>
        <w:rPr>
          <w:rFonts w:ascii="Arial" w:hAnsi="Arial"/>
          <w:b/>
          <w:sz w:val="24"/>
        </w:rPr>
      </w:pPr>
    </w:p>
    <w:p w:rsidR="0086674C" w:rsidRPr="00A33B33" w:rsidRDefault="00182B39" w:rsidP="00020143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Zhotovitel musí v dohodnutém termínu po ukončení</w:t>
      </w:r>
      <w:r w:rsidR="0086674C" w:rsidRPr="00A33B33">
        <w:rPr>
          <w:rFonts w:ascii="Arial" w:hAnsi="Arial"/>
          <w:sz w:val="22"/>
          <w:szCs w:val="22"/>
        </w:rPr>
        <w:t xml:space="preserve"> POS</w:t>
      </w:r>
      <w:r w:rsidRPr="00A33B33">
        <w:rPr>
          <w:rFonts w:ascii="Arial" w:hAnsi="Arial"/>
          <w:sz w:val="22"/>
          <w:szCs w:val="22"/>
        </w:rPr>
        <w:t xml:space="preserve"> podle smlouvy o dílo předat provozovateli úplnou dokumentaci o provedeném díle.</w:t>
      </w:r>
    </w:p>
    <w:p w:rsidR="00AD7661" w:rsidRPr="00A33B33" w:rsidRDefault="00182B39" w:rsidP="00020143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Počet </w:t>
      </w:r>
      <w:r w:rsidR="00B547AC" w:rsidRPr="00A33B33">
        <w:rPr>
          <w:rFonts w:ascii="Arial" w:hAnsi="Arial"/>
          <w:sz w:val="22"/>
          <w:szCs w:val="22"/>
        </w:rPr>
        <w:t xml:space="preserve">požadovaných </w:t>
      </w:r>
      <w:r w:rsidRPr="00A33B33">
        <w:rPr>
          <w:rFonts w:ascii="Arial" w:hAnsi="Arial"/>
          <w:sz w:val="22"/>
          <w:szCs w:val="22"/>
        </w:rPr>
        <w:t xml:space="preserve">výtisků kompletní dokumentace </w:t>
      </w:r>
      <w:r w:rsidR="00B547AC" w:rsidRPr="00A33B33">
        <w:rPr>
          <w:rFonts w:ascii="Arial" w:hAnsi="Arial"/>
          <w:sz w:val="22"/>
          <w:szCs w:val="22"/>
        </w:rPr>
        <w:t>-</w:t>
      </w:r>
      <w:r w:rsidRPr="00A33B33">
        <w:rPr>
          <w:rFonts w:ascii="Arial" w:hAnsi="Arial"/>
          <w:sz w:val="22"/>
          <w:szCs w:val="22"/>
        </w:rPr>
        <w:t xml:space="preserve"> min 3 ks</w:t>
      </w:r>
    </w:p>
    <w:p w:rsidR="00B547AC" w:rsidRPr="00A33B33" w:rsidRDefault="00B547AC" w:rsidP="00020143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Počet požadovaných datových disků kompletní dokumentace – min 3 ks</w:t>
      </w:r>
    </w:p>
    <w:p w:rsidR="00AD7661" w:rsidRPr="00A33B33" w:rsidRDefault="00182B39">
      <w:pPr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Její součástí musí být:</w:t>
      </w:r>
    </w:p>
    <w:p w:rsidR="00AD7661" w:rsidRPr="00A33B33" w:rsidRDefault="00182B39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1</w:t>
      </w:r>
      <w:r w:rsidRPr="00A33B33">
        <w:rPr>
          <w:rFonts w:ascii="Arial" w:hAnsi="Arial"/>
          <w:sz w:val="22"/>
          <w:szCs w:val="22"/>
        </w:rPr>
        <w:tab/>
        <w:t>-</w:t>
      </w:r>
      <w:r w:rsidRPr="00A33B33">
        <w:rPr>
          <w:rFonts w:ascii="Arial" w:hAnsi="Arial"/>
          <w:sz w:val="22"/>
          <w:szCs w:val="22"/>
        </w:rPr>
        <w:tab/>
        <w:t>technické podklady objednatele</w:t>
      </w:r>
      <w:r w:rsidR="0086674C" w:rsidRPr="00A33B33">
        <w:rPr>
          <w:rFonts w:ascii="Arial" w:hAnsi="Arial"/>
          <w:sz w:val="22"/>
          <w:szCs w:val="22"/>
        </w:rPr>
        <w:t xml:space="preserve"> (RWE GS)</w:t>
      </w:r>
    </w:p>
    <w:p w:rsidR="00AD7661" w:rsidRPr="00A33B33" w:rsidRDefault="00182B39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2</w:t>
      </w:r>
      <w:r w:rsidRPr="00A33B33">
        <w:rPr>
          <w:rFonts w:ascii="Arial" w:hAnsi="Arial"/>
          <w:sz w:val="22"/>
          <w:szCs w:val="22"/>
        </w:rPr>
        <w:tab/>
        <w:t>-</w:t>
      </w:r>
      <w:r w:rsidRPr="00A33B33">
        <w:rPr>
          <w:rFonts w:ascii="Arial" w:hAnsi="Arial"/>
          <w:sz w:val="22"/>
          <w:szCs w:val="22"/>
        </w:rPr>
        <w:tab/>
        <w:t xml:space="preserve">technický projekt </w:t>
      </w:r>
      <w:r w:rsidR="0086674C" w:rsidRPr="00A33B33">
        <w:rPr>
          <w:rFonts w:ascii="Arial" w:hAnsi="Arial"/>
          <w:sz w:val="22"/>
          <w:szCs w:val="22"/>
        </w:rPr>
        <w:t>POS</w:t>
      </w:r>
      <w:r w:rsidRPr="00A33B33">
        <w:rPr>
          <w:rFonts w:ascii="Arial" w:hAnsi="Arial"/>
          <w:sz w:val="22"/>
          <w:szCs w:val="22"/>
        </w:rPr>
        <w:t>, včetně všech dodatků</w:t>
      </w:r>
      <w:r w:rsidR="0086674C" w:rsidRPr="00A33B33">
        <w:rPr>
          <w:rFonts w:ascii="Arial" w:hAnsi="Arial"/>
          <w:sz w:val="22"/>
          <w:szCs w:val="22"/>
        </w:rPr>
        <w:t>, technologických postupů</w:t>
      </w:r>
      <w:r w:rsidR="0086674C" w:rsidRPr="00A33B33">
        <w:rPr>
          <w:rFonts w:ascii="Arial" w:hAnsi="Arial"/>
          <w:sz w:val="22"/>
          <w:szCs w:val="22"/>
        </w:rPr>
        <w:br/>
      </w:r>
      <w:r w:rsidR="0086674C" w:rsidRPr="00A33B33">
        <w:rPr>
          <w:rFonts w:ascii="Arial" w:hAnsi="Arial"/>
          <w:sz w:val="22"/>
          <w:szCs w:val="22"/>
        </w:rPr>
        <w:tab/>
      </w:r>
      <w:r w:rsidR="0086674C" w:rsidRPr="00A33B33">
        <w:rPr>
          <w:rFonts w:ascii="Arial" w:hAnsi="Arial"/>
          <w:sz w:val="22"/>
          <w:szCs w:val="22"/>
        </w:rPr>
        <w:tab/>
        <w:t>(přílohou seznámení zaměstnanců s projektem a TP)</w:t>
      </w:r>
    </w:p>
    <w:p w:rsidR="00AD7661" w:rsidRPr="00A33B33" w:rsidRDefault="00182B39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3</w:t>
      </w:r>
      <w:r w:rsidRPr="00A33B33">
        <w:rPr>
          <w:rFonts w:ascii="Arial" w:hAnsi="Arial"/>
          <w:sz w:val="22"/>
          <w:szCs w:val="22"/>
        </w:rPr>
        <w:tab/>
        <w:t>-</w:t>
      </w:r>
      <w:r w:rsidRPr="00A33B33">
        <w:rPr>
          <w:rFonts w:ascii="Arial" w:hAnsi="Arial"/>
          <w:sz w:val="22"/>
          <w:szCs w:val="22"/>
        </w:rPr>
        <w:tab/>
        <w:t>protokol o předání pracoviště</w:t>
      </w:r>
    </w:p>
    <w:p w:rsidR="00AD7661" w:rsidRPr="00A33B33" w:rsidRDefault="0086674C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4</w:t>
      </w:r>
      <w:r w:rsidR="00182B39" w:rsidRPr="00A33B33">
        <w:rPr>
          <w:rFonts w:ascii="Arial" w:hAnsi="Arial"/>
          <w:sz w:val="22"/>
          <w:szCs w:val="22"/>
        </w:rPr>
        <w:tab/>
        <w:t>-</w:t>
      </w:r>
      <w:r w:rsidR="00182B39" w:rsidRPr="00A33B33">
        <w:rPr>
          <w:rFonts w:ascii="Arial" w:hAnsi="Arial"/>
          <w:sz w:val="22"/>
          <w:szCs w:val="22"/>
        </w:rPr>
        <w:tab/>
        <w:t xml:space="preserve">ohlášení </w:t>
      </w:r>
      <w:r w:rsidRPr="00A33B33">
        <w:rPr>
          <w:rFonts w:ascii="Arial" w:hAnsi="Arial"/>
          <w:sz w:val="22"/>
          <w:szCs w:val="22"/>
        </w:rPr>
        <w:t>hornické</w:t>
      </w:r>
      <w:r w:rsidR="00182B39" w:rsidRPr="00A33B33">
        <w:rPr>
          <w:rFonts w:ascii="Arial" w:hAnsi="Arial"/>
          <w:sz w:val="22"/>
          <w:szCs w:val="22"/>
        </w:rPr>
        <w:t xml:space="preserve"> činnosti příslušnému Obvodnímu báňskému úřadu (OBÚ)  </w:t>
      </w:r>
    </w:p>
    <w:p w:rsidR="00AD7661" w:rsidRPr="00A33B33" w:rsidRDefault="0086674C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5</w:t>
      </w:r>
      <w:r w:rsidR="00182B39" w:rsidRPr="00A33B33">
        <w:rPr>
          <w:rFonts w:ascii="Arial" w:hAnsi="Arial"/>
          <w:sz w:val="22"/>
          <w:szCs w:val="22"/>
        </w:rPr>
        <w:tab/>
        <w:t>-</w:t>
      </w:r>
      <w:r w:rsidR="00182B39" w:rsidRPr="00A33B33">
        <w:rPr>
          <w:rFonts w:ascii="Arial" w:hAnsi="Arial"/>
          <w:sz w:val="22"/>
          <w:szCs w:val="22"/>
        </w:rPr>
        <w:tab/>
        <w:t>stavební deník a denní hlášení</w:t>
      </w:r>
      <w:r w:rsidRPr="00A33B33">
        <w:rPr>
          <w:rFonts w:ascii="Arial" w:hAnsi="Arial"/>
          <w:sz w:val="22"/>
          <w:szCs w:val="22"/>
        </w:rPr>
        <w:t xml:space="preserve"> POS</w:t>
      </w:r>
    </w:p>
    <w:p w:rsidR="00AD7661" w:rsidRPr="00A33B33" w:rsidRDefault="00020143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6</w:t>
      </w:r>
      <w:r w:rsidR="00182B39" w:rsidRPr="00A33B33">
        <w:rPr>
          <w:rFonts w:ascii="Arial" w:hAnsi="Arial"/>
          <w:sz w:val="22"/>
          <w:szCs w:val="22"/>
        </w:rPr>
        <w:tab/>
        <w:t>-</w:t>
      </w:r>
      <w:r w:rsidR="00182B39" w:rsidRPr="00A33B33">
        <w:rPr>
          <w:rFonts w:ascii="Arial" w:hAnsi="Arial"/>
          <w:sz w:val="22"/>
          <w:szCs w:val="22"/>
        </w:rPr>
        <w:tab/>
        <w:t xml:space="preserve">závěrečná zpráva  o </w:t>
      </w:r>
      <w:r w:rsidRPr="00A33B33">
        <w:rPr>
          <w:rFonts w:ascii="Arial" w:hAnsi="Arial"/>
          <w:sz w:val="22"/>
          <w:szCs w:val="22"/>
        </w:rPr>
        <w:t>provedené POS</w:t>
      </w:r>
    </w:p>
    <w:p w:rsidR="00AD7661" w:rsidRPr="00A33B33" w:rsidRDefault="00020143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</w:t>
      </w:r>
      <w:r w:rsidR="00182B39" w:rsidRPr="00A33B33">
        <w:rPr>
          <w:rFonts w:ascii="Arial" w:hAnsi="Arial"/>
          <w:sz w:val="22"/>
          <w:szCs w:val="22"/>
        </w:rPr>
        <w:t xml:space="preserve"> časový průběh </w:t>
      </w:r>
      <w:r w:rsidRPr="00A33B33">
        <w:rPr>
          <w:rFonts w:ascii="Arial" w:hAnsi="Arial"/>
          <w:sz w:val="22"/>
          <w:szCs w:val="22"/>
        </w:rPr>
        <w:t>POS</w:t>
      </w:r>
    </w:p>
    <w:p w:rsidR="00AD7661" w:rsidRPr="00A33B33" w:rsidRDefault="00182B39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- průběh </w:t>
      </w:r>
      <w:r w:rsidR="00020143" w:rsidRPr="00A33B33">
        <w:rPr>
          <w:rFonts w:ascii="Arial" w:hAnsi="Arial"/>
          <w:sz w:val="22"/>
          <w:szCs w:val="22"/>
        </w:rPr>
        <w:t>POS</w:t>
      </w:r>
      <w:r w:rsidRPr="00A33B33">
        <w:rPr>
          <w:rFonts w:ascii="Arial" w:hAnsi="Arial"/>
          <w:sz w:val="22"/>
          <w:szCs w:val="22"/>
        </w:rPr>
        <w:t xml:space="preserve">  po jednotlivých operacích</w:t>
      </w:r>
    </w:p>
    <w:p w:rsidR="00AD7661" w:rsidRPr="00A33B33" w:rsidRDefault="00182B39">
      <w:pPr>
        <w:numPr>
          <w:ilvl w:val="0"/>
          <w:numId w:val="1"/>
        </w:num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vlastnosti použit</w:t>
      </w:r>
      <w:r w:rsidR="00020143" w:rsidRPr="00A33B33">
        <w:rPr>
          <w:rFonts w:ascii="Arial" w:hAnsi="Arial"/>
          <w:sz w:val="22"/>
          <w:szCs w:val="22"/>
        </w:rPr>
        <w:t>ých</w:t>
      </w:r>
      <w:r w:rsidRPr="00A33B33">
        <w:rPr>
          <w:rFonts w:ascii="Arial" w:hAnsi="Arial"/>
          <w:sz w:val="22"/>
          <w:szCs w:val="22"/>
        </w:rPr>
        <w:t xml:space="preserve"> kapalin (</w:t>
      </w:r>
      <w:r w:rsidR="00020143" w:rsidRPr="00A33B33">
        <w:rPr>
          <w:rFonts w:ascii="Arial" w:hAnsi="Arial"/>
          <w:sz w:val="22"/>
          <w:szCs w:val="22"/>
        </w:rPr>
        <w:t xml:space="preserve"> </w:t>
      </w:r>
      <w:r w:rsidRPr="00A33B33">
        <w:rPr>
          <w:rFonts w:ascii="Arial" w:hAnsi="Arial"/>
          <w:sz w:val="22"/>
          <w:szCs w:val="22"/>
        </w:rPr>
        <w:t>mud reporty)</w:t>
      </w:r>
    </w:p>
    <w:p w:rsidR="00AD7661" w:rsidRPr="00A33B33" w:rsidRDefault="00182B39">
      <w:pPr>
        <w:spacing w:before="120" w:line="240" w:lineRule="atLeast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-  protokoly o zkouškách hermetičnosti </w:t>
      </w:r>
      <w:r w:rsidR="00020143" w:rsidRPr="00A33B33">
        <w:rPr>
          <w:rFonts w:ascii="Arial" w:hAnsi="Arial"/>
          <w:sz w:val="22"/>
          <w:szCs w:val="22"/>
        </w:rPr>
        <w:t>izolačních mostků, pokud byly prováděny</w:t>
      </w:r>
    </w:p>
    <w:p w:rsidR="00AD7661" w:rsidRPr="00A33B33" w:rsidRDefault="00182B39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- vyhodnocení karotážního měření v rozsahu </w:t>
      </w:r>
      <w:r w:rsidR="00020143" w:rsidRPr="00A33B33">
        <w:rPr>
          <w:rFonts w:ascii="Arial" w:hAnsi="Arial"/>
          <w:sz w:val="22"/>
          <w:szCs w:val="22"/>
        </w:rPr>
        <w:t>zadání</w:t>
      </w:r>
    </w:p>
    <w:p w:rsidR="00AD7661" w:rsidRPr="00A33B33" w:rsidRDefault="00182B39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perforační příkazy,</w:t>
      </w:r>
      <w:r w:rsidR="00020143" w:rsidRPr="00A33B33">
        <w:rPr>
          <w:rFonts w:ascii="Arial" w:hAnsi="Arial"/>
          <w:sz w:val="22"/>
          <w:szCs w:val="22"/>
        </w:rPr>
        <w:t xml:space="preserve"> </w:t>
      </w:r>
      <w:r w:rsidRPr="00A33B33">
        <w:rPr>
          <w:rFonts w:ascii="Arial" w:hAnsi="Arial"/>
          <w:sz w:val="22"/>
          <w:szCs w:val="22"/>
        </w:rPr>
        <w:t>včetně technologických postupů nebo protokol naplavení PPF</w:t>
      </w:r>
    </w:p>
    <w:p w:rsidR="00AD7661" w:rsidRPr="00A33B33" w:rsidRDefault="00182B39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vystrojení podzemní části sondy</w:t>
      </w:r>
      <w:r w:rsidR="00020143" w:rsidRPr="00A33B33">
        <w:rPr>
          <w:rFonts w:ascii="Arial" w:hAnsi="Arial"/>
          <w:sz w:val="22"/>
          <w:szCs w:val="22"/>
        </w:rPr>
        <w:t xml:space="preserve"> ( viz příloha )</w:t>
      </w:r>
    </w:p>
    <w:p w:rsidR="00AD7661" w:rsidRPr="00A33B33" w:rsidRDefault="00182B39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vystrojení nadzemní části sondy</w:t>
      </w:r>
    </w:p>
    <w:p w:rsidR="00AD7661" w:rsidRPr="00A33B33" w:rsidRDefault="00182B39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protokol o hermetičnosti stupaček,</w:t>
      </w:r>
      <w:r w:rsidR="00020143" w:rsidRPr="00A33B33">
        <w:rPr>
          <w:rFonts w:ascii="Arial" w:hAnsi="Arial"/>
          <w:sz w:val="22"/>
          <w:szCs w:val="22"/>
        </w:rPr>
        <w:t xml:space="preserve"> </w:t>
      </w:r>
      <w:r w:rsidRPr="00A33B33">
        <w:rPr>
          <w:rFonts w:ascii="Arial" w:hAnsi="Arial"/>
          <w:sz w:val="22"/>
          <w:szCs w:val="22"/>
        </w:rPr>
        <w:t xml:space="preserve">včetně </w:t>
      </w:r>
      <w:r w:rsidR="00020143" w:rsidRPr="00A33B33">
        <w:rPr>
          <w:rFonts w:ascii="Arial" w:hAnsi="Arial"/>
          <w:sz w:val="22"/>
          <w:szCs w:val="22"/>
        </w:rPr>
        <w:t xml:space="preserve">materiálového </w:t>
      </w:r>
      <w:r w:rsidRPr="00A33B33">
        <w:rPr>
          <w:rFonts w:ascii="Arial" w:hAnsi="Arial"/>
          <w:sz w:val="22"/>
          <w:szCs w:val="22"/>
        </w:rPr>
        <w:t>atestu</w:t>
      </w:r>
    </w:p>
    <w:p w:rsidR="00AD7661" w:rsidRPr="00A33B33" w:rsidRDefault="00182B39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- protokol o všech provedených čerpacích pokusech,</w:t>
      </w:r>
      <w:r w:rsidR="00020143" w:rsidRPr="00A33B33">
        <w:rPr>
          <w:rFonts w:ascii="Arial" w:hAnsi="Arial"/>
          <w:sz w:val="22"/>
          <w:szCs w:val="22"/>
        </w:rPr>
        <w:t xml:space="preserve"> </w:t>
      </w:r>
      <w:r w:rsidRPr="00A33B33">
        <w:rPr>
          <w:rFonts w:ascii="Arial" w:hAnsi="Arial"/>
          <w:sz w:val="22"/>
          <w:szCs w:val="22"/>
        </w:rPr>
        <w:t>včetně vyhodnocení testerů.</w:t>
      </w:r>
    </w:p>
    <w:p w:rsidR="00AD7661" w:rsidRPr="00A33B33" w:rsidRDefault="00182B39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 xml:space="preserve">- komplexní zpráva o výchozí </w:t>
      </w:r>
      <w:r w:rsidR="00020143" w:rsidRPr="00A33B33">
        <w:rPr>
          <w:rFonts w:ascii="Arial" w:hAnsi="Arial"/>
          <w:sz w:val="22"/>
          <w:szCs w:val="22"/>
        </w:rPr>
        <w:t>tlakové zkoušce</w:t>
      </w:r>
      <w:r w:rsidRPr="00A33B33">
        <w:rPr>
          <w:rFonts w:ascii="Arial" w:hAnsi="Arial"/>
          <w:sz w:val="22"/>
          <w:szCs w:val="22"/>
        </w:rPr>
        <w:t xml:space="preserve"> produkčního kříže</w:t>
      </w:r>
      <w:r w:rsidR="00020143" w:rsidRPr="00A33B33">
        <w:rPr>
          <w:rFonts w:ascii="Arial" w:hAnsi="Arial"/>
          <w:sz w:val="22"/>
          <w:szCs w:val="22"/>
        </w:rPr>
        <w:t xml:space="preserve">  (viz bod 1 přílohy)</w:t>
      </w:r>
    </w:p>
    <w:p w:rsidR="00AD7661" w:rsidRPr="00A33B33" w:rsidRDefault="00020143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7</w:t>
      </w:r>
      <w:r w:rsidR="00182B39" w:rsidRPr="00A33B33">
        <w:rPr>
          <w:rFonts w:ascii="Arial" w:hAnsi="Arial"/>
          <w:sz w:val="22"/>
          <w:szCs w:val="22"/>
        </w:rPr>
        <w:tab/>
        <w:t>-</w:t>
      </w:r>
      <w:r w:rsidR="00182B39" w:rsidRPr="00A33B33">
        <w:rPr>
          <w:rFonts w:ascii="Arial" w:hAnsi="Arial"/>
          <w:sz w:val="22"/>
          <w:szCs w:val="22"/>
        </w:rPr>
        <w:tab/>
        <w:t xml:space="preserve">protokoly o provedených zkouškách v průběhu </w:t>
      </w:r>
      <w:r w:rsidRPr="00A33B33">
        <w:rPr>
          <w:rFonts w:ascii="Arial" w:hAnsi="Arial"/>
          <w:sz w:val="22"/>
          <w:szCs w:val="22"/>
        </w:rPr>
        <w:t>POS</w:t>
      </w:r>
      <w:r w:rsidR="00182B39" w:rsidRPr="00A33B33">
        <w:rPr>
          <w:rFonts w:ascii="Arial" w:hAnsi="Arial"/>
          <w:sz w:val="22"/>
          <w:szCs w:val="22"/>
        </w:rPr>
        <w:t xml:space="preserve"> a vystrojování sondy </w:t>
      </w:r>
      <w:r w:rsidR="00182B39" w:rsidRPr="00A33B33">
        <w:rPr>
          <w:rFonts w:ascii="Arial" w:hAnsi="Arial"/>
          <w:sz w:val="22"/>
          <w:szCs w:val="22"/>
        </w:rPr>
        <w:br/>
        <w:t xml:space="preserve">        na vrtu (preventry, manifold, tlakové rozvody,</w:t>
      </w:r>
      <w:r w:rsidRPr="00A33B33">
        <w:rPr>
          <w:rFonts w:ascii="Arial" w:hAnsi="Arial"/>
          <w:sz w:val="22"/>
          <w:szCs w:val="22"/>
        </w:rPr>
        <w:t xml:space="preserve"> </w:t>
      </w:r>
      <w:r w:rsidR="00182B39" w:rsidRPr="00A33B33">
        <w:rPr>
          <w:rFonts w:ascii="Arial" w:hAnsi="Arial"/>
          <w:sz w:val="22"/>
          <w:szCs w:val="22"/>
        </w:rPr>
        <w:t>spodní část PK apod.)</w:t>
      </w:r>
    </w:p>
    <w:p w:rsidR="00020143" w:rsidRPr="00A33B33" w:rsidRDefault="00020143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8 -  zpráva o odpadech vzniklých při POS a kopie dokladů o jejich ekologické likvidaci.</w:t>
      </w:r>
    </w:p>
    <w:p w:rsidR="00AD7661" w:rsidRPr="00A33B33" w:rsidRDefault="00020143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9</w:t>
      </w:r>
      <w:r w:rsidR="00182B39" w:rsidRPr="00A33B33">
        <w:rPr>
          <w:rFonts w:ascii="Arial" w:hAnsi="Arial"/>
          <w:sz w:val="22"/>
          <w:szCs w:val="22"/>
        </w:rPr>
        <w:tab/>
        <w:t xml:space="preserve">- </w:t>
      </w:r>
      <w:r w:rsidR="00182B39" w:rsidRPr="00A33B33">
        <w:rPr>
          <w:rFonts w:ascii="Arial" w:hAnsi="Arial"/>
          <w:sz w:val="22"/>
          <w:szCs w:val="22"/>
        </w:rPr>
        <w:tab/>
        <w:t>protokol o předání pracoviště nebo sondy objednateli</w:t>
      </w:r>
      <w:r w:rsidRPr="00A33B33">
        <w:rPr>
          <w:rFonts w:ascii="Arial" w:hAnsi="Arial"/>
          <w:sz w:val="22"/>
          <w:szCs w:val="22"/>
        </w:rPr>
        <w:t xml:space="preserve"> </w:t>
      </w:r>
    </w:p>
    <w:p w:rsidR="00AD7661" w:rsidRPr="00A33B33" w:rsidRDefault="00182B39">
      <w:pPr>
        <w:tabs>
          <w:tab w:val="left" w:pos="284"/>
          <w:tab w:val="left" w:pos="567"/>
        </w:tabs>
        <w:spacing w:before="120" w:line="240" w:lineRule="atLeast"/>
        <w:jc w:val="both"/>
        <w:rPr>
          <w:rFonts w:ascii="Arial" w:hAnsi="Arial"/>
          <w:sz w:val="22"/>
          <w:szCs w:val="22"/>
        </w:rPr>
      </w:pPr>
      <w:r w:rsidRPr="00A33B33">
        <w:rPr>
          <w:rFonts w:ascii="Arial" w:hAnsi="Arial"/>
          <w:sz w:val="22"/>
          <w:szCs w:val="22"/>
        </w:rPr>
        <w:t>10 -</w:t>
      </w:r>
      <w:r w:rsidRPr="00A33B33">
        <w:rPr>
          <w:rFonts w:ascii="Arial" w:hAnsi="Arial"/>
          <w:sz w:val="22"/>
          <w:szCs w:val="22"/>
        </w:rPr>
        <w:tab/>
      </w:r>
      <w:r w:rsidR="00020143" w:rsidRPr="00A33B33">
        <w:rPr>
          <w:rFonts w:ascii="Arial" w:hAnsi="Arial"/>
          <w:sz w:val="22"/>
          <w:szCs w:val="22"/>
        </w:rPr>
        <w:t>protokol o náhradě škod na pozemcích dočasně využitých pro POS.</w:t>
      </w:r>
      <w:r w:rsidRPr="00A33B33">
        <w:rPr>
          <w:rFonts w:ascii="Arial" w:hAnsi="Arial"/>
          <w:sz w:val="22"/>
          <w:szCs w:val="22"/>
        </w:rPr>
        <w:t>.</w:t>
      </w:r>
    </w:p>
    <w:p w:rsidR="00AD7661" w:rsidRPr="00A33B33" w:rsidRDefault="00AD7661">
      <w:pPr>
        <w:rPr>
          <w:sz w:val="22"/>
          <w:szCs w:val="22"/>
        </w:rPr>
      </w:pPr>
    </w:p>
    <w:p w:rsidR="00020143" w:rsidRPr="00A33B33" w:rsidRDefault="00020143">
      <w:pPr>
        <w:rPr>
          <w:sz w:val="22"/>
          <w:szCs w:val="22"/>
        </w:rPr>
      </w:pPr>
    </w:p>
    <w:p w:rsidR="00020143" w:rsidRPr="00A33B33" w:rsidRDefault="00020143">
      <w:pPr>
        <w:rPr>
          <w:rFonts w:ascii="Arial" w:hAnsi="Arial" w:cs="Arial"/>
          <w:sz w:val="22"/>
          <w:szCs w:val="22"/>
        </w:rPr>
      </w:pPr>
    </w:p>
    <w:p w:rsidR="00020143" w:rsidRPr="00A33B33" w:rsidRDefault="00020143" w:rsidP="00020143">
      <w:p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Doplnění seznamu základní dokumentace , kterou </w:t>
      </w:r>
      <w:r w:rsidR="00B547AC" w:rsidRPr="00A33B33">
        <w:rPr>
          <w:rFonts w:ascii="Arial" w:hAnsi="Arial" w:cs="Arial"/>
          <w:sz w:val="22"/>
          <w:szCs w:val="22"/>
        </w:rPr>
        <w:t>RWE Gas Storage s.r.o. vyžaduje</w:t>
      </w:r>
      <w:r w:rsidRPr="00A33B33">
        <w:rPr>
          <w:rFonts w:ascii="Arial" w:hAnsi="Arial" w:cs="Arial"/>
          <w:sz w:val="22"/>
          <w:szCs w:val="22"/>
        </w:rPr>
        <w:t xml:space="preserve"> od zhotovitele díla při předání závěrečné zprávy – dokumentace po vystrojení nové sondy PZP nebo  POS sondy.</w:t>
      </w:r>
    </w:p>
    <w:p w:rsidR="00020143" w:rsidRPr="00A33B33" w:rsidRDefault="00020143" w:rsidP="00020143">
      <w:pPr>
        <w:rPr>
          <w:rFonts w:ascii="Arial" w:hAnsi="Arial" w:cs="Arial"/>
          <w:sz w:val="22"/>
          <w:szCs w:val="22"/>
        </w:rPr>
      </w:pPr>
    </w:p>
    <w:p w:rsidR="00020143" w:rsidRPr="00A33B33" w:rsidRDefault="00020143" w:rsidP="0002014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Dokumentace k </w:t>
      </w:r>
      <w:r w:rsidRPr="00A33B33">
        <w:rPr>
          <w:rFonts w:ascii="Arial" w:hAnsi="Arial" w:cs="Arial"/>
          <w:b/>
          <w:sz w:val="22"/>
          <w:szCs w:val="22"/>
        </w:rPr>
        <w:t>produkčnímu kříži</w:t>
      </w:r>
      <w:r w:rsidRPr="00A33B33">
        <w:rPr>
          <w:rFonts w:ascii="Arial" w:hAnsi="Arial" w:cs="Arial"/>
          <w:sz w:val="22"/>
          <w:szCs w:val="22"/>
        </w:rPr>
        <w:t xml:space="preserve"> (dále PK) :</w:t>
      </w:r>
      <w:r w:rsidRPr="00A33B33">
        <w:rPr>
          <w:rFonts w:ascii="Arial" w:hAnsi="Arial" w:cs="Arial"/>
          <w:sz w:val="22"/>
          <w:szCs w:val="22"/>
        </w:rPr>
        <w:br/>
      </w:r>
    </w:p>
    <w:p w:rsidR="00020143" w:rsidRPr="00A33B33" w:rsidRDefault="00020143" w:rsidP="0002014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Výrobce, přesná adresa ,výkresová sestava PK s jednotlivými prvky – s uvedením jmenovitých průměrů a tlaků v souladu s API  Spec 6A nebo ČSN EN ISO 104 23 (šoupátka,středová kostka,boční vývody,spodní část PK apod.)</w:t>
      </w:r>
    </w:p>
    <w:p w:rsidR="00020143" w:rsidRPr="00A33B33" w:rsidRDefault="00020143" w:rsidP="00020143">
      <w:pPr>
        <w:numPr>
          <w:ilvl w:val="0"/>
          <w:numId w:val="3"/>
        </w:numPr>
        <w:rPr>
          <w:rFonts w:ascii="Arial" w:hAnsi="Arial" w:cs="Arial"/>
          <w:b/>
          <w:i/>
          <w:sz w:val="22"/>
          <w:szCs w:val="22"/>
        </w:rPr>
      </w:pPr>
      <w:r w:rsidRPr="00A33B33">
        <w:rPr>
          <w:rFonts w:ascii="Arial" w:hAnsi="Arial" w:cs="Arial"/>
          <w:b/>
          <w:i/>
          <w:sz w:val="22"/>
          <w:szCs w:val="22"/>
        </w:rPr>
        <w:t>Detailní výkres závěsu stupaček ,s uvedením typu závitu zátky pro testování PK a pro nouzové uzavření sondy pomocí lubrikátoru a druh závitů v horní a dolní pracovní části pro stupačky a usazení.</w:t>
      </w:r>
    </w:p>
    <w:p w:rsidR="00020143" w:rsidRPr="00A33B33" w:rsidRDefault="00020143" w:rsidP="0002014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Návod k obsluze a údržbě PK , včetně originální dokumentace od výrobce.</w:t>
      </w:r>
    </w:p>
    <w:p w:rsidR="00020143" w:rsidRPr="00A33B33" w:rsidRDefault="00020143" w:rsidP="0002014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Atesty šoupátek ,ostatních prvků PK od výrobce v souladu s  API  Spec 6A nebo ČSN EN ISO 104 23.</w:t>
      </w:r>
    </w:p>
    <w:p w:rsidR="00020143" w:rsidRPr="00A33B33" w:rsidRDefault="00020143" w:rsidP="0002014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Kalibrační tzv.drift test smontované horní části PK od výrobce dle API  Spec 6A nebo ČSN EN ISO 104 23.</w:t>
      </w:r>
    </w:p>
    <w:p w:rsidR="00020143" w:rsidRPr="00A33B33" w:rsidRDefault="00020143" w:rsidP="00020143">
      <w:pPr>
        <w:ind w:left="360"/>
        <w:rPr>
          <w:rFonts w:ascii="Arial" w:hAnsi="Arial" w:cs="Arial"/>
          <w:sz w:val="22"/>
          <w:szCs w:val="22"/>
        </w:rPr>
      </w:pPr>
    </w:p>
    <w:p w:rsidR="00020143" w:rsidRPr="00A33B33" w:rsidRDefault="00020143" w:rsidP="0002014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Dokumentace k </w:t>
      </w:r>
      <w:r w:rsidRPr="00A33B33">
        <w:rPr>
          <w:rFonts w:ascii="Arial" w:hAnsi="Arial" w:cs="Arial"/>
          <w:b/>
          <w:sz w:val="22"/>
          <w:szCs w:val="22"/>
        </w:rPr>
        <w:t>vystrojovacím prvkům</w:t>
      </w:r>
      <w:r w:rsidRPr="00A33B33">
        <w:rPr>
          <w:rFonts w:ascii="Arial" w:hAnsi="Arial" w:cs="Arial"/>
          <w:sz w:val="22"/>
          <w:szCs w:val="22"/>
        </w:rPr>
        <w:t xml:space="preserve"> stupačkové kolony PZP sondy ( jedná se především o podpovrchové bezpečnostní ventily, proplachovací objímky, rozpojovače</w:t>
      </w:r>
      <w:r w:rsidRPr="00A33B33">
        <w:rPr>
          <w:rFonts w:ascii="Arial" w:hAnsi="Arial" w:cs="Arial"/>
          <w:sz w:val="22"/>
          <w:szCs w:val="22"/>
        </w:rPr>
        <w:br/>
        <w:t>,mechanické nebo hydraulicky usazované pakry, usazovací vsuvky ,paty a ukončení stupačkových kolon  apod.):</w:t>
      </w:r>
    </w:p>
    <w:p w:rsidR="00020143" w:rsidRPr="00A33B33" w:rsidRDefault="00020143" w:rsidP="00020143">
      <w:pPr>
        <w:rPr>
          <w:rFonts w:ascii="Arial" w:hAnsi="Arial" w:cs="Arial"/>
          <w:sz w:val="22"/>
          <w:szCs w:val="22"/>
        </w:rPr>
      </w:pPr>
    </w:p>
    <w:p w:rsidR="00020143" w:rsidRPr="00A33B33" w:rsidRDefault="00020143" w:rsidP="00020143">
      <w:pPr>
        <w:numPr>
          <w:ilvl w:val="1"/>
          <w:numId w:val="2"/>
        </w:numPr>
        <w:tabs>
          <w:tab w:val="clear" w:pos="10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Výrobce, výrobní číslo , detail z katalogu – tzv.</w:t>
      </w:r>
      <w:r w:rsidRPr="00A33B33">
        <w:rPr>
          <w:rFonts w:ascii="Arial" w:hAnsi="Arial" w:cs="Arial"/>
          <w:b/>
          <w:i/>
          <w:sz w:val="22"/>
          <w:szCs w:val="22"/>
        </w:rPr>
        <w:t>product report</w:t>
      </w:r>
      <w:r w:rsidRPr="00A33B33">
        <w:rPr>
          <w:rFonts w:ascii="Arial" w:hAnsi="Arial" w:cs="Arial"/>
          <w:sz w:val="22"/>
          <w:szCs w:val="22"/>
        </w:rPr>
        <w:t xml:space="preserve"> ( s detailními údaji o výrobku .O.D – vnější průměr, I.D.vnitřní průměr, usazovací profily – typ pokud jsou použity, druh připojovacího závitu , délka  a případně hmotnost prvku).</w:t>
      </w:r>
    </w:p>
    <w:p w:rsidR="00020143" w:rsidRPr="00A33B33" w:rsidRDefault="00020143" w:rsidP="00020143">
      <w:pPr>
        <w:numPr>
          <w:ilvl w:val="1"/>
          <w:numId w:val="2"/>
        </w:numPr>
        <w:tabs>
          <w:tab w:val="clear" w:pos="10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Seznam vyměnitelných dílů včetně katalogových čísel výrobce.( výkres )</w:t>
      </w:r>
    </w:p>
    <w:p w:rsidR="00020143" w:rsidRPr="00A33B33" w:rsidRDefault="00020143" w:rsidP="00020143">
      <w:pPr>
        <w:numPr>
          <w:ilvl w:val="1"/>
          <w:numId w:val="2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Návod k obsluze a údržbě prvku, pokud je výrobcem dodávána včetně originální dokumentace od výrobce</w:t>
      </w:r>
    </w:p>
    <w:p w:rsidR="00020143" w:rsidRPr="00A33B33" w:rsidRDefault="00020143" w:rsidP="00020143">
      <w:pPr>
        <w:numPr>
          <w:ilvl w:val="1"/>
          <w:numId w:val="2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Atesty – tlakové zkoušky vystrojovacího prvku.</w:t>
      </w:r>
    </w:p>
    <w:p w:rsidR="00020143" w:rsidRPr="00A33B33" w:rsidRDefault="00020143" w:rsidP="00020143">
      <w:pPr>
        <w:numPr>
          <w:ilvl w:val="1"/>
          <w:numId w:val="2"/>
        </w:numPr>
        <w:tabs>
          <w:tab w:val="clear" w:pos="10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u stupačkové kolony materiálové atesty od výrobce, přesná specifikace rozměru ( s hmotností v kg/m ,s uvedením síly stěny stupačky) , jakosti materiálu a připojovacího závitu, čísla stupaček uvedená ve stupačkové sestavě musí odpovídat dokumentaci z atestů, dále musí být doloženy grafické  záznamy dotahových momentů plynotěsných závitů s jejich vyhodnocení plynotěsnosti při zapouštění stupaček na sondě..</w:t>
      </w:r>
    </w:p>
    <w:p w:rsidR="00020143" w:rsidRPr="00A33B33" w:rsidRDefault="00020143" w:rsidP="00020143">
      <w:pPr>
        <w:rPr>
          <w:rFonts w:ascii="Arial" w:hAnsi="Arial" w:cs="Arial"/>
          <w:sz w:val="22"/>
          <w:szCs w:val="22"/>
        </w:rPr>
      </w:pPr>
    </w:p>
    <w:p w:rsidR="00020143" w:rsidRPr="00A33B33" w:rsidRDefault="00020143" w:rsidP="0002014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Dokumentace </w:t>
      </w:r>
      <w:r w:rsidRPr="00A33B33">
        <w:rPr>
          <w:rFonts w:ascii="Arial" w:hAnsi="Arial" w:cs="Arial"/>
          <w:b/>
          <w:sz w:val="22"/>
          <w:szCs w:val="22"/>
        </w:rPr>
        <w:t>protipískových filtrů</w:t>
      </w:r>
      <w:r w:rsidRPr="00A33B33">
        <w:rPr>
          <w:rFonts w:ascii="Arial" w:hAnsi="Arial" w:cs="Arial"/>
          <w:sz w:val="22"/>
          <w:szCs w:val="22"/>
        </w:rPr>
        <w:t xml:space="preserve"> :</w:t>
      </w:r>
      <w:r w:rsidRPr="00A33B33">
        <w:rPr>
          <w:rFonts w:ascii="Arial" w:hAnsi="Arial" w:cs="Arial"/>
          <w:sz w:val="22"/>
          <w:szCs w:val="22"/>
        </w:rPr>
        <w:br/>
      </w:r>
    </w:p>
    <w:p w:rsidR="00020143" w:rsidRPr="00A33B33" w:rsidRDefault="00020143" w:rsidP="00020143">
      <w:pPr>
        <w:numPr>
          <w:ilvl w:val="1"/>
          <w:numId w:val="2"/>
        </w:numPr>
        <w:tabs>
          <w:tab w:val="clear" w:pos="1080"/>
          <w:tab w:val="num" w:pos="180"/>
        </w:tabs>
        <w:ind w:left="720" w:hanging="540"/>
        <w:rPr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Výrobce, výrobní číslo,  detail z katalogu – tzv.product report ( s detailními údaji o rozměrech filtru,velikosti štěrbiny ,vnitřní a vnější průměr, velikost otevřené plochy v m</w:t>
      </w:r>
      <w:r w:rsidRPr="00A33B33">
        <w:rPr>
          <w:rFonts w:ascii="Arial" w:hAnsi="Arial" w:cs="Arial"/>
          <w:sz w:val="22"/>
          <w:szCs w:val="22"/>
          <w:vertAlign w:val="superscript"/>
        </w:rPr>
        <w:t>2</w:t>
      </w:r>
      <w:r w:rsidRPr="00A33B33">
        <w:rPr>
          <w:rFonts w:ascii="Arial" w:hAnsi="Arial" w:cs="Arial"/>
          <w:sz w:val="22"/>
          <w:szCs w:val="22"/>
        </w:rPr>
        <w:t>/m)</w:t>
      </w:r>
    </w:p>
    <w:p w:rsidR="00020143" w:rsidRPr="00A33B33" w:rsidRDefault="00020143" w:rsidP="00020143">
      <w:pPr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            Přesné hloubky usazení filtru ,včetně hloubky usazení manžety nebo těsnícího prvku.</w:t>
      </w:r>
    </w:p>
    <w:p w:rsidR="00020143" w:rsidRPr="00A33B33" w:rsidRDefault="00020143" w:rsidP="00020143">
      <w:pPr>
        <w:numPr>
          <w:ilvl w:val="1"/>
          <w:numId w:val="2"/>
        </w:numPr>
        <w:tabs>
          <w:tab w:val="clear" w:pos="1080"/>
          <w:tab w:val="num" w:pos="1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 xml:space="preserve">Použitá zrnitost naplavovacího písku (nebo propantu) ,vyhodnocení kvality naplavení fitru radiokarotáží </w:t>
      </w:r>
    </w:p>
    <w:p w:rsidR="00020143" w:rsidRPr="00A33B33" w:rsidRDefault="00020143" w:rsidP="00020143">
      <w:pPr>
        <w:numPr>
          <w:ilvl w:val="1"/>
          <w:numId w:val="2"/>
        </w:numPr>
        <w:tabs>
          <w:tab w:val="clear" w:pos="1080"/>
          <w:tab w:val="num" w:pos="180"/>
        </w:tabs>
        <w:ind w:left="720" w:hanging="54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sz w:val="22"/>
          <w:szCs w:val="22"/>
        </w:rPr>
        <w:t>Doklad výzkumu sond nebo karotáže o průchodnosti filtrů v celém intervalu aktivního skladovacího obzoru.</w:t>
      </w:r>
    </w:p>
    <w:p w:rsidR="00020143" w:rsidRPr="00A33B33" w:rsidRDefault="00020143" w:rsidP="00020143">
      <w:pPr>
        <w:rPr>
          <w:rFonts w:ascii="Arial" w:hAnsi="Arial" w:cs="Arial"/>
          <w:sz w:val="22"/>
          <w:szCs w:val="22"/>
        </w:rPr>
      </w:pPr>
    </w:p>
    <w:p w:rsidR="00020143" w:rsidRPr="00A33B33" w:rsidRDefault="00020143" w:rsidP="00020143">
      <w:pPr>
        <w:ind w:left="720" w:hanging="720"/>
        <w:rPr>
          <w:rFonts w:ascii="Arial" w:hAnsi="Arial" w:cs="Arial"/>
          <w:sz w:val="22"/>
          <w:szCs w:val="22"/>
        </w:rPr>
      </w:pPr>
      <w:r w:rsidRPr="00A33B33">
        <w:rPr>
          <w:rFonts w:ascii="Arial" w:hAnsi="Arial" w:cs="Arial"/>
          <w:b/>
          <w:sz w:val="22"/>
          <w:szCs w:val="22"/>
        </w:rPr>
        <w:t>4)</w:t>
      </w:r>
      <w:r w:rsidRPr="00A33B33">
        <w:rPr>
          <w:rFonts w:ascii="Arial" w:hAnsi="Arial" w:cs="Arial"/>
          <w:sz w:val="22"/>
          <w:szCs w:val="22"/>
        </w:rPr>
        <w:t xml:space="preserve"> Dokumentace </w:t>
      </w:r>
      <w:r w:rsidRPr="00A33B33">
        <w:rPr>
          <w:rFonts w:ascii="Arial" w:hAnsi="Arial" w:cs="Arial"/>
          <w:b/>
          <w:sz w:val="22"/>
          <w:szCs w:val="22"/>
        </w:rPr>
        <w:t xml:space="preserve">písek filtru </w:t>
      </w:r>
      <w:r w:rsidRPr="00A33B33">
        <w:rPr>
          <w:rFonts w:ascii="Arial" w:hAnsi="Arial" w:cs="Arial"/>
          <w:sz w:val="22"/>
          <w:szCs w:val="22"/>
        </w:rPr>
        <w:t>– gravel pack , doložit doklad o síťové analýze, certifikát dle API RP 58 , protokol o shodě výrobku –písku s normou API RP 58.</w:t>
      </w:r>
    </w:p>
    <w:p w:rsidR="00020143" w:rsidRPr="00A33B33" w:rsidRDefault="00020143" w:rsidP="00020143">
      <w:pPr>
        <w:rPr>
          <w:rFonts w:ascii="Arial" w:hAnsi="Arial" w:cs="Arial"/>
          <w:sz w:val="22"/>
          <w:szCs w:val="22"/>
        </w:rPr>
      </w:pPr>
    </w:p>
    <w:p w:rsidR="00020143" w:rsidRPr="00A33B33" w:rsidRDefault="00020143">
      <w:pPr>
        <w:rPr>
          <w:rFonts w:ascii="Arial" w:hAnsi="Arial" w:cs="Arial"/>
          <w:sz w:val="22"/>
          <w:szCs w:val="22"/>
        </w:rPr>
      </w:pPr>
    </w:p>
    <w:sectPr w:rsidR="00020143" w:rsidRPr="00A33B33" w:rsidSect="00345E77">
      <w:pgSz w:w="12240" w:h="15840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4E5A"/>
    <w:multiLevelType w:val="hybridMultilevel"/>
    <w:tmpl w:val="A4F038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4641DAE"/>
    <w:multiLevelType w:val="singleLevel"/>
    <w:tmpl w:val="8AE0595A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F581910"/>
    <w:multiLevelType w:val="hybridMultilevel"/>
    <w:tmpl w:val="500070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LG8W+AsyUioxd3D4AOE4/wRQpv0=" w:salt="XOEDSF8IyGCDC01oRhD1T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4C"/>
    <w:rsid w:val="00020143"/>
    <w:rsid w:val="000D1885"/>
    <w:rsid w:val="00180818"/>
    <w:rsid w:val="00182B39"/>
    <w:rsid w:val="00345E77"/>
    <w:rsid w:val="003A5D9E"/>
    <w:rsid w:val="004E017B"/>
    <w:rsid w:val="00510DBB"/>
    <w:rsid w:val="007B16C2"/>
    <w:rsid w:val="0083789C"/>
    <w:rsid w:val="0086674C"/>
    <w:rsid w:val="00A33B33"/>
    <w:rsid w:val="00AD7661"/>
    <w:rsid w:val="00B34B1D"/>
    <w:rsid w:val="00B547AC"/>
    <w:rsid w:val="00C2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3794</Characters>
  <Application>Microsoft Office Word</Application>
  <DocSecurity>8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 základní dokumentace</vt:lpstr>
      <vt:lpstr>Seznam základní dokumentace po dokončení vrtu</vt:lpstr>
    </vt:vector>
  </TitlesOfParts>
  <Company>Transgas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základní dokumentace</dc:title>
  <dc:subject>POS</dc:subject>
  <dc:creator>ing.Josef Zaňát</dc:creator>
  <cp:lastModifiedBy>schreiberova</cp:lastModifiedBy>
  <cp:revision>2</cp:revision>
  <cp:lastPrinted>2011-02-22T08:17:00Z</cp:lastPrinted>
  <dcterms:created xsi:type="dcterms:W3CDTF">2013-03-07T08:39:00Z</dcterms:created>
  <dcterms:modified xsi:type="dcterms:W3CDTF">2013-03-07T08:39:00Z</dcterms:modified>
</cp:coreProperties>
</file>