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2DCDF5B5" w14:textId="77777777" w:rsidR="00D95F4F" w:rsidRDefault="00D95F4F" w:rsidP="00D95F4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drcení betonových stavebních sutí na deponii „Králov“ v roce 2019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CF0957D" w14:textId="77777777" w:rsidR="004755C9" w:rsidRDefault="004755C9" w:rsidP="004755C9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rozhodla na základě doporučení komise pro posouzení a hodnocení nabídek o výběru dodavatele: </w:t>
      </w:r>
    </w:p>
    <w:p w14:paraId="54A39009" w14:textId="77777777" w:rsidR="004755C9" w:rsidRPr="00961BF3" w:rsidRDefault="004755C9" w:rsidP="004755C9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D47BA2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D47BA2" w:rsidRDefault="00D47BA2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5ED38536" w:rsidR="00D47BA2" w:rsidRDefault="00D47BA2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RESTA s.r.o.</w:t>
            </w:r>
          </w:p>
        </w:tc>
      </w:tr>
      <w:tr w:rsidR="00D47BA2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D47BA2" w:rsidRDefault="00D47BA2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7D25C82" w:rsidR="00D47BA2" w:rsidRPr="00BF406E" w:rsidRDefault="00D47BA2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Kojetínská 3120/75, 750 02 Přerov I - Město</w:t>
            </w:r>
          </w:p>
        </w:tc>
      </w:tr>
      <w:tr w:rsidR="00D47BA2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D47BA2" w:rsidRDefault="00D47BA2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A6B24DD" w:rsidR="00D47BA2" w:rsidRPr="00BF406E" w:rsidRDefault="00D47BA2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14616807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1FB58B68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D47BA2">
        <w:rPr>
          <w:rFonts w:cs="Arial"/>
          <w:bCs/>
        </w:rPr>
        <w:t>Smlouva o dílo.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5CE382C6" w14:textId="77777777" w:rsidR="00757B80" w:rsidRDefault="00757B80" w:rsidP="004755C9">
      <w:pPr>
        <w:jc w:val="both"/>
        <w:rPr>
          <w:rFonts w:cs="Arial"/>
          <w:bCs/>
        </w:rPr>
      </w:pPr>
    </w:p>
    <w:p w14:paraId="1F1CD041" w14:textId="77777777" w:rsidR="00757B80" w:rsidRDefault="00757B80" w:rsidP="004755C9">
      <w:pPr>
        <w:jc w:val="both"/>
        <w:rPr>
          <w:rFonts w:cs="Arial"/>
          <w:bCs/>
        </w:rPr>
      </w:pPr>
    </w:p>
    <w:p w14:paraId="276161E0" w14:textId="7A3BA2DA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757B80">
        <w:rPr>
          <w:rFonts w:cs="Arial"/>
          <w:bCs/>
        </w:rPr>
        <w:t xml:space="preserve">RESTA </w:t>
      </w:r>
      <w:r>
        <w:rPr>
          <w:rFonts w:cs="Arial"/>
          <w:bCs/>
        </w:rPr>
        <w:t xml:space="preserve">s.r.o.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12B1C94F" w14:textId="77777777" w:rsidR="00D47BA2" w:rsidRDefault="00D47BA2" w:rsidP="004755C9">
      <w:pPr>
        <w:jc w:val="both"/>
        <w:rPr>
          <w:rFonts w:cs="Arial"/>
          <w:bCs/>
        </w:rPr>
      </w:pPr>
    </w:p>
    <w:p w14:paraId="49849BD6" w14:textId="77777777" w:rsidR="00D47BA2" w:rsidRDefault="00D47BA2" w:rsidP="004755C9">
      <w:pPr>
        <w:jc w:val="both"/>
        <w:rPr>
          <w:rFonts w:cs="Arial"/>
          <w:bCs/>
        </w:rPr>
      </w:pPr>
    </w:p>
    <w:p w14:paraId="7F5B4D29" w14:textId="77777777" w:rsidR="00D47BA2" w:rsidRDefault="00D47BA2" w:rsidP="004755C9">
      <w:pPr>
        <w:jc w:val="both"/>
        <w:rPr>
          <w:rFonts w:cs="Arial"/>
          <w:bCs/>
        </w:rPr>
      </w:pPr>
    </w:p>
    <w:p w14:paraId="6CAC17BA" w14:textId="77777777" w:rsidR="00D47BA2" w:rsidRDefault="00D47BA2" w:rsidP="004755C9">
      <w:pPr>
        <w:jc w:val="both"/>
        <w:rPr>
          <w:rFonts w:cs="Arial"/>
          <w:bCs/>
        </w:rPr>
      </w:pPr>
    </w:p>
    <w:p w14:paraId="211721C0" w14:textId="77777777" w:rsidR="00D47BA2" w:rsidRDefault="00D47BA2" w:rsidP="004755C9">
      <w:pPr>
        <w:jc w:val="both"/>
        <w:rPr>
          <w:rFonts w:cs="Arial"/>
          <w:bCs/>
        </w:rPr>
      </w:pPr>
    </w:p>
    <w:p w14:paraId="0F767AE0" w14:textId="77777777" w:rsidR="00D47BA2" w:rsidRDefault="00D47BA2" w:rsidP="004755C9">
      <w:pPr>
        <w:jc w:val="both"/>
        <w:rPr>
          <w:rFonts w:cs="Arial"/>
          <w:bCs/>
        </w:rPr>
      </w:pPr>
    </w:p>
    <w:p w14:paraId="7B73D7A1" w14:textId="77777777" w:rsidR="00D47BA2" w:rsidRDefault="00D47BA2" w:rsidP="004755C9">
      <w:pPr>
        <w:jc w:val="both"/>
        <w:rPr>
          <w:rFonts w:cs="Arial"/>
          <w:bCs/>
        </w:rPr>
      </w:pPr>
      <w:bookmarkStart w:id="0" w:name="_GoBack"/>
      <w:bookmarkEnd w:id="0"/>
    </w:p>
    <w:p w14:paraId="2624474E" w14:textId="77777777" w:rsidR="00D47BA2" w:rsidRDefault="00D47BA2" w:rsidP="004755C9">
      <w:pPr>
        <w:jc w:val="both"/>
        <w:rPr>
          <w:rFonts w:cs="Arial"/>
          <w:bCs/>
        </w:rPr>
      </w:pPr>
    </w:p>
    <w:p w14:paraId="58D052ED" w14:textId="6A620478" w:rsidR="00D47BA2" w:rsidRPr="00D47BA2" w:rsidRDefault="00D47BA2" w:rsidP="004755C9">
      <w:pPr>
        <w:jc w:val="both"/>
        <w:rPr>
          <w:rFonts w:cs="Arial"/>
          <w:b/>
          <w:bCs/>
        </w:rPr>
      </w:pPr>
      <w:r w:rsidRPr="00D47BA2">
        <w:rPr>
          <w:rFonts w:cs="Arial"/>
          <w:b/>
          <w:bCs/>
        </w:rPr>
        <w:t>Identifikační údaje ostatních účastníků:</w:t>
      </w:r>
    </w:p>
    <w:p w14:paraId="21F5B65E" w14:textId="77777777" w:rsidR="00D47BA2" w:rsidRDefault="00D47BA2" w:rsidP="004755C9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D47BA2" w14:paraId="33635C76" w14:textId="77777777" w:rsidTr="009F090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7034463" w14:textId="2F5D574B" w:rsidR="00D47BA2" w:rsidRPr="008224C4" w:rsidRDefault="00D47BA2" w:rsidP="00D47BA2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D47BA2" w14:paraId="24AA6AC1" w14:textId="77777777" w:rsidTr="009F090B">
        <w:trPr>
          <w:trHeight w:hRule="exact" w:val="397"/>
        </w:trPr>
        <w:tc>
          <w:tcPr>
            <w:tcW w:w="4111" w:type="dxa"/>
            <w:vAlign w:val="center"/>
          </w:tcPr>
          <w:p w14:paraId="05DEF430" w14:textId="77777777" w:rsidR="00D47BA2" w:rsidRDefault="00D47BA2" w:rsidP="009F090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54A7654" w14:textId="461AFF64" w:rsidR="00D47BA2" w:rsidRDefault="00D47BA2" w:rsidP="009F090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KOVOSTEEL Recycling, s.r.o.</w:t>
            </w:r>
          </w:p>
        </w:tc>
      </w:tr>
      <w:tr w:rsidR="00D47BA2" w14:paraId="55B3983A" w14:textId="77777777" w:rsidTr="009F090B">
        <w:trPr>
          <w:trHeight w:hRule="exact" w:val="397"/>
        </w:trPr>
        <w:tc>
          <w:tcPr>
            <w:tcW w:w="4111" w:type="dxa"/>
            <w:vAlign w:val="center"/>
          </w:tcPr>
          <w:p w14:paraId="38CE39B7" w14:textId="77777777" w:rsidR="00D47BA2" w:rsidRDefault="00D47BA2" w:rsidP="009F090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A8905E2" w14:textId="4FFEDD14" w:rsidR="00D47BA2" w:rsidRPr="00BF406E" w:rsidRDefault="00D47BA2" w:rsidP="009F090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Brněnská 1372, </w:t>
            </w:r>
            <w:proofErr w:type="gramStart"/>
            <w:r>
              <w:rPr>
                <w:rFonts w:cs="Arial"/>
              </w:rPr>
              <w:t>686 03  Staré</w:t>
            </w:r>
            <w:proofErr w:type="gramEnd"/>
            <w:r>
              <w:rPr>
                <w:rFonts w:cs="Arial"/>
              </w:rPr>
              <w:t xml:space="preserve"> Město</w:t>
            </w:r>
          </w:p>
        </w:tc>
      </w:tr>
      <w:tr w:rsidR="00D47BA2" w14:paraId="111E19AD" w14:textId="77777777" w:rsidTr="009F090B">
        <w:trPr>
          <w:trHeight w:hRule="exact" w:val="397"/>
        </w:trPr>
        <w:tc>
          <w:tcPr>
            <w:tcW w:w="4111" w:type="dxa"/>
            <w:vAlign w:val="center"/>
          </w:tcPr>
          <w:p w14:paraId="65E3BCD7" w14:textId="77777777" w:rsidR="00D47BA2" w:rsidRDefault="00D47BA2" w:rsidP="009F090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6CD060CA" w14:textId="251699F1" w:rsidR="00D47BA2" w:rsidRPr="00BF406E" w:rsidRDefault="00D47BA2" w:rsidP="009F090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29290589</w:t>
            </w:r>
          </w:p>
        </w:tc>
      </w:tr>
    </w:tbl>
    <w:p w14:paraId="4ACBB1BA" w14:textId="77777777" w:rsidR="00D47BA2" w:rsidRDefault="00D47BA2" w:rsidP="00D47BA2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D526502" w14:textId="77777777" w:rsidR="00D47BA2" w:rsidRDefault="00D47BA2" w:rsidP="004755C9">
      <w:pPr>
        <w:jc w:val="both"/>
        <w:rPr>
          <w:rFonts w:cs="Arial"/>
          <w:bCs/>
        </w:rPr>
      </w:pPr>
    </w:p>
    <w:p w14:paraId="4B0A34E6" w14:textId="77777777" w:rsidR="00D47BA2" w:rsidRDefault="00D47BA2" w:rsidP="004755C9">
      <w:pPr>
        <w:jc w:val="both"/>
        <w:rPr>
          <w:rFonts w:cs="Arial"/>
          <w:bCs/>
        </w:rPr>
      </w:pPr>
    </w:p>
    <w:p w14:paraId="619C3D7C" w14:textId="77777777" w:rsidR="00D47BA2" w:rsidRDefault="00D47BA2" w:rsidP="004755C9">
      <w:pPr>
        <w:jc w:val="both"/>
        <w:rPr>
          <w:rFonts w:cs="Arial"/>
          <w:bCs/>
        </w:rPr>
      </w:pPr>
    </w:p>
    <w:p w14:paraId="41EFA765" w14:textId="77777777" w:rsidR="00D47BA2" w:rsidRDefault="00D47BA2" w:rsidP="004755C9">
      <w:pPr>
        <w:jc w:val="both"/>
        <w:rPr>
          <w:rFonts w:cs="Arial"/>
          <w:bCs/>
        </w:rPr>
      </w:pPr>
    </w:p>
    <w:p w14:paraId="6C17C425" w14:textId="19FDE152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D47BA2">
        <w:rPr>
          <w:rFonts w:cs="Arial"/>
          <w:bCs/>
        </w:rPr>
        <w:t>11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D47BA2">
        <w:rPr>
          <w:rFonts w:cs="Arial"/>
          <w:bCs/>
        </w:rPr>
        <w:t>3</w:t>
      </w:r>
      <w:r w:rsidRPr="0031080D">
        <w:rPr>
          <w:rFonts w:cs="Arial"/>
          <w:bCs/>
        </w:rPr>
        <w:t>.201</w:t>
      </w:r>
      <w:r w:rsidR="004755C9">
        <w:rPr>
          <w:rFonts w:cs="Arial"/>
          <w:bCs/>
        </w:rPr>
        <w:t>9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3BB9BBFD" w14:textId="77777777" w:rsidR="00D47BA2" w:rsidRDefault="00D47BA2" w:rsidP="004A3E36">
      <w:pPr>
        <w:spacing w:line="280" w:lineRule="atLeast"/>
        <w:jc w:val="both"/>
        <w:rPr>
          <w:rFonts w:cs="Arial"/>
          <w:b/>
        </w:rPr>
      </w:pPr>
    </w:p>
    <w:p w14:paraId="5F6DB166" w14:textId="77777777" w:rsidR="00D47BA2" w:rsidRDefault="00D47BA2" w:rsidP="004A3E36">
      <w:pPr>
        <w:spacing w:line="280" w:lineRule="atLeast"/>
        <w:jc w:val="both"/>
        <w:rPr>
          <w:rFonts w:cs="Arial"/>
          <w:b/>
        </w:rPr>
      </w:pPr>
    </w:p>
    <w:p w14:paraId="0E3B83C1" w14:textId="77777777" w:rsidR="00D47BA2" w:rsidRDefault="00D47BA2" w:rsidP="004A3E36">
      <w:pPr>
        <w:spacing w:line="280" w:lineRule="atLeast"/>
        <w:jc w:val="both"/>
        <w:rPr>
          <w:rFonts w:cs="Arial"/>
          <w:b/>
        </w:rPr>
      </w:pPr>
    </w:p>
    <w:p w14:paraId="1C3A3398" w14:textId="77777777" w:rsidR="00D47BA2" w:rsidRDefault="00D47BA2" w:rsidP="004A3E36">
      <w:pPr>
        <w:spacing w:line="280" w:lineRule="atLeast"/>
        <w:jc w:val="both"/>
        <w:rPr>
          <w:rFonts w:cs="Arial"/>
          <w:b/>
        </w:rPr>
      </w:pPr>
    </w:p>
    <w:p w14:paraId="7FDA15B2" w14:textId="77777777" w:rsidR="00D47BA2" w:rsidRDefault="00D47BA2" w:rsidP="004A3E36">
      <w:pPr>
        <w:spacing w:line="280" w:lineRule="atLeast"/>
        <w:jc w:val="both"/>
        <w:rPr>
          <w:rFonts w:cs="Arial"/>
          <w:b/>
        </w:rPr>
      </w:pPr>
    </w:p>
    <w:p w14:paraId="6C7F58CE" w14:textId="77777777" w:rsidR="00D47BA2" w:rsidRDefault="00D47BA2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2023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2023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0239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73F"/>
    <w:rsid w:val="00713AE7"/>
    <w:rsid w:val="007165E9"/>
    <w:rsid w:val="00721699"/>
    <w:rsid w:val="00725771"/>
    <w:rsid w:val="0073497D"/>
    <w:rsid w:val="00734B7F"/>
    <w:rsid w:val="0074588C"/>
    <w:rsid w:val="00757B80"/>
    <w:rsid w:val="00787FCE"/>
    <w:rsid w:val="007953E8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3A0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47BA2"/>
    <w:rsid w:val="00D540BC"/>
    <w:rsid w:val="00D54733"/>
    <w:rsid w:val="00D65B46"/>
    <w:rsid w:val="00D808DB"/>
    <w:rsid w:val="00D81E8A"/>
    <w:rsid w:val="00D95F4F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37F91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f51146f-d5e6-43b0-96bb-31edae49feae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C0CEE-0C80-4B45-8EB0-8EACB772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16</cp:revision>
  <cp:lastPrinted>2019-03-11T10:16:00Z</cp:lastPrinted>
  <dcterms:created xsi:type="dcterms:W3CDTF">2018-04-26T07:51:00Z</dcterms:created>
  <dcterms:modified xsi:type="dcterms:W3CDTF">2019-03-11T10:31:00Z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