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B9" w:rsidRDefault="00B63A7D" w:rsidP="00B63A7D">
      <w:pPr>
        <w:rPr>
          <w:b/>
          <w:sz w:val="24"/>
          <w:szCs w:val="20"/>
          <w:lang w:val="en-GB"/>
        </w:rPr>
      </w:pPr>
      <w:r>
        <w:rPr>
          <w:b/>
          <w:sz w:val="24"/>
          <w:szCs w:val="20"/>
          <w:lang w:val="en-GB"/>
        </w:rPr>
        <w:t xml:space="preserve">ANNEX no.1 </w:t>
      </w:r>
      <w:r>
        <w:rPr>
          <w:b/>
          <w:sz w:val="24"/>
          <w:szCs w:val="20"/>
          <w:lang w:val="en-GB"/>
        </w:rPr>
        <w:tab/>
      </w:r>
      <w:r w:rsidR="004956C2" w:rsidRPr="00B63A7D">
        <w:rPr>
          <w:b/>
          <w:sz w:val="24"/>
          <w:szCs w:val="20"/>
          <w:lang w:val="en-GB"/>
        </w:rPr>
        <w:t>HWO</w:t>
      </w:r>
      <w:r>
        <w:rPr>
          <w:b/>
          <w:sz w:val="24"/>
          <w:szCs w:val="20"/>
          <w:lang w:val="en-GB"/>
        </w:rPr>
        <w:t xml:space="preserve"> Unit</w:t>
      </w:r>
      <w:r w:rsidR="004956C2" w:rsidRPr="00B63A7D">
        <w:rPr>
          <w:b/>
          <w:sz w:val="24"/>
          <w:szCs w:val="20"/>
          <w:lang w:val="en-GB"/>
        </w:rPr>
        <w:t xml:space="preserve"> WORKOVER UGS </w:t>
      </w:r>
    </w:p>
    <w:p w:rsidR="004956C2" w:rsidRPr="00B63A7D" w:rsidRDefault="007A0EB9" w:rsidP="007A0EB9">
      <w:pPr>
        <w:ind w:left="1416" w:firstLine="708"/>
        <w:rPr>
          <w:b/>
          <w:sz w:val="24"/>
          <w:szCs w:val="20"/>
          <w:lang w:val="en-GB"/>
        </w:rPr>
      </w:pPr>
      <w:r>
        <w:rPr>
          <w:b/>
          <w:sz w:val="24"/>
          <w:szCs w:val="20"/>
          <w:lang w:val="en-GB"/>
        </w:rPr>
        <w:t xml:space="preserve">     </w:t>
      </w:r>
      <w:proofErr w:type="spellStart"/>
      <w:r w:rsidR="0013054D">
        <w:rPr>
          <w:b/>
          <w:sz w:val="24"/>
          <w:szCs w:val="20"/>
          <w:lang w:val="en-GB"/>
        </w:rPr>
        <w:t>Dolní</w:t>
      </w:r>
      <w:proofErr w:type="spellEnd"/>
      <w:r w:rsidR="0013054D">
        <w:rPr>
          <w:b/>
          <w:sz w:val="24"/>
          <w:szCs w:val="20"/>
          <w:lang w:val="en-GB"/>
        </w:rPr>
        <w:t xml:space="preserve"> </w:t>
      </w:r>
      <w:proofErr w:type="spellStart"/>
      <w:r w:rsidR="0013054D">
        <w:rPr>
          <w:b/>
          <w:sz w:val="24"/>
          <w:szCs w:val="20"/>
          <w:lang w:val="en-GB"/>
        </w:rPr>
        <w:t>Dunajovice</w:t>
      </w:r>
      <w:proofErr w:type="spellEnd"/>
      <w:r w:rsidR="0013054D">
        <w:rPr>
          <w:b/>
          <w:sz w:val="24"/>
          <w:szCs w:val="20"/>
          <w:lang w:val="en-GB"/>
        </w:rPr>
        <w:t xml:space="preserve"> 2013</w:t>
      </w:r>
      <w:r w:rsidR="004956C2" w:rsidRPr="00B63A7D">
        <w:rPr>
          <w:b/>
          <w:sz w:val="24"/>
          <w:szCs w:val="20"/>
          <w:lang w:val="en-GB"/>
        </w:rPr>
        <w:t xml:space="preserve"> </w:t>
      </w:r>
    </w:p>
    <w:p w:rsidR="004956C2" w:rsidRPr="00B63A7D" w:rsidRDefault="004956C2">
      <w:pPr>
        <w:rPr>
          <w:sz w:val="20"/>
          <w:szCs w:val="20"/>
          <w:lang w:val="en-GB"/>
        </w:rPr>
      </w:pPr>
    </w:p>
    <w:p w:rsidR="00DC62CA" w:rsidRPr="00B63A7D" w:rsidRDefault="004956C2" w:rsidP="00610F10">
      <w:pPr>
        <w:pStyle w:val="Odstavecseseznamem"/>
        <w:ind w:left="0"/>
        <w:rPr>
          <w:b/>
          <w:sz w:val="20"/>
          <w:szCs w:val="20"/>
          <w:u w:val="single"/>
          <w:lang w:val="en-GB"/>
        </w:rPr>
      </w:pPr>
      <w:r w:rsidRPr="00B63A7D">
        <w:rPr>
          <w:b/>
          <w:sz w:val="20"/>
          <w:szCs w:val="20"/>
          <w:u w:val="single"/>
          <w:lang w:val="en-GB"/>
        </w:rPr>
        <w:t>Rig specification</w:t>
      </w:r>
    </w:p>
    <w:p w:rsidR="00F33571" w:rsidRPr="00B63A7D" w:rsidRDefault="00F33571" w:rsidP="00F33571">
      <w:pPr>
        <w:rPr>
          <w:sz w:val="20"/>
          <w:szCs w:val="20"/>
          <w:lang w:val="en-GB"/>
        </w:rPr>
      </w:pPr>
    </w:p>
    <w:p w:rsidR="004956C2" w:rsidRPr="00610F10" w:rsidRDefault="004956C2" w:rsidP="00610F10">
      <w:pPr>
        <w:pStyle w:val="Odstavecseseznamem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610F10">
        <w:rPr>
          <w:b/>
          <w:sz w:val="20"/>
          <w:szCs w:val="20"/>
          <w:lang w:val="en-GB"/>
        </w:rPr>
        <w:t>Equipment</w:t>
      </w:r>
      <w:r w:rsidR="00610F10" w:rsidRPr="00610F10">
        <w:rPr>
          <w:b/>
          <w:sz w:val="20"/>
          <w:szCs w:val="20"/>
          <w:lang w:val="en-GB"/>
        </w:rPr>
        <w:t xml:space="preserve"> </w:t>
      </w:r>
    </w:p>
    <w:p w:rsidR="00F33571" w:rsidRPr="00B63A7D" w:rsidRDefault="00F33571">
      <w:p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HWO unit with substructure and tension system,</w:t>
      </w:r>
    </w:p>
    <w:p w:rsidR="00F33571" w:rsidRPr="00B63A7D" w:rsidRDefault="00F33571">
      <w:p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Pump and fluid storage package,</w:t>
      </w:r>
    </w:p>
    <w:p w:rsidR="00F33571" w:rsidRPr="00B63A7D" w:rsidRDefault="00F33571">
      <w:p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Tubing tongs with power pack</w:t>
      </w:r>
    </w:p>
    <w:p w:rsidR="00F33571" w:rsidRPr="00B63A7D" w:rsidRDefault="00F33571">
      <w:p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Pipe handling Package for 3</w:t>
      </w:r>
      <w:proofErr w:type="gramStart"/>
      <w:r w:rsidRPr="00B63A7D">
        <w:rPr>
          <w:sz w:val="20"/>
          <w:szCs w:val="20"/>
          <w:lang w:val="en-GB"/>
        </w:rPr>
        <w:t>,5</w:t>
      </w:r>
      <w:proofErr w:type="gramEnd"/>
      <w:r w:rsidRPr="00B63A7D">
        <w:rPr>
          <w:sz w:val="20"/>
          <w:szCs w:val="20"/>
          <w:lang w:val="en-GB"/>
        </w:rPr>
        <w:t>” and 4,5” tubing,</w:t>
      </w:r>
    </w:p>
    <w:p w:rsidR="00F33571" w:rsidRPr="00B63A7D" w:rsidRDefault="00F33571">
      <w:p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Auxiliary equipment …..</w:t>
      </w:r>
    </w:p>
    <w:p w:rsidR="008E5CCC" w:rsidRPr="00B63A7D" w:rsidRDefault="008E5CCC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Slips window with 2 sets stationary slips</w:t>
      </w:r>
      <w:r w:rsidR="009E68BC">
        <w:rPr>
          <w:sz w:val="20"/>
          <w:szCs w:val="20"/>
          <w:lang w:val="en-GB"/>
        </w:rPr>
        <w:t>,</w:t>
      </w:r>
    </w:p>
    <w:p w:rsidR="008E5CCC" w:rsidRPr="00B63A7D" w:rsidRDefault="009E68BC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Slip window work-platform,</w:t>
      </w:r>
    </w:p>
    <w:p w:rsidR="008E5CCC" w:rsidRPr="00B63A7D" w:rsidRDefault="008E5CCC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BOP Work-platform</w:t>
      </w:r>
      <w:r w:rsidR="009E68BC">
        <w:rPr>
          <w:sz w:val="20"/>
          <w:szCs w:val="20"/>
          <w:lang w:val="en-GB"/>
        </w:rPr>
        <w:t>,</w:t>
      </w:r>
    </w:p>
    <w:p w:rsidR="008E5CCC" w:rsidRPr="00B63A7D" w:rsidRDefault="00A0429F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Hydraulic</w:t>
      </w:r>
      <w:r w:rsidR="008E5CCC" w:rsidRPr="00B63A7D">
        <w:rPr>
          <w:sz w:val="20"/>
          <w:szCs w:val="20"/>
          <w:lang w:val="en-GB"/>
        </w:rPr>
        <w:t xml:space="preserve"> jack</w:t>
      </w:r>
      <w:r w:rsidR="009E68BC">
        <w:rPr>
          <w:sz w:val="20"/>
          <w:szCs w:val="20"/>
          <w:lang w:val="en-GB"/>
        </w:rPr>
        <w:t>,</w:t>
      </w:r>
      <w:r w:rsidR="008E5CCC" w:rsidRPr="00B63A7D">
        <w:rPr>
          <w:sz w:val="20"/>
          <w:szCs w:val="20"/>
          <w:lang w:val="en-GB"/>
        </w:rPr>
        <w:t xml:space="preserve"> </w:t>
      </w:r>
    </w:p>
    <w:p w:rsidR="008E5CCC" w:rsidRPr="00B63A7D" w:rsidRDefault="008E5CCC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Work basket</w:t>
      </w:r>
      <w:r w:rsidR="009E68BC">
        <w:rPr>
          <w:sz w:val="20"/>
          <w:szCs w:val="20"/>
          <w:lang w:val="en-GB"/>
        </w:rPr>
        <w:t>,</w:t>
      </w:r>
    </w:p>
    <w:p w:rsidR="008E5CCC" w:rsidRPr="00B63A7D" w:rsidRDefault="008E5CCC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Personal basket</w:t>
      </w:r>
      <w:r w:rsidR="009E68BC">
        <w:rPr>
          <w:sz w:val="20"/>
          <w:szCs w:val="20"/>
          <w:lang w:val="en-GB"/>
        </w:rPr>
        <w:t>,</w:t>
      </w:r>
    </w:p>
    <w:p w:rsidR="008E5CCC" w:rsidRPr="00B63A7D" w:rsidRDefault="008E5CCC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Operator console</w:t>
      </w:r>
      <w:r w:rsidR="009E68BC">
        <w:rPr>
          <w:sz w:val="20"/>
          <w:szCs w:val="20"/>
          <w:lang w:val="en-GB"/>
        </w:rPr>
        <w:t>,</w:t>
      </w:r>
    </w:p>
    <w:p w:rsidR="008E5CCC" w:rsidRPr="00B63A7D" w:rsidRDefault="008E5CCC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BOP console</w:t>
      </w:r>
      <w:r w:rsidR="009E68BC">
        <w:rPr>
          <w:sz w:val="20"/>
          <w:szCs w:val="20"/>
          <w:lang w:val="en-GB"/>
        </w:rPr>
        <w:t>,</w:t>
      </w:r>
    </w:p>
    <w:p w:rsidR="008E5CCC" w:rsidRPr="00B63A7D" w:rsidRDefault="008E5CCC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2 set travelling slips</w:t>
      </w:r>
      <w:r w:rsidR="009E68BC">
        <w:rPr>
          <w:sz w:val="20"/>
          <w:szCs w:val="20"/>
          <w:lang w:val="en-GB"/>
        </w:rPr>
        <w:t>,</w:t>
      </w:r>
    </w:p>
    <w:p w:rsidR="008E5CCC" w:rsidRPr="00B63A7D" w:rsidRDefault="008E5CCC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Emergency escape system</w:t>
      </w:r>
      <w:r w:rsidR="009E68BC">
        <w:rPr>
          <w:sz w:val="20"/>
          <w:szCs w:val="20"/>
          <w:lang w:val="en-GB"/>
        </w:rPr>
        <w:t>,</w:t>
      </w:r>
    </w:p>
    <w:p w:rsidR="008E5CCC" w:rsidRPr="00B63A7D" w:rsidRDefault="008E5CCC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Gin pole</w:t>
      </w:r>
      <w:r w:rsidR="009E68BC">
        <w:rPr>
          <w:sz w:val="20"/>
          <w:szCs w:val="20"/>
          <w:lang w:val="en-GB"/>
        </w:rPr>
        <w:t>,</w:t>
      </w:r>
    </w:p>
    <w:p w:rsidR="008E5CCC" w:rsidRPr="00B63A7D" w:rsidRDefault="008E5CCC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Unit lighting package</w:t>
      </w:r>
      <w:r w:rsidR="009E68BC">
        <w:rPr>
          <w:sz w:val="20"/>
          <w:szCs w:val="20"/>
          <w:lang w:val="en-GB"/>
        </w:rPr>
        <w:t>,</w:t>
      </w:r>
    </w:p>
    <w:p w:rsidR="008E5CCC" w:rsidRPr="00B63A7D" w:rsidRDefault="008E5CCC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Accumulator</w:t>
      </w:r>
      <w:r w:rsidR="009E68BC">
        <w:rPr>
          <w:sz w:val="20"/>
          <w:szCs w:val="20"/>
          <w:lang w:val="en-GB"/>
        </w:rPr>
        <w:t>,</w:t>
      </w:r>
    </w:p>
    <w:p w:rsidR="008E5CCC" w:rsidRPr="00B63A7D" w:rsidRDefault="008E5CCC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Power pack</w:t>
      </w:r>
      <w:r w:rsidR="009E68BC">
        <w:rPr>
          <w:sz w:val="20"/>
          <w:szCs w:val="20"/>
          <w:lang w:val="en-GB"/>
        </w:rPr>
        <w:t>,</w:t>
      </w:r>
    </w:p>
    <w:p w:rsidR="008E5CCC" w:rsidRPr="00B63A7D" w:rsidRDefault="008E5CCC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Hose package jack</w:t>
      </w:r>
      <w:r w:rsidR="009E68BC">
        <w:rPr>
          <w:sz w:val="20"/>
          <w:szCs w:val="20"/>
          <w:lang w:val="en-GB"/>
        </w:rPr>
        <w:t>,</w:t>
      </w:r>
    </w:p>
    <w:p w:rsidR="008E5CCC" w:rsidRPr="00B63A7D" w:rsidRDefault="008E5CCC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Hose package basket</w:t>
      </w:r>
      <w:r w:rsidR="009E68BC">
        <w:rPr>
          <w:sz w:val="20"/>
          <w:szCs w:val="20"/>
          <w:lang w:val="en-GB"/>
        </w:rPr>
        <w:t>,</w:t>
      </w:r>
    </w:p>
    <w:p w:rsidR="008E5CCC" w:rsidRPr="00B63A7D" w:rsidRDefault="008E5CCC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Lay down tank</w:t>
      </w:r>
      <w:r w:rsidR="009E68BC">
        <w:rPr>
          <w:sz w:val="20"/>
          <w:szCs w:val="20"/>
          <w:lang w:val="en-GB"/>
        </w:rPr>
        <w:t>,</w:t>
      </w:r>
    </w:p>
    <w:p w:rsidR="008E5CCC" w:rsidRPr="00B63A7D" w:rsidRDefault="008E5CCC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Substructure 200 tons</w:t>
      </w:r>
      <w:r w:rsidR="009E68BC">
        <w:rPr>
          <w:sz w:val="20"/>
          <w:szCs w:val="20"/>
          <w:lang w:val="en-GB"/>
        </w:rPr>
        <w:t>,</w:t>
      </w:r>
    </w:p>
    <w:p w:rsidR="008E5CCC" w:rsidRPr="00B63A7D" w:rsidRDefault="00A0429F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</w:t>
      </w:r>
      <w:r w:rsidR="008E5CCC" w:rsidRPr="00B63A7D">
        <w:rPr>
          <w:sz w:val="20"/>
          <w:szCs w:val="20"/>
          <w:lang w:val="en-GB"/>
        </w:rPr>
        <w:t>ension system (7 1/16” connection)</w:t>
      </w:r>
      <w:r w:rsidR="009E68BC">
        <w:rPr>
          <w:sz w:val="20"/>
          <w:szCs w:val="20"/>
          <w:lang w:val="en-GB"/>
        </w:rPr>
        <w:t>,</w:t>
      </w:r>
    </w:p>
    <w:p w:rsidR="008E5CCC" w:rsidRPr="00B63A7D" w:rsidRDefault="00A0429F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</w:t>
      </w:r>
      <w:r w:rsidR="008E5CCC" w:rsidRPr="00B63A7D">
        <w:rPr>
          <w:sz w:val="20"/>
          <w:szCs w:val="20"/>
          <w:lang w:val="en-GB"/>
        </w:rPr>
        <w:t>uy wire system</w:t>
      </w:r>
      <w:r w:rsidR="009E68BC">
        <w:rPr>
          <w:sz w:val="20"/>
          <w:szCs w:val="20"/>
          <w:lang w:val="en-GB"/>
        </w:rPr>
        <w:t>,</w:t>
      </w:r>
    </w:p>
    <w:p w:rsidR="008E5CCC" w:rsidRPr="00B63A7D" w:rsidRDefault="00A0429F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</w:t>
      </w:r>
      <w:r w:rsidR="008E5CCC" w:rsidRPr="00B63A7D">
        <w:rPr>
          <w:sz w:val="20"/>
          <w:szCs w:val="20"/>
          <w:lang w:val="en-GB"/>
        </w:rPr>
        <w:t>ead weights pad (concrete panel will be provided by RWE Gas Storage)</w:t>
      </w:r>
      <w:r w:rsidR="009E68BC">
        <w:rPr>
          <w:sz w:val="20"/>
          <w:szCs w:val="20"/>
          <w:lang w:val="en-GB"/>
        </w:rPr>
        <w:t>,</w:t>
      </w:r>
      <w:r w:rsidR="008E5CCC" w:rsidRPr="00B63A7D">
        <w:rPr>
          <w:sz w:val="20"/>
          <w:szCs w:val="20"/>
          <w:lang w:val="en-GB"/>
        </w:rPr>
        <w:t xml:space="preserve"> </w:t>
      </w:r>
    </w:p>
    <w:p w:rsidR="008E5CCC" w:rsidRPr="00B63A7D" w:rsidRDefault="00A0429F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</w:t>
      </w:r>
      <w:r w:rsidR="008E5CCC" w:rsidRPr="00B63A7D">
        <w:rPr>
          <w:sz w:val="20"/>
          <w:szCs w:val="20"/>
          <w:lang w:val="en-GB"/>
        </w:rPr>
        <w:t>ool container</w:t>
      </w:r>
      <w:r w:rsidR="009E68BC">
        <w:rPr>
          <w:sz w:val="20"/>
          <w:szCs w:val="20"/>
          <w:lang w:val="en-GB"/>
        </w:rPr>
        <w:t>,</w:t>
      </w:r>
    </w:p>
    <w:p w:rsidR="008E5CCC" w:rsidRDefault="00A0429F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</w:t>
      </w:r>
      <w:r w:rsidR="008E5CCC" w:rsidRPr="00B63A7D">
        <w:rPr>
          <w:sz w:val="20"/>
          <w:szCs w:val="20"/>
          <w:lang w:val="en-GB"/>
        </w:rPr>
        <w:t>ffice and crew containers</w:t>
      </w:r>
      <w:r w:rsidR="009E68BC">
        <w:rPr>
          <w:sz w:val="20"/>
          <w:szCs w:val="20"/>
          <w:lang w:val="en-GB"/>
        </w:rPr>
        <w:t>,</w:t>
      </w:r>
    </w:p>
    <w:p w:rsidR="007A0EB9" w:rsidRDefault="007A0EB9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BOP Equipment</w:t>
      </w:r>
      <w:r w:rsidR="009E68BC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</w:t>
      </w:r>
    </w:p>
    <w:p w:rsidR="007A0EB9" w:rsidRDefault="007A0EB9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 w:rsidRPr="007A0EB9">
        <w:rPr>
          <w:sz w:val="20"/>
          <w:szCs w:val="20"/>
          <w:lang w:val="en-GB"/>
        </w:rPr>
        <w:t>BOP Accumulator Control Unit with Accumulators</w:t>
      </w:r>
      <w:r w:rsidR="009E68BC">
        <w:rPr>
          <w:sz w:val="20"/>
          <w:szCs w:val="20"/>
          <w:lang w:val="en-GB"/>
        </w:rPr>
        <w:t xml:space="preserve">, </w:t>
      </w:r>
    </w:p>
    <w:p w:rsidR="0099637F" w:rsidRPr="007A0EB9" w:rsidRDefault="0099637F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Choke Manifold with HP lines,</w:t>
      </w:r>
    </w:p>
    <w:p w:rsidR="007A0EB9" w:rsidRDefault="0099637F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Elevators,</w:t>
      </w:r>
    </w:p>
    <w:p w:rsidR="0099637F" w:rsidRDefault="0099637F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In-site BOP,</w:t>
      </w:r>
    </w:p>
    <w:p w:rsidR="0099637F" w:rsidRDefault="0099637F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Hydraulic Power Tongs,</w:t>
      </w:r>
    </w:p>
    <w:p w:rsidR="0099637F" w:rsidRDefault="0099637F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Workshop,</w:t>
      </w:r>
    </w:p>
    <w:p w:rsidR="0099637F" w:rsidRDefault="0099637F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Air compressor,</w:t>
      </w:r>
    </w:p>
    <w:p w:rsidR="0099637F" w:rsidRDefault="0099637F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Tool container,</w:t>
      </w:r>
    </w:p>
    <w:p w:rsidR="0099637F" w:rsidRDefault="0099637F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Diesel Tank,</w:t>
      </w:r>
    </w:p>
    <w:p w:rsidR="0099637F" w:rsidRDefault="0099637F" w:rsidP="008E5CCC">
      <w:pPr>
        <w:pStyle w:val="Odstavecseseznamem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Pump Package and Fluid Storage capacity</w:t>
      </w:r>
    </w:p>
    <w:p w:rsidR="004956C2" w:rsidRPr="00B63A7D" w:rsidRDefault="004956C2" w:rsidP="004956C2">
      <w:pPr>
        <w:pStyle w:val="Odstavecseseznamem"/>
        <w:numPr>
          <w:ilvl w:val="0"/>
          <w:numId w:val="3"/>
        </w:num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Stripping stuck including flange adapter,</w:t>
      </w:r>
    </w:p>
    <w:p w:rsidR="004956C2" w:rsidRDefault="00F33571" w:rsidP="004956C2">
      <w:pPr>
        <w:pStyle w:val="Odstavecseseznamem"/>
        <w:numPr>
          <w:ilvl w:val="0"/>
          <w:numId w:val="3"/>
        </w:numPr>
        <w:rPr>
          <w:sz w:val="20"/>
          <w:szCs w:val="20"/>
          <w:lang w:val="en-GB"/>
        </w:rPr>
      </w:pPr>
      <w:r w:rsidRPr="00B63A7D">
        <w:rPr>
          <w:sz w:val="20"/>
          <w:szCs w:val="20"/>
          <w:lang w:val="en-GB"/>
        </w:rPr>
        <w:t>Lower ram</w:t>
      </w:r>
    </w:p>
    <w:p w:rsidR="004A69A3" w:rsidRDefault="004A69A3" w:rsidP="004A69A3">
      <w:pPr>
        <w:rPr>
          <w:sz w:val="20"/>
          <w:szCs w:val="20"/>
          <w:lang w:val="en-GB"/>
        </w:rPr>
      </w:pPr>
    </w:p>
    <w:p w:rsidR="004A69A3" w:rsidRDefault="007A0EB9" w:rsidP="004A69A3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Responsibility of </w:t>
      </w:r>
      <w:r w:rsidR="004A69A3" w:rsidRPr="004A69A3">
        <w:rPr>
          <w:b/>
          <w:sz w:val="20"/>
          <w:szCs w:val="20"/>
          <w:lang w:val="en-GB"/>
        </w:rPr>
        <w:t>RWE Gas Storage</w:t>
      </w:r>
      <w:r w:rsidR="00A0429F">
        <w:rPr>
          <w:b/>
          <w:sz w:val="20"/>
          <w:szCs w:val="20"/>
          <w:lang w:val="en-GB"/>
        </w:rPr>
        <w:t xml:space="preserve"> </w:t>
      </w:r>
    </w:p>
    <w:p w:rsidR="004A69A3" w:rsidRDefault="004A69A3" w:rsidP="004A69A3">
      <w:pPr>
        <w:pStyle w:val="Odstavecseseznamem"/>
        <w:numPr>
          <w:ilvl w:val="0"/>
          <w:numId w:val="3"/>
        </w:numPr>
        <w:rPr>
          <w:sz w:val="20"/>
          <w:szCs w:val="20"/>
          <w:lang w:val="en-GB"/>
        </w:rPr>
      </w:pPr>
      <w:r w:rsidRPr="004A69A3">
        <w:rPr>
          <w:sz w:val="20"/>
          <w:szCs w:val="20"/>
          <w:lang w:val="en-GB"/>
        </w:rPr>
        <w:t>Forklift</w:t>
      </w:r>
      <w:r>
        <w:rPr>
          <w:sz w:val="20"/>
          <w:szCs w:val="20"/>
          <w:lang w:val="en-GB"/>
        </w:rPr>
        <w:t xml:space="preserve">, </w:t>
      </w:r>
    </w:p>
    <w:p w:rsidR="004A69A3" w:rsidRDefault="004A69A3" w:rsidP="004A69A3">
      <w:pPr>
        <w:pStyle w:val="Odstavecseseznamem"/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Crane,</w:t>
      </w:r>
    </w:p>
    <w:p w:rsidR="004A69A3" w:rsidRDefault="004A69A3" w:rsidP="004A69A3">
      <w:pPr>
        <w:pStyle w:val="Odstavecseseznamem"/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Diesel,</w:t>
      </w:r>
    </w:p>
    <w:p w:rsidR="008B6820" w:rsidRDefault="008B6820" w:rsidP="004A69A3">
      <w:pPr>
        <w:pStyle w:val="Odstavecseseznamem"/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Logging, </w:t>
      </w:r>
    </w:p>
    <w:p w:rsidR="004A69A3" w:rsidRDefault="004A69A3" w:rsidP="004A69A3">
      <w:pPr>
        <w:pStyle w:val="Odstavecseseznamem"/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Wire-line service, </w:t>
      </w:r>
    </w:p>
    <w:p w:rsidR="00A0429F" w:rsidRPr="004A69A3" w:rsidRDefault="00A0429F" w:rsidP="004A69A3">
      <w:pPr>
        <w:pStyle w:val="Odstavecseseznamem"/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Toilets and sanitary facilities,</w:t>
      </w:r>
    </w:p>
    <w:p w:rsidR="00F33571" w:rsidRPr="00B63A7D" w:rsidRDefault="00F33571" w:rsidP="00F33571">
      <w:pPr>
        <w:rPr>
          <w:sz w:val="20"/>
          <w:szCs w:val="20"/>
          <w:lang w:val="en-GB"/>
        </w:rPr>
      </w:pPr>
    </w:p>
    <w:p w:rsidR="004956C2" w:rsidRPr="00B63A7D" w:rsidRDefault="004956C2">
      <w:pPr>
        <w:rPr>
          <w:sz w:val="20"/>
          <w:szCs w:val="20"/>
          <w:lang w:val="en-GB"/>
        </w:rPr>
      </w:pPr>
    </w:p>
    <w:p w:rsidR="004956C2" w:rsidRPr="00B63A7D" w:rsidRDefault="004956C2">
      <w:pPr>
        <w:rPr>
          <w:sz w:val="20"/>
          <w:szCs w:val="20"/>
          <w:lang w:val="en-GB"/>
        </w:rPr>
      </w:pPr>
      <w:bookmarkStart w:id="0" w:name="_GoBack"/>
      <w:bookmarkEnd w:id="0"/>
    </w:p>
    <w:sectPr w:rsidR="004956C2" w:rsidRPr="00B63A7D" w:rsidSect="00DC62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31" w:rsidRDefault="00F11831" w:rsidP="007A0EB9">
      <w:pPr>
        <w:spacing w:after="0" w:line="240" w:lineRule="auto"/>
      </w:pPr>
      <w:r>
        <w:separator/>
      </w:r>
    </w:p>
  </w:endnote>
  <w:endnote w:type="continuationSeparator" w:id="0">
    <w:p w:rsidR="00F11831" w:rsidRDefault="00F11831" w:rsidP="007A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1576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0EB9" w:rsidRDefault="007A0EB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4F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4F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0EB9" w:rsidRDefault="007A0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31" w:rsidRDefault="00F11831" w:rsidP="007A0EB9">
      <w:pPr>
        <w:spacing w:after="0" w:line="240" w:lineRule="auto"/>
      </w:pPr>
      <w:r>
        <w:separator/>
      </w:r>
    </w:p>
  </w:footnote>
  <w:footnote w:type="continuationSeparator" w:id="0">
    <w:p w:rsidR="00F11831" w:rsidRDefault="00F11831" w:rsidP="007A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211"/>
    <w:multiLevelType w:val="hybridMultilevel"/>
    <w:tmpl w:val="92DC7A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0BF2C26"/>
    <w:multiLevelType w:val="hybridMultilevel"/>
    <w:tmpl w:val="444CA3CC"/>
    <w:lvl w:ilvl="0" w:tplc="B448AFBC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FFB076B"/>
    <w:multiLevelType w:val="hybridMultilevel"/>
    <w:tmpl w:val="477E10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06AF6"/>
    <w:multiLevelType w:val="hybridMultilevel"/>
    <w:tmpl w:val="28F465A2"/>
    <w:lvl w:ilvl="0" w:tplc="D9FE74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A138B"/>
    <w:multiLevelType w:val="hybridMultilevel"/>
    <w:tmpl w:val="C83082EE"/>
    <w:lvl w:ilvl="0" w:tplc="D9FE74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462AE"/>
    <w:multiLevelType w:val="hybridMultilevel"/>
    <w:tmpl w:val="EDFC9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515EC"/>
    <w:multiLevelType w:val="hybridMultilevel"/>
    <w:tmpl w:val="C8842AAC"/>
    <w:lvl w:ilvl="0" w:tplc="F25EB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A024B"/>
    <w:multiLevelType w:val="hybridMultilevel"/>
    <w:tmpl w:val="0D48F7F0"/>
    <w:lvl w:ilvl="0" w:tplc="EA4C109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C2"/>
    <w:rsid w:val="000D4FED"/>
    <w:rsid w:val="0013054D"/>
    <w:rsid w:val="001A5E27"/>
    <w:rsid w:val="00203E99"/>
    <w:rsid w:val="002C1685"/>
    <w:rsid w:val="002E188C"/>
    <w:rsid w:val="00312EB9"/>
    <w:rsid w:val="003D6DB0"/>
    <w:rsid w:val="00457D49"/>
    <w:rsid w:val="0049161F"/>
    <w:rsid w:val="004956C2"/>
    <w:rsid w:val="004A69A3"/>
    <w:rsid w:val="005E2F5D"/>
    <w:rsid w:val="00610F10"/>
    <w:rsid w:val="006B1601"/>
    <w:rsid w:val="006D458D"/>
    <w:rsid w:val="00703541"/>
    <w:rsid w:val="007210C9"/>
    <w:rsid w:val="00761860"/>
    <w:rsid w:val="007A0EB9"/>
    <w:rsid w:val="00815E71"/>
    <w:rsid w:val="008B6820"/>
    <w:rsid w:val="008E5CCC"/>
    <w:rsid w:val="008E68C0"/>
    <w:rsid w:val="009947D2"/>
    <w:rsid w:val="0099637F"/>
    <w:rsid w:val="009E68BC"/>
    <w:rsid w:val="009F7099"/>
    <w:rsid w:val="00A0429F"/>
    <w:rsid w:val="00B63A7D"/>
    <w:rsid w:val="00B66B23"/>
    <w:rsid w:val="00BA6D4F"/>
    <w:rsid w:val="00C35A2F"/>
    <w:rsid w:val="00C5584F"/>
    <w:rsid w:val="00C76999"/>
    <w:rsid w:val="00D42F96"/>
    <w:rsid w:val="00DC62CA"/>
    <w:rsid w:val="00E15763"/>
    <w:rsid w:val="00F11831"/>
    <w:rsid w:val="00F33571"/>
    <w:rsid w:val="00F45686"/>
    <w:rsid w:val="00F73307"/>
    <w:rsid w:val="00F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6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EB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A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EB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6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EB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A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EB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svozil</dc:creator>
  <cp:lastModifiedBy>schreiberova</cp:lastModifiedBy>
  <cp:revision>2</cp:revision>
  <dcterms:created xsi:type="dcterms:W3CDTF">2013-09-27T11:55:00Z</dcterms:created>
  <dcterms:modified xsi:type="dcterms:W3CDTF">2013-09-27T11:55:00Z</dcterms:modified>
</cp:coreProperties>
</file>