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9F13C2" w:rsidRDefault="009F13C2" w:rsidP="006B136B">
      <w:pPr>
        <w:rPr>
          <w:rFonts w:ascii="Arial" w:hAnsi="Arial"/>
          <w:b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FK = filtrační kolona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PPBV = podpovrchový bezpečnostní ventil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C-T = coil tubing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P.O. = proplachovací objímka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EKM = elektrokarotážní měření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POS = podzemní oprava sondy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PK = produkční kříž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ČT = čerpací trubky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W-L = wire-line</w:t>
      </w:r>
    </w:p>
    <w:p w:rsidR="009B1559" w:rsidRPr="000A5857" w:rsidRDefault="009B1559" w:rsidP="009B1559">
      <w:pPr>
        <w:rPr>
          <w:rFonts w:ascii="Arial" w:hAnsi="Arial"/>
          <w:sz w:val="22"/>
        </w:rPr>
      </w:pPr>
      <w:r w:rsidRPr="000A5857">
        <w:rPr>
          <w:rFonts w:ascii="Arial" w:hAnsi="Arial"/>
          <w:sz w:val="22"/>
        </w:rPr>
        <w:t>VT = vrtné tyče</w:t>
      </w:r>
    </w:p>
    <w:p w:rsidR="009B1559" w:rsidRPr="000A5857" w:rsidRDefault="009B1559" w:rsidP="009B1559">
      <w:pPr>
        <w:rPr>
          <w:rFonts w:ascii="Arial" w:hAnsi="Arial" w:cs="Arial"/>
          <w:sz w:val="22"/>
          <w:szCs w:val="22"/>
        </w:rPr>
      </w:pPr>
      <w:r w:rsidRPr="000A5857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0B18E2" w:rsidRDefault="006B136B" w:rsidP="006B136B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1</w:t>
      </w:r>
      <w:r w:rsidR="00500C83">
        <w:rPr>
          <w:rFonts w:ascii="Arial" w:hAnsi="Arial" w:cs="Arial"/>
          <w:b/>
          <w:sz w:val="22"/>
          <w:szCs w:val="22"/>
          <w:u w:val="double"/>
        </w:rPr>
        <w:t>3</w:t>
      </w:r>
      <w:r w:rsidR="00657D2C">
        <w:rPr>
          <w:rFonts w:ascii="Arial" w:hAnsi="Arial" w:cs="Arial"/>
          <w:b/>
          <w:sz w:val="22"/>
          <w:szCs w:val="22"/>
          <w:u w:val="double"/>
        </w:rPr>
        <w:t>.</w:t>
      </w:r>
      <w:r w:rsidRPr="000B18E2">
        <w:rPr>
          <w:rFonts w:ascii="Arial" w:hAnsi="Arial" w:cs="Arial"/>
          <w:b/>
          <w:sz w:val="22"/>
          <w:szCs w:val="22"/>
          <w:u w:val="double"/>
        </w:rPr>
        <w:t xml:space="preserve"> Geologicko - technické podklady pro POS na sondě </w:t>
      </w:r>
      <w:r w:rsidR="00500C83">
        <w:rPr>
          <w:rFonts w:ascii="Arial" w:hAnsi="Arial" w:cs="Arial"/>
          <w:b/>
          <w:sz w:val="22"/>
          <w:szCs w:val="22"/>
          <w:u w:val="double"/>
        </w:rPr>
        <w:t>Z 4</w:t>
      </w:r>
    </w:p>
    <w:p w:rsidR="000A5857" w:rsidRDefault="000A585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Sonda </w:t>
      </w:r>
      <w:r w:rsidR="00500C83">
        <w:rPr>
          <w:rFonts w:ascii="Arial" w:hAnsi="Arial" w:cs="Arial"/>
          <w:sz w:val="22"/>
          <w:szCs w:val="22"/>
        </w:rPr>
        <w:t>sloužící k utrácení odseparované ložiskové vody</w:t>
      </w:r>
    </w:p>
    <w:p w:rsidR="000A5857" w:rsidRDefault="000A585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500C83" w:rsidRDefault="00500C83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Souvrství sarmatských obzorů:</w:t>
      </w:r>
    </w:p>
    <w:p w:rsidR="000A5857" w:rsidRPr="000A5857" w:rsidRDefault="000A5857" w:rsidP="000A5857">
      <w:pPr>
        <w:pStyle w:val="Odstavecseseznamem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Interval:  </w:t>
      </w:r>
      <w:r w:rsidR="00500C83" w:rsidRPr="000A5857">
        <w:rPr>
          <w:rFonts w:ascii="Arial" w:hAnsi="Arial"/>
          <w:sz w:val="22"/>
        </w:rPr>
        <w:t>902,0 – 895,5</w:t>
      </w:r>
      <w:r>
        <w:rPr>
          <w:rFonts w:ascii="Arial" w:hAnsi="Arial"/>
          <w:sz w:val="22"/>
        </w:rPr>
        <w:t xml:space="preserve"> m </w:t>
      </w:r>
      <w:r w:rsidR="00500C83" w:rsidRPr="000A5857">
        <w:rPr>
          <w:rFonts w:ascii="Arial" w:hAnsi="Arial"/>
          <w:sz w:val="22"/>
        </w:rPr>
        <w:t xml:space="preserve"> </w:t>
      </w:r>
    </w:p>
    <w:p w:rsidR="000A5857" w:rsidRPr="000A5857" w:rsidRDefault="000A5857" w:rsidP="000A5857">
      <w:pPr>
        <w:pStyle w:val="Odstavecseseznamem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Interval:  </w:t>
      </w:r>
      <w:r w:rsidR="00500C83" w:rsidRPr="000A5857">
        <w:rPr>
          <w:rFonts w:ascii="Arial" w:hAnsi="Arial"/>
          <w:sz w:val="22"/>
        </w:rPr>
        <w:t>880,5 – 876,0</w:t>
      </w:r>
      <w:r>
        <w:rPr>
          <w:rFonts w:ascii="Arial" w:hAnsi="Arial"/>
          <w:sz w:val="22"/>
        </w:rPr>
        <w:t xml:space="preserve"> m</w:t>
      </w:r>
    </w:p>
    <w:p w:rsidR="000A5857" w:rsidRPr="000A5857" w:rsidRDefault="000A5857" w:rsidP="000A5857">
      <w:pPr>
        <w:pStyle w:val="Odstavecseseznamem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Interval: </w:t>
      </w:r>
      <w:r w:rsidR="00500C83" w:rsidRPr="000A5857">
        <w:rPr>
          <w:rFonts w:ascii="Arial" w:hAnsi="Arial"/>
          <w:sz w:val="22"/>
        </w:rPr>
        <w:t xml:space="preserve">820,0 – 816,0 </w:t>
      </w:r>
      <w:r>
        <w:rPr>
          <w:rFonts w:ascii="Arial" w:hAnsi="Arial"/>
          <w:sz w:val="22"/>
        </w:rPr>
        <w:t>m</w:t>
      </w:r>
    </w:p>
    <w:p w:rsidR="000A5857" w:rsidRPr="000A5857" w:rsidRDefault="000A5857" w:rsidP="000A5857">
      <w:pPr>
        <w:pStyle w:val="Odstavecseseznamem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Interval: </w:t>
      </w:r>
      <w:r w:rsidR="00500C83" w:rsidRPr="000A5857">
        <w:rPr>
          <w:rFonts w:ascii="Arial" w:hAnsi="Arial"/>
          <w:sz w:val="22"/>
        </w:rPr>
        <w:t xml:space="preserve">810,0 – 805,0 </w:t>
      </w:r>
      <w:r>
        <w:rPr>
          <w:rFonts w:ascii="Arial" w:hAnsi="Arial"/>
          <w:sz w:val="22"/>
        </w:rPr>
        <w:t>m</w:t>
      </w:r>
    </w:p>
    <w:p w:rsidR="000A5857" w:rsidRDefault="000A5857" w:rsidP="000A5857">
      <w:pPr>
        <w:pStyle w:val="Odstavecseseznamem"/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Interval: </w:t>
      </w:r>
      <w:r w:rsidR="00500C83" w:rsidRPr="000A5857">
        <w:rPr>
          <w:rFonts w:ascii="Arial" w:hAnsi="Arial"/>
          <w:sz w:val="22"/>
        </w:rPr>
        <w:t>801,0 – 791,0 m</w:t>
      </w:r>
      <w:r w:rsidR="006B136B" w:rsidRPr="000A5857">
        <w:rPr>
          <w:rFonts w:ascii="Arial" w:hAnsi="Arial" w:cs="Arial"/>
          <w:sz w:val="22"/>
          <w:szCs w:val="22"/>
        </w:rPr>
        <w:t xml:space="preserve"> </w:t>
      </w:r>
    </w:p>
    <w:p w:rsidR="000A5857" w:rsidRDefault="000A5857" w:rsidP="000A5857">
      <w:pPr>
        <w:spacing w:before="120"/>
        <w:rPr>
          <w:rFonts w:ascii="Arial" w:hAnsi="Arial" w:cs="Arial"/>
          <w:sz w:val="22"/>
          <w:szCs w:val="22"/>
        </w:rPr>
      </w:pPr>
    </w:p>
    <w:p w:rsidR="000A5857" w:rsidRPr="009B4AAF" w:rsidRDefault="000A5857" w:rsidP="000A585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0A5857" w:rsidRPr="00796A71" w:rsidRDefault="000A5857" w:rsidP="000A585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0A5857" w:rsidRDefault="000A585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0A5857" w:rsidRDefault="000A5857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0A5857" w:rsidRPr="00871733" w:rsidRDefault="000A5857" w:rsidP="000A5857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13</w:t>
      </w:r>
      <w:r w:rsidRPr="00871733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tbl>
      <w:tblPr>
        <w:tblW w:w="9923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125"/>
        <w:gridCol w:w="1440"/>
        <w:gridCol w:w="1067"/>
        <w:gridCol w:w="2410"/>
        <w:gridCol w:w="1842"/>
      </w:tblGrid>
      <w:tr w:rsidR="000A5857" w:rsidRPr="000C3EE9" w:rsidTr="000A5857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0A5857" w:rsidRPr="000C3EE9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0A5857" w:rsidRPr="00871733" w:rsidTr="000A5857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3/4“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200,96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0A5857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5857">
              <w:rPr>
                <w:rFonts w:ascii="Arial" w:hAnsi="Arial" w:cs="Arial"/>
                <w:b/>
                <w:sz w:val="22"/>
                <w:szCs w:val="22"/>
              </w:rPr>
              <w:t>8,9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0A5857" w:rsidRPr="00871733" w:rsidTr="000A5857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5857" w:rsidRPr="00871733" w:rsidTr="000A5857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7“</w:t>
            </w:r>
            <w:r w:rsidRPr="00871733">
              <w:rPr>
                <w:rFonts w:ascii="Arial" w:hAnsi="Arial" w:cs="Arial"/>
                <w:sz w:val="22"/>
                <w:szCs w:val="22"/>
                <w:vertAlign w:val="superscript"/>
              </w:rPr>
              <w:t>“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1 262,59</w:t>
            </w:r>
          </w:p>
        </w:tc>
        <w:tc>
          <w:tcPr>
            <w:tcW w:w="1067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241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A5857" w:rsidRPr="000A5857" w:rsidRDefault="000A5857" w:rsidP="000A585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5857">
              <w:rPr>
                <w:rFonts w:ascii="Arial" w:hAnsi="Arial" w:cs="Arial"/>
                <w:b/>
                <w:sz w:val="22"/>
                <w:szCs w:val="22"/>
              </w:rPr>
              <w:t>6,9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A5857" w:rsidRPr="00871733" w:rsidRDefault="000A5857" w:rsidP="000A585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</w:tbl>
    <w:p w:rsidR="001D5BBB" w:rsidRDefault="001D5BBB" w:rsidP="000A585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0A5857" w:rsidRPr="00871733" w:rsidRDefault="000A5857" w:rsidP="000A5857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0A5857" w:rsidRPr="001E768F" w:rsidRDefault="000A5857" w:rsidP="000A5857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1E768F">
        <w:rPr>
          <w:rFonts w:ascii="Arial" w:hAnsi="Arial" w:cs="Arial"/>
          <w:sz w:val="22"/>
          <w:szCs w:val="22"/>
          <w:u w:val="single"/>
        </w:rPr>
        <w:t>Poslední POS by</w:t>
      </w:r>
      <w:r w:rsidR="001E768F" w:rsidRPr="001E768F">
        <w:rPr>
          <w:rFonts w:ascii="Arial" w:hAnsi="Arial" w:cs="Arial"/>
          <w:sz w:val="22"/>
          <w:szCs w:val="22"/>
          <w:u w:val="single"/>
        </w:rPr>
        <w:t>la vykonaná ( datum</w:t>
      </w:r>
      <w:r w:rsidRPr="001E768F">
        <w:rPr>
          <w:rFonts w:ascii="Arial" w:hAnsi="Arial" w:cs="Arial"/>
          <w:sz w:val="22"/>
          <w:szCs w:val="22"/>
          <w:u w:val="single"/>
        </w:rPr>
        <w:t>,</w:t>
      </w:r>
      <w:r w:rsidR="001E768F" w:rsidRPr="001E768F">
        <w:rPr>
          <w:rFonts w:ascii="Arial" w:hAnsi="Arial" w:cs="Arial"/>
          <w:sz w:val="22"/>
          <w:szCs w:val="22"/>
          <w:u w:val="single"/>
        </w:rPr>
        <w:t xml:space="preserve"> </w:t>
      </w:r>
      <w:r w:rsidRPr="001E768F">
        <w:rPr>
          <w:rFonts w:ascii="Arial" w:hAnsi="Arial" w:cs="Arial"/>
          <w:sz w:val="22"/>
          <w:szCs w:val="22"/>
          <w:u w:val="single"/>
        </w:rPr>
        <w:t xml:space="preserve">rok 2006): </w:t>
      </w:r>
    </w:p>
    <w:p w:rsidR="000A5857" w:rsidRDefault="000A5857" w:rsidP="000A5857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  <w:lang w:val="sk-SK"/>
        </w:rPr>
      </w:pPr>
      <w:r w:rsidRPr="009B4AAF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- </w:t>
      </w:r>
      <w:r w:rsidRPr="000C7CFB">
        <w:rPr>
          <w:rFonts w:ascii="Arial" w:hAnsi="Arial" w:cs="Arial"/>
          <w:sz w:val="22"/>
          <w:szCs w:val="22"/>
        </w:rPr>
        <w:t>v r. 2006 provedena výměna pakrovací a stupačkové sestavy, perforace dalších intervalů pro utrácení a pohlcovací zkouška po vystrojení</w:t>
      </w:r>
      <w:r>
        <w:rPr>
          <w:rFonts w:ascii="Arial" w:hAnsi="Arial" w:cs="Arial"/>
          <w:sz w:val="22"/>
          <w:szCs w:val="22"/>
        </w:rPr>
        <w:t>.</w:t>
      </w:r>
    </w:p>
    <w:p w:rsidR="001E768F" w:rsidRPr="001E768F" w:rsidRDefault="001E768F" w:rsidP="000A5857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  <w:lang w:val="sk-SK"/>
        </w:rPr>
      </w:pPr>
    </w:p>
    <w:p w:rsidR="000A5857" w:rsidRPr="009B4AAF" w:rsidRDefault="000A5857" w:rsidP="000A5857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0A5857" w:rsidRPr="001E768F" w:rsidRDefault="000A5857" w:rsidP="000A5857">
      <w:pPr>
        <w:spacing w:before="120"/>
        <w:rPr>
          <w:rFonts w:ascii="Arial" w:hAnsi="Arial" w:cs="Arial"/>
          <w:sz w:val="22"/>
          <w:szCs w:val="22"/>
        </w:rPr>
      </w:pPr>
      <w:r w:rsidRPr="001E768F">
        <w:rPr>
          <w:rFonts w:ascii="Arial" w:hAnsi="Arial" w:cs="Arial"/>
          <w:sz w:val="22"/>
          <w:szCs w:val="22"/>
        </w:rPr>
        <w:t xml:space="preserve">Konečná hloubka sondy </w:t>
      </w:r>
      <w:r w:rsidRPr="001E768F">
        <w:rPr>
          <w:rFonts w:ascii="Arial" w:hAnsi="Arial" w:cs="Arial"/>
          <w:sz w:val="22"/>
          <w:szCs w:val="22"/>
        </w:rPr>
        <w:tab/>
      </w:r>
      <w:r w:rsidRPr="001E768F">
        <w:rPr>
          <w:rFonts w:ascii="Arial" w:hAnsi="Arial" w:cs="Arial"/>
          <w:sz w:val="22"/>
          <w:szCs w:val="22"/>
        </w:rPr>
        <w:tab/>
        <w:t>-</w:t>
      </w:r>
      <w:r w:rsidRPr="001E768F">
        <w:rPr>
          <w:rFonts w:ascii="Arial" w:hAnsi="Arial" w:cs="Arial"/>
          <w:sz w:val="22"/>
          <w:szCs w:val="22"/>
        </w:rPr>
        <w:tab/>
        <w:t>1 270,0 m – po odvrtání</w:t>
      </w:r>
    </w:p>
    <w:p w:rsidR="000A5857" w:rsidRPr="001E768F" w:rsidRDefault="000A5857" w:rsidP="000A5857">
      <w:pPr>
        <w:spacing w:before="120"/>
        <w:rPr>
          <w:rFonts w:ascii="Arial" w:hAnsi="Arial" w:cs="Arial"/>
          <w:sz w:val="22"/>
          <w:szCs w:val="22"/>
        </w:rPr>
      </w:pPr>
      <w:r w:rsidRPr="001E768F">
        <w:rPr>
          <w:rFonts w:ascii="Arial" w:hAnsi="Arial" w:cs="Arial"/>
          <w:sz w:val="22"/>
          <w:szCs w:val="22"/>
        </w:rPr>
        <w:t>Hlava cementového mostku</w:t>
      </w:r>
      <w:r w:rsidRPr="001E768F">
        <w:rPr>
          <w:rFonts w:ascii="Arial" w:hAnsi="Arial" w:cs="Arial"/>
          <w:sz w:val="22"/>
          <w:szCs w:val="22"/>
        </w:rPr>
        <w:tab/>
      </w:r>
      <w:r w:rsidRPr="001E768F">
        <w:rPr>
          <w:rFonts w:ascii="Arial" w:hAnsi="Arial" w:cs="Arial"/>
          <w:sz w:val="22"/>
          <w:szCs w:val="22"/>
        </w:rPr>
        <w:tab/>
        <w:t>-</w:t>
      </w:r>
      <w:r w:rsidRPr="001E768F">
        <w:rPr>
          <w:rFonts w:ascii="Arial" w:hAnsi="Arial" w:cs="Arial"/>
          <w:sz w:val="22"/>
          <w:szCs w:val="22"/>
        </w:rPr>
        <w:tab/>
        <w:t>924,0 m</w:t>
      </w:r>
    </w:p>
    <w:p w:rsidR="000A5857" w:rsidRPr="001E768F" w:rsidRDefault="000A5857" w:rsidP="000A5857">
      <w:pPr>
        <w:spacing w:before="120"/>
        <w:rPr>
          <w:rFonts w:ascii="Arial" w:hAnsi="Arial" w:cs="Arial"/>
          <w:sz w:val="22"/>
          <w:szCs w:val="22"/>
        </w:rPr>
      </w:pPr>
      <w:r w:rsidRPr="001E768F">
        <w:rPr>
          <w:rFonts w:ascii="Arial" w:hAnsi="Arial" w:cs="Arial"/>
          <w:sz w:val="22"/>
          <w:szCs w:val="22"/>
        </w:rPr>
        <w:t xml:space="preserve">Hlava po poslední POS (2006) </w:t>
      </w:r>
      <w:r w:rsidRPr="001E768F">
        <w:rPr>
          <w:rFonts w:ascii="Arial" w:hAnsi="Arial" w:cs="Arial"/>
          <w:sz w:val="22"/>
          <w:szCs w:val="22"/>
        </w:rPr>
        <w:tab/>
        <w:t>-</w:t>
      </w:r>
      <w:r w:rsidRPr="001E768F">
        <w:rPr>
          <w:rFonts w:ascii="Arial" w:hAnsi="Arial" w:cs="Arial"/>
          <w:sz w:val="22"/>
          <w:szCs w:val="22"/>
        </w:rPr>
        <w:tab/>
        <w:t xml:space="preserve">896,8 m – pročištěno čelní frézou </w:t>
      </w:r>
      <w:r w:rsidR="001E768F">
        <w:rPr>
          <w:rFonts w:ascii="Arial" w:hAnsi="Arial" w:cs="Arial"/>
          <w:sz w:val="22"/>
          <w:szCs w:val="22"/>
        </w:rPr>
        <w:t xml:space="preserve">Ø </w:t>
      </w:r>
      <w:r w:rsidRPr="001E768F">
        <w:rPr>
          <w:rFonts w:ascii="Arial" w:hAnsi="Arial" w:cs="Arial"/>
          <w:sz w:val="22"/>
          <w:szCs w:val="22"/>
        </w:rPr>
        <w:t>120 mm</w:t>
      </w:r>
    </w:p>
    <w:p w:rsidR="000A5857" w:rsidRPr="001E768F" w:rsidRDefault="000A5857" w:rsidP="000A5857">
      <w:pPr>
        <w:spacing w:before="120"/>
        <w:ind w:left="3540" w:firstLine="708"/>
        <w:rPr>
          <w:rFonts w:ascii="Arial" w:hAnsi="Arial" w:cs="Arial"/>
          <w:sz w:val="22"/>
          <w:szCs w:val="22"/>
        </w:rPr>
      </w:pPr>
      <w:r w:rsidRPr="001E768F">
        <w:rPr>
          <w:rFonts w:ascii="Arial" w:hAnsi="Arial" w:cs="Arial"/>
          <w:sz w:val="22"/>
          <w:szCs w:val="22"/>
        </w:rPr>
        <w:t xml:space="preserve">895,5 m – nasednuto otiskem </w:t>
      </w:r>
      <w:r w:rsidR="001E768F">
        <w:rPr>
          <w:rFonts w:ascii="Arial" w:hAnsi="Arial" w:cs="Arial"/>
          <w:sz w:val="22"/>
          <w:szCs w:val="22"/>
        </w:rPr>
        <w:t xml:space="preserve">Ø </w:t>
      </w:r>
      <w:r w:rsidRPr="001E768F">
        <w:rPr>
          <w:rFonts w:ascii="Arial" w:hAnsi="Arial" w:cs="Arial"/>
          <w:sz w:val="22"/>
          <w:szCs w:val="22"/>
        </w:rPr>
        <w:t>156 m</w:t>
      </w:r>
    </w:p>
    <w:p w:rsidR="000A5857" w:rsidRPr="001E768F" w:rsidRDefault="000A5857" w:rsidP="000A5857">
      <w:pPr>
        <w:spacing w:before="120"/>
        <w:rPr>
          <w:rFonts w:ascii="Arial" w:hAnsi="Arial" w:cs="Arial"/>
          <w:sz w:val="22"/>
          <w:szCs w:val="22"/>
        </w:rPr>
      </w:pPr>
      <w:r w:rsidRPr="001E768F">
        <w:rPr>
          <w:rFonts w:ascii="Arial" w:hAnsi="Arial" w:cs="Arial"/>
          <w:sz w:val="22"/>
          <w:szCs w:val="22"/>
        </w:rPr>
        <w:t>Dno – zátka dle výzkumu sondy</w:t>
      </w:r>
      <w:r w:rsidRPr="001E768F">
        <w:rPr>
          <w:rFonts w:ascii="Arial" w:hAnsi="Arial" w:cs="Arial"/>
          <w:sz w:val="22"/>
          <w:szCs w:val="22"/>
        </w:rPr>
        <w:tab/>
        <w:t>-</w:t>
      </w:r>
      <w:r w:rsidRPr="001E768F">
        <w:rPr>
          <w:rFonts w:ascii="Arial" w:hAnsi="Arial" w:cs="Arial"/>
          <w:sz w:val="22"/>
          <w:szCs w:val="22"/>
        </w:rPr>
        <w:tab/>
        <w:t>863,7 m</w:t>
      </w:r>
    </w:p>
    <w:p w:rsidR="000A5857" w:rsidRDefault="000A5857" w:rsidP="000A5857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1D5BBB" w:rsidRDefault="001D5BBB" w:rsidP="001D5BB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13.5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1D5BBB" w:rsidRPr="009B4AAF" w:rsidRDefault="001D5BBB" w:rsidP="001D5BBB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>Povrchové vystrojeni sondy:</w:t>
      </w:r>
    </w:p>
    <w:p w:rsidR="001D5BBB" w:rsidRPr="009B4AAF" w:rsidRDefault="001D5BBB" w:rsidP="001D5BBB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1E768F" w:rsidRPr="009B4AAF" w:rsidRDefault="001E768F" w:rsidP="001E768F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vrchní část PK </w:t>
      </w:r>
      <w:r w:rsidRPr="009B4AAF">
        <w:rPr>
          <w:rFonts w:ascii="Arial" w:hAnsi="Arial" w:cs="Arial"/>
          <w:sz w:val="22"/>
          <w:szCs w:val="22"/>
        </w:rPr>
        <w:t xml:space="preserve">3 1/8“ </w:t>
      </w:r>
      <w:r>
        <w:rPr>
          <w:rFonts w:ascii="Arial" w:hAnsi="Arial" w:cs="Arial"/>
          <w:sz w:val="22"/>
          <w:szCs w:val="22"/>
        </w:rPr>
        <w:t xml:space="preserve">x 2 1/16“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1E768F" w:rsidRPr="009B4AAF" w:rsidRDefault="001E768F" w:rsidP="001E768F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redukční příruba 3 1/8“ </w:t>
      </w:r>
      <w:r>
        <w:rPr>
          <w:rFonts w:ascii="Arial" w:hAnsi="Arial" w:cs="Arial"/>
          <w:sz w:val="22"/>
          <w:szCs w:val="22"/>
        </w:rPr>
        <w:t>x 7 1/16“</w:t>
      </w:r>
      <w:r w:rsidRPr="009B4AA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1D5BBB" w:rsidRPr="009B4AAF" w:rsidRDefault="001D5BBB" w:rsidP="001D5BBB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podní část </w:t>
      </w:r>
      <w:r w:rsidR="001E768F">
        <w:rPr>
          <w:rFonts w:ascii="Arial" w:hAnsi="Arial" w:cs="Arial"/>
          <w:sz w:val="22"/>
          <w:szCs w:val="22"/>
        </w:rPr>
        <w:t>PK</w:t>
      </w:r>
      <w:r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7 1/16“ x 7 1/16“ 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1D5BBB" w:rsidRPr="009B4AAF" w:rsidRDefault="001D5BBB" w:rsidP="001D5BBB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>
        <w:rPr>
          <w:rFonts w:ascii="Arial" w:hAnsi="Arial" w:cs="Arial"/>
          <w:sz w:val="22"/>
          <w:szCs w:val="22"/>
          <w:u w:val="single"/>
        </w:rPr>
        <w:t xml:space="preserve"> sondy:</w:t>
      </w:r>
    </w:p>
    <w:p w:rsidR="001E768F" w:rsidRPr="001D5BBB" w:rsidRDefault="001E768F" w:rsidP="001E768F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240" w:lineRule="auto"/>
        <w:ind w:left="1134" w:hanging="424"/>
        <w:textAlignment w:val="auto"/>
        <w:rPr>
          <w:rFonts w:ascii="Arial" w:hAnsi="Arial" w:cs="Arial"/>
          <w:b/>
          <w:sz w:val="22"/>
          <w:szCs w:val="22"/>
        </w:rPr>
      </w:pPr>
      <w:r w:rsidRPr="001D5BBB">
        <w:rPr>
          <w:rFonts w:ascii="Arial" w:hAnsi="Arial" w:cs="Arial"/>
          <w:sz w:val="22"/>
          <w:szCs w:val="22"/>
        </w:rPr>
        <w:t xml:space="preserve">redukční příruba 7 1/16“ – 14MPa </w:t>
      </w:r>
      <w:r>
        <w:rPr>
          <w:rFonts w:ascii="Arial" w:hAnsi="Arial" w:cs="Arial"/>
          <w:sz w:val="22"/>
          <w:szCs w:val="22"/>
        </w:rPr>
        <w:t xml:space="preserve">x 7 1/16“ – 21MPa </w:t>
      </w:r>
      <w:r w:rsidRPr="001D5BBB">
        <w:rPr>
          <w:rFonts w:ascii="Arial" w:hAnsi="Arial" w:cs="Arial"/>
          <w:sz w:val="22"/>
          <w:szCs w:val="22"/>
        </w:rPr>
        <w:t xml:space="preserve"> </w:t>
      </w:r>
    </w:p>
    <w:p w:rsidR="001E768F" w:rsidRDefault="001E768F" w:rsidP="001E768F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edukční příruba 7 1/16 x 11“ – 21MPa</w:t>
      </w:r>
    </w:p>
    <w:p w:rsidR="001D5BBB" w:rsidRPr="009B4AAF" w:rsidRDefault="001E768F" w:rsidP="001D5BBB">
      <w:pPr>
        <w:pStyle w:val="Odstavecseseznamem"/>
        <w:widowControl/>
        <w:numPr>
          <w:ilvl w:val="0"/>
          <w:numId w:val="15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základní příruba 11“ – 21</w:t>
      </w:r>
      <w:r w:rsidR="001D5BBB" w:rsidRPr="009B4AAF">
        <w:rPr>
          <w:rFonts w:ascii="Arial" w:hAnsi="Arial" w:cs="Arial"/>
          <w:sz w:val="22"/>
          <w:szCs w:val="22"/>
        </w:rPr>
        <w:t>MPa</w:t>
      </w:r>
    </w:p>
    <w:p w:rsidR="001D5BBB" w:rsidRPr="001D5BBB" w:rsidRDefault="001D5BBB" w:rsidP="001D5BBB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1D5BBB">
        <w:rPr>
          <w:rFonts w:ascii="Arial" w:hAnsi="Arial" w:cs="Arial"/>
          <w:b/>
          <w:sz w:val="22"/>
          <w:szCs w:val="22"/>
        </w:rPr>
        <w:t>Podpovrchové vystrojeni sondy:</w:t>
      </w:r>
    </w:p>
    <w:p w:rsidR="001D5BBB" w:rsidRDefault="001D5BBB" w:rsidP="001D5BBB">
      <w:pPr>
        <w:pStyle w:val="Odstavecseseznamem"/>
        <w:widowControl/>
        <w:numPr>
          <w:ilvl w:val="0"/>
          <w:numId w:val="17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</w:t>
      </w:r>
      <w:r w:rsidRPr="009B4AAF">
        <w:rPr>
          <w:rFonts w:ascii="Arial" w:hAnsi="Arial" w:cs="Arial"/>
          <w:sz w:val="22"/>
          <w:szCs w:val="22"/>
        </w:rPr>
        <w:t xml:space="preserve"> objímka</w:t>
      </w:r>
      <w:r>
        <w:rPr>
          <w:rFonts w:ascii="Arial" w:hAnsi="Arial" w:cs="Arial"/>
          <w:sz w:val="22"/>
          <w:szCs w:val="22"/>
        </w:rPr>
        <w:t xml:space="preserve"> 2 7/8“</w:t>
      </w:r>
      <w:r w:rsidRPr="009B4AAF">
        <w:rPr>
          <w:rFonts w:ascii="Arial" w:hAnsi="Arial" w:cs="Arial"/>
          <w:sz w:val="22"/>
          <w:szCs w:val="22"/>
        </w:rPr>
        <w:t xml:space="preserve">; </w:t>
      </w:r>
    </w:p>
    <w:p w:rsidR="001D5BBB" w:rsidRDefault="001D5BBB" w:rsidP="001D5BBB">
      <w:pPr>
        <w:pStyle w:val="Odstavecseseznamem"/>
        <w:widowControl/>
        <w:numPr>
          <w:ilvl w:val="0"/>
          <w:numId w:val="17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usazovací vsuvka XN – profil</w:t>
      </w:r>
    </w:p>
    <w:p w:rsidR="001D5BBB" w:rsidRDefault="001D5BBB" w:rsidP="001D5BBB">
      <w:pPr>
        <w:pStyle w:val="Odstavecseseznamem"/>
        <w:widowControl/>
        <w:numPr>
          <w:ilvl w:val="0"/>
          <w:numId w:val="17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pakr Baker A-3, Lok-Set, </w:t>
      </w:r>
    </w:p>
    <w:p w:rsidR="001D5BBB" w:rsidRPr="009B4AAF" w:rsidRDefault="001D5BBB" w:rsidP="001D5BBB">
      <w:pPr>
        <w:pStyle w:val="Odstavecseseznamem"/>
        <w:widowControl/>
        <w:numPr>
          <w:ilvl w:val="0"/>
          <w:numId w:val="17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M 3 ½“ UP x Č 2 7/8“ UP  </w:t>
      </w:r>
    </w:p>
    <w:p w:rsidR="001D5BBB" w:rsidRPr="009B4AAF" w:rsidRDefault="001D5BBB" w:rsidP="001D5BBB">
      <w:pPr>
        <w:pStyle w:val="Odstavecseseznamem"/>
        <w:widowControl/>
        <w:numPr>
          <w:ilvl w:val="0"/>
          <w:numId w:val="17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9B4AAF">
        <w:rPr>
          <w:rFonts w:ascii="Arial" w:hAnsi="Arial" w:cs="Arial"/>
          <w:sz w:val="22"/>
          <w:szCs w:val="22"/>
        </w:rPr>
        <w:t xml:space="preserve"> ks stupaček</w:t>
      </w:r>
      <w:r>
        <w:rPr>
          <w:rFonts w:ascii="Arial" w:hAnsi="Arial" w:cs="Arial"/>
          <w:sz w:val="22"/>
          <w:szCs w:val="22"/>
        </w:rPr>
        <w:t xml:space="preserve"> 3 ½“ </w:t>
      </w:r>
      <w:r w:rsidR="00950CF8">
        <w:rPr>
          <w:rFonts w:ascii="Arial" w:hAnsi="Arial" w:cs="Arial"/>
          <w:sz w:val="22"/>
          <w:szCs w:val="22"/>
        </w:rPr>
        <w:t xml:space="preserve"> UP</w:t>
      </w:r>
      <w:r>
        <w:rPr>
          <w:rFonts w:ascii="Arial" w:hAnsi="Arial" w:cs="Arial"/>
          <w:sz w:val="22"/>
          <w:szCs w:val="22"/>
        </w:rPr>
        <w:t xml:space="preserve"> ; s.s. </w:t>
      </w:r>
      <w:r w:rsidR="00950CF8">
        <w:rPr>
          <w:rFonts w:ascii="Arial" w:hAnsi="Arial" w:cs="Arial"/>
          <w:sz w:val="22"/>
          <w:szCs w:val="22"/>
        </w:rPr>
        <w:t>6,45</w:t>
      </w:r>
      <w:r>
        <w:rPr>
          <w:rFonts w:ascii="Arial" w:hAnsi="Arial" w:cs="Arial"/>
          <w:sz w:val="22"/>
          <w:szCs w:val="22"/>
        </w:rPr>
        <w:t xml:space="preserve"> mm ; </w:t>
      </w:r>
      <w:r w:rsidR="00950CF8">
        <w:rPr>
          <w:rFonts w:ascii="Arial" w:hAnsi="Arial" w:cs="Arial"/>
          <w:sz w:val="22"/>
          <w:szCs w:val="22"/>
        </w:rPr>
        <w:t>J-55</w:t>
      </w:r>
      <w:r w:rsidR="001E768F">
        <w:rPr>
          <w:rFonts w:ascii="Arial" w:hAnsi="Arial" w:cs="Arial"/>
          <w:sz w:val="22"/>
          <w:szCs w:val="22"/>
        </w:rPr>
        <w:t xml:space="preserve"> ; s tefl. kroužkem,</w:t>
      </w:r>
    </w:p>
    <w:p w:rsidR="00950CF8" w:rsidRDefault="00950CF8" w:rsidP="00950CF8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950CF8" w:rsidRPr="00950CF8" w:rsidRDefault="00950CF8" w:rsidP="00950CF8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50CF8">
        <w:rPr>
          <w:rFonts w:ascii="Arial" w:hAnsi="Arial" w:cs="Arial"/>
          <w:sz w:val="22"/>
          <w:szCs w:val="22"/>
        </w:rPr>
        <w:t>Vystrojení sondy nutno pro účely projektu uvažovat v obdobné konfiguraci jako je stávající po p</w:t>
      </w:r>
      <w:r w:rsidRPr="00950CF8">
        <w:rPr>
          <w:rFonts w:ascii="Arial" w:hAnsi="Arial" w:cs="Arial"/>
          <w:sz w:val="22"/>
          <w:szCs w:val="22"/>
        </w:rPr>
        <w:t>o</w:t>
      </w:r>
      <w:r w:rsidRPr="00950CF8">
        <w:rPr>
          <w:rFonts w:ascii="Arial" w:hAnsi="Arial" w:cs="Arial"/>
          <w:sz w:val="22"/>
          <w:szCs w:val="22"/>
        </w:rPr>
        <w:t>slední POS – Viz závěrečná zpráva z poslední POS</w:t>
      </w:r>
    </w:p>
    <w:p w:rsidR="00950CF8" w:rsidRPr="00950CF8" w:rsidRDefault="00950CF8" w:rsidP="00950CF8">
      <w:pPr>
        <w:spacing w:before="120"/>
        <w:rPr>
          <w:rFonts w:ascii="Arial" w:hAnsi="Arial" w:cs="Arial"/>
          <w:color w:val="FF0000"/>
          <w:sz w:val="22"/>
          <w:szCs w:val="22"/>
        </w:rPr>
      </w:pPr>
      <w:r w:rsidRPr="00950CF8">
        <w:rPr>
          <w:rFonts w:ascii="Arial" w:hAnsi="Arial" w:cs="Arial"/>
          <w:color w:val="FF0000"/>
          <w:sz w:val="22"/>
          <w:szCs w:val="22"/>
        </w:rPr>
        <w:t xml:space="preserve">Vystrojení sondy po poslední POS a průběhu této POS je patrno ze závěrečné zprávy z poslední POS a jejích příloh, které jsou přílohou těchto podkladů. </w:t>
      </w:r>
    </w:p>
    <w:p w:rsidR="00914242" w:rsidRDefault="00914242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950CF8" w:rsidRPr="00950CF8" w:rsidRDefault="00950CF8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50CF8">
        <w:rPr>
          <w:rFonts w:ascii="Arial" w:hAnsi="Arial" w:cs="Arial"/>
          <w:b/>
          <w:sz w:val="22"/>
          <w:szCs w:val="22"/>
          <w:u w:val="single"/>
        </w:rPr>
        <w:t>13.6. Cílem POS:</w:t>
      </w:r>
    </w:p>
    <w:p w:rsidR="00950CF8" w:rsidRDefault="006B136B" w:rsidP="005914D7">
      <w:pPr>
        <w:pStyle w:val="Odstavecseseznamem"/>
        <w:numPr>
          <w:ilvl w:val="0"/>
          <w:numId w:val="18"/>
        </w:numPr>
        <w:spacing w:before="240" w:line="360" w:lineRule="auto"/>
        <w:ind w:left="1066" w:hanging="357"/>
        <w:rPr>
          <w:rFonts w:ascii="Arial" w:hAnsi="Arial" w:cs="Arial"/>
          <w:sz w:val="22"/>
          <w:szCs w:val="22"/>
        </w:rPr>
      </w:pPr>
      <w:r w:rsidRPr="00950CF8">
        <w:rPr>
          <w:rFonts w:ascii="Arial" w:hAnsi="Arial" w:cs="Arial"/>
          <w:sz w:val="22"/>
          <w:szCs w:val="22"/>
        </w:rPr>
        <w:t>kontrola technického stavu EK</w:t>
      </w:r>
      <w:r w:rsidR="001E768F">
        <w:rPr>
          <w:rFonts w:ascii="Arial" w:hAnsi="Arial" w:cs="Arial"/>
          <w:sz w:val="22"/>
          <w:szCs w:val="22"/>
        </w:rPr>
        <w:t>M (AC, AT, DDN, GK, CCL, MFC</w:t>
      </w:r>
      <w:r w:rsidRPr="00950CF8">
        <w:rPr>
          <w:rFonts w:ascii="Arial" w:hAnsi="Arial" w:cs="Arial"/>
          <w:sz w:val="22"/>
          <w:szCs w:val="22"/>
        </w:rPr>
        <w:t xml:space="preserve">), </w:t>
      </w:r>
    </w:p>
    <w:p w:rsidR="00950CF8" w:rsidRDefault="000C7CFB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50CF8">
        <w:rPr>
          <w:rFonts w:ascii="Arial" w:hAnsi="Arial" w:cs="Arial"/>
          <w:sz w:val="22"/>
          <w:szCs w:val="22"/>
        </w:rPr>
        <w:t>pročištění intervalu perforací</w:t>
      </w:r>
      <w:r w:rsidR="00950CF8">
        <w:rPr>
          <w:rFonts w:ascii="Arial" w:hAnsi="Arial" w:cs="Arial"/>
          <w:sz w:val="22"/>
          <w:szCs w:val="22"/>
        </w:rPr>
        <w:t>,</w:t>
      </w:r>
    </w:p>
    <w:p w:rsid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 ústí,</w:t>
      </w:r>
    </w:p>
    <w:p w:rsidR="00950CF8" w:rsidRPr="00950CF8" w:rsidRDefault="000C7CFB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950CF8">
        <w:rPr>
          <w:rFonts w:ascii="Arial" w:hAnsi="Arial" w:cs="Arial"/>
          <w:sz w:val="22"/>
          <w:szCs w:val="22"/>
        </w:rPr>
        <w:t xml:space="preserve">odvoz </w:t>
      </w:r>
      <w:r w:rsidR="006B136B" w:rsidRPr="00950CF8">
        <w:rPr>
          <w:rFonts w:ascii="Arial" w:hAnsi="Arial" w:cs="Arial"/>
          <w:sz w:val="22"/>
          <w:szCs w:val="22"/>
        </w:rPr>
        <w:t>s</w:t>
      </w:r>
      <w:r w:rsidR="006B136B" w:rsidRPr="00950CF8">
        <w:rPr>
          <w:rFonts w:ascii="Arial" w:hAnsi="Arial"/>
          <w:sz w:val="22"/>
        </w:rPr>
        <w:t xml:space="preserve">távajícího PK (včetně spodní části) </w:t>
      </w:r>
      <w:r w:rsidRPr="00950CF8">
        <w:rPr>
          <w:rFonts w:ascii="Arial" w:hAnsi="Arial"/>
          <w:sz w:val="22"/>
        </w:rPr>
        <w:t xml:space="preserve">a vystrojení do </w:t>
      </w:r>
      <w:r w:rsidR="001E768F">
        <w:rPr>
          <w:rFonts w:ascii="Arial" w:hAnsi="Arial"/>
          <w:sz w:val="22"/>
        </w:rPr>
        <w:t xml:space="preserve">skladu </w:t>
      </w:r>
      <w:r w:rsidRPr="00950CF8">
        <w:rPr>
          <w:rFonts w:ascii="Arial" w:hAnsi="Arial"/>
          <w:sz w:val="22"/>
        </w:rPr>
        <w:t>PZP</w:t>
      </w:r>
      <w:r w:rsidR="00950CF8">
        <w:rPr>
          <w:rFonts w:ascii="Arial" w:hAnsi="Arial"/>
          <w:sz w:val="22"/>
        </w:rPr>
        <w:t>,</w:t>
      </w:r>
    </w:p>
    <w:p w:rsidR="00950CF8" w:rsidRPr="001E768F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1E768F">
        <w:rPr>
          <w:rFonts w:ascii="Arial" w:hAnsi="Arial"/>
          <w:sz w:val="22"/>
        </w:rPr>
        <w:t>i</w:t>
      </w:r>
      <w:r w:rsidR="00D73482" w:rsidRPr="001E768F">
        <w:rPr>
          <w:rFonts w:ascii="Arial" w:hAnsi="Arial"/>
          <w:sz w:val="22"/>
        </w:rPr>
        <w:t>nstalace nového PK</w:t>
      </w:r>
      <w:r w:rsidR="001E768F">
        <w:rPr>
          <w:rFonts w:ascii="Arial" w:hAnsi="Arial"/>
          <w:sz w:val="22"/>
        </w:rPr>
        <w:t xml:space="preserve"> 3 1/8“ - </w:t>
      </w:r>
      <w:r w:rsidR="000C7CFB" w:rsidRPr="001E768F">
        <w:rPr>
          <w:rFonts w:ascii="Arial" w:hAnsi="Arial"/>
          <w:sz w:val="22"/>
        </w:rPr>
        <w:t>14</w:t>
      </w:r>
      <w:r w:rsidR="001E768F">
        <w:rPr>
          <w:rFonts w:ascii="Arial" w:hAnsi="Arial"/>
          <w:sz w:val="22"/>
        </w:rPr>
        <w:t>MPa</w:t>
      </w:r>
      <w:r w:rsidR="005914D7">
        <w:rPr>
          <w:rFonts w:ascii="Arial" w:hAnsi="Arial"/>
          <w:sz w:val="22"/>
        </w:rPr>
        <w:t xml:space="preserve">, </w:t>
      </w:r>
      <w:r w:rsidR="00D73482" w:rsidRPr="001E768F">
        <w:rPr>
          <w:rFonts w:ascii="Arial" w:hAnsi="Arial"/>
          <w:sz w:val="22"/>
        </w:rPr>
        <w:t>spodní části</w:t>
      </w:r>
      <w:r w:rsidR="001E768F">
        <w:rPr>
          <w:rFonts w:ascii="Arial" w:hAnsi="Arial"/>
          <w:sz w:val="22"/>
        </w:rPr>
        <w:t xml:space="preserve"> 7 1/16“ x </w:t>
      </w:r>
      <w:r w:rsidR="00C6553A">
        <w:rPr>
          <w:rFonts w:ascii="Arial" w:hAnsi="Arial"/>
          <w:sz w:val="22"/>
        </w:rPr>
        <w:t>11</w:t>
      </w:r>
      <w:r w:rsidR="001E768F">
        <w:rPr>
          <w:rFonts w:ascii="Arial" w:hAnsi="Arial"/>
          <w:sz w:val="22"/>
        </w:rPr>
        <w:t>“ – 14MPa</w:t>
      </w:r>
      <w:r w:rsidRPr="001E768F">
        <w:rPr>
          <w:rFonts w:ascii="Arial" w:hAnsi="Arial"/>
          <w:sz w:val="22"/>
        </w:rPr>
        <w:t>,</w:t>
      </w:r>
      <w:r w:rsidR="006B136B" w:rsidRPr="001E768F">
        <w:rPr>
          <w:rFonts w:ascii="Arial" w:hAnsi="Arial"/>
          <w:sz w:val="22"/>
        </w:rPr>
        <w:t xml:space="preserve"> </w:t>
      </w:r>
    </w:p>
    <w:p w:rsidR="00950CF8" w:rsidRPr="00C6553A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sondu v</w:t>
      </w:r>
      <w:r w:rsidR="006B136B" w:rsidRPr="00950CF8">
        <w:rPr>
          <w:rFonts w:ascii="Arial" w:hAnsi="Arial"/>
          <w:sz w:val="22"/>
        </w:rPr>
        <w:t>ystroj</w:t>
      </w:r>
      <w:r>
        <w:rPr>
          <w:rFonts w:ascii="Arial" w:hAnsi="Arial"/>
          <w:sz w:val="22"/>
        </w:rPr>
        <w:t>it</w:t>
      </w:r>
      <w:r w:rsidR="006B136B" w:rsidRPr="00950CF8">
        <w:rPr>
          <w:rFonts w:ascii="Arial" w:hAnsi="Arial"/>
          <w:sz w:val="22"/>
        </w:rPr>
        <w:t xml:space="preserve"> novou pakrovací sestavou (bez P.O.</w:t>
      </w:r>
      <w:r w:rsidR="00914242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PPBV a plynotěsných stupaček</w:t>
      </w:r>
      <w:r w:rsidR="006B136B" w:rsidRPr="00950CF8">
        <w:rPr>
          <w:rFonts w:ascii="Arial" w:hAnsi="Arial"/>
          <w:sz w:val="22"/>
        </w:rPr>
        <w:t xml:space="preserve">); </w:t>
      </w:r>
      <w:r>
        <w:rPr>
          <w:rFonts w:ascii="Arial" w:hAnsi="Arial"/>
          <w:sz w:val="22"/>
        </w:rPr>
        <w:t xml:space="preserve">sondu vystrojit </w:t>
      </w:r>
      <w:r w:rsidR="006B136B" w:rsidRPr="00950CF8">
        <w:rPr>
          <w:rFonts w:ascii="Arial" w:hAnsi="Arial"/>
          <w:sz w:val="22"/>
        </w:rPr>
        <w:t xml:space="preserve">kolonou ČT </w:t>
      </w:r>
      <w:r w:rsidR="000C7CFB" w:rsidRPr="00950CF8">
        <w:rPr>
          <w:rFonts w:ascii="Arial" w:hAnsi="Arial"/>
          <w:sz w:val="22"/>
        </w:rPr>
        <w:t>3 1/2</w:t>
      </w:r>
      <w:r w:rsidR="006B136B" w:rsidRPr="00950CF8">
        <w:rPr>
          <w:rFonts w:ascii="Arial" w:hAnsi="Arial"/>
          <w:sz w:val="22"/>
        </w:rPr>
        <w:t xml:space="preserve">“ </w:t>
      </w:r>
      <w:r w:rsidR="000C7CFB" w:rsidRPr="00950CF8">
        <w:rPr>
          <w:rFonts w:ascii="Arial" w:hAnsi="Arial"/>
          <w:sz w:val="22"/>
        </w:rPr>
        <w:t>SV</w:t>
      </w:r>
      <w:r>
        <w:rPr>
          <w:rFonts w:ascii="Arial" w:hAnsi="Arial"/>
          <w:sz w:val="22"/>
        </w:rPr>
        <w:t>,</w:t>
      </w:r>
      <w:r w:rsidR="006B136B" w:rsidRPr="00950CF8">
        <w:rPr>
          <w:rFonts w:ascii="Arial" w:hAnsi="Arial"/>
          <w:sz w:val="22"/>
        </w:rPr>
        <w:t xml:space="preserve"> </w:t>
      </w:r>
    </w:p>
    <w:p w:rsidR="00C6553A" w:rsidRPr="00950CF8" w:rsidRDefault="00C6553A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repase původních stupaček, očištění závitu, kalibrace, kontrola těla stupaček,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0C7CFB" w:rsidRPr="00950CF8">
        <w:rPr>
          <w:rFonts w:ascii="Arial" w:hAnsi="Arial"/>
          <w:sz w:val="22"/>
        </w:rPr>
        <w:t>ohlcovací zkouška po vystrojení</w:t>
      </w:r>
      <w:r>
        <w:rPr>
          <w:rFonts w:ascii="Arial" w:hAnsi="Arial"/>
          <w:sz w:val="22"/>
        </w:rPr>
        <w:t>,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6B136B" w:rsidRPr="00950CF8">
        <w:rPr>
          <w:rFonts w:ascii="Arial" w:hAnsi="Arial"/>
          <w:sz w:val="22"/>
        </w:rPr>
        <w:t>nstalace nového roštu sondy včetně rámu</w:t>
      </w:r>
      <w:r w:rsidR="000C7CFB" w:rsidRPr="00950CF8">
        <w:rPr>
          <w:rFonts w:ascii="Arial" w:hAnsi="Arial"/>
          <w:sz w:val="22"/>
        </w:rPr>
        <w:t xml:space="preserve"> (Zn úprava)</w:t>
      </w:r>
      <w:r>
        <w:rPr>
          <w:rFonts w:ascii="Arial" w:hAnsi="Arial"/>
          <w:sz w:val="22"/>
        </w:rPr>
        <w:t>,</w:t>
      </w:r>
      <w:r w:rsidR="006B136B" w:rsidRPr="00950CF8">
        <w:rPr>
          <w:rFonts w:ascii="Arial" w:hAnsi="Arial"/>
          <w:sz w:val="22"/>
        </w:rPr>
        <w:t xml:space="preserve"> 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6B136B" w:rsidRPr="00950CF8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těr PK,</w:t>
      </w:r>
      <w:r w:rsidR="006B136B" w:rsidRPr="00950CF8">
        <w:rPr>
          <w:rFonts w:ascii="Arial" w:hAnsi="Arial"/>
          <w:sz w:val="22"/>
        </w:rPr>
        <w:t xml:space="preserve"> 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6B136B" w:rsidRPr="00950CF8">
        <w:rPr>
          <w:rFonts w:ascii="Arial" w:hAnsi="Arial"/>
          <w:sz w:val="22"/>
        </w:rPr>
        <w:t>řipojení přípojky</w:t>
      </w:r>
      <w:r w:rsidR="000C7CFB" w:rsidRPr="00950CF8">
        <w:rPr>
          <w:rFonts w:ascii="Arial" w:hAnsi="Arial"/>
          <w:sz w:val="22"/>
        </w:rPr>
        <w:t xml:space="preserve"> po re</w:t>
      </w:r>
      <w:r>
        <w:rPr>
          <w:rFonts w:ascii="Arial" w:hAnsi="Arial"/>
          <w:sz w:val="22"/>
        </w:rPr>
        <w:t>konstrukci ústí,</w:t>
      </w:r>
      <w:r w:rsidR="000C7CFB" w:rsidRPr="00950CF8">
        <w:rPr>
          <w:rFonts w:ascii="Arial" w:hAnsi="Arial"/>
          <w:sz w:val="22"/>
        </w:rPr>
        <w:t xml:space="preserve"> 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6B136B" w:rsidRPr="00950CF8">
        <w:rPr>
          <w:rFonts w:ascii="Arial" w:hAnsi="Arial"/>
          <w:sz w:val="22"/>
        </w:rPr>
        <w:t>átěr přípojky</w:t>
      </w:r>
      <w:r>
        <w:rPr>
          <w:rFonts w:ascii="Arial" w:hAnsi="Arial"/>
          <w:sz w:val="22"/>
        </w:rPr>
        <w:t>,</w:t>
      </w:r>
    </w:p>
    <w:p w:rsidR="00950CF8" w:rsidRPr="00950CF8" w:rsidRDefault="00950CF8" w:rsidP="005914D7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0C7CFB" w:rsidRPr="00950CF8">
        <w:rPr>
          <w:rFonts w:ascii="Arial" w:hAnsi="Arial"/>
          <w:sz w:val="22"/>
        </w:rPr>
        <w:t>nstalace nové oplocenky</w:t>
      </w:r>
      <w:r w:rsidR="00725B1A">
        <w:rPr>
          <w:rFonts w:ascii="Arial" w:hAnsi="Arial"/>
          <w:sz w:val="22"/>
        </w:rPr>
        <w:t xml:space="preserve"> </w:t>
      </w:r>
      <w:r w:rsidR="001E768F">
        <w:rPr>
          <w:rFonts w:ascii="Arial" w:hAnsi="Arial"/>
          <w:sz w:val="22"/>
        </w:rPr>
        <w:t>Zn úprava</w:t>
      </w:r>
      <w:r w:rsidR="006B136B" w:rsidRPr="00950CF8">
        <w:rPr>
          <w:rFonts w:ascii="Arial" w:hAnsi="Arial"/>
          <w:sz w:val="22"/>
        </w:rPr>
        <w:t xml:space="preserve"> </w:t>
      </w:r>
    </w:p>
    <w:p w:rsidR="005914D7" w:rsidRDefault="006B136B" w:rsidP="005914D7">
      <w:pPr>
        <w:spacing w:before="120"/>
        <w:rPr>
          <w:rFonts w:ascii="Arial" w:hAnsi="Arial" w:cs="Arial"/>
          <w:sz w:val="22"/>
          <w:szCs w:val="22"/>
        </w:rPr>
      </w:pPr>
      <w:r w:rsidRPr="00950CF8">
        <w:rPr>
          <w:rFonts w:ascii="Arial" w:hAnsi="Arial"/>
          <w:sz w:val="22"/>
        </w:rPr>
        <w:t xml:space="preserve">Vystrojení sondy musí vyhovovat požadavkům ustanovení vyhlášky ČBÚ č. </w:t>
      </w:r>
      <w:r w:rsidRPr="00950CF8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C6553A" w:rsidRDefault="00C6553A" w:rsidP="005914D7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6B136B" w:rsidP="005914D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F43B48">
        <w:rPr>
          <w:rFonts w:ascii="Arial" w:hAnsi="Arial" w:cs="Arial"/>
          <w:b/>
          <w:sz w:val="22"/>
          <w:szCs w:val="22"/>
          <w:u w:val="single"/>
        </w:rPr>
        <w:t>.7</w:t>
      </w:r>
      <w:r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 xml:space="preserve">i POS uvažovat </w:t>
      </w:r>
      <w:r w:rsidR="00F93E76">
        <w:rPr>
          <w:rFonts w:ascii="Arial" w:hAnsi="Arial" w:cs="Arial"/>
          <w:sz w:val="22"/>
          <w:szCs w:val="22"/>
        </w:rPr>
        <w:t xml:space="preserve">max. </w:t>
      </w:r>
      <w:r>
        <w:rPr>
          <w:rFonts w:ascii="Arial" w:hAnsi="Arial" w:cs="Arial"/>
          <w:sz w:val="22"/>
          <w:szCs w:val="22"/>
        </w:rPr>
        <w:t>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C71983" w:rsidRDefault="00C71983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C6553A" w:rsidRDefault="00C6553A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6B136B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F43B48">
        <w:rPr>
          <w:rFonts w:ascii="Arial" w:hAnsi="Arial" w:cs="Arial"/>
          <w:b/>
          <w:sz w:val="22"/>
          <w:szCs w:val="22"/>
          <w:u w:val="single"/>
        </w:rPr>
        <w:t>.8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6B136B" w:rsidRPr="00950CF8" w:rsidRDefault="006B136B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kontrola ústí, cementací, měření tlaků, úprava vývodů a přetěsnění ve vrtném sklepu,</w:t>
      </w:r>
    </w:p>
    <w:p w:rsidR="005914D7" w:rsidRDefault="006B136B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5914D7">
        <w:rPr>
          <w:rFonts w:ascii="Arial" w:hAnsi="Arial"/>
          <w:sz w:val="22"/>
        </w:rPr>
        <w:t xml:space="preserve">bezpečné umrtvení sondy s ohledem na stávající výstroj </w:t>
      </w:r>
      <w:r w:rsidR="00D73482" w:rsidRPr="005914D7">
        <w:rPr>
          <w:rFonts w:ascii="Arial" w:hAnsi="Arial"/>
          <w:sz w:val="22"/>
        </w:rPr>
        <w:t xml:space="preserve">- </w:t>
      </w:r>
      <w:r w:rsidRPr="005914D7">
        <w:rPr>
          <w:rFonts w:ascii="Arial" w:hAnsi="Arial"/>
          <w:sz w:val="22"/>
        </w:rPr>
        <w:t>aplikovat pracovní kapalinu vhodného složení, která bude eliminovat ztráty do ložiska</w:t>
      </w:r>
      <w:r w:rsidR="005914D7">
        <w:rPr>
          <w:rFonts w:ascii="Arial" w:hAnsi="Arial"/>
          <w:sz w:val="22"/>
        </w:rPr>
        <w:t>,</w:t>
      </w:r>
    </w:p>
    <w:p w:rsidR="006B136B" w:rsidRPr="005914D7" w:rsidRDefault="006B136B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5914D7">
        <w:rPr>
          <w:rFonts w:ascii="Arial" w:hAnsi="Arial"/>
          <w:sz w:val="22"/>
        </w:rPr>
        <w:t>montáž preventru, tlaková a funkční zkouška,</w:t>
      </w:r>
    </w:p>
    <w:p w:rsidR="006B136B" w:rsidRPr="00950CF8" w:rsidRDefault="005914D7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vytažení stávajícího vystrojení,</w:t>
      </w:r>
    </w:p>
    <w:p w:rsidR="00725B1A" w:rsidRPr="005914D7" w:rsidRDefault="00725B1A" w:rsidP="00725B1A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5914D7">
        <w:rPr>
          <w:rFonts w:ascii="Arial" w:hAnsi="Arial"/>
          <w:sz w:val="22"/>
        </w:rPr>
        <w:t>zapuštěni pakra s plnou patou, odpojovačem a děravým přechodem, usazeni pakra, tlaková skúška h</w:t>
      </w:r>
      <w:r w:rsidR="005914D7">
        <w:rPr>
          <w:rFonts w:ascii="Arial" w:hAnsi="Arial"/>
          <w:sz w:val="22"/>
        </w:rPr>
        <w:t xml:space="preserve">ermetičnosti pakra so záznamem, </w:t>
      </w:r>
    </w:p>
    <w:p w:rsidR="00C459F0" w:rsidRPr="00950CF8" w:rsidRDefault="00C459F0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rekonstrukce ústí sondy, upálení pažnic ÚK, a TěK - nastavení nadvařením, provedení předepsaných zkoušek ( rentgeny svárů a tlak. zk. ), montáž nové základní příruby s pahýlem, vymanipulování ZP na úroveň terénu, vývod z TěK TeK i ÚK nad rošt s jehlovým ventilem, – ZP musí být orientována tak, aby při následné instalaci PK byla zajištěna </w:t>
      </w:r>
      <w:r w:rsidR="00725B1A" w:rsidRPr="00950CF8">
        <w:rPr>
          <w:rFonts w:ascii="Arial" w:hAnsi="Arial"/>
          <w:sz w:val="22"/>
        </w:rPr>
        <w:t>orientace</w:t>
      </w:r>
      <w:r w:rsidRPr="00950CF8">
        <w:rPr>
          <w:rFonts w:ascii="Arial" w:hAnsi="Arial"/>
          <w:sz w:val="22"/>
        </w:rPr>
        <w:t xml:space="preserve"> PK v původním směru k přípojce,  </w:t>
      </w:r>
    </w:p>
    <w:p w:rsidR="006B136B" w:rsidRPr="00950CF8" w:rsidRDefault="006B136B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odvoz stávajícího PK </w:t>
      </w:r>
      <w:r w:rsidR="00C459F0" w:rsidRPr="00950CF8">
        <w:rPr>
          <w:rFonts w:ascii="Arial" w:hAnsi="Arial"/>
          <w:sz w:val="22"/>
        </w:rPr>
        <w:t xml:space="preserve">(bez </w:t>
      </w:r>
      <w:r w:rsidR="00BF3AC0" w:rsidRPr="00950CF8">
        <w:rPr>
          <w:rFonts w:ascii="Arial" w:hAnsi="Arial"/>
          <w:sz w:val="22"/>
        </w:rPr>
        <w:t>re-pase</w:t>
      </w:r>
      <w:r w:rsidR="00C459F0" w:rsidRPr="00950CF8">
        <w:rPr>
          <w:rFonts w:ascii="Arial" w:hAnsi="Arial"/>
          <w:sz w:val="22"/>
        </w:rPr>
        <w:t>)</w:t>
      </w:r>
      <w:r w:rsidRPr="00950CF8">
        <w:rPr>
          <w:rFonts w:ascii="Arial" w:hAnsi="Arial"/>
          <w:sz w:val="22"/>
        </w:rPr>
        <w:t xml:space="preserve"> </w:t>
      </w:r>
      <w:r w:rsidR="00BF3AC0" w:rsidRPr="00950CF8">
        <w:rPr>
          <w:rFonts w:ascii="Arial" w:hAnsi="Arial"/>
          <w:sz w:val="22"/>
        </w:rPr>
        <w:t xml:space="preserve">a vystrojení </w:t>
      </w:r>
      <w:r w:rsidR="00A6120F" w:rsidRPr="00950CF8">
        <w:rPr>
          <w:rFonts w:ascii="Arial" w:hAnsi="Arial"/>
          <w:sz w:val="22"/>
        </w:rPr>
        <w:t>do areálu PZP</w:t>
      </w:r>
      <w:r w:rsidRPr="00950CF8">
        <w:rPr>
          <w:rFonts w:ascii="Arial" w:hAnsi="Arial"/>
          <w:sz w:val="22"/>
        </w:rPr>
        <w:t xml:space="preserve"> (</w:t>
      </w:r>
      <w:r w:rsidR="00BF3AC0" w:rsidRPr="00950CF8">
        <w:rPr>
          <w:rFonts w:ascii="Arial" w:hAnsi="Arial"/>
          <w:sz w:val="22"/>
        </w:rPr>
        <w:t>sklad Hrušky</w:t>
      </w:r>
      <w:r w:rsidRPr="00950CF8">
        <w:rPr>
          <w:rFonts w:ascii="Arial" w:hAnsi="Arial"/>
          <w:sz w:val="22"/>
        </w:rPr>
        <w:t>)</w:t>
      </w:r>
      <w:r w:rsidR="005914D7">
        <w:rPr>
          <w:rFonts w:ascii="Arial" w:hAnsi="Arial"/>
          <w:sz w:val="22"/>
        </w:rPr>
        <w:t>,</w:t>
      </w:r>
    </w:p>
    <w:p w:rsidR="006B136B" w:rsidRPr="00950CF8" w:rsidRDefault="006B136B" w:rsidP="00354ED8">
      <w:pPr>
        <w:pStyle w:val="Odstavecseseznamem"/>
        <w:numPr>
          <w:ilvl w:val="0"/>
          <w:numId w:val="18"/>
        </w:numPr>
        <w:spacing w:before="120" w:line="360" w:lineRule="auto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montáž nové spodní části PK, orientace dle stávající nadzemní technologie, aktivace a tlaková zkouška, 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pročištění sondy do </w:t>
      </w:r>
      <w:r w:rsidR="00BF3AC0" w:rsidRPr="00950CF8">
        <w:rPr>
          <w:rFonts w:ascii="Arial" w:hAnsi="Arial"/>
          <w:sz w:val="22"/>
        </w:rPr>
        <w:t>962 m</w:t>
      </w:r>
      <w:r w:rsidRPr="00950CF8">
        <w:rPr>
          <w:rFonts w:ascii="Arial" w:hAnsi="Arial"/>
          <w:sz w:val="22"/>
        </w:rPr>
        <w:t xml:space="preserve">, ověření dna, 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pročištění pažnic TěK scraperem + boční magnet + kartáč + gumová manžeta (před r</w:t>
      </w:r>
      <w:r w:rsidRPr="00950CF8">
        <w:rPr>
          <w:rFonts w:ascii="Arial" w:hAnsi="Arial"/>
          <w:sz w:val="22"/>
        </w:rPr>
        <w:t>e</w:t>
      </w:r>
      <w:r w:rsidRPr="00950CF8">
        <w:rPr>
          <w:rFonts w:ascii="Arial" w:hAnsi="Arial"/>
          <w:sz w:val="22"/>
        </w:rPr>
        <w:t>alizací EKM),</w:t>
      </w:r>
      <w:r w:rsidR="00F43B48">
        <w:rPr>
          <w:rFonts w:ascii="Arial" w:hAnsi="Arial"/>
          <w:sz w:val="22"/>
        </w:rPr>
        <w:t xml:space="preserve"> </w:t>
      </w:r>
    </w:p>
    <w:p w:rsidR="00F43B4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EKM</w:t>
      </w:r>
      <w:r w:rsidR="00F43B48">
        <w:rPr>
          <w:rFonts w:ascii="Arial" w:hAnsi="Arial"/>
          <w:sz w:val="22"/>
        </w:rPr>
        <w:t>:</w:t>
      </w:r>
    </w:p>
    <w:p w:rsidR="00F43B48" w:rsidRDefault="00725B1A" w:rsidP="00F43B48">
      <w:pPr>
        <w:pStyle w:val="Odstavecseseznamem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5914D7">
        <w:rPr>
          <w:rFonts w:ascii="Arial" w:hAnsi="Arial"/>
          <w:sz w:val="22"/>
        </w:rPr>
        <w:t xml:space="preserve">AC, AT </w:t>
      </w:r>
      <w:r w:rsidR="006B136B" w:rsidRPr="00950CF8">
        <w:rPr>
          <w:rFonts w:ascii="Arial" w:hAnsi="Arial"/>
          <w:sz w:val="22"/>
        </w:rPr>
        <w:t xml:space="preserve">– </w:t>
      </w:r>
      <w:r w:rsidR="00F43B48">
        <w:rPr>
          <w:rFonts w:ascii="Arial" w:hAnsi="Arial"/>
          <w:sz w:val="22"/>
        </w:rPr>
        <w:t>v </w:t>
      </w:r>
      <w:r w:rsidR="006B136B" w:rsidRPr="00950CF8">
        <w:rPr>
          <w:rFonts w:ascii="Arial" w:hAnsi="Arial"/>
          <w:sz w:val="22"/>
        </w:rPr>
        <w:t>interval</w:t>
      </w:r>
      <w:r w:rsidR="00F43B48">
        <w:rPr>
          <w:rFonts w:ascii="Arial" w:hAnsi="Arial"/>
          <w:sz w:val="22"/>
        </w:rPr>
        <w:t xml:space="preserve">u od </w:t>
      </w:r>
      <w:r w:rsidR="006B136B" w:rsidRPr="00950CF8">
        <w:rPr>
          <w:rFonts w:ascii="Arial" w:hAnsi="Arial"/>
          <w:sz w:val="22"/>
        </w:rPr>
        <w:t xml:space="preserve"> 0</w:t>
      </w:r>
      <w:r w:rsidR="005914D7">
        <w:rPr>
          <w:rFonts w:ascii="Arial" w:hAnsi="Arial"/>
          <w:sz w:val="22"/>
        </w:rPr>
        <w:t xml:space="preserve"> m</w:t>
      </w:r>
      <w:r w:rsidR="00F43B48">
        <w:rPr>
          <w:rFonts w:ascii="Arial" w:hAnsi="Arial"/>
          <w:sz w:val="22"/>
        </w:rPr>
        <w:t xml:space="preserve"> - 785</w:t>
      </w:r>
      <w:r w:rsidR="006B136B" w:rsidRPr="00950CF8">
        <w:rPr>
          <w:rFonts w:ascii="Arial" w:hAnsi="Arial"/>
          <w:sz w:val="22"/>
        </w:rPr>
        <w:t xml:space="preserve"> m </w:t>
      </w:r>
    </w:p>
    <w:p w:rsidR="006B136B" w:rsidRPr="00950CF8" w:rsidRDefault="00725B1A" w:rsidP="00725B1A">
      <w:pPr>
        <w:pStyle w:val="Odstavecseseznamem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A6120F" w:rsidRPr="00950CF8">
        <w:rPr>
          <w:rFonts w:ascii="Arial" w:hAnsi="Arial"/>
          <w:sz w:val="22"/>
        </w:rPr>
        <w:t xml:space="preserve">MFC – </w:t>
      </w:r>
      <w:r w:rsidR="00F43B48">
        <w:rPr>
          <w:rFonts w:ascii="Arial" w:hAnsi="Arial"/>
          <w:sz w:val="22"/>
        </w:rPr>
        <w:t>v </w:t>
      </w:r>
      <w:r w:rsidR="00F43B48" w:rsidRPr="00950CF8">
        <w:rPr>
          <w:rFonts w:ascii="Arial" w:hAnsi="Arial"/>
          <w:sz w:val="22"/>
        </w:rPr>
        <w:t>interval</w:t>
      </w:r>
      <w:r w:rsidR="00F43B48">
        <w:rPr>
          <w:rFonts w:ascii="Arial" w:hAnsi="Arial"/>
          <w:sz w:val="22"/>
        </w:rPr>
        <w:t>u od  785</w:t>
      </w:r>
      <w:r w:rsidR="005914D7">
        <w:rPr>
          <w:rFonts w:ascii="Arial" w:hAnsi="Arial"/>
          <w:sz w:val="22"/>
        </w:rPr>
        <w:t xml:space="preserve"> m</w:t>
      </w:r>
      <w:r w:rsidR="00F43B48">
        <w:rPr>
          <w:rFonts w:ascii="Arial" w:hAnsi="Arial"/>
          <w:sz w:val="22"/>
        </w:rPr>
        <w:t xml:space="preserve"> - 585</w:t>
      </w:r>
      <w:r w:rsidR="00F43B48" w:rsidRPr="00950CF8">
        <w:rPr>
          <w:rFonts w:ascii="Arial" w:hAnsi="Arial"/>
          <w:sz w:val="22"/>
        </w:rPr>
        <w:t xml:space="preserve"> m </w:t>
      </w:r>
      <w:r w:rsidR="00F43B48">
        <w:rPr>
          <w:rFonts w:ascii="Arial" w:hAnsi="Arial"/>
          <w:sz w:val="22"/>
        </w:rPr>
        <w:t xml:space="preserve">(cca </w:t>
      </w:r>
      <w:r w:rsidR="00A6120F" w:rsidRPr="00950CF8">
        <w:rPr>
          <w:rFonts w:ascii="Arial" w:hAnsi="Arial"/>
          <w:sz w:val="22"/>
        </w:rPr>
        <w:t>200 m směrem nahoru</w:t>
      </w:r>
      <w:r w:rsidR="00F43B48">
        <w:rPr>
          <w:rFonts w:ascii="Arial" w:hAnsi="Arial"/>
          <w:sz w:val="22"/>
        </w:rPr>
        <w:t>)</w:t>
      </w:r>
    </w:p>
    <w:p w:rsidR="006B136B" w:rsidRPr="00950CF8" w:rsidRDefault="00725B1A" w:rsidP="00F43B48">
      <w:pPr>
        <w:pStyle w:val="Odstavecseseznamem"/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6B136B" w:rsidRPr="00950CF8">
        <w:rPr>
          <w:rFonts w:ascii="Arial" w:hAnsi="Arial"/>
          <w:sz w:val="22"/>
        </w:rPr>
        <w:t xml:space="preserve">DDN, GK, CCL – </w:t>
      </w:r>
      <w:r w:rsidR="00F43B48">
        <w:rPr>
          <w:rFonts w:ascii="Arial" w:hAnsi="Arial"/>
          <w:sz w:val="22"/>
        </w:rPr>
        <w:t>v </w:t>
      </w:r>
      <w:r w:rsidR="00F43B48" w:rsidRPr="00950CF8">
        <w:rPr>
          <w:rFonts w:ascii="Arial" w:hAnsi="Arial"/>
          <w:sz w:val="22"/>
        </w:rPr>
        <w:t>interval</w:t>
      </w:r>
      <w:r w:rsidR="00F43B48">
        <w:rPr>
          <w:rFonts w:ascii="Arial" w:hAnsi="Arial"/>
          <w:sz w:val="22"/>
        </w:rPr>
        <w:t xml:space="preserve">u od </w:t>
      </w:r>
      <w:r w:rsidR="00F43B48" w:rsidRPr="00950CF8">
        <w:rPr>
          <w:rFonts w:ascii="Arial" w:hAnsi="Arial"/>
          <w:sz w:val="22"/>
        </w:rPr>
        <w:t xml:space="preserve"> 0</w:t>
      </w:r>
      <w:r w:rsidR="00F43B48">
        <w:rPr>
          <w:rFonts w:ascii="Arial" w:hAnsi="Arial"/>
          <w:sz w:val="22"/>
        </w:rPr>
        <w:t>,00 – 895,5</w:t>
      </w:r>
      <w:r w:rsidR="00F43B48" w:rsidRPr="00950CF8">
        <w:rPr>
          <w:rFonts w:ascii="Arial" w:hAnsi="Arial"/>
          <w:sz w:val="22"/>
        </w:rPr>
        <w:t xml:space="preserve"> m </w:t>
      </w:r>
      <w:r w:rsidR="00F43B48">
        <w:rPr>
          <w:rFonts w:ascii="Arial" w:hAnsi="Arial"/>
          <w:sz w:val="22"/>
        </w:rPr>
        <w:t>(</w:t>
      </w:r>
      <w:r w:rsidR="006B136B" w:rsidRPr="00950CF8">
        <w:rPr>
          <w:rFonts w:ascii="Arial" w:hAnsi="Arial"/>
          <w:sz w:val="22"/>
        </w:rPr>
        <w:t>celý profil</w:t>
      </w:r>
      <w:r w:rsidR="00F43B48">
        <w:rPr>
          <w:rFonts w:ascii="Arial" w:hAnsi="Arial"/>
          <w:sz w:val="22"/>
        </w:rPr>
        <w:t>)</w:t>
      </w:r>
      <w:r w:rsidR="006B136B" w:rsidRPr="00950CF8">
        <w:rPr>
          <w:rFonts w:ascii="Arial" w:hAnsi="Arial"/>
          <w:sz w:val="22"/>
        </w:rPr>
        <w:t xml:space="preserve"> </w:t>
      </w:r>
    </w:p>
    <w:p w:rsidR="006B136B" w:rsidRPr="00466E1C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66E1C">
        <w:rPr>
          <w:rFonts w:ascii="Arial" w:hAnsi="Arial"/>
          <w:sz w:val="22"/>
        </w:rPr>
        <w:t>usazení pakru</w:t>
      </w:r>
      <w:r w:rsidR="005A4785" w:rsidRPr="00466E1C">
        <w:rPr>
          <w:rFonts w:ascii="Arial" w:hAnsi="Arial"/>
          <w:sz w:val="22"/>
        </w:rPr>
        <w:t xml:space="preserve"> včetně jeho TZ na VT</w:t>
      </w:r>
    </w:p>
    <w:p w:rsidR="00F43B48" w:rsidRPr="00950CF8" w:rsidRDefault="00F43B48" w:rsidP="00F43B4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vystrojení sondy novou sestavou (naváděcí objímka, usazovací vsuvka, pakr,  stupačky SV, pakrovací sestavu</w:t>
      </w:r>
      <w:r w:rsidR="00C6553A">
        <w:rPr>
          <w:rFonts w:ascii="Arial" w:hAnsi="Arial"/>
          <w:sz w:val="22"/>
        </w:rPr>
        <w:t>.</w:t>
      </w:r>
      <w:r w:rsidRPr="00950CF8">
        <w:rPr>
          <w:rFonts w:ascii="Arial" w:hAnsi="Arial"/>
          <w:sz w:val="22"/>
        </w:rPr>
        <w:t xml:space="preserve"> </w:t>
      </w:r>
      <w:r w:rsidR="00C6553A">
        <w:rPr>
          <w:rFonts w:ascii="Arial" w:hAnsi="Arial"/>
          <w:sz w:val="22"/>
        </w:rPr>
        <w:t>P</w:t>
      </w:r>
      <w:r w:rsidRPr="00950CF8">
        <w:rPr>
          <w:rFonts w:ascii="Arial" w:hAnsi="Arial"/>
          <w:sz w:val="22"/>
        </w:rPr>
        <w:t xml:space="preserve">okud to umožní typ pakru provést před instalací tlakové zkoušky v dílenských podmínkách  (Protokoly od sestavy a tlakové zkoušce musí být před instalací k dispozici na sondě). </w:t>
      </w:r>
    </w:p>
    <w:p w:rsidR="00F43B48" w:rsidRPr="00950CF8" w:rsidRDefault="00F43B48" w:rsidP="00F43B4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všechny závitové spoje dotahovat s registrací předepsaného kroutícího mome</w:t>
      </w:r>
      <w:r w:rsidRPr="00950CF8">
        <w:rPr>
          <w:rFonts w:ascii="Arial" w:hAnsi="Arial"/>
          <w:sz w:val="22"/>
        </w:rPr>
        <w:t>n</w:t>
      </w:r>
      <w:r w:rsidRPr="00950CF8">
        <w:rPr>
          <w:rFonts w:ascii="Arial" w:hAnsi="Arial"/>
          <w:sz w:val="22"/>
        </w:rPr>
        <w:t>tu, soupis výstroje, typ, délka jednotlivých prvků, celková délka zapuštění, vnitřní i vně</w:t>
      </w:r>
      <w:r w:rsidRPr="00950CF8">
        <w:rPr>
          <w:rFonts w:ascii="Arial" w:hAnsi="Arial"/>
          <w:sz w:val="22"/>
        </w:rPr>
        <w:t>j</w:t>
      </w:r>
      <w:r w:rsidRPr="00950CF8">
        <w:rPr>
          <w:rFonts w:ascii="Arial" w:hAnsi="Arial"/>
          <w:sz w:val="22"/>
        </w:rPr>
        <w:t>ší průměry, výrobní čísla,</w:t>
      </w:r>
    </w:p>
    <w:p w:rsidR="00F43B48" w:rsidRPr="00950CF8" w:rsidRDefault="00F43B48" w:rsidP="00F43B4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zapuštění </w:t>
      </w:r>
      <w:r w:rsidR="00C6553A">
        <w:rPr>
          <w:rFonts w:ascii="Arial" w:hAnsi="Arial"/>
          <w:sz w:val="22"/>
        </w:rPr>
        <w:t>repasovaných</w:t>
      </w:r>
      <w:r w:rsidRPr="00950CF8">
        <w:rPr>
          <w:rFonts w:ascii="Arial" w:hAnsi="Arial"/>
          <w:sz w:val="22"/>
        </w:rPr>
        <w:t xml:space="preserve"> stupaček – 3 ½“</w:t>
      </w:r>
      <w:r>
        <w:rPr>
          <w:rFonts w:ascii="Arial" w:hAnsi="Arial"/>
          <w:sz w:val="22"/>
        </w:rPr>
        <w:t xml:space="preserve"> SV</w:t>
      </w:r>
      <w:r w:rsidRPr="00950CF8">
        <w:rPr>
          <w:rFonts w:ascii="Arial" w:hAnsi="Arial"/>
          <w:sz w:val="22"/>
        </w:rPr>
        <w:t>,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>výměna</w:t>
      </w:r>
      <w:r w:rsidR="00BF3AC0" w:rsidRPr="00950CF8">
        <w:rPr>
          <w:rFonts w:ascii="Arial" w:hAnsi="Arial"/>
          <w:sz w:val="22"/>
        </w:rPr>
        <w:t xml:space="preserve"> pracovní kapaliny za pakrovací – před výměnou bude ověřena čistota kapaliny na přítomnost pevných částic turbiditimetrem – </w:t>
      </w:r>
      <w:r w:rsidR="00BF3AC0" w:rsidRPr="00466E1C">
        <w:rPr>
          <w:rFonts w:ascii="Arial" w:hAnsi="Arial"/>
          <w:sz w:val="22"/>
        </w:rPr>
        <w:t>max. hodnota bude 5 NTU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W-L servis na aplikaci zátek do vsuvek, 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tlaková zkouška hermetičnosti stupaček, </w:t>
      </w:r>
      <w:r w:rsidR="00A44E38" w:rsidRPr="00950CF8">
        <w:rPr>
          <w:rFonts w:ascii="Arial" w:hAnsi="Arial"/>
          <w:sz w:val="22"/>
        </w:rPr>
        <w:t xml:space="preserve">opakovaná TZ </w:t>
      </w:r>
      <w:r w:rsidRPr="00950CF8">
        <w:rPr>
          <w:rFonts w:ascii="Arial" w:hAnsi="Arial"/>
          <w:sz w:val="22"/>
        </w:rPr>
        <w:t>pakru</w:t>
      </w:r>
      <w:r w:rsidR="00A44E38" w:rsidRPr="00950CF8">
        <w:rPr>
          <w:rFonts w:ascii="Arial" w:hAnsi="Arial"/>
          <w:sz w:val="22"/>
        </w:rPr>
        <w:t xml:space="preserve"> do mezikruží při kone</w:t>
      </w:r>
      <w:r w:rsidR="00A44E38" w:rsidRPr="00950CF8">
        <w:rPr>
          <w:rFonts w:ascii="Arial" w:hAnsi="Arial"/>
          <w:sz w:val="22"/>
        </w:rPr>
        <w:t>č</w:t>
      </w:r>
      <w:r w:rsidR="00A44E38" w:rsidRPr="00950CF8">
        <w:rPr>
          <w:rFonts w:ascii="Arial" w:hAnsi="Arial"/>
          <w:sz w:val="22"/>
        </w:rPr>
        <w:t>ném vystrojení sondy</w:t>
      </w:r>
      <w:r w:rsidRPr="00950CF8">
        <w:rPr>
          <w:rFonts w:ascii="Arial" w:hAnsi="Arial"/>
          <w:sz w:val="22"/>
        </w:rPr>
        <w:t xml:space="preserve"> montáž horní části produkčního kříže</w:t>
      </w:r>
      <w:r w:rsidR="00C459F0" w:rsidRPr="00950CF8">
        <w:rPr>
          <w:rFonts w:ascii="Arial" w:hAnsi="Arial"/>
          <w:sz w:val="22"/>
        </w:rPr>
        <w:t>, tlak</w:t>
      </w:r>
      <w:r w:rsidRPr="00950CF8">
        <w:rPr>
          <w:rFonts w:ascii="Arial" w:hAnsi="Arial"/>
          <w:sz w:val="22"/>
        </w:rPr>
        <w:t xml:space="preserve">ová zkouška. Tlakové </w:t>
      </w:r>
      <w:r w:rsidRPr="00950CF8">
        <w:rPr>
          <w:rFonts w:ascii="Arial" w:hAnsi="Arial"/>
          <w:sz w:val="22"/>
        </w:rPr>
        <w:lastRenderedPageBreak/>
        <w:t>zkoušky dle vyhl. ČBÚ č. 239/1998 Sb. s protokolem dle vyhl. ČBÚ č. 392/2003 Sb.,</w:t>
      </w:r>
    </w:p>
    <w:p w:rsidR="006B136B" w:rsidRPr="00950CF8" w:rsidRDefault="00756037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pohlcovací zkouška – předběžně 100 l / min – celkem </w:t>
      </w:r>
      <w:r w:rsidR="00DB623B" w:rsidRPr="00950CF8">
        <w:rPr>
          <w:rFonts w:ascii="Arial" w:hAnsi="Arial"/>
          <w:sz w:val="22"/>
        </w:rPr>
        <w:t>5</w:t>
      </w:r>
      <w:r w:rsidRPr="00950CF8">
        <w:rPr>
          <w:rFonts w:ascii="Arial" w:hAnsi="Arial"/>
          <w:sz w:val="22"/>
        </w:rPr>
        <w:t xml:space="preserve"> m3</w:t>
      </w:r>
      <w:r w:rsidR="00DB623B" w:rsidRPr="00950CF8">
        <w:rPr>
          <w:rFonts w:ascii="Arial" w:hAnsi="Arial"/>
          <w:sz w:val="22"/>
        </w:rPr>
        <w:t>;</w:t>
      </w:r>
      <w:r w:rsidRPr="00950CF8">
        <w:rPr>
          <w:rFonts w:ascii="Arial" w:hAnsi="Arial"/>
          <w:sz w:val="22"/>
        </w:rPr>
        <w:t xml:space="preserve"> 150 l / min. – </w:t>
      </w:r>
      <w:r w:rsidR="00DB623B" w:rsidRPr="00950CF8">
        <w:rPr>
          <w:rFonts w:ascii="Arial" w:hAnsi="Arial"/>
          <w:sz w:val="22"/>
        </w:rPr>
        <w:t>5</w:t>
      </w:r>
      <w:r w:rsidRPr="00950CF8">
        <w:rPr>
          <w:rFonts w:ascii="Arial" w:hAnsi="Arial"/>
          <w:sz w:val="22"/>
        </w:rPr>
        <w:t xml:space="preserve"> m3 a 200 l / min. – </w:t>
      </w:r>
      <w:r w:rsidR="00DB623B" w:rsidRPr="00950CF8">
        <w:rPr>
          <w:rFonts w:ascii="Arial" w:hAnsi="Arial"/>
          <w:sz w:val="22"/>
        </w:rPr>
        <w:t>5</w:t>
      </w:r>
      <w:r w:rsidRPr="00950CF8">
        <w:rPr>
          <w:rFonts w:ascii="Arial" w:hAnsi="Arial"/>
          <w:sz w:val="22"/>
        </w:rPr>
        <w:t xml:space="preserve"> m3.</w:t>
      </w:r>
      <w:r w:rsidR="006B136B" w:rsidRPr="00950CF8">
        <w:rPr>
          <w:rFonts w:ascii="Arial" w:hAnsi="Arial"/>
          <w:sz w:val="22"/>
        </w:rPr>
        <w:t xml:space="preserve"> </w:t>
      </w:r>
    </w:p>
    <w:p w:rsidR="006B136B" w:rsidRPr="00950CF8" w:rsidRDefault="006B136B" w:rsidP="00950CF8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950CF8">
        <w:rPr>
          <w:rFonts w:ascii="Arial" w:hAnsi="Arial"/>
          <w:sz w:val="22"/>
        </w:rPr>
        <w:t xml:space="preserve">provedení kontroly průchodnosti sondy </w:t>
      </w:r>
      <w:r w:rsidR="00A44E38" w:rsidRPr="00950CF8">
        <w:rPr>
          <w:rFonts w:ascii="Arial" w:hAnsi="Arial"/>
          <w:sz w:val="22"/>
        </w:rPr>
        <w:t xml:space="preserve">před </w:t>
      </w:r>
      <w:r w:rsidR="00756037" w:rsidRPr="00950CF8">
        <w:rPr>
          <w:rFonts w:ascii="Arial" w:hAnsi="Arial"/>
          <w:sz w:val="22"/>
        </w:rPr>
        <w:t>pohlcovací a po pohlcovací zkoušce</w:t>
      </w:r>
      <w:r w:rsidRPr="00950CF8">
        <w:rPr>
          <w:rFonts w:ascii="Arial" w:hAnsi="Arial"/>
          <w:sz w:val="22"/>
        </w:rPr>
        <w:t xml:space="preserve"> (p</w:t>
      </w:r>
      <w:r w:rsidRPr="00950CF8">
        <w:rPr>
          <w:rFonts w:ascii="Arial" w:hAnsi="Arial"/>
          <w:sz w:val="22"/>
        </w:rPr>
        <w:t>o</w:t>
      </w:r>
      <w:r w:rsidRPr="00950CF8">
        <w:rPr>
          <w:rFonts w:ascii="Arial" w:hAnsi="Arial"/>
          <w:sz w:val="22"/>
        </w:rPr>
        <w:t>mocí wire-line),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7025E9" w:rsidRDefault="006B136B" w:rsidP="005914D7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6B136B" w:rsidRDefault="006B136B" w:rsidP="006B136B">
      <w:pPr>
        <w:rPr>
          <w:rFonts w:ascii="Arial" w:hAnsi="Arial" w:cs="Arial"/>
          <w:color w:val="365F91"/>
          <w:sz w:val="22"/>
          <w:szCs w:val="22"/>
        </w:rPr>
      </w:pPr>
    </w:p>
    <w:p w:rsidR="00F43B48" w:rsidRDefault="00F43B48" w:rsidP="00F43B48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13.9.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F43B48" w:rsidRPr="00383B60" w:rsidRDefault="00F43B48" w:rsidP="00F43B48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F43B48" w:rsidRPr="009B4AAF" w:rsidRDefault="00F43B48" w:rsidP="00F43B48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C6553A">
        <w:rPr>
          <w:rFonts w:ascii="Arial" w:hAnsi="Arial" w:cs="Arial"/>
          <w:sz w:val="22"/>
          <w:szCs w:val="22"/>
        </w:rPr>
        <w:t>Produkční křiž:</w:t>
      </w:r>
      <w:r w:rsidR="006E396E">
        <w:rPr>
          <w:rFonts w:ascii="Arial" w:hAnsi="Arial" w:cs="Arial"/>
          <w:sz w:val="22"/>
          <w:szCs w:val="22"/>
        </w:rPr>
        <w:t xml:space="preserve"> </w:t>
      </w:r>
      <w:r w:rsidR="00C6553A" w:rsidRPr="006E396E">
        <w:rPr>
          <w:rFonts w:ascii="Arial" w:hAnsi="Arial" w:cs="Arial"/>
          <w:b/>
          <w:sz w:val="22"/>
          <w:szCs w:val="22"/>
        </w:rPr>
        <w:t>dodá objednavatel</w:t>
      </w:r>
    </w:p>
    <w:p w:rsidR="005914D7" w:rsidRPr="009B4AAF" w:rsidRDefault="005914D7" w:rsidP="005914D7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vrchní část PK </w:t>
      </w:r>
      <w:r w:rsidRPr="009B4AAF">
        <w:rPr>
          <w:rFonts w:ascii="Arial" w:hAnsi="Arial" w:cs="Arial"/>
          <w:sz w:val="22"/>
          <w:szCs w:val="22"/>
        </w:rPr>
        <w:t xml:space="preserve">3 1/8“ </w:t>
      </w:r>
      <w:r>
        <w:rPr>
          <w:rFonts w:ascii="Arial" w:hAnsi="Arial" w:cs="Arial"/>
          <w:sz w:val="22"/>
          <w:szCs w:val="22"/>
        </w:rPr>
        <w:t xml:space="preserve">x 2 1/16“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5914D7" w:rsidRPr="009B4AAF" w:rsidRDefault="005914D7" w:rsidP="005914D7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redukční příruba 3 1/8“ </w:t>
      </w:r>
      <w:r>
        <w:rPr>
          <w:rFonts w:ascii="Arial" w:hAnsi="Arial" w:cs="Arial"/>
          <w:sz w:val="22"/>
          <w:szCs w:val="22"/>
        </w:rPr>
        <w:t>x 7 1/16“</w:t>
      </w:r>
      <w:r w:rsidRPr="009B4AA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F43B48" w:rsidRPr="009B4AAF" w:rsidRDefault="00F43B48" w:rsidP="00F43B48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podní část </w:t>
      </w:r>
      <w:r w:rsidR="005914D7">
        <w:rPr>
          <w:rFonts w:ascii="Arial" w:hAnsi="Arial" w:cs="Arial"/>
          <w:sz w:val="22"/>
          <w:szCs w:val="22"/>
        </w:rPr>
        <w:t xml:space="preserve">PK </w:t>
      </w:r>
      <w:r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 xml:space="preserve">7 1/16“ x </w:t>
      </w:r>
      <w:r w:rsidR="00C6553A">
        <w:rPr>
          <w:rFonts w:ascii="Arial" w:hAnsi="Arial" w:cs="Arial"/>
          <w:sz w:val="22"/>
          <w:szCs w:val="22"/>
        </w:rPr>
        <w:t>11</w:t>
      </w:r>
      <w:r w:rsidRPr="009B4AAF">
        <w:rPr>
          <w:rFonts w:ascii="Arial" w:hAnsi="Arial" w:cs="Arial"/>
          <w:sz w:val="22"/>
          <w:szCs w:val="22"/>
        </w:rPr>
        <w:t xml:space="preserve">“ – </w:t>
      </w:r>
      <w:r>
        <w:rPr>
          <w:rFonts w:ascii="Arial" w:hAnsi="Arial" w:cs="Arial"/>
          <w:sz w:val="22"/>
          <w:szCs w:val="22"/>
        </w:rPr>
        <w:t>14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F43B48" w:rsidRPr="009B4AAF" w:rsidRDefault="00F43B48" w:rsidP="00F43B48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>
        <w:rPr>
          <w:rFonts w:ascii="Arial" w:hAnsi="Arial" w:cs="Arial"/>
          <w:sz w:val="22"/>
          <w:szCs w:val="22"/>
          <w:u w:val="single"/>
        </w:rPr>
        <w:t xml:space="preserve"> sondy:</w:t>
      </w:r>
    </w:p>
    <w:p w:rsidR="00F43B48" w:rsidRPr="009B4AAF" w:rsidRDefault="005914D7" w:rsidP="005914D7">
      <w:pPr>
        <w:pStyle w:val="Odstavecseseznamem"/>
        <w:widowControl/>
        <w:numPr>
          <w:ilvl w:val="0"/>
          <w:numId w:val="16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příruba 11“ – 21</w:t>
      </w:r>
      <w:r w:rsidR="00F43B48" w:rsidRPr="009B4AAF">
        <w:rPr>
          <w:rFonts w:ascii="Arial" w:hAnsi="Arial" w:cs="Arial"/>
          <w:sz w:val="22"/>
          <w:szCs w:val="22"/>
        </w:rPr>
        <w:t>MPa</w:t>
      </w:r>
      <w:r w:rsidR="00C6553A">
        <w:rPr>
          <w:rFonts w:ascii="Arial" w:hAnsi="Arial" w:cs="Arial"/>
          <w:sz w:val="22"/>
          <w:szCs w:val="22"/>
        </w:rPr>
        <w:t xml:space="preserve"> </w:t>
      </w:r>
      <w:r w:rsidR="00C6553A" w:rsidRPr="00C6553A">
        <w:rPr>
          <w:rFonts w:ascii="Arial" w:hAnsi="Arial" w:cs="Arial"/>
          <w:b/>
          <w:sz w:val="22"/>
          <w:szCs w:val="22"/>
        </w:rPr>
        <w:t>dodá objednavatel</w:t>
      </w:r>
    </w:p>
    <w:p w:rsidR="00F43B48" w:rsidRPr="00383B60" w:rsidRDefault="00F43B48" w:rsidP="00F43B48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725B1A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F43B48" w:rsidRPr="00383B60" w:rsidRDefault="004F3AC0" w:rsidP="005914D7">
      <w:pPr>
        <w:widowControl/>
        <w:numPr>
          <w:ilvl w:val="0"/>
          <w:numId w:val="19"/>
        </w:numPr>
        <w:tabs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naváděcí</w:t>
      </w:r>
      <w:r w:rsidR="00F43B48"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objímka</w:t>
      </w:r>
      <w:r w:rsidR="00C6553A">
        <w:rPr>
          <w:rFonts w:ascii="Arial" w:hAnsi="Arial" w:cs="Arial"/>
          <w:sz w:val="22"/>
          <w:szCs w:val="22"/>
        </w:rPr>
        <w:t xml:space="preserve"> 2 7/8“ SV, </w:t>
      </w:r>
      <w:r w:rsidR="00C6553A" w:rsidRPr="00C6553A">
        <w:rPr>
          <w:rFonts w:ascii="Arial" w:hAnsi="Arial" w:cs="Arial"/>
          <w:b/>
          <w:sz w:val="22"/>
          <w:szCs w:val="22"/>
        </w:rPr>
        <w:t xml:space="preserve">dodá </w:t>
      </w:r>
      <w:r w:rsidR="00F43B48" w:rsidRPr="00C6553A">
        <w:rPr>
          <w:rFonts w:ascii="Arial" w:hAnsi="Arial" w:cs="Arial"/>
          <w:b/>
          <w:sz w:val="22"/>
          <w:szCs w:val="22"/>
        </w:rPr>
        <w:t>zhotovitel</w:t>
      </w:r>
    </w:p>
    <w:p w:rsidR="00F43B48" w:rsidRPr="00383B60" w:rsidRDefault="004F3AC0" w:rsidP="00F43B48">
      <w:pPr>
        <w:widowControl/>
        <w:numPr>
          <w:ilvl w:val="0"/>
          <w:numId w:val="19"/>
        </w:numPr>
        <w:tabs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</w:t>
      </w:r>
      <w:r w:rsidRPr="00383B60">
        <w:rPr>
          <w:rFonts w:ascii="Arial" w:hAnsi="Arial" w:cs="Arial"/>
          <w:sz w:val="22"/>
          <w:szCs w:val="22"/>
        </w:rPr>
        <w:t>zovací</w:t>
      </w:r>
      <w:r w:rsidR="00F43B48" w:rsidRPr="00383B60">
        <w:rPr>
          <w:rFonts w:ascii="Arial" w:hAnsi="Arial" w:cs="Arial"/>
          <w:sz w:val="22"/>
          <w:szCs w:val="22"/>
        </w:rPr>
        <w:t xml:space="preserve"> vsuvka 2 7/8“</w:t>
      </w:r>
      <w:r w:rsidR="006E396E">
        <w:rPr>
          <w:rFonts w:ascii="Arial" w:hAnsi="Arial" w:cs="Arial"/>
          <w:sz w:val="22"/>
          <w:szCs w:val="22"/>
        </w:rPr>
        <w:t xml:space="preserve"> XN</w:t>
      </w:r>
      <w:r w:rsidR="00F43B48" w:rsidRPr="00383B60">
        <w:rPr>
          <w:rFonts w:ascii="Arial" w:hAnsi="Arial" w:cs="Arial"/>
          <w:sz w:val="22"/>
          <w:szCs w:val="22"/>
        </w:rPr>
        <w:t>,</w:t>
      </w:r>
      <w:r w:rsidR="006E396E">
        <w:rPr>
          <w:rFonts w:ascii="Arial" w:hAnsi="Arial" w:cs="Arial"/>
          <w:sz w:val="22"/>
          <w:szCs w:val="22"/>
        </w:rPr>
        <w:t xml:space="preserve"> ID 2,313“ </w:t>
      </w:r>
      <w:r w:rsidR="00F43B48" w:rsidRPr="00383B60">
        <w:rPr>
          <w:rFonts w:ascii="Arial" w:hAnsi="Arial" w:cs="Arial"/>
          <w:sz w:val="22"/>
          <w:szCs w:val="22"/>
        </w:rPr>
        <w:t xml:space="preserve"> </w:t>
      </w:r>
      <w:r w:rsidR="00F43B48" w:rsidRPr="00C6553A">
        <w:rPr>
          <w:rFonts w:ascii="Arial" w:hAnsi="Arial" w:cs="Arial"/>
          <w:b/>
          <w:sz w:val="22"/>
          <w:szCs w:val="22"/>
        </w:rPr>
        <w:t xml:space="preserve">dodá </w:t>
      </w:r>
      <w:r w:rsidR="006E396E">
        <w:rPr>
          <w:rFonts w:ascii="Arial" w:hAnsi="Arial" w:cs="Arial"/>
          <w:b/>
          <w:sz w:val="22"/>
          <w:szCs w:val="22"/>
        </w:rPr>
        <w:t>zhotovitel</w:t>
      </w:r>
    </w:p>
    <w:p w:rsidR="00F43B48" w:rsidRPr="00383B60" w:rsidRDefault="00466E1C" w:rsidP="00F43B48">
      <w:pPr>
        <w:widowControl/>
        <w:numPr>
          <w:ilvl w:val="0"/>
          <w:numId w:val="19"/>
        </w:numPr>
        <w:tabs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mechanicky</w:t>
      </w:r>
      <w:r w:rsidR="00F43B48" w:rsidRPr="00383B60">
        <w:rPr>
          <w:rFonts w:ascii="Arial" w:hAnsi="Arial" w:cs="Arial"/>
          <w:sz w:val="22"/>
          <w:szCs w:val="22"/>
        </w:rPr>
        <w:t xml:space="preserve"> paker </w:t>
      </w:r>
      <w:r w:rsidR="004F3AC0">
        <w:rPr>
          <w:rFonts w:ascii="Arial" w:hAnsi="Arial" w:cs="Arial"/>
          <w:sz w:val="22"/>
          <w:szCs w:val="22"/>
        </w:rPr>
        <w:t>7</w:t>
      </w:r>
      <w:r w:rsidR="00F43B48" w:rsidRPr="00383B60">
        <w:rPr>
          <w:rFonts w:ascii="Arial" w:hAnsi="Arial" w:cs="Arial"/>
          <w:sz w:val="22"/>
          <w:szCs w:val="22"/>
        </w:rPr>
        <w:t xml:space="preserve">“;  s.s </w:t>
      </w:r>
      <w:r w:rsidR="004F3AC0">
        <w:rPr>
          <w:rFonts w:ascii="Arial" w:hAnsi="Arial" w:cs="Arial"/>
          <w:sz w:val="22"/>
          <w:szCs w:val="22"/>
        </w:rPr>
        <w:t>6,9</w:t>
      </w:r>
      <w:r w:rsidR="006E396E">
        <w:rPr>
          <w:rFonts w:ascii="Arial" w:hAnsi="Arial" w:cs="Arial"/>
          <w:sz w:val="22"/>
          <w:szCs w:val="22"/>
        </w:rPr>
        <w:t xml:space="preserve"> mm, </w:t>
      </w:r>
      <w:r w:rsidR="006E396E" w:rsidRPr="006E396E">
        <w:rPr>
          <w:rFonts w:ascii="Arial" w:hAnsi="Arial" w:cs="Arial"/>
          <w:b/>
          <w:sz w:val="22"/>
          <w:szCs w:val="22"/>
        </w:rPr>
        <w:t xml:space="preserve">dodá </w:t>
      </w:r>
      <w:r w:rsidR="00720D2C">
        <w:rPr>
          <w:rFonts w:ascii="Arial" w:hAnsi="Arial" w:cs="Arial"/>
          <w:b/>
          <w:sz w:val="22"/>
          <w:szCs w:val="22"/>
        </w:rPr>
        <w:t>zhotovitel</w:t>
      </w:r>
    </w:p>
    <w:p w:rsidR="006E396E" w:rsidRDefault="004F3AC0" w:rsidP="00F43B48">
      <w:pPr>
        <w:widowControl/>
        <w:numPr>
          <w:ilvl w:val="0"/>
          <w:numId w:val="19"/>
        </w:numPr>
        <w:tabs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čerpací</w:t>
      </w:r>
      <w:r w:rsidR="00F43B48" w:rsidRPr="00383B60">
        <w:rPr>
          <w:rFonts w:ascii="Arial" w:hAnsi="Arial" w:cs="Arial"/>
          <w:sz w:val="22"/>
          <w:szCs w:val="22"/>
        </w:rPr>
        <w:t xml:space="preserve"> trubky Ø </w:t>
      </w:r>
      <w:r>
        <w:rPr>
          <w:rFonts w:ascii="Arial" w:hAnsi="Arial" w:cs="Arial"/>
          <w:sz w:val="22"/>
          <w:szCs w:val="22"/>
        </w:rPr>
        <w:t>3 ½“ SV</w:t>
      </w:r>
      <w:r w:rsidR="00F43B48" w:rsidRPr="00383B60">
        <w:rPr>
          <w:rFonts w:ascii="Arial" w:hAnsi="Arial" w:cs="Arial"/>
          <w:sz w:val="22"/>
          <w:szCs w:val="22"/>
        </w:rPr>
        <w:t xml:space="preserve">; </w:t>
      </w:r>
      <w:r w:rsidR="006E396E">
        <w:rPr>
          <w:rFonts w:ascii="Arial" w:hAnsi="Arial" w:cs="Arial"/>
          <w:sz w:val="22"/>
          <w:szCs w:val="22"/>
        </w:rPr>
        <w:t xml:space="preserve">repasované </w:t>
      </w:r>
      <w:r w:rsidR="006E396E" w:rsidRPr="006E396E">
        <w:rPr>
          <w:rFonts w:ascii="Arial" w:hAnsi="Arial" w:cs="Arial"/>
          <w:b/>
          <w:sz w:val="22"/>
          <w:szCs w:val="22"/>
        </w:rPr>
        <w:t>dodá objednavatel</w:t>
      </w:r>
    </w:p>
    <w:p w:rsidR="00F43B48" w:rsidRPr="00383B60" w:rsidRDefault="00F43B48" w:rsidP="00F43B48">
      <w:pPr>
        <w:widowControl/>
        <w:numPr>
          <w:ilvl w:val="0"/>
          <w:numId w:val="19"/>
        </w:numPr>
        <w:tabs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pup – joint Ø </w:t>
      </w:r>
      <w:r w:rsidR="004F3AC0">
        <w:rPr>
          <w:rFonts w:ascii="Arial" w:hAnsi="Arial" w:cs="Arial"/>
          <w:sz w:val="22"/>
          <w:szCs w:val="22"/>
        </w:rPr>
        <w:t>3 ½“ SV</w:t>
      </w:r>
      <w:r w:rsidRPr="00383B60">
        <w:rPr>
          <w:rFonts w:ascii="Arial" w:hAnsi="Arial" w:cs="Arial"/>
          <w:sz w:val="22"/>
          <w:szCs w:val="22"/>
        </w:rPr>
        <w:t xml:space="preserve">,  </w:t>
      </w:r>
      <w:r w:rsidRPr="006E396E">
        <w:rPr>
          <w:rFonts w:ascii="Arial" w:hAnsi="Arial" w:cs="Arial"/>
          <w:b/>
          <w:sz w:val="22"/>
          <w:szCs w:val="22"/>
        </w:rPr>
        <w:t xml:space="preserve">dodá </w:t>
      </w:r>
      <w:r w:rsidR="006E396E">
        <w:rPr>
          <w:rFonts w:ascii="Arial" w:hAnsi="Arial" w:cs="Arial"/>
          <w:b/>
          <w:sz w:val="22"/>
          <w:szCs w:val="22"/>
        </w:rPr>
        <w:t>zhotovitel</w:t>
      </w:r>
    </w:p>
    <w:p w:rsidR="00F43B48" w:rsidRPr="005914D7" w:rsidRDefault="004F3AC0" w:rsidP="00F43B48">
      <w:pPr>
        <w:widowControl/>
        <w:numPr>
          <w:ilvl w:val="0"/>
          <w:numId w:val="19"/>
        </w:numPr>
        <w:tabs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914D7">
        <w:rPr>
          <w:rFonts w:ascii="Arial" w:hAnsi="Arial" w:cs="Arial"/>
          <w:sz w:val="22"/>
          <w:szCs w:val="22"/>
        </w:rPr>
        <w:t>závěs</w:t>
      </w:r>
      <w:r w:rsidR="00F43B48" w:rsidRPr="005914D7">
        <w:rPr>
          <w:rFonts w:ascii="Arial" w:hAnsi="Arial" w:cs="Arial"/>
          <w:sz w:val="22"/>
          <w:szCs w:val="22"/>
        </w:rPr>
        <w:t xml:space="preserve"> </w:t>
      </w:r>
      <w:r w:rsidRPr="005914D7">
        <w:rPr>
          <w:rFonts w:ascii="Arial" w:hAnsi="Arial" w:cs="Arial"/>
          <w:sz w:val="22"/>
          <w:szCs w:val="22"/>
        </w:rPr>
        <w:t>stupaček</w:t>
      </w:r>
      <w:r w:rsidR="00F43B48" w:rsidRPr="005914D7">
        <w:rPr>
          <w:rFonts w:ascii="Arial" w:hAnsi="Arial" w:cs="Arial"/>
          <w:sz w:val="22"/>
          <w:szCs w:val="22"/>
        </w:rPr>
        <w:t xml:space="preserve"> 3 1/2“, horný závit 3 ½“ SV, </w:t>
      </w:r>
      <w:r w:rsidRPr="005914D7">
        <w:rPr>
          <w:rFonts w:ascii="Arial" w:hAnsi="Arial" w:cs="Arial"/>
          <w:sz w:val="22"/>
          <w:szCs w:val="22"/>
        </w:rPr>
        <w:t>spodní</w:t>
      </w:r>
      <w:r w:rsidR="006E396E">
        <w:rPr>
          <w:rFonts w:ascii="Arial" w:hAnsi="Arial" w:cs="Arial"/>
          <w:sz w:val="22"/>
          <w:szCs w:val="22"/>
        </w:rPr>
        <w:t xml:space="preserve"> závit </w:t>
      </w:r>
      <w:r w:rsidRPr="005914D7">
        <w:rPr>
          <w:rFonts w:ascii="Arial" w:hAnsi="Arial" w:cs="Arial"/>
          <w:sz w:val="22"/>
          <w:szCs w:val="22"/>
        </w:rPr>
        <w:t>3 ½“ SV</w:t>
      </w:r>
      <w:r w:rsidR="00F43B48" w:rsidRPr="005914D7">
        <w:rPr>
          <w:rFonts w:ascii="Arial" w:hAnsi="Arial" w:cs="Arial"/>
          <w:sz w:val="22"/>
          <w:szCs w:val="22"/>
        </w:rPr>
        <w:t xml:space="preserve">, </w:t>
      </w:r>
      <w:r w:rsidR="00F43B48" w:rsidRPr="006E396E">
        <w:rPr>
          <w:rFonts w:ascii="Arial" w:hAnsi="Arial" w:cs="Arial"/>
          <w:b/>
          <w:sz w:val="22"/>
          <w:szCs w:val="22"/>
        </w:rPr>
        <w:t>dodá objednavatel</w:t>
      </w:r>
    </w:p>
    <w:p w:rsidR="006B136B" w:rsidRPr="004F3AC0" w:rsidRDefault="006B136B" w:rsidP="004F3AC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Pr="00871733">
        <w:rPr>
          <w:rFonts w:ascii="Arial" w:hAnsi="Arial" w:cs="Arial"/>
          <w:b/>
          <w:sz w:val="22"/>
          <w:szCs w:val="22"/>
          <w:u w:val="single"/>
        </w:rPr>
        <w:t>.1</w:t>
      </w:r>
      <w:r w:rsidR="00725B1A">
        <w:rPr>
          <w:rFonts w:ascii="Arial" w:hAnsi="Arial" w:cs="Arial"/>
          <w:b/>
          <w:sz w:val="22"/>
          <w:szCs w:val="22"/>
          <w:u w:val="single"/>
        </w:rPr>
        <w:t>0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C40AE1">
        <w:rPr>
          <w:rFonts w:ascii="Arial" w:hAnsi="Arial" w:cs="Arial"/>
          <w:b/>
          <w:sz w:val="22"/>
          <w:szCs w:val="22"/>
          <w:u w:val="single"/>
        </w:rPr>
        <w:t>Ostatní p</w:t>
      </w:r>
      <w:r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6B136B" w:rsidRPr="005914D7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5914D7">
        <w:rPr>
          <w:rFonts w:ascii="Arial" w:hAnsi="Arial"/>
          <w:sz w:val="22"/>
        </w:rPr>
        <w:t xml:space="preserve">prodlužovací potrubí </w:t>
      </w:r>
      <w:r w:rsidR="004F3AC0" w:rsidRPr="005914D7">
        <w:rPr>
          <w:rFonts w:ascii="Arial" w:hAnsi="Arial"/>
          <w:sz w:val="22"/>
        </w:rPr>
        <w:t xml:space="preserve">2“ </w:t>
      </w:r>
      <w:r w:rsidRPr="005914D7">
        <w:rPr>
          <w:rFonts w:ascii="Arial" w:hAnsi="Arial"/>
          <w:sz w:val="22"/>
        </w:rPr>
        <w:t xml:space="preserve">a jehlové </w:t>
      </w:r>
      <w:r w:rsidR="004F3AC0" w:rsidRPr="005914D7">
        <w:rPr>
          <w:rFonts w:ascii="Arial" w:hAnsi="Arial"/>
          <w:sz w:val="22"/>
        </w:rPr>
        <w:t xml:space="preserve">trojcestné </w:t>
      </w:r>
      <w:r w:rsidRPr="005914D7">
        <w:rPr>
          <w:rFonts w:ascii="Arial" w:hAnsi="Arial"/>
          <w:sz w:val="22"/>
        </w:rPr>
        <w:t xml:space="preserve">ventily na vývod z kolon </w:t>
      </w:r>
      <w:r w:rsidR="00A44E38" w:rsidRPr="005914D7">
        <w:rPr>
          <w:rFonts w:ascii="Arial" w:hAnsi="Arial"/>
          <w:sz w:val="22"/>
        </w:rPr>
        <w:t>+ manometry</w:t>
      </w:r>
      <w:r w:rsidR="005914D7">
        <w:rPr>
          <w:rFonts w:ascii="Arial" w:hAnsi="Arial"/>
          <w:sz w:val="22"/>
        </w:rPr>
        <w:t xml:space="preserve"> </w:t>
      </w:r>
      <w:r w:rsidRPr="005914D7">
        <w:rPr>
          <w:rFonts w:ascii="Arial" w:hAnsi="Arial"/>
          <w:sz w:val="22"/>
        </w:rPr>
        <w:t xml:space="preserve">– </w:t>
      </w:r>
      <w:r w:rsidRPr="006E396E">
        <w:rPr>
          <w:rFonts w:ascii="Arial" w:hAnsi="Arial"/>
          <w:b/>
          <w:sz w:val="22"/>
        </w:rPr>
        <w:t>dodá zhotovitel</w:t>
      </w:r>
    </w:p>
    <w:p w:rsidR="005462FB" w:rsidRPr="005914D7" w:rsidRDefault="005462F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5914D7">
        <w:rPr>
          <w:rFonts w:ascii="Arial" w:hAnsi="Arial"/>
          <w:sz w:val="22"/>
        </w:rPr>
        <w:t xml:space="preserve">manometry na PK – </w:t>
      </w:r>
      <w:r w:rsidRPr="006E396E">
        <w:rPr>
          <w:rFonts w:ascii="Arial" w:hAnsi="Arial"/>
          <w:b/>
          <w:sz w:val="22"/>
        </w:rPr>
        <w:t xml:space="preserve">dodá </w:t>
      </w:r>
      <w:r w:rsidR="006E396E" w:rsidRPr="006E396E">
        <w:rPr>
          <w:rFonts w:ascii="Arial" w:hAnsi="Arial"/>
          <w:b/>
          <w:sz w:val="22"/>
        </w:rPr>
        <w:t>objednavatel</w:t>
      </w:r>
      <w:r w:rsidRPr="005914D7">
        <w:rPr>
          <w:rFonts w:ascii="Arial" w:hAnsi="Arial"/>
          <w:sz w:val="22"/>
        </w:rPr>
        <w:t>, budou vyznačeny limitní hodnoty (stupačky =14,2 MPa, mezikruží = 8 MPa, ÚK a TeK = 0,5 MPa),</w:t>
      </w:r>
      <w:r w:rsidR="004F3AC0" w:rsidRPr="005914D7">
        <w:rPr>
          <w:rFonts w:ascii="Arial" w:hAnsi="Arial"/>
          <w:sz w:val="22"/>
        </w:rPr>
        <w:t xml:space="preserve"> 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 xml:space="preserve">rošt a rám – vše v Zn povrchové úpravě včetně montáže – </w:t>
      </w:r>
      <w:r w:rsidRPr="006E396E">
        <w:rPr>
          <w:rFonts w:ascii="Arial" w:hAnsi="Arial"/>
          <w:b/>
          <w:sz w:val="22"/>
        </w:rPr>
        <w:t>dodá zhotovitel</w:t>
      </w:r>
      <w:r w:rsidRPr="004F3AC0">
        <w:rPr>
          <w:rFonts w:ascii="Arial" w:hAnsi="Arial"/>
          <w:sz w:val="22"/>
        </w:rPr>
        <w:t>.</w:t>
      </w:r>
    </w:p>
    <w:p w:rsidR="006B136B" w:rsidRDefault="004F3AC0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6B136B" w:rsidRPr="004F3AC0">
        <w:rPr>
          <w:rFonts w:ascii="Arial" w:hAnsi="Arial"/>
          <w:sz w:val="22"/>
        </w:rPr>
        <w:t>ateriál na nátěry PK a přípojky</w:t>
      </w:r>
      <w:r>
        <w:rPr>
          <w:rFonts w:ascii="Arial" w:hAnsi="Arial"/>
          <w:sz w:val="22"/>
        </w:rPr>
        <w:t xml:space="preserve"> </w:t>
      </w:r>
      <w:r w:rsidR="006B136B" w:rsidRPr="004F3AC0">
        <w:rPr>
          <w:rFonts w:ascii="Arial" w:hAnsi="Arial"/>
          <w:sz w:val="22"/>
        </w:rPr>
        <w:t xml:space="preserve"> – </w:t>
      </w:r>
      <w:r w:rsidR="006B136B" w:rsidRPr="006E396E">
        <w:rPr>
          <w:rFonts w:ascii="Arial" w:hAnsi="Arial"/>
          <w:b/>
          <w:sz w:val="22"/>
        </w:rPr>
        <w:t>dodá zhotovitel</w:t>
      </w:r>
    </w:p>
    <w:p w:rsidR="00394032" w:rsidRPr="00394032" w:rsidRDefault="00394032" w:rsidP="00394032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394032">
        <w:rPr>
          <w:rFonts w:ascii="Arial" w:hAnsi="Arial"/>
          <w:sz w:val="22"/>
        </w:rPr>
        <w:t xml:space="preserve">oplocenka </w:t>
      </w:r>
      <w:r>
        <w:rPr>
          <w:rFonts w:ascii="Arial" w:hAnsi="Arial"/>
          <w:sz w:val="22"/>
        </w:rPr>
        <w:t>rozměr 6</w:t>
      </w:r>
      <w:r w:rsidRPr="00394032">
        <w:rPr>
          <w:rFonts w:ascii="Arial" w:hAnsi="Arial"/>
          <w:sz w:val="22"/>
        </w:rPr>
        <w:t xml:space="preserve"> x 10 m včetně vstupních dveří šířky cca 1 m – v Zn úpravě – </w:t>
      </w:r>
      <w:r w:rsidRPr="006E396E">
        <w:rPr>
          <w:rFonts w:ascii="Arial" w:hAnsi="Arial"/>
          <w:b/>
          <w:sz w:val="22"/>
        </w:rPr>
        <w:t>dodá zhotovitel</w:t>
      </w:r>
      <w:r w:rsidRPr="00394032">
        <w:rPr>
          <w:rFonts w:ascii="Arial" w:hAnsi="Arial"/>
          <w:sz w:val="22"/>
        </w:rPr>
        <w:t>,</w:t>
      </w:r>
    </w:p>
    <w:p w:rsidR="00255619" w:rsidRPr="004F3AC0" w:rsidRDefault="004F3AC0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m</w:t>
      </w:r>
      <w:r w:rsidR="00255619" w:rsidRPr="004F3AC0">
        <w:rPr>
          <w:rFonts w:ascii="Arial" w:hAnsi="Arial"/>
          <w:sz w:val="22"/>
        </w:rPr>
        <w:t xml:space="preserve">ateriál na opravu sklepa – </w:t>
      </w:r>
      <w:r w:rsidR="00255619" w:rsidRPr="006E396E">
        <w:rPr>
          <w:rFonts w:ascii="Arial" w:hAnsi="Arial"/>
          <w:b/>
          <w:sz w:val="22"/>
        </w:rPr>
        <w:t>dodá zhotovitel</w:t>
      </w:r>
    </w:p>
    <w:p w:rsidR="006B136B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AA0C36" w:rsidRPr="001C43B9" w:rsidRDefault="00AA0C36" w:rsidP="00AA0C36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lastRenderedPageBreak/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725B1A">
        <w:rPr>
          <w:rFonts w:ascii="Arial" w:hAnsi="Arial" w:cs="Arial"/>
          <w:b/>
          <w:sz w:val="22"/>
          <w:szCs w:val="22"/>
          <w:u w:val="single"/>
        </w:rPr>
        <w:t>.11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  <w:bookmarkStart w:id="0" w:name="_GoBack"/>
      <w:bookmarkEnd w:id="0"/>
    </w:p>
    <w:p w:rsidR="006B136B" w:rsidRPr="004F3AC0" w:rsidRDefault="00393F02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AC, AT, DDN, GK, CCL, MFC</w:t>
      </w:r>
      <w:r w:rsidR="006B136B" w:rsidRPr="004F3AC0">
        <w:rPr>
          <w:rFonts w:ascii="Arial" w:hAnsi="Arial"/>
          <w:sz w:val="22"/>
        </w:rPr>
        <w:t>nutnost protokolárních převzetí sondy před a po EKM ( technický stav a výstroj - prům</w:t>
      </w:r>
      <w:r w:rsidR="006B136B" w:rsidRPr="004F3AC0">
        <w:rPr>
          <w:rFonts w:ascii="Arial" w:hAnsi="Arial"/>
          <w:sz w:val="22"/>
        </w:rPr>
        <w:t>ě</w:t>
      </w:r>
      <w:r w:rsidR="006B136B" w:rsidRPr="004F3AC0">
        <w:rPr>
          <w:rFonts w:ascii="Arial" w:hAnsi="Arial"/>
          <w:sz w:val="22"/>
        </w:rPr>
        <w:t xml:space="preserve">ry) na měření od zhotovitele POS, 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před usazením pakru nutno zajistit vyhodnocení AT, MFC pro upřesnění intervalu us</w:t>
      </w:r>
      <w:r w:rsidRPr="004F3AC0">
        <w:rPr>
          <w:rFonts w:ascii="Arial" w:hAnsi="Arial"/>
          <w:sz w:val="22"/>
        </w:rPr>
        <w:t>a</w:t>
      </w:r>
      <w:r w:rsidRPr="004F3AC0">
        <w:rPr>
          <w:rFonts w:ascii="Arial" w:hAnsi="Arial"/>
          <w:sz w:val="22"/>
        </w:rPr>
        <w:t>zení pakru,</w:t>
      </w:r>
    </w:p>
    <w:p w:rsidR="006B136B" w:rsidRPr="004F3AC0" w:rsidRDefault="006E396E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EKM zajistí objednavatel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725B1A">
        <w:rPr>
          <w:rFonts w:ascii="Arial" w:hAnsi="Arial" w:cs="Arial"/>
          <w:b/>
          <w:sz w:val="22"/>
          <w:szCs w:val="22"/>
          <w:u w:val="single"/>
        </w:rPr>
        <w:t>.12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725B1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4F3AC0" w:rsidRDefault="006B136B" w:rsidP="004F3AC0">
      <w:pPr>
        <w:widowControl/>
        <w:numPr>
          <w:ilvl w:val="0"/>
          <w:numId w:val="6"/>
        </w:numPr>
        <w:adjustRightInd/>
        <w:spacing w:line="360" w:lineRule="auto"/>
        <w:ind w:left="1134" w:hanging="357"/>
        <w:textAlignment w:val="auto"/>
        <w:rPr>
          <w:rFonts w:ascii="Arial" w:hAnsi="Arial" w:cs="Arial"/>
          <w:sz w:val="22"/>
          <w:szCs w:val="22"/>
        </w:rPr>
      </w:pPr>
      <w:r w:rsidRPr="004F3AC0">
        <w:rPr>
          <w:rFonts w:ascii="Arial" w:hAnsi="Arial" w:cs="Arial"/>
          <w:sz w:val="22"/>
          <w:szCs w:val="22"/>
        </w:rPr>
        <w:t xml:space="preserve">wire-line operace dle odst. </w:t>
      </w:r>
      <w:r w:rsidR="00C40AE1">
        <w:rPr>
          <w:rFonts w:ascii="Arial" w:hAnsi="Arial" w:cs="Arial"/>
          <w:sz w:val="22"/>
          <w:szCs w:val="22"/>
        </w:rPr>
        <w:t>13.8.</w:t>
      </w:r>
      <w:r w:rsidRPr="004F3AC0">
        <w:rPr>
          <w:rFonts w:ascii="Arial" w:hAnsi="Arial" w:cs="Arial"/>
          <w:sz w:val="22"/>
          <w:szCs w:val="22"/>
        </w:rPr>
        <w:t>, proklepání stupaček, usazování a tažení zátek, pr</w:t>
      </w:r>
      <w:r w:rsidRPr="004F3AC0">
        <w:rPr>
          <w:rFonts w:ascii="Arial" w:hAnsi="Arial" w:cs="Arial"/>
          <w:sz w:val="22"/>
          <w:szCs w:val="22"/>
        </w:rPr>
        <w:t>ů</w:t>
      </w:r>
      <w:r w:rsidRPr="004F3AC0">
        <w:rPr>
          <w:rFonts w:ascii="Arial" w:hAnsi="Arial" w:cs="Arial"/>
          <w:sz w:val="22"/>
          <w:szCs w:val="22"/>
        </w:rPr>
        <w:t xml:space="preserve">chodnost sondy – </w:t>
      </w:r>
      <w:r w:rsidR="006E396E">
        <w:rPr>
          <w:rFonts w:ascii="Arial" w:hAnsi="Arial" w:cs="Arial"/>
          <w:sz w:val="22"/>
          <w:szCs w:val="22"/>
        </w:rPr>
        <w:t>zajistí objednavatel</w:t>
      </w:r>
    </w:p>
    <w:p w:rsidR="006B136B" w:rsidRPr="004F3AC0" w:rsidRDefault="006B136B" w:rsidP="00394032">
      <w:pPr>
        <w:widowControl/>
        <w:numPr>
          <w:ilvl w:val="0"/>
          <w:numId w:val="6"/>
        </w:numPr>
        <w:adjustRightInd/>
        <w:spacing w:line="360" w:lineRule="auto"/>
        <w:ind w:left="1134" w:hanging="357"/>
        <w:textAlignment w:val="auto"/>
        <w:rPr>
          <w:rFonts w:ascii="Arial" w:hAnsi="Arial" w:cs="Arial"/>
          <w:sz w:val="22"/>
          <w:szCs w:val="22"/>
        </w:rPr>
      </w:pPr>
      <w:r w:rsidRPr="004F3AC0">
        <w:rPr>
          <w:rFonts w:ascii="Arial" w:hAnsi="Arial" w:cs="Arial"/>
          <w:sz w:val="22"/>
          <w:szCs w:val="22"/>
        </w:rPr>
        <w:t xml:space="preserve">dovoz stávajícího PK </w:t>
      </w:r>
      <w:r w:rsidR="00515E38" w:rsidRPr="004F3AC0">
        <w:rPr>
          <w:rFonts w:ascii="Arial" w:hAnsi="Arial" w:cs="Arial"/>
          <w:sz w:val="22"/>
          <w:szCs w:val="22"/>
        </w:rPr>
        <w:t>a vystrojení do areálu PZP (sklad Hrušky)</w:t>
      </w:r>
      <w:r w:rsidR="00394032">
        <w:rPr>
          <w:rFonts w:ascii="Arial" w:hAnsi="Arial" w:cs="Arial"/>
          <w:sz w:val="22"/>
          <w:szCs w:val="22"/>
        </w:rPr>
        <w:t>,</w:t>
      </w:r>
      <w:r w:rsidR="006E396E">
        <w:rPr>
          <w:rFonts w:ascii="Arial" w:hAnsi="Arial" w:cs="Arial"/>
          <w:sz w:val="22"/>
          <w:szCs w:val="22"/>
        </w:rPr>
        <w:t xml:space="preserve"> - zajistí zhotovitel</w:t>
      </w:r>
    </w:p>
    <w:p w:rsidR="00C95661" w:rsidRPr="00871733" w:rsidRDefault="00C95661" w:rsidP="004F3AC0">
      <w:pPr>
        <w:widowControl/>
        <w:numPr>
          <w:ilvl w:val="0"/>
          <w:numId w:val="6"/>
        </w:numPr>
        <w:adjustRightInd/>
        <w:spacing w:line="360" w:lineRule="auto"/>
        <w:ind w:left="1134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sklepa, úprava přípojky</w:t>
      </w:r>
      <w:r w:rsidR="006E396E">
        <w:rPr>
          <w:rFonts w:ascii="Arial" w:hAnsi="Arial" w:cs="Arial"/>
          <w:sz w:val="22"/>
          <w:szCs w:val="22"/>
        </w:rPr>
        <w:t xml:space="preserve"> – zajistí zhotovitel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725B1A">
        <w:rPr>
          <w:rFonts w:ascii="Arial" w:hAnsi="Arial" w:cs="Arial"/>
          <w:b/>
          <w:sz w:val="22"/>
          <w:szCs w:val="22"/>
          <w:u w:val="single"/>
        </w:rPr>
        <w:t xml:space="preserve">.13. </w:t>
      </w:r>
      <w:r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ohlášení zahájení a ukončení opravy na místně příslušný OBÚ,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vyřízení vstupů na pozemky pro pracoviště a přístupové cesty, zjištění podzemních sítí na dotčených pozemcích (v geometrickém plánu sondy budou jen sítě RWE Gas St</w:t>
      </w:r>
      <w:r w:rsidRPr="004F3AC0">
        <w:rPr>
          <w:rFonts w:ascii="Arial" w:hAnsi="Arial"/>
          <w:sz w:val="22"/>
        </w:rPr>
        <w:t>o</w:t>
      </w:r>
      <w:r w:rsidRPr="004F3AC0">
        <w:rPr>
          <w:rFonts w:ascii="Arial" w:hAnsi="Arial"/>
          <w:sz w:val="22"/>
        </w:rPr>
        <w:t>rage, s.r.o. )</w:t>
      </w:r>
    </w:p>
    <w:p w:rsidR="006B136B" w:rsidRPr="00394032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zpracování projektu opravy v písemné a digitální formě. Ke zpracování projektu umožní zadavatel v případě potřeby nahlédnutí do dokumentace z poslední POS.</w:t>
      </w:r>
      <w:r w:rsidR="004F3AC0" w:rsidRPr="004F3AC0">
        <w:rPr>
          <w:rFonts w:ascii="Arial" w:hAnsi="Arial"/>
          <w:sz w:val="22"/>
        </w:rPr>
        <w:t xml:space="preserve"> </w:t>
      </w:r>
      <w:r w:rsidR="004F3AC0" w:rsidRPr="00394032">
        <w:rPr>
          <w:rFonts w:ascii="Arial" w:hAnsi="Arial"/>
          <w:sz w:val="22"/>
        </w:rPr>
        <w:t>Zpracovaní projekt opravy sondy zaslat zadavatelovi na kontro</w:t>
      </w:r>
      <w:r w:rsidR="00394032">
        <w:rPr>
          <w:rFonts w:ascii="Arial" w:hAnsi="Arial"/>
          <w:sz w:val="22"/>
        </w:rPr>
        <w:t>lu min. 10 dnu před začetím POS,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příprava pracovní plochy s ohledem na konfiguraci terénu, zemní práce, výřez nálet</w:t>
      </w:r>
      <w:r w:rsidRPr="004F3AC0">
        <w:rPr>
          <w:rFonts w:ascii="Arial" w:hAnsi="Arial"/>
          <w:sz w:val="22"/>
        </w:rPr>
        <w:t>o</w:t>
      </w:r>
      <w:r w:rsidRPr="004F3AC0">
        <w:rPr>
          <w:rFonts w:ascii="Arial" w:hAnsi="Arial"/>
          <w:sz w:val="22"/>
        </w:rPr>
        <w:t>vých dřevin, zhotovení plochy např. z betonových panelů, dle potřeb zhotovitele,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opravit sklep sondy – dobetonování sklepa  s úpravou na nový rám a rošt včetně jeho instalace nátěr PK a ústí sondy základní barvou i povrchovou barvou</w:t>
      </w:r>
      <w:r w:rsidR="00C95661" w:rsidRPr="004F3AC0">
        <w:rPr>
          <w:rFonts w:ascii="Arial" w:hAnsi="Arial"/>
          <w:sz w:val="22"/>
        </w:rPr>
        <w:t xml:space="preserve"> (ÚK a ZP i prot</w:t>
      </w:r>
      <w:r w:rsidR="00C95661" w:rsidRPr="004F3AC0">
        <w:rPr>
          <w:rFonts w:ascii="Arial" w:hAnsi="Arial"/>
          <w:sz w:val="22"/>
        </w:rPr>
        <w:t>e</w:t>
      </w:r>
      <w:r w:rsidR="00C95661" w:rsidRPr="004F3AC0">
        <w:rPr>
          <w:rFonts w:ascii="Arial" w:hAnsi="Arial"/>
          <w:sz w:val="22"/>
        </w:rPr>
        <w:t>golem)</w:t>
      </w:r>
      <w:r w:rsidRPr="004F3AC0">
        <w:rPr>
          <w:rFonts w:ascii="Arial" w:hAnsi="Arial"/>
          <w:sz w:val="22"/>
        </w:rPr>
        <w:t>,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úprava přípojky sondy včetně jejího napojení v případě změny „stavební výšky“ PK, n</w:t>
      </w:r>
      <w:r w:rsidRPr="004F3AC0">
        <w:rPr>
          <w:rFonts w:ascii="Arial" w:hAnsi="Arial"/>
          <w:sz w:val="22"/>
        </w:rPr>
        <w:t>á</w:t>
      </w:r>
      <w:r w:rsidRPr="004F3AC0">
        <w:rPr>
          <w:rFonts w:ascii="Arial" w:hAnsi="Arial"/>
          <w:sz w:val="22"/>
        </w:rPr>
        <w:t>těr přípojky základní i povrchovou barvou; tlaková zkoušky přípoj</w:t>
      </w:r>
      <w:r w:rsidR="00AF4AAF" w:rsidRPr="004F3AC0">
        <w:rPr>
          <w:rFonts w:ascii="Arial" w:hAnsi="Arial"/>
          <w:sz w:val="22"/>
        </w:rPr>
        <w:t>ky po napojení včetně protokolu</w:t>
      </w:r>
      <w:r w:rsidR="00394032">
        <w:rPr>
          <w:rFonts w:ascii="Arial" w:hAnsi="Arial"/>
          <w:sz w:val="22"/>
        </w:rPr>
        <w:t xml:space="preserve">, </w:t>
      </w:r>
    </w:p>
    <w:p w:rsidR="006B136B" w:rsidRPr="004F3AC0" w:rsidRDefault="006B136B" w:rsidP="004F3AC0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4F3AC0">
        <w:rPr>
          <w:rFonts w:ascii="Arial" w:hAnsi="Arial"/>
          <w:sz w:val="22"/>
        </w:rPr>
        <w:t>likvidace pracovní plochy, uvedení pozemků do původního stavu technickou rekultivací, zajištění biologické rekultivace, dohody o předání pozemků a vypořádaní škod s jejich majiteli,</w:t>
      </w:r>
    </w:p>
    <w:p w:rsidR="006B136B" w:rsidRPr="00F20A17" w:rsidRDefault="006B136B" w:rsidP="00F20A17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F20A17">
        <w:rPr>
          <w:rFonts w:ascii="Arial" w:hAnsi="Arial"/>
          <w:sz w:val="22"/>
        </w:rPr>
        <w:t xml:space="preserve">závěrečnou zprávu, protokoly o zkoušce technického zařízení dle vyhl. 392/03, průběh opravy sondy bude zhotovitel zaznamenávat ve stavebním deníku. Kompletní zprávu požadujeme </w:t>
      </w:r>
      <w:r w:rsidR="00C95661" w:rsidRPr="00F20A17">
        <w:rPr>
          <w:rFonts w:ascii="Arial" w:hAnsi="Arial"/>
          <w:sz w:val="22"/>
        </w:rPr>
        <w:t>2</w:t>
      </w:r>
      <w:r w:rsidRPr="00F20A17">
        <w:rPr>
          <w:rFonts w:ascii="Arial" w:hAnsi="Arial"/>
          <w:sz w:val="22"/>
        </w:rPr>
        <w:t>x písemně a 2x v digitálním záznamu na CD nosiči. Závěrečná zpráva musí obsahovat přesné údaje o jednotlivých vystrojovacích prvcích včetně údajů o dé</w:t>
      </w:r>
      <w:r w:rsidRPr="00F20A17">
        <w:rPr>
          <w:rFonts w:ascii="Arial" w:hAnsi="Arial"/>
          <w:sz w:val="22"/>
        </w:rPr>
        <w:t>l</w:t>
      </w:r>
      <w:r w:rsidRPr="00F20A17">
        <w:rPr>
          <w:rFonts w:ascii="Arial" w:hAnsi="Arial"/>
          <w:sz w:val="22"/>
        </w:rPr>
        <w:lastRenderedPageBreak/>
        <w:t>kách, hloubkách zapuštění, vnitřních i vnějších průměrech, typech materiálu, protokoly o tlakových zkouškách (včetně grafických záznamů), schémat vystrojení</w:t>
      </w:r>
      <w:r w:rsidR="00394032">
        <w:rPr>
          <w:rFonts w:ascii="Arial" w:hAnsi="Arial"/>
          <w:sz w:val="22"/>
        </w:rPr>
        <w:t>.</w:t>
      </w:r>
      <w:r w:rsidRPr="00F20A17">
        <w:rPr>
          <w:rFonts w:ascii="Arial" w:hAnsi="Arial"/>
          <w:sz w:val="22"/>
        </w:rPr>
        <w:t xml:space="preserve"> A rovněž i zprávu o průběhu čištění sondy.</w:t>
      </w:r>
    </w:p>
    <w:p w:rsidR="006B136B" w:rsidRPr="00871733" w:rsidRDefault="006B136B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500C83">
        <w:rPr>
          <w:rFonts w:ascii="Arial" w:hAnsi="Arial" w:cs="Arial"/>
          <w:b/>
          <w:sz w:val="22"/>
          <w:szCs w:val="22"/>
          <w:u w:val="single"/>
        </w:rPr>
        <w:t>3</w:t>
      </w:r>
      <w:r w:rsidR="00725B1A">
        <w:rPr>
          <w:rFonts w:ascii="Arial" w:hAnsi="Arial" w:cs="Arial"/>
          <w:b/>
          <w:sz w:val="22"/>
          <w:szCs w:val="22"/>
          <w:u w:val="single"/>
        </w:rPr>
        <w:t>.14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725B1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6B136B" w:rsidRPr="00F20A17" w:rsidRDefault="006B136B" w:rsidP="00F20A17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F20A17">
        <w:rPr>
          <w:rFonts w:ascii="Arial" w:hAnsi="Arial"/>
          <w:sz w:val="22"/>
        </w:rPr>
        <w:t>stávající plocha sondy je panelová</w:t>
      </w:r>
    </w:p>
    <w:p w:rsidR="006B136B" w:rsidRPr="00F20A17" w:rsidRDefault="006B136B" w:rsidP="00F20A17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F20A17">
        <w:rPr>
          <w:rFonts w:ascii="Arial" w:hAnsi="Arial"/>
          <w:sz w:val="22"/>
        </w:rPr>
        <w:t>demontáž a zpětnou montáž oplocení před a po POS – zajistí objednatel</w:t>
      </w:r>
    </w:p>
    <w:p w:rsidR="006B136B" w:rsidRPr="00F20A17" w:rsidRDefault="006B136B" w:rsidP="00F20A17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F20A17">
        <w:rPr>
          <w:rFonts w:ascii="Arial" w:hAnsi="Arial"/>
          <w:sz w:val="22"/>
        </w:rPr>
        <w:t>fo</w:t>
      </w:r>
      <w:r w:rsidR="00F20A17">
        <w:rPr>
          <w:rFonts w:ascii="Arial" w:hAnsi="Arial"/>
          <w:sz w:val="22"/>
        </w:rPr>
        <w:t>to</w:t>
      </w:r>
      <w:r w:rsidRPr="00F20A17">
        <w:rPr>
          <w:rFonts w:ascii="Arial" w:hAnsi="Arial"/>
          <w:sz w:val="22"/>
        </w:rPr>
        <w:t>dokumentace stavu na ústí je k dispozici na PZP Tvrdonice a v případě potřeby m</w:t>
      </w:r>
      <w:r w:rsidRPr="00F20A17">
        <w:rPr>
          <w:rFonts w:ascii="Arial" w:hAnsi="Arial"/>
          <w:sz w:val="22"/>
        </w:rPr>
        <w:t>ů</w:t>
      </w:r>
      <w:r w:rsidRPr="00F20A17">
        <w:rPr>
          <w:rFonts w:ascii="Arial" w:hAnsi="Arial"/>
          <w:sz w:val="22"/>
        </w:rPr>
        <w:t>že být na vyžádání ihned zaslána v</w:t>
      </w:r>
      <w:r w:rsidR="00C33BDD" w:rsidRPr="00F20A17">
        <w:rPr>
          <w:rFonts w:ascii="Arial" w:hAnsi="Arial"/>
          <w:sz w:val="22"/>
        </w:rPr>
        <w:t> elektronické formě zhotoviteli,</w:t>
      </w:r>
    </w:p>
    <w:p w:rsidR="00C33BDD" w:rsidRPr="00F20A17" w:rsidRDefault="00C33BDD" w:rsidP="00F20A17">
      <w:pPr>
        <w:pStyle w:val="Odstavecseseznamem"/>
        <w:numPr>
          <w:ilvl w:val="0"/>
          <w:numId w:val="18"/>
        </w:numPr>
        <w:spacing w:before="120"/>
        <w:rPr>
          <w:rFonts w:ascii="Arial" w:hAnsi="Arial"/>
          <w:sz w:val="22"/>
        </w:rPr>
      </w:pPr>
      <w:r w:rsidRPr="00F20A17">
        <w:rPr>
          <w:rFonts w:ascii="Arial" w:hAnsi="Arial"/>
          <w:sz w:val="22"/>
        </w:rPr>
        <w:t>Panelová plocha bude po ukončení opravy dokonale očištěna – pokud bude i třeba i speci</w:t>
      </w:r>
      <w:r w:rsidR="004E222E" w:rsidRPr="00F20A17">
        <w:rPr>
          <w:rFonts w:ascii="Arial" w:hAnsi="Arial"/>
          <w:sz w:val="22"/>
        </w:rPr>
        <w:t>á</w:t>
      </w:r>
      <w:r w:rsidRPr="00F20A17">
        <w:rPr>
          <w:rFonts w:ascii="Arial" w:hAnsi="Arial"/>
          <w:sz w:val="22"/>
        </w:rPr>
        <w:t>lní čistící technikou.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6B136B" w:rsidRDefault="006B136B" w:rsidP="006B136B"/>
    <w:p w:rsidR="00F17903" w:rsidRDefault="00F17903" w:rsidP="006B136B"/>
    <w:p w:rsidR="00F17903" w:rsidRDefault="00F17903" w:rsidP="006B136B"/>
    <w:p w:rsidR="00F17903" w:rsidRDefault="00F17903" w:rsidP="006B136B"/>
    <w:sectPr w:rsidR="00F17903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D3" w:rsidRDefault="005B27D3" w:rsidP="00F91019">
      <w:pPr>
        <w:spacing w:line="240" w:lineRule="auto"/>
      </w:pPr>
      <w:r>
        <w:separator/>
      </w:r>
    </w:p>
  </w:endnote>
  <w:endnote w:type="continuationSeparator" w:id="0">
    <w:p w:rsidR="005B27D3" w:rsidRDefault="005B27D3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1F" w:rsidRPr="00950CF8" w:rsidRDefault="005B27D3">
    <w:pPr>
      <w:pStyle w:val="Zpat"/>
      <w:jc w:val="center"/>
      <w:rPr>
        <w:sz w:val="22"/>
      </w:rPr>
    </w:pPr>
    <w:sdt>
      <w:sdtPr>
        <w:id w:val="79017012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950CF8">
          <w:t xml:space="preserve">-  </w:t>
        </w:r>
        <w:r w:rsidR="00384E1F" w:rsidRPr="00950CF8">
          <w:rPr>
            <w:sz w:val="22"/>
          </w:rPr>
          <w:fldChar w:fldCharType="begin"/>
        </w:r>
        <w:r w:rsidR="00384E1F" w:rsidRPr="00950CF8">
          <w:rPr>
            <w:sz w:val="22"/>
          </w:rPr>
          <w:instrText xml:space="preserve"> PAGE   \* MERGEFORMAT </w:instrText>
        </w:r>
        <w:r w:rsidR="00384E1F" w:rsidRPr="00950CF8">
          <w:rPr>
            <w:sz w:val="22"/>
          </w:rPr>
          <w:fldChar w:fldCharType="separate"/>
        </w:r>
        <w:r w:rsidR="003E6E10">
          <w:rPr>
            <w:noProof/>
            <w:sz w:val="22"/>
          </w:rPr>
          <w:t>6</w:t>
        </w:r>
        <w:r w:rsidR="00384E1F" w:rsidRPr="00950CF8">
          <w:rPr>
            <w:noProof/>
            <w:sz w:val="22"/>
          </w:rPr>
          <w:fldChar w:fldCharType="end"/>
        </w:r>
      </w:sdtContent>
    </w:sdt>
    <w:r w:rsidR="00950CF8">
      <w:rPr>
        <w:sz w:val="22"/>
      </w:rPr>
      <w:t xml:space="preserve"> -</w:t>
    </w:r>
  </w:p>
  <w:p w:rsidR="00384E1F" w:rsidRDefault="00384E1F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D3" w:rsidRDefault="005B27D3" w:rsidP="00F91019">
      <w:pPr>
        <w:spacing w:line="240" w:lineRule="auto"/>
      </w:pPr>
      <w:r>
        <w:separator/>
      </w:r>
    </w:p>
  </w:footnote>
  <w:footnote w:type="continuationSeparator" w:id="0">
    <w:p w:rsidR="005B27D3" w:rsidRDefault="005B27D3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57" w:rsidRPr="0098289E" w:rsidRDefault="000A5857" w:rsidP="000A5857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ABCB9" wp14:editId="594700B0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>
      <w:rPr>
        <w:rFonts w:asciiTheme="minorHAnsi" w:hAnsiTheme="minorHAnsi"/>
        <w:sz w:val="24"/>
      </w:rPr>
      <w:t>Podzemní oprava sondy Hrušky Z 4 - podklady</w:t>
    </w:r>
  </w:p>
  <w:p w:rsidR="000A5857" w:rsidRDefault="000A58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CE"/>
    <w:multiLevelType w:val="hybridMultilevel"/>
    <w:tmpl w:val="6A689E84"/>
    <w:lvl w:ilvl="0" w:tplc="6D4A47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1133A"/>
    <w:multiLevelType w:val="hybridMultilevel"/>
    <w:tmpl w:val="952C65C6"/>
    <w:lvl w:ilvl="0" w:tplc="F5E29542">
      <w:start w:val="1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23C86782"/>
    <w:multiLevelType w:val="hybridMultilevel"/>
    <w:tmpl w:val="FE9406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A097D"/>
    <w:multiLevelType w:val="hybridMultilevel"/>
    <w:tmpl w:val="12EAEE9C"/>
    <w:lvl w:ilvl="0" w:tplc="040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1">
    <w:nsid w:val="465C07AF"/>
    <w:multiLevelType w:val="singleLevel"/>
    <w:tmpl w:val="6380BD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5669F3"/>
    <w:multiLevelType w:val="hybridMultilevel"/>
    <w:tmpl w:val="A6EAFD6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5A74"/>
    <w:multiLevelType w:val="hybridMultilevel"/>
    <w:tmpl w:val="D4068D3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11"/>
  </w:num>
  <w:num w:numId="13">
    <w:abstractNumId w:val="6"/>
  </w:num>
  <w:num w:numId="14">
    <w:abstractNumId w:val="14"/>
  </w:num>
  <w:num w:numId="15">
    <w:abstractNumId w:val="15"/>
  </w:num>
  <w:num w:numId="16">
    <w:abstractNumId w:val="17"/>
  </w:num>
  <w:num w:numId="17">
    <w:abstractNumId w:val="18"/>
  </w:num>
  <w:num w:numId="18">
    <w:abstractNumId w:val="16"/>
  </w:num>
  <w:num w:numId="1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12FBD"/>
    <w:rsid w:val="0001329B"/>
    <w:rsid w:val="00020A10"/>
    <w:rsid w:val="0002312A"/>
    <w:rsid w:val="000303DB"/>
    <w:rsid w:val="00035AE5"/>
    <w:rsid w:val="000374A4"/>
    <w:rsid w:val="000445F9"/>
    <w:rsid w:val="000458EE"/>
    <w:rsid w:val="00060F77"/>
    <w:rsid w:val="00062092"/>
    <w:rsid w:val="000623E6"/>
    <w:rsid w:val="00062E20"/>
    <w:rsid w:val="00063467"/>
    <w:rsid w:val="000655C9"/>
    <w:rsid w:val="0007012F"/>
    <w:rsid w:val="000749F1"/>
    <w:rsid w:val="00080BB5"/>
    <w:rsid w:val="00081F53"/>
    <w:rsid w:val="00082692"/>
    <w:rsid w:val="00083A88"/>
    <w:rsid w:val="0008612E"/>
    <w:rsid w:val="00090C4C"/>
    <w:rsid w:val="00091CA7"/>
    <w:rsid w:val="0009581A"/>
    <w:rsid w:val="0009591C"/>
    <w:rsid w:val="000A3E73"/>
    <w:rsid w:val="000A5857"/>
    <w:rsid w:val="000A5C61"/>
    <w:rsid w:val="000B1879"/>
    <w:rsid w:val="000B18E2"/>
    <w:rsid w:val="000B6720"/>
    <w:rsid w:val="000C254A"/>
    <w:rsid w:val="000C2F1A"/>
    <w:rsid w:val="000C3EE9"/>
    <w:rsid w:val="000C7CFB"/>
    <w:rsid w:val="000D1217"/>
    <w:rsid w:val="000E0975"/>
    <w:rsid w:val="000E1F32"/>
    <w:rsid w:val="000E737D"/>
    <w:rsid w:val="000F2ACE"/>
    <w:rsid w:val="000F43D9"/>
    <w:rsid w:val="000F5384"/>
    <w:rsid w:val="000F70AB"/>
    <w:rsid w:val="0010657A"/>
    <w:rsid w:val="0011203C"/>
    <w:rsid w:val="00117363"/>
    <w:rsid w:val="00124DC2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219D"/>
    <w:rsid w:val="00157C23"/>
    <w:rsid w:val="001600E7"/>
    <w:rsid w:val="00161971"/>
    <w:rsid w:val="001649B8"/>
    <w:rsid w:val="001807C4"/>
    <w:rsid w:val="00185114"/>
    <w:rsid w:val="001872F5"/>
    <w:rsid w:val="00197FCA"/>
    <w:rsid w:val="001A68D8"/>
    <w:rsid w:val="001B147F"/>
    <w:rsid w:val="001B3FC6"/>
    <w:rsid w:val="001C029E"/>
    <w:rsid w:val="001C467D"/>
    <w:rsid w:val="001C55F8"/>
    <w:rsid w:val="001D1517"/>
    <w:rsid w:val="001D5BBB"/>
    <w:rsid w:val="001E28C7"/>
    <w:rsid w:val="001E54EB"/>
    <w:rsid w:val="001E7026"/>
    <w:rsid w:val="001E768F"/>
    <w:rsid w:val="001F2E75"/>
    <w:rsid w:val="0020626E"/>
    <w:rsid w:val="002111C2"/>
    <w:rsid w:val="0021216B"/>
    <w:rsid w:val="00220774"/>
    <w:rsid w:val="00222C80"/>
    <w:rsid w:val="00236ED4"/>
    <w:rsid w:val="00241C21"/>
    <w:rsid w:val="002536D1"/>
    <w:rsid w:val="0025483C"/>
    <w:rsid w:val="00255619"/>
    <w:rsid w:val="00264952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619F"/>
    <w:rsid w:val="00294BE0"/>
    <w:rsid w:val="002A0021"/>
    <w:rsid w:val="002A1EA1"/>
    <w:rsid w:val="002B2ED4"/>
    <w:rsid w:val="002B71FD"/>
    <w:rsid w:val="002C4F3C"/>
    <w:rsid w:val="002C7EC3"/>
    <w:rsid w:val="002D1A31"/>
    <w:rsid w:val="002E0A64"/>
    <w:rsid w:val="002E116F"/>
    <w:rsid w:val="002E4FC2"/>
    <w:rsid w:val="002E66C5"/>
    <w:rsid w:val="002E75D4"/>
    <w:rsid w:val="002F341A"/>
    <w:rsid w:val="002F587F"/>
    <w:rsid w:val="002F5B07"/>
    <w:rsid w:val="00300CD8"/>
    <w:rsid w:val="003010DF"/>
    <w:rsid w:val="00301F7C"/>
    <w:rsid w:val="003105E9"/>
    <w:rsid w:val="00310672"/>
    <w:rsid w:val="00311D31"/>
    <w:rsid w:val="003157D5"/>
    <w:rsid w:val="00321002"/>
    <w:rsid w:val="003224DA"/>
    <w:rsid w:val="00325293"/>
    <w:rsid w:val="00334721"/>
    <w:rsid w:val="003371C8"/>
    <w:rsid w:val="00341F02"/>
    <w:rsid w:val="00354464"/>
    <w:rsid w:val="00354ED8"/>
    <w:rsid w:val="00360DC3"/>
    <w:rsid w:val="00364866"/>
    <w:rsid w:val="00365679"/>
    <w:rsid w:val="003716DF"/>
    <w:rsid w:val="00376984"/>
    <w:rsid w:val="00384E1F"/>
    <w:rsid w:val="00385EAC"/>
    <w:rsid w:val="00390DD6"/>
    <w:rsid w:val="003912BD"/>
    <w:rsid w:val="003925A6"/>
    <w:rsid w:val="00392D8A"/>
    <w:rsid w:val="00393F02"/>
    <w:rsid w:val="00394032"/>
    <w:rsid w:val="00396DCB"/>
    <w:rsid w:val="0039741B"/>
    <w:rsid w:val="003A04A0"/>
    <w:rsid w:val="003A27A3"/>
    <w:rsid w:val="003B3922"/>
    <w:rsid w:val="003B559F"/>
    <w:rsid w:val="003C5EE4"/>
    <w:rsid w:val="003C7742"/>
    <w:rsid w:val="003D590E"/>
    <w:rsid w:val="003D5DE6"/>
    <w:rsid w:val="003E0602"/>
    <w:rsid w:val="003E1822"/>
    <w:rsid w:val="003E6E10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20240"/>
    <w:rsid w:val="0042034E"/>
    <w:rsid w:val="004325B8"/>
    <w:rsid w:val="00436992"/>
    <w:rsid w:val="0044045B"/>
    <w:rsid w:val="00441AAD"/>
    <w:rsid w:val="00442000"/>
    <w:rsid w:val="00445015"/>
    <w:rsid w:val="004460F4"/>
    <w:rsid w:val="00452071"/>
    <w:rsid w:val="00452E95"/>
    <w:rsid w:val="004533A2"/>
    <w:rsid w:val="00463E9C"/>
    <w:rsid w:val="0046439A"/>
    <w:rsid w:val="0046518A"/>
    <w:rsid w:val="00466E1C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27A0"/>
    <w:rsid w:val="004A427C"/>
    <w:rsid w:val="004A7017"/>
    <w:rsid w:val="004A77A1"/>
    <w:rsid w:val="004B13C2"/>
    <w:rsid w:val="004B1851"/>
    <w:rsid w:val="004B58DB"/>
    <w:rsid w:val="004B62B1"/>
    <w:rsid w:val="004C25E7"/>
    <w:rsid w:val="004C48AF"/>
    <w:rsid w:val="004C4A75"/>
    <w:rsid w:val="004C4ED4"/>
    <w:rsid w:val="004C6DC6"/>
    <w:rsid w:val="004D2B1D"/>
    <w:rsid w:val="004E222E"/>
    <w:rsid w:val="004E3DF0"/>
    <w:rsid w:val="004E6FEA"/>
    <w:rsid w:val="004F0857"/>
    <w:rsid w:val="004F3AC0"/>
    <w:rsid w:val="00500C83"/>
    <w:rsid w:val="00510AF1"/>
    <w:rsid w:val="00513943"/>
    <w:rsid w:val="00514A88"/>
    <w:rsid w:val="00515E3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62FB"/>
    <w:rsid w:val="0054798D"/>
    <w:rsid w:val="00566912"/>
    <w:rsid w:val="005715B0"/>
    <w:rsid w:val="005726CA"/>
    <w:rsid w:val="00577E62"/>
    <w:rsid w:val="00583825"/>
    <w:rsid w:val="00587E43"/>
    <w:rsid w:val="005914D7"/>
    <w:rsid w:val="00592D49"/>
    <w:rsid w:val="00594B9E"/>
    <w:rsid w:val="00596082"/>
    <w:rsid w:val="005A4785"/>
    <w:rsid w:val="005B0E54"/>
    <w:rsid w:val="005B262A"/>
    <w:rsid w:val="005B27D3"/>
    <w:rsid w:val="005C43B2"/>
    <w:rsid w:val="005D1070"/>
    <w:rsid w:val="005D2BB4"/>
    <w:rsid w:val="005D35E5"/>
    <w:rsid w:val="005F01A0"/>
    <w:rsid w:val="005F0C1C"/>
    <w:rsid w:val="005F1EF5"/>
    <w:rsid w:val="005F3AF3"/>
    <w:rsid w:val="005F7F39"/>
    <w:rsid w:val="00604097"/>
    <w:rsid w:val="0060567C"/>
    <w:rsid w:val="006129C7"/>
    <w:rsid w:val="00614C2E"/>
    <w:rsid w:val="0061676A"/>
    <w:rsid w:val="00616A43"/>
    <w:rsid w:val="00621EF3"/>
    <w:rsid w:val="00624C87"/>
    <w:rsid w:val="00625647"/>
    <w:rsid w:val="0063280B"/>
    <w:rsid w:val="00636B68"/>
    <w:rsid w:val="00642098"/>
    <w:rsid w:val="00642C3C"/>
    <w:rsid w:val="00650830"/>
    <w:rsid w:val="00653146"/>
    <w:rsid w:val="00657D2C"/>
    <w:rsid w:val="00674912"/>
    <w:rsid w:val="00681E6A"/>
    <w:rsid w:val="00682959"/>
    <w:rsid w:val="0068386B"/>
    <w:rsid w:val="00684EAE"/>
    <w:rsid w:val="0068551A"/>
    <w:rsid w:val="006926D1"/>
    <w:rsid w:val="00692CC8"/>
    <w:rsid w:val="00696A68"/>
    <w:rsid w:val="00696C42"/>
    <w:rsid w:val="00697587"/>
    <w:rsid w:val="006977E3"/>
    <w:rsid w:val="006A0C12"/>
    <w:rsid w:val="006A1838"/>
    <w:rsid w:val="006A18D2"/>
    <w:rsid w:val="006B136B"/>
    <w:rsid w:val="006B1593"/>
    <w:rsid w:val="006B67F0"/>
    <w:rsid w:val="006D0709"/>
    <w:rsid w:val="006D1C28"/>
    <w:rsid w:val="006E014A"/>
    <w:rsid w:val="006E1BF6"/>
    <w:rsid w:val="006E396E"/>
    <w:rsid w:val="006F098A"/>
    <w:rsid w:val="006F0F5D"/>
    <w:rsid w:val="006F6ABB"/>
    <w:rsid w:val="007025E9"/>
    <w:rsid w:val="0071020C"/>
    <w:rsid w:val="007115AC"/>
    <w:rsid w:val="007140C2"/>
    <w:rsid w:val="00717CB0"/>
    <w:rsid w:val="00720D2C"/>
    <w:rsid w:val="00721556"/>
    <w:rsid w:val="00723E2B"/>
    <w:rsid w:val="00725866"/>
    <w:rsid w:val="00725B1A"/>
    <w:rsid w:val="007268C7"/>
    <w:rsid w:val="00727C35"/>
    <w:rsid w:val="007401D2"/>
    <w:rsid w:val="0074169C"/>
    <w:rsid w:val="00744E91"/>
    <w:rsid w:val="00751E3C"/>
    <w:rsid w:val="00756037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7F55F2"/>
    <w:rsid w:val="00804FB4"/>
    <w:rsid w:val="0080706F"/>
    <w:rsid w:val="00807941"/>
    <w:rsid w:val="008111DC"/>
    <w:rsid w:val="008200C9"/>
    <w:rsid w:val="008301D6"/>
    <w:rsid w:val="00830A16"/>
    <w:rsid w:val="008311BC"/>
    <w:rsid w:val="008526C0"/>
    <w:rsid w:val="00852C84"/>
    <w:rsid w:val="00860A6F"/>
    <w:rsid w:val="00865D1A"/>
    <w:rsid w:val="00871733"/>
    <w:rsid w:val="00882AF5"/>
    <w:rsid w:val="00886FC4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C2CAC"/>
    <w:rsid w:val="008D317F"/>
    <w:rsid w:val="008F3EC0"/>
    <w:rsid w:val="00902082"/>
    <w:rsid w:val="00902919"/>
    <w:rsid w:val="009042D1"/>
    <w:rsid w:val="009070FE"/>
    <w:rsid w:val="00907C39"/>
    <w:rsid w:val="00914242"/>
    <w:rsid w:val="00914AAB"/>
    <w:rsid w:val="00920222"/>
    <w:rsid w:val="00920C2D"/>
    <w:rsid w:val="00925A26"/>
    <w:rsid w:val="00933F41"/>
    <w:rsid w:val="009420B2"/>
    <w:rsid w:val="009427F4"/>
    <w:rsid w:val="00943AD7"/>
    <w:rsid w:val="00943E9B"/>
    <w:rsid w:val="00944091"/>
    <w:rsid w:val="009445B9"/>
    <w:rsid w:val="00950572"/>
    <w:rsid w:val="00950CF8"/>
    <w:rsid w:val="0095346C"/>
    <w:rsid w:val="00962D66"/>
    <w:rsid w:val="00963B03"/>
    <w:rsid w:val="00964D76"/>
    <w:rsid w:val="0096592F"/>
    <w:rsid w:val="00967CCB"/>
    <w:rsid w:val="00967FE4"/>
    <w:rsid w:val="00973E0F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55BB"/>
    <w:rsid w:val="009B1559"/>
    <w:rsid w:val="009B2DD5"/>
    <w:rsid w:val="009C0DFF"/>
    <w:rsid w:val="009C2854"/>
    <w:rsid w:val="009C494D"/>
    <w:rsid w:val="009C4ECA"/>
    <w:rsid w:val="009D09E4"/>
    <w:rsid w:val="009E74A4"/>
    <w:rsid w:val="009F13C2"/>
    <w:rsid w:val="00A061AA"/>
    <w:rsid w:val="00A14673"/>
    <w:rsid w:val="00A2428B"/>
    <w:rsid w:val="00A242EE"/>
    <w:rsid w:val="00A27815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7B00"/>
    <w:rsid w:val="00A60AFB"/>
    <w:rsid w:val="00A6120F"/>
    <w:rsid w:val="00A636E1"/>
    <w:rsid w:val="00A646BD"/>
    <w:rsid w:val="00A75458"/>
    <w:rsid w:val="00A75EC1"/>
    <w:rsid w:val="00A764D6"/>
    <w:rsid w:val="00A76B63"/>
    <w:rsid w:val="00A8591A"/>
    <w:rsid w:val="00A93A25"/>
    <w:rsid w:val="00A93CED"/>
    <w:rsid w:val="00A9697E"/>
    <w:rsid w:val="00A97F6E"/>
    <w:rsid w:val="00AA09AE"/>
    <w:rsid w:val="00AA0C36"/>
    <w:rsid w:val="00AB0B54"/>
    <w:rsid w:val="00AC2B52"/>
    <w:rsid w:val="00AC33B1"/>
    <w:rsid w:val="00AD1BAC"/>
    <w:rsid w:val="00AD40A4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4AAF"/>
    <w:rsid w:val="00AF59AA"/>
    <w:rsid w:val="00AF5B62"/>
    <w:rsid w:val="00B01ECE"/>
    <w:rsid w:val="00B166C4"/>
    <w:rsid w:val="00B16EA9"/>
    <w:rsid w:val="00B2126E"/>
    <w:rsid w:val="00B2237E"/>
    <w:rsid w:val="00B226DA"/>
    <w:rsid w:val="00B344F1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752F"/>
    <w:rsid w:val="00B87B94"/>
    <w:rsid w:val="00B87F9C"/>
    <w:rsid w:val="00B97BFF"/>
    <w:rsid w:val="00BA3A4F"/>
    <w:rsid w:val="00BA4FC8"/>
    <w:rsid w:val="00BA572D"/>
    <w:rsid w:val="00BB2EF0"/>
    <w:rsid w:val="00BB46D7"/>
    <w:rsid w:val="00BC0903"/>
    <w:rsid w:val="00BC16A7"/>
    <w:rsid w:val="00BC24A2"/>
    <w:rsid w:val="00BC6499"/>
    <w:rsid w:val="00BC6C75"/>
    <w:rsid w:val="00BD4EB3"/>
    <w:rsid w:val="00BE6B17"/>
    <w:rsid w:val="00BF0098"/>
    <w:rsid w:val="00BF0328"/>
    <w:rsid w:val="00BF3AC0"/>
    <w:rsid w:val="00BF577D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0AE1"/>
    <w:rsid w:val="00C44904"/>
    <w:rsid w:val="00C44A13"/>
    <w:rsid w:val="00C45066"/>
    <w:rsid w:val="00C459F0"/>
    <w:rsid w:val="00C554B3"/>
    <w:rsid w:val="00C6553A"/>
    <w:rsid w:val="00C71983"/>
    <w:rsid w:val="00C72BF1"/>
    <w:rsid w:val="00C72D04"/>
    <w:rsid w:val="00C80AD6"/>
    <w:rsid w:val="00C80C6A"/>
    <w:rsid w:val="00C80E4B"/>
    <w:rsid w:val="00C810E5"/>
    <w:rsid w:val="00C826CD"/>
    <w:rsid w:val="00C93034"/>
    <w:rsid w:val="00C94E60"/>
    <w:rsid w:val="00C95661"/>
    <w:rsid w:val="00C957B8"/>
    <w:rsid w:val="00C95905"/>
    <w:rsid w:val="00C9769D"/>
    <w:rsid w:val="00CA2FFA"/>
    <w:rsid w:val="00CB0AAB"/>
    <w:rsid w:val="00CB184B"/>
    <w:rsid w:val="00CB4D7F"/>
    <w:rsid w:val="00CD0E22"/>
    <w:rsid w:val="00CD219E"/>
    <w:rsid w:val="00CD5185"/>
    <w:rsid w:val="00CE3D86"/>
    <w:rsid w:val="00CF575C"/>
    <w:rsid w:val="00CF7446"/>
    <w:rsid w:val="00D02946"/>
    <w:rsid w:val="00D040DD"/>
    <w:rsid w:val="00D06299"/>
    <w:rsid w:val="00D10717"/>
    <w:rsid w:val="00D11784"/>
    <w:rsid w:val="00D132EC"/>
    <w:rsid w:val="00D214F4"/>
    <w:rsid w:val="00D2440F"/>
    <w:rsid w:val="00D44E2B"/>
    <w:rsid w:val="00D460D5"/>
    <w:rsid w:val="00D47ABA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947C6"/>
    <w:rsid w:val="00D9744A"/>
    <w:rsid w:val="00DA5F66"/>
    <w:rsid w:val="00DA64F6"/>
    <w:rsid w:val="00DB623B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635E"/>
    <w:rsid w:val="00E0179D"/>
    <w:rsid w:val="00E02115"/>
    <w:rsid w:val="00E106C1"/>
    <w:rsid w:val="00E1254A"/>
    <w:rsid w:val="00E1589B"/>
    <w:rsid w:val="00E16800"/>
    <w:rsid w:val="00E171FA"/>
    <w:rsid w:val="00E225CF"/>
    <w:rsid w:val="00E22CCA"/>
    <w:rsid w:val="00E2455A"/>
    <w:rsid w:val="00E25AE0"/>
    <w:rsid w:val="00E263AD"/>
    <w:rsid w:val="00E27F48"/>
    <w:rsid w:val="00E357AC"/>
    <w:rsid w:val="00E4615C"/>
    <w:rsid w:val="00E4661D"/>
    <w:rsid w:val="00E477D6"/>
    <w:rsid w:val="00E56D3C"/>
    <w:rsid w:val="00E65884"/>
    <w:rsid w:val="00E706C2"/>
    <w:rsid w:val="00E77347"/>
    <w:rsid w:val="00E90505"/>
    <w:rsid w:val="00E91961"/>
    <w:rsid w:val="00EA0B61"/>
    <w:rsid w:val="00EA3B4F"/>
    <w:rsid w:val="00EA6183"/>
    <w:rsid w:val="00EA72A2"/>
    <w:rsid w:val="00EB2C7A"/>
    <w:rsid w:val="00EB34F0"/>
    <w:rsid w:val="00EC0DF2"/>
    <w:rsid w:val="00ED0C06"/>
    <w:rsid w:val="00ED758C"/>
    <w:rsid w:val="00ED7F4B"/>
    <w:rsid w:val="00EE393E"/>
    <w:rsid w:val="00EF362E"/>
    <w:rsid w:val="00EF4892"/>
    <w:rsid w:val="00EF683A"/>
    <w:rsid w:val="00F01E06"/>
    <w:rsid w:val="00F04FD2"/>
    <w:rsid w:val="00F10C1F"/>
    <w:rsid w:val="00F12AEB"/>
    <w:rsid w:val="00F13AF1"/>
    <w:rsid w:val="00F15AC2"/>
    <w:rsid w:val="00F164AE"/>
    <w:rsid w:val="00F16E62"/>
    <w:rsid w:val="00F17903"/>
    <w:rsid w:val="00F20706"/>
    <w:rsid w:val="00F20A17"/>
    <w:rsid w:val="00F21621"/>
    <w:rsid w:val="00F219AB"/>
    <w:rsid w:val="00F22CB9"/>
    <w:rsid w:val="00F2532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3B48"/>
    <w:rsid w:val="00F465A1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F29"/>
    <w:rsid w:val="00F779F2"/>
    <w:rsid w:val="00F77D96"/>
    <w:rsid w:val="00F831B0"/>
    <w:rsid w:val="00F91019"/>
    <w:rsid w:val="00F91382"/>
    <w:rsid w:val="00F914C2"/>
    <w:rsid w:val="00F93E76"/>
    <w:rsid w:val="00F94131"/>
    <w:rsid w:val="00FA0A08"/>
    <w:rsid w:val="00FA1DB1"/>
    <w:rsid w:val="00FA4DE8"/>
    <w:rsid w:val="00FA596A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E2213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F4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F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0CCF-05F7-49CE-966B-93C126F0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2011-09-05T06:41:00Z</cp:lastPrinted>
  <dcterms:created xsi:type="dcterms:W3CDTF">2014-01-27T12:12:00Z</dcterms:created>
  <dcterms:modified xsi:type="dcterms:W3CDTF">2014-01-27T12:12:00Z</dcterms:modified>
</cp:coreProperties>
</file>