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F6094" w:rsidRPr="00825F0D" w:rsidRDefault="000F6094" w:rsidP="007B5C16">
      <w:pPr>
        <w:widowControl w:val="0"/>
        <w:tabs>
          <w:tab w:val="left" w:pos="540"/>
        </w:tabs>
        <w:jc w:val="center"/>
        <w:rPr>
          <w:rFonts w:asciiTheme="minorHAnsi" w:hAnsiTheme="minorHAnsi"/>
          <w:b/>
        </w:rPr>
      </w:pPr>
    </w:p>
    <w:p w:rsidR="000F6094" w:rsidRPr="00825F0D" w:rsidRDefault="000F6094" w:rsidP="007B5C16">
      <w:pPr>
        <w:widowControl w:val="0"/>
        <w:tabs>
          <w:tab w:val="left" w:pos="540"/>
        </w:tabs>
        <w:jc w:val="center"/>
        <w:rPr>
          <w:rFonts w:asciiTheme="minorHAnsi" w:hAnsiTheme="minorHAnsi"/>
          <w:b/>
        </w:rPr>
      </w:pPr>
    </w:p>
    <w:p w:rsidR="000F6094" w:rsidRPr="00825F0D" w:rsidRDefault="00490E13" w:rsidP="007B5C16">
      <w:pPr>
        <w:widowControl w:val="0"/>
        <w:tabs>
          <w:tab w:val="left" w:pos="540"/>
        </w:tabs>
        <w:spacing w:before="120" w:line="360" w:lineRule="auto"/>
        <w:rPr>
          <w:rFonts w:asciiTheme="minorHAnsi" w:hAnsiTheme="minorHAnsi"/>
          <w:b/>
        </w:rPr>
      </w:pPr>
      <w:r w:rsidRPr="00825F0D">
        <w:rPr>
          <w:rFonts w:asciiTheme="minorHAnsi" w:hAnsiTheme="minorHAnsi"/>
          <w:sz w:val="72"/>
          <w:szCs w:val="72"/>
        </w:rPr>
        <w:t xml:space="preserve">                  </w:t>
      </w:r>
      <w:r w:rsidR="004A699A">
        <w:rPr>
          <w:rFonts w:asciiTheme="minorHAnsi" w:hAnsiTheme="minorHAnsi"/>
          <w:noProof/>
          <w:sz w:val="72"/>
          <w:szCs w:val="72"/>
        </w:rPr>
        <w:drawing>
          <wp:inline distT="0" distB="0" distL="0" distR="0" wp14:anchorId="07B31255" wp14:editId="7BD2EB11">
            <wp:extent cx="1114425" cy="581025"/>
            <wp:effectExtent l="19050" t="0" r="9525" b="0"/>
            <wp:docPr id="1" name="obrázek 1" descr="logo_rwe_n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o_rwe_new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425" cy="58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094" w:rsidRPr="00825F0D" w:rsidRDefault="000F6094" w:rsidP="007B5C16">
      <w:pPr>
        <w:widowControl w:val="0"/>
        <w:tabs>
          <w:tab w:val="left" w:pos="540"/>
        </w:tabs>
        <w:spacing w:before="120" w:line="360" w:lineRule="auto"/>
        <w:rPr>
          <w:rFonts w:asciiTheme="minorHAnsi" w:hAnsiTheme="minorHAnsi"/>
          <w:b/>
        </w:rPr>
      </w:pPr>
    </w:p>
    <w:p w:rsidR="00176963" w:rsidRPr="00825F0D" w:rsidRDefault="00176963" w:rsidP="007B5C16">
      <w:pPr>
        <w:widowControl w:val="0"/>
        <w:tabs>
          <w:tab w:val="left" w:pos="540"/>
        </w:tabs>
        <w:spacing w:before="120" w:line="360" w:lineRule="auto"/>
        <w:rPr>
          <w:rFonts w:asciiTheme="minorHAnsi" w:hAnsiTheme="minorHAnsi"/>
          <w:b/>
        </w:rPr>
      </w:pPr>
    </w:p>
    <w:p w:rsidR="00176963" w:rsidRPr="00825F0D" w:rsidRDefault="00176963" w:rsidP="007B5C16">
      <w:pPr>
        <w:widowControl w:val="0"/>
        <w:tabs>
          <w:tab w:val="left" w:pos="540"/>
        </w:tabs>
        <w:spacing w:before="120" w:line="360" w:lineRule="auto"/>
        <w:rPr>
          <w:rFonts w:asciiTheme="minorHAnsi" w:hAnsiTheme="minorHAnsi"/>
          <w:b/>
        </w:rPr>
      </w:pPr>
    </w:p>
    <w:p w:rsidR="000F6094" w:rsidRPr="00825F0D" w:rsidRDefault="000F6094" w:rsidP="007B5C16">
      <w:pPr>
        <w:widowControl w:val="0"/>
        <w:tabs>
          <w:tab w:val="left" w:pos="540"/>
        </w:tabs>
        <w:spacing w:before="120" w:line="360" w:lineRule="auto"/>
        <w:rPr>
          <w:rFonts w:asciiTheme="minorHAnsi" w:hAnsiTheme="minorHAnsi"/>
        </w:rPr>
      </w:pPr>
    </w:p>
    <w:p w:rsidR="00176963" w:rsidRPr="00825F0D" w:rsidRDefault="00176963" w:rsidP="007B5C16">
      <w:pPr>
        <w:widowControl w:val="0"/>
        <w:tabs>
          <w:tab w:val="left" w:pos="540"/>
        </w:tabs>
        <w:spacing w:before="120" w:line="360" w:lineRule="auto"/>
        <w:rPr>
          <w:rFonts w:asciiTheme="minorHAnsi" w:hAnsiTheme="minorHAnsi"/>
          <w:b/>
        </w:rPr>
      </w:pPr>
    </w:p>
    <w:p w:rsidR="000F6094" w:rsidRPr="00825F0D" w:rsidRDefault="000F6094" w:rsidP="007B5C16">
      <w:pPr>
        <w:tabs>
          <w:tab w:val="left" w:pos="540"/>
        </w:tabs>
        <w:spacing w:before="120" w:line="360" w:lineRule="auto"/>
        <w:rPr>
          <w:rFonts w:asciiTheme="minorHAnsi" w:hAnsiTheme="minorHAnsi"/>
        </w:rPr>
      </w:pPr>
      <w:bookmarkStart w:id="0" w:name="_Toc10515090"/>
      <w:bookmarkStart w:id="1" w:name="_Toc10943618"/>
      <w:bookmarkStart w:id="2" w:name="_Toc26238942"/>
      <w:bookmarkStart w:id="3" w:name="_Toc26245491"/>
      <w:bookmarkStart w:id="4" w:name="_Toc26246612"/>
      <w:bookmarkStart w:id="5" w:name="_Toc26247078"/>
      <w:bookmarkStart w:id="6" w:name="_Toc26247138"/>
      <w:bookmarkStart w:id="7" w:name="_Toc26247369"/>
      <w:bookmarkStart w:id="8" w:name="_Toc26249677"/>
      <w:bookmarkStart w:id="9" w:name="_Toc26249758"/>
      <w:bookmarkStart w:id="10" w:name="_Toc26249823"/>
      <w:bookmarkStart w:id="11" w:name="_Toc26249880"/>
      <w:bookmarkStart w:id="12" w:name="_Toc26249954"/>
      <w:bookmarkStart w:id="13" w:name="_Toc26250051"/>
      <w:bookmarkStart w:id="14" w:name="_Toc26250250"/>
      <w:bookmarkStart w:id="15" w:name="_Toc26250359"/>
      <w:bookmarkStart w:id="16" w:name="_Toc26250548"/>
      <w:bookmarkStart w:id="17" w:name="_Toc26250861"/>
      <w:bookmarkStart w:id="18" w:name="_Toc26250995"/>
    </w:p>
    <w:bookmarkEnd w:id="0"/>
    <w:bookmarkEnd w:id="1"/>
    <w:bookmarkEnd w:id="2"/>
    <w:bookmarkEnd w:id="3"/>
    <w:bookmarkEnd w:id="4"/>
    <w:bookmarkEnd w:id="5"/>
    <w:bookmarkEnd w:id="6"/>
    <w:bookmarkEnd w:id="7"/>
    <w:bookmarkEnd w:id="8"/>
    <w:bookmarkEnd w:id="9"/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p w:rsidR="000F6094" w:rsidRPr="00825F0D" w:rsidRDefault="00BA0B58" w:rsidP="007B5C16">
      <w:pPr>
        <w:tabs>
          <w:tab w:val="left" w:pos="540"/>
        </w:tabs>
        <w:spacing w:before="120" w:line="360" w:lineRule="auto"/>
        <w:jc w:val="center"/>
        <w:rPr>
          <w:rFonts w:asciiTheme="minorHAnsi" w:hAnsiTheme="minorHAnsi"/>
          <w:b/>
          <w:sz w:val="40"/>
        </w:rPr>
      </w:pPr>
      <w:r>
        <w:rPr>
          <w:rFonts w:asciiTheme="minorHAnsi" w:hAnsiTheme="minorHAnsi"/>
          <w:b/>
          <w:sz w:val="40"/>
        </w:rPr>
        <w:t>Typový projekt</w:t>
      </w:r>
      <w:r w:rsidR="002262E9">
        <w:rPr>
          <w:rFonts w:asciiTheme="minorHAnsi" w:hAnsiTheme="minorHAnsi"/>
          <w:b/>
          <w:sz w:val="40"/>
        </w:rPr>
        <w:t xml:space="preserve"> podzemní opravy sondy HR-221</w:t>
      </w:r>
      <w:r w:rsidR="00176963" w:rsidRPr="00825F0D">
        <w:rPr>
          <w:rFonts w:asciiTheme="minorHAnsi" w:hAnsiTheme="minorHAnsi"/>
          <w:b/>
          <w:sz w:val="40"/>
        </w:rPr>
        <w:t xml:space="preserve"> </w:t>
      </w:r>
    </w:p>
    <w:p w:rsidR="00176963" w:rsidRPr="00825F0D" w:rsidRDefault="00490E13" w:rsidP="007B5C16">
      <w:pPr>
        <w:tabs>
          <w:tab w:val="left" w:pos="540"/>
        </w:tabs>
        <w:spacing w:before="120" w:line="360" w:lineRule="auto"/>
        <w:jc w:val="center"/>
        <w:rPr>
          <w:rFonts w:asciiTheme="minorHAnsi" w:hAnsiTheme="minorHAnsi"/>
          <w:sz w:val="28"/>
          <w:szCs w:val="28"/>
        </w:rPr>
      </w:pPr>
      <w:r w:rsidRPr="00825F0D">
        <w:rPr>
          <w:rFonts w:asciiTheme="minorHAnsi" w:hAnsiTheme="minorHAnsi"/>
          <w:sz w:val="28"/>
          <w:szCs w:val="28"/>
        </w:rPr>
        <w:t>p</w:t>
      </w:r>
      <w:r w:rsidR="009E18F6">
        <w:rPr>
          <w:rFonts w:asciiTheme="minorHAnsi" w:hAnsiTheme="minorHAnsi"/>
          <w:sz w:val="28"/>
          <w:szCs w:val="28"/>
        </w:rPr>
        <w:t>ře</w:t>
      </w:r>
      <w:r w:rsidR="00FA2D3B" w:rsidRPr="00825F0D">
        <w:rPr>
          <w:rFonts w:asciiTheme="minorHAnsi" w:hAnsiTheme="minorHAnsi"/>
          <w:sz w:val="28"/>
          <w:szCs w:val="28"/>
        </w:rPr>
        <w:t xml:space="preserve">strojení </w:t>
      </w:r>
      <w:r w:rsidR="001078EB">
        <w:rPr>
          <w:rFonts w:asciiTheme="minorHAnsi" w:hAnsiTheme="minorHAnsi"/>
          <w:sz w:val="28"/>
          <w:szCs w:val="28"/>
        </w:rPr>
        <w:t>těžební</w:t>
      </w:r>
      <w:r w:rsidRPr="00825F0D">
        <w:rPr>
          <w:rFonts w:asciiTheme="minorHAnsi" w:hAnsiTheme="minorHAnsi"/>
          <w:sz w:val="28"/>
          <w:szCs w:val="28"/>
        </w:rPr>
        <w:t xml:space="preserve"> </w:t>
      </w:r>
      <w:r w:rsidR="00FA2D3B" w:rsidRPr="00825F0D">
        <w:rPr>
          <w:rFonts w:asciiTheme="minorHAnsi" w:hAnsiTheme="minorHAnsi"/>
          <w:sz w:val="28"/>
          <w:szCs w:val="28"/>
        </w:rPr>
        <w:t>sond</w:t>
      </w:r>
      <w:r w:rsidR="00855CEF" w:rsidRPr="00825F0D">
        <w:rPr>
          <w:rFonts w:asciiTheme="minorHAnsi" w:hAnsiTheme="minorHAnsi"/>
          <w:sz w:val="28"/>
          <w:szCs w:val="28"/>
        </w:rPr>
        <w:t>y</w:t>
      </w:r>
      <w:r w:rsidR="00FA2D3B" w:rsidRPr="00825F0D">
        <w:rPr>
          <w:rFonts w:asciiTheme="minorHAnsi" w:hAnsiTheme="minorHAnsi"/>
          <w:sz w:val="28"/>
          <w:szCs w:val="28"/>
        </w:rPr>
        <w:t xml:space="preserve"> </w:t>
      </w:r>
      <w:r w:rsidR="002262E9">
        <w:rPr>
          <w:rFonts w:asciiTheme="minorHAnsi" w:hAnsiTheme="minorHAnsi"/>
          <w:sz w:val="28"/>
          <w:szCs w:val="28"/>
        </w:rPr>
        <w:t>HR-221</w:t>
      </w:r>
      <w:r w:rsidR="00176963" w:rsidRPr="00825F0D">
        <w:rPr>
          <w:rFonts w:asciiTheme="minorHAnsi" w:hAnsiTheme="minorHAnsi"/>
          <w:sz w:val="28"/>
          <w:szCs w:val="28"/>
        </w:rPr>
        <w:t xml:space="preserve"> </w:t>
      </w:r>
      <w:r w:rsidR="00431A97" w:rsidRPr="00825F0D">
        <w:rPr>
          <w:rFonts w:asciiTheme="minorHAnsi" w:hAnsiTheme="minorHAnsi"/>
          <w:b/>
          <w:sz w:val="28"/>
          <w:szCs w:val="28"/>
        </w:rPr>
        <w:t xml:space="preserve"> </w:t>
      </w:r>
    </w:p>
    <w:p w:rsidR="000F6094" w:rsidRPr="00825F0D" w:rsidRDefault="00967194" w:rsidP="007B5C16">
      <w:pPr>
        <w:tabs>
          <w:tab w:val="left" w:pos="540"/>
        </w:tabs>
        <w:spacing w:before="120" w:line="360" w:lineRule="auto"/>
        <w:jc w:val="center"/>
        <w:rPr>
          <w:rFonts w:asciiTheme="minorHAnsi" w:hAnsiTheme="minorHAnsi"/>
          <w:sz w:val="28"/>
        </w:rPr>
      </w:pPr>
      <w:r>
        <w:rPr>
          <w:rFonts w:asciiTheme="minorHAnsi" w:hAnsiTheme="minorHAnsi"/>
          <w:sz w:val="28"/>
          <w:szCs w:val="28"/>
        </w:rPr>
        <w:t>otevírající 5. – 9.</w:t>
      </w:r>
      <w:r w:rsidR="00465909">
        <w:rPr>
          <w:rFonts w:asciiTheme="minorHAnsi" w:hAnsiTheme="minorHAnsi"/>
          <w:sz w:val="28"/>
          <w:szCs w:val="28"/>
        </w:rPr>
        <w:t xml:space="preserve"> </w:t>
      </w:r>
      <w:proofErr w:type="spellStart"/>
      <w:r w:rsidR="00EC33A0">
        <w:rPr>
          <w:rFonts w:asciiTheme="minorHAnsi" w:hAnsiTheme="minorHAnsi"/>
          <w:sz w:val="28"/>
          <w:szCs w:val="28"/>
        </w:rPr>
        <w:t>b</w:t>
      </w:r>
      <w:r w:rsidR="001078EB">
        <w:rPr>
          <w:rFonts w:asciiTheme="minorHAnsi" w:hAnsiTheme="minorHAnsi"/>
          <w:sz w:val="28"/>
          <w:szCs w:val="28"/>
        </w:rPr>
        <w:t>a</w:t>
      </w:r>
      <w:r>
        <w:rPr>
          <w:rFonts w:asciiTheme="minorHAnsi" w:hAnsiTheme="minorHAnsi"/>
          <w:sz w:val="28"/>
          <w:szCs w:val="28"/>
        </w:rPr>
        <w:t>den</w:t>
      </w:r>
      <w:proofErr w:type="spellEnd"/>
      <w:r w:rsidR="000661F0" w:rsidRPr="00825F0D">
        <w:rPr>
          <w:rFonts w:asciiTheme="minorHAnsi" w:hAnsiTheme="minorHAnsi"/>
          <w:sz w:val="28"/>
          <w:szCs w:val="28"/>
        </w:rPr>
        <w:t xml:space="preserve"> na</w:t>
      </w:r>
      <w:r w:rsidR="001078EB">
        <w:rPr>
          <w:rFonts w:asciiTheme="minorHAnsi" w:hAnsiTheme="minorHAnsi"/>
          <w:sz w:val="28"/>
          <w:szCs w:val="28"/>
        </w:rPr>
        <w:t xml:space="preserve"> provozní sondu v</w:t>
      </w:r>
      <w:r w:rsidR="002262E9">
        <w:rPr>
          <w:rFonts w:asciiTheme="minorHAnsi" w:hAnsiTheme="minorHAnsi"/>
          <w:sz w:val="28"/>
          <w:szCs w:val="28"/>
        </w:rPr>
        <w:t> 12. – 14.</w:t>
      </w:r>
      <w:r w:rsidR="00BF10B6" w:rsidRPr="00825F0D">
        <w:rPr>
          <w:rFonts w:asciiTheme="minorHAnsi" w:hAnsiTheme="minorHAnsi"/>
          <w:sz w:val="28"/>
          <w:szCs w:val="28"/>
        </w:rPr>
        <w:t xml:space="preserve"> </w:t>
      </w:r>
      <w:r w:rsidR="000661F0" w:rsidRPr="00825F0D">
        <w:rPr>
          <w:rFonts w:asciiTheme="minorHAnsi" w:hAnsiTheme="minorHAnsi"/>
          <w:sz w:val="28"/>
          <w:szCs w:val="28"/>
        </w:rPr>
        <w:t>sarmatsk</w:t>
      </w:r>
      <w:r w:rsidR="001078EB">
        <w:rPr>
          <w:rFonts w:asciiTheme="minorHAnsi" w:hAnsiTheme="minorHAnsi"/>
          <w:sz w:val="28"/>
          <w:szCs w:val="28"/>
        </w:rPr>
        <w:t>ém</w:t>
      </w:r>
      <w:r w:rsidR="000661F0" w:rsidRPr="00825F0D">
        <w:rPr>
          <w:rFonts w:asciiTheme="minorHAnsi" w:hAnsiTheme="minorHAnsi"/>
          <w:sz w:val="28"/>
          <w:szCs w:val="28"/>
        </w:rPr>
        <w:t xml:space="preserve"> obzor</w:t>
      </w:r>
      <w:r w:rsidR="001078EB">
        <w:rPr>
          <w:rFonts w:asciiTheme="minorHAnsi" w:hAnsiTheme="minorHAnsi"/>
          <w:sz w:val="28"/>
          <w:szCs w:val="28"/>
        </w:rPr>
        <w:t>u</w:t>
      </w:r>
    </w:p>
    <w:p w:rsidR="000F6094" w:rsidRPr="00825F0D" w:rsidRDefault="000F6094" w:rsidP="007B5C16">
      <w:pPr>
        <w:tabs>
          <w:tab w:val="left" w:pos="540"/>
        </w:tabs>
        <w:spacing w:before="120" w:line="360" w:lineRule="auto"/>
        <w:rPr>
          <w:rFonts w:asciiTheme="minorHAnsi" w:hAnsiTheme="minorHAnsi"/>
        </w:rPr>
      </w:pPr>
    </w:p>
    <w:p w:rsidR="003170DC" w:rsidRPr="00825F0D" w:rsidRDefault="003170DC" w:rsidP="007B5C16">
      <w:pPr>
        <w:tabs>
          <w:tab w:val="left" w:pos="540"/>
        </w:tabs>
        <w:spacing w:before="120" w:line="360" w:lineRule="auto"/>
        <w:rPr>
          <w:rFonts w:asciiTheme="minorHAnsi" w:hAnsiTheme="minorHAnsi"/>
        </w:rPr>
      </w:pPr>
    </w:p>
    <w:p w:rsidR="003170DC" w:rsidRPr="00825F0D" w:rsidRDefault="003170DC" w:rsidP="007B5C16">
      <w:pPr>
        <w:tabs>
          <w:tab w:val="left" w:pos="540"/>
        </w:tabs>
        <w:spacing w:before="120" w:line="360" w:lineRule="auto"/>
        <w:rPr>
          <w:rFonts w:asciiTheme="minorHAnsi" w:hAnsiTheme="minorHAnsi"/>
        </w:rPr>
      </w:pPr>
    </w:p>
    <w:p w:rsidR="00100399" w:rsidRPr="00825F0D" w:rsidRDefault="00882B76" w:rsidP="007B5C16">
      <w:pPr>
        <w:tabs>
          <w:tab w:val="left" w:pos="540"/>
        </w:tabs>
        <w:spacing w:before="120" w:line="360" w:lineRule="auto"/>
        <w:rPr>
          <w:rFonts w:asciiTheme="minorHAnsi" w:hAnsiTheme="minorHAnsi"/>
          <w:b/>
          <w:sz w:val="20"/>
          <w:szCs w:val="20"/>
        </w:rPr>
      </w:pPr>
      <w:r w:rsidRPr="000560EC">
        <w:rPr>
          <w:rFonts w:asciiTheme="minorHAnsi" w:hAnsiTheme="minorHAnsi"/>
          <w:b/>
          <w:sz w:val="20"/>
          <w:szCs w:val="20"/>
        </w:rPr>
        <w:t>KATEGORIE</w:t>
      </w:r>
      <w:r w:rsidR="00412F25" w:rsidRPr="000560EC">
        <w:rPr>
          <w:rFonts w:asciiTheme="minorHAnsi" w:hAnsiTheme="minorHAnsi"/>
          <w:b/>
          <w:sz w:val="20"/>
          <w:szCs w:val="20"/>
        </w:rPr>
        <w:t>:</w:t>
      </w:r>
      <w:r w:rsidRPr="000560EC">
        <w:rPr>
          <w:rFonts w:asciiTheme="minorHAnsi" w:hAnsiTheme="minorHAnsi"/>
          <w:b/>
          <w:sz w:val="20"/>
          <w:szCs w:val="20"/>
        </w:rPr>
        <w:t xml:space="preserve"> Podzemní </w:t>
      </w:r>
      <w:r w:rsidR="00F02C47" w:rsidRPr="000560EC">
        <w:rPr>
          <w:rFonts w:asciiTheme="minorHAnsi" w:hAnsiTheme="minorHAnsi"/>
          <w:b/>
          <w:sz w:val="20"/>
          <w:szCs w:val="20"/>
        </w:rPr>
        <w:t>oprava sondy</w:t>
      </w:r>
      <w:r w:rsidR="0061464B">
        <w:rPr>
          <w:rFonts w:asciiTheme="minorHAnsi" w:hAnsiTheme="minorHAnsi"/>
          <w:b/>
          <w:sz w:val="20"/>
          <w:szCs w:val="20"/>
        </w:rPr>
        <w:t xml:space="preserve"> </w:t>
      </w:r>
    </w:p>
    <w:p w:rsidR="000661F0" w:rsidRPr="00825F0D" w:rsidRDefault="00882B76" w:rsidP="007B5C16">
      <w:pPr>
        <w:tabs>
          <w:tab w:val="left" w:pos="540"/>
        </w:tabs>
        <w:spacing w:before="120" w:line="360" w:lineRule="auto"/>
        <w:rPr>
          <w:rFonts w:asciiTheme="minorHAnsi" w:hAnsiTheme="minorHAnsi"/>
          <w:b/>
          <w:sz w:val="20"/>
          <w:szCs w:val="20"/>
        </w:rPr>
      </w:pPr>
      <w:r w:rsidRPr="00D740AB">
        <w:rPr>
          <w:rFonts w:asciiTheme="minorHAnsi" w:hAnsiTheme="minorHAnsi"/>
          <w:b/>
          <w:sz w:val="20"/>
          <w:szCs w:val="20"/>
        </w:rPr>
        <w:t>ČÍSLO STAVBY</w:t>
      </w:r>
      <w:r w:rsidR="000F6094" w:rsidRPr="00D740AB">
        <w:rPr>
          <w:rFonts w:asciiTheme="minorHAnsi" w:hAnsiTheme="minorHAnsi"/>
          <w:b/>
          <w:sz w:val="20"/>
          <w:szCs w:val="20"/>
        </w:rPr>
        <w:t>:</w:t>
      </w:r>
      <w:r w:rsidR="00D740AB">
        <w:rPr>
          <w:rFonts w:asciiTheme="minorHAnsi" w:hAnsiTheme="minorHAnsi"/>
          <w:b/>
          <w:sz w:val="20"/>
          <w:szCs w:val="20"/>
        </w:rPr>
        <w:t xml:space="preserve"> </w:t>
      </w:r>
      <w:r w:rsidR="001962BC">
        <w:rPr>
          <w:rFonts w:asciiTheme="minorHAnsi" w:hAnsiTheme="minorHAnsi"/>
          <w:b/>
          <w:sz w:val="20"/>
          <w:szCs w:val="20"/>
        </w:rPr>
        <w:t>7450</w:t>
      </w:r>
    </w:p>
    <w:p w:rsidR="003A520B" w:rsidRDefault="003A520B" w:rsidP="003A520B">
      <w:pPr>
        <w:tabs>
          <w:tab w:val="left" w:pos="540"/>
        </w:tabs>
        <w:spacing w:before="120" w:line="360" w:lineRule="auto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</w:rPr>
        <w:t>ZPRACOVALI (v abecedním pořadí): J</w:t>
      </w:r>
      <w:r w:rsidR="000560EC">
        <w:rPr>
          <w:rFonts w:asciiTheme="minorHAnsi" w:hAnsiTheme="minorHAnsi"/>
          <w:b/>
          <w:sz w:val="20"/>
          <w:szCs w:val="20"/>
        </w:rPr>
        <w:t>. Bešta, L. Kopal, H. Podušková</w:t>
      </w:r>
      <w:r w:rsidR="000D3219">
        <w:rPr>
          <w:rFonts w:asciiTheme="minorHAnsi" w:hAnsiTheme="minorHAnsi"/>
          <w:b/>
          <w:sz w:val="20"/>
          <w:szCs w:val="20"/>
        </w:rPr>
        <w:t xml:space="preserve">, </w:t>
      </w:r>
      <w:r w:rsidR="000560EC">
        <w:rPr>
          <w:rFonts w:asciiTheme="minorHAnsi" w:hAnsiTheme="minorHAnsi"/>
          <w:b/>
          <w:sz w:val="20"/>
          <w:szCs w:val="20"/>
        </w:rPr>
        <w:t xml:space="preserve">L. Svozil, </w:t>
      </w:r>
      <w:r>
        <w:rPr>
          <w:rFonts w:asciiTheme="minorHAnsi" w:hAnsiTheme="minorHAnsi"/>
          <w:b/>
          <w:sz w:val="20"/>
          <w:szCs w:val="20"/>
        </w:rPr>
        <w:t xml:space="preserve">P. </w:t>
      </w:r>
      <w:r w:rsidR="00D94490">
        <w:rPr>
          <w:rFonts w:asciiTheme="minorHAnsi" w:hAnsiTheme="minorHAnsi"/>
          <w:b/>
          <w:sz w:val="20"/>
          <w:szCs w:val="20"/>
        </w:rPr>
        <w:t> V</w:t>
      </w:r>
      <w:r>
        <w:rPr>
          <w:rFonts w:asciiTheme="minorHAnsi" w:hAnsiTheme="minorHAnsi"/>
          <w:b/>
          <w:sz w:val="20"/>
          <w:szCs w:val="20"/>
        </w:rPr>
        <w:t xml:space="preserve">alentová, </w:t>
      </w:r>
    </w:p>
    <w:p w:rsidR="000F6094" w:rsidRPr="00825F0D" w:rsidRDefault="003A520B" w:rsidP="003A520B">
      <w:pPr>
        <w:tabs>
          <w:tab w:val="left" w:pos="540"/>
        </w:tabs>
        <w:spacing w:before="120" w:line="360" w:lineRule="auto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</w:rPr>
        <w:t xml:space="preserve">SCHVÁLIL: Ing. Josef Zaňát – </w:t>
      </w:r>
      <w:r w:rsidR="009946E9">
        <w:rPr>
          <w:rFonts w:asciiTheme="minorHAnsi" w:hAnsiTheme="minorHAnsi"/>
          <w:b/>
          <w:sz w:val="20"/>
          <w:szCs w:val="20"/>
        </w:rPr>
        <w:t>závodní</w:t>
      </w:r>
      <w:r>
        <w:rPr>
          <w:b/>
        </w:rPr>
        <w:t xml:space="preserve">                       </w:t>
      </w:r>
      <w:r w:rsidR="00836365" w:rsidRPr="00825F0D">
        <w:rPr>
          <w:rFonts w:asciiTheme="minorHAnsi" w:hAnsiTheme="minorHAnsi"/>
          <w:b/>
          <w:sz w:val="20"/>
          <w:szCs w:val="20"/>
        </w:rPr>
        <w:tab/>
      </w:r>
      <w:r w:rsidR="0020484E" w:rsidRPr="00825F0D">
        <w:rPr>
          <w:rFonts w:asciiTheme="minorHAnsi" w:hAnsiTheme="minorHAnsi"/>
          <w:b/>
          <w:sz w:val="20"/>
          <w:szCs w:val="20"/>
        </w:rPr>
        <w:tab/>
      </w:r>
      <w:r w:rsidR="0020484E" w:rsidRPr="00825F0D">
        <w:rPr>
          <w:rFonts w:asciiTheme="minorHAnsi" w:hAnsiTheme="minorHAnsi"/>
          <w:sz w:val="20"/>
          <w:szCs w:val="20"/>
        </w:rPr>
        <w:tab/>
      </w:r>
    </w:p>
    <w:p w:rsidR="00A6765F" w:rsidRPr="00825F0D" w:rsidRDefault="00A6765F" w:rsidP="007B5C16">
      <w:pPr>
        <w:tabs>
          <w:tab w:val="left" w:pos="540"/>
        </w:tabs>
        <w:spacing w:before="120" w:line="360" w:lineRule="auto"/>
        <w:rPr>
          <w:rFonts w:asciiTheme="minorHAnsi" w:hAnsiTheme="minorHAnsi"/>
          <w:b/>
        </w:rPr>
      </w:pPr>
    </w:p>
    <w:p w:rsidR="00836365" w:rsidRPr="00825F0D" w:rsidRDefault="00CC1D03" w:rsidP="007B5C16">
      <w:pPr>
        <w:tabs>
          <w:tab w:val="left" w:pos="540"/>
        </w:tabs>
        <w:spacing w:before="120" w:line="360" w:lineRule="auto"/>
        <w:jc w:val="center"/>
        <w:rPr>
          <w:rFonts w:asciiTheme="minorHAnsi" w:hAnsiTheme="minorHAnsi"/>
          <w:b/>
        </w:rPr>
      </w:pPr>
      <w:r>
        <w:rPr>
          <w:rFonts w:asciiTheme="minorHAnsi" w:hAnsiTheme="minorHAnsi"/>
          <w:b/>
        </w:rPr>
        <w:t>Listopad</w:t>
      </w:r>
      <w:r w:rsidR="00D94490">
        <w:rPr>
          <w:rFonts w:asciiTheme="minorHAnsi" w:hAnsiTheme="minorHAnsi"/>
          <w:b/>
        </w:rPr>
        <w:t xml:space="preserve"> </w:t>
      </w:r>
      <w:r w:rsidR="0061464B">
        <w:rPr>
          <w:rFonts w:asciiTheme="minorHAnsi" w:hAnsiTheme="minorHAnsi"/>
          <w:b/>
        </w:rPr>
        <w:t>2013</w:t>
      </w:r>
    </w:p>
    <w:p w:rsidR="005A75CF" w:rsidRPr="00825F0D" w:rsidRDefault="005A75CF" w:rsidP="007B5C16">
      <w:pPr>
        <w:tabs>
          <w:tab w:val="left" w:pos="540"/>
        </w:tabs>
        <w:spacing w:before="120" w:line="360" w:lineRule="auto"/>
        <w:rPr>
          <w:rFonts w:asciiTheme="minorHAnsi" w:hAnsiTheme="minorHAnsi"/>
          <w:b/>
        </w:rPr>
        <w:sectPr w:rsidR="005A75CF" w:rsidRPr="00825F0D" w:rsidSect="00474178">
          <w:headerReference w:type="default" r:id="rId10"/>
          <w:footerReference w:type="default" r:id="rId11"/>
          <w:pgSz w:w="11906" w:h="16838" w:code="9"/>
          <w:pgMar w:top="1418" w:right="1418" w:bottom="1259" w:left="1418" w:header="397" w:footer="397" w:gutter="0"/>
          <w:pgNumType w:start="1"/>
          <w:cols w:space="708"/>
          <w:titlePg/>
        </w:sectPr>
      </w:pPr>
    </w:p>
    <w:p w:rsidR="000F6094" w:rsidRPr="00825F0D" w:rsidRDefault="005A75CF" w:rsidP="00C5363E">
      <w:pPr>
        <w:pStyle w:val="Styl1"/>
        <w:tabs>
          <w:tab w:val="left" w:pos="540"/>
        </w:tabs>
        <w:rPr>
          <w:rFonts w:asciiTheme="minorHAnsi" w:hAnsiTheme="minorHAnsi"/>
          <w:bCs/>
          <w:sz w:val="32"/>
        </w:rPr>
      </w:pPr>
      <w:bookmarkStart w:id="19" w:name="_Toc302424299"/>
      <w:bookmarkStart w:id="20" w:name="_Toc353887501"/>
      <w:r w:rsidRPr="00825F0D">
        <w:rPr>
          <w:rFonts w:asciiTheme="minorHAnsi" w:hAnsiTheme="minorHAnsi"/>
          <w:bCs/>
          <w:sz w:val="32"/>
        </w:rPr>
        <w:lastRenderedPageBreak/>
        <w:t>OBSAH</w:t>
      </w:r>
      <w:bookmarkEnd w:id="19"/>
      <w:bookmarkEnd w:id="20"/>
    </w:p>
    <w:p w:rsidR="00A6765F" w:rsidRPr="00825F0D" w:rsidRDefault="00A6765F" w:rsidP="007B5C16">
      <w:pPr>
        <w:tabs>
          <w:tab w:val="left" w:pos="540"/>
        </w:tabs>
        <w:spacing w:before="120"/>
        <w:rPr>
          <w:rFonts w:asciiTheme="minorHAnsi" w:hAnsiTheme="minorHAnsi"/>
          <w:b/>
        </w:rPr>
      </w:pPr>
    </w:p>
    <w:p w:rsidR="00B83792" w:rsidRDefault="000F550F">
      <w:pPr>
        <w:pStyle w:val="Obsah1"/>
        <w:tabs>
          <w:tab w:val="right" w:leader="hyphen" w:pos="906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</w:rPr>
      </w:pPr>
      <w:r w:rsidRPr="00825F0D">
        <w:rPr>
          <w:rFonts w:asciiTheme="minorHAnsi" w:hAnsiTheme="minorHAnsi"/>
          <w:b w:val="0"/>
          <w:smallCaps/>
        </w:rPr>
        <w:fldChar w:fldCharType="begin"/>
      </w:r>
      <w:r w:rsidR="00C5363E" w:rsidRPr="00825F0D">
        <w:rPr>
          <w:rFonts w:asciiTheme="minorHAnsi" w:hAnsiTheme="minorHAnsi"/>
          <w:b w:val="0"/>
          <w:smallCaps/>
        </w:rPr>
        <w:instrText xml:space="preserve"> TOC \o "1-4" \h \z </w:instrText>
      </w:r>
      <w:r w:rsidRPr="00825F0D">
        <w:rPr>
          <w:rFonts w:asciiTheme="minorHAnsi" w:hAnsiTheme="minorHAnsi"/>
          <w:b w:val="0"/>
          <w:smallCaps/>
        </w:rPr>
        <w:fldChar w:fldCharType="separate"/>
      </w:r>
      <w:hyperlink w:anchor="_Toc353887501" w:history="1">
        <w:r w:rsidR="00B83792" w:rsidRPr="00A926AB">
          <w:rPr>
            <w:rStyle w:val="Hypertextovodkaz"/>
            <w:noProof/>
          </w:rPr>
          <w:t>OBSAH</w:t>
        </w:r>
        <w:r w:rsidR="00B83792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B83792">
          <w:rPr>
            <w:noProof/>
            <w:webHidden/>
          </w:rPr>
          <w:instrText xml:space="preserve"> PAGEREF _Toc353887501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E65D3"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:rsidR="00B83792" w:rsidRDefault="00FE0410">
      <w:pPr>
        <w:pStyle w:val="Obsah1"/>
        <w:tabs>
          <w:tab w:val="left" w:pos="709"/>
          <w:tab w:val="right" w:leader="hyphen" w:pos="906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</w:rPr>
      </w:pPr>
      <w:hyperlink w:anchor="_Toc353887502" w:history="1">
        <w:r w:rsidR="00B83792" w:rsidRPr="00A926AB">
          <w:rPr>
            <w:rStyle w:val="Hypertextovodkaz"/>
            <w:noProof/>
          </w:rPr>
          <w:t>1.</w:t>
        </w:r>
        <w:r w:rsidR="00B83792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 w:val="22"/>
            <w:szCs w:val="22"/>
          </w:rPr>
          <w:tab/>
        </w:r>
        <w:r w:rsidR="00B83792" w:rsidRPr="00A926AB">
          <w:rPr>
            <w:rStyle w:val="Hypertextovodkaz"/>
            <w:noProof/>
          </w:rPr>
          <w:t>Úvod</w:t>
        </w:r>
        <w:r w:rsidR="00B83792">
          <w:rPr>
            <w:noProof/>
            <w:webHidden/>
          </w:rPr>
          <w:tab/>
        </w:r>
        <w:r w:rsidR="000F550F">
          <w:rPr>
            <w:noProof/>
            <w:webHidden/>
          </w:rPr>
          <w:fldChar w:fldCharType="begin"/>
        </w:r>
        <w:r w:rsidR="00B83792">
          <w:rPr>
            <w:noProof/>
            <w:webHidden/>
          </w:rPr>
          <w:instrText xml:space="preserve"> PAGEREF _Toc353887502 \h </w:instrText>
        </w:r>
        <w:r w:rsidR="000F550F">
          <w:rPr>
            <w:noProof/>
            <w:webHidden/>
          </w:rPr>
        </w:r>
        <w:r w:rsidR="000F550F">
          <w:rPr>
            <w:noProof/>
            <w:webHidden/>
          </w:rPr>
          <w:fldChar w:fldCharType="separate"/>
        </w:r>
        <w:r w:rsidR="00CE65D3">
          <w:rPr>
            <w:noProof/>
            <w:webHidden/>
          </w:rPr>
          <w:t>3</w:t>
        </w:r>
        <w:r w:rsidR="000F550F">
          <w:rPr>
            <w:noProof/>
            <w:webHidden/>
          </w:rPr>
          <w:fldChar w:fldCharType="end"/>
        </w:r>
      </w:hyperlink>
    </w:p>
    <w:p w:rsidR="00B83792" w:rsidRDefault="00FE0410">
      <w:pPr>
        <w:pStyle w:val="Obsah2"/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353887503" w:history="1">
        <w:r w:rsidR="00B83792" w:rsidRPr="00A926AB">
          <w:rPr>
            <w:rStyle w:val="Hypertextovodkaz"/>
            <w:noProof/>
          </w:rPr>
          <w:t>Účel podzemní opravy sondy HR-221</w:t>
        </w:r>
        <w:r w:rsidR="00B83792">
          <w:rPr>
            <w:noProof/>
            <w:webHidden/>
          </w:rPr>
          <w:tab/>
        </w:r>
        <w:r w:rsidR="000F550F">
          <w:rPr>
            <w:noProof/>
            <w:webHidden/>
          </w:rPr>
          <w:fldChar w:fldCharType="begin"/>
        </w:r>
        <w:r w:rsidR="00B83792">
          <w:rPr>
            <w:noProof/>
            <w:webHidden/>
          </w:rPr>
          <w:instrText xml:space="preserve"> PAGEREF _Toc353887503 \h </w:instrText>
        </w:r>
        <w:r w:rsidR="000F550F">
          <w:rPr>
            <w:noProof/>
            <w:webHidden/>
          </w:rPr>
        </w:r>
        <w:r w:rsidR="000F550F">
          <w:rPr>
            <w:noProof/>
            <w:webHidden/>
          </w:rPr>
          <w:fldChar w:fldCharType="separate"/>
        </w:r>
        <w:r w:rsidR="00CE65D3">
          <w:rPr>
            <w:noProof/>
            <w:webHidden/>
          </w:rPr>
          <w:t>3</w:t>
        </w:r>
        <w:r w:rsidR="000F550F">
          <w:rPr>
            <w:noProof/>
            <w:webHidden/>
          </w:rPr>
          <w:fldChar w:fldCharType="end"/>
        </w:r>
      </w:hyperlink>
    </w:p>
    <w:p w:rsidR="00B83792" w:rsidRDefault="00FE0410">
      <w:pPr>
        <w:pStyle w:val="Obsah1"/>
        <w:tabs>
          <w:tab w:val="left" w:pos="709"/>
          <w:tab w:val="right" w:leader="hyphen" w:pos="906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</w:rPr>
      </w:pPr>
      <w:hyperlink w:anchor="_Toc353887504" w:history="1">
        <w:r w:rsidR="00B83792" w:rsidRPr="00A926AB">
          <w:rPr>
            <w:rStyle w:val="Hypertextovodkaz"/>
            <w:noProof/>
          </w:rPr>
          <w:t>2.</w:t>
        </w:r>
        <w:r w:rsidR="00B83792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 w:val="22"/>
            <w:szCs w:val="22"/>
          </w:rPr>
          <w:tab/>
        </w:r>
        <w:r w:rsidR="00B83792" w:rsidRPr="00A926AB">
          <w:rPr>
            <w:rStyle w:val="Hypertextovodkaz"/>
            <w:noProof/>
          </w:rPr>
          <w:t>Geologická část</w:t>
        </w:r>
        <w:r w:rsidR="00B83792">
          <w:rPr>
            <w:noProof/>
            <w:webHidden/>
          </w:rPr>
          <w:tab/>
        </w:r>
        <w:r w:rsidR="000F550F">
          <w:rPr>
            <w:noProof/>
            <w:webHidden/>
          </w:rPr>
          <w:fldChar w:fldCharType="begin"/>
        </w:r>
        <w:r w:rsidR="00B83792">
          <w:rPr>
            <w:noProof/>
            <w:webHidden/>
          </w:rPr>
          <w:instrText xml:space="preserve"> PAGEREF _Toc353887504 \h </w:instrText>
        </w:r>
        <w:r w:rsidR="000F550F">
          <w:rPr>
            <w:noProof/>
            <w:webHidden/>
          </w:rPr>
        </w:r>
        <w:r w:rsidR="000F550F">
          <w:rPr>
            <w:noProof/>
            <w:webHidden/>
          </w:rPr>
          <w:fldChar w:fldCharType="separate"/>
        </w:r>
        <w:r w:rsidR="00CE65D3">
          <w:rPr>
            <w:noProof/>
            <w:webHidden/>
          </w:rPr>
          <w:t>4</w:t>
        </w:r>
        <w:r w:rsidR="000F550F">
          <w:rPr>
            <w:noProof/>
            <w:webHidden/>
          </w:rPr>
          <w:fldChar w:fldCharType="end"/>
        </w:r>
      </w:hyperlink>
    </w:p>
    <w:p w:rsidR="00B83792" w:rsidRDefault="00FE0410">
      <w:pPr>
        <w:pStyle w:val="Obsah2"/>
        <w:tabs>
          <w:tab w:val="left" w:pos="9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353887505" w:history="1">
        <w:r w:rsidR="00B83792" w:rsidRPr="00A926AB">
          <w:rPr>
            <w:rStyle w:val="Hypertextovodkaz"/>
            <w:noProof/>
          </w:rPr>
          <w:t>2.1</w:t>
        </w:r>
        <w:r w:rsidR="00B83792">
          <w:rPr>
            <w:rFonts w:asciiTheme="minorHAnsi" w:eastAsiaTheme="minorEastAsia" w:hAnsiTheme="minorHAnsi" w:cstheme="minorBidi"/>
            <w:smallCaps w:val="0"/>
            <w:noProof/>
            <w:sz w:val="22"/>
            <w:szCs w:val="22"/>
          </w:rPr>
          <w:tab/>
        </w:r>
        <w:r w:rsidR="00B83792" w:rsidRPr="00A926AB">
          <w:rPr>
            <w:rStyle w:val="Hypertextovodkaz"/>
            <w:noProof/>
          </w:rPr>
          <w:t>Geologický profil PZP TVRDONICE</w:t>
        </w:r>
        <w:r w:rsidR="00B83792">
          <w:rPr>
            <w:noProof/>
            <w:webHidden/>
          </w:rPr>
          <w:tab/>
        </w:r>
        <w:r w:rsidR="000F550F">
          <w:rPr>
            <w:noProof/>
            <w:webHidden/>
          </w:rPr>
          <w:fldChar w:fldCharType="begin"/>
        </w:r>
        <w:r w:rsidR="00B83792">
          <w:rPr>
            <w:noProof/>
            <w:webHidden/>
          </w:rPr>
          <w:instrText xml:space="preserve"> PAGEREF _Toc353887505 \h </w:instrText>
        </w:r>
        <w:r w:rsidR="000F550F">
          <w:rPr>
            <w:noProof/>
            <w:webHidden/>
          </w:rPr>
        </w:r>
        <w:r w:rsidR="000F550F">
          <w:rPr>
            <w:noProof/>
            <w:webHidden/>
          </w:rPr>
          <w:fldChar w:fldCharType="separate"/>
        </w:r>
        <w:r w:rsidR="00CE65D3">
          <w:rPr>
            <w:noProof/>
            <w:webHidden/>
          </w:rPr>
          <w:t>4</w:t>
        </w:r>
        <w:r w:rsidR="000F550F">
          <w:rPr>
            <w:noProof/>
            <w:webHidden/>
          </w:rPr>
          <w:fldChar w:fldCharType="end"/>
        </w:r>
      </w:hyperlink>
    </w:p>
    <w:p w:rsidR="00B83792" w:rsidRDefault="00FE0410">
      <w:pPr>
        <w:pStyle w:val="Obsah2"/>
        <w:tabs>
          <w:tab w:val="left" w:pos="9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353887506" w:history="1">
        <w:r w:rsidR="00B83792" w:rsidRPr="00A926AB">
          <w:rPr>
            <w:rStyle w:val="Hypertextovodkaz"/>
            <w:noProof/>
          </w:rPr>
          <w:t>2.2</w:t>
        </w:r>
        <w:r w:rsidR="00B83792">
          <w:rPr>
            <w:rFonts w:asciiTheme="minorHAnsi" w:eastAsiaTheme="minorEastAsia" w:hAnsiTheme="minorHAnsi" w:cstheme="minorBidi"/>
            <w:smallCaps w:val="0"/>
            <w:noProof/>
            <w:sz w:val="22"/>
            <w:szCs w:val="22"/>
          </w:rPr>
          <w:tab/>
        </w:r>
        <w:r w:rsidR="00B83792" w:rsidRPr="00A926AB">
          <w:rPr>
            <w:rStyle w:val="Hypertextovodkaz"/>
            <w:noProof/>
          </w:rPr>
          <w:t>Hloubka skladovacího obzoru PZP</w:t>
        </w:r>
        <w:r w:rsidR="00B83792">
          <w:rPr>
            <w:noProof/>
            <w:webHidden/>
          </w:rPr>
          <w:tab/>
        </w:r>
        <w:r w:rsidR="000F550F">
          <w:rPr>
            <w:noProof/>
            <w:webHidden/>
          </w:rPr>
          <w:fldChar w:fldCharType="begin"/>
        </w:r>
        <w:r w:rsidR="00B83792">
          <w:rPr>
            <w:noProof/>
            <w:webHidden/>
          </w:rPr>
          <w:instrText xml:space="preserve"> PAGEREF _Toc353887506 \h </w:instrText>
        </w:r>
        <w:r w:rsidR="000F550F">
          <w:rPr>
            <w:noProof/>
            <w:webHidden/>
          </w:rPr>
        </w:r>
        <w:r w:rsidR="000F550F">
          <w:rPr>
            <w:noProof/>
            <w:webHidden/>
          </w:rPr>
          <w:fldChar w:fldCharType="separate"/>
        </w:r>
        <w:r w:rsidR="00CE65D3">
          <w:rPr>
            <w:noProof/>
            <w:webHidden/>
          </w:rPr>
          <w:t>5</w:t>
        </w:r>
        <w:r w:rsidR="000F550F">
          <w:rPr>
            <w:noProof/>
            <w:webHidden/>
          </w:rPr>
          <w:fldChar w:fldCharType="end"/>
        </w:r>
      </w:hyperlink>
    </w:p>
    <w:p w:rsidR="00B83792" w:rsidRDefault="00FE0410">
      <w:pPr>
        <w:pStyle w:val="Obsah2"/>
        <w:tabs>
          <w:tab w:val="left" w:pos="9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353887507" w:history="1">
        <w:r w:rsidR="00B83792" w:rsidRPr="00A926AB">
          <w:rPr>
            <w:rStyle w:val="Hypertextovodkaz"/>
            <w:noProof/>
          </w:rPr>
          <w:t>2.3</w:t>
        </w:r>
        <w:r w:rsidR="00B83792">
          <w:rPr>
            <w:rFonts w:asciiTheme="minorHAnsi" w:eastAsiaTheme="minorEastAsia" w:hAnsiTheme="minorHAnsi" w:cstheme="minorBidi"/>
            <w:smallCaps w:val="0"/>
            <w:noProof/>
            <w:sz w:val="22"/>
            <w:szCs w:val="22"/>
          </w:rPr>
          <w:tab/>
        </w:r>
        <w:r w:rsidR="00B83792" w:rsidRPr="00A926AB">
          <w:rPr>
            <w:rStyle w:val="Hypertextovodkaz"/>
            <w:noProof/>
          </w:rPr>
          <w:t>Hodnoty ložiskových tlaků v hloubkových intervalech s předpokládaným výskytem zemního plynu</w:t>
        </w:r>
        <w:r w:rsidR="00B83792">
          <w:rPr>
            <w:noProof/>
            <w:webHidden/>
          </w:rPr>
          <w:tab/>
        </w:r>
        <w:r w:rsidR="000F550F">
          <w:rPr>
            <w:noProof/>
            <w:webHidden/>
          </w:rPr>
          <w:fldChar w:fldCharType="begin"/>
        </w:r>
        <w:r w:rsidR="00B83792">
          <w:rPr>
            <w:noProof/>
            <w:webHidden/>
          </w:rPr>
          <w:instrText xml:space="preserve"> PAGEREF _Toc353887507 \h </w:instrText>
        </w:r>
        <w:r w:rsidR="000F550F">
          <w:rPr>
            <w:noProof/>
            <w:webHidden/>
          </w:rPr>
        </w:r>
        <w:r w:rsidR="000F550F">
          <w:rPr>
            <w:noProof/>
            <w:webHidden/>
          </w:rPr>
          <w:fldChar w:fldCharType="separate"/>
        </w:r>
        <w:r w:rsidR="00CE65D3">
          <w:rPr>
            <w:noProof/>
            <w:webHidden/>
          </w:rPr>
          <w:t>5</w:t>
        </w:r>
        <w:r w:rsidR="000F550F">
          <w:rPr>
            <w:noProof/>
            <w:webHidden/>
          </w:rPr>
          <w:fldChar w:fldCharType="end"/>
        </w:r>
      </w:hyperlink>
    </w:p>
    <w:p w:rsidR="00B83792" w:rsidRDefault="00FE0410">
      <w:pPr>
        <w:pStyle w:val="Obsah2"/>
        <w:tabs>
          <w:tab w:val="left" w:pos="9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353887508" w:history="1">
        <w:r w:rsidR="00B83792" w:rsidRPr="00A926AB">
          <w:rPr>
            <w:rStyle w:val="Hypertextovodkaz"/>
            <w:noProof/>
          </w:rPr>
          <w:t>2.4</w:t>
        </w:r>
        <w:r w:rsidR="00B83792">
          <w:rPr>
            <w:rFonts w:asciiTheme="minorHAnsi" w:eastAsiaTheme="minorEastAsia" w:hAnsiTheme="minorHAnsi" w:cstheme="minorBidi"/>
            <w:smallCaps w:val="0"/>
            <w:noProof/>
            <w:sz w:val="22"/>
            <w:szCs w:val="22"/>
          </w:rPr>
          <w:tab/>
        </w:r>
        <w:r w:rsidR="00B83792" w:rsidRPr="00A926AB">
          <w:rPr>
            <w:rStyle w:val="Hypertextovodkaz"/>
            <w:noProof/>
          </w:rPr>
          <w:t>Hloubky předpokládaných obtíží při POS, ztráty pracovních kapalin</w:t>
        </w:r>
        <w:r w:rsidR="00B83792">
          <w:rPr>
            <w:noProof/>
            <w:webHidden/>
          </w:rPr>
          <w:tab/>
        </w:r>
        <w:r w:rsidR="000F550F">
          <w:rPr>
            <w:noProof/>
            <w:webHidden/>
          </w:rPr>
          <w:fldChar w:fldCharType="begin"/>
        </w:r>
        <w:r w:rsidR="00B83792">
          <w:rPr>
            <w:noProof/>
            <w:webHidden/>
          </w:rPr>
          <w:instrText xml:space="preserve"> PAGEREF _Toc353887508 \h </w:instrText>
        </w:r>
        <w:r w:rsidR="000F550F">
          <w:rPr>
            <w:noProof/>
            <w:webHidden/>
          </w:rPr>
        </w:r>
        <w:r w:rsidR="000F550F">
          <w:rPr>
            <w:noProof/>
            <w:webHidden/>
          </w:rPr>
          <w:fldChar w:fldCharType="separate"/>
        </w:r>
        <w:r w:rsidR="00CE65D3">
          <w:rPr>
            <w:noProof/>
            <w:webHidden/>
          </w:rPr>
          <w:t>5</w:t>
        </w:r>
        <w:r w:rsidR="000F550F">
          <w:rPr>
            <w:noProof/>
            <w:webHidden/>
          </w:rPr>
          <w:fldChar w:fldCharType="end"/>
        </w:r>
      </w:hyperlink>
    </w:p>
    <w:p w:rsidR="00B83792" w:rsidRDefault="00FE0410">
      <w:pPr>
        <w:pStyle w:val="Obsah2"/>
        <w:tabs>
          <w:tab w:val="left" w:pos="9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353887509" w:history="1">
        <w:r w:rsidR="00B83792" w:rsidRPr="00A926AB">
          <w:rPr>
            <w:rStyle w:val="Hypertextovodkaz"/>
            <w:noProof/>
          </w:rPr>
          <w:t>2.5</w:t>
        </w:r>
        <w:r w:rsidR="00B83792">
          <w:rPr>
            <w:rFonts w:asciiTheme="minorHAnsi" w:eastAsiaTheme="minorEastAsia" w:hAnsiTheme="minorHAnsi" w:cstheme="minorBidi"/>
            <w:smallCaps w:val="0"/>
            <w:noProof/>
            <w:sz w:val="22"/>
            <w:szCs w:val="22"/>
          </w:rPr>
          <w:tab/>
        </w:r>
        <w:r w:rsidR="00B83792" w:rsidRPr="00A926AB">
          <w:rPr>
            <w:rStyle w:val="Hypertextovodkaz"/>
            <w:noProof/>
          </w:rPr>
          <w:t>Požadavky na karotážní měření</w:t>
        </w:r>
        <w:r w:rsidR="00B83792">
          <w:rPr>
            <w:noProof/>
            <w:webHidden/>
          </w:rPr>
          <w:tab/>
        </w:r>
        <w:r w:rsidR="000F550F">
          <w:rPr>
            <w:noProof/>
            <w:webHidden/>
          </w:rPr>
          <w:fldChar w:fldCharType="begin"/>
        </w:r>
        <w:r w:rsidR="00B83792">
          <w:rPr>
            <w:noProof/>
            <w:webHidden/>
          </w:rPr>
          <w:instrText xml:space="preserve"> PAGEREF _Toc353887509 \h </w:instrText>
        </w:r>
        <w:r w:rsidR="000F550F">
          <w:rPr>
            <w:noProof/>
            <w:webHidden/>
          </w:rPr>
        </w:r>
        <w:r w:rsidR="000F550F">
          <w:rPr>
            <w:noProof/>
            <w:webHidden/>
          </w:rPr>
          <w:fldChar w:fldCharType="separate"/>
        </w:r>
        <w:r w:rsidR="00CE65D3">
          <w:rPr>
            <w:noProof/>
            <w:webHidden/>
          </w:rPr>
          <w:t>5</w:t>
        </w:r>
        <w:r w:rsidR="000F550F">
          <w:rPr>
            <w:noProof/>
            <w:webHidden/>
          </w:rPr>
          <w:fldChar w:fldCharType="end"/>
        </w:r>
      </w:hyperlink>
    </w:p>
    <w:p w:rsidR="00B83792" w:rsidRDefault="00FE0410">
      <w:pPr>
        <w:pStyle w:val="Obsah2"/>
        <w:tabs>
          <w:tab w:val="left" w:pos="9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353887510" w:history="1">
        <w:r w:rsidR="00B83792" w:rsidRPr="00A926AB">
          <w:rPr>
            <w:rStyle w:val="Hypertextovodkaz"/>
            <w:noProof/>
          </w:rPr>
          <w:t>2.6</w:t>
        </w:r>
        <w:r w:rsidR="00B83792">
          <w:rPr>
            <w:rFonts w:asciiTheme="minorHAnsi" w:eastAsiaTheme="minorEastAsia" w:hAnsiTheme="minorHAnsi" w:cstheme="minorBidi"/>
            <w:smallCaps w:val="0"/>
            <w:noProof/>
            <w:sz w:val="22"/>
            <w:szCs w:val="22"/>
          </w:rPr>
          <w:tab/>
        </w:r>
        <w:r w:rsidR="00B83792" w:rsidRPr="00A926AB">
          <w:rPr>
            <w:rStyle w:val="Hypertextovodkaz"/>
            <w:noProof/>
          </w:rPr>
          <w:t>Požadavky na izolaci vrstev v sondě</w:t>
        </w:r>
        <w:r w:rsidR="00B83792">
          <w:rPr>
            <w:noProof/>
            <w:webHidden/>
          </w:rPr>
          <w:tab/>
        </w:r>
        <w:r w:rsidR="000F550F">
          <w:rPr>
            <w:noProof/>
            <w:webHidden/>
          </w:rPr>
          <w:fldChar w:fldCharType="begin"/>
        </w:r>
        <w:r w:rsidR="00B83792">
          <w:rPr>
            <w:noProof/>
            <w:webHidden/>
          </w:rPr>
          <w:instrText xml:space="preserve"> PAGEREF _Toc353887510 \h </w:instrText>
        </w:r>
        <w:r w:rsidR="000F550F">
          <w:rPr>
            <w:noProof/>
            <w:webHidden/>
          </w:rPr>
        </w:r>
        <w:r w:rsidR="000F550F">
          <w:rPr>
            <w:noProof/>
            <w:webHidden/>
          </w:rPr>
          <w:fldChar w:fldCharType="separate"/>
        </w:r>
        <w:r w:rsidR="00CE65D3">
          <w:rPr>
            <w:noProof/>
            <w:webHidden/>
          </w:rPr>
          <w:t>6</w:t>
        </w:r>
        <w:r w:rsidR="000F550F">
          <w:rPr>
            <w:noProof/>
            <w:webHidden/>
          </w:rPr>
          <w:fldChar w:fldCharType="end"/>
        </w:r>
      </w:hyperlink>
    </w:p>
    <w:p w:rsidR="00B83792" w:rsidRDefault="00FE0410">
      <w:pPr>
        <w:pStyle w:val="Obsah2"/>
        <w:tabs>
          <w:tab w:val="left" w:pos="9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353887511" w:history="1">
        <w:r w:rsidR="00B83792" w:rsidRPr="00A926AB">
          <w:rPr>
            <w:rStyle w:val="Hypertextovodkaz"/>
            <w:noProof/>
          </w:rPr>
          <w:t xml:space="preserve">2.7 </w:t>
        </w:r>
        <w:r w:rsidR="00B83792">
          <w:rPr>
            <w:rFonts w:asciiTheme="minorHAnsi" w:eastAsiaTheme="minorEastAsia" w:hAnsiTheme="minorHAnsi" w:cstheme="minorBidi"/>
            <w:smallCaps w:val="0"/>
            <w:noProof/>
            <w:sz w:val="22"/>
            <w:szCs w:val="22"/>
          </w:rPr>
          <w:tab/>
        </w:r>
        <w:r w:rsidR="00B83792" w:rsidRPr="00A926AB">
          <w:rPr>
            <w:rStyle w:val="Hypertextovodkaz"/>
            <w:noProof/>
          </w:rPr>
          <w:t>Geologické požadavky na čerpací zkoušky</w:t>
        </w:r>
        <w:r w:rsidR="00B83792">
          <w:rPr>
            <w:noProof/>
            <w:webHidden/>
          </w:rPr>
          <w:tab/>
        </w:r>
        <w:r w:rsidR="000F550F">
          <w:rPr>
            <w:noProof/>
            <w:webHidden/>
          </w:rPr>
          <w:fldChar w:fldCharType="begin"/>
        </w:r>
        <w:r w:rsidR="00B83792">
          <w:rPr>
            <w:noProof/>
            <w:webHidden/>
          </w:rPr>
          <w:instrText xml:space="preserve"> PAGEREF _Toc353887511 \h </w:instrText>
        </w:r>
        <w:r w:rsidR="000F550F">
          <w:rPr>
            <w:noProof/>
            <w:webHidden/>
          </w:rPr>
        </w:r>
        <w:r w:rsidR="000F550F">
          <w:rPr>
            <w:noProof/>
            <w:webHidden/>
          </w:rPr>
          <w:fldChar w:fldCharType="separate"/>
        </w:r>
        <w:r w:rsidR="00CE65D3">
          <w:rPr>
            <w:noProof/>
            <w:webHidden/>
          </w:rPr>
          <w:t>6</w:t>
        </w:r>
        <w:r w:rsidR="000F550F">
          <w:rPr>
            <w:noProof/>
            <w:webHidden/>
          </w:rPr>
          <w:fldChar w:fldCharType="end"/>
        </w:r>
      </w:hyperlink>
    </w:p>
    <w:p w:rsidR="00B83792" w:rsidRDefault="00FE0410">
      <w:pPr>
        <w:pStyle w:val="Obsah2"/>
        <w:tabs>
          <w:tab w:val="left" w:pos="9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353887512" w:history="1">
        <w:r w:rsidR="00B83792" w:rsidRPr="00A926AB">
          <w:rPr>
            <w:rStyle w:val="Hypertextovodkaz"/>
            <w:noProof/>
          </w:rPr>
          <w:t xml:space="preserve">2.8 </w:t>
        </w:r>
        <w:r w:rsidR="00B83792">
          <w:rPr>
            <w:rFonts w:asciiTheme="minorHAnsi" w:eastAsiaTheme="minorEastAsia" w:hAnsiTheme="minorHAnsi" w:cstheme="minorBidi"/>
            <w:smallCaps w:val="0"/>
            <w:noProof/>
            <w:sz w:val="22"/>
            <w:szCs w:val="22"/>
          </w:rPr>
          <w:tab/>
        </w:r>
        <w:r w:rsidR="00B83792" w:rsidRPr="00A926AB">
          <w:rPr>
            <w:rStyle w:val="Hypertextovodkaz"/>
            <w:noProof/>
          </w:rPr>
          <w:t>Způsob otevření skladovacích prostorů</w:t>
        </w:r>
        <w:r w:rsidR="00B83792">
          <w:rPr>
            <w:noProof/>
            <w:webHidden/>
          </w:rPr>
          <w:tab/>
        </w:r>
        <w:r w:rsidR="000F550F">
          <w:rPr>
            <w:noProof/>
            <w:webHidden/>
          </w:rPr>
          <w:fldChar w:fldCharType="begin"/>
        </w:r>
        <w:r w:rsidR="00B83792">
          <w:rPr>
            <w:noProof/>
            <w:webHidden/>
          </w:rPr>
          <w:instrText xml:space="preserve"> PAGEREF _Toc353887512 \h </w:instrText>
        </w:r>
        <w:r w:rsidR="000F550F">
          <w:rPr>
            <w:noProof/>
            <w:webHidden/>
          </w:rPr>
        </w:r>
        <w:r w:rsidR="000F550F">
          <w:rPr>
            <w:noProof/>
            <w:webHidden/>
          </w:rPr>
          <w:fldChar w:fldCharType="separate"/>
        </w:r>
        <w:r w:rsidR="00CE65D3">
          <w:rPr>
            <w:noProof/>
            <w:webHidden/>
          </w:rPr>
          <w:t>6</w:t>
        </w:r>
        <w:r w:rsidR="000F550F">
          <w:rPr>
            <w:noProof/>
            <w:webHidden/>
          </w:rPr>
          <w:fldChar w:fldCharType="end"/>
        </w:r>
      </w:hyperlink>
    </w:p>
    <w:p w:rsidR="00B83792" w:rsidRDefault="00FE0410">
      <w:pPr>
        <w:pStyle w:val="Obsah2"/>
        <w:tabs>
          <w:tab w:val="left" w:pos="9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353887513" w:history="1">
        <w:r w:rsidR="00B83792" w:rsidRPr="00A926AB">
          <w:rPr>
            <w:rStyle w:val="Hypertextovodkaz"/>
            <w:noProof/>
          </w:rPr>
          <w:t>2.9</w:t>
        </w:r>
        <w:r w:rsidR="00B83792">
          <w:rPr>
            <w:rFonts w:asciiTheme="minorHAnsi" w:eastAsiaTheme="minorEastAsia" w:hAnsiTheme="minorHAnsi" w:cstheme="minorBidi"/>
            <w:smallCaps w:val="0"/>
            <w:noProof/>
            <w:sz w:val="22"/>
            <w:szCs w:val="22"/>
          </w:rPr>
          <w:tab/>
        </w:r>
        <w:r w:rsidR="00B83792" w:rsidRPr="00A926AB">
          <w:rPr>
            <w:rStyle w:val="Hypertextovodkaz"/>
            <w:noProof/>
          </w:rPr>
          <w:t>Příprava sondy před naplavením</w:t>
        </w:r>
        <w:r w:rsidR="00B83792">
          <w:rPr>
            <w:noProof/>
            <w:webHidden/>
          </w:rPr>
          <w:tab/>
        </w:r>
        <w:r w:rsidR="000F550F">
          <w:rPr>
            <w:noProof/>
            <w:webHidden/>
          </w:rPr>
          <w:fldChar w:fldCharType="begin"/>
        </w:r>
        <w:r w:rsidR="00B83792">
          <w:rPr>
            <w:noProof/>
            <w:webHidden/>
          </w:rPr>
          <w:instrText xml:space="preserve"> PAGEREF _Toc353887513 \h </w:instrText>
        </w:r>
        <w:r w:rsidR="000F550F">
          <w:rPr>
            <w:noProof/>
            <w:webHidden/>
          </w:rPr>
        </w:r>
        <w:r w:rsidR="000F550F">
          <w:rPr>
            <w:noProof/>
            <w:webHidden/>
          </w:rPr>
          <w:fldChar w:fldCharType="separate"/>
        </w:r>
        <w:r w:rsidR="00CE65D3">
          <w:rPr>
            <w:noProof/>
            <w:webHidden/>
          </w:rPr>
          <w:t>6</w:t>
        </w:r>
        <w:r w:rsidR="000F550F">
          <w:rPr>
            <w:noProof/>
            <w:webHidden/>
          </w:rPr>
          <w:fldChar w:fldCharType="end"/>
        </w:r>
      </w:hyperlink>
    </w:p>
    <w:p w:rsidR="00B83792" w:rsidRDefault="00FE0410">
      <w:pPr>
        <w:pStyle w:val="Obsah2"/>
        <w:tabs>
          <w:tab w:val="left" w:pos="9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353887514" w:history="1">
        <w:r w:rsidR="00B83792" w:rsidRPr="00A926AB">
          <w:rPr>
            <w:rStyle w:val="Hypertextovodkaz"/>
            <w:noProof/>
          </w:rPr>
          <w:t xml:space="preserve">2.10 </w:t>
        </w:r>
        <w:r w:rsidR="00B83792">
          <w:rPr>
            <w:rFonts w:asciiTheme="minorHAnsi" w:eastAsiaTheme="minorEastAsia" w:hAnsiTheme="minorHAnsi" w:cstheme="minorBidi"/>
            <w:smallCaps w:val="0"/>
            <w:noProof/>
            <w:sz w:val="22"/>
            <w:szCs w:val="22"/>
          </w:rPr>
          <w:tab/>
        </w:r>
        <w:r w:rsidR="00B83792" w:rsidRPr="00A926AB">
          <w:rPr>
            <w:rStyle w:val="Hypertextovodkaz"/>
            <w:noProof/>
          </w:rPr>
          <w:t>Další geologické požadavky a upozornění</w:t>
        </w:r>
        <w:r w:rsidR="00B83792">
          <w:rPr>
            <w:noProof/>
            <w:webHidden/>
          </w:rPr>
          <w:tab/>
        </w:r>
        <w:r w:rsidR="000F550F">
          <w:rPr>
            <w:noProof/>
            <w:webHidden/>
          </w:rPr>
          <w:fldChar w:fldCharType="begin"/>
        </w:r>
        <w:r w:rsidR="00B83792">
          <w:rPr>
            <w:noProof/>
            <w:webHidden/>
          </w:rPr>
          <w:instrText xml:space="preserve"> PAGEREF _Toc353887514 \h </w:instrText>
        </w:r>
        <w:r w:rsidR="000F550F">
          <w:rPr>
            <w:noProof/>
            <w:webHidden/>
          </w:rPr>
        </w:r>
        <w:r w:rsidR="000F550F">
          <w:rPr>
            <w:noProof/>
            <w:webHidden/>
          </w:rPr>
          <w:fldChar w:fldCharType="separate"/>
        </w:r>
        <w:r w:rsidR="00CE65D3">
          <w:rPr>
            <w:noProof/>
            <w:webHidden/>
          </w:rPr>
          <w:t>6</w:t>
        </w:r>
        <w:r w:rsidR="000F550F">
          <w:rPr>
            <w:noProof/>
            <w:webHidden/>
          </w:rPr>
          <w:fldChar w:fldCharType="end"/>
        </w:r>
      </w:hyperlink>
    </w:p>
    <w:p w:rsidR="00B83792" w:rsidRDefault="00FE0410">
      <w:pPr>
        <w:pStyle w:val="Obsah2"/>
        <w:tabs>
          <w:tab w:val="left" w:pos="9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353887515" w:history="1">
        <w:r w:rsidR="00B83792" w:rsidRPr="00A926AB">
          <w:rPr>
            <w:rStyle w:val="Hypertextovodkaz"/>
            <w:noProof/>
          </w:rPr>
          <w:t>2.11</w:t>
        </w:r>
        <w:r w:rsidR="00B83792">
          <w:rPr>
            <w:rFonts w:asciiTheme="minorHAnsi" w:eastAsiaTheme="minorEastAsia" w:hAnsiTheme="minorHAnsi" w:cstheme="minorBidi"/>
            <w:smallCaps w:val="0"/>
            <w:noProof/>
            <w:sz w:val="22"/>
            <w:szCs w:val="22"/>
          </w:rPr>
          <w:tab/>
        </w:r>
        <w:r w:rsidR="00B83792" w:rsidRPr="00A926AB">
          <w:rPr>
            <w:rStyle w:val="Hypertextovodkaz"/>
            <w:noProof/>
          </w:rPr>
          <w:t>Další požadavky na plnění zakázky</w:t>
        </w:r>
        <w:r w:rsidR="00B83792">
          <w:rPr>
            <w:noProof/>
            <w:webHidden/>
          </w:rPr>
          <w:tab/>
        </w:r>
        <w:r w:rsidR="000F550F">
          <w:rPr>
            <w:noProof/>
            <w:webHidden/>
          </w:rPr>
          <w:fldChar w:fldCharType="begin"/>
        </w:r>
        <w:r w:rsidR="00B83792">
          <w:rPr>
            <w:noProof/>
            <w:webHidden/>
          </w:rPr>
          <w:instrText xml:space="preserve"> PAGEREF _Toc353887515 \h </w:instrText>
        </w:r>
        <w:r w:rsidR="000F550F">
          <w:rPr>
            <w:noProof/>
            <w:webHidden/>
          </w:rPr>
        </w:r>
        <w:r w:rsidR="000F550F">
          <w:rPr>
            <w:noProof/>
            <w:webHidden/>
          </w:rPr>
          <w:fldChar w:fldCharType="separate"/>
        </w:r>
        <w:r w:rsidR="00CE65D3">
          <w:rPr>
            <w:noProof/>
            <w:webHidden/>
          </w:rPr>
          <w:t>6</w:t>
        </w:r>
        <w:r w:rsidR="000F550F">
          <w:rPr>
            <w:noProof/>
            <w:webHidden/>
          </w:rPr>
          <w:fldChar w:fldCharType="end"/>
        </w:r>
      </w:hyperlink>
    </w:p>
    <w:p w:rsidR="00B83792" w:rsidRDefault="00FE0410">
      <w:pPr>
        <w:pStyle w:val="Obsah1"/>
        <w:tabs>
          <w:tab w:val="left" w:pos="709"/>
          <w:tab w:val="right" w:leader="hyphen" w:pos="906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</w:rPr>
      </w:pPr>
      <w:hyperlink w:anchor="_Toc353887516" w:history="1">
        <w:r w:rsidR="00B83792" w:rsidRPr="00A926AB">
          <w:rPr>
            <w:rStyle w:val="Hypertextovodkaz"/>
            <w:noProof/>
          </w:rPr>
          <w:t>3.</w:t>
        </w:r>
        <w:r w:rsidR="00B83792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 w:val="22"/>
            <w:szCs w:val="22"/>
          </w:rPr>
          <w:tab/>
        </w:r>
        <w:r w:rsidR="00B83792" w:rsidRPr="00A926AB">
          <w:rPr>
            <w:rStyle w:val="Hypertextovodkaz"/>
            <w:noProof/>
          </w:rPr>
          <w:t>Technická část zadání POS</w:t>
        </w:r>
        <w:r w:rsidR="00B83792">
          <w:rPr>
            <w:noProof/>
            <w:webHidden/>
          </w:rPr>
          <w:tab/>
        </w:r>
        <w:r w:rsidR="000F550F">
          <w:rPr>
            <w:noProof/>
            <w:webHidden/>
          </w:rPr>
          <w:fldChar w:fldCharType="begin"/>
        </w:r>
        <w:r w:rsidR="00B83792">
          <w:rPr>
            <w:noProof/>
            <w:webHidden/>
          </w:rPr>
          <w:instrText xml:space="preserve"> PAGEREF _Toc353887516 \h </w:instrText>
        </w:r>
        <w:r w:rsidR="000F550F">
          <w:rPr>
            <w:noProof/>
            <w:webHidden/>
          </w:rPr>
        </w:r>
        <w:r w:rsidR="000F550F">
          <w:rPr>
            <w:noProof/>
            <w:webHidden/>
          </w:rPr>
          <w:fldChar w:fldCharType="separate"/>
        </w:r>
        <w:r w:rsidR="00CE65D3">
          <w:rPr>
            <w:noProof/>
            <w:webHidden/>
          </w:rPr>
          <w:t>7</w:t>
        </w:r>
        <w:r w:rsidR="000F550F">
          <w:rPr>
            <w:noProof/>
            <w:webHidden/>
          </w:rPr>
          <w:fldChar w:fldCharType="end"/>
        </w:r>
      </w:hyperlink>
    </w:p>
    <w:p w:rsidR="00B83792" w:rsidRDefault="00FE0410">
      <w:pPr>
        <w:pStyle w:val="Obsah2"/>
        <w:tabs>
          <w:tab w:val="left" w:pos="960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353887517" w:history="1">
        <w:r w:rsidR="00B83792" w:rsidRPr="00A926AB">
          <w:rPr>
            <w:rStyle w:val="Hypertextovodkaz"/>
            <w:noProof/>
          </w:rPr>
          <w:t>3.1</w:t>
        </w:r>
        <w:r w:rsidR="00B83792">
          <w:rPr>
            <w:rFonts w:asciiTheme="minorHAnsi" w:eastAsiaTheme="minorEastAsia" w:hAnsiTheme="minorHAnsi" w:cstheme="minorBidi"/>
            <w:smallCaps w:val="0"/>
            <w:noProof/>
            <w:sz w:val="22"/>
            <w:szCs w:val="22"/>
          </w:rPr>
          <w:tab/>
        </w:r>
        <w:r w:rsidR="00B83792" w:rsidRPr="00A926AB">
          <w:rPr>
            <w:rStyle w:val="Hypertextovodkaz"/>
            <w:noProof/>
          </w:rPr>
          <w:t>Přípravné a rekultivační práce</w:t>
        </w:r>
        <w:r w:rsidR="00B83792">
          <w:rPr>
            <w:noProof/>
            <w:webHidden/>
          </w:rPr>
          <w:tab/>
        </w:r>
        <w:r w:rsidR="000F550F">
          <w:rPr>
            <w:noProof/>
            <w:webHidden/>
          </w:rPr>
          <w:fldChar w:fldCharType="begin"/>
        </w:r>
        <w:r w:rsidR="00B83792">
          <w:rPr>
            <w:noProof/>
            <w:webHidden/>
          </w:rPr>
          <w:instrText xml:space="preserve"> PAGEREF _Toc353887517 \h </w:instrText>
        </w:r>
        <w:r w:rsidR="000F550F">
          <w:rPr>
            <w:noProof/>
            <w:webHidden/>
          </w:rPr>
        </w:r>
        <w:r w:rsidR="000F550F">
          <w:rPr>
            <w:noProof/>
            <w:webHidden/>
          </w:rPr>
          <w:fldChar w:fldCharType="separate"/>
        </w:r>
        <w:r w:rsidR="00CE65D3">
          <w:rPr>
            <w:noProof/>
            <w:webHidden/>
          </w:rPr>
          <w:t>7</w:t>
        </w:r>
        <w:r w:rsidR="000F550F">
          <w:rPr>
            <w:noProof/>
            <w:webHidden/>
          </w:rPr>
          <w:fldChar w:fldCharType="end"/>
        </w:r>
      </w:hyperlink>
    </w:p>
    <w:p w:rsidR="00B83792" w:rsidRDefault="00FE0410" w:rsidP="000560EC">
      <w:pPr>
        <w:pStyle w:val="Obsah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53887518" w:history="1">
        <w:r w:rsidR="00B83792" w:rsidRPr="00A926AB">
          <w:rPr>
            <w:rStyle w:val="Hypertextovodkaz"/>
            <w:noProof/>
          </w:rPr>
          <w:t>3.1.1</w:t>
        </w:r>
        <w:r w:rsidR="00B83792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83792" w:rsidRPr="00A926AB">
          <w:rPr>
            <w:rStyle w:val="Hypertextovodkaz"/>
            <w:noProof/>
          </w:rPr>
          <w:t>Popis lokality sondy</w:t>
        </w:r>
        <w:r w:rsidR="00B83792">
          <w:rPr>
            <w:noProof/>
            <w:webHidden/>
          </w:rPr>
          <w:tab/>
        </w:r>
        <w:r w:rsidR="000F550F">
          <w:rPr>
            <w:noProof/>
            <w:webHidden/>
          </w:rPr>
          <w:fldChar w:fldCharType="begin"/>
        </w:r>
        <w:r w:rsidR="00B83792">
          <w:rPr>
            <w:noProof/>
            <w:webHidden/>
          </w:rPr>
          <w:instrText xml:space="preserve"> PAGEREF _Toc353887518 \h </w:instrText>
        </w:r>
        <w:r w:rsidR="000F550F">
          <w:rPr>
            <w:noProof/>
            <w:webHidden/>
          </w:rPr>
        </w:r>
        <w:r w:rsidR="000F550F">
          <w:rPr>
            <w:noProof/>
            <w:webHidden/>
          </w:rPr>
          <w:fldChar w:fldCharType="separate"/>
        </w:r>
        <w:r w:rsidR="00CE65D3">
          <w:rPr>
            <w:noProof/>
            <w:webHidden/>
          </w:rPr>
          <w:t>7</w:t>
        </w:r>
        <w:r w:rsidR="000F550F">
          <w:rPr>
            <w:noProof/>
            <w:webHidden/>
          </w:rPr>
          <w:fldChar w:fldCharType="end"/>
        </w:r>
      </w:hyperlink>
    </w:p>
    <w:p w:rsidR="00B83792" w:rsidRDefault="00FE0410" w:rsidP="000560EC">
      <w:pPr>
        <w:pStyle w:val="Obsah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53887519" w:history="1">
        <w:r w:rsidR="00B83792" w:rsidRPr="00A926AB">
          <w:rPr>
            <w:rStyle w:val="Hypertextovodkaz"/>
            <w:noProof/>
          </w:rPr>
          <w:t>3.1.2</w:t>
        </w:r>
        <w:r w:rsidR="00B83792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83792" w:rsidRPr="00A926AB">
          <w:rPr>
            <w:rStyle w:val="Hypertextovodkaz"/>
            <w:noProof/>
          </w:rPr>
          <w:t>Pracovní plocha a příjezdová cesta</w:t>
        </w:r>
        <w:r w:rsidR="00B83792">
          <w:rPr>
            <w:noProof/>
            <w:webHidden/>
          </w:rPr>
          <w:tab/>
        </w:r>
        <w:r w:rsidR="000F550F">
          <w:rPr>
            <w:noProof/>
            <w:webHidden/>
          </w:rPr>
          <w:fldChar w:fldCharType="begin"/>
        </w:r>
        <w:r w:rsidR="00B83792">
          <w:rPr>
            <w:noProof/>
            <w:webHidden/>
          </w:rPr>
          <w:instrText xml:space="preserve"> PAGEREF _Toc353887519 \h </w:instrText>
        </w:r>
        <w:r w:rsidR="000F550F">
          <w:rPr>
            <w:noProof/>
            <w:webHidden/>
          </w:rPr>
        </w:r>
        <w:r w:rsidR="000F550F">
          <w:rPr>
            <w:noProof/>
            <w:webHidden/>
          </w:rPr>
          <w:fldChar w:fldCharType="separate"/>
        </w:r>
        <w:r w:rsidR="00CE65D3">
          <w:rPr>
            <w:noProof/>
            <w:webHidden/>
          </w:rPr>
          <w:t>8</w:t>
        </w:r>
        <w:r w:rsidR="000F550F">
          <w:rPr>
            <w:noProof/>
            <w:webHidden/>
          </w:rPr>
          <w:fldChar w:fldCharType="end"/>
        </w:r>
      </w:hyperlink>
    </w:p>
    <w:p w:rsidR="00B83792" w:rsidRDefault="00FE0410" w:rsidP="000560EC">
      <w:pPr>
        <w:pStyle w:val="Obsah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53887520" w:history="1">
        <w:r w:rsidR="00B83792" w:rsidRPr="00A926AB">
          <w:rPr>
            <w:rStyle w:val="Hypertextovodkaz"/>
            <w:noProof/>
          </w:rPr>
          <w:t>3.1.3</w:t>
        </w:r>
        <w:r w:rsidR="00B83792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83792" w:rsidRPr="00A926AB">
          <w:rPr>
            <w:rStyle w:val="Hypertextovodkaz"/>
            <w:noProof/>
          </w:rPr>
          <w:t>Rekultivační práce po ukončení prací POS a vystrojení sondy</w:t>
        </w:r>
        <w:r w:rsidR="00B83792">
          <w:rPr>
            <w:noProof/>
            <w:webHidden/>
          </w:rPr>
          <w:tab/>
        </w:r>
        <w:r w:rsidR="000F550F">
          <w:rPr>
            <w:noProof/>
            <w:webHidden/>
          </w:rPr>
          <w:fldChar w:fldCharType="begin"/>
        </w:r>
        <w:r w:rsidR="00B83792">
          <w:rPr>
            <w:noProof/>
            <w:webHidden/>
          </w:rPr>
          <w:instrText xml:space="preserve"> PAGEREF _Toc353887520 \h </w:instrText>
        </w:r>
        <w:r w:rsidR="000F550F">
          <w:rPr>
            <w:noProof/>
            <w:webHidden/>
          </w:rPr>
        </w:r>
        <w:r w:rsidR="000F550F">
          <w:rPr>
            <w:noProof/>
            <w:webHidden/>
          </w:rPr>
          <w:fldChar w:fldCharType="separate"/>
        </w:r>
        <w:r w:rsidR="00CE65D3">
          <w:rPr>
            <w:noProof/>
            <w:webHidden/>
          </w:rPr>
          <w:t>8</w:t>
        </w:r>
        <w:r w:rsidR="000F550F">
          <w:rPr>
            <w:noProof/>
            <w:webHidden/>
          </w:rPr>
          <w:fldChar w:fldCharType="end"/>
        </w:r>
      </w:hyperlink>
    </w:p>
    <w:p w:rsidR="00B83792" w:rsidRDefault="00FE0410" w:rsidP="000560EC">
      <w:pPr>
        <w:pStyle w:val="Obsah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53887521" w:history="1">
        <w:r w:rsidR="00B83792" w:rsidRPr="00A926AB">
          <w:rPr>
            <w:rStyle w:val="Hypertextovodkaz"/>
            <w:noProof/>
          </w:rPr>
          <w:t>3.1.4</w:t>
        </w:r>
        <w:r w:rsidR="00B83792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83792" w:rsidRPr="00A926AB">
          <w:rPr>
            <w:rStyle w:val="Hypertextovodkaz"/>
            <w:noProof/>
          </w:rPr>
          <w:t>Souprava – základní požadavky na parametry soupravy POS</w:t>
        </w:r>
        <w:r w:rsidR="00B83792">
          <w:rPr>
            <w:noProof/>
            <w:webHidden/>
          </w:rPr>
          <w:tab/>
        </w:r>
        <w:r w:rsidR="000F550F">
          <w:rPr>
            <w:noProof/>
            <w:webHidden/>
          </w:rPr>
          <w:fldChar w:fldCharType="begin"/>
        </w:r>
        <w:r w:rsidR="00B83792">
          <w:rPr>
            <w:noProof/>
            <w:webHidden/>
          </w:rPr>
          <w:instrText xml:space="preserve"> PAGEREF _Toc353887521 \h </w:instrText>
        </w:r>
        <w:r w:rsidR="000F550F">
          <w:rPr>
            <w:noProof/>
            <w:webHidden/>
          </w:rPr>
        </w:r>
        <w:r w:rsidR="000F550F">
          <w:rPr>
            <w:noProof/>
            <w:webHidden/>
          </w:rPr>
          <w:fldChar w:fldCharType="separate"/>
        </w:r>
        <w:r w:rsidR="00CE65D3">
          <w:rPr>
            <w:noProof/>
            <w:webHidden/>
          </w:rPr>
          <w:t>8</w:t>
        </w:r>
        <w:r w:rsidR="000F550F">
          <w:rPr>
            <w:noProof/>
            <w:webHidden/>
          </w:rPr>
          <w:fldChar w:fldCharType="end"/>
        </w:r>
      </w:hyperlink>
    </w:p>
    <w:p w:rsidR="00B83792" w:rsidRDefault="00FE0410" w:rsidP="000560EC">
      <w:pPr>
        <w:pStyle w:val="Obsah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53887522" w:history="1">
        <w:r w:rsidR="00B83792" w:rsidRPr="00A926AB">
          <w:rPr>
            <w:rStyle w:val="Hypertextovodkaz"/>
            <w:noProof/>
          </w:rPr>
          <w:t>3.1.5</w:t>
        </w:r>
        <w:r w:rsidR="00B83792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83792" w:rsidRPr="00A926AB">
          <w:rPr>
            <w:rStyle w:val="Hypertextovodkaz"/>
            <w:noProof/>
          </w:rPr>
          <w:t>Hloubka zadání podzemní opravy sondy</w:t>
        </w:r>
        <w:r w:rsidR="00B83792">
          <w:rPr>
            <w:noProof/>
            <w:webHidden/>
          </w:rPr>
          <w:tab/>
        </w:r>
        <w:r w:rsidR="000F550F">
          <w:rPr>
            <w:noProof/>
            <w:webHidden/>
          </w:rPr>
          <w:fldChar w:fldCharType="begin"/>
        </w:r>
        <w:r w:rsidR="00B83792">
          <w:rPr>
            <w:noProof/>
            <w:webHidden/>
          </w:rPr>
          <w:instrText xml:space="preserve"> PAGEREF _Toc353887522 \h </w:instrText>
        </w:r>
        <w:r w:rsidR="000F550F">
          <w:rPr>
            <w:noProof/>
            <w:webHidden/>
          </w:rPr>
        </w:r>
        <w:r w:rsidR="000F550F">
          <w:rPr>
            <w:noProof/>
            <w:webHidden/>
          </w:rPr>
          <w:fldChar w:fldCharType="separate"/>
        </w:r>
        <w:r w:rsidR="00CE65D3">
          <w:rPr>
            <w:noProof/>
            <w:webHidden/>
          </w:rPr>
          <w:t>9</w:t>
        </w:r>
        <w:r w:rsidR="000F550F">
          <w:rPr>
            <w:noProof/>
            <w:webHidden/>
          </w:rPr>
          <w:fldChar w:fldCharType="end"/>
        </w:r>
      </w:hyperlink>
    </w:p>
    <w:p w:rsidR="00B83792" w:rsidRDefault="00FE0410" w:rsidP="000560EC">
      <w:pPr>
        <w:pStyle w:val="Obsah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53887523" w:history="1">
        <w:r w:rsidR="00B83792" w:rsidRPr="00A926AB">
          <w:rPr>
            <w:rStyle w:val="Hypertextovodkaz"/>
            <w:noProof/>
          </w:rPr>
          <w:t>3.1.6</w:t>
        </w:r>
        <w:r w:rsidR="00B83792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83792" w:rsidRPr="00A926AB">
          <w:rPr>
            <w:rStyle w:val="Hypertextovodkaz"/>
            <w:noProof/>
          </w:rPr>
          <w:t>Konstrukce pažnic sondy</w:t>
        </w:r>
        <w:r w:rsidR="00B83792">
          <w:rPr>
            <w:noProof/>
            <w:webHidden/>
          </w:rPr>
          <w:tab/>
        </w:r>
        <w:r w:rsidR="000F550F">
          <w:rPr>
            <w:noProof/>
            <w:webHidden/>
          </w:rPr>
          <w:fldChar w:fldCharType="begin"/>
        </w:r>
        <w:r w:rsidR="00B83792">
          <w:rPr>
            <w:noProof/>
            <w:webHidden/>
          </w:rPr>
          <w:instrText xml:space="preserve"> PAGEREF _Toc353887523 \h </w:instrText>
        </w:r>
        <w:r w:rsidR="000F550F">
          <w:rPr>
            <w:noProof/>
            <w:webHidden/>
          </w:rPr>
        </w:r>
        <w:r w:rsidR="000F550F">
          <w:rPr>
            <w:noProof/>
            <w:webHidden/>
          </w:rPr>
          <w:fldChar w:fldCharType="separate"/>
        </w:r>
        <w:r w:rsidR="00CE65D3">
          <w:rPr>
            <w:noProof/>
            <w:webHidden/>
          </w:rPr>
          <w:t>9</w:t>
        </w:r>
        <w:r w:rsidR="000F550F">
          <w:rPr>
            <w:noProof/>
            <w:webHidden/>
          </w:rPr>
          <w:fldChar w:fldCharType="end"/>
        </w:r>
      </w:hyperlink>
    </w:p>
    <w:p w:rsidR="00B83792" w:rsidRDefault="00FE0410" w:rsidP="000560EC">
      <w:pPr>
        <w:pStyle w:val="Obsah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53887524" w:history="1">
        <w:r w:rsidR="00B83792" w:rsidRPr="00A926AB">
          <w:rPr>
            <w:rStyle w:val="Hypertextovodkaz"/>
            <w:noProof/>
          </w:rPr>
          <w:t>3.1.7</w:t>
        </w:r>
        <w:r w:rsidR="00B83792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83792" w:rsidRPr="00A926AB">
          <w:rPr>
            <w:rStyle w:val="Hypertextovodkaz"/>
            <w:noProof/>
          </w:rPr>
          <w:t>Zařízení na ústí sondy a současné vystrojení sond</w:t>
        </w:r>
        <w:r w:rsidR="00B83792">
          <w:rPr>
            <w:noProof/>
            <w:webHidden/>
          </w:rPr>
          <w:tab/>
        </w:r>
        <w:r w:rsidR="000F550F">
          <w:rPr>
            <w:noProof/>
            <w:webHidden/>
          </w:rPr>
          <w:fldChar w:fldCharType="begin"/>
        </w:r>
        <w:r w:rsidR="00B83792">
          <w:rPr>
            <w:noProof/>
            <w:webHidden/>
          </w:rPr>
          <w:instrText xml:space="preserve"> PAGEREF _Toc353887524 \h </w:instrText>
        </w:r>
        <w:r w:rsidR="000F550F">
          <w:rPr>
            <w:noProof/>
            <w:webHidden/>
          </w:rPr>
        </w:r>
        <w:r w:rsidR="000F550F">
          <w:rPr>
            <w:noProof/>
            <w:webHidden/>
          </w:rPr>
          <w:fldChar w:fldCharType="separate"/>
        </w:r>
        <w:r w:rsidR="00CE65D3">
          <w:rPr>
            <w:noProof/>
            <w:webHidden/>
          </w:rPr>
          <w:t>9</w:t>
        </w:r>
        <w:r w:rsidR="000F550F">
          <w:rPr>
            <w:noProof/>
            <w:webHidden/>
          </w:rPr>
          <w:fldChar w:fldCharType="end"/>
        </w:r>
      </w:hyperlink>
    </w:p>
    <w:p w:rsidR="00B83792" w:rsidRDefault="00FE0410" w:rsidP="000560EC">
      <w:pPr>
        <w:pStyle w:val="Obsah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53887525" w:history="1">
        <w:r w:rsidR="00B83792" w:rsidRPr="00A926AB">
          <w:rPr>
            <w:rStyle w:val="Hypertextovodkaz"/>
            <w:noProof/>
          </w:rPr>
          <w:t>3.1.8</w:t>
        </w:r>
        <w:r w:rsidR="00B83792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83792" w:rsidRPr="00A926AB">
          <w:rPr>
            <w:rStyle w:val="Hypertextovodkaz"/>
            <w:noProof/>
          </w:rPr>
          <w:t>Požadavky na hermetičnosti kolon a produkčního kříže</w:t>
        </w:r>
        <w:r w:rsidR="00B83792">
          <w:rPr>
            <w:noProof/>
            <w:webHidden/>
          </w:rPr>
          <w:tab/>
        </w:r>
        <w:r w:rsidR="000F550F">
          <w:rPr>
            <w:noProof/>
            <w:webHidden/>
          </w:rPr>
          <w:fldChar w:fldCharType="begin"/>
        </w:r>
        <w:r w:rsidR="00B83792">
          <w:rPr>
            <w:noProof/>
            <w:webHidden/>
          </w:rPr>
          <w:instrText xml:space="preserve"> PAGEREF _Toc353887525 \h </w:instrText>
        </w:r>
        <w:r w:rsidR="000F550F">
          <w:rPr>
            <w:noProof/>
            <w:webHidden/>
          </w:rPr>
        </w:r>
        <w:r w:rsidR="000F550F">
          <w:rPr>
            <w:noProof/>
            <w:webHidden/>
          </w:rPr>
          <w:fldChar w:fldCharType="separate"/>
        </w:r>
        <w:r w:rsidR="00CE65D3">
          <w:rPr>
            <w:noProof/>
            <w:webHidden/>
          </w:rPr>
          <w:t>10</w:t>
        </w:r>
        <w:r w:rsidR="000F550F">
          <w:rPr>
            <w:noProof/>
            <w:webHidden/>
          </w:rPr>
          <w:fldChar w:fldCharType="end"/>
        </w:r>
      </w:hyperlink>
    </w:p>
    <w:p w:rsidR="00B83792" w:rsidRDefault="00FE0410" w:rsidP="000560EC">
      <w:pPr>
        <w:pStyle w:val="Obsah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53887526" w:history="1">
        <w:r w:rsidR="00B83792" w:rsidRPr="00A926AB">
          <w:rPr>
            <w:rStyle w:val="Hypertextovodkaz"/>
            <w:noProof/>
          </w:rPr>
          <w:t>3.1.9</w:t>
        </w:r>
        <w:r w:rsidR="00B83792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83792" w:rsidRPr="00A926AB">
          <w:rPr>
            <w:rStyle w:val="Hypertextovodkaz"/>
            <w:noProof/>
          </w:rPr>
          <w:t>Požadavky na kapaliny</w:t>
        </w:r>
        <w:r w:rsidR="00B83792">
          <w:rPr>
            <w:noProof/>
            <w:webHidden/>
          </w:rPr>
          <w:tab/>
        </w:r>
        <w:r w:rsidR="000F550F">
          <w:rPr>
            <w:noProof/>
            <w:webHidden/>
          </w:rPr>
          <w:fldChar w:fldCharType="begin"/>
        </w:r>
        <w:r w:rsidR="00B83792">
          <w:rPr>
            <w:noProof/>
            <w:webHidden/>
          </w:rPr>
          <w:instrText xml:space="preserve"> PAGEREF _Toc353887526 \h </w:instrText>
        </w:r>
        <w:r w:rsidR="000F550F">
          <w:rPr>
            <w:noProof/>
            <w:webHidden/>
          </w:rPr>
        </w:r>
        <w:r w:rsidR="000F550F">
          <w:rPr>
            <w:noProof/>
            <w:webHidden/>
          </w:rPr>
          <w:fldChar w:fldCharType="separate"/>
        </w:r>
        <w:r w:rsidR="00CE65D3">
          <w:rPr>
            <w:noProof/>
            <w:webHidden/>
          </w:rPr>
          <w:t>10</w:t>
        </w:r>
        <w:r w:rsidR="000F550F">
          <w:rPr>
            <w:noProof/>
            <w:webHidden/>
          </w:rPr>
          <w:fldChar w:fldCharType="end"/>
        </w:r>
      </w:hyperlink>
    </w:p>
    <w:p w:rsidR="00B83792" w:rsidRDefault="00FE0410" w:rsidP="000560EC">
      <w:pPr>
        <w:pStyle w:val="Obsah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53887527" w:history="1">
        <w:r w:rsidR="00B83792" w:rsidRPr="00A926AB">
          <w:rPr>
            <w:rStyle w:val="Hypertextovodkaz"/>
            <w:noProof/>
          </w:rPr>
          <w:t>3.1.10</w:t>
        </w:r>
        <w:r w:rsidR="00B83792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83792" w:rsidRPr="00A926AB">
          <w:rPr>
            <w:rStyle w:val="Hypertextovodkaz"/>
            <w:noProof/>
          </w:rPr>
          <w:t>Požadovaný postup prací při POS</w:t>
        </w:r>
        <w:r w:rsidR="00B83792">
          <w:rPr>
            <w:noProof/>
            <w:webHidden/>
          </w:rPr>
          <w:tab/>
        </w:r>
        <w:r w:rsidR="000F550F">
          <w:rPr>
            <w:noProof/>
            <w:webHidden/>
          </w:rPr>
          <w:fldChar w:fldCharType="begin"/>
        </w:r>
        <w:r w:rsidR="00B83792">
          <w:rPr>
            <w:noProof/>
            <w:webHidden/>
          </w:rPr>
          <w:instrText xml:space="preserve"> PAGEREF _Toc353887527 \h </w:instrText>
        </w:r>
        <w:r w:rsidR="000F550F">
          <w:rPr>
            <w:noProof/>
            <w:webHidden/>
          </w:rPr>
        </w:r>
        <w:r w:rsidR="000F550F">
          <w:rPr>
            <w:noProof/>
            <w:webHidden/>
          </w:rPr>
          <w:fldChar w:fldCharType="separate"/>
        </w:r>
        <w:r w:rsidR="00CE65D3">
          <w:rPr>
            <w:noProof/>
            <w:webHidden/>
          </w:rPr>
          <w:t>12</w:t>
        </w:r>
        <w:r w:rsidR="000F550F">
          <w:rPr>
            <w:noProof/>
            <w:webHidden/>
          </w:rPr>
          <w:fldChar w:fldCharType="end"/>
        </w:r>
      </w:hyperlink>
    </w:p>
    <w:p w:rsidR="00B83792" w:rsidRDefault="00FE0410" w:rsidP="000560EC">
      <w:pPr>
        <w:pStyle w:val="Obsah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53887528" w:history="1">
        <w:r w:rsidR="00B83792" w:rsidRPr="00A926AB">
          <w:rPr>
            <w:rStyle w:val="Hypertextovodkaz"/>
            <w:noProof/>
          </w:rPr>
          <w:t>3.1.11</w:t>
        </w:r>
        <w:r w:rsidR="00B83792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83792" w:rsidRPr="00A926AB">
          <w:rPr>
            <w:rStyle w:val="Hypertextovodkaz"/>
            <w:noProof/>
          </w:rPr>
          <w:t>Opatření pro předcházení tlakovým projevům a erupcím</w:t>
        </w:r>
        <w:r w:rsidR="00B83792">
          <w:rPr>
            <w:noProof/>
            <w:webHidden/>
          </w:rPr>
          <w:tab/>
        </w:r>
        <w:r w:rsidR="000F550F">
          <w:rPr>
            <w:noProof/>
            <w:webHidden/>
          </w:rPr>
          <w:fldChar w:fldCharType="begin"/>
        </w:r>
        <w:r w:rsidR="00B83792">
          <w:rPr>
            <w:noProof/>
            <w:webHidden/>
          </w:rPr>
          <w:instrText xml:space="preserve"> PAGEREF _Toc353887528 \h </w:instrText>
        </w:r>
        <w:r w:rsidR="000F550F">
          <w:rPr>
            <w:noProof/>
            <w:webHidden/>
          </w:rPr>
        </w:r>
        <w:r w:rsidR="000F550F">
          <w:rPr>
            <w:noProof/>
            <w:webHidden/>
          </w:rPr>
          <w:fldChar w:fldCharType="separate"/>
        </w:r>
        <w:r w:rsidR="00CE65D3">
          <w:rPr>
            <w:noProof/>
            <w:webHidden/>
          </w:rPr>
          <w:t>19</w:t>
        </w:r>
        <w:r w:rsidR="000F550F">
          <w:rPr>
            <w:noProof/>
            <w:webHidden/>
          </w:rPr>
          <w:fldChar w:fldCharType="end"/>
        </w:r>
      </w:hyperlink>
    </w:p>
    <w:p w:rsidR="00B83792" w:rsidRDefault="00FE0410" w:rsidP="000560EC">
      <w:pPr>
        <w:pStyle w:val="Obsah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53887529" w:history="1">
        <w:r w:rsidR="00B83792" w:rsidRPr="00A926AB">
          <w:rPr>
            <w:rStyle w:val="Hypertextovodkaz"/>
            <w:noProof/>
          </w:rPr>
          <w:t>3.1.12</w:t>
        </w:r>
        <w:r w:rsidR="00B83792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83792" w:rsidRPr="00A926AB">
          <w:rPr>
            <w:rStyle w:val="Hypertextovodkaz"/>
            <w:noProof/>
          </w:rPr>
          <w:t>Opatření k zabezpečení požadavků na ochranu životního prostředí</w:t>
        </w:r>
        <w:r w:rsidR="00B83792">
          <w:rPr>
            <w:noProof/>
            <w:webHidden/>
          </w:rPr>
          <w:tab/>
        </w:r>
        <w:r w:rsidR="000F550F">
          <w:rPr>
            <w:noProof/>
            <w:webHidden/>
          </w:rPr>
          <w:fldChar w:fldCharType="begin"/>
        </w:r>
        <w:r w:rsidR="00B83792">
          <w:rPr>
            <w:noProof/>
            <w:webHidden/>
          </w:rPr>
          <w:instrText xml:space="preserve"> PAGEREF _Toc353887529 \h </w:instrText>
        </w:r>
        <w:r w:rsidR="000F550F">
          <w:rPr>
            <w:noProof/>
            <w:webHidden/>
          </w:rPr>
        </w:r>
        <w:r w:rsidR="000F550F">
          <w:rPr>
            <w:noProof/>
            <w:webHidden/>
          </w:rPr>
          <w:fldChar w:fldCharType="separate"/>
        </w:r>
        <w:r w:rsidR="00CE65D3">
          <w:rPr>
            <w:noProof/>
            <w:webHidden/>
          </w:rPr>
          <w:t>20</w:t>
        </w:r>
        <w:r w:rsidR="000F550F">
          <w:rPr>
            <w:noProof/>
            <w:webHidden/>
          </w:rPr>
          <w:fldChar w:fldCharType="end"/>
        </w:r>
      </w:hyperlink>
    </w:p>
    <w:p w:rsidR="00B83792" w:rsidRDefault="00FE0410" w:rsidP="000560EC">
      <w:pPr>
        <w:pStyle w:val="Obsah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53887530" w:history="1">
        <w:r w:rsidR="00B83792" w:rsidRPr="00A926AB">
          <w:rPr>
            <w:rStyle w:val="Hypertextovodkaz"/>
            <w:noProof/>
          </w:rPr>
          <w:t>3.1.13</w:t>
        </w:r>
        <w:r w:rsidR="00B83792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83792" w:rsidRPr="00A926AB">
          <w:rPr>
            <w:rStyle w:val="Hypertextovodkaz"/>
            <w:noProof/>
          </w:rPr>
          <w:t>Čerpací zkoušky po vystrojení sondy</w:t>
        </w:r>
        <w:r w:rsidR="00B83792">
          <w:rPr>
            <w:noProof/>
            <w:webHidden/>
          </w:rPr>
          <w:tab/>
        </w:r>
        <w:r w:rsidR="000F550F">
          <w:rPr>
            <w:noProof/>
            <w:webHidden/>
          </w:rPr>
          <w:fldChar w:fldCharType="begin"/>
        </w:r>
        <w:r w:rsidR="00B83792">
          <w:rPr>
            <w:noProof/>
            <w:webHidden/>
          </w:rPr>
          <w:instrText xml:space="preserve"> PAGEREF _Toc353887530 \h </w:instrText>
        </w:r>
        <w:r w:rsidR="000F550F">
          <w:rPr>
            <w:noProof/>
            <w:webHidden/>
          </w:rPr>
        </w:r>
        <w:r w:rsidR="000F550F">
          <w:rPr>
            <w:noProof/>
            <w:webHidden/>
          </w:rPr>
          <w:fldChar w:fldCharType="separate"/>
        </w:r>
        <w:r w:rsidR="00CE65D3">
          <w:rPr>
            <w:noProof/>
            <w:webHidden/>
          </w:rPr>
          <w:t>21</w:t>
        </w:r>
        <w:r w:rsidR="000F550F">
          <w:rPr>
            <w:noProof/>
            <w:webHidden/>
          </w:rPr>
          <w:fldChar w:fldCharType="end"/>
        </w:r>
      </w:hyperlink>
    </w:p>
    <w:p w:rsidR="00B83792" w:rsidRDefault="00FE0410" w:rsidP="000560EC">
      <w:pPr>
        <w:pStyle w:val="Obsah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53887531" w:history="1">
        <w:r w:rsidR="00B83792" w:rsidRPr="00A926AB">
          <w:rPr>
            <w:rStyle w:val="Hypertextovodkaz"/>
            <w:noProof/>
          </w:rPr>
          <w:t>3.1.14</w:t>
        </w:r>
        <w:r w:rsidR="00B83792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83792" w:rsidRPr="00A926AB">
          <w:rPr>
            <w:rStyle w:val="Hypertextovodkaz"/>
            <w:noProof/>
          </w:rPr>
          <w:t>Opatření vyžadovaná pro práce POS a podmínky pracoviště</w:t>
        </w:r>
        <w:r w:rsidR="00B83792" w:rsidRPr="00A926AB">
          <w:rPr>
            <w:rStyle w:val="Hypertextovodkaz"/>
            <w:noProof/>
            <w:szCs w:val="24"/>
          </w:rPr>
          <w:sym w:font="Symbol" w:char="F03B"/>
        </w:r>
        <w:r w:rsidR="00B83792" w:rsidRPr="00A926AB">
          <w:rPr>
            <w:rStyle w:val="Hypertextovodkaz"/>
            <w:noProof/>
          </w:rPr>
          <w:t xml:space="preserve"> opatření na ochranu veřejných zájmů, chráněná území, ochranná a bezpečnostní pásma.</w:t>
        </w:r>
        <w:r w:rsidR="00B83792">
          <w:rPr>
            <w:noProof/>
            <w:webHidden/>
          </w:rPr>
          <w:tab/>
        </w:r>
        <w:r w:rsidR="000F550F">
          <w:rPr>
            <w:noProof/>
            <w:webHidden/>
          </w:rPr>
          <w:fldChar w:fldCharType="begin"/>
        </w:r>
        <w:r w:rsidR="00B83792">
          <w:rPr>
            <w:noProof/>
            <w:webHidden/>
          </w:rPr>
          <w:instrText xml:space="preserve"> PAGEREF _Toc353887531 \h </w:instrText>
        </w:r>
        <w:r w:rsidR="000F550F">
          <w:rPr>
            <w:noProof/>
            <w:webHidden/>
          </w:rPr>
        </w:r>
        <w:r w:rsidR="000F550F">
          <w:rPr>
            <w:noProof/>
            <w:webHidden/>
          </w:rPr>
          <w:fldChar w:fldCharType="separate"/>
        </w:r>
        <w:r w:rsidR="00CE65D3">
          <w:rPr>
            <w:noProof/>
            <w:webHidden/>
          </w:rPr>
          <w:t>22</w:t>
        </w:r>
        <w:r w:rsidR="000F550F">
          <w:rPr>
            <w:noProof/>
            <w:webHidden/>
          </w:rPr>
          <w:fldChar w:fldCharType="end"/>
        </w:r>
      </w:hyperlink>
    </w:p>
    <w:p w:rsidR="00B83792" w:rsidRDefault="00FE0410" w:rsidP="000560EC">
      <w:pPr>
        <w:pStyle w:val="Obsah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53887532" w:history="1">
        <w:r w:rsidR="00B83792" w:rsidRPr="00A926AB">
          <w:rPr>
            <w:rStyle w:val="Hypertextovodkaz"/>
            <w:noProof/>
          </w:rPr>
          <w:t>3.1.15</w:t>
        </w:r>
        <w:r w:rsidR="00B83792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83792" w:rsidRPr="00A926AB">
          <w:rPr>
            <w:rStyle w:val="Hypertextovodkaz"/>
            <w:noProof/>
          </w:rPr>
          <w:t>Způsob předání sondy po provedení POS objednateli</w:t>
        </w:r>
        <w:r w:rsidR="00B83792">
          <w:rPr>
            <w:noProof/>
            <w:webHidden/>
          </w:rPr>
          <w:tab/>
        </w:r>
        <w:r w:rsidR="000F550F">
          <w:rPr>
            <w:noProof/>
            <w:webHidden/>
          </w:rPr>
          <w:fldChar w:fldCharType="begin"/>
        </w:r>
        <w:r w:rsidR="00B83792">
          <w:rPr>
            <w:noProof/>
            <w:webHidden/>
          </w:rPr>
          <w:instrText xml:space="preserve"> PAGEREF _Toc353887532 \h </w:instrText>
        </w:r>
        <w:r w:rsidR="000F550F">
          <w:rPr>
            <w:noProof/>
            <w:webHidden/>
          </w:rPr>
        </w:r>
        <w:r w:rsidR="000F550F">
          <w:rPr>
            <w:noProof/>
            <w:webHidden/>
          </w:rPr>
          <w:fldChar w:fldCharType="separate"/>
        </w:r>
        <w:r w:rsidR="00CE65D3">
          <w:rPr>
            <w:noProof/>
            <w:webHidden/>
          </w:rPr>
          <w:t>22</w:t>
        </w:r>
        <w:r w:rsidR="000F550F">
          <w:rPr>
            <w:noProof/>
            <w:webHidden/>
          </w:rPr>
          <w:fldChar w:fldCharType="end"/>
        </w:r>
      </w:hyperlink>
    </w:p>
    <w:p w:rsidR="00B83792" w:rsidRDefault="00FE0410" w:rsidP="000560EC">
      <w:pPr>
        <w:pStyle w:val="Obsah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53887533" w:history="1">
        <w:r w:rsidR="00B83792" w:rsidRPr="00A926AB">
          <w:rPr>
            <w:rStyle w:val="Hypertextovodkaz"/>
            <w:noProof/>
          </w:rPr>
          <w:t>3.1.16</w:t>
        </w:r>
        <w:r w:rsidR="00B83792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83792" w:rsidRPr="00A926AB">
          <w:rPr>
            <w:rStyle w:val="Hypertextovodkaz"/>
            <w:noProof/>
          </w:rPr>
          <w:t>Bezpečnost práce</w:t>
        </w:r>
        <w:r w:rsidR="00B83792">
          <w:rPr>
            <w:noProof/>
            <w:webHidden/>
          </w:rPr>
          <w:tab/>
        </w:r>
        <w:r w:rsidR="000F550F">
          <w:rPr>
            <w:noProof/>
            <w:webHidden/>
          </w:rPr>
          <w:fldChar w:fldCharType="begin"/>
        </w:r>
        <w:r w:rsidR="00B83792">
          <w:rPr>
            <w:noProof/>
            <w:webHidden/>
          </w:rPr>
          <w:instrText xml:space="preserve"> PAGEREF _Toc353887533 \h </w:instrText>
        </w:r>
        <w:r w:rsidR="000F550F">
          <w:rPr>
            <w:noProof/>
            <w:webHidden/>
          </w:rPr>
        </w:r>
        <w:r w:rsidR="000F550F">
          <w:rPr>
            <w:noProof/>
            <w:webHidden/>
          </w:rPr>
          <w:fldChar w:fldCharType="separate"/>
        </w:r>
        <w:r w:rsidR="00CE65D3">
          <w:rPr>
            <w:noProof/>
            <w:webHidden/>
          </w:rPr>
          <w:t>23</w:t>
        </w:r>
        <w:r w:rsidR="000F550F">
          <w:rPr>
            <w:noProof/>
            <w:webHidden/>
          </w:rPr>
          <w:fldChar w:fldCharType="end"/>
        </w:r>
      </w:hyperlink>
    </w:p>
    <w:p w:rsidR="00B83792" w:rsidRDefault="00FE0410" w:rsidP="000560EC">
      <w:pPr>
        <w:pStyle w:val="Obsah3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353887534" w:history="1">
        <w:r w:rsidR="00B83792" w:rsidRPr="00A926AB">
          <w:rPr>
            <w:rStyle w:val="Hypertextovodkaz"/>
            <w:noProof/>
          </w:rPr>
          <w:t>3.1.17</w:t>
        </w:r>
        <w:r w:rsidR="00B83792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B83792" w:rsidRPr="00A926AB">
          <w:rPr>
            <w:rStyle w:val="Hypertextovodkaz"/>
            <w:noProof/>
          </w:rPr>
          <w:t>Platné předpisy</w:t>
        </w:r>
        <w:r w:rsidR="00B83792">
          <w:rPr>
            <w:noProof/>
            <w:webHidden/>
          </w:rPr>
          <w:tab/>
        </w:r>
        <w:r w:rsidR="000F550F">
          <w:rPr>
            <w:noProof/>
            <w:webHidden/>
          </w:rPr>
          <w:fldChar w:fldCharType="begin"/>
        </w:r>
        <w:r w:rsidR="00B83792">
          <w:rPr>
            <w:noProof/>
            <w:webHidden/>
          </w:rPr>
          <w:instrText xml:space="preserve"> PAGEREF _Toc353887534 \h </w:instrText>
        </w:r>
        <w:r w:rsidR="000F550F">
          <w:rPr>
            <w:noProof/>
            <w:webHidden/>
          </w:rPr>
        </w:r>
        <w:r w:rsidR="000F550F">
          <w:rPr>
            <w:noProof/>
            <w:webHidden/>
          </w:rPr>
          <w:fldChar w:fldCharType="separate"/>
        </w:r>
        <w:r w:rsidR="00CE65D3">
          <w:rPr>
            <w:noProof/>
            <w:webHidden/>
          </w:rPr>
          <w:t>24</w:t>
        </w:r>
        <w:r w:rsidR="000F550F">
          <w:rPr>
            <w:noProof/>
            <w:webHidden/>
          </w:rPr>
          <w:fldChar w:fldCharType="end"/>
        </w:r>
      </w:hyperlink>
    </w:p>
    <w:p w:rsidR="00C5363E" w:rsidRPr="00825F0D" w:rsidRDefault="000F550F" w:rsidP="007B5C16">
      <w:pPr>
        <w:tabs>
          <w:tab w:val="left" w:pos="540"/>
        </w:tabs>
        <w:spacing w:before="120"/>
        <w:rPr>
          <w:rFonts w:asciiTheme="minorHAnsi" w:hAnsiTheme="minorHAnsi"/>
          <w:b/>
        </w:rPr>
      </w:pPr>
      <w:r w:rsidRPr="00825F0D">
        <w:rPr>
          <w:rFonts w:asciiTheme="minorHAnsi" w:hAnsiTheme="minorHAnsi"/>
          <w:b/>
          <w:smallCaps/>
          <w:sz w:val="20"/>
          <w:szCs w:val="20"/>
        </w:rPr>
        <w:fldChar w:fldCharType="end"/>
      </w:r>
    </w:p>
    <w:p w:rsidR="00544870" w:rsidRPr="00825F0D" w:rsidRDefault="00544870" w:rsidP="007B5C16">
      <w:pPr>
        <w:tabs>
          <w:tab w:val="left" w:pos="540"/>
        </w:tabs>
        <w:spacing w:before="120"/>
        <w:rPr>
          <w:rFonts w:asciiTheme="minorHAnsi" w:hAnsiTheme="minorHAnsi"/>
          <w:b/>
        </w:rPr>
        <w:sectPr w:rsidR="00544870" w:rsidRPr="00825F0D" w:rsidSect="00C5363E">
          <w:headerReference w:type="first" r:id="rId12"/>
          <w:footerReference w:type="first" r:id="rId13"/>
          <w:pgSz w:w="11906" w:h="16838" w:code="9"/>
          <w:pgMar w:top="1418" w:right="1418" w:bottom="1259" w:left="1418" w:header="397" w:footer="397" w:gutter="0"/>
          <w:pgNumType w:start="2"/>
          <w:cols w:space="708"/>
          <w:titlePg/>
        </w:sectPr>
      </w:pPr>
    </w:p>
    <w:p w:rsidR="000F6094" w:rsidRDefault="000F6094" w:rsidP="00FD5FAA">
      <w:pPr>
        <w:pStyle w:val="Nadpis1"/>
        <w:numPr>
          <w:ilvl w:val="0"/>
          <w:numId w:val="19"/>
        </w:numPr>
        <w:rPr>
          <w:rFonts w:asciiTheme="minorHAnsi" w:hAnsiTheme="minorHAnsi"/>
          <w:b/>
          <w:sz w:val="28"/>
          <w:szCs w:val="28"/>
        </w:rPr>
      </w:pPr>
      <w:bookmarkStart w:id="21" w:name="_Toc63485857"/>
      <w:bookmarkStart w:id="22" w:name="_Toc96247414"/>
      <w:bookmarkStart w:id="23" w:name="_Toc353887502"/>
      <w:r w:rsidRPr="00825F0D">
        <w:rPr>
          <w:rFonts w:asciiTheme="minorHAnsi" w:hAnsiTheme="minorHAnsi"/>
          <w:b/>
          <w:sz w:val="28"/>
          <w:szCs w:val="28"/>
        </w:rPr>
        <w:lastRenderedPageBreak/>
        <w:t>Úvod</w:t>
      </w:r>
      <w:bookmarkEnd w:id="21"/>
      <w:bookmarkEnd w:id="22"/>
      <w:bookmarkEnd w:id="23"/>
    </w:p>
    <w:p w:rsidR="00191770" w:rsidRPr="00191770" w:rsidRDefault="00191770" w:rsidP="00191770"/>
    <w:p w:rsidR="00A36029" w:rsidRPr="003F5F91" w:rsidRDefault="00440386" w:rsidP="003845CA">
      <w:pPr>
        <w:pStyle w:val="Zkladntext"/>
        <w:tabs>
          <w:tab w:val="left" w:pos="540"/>
        </w:tabs>
        <w:jc w:val="both"/>
        <w:rPr>
          <w:rFonts w:asciiTheme="minorHAnsi" w:hAnsiTheme="minorHAnsi"/>
        </w:rPr>
      </w:pPr>
      <w:r w:rsidRPr="00191770">
        <w:rPr>
          <w:rFonts w:asciiTheme="minorHAnsi" w:hAnsiTheme="minorHAnsi"/>
        </w:rPr>
        <w:t>Předkládaný návrh proje</w:t>
      </w:r>
      <w:r w:rsidR="009E18F6">
        <w:rPr>
          <w:rFonts w:asciiTheme="minorHAnsi" w:hAnsiTheme="minorHAnsi"/>
        </w:rPr>
        <w:t>ktu podzemní opravy sondy Hr-221</w:t>
      </w:r>
      <w:r w:rsidRPr="00191770">
        <w:rPr>
          <w:rFonts w:asciiTheme="minorHAnsi" w:hAnsiTheme="minorHAnsi"/>
        </w:rPr>
        <w:t xml:space="preserve"> (dále jen „POS“) bude použit jako zadávací dokumentace pro zpracování nabídky a prováděcího projektu POS budoucím zhotovitelem. Návrh </w:t>
      </w:r>
      <w:r w:rsidR="00A36029" w:rsidRPr="003F5F91">
        <w:rPr>
          <w:rFonts w:asciiTheme="minorHAnsi" w:hAnsiTheme="minorHAnsi"/>
        </w:rPr>
        <w:t>vychází z geologických podkladů,</w:t>
      </w:r>
      <w:r w:rsidR="00AD4FB5">
        <w:rPr>
          <w:rFonts w:asciiTheme="minorHAnsi" w:hAnsiTheme="minorHAnsi"/>
        </w:rPr>
        <w:t xml:space="preserve"> dále z respektování podmínek „</w:t>
      </w:r>
      <w:r w:rsidR="00A36029" w:rsidRPr="003F5F91">
        <w:rPr>
          <w:rFonts w:asciiTheme="minorHAnsi" w:hAnsiTheme="minorHAnsi"/>
        </w:rPr>
        <w:t>Studie souboru staveb - rozšíření PZP Tvrdonice</w:t>
      </w:r>
      <w:r w:rsidR="00A920EF">
        <w:rPr>
          <w:rFonts w:asciiTheme="minorHAnsi" w:hAnsiTheme="minorHAnsi"/>
        </w:rPr>
        <w:t>“,</w:t>
      </w:r>
      <w:r w:rsidR="00A36029" w:rsidRPr="003F5F91">
        <w:rPr>
          <w:rFonts w:asciiTheme="minorHAnsi" w:hAnsiTheme="minorHAnsi"/>
        </w:rPr>
        <w:t xml:space="preserve"> z požadavků stanovených § 23 odst.</w:t>
      </w:r>
      <w:r w:rsidR="003845CA">
        <w:rPr>
          <w:rFonts w:asciiTheme="minorHAnsi" w:hAnsiTheme="minorHAnsi"/>
        </w:rPr>
        <w:t xml:space="preserve"> </w:t>
      </w:r>
      <w:r w:rsidR="00A36029" w:rsidRPr="003F5F91">
        <w:rPr>
          <w:rFonts w:asciiTheme="minorHAnsi" w:hAnsiTheme="minorHAnsi"/>
        </w:rPr>
        <w:t>1 vyhlášky ČBÚ č.</w:t>
      </w:r>
      <w:r w:rsidR="003845CA">
        <w:rPr>
          <w:rFonts w:asciiTheme="minorHAnsi" w:hAnsiTheme="minorHAnsi"/>
        </w:rPr>
        <w:t xml:space="preserve"> </w:t>
      </w:r>
      <w:r w:rsidR="00A36029" w:rsidRPr="003F5F91">
        <w:rPr>
          <w:rFonts w:asciiTheme="minorHAnsi" w:hAnsiTheme="minorHAnsi"/>
        </w:rPr>
        <w:t>239 /1998 Sb</w:t>
      </w:r>
      <w:r w:rsidR="00A36029">
        <w:rPr>
          <w:rFonts w:asciiTheme="minorHAnsi" w:hAnsiTheme="minorHAnsi"/>
        </w:rPr>
        <w:t>.</w:t>
      </w:r>
      <w:r w:rsidR="00A36029" w:rsidRPr="003F5F91">
        <w:rPr>
          <w:rFonts w:asciiTheme="minorHAnsi" w:hAnsiTheme="minorHAnsi"/>
        </w:rPr>
        <w:t>, TPG Podzemní zásobníky G 201 01, TPG Plynárenství G 905 01, normou ČSN EN 1918-2, ČSN EN ISO 104 23</w:t>
      </w:r>
      <w:r w:rsidR="00C218CC" w:rsidRPr="00C218CC">
        <w:rPr>
          <w:rFonts w:asciiTheme="minorHAnsi" w:hAnsiTheme="minorHAnsi"/>
        </w:rPr>
        <w:t>, ČSN EN ISO 13503-3, ČSN EN ISO 10414-1</w:t>
      </w:r>
      <w:r w:rsidR="00A36029" w:rsidRPr="00C218CC">
        <w:rPr>
          <w:rFonts w:asciiTheme="minorHAnsi" w:hAnsiTheme="minorHAnsi"/>
        </w:rPr>
        <w:t xml:space="preserve"> a</w:t>
      </w:r>
      <w:r w:rsidR="00D464C9">
        <w:rPr>
          <w:rFonts w:asciiTheme="minorHAnsi" w:hAnsiTheme="minorHAnsi"/>
        </w:rPr>
        <w:t> </w:t>
      </w:r>
      <w:r w:rsidR="00A36029" w:rsidRPr="003F5F91">
        <w:rPr>
          <w:rFonts w:asciiTheme="minorHAnsi" w:hAnsiTheme="minorHAnsi"/>
        </w:rPr>
        <w:t xml:space="preserve">doporučených praktik norem API 5 CT, </w:t>
      </w:r>
      <w:proofErr w:type="spellStart"/>
      <w:r w:rsidR="00A36029" w:rsidRPr="003F5F91">
        <w:rPr>
          <w:rFonts w:asciiTheme="minorHAnsi" w:hAnsiTheme="minorHAnsi"/>
        </w:rPr>
        <w:t>Spec</w:t>
      </w:r>
      <w:proofErr w:type="spellEnd"/>
      <w:r w:rsidR="00A36029" w:rsidRPr="003F5F91">
        <w:rPr>
          <w:rFonts w:asciiTheme="minorHAnsi" w:hAnsiTheme="minorHAnsi"/>
        </w:rPr>
        <w:t xml:space="preserve"> 5D, 6A ,6 BX, 7G, a 10, API RP 53, RP 54, API RP 58.</w:t>
      </w:r>
    </w:p>
    <w:p w:rsidR="00FE0593" w:rsidRPr="00825F0D" w:rsidRDefault="009E18F6" w:rsidP="00B119E2">
      <w:pPr>
        <w:tabs>
          <w:tab w:val="left" w:pos="540"/>
        </w:tabs>
        <w:spacing w:before="120"/>
        <w:jc w:val="both"/>
        <w:rPr>
          <w:rFonts w:asciiTheme="minorHAnsi" w:hAnsiTheme="minorHAnsi"/>
        </w:rPr>
      </w:pPr>
      <w:r>
        <w:rPr>
          <w:rFonts w:asciiTheme="minorHAnsi" w:hAnsiTheme="minorHAnsi"/>
          <w:noProof/>
        </w:rPr>
        <w:drawing>
          <wp:inline distT="0" distB="0" distL="0" distR="0" wp14:anchorId="6590E11C" wp14:editId="0218EBC8">
            <wp:extent cx="5748655" cy="3999230"/>
            <wp:effectExtent l="0" t="0" r="4445" b="127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655" cy="399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63D2" w:rsidRPr="00825F0D" w:rsidRDefault="00F368DB" w:rsidP="00825F0D">
      <w:pPr>
        <w:rPr>
          <w:rFonts w:asciiTheme="minorHAnsi" w:hAnsiTheme="minorHAnsi"/>
        </w:rPr>
      </w:pPr>
      <w:bookmarkStart w:id="24" w:name="_Toc252547370"/>
      <w:bookmarkStart w:id="25" w:name="_Toc252548641"/>
      <w:bookmarkStart w:id="26" w:name="_Toc63485858"/>
      <w:bookmarkStart w:id="27" w:name="_Toc96247415"/>
      <w:r w:rsidRPr="00825F0D">
        <w:rPr>
          <w:rFonts w:asciiTheme="minorHAnsi" w:hAnsiTheme="minorHAnsi"/>
        </w:rPr>
        <w:t>Obr. č. 1</w:t>
      </w:r>
      <w:bookmarkEnd w:id="24"/>
      <w:bookmarkEnd w:id="25"/>
    </w:p>
    <w:p w:rsidR="000F6094" w:rsidRDefault="005F5482" w:rsidP="00B83792">
      <w:pPr>
        <w:pStyle w:val="Nadpis2"/>
        <w:numPr>
          <w:ilvl w:val="0"/>
          <w:numId w:val="0"/>
        </w:numPr>
        <w:ind w:left="851" w:hanging="851"/>
      </w:pPr>
      <w:bookmarkStart w:id="28" w:name="_Toc353887503"/>
      <w:bookmarkEnd w:id="26"/>
      <w:bookmarkEnd w:id="27"/>
      <w:r>
        <w:t>Účel podzemní opravy sondy HR-</w:t>
      </w:r>
      <w:r w:rsidR="009E18F6">
        <w:t>221</w:t>
      </w:r>
      <w:bookmarkEnd w:id="28"/>
    </w:p>
    <w:p w:rsidR="00085A53" w:rsidRPr="00085A53" w:rsidRDefault="00085A53" w:rsidP="00085A53"/>
    <w:p w:rsidR="00596F15" w:rsidRDefault="00C0613C" w:rsidP="000C5112">
      <w:pPr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 xml:space="preserve">Cílem prací </w:t>
      </w:r>
      <w:r w:rsidR="00465909">
        <w:rPr>
          <w:rFonts w:asciiTheme="minorHAnsi" w:hAnsiTheme="minorHAnsi"/>
        </w:rPr>
        <w:t>P</w:t>
      </w:r>
      <w:r w:rsidR="0061464B">
        <w:rPr>
          <w:rFonts w:asciiTheme="minorHAnsi" w:hAnsiTheme="minorHAnsi"/>
        </w:rPr>
        <w:t>OS</w:t>
      </w:r>
      <w:r w:rsidR="0061464B" w:rsidRPr="00825F0D">
        <w:rPr>
          <w:rFonts w:asciiTheme="minorHAnsi" w:hAnsiTheme="minorHAnsi"/>
        </w:rPr>
        <w:t xml:space="preserve"> </w:t>
      </w:r>
      <w:r w:rsidRPr="00825F0D">
        <w:rPr>
          <w:rFonts w:asciiTheme="minorHAnsi" w:hAnsiTheme="minorHAnsi"/>
        </w:rPr>
        <w:t>na sond</w:t>
      </w:r>
      <w:r w:rsidR="000661F0" w:rsidRPr="00825F0D">
        <w:rPr>
          <w:rFonts w:asciiTheme="minorHAnsi" w:hAnsiTheme="minorHAnsi"/>
        </w:rPr>
        <w:t>ě</w:t>
      </w:r>
      <w:r w:rsidRPr="00825F0D">
        <w:rPr>
          <w:rFonts w:asciiTheme="minorHAnsi" w:hAnsiTheme="minorHAnsi"/>
        </w:rPr>
        <w:t xml:space="preserve"> </w:t>
      </w:r>
      <w:r w:rsidR="0061464B" w:rsidRPr="0072231C">
        <w:rPr>
          <w:rFonts w:asciiTheme="minorHAnsi" w:hAnsiTheme="minorHAnsi"/>
          <w:b/>
        </w:rPr>
        <w:t>HR-</w:t>
      </w:r>
      <w:r w:rsidR="009E18F6" w:rsidRPr="0072231C">
        <w:rPr>
          <w:rFonts w:asciiTheme="minorHAnsi" w:hAnsiTheme="minorHAnsi"/>
          <w:b/>
        </w:rPr>
        <w:t>221</w:t>
      </w:r>
      <w:r w:rsidR="00E12E3B">
        <w:rPr>
          <w:rFonts w:asciiTheme="minorHAnsi" w:hAnsiTheme="minorHAnsi"/>
        </w:rPr>
        <w:t xml:space="preserve"> </w:t>
      </w:r>
      <w:r w:rsidRPr="00825F0D">
        <w:rPr>
          <w:rFonts w:asciiTheme="minorHAnsi" w:hAnsiTheme="minorHAnsi"/>
        </w:rPr>
        <w:t xml:space="preserve">je realizace </w:t>
      </w:r>
      <w:r w:rsidR="005E35E5" w:rsidRPr="00825F0D">
        <w:rPr>
          <w:rFonts w:asciiTheme="minorHAnsi" w:hAnsiTheme="minorHAnsi"/>
        </w:rPr>
        <w:t xml:space="preserve">podzemní </w:t>
      </w:r>
      <w:r w:rsidR="00440386">
        <w:rPr>
          <w:rFonts w:asciiTheme="minorHAnsi" w:hAnsiTheme="minorHAnsi"/>
        </w:rPr>
        <w:t>o</w:t>
      </w:r>
      <w:r w:rsidRPr="00825F0D">
        <w:rPr>
          <w:rFonts w:asciiTheme="minorHAnsi" w:hAnsiTheme="minorHAnsi"/>
        </w:rPr>
        <w:t>prav</w:t>
      </w:r>
      <w:r w:rsidR="000661F0" w:rsidRPr="00825F0D">
        <w:rPr>
          <w:rFonts w:asciiTheme="minorHAnsi" w:hAnsiTheme="minorHAnsi"/>
        </w:rPr>
        <w:t>y</w:t>
      </w:r>
      <w:r w:rsidRPr="00825F0D">
        <w:rPr>
          <w:rFonts w:asciiTheme="minorHAnsi" w:hAnsiTheme="minorHAnsi"/>
        </w:rPr>
        <w:t xml:space="preserve"> za účelem </w:t>
      </w:r>
      <w:r w:rsidR="00BA6AEF">
        <w:rPr>
          <w:rFonts w:asciiTheme="minorHAnsi" w:hAnsiTheme="minorHAnsi"/>
        </w:rPr>
        <w:t>zprůchodnění sondy</w:t>
      </w:r>
      <w:r w:rsidR="009263C4">
        <w:rPr>
          <w:rFonts w:asciiTheme="minorHAnsi" w:hAnsiTheme="minorHAnsi"/>
        </w:rPr>
        <w:t xml:space="preserve"> a</w:t>
      </w:r>
      <w:r w:rsidR="00BA6AEF">
        <w:rPr>
          <w:rFonts w:asciiTheme="minorHAnsi" w:hAnsiTheme="minorHAnsi"/>
        </w:rPr>
        <w:t xml:space="preserve"> </w:t>
      </w:r>
      <w:r w:rsidRPr="00825F0D">
        <w:rPr>
          <w:rFonts w:asciiTheme="minorHAnsi" w:hAnsiTheme="minorHAnsi"/>
        </w:rPr>
        <w:t xml:space="preserve">přestrojení </w:t>
      </w:r>
      <w:r w:rsidR="00A36029">
        <w:rPr>
          <w:rFonts w:asciiTheme="minorHAnsi" w:hAnsiTheme="minorHAnsi"/>
        </w:rPr>
        <w:t xml:space="preserve">dříve těžební </w:t>
      </w:r>
      <w:r w:rsidR="00A36029" w:rsidRPr="001E0310">
        <w:rPr>
          <w:rFonts w:asciiTheme="minorHAnsi" w:hAnsiTheme="minorHAnsi"/>
        </w:rPr>
        <w:t xml:space="preserve">sondy </w:t>
      </w:r>
      <w:r w:rsidR="003A4F5D" w:rsidRPr="001E0310">
        <w:rPr>
          <w:rFonts w:asciiTheme="minorHAnsi" w:hAnsiTheme="minorHAnsi"/>
        </w:rPr>
        <w:t xml:space="preserve">MND </w:t>
      </w:r>
      <w:r w:rsidR="00E12E3B" w:rsidRPr="001E0310">
        <w:rPr>
          <w:rFonts w:asciiTheme="minorHAnsi" w:hAnsiTheme="minorHAnsi"/>
        </w:rPr>
        <w:t>ot</w:t>
      </w:r>
      <w:r w:rsidR="00191770" w:rsidRPr="001E0310">
        <w:rPr>
          <w:rFonts w:asciiTheme="minorHAnsi" w:hAnsiTheme="minorHAnsi"/>
        </w:rPr>
        <w:t>e</w:t>
      </w:r>
      <w:r w:rsidR="00967194" w:rsidRPr="001E0310">
        <w:rPr>
          <w:rFonts w:asciiTheme="minorHAnsi" w:hAnsiTheme="minorHAnsi"/>
        </w:rPr>
        <w:t>vírající</w:t>
      </w:r>
      <w:r w:rsidR="00E12E3B">
        <w:rPr>
          <w:rFonts w:asciiTheme="minorHAnsi" w:hAnsiTheme="minorHAnsi"/>
        </w:rPr>
        <w:t xml:space="preserve"> </w:t>
      </w:r>
      <w:r w:rsidR="00EC33A0">
        <w:rPr>
          <w:rFonts w:asciiTheme="minorHAnsi" w:hAnsiTheme="minorHAnsi"/>
        </w:rPr>
        <w:t>bá</w:t>
      </w:r>
      <w:r w:rsidR="00967194">
        <w:rPr>
          <w:rFonts w:asciiTheme="minorHAnsi" w:hAnsiTheme="minorHAnsi"/>
        </w:rPr>
        <w:t>denské</w:t>
      </w:r>
      <w:r w:rsidR="00C82B80">
        <w:rPr>
          <w:rFonts w:asciiTheme="minorHAnsi" w:hAnsiTheme="minorHAnsi"/>
        </w:rPr>
        <w:t xml:space="preserve"> obzor</w:t>
      </w:r>
      <w:r w:rsidR="00967194">
        <w:rPr>
          <w:rFonts w:asciiTheme="minorHAnsi" w:hAnsiTheme="minorHAnsi"/>
        </w:rPr>
        <w:t>y</w:t>
      </w:r>
      <w:r w:rsidR="00682E03">
        <w:rPr>
          <w:rFonts w:asciiTheme="minorHAnsi" w:hAnsiTheme="minorHAnsi"/>
        </w:rPr>
        <w:t xml:space="preserve"> </w:t>
      </w:r>
      <w:r w:rsidR="000661F0" w:rsidRPr="00825F0D">
        <w:rPr>
          <w:rFonts w:asciiTheme="minorHAnsi" w:hAnsiTheme="minorHAnsi"/>
        </w:rPr>
        <w:t xml:space="preserve">na </w:t>
      </w:r>
      <w:r w:rsidR="003C0390">
        <w:rPr>
          <w:rFonts w:asciiTheme="minorHAnsi" w:hAnsiTheme="minorHAnsi"/>
        </w:rPr>
        <w:t>p</w:t>
      </w:r>
      <w:r w:rsidR="0061464B">
        <w:rPr>
          <w:rFonts w:asciiTheme="minorHAnsi" w:hAnsiTheme="minorHAnsi"/>
        </w:rPr>
        <w:t>rovozní (</w:t>
      </w:r>
      <w:proofErr w:type="spellStart"/>
      <w:r w:rsidR="009D169A" w:rsidRPr="00825F0D">
        <w:rPr>
          <w:rFonts w:asciiTheme="minorHAnsi" w:hAnsiTheme="minorHAnsi"/>
        </w:rPr>
        <w:t>vtlačně</w:t>
      </w:r>
      <w:proofErr w:type="spellEnd"/>
      <w:r w:rsidR="009D169A" w:rsidRPr="00825F0D">
        <w:rPr>
          <w:rFonts w:asciiTheme="minorHAnsi" w:hAnsiTheme="minorHAnsi"/>
        </w:rPr>
        <w:t>-odběrovou</w:t>
      </w:r>
      <w:r w:rsidR="0061464B">
        <w:rPr>
          <w:rFonts w:asciiTheme="minorHAnsi" w:hAnsiTheme="minorHAnsi"/>
        </w:rPr>
        <w:t>)</w:t>
      </w:r>
      <w:r w:rsidR="000661F0" w:rsidRPr="00825F0D">
        <w:rPr>
          <w:rFonts w:asciiTheme="minorHAnsi" w:hAnsiTheme="minorHAnsi"/>
        </w:rPr>
        <w:t xml:space="preserve"> sondu</w:t>
      </w:r>
      <w:r w:rsidR="00DA3669">
        <w:rPr>
          <w:rFonts w:asciiTheme="minorHAnsi" w:hAnsiTheme="minorHAnsi"/>
        </w:rPr>
        <w:t xml:space="preserve"> </w:t>
      </w:r>
      <w:r w:rsidR="000661F0" w:rsidRPr="00825F0D">
        <w:rPr>
          <w:rFonts w:asciiTheme="minorHAnsi" w:hAnsiTheme="minorHAnsi"/>
        </w:rPr>
        <w:t>ot</w:t>
      </w:r>
      <w:r w:rsidR="00191770">
        <w:rPr>
          <w:rFonts w:asciiTheme="minorHAnsi" w:hAnsiTheme="minorHAnsi"/>
        </w:rPr>
        <w:t>e</w:t>
      </w:r>
      <w:r w:rsidR="000661F0" w:rsidRPr="00825F0D">
        <w:rPr>
          <w:rFonts w:asciiTheme="minorHAnsi" w:hAnsiTheme="minorHAnsi"/>
        </w:rPr>
        <w:t xml:space="preserve">vírající </w:t>
      </w:r>
      <w:r w:rsidR="009E18F6">
        <w:rPr>
          <w:rFonts w:asciiTheme="minorHAnsi" w:hAnsiTheme="minorHAnsi"/>
        </w:rPr>
        <w:t xml:space="preserve">12. – 14. </w:t>
      </w:r>
      <w:r w:rsidR="00C82B80" w:rsidRPr="00825F0D">
        <w:rPr>
          <w:rFonts w:asciiTheme="minorHAnsi" w:hAnsiTheme="minorHAnsi"/>
        </w:rPr>
        <w:t xml:space="preserve">sarmatský </w:t>
      </w:r>
      <w:r w:rsidR="000661F0" w:rsidRPr="00825F0D">
        <w:rPr>
          <w:rFonts w:asciiTheme="minorHAnsi" w:hAnsiTheme="minorHAnsi"/>
        </w:rPr>
        <w:t>obzor</w:t>
      </w:r>
      <w:r w:rsidR="009263C4">
        <w:rPr>
          <w:rFonts w:asciiTheme="minorHAnsi" w:hAnsiTheme="minorHAnsi"/>
        </w:rPr>
        <w:t xml:space="preserve">. </w:t>
      </w:r>
      <w:r w:rsidR="00F752B6">
        <w:rPr>
          <w:rFonts w:asciiTheme="minorHAnsi" w:hAnsiTheme="minorHAnsi"/>
        </w:rPr>
        <w:t>Sonda</w:t>
      </w:r>
      <w:r w:rsidR="004825FF">
        <w:rPr>
          <w:rFonts w:asciiTheme="minorHAnsi" w:hAnsiTheme="minorHAnsi"/>
        </w:rPr>
        <w:t xml:space="preserve"> HR-221 je po generální opravě sondy</w:t>
      </w:r>
      <w:r w:rsidR="00CC1D03">
        <w:rPr>
          <w:rFonts w:asciiTheme="minorHAnsi" w:hAnsiTheme="minorHAnsi"/>
        </w:rPr>
        <w:t>,</w:t>
      </w:r>
      <w:r w:rsidR="00333A77">
        <w:rPr>
          <w:rFonts w:asciiTheme="minorHAnsi" w:hAnsiTheme="minorHAnsi"/>
        </w:rPr>
        <w:t xml:space="preserve"> provedené </w:t>
      </w:r>
      <w:r w:rsidR="00333A77" w:rsidRPr="008D1178">
        <w:rPr>
          <w:rFonts w:asciiTheme="minorHAnsi" w:hAnsiTheme="minorHAnsi"/>
        </w:rPr>
        <w:t xml:space="preserve">organizací MND a.s. </w:t>
      </w:r>
      <w:r w:rsidR="00333A77">
        <w:rPr>
          <w:rFonts w:asciiTheme="minorHAnsi" w:hAnsiTheme="minorHAnsi"/>
        </w:rPr>
        <w:t>v 11/2011</w:t>
      </w:r>
      <w:r w:rsidR="00CC1D03">
        <w:rPr>
          <w:rFonts w:asciiTheme="minorHAnsi" w:hAnsiTheme="minorHAnsi"/>
        </w:rPr>
        <w:t>,</w:t>
      </w:r>
      <w:r w:rsidR="008D1178" w:rsidRPr="008D1178">
        <w:rPr>
          <w:rFonts w:asciiTheme="minorHAnsi" w:hAnsiTheme="minorHAnsi"/>
        </w:rPr>
        <w:t xml:space="preserve"> bez </w:t>
      </w:r>
      <w:r w:rsidR="008D1178">
        <w:rPr>
          <w:rFonts w:asciiTheme="minorHAnsi" w:hAnsiTheme="minorHAnsi"/>
        </w:rPr>
        <w:t>otvírky</w:t>
      </w:r>
      <w:r w:rsidR="00333A77">
        <w:rPr>
          <w:rFonts w:asciiTheme="minorHAnsi" w:hAnsiTheme="minorHAnsi"/>
        </w:rPr>
        <w:t xml:space="preserve"> – </w:t>
      </w:r>
      <w:r w:rsidR="008D1178">
        <w:rPr>
          <w:rFonts w:asciiTheme="minorHAnsi" w:hAnsiTheme="minorHAnsi"/>
        </w:rPr>
        <w:t>předchozí</w:t>
      </w:r>
      <w:r w:rsidR="00333A77">
        <w:rPr>
          <w:rFonts w:asciiTheme="minorHAnsi" w:hAnsiTheme="minorHAnsi"/>
        </w:rPr>
        <w:t xml:space="preserve"> </w:t>
      </w:r>
      <w:r w:rsidR="008D1178">
        <w:rPr>
          <w:rFonts w:asciiTheme="minorHAnsi" w:hAnsiTheme="minorHAnsi"/>
        </w:rPr>
        <w:t xml:space="preserve">perforace (viz tabulka níže) </w:t>
      </w:r>
      <w:r w:rsidR="000C5112">
        <w:rPr>
          <w:rFonts w:asciiTheme="minorHAnsi" w:hAnsiTheme="minorHAnsi"/>
        </w:rPr>
        <w:t xml:space="preserve">byly </w:t>
      </w:r>
      <w:r w:rsidR="008D1178" w:rsidRPr="008D1178">
        <w:rPr>
          <w:rFonts w:asciiTheme="minorHAnsi" w:hAnsiTheme="minorHAnsi"/>
        </w:rPr>
        <w:t>odizolován</w:t>
      </w:r>
      <w:r w:rsidR="008D1178">
        <w:rPr>
          <w:rFonts w:asciiTheme="minorHAnsi" w:hAnsiTheme="minorHAnsi"/>
        </w:rPr>
        <w:t>y</w:t>
      </w:r>
      <w:r w:rsidR="008D1178" w:rsidRPr="008D1178">
        <w:rPr>
          <w:rFonts w:asciiTheme="minorHAnsi" w:hAnsiTheme="minorHAnsi"/>
        </w:rPr>
        <w:t xml:space="preserve"> cementovým mostkem</w:t>
      </w:r>
      <w:r w:rsidR="000C5112">
        <w:rPr>
          <w:rFonts w:asciiTheme="minorHAnsi" w:hAnsiTheme="minorHAnsi"/>
        </w:rPr>
        <w:t xml:space="preserve"> s hlavou </w:t>
      </w:r>
      <w:r w:rsidR="008D1178" w:rsidRPr="008D1178">
        <w:rPr>
          <w:rFonts w:asciiTheme="minorHAnsi" w:hAnsiTheme="minorHAnsi"/>
        </w:rPr>
        <w:t>v hl. 1 415,30 m</w:t>
      </w:r>
      <w:r w:rsidR="00333A77">
        <w:rPr>
          <w:rFonts w:asciiTheme="minorHAnsi" w:hAnsiTheme="minorHAnsi"/>
        </w:rPr>
        <w:t>.</w:t>
      </w:r>
      <w:r w:rsidR="008D1178">
        <w:rPr>
          <w:rFonts w:asciiTheme="minorHAnsi" w:hAnsiTheme="minorHAnsi"/>
        </w:rPr>
        <w:t xml:space="preserve"> </w:t>
      </w:r>
    </w:p>
    <w:p w:rsidR="000C5112" w:rsidRDefault="000C5112" w:rsidP="000C5112">
      <w:pPr>
        <w:jc w:val="both"/>
        <w:rPr>
          <w:rFonts w:asciiTheme="minorHAnsi" w:hAnsiTheme="minorHAnsi"/>
        </w:rPr>
      </w:pPr>
    </w:p>
    <w:p w:rsidR="00E832C1" w:rsidRPr="00E832C1" w:rsidRDefault="00E832C1" w:rsidP="00E832C1">
      <w:pPr>
        <w:rPr>
          <w:rFonts w:asciiTheme="minorHAnsi" w:hAnsiTheme="minorHAnsi"/>
        </w:rPr>
      </w:pPr>
      <w:r w:rsidRPr="00E832C1">
        <w:rPr>
          <w:rFonts w:asciiTheme="minorHAnsi" w:hAnsiTheme="minorHAnsi"/>
        </w:rPr>
        <w:t>Perforace odizolované při POS v 11/2011</w:t>
      </w:r>
      <w:r>
        <w:rPr>
          <w:rFonts w:asciiTheme="minorHAnsi" w:hAnsiTheme="minorHAnsi"/>
        </w:rPr>
        <w:t>:</w:t>
      </w:r>
    </w:p>
    <w:tbl>
      <w:tblPr>
        <w:tblW w:w="9160" w:type="dxa"/>
        <w:tblInd w:w="-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33"/>
        <w:gridCol w:w="1632"/>
        <w:gridCol w:w="1634"/>
        <w:gridCol w:w="1634"/>
        <w:gridCol w:w="1224"/>
        <w:gridCol w:w="1903"/>
      </w:tblGrid>
      <w:tr w:rsidR="00074256" w:rsidTr="00074256">
        <w:trPr>
          <w:trHeight w:val="225"/>
        </w:trPr>
        <w:tc>
          <w:tcPr>
            <w:tcW w:w="618" w:type="pct"/>
            <w:shd w:val="clear" w:color="auto" w:fill="FFFFFF"/>
          </w:tcPr>
          <w:p w:rsidR="00074256" w:rsidRPr="00967194" w:rsidRDefault="00074256" w:rsidP="00EF7F28">
            <w:pPr>
              <w:rPr>
                <w:rFonts w:ascii="Arial" w:hAnsi="Arial" w:cs="Arial"/>
                <w:b/>
                <w:color w:val="000000"/>
                <w:sz w:val="17"/>
                <w:szCs w:val="17"/>
              </w:rPr>
            </w:pPr>
            <w:r w:rsidRPr="00967194">
              <w:rPr>
                <w:rFonts w:ascii="Arial" w:hAnsi="Arial" w:cs="Arial"/>
                <w:b/>
                <w:color w:val="000000"/>
                <w:sz w:val="17"/>
                <w:szCs w:val="17"/>
              </w:rPr>
              <w:t>Obzor</w:t>
            </w:r>
          </w:p>
        </w:tc>
        <w:tc>
          <w:tcPr>
            <w:tcW w:w="891" w:type="pct"/>
            <w:shd w:val="clear" w:color="auto" w:fill="FFFFFF"/>
            <w:noWrap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074256" w:rsidRPr="00967194" w:rsidRDefault="00074256" w:rsidP="00EF7F28">
            <w:pPr>
              <w:rPr>
                <w:rFonts w:ascii="Arial" w:hAnsi="Arial" w:cs="Arial"/>
                <w:b/>
                <w:color w:val="000000"/>
                <w:sz w:val="17"/>
                <w:szCs w:val="17"/>
              </w:rPr>
            </w:pPr>
            <w:r w:rsidRPr="00967194">
              <w:rPr>
                <w:rFonts w:ascii="Arial" w:hAnsi="Arial" w:cs="Arial"/>
                <w:b/>
                <w:color w:val="000000"/>
                <w:sz w:val="17"/>
                <w:szCs w:val="17"/>
              </w:rPr>
              <w:t xml:space="preserve">Perforace (m)  </w:t>
            </w:r>
          </w:p>
        </w:tc>
        <w:tc>
          <w:tcPr>
            <w:tcW w:w="892" w:type="pct"/>
            <w:shd w:val="clear" w:color="auto" w:fill="FFFFFF" w:themeFill="background1"/>
          </w:tcPr>
          <w:p w:rsidR="00074256" w:rsidRDefault="00074256" w:rsidP="00EF7F28">
            <w:pPr>
              <w:rPr>
                <w:rFonts w:ascii="Arial" w:hAnsi="Arial" w:cs="Arial"/>
                <w:b/>
                <w:color w:val="000000"/>
                <w:sz w:val="17"/>
                <w:szCs w:val="17"/>
              </w:rPr>
            </w:pPr>
            <w:r>
              <w:rPr>
                <w:rFonts w:ascii="Arial" w:hAnsi="Arial" w:cs="Arial"/>
                <w:b/>
                <w:color w:val="000000"/>
                <w:sz w:val="17"/>
                <w:szCs w:val="17"/>
              </w:rPr>
              <w:t>Rok perforace</w:t>
            </w:r>
          </w:p>
        </w:tc>
        <w:tc>
          <w:tcPr>
            <w:tcW w:w="892" w:type="pct"/>
            <w:shd w:val="clear" w:color="auto" w:fill="FFFFFF" w:themeFill="background1"/>
          </w:tcPr>
          <w:p w:rsidR="00074256" w:rsidRDefault="00074256" w:rsidP="00EF7F28">
            <w:pPr>
              <w:rPr>
                <w:rFonts w:ascii="Arial" w:hAnsi="Arial" w:cs="Arial"/>
                <w:b/>
                <w:color w:val="000000"/>
                <w:sz w:val="17"/>
                <w:szCs w:val="17"/>
              </w:rPr>
            </w:pPr>
            <w:r>
              <w:rPr>
                <w:rFonts w:ascii="Arial" w:hAnsi="Arial" w:cs="Arial"/>
                <w:b/>
                <w:color w:val="000000"/>
                <w:sz w:val="17"/>
                <w:szCs w:val="17"/>
              </w:rPr>
              <w:t>Typ perforace</w:t>
            </w:r>
          </w:p>
        </w:tc>
        <w:tc>
          <w:tcPr>
            <w:tcW w:w="668" w:type="pct"/>
            <w:shd w:val="clear" w:color="auto" w:fill="FFFFFF" w:themeFill="background1"/>
          </w:tcPr>
          <w:p w:rsidR="00074256" w:rsidRPr="00967194" w:rsidRDefault="00074256" w:rsidP="00EF7F28">
            <w:pPr>
              <w:rPr>
                <w:rFonts w:ascii="Arial" w:hAnsi="Arial" w:cs="Arial"/>
                <w:b/>
                <w:color w:val="000000"/>
                <w:sz w:val="17"/>
                <w:szCs w:val="17"/>
              </w:rPr>
            </w:pPr>
            <w:r>
              <w:rPr>
                <w:rFonts w:ascii="Arial" w:hAnsi="Arial" w:cs="Arial"/>
                <w:b/>
                <w:color w:val="000000"/>
                <w:sz w:val="17"/>
                <w:szCs w:val="17"/>
              </w:rPr>
              <w:t>Datum odběru</w:t>
            </w:r>
          </w:p>
        </w:tc>
        <w:tc>
          <w:tcPr>
            <w:tcW w:w="1039" w:type="pct"/>
            <w:shd w:val="clear" w:color="auto" w:fill="FFFFFF" w:themeFill="background1"/>
            <w:noWrap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:rsidR="00074256" w:rsidRPr="00967194" w:rsidRDefault="00074256" w:rsidP="00EF7F28">
            <w:pPr>
              <w:rPr>
                <w:rFonts w:ascii="Arial" w:hAnsi="Arial" w:cs="Arial"/>
                <w:b/>
                <w:color w:val="000000"/>
                <w:sz w:val="17"/>
                <w:szCs w:val="17"/>
              </w:rPr>
            </w:pPr>
            <w:r w:rsidRPr="00967194">
              <w:rPr>
                <w:rFonts w:ascii="Arial" w:hAnsi="Arial" w:cs="Arial"/>
                <w:b/>
                <w:color w:val="000000"/>
                <w:sz w:val="17"/>
                <w:szCs w:val="17"/>
              </w:rPr>
              <w:t>Pozorované médium</w:t>
            </w:r>
          </w:p>
        </w:tc>
      </w:tr>
      <w:tr w:rsidR="00074256" w:rsidTr="00074256">
        <w:trPr>
          <w:trHeight w:val="225"/>
        </w:trPr>
        <w:tc>
          <w:tcPr>
            <w:tcW w:w="618" w:type="pct"/>
            <w:shd w:val="clear" w:color="auto" w:fill="FFFFFF"/>
          </w:tcPr>
          <w:p w:rsidR="00074256" w:rsidRPr="00E832C1" w:rsidRDefault="00074256" w:rsidP="00E832C1">
            <w:pPr>
              <w:jc w:val="both"/>
              <w:rPr>
                <w:rFonts w:asciiTheme="minorHAnsi" w:hAnsiTheme="minorHAnsi"/>
              </w:rPr>
            </w:pPr>
            <w:r w:rsidRPr="00E832C1">
              <w:rPr>
                <w:rFonts w:asciiTheme="minorHAnsi" w:hAnsiTheme="minorHAnsi"/>
              </w:rPr>
              <w:t xml:space="preserve">5d. </w:t>
            </w:r>
            <w:proofErr w:type="spellStart"/>
            <w:r w:rsidRPr="00E832C1">
              <w:rPr>
                <w:rFonts w:asciiTheme="minorHAnsi" w:hAnsiTheme="minorHAnsi"/>
              </w:rPr>
              <w:t>baden</w:t>
            </w:r>
            <w:proofErr w:type="spellEnd"/>
          </w:p>
        </w:tc>
        <w:tc>
          <w:tcPr>
            <w:tcW w:w="891" w:type="pct"/>
            <w:shd w:val="clear" w:color="auto" w:fill="FFFFFF"/>
            <w:noWrap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074256" w:rsidRPr="00E832C1" w:rsidRDefault="00074256" w:rsidP="00E832C1">
            <w:pPr>
              <w:jc w:val="both"/>
              <w:rPr>
                <w:rFonts w:asciiTheme="minorHAnsi" w:hAnsiTheme="minorHAnsi"/>
              </w:rPr>
            </w:pPr>
            <w:r w:rsidRPr="00E832C1">
              <w:rPr>
                <w:rFonts w:asciiTheme="minorHAnsi" w:hAnsiTheme="minorHAnsi"/>
              </w:rPr>
              <w:t>1522,5 - 1525,5</w:t>
            </w:r>
          </w:p>
        </w:tc>
        <w:tc>
          <w:tcPr>
            <w:tcW w:w="892" w:type="pct"/>
            <w:shd w:val="clear" w:color="auto" w:fill="FFFFFF" w:themeFill="background1"/>
          </w:tcPr>
          <w:p w:rsidR="00074256" w:rsidRPr="00E832C1" w:rsidRDefault="00074256" w:rsidP="00E832C1">
            <w:pPr>
              <w:jc w:val="both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1996</w:t>
            </w:r>
          </w:p>
        </w:tc>
        <w:tc>
          <w:tcPr>
            <w:tcW w:w="892" w:type="pct"/>
            <w:shd w:val="clear" w:color="auto" w:fill="FFFFFF" w:themeFill="background1"/>
          </w:tcPr>
          <w:p w:rsidR="00074256" w:rsidRPr="00E832C1" w:rsidRDefault="00074256" w:rsidP="00E832C1">
            <w:pPr>
              <w:jc w:val="both"/>
              <w:rPr>
                <w:rFonts w:asciiTheme="minorHAnsi" w:hAnsiTheme="minorHAnsi"/>
              </w:rPr>
            </w:pPr>
            <w:r w:rsidRPr="00E832C1">
              <w:rPr>
                <w:rFonts w:asciiTheme="minorHAnsi" w:hAnsiTheme="minorHAnsi"/>
              </w:rPr>
              <w:t>15 ran/m á 15 g</w:t>
            </w:r>
          </w:p>
        </w:tc>
        <w:tc>
          <w:tcPr>
            <w:tcW w:w="668" w:type="pct"/>
            <w:shd w:val="clear" w:color="auto" w:fill="FFFFFF" w:themeFill="background1"/>
          </w:tcPr>
          <w:p w:rsidR="00074256" w:rsidRPr="00E832C1" w:rsidRDefault="00074256" w:rsidP="00E832C1">
            <w:pPr>
              <w:jc w:val="both"/>
              <w:rPr>
                <w:rFonts w:asciiTheme="minorHAnsi" w:hAnsiTheme="minorHAnsi"/>
              </w:rPr>
            </w:pPr>
            <w:r w:rsidRPr="00E832C1">
              <w:rPr>
                <w:rFonts w:asciiTheme="minorHAnsi" w:hAnsiTheme="minorHAnsi"/>
              </w:rPr>
              <w:t xml:space="preserve"> 07. 04.1999</w:t>
            </w:r>
          </w:p>
        </w:tc>
        <w:tc>
          <w:tcPr>
            <w:tcW w:w="1039" w:type="pct"/>
            <w:shd w:val="clear" w:color="auto" w:fill="FFFFFF" w:themeFill="background1"/>
            <w:noWrap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074256" w:rsidRPr="00E832C1" w:rsidRDefault="00074256" w:rsidP="00E832C1">
            <w:pPr>
              <w:jc w:val="both"/>
              <w:rPr>
                <w:rFonts w:asciiTheme="minorHAnsi" w:hAnsiTheme="minorHAnsi"/>
              </w:rPr>
            </w:pPr>
            <w:r w:rsidRPr="00E832C1">
              <w:rPr>
                <w:rFonts w:asciiTheme="minorHAnsi" w:hAnsiTheme="minorHAnsi"/>
              </w:rPr>
              <w:t>plyn</w:t>
            </w:r>
          </w:p>
        </w:tc>
      </w:tr>
      <w:tr w:rsidR="00074256" w:rsidTr="00074256">
        <w:trPr>
          <w:trHeight w:val="225"/>
        </w:trPr>
        <w:tc>
          <w:tcPr>
            <w:tcW w:w="618" w:type="pct"/>
            <w:shd w:val="clear" w:color="auto" w:fill="FFFFFF"/>
          </w:tcPr>
          <w:p w:rsidR="00074256" w:rsidRPr="00E832C1" w:rsidRDefault="00074256" w:rsidP="00E832C1">
            <w:pPr>
              <w:jc w:val="both"/>
              <w:rPr>
                <w:rFonts w:asciiTheme="minorHAnsi" w:hAnsiTheme="minorHAnsi"/>
              </w:rPr>
            </w:pPr>
            <w:r w:rsidRPr="00E832C1">
              <w:rPr>
                <w:rFonts w:asciiTheme="minorHAnsi" w:hAnsiTheme="minorHAnsi"/>
              </w:rPr>
              <w:t xml:space="preserve">6. </w:t>
            </w:r>
            <w:proofErr w:type="spellStart"/>
            <w:r w:rsidRPr="00E832C1">
              <w:rPr>
                <w:rFonts w:asciiTheme="minorHAnsi" w:hAnsiTheme="minorHAnsi"/>
              </w:rPr>
              <w:t>baden</w:t>
            </w:r>
            <w:proofErr w:type="spellEnd"/>
            <w:r w:rsidRPr="00E832C1">
              <w:rPr>
                <w:rFonts w:asciiTheme="minorHAnsi" w:hAnsiTheme="minorHAnsi"/>
              </w:rPr>
              <w:t xml:space="preserve"> </w:t>
            </w:r>
          </w:p>
        </w:tc>
        <w:tc>
          <w:tcPr>
            <w:tcW w:w="891" w:type="pct"/>
            <w:shd w:val="clear" w:color="auto" w:fill="FFFFFF"/>
            <w:noWrap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074256" w:rsidRPr="00E832C1" w:rsidRDefault="00074256" w:rsidP="00E832C1">
            <w:pPr>
              <w:jc w:val="both"/>
              <w:rPr>
                <w:rFonts w:asciiTheme="minorHAnsi" w:hAnsiTheme="minorHAnsi"/>
              </w:rPr>
            </w:pPr>
            <w:r w:rsidRPr="00E832C1">
              <w:rPr>
                <w:rFonts w:asciiTheme="minorHAnsi" w:hAnsiTheme="minorHAnsi"/>
              </w:rPr>
              <w:t>1544,0 - 1548,0</w:t>
            </w:r>
          </w:p>
        </w:tc>
        <w:tc>
          <w:tcPr>
            <w:tcW w:w="892" w:type="pct"/>
            <w:shd w:val="clear" w:color="auto" w:fill="FFFFFF" w:themeFill="background1"/>
          </w:tcPr>
          <w:p w:rsidR="00074256" w:rsidRPr="00E832C1" w:rsidRDefault="00074256" w:rsidP="00E832C1">
            <w:pPr>
              <w:jc w:val="both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1984</w:t>
            </w:r>
          </w:p>
        </w:tc>
        <w:tc>
          <w:tcPr>
            <w:tcW w:w="892" w:type="pct"/>
            <w:shd w:val="clear" w:color="auto" w:fill="FFFFFF" w:themeFill="background1"/>
          </w:tcPr>
          <w:p w:rsidR="00074256" w:rsidRPr="00E832C1" w:rsidRDefault="00074256" w:rsidP="00E832C1">
            <w:pPr>
              <w:jc w:val="both"/>
              <w:rPr>
                <w:rFonts w:asciiTheme="minorHAnsi" w:hAnsiTheme="minorHAnsi"/>
              </w:rPr>
            </w:pPr>
            <w:r w:rsidRPr="00E832C1">
              <w:rPr>
                <w:rFonts w:asciiTheme="minorHAnsi" w:hAnsiTheme="minorHAnsi"/>
              </w:rPr>
              <w:t>15 ran/m á 15 g</w:t>
            </w:r>
          </w:p>
        </w:tc>
        <w:tc>
          <w:tcPr>
            <w:tcW w:w="668" w:type="pct"/>
            <w:shd w:val="clear" w:color="auto" w:fill="FFFFFF" w:themeFill="background1"/>
          </w:tcPr>
          <w:p w:rsidR="00074256" w:rsidRPr="00E832C1" w:rsidRDefault="00074256" w:rsidP="00E832C1">
            <w:pPr>
              <w:jc w:val="both"/>
              <w:rPr>
                <w:rFonts w:asciiTheme="minorHAnsi" w:hAnsiTheme="minorHAnsi"/>
              </w:rPr>
            </w:pPr>
            <w:r w:rsidRPr="00E832C1">
              <w:rPr>
                <w:rFonts w:asciiTheme="minorHAnsi" w:hAnsiTheme="minorHAnsi"/>
              </w:rPr>
              <w:t>16. 10. 1984</w:t>
            </w:r>
          </w:p>
        </w:tc>
        <w:tc>
          <w:tcPr>
            <w:tcW w:w="1039" w:type="pct"/>
            <w:shd w:val="clear" w:color="auto" w:fill="FFFFFF" w:themeFill="background1"/>
            <w:noWrap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074256" w:rsidRPr="00E832C1" w:rsidRDefault="00074256" w:rsidP="00E832C1">
            <w:pPr>
              <w:jc w:val="both"/>
              <w:rPr>
                <w:rFonts w:asciiTheme="minorHAnsi" w:hAnsiTheme="minorHAnsi"/>
              </w:rPr>
            </w:pPr>
            <w:r w:rsidRPr="00E832C1">
              <w:rPr>
                <w:rFonts w:asciiTheme="minorHAnsi" w:hAnsiTheme="minorHAnsi"/>
              </w:rPr>
              <w:t>voda + stopy</w:t>
            </w:r>
          </w:p>
        </w:tc>
      </w:tr>
      <w:tr w:rsidR="00074256" w:rsidTr="00074256">
        <w:trPr>
          <w:trHeight w:val="225"/>
        </w:trPr>
        <w:tc>
          <w:tcPr>
            <w:tcW w:w="618" w:type="pct"/>
            <w:shd w:val="clear" w:color="auto" w:fill="FFFFFF"/>
          </w:tcPr>
          <w:p w:rsidR="00074256" w:rsidRPr="00E832C1" w:rsidRDefault="00074256" w:rsidP="00E832C1">
            <w:pPr>
              <w:jc w:val="both"/>
              <w:rPr>
                <w:rFonts w:asciiTheme="minorHAnsi" w:hAnsiTheme="minorHAnsi"/>
              </w:rPr>
            </w:pPr>
            <w:r w:rsidRPr="00E832C1">
              <w:rPr>
                <w:rFonts w:asciiTheme="minorHAnsi" w:hAnsiTheme="minorHAnsi"/>
              </w:rPr>
              <w:t xml:space="preserve">7. </w:t>
            </w:r>
            <w:proofErr w:type="spellStart"/>
            <w:r w:rsidRPr="00E832C1">
              <w:rPr>
                <w:rFonts w:asciiTheme="minorHAnsi" w:hAnsiTheme="minorHAnsi"/>
              </w:rPr>
              <w:t>baden</w:t>
            </w:r>
            <w:proofErr w:type="spellEnd"/>
          </w:p>
        </w:tc>
        <w:tc>
          <w:tcPr>
            <w:tcW w:w="891" w:type="pct"/>
            <w:shd w:val="clear" w:color="auto" w:fill="FFFFFF"/>
            <w:noWrap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074256" w:rsidRPr="00E832C1" w:rsidRDefault="00074256" w:rsidP="00E832C1">
            <w:pPr>
              <w:jc w:val="both"/>
              <w:rPr>
                <w:rFonts w:asciiTheme="minorHAnsi" w:hAnsiTheme="minorHAnsi"/>
              </w:rPr>
            </w:pPr>
            <w:r w:rsidRPr="00E832C1">
              <w:rPr>
                <w:rFonts w:asciiTheme="minorHAnsi" w:hAnsiTheme="minorHAnsi"/>
              </w:rPr>
              <w:t>1567,5 - 1574,0</w:t>
            </w:r>
          </w:p>
        </w:tc>
        <w:tc>
          <w:tcPr>
            <w:tcW w:w="892" w:type="pct"/>
            <w:shd w:val="clear" w:color="auto" w:fill="FFFFFF" w:themeFill="background1"/>
          </w:tcPr>
          <w:p w:rsidR="00074256" w:rsidRPr="00E832C1" w:rsidRDefault="00074256" w:rsidP="00E832C1">
            <w:pPr>
              <w:jc w:val="both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1980</w:t>
            </w:r>
          </w:p>
        </w:tc>
        <w:tc>
          <w:tcPr>
            <w:tcW w:w="892" w:type="pct"/>
            <w:shd w:val="clear" w:color="auto" w:fill="FFFFFF" w:themeFill="background1"/>
          </w:tcPr>
          <w:p w:rsidR="00074256" w:rsidRPr="00E832C1" w:rsidRDefault="00074256" w:rsidP="00E832C1">
            <w:pPr>
              <w:jc w:val="both"/>
              <w:rPr>
                <w:rFonts w:asciiTheme="minorHAnsi" w:hAnsiTheme="minorHAnsi"/>
              </w:rPr>
            </w:pPr>
            <w:r w:rsidRPr="00E832C1">
              <w:rPr>
                <w:rFonts w:asciiTheme="minorHAnsi" w:hAnsiTheme="minorHAnsi"/>
              </w:rPr>
              <w:t>15 ran/m</w:t>
            </w:r>
          </w:p>
        </w:tc>
        <w:tc>
          <w:tcPr>
            <w:tcW w:w="668" w:type="pct"/>
            <w:shd w:val="clear" w:color="auto" w:fill="FFFFFF" w:themeFill="background1"/>
          </w:tcPr>
          <w:p w:rsidR="00074256" w:rsidRPr="00E832C1" w:rsidRDefault="00074256" w:rsidP="00E832C1">
            <w:pPr>
              <w:jc w:val="both"/>
              <w:rPr>
                <w:rFonts w:asciiTheme="minorHAnsi" w:hAnsiTheme="minorHAnsi"/>
              </w:rPr>
            </w:pPr>
            <w:r w:rsidRPr="00E832C1">
              <w:rPr>
                <w:rFonts w:asciiTheme="minorHAnsi" w:hAnsiTheme="minorHAnsi"/>
              </w:rPr>
              <w:t>07. 07. 1980</w:t>
            </w:r>
          </w:p>
        </w:tc>
        <w:tc>
          <w:tcPr>
            <w:tcW w:w="1039" w:type="pct"/>
            <w:shd w:val="clear" w:color="auto" w:fill="FFFFFF" w:themeFill="background1"/>
            <w:noWrap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074256" w:rsidRPr="00E832C1" w:rsidRDefault="00074256" w:rsidP="00E832C1">
            <w:pPr>
              <w:jc w:val="both"/>
              <w:rPr>
                <w:rFonts w:asciiTheme="minorHAnsi" w:hAnsiTheme="minorHAnsi"/>
              </w:rPr>
            </w:pPr>
            <w:r w:rsidRPr="00E832C1">
              <w:rPr>
                <w:rFonts w:asciiTheme="minorHAnsi" w:hAnsiTheme="minorHAnsi"/>
              </w:rPr>
              <w:t>voda</w:t>
            </w:r>
          </w:p>
        </w:tc>
      </w:tr>
      <w:tr w:rsidR="00074256" w:rsidTr="00074256">
        <w:trPr>
          <w:trHeight w:val="225"/>
        </w:trPr>
        <w:tc>
          <w:tcPr>
            <w:tcW w:w="618" w:type="pct"/>
            <w:shd w:val="clear" w:color="auto" w:fill="FFFFFF"/>
          </w:tcPr>
          <w:p w:rsidR="00074256" w:rsidRPr="00E832C1" w:rsidRDefault="00074256" w:rsidP="00E832C1">
            <w:pPr>
              <w:jc w:val="both"/>
              <w:rPr>
                <w:rFonts w:asciiTheme="minorHAnsi" w:hAnsiTheme="minorHAnsi"/>
              </w:rPr>
            </w:pPr>
            <w:r w:rsidRPr="00E832C1">
              <w:rPr>
                <w:rFonts w:asciiTheme="minorHAnsi" w:hAnsiTheme="minorHAnsi"/>
              </w:rPr>
              <w:t xml:space="preserve">9. </w:t>
            </w:r>
            <w:proofErr w:type="spellStart"/>
            <w:r w:rsidRPr="00E832C1">
              <w:rPr>
                <w:rFonts w:asciiTheme="minorHAnsi" w:hAnsiTheme="minorHAnsi"/>
              </w:rPr>
              <w:t>baden</w:t>
            </w:r>
            <w:proofErr w:type="spellEnd"/>
          </w:p>
        </w:tc>
        <w:tc>
          <w:tcPr>
            <w:tcW w:w="891" w:type="pct"/>
            <w:shd w:val="clear" w:color="auto" w:fill="FFFFFF"/>
            <w:noWrap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:rsidR="00074256" w:rsidRPr="00E832C1" w:rsidRDefault="00074256" w:rsidP="00E832C1">
            <w:pPr>
              <w:jc w:val="both"/>
              <w:rPr>
                <w:rFonts w:asciiTheme="minorHAnsi" w:hAnsiTheme="minorHAnsi"/>
              </w:rPr>
            </w:pPr>
            <w:r w:rsidRPr="00E832C1">
              <w:rPr>
                <w:rFonts w:asciiTheme="minorHAnsi" w:hAnsiTheme="minorHAnsi"/>
              </w:rPr>
              <w:t>1629,0 - 1634,0</w:t>
            </w:r>
          </w:p>
        </w:tc>
        <w:tc>
          <w:tcPr>
            <w:tcW w:w="892" w:type="pct"/>
            <w:shd w:val="clear" w:color="auto" w:fill="FFFFFF" w:themeFill="background1"/>
          </w:tcPr>
          <w:p w:rsidR="00074256" w:rsidRPr="00E832C1" w:rsidRDefault="00074256" w:rsidP="00E832C1">
            <w:pPr>
              <w:jc w:val="both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1980</w:t>
            </w:r>
          </w:p>
        </w:tc>
        <w:tc>
          <w:tcPr>
            <w:tcW w:w="892" w:type="pct"/>
            <w:shd w:val="clear" w:color="auto" w:fill="FFFFFF" w:themeFill="background1"/>
          </w:tcPr>
          <w:p w:rsidR="00074256" w:rsidRPr="00E832C1" w:rsidRDefault="00074256" w:rsidP="00E832C1">
            <w:pPr>
              <w:jc w:val="both"/>
              <w:rPr>
                <w:rFonts w:asciiTheme="minorHAnsi" w:hAnsiTheme="minorHAnsi"/>
              </w:rPr>
            </w:pPr>
            <w:r w:rsidRPr="00E832C1">
              <w:rPr>
                <w:rFonts w:asciiTheme="minorHAnsi" w:hAnsiTheme="minorHAnsi"/>
              </w:rPr>
              <w:t>20 ran/m</w:t>
            </w:r>
          </w:p>
        </w:tc>
        <w:tc>
          <w:tcPr>
            <w:tcW w:w="668" w:type="pct"/>
            <w:shd w:val="clear" w:color="auto" w:fill="FFFFFF" w:themeFill="background1"/>
          </w:tcPr>
          <w:p w:rsidR="00074256" w:rsidRPr="00E832C1" w:rsidRDefault="00074256" w:rsidP="00E832C1">
            <w:pPr>
              <w:jc w:val="both"/>
              <w:rPr>
                <w:rFonts w:asciiTheme="minorHAnsi" w:hAnsiTheme="minorHAnsi"/>
              </w:rPr>
            </w:pPr>
            <w:r w:rsidRPr="00E832C1">
              <w:rPr>
                <w:rFonts w:asciiTheme="minorHAnsi" w:hAnsiTheme="minorHAnsi"/>
              </w:rPr>
              <w:t>01. 07. 1980</w:t>
            </w:r>
          </w:p>
        </w:tc>
        <w:tc>
          <w:tcPr>
            <w:tcW w:w="1039" w:type="pct"/>
            <w:shd w:val="clear" w:color="auto" w:fill="FFFFFF" w:themeFill="background1"/>
            <w:vAlign w:val="center"/>
            <w:hideMark/>
          </w:tcPr>
          <w:p w:rsidR="00074256" w:rsidRPr="00E832C1" w:rsidRDefault="00074256" w:rsidP="00E832C1">
            <w:pPr>
              <w:jc w:val="both"/>
              <w:rPr>
                <w:rFonts w:asciiTheme="minorHAnsi" w:hAnsiTheme="minorHAnsi"/>
              </w:rPr>
            </w:pPr>
            <w:r w:rsidRPr="00E832C1">
              <w:rPr>
                <w:rFonts w:asciiTheme="minorHAnsi" w:hAnsiTheme="minorHAnsi"/>
              </w:rPr>
              <w:t>plyn</w:t>
            </w:r>
          </w:p>
        </w:tc>
      </w:tr>
    </w:tbl>
    <w:p w:rsidR="0027188E" w:rsidRDefault="0027188E" w:rsidP="00551E2E">
      <w:pPr>
        <w:pStyle w:val="Zkladntext"/>
        <w:tabs>
          <w:tab w:val="left" w:pos="540"/>
        </w:tabs>
        <w:jc w:val="both"/>
        <w:rPr>
          <w:rFonts w:asciiTheme="minorHAnsi" w:hAnsiTheme="minorHAnsi"/>
          <w:szCs w:val="24"/>
        </w:rPr>
      </w:pPr>
    </w:p>
    <w:p w:rsidR="00551E2E" w:rsidRDefault="00CC0495" w:rsidP="00551E2E">
      <w:pPr>
        <w:pStyle w:val="Zkladntext"/>
        <w:tabs>
          <w:tab w:val="left" w:pos="540"/>
        </w:tabs>
        <w:jc w:val="both"/>
        <w:rPr>
          <w:rFonts w:asciiTheme="minorHAnsi" w:hAnsiTheme="minorHAnsi"/>
        </w:rPr>
      </w:pPr>
      <w:r w:rsidRPr="00551E2E">
        <w:rPr>
          <w:rFonts w:asciiTheme="minorHAnsi" w:hAnsiTheme="minorHAnsi"/>
          <w:b/>
        </w:rPr>
        <w:lastRenderedPageBreak/>
        <w:t>Zh</w:t>
      </w:r>
      <w:r w:rsidR="00551E2E" w:rsidRPr="00551E2E">
        <w:rPr>
          <w:rFonts w:asciiTheme="minorHAnsi" w:hAnsiTheme="minorHAnsi"/>
          <w:b/>
        </w:rPr>
        <w:t>otovitelem POS</w:t>
      </w:r>
      <w:r w:rsidR="00551E2E">
        <w:rPr>
          <w:rFonts w:asciiTheme="minorHAnsi" w:hAnsiTheme="minorHAnsi"/>
        </w:rPr>
        <w:t xml:space="preserve"> budou provedeny následující práce:</w:t>
      </w:r>
    </w:p>
    <w:p w:rsidR="00551E2E" w:rsidRPr="006C5A78" w:rsidRDefault="00CC0495" w:rsidP="00627BEC">
      <w:pPr>
        <w:pStyle w:val="Zkladntext"/>
        <w:numPr>
          <w:ilvl w:val="0"/>
          <w:numId w:val="18"/>
        </w:numPr>
        <w:tabs>
          <w:tab w:val="left" w:pos="540"/>
        </w:tabs>
        <w:spacing w:after="0"/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>p</w:t>
      </w:r>
      <w:r w:rsidR="005839C1" w:rsidRPr="00825F0D">
        <w:rPr>
          <w:rFonts w:asciiTheme="minorHAnsi" w:hAnsiTheme="minorHAnsi"/>
        </w:rPr>
        <w:t xml:space="preserve">ostaven </w:t>
      </w:r>
      <w:r w:rsidR="00447A22">
        <w:rPr>
          <w:rFonts w:asciiTheme="minorHAnsi" w:hAnsiTheme="minorHAnsi"/>
        </w:rPr>
        <w:t>sypaný</w:t>
      </w:r>
      <w:r w:rsidR="00447A22" w:rsidRPr="00825F0D">
        <w:rPr>
          <w:rFonts w:asciiTheme="minorHAnsi" w:hAnsiTheme="minorHAnsi"/>
        </w:rPr>
        <w:t xml:space="preserve"> </w:t>
      </w:r>
      <w:r w:rsidR="003E17E4" w:rsidRPr="00825F0D">
        <w:rPr>
          <w:rFonts w:asciiTheme="minorHAnsi" w:hAnsiTheme="minorHAnsi"/>
        </w:rPr>
        <w:t>cementov</w:t>
      </w:r>
      <w:r>
        <w:rPr>
          <w:rFonts w:asciiTheme="minorHAnsi" w:hAnsiTheme="minorHAnsi"/>
        </w:rPr>
        <w:t>ý</w:t>
      </w:r>
      <w:r w:rsidR="003E17E4" w:rsidRPr="00825F0D">
        <w:rPr>
          <w:rFonts w:asciiTheme="minorHAnsi" w:hAnsiTheme="minorHAnsi"/>
        </w:rPr>
        <w:t xml:space="preserve"> most</w:t>
      </w:r>
      <w:r w:rsidR="007C1EA9">
        <w:rPr>
          <w:rFonts w:asciiTheme="minorHAnsi" w:hAnsiTheme="minorHAnsi"/>
        </w:rPr>
        <w:t>ek</w:t>
      </w:r>
      <w:r>
        <w:rPr>
          <w:rFonts w:asciiTheme="minorHAnsi" w:hAnsiTheme="minorHAnsi"/>
        </w:rPr>
        <w:t xml:space="preserve"> s </w:t>
      </w:r>
      <w:r w:rsidRPr="00CA0485">
        <w:rPr>
          <w:rFonts w:asciiTheme="minorHAnsi" w:hAnsiTheme="minorHAnsi"/>
        </w:rPr>
        <w:t>hlavou v</w:t>
      </w:r>
      <w:r w:rsidR="00551E2E" w:rsidRPr="00CA0485">
        <w:rPr>
          <w:rFonts w:asciiTheme="minorHAnsi" w:hAnsiTheme="minorHAnsi"/>
        </w:rPr>
        <w:t xml:space="preserve"> </w:t>
      </w:r>
      <w:r w:rsidR="003170DC" w:rsidRPr="00CA0485">
        <w:rPr>
          <w:rFonts w:asciiTheme="minorHAnsi" w:hAnsiTheme="minorHAnsi"/>
        </w:rPr>
        <w:t>hloub</w:t>
      </w:r>
      <w:r w:rsidRPr="00CA0485">
        <w:rPr>
          <w:rFonts w:asciiTheme="minorHAnsi" w:hAnsiTheme="minorHAnsi"/>
        </w:rPr>
        <w:t>ce</w:t>
      </w:r>
      <w:r w:rsidR="003170DC" w:rsidRPr="00CA0485">
        <w:rPr>
          <w:rFonts w:asciiTheme="minorHAnsi" w:hAnsiTheme="minorHAnsi"/>
        </w:rPr>
        <w:t xml:space="preserve"> </w:t>
      </w:r>
      <w:r w:rsidR="00CA0485" w:rsidRPr="00CA0485">
        <w:rPr>
          <w:rFonts w:asciiTheme="minorHAnsi" w:hAnsiTheme="minorHAnsi"/>
        </w:rPr>
        <w:t>1</w:t>
      </w:r>
      <w:r w:rsidR="00693FBE">
        <w:rPr>
          <w:rFonts w:asciiTheme="minorHAnsi" w:hAnsiTheme="minorHAnsi"/>
        </w:rPr>
        <w:t xml:space="preserve"> </w:t>
      </w:r>
      <w:r w:rsidR="00CA0485" w:rsidRPr="00CA0485">
        <w:rPr>
          <w:rFonts w:asciiTheme="minorHAnsi" w:hAnsiTheme="minorHAnsi"/>
        </w:rPr>
        <w:t>275</w:t>
      </w:r>
      <w:r w:rsidR="00894770" w:rsidRPr="00CA0485">
        <w:rPr>
          <w:rFonts w:asciiTheme="minorHAnsi" w:hAnsiTheme="minorHAnsi"/>
        </w:rPr>
        <w:t xml:space="preserve"> m</w:t>
      </w:r>
      <w:r w:rsidR="00380FA6">
        <w:rPr>
          <w:rFonts w:asciiTheme="minorHAnsi" w:hAnsiTheme="minorHAnsi"/>
        </w:rPr>
        <w:t>,</w:t>
      </w:r>
    </w:p>
    <w:p w:rsidR="00551E2E" w:rsidRDefault="00551E2E" w:rsidP="00627BEC">
      <w:pPr>
        <w:pStyle w:val="Zkladntext"/>
        <w:numPr>
          <w:ilvl w:val="0"/>
          <w:numId w:val="18"/>
        </w:numPr>
        <w:tabs>
          <w:tab w:val="left" w:pos="540"/>
        </w:tabs>
        <w:spacing w:after="0"/>
        <w:jc w:val="both"/>
        <w:rPr>
          <w:rFonts w:asciiTheme="minorHAnsi" w:hAnsiTheme="minorHAnsi"/>
        </w:rPr>
      </w:pPr>
      <w:r w:rsidRPr="006C5A78">
        <w:rPr>
          <w:rFonts w:asciiTheme="minorHAnsi" w:hAnsiTheme="minorHAnsi"/>
        </w:rPr>
        <w:t xml:space="preserve">otevření </w:t>
      </w:r>
      <w:r w:rsidR="00275845" w:rsidRPr="00627BEC">
        <w:rPr>
          <w:rFonts w:asciiTheme="minorHAnsi" w:hAnsiTheme="minorHAnsi"/>
        </w:rPr>
        <w:t xml:space="preserve">12. – 14. </w:t>
      </w:r>
      <w:r w:rsidRPr="006C5A78">
        <w:rPr>
          <w:rFonts w:asciiTheme="minorHAnsi" w:hAnsiTheme="minorHAnsi"/>
        </w:rPr>
        <w:t>sarmatu otvírkou open-hole 280 mm</w:t>
      </w:r>
      <w:r w:rsidRPr="006C5A78" w:rsidDel="00551E2E">
        <w:rPr>
          <w:rFonts w:asciiTheme="minorHAnsi" w:hAnsiTheme="minorHAnsi"/>
        </w:rPr>
        <w:t xml:space="preserve"> </w:t>
      </w:r>
      <w:r w:rsidRPr="006C5A78">
        <w:rPr>
          <w:rFonts w:asciiTheme="minorHAnsi" w:hAnsiTheme="minorHAnsi"/>
        </w:rPr>
        <w:t>v</w:t>
      </w:r>
      <w:r w:rsidR="003665EA" w:rsidRPr="006C5A78">
        <w:rPr>
          <w:rFonts w:asciiTheme="minorHAnsi" w:hAnsiTheme="minorHAnsi"/>
        </w:rPr>
        <w:t> intervalu</w:t>
      </w:r>
      <w:r w:rsidR="003665EA" w:rsidRPr="00825F0D">
        <w:rPr>
          <w:rFonts w:asciiTheme="minorHAnsi" w:hAnsiTheme="minorHAnsi"/>
        </w:rPr>
        <w:t xml:space="preserve"> </w:t>
      </w:r>
      <w:r w:rsidR="000E30E6" w:rsidRPr="000E30E6">
        <w:rPr>
          <w:rFonts w:asciiTheme="minorHAnsi" w:hAnsiTheme="minorHAnsi"/>
        </w:rPr>
        <w:t>1</w:t>
      </w:r>
      <w:r w:rsidR="00693FBE">
        <w:rPr>
          <w:rFonts w:asciiTheme="minorHAnsi" w:hAnsiTheme="minorHAnsi"/>
        </w:rPr>
        <w:t xml:space="preserve"> </w:t>
      </w:r>
      <w:r w:rsidR="000E30E6" w:rsidRPr="000E30E6">
        <w:rPr>
          <w:rFonts w:asciiTheme="minorHAnsi" w:hAnsiTheme="minorHAnsi"/>
        </w:rPr>
        <w:t>266,8 – 1</w:t>
      </w:r>
      <w:r w:rsidR="00693FBE">
        <w:rPr>
          <w:rFonts w:asciiTheme="minorHAnsi" w:hAnsiTheme="minorHAnsi"/>
        </w:rPr>
        <w:t xml:space="preserve"> </w:t>
      </w:r>
      <w:r w:rsidR="000E30E6" w:rsidRPr="000E30E6">
        <w:rPr>
          <w:rFonts w:asciiTheme="minorHAnsi" w:hAnsiTheme="minorHAnsi"/>
        </w:rPr>
        <w:t>270,5 m</w:t>
      </w:r>
      <w:r w:rsidR="000E30E6" w:rsidRPr="00465909">
        <w:rPr>
          <w:rFonts w:asciiTheme="minorHAnsi" w:hAnsiTheme="minorHAnsi"/>
        </w:rPr>
        <w:t xml:space="preserve"> </w:t>
      </w:r>
      <w:r w:rsidR="004C7512" w:rsidRPr="00465909">
        <w:rPr>
          <w:rFonts w:asciiTheme="minorHAnsi" w:hAnsiTheme="minorHAnsi"/>
        </w:rPr>
        <w:t>(bude upřesněno po EKM</w:t>
      </w:r>
      <w:r w:rsidR="005F5482">
        <w:rPr>
          <w:rFonts w:asciiTheme="minorHAnsi" w:hAnsiTheme="minorHAnsi"/>
        </w:rPr>
        <w:t xml:space="preserve"> – provede karotážní servis objednatele</w:t>
      </w:r>
      <w:r w:rsidR="004C7512" w:rsidRPr="00465909">
        <w:rPr>
          <w:rFonts w:asciiTheme="minorHAnsi" w:hAnsiTheme="minorHAnsi"/>
        </w:rPr>
        <w:t>)</w:t>
      </w:r>
      <w:r w:rsidR="00380FA6">
        <w:rPr>
          <w:rFonts w:asciiTheme="minorHAnsi" w:hAnsiTheme="minorHAnsi"/>
        </w:rPr>
        <w:t>,</w:t>
      </w:r>
    </w:p>
    <w:p w:rsidR="00E11350" w:rsidRPr="006C5A78" w:rsidRDefault="00465909" w:rsidP="00627BEC">
      <w:pPr>
        <w:pStyle w:val="Zkladntext"/>
        <w:numPr>
          <w:ilvl w:val="0"/>
          <w:numId w:val="18"/>
        </w:numPr>
        <w:tabs>
          <w:tab w:val="left" w:pos="540"/>
        </w:tabs>
        <w:spacing w:after="0"/>
        <w:jc w:val="both"/>
        <w:rPr>
          <w:rFonts w:asciiTheme="minorHAnsi" w:hAnsiTheme="minorHAnsi"/>
        </w:rPr>
      </w:pPr>
      <w:r w:rsidRPr="006C5A78">
        <w:rPr>
          <w:rFonts w:asciiTheme="minorHAnsi" w:hAnsiTheme="minorHAnsi"/>
        </w:rPr>
        <w:t>instalace filtrační kolony 3 ½“</w:t>
      </w:r>
      <w:r w:rsidR="004C7512" w:rsidRPr="006C5A78">
        <w:rPr>
          <w:rFonts w:asciiTheme="minorHAnsi" w:hAnsiTheme="minorHAnsi"/>
        </w:rPr>
        <w:t xml:space="preserve"> </w:t>
      </w:r>
      <w:r w:rsidR="00A36029" w:rsidRPr="006C5A78">
        <w:rPr>
          <w:rFonts w:asciiTheme="minorHAnsi" w:hAnsiTheme="minorHAnsi"/>
        </w:rPr>
        <w:t>slot 0,25 mm</w:t>
      </w:r>
      <w:r w:rsidR="00CB0323" w:rsidRPr="006C5A78">
        <w:rPr>
          <w:rFonts w:asciiTheme="minorHAnsi" w:hAnsiTheme="minorHAnsi"/>
        </w:rPr>
        <w:t xml:space="preserve"> v součinnosti se servisem naplavení,</w:t>
      </w:r>
      <w:r w:rsidR="00E11350" w:rsidRPr="006C5A78">
        <w:rPr>
          <w:rFonts w:asciiTheme="minorHAnsi" w:hAnsiTheme="minorHAnsi"/>
        </w:rPr>
        <w:t xml:space="preserve"> </w:t>
      </w:r>
    </w:p>
    <w:p w:rsidR="00551E2E" w:rsidRPr="0090479F" w:rsidRDefault="00E11350" w:rsidP="00627BEC">
      <w:pPr>
        <w:pStyle w:val="Zkladntext"/>
        <w:numPr>
          <w:ilvl w:val="0"/>
          <w:numId w:val="18"/>
        </w:numPr>
        <w:tabs>
          <w:tab w:val="left" w:pos="540"/>
        </w:tabs>
        <w:spacing w:after="0"/>
        <w:jc w:val="both"/>
        <w:rPr>
          <w:rFonts w:asciiTheme="minorHAnsi" w:hAnsiTheme="minorHAnsi"/>
        </w:rPr>
      </w:pPr>
      <w:r w:rsidRPr="006C5A78">
        <w:rPr>
          <w:rFonts w:asciiTheme="minorHAnsi" w:hAnsiTheme="minorHAnsi"/>
        </w:rPr>
        <w:t xml:space="preserve">usazení produkčního </w:t>
      </w:r>
      <w:proofErr w:type="spellStart"/>
      <w:r w:rsidRPr="006C5A78">
        <w:rPr>
          <w:rFonts w:asciiTheme="minorHAnsi" w:hAnsiTheme="minorHAnsi"/>
        </w:rPr>
        <w:t>pakru</w:t>
      </w:r>
      <w:proofErr w:type="spellEnd"/>
      <w:r w:rsidRPr="006C5A78">
        <w:rPr>
          <w:rFonts w:asciiTheme="minorHAnsi" w:hAnsiTheme="minorHAnsi"/>
        </w:rPr>
        <w:t xml:space="preserve"> 7" na VT provede servis Halliburton v součinnosti se</w:t>
      </w:r>
      <w:r w:rsidR="00D464C9" w:rsidRPr="006C5A78">
        <w:rPr>
          <w:rFonts w:asciiTheme="minorHAnsi" w:hAnsiTheme="minorHAnsi"/>
        </w:rPr>
        <w:t> </w:t>
      </w:r>
      <w:r w:rsidRPr="006C5A78">
        <w:rPr>
          <w:rFonts w:asciiTheme="minorHAnsi" w:hAnsiTheme="minorHAnsi"/>
        </w:rPr>
        <w:t xml:space="preserve">zhotovitelem POS </w:t>
      </w:r>
      <w:r w:rsidR="00D464C9" w:rsidRPr="006C5A78">
        <w:rPr>
          <w:rFonts w:asciiTheme="minorHAnsi" w:hAnsiTheme="minorHAnsi"/>
        </w:rPr>
        <w:t>( kap</w:t>
      </w:r>
      <w:r w:rsidR="000201C7" w:rsidRPr="000201C7">
        <w:rPr>
          <w:rFonts w:asciiTheme="minorHAnsi" w:hAnsiTheme="minorHAnsi"/>
        </w:rPr>
        <w:t xml:space="preserve">. </w:t>
      </w:r>
      <w:proofErr w:type="gramStart"/>
      <w:r w:rsidR="000201C7" w:rsidRPr="000201C7">
        <w:rPr>
          <w:rFonts w:asciiTheme="minorHAnsi" w:hAnsiTheme="minorHAnsi"/>
        </w:rPr>
        <w:t>3</w:t>
      </w:r>
      <w:r w:rsidR="00D464C9" w:rsidRPr="000201C7">
        <w:rPr>
          <w:rFonts w:asciiTheme="minorHAnsi" w:hAnsiTheme="minorHAnsi"/>
        </w:rPr>
        <w:t>.1.10</w:t>
      </w:r>
      <w:proofErr w:type="gramEnd"/>
      <w:r w:rsidR="00D464C9" w:rsidRPr="0090479F">
        <w:rPr>
          <w:rFonts w:asciiTheme="minorHAnsi" w:hAnsiTheme="minorHAnsi"/>
        </w:rPr>
        <w:t xml:space="preserve">, </w:t>
      </w:r>
      <w:r w:rsidR="0090479F" w:rsidRPr="0090479F">
        <w:rPr>
          <w:rFonts w:asciiTheme="minorHAnsi" w:hAnsiTheme="minorHAnsi"/>
        </w:rPr>
        <w:t>bod 4</w:t>
      </w:r>
      <w:r w:rsidR="00AA3CAA">
        <w:rPr>
          <w:rFonts w:asciiTheme="minorHAnsi" w:hAnsiTheme="minorHAnsi"/>
        </w:rPr>
        <w:t>3</w:t>
      </w:r>
      <w:r w:rsidR="008B248D">
        <w:rPr>
          <w:rFonts w:asciiTheme="minorHAnsi" w:hAnsiTheme="minorHAnsi"/>
        </w:rPr>
        <w:t>),</w:t>
      </w:r>
    </w:p>
    <w:p w:rsidR="00496904" w:rsidRPr="006C5A78" w:rsidRDefault="00551E2E" w:rsidP="00627BEC">
      <w:pPr>
        <w:pStyle w:val="Zkladntext"/>
        <w:numPr>
          <w:ilvl w:val="0"/>
          <w:numId w:val="18"/>
        </w:numPr>
        <w:tabs>
          <w:tab w:val="left" w:pos="540"/>
        </w:tabs>
        <w:spacing w:after="0"/>
        <w:jc w:val="both"/>
        <w:rPr>
          <w:rFonts w:asciiTheme="minorHAnsi" w:hAnsiTheme="minorHAnsi"/>
        </w:rPr>
      </w:pPr>
      <w:r w:rsidRPr="006C5A78">
        <w:rPr>
          <w:rFonts w:asciiTheme="minorHAnsi" w:hAnsiTheme="minorHAnsi"/>
        </w:rPr>
        <w:t xml:space="preserve">vystrojení novou </w:t>
      </w:r>
      <w:proofErr w:type="spellStart"/>
      <w:r w:rsidR="00E11350" w:rsidRPr="006C5A78">
        <w:rPr>
          <w:rFonts w:asciiTheme="minorHAnsi" w:hAnsiTheme="minorHAnsi"/>
        </w:rPr>
        <w:t>stupačkovou</w:t>
      </w:r>
      <w:proofErr w:type="spellEnd"/>
      <w:r w:rsidRPr="006C5A78">
        <w:rPr>
          <w:rFonts w:asciiTheme="minorHAnsi" w:hAnsiTheme="minorHAnsi"/>
        </w:rPr>
        <w:t xml:space="preserve"> </w:t>
      </w:r>
      <w:r w:rsidR="00E11350" w:rsidRPr="006C5A78">
        <w:rPr>
          <w:rFonts w:asciiTheme="minorHAnsi" w:hAnsiTheme="minorHAnsi"/>
        </w:rPr>
        <w:t>kolonou</w:t>
      </w:r>
      <w:r w:rsidRPr="006C5A78">
        <w:rPr>
          <w:rFonts w:asciiTheme="minorHAnsi" w:hAnsiTheme="minorHAnsi"/>
        </w:rPr>
        <w:t xml:space="preserve"> </w:t>
      </w:r>
      <w:r w:rsidR="00496904" w:rsidRPr="006C5A78">
        <w:rPr>
          <w:rFonts w:asciiTheme="minorHAnsi" w:hAnsiTheme="minorHAnsi"/>
        </w:rPr>
        <w:t xml:space="preserve"> </w:t>
      </w:r>
      <w:r w:rsidRPr="006C5A78">
        <w:rPr>
          <w:rFonts w:asciiTheme="minorHAnsi" w:hAnsiTheme="minorHAnsi"/>
        </w:rPr>
        <w:t>bez proplachovací objímky</w:t>
      </w:r>
      <w:r w:rsidR="000C17BE" w:rsidRPr="006C5A78">
        <w:rPr>
          <w:rFonts w:asciiTheme="minorHAnsi" w:hAnsiTheme="minorHAnsi"/>
        </w:rPr>
        <w:t xml:space="preserve"> dle požadovaného</w:t>
      </w:r>
      <w:r w:rsidR="00A471CE" w:rsidRPr="006C5A78">
        <w:rPr>
          <w:rFonts w:asciiTheme="minorHAnsi" w:hAnsiTheme="minorHAnsi"/>
        </w:rPr>
        <w:t xml:space="preserve"> </w:t>
      </w:r>
      <w:r w:rsidR="00627BEC">
        <w:rPr>
          <w:rFonts w:asciiTheme="minorHAnsi" w:hAnsiTheme="minorHAnsi"/>
        </w:rPr>
        <w:t>p</w:t>
      </w:r>
      <w:r w:rsidR="00A471CE" w:rsidRPr="006C5A78">
        <w:rPr>
          <w:rFonts w:asciiTheme="minorHAnsi" w:hAnsiTheme="minorHAnsi"/>
        </w:rPr>
        <w:t xml:space="preserve">ostupu prací (kap. </w:t>
      </w:r>
      <w:proofErr w:type="gramStart"/>
      <w:r w:rsidR="0090479F">
        <w:rPr>
          <w:rFonts w:asciiTheme="minorHAnsi" w:hAnsiTheme="minorHAnsi"/>
        </w:rPr>
        <w:t>3</w:t>
      </w:r>
      <w:r w:rsidR="00A471CE" w:rsidRPr="006C5A78">
        <w:rPr>
          <w:rFonts w:asciiTheme="minorHAnsi" w:hAnsiTheme="minorHAnsi"/>
        </w:rPr>
        <w:t>.1.10</w:t>
      </w:r>
      <w:proofErr w:type="gramEnd"/>
      <w:r w:rsidR="009263C4" w:rsidRPr="006C5A78">
        <w:rPr>
          <w:rFonts w:asciiTheme="minorHAnsi" w:hAnsiTheme="minorHAnsi"/>
        </w:rPr>
        <w:t>),</w:t>
      </w:r>
    </w:p>
    <w:p w:rsidR="009263C4" w:rsidRPr="00AE276C" w:rsidRDefault="00832F31" w:rsidP="00627BEC">
      <w:pPr>
        <w:pStyle w:val="Zkladntext"/>
        <w:numPr>
          <w:ilvl w:val="0"/>
          <w:numId w:val="18"/>
        </w:numPr>
        <w:tabs>
          <w:tab w:val="left" w:pos="540"/>
        </w:tabs>
        <w:spacing w:after="0"/>
        <w:jc w:val="both"/>
        <w:rPr>
          <w:rFonts w:asciiTheme="minorHAnsi" w:hAnsiTheme="minorHAnsi"/>
        </w:rPr>
      </w:pPr>
      <w:r w:rsidRPr="00AE276C">
        <w:rPr>
          <w:rFonts w:asciiTheme="minorHAnsi" w:hAnsiTheme="minorHAnsi"/>
        </w:rPr>
        <w:t>kompletní rekonstrukce ústí,</w:t>
      </w:r>
      <w:r w:rsidR="009263C4" w:rsidRPr="00AE276C">
        <w:rPr>
          <w:rFonts w:asciiTheme="minorHAnsi" w:hAnsiTheme="minorHAnsi"/>
        </w:rPr>
        <w:t xml:space="preserve"> </w:t>
      </w:r>
      <w:r w:rsidR="00D3078C" w:rsidRPr="00AE276C">
        <w:rPr>
          <w:rFonts w:asciiTheme="minorHAnsi" w:hAnsiTheme="minorHAnsi"/>
        </w:rPr>
        <w:t xml:space="preserve">montáž ZP a PK o dimenzi 21 </w:t>
      </w:r>
      <w:proofErr w:type="spellStart"/>
      <w:r w:rsidR="00D3078C" w:rsidRPr="00AE276C">
        <w:rPr>
          <w:rFonts w:asciiTheme="minorHAnsi" w:hAnsiTheme="minorHAnsi"/>
        </w:rPr>
        <w:t>MPa</w:t>
      </w:r>
      <w:proofErr w:type="spellEnd"/>
      <w:r w:rsidR="00D3078C" w:rsidRPr="00AE276C">
        <w:rPr>
          <w:rFonts w:asciiTheme="minorHAnsi" w:hAnsiTheme="minorHAnsi"/>
        </w:rPr>
        <w:t xml:space="preserve">, </w:t>
      </w:r>
    </w:p>
    <w:p w:rsidR="0057142F" w:rsidRPr="0057142F" w:rsidRDefault="0057142F" w:rsidP="00627BEC">
      <w:pPr>
        <w:pStyle w:val="Zkladntext"/>
        <w:numPr>
          <w:ilvl w:val="0"/>
          <w:numId w:val="18"/>
        </w:numPr>
        <w:tabs>
          <w:tab w:val="left" w:pos="540"/>
        </w:tabs>
        <w:spacing w:after="0"/>
        <w:jc w:val="both"/>
        <w:rPr>
          <w:rFonts w:asciiTheme="minorHAnsi" w:hAnsiTheme="minorHAnsi"/>
        </w:rPr>
      </w:pPr>
      <w:r w:rsidRPr="0057142F">
        <w:rPr>
          <w:rFonts w:asciiTheme="minorHAnsi" w:hAnsiTheme="minorHAnsi"/>
        </w:rPr>
        <w:t xml:space="preserve">montáž </w:t>
      </w:r>
      <w:r w:rsidR="005F2CBB">
        <w:rPr>
          <w:rFonts w:asciiTheme="minorHAnsi" w:hAnsiTheme="minorHAnsi"/>
        </w:rPr>
        <w:t>povrchového</w:t>
      </w:r>
      <w:r w:rsidRPr="0057142F">
        <w:rPr>
          <w:rFonts w:asciiTheme="minorHAnsi" w:hAnsiTheme="minorHAnsi"/>
        </w:rPr>
        <w:t xml:space="preserve"> bezpečnostního ventilu</w:t>
      </w:r>
      <w:r w:rsidR="000201C7">
        <w:rPr>
          <w:rFonts w:asciiTheme="minorHAnsi" w:hAnsiTheme="minorHAnsi"/>
        </w:rPr>
        <w:t>.</w:t>
      </w:r>
    </w:p>
    <w:p w:rsidR="00D3078C" w:rsidRPr="0057142F" w:rsidRDefault="00D3078C" w:rsidP="000201C7">
      <w:pPr>
        <w:pStyle w:val="Zkladntext"/>
        <w:tabs>
          <w:tab w:val="left" w:pos="540"/>
        </w:tabs>
        <w:spacing w:after="0"/>
        <w:ind w:left="900"/>
        <w:jc w:val="both"/>
        <w:rPr>
          <w:rFonts w:asciiTheme="minorHAnsi" w:hAnsiTheme="minorHAnsi"/>
        </w:rPr>
      </w:pPr>
    </w:p>
    <w:p w:rsidR="00551E2E" w:rsidRDefault="00551E2E" w:rsidP="00551E2E">
      <w:pPr>
        <w:pStyle w:val="Zkladntext"/>
        <w:tabs>
          <w:tab w:val="left" w:pos="540"/>
        </w:tabs>
        <w:jc w:val="both"/>
        <w:rPr>
          <w:rFonts w:asciiTheme="minorHAnsi" w:hAnsiTheme="minorHAnsi"/>
        </w:rPr>
      </w:pPr>
      <w:r w:rsidRPr="00551E2E">
        <w:rPr>
          <w:rFonts w:asciiTheme="minorHAnsi" w:hAnsiTheme="minorHAnsi"/>
          <w:b/>
        </w:rPr>
        <w:t>Zhotovitelem naplavovacích prací</w:t>
      </w:r>
      <w:r>
        <w:rPr>
          <w:rFonts w:asciiTheme="minorHAnsi" w:hAnsiTheme="minorHAnsi"/>
          <w:b/>
        </w:rPr>
        <w:t xml:space="preserve"> </w:t>
      </w:r>
      <w:r w:rsidRPr="00CD58B6">
        <w:rPr>
          <w:rFonts w:asciiTheme="minorHAnsi" w:hAnsiTheme="minorHAnsi"/>
        </w:rPr>
        <w:t>(servis objednatele)</w:t>
      </w:r>
      <w:r>
        <w:rPr>
          <w:rFonts w:asciiTheme="minorHAnsi" w:hAnsiTheme="minorHAnsi"/>
        </w:rPr>
        <w:t xml:space="preserve"> bude provedeno:</w:t>
      </w:r>
    </w:p>
    <w:p w:rsidR="000F5A1F" w:rsidRDefault="000F5A1F" w:rsidP="000F5A1F">
      <w:pPr>
        <w:pStyle w:val="Zkladntext"/>
        <w:numPr>
          <w:ilvl w:val="0"/>
          <w:numId w:val="18"/>
        </w:numPr>
        <w:tabs>
          <w:tab w:val="left" w:pos="540"/>
        </w:tabs>
        <w:spacing w:after="0"/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 xml:space="preserve">zajistí dodávku naplavovací kapaliny a </w:t>
      </w:r>
      <w:proofErr w:type="spellStart"/>
      <w:r>
        <w:rPr>
          <w:rFonts w:asciiTheme="minorHAnsi" w:hAnsiTheme="minorHAnsi"/>
        </w:rPr>
        <w:t>propantu</w:t>
      </w:r>
      <w:proofErr w:type="spellEnd"/>
      <w:r>
        <w:rPr>
          <w:rFonts w:asciiTheme="minorHAnsi" w:hAnsiTheme="minorHAnsi"/>
        </w:rPr>
        <w:t>,</w:t>
      </w:r>
    </w:p>
    <w:p w:rsidR="00E11350" w:rsidRPr="00E11350" w:rsidRDefault="000F5A1F" w:rsidP="00E11350">
      <w:pPr>
        <w:pStyle w:val="Zkladntext"/>
        <w:numPr>
          <w:ilvl w:val="0"/>
          <w:numId w:val="18"/>
        </w:numPr>
        <w:tabs>
          <w:tab w:val="left" w:pos="540"/>
        </w:tabs>
        <w:spacing w:after="0"/>
        <w:ind w:left="896" w:hanging="357"/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>s</w:t>
      </w:r>
      <w:r w:rsidR="00E11350">
        <w:rPr>
          <w:rFonts w:asciiTheme="minorHAnsi" w:hAnsiTheme="minorHAnsi"/>
        </w:rPr>
        <w:t>estavení FK</w:t>
      </w:r>
      <w:r>
        <w:rPr>
          <w:rFonts w:asciiTheme="minorHAnsi" w:hAnsiTheme="minorHAnsi"/>
        </w:rPr>
        <w:t>,</w:t>
      </w:r>
    </w:p>
    <w:p w:rsidR="005F5482" w:rsidRPr="008C1D28" w:rsidRDefault="008C1D28" w:rsidP="00D669FF">
      <w:pPr>
        <w:pStyle w:val="Zkladntext"/>
        <w:numPr>
          <w:ilvl w:val="0"/>
          <w:numId w:val="18"/>
        </w:numPr>
        <w:tabs>
          <w:tab w:val="left" w:pos="540"/>
        </w:tabs>
        <w:spacing w:after="0"/>
        <w:ind w:left="896" w:hanging="357"/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>v</w:t>
      </w:r>
      <w:r w:rsidR="005F5482" w:rsidRPr="008C1D28">
        <w:rPr>
          <w:rFonts w:asciiTheme="minorHAnsi" w:hAnsiTheme="minorHAnsi"/>
        </w:rPr>
        <w:t xml:space="preserve">ýměna </w:t>
      </w:r>
      <w:r w:rsidR="003A1093">
        <w:rPr>
          <w:rFonts w:asciiTheme="minorHAnsi" w:hAnsiTheme="minorHAnsi"/>
        </w:rPr>
        <w:t>pracovní</w:t>
      </w:r>
      <w:r w:rsidR="005F5482" w:rsidRPr="008C1D28">
        <w:rPr>
          <w:rFonts w:asciiTheme="minorHAnsi" w:hAnsiTheme="minorHAnsi"/>
        </w:rPr>
        <w:t xml:space="preserve"> kapaliny za naplavovací</w:t>
      </w:r>
      <w:r>
        <w:rPr>
          <w:rFonts w:asciiTheme="minorHAnsi" w:hAnsiTheme="minorHAnsi"/>
        </w:rPr>
        <w:t>,</w:t>
      </w:r>
    </w:p>
    <w:p w:rsidR="00195FF0" w:rsidRDefault="00195FF0" w:rsidP="00195FF0">
      <w:pPr>
        <w:pStyle w:val="Zkladntext"/>
        <w:numPr>
          <w:ilvl w:val="0"/>
          <w:numId w:val="18"/>
        </w:numPr>
        <w:tabs>
          <w:tab w:val="left" w:pos="540"/>
        </w:tabs>
        <w:spacing w:after="0"/>
        <w:ind w:left="896" w:hanging="357"/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 xml:space="preserve">naplavení </w:t>
      </w:r>
      <w:r w:rsidRPr="004C7512">
        <w:rPr>
          <w:rFonts w:asciiTheme="minorHAnsi" w:hAnsiTheme="minorHAnsi"/>
        </w:rPr>
        <w:t>pískového obsypu</w:t>
      </w:r>
      <w:r>
        <w:rPr>
          <w:rFonts w:asciiTheme="minorHAnsi" w:hAnsiTheme="minorHAnsi"/>
        </w:rPr>
        <w:t xml:space="preserve"> (</w:t>
      </w:r>
      <w:r w:rsidRPr="004C7512">
        <w:rPr>
          <w:rFonts w:asciiTheme="minorHAnsi" w:hAnsiTheme="minorHAnsi"/>
        </w:rPr>
        <w:t xml:space="preserve">zrnitost </w:t>
      </w:r>
      <w:r>
        <w:rPr>
          <w:rFonts w:asciiTheme="minorHAnsi" w:hAnsiTheme="minorHAnsi"/>
        </w:rPr>
        <w:t xml:space="preserve">0,4 – 0,8 mm, </w:t>
      </w:r>
      <w:r w:rsidRPr="004C7512">
        <w:rPr>
          <w:rFonts w:asciiTheme="minorHAnsi" w:hAnsiTheme="minorHAnsi"/>
        </w:rPr>
        <w:t xml:space="preserve">US </w:t>
      </w:r>
      <w:proofErr w:type="spellStart"/>
      <w:r w:rsidRPr="004C7512">
        <w:rPr>
          <w:rFonts w:asciiTheme="minorHAnsi" w:hAnsiTheme="minorHAnsi"/>
        </w:rPr>
        <w:t>Mesh</w:t>
      </w:r>
      <w:proofErr w:type="spellEnd"/>
      <w:r w:rsidRPr="004C7512">
        <w:rPr>
          <w:rFonts w:asciiTheme="minorHAnsi" w:hAnsiTheme="minorHAnsi"/>
        </w:rPr>
        <w:t xml:space="preserve"> </w:t>
      </w:r>
      <w:proofErr w:type="spellStart"/>
      <w:r w:rsidRPr="004C7512">
        <w:rPr>
          <w:rFonts w:asciiTheme="minorHAnsi" w:hAnsiTheme="minorHAnsi"/>
        </w:rPr>
        <w:t>Size</w:t>
      </w:r>
      <w:proofErr w:type="spellEnd"/>
      <w:r w:rsidRPr="004C7512">
        <w:rPr>
          <w:rFonts w:asciiTheme="minorHAnsi" w:hAnsiTheme="minorHAnsi"/>
        </w:rPr>
        <w:t xml:space="preserve"> </w:t>
      </w:r>
      <w:proofErr w:type="spellStart"/>
      <w:r w:rsidRPr="004C7512">
        <w:rPr>
          <w:rFonts w:asciiTheme="minorHAnsi" w:hAnsiTheme="minorHAnsi"/>
        </w:rPr>
        <w:t>Range</w:t>
      </w:r>
      <w:proofErr w:type="spellEnd"/>
      <w:r w:rsidRPr="004C7512">
        <w:rPr>
          <w:rFonts w:asciiTheme="minorHAnsi" w:hAnsiTheme="minorHAnsi"/>
        </w:rPr>
        <w:t xml:space="preserve"> 20/40)</w:t>
      </w:r>
      <w:r>
        <w:rPr>
          <w:rFonts w:asciiTheme="minorHAnsi" w:hAnsiTheme="minorHAnsi"/>
        </w:rPr>
        <w:t xml:space="preserve"> a</w:t>
      </w:r>
      <w:r w:rsidR="00D464C9">
        <w:rPr>
          <w:rFonts w:asciiTheme="minorHAnsi" w:hAnsiTheme="minorHAnsi"/>
        </w:rPr>
        <w:t> </w:t>
      </w:r>
      <w:r w:rsidRPr="002900FB">
        <w:rPr>
          <w:rFonts w:asciiTheme="minorHAnsi" w:hAnsiTheme="minorHAnsi" w:cstheme="minorHAnsi"/>
          <w:szCs w:val="24"/>
        </w:rPr>
        <w:t>kontrolní měření kvality naplavení</w:t>
      </w:r>
      <w:r>
        <w:rPr>
          <w:rFonts w:asciiTheme="minorHAnsi" w:hAnsiTheme="minorHAnsi"/>
        </w:rPr>
        <w:t>,</w:t>
      </w:r>
    </w:p>
    <w:p w:rsidR="00D669FF" w:rsidRPr="00D669FF" w:rsidRDefault="00195FF0" w:rsidP="00D669FF">
      <w:pPr>
        <w:pStyle w:val="Zkladntext"/>
        <w:numPr>
          <w:ilvl w:val="0"/>
          <w:numId w:val="18"/>
        </w:numPr>
        <w:tabs>
          <w:tab w:val="left" w:pos="540"/>
        </w:tabs>
        <w:spacing w:after="0"/>
        <w:ind w:left="896" w:hanging="357"/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>p</w:t>
      </w:r>
      <w:r w:rsidR="00D669FF">
        <w:rPr>
          <w:rFonts w:asciiTheme="minorHAnsi" w:hAnsiTheme="minorHAnsi"/>
        </w:rPr>
        <w:t>o naplavení instalace</w:t>
      </w:r>
      <w:r w:rsidR="00D669FF">
        <w:rPr>
          <w:rFonts w:asciiTheme="minorHAnsi" w:hAnsiTheme="minorHAnsi" w:cs="Arial"/>
        </w:rPr>
        <w:t xml:space="preserve"> těsnící hlavy</w:t>
      </w:r>
      <w:r>
        <w:rPr>
          <w:rFonts w:asciiTheme="minorHAnsi" w:hAnsiTheme="minorHAnsi" w:cs="Arial"/>
        </w:rPr>
        <w:t xml:space="preserve"> filtrů s naváděcím zvonkem,</w:t>
      </w:r>
    </w:p>
    <w:p w:rsidR="00D669FF" w:rsidRDefault="00195FF0" w:rsidP="00D669FF">
      <w:pPr>
        <w:pStyle w:val="Zkladntext"/>
        <w:numPr>
          <w:ilvl w:val="0"/>
          <w:numId w:val="18"/>
        </w:numPr>
        <w:tabs>
          <w:tab w:val="left" w:pos="540"/>
        </w:tabs>
        <w:spacing w:after="0"/>
        <w:ind w:left="896" w:hanging="357"/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>b</w:t>
      </w:r>
      <w:r w:rsidR="00D669FF">
        <w:rPr>
          <w:rFonts w:asciiTheme="minorHAnsi" w:hAnsiTheme="minorHAnsi"/>
        </w:rPr>
        <w:t>ude provedeno podle samostatného TP</w:t>
      </w:r>
      <w:r>
        <w:rPr>
          <w:rFonts w:asciiTheme="minorHAnsi" w:hAnsiTheme="minorHAnsi"/>
        </w:rPr>
        <w:t>.</w:t>
      </w:r>
    </w:p>
    <w:p w:rsidR="006622E5" w:rsidRDefault="006622E5" w:rsidP="000201C7">
      <w:pPr>
        <w:pStyle w:val="Zkladntext"/>
        <w:tabs>
          <w:tab w:val="left" w:pos="540"/>
        </w:tabs>
        <w:spacing w:after="0"/>
        <w:ind w:left="896"/>
        <w:jc w:val="both"/>
        <w:rPr>
          <w:rFonts w:asciiTheme="minorHAnsi" w:hAnsiTheme="minorHAnsi"/>
        </w:rPr>
      </w:pPr>
    </w:p>
    <w:p w:rsidR="005F5482" w:rsidRDefault="005F5482" w:rsidP="00FD5FAA">
      <w:pPr>
        <w:pStyle w:val="Nadpis1"/>
        <w:numPr>
          <w:ilvl w:val="0"/>
          <w:numId w:val="19"/>
        </w:numPr>
        <w:ind w:left="567" w:hanging="567"/>
        <w:rPr>
          <w:rFonts w:asciiTheme="minorHAnsi" w:hAnsiTheme="minorHAnsi"/>
          <w:b/>
          <w:sz w:val="28"/>
          <w:szCs w:val="28"/>
        </w:rPr>
      </w:pPr>
      <w:bookmarkStart w:id="29" w:name="_Toc353887504"/>
      <w:r w:rsidRPr="00085A53">
        <w:rPr>
          <w:rFonts w:asciiTheme="minorHAnsi" w:hAnsiTheme="minorHAnsi"/>
          <w:b/>
          <w:sz w:val="28"/>
          <w:szCs w:val="28"/>
        </w:rPr>
        <w:t>Geologická část</w:t>
      </w:r>
      <w:bookmarkEnd w:id="29"/>
      <w:r w:rsidRPr="00085A53">
        <w:rPr>
          <w:rFonts w:asciiTheme="minorHAnsi" w:hAnsiTheme="minorHAnsi"/>
          <w:b/>
          <w:sz w:val="28"/>
          <w:szCs w:val="28"/>
        </w:rPr>
        <w:t xml:space="preserve"> </w:t>
      </w:r>
    </w:p>
    <w:p w:rsidR="009263C4" w:rsidRDefault="009263C4" w:rsidP="009263C4">
      <w:pPr>
        <w:pStyle w:val="Zkladntext"/>
        <w:tabs>
          <w:tab w:val="left" w:pos="540"/>
        </w:tabs>
        <w:rPr>
          <w:rFonts w:asciiTheme="minorHAnsi" w:hAnsiTheme="minorHAnsi"/>
        </w:rPr>
      </w:pPr>
      <w:r w:rsidRPr="00825F0D">
        <w:rPr>
          <w:rFonts w:asciiTheme="minorHAnsi" w:hAnsiTheme="minorHAnsi"/>
        </w:rPr>
        <w:t xml:space="preserve">Souřadnice sondy </w:t>
      </w:r>
      <w:r>
        <w:rPr>
          <w:rFonts w:asciiTheme="minorHAnsi" w:hAnsiTheme="minorHAnsi"/>
        </w:rPr>
        <w:t>HR-221</w:t>
      </w:r>
      <w:r>
        <w:rPr>
          <w:rFonts w:asciiTheme="minorHAnsi" w:hAnsiTheme="minorHAnsi"/>
        </w:rPr>
        <w:tab/>
        <w:t>(JTSK)</w:t>
      </w:r>
      <w:r w:rsidRPr="00825F0D">
        <w:rPr>
          <w:rFonts w:asciiTheme="minorHAnsi" w:hAnsiTheme="minorHAnsi"/>
        </w:rPr>
        <w:t>:</w:t>
      </w:r>
    </w:p>
    <w:p w:rsidR="009263C4" w:rsidRDefault="009263C4" w:rsidP="009263C4">
      <w:pPr>
        <w:pStyle w:val="Zkladntext"/>
        <w:tabs>
          <w:tab w:val="left" w:pos="540"/>
        </w:tabs>
        <w:ind w:left="720"/>
        <w:rPr>
          <w:rFonts w:asciiTheme="minorHAnsi" w:hAnsiTheme="minorHAnsi"/>
        </w:rPr>
      </w:pPr>
      <w:r w:rsidRPr="00825F0D">
        <w:rPr>
          <w:rFonts w:asciiTheme="minorHAnsi" w:hAnsiTheme="minorHAnsi"/>
        </w:rPr>
        <w:t>X=</w:t>
      </w:r>
      <w:r w:rsidRPr="009263C4">
        <w:rPr>
          <w:rFonts w:asciiTheme="minorHAnsi" w:hAnsiTheme="minorHAnsi"/>
        </w:rPr>
        <w:t>1212144,63</w:t>
      </w:r>
      <w:r w:rsidRPr="00825F0D">
        <w:rPr>
          <w:rFonts w:asciiTheme="minorHAnsi" w:hAnsiTheme="minorHAnsi"/>
        </w:rPr>
        <w:tab/>
      </w:r>
      <w:r>
        <w:rPr>
          <w:rFonts w:asciiTheme="minorHAnsi" w:hAnsiTheme="minorHAnsi"/>
        </w:rPr>
        <w:tab/>
      </w:r>
      <w:r w:rsidRPr="00825F0D">
        <w:rPr>
          <w:rFonts w:asciiTheme="minorHAnsi" w:hAnsiTheme="minorHAnsi"/>
        </w:rPr>
        <w:t>Y=</w:t>
      </w:r>
      <w:r w:rsidRPr="009263C4">
        <w:rPr>
          <w:rFonts w:asciiTheme="minorHAnsi" w:hAnsiTheme="minorHAnsi"/>
        </w:rPr>
        <w:t>577174,00</w:t>
      </w:r>
      <w:r w:rsidRPr="00825F0D">
        <w:rPr>
          <w:rFonts w:asciiTheme="minorHAnsi" w:hAnsiTheme="minorHAnsi"/>
        </w:rPr>
        <w:tab/>
      </w:r>
      <w:r w:rsidRPr="00825F0D">
        <w:rPr>
          <w:rFonts w:asciiTheme="minorHAnsi" w:hAnsiTheme="minorHAnsi"/>
        </w:rPr>
        <w:tab/>
        <w:t>Z=</w:t>
      </w:r>
      <w:r>
        <w:rPr>
          <w:rFonts w:asciiTheme="minorHAnsi" w:hAnsiTheme="minorHAnsi"/>
        </w:rPr>
        <w:t xml:space="preserve">160,90 </w:t>
      </w:r>
      <w:r w:rsidRPr="00825F0D">
        <w:rPr>
          <w:rFonts w:asciiTheme="minorHAnsi" w:hAnsiTheme="minorHAnsi"/>
        </w:rPr>
        <w:t>m</w:t>
      </w:r>
      <w:r>
        <w:rPr>
          <w:rFonts w:asciiTheme="minorHAnsi" w:hAnsiTheme="minorHAnsi"/>
        </w:rPr>
        <w:t xml:space="preserve"> </w:t>
      </w:r>
      <w:proofErr w:type="gramStart"/>
      <w:r w:rsidRPr="00825F0D">
        <w:rPr>
          <w:rFonts w:asciiTheme="minorHAnsi" w:hAnsiTheme="minorHAnsi"/>
        </w:rPr>
        <w:t>n</w:t>
      </w:r>
      <w:r>
        <w:rPr>
          <w:rFonts w:asciiTheme="minorHAnsi" w:hAnsiTheme="minorHAnsi"/>
        </w:rPr>
        <w:t>.</w:t>
      </w:r>
      <w:r w:rsidRPr="00825F0D">
        <w:rPr>
          <w:rFonts w:asciiTheme="minorHAnsi" w:hAnsiTheme="minorHAnsi"/>
        </w:rPr>
        <w:t>m</w:t>
      </w:r>
      <w:r>
        <w:rPr>
          <w:rFonts w:asciiTheme="minorHAnsi" w:hAnsiTheme="minorHAnsi"/>
        </w:rPr>
        <w:t>.</w:t>
      </w:r>
      <w:proofErr w:type="gramEnd"/>
      <w:r>
        <w:rPr>
          <w:rFonts w:asciiTheme="minorHAnsi" w:hAnsiTheme="minorHAnsi"/>
        </w:rPr>
        <w:t xml:space="preserve"> </w:t>
      </w:r>
      <w:r w:rsidR="000201C7">
        <w:rPr>
          <w:rFonts w:asciiTheme="minorHAnsi" w:hAnsiTheme="minorHAnsi"/>
        </w:rPr>
        <w:t>BPV</w:t>
      </w:r>
    </w:p>
    <w:p w:rsidR="001D0D2C" w:rsidRDefault="00344D9E" w:rsidP="00FD5FAA">
      <w:pPr>
        <w:pStyle w:val="Nadpis2"/>
        <w:numPr>
          <w:ilvl w:val="1"/>
          <w:numId w:val="21"/>
        </w:numPr>
        <w:ind w:left="567" w:hanging="567"/>
      </w:pPr>
      <w:bookmarkStart w:id="30" w:name="_Toc353887505"/>
      <w:bookmarkStart w:id="31" w:name="_Toc63485860"/>
      <w:bookmarkStart w:id="32" w:name="_Toc96247417"/>
      <w:r>
        <w:t>Geologický profil PZP TVRDONICE</w:t>
      </w:r>
      <w:bookmarkEnd w:id="30"/>
    </w:p>
    <w:tbl>
      <w:tblPr>
        <w:tblW w:w="90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1"/>
        <w:gridCol w:w="290"/>
        <w:gridCol w:w="850"/>
        <w:gridCol w:w="1701"/>
        <w:gridCol w:w="5387"/>
      </w:tblGrid>
      <w:tr w:rsidR="00275845" w:rsidRPr="008F13AC" w:rsidTr="006622E5">
        <w:tc>
          <w:tcPr>
            <w:tcW w:w="1951" w:type="dxa"/>
            <w:gridSpan w:val="3"/>
          </w:tcPr>
          <w:p w:rsidR="00275845" w:rsidRPr="00275845" w:rsidRDefault="00275845" w:rsidP="00275845">
            <w:pPr>
              <w:pStyle w:val="Zkladntext"/>
              <w:rPr>
                <w:rFonts w:asciiTheme="minorHAnsi" w:hAnsiTheme="minorHAnsi"/>
                <w:b/>
              </w:rPr>
            </w:pPr>
            <w:r w:rsidRPr="00275845">
              <w:rPr>
                <w:rFonts w:asciiTheme="minorHAnsi" w:hAnsiTheme="minorHAnsi"/>
                <w:b/>
              </w:rPr>
              <w:t>Hloubka</w:t>
            </w:r>
            <w:r>
              <w:rPr>
                <w:rFonts w:asciiTheme="minorHAnsi" w:hAnsiTheme="minorHAnsi"/>
                <w:b/>
              </w:rPr>
              <w:t xml:space="preserve"> (m)</w:t>
            </w:r>
          </w:p>
        </w:tc>
        <w:tc>
          <w:tcPr>
            <w:tcW w:w="1701" w:type="dxa"/>
          </w:tcPr>
          <w:p w:rsidR="00275845" w:rsidRPr="00275845" w:rsidRDefault="00275845" w:rsidP="00275845">
            <w:pPr>
              <w:pStyle w:val="Zkladntext"/>
              <w:rPr>
                <w:rFonts w:asciiTheme="minorHAnsi" w:hAnsiTheme="minorHAnsi"/>
                <w:b/>
              </w:rPr>
            </w:pPr>
            <w:r w:rsidRPr="00275845">
              <w:rPr>
                <w:rFonts w:asciiTheme="minorHAnsi" w:hAnsiTheme="minorHAnsi"/>
                <w:b/>
              </w:rPr>
              <w:t>Stratigrafie</w:t>
            </w:r>
          </w:p>
        </w:tc>
        <w:tc>
          <w:tcPr>
            <w:tcW w:w="5387" w:type="dxa"/>
          </w:tcPr>
          <w:p w:rsidR="00275845" w:rsidRPr="00275845" w:rsidRDefault="00275845" w:rsidP="00275845">
            <w:pPr>
              <w:pStyle w:val="Zkladntext"/>
              <w:rPr>
                <w:rFonts w:asciiTheme="minorHAnsi" w:hAnsiTheme="minorHAnsi"/>
                <w:b/>
              </w:rPr>
            </w:pPr>
            <w:r w:rsidRPr="00275845">
              <w:rPr>
                <w:rFonts w:asciiTheme="minorHAnsi" w:hAnsiTheme="minorHAnsi"/>
                <w:b/>
              </w:rPr>
              <w:t>Litologie</w:t>
            </w:r>
          </w:p>
        </w:tc>
      </w:tr>
      <w:tr w:rsidR="006622E5" w:rsidRPr="008F13AC" w:rsidTr="006622E5">
        <w:tc>
          <w:tcPr>
            <w:tcW w:w="811" w:type="dxa"/>
            <w:tcBorders>
              <w:right w:val="single" w:sz="4" w:space="0" w:color="FFFFFF" w:themeColor="background1"/>
            </w:tcBorders>
          </w:tcPr>
          <w:p w:rsidR="006622E5" w:rsidRPr="00275845" w:rsidRDefault="006622E5" w:rsidP="006622E5">
            <w:pPr>
              <w:pStyle w:val="Zkladntext"/>
              <w:jc w:val="right"/>
              <w:rPr>
                <w:rFonts w:asciiTheme="minorHAnsi" w:hAnsiTheme="minorHAnsi"/>
              </w:rPr>
            </w:pPr>
            <w:r w:rsidRPr="00275845">
              <w:rPr>
                <w:rFonts w:asciiTheme="minorHAnsi" w:hAnsiTheme="minorHAnsi"/>
              </w:rPr>
              <w:t>0</w:t>
            </w:r>
            <w:r>
              <w:rPr>
                <w:rFonts w:asciiTheme="minorHAnsi" w:hAnsiTheme="minorHAnsi"/>
              </w:rPr>
              <w:t xml:space="preserve"> </w:t>
            </w:r>
          </w:p>
        </w:tc>
        <w:tc>
          <w:tcPr>
            <w:tcW w:w="290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</w:tcPr>
          <w:p w:rsidR="006622E5" w:rsidRPr="00275845" w:rsidRDefault="006622E5" w:rsidP="00275845">
            <w:pPr>
              <w:pStyle w:val="Zkladntex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-</w:t>
            </w:r>
          </w:p>
        </w:tc>
        <w:tc>
          <w:tcPr>
            <w:tcW w:w="850" w:type="dxa"/>
            <w:tcBorders>
              <w:left w:val="single" w:sz="4" w:space="0" w:color="FFFFFF" w:themeColor="background1"/>
            </w:tcBorders>
          </w:tcPr>
          <w:p w:rsidR="006622E5" w:rsidRPr="00275845" w:rsidRDefault="006622E5" w:rsidP="00275845">
            <w:pPr>
              <w:pStyle w:val="Zkladntex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150</w:t>
            </w:r>
          </w:p>
        </w:tc>
        <w:tc>
          <w:tcPr>
            <w:tcW w:w="1701" w:type="dxa"/>
          </w:tcPr>
          <w:p w:rsidR="006622E5" w:rsidRPr="00275845" w:rsidRDefault="00D90FAA" w:rsidP="00275845">
            <w:pPr>
              <w:pStyle w:val="Zkladntex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K</w:t>
            </w:r>
            <w:r w:rsidR="006622E5">
              <w:rPr>
                <w:rFonts w:asciiTheme="minorHAnsi" w:hAnsiTheme="minorHAnsi"/>
              </w:rPr>
              <w:t xml:space="preserve">vartér - </w:t>
            </w:r>
            <w:proofErr w:type="spellStart"/>
            <w:r w:rsidR="006622E5" w:rsidRPr="00275845">
              <w:rPr>
                <w:rFonts w:asciiTheme="minorHAnsi" w:hAnsiTheme="minorHAnsi"/>
              </w:rPr>
              <w:t>dak</w:t>
            </w:r>
            <w:proofErr w:type="spellEnd"/>
          </w:p>
        </w:tc>
        <w:tc>
          <w:tcPr>
            <w:tcW w:w="5387" w:type="dxa"/>
          </w:tcPr>
          <w:p w:rsidR="006622E5" w:rsidRPr="00275845" w:rsidRDefault="006622E5" w:rsidP="00275845">
            <w:pPr>
              <w:pStyle w:val="Zkladntext"/>
              <w:rPr>
                <w:rFonts w:asciiTheme="minorHAnsi" w:hAnsiTheme="minorHAnsi"/>
              </w:rPr>
            </w:pPr>
            <w:r w:rsidRPr="00275845">
              <w:rPr>
                <w:rFonts w:asciiTheme="minorHAnsi" w:hAnsiTheme="minorHAnsi"/>
              </w:rPr>
              <w:t>Písčité slínovité jíly</w:t>
            </w:r>
          </w:p>
        </w:tc>
      </w:tr>
      <w:tr w:rsidR="006622E5" w:rsidRPr="008F13AC" w:rsidTr="006622E5">
        <w:tc>
          <w:tcPr>
            <w:tcW w:w="811" w:type="dxa"/>
            <w:tcBorders>
              <w:right w:val="single" w:sz="4" w:space="0" w:color="FFFFFF" w:themeColor="background1"/>
            </w:tcBorders>
          </w:tcPr>
          <w:p w:rsidR="006622E5" w:rsidRPr="00275845" w:rsidRDefault="006622E5" w:rsidP="006622E5">
            <w:pPr>
              <w:pStyle w:val="Zkladntext"/>
              <w:jc w:val="right"/>
              <w:rPr>
                <w:rFonts w:asciiTheme="minorHAnsi" w:hAnsiTheme="minorHAnsi"/>
              </w:rPr>
            </w:pPr>
            <w:r w:rsidRPr="00275845">
              <w:rPr>
                <w:rFonts w:asciiTheme="minorHAnsi" w:hAnsiTheme="minorHAnsi"/>
              </w:rPr>
              <w:t>150</w:t>
            </w:r>
            <w:r>
              <w:rPr>
                <w:rFonts w:asciiTheme="minorHAnsi" w:hAnsiTheme="minorHAnsi"/>
              </w:rPr>
              <w:t xml:space="preserve"> </w:t>
            </w:r>
          </w:p>
        </w:tc>
        <w:tc>
          <w:tcPr>
            <w:tcW w:w="290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</w:tcPr>
          <w:p w:rsidR="006622E5" w:rsidRPr="00275845" w:rsidRDefault="006622E5" w:rsidP="00275845">
            <w:pPr>
              <w:pStyle w:val="Zkladntex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-</w:t>
            </w:r>
          </w:p>
        </w:tc>
        <w:tc>
          <w:tcPr>
            <w:tcW w:w="850" w:type="dxa"/>
            <w:tcBorders>
              <w:left w:val="single" w:sz="4" w:space="0" w:color="FFFFFF" w:themeColor="background1"/>
            </w:tcBorders>
          </w:tcPr>
          <w:p w:rsidR="006622E5" w:rsidRPr="00275845" w:rsidRDefault="006622E5" w:rsidP="00275845">
            <w:pPr>
              <w:pStyle w:val="Zkladntex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221</w:t>
            </w:r>
          </w:p>
        </w:tc>
        <w:tc>
          <w:tcPr>
            <w:tcW w:w="1701" w:type="dxa"/>
          </w:tcPr>
          <w:p w:rsidR="006622E5" w:rsidRPr="00275845" w:rsidRDefault="00D90FAA" w:rsidP="00275845">
            <w:pPr>
              <w:pStyle w:val="Zkladntex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P</w:t>
            </w:r>
            <w:r w:rsidR="006622E5" w:rsidRPr="00275845">
              <w:rPr>
                <w:rFonts w:asciiTheme="minorHAnsi" w:hAnsiTheme="minorHAnsi"/>
              </w:rPr>
              <w:t>ont</w:t>
            </w:r>
          </w:p>
        </w:tc>
        <w:tc>
          <w:tcPr>
            <w:tcW w:w="5387" w:type="dxa"/>
          </w:tcPr>
          <w:p w:rsidR="006622E5" w:rsidRPr="00275845" w:rsidRDefault="006622E5" w:rsidP="00275845">
            <w:pPr>
              <w:pStyle w:val="Zkladntext"/>
              <w:rPr>
                <w:rFonts w:asciiTheme="minorHAnsi" w:hAnsiTheme="minorHAnsi"/>
              </w:rPr>
            </w:pPr>
            <w:r w:rsidRPr="00275845">
              <w:rPr>
                <w:rFonts w:asciiTheme="minorHAnsi" w:hAnsiTheme="minorHAnsi"/>
              </w:rPr>
              <w:t xml:space="preserve">Slínovité písky střídající se slín. </w:t>
            </w:r>
            <w:proofErr w:type="gramStart"/>
            <w:r w:rsidRPr="00275845">
              <w:rPr>
                <w:rFonts w:asciiTheme="minorHAnsi" w:hAnsiTheme="minorHAnsi"/>
              </w:rPr>
              <w:t>jíly</w:t>
            </w:r>
            <w:proofErr w:type="gramEnd"/>
          </w:p>
        </w:tc>
      </w:tr>
      <w:tr w:rsidR="006622E5" w:rsidRPr="008F13AC" w:rsidTr="006622E5">
        <w:tc>
          <w:tcPr>
            <w:tcW w:w="811" w:type="dxa"/>
            <w:tcBorders>
              <w:right w:val="single" w:sz="4" w:space="0" w:color="FFFFFF" w:themeColor="background1"/>
            </w:tcBorders>
          </w:tcPr>
          <w:p w:rsidR="006622E5" w:rsidRPr="00275845" w:rsidRDefault="006622E5" w:rsidP="006622E5">
            <w:pPr>
              <w:pStyle w:val="Zkladntext"/>
              <w:jc w:val="right"/>
              <w:rPr>
                <w:rFonts w:asciiTheme="minorHAnsi" w:hAnsiTheme="minorHAnsi"/>
              </w:rPr>
            </w:pPr>
            <w:r w:rsidRPr="00275845">
              <w:rPr>
                <w:rFonts w:asciiTheme="minorHAnsi" w:hAnsiTheme="minorHAnsi"/>
              </w:rPr>
              <w:t>221</w:t>
            </w:r>
            <w:r>
              <w:rPr>
                <w:rFonts w:asciiTheme="minorHAnsi" w:hAnsiTheme="minorHAnsi"/>
              </w:rPr>
              <w:t xml:space="preserve"> </w:t>
            </w:r>
          </w:p>
        </w:tc>
        <w:tc>
          <w:tcPr>
            <w:tcW w:w="290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</w:tcPr>
          <w:p w:rsidR="006622E5" w:rsidRPr="00275845" w:rsidRDefault="006622E5" w:rsidP="00275845">
            <w:pPr>
              <w:pStyle w:val="Zkladntex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-</w:t>
            </w:r>
          </w:p>
        </w:tc>
        <w:tc>
          <w:tcPr>
            <w:tcW w:w="850" w:type="dxa"/>
            <w:tcBorders>
              <w:left w:val="single" w:sz="4" w:space="0" w:color="FFFFFF" w:themeColor="background1"/>
            </w:tcBorders>
          </w:tcPr>
          <w:p w:rsidR="006622E5" w:rsidRPr="00275845" w:rsidRDefault="006622E5" w:rsidP="00275845">
            <w:pPr>
              <w:pStyle w:val="Zkladntex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610</w:t>
            </w:r>
          </w:p>
        </w:tc>
        <w:tc>
          <w:tcPr>
            <w:tcW w:w="1701" w:type="dxa"/>
          </w:tcPr>
          <w:p w:rsidR="006622E5" w:rsidRPr="00275845" w:rsidRDefault="00D90FAA" w:rsidP="00074256">
            <w:pPr>
              <w:pStyle w:val="Zkladntext"/>
              <w:rPr>
                <w:rFonts w:asciiTheme="minorHAnsi" w:hAnsiTheme="minorHAnsi"/>
              </w:rPr>
            </w:pPr>
            <w:proofErr w:type="spellStart"/>
            <w:r>
              <w:rPr>
                <w:rFonts w:asciiTheme="minorHAnsi" w:hAnsiTheme="minorHAnsi"/>
              </w:rPr>
              <w:t>P</w:t>
            </w:r>
            <w:r w:rsidR="006622E5" w:rsidRPr="00275845">
              <w:rPr>
                <w:rFonts w:asciiTheme="minorHAnsi" w:hAnsiTheme="minorHAnsi"/>
              </w:rPr>
              <w:t>anon</w:t>
            </w:r>
            <w:proofErr w:type="spellEnd"/>
          </w:p>
        </w:tc>
        <w:tc>
          <w:tcPr>
            <w:tcW w:w="5387" w:type="dxa"/>
          </w:tcPr>
          <w:p w:rsidR="006622E5" w:rsidRPr="00275845" w:rsidRDefault="006622E5" w:rsidP="00275845">
            <w:pPr>
              <w:pStyle w:val="Zkladntext"/>
              <w:rPr>
                <w:rFonts w:asciiTheme="minorHAnsi" w:hAnsiTheme="minorHAnsi"/>
              </w:rPr>
            </w:pPr>
            <w:r w:rsidRPr="00275845">
              <w:rPr>
                <w:rFonts w:asciiTheme="minorHAnsi" w:hAnsiTheme="minorHAnsi"/>
              </w:rPr>
              <w:t xml:space="preserve">Písčité jíly a polohami jílovitých písků až písků, jílů a lignitu </w:t>
            </w:r>
          </w:p>
        </w:tc>
      </w:tr>
      <w:tr w:rsidR="006622E5" w:rsidRPr="008F13AC" w:rsidTr="006622E5">
        <w:tc>
          <w:tcPr>
            <w:tcW w:w="811" w:type="dxa"/>
            <w:tcBorders>
              <w:right w:val="single" w:sz="4" w:space="0" w:color="FFFFFF" w:themeColor="background1"/>
            </w:tcBorders>
          </w:tcPr>
          <w:p w:rsidR="006622E5" w:rsidRPr="00275845" w:rsidRDefault="006622E5" w:rsidP="006622E5">
            <w:pPr>
              <w:pStyle w:val="Zkladntext"/>
              <w:jc w:val="right"/>
              <w:rPr>
                <w:rFonts w:asciiTheme="minorHAnsi" w:hAnsiTheme="minorHAnsi"/>
              </w:rPr>
            </w:pPr>
            <w:r w:rsidRPr="00275845">
              <w:rPr>
                <w:rFonts w:asciiTheme="minorHAnsi" w:hAnsiTheme="minorHAnsi"/>
              </w:rPr>
              <w:t>610</w:t>
            </w:r>
            <w:r>
              <w:rPr>
                <w:rFonts w:asciiTheme="minorHAnsi" w:hAnsiTheme="minorHAnsi"/>
              </w:rPr>
              <w:t xml:space="preserve"> </w:t>
            </w:r>
          </w:p>
        </w:tc>
        <w:tc>
          <w:tcPr>
            <w:tcW w:w="290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</w:tcPr>
          <w:p w:rsidR="006622E5" w:rsidRPr="00275845" w:rsidRDefault="006622E5" w:rsidP="00275845">
            <w:pPr>
              <w:pStyle w:val="Zkladntext"/>
              <w:rPr>
                <w:rFonts w:asciiTheme="minorHAnsi" w:hAnsiTheme="minorHAnsi"/>
              </w:rPr>
            </w:pPr>
          </w:p>
        </w:tc>
        <w:tc>
          <w:tcPr>
            <w:tcW w:w="850" w:type="dxa"/>
            <w:tcBorders>
              <w:left w:val="single" w:sz="4" w:space="0" w:color="FFFFFF" w:themeColor="background1"/>
            </w:tcBorders>
          </w:tcPr>
          <w:p w:rsidR="006622E5" w:rsidRPr="00275845" w:rsidRDefault="006622E5" w:rsidP="00275845">
            <w:pPr>
              <w:pStyle w:val="Zkladntex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1 300</w:t>
            </w:r>
          </w:p>
        </w:tc>
        <w:tc>
          <w:tcPr>
            <w:tcW w:w="1701" w:type="dxa"/>
          </w:tcPr>
          <w:p w:rsidR="006622E5" w:rsidRPr="00275845" w:rsidRDefault="00D90FAA" w:rsidP="00275845">
            <w:pPr>
              <w:pStyle w:val="Zkladntex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S</w:t>
            </w:r>
            <w:r w:rsidR="006622E5" w:rsidRPr="00275845">
              <w:rPr>
                <w:rFonts w:asciiTheme="minorHAnsi" w:hAnsiTheme="minorHAnsi"/>
              </w:rPr>
              <w:t>armat</w:t>
            </w:r>
          </w:p>
        </w:tc>
        <w:tc>
          <w:tcPr>
            <w:tcW w:w="5387" w:type="dxa"/>
          </w:tcPr>
          <w:p w:rsidR="006622E5" w:rsidRPr="00275845" w:rsidRDefault="006622E5" w:rsidP="00275845">
            <w:pPr>
              <w:pStyle w:val="Zkladntext"/>
              <w:rPr>
                <w:rFonts w:asciiTheme="minorHAnsi" w:hAnsiTheme="minorHAnsi"/>
              </w:rPr>
            </w:pPr>
            <w:r w:rsidRPr="00275845">
              <w:rPr>
                <w:rFonts w:asciiTheme="minorHAnsi" w:hAnsiTheme="minorHAnsi"/>
              </w:rPr>
              <w:t>Jíly, písky, prachy</w:t>
            </w:r>
          </w:p>
        </w:tc>
      </w:tr>
      <w:tr w:rsidR="006622E5" w:rsidRPr="008F13AC" w:rsidTr="006622E5">
        <w:tc>
          <w:tcPr>
            <w:tcW w:w="811" w:type="dxa"/>
            <w:tcBorders>
              <w:right w:val="single" w:sz="4" w:space="0" w:color="FFFFFF" w:themeColor="background1"/>
            </w:tcBorders>
          </w:tcPr>
          <w:p w:rsidR="006622E5" w:rsidRPr="00275845" w:rsidRDefault="006622E5" w:rsidP="006622E5">
            <w:pPr>
              <w:pStyle w:val="Zkladntext"/>
              <w:jc w:val="right"/>
              <w:rPr>
                <w:rFonts w:asciiTheme="minorHAnsi" w:hAnsiTheme="minorHAnsi"/>
              </w:rPr>
            </w:pPr>
            <w:r w:rsidRPr="00275845">
              <w:rPr>
                <w:rFonts w:asciiTheme="minorHAnsi" w:hAnsiTheme="minorHAnsi"/>
              </w:rPr>
              <w:t>1</w:t>
            </w:r>
            <w:r>
              <w:rPr>
                <w:rFonts w:asciiTheme="minorHAnsi" w:hAnsiTheme="minorHAnsi"/>
              </w:rPr>
              <w:t xml:space="preserve"> </w:t>
            </w:r>
            <w:r w:rsidRPr="00275845">
              <w:rPr>
                <w:rFonts w:asciiTheme="minorHAnsi" w:hAnsiTheme="minorHAnsi"/>
              </w:rPr>
              <w:t>300</w:t>
            </w:r>
            <w:r>
              <w:rPr>
                <w:rFonts w:asciiTheme="minorHAnsi" w:hAnsiTheme="minorHAnsi"/>
              </w:rPr>
              <w:t xml:space="preserve"> </w:t>
            </w:r>
          </w:p>
        </w:tc>
        <w:tc>
          <w:tcPr>
            <w:tcW w:w="290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</w:tcPr>
          <w:p w:rsidR="006622E5" w:rsidRPr="00275845" w:rsidRDefault="006622E5" w:rsidP="00275845">
            <w:pPr>
              <w:pStyle w:val="Zkladntex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-</w:t>
            </w:r>
          </w:p>
        </w:tc>
        <w:tc>
          <w:tcPr>
            <w:tcW w:w="850" w:type="dxa"/>
            <w:tcBorders>
              <w:left w:val="single" w:sz="4" w:space="0" w:color="FFFFFF" w:themeColor="background1"/>
            </w:tcBorders>
          </w:tcPr>
          <w:p w:rsidR="006622E5" w:rsidRPr="00275845" w:rsidRDefault="006622E5" w:rsidP="00275845">
            <w:pPr>
              <w:pStyle w:val="Zkladntex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1 6</w:t>
            </w:r>
            <w:r w:rsidR="00AA50C2">
              <w:rPr>
                <w:rFonts w:asciiTheme="minorHAnsi" w:hAnsiTheme="minorHAnsi"/>
              </w:rPr>
              <w:t>70</w:t>
            </w:r>
          </w:p>
        </w:tc>
        <w:tc>
          <w:tcPr>
            <w:tcW w:w="1701" w:type="dxa"/>
          </w:tcPr>
          <w:p w:rsidR="006622E5" w:rsidRPr="00275845" w:rsidRDefault="00D90FAA" w:rsidP="00AA50C2">
            <w:pPr>
              <w:pStyle w:val="Zkladntex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S</w:t>
            </w:r>
            <w:r w:rsidR="00AA50C2">
              <w:rPr>
                <w:rFonts w:asciiTheme="minorHAnsi" w:hAnsiTheme="minorHAnsi"/>
              </w:rPr>
              <w:t xml:space="preserve">třední </w:t>
            </w:r>
            <w:proofErr w:type="spellStart"/>
            <w:r w:rsidR="00AA50C2">
              <w:rPr>
                <w:rFonts w:asciiTheme="minorHAnsi" w:hAnsiTheme="minorHAnsi"/>
              </w:rPr>
              <w:t>baden</w:t>
            </w:r>
            <w:proofErr w:type="spellEnd"/>
          </w:p>
        </w:tc>
        <w:tc>
          <w:tcPr>
            <w:tcW w:w="5387" w:type="dxa"/>
          </w:tcPr>
          <w:p w:rsidR="006622E5" w:rsidRPr="00275845" w:rsidRDefault="006622E5" w:rsidP="00275845">
            <w:pPr>
              <w:pStyle w:val="Zkladntext"/>
              <w:rPr>
                <w:rFonts w:asciiTheme="minorHAnsi" w:hAnsiTheme="minorHAnsi"/>
              </w:rPr>
            </w:pPr>
            <w:r w:rsidRPr="00275845">
              <w:rPr>
                <w:rFonts w:asciiTheme="minorHAnsi" w:hAnsiTheme="minorHAnsi"/>
              </w:rPr>
              <w:t>Jíly, písky</w:t>
            </w:r>
          </w:p>
        </w:tc>
      </w:tr>
    </w:tbl>
    <w:p w:rsidR="00275845" w:rsidRDefault="00275845" w:rsidP="00275845"/>
    <w:p w:rsidR="00544870" w:rsidRPr="00825F0D" w:rsidRDefault="00085A53" w:rsidP="00085A53">
      <w:pPr>
        <w:pStyle w:val="Nadpis2"/>
        <w:numPr>
          <w:ilvl w:val="0"/>
          <w:numId w:val="0"/>
        </w:numPr>
      </w:pPr>
      <w:bookmarkStart w:id="33" w:name="_Toc353887506"/>
      <w:bookmarkEnd w:id="31"/>
      <w:bookmarkEnd w:id="32"/>
      <w:r>
        <w:t>2.2</w:t>
      </w:r>
      <w:r w:rsidR="00B83792">
        <w:tab/>
      </w:r>
      <w:r w:rsidR="000F6094" w:rsidRPr="00825F0D">
        <w:t>Hloubka skladovacího obzoru PZP</w:t>
      </w:r>
      <w:bookmarkEnd w:id="33"/>
    </w:p>
    <w:p w:rsidR="000F6094" w:rsidRDefault="006E5D2B" w:rsidP="0071382F">
      <w:pPr>
        <w:rPr>
          <w:rFonts w:asciiTheme="minorHAnsi" w:hAnsiTheme="minorHAnsi"/>
          <w:i/>
        </w:rPr>
      </w:pPr>
      <w:r w:rsidRPr="00825F0D">
        <w:rPr>
          <w:rFonts w:asciiTheme="minorHAnsi" w:hAnsiTheme="minorHAnsi"/>
          <w:i/>
        </w:rPr>
        <w:t>(</w:t>
      </w:r>
      <w:r w:rsidR="005B706C" w:rsidRPr="00825F0D">
        <w:rPr>
          <w:rFonts w:asciiTheme="minorHAnsi" w:hAnsiTheme="minorHAnsi"/>
          <w:i/>
        </w:rPr>
        <w:t>povrch</w:t>
      </w:r>
      <w:r w:rsidRPr="00825F0D">
        <w:rPr>
          <w:rFonts w:asciiTheme="minorHAnsi" w:hAnsiTheme="minorHAnsi"/>
          <w:i/>
        </w:rPr>
        <w:t xml:space="preserve"> </w:t>
      </w:r>
      <w:r w:rsidR="00275845">
        <w:rPr>
          <w:rFonts w:asciiTheme="minorHAnsi" w:hAnsiTheme="minorHAnsi"/>
          <w:i/>
        </w:rPr>
        <w:t>12</w:t>
      </w:r>
      <w:r w:rsidRPr="00825F0D">
        <w:rPr>
          <w:rFonts w:asciiTheme="minorHAnsi" w:hAnsiTheme="minorHAnsi"/>
          <w:i/>
        </w:rPr>
        <w:t>.</w:t>
      </w:r>
      <w:r w:rsidR="00C82B80">
        <w:rPr>
          <w:rFonts w:asciiTheme="minorHAnsi" w:hAnsiTheme="minorHAnsi"/>
          <w:i/>
        </w:rPr>
        <w:t xml:space="preserve"> </w:t>
      </w:r>
      <w:r w:rsidRPr="00825F0D">
        <w:rPr>
          <w:rFonts w:asciiTheme="minorHAnsi" w:hAnsiTheme="minorHAnsi"/>
          <w:i/>
        </w:rPr>
        <w:t>sarmatu,</w:t>
      </w:r>
      <w:r w:rsidR="005B706C" w:rsidRPr="00825F0D">
        <w:rPr>
          <w:rFonts w:asciiTheme="minorHAnsi" w:hAnsiTheme="minorHAnsi"/>
          <w:i/>
        </w:rPr>
        <w:t xml:space="preserve"> </w:t>
      </w:r>
      <w:r w:rsidRPr="00825F0D">
        <w:rPr>
          <w:rFonts w:asciiTheme="minorHAnsi" w:hAnsiTheme="minorHAnsi"/>
          <w:i/>
        </w:rPr>
        <w:t xml:space="preserve">báze </w:t>
      </w:r>
      <w:r w:rsidR="00C127CE">
        <w:rPr>
          <w:rFonts w:asciiTheme="minorHAnsi" w:hAnsiTheme="minorHAnsi"/>
          <w:i/>
        </w:rPr>
        <w:t>1</w:t>
      </w:r>
      <w:r w:rsidR="00275845">
        <w:rPr>
          <w:rFonts w:asciiTheme="minorHAnsi" w:hAnsiTheme="minorHAnsi"/>
          <w:i/>
        </w:rPr>
        <w:t>4</w:t>
      </w:r>
      <w:r w:rsidR="00C127CE">
        <w:rPr>
          <w:rFonts w:asciiTheme="minorHAnsi" w:hAnsiTheme="minorHAnsi"/>
          <w:i/>
        </w:rPr>
        <w:t>. sarmatu</w:t>
      </w:r>
      <w:r w:rsidRPr="00825F0D">
        <w:rPr>
          <w:rFonts w:asciiTheme="minorHAnsi" w:hAnsiTheme="minorHAnsi"/>
          <w:i/>
        </w:rPr>
        <w:t>)</w:t>
      </w:r>
    </w:p>
    <w:p w:rsidR="00275845" w:rsidRPr="00825F0D" w:rsidRDefault="00275845" w:rsidP="0071382F">
      <w:pPr>
        <w:rPr>
          <w:rFonts w:asciiTheme="minorHAnsi" w:hAnsiTheme="minorHAnsi"/>
          <w:i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33"/>
        <w:gridCol w:w="2383"/>
        <w:gridCol w:w="2383"/>
      </w:tblGrid>
      <w:tr w:rsidR="00074256" w:rsidRPr="00825F0D" w:rsidTr="00EF7F28">
        <w:trPr>
          <w:trHeight w:val="330"/>
        </w:trPr>
        <w:tc>
          <w:tcPr>
            <w:tcW w:w="1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4256" w:rsidRPr="00854B63" w:rsidRDefault="00074256" w:rsidP="007B5C16">
            <w:pPr>
              <w:rPr>
                <w:rFonts w:asciiTheme="minorHAnsi" w:hAnsiTheme="minorHAnsi"/>
                <w:b/>
              </w:rPr>
            </w:pPr>
            <w:r w:rsidRPr="00854B63">
              <w:rPr>
                <w:rFonts w:asciiTheme="minorHAnsi" w:hAnsiTheme="minorHAnsi"/>
                <w:b/>
              </w:rPr>
              <w:t>Sonda</w:t>
            </w:r>
          </w:p>
        </w:tc>
        <w:tc>
          <w:tcPr>
            <w:tcW w:w="2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74256" w:rsidRPr="00854B63" w:rsidRDefault="00074256" w:rsidP="007B5C16">
            <w:pPr>
              <w:rPr>
                <w:rFonts w:asciiTheme="minorHAnsi" w:hAnsiTheme="minorHAnsi"/>
                <w:b/>
              </w:rPr>
            </w:pPr>
            <w:r w:rsidRPr="00854B63">
              <w:rPr>
                <w:rFonts w:asciiTheme="minorHAnsi" w:hAnsiTheme="minorHAnsi"/>
                <w:b/>
              </w:rPr>
              <w:t>Interval (m</w:t>
            </w:r>
            <w:r>
              <w:rPr>
                <w:rFonts w:asciiTheme="minorHAnsi" w:hAnsiTheme="minorHAnsi"/>
                <w:b/>
              </w:rPr>
              <w:t xml:space="preserve"> MD</w:t>
            </w:r>
            <w:r w:rsidRPr="00854B63">
              <w:rPr>
                <w:rFonts w:asciiTheme="minorHAnsi" w:hAnsiTheme="minorHAnsi"/>
                <w:b/>
              </w:rPr>
              <w:t>)</w:t>
            </w:r>
          </w:p>
        </w:tc>
        <w:tc>
          <w:tcPr>
            <w:tcW w:w="2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74256" w:rsidRPr="00854B63" w:rsidRDefault="00074256" w:rsidP="007B5C16">
            <w:pPr>
              <w:rPr>
                <w:rFonts w:asciiTheme="minorHAnsi" w:hAnsiTheme="minorHAnsi"/>
                <w:b/>
              </w:rPr>
            </w:pPr>
            <w:r>
              <w:rPr>
                <w:rFonts w:asciiTheme="minorHAnsi" w:hAnsiTheme="minorHAnsi"/>
                <w:b/>
              </w:rPr>
              <w:t>Zájmový obzor</w:t>
            </w:r>
          </w:p>
        </w:tc>
      </w:tr>
      <w:tr w:rsidR="00074256" w:rsidRPr="00825F0D" w:rsidTr="00EF7F28">
        <w:trPr>
          <w:trHeight w:val="330"/>
        </w:trPr>
        <w:tc>
          <w:tcPr>
            <w:tcW w:w="1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4256" w:rsidRPr="009263C4" w:rsidRDefault="00074256" w:rsidP="00C82B80">
            <w:pPr>
              <w:rPr>
                <w:rFonts w:asciiTheme="minorHAnsi" w:hAnsiTheme="minorHAnsi"/>
              </w:rPr>
            </w:pPr>
            <w:r w:rsidRPr="009263C4">
              <w:rPr>
                <w:rFonts w:asciiTheme="minorHAnsi" w:hAnsiTheme="minorHAnsi"/>
              </w:rPr>
              <w:t>HR-221</w:t>
            </w:r>
          </w:p>
        </w:tc>
        <w:tc>
          <w:tcPr>
            <w:tcW w:w="2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74256" w:rsidRPr="009263C4" w:rsidRDefault="00074256" w:rsidP="009263C4">
            <w:pPr>
              <w:rPr>
                <w:rFonts w:ascii="Arial" w:hAnsi="Arial" w:cs="Arial"/>
                <w:sz w:val="22"/>
                <w:szCs w:val="22"/>
              </w:rPr>
            </w:pPr>
            <w:r w:rsidRPr="009263C4">
              <w:rPr>
                <w:rFonts w:asciiTheme="minorHAnsi" w:hAnsiTheme="minorHAnsi"/>
              </w:rPr>
              <w:t>1266,8 - 1270,5</w:t>
            </w:r>
            <w:r w:rsidRPr="009263C4">
              <w:rPr>
                <w:rFonts w:ascii="Arial" w:hAnsi="Arial" w:cs="Arial"/>
                <w:sz w:val="22"/>
                <w:szCs w:val="22"/>
              </w:rPr>
              <w:t xml:space="preserve"> </w:t>
            </w:r>
          </w:p>
        </w:tc>
        <w:tc>
          <w:tcPr>
            <w:tcW w:w="2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74256" w:rsidRPr="009263C4" w:rsidRDefault="00074256" w:rsidP="009263C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12. – 14. sarmat</w:t>
            </w:r>
          </w:p>
        </w:tc>
      </w:tr>
    </w:tbl>
    <w:p w:rsidR="000F6094" w:rsidRPr="00825F0D" w:rsidRDefault="00085A53" w:rsidP="00085A53">
      <w:pPr>
        <w:pStyle w:val="Nadpis2"/>
        <w:numPr>
          <w:ilvl w:val="0"/>
          <w:numId w:val="0"/>
        </w:numPr>
      </w:pPr>
      <w:bookmarkStart w:id="34" w:name="_Toc209522427"/>
      <w:bookmarkStart w:id="35" w:name="_Toc209522936"/>
      <w:bookmarkStart w:id="36" w:name="_Toc209522998"/>
      <w:bookmarkStart w:id="37" w:name="_Toc209523059"/>
      <w:bookmarkStart w:id="38" w:name="_Toc209523117"/>
      <w:bookmarkStart w:id="39" w:name="_Toc209523493"/>
      <w:bookmarkStart w:id="40" w:name="_Toc209523563"/>
      <w:bookmarkStart w:id="41" w:name="_Toc209523671"/>
      <w:bookmarkStart w:id="42" w:name="_Toc209523847"/>
      <w:bookmarkStart w:id="43" w:name="_Toc209598631"/>
      <w:bookmarkStart w:id="44" w:name="_Toc209598848"/>
      <w:bookmarkStart w:id="45" w:name="_Toc353887507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r>
        <w:t>2</w:t>
      </w:r>
      <w:r w:rsidR="00B83792">
        <w:t>.3</w:t>
      </w:r>
      <w:r w:rsidR="00B83792">
        <w:tab/>
      </w:r>
      <w:r w:rsidR="000F6094" w:rsidRPr="00825F0D">
        <w:t>Hodnoty ložiskových tlaků v hloubkových intervalech s předpokládaným výskytem zemního plynu</w:t>
      </w:r>
      <w:bookmarkEnd w:id="45"/>
    </w:p>
    <w:p w:rsidR="008B2C19" w:rsidRDefault="008B2C19" w:rsidP="007C02E0">
      <w:pPr>
        <w:pStyle w:val="Zkladntext"/>
        <w:tabs>
          <w:tab w:val="left" w:pos="540"/>
        </w:tabs>
        <w:jc w:val="both"/>
        <w:rPr>
          <w:rFonts w:asciiTheme="minorHAnsi" w:hAnsiTheme="minorHAnsi"/>
        </w:rPr>
      </w:pPr>
    </w:p>
    <w:p w:rsidR="00F73202" w:rsidRDefault="00F35650" w:rsidP="007C02E0">
      <w:pPr>
        <w:pStyle w:val="Zkladntext"/>
        <w:tabs>
          <w:tab w:val="left" w:pos="540"/>
        </w:tabs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lastRenderedPageBreak/>
        <w:t xml:space="preserve">V intervalech </w:t>
      </w:r>
      <w:r w:rsidR="00C82B80" w:rsidRPr="00825F0D">
        <w:rPr>
          <w:rFonts w:asciiTheme="minorHAnsi" w:hAnsiTheme="minorHAnsi"/>
        </w:rPr>
        <w:t xml:space="preserve">skladovacího obzoru </w:t>
      </w:r>
      <w:r w:rsidR="00275845">
        <w:rPr>
          <w:rFonts w:asciiTheme="minorHAnsi" w:hAnsiTheme="minorHAnsi"/>
        </w:rPr>
        <w:t>12</w:t>
      </w:r>
      <w:r w:rsidR="00C911D0">
        <w:rPr>
          <w:rFonts w:asciiTheme="minorHAnsi" w:hAnsiTheme="minorHAnsi"/>
        </w:rPr>
        <w:t>.</w:t>
      </w:r>
      <w:r w:rsidR="006742B6">
        <w:rPr>
          <w:rFonts w:asciiTheme="minorHAnsi" w:hAnsiTheme="minorHAnsi"/>
        </w:rPr>
        <w:t xml:space="preserve"> </w:t>
      </w:r>
      <w:r w:rsidR="00C911D0">
        <w:rPr>
          <w:rFonts w:asciiTheme="minorHAnsi" w:hAnsiTheme="minorHAnsi"/>
        </w:rPr>
        <w:t>-</w:t>
      </w:r>
      <w:r w:rsidR="006742B6">
        <w:rPr>
          <w:rFonts w:asciiTheme="minorHAnsi" w:hAnsiTheme="minorHAnsi"/>
        </w:rPr>
        <w:t xml:space="preserve"> </w:t>
      </w:r>
      <w:r w:rsidR="00C911D0">
        <w:rPr>
          <w:rFonts w:asciiTheme="minorHAnsi" w:hAnsiTheme="minorHAnsi"/>
        </w:rPr>
        <w:t>1</w:t>
      </w:r>
      <w:r w:rsidR="00275845">
        <w:rPr>
          <w:rFonts w:asciiTheme="minorHAnsi" w:hAnsiTheme="minorHAnsi"/>
        </w:rPr>
        <w:t>4</w:t>
      </w:r>
      <w:r w:rsidR="00C911D0">
        <w:rPr>
          <w:rFonts w:asciiTheme="minorHAnsi" w:hAnsiTheme="minorHAnsi"/>
        </w:rPr>
        <w:t xml:space="preserve">. </w:t>
      </w:r>
      <w:r w:rsidR="00C127CE" w:rsidRPr="00825F0D">
        <w:rPr>
          <w:rFonts w:asciiTheme="minorHAnsi" w:hAnsiTheme="minorHAnsi"/>
        </w:rPr>
        <w:t>sarmatu se</w:t>
      </w:r>
      <w:r w:rsidRPr="00825F0D">
        <w:rPr>
          <w:rFonts w:asciiTheme="minorHAnsi" w:hAnsiTheme="minorHAnsi"/>
        </w:rPr>
        <w:t xml:space="preserve"> </w:t>
      </w:r>
      <w:r w:rsidR="0027188E">
        <w:rPr>
          <w:rFonts w:asciiTheme="minorHAnsi" w:hAnsiTheme="minorHAnsi"/>
        </w:rPr>
        <w:t xml:space="preserve">v době POS </w:t>
      </w:r>
      <w:r w:rsidRPr="00825F0D">
        <w:rPr>
          <w:rFonts w:asciiTheme="minorHAnsi" w:hAnsiTheme="minorHAnsi"/>
        </w:rPr>
        <w:t>předpoklád</w:t>
      </w:r>
      <w:r w:rsidR="007A3B79" w:rsidRPr="00825F0D">
        <w:rPr>
          <w:rFonts w:asciiTheme="minorHAnsi" w:hAnsiTheme="minorHAnsi"/>
        </w:rPr>
        <w:t xml:space="preserve">á ložiskový </w:t>
      </w:r>
      <w:r w:rsidR="005F2CBB">
        <w:rPr>
          <w:rFonts w:asciiTheme="minorHAnsi" w:hAnsiTheme="minorHAnsi"/>
        </w:rPr>
        <w:t xml:space="preserve">tlak </w:t>
      </w:r>
      <w:r w:rsidR="007E38E0" w:rsidRPr="008B2C19">
        <w:rPr>
          <w:rFonts w:asciiTheme="minorHAnsi" w:hAnsiTheme="minorHAnsi"/>
        </w:rPr>
        <w:t xml:space="preserve">max. </w:t>
      </w:r>
      <w:r w:rsidR="005F2CBB">
        <w:rPr>
          <w:rFonts w:asciiTheme="minorHAnsi" w:hAnsiTheme="minorHAnsi"/>
        </w:rPr>
        <w:t>2</w:t>
      </w:r>
      <w:r w:rsidR="007E38E0" w:rsidRPr="008B2C19">
        <w:rPr>
          <w:rFonts w:asciiTheme="minorHAnsi" w:hAnsiTheme="minorHAnsi"/>
        </w:rPr>
        <w:t xml:space="preserve">0 % nad </w:t>
      </w:r>
      <w:r w:rsidR="0071382F" w:rsidRPr="008B2C19">
        <w:rPr>
          <w:rFonts w:asciiTheme="minorHAnsi" w:hAnsiTheme="minorHAnsi"/>
        </w:rPr>
        <w:t>tlak</w:t>
      </w:r>
      <w:r w:rsidR="00AE276C">
        <w:rPr>
          <w:rFonts w:asciiTheme="minorHAnsi" w:hAnsiTheme="minorHAnsi"/>
        </w:rPr>
        <w:t>em</w:t>
      </w:r>
      <w:r w:rsidR="0071382F" w:rsidRPr="008B2C19">
        <w:rPr>
          <w:rFonts w:asciiTheme="minorHAnsi" w:hAnsiTheme="minorHAnsi"/>
        </w:rPr>
        <w:t xml:space="preserve"> </w:t>
      </w:r>
      <w:r w:rsidR="007E38E0" w:rsidRPr="008B2C19">
        <w:rPr>
          <w:rFonts w:asciiTheme="minorHAnsi" w:hAnsiTheme="minorHAnsi"/>
        </w:rPr>
        <w:t>hydrostatický</w:t>
      </w:r>
      <w:r w:rsidR="00AE276C">
        <w:rPr>
          <w:rFonts w:asciiTheme="minorHAnsi" w:hAnsiTheme="minorHAnsi"/>
        </w:rPr>
        <w:t>m</w:t>
      </w:r>
      <w:r w:rsidR="007E38E0" w:rsidRPr="008B2C19">
        <w:rPr>
          <w:rFonts w:asciiTheme="minorHAnsi" w:hAnsiTheme="minorHAnsi"/>
        </w:rPr>
        <w:t xml:space="preserve">. Bude upřesněno před </w:t>
      </w:r>
      <w:proofErr w:type="gramStart"/>
      <w:r w:rsidR="007E38E0" w:rsidRPr="008B2C19">
        <w:rPr>
          <w:rFonts w:asciiTheme="minorHAnsi" w:hAnsiTheme="minorHAnsi"/>
        </w:rPr>
        <w:t>POS</w:t>
      </w:r>
      <w:proofErr w:type="gramEnd"/>
      <w:r w:rsidR="007E38E0" w:rsidRPr="008B2C19">
        <w:rPr>
          <w:rFonts w:asciiTheme="minorHAnsi" w:hAnsiTheme="minorHAnsi"/>
        </w:rPr>
        <w:t>.</w:t>
      </w:r>
      <w:r w:rsidR="00440386" w:rsidRPr="008B2C19">
        <w:rPr>
          <w:rFonts w:asciiTheme="minorHAnsi" w:hAnsiTheme="minorHAnsi"/>
        </w:rPr>
        <w:t xml:space="preserve"> Hodnoty budou </w:t>
      </w:r>
      <w:r w:rsidR="005F2CBB">
        <w:rPr>
          <w:rFonts w:asciiTheme="minorHAnsi" w:hAnsiTheme="minorHAnsi"/>
        </w:rPr>
        <w:t>v případě změn</w:t>
      </w:r>
      <w:r w:rsidR="005F2CBB" w:rsidRPr="008B2C19">
        <w:rPr>
          <w:rFonts w:asciiTheme="minorHAnsi" w:hAnsiTheme="minorHAnsi"/>
        </w:rPr>
        <w:t xml:space="preserve"> </w:t>
      </w:r>
      <w:r w:rsidR="00440386" w:rsidRPr="008B2C19">
        <w:rPr>
          <w:rFonts w:asciiTheme="minorHAnsi" w:hAnsiTheme="minorHAnsi"/>
        </w:rPr>
        <w:t>aktualizovány zápisem do stavebního deníku.</w:t>
      </w:r>
      <w:r w:rsidR="007E38E0">
        <w:rPr>
          <w:rFonts w:asciiTheme="minorHAnsi" w:hAnsiTheme="minorHAnsi"/>
        </w:rPr>
        <w:t xml:space="preserve"> </w:t>
      </w:r>
    </w:p>
    <w:p w:rsidR="000F6094" w:rsidRPr="00825F0D" w:rsidRDefault="00085A53" w:rsidP="00085A53">
      <w:pPr>
        <w:pStyle w:val="Nadpis2"/>
        <w:numPr>
          <w:ilvl w:val="0"/>
          <w:numId w:val="0"/>
        </w:numPr>
      </w:pPr>
      <w:bookmarkStart w:id="46" w:name="_Toc96247418"/>
      <w:bookmarkStart w:id="47" w:name="_Toc353887508"/>
      <w:r>
        <w:t>2</w:t>
      </w:r>
      <w:r w:rsidR="00B83792">
        <w:t>.4</w:t>
      </w:r>
      <w:r w:rsidR="00B83792">
        <w:tab/>
      </w:r>
      <w:r w:rsidR="000F6094" w:rsidRPr="00825F0D">
        <w:t xml:space="preserve">Hloubky </w:t>
      </w:r>
      <w:r w:rsidR="005A75CF" w:rsidRPr="00825F0D">
        <w:t>předpokládaných obtíží při POS,</w:t>
      </w:r>
      <w:r w:rsidR="000F6094" w:rsidRPr="00825F0D">
        <w:t xml:space="preserve"> ztráty pracovních kapalin</w:t>
      </w:r>
      <w:bookmarkEnd w:id="46"/>
      <w:bookmarkEnd w:id="47"/>
    </w:p>
    <w:p w:rsidR="000F6094" w:rsidRPr="00825F0D" w:rsidRDefault="000F6094" w:rsidP="007B5C16">
      <w:pPr>
        <w:tabs>
          <w:tab w:val="left" w:pos="540"/>
        </w:tabs>
        <w:rPr>
          <w:rFonts w:asciiTheme="minorHAnsi" w:hAnsiTheme="minorHAnsi"/>
        </w:rPr>
      </w:pPr>
    </w:p>
    <w:p w:rsidR="00191770" w:rsidRPr="00191770" w:rsidRDefault="00191770" w:rsidP="00191770">
      <w:pPr>
        <w:pStyle w:val="Zkladntext"/>
        <w:tabs>
          <w:tab w:val="left" w:pos="540"/>
        </w:tabs>
        <w:jc w:val="both"/>
        <w:rPr>
          <w:rFonts w:asciiTheme="minorHAnsi" w:hAnsiTheme="minorHAnsi"/>
        </w:rPr>
      </w:pPr>
      <w:r w:rsidRPr="00191770">
        <w:rPr>
          <w:rFonts w:asciiTheme="minorHAnsi" w:hAnsiTheme="minorHAnsi"/>
        </w:rPr>
        <w:t>Zvláštní pozornost je nutno věnovat při frézování těžební pažnicové kolony a následném rozšiřování OH. V případě ztrát pracovní kapaliny je nutné použit schválený typ blokátoru. Použití TEM bloku na bázi KMC a vápence je nutno odsouhlasit s provozním geologem PZP a TDO.</w:t>
      </w:r>
    </w:p>
    <w:p w:rsidR="00E375D8" w:rsidRDefault="00251728" w:rsidP="00B83792">
      <w:pPr>
        <w:pStyle w:val="Nadpis2"/>
        <w:numPr>
          <w:ilvl w:val="1"/>
          <w:numId w:val="19"/>
        </w:numPr>
        <w:ind w:left="709" w:hanging="709"/>
      </w:pPr>
      <w:bookmarkStart w:id="48" w:name="_Toc209522431"/>
      <w:bookmarkStart w:id="49" w:name="_Toc209522940"/>
      <w:bookmarkStart w:id="50" w:name="_Toc209523002"/>
      <w:bookmarkStart w:id="51" w:name="_Toc209523063"/>
      <w:bookmarkStart w:id="52" w:name="_Toc209523121"/>
      <w:bookmarkStart w:id="53" w:name="_Toc209523497"/>
      <w:bookmarkStart w:id="54" w:name="_Toc209523567"/>
      <w:bookmarkStart w:id="55" w:name="_Toc209523675"/>
      <w:bookmarkStart w:id="56" w:name="_Toc209523851"/>
      <w:bookmarkStart w:id="57" w:name="_Toc353887509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r w:rsidRPr="00825F0D">
        <w:t>Požadavky na karotážní měření</w:t>
      </w:r>
      <w:bookmarkEnd w:id="57"/>
    </w:p>
    <w:tbl>
      <w:tblPr>
        <w:tblW w:w="0" w:type="auto"/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1448"/>
        <w:gridCol w:w="850"/>
        <w:gridCol w:w="2268"/>
        <w:gridCol w:w="1418"/>
        <w:gridCol w:w="1701"/>
        <w:gridCol w:w="1276"/>
      </w:tblGrid>
      <w:tr w:rsidR="001D29E1" w:rsidRPr="00825F0D" w:rsidTr="006622E5">
        <w:trPr>
          <w:trHeight w:val="362"/>
        </w:trPr>
        <w:tc>
          <w:tcPr>
            <w:tcW w:w="1448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1D29E1" w:rsidRPr="00825F0D" w:rsidRDefault="001D29E1" w:rsidP="0032216B">
            <w:pPr>
              <w:tabs>
                <w:tab w:val="left" w:pos="540"/>
              </w:tabs>
              <w:jc w:val="center"/>
              <w:rPr>
                <w:rFonts w:asciiTheme="minorHAnsi" w:hAnsiTheme="minorHAnsi"/>
                <w:b/>
                <w:snapToGrid w:val="0"/>
              </w:rPr>
            </w:pPr>
            <w:r w:rsidRPr="00825F0D">
              <w:rPr>
                <w:rFonts w:asciiTheme="minorHAnsi" w:hAnsiTheme="minorHAnsi"/>
                <w:b/>
                <w:snapToGrid w:val="0"/>
              </w:rPr>
              <w:t>Karotážní metody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29E1" w:rsidRPr="00825F0D" w:rsidRDefault="001D29E1" w:rsidP="0032216B">
            <w:pPr>
              <w:tabs>
                <w:tab w:val="left" w:pos="540"/>
              </w:tabs>
              <w:jc w:val="center"/>
              <w:rPr>
                <w:rFonts w:asciiTheme="minorHAnsi" w:hAnsiTheme="minorHAnsi"/>
                <w:snapToGrid w:val="0"/>
              </w:rPr>
            </w:pPr>
            <w:r w:rsidRPr="00825F0D">
              <w:rPr>
                <w:rFonts w:asciiTheme="minorHAnsi" w:hAnsiTheme="minorHAnsi"/>
                <w:snapToGrid w:val="0"/>
              </w:rPr>
              <w:t>hl.</w:t>
            </w:r>
            <w:r>
              <w:rPr>
                <w:rFonts w:asciiTheme="minorHAnsi" w:hAnsiTheme="minorHAnsi"/>
                <w:snapToGrid w:val="0"/>
              </w:rPr>
              <w:t xml:space="preserve"> </w:t>
            </w:r>
            <w:r w:rsidRPr="00825F0D">
              <w:rPr>
                <w:rFonts w:asciiTheme="minorHAnsi" w:hAnsiTheme="minorHAnsi"/>
                <w:snapToGrid w:val="0"/>
              </w:rPr>
              <w:t>měřítko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29E1" w:rsidRPr="00825F0D" w:rsidRDefault="001D29E1" w:rsidP="0032216B">
            <w:pPr>
              <w:tabs>
                <w:tab w:val="left" w:pos="540"/>
              </w:tabs>
              <w:jc w:val="center"/>
              <w:rPr>
                <w:rFonts w:asciiTheme="minorHAnsi" w:hAnsiTheme="minorHAnsi"/>
                <w:snapToGrid w:val="0"/>
                <w:vertAlign w:val="superscript"/>
              </w:rPr>
            </w:pPr>
            <w:r>
              <w:rPr>
                <w:rFonts w:asciiTheme="minorHAnsi" w:hAnsiTheme="minorHAnsi"/>
                <w:snapToGrid w:val="0"/>
              </w:rPr>
              <w:t>Kontrola technického stavu, určení intervalu perforace</w:t>
            </w:r>
            <w:r w:rsidRPr="00825F0D">
              <w:rPr>
                <w:rFonts w:asciiTheme="minorHAnsi" w:hAnsiTheme="minorHAnsi"/>
                <w:snapToGrid w:val="0"/>
              </w:rPr>
              <w:t xml:space="preserve">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29E1" w:rsidRPr="00825F0D" w:rsidRDefault="001D29E1" w:rsidP="001D29E1">
            <w:pPr>
              <w:tabs>
                <w:tab w:val="left" w:pos="540"/>
              </w:tabs>
              <w:jc w:val="center"/>
              <w:rPr>
                <w:rFonts w:asciiTheme="minorHAnsi" w:hAnsiTheme="minorHAnsi"/>
                <w:snapToGrid w:val="0"/>
              </w:rPr>
            </w:pPr>
            <w:r>
              <w:rPr>
                <w:rFonts w:asciiTheme="minorHAnsi" w:hAnsiTheme="minorHAnsi"/>
                <w:snapToGrid w:val="0"/>
              </w:rPr>
              <w:t>Navedení frézy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29E1" w:rsidRDefault="001D29E1" w:rsidP="009435B0">
            <w:pPr>
              <w:tabs>
                <w:tab w:val="left" w:pos="540"/>
              </w:tabs>
              <w:jc w:val="center"/>
              <w:rPr>
                <w:rFonts w:asciiTheme="minorHAnsi" w:hAnsiTheme="minorHAnsi"/>
                <w:snapToGrid w:val="0"/>
              </w:rPr>
            </w:pPr>
            <w:r>
              <w:rPr>
                <w:rFonts w:asciiTheme="minorHAnsi" w:hAnsiTheme="minorHAnsi"/>
                <w:snapToGrid w:val="0"/>
              </w:rPr>
              <w:t xml:space="preserve">Kontrola </w:t>
            </w:r>
            <w:r w:rsidR="009435B0">
              <w:rPr>
                <w:rFonts w:asciiTheme="minorHAnsi" w:hAnsiTheme="minorHAnsi"/>
                <w:snapToGrid w:val="0"/>
              </w:rPr>
              <w:t>rozšíření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29E1" w:rsidRDefault="001D29E1" w:rsidP="0032216B">
            <w:pPr>
              <w:tabs>
                <w:tab w:val="left" w:pos="540"/>
              </w:tabs>
              <w:jc w:val="center"/>
              <w:rPr>
                <w:rFonts w:asciiTheme="minorHAnsi" w:hAnsiTheme="minorHAnsi"/>
                <w:snapToGrid w:val="0"/>
              </w:rPr>
            </w:pPr>
            <w:r>
              <w:rPr>
                <w:rFonts w:asciiTheme="minorHAnsi" w:hAnsiTheme="minorHAnsi"/>
                <w:snapToGrid w:val="0"/>
              </w:rPr>
              <w:t>Kontrola naplavení</w:t>
            </w:r>
          </w:p>
        </w:tc>
      </w:tr>
      <w:tr w:rsidR="001D29E1" w:rsidRPr="00825F0D" w:rsidTr="006622E5">
        <w:trPr>
          <w:trHeight w:val="247"/>
        </w:trPr>
        <w:tc>
          <w:tcPr>
            <w:tcW w:w="1448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</w:tcPr>
          <w:p w:rsidR="001D29E1" w:rsidRPr="00825F0D" w:rsidRDefault="001D29E1" w:rsidP="0032216B">
            <w:pPr>
              <w:tabs>
                <w:tab w:val="left" w:pos="540"/>
              </w:tabs>
              <w:rPr>
                <w:rFonts w:asciiTheme="minorHAnsi" w:hAnsiTheme="minorHAnsi"/>
                <w:snapToGrid w:val="0"/>
              </w:rPr>
            </w:pPr>
            <w:r w:rsidRPr="00825F0D">
              <w:rPr>
                <w:rFonts w:asciiTheme="minorHAnsi" w:hAnsiTheme="minorHAnsi"/>
                <w:snapToGrid w:val="0"/>
              </w:rPr>
              <w:t>AT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1D29E1" w:rsidRPr="00825F0D" w:rsidRDefault="001D29E1" w:rsidP="0032216B">
            <w:pPr>
              <w:tabs>
                <w:tab w:val="left" w:pos="540"/>
              </w:tabs>
              <w:jc w:val="center"/>
              <w:rPr>
                <w:rFonts w:asciiTheme="minorHAnsi" w:hAnsiTheme="minorHAnsi"/>
                <w:snapToGrid w:val="0"/>
              </w:rPr>
            </w:pPr>
            <w:r w:rsidRPr="00825F0D">
              <w:rPr>
                <w:rFonts w:asciiTheme="minorHAnsi" w:hAnsiTheme="minorHAnsi"/>
                <w:snapToGrid w:val="0"/>
              </w:rPr>
              <w:t>1:500</w:t>
            </w:r>
          </w:p>
        </w:tc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1D29E1" w:rsidRPr="00825F0D" w:rsidRDefault="001D29E1" w:rsidP="0032216B">
            <w:pPr>
              <w:tabs>
                <w:tab w:val="left" w:pos="540"/>
              </w:tabs>
              <w:jc w:val="center"/>
              <w:rPr>
                <w:rFonts w:asciiTheme="minorHAnsi" w:hAnsiTheme="minorHAnsi"/>
                <w:snapToGrid w:val="0"/>
              </w:rPr>
            </w:pPr>
            <w:r w:rsidRPr="00825F0D">
              <w:rPr>
                <w:rFonts w:asciiTheme="minorHAnsi" w:hAnsiTheme="minorHAnsi"/>
                <w:snapToGrid w:val="0"/>
              </w:rPr>
              <w:t>0</w:t>
            </w:r>
            <w:r>
              <w:rPr>
                <w:rFonts w:asciiTheme="minorHAnsi" w:hAnsiTheme="minorHAnsi"/>
                <w:snapToGrid w:val="0"/>
              </w:rPr>
              <w:t xml:space="preserve"> </w:t>
            </w:r>
            <w:r w:rsidRPr="00825F0D">
              <w:rPr>
                <w:rFonts w:asciiTheme="minorHAnsi" w:hAnsiTheme="minorHAnsi"/>
                <w:snapToGrid w:val="0"/>
              </w:rPr>
              <w:t>-</w:t>
            </w:r>
            <w:r>
              <w:rPr>
                <w:rFonts w:asciiTheme="minorHAnsi" w:hAnsiTheme="minorHAnsi"/>
                <w:snapToGrid w:val="0"/>
              </w:rPr>
              <w:t xml:space="preserve"> nasednutí na cementový mostek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1D29E1" w:rsidRPr="00825F0D" w:rsidRDefault="001D29E1" w:rsidP="0032216B">
            <w:pPr>
              <w:tabs>
                <w:tab w:val="left" w:pos="540"/>
              </w:tabs>
              <w:jc w:val="center"/>
              <w:rPr>
                <w:rFonts w:asciiTheme="minorHAnsi" w:hAnsiTheme="minorHAnsi"/>
                <w:snapToGrid w:val="0"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1D29E1" w:rsidRPr="00825F0D" w:rsidRDefault="001D29E1" w:rsidP="0032216B">
            <w:pPr>
              <w:tabs>
                <w:tab w:val="left" w:pos="540"/>
              </w:tabs>
              <w:jc w:val="center"/>
              <w:rPr>
                <w:rFonts w:asciiTheme="minorHAnsi" w:hAnsiTheme="minorHAnsi"/>
                <w:snapToGrid w:val="0"/>
              </w:rPr>
            </w:pP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1D29E1" w:rsidRPr="00825F0D" w:rsidRDefault="001D29E1" w:rsidP="0032216B">
            <w:pPr>
              <w:tabs>
                <w:tab w:val="left" w:pos="540"/>
              </w:tabs>
              <w:jc w:val="center"/>
              <w:rPr>
                <w:rFonts w:asciiTheme="minorHAnsi" w:hAnsiTheme="minorHAnsi"/>
                <w:snapToGrid w:val="0"/>
              </w:rPr>
            </w:pPr>
          </w:p>
        </w:tc>
      </w:tr>
      <w:tr w:rsidR="001D29E1" w:rsidRPr="00825F0D" w:rsidTr="006622E5">
        <w:trPr>
          <w:trHeight w:val="247"/>
        </w:trPr>
        <w:tc>
          <w:tcPr>
            <w:tcW w:w="144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1D29E1" w:rsidRPr="00825F0D" w:rsidRDefault="001D29E1" w:rsidP="0032216B">
            <w:pPr>
              <w:tabs>
                <w:tab w:val="left" w:pos="540"/>
              </w:tabs>
              <w:rPr>
                <w:rFonts w:asciiTheme="minorHAnsi" w:hAnsiTheme="minorHAnsi"/>
                <w:snapToGrid w:val="0"/>
              </w:rPr>
            </w:pPr>
            <w:r w:rsidRPr="00825F0D">
              <w:rPr>
                <w:rFonts w:asciiTheme="minorHAnsi" w:hAnsiTheme="minorHAnsi"/>
                <w:snapToGrid w:val="0"/>
              </w:rPr>
              <w:t>DDN+GK+CCL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29E1" w:rsidRPr="00825F0D" w:rsidRDefault="001D29E1" w:rsidP="0032216B">
            <w:pPr>
              <w:tabs>
                <w:tab w:val="left" w:pos="540"/>
              </w:tabs>
              <w:jc w:val="center"/>
              <w:rPr>
                <w:rFonts w:asciiTheme="minorHAnsi" w:hAnsiTheme="minorHAnsi"/>
                <w:snapToGrid w:val="0"/>
              </w:rPr>
            </w:pPr>
            <w:r w:rsidRPr="00825F0D">
              <w:rPr>
                <w:rFonts w:asciiTheme="minorHAnsi" w:hAnsiTheme="minorHAnsi"/>
                <w:snapToGrid w:val="0"/>
              </w:rPr>
              <w:t>1:500</w:t>
            </w:r>
          </w:p>
        </w:tc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29E1" w:rsidRPr="00825F0D" w:rsidRDefault="001D29E1" w:rsidP="0032216B">
            <w:pPr>
              <w:tabs>
                <w:tab w:val="left" w:pos="540"/>
              </w:tabs>
              <w:jc w:val="center"/>
              <w:rPr>
                <w:rFonts w:asciiTheme="minorHAnsi" w:hAnsiTheme="minorHAnsi"/>
                <w:snapToGrid w:val="0"/>
              </w:rPr>
            </w:pPr>
            <w:r w:rsidRPr="00825F0D">
              <w:rPr>
                <w:rFonts w:asciiTheme="minorHAnsi" w:hAnsiTheme="minorHAnsi"/>
                <w:snapToGrid w:val="0"/>
              </w:rPr>
              <w:t>0</w:t>
            </w:r>
            <w:r>
              <w:rPr>
                <w:rFonts w:asciiTheme="minorHAnsi" w:hAnsiTheme="minorHAnsi"/>
                <w:snapToGrid w:val="0"/>
              </w:rPr>
              <w:t xml:space="preserve"> </w:t>
            </w:r>
            <w:r w:rsidRPr="00825F0D">
              <w:rPr>
                <w:rFonts w:asciiTheme="minorHAnsi" w:hAnsiTheme="minorHAnsi"/>
                <w:snapToGrid w:val="0"/>
              </w:rPr>
              <w:t>-</w:t>
            </w:r>
            <w:r>
              <w:rPr>
                <w:rFonts w:asciiTheme="minorHAnsi" w:hAnsiTheme="minorHAnsi"/>
                <w:snapToGrid w:val="0"/>
              </w:rPr>
              <w:t xml:space="preserve"> nasednutí na cementový mostek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29E1" w:rsidRPr="00825F0D" w:rsidRDefault="00DD7C46" w:rsidP="0032216B">
            <w:pPr>
              <w:tabs>
                <w:tab w:val="left" w:pos="540"/>
              </w:tabs>
              <w:jc w:val="center"/>
              <w:rPr>
                <w:rFonts w:asciiTheme="minorHAnsi" w:hAnsiTheme="minorHAnsi"/>
                <w:snapToGrid w:val="0"/>
              </w:rPr>
            </w:pPr>
            <w:r>
              <w:rPr>
                <w:rFonts w:asciiTheme="minorHAnsi" w:hAnsiTheme="minorHAnsi"/>
                <w:snapToGrid w:val="0"/>
              </w:rPr>
              <w:t>Ú</w:t>
            </w:r>
            <w:r w:rsidR="001D65A7">
              <w:rPr>
                <w:rFonts w:asciiTheme="minorHAnsi" w:hAnsiTheme="minorHAnsi"/>
                <w:snapToGrid w:val="0"/>
              </w:rPr>
              <w:t xml:space="preserve">sek 200 m 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29E1" w:rsidRPr="00825F0D" w:rsidRDefault="001D29E1" w:rsidP="0032216B">
            <w:pPr>
              <w:tabs>
                <w:tab w:val="left" w:pos="540"/>
              </w:tabs>
              <w:jc w:val="center"/>
              <w:rPr>
                <w:rFonts w:asciiTheme="minorHAnsi" w:hAnsiTheme="minorHAnsi"/>
                <w:snapToGrid w:val="0"/>
              </w:rPr>
            </w:pP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29E1" w:rsidRPr="00825F0D" w:rsidRDefault="001D29E1" w:rsidP="0032216B">
            <w:pPr>
              <w:tabs>
                <w:tab w:val="left" w:pos="540"/>
              </w:tabs>
              <w:jc w:val="center"/>
              <w:rPr>
                <w:rFonts w:asciiTheme="minorHAnsi" w:hAnsiTheme="minorHAnsi"/>
                <w:snapToGrid w:val="0"/>
              </w:rPr>
            </w:pPr>
          </w:p>
        </w:tc>
      </w:tr>
      <w:tr w:rsidR="001D29E1" w:rsidRPr="00825F0D" w:rsidTr="006622E5">
        <w:trPr>
          <w:trHeight w:val="247"/>
        </w:trPr>
        <w:tc>
          <w:tcPr>
            <w:tcW w:w="144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1D29E1" w:rsidRPr="00667FB3" w:rsidRDefault="001D29E1" w:rsidP="0032216B">
            <w:pPr>
              <w:tabs>
                <w:tab w:val="left" w:pos="540"/>
              </w:tabs>
              <w:rPr>
                <w:rFonts w:asciiTheme="minorHAnsi" w:hAnsiTheme="minorHAnsi"/>
                <w:snapToGrid w:val="0"/>
              </w:rPr>
            </w:pPr>
            <w:r>
              <w:rPr>
                <w:rFonts w:asciiTheme="minorHAnsi" w:hAnsiTheme="minorHAnsi"/>
                <w:snapToGrid w:val="0"/>
              </w:rPr>
              <w:t>CBL+VDL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29E1" w:rsidRDefault="001D29E1" w:rsidP="0032216B">
            <w:pPr>
              <w:tabs>
                <w:tab w:val="left" w:pos="540"/>
              </w:tabs>
              <w:jc w:val="center"/>
              <w:rPr>
                <w:rFonts w:asciiTheme="minorHAnsi" w:hAnsiTheme="minorHAnsi"/>
                <w:snapToGrid w:val="0"/>
              </w:rPr>
            </w:pPr>
            <w:r>
              <w:rPr>
                <w:rFonts w:asciiTheme="minorHAnsi" w:hAnsiTheme="minorHAnsi"/>
                <w:snapToGrid w:val="0"/>
              </w:rPr>
              <w:t>1:500</w:t>
            </w:r>
          </w:p>
        </w:tc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29E1" w:rsidRPr="00B3451A" w:rsidRDefault="001D29E1" w:rsidP="009435B0">
            <w:pPr>
              <w:tabs>
                <w:tab w:val="left" w:pos="540"/>
              </w:tabs>
              <w:jc w:val="center"/>
              <w:rPr>
                <w:rFonts w:asciiTheme="minorHAnsi" w:hAnsiTheme="minorHAnsi"/>
                <w:snapToGrid w:val="0"/>
              </w:rPr>
            </w:pPr>
            <w:r w:rsidRPr="00825F0D">
              <w:rPr>
                <w:rFonts w:asciiTheme="minorHAnsi" w:hAnsiTheme="minorHAnsi"/>
                <w:snapToGrid w:val="0"/>
              </w:rPr>
              <w:t>0</w:t>
            </w:r>
            <w:r>
              <w:rPr>
                <w:rFonts w:asciiTheme="minorHAnsi" w:hAnsiTheme="minorHAnsi"/>
                <w:snapToGrid w:val="0"/>
              </w:rPr>
              <w:t xml:space="preserve"> </w:t>
            </w:r>
            <w:r w:rsidRPr="00825F0D">
              <w:rPr>
                <w:rFonts w:asciiTheme="minorHAnsi" w:hAnsiTheme="minorHAnsi"/>
                <w:snapToGrid w:val="0"/>
              </w:rPr>
              <w:t>-</w:t>
            </w:r>
            <w:r>
              <w:rPr>
                <w:rFonts w:asciiTheme="minorHAnsi" w:hAnsiTheme="minorHAnsi"/>
                <w:snapToGrid w:val="0"/>
              </w:rPr>
              <w:t xml:space="preserve"> nasednutí na cementový mostek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29E1" w:rsidRDefault="001D29E1" w:rsidP="0032216B">
            <w:pPr>
              <w:tabs>
                <w:tab w:val="left" w:pos="540"/>
              </w:tabs>
              <w:jc w:val="center"/>
              <w:rPr>
                <w:rFonts w:asciiTheme="minorHAnsi" w:hAnsiTheme="minorHAnsi"/>
                <w:snapToGrid w:val="0"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29E1" w:rsidRDefault="001D29E1" w:rsidP="0032216B">
            <w:pPr>
              <w:tabs>
                <w:tab w:val="left" w:pos="540"/>
              </w:tabs>
              <w:jc w:val="center"/>
              <w:rPr>
                <w:rFonts w:asciiTheme="minorHAnsi" w:hAnsiTheme="minorHAnsi"/>
                <w:snapToGrid w:val="0"/>
              </w:rPr>
            </w:pP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29E1" w:rsidRDefault="001D29E1" w:rsidP="0032216B">
            <w:pPr>
              <w:tabs>
                <w:tab w:val="left" w:pos="540"/>
              </w:tabs>
              <w:jc w:val="center"/>
              <w:rPr>
                <w:rFonts w:asciiTheme="minorHAnsi" w:hAnsiTheme="minorHAnsi"/>
                <w:snapToGrid w:val="0"/>
              </w:rPr>
            </w:pPr>
          </w:p>
        </w:tc>
      </w:tr>
      <w:tr w:rsidR="001D29E1" w:rsidRPr="00825F0D" w:rsidTr="006622E5">
        <w:trPr>
          <w:trHeight w:val="247"/>
        </w:trPr>
        <w:tc>
          <w:tcPr>
            <w:tcW w:w="144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1D29E1" w:rsidRPr="00667FB3" w:rsidRDefault="00CA0485" w:rsidP="0032216B">
            <w:pPr>
              <w:tabs>
                <w:tab w:val="left" w:pos="540"/>
              </w:tabs>
              <w:rPr>
                <w:rFonts w:asciiTheme="minorHAnsi" w:hAnsiTheme="minorHAnsi"/>
                <w:snapToGrid w:val="0"/>
              </w:rPr>
            </w:pPr>
            <w:r>
              <w:rPr>
                <w:rFonts w:asciiTheme="minorHAnsi" w:hAnsiTheme="minorHAnsi"/>
                <w:snapToGrid w:val="0"/>
              </w:rPr>
              <w:t>MFC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29E1" w:rsidRPr="00825F0D" w:rsidRDefault="001D29E1" w:rsidP="0032216B">
            <w:pPr>
              <w:tabs>
                <w:tab w:val="left" w:pos="540"/>
              </w:tabs>
              <w:jc w:val="center"/>
              <w:rPr>
                <w:rFonts w:asciiTheme="minorHAnsi" w:hAnsiTheme="minorHAnsi"/>
                <w:snapToGrid w:val="0"/>
              </w:rPr>
            </w:pPr>
            <w:r>
              <w:rPr>
                <w:rFonts w:asciiTheme="minorHAnsi" w:hAnsiTheme="minorHAnsi"/>
                <w:snapToGrid w:val="0"/>
              </w:rPr>
              <w:t>1:500</w:t>
            </w:r>
          </w:p>
        </w:tc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29E1" w:rsidRPr="00825F0D" w:rsidRDefault="00CA0485" w:rsidP="00CA0485">
            <w:pPr>
              <w:tabs>
                <w:tab w:val="left" w:pos="540"/>
              </w:tabs>
              <w:jc w:val="center"/>
              <w:rPr>
                <w:rFonts w:asciiTheme="minorHAnsi" w:hAnsiTheme="minorHAnsi"/>
                <w:snapToGrid w:val="0"/>
              </w:rPr>
            </w:pPr>
            <w:r>
              <w:rPr>
                <w:rFonts w:asciiTheme="minorHAnsi" w:hAnsiTheme="minorHAnsi"/>
                <w:snapToGrid w:val="0"/>
              </w:rPr>
              <w:t>1 174 – 1 274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29E1" w:rsidRDefault="001D29E1" w:rsidP="0032216B">
            <w:pPr>
              <w:tabs>
                <w:tab w:val="left" w:pos="540"/>
              </w:tabs>
              <w:jc w:val="center"/>
              <w:rPr>
                <w:rFonts w:asciiTheme="minorHAnsi" w:hAnsiTheme="minorHAnsi"/>
                <w:snapToGrid w:val="0"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29E1" w:rsidRDefault="001D29E1" w:rsidP="0032216B">
            <w:pPr>
              <w:tabs>
                <w:tab w:val="left" w:pos="540"/>
              </w:tabs>
              <w:jc w:val="center"/>
              <w:rPr>
                <w:rFonts w:asciiTheme="minorHAnsi" w:hAnsiTheme="minorHAnsi"/>
                <w:snapToGrid w:val="0"/>
              </w:rPr>
            </w:pP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29E1" w:rsidRDefault="001D29E1" w:rsidP="0032216B">
            <w:pPr>
              <w:tabs>
                <w:tab w:val="left" w:pos="540"/>
              </w:tabs>
              <w:jc w:val="center"/>
              <w:rPr>
                <w:rFonts w:asciiTheme="minorHAnsi" w:hAnsiTheme="minorHAnsi"/>
                <w:snapToGrid w:val="0"/>
              </w:rPr>
            </w:pPr>
          </w:p>
        </w:tc>
      </w:tr>
      <w:tr w:rsidR="001D29E1" w:rsidRPr="00825F0D" w:rsidTr="006622E5">
        <w:trPr>
          <w:trHeight w:val="247"/>
        </w:trPr>
        <w:tc>
          <w:tcPr>
            <w:tcW w:w="144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1D29E1" w:rsidRDefault="001D29E1" w:rsidP="0032216B">
            <w:pPr>
              <w:tabs>
                <w:tab w:val="left" w:pos="540"/>
              </w:tabs>
              <w:rPr>
                <w:rFonts w:asciiTheme="minorHAnsi" w:hAnsiTheme="minorHAnsi"/>
                <w:snapToGrid w:val="0"/>
              </w:rPr>
            </w:pPr>
            <w:r>
              <w:rPr>
                <w:rFonts w:asciiTheme="minorHAnsi" w:hAnsiTheme="minorHAnsi"/>
                <w:snapToGrid w:val="0"/>
              </w:rPr>
              <w:t>KM+CCL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29E1" w:rsidRDefault="001D29E1" w:rsidP="0032216B">
            <w:pPr>
              <w:tabs>
                <w:tab w:val="left" w:pos="540"/>
              </w:tabs>
              <w:jc w:val="center"/>
              <w:rPr>
                <w:rFonts w:asciiTheme="minorHAnsi" w:hAnsiTheme="minorHAnsi"/>
                <w:snapToGrid w:val="0"/>
              </w:rPr>
            </w:pPr>
          </w:p>
        </w:tc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29E1" w:rsidRDefault="001D29E1" w:rsidP="0032216B">
            <w:pPr>
              <w:tabs>
                <w:tab w:val="left" w:pos="540"/>
              </w:tabs>
              <w:jc w:val="center"/>
              <w:rPr>
                <w:rFonts w:asciiTheme="minorHAnsi" w:hAnsiTheme="minorHAnsi"/>
                <w:snapToGrid w:val="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29E1" w:rsidRPr="00825F0D" w:rsidRDefault="001D29E1" w:rsidP="0032216B">
            <w:pPr>
              <w:tabs>
                <w:tab w:val="left" w:pos="540"/>
              </w:tabs>
              <w:jc w:val="center"/>
              <w:rPr>
                <w:rFonts w:asciiTheme="minorHAnsi" w:hAnsiTheme="minorHAnsi"/>
                <w:snapToGrid w:val="0"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29E1" w:rsidRPr="00825F0D" w:rsidRDefault="00313345" w:rsidP="0032216B">
            <w:pPr>
              <w:tabs>
                <w:tab w:val="left" w:pos="540"/>
              </w:tabs>
              <w:jc w:val="center"/>
              <w:rPr>
                <w:rFonts w:asciiTheme="minorHAnsi" w:hAnsiTheme="minorHAnsi"/>
                <w:snapToGrid w:val="0"/>
              </w:rPr>
            </w:pPr>
            <w:r>
              <w:rPr>
                <w:rFonts w:asciiTheme="minorHAnsi" w:hAnsiTheme="minorHAnsi"/>
                <w:snapToGrid w:val="0"/>
              </w:rPr>
              <w:t>1261,8 – 1270,5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29E1" w:rsidRPr="00825F0D" w:rsidRDefault="001D29E1" w:rsidP="0032216B">
            <w:pPr>
              <w:tabs>
                <w:tab w:val="left" w:pos="540"/>
              </w:tabs>
              <w:jc w:val="center"/>
              <w:rPr>
                <w:rFonts w:asciiTheme="minorHAnsi" w:hAnsiTheme="minorHAnsi"/>
                <w:snapToGrid w:val="0"/>
              </w:rPr>
            </w:pPr>
          </w:p>
        </w:tc>
      </w:tr>
      <w:tr w:rsidR="001D29E1" w:rsidRPr="00825F0D" w:rsidTr="006622E5">
        <w:trPr>
          <w:trHeight w:val="247"/>
        </w:trPr>
        <w:tc>
          <w:tcPr>
            <w:tcW w:w="144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1D29E1" w:rsidRPr="00667FB3" w:rsidRDefault="001D29E1" w:rsidP="0032216B">
            <w:pPr>
              <w:tabs>
                <w:tab w:val="left" w:pos="540"/>
              </w:tabs>
              <w:rPr>
                <w:rFonts w:asciiTheme="minorHAnsi" w:hAnsiTheme="minorHAnsi"/>
                <w:snapToGrid w:val="0"/>
              </w:rPr>
            </w:pPr>
            <w:r w:rsidRPr="00667FB3">
              <w:rPr>
                <w:rFonts w:asciiTheme="minorHAnsi" w:hAnsiTheme="minorHAnsi"/>
                <w:snapToGrid w:val="0"/>
              </w:rPr>
              <w:t>GGK-H+CCL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29E1" w:rsidRPr="00667FB3" w:rsidRDefault="001D29E1" w:rsidP="0032216B">
            <w:pPr>
              <w:tabs>
                <w:tab w:val="left" w:pos="540"/>
              </w:tabs>
              <w:jc w:val="center"/>
              <w:rPr>
                <w:rFonts w:asciiTheme="minorHAnsi" w:hAnsiTheme="minorHAnsi"/>
                <w:snapToGrid w:val="0"/>
              </w:rPr>
            </w:pPr>
            <w:r w:rsidRPr="00667FB3">
              <w:rPr>
                <w:rFonts w:asciiTheme="minorHAnsi" w:hAnsiTheme="minorHAnsi"/>
                <w:snapToGrid w:val="0"/>
              </w:rPr>
              <w:t>1:500</w:t>
            </w:r>
          </w:p>
        </w:tc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29E1" w:rsidRPr="00667FB3" w:rsidRDefault="001D29E1" w:rsidP="0032216B">
            <w:pPr>
              <w:tabs>
                <w:tab w:val="left" w:pos="540"/>
              </w:tabs>
              <w:jc w:val="center"/>
              <w:rPr>
                <w:rFonts w:asciiTheme="minorHAnsi" w:hAnsiTheme="minorHAnsi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29E1" w:rsidRDefault="001D29E1" w:rsidP="0032216B">
            <w:pPr>
              <w:tabs>
                <w:tab w:val="left" w:pos="540"/>
              </w:tabs>
              <w:jc w:val="center"/>
              <w:rPr>
                <w:rFonts w:asciiTheme="minorHAnsi" w:hAnsiTheme="minorHAnsi"/>
                <w:snapToGrid w:val="0"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29E1" w:rsidRDefault="001D29E1" w:rsidP="0032216B">
            <w:pPr>
              <w:tabs>
                <w:tab w:val="left" w:pos="540"/>
              </w:tabs>
              <w:jc w:val="center"/>
              <w:rPr>
                <w:rFonts w:asciiTheme="minorHAnsi" w:hAnsiTheme="minorHAnsi"/>
                <w:snapToGrid w:val="0"/>
              </w:rPr>
            </w:pP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D29E1" w:rsidRDefault="001D29E1" w:rsidP="0032216B">
            <w:pPr>
              <w:tabs>
                <w:tab w:val="left" w:pos="540"/>
              </w:tabs>
              <w:jc w:val="center"/>
              <w:rPr>
                <w:rFonts w:asciiTheme="minorHAnsi" w:hAnsiTheme="minorHAnsi"/>
                <w:snapToGrid w:val="0"/>
              </w:rPr>
            </w:pPr>
            <w:r w:rsidRPr="00667FB3">
              <w:rPr>
                <w:rFonts w:asciiTheme="minorHAnsi" w:hAnsiTheme="minorHAnsi"/>
              </w:rPr>
              <w:t>interval filtru</w:t>
            </w:r>
          </w:p>
        </w:tc>
      </w:tr>
    </w:tbl>
    <w:p w:rsidR="001D65A7" w:rsidRDefault="001D65A7" w:rsidP="00390BB1">
      <w:pPr>
        <w:pStyle w:val="Odstavecseseznamem"/>
        <w:tabs>
          <w:tab w:val="left" w:pos="142"/>
        </w:tabs>
        <w:ind w:left="142"/>
        <w:rPr>
          <w:rFonts w:asciiTheme="minorHAnsi" w:hAnsiTheme="minorHAnsi"/>
        </w:rPr>
      </w:pPr>
    </w:p>
    <w:p w:rsidR="001D65A7" w:rsidRPr="001D65A7" w:rsidRDefault="008C1D28" w:rsidP="001D65A7">
      <w:pPr>
        <w:pStyle w:val="Odstavecseseznamem"/>
        <w:numPr>
          <w:ilvl w:val="0"/>
          <w:numId w:val="18"/>
        </w:numPr>
        <w:tabs>
          <w:tab w:val="left" w:pos="540"/>
        </w:tabs>
        <w:rPr>
          <w:rFonts w:asciiTheme="minorHAnsi" w:hAnsiTheme="minorHAnsi"/>
        </w:rPr>
      </w:pPr>
      <w:r w:rsidRPr="001D65A7">
        <w:rPr>
          <w:rFonts w:asciiTheme="minorHAnsi" w:hAnsiTheme="minorHAnsi"/>
        </w:rPr>
        <w:t>Karotážní měření provede karotážní servis objednatele</w:t>
      </w:r>
      <w:r w:rsidR="001D65A7" w:rsidRPr="001D65A7">
        <w:rPr>
          <w:rFonts w:asciiTheme="minorHAnsi" w:hAnsiTheme="minorHAnsi"/>
        </w:rPr>
        <w:t>.</w:t>
      </w:r>
    </w:p>
    <w:p w:rsidR="00390BB1" w:rsidRPr="001D65A7" w:rsidRDefault="00390BB1" w:rsidP="00390BB1">
      <w:pPr>
        <w:pStyle w:val="Odstavecseseznamem"/>
        <w:numPr>
          <w:ilvl w:val="0"/>
          <w:numId w:val="18"/>
        </w:numPr>
        <w:tabs>
          <w:tab w:val="left" w:pos="540"/>
        </w:tabs>
        <w:rPr>
          <w:rFonts w:asciiTheme="minorHAnsi" w:hAnsiTheme="minorHAnsi"/>
          <w:snapToGrid w:val="0"/>
        </w:rPr>
      </w:pPr>
      <w:r w:rsidRPr="001D65A7">
        <w:rPr>
          <w:rFonts w:asciiTheme="minorHAnsi" w:hAnsiTheme="minorHAnsi"/>
          <w:snapToGrid w:val="0"/>
        </w:rPr>
        <w:t xml:space="preserve">DDN+GK+CCL měření </w:t>
      </w:r>
      <w:r w:rsidR="00B459B6">
        <w:rPr>
          <w:rFonts w:asciiTheme="minorHAnsi" w:hAnsiTheme="minorHAnsi"/>
          <w:snapToGrid w:val="0"/>
        </w:rPr>
        <w:t xml:space="preserve">pro navedení frézy </w:t>
      </w:r>
      <w:r w:rsidRPr="001D65A7">
        <w:rPr>
          <w:rFonts w:asciiTheme="minorHAnsi" w:hAnsiTheme="minorHAnsi"/>
          <w:snapToGrid w:val="0"/>
        </w:rPr>
        <w:t xml:space="preserve">bude provedeno v úseku dlouhém 200 m. </w:t>
      </w:r>
      <w:r w:rsidR="00CB7D1D">
        <w:rPr>
          <w:rFonts w:asciiTheme="minorHAnsi" w:hAnsiTheme="minorHAnsi"/>
          <w:snapToGrid w:val="0"/>
        </w:rPr>
        <w:t>I</w:t>
      </w:r>
      <w:r w:rsidRPr="001D65A7">
        <w:rPr>
          <w:rFonts w:asciiTheme="minorHAnsi" w:hAnsiTheme="minorHAnsi"/>
          <w:snapToGrid w:val="0"/>
        </w:rPr>
        <w:t xml:space="preserve">nterval </w:t>
      </w:r>
      <w:r w:rsidR="00CB7D1D">
        <w:rPr>
          <w:rFonts w:asciiTheme="minorHAnsi" w:hAnsiTheme="minorHAnsi"/>
          <w:snapToGrid w:val="0"/>
        </w:rPr>
        <w:t xml:space="preserve">měření </w:t>
      </w:r>
      <w:r>
        <w:rPr>
          <w:rFonts w:asciiTheme="minorHAnsi" w:hAnsiTheme="minorHAnsi"/>
          <w:snapToGrid w:val="0"/>
        </w:rPr>
        <w:t xml:space="preserve">vymezí </w:t>
      </w:r>
      <w:r w:rsidRPr="001D65A7">
        <w:rPr>
          <w:rFonts w:asciiTheme="minorHAnsi" w:hAnsiTheme="minorHAnsi"/>
          <w:snapToGrid w:val="0"/>
        </w:rPr>
        <w:t xml:space="preserve">na místě </w:t>
      </w:r>
      <w:proofErr w:type="spellStart"/>
      <w:r w:rsidRPr="001D65A7">
        <w:rPr>
          <w:rFonts w:asciiTheme="minorHAnsi" w:hAnsiTheme="minorHAnsi"/>
          <w:snapToGrid w:val="0"/>
        </w:rPr>
        <w:t>interpretátorka</w:t>
      </w:r>
      <w:proofErr w:type="spellEnd"/>
      <w:r w:rsidRPr="001D65A7">
        <w:rPr>
          <w:rFonts w:asciiTheme="minorHAnsi" w:hAnsiTheme="minorHAnsi"/>
          <w:snapToGrid w:val="0"/>
        </w:rPr>
        <w:t xml:space="preserve"> objednatele.</w:t>
      </w:r>
    </w:p>
    <w:p w:rsidR="001D65A7" w:rsidRPr="00FE0410" w:rsidRDefault="001D65A7" w:rsidP="001D65A7">
      <w:pPr>
        <w:pStyle w:val="Odstavecseseznamem"/>
        <w:numPr>
          <w:ilvl w:val="0"/>
          <w:numId w:val="18"/>
        </w:numPr>
        <w:tabs>
          <w:tab w:val="left" w:pos="993"/>
        </w:tabs>
        <w:rPr>
          <w:rFonts w:asciiTheme="minorHAnsi" w:hAnsiTheme="minorHAnsi"/>
          <w:snapToGrid w:val="0"/>
        </w:rPr>
      </w:pPr>
      <w:r w:rsidRPr="001D65A7">
        <w:rPr>
          <w:rFonts w:asciiTheme="minorHAnsi" w:hAnsiTheme="minorHAnsi"/>
        </w:rPr>
        <w:t>M</w:t>
      </w:r>
      <w:r w:rsidR="008C1D28" w:rsidRPr="001D65A7">
        <w:rPr>
          <w:rFonts w:asciiTheme="minorHAnsi" w:hAnsiTheme="minorHAnsi"/>
        </w:rPr>
        <w:t>ěření GGK-H+CCL  pro kontrolu naplavení proved</w:t>
      </w:r>
      <w:r>
        <w:rPr>
          <w:rFonts w:asciiTheme="minorHAnsi" w:hAnsiTheme="minorHAnsi"/>
        </w:rPr>
        <w:t>e servis naplavení objednatele.</w:t>
      </w:r>
    </w:p>
    <w:p w:rsidR="008270D1" w:rsidRPr="00C64754" w:rsidRDefault="008270D1" w:rsidP="001D65A7">
      <w:pPr>
        <w:pStyle w:val="Odstavecseseznamem"/>
        <w:numPr>
          <w:ilvl w:val="0"/>
          <w:numId w:val="18"/>
        </w:numPr>
        <w:tabs>
          <w:tab w:val="left" w:pos="993"/>
        </w:tabs>
        <w:rPr>
          <w:rFonts w:asciiTheme="minorHAnsi" w:hAnsiTheme="minorHAnsi"/>
          <w:snapToGrid w:val="0"/>
        </w:rPr>
      </w:pPr>
      <w:r>
        <w:rPr>
          <w:rFonts w:asciiTheme="minorHAnsi" w:hAnsiTheme="minorHAnsi"/>
        </w:rPr>
        <w:t>Časová náročnost EKM uvažovat 30 hod.</w:t>
      </w:r>
    </w:p>
    <w:p w:rsidR="000F6094" w:rsidRDefault="000F6094" w:rsidP="00B83792">
      <w:pPr>
        <w:pStyle w:val="Nadpis2"/>
        <w:numPr>
          <w:ilvl w:val="1"/>
          <w:numId w:val="19"/>
        </w:numPr>
        <w:ind w:hanging="720"/>
      </w:pPr>
      <w:bookmarkStart w:id="58" w:name="_Toc353887510"/>
      <w:r w:rsidRPr="00825F0D">
        <w:t>Požadavky na izolaci vrstev v</w:t>
      </w:r>
      <w:r w:rsidR="008C1D28">
        <w:t> </w:t>
      </w:r>
      <w:r w:rsidRPr="00825F0D">
        <w:t>sondě</w:t>
      </w:r>
      <w:bookmarkEnd w:id="58"/>
    </w:p>
    <w:p w:rsidR="006B1611" w:rsidRPr="00825F0D" w:rsidRDefault="006B1611" w:rsidP="006B1611">
      <w:pPr>
        <w:pStyle w:val="Zkladntext"/>
        <w:tabs>
          <w:tab w:val="left" w:pos="540"/>
        </w:tabs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 xml:space="preserve">Cementace nebo jiné druhy izolace vrstev budou prováděny </w:t>
      </w:r>
      <w:r w:rsidR="00A36029">
        <w:rPr>
          <w:rFonts w:asciiTheme="minorHAnsi" w:hAnsiTheme="minorHAnsi"/>
        </w:rPr>
        <w:t>v intervalu</w:t>
      </w:r>
      <w:r w:rsidR="00A36029" w:rsidRPr="00825F0D">
        <w:rPr>
          <w:rFonts w:asciiTheme="minorHAnsi" w:hAnsiTheme="minorHAnsi"/>
        </w:rPr>
        <w:t xml:space="preserve"> </w:t>
      </w:r>
      <w:r w:rsidR="00A44200">
        <w:rPr>
          <w:rFonts w:asciiTheme="minorHAnsi" w:hAnsiTheme="minorHAnsi"/>
        </w:rPr>
        <w:t xml:space="preserve">svrchního </w:t>
      </w:r>
      <w:proofErr w:type="spellStart"/>
      <w:r w:rsidR="001D0D2C">
        <w:rPr>
          <w:rFonts w:asciiTheme="minorHAnsi" w:hAnsiTheme="minorHAnsi"/>
        </w:rPr>
        <w:t>b</w:t>
      </w:r>
      <w:r w:rsidR="00700591">
        <w:rPr>
          <w:rFonts w:asciiTheme="minorHAnsi" w:hAnsiTheme="minorHAnsi"/>
        </w:rPr>
        <w:t>á</w:t>
      </w:r>
      <w:r w:rsidR="0018361F">
        <w:rPr>
          <w:rFonts w:asciiTheme="minorHAnsi" w:hAnsiTheme="minorHAnsi"/>
        </w:rPr>
        <w:t>denu</w:t>
      </w:r>
      <w:proofErr w:type="spellEnd"/>
      <w:r w:rsidR="001D0D2C">
        <w:rPr>
          <w:rFonts w:asciiTheme="minorHAnsi" w:hAnsiTheme="minorHAnsi"/>
        </w:rPr>
        <w:t>.</w:t>
      </w:r>
      <w:r w:rsidR="00765D20">
        <w:rPr>
          <w:rFonts w:asciiTheme="minorHAnsi" w:hAnsiTheme="minorHAnsi"/>
        </w:rPr>
        <w:t xml:space="preserve"> </w:t>
      </w:r>
      <w:r w:rsidRPr="0051071F">
        <w:rPr>
          <w:rFonts w:asciiTheme="minorHAnsi" w:hAnsiTheme="minorHAnsi"/>
        </w:rPr>
        <w:t xml:space="preserve">Sonda musí být pod intervalem </w:t>
      </w:r>
      <w:r w:rsidR="00CF6984">
        <w:rPr>
          <w:rFonts w:asciiTheme="minorHAnsi" w:hAnsiTheme="minorHAnsi"/>
        </w:rPr>
        <w:t>12</w:t>
      </w:r>
      <w:r w:rsidR="0018361F" w:rsidRPr="0051071F">
        <w:rPr>
          <w:rFonts w:asciiTheme="minorHAnsi" w:hAnsiTheme="minorHAnsi"/>
        </w:rPr>
        <w:t>.</w:t>
      </w:r>
      <w:r w:rsidR="006742B6">
        <w:rPr>
          <w:rFonts w:asciiTheme="minorHAnsi" w:hAnsiTheme="minorHAnsi"/>
        </w:rPr>
        <w:t xml:space="preserve"> </w:t>
      </w:r>
      <w:r w:rsidR="0018361F" w:rsidRPr="0051071F">
        <w:rPr>
          <w:rFonts w:asciiTheme="minorHAnsi" w:hAnsiTheme="minorHAnsi"/>
        </w:rPr>
        <w:t>-</w:t>
      </w:r>
      <w:r w:rsidR="006742B6">
        <w:rPr>
          <w:rFonts w:asciiTheme="minorHAnsi" w:hAnsiTheme="minorHAnsi"/>
        </w:rPr>
        <w:t xml:space="preserve"> </w:t>
      </w:r>
      <w:r w:rsidR="00CF6984" w:rsidRPr="00531160">
        <w:rPr>
          <w:rFonts w:asciiTheme="minorHAnsi" w:hAnsiTheme="minorHAnsi"/>
        </w:rPr>
        <w:t>14</w:t>
      </w:r>
      <w:r w:rsidR="0018361F" w:rsidRPr="00531160">
        <w:rPr>
          <w:rFonts w:asciiTheme="minorHAnsi" w:hAnsiTheme="minorHAnsi"/>
        </w:rPr>
        <w:t>.</w:t>
      </w:r>
      <w:r w:rsidR="001D0D2C" w:rsidRPr="00531160">
        <w:rPr>
          <w:rFonts w:asciiTheme="minorHAnsi" w:hAnsiTheme="minorHAnsi"/>
        </w:rPr>
        <w:t xml:space="preserve"> s</w:t>
      </w:r>
      <w:r w:rsidRPr="00531160">
        <w:rPr>
          <w:rFonts w:asciiTheme="minorHAnsi" w:hAnsiTheme="minorHAnsi"/>
        </w:rPr>
        <w:t xml:space="preserve">armatu bezpečně odizolována od předchozí hornické činnosti hermetickým cementovým mostkem do výšky </w:t>
      </w:r>
      <w:r w:rsidR="00531160" w:rsidRPr="00531160">
        <w:rPr>
          <w:rFonts w:asciiTheme="minorHAnsi" w:hAnsiTheme="minorHAnsi"/>
        </w:rPr>
        <w:t>1</w:t>
      </w:r>
      <w:r w:rsidR="00447A22">
        <w:rPr>
          <w:rFonts w:asciiTheme="minorHAnsi" w:hAnsiTheme="minorHAnsi"/>
        </w:rPr>
        <w:t xml:space="preserve"> </w:t>
      </w:r>
      <w:r w:rsidR="00531160" w:rsidRPr="00531160">
        <w:rPr>
          <w:rFonts w:asciiTheme="minorHAnsi" w:hAnsiTheme="minorHAnsi"/>
        </w:rPr>
        <w:t>275</w:t>
      </w:r>
      <w:r w:rsidR="0018361F" w:rsidRPr="00531160">
        <w:rPr>
          <w:rFonts w:asciiTheme="minorHAnsi" w:hAnsiTheme="minorHAnsi"/>
        </w:rPr>
        <w:t xml:space="preserve"> </w:t>
      </w:r>
      <w:r w:rsidRPr="00531160">
        <w:rPr>
          <w:rFonts w:asciiTheme="minorHAnsi" w:hAnsiTheme="minorHAnsi"/>
        </w:rPr>
        <w:t>m.</w:t>
      </w:r>
      <w:r w:rsidRPr="00825F0D">
        <w:rPr>
          <w:rFonts w:asciiTheme="minorHAnsi" w:hAnsiTheme="minorHAnsi"/>
        </w:rPr>
        <w:t xml:space="preserve"> </w:t>
      </w:r>
    </w:p>
    <w:p w:rsidR="000F6094" w:rsidRPr="00825F0D" w:rsidRDefault="00FD57CD" w:rsidP="00085A53">
      <w:pPr>
        <w:pStyle w:val="Nadpis2"/>
        <w:numPr>
          <w:ilvl w:val="0"/>
          <w:numId w:val="0"/>
        </w:numPr>
      </w:pPr>
      <w:bookmarkStart w:id="59" w:name="_Toc96247422"/>
      <w:bookmarkStart w:id="60" w:name="_Toc353887511"/>
      <w:r>
        <w:t>2</w:t>
      </w:r>
      <w:r w:rsidR="00F02C47" w:rsidRPr="00825F0D">
        <w:t xml:space="preserve">.7 </w:t>
      </w:r>
      <w:r w:rsidR="00FD5FAA">
        <w:tab/>
      </w:r>
      <w:r w:rsidR="000F6094" w:rsidRPr="00825F0D">
        <w:t>Geologické požadavky na čerpací zkoušky</w:t>
      </w:r>
      <w:bookmarkEnd w:id="59"/>
      <w:bookmarkEnd w:id="60"/>
    </w:p>
    <w:p w:rsidR="00FD02EC" w:rsidRDefault="000F6094" w:rsidP="00FD02EC">
      <w:pPr>
        <w:pStyle w:val="Zkladntext"/>
        <w:tabs>
          <w:tab w:val="left" w:pos="540"/>
        </w:tabs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>V průběhu POS se nepředpokládají čerpací zkoušky (</w:t>
      </w:r>
      <w:r w:rsidR="00BA6D2F" w:rsidRPr="00825F0D">
        <w:rPr>
          <w:rFonts w:asciiTheme="minorHAnsi" w:hAnsiTheme="minorHAnsi"/>
        </w:rPr>
        <w:t>testery</w:t>
      </w:r>
      <w:r w:rsidRPr="00825F0D">
        <w:rPr>
          <w:rFonts w:asciiTheme="minorHAnsi" w:hAnsiTheme="minorHAnsi"/>
        </w:rPr>
        <w:t>).</w:t>
      </w:r>
      <w:r w:rsidR="00FD5FAA">
        <w:rPr>
          <w:rFonts w:asciiTheme="minorHAnsi" w:hAnsiTheme="minorHAnsi"/>
        </w:rPr>
        <w:t xml:space="preserve"> </w:t>
      </w:r>
      <w:r w:rsidR="00F41C8E" w:rsidRPr="00825F0D">
        <w:rPr>
          <w:rFonts w:asciiTheme="minorHAnsi" w:hAnsiTheme="minorHAnsi"/>
        </w:rPr>
        <w:t>Po vystrojení sondy</w:t>
      </w:r>
      <w:r w:rsidR="002807DA" w:rsidRPr="00825F0D">
        <w:rPr>
          <w:rFonts w:asciiTheme="minorHAnsi" w:hAnsiTheme="minorHAnsi"/>
        </w:rPr>
        <w:t xml:space="preserve"> </w:t>
      </w:r>
      <w:r w:rsidR="006676FB">
        <w:rPr>
          <w:rFonts w:asciiTheme="minorHAnsi" w:hAnsiTheme="minorHAnsi"/>
        </w:rPr>
        <w:t xml:space="preserve">kolonou </w:t>
      </w:r>
      <w:r w:rsidR="008B248D">
        <w:rPr>
          <w:rFonts w:asciiTheme="minorHAnsi" w:hAnsiTheme="minorHAnsi"/>
        </w:rPr>
        <w:t>ČT 3 ½“</w:t>
      </w:r>
      <w:r w:rsidR="006676FB" w:rsidRPr="006676FB">
        <w:rPr>
          <w:rFonts w:asciiTheme="minorHAnsi" w:hAnsiTheme="minorHAnsi"/>
        </w:rPr>
        <w:t xml:space="preserve"> VAGT</w:t>
      </w:r>
      <w:r w:rsidR="006676FB">
        <w:rPr>
          <w:rFonts w:asciiTheme="minorHAnsi" w:hAnsiTheme="minorHAnsi"/>
        </w:rPr>
        <w:t xml:space="preserve"> </w:t>
      </w:r>
      <w:r w:rsidR="0034039C">
        <w:rPr>
          <w:rFonts w:asciiTheme="minorHAnsi" w:hAnsiTheme="minorHAnsi"/>
        </w:rPr>
        <w:t>se</w:t>
      </w:r>
      <w:r w:rsidR="002807DA" w:rsidRPr="00825F0D">
        <w:rPr>
          <w:rFonts w:asciiTheme="minorHAnsi" w:hAnsiTheme="minorHAnsi"/>
        </w:rPr>
        <w:t xml:space="preserve"> </w:t>
      </w:r>
      <w:r w:rsidR="0034039C">
        <w:rPr>
          <w:rFonts w:asciiTheme="minorHAnsi" w:hAnsiTheme="minorHAnsi"/>
        </w:rPr>
        <w:t xml:space="preserve">provede </w:t>
      </w:r>
      <w:r w:rsidR="002807DA" w:rsidRPr="00825F0D">
        <w:rPr>
          <w:rFonts w:asciiTheme="minorHAnsi" w:hAnsiTheme="minorHAnsi"/>
        </w:rPr>
        <w:t>vyčistění</w:t>
      </w:r>
      <w:r w:rsidR="0034039C">
        <w:rPr>
          <w:rFonts w:asciiTheme="minorHAnsi" w:hAnsiTheme="minorHAnsi"/>
        </w:rPr>
        <w:t xml:space="preserve"> sondy</w:t>
      </w:r>
      <w:r w:rsidR="002807DA" w:rsidRPr="00825F0D">
        <w:rPr>
          <w:rFonts w:asciiTheme="minorHAnsi" w:hAnsiTheme="minorHAnsi"/>
        </w:rPr>
        <w:t xml:space="preserve"> od pracovních kapalin</w:t>
      </w:r>
      <w:r w:rsidR="006676FB">
        <w:rPr>
          <w:rFonts w:asciiTheme="minorHAnsi" w:hAnsiTheme="minorHAnsi"/>
        </w:rPr>
        <w:t xml:space="preserve"> </w:t>
      </w:r>
      <w:proofErr w:type="spellStart"/>
      <w:r w:rsidR="0034039C">
        <w:rPr>
          <w:rFonts w:asciiTheme="minorHAnsi" w:hAnsiTheme="minorHAnsi"/>
        </w:rPr>
        <w:t>pístováním</w:t>
      </w:r>
      <w:proofErr w:type="spellEnd"/>
      <w:r w:rsidR="00BB6308">
        <w:rPr>
          <w:rFonts w:asciiTheme="minorHAnsi" w:hAnsiTheme="minorHAnsi"/>
        </w:rPr>
        <w:t xml:space="preserve"> </w:t>
      </w:r>
      <w:r w:rsidR="006676FB">
        <w:rPr>
          <w:rFonts w:asciiTheme="minorHAnsi" w:hAnsiTheme="minorHAnsi"/>
        </w:rPr>
        <w:t xml:space="preserve">a samotokem </w:t>
      </w:r>
      <w:r w:rsidR="00BB6308">
        <w:rPr>
          <w:rFonts w:asciiTheme="minorHAnsi" w:hAnsiTheme="minorHAnsi"/>
        </w:rPr>
        <w:t>do oživení</w:t>
      </w:r>
      <w:r w:rsidR="0034039C">
        <w:rPr>
          <w:rFonts w:asciiTheme="minorHAnsi" w:hAnsiTheme="minorHAnsi"/>
        </w:rPr>
        <w:t>.</w:t>
      </w:r>
      <w:r w:rsidR="00251728" w:rsidRPr="00825F0D">
        <w:rPr>
          <w:rFonts w:asciiTheme="minorHAnsi" w:hAnsiTheme="minorHAnsi"/>
        </w:rPr>
        <w:t xml:space="preserve"> </w:t>
      </w:r>
      <w:r w:rsidR="00FD02EC" w:rsidRPr="00E87C92">
        <w:rPr>
          <w:rFonts w:asciiTheme="minorHAnsi" w:hAnsiTheme="minorHAnsi"/>
          <w:szCs w:val="24"/>
        </w:rPr>
        <w:t>Při oživování sondy nutno přesně evidovat tlaky na ústí sondy, těžená množství kapaliny, užité průměry trysek či clon, nutno mít přesnou evidenci případných ztrát v průběhu POS a</w:t>
      </w:r>
      <w:r w:rsidR="00FD02EC">
        <w:rPr>
          <w:rFonts w:asciiTheme="minorHAnsi" w:hAnsiTheme="minorHAnsi"/>
        </w:rPr>
        <w:t xml:space="preserve"> přesnou kalkulaci objemu sondy.</w:t>
      </w:r>
    </w:p>
    <w:p w:rsidR="000F6094" w:rsidRDefault="00FD57CD" w:rsidP="00085A53">
      <w:pPr>
        <w:pStyle w:val="Nadpis2"/>
        <w:numPr>
          <w:ilvl w:val="0"/>
          <w:numId w:val="0"/>
        </w:numPr>
      </w:pPr>
      <w:bookmarkStart w:id="61" w:name="_Toc96247423"/>
      <w:bookmarkStart w:id="62" w:name="_Toc353887512"/>
      <w:r>
        <w:t>2</w:t>
      </w:r>
      <w:r w:rsidR="00F02C47" w:rsidRPr="00825F0D">
        <w:t xml:space="preserve">.8 </w:t>
      </w:r>
      <w:r w:rsidR="00FD5FAA">
        <w:tab/>
      </w:r>
      <w:r w:rsidR="000F6094" w:rsidRPr="00825F0D">
        <w:t>Způsob otevření skladovacích prostorů</w:t>
      </w:r>
      <w:bookmarkEnd w:id="61"/>
      <w:bookmarkEnd w:id="62"/>
    </w:p>
    <w:p w:rsidR="005A6DC6" w:rsidRPr="00210398" w:rsidRDefault="000F6094" w:rsidP="005A6DC6">
      <w:pPr>
        <w:pStyle w:val="Zkladntext"/>
        <w:tabs>
          <w:tab w:val="left" w:pos="540"/>
        </w:tabs>
        <w:jc w:val="both"/>
        <w:rPr>
          <w:rFonts w:asciiTheme="minorHAnsi" w:hAnsiTheme="minorHAnsi"/>
        </w:rPr>
      </w:pPr>
      <w:r w:rsidRPr="00210398">
        <w:rPr>
          <w:rFonts w:asciiTheme="minorHAnsi" w:hAnsiTheme="minorHAnsi"/>
        </w:rPr>
        <w:t>Skladovací obzor p</w:t>
      </w:r>
      <w:r w:rsidR="00B45C79" w:rsidRPr="00210398">
        <w:rPr>
          <w:rFonts w:asciiTheme="minorHAnsi" w:hAnsiTheme="minorHAnsi"/>
        </w:rPr>
        <w:t>rodukční</w:t>
      </w:r>
      <w:r w:rsidRPr="00210398">
        <w:rPr>
          <w:rFonts w:asciiTheme="minorHAnsi" w:hAnsiTheme="minorHAnsi"/>
        </w:rPr>
        <w:t xml:space="preserve"> sondy </w:t>
      </w:r>
      <w:r w:rsidR="00BD65D0" w:rsidRPr="00210398">
        <w:rPr>
          <w:rFonts w:asciiTheme="minorHAnsi" w:hAnsiTheme="minorHAnsi"/>
        </w:rPr>
        <w:t xml:space="preserve">bude otevřen </w:t>
      </w:r>
      <w:r w:rsidR="001D0D2C" w:rsidRPr="00210398">
        <w:rPr>
          <w:rFonts w:asciiTheme="minorHAnsi" w:hAnsiTheme="minorHAnsi"/>
        </w:rPr>
        <w:t xml:space="preserve">OH o průměru 280 mm a vystrojen filtrační </w:t>
      </w:r>
      <w:r w:rsidR="001D0D2C" w:rsidRPr="00CA137A">
        <w:rPr>
          <w:rFonts w:asciiTheme="minorHAnsi" w:hAnsiTheme="minorHAnsi"/>
        </w:rPr>
        <w:t>kolonou 3½“ se šířkou</w:t>
      </w:r>
      <w:r w:rsidR="001D0D2C" w:rsidRPr="00210398">
        <w:rPr>
          <w:rFonts w:asciiTheme="minorHAnsi" w:hAnsiTheme="minorHAnsi"/>
        </w:rPr>
        <w:t xml:space="preserve"> štěrbiny filtru - slot 0,25 </w:t>
      </w:r>
      <w:r w:rsidR="00210398">
        <w:rPr>
          <w:rFonts w:asciiTheme="minorHAnsi" w:hAnsiTheme="minorHAnsi"/>
        </w:rPr>
        <w:t xml:space="preserve">mm. </w:t>
      </w:r>
      <w:r w:rsidR="00A36029">
        <w:rPr>
          <w:rFonts w:asciiTheme="minorHAnsi" w:hAnsiTheme="minorHAnsi"/>
        </w:rPr>
        <w:t>Do p</w:t>
      </w:r>
      <w:r w:rsidR="00A36029" w:rsidRPr="00210398">
        <w:rPr>
          <w:rFonts w:asciiTheme="minorHAnsi" w:hAnsiTheme="minorHAnsi"/>
        </w:rPr>
        <w:t>rostor</w:t>
      </w:r>
      <w:r w:rsidR="00A36029">
        <w:rPr>
          <w:rFonts w:asciiTheme="minorHAnsi" w:hAnsiTheme="minorHAnsi"/>
        </w:rPr>
        <w:t>u</w:t>
      </w:r>
      <w:r w:rsidR="00A36029" w:rsidRPr="00210398">
        <w:rPr>
          <w:rFonts w:asciiTheme="minorHAnsi" w:hAnsiTheme="minorHAnsi"/>
        </w:rPr>
        <w:t xml:space="preserve"> </w:t>
      </w:r>
      <w:r w:rsidR="001D0D2C" w:rsidRPr="00210398">
        <w:rPr>
          <w:rFonts w:asciiTheme="minorHAnsi" w:hAnsiTheme="minorHAnsi"/>
        </w:rPr>
        <w:t xml:space="preserve">mezikruží bude </w:t>
      </w:r>
      <w:r w:rsidR="00A36029">
        <w:rPr>
          <w:rFonts w:asciiTheme="minorHAnsi" w:hAnsiTheme="minorHAnsi"/>
        </w:rPr>
        <w:t>servisem naplavení objednatele naplaven</w:t>
      </w:r>
      <w:r w:rsidR="00A36029" w:rsidRPr="00210398">
        <w:rPr>
          <w:rFonts w:asciiTheme="minorHAnsi" w:hAnsiTheme="minorHAnsi"/>
        </w:rPr>
        <w:t xml:space="preserve"> </w:t>
      </w:r>
      <w:r w:rsidR="001D0D2C" w:rsidRPr="00210398">
        <w:rPr>
          <w:rFonts w:asciiTheme="minorHAnsi" w:hAnsiTheme="minorHAnsi"/>
        </w:rPr>
        <w:t>pískový obsyp o zrnitosti 0,4 - 0,8 mm (</w:t>
      </w:r>
      <w:r w:rsidR="00AD1B61" w:rsidRPr="00210398">
        <w:rPr>
          <w:rFonts w:asciiTheme="minorHAnsi" w:hAnsiTheme="minorHAnsi"/>
        </w:rPr>
        <w:t xml:space="preserve">US </w:t>
      </w:r>
      <w:proofErr w:type="spellStart"/>
      <w:r w:rsidR="00AD1B61" w:rsidRPr="00210398">
        <w:rPr>
          <w:rFonts w:asciiTheme="minorHAnsi" w:hAnsiTheme="minorHAnsi"/>
        </w:rPr>
        <w:t>Mesh</w:t>
      </w:r>
      <w:proofErr w:type="spellEnd"/>
      <w:r w:rsidR="00AD1B61" w:rsidRPr="00210398">
        <w:rPr>
          <w:rFonts w:asciiTheme="minorHAnsi" w:hAnsiTheme="minorHAnsi"/>
        </w:rPr>
        <w:t xml:space="preserve"> </w:t>
      </w:r>
      <w:proofErr w:type="spellStart"/>
      <w:r w:rsidR="00AD1B61" w:rsidRPr="00210398">
        <w:rPr>
          <w:rFonts w:asciiTheme="minorHAnsi" w:hAnsiTheme="minorHAnsi"/>
        </w:rPr>
        <w:t>Size</w:t>
      </w:r>
      <w:proofErr w:type="spellEnd"/>
      <w:r w:rsidR="00AD1B61" w:rsidRPr="00210398">
        <w:rPr>
          <w:rFonts w:asciiTheme="minorHAnsi" w:hAnsiTheme="minorHAnsi"/>
        </w:rPr>
        <w:t xml:space="preserve"> </w:t>
      </w:r>
      <w:proofErr w:type="spellStart"/>
      <w:r w:rsidR="00AD1B61" w:rsidRPr="00210398">
        <w:rPr>
          <w:rFonts w:asciiTheme="minorHAnsi" w:hAnsiTheme="minorHAnsi"/>
        </w:rPr>
        <w:t>Range</w:t>
      </w:r>
      <w:proofErr w:type="spellEnd"/>
      <w:r w:rsidR="00AD1B61" w:rsidRPr="00210398">
        <w:rPr>
          <w:rFonts w:asciiTheme="minorHAnsi" w:hAnsiTheme="minorHAnsi"/>
        </w:rPr>
        <w:t xml:space="preserve"> </w:t>
      </w:r>
      <w:r w:rsidR="00AD1B61" w:rsidRPr="00210398">
        <w:rPr>
          <w:rFonts w:asciiTheme="minorHAnsi" w:hAnsiTheme="minorHAnsi"/>
        </w:rPr>
        <w:lastRenderedPageBreak/>
        <w:t>20/40</w:t>
      </w:r>
      <w:r w:rsidR="001D0D2C" w:rsidRPr="00210398">
        <w:rPr>
          <w:rFonts w:asciiTheme="minorHAnsi" w:hAnsiTheme="minorHAnsi"/>
        </w:rPr>
        <w:t>).</w:t>
      </w:r>
      <w:r w:rsidR="00AD1B61" w:rsidRPr="00210398">
        <w:rPr>
          <w:rFonts w:asciiTheme="minorHAnsi" w:hAnsiTheme="minorHAnsi"/>
        </w:rPr>
        <w:t xml:space="preserve"> Předběžně uvažovat s intervalem cca </w:t>
      </w:r>
      <w:r w:rsidR="00317EB6">
        <w:rPr>
          <w:rFonts w:asciiTheme="minorHAnsi" w:hAnsiTheme="minorHAnsi"/>
        </w:rPr>
        <w:t>1266,8 – 1270,5</w:t>
      </w:r>
      <w:r w:rsidR="00AD1B61" w:rsidRPr="00210398">
        <w:rPr>
          <w:rFonts w:asciiTheme="minorHAnsi" w:hAnsiTheme="minorHAnsi"/>
        </w:rPr>
        <w:t xml:space="preserve"> m (bude upřesněno po EKM).</w:t>
      </w:r>
      <w:r w:rsidR="005A6DC6" w:rsidRPr="005A6DC6">
        <w:rPr>
          <w:rFonts w:asciiTheme="minorHAnsi" w:hAnsiTheme="minorHAnsi"/>
        </w:rPr>
        <w:t xml:space="preserve"> </w:t>
      </w:r>
      <w:r w:rsidR="005A6DC6" w:rsidRPr="00210398">
        <w:rPr>
          <w:rFonts w:asciiTheme="minorHAnsi" w:hAnsiTheme="minorHAnsi"/>
        </w:rPr>
        <w:t>Požadavek na hloubkové otevření obzoru je uveden př</w:t>
      </w:r>
      <w:r w:rsidR="0090479F">
        <w:rPr>
          <w:rFonts w:asciiTheme="minorHAnsi" w:hAnsiTheme="minorHAnsi"/>
        </w:rPr>
        <w:t>ehledně v tabulce v části 3.1.5.</w:t>
      </w:r>
    </w:p>
    <w:p w:rsidR="00841DD5" w:rsidRDefault="00256CF3" w:rsidP="00841DD5">
      <w:pPr>
        <w:pStyle w:val="Zkladntext"/>
        <w:tabs>
          <w:tab w:val="left" w:pos="540"/>
        </w:tabs>
        <w:jc w:val="both"/>
        <w:rPr>
          <w:rFonts w:asciiTheme="minorHAnsi" w:hAnsiTheme="minorHAnsi"/>
        </w:rPr>
      </w:pPr>
      <w:r w:rsidRPr="00210398">
        <w:rPr>
          <w:rFonts w:asciiTheme="minorHAnsi" w:hAnsiTheme="minorHAnsi"/>
        </w:rPr>
        <w:t>Kvalita písku pro filtr musí splň</w:t>
      </w:r>
      <w:r w:rsidR="00AD1B61" w:rsidRPr="00210398">
        <w:rPr>
          <w:rFonts w:asciiTheme="minorHAnsi" w:hAnsiTheme="minorHAnsi"/>
        </w:rPr>
        <w:t>ovat požadavky normy API RP 58. A</w:t>
      </w:r>
      <w:r w:rsidRPr="00210398">
        <w:rPr>
          <w:rFonts w:asciiTheme="minorHAnsi" w:hAnsiTheme="minorHAnsi"/>
        </w:rPr>
        <w:t xml:space="preserve">test bude doložen </w:t>
      </w:r>
      <w:r w:rsidR="005A6DC6">
        <w:rPr>
          <w:rFonts w:asciiTheme="minorHAnsi" w:hAnsiTheme="minorHAnsi"/>
        </w:rPr>
        <w:t>zhotoviteli POS servisem naplavení objednatele  pro účely</w:t>
      </w:r>
      <w:r w:rsidRPr="00210398">
        <w:rPr>
          <w:rFonts w:asciiTheme="minorHAnsi" w:hAnsiTheme="minorHAnsi"/>
        </w:rPr>
        <w:t xml:space="preserve"> </w:t>
      </w:r>
      <w:r w:rsidR="005A6DC6">
        <w:rPr>
          <w:rFonts w:asciiTheme="minorHAnsi" w:hAnsiTheme="minorHAnsi"/>
        </w:rPr>
        <w:t xml:space="preserve">kompletace </w:t>
      </w:r>
      <w:r w:rsidRPr="00210398">
        <w:rPr>
          <w:rFonts w:asciiTheme="minorHAnsi" w:hAnsiTheme="minorHAnsi"/>
        </w:rPr>
        <w:t>závěrečné zprávy</w:t>
      </w:r>
      <w:r w:rsidRPr="00A44200">
        <w:rPr>
          <w:rFonts w:asciiTheme="minorHAnsi" w:hAnsiTheme="minorHAnsi"/>
        </w:rPr>
        <w:t>. Dél</w:t>
      </w:r>
      <w:r w:rsidR="00AA3CAA">
        <w:rPr>
          <w:rFonts w:asciiTheme="minorHAnsi" w:hAnsiTheme="minorHAnsi"/>
        </w:rPr>
        <w:t>ka</w:t>
      </w:r>
      <w:r w:rsidR="00A44200" w:rsidRPr="00A44200">
        <w:rPr>
          <w:rFonts w:asciiTheme="minorHAnsi" w:hAnsiTheme="minorHAnsi"/>
        </w:rPr>
        <w:t xml:space="preserve"> </w:t>
      </w:r>
      <w:r w:rsidR="008B248D">
        <w:rPr>
          <w:rFonts w:asciiTheme="minorHAnsi" w:hAnsiTheme="minorHAnsi"/>
        </w:rPr>
        <w:t xml:space="preserve">aktivní části </w:t>
      </w:r>
      <w:r w:rsidRPr="00A44200">
        <w:rPr>
          <w:rFonts w:asciiTheme="minorHAnsi" w:hAnsiTheme="minorHAnsi"/>
        </w:rPr>
        <w:t>FK</w:t>
      </w:r>
      <w:r w:rsidR="00CC51C7" w:rsidRPr="00A44200">
        <w:rPr>
          <w:rFonts w:asciiTheme="minorHAnsi" w:hAnsiTheme="minorHAnsi"/>
        </w:rPr>
        <w:t xml:space="preserve"> </w:t>
      </w:r>
      <w:r w:rsidRPr="00A44200">
        <w:rPr>
          <w:rFonts w:asciiTheme="minorHAnsi" w:hAnsiTheme="minorHAnsi"/>
        </w:rPr>
        <w:t xml:space="preserve">dle předpokladu otvírky cca </w:t>
      </w:r>
      <w:r w:rsidR="00A44200" w:rsidRPr="00A44200">
        <w:rPr>
          <w:rFonts w:asciiTheme="minorHAnsi" w:hAnsiTheme="minorHAnsi"/>
        </w:rPr>
        <w:t>5,7 m</w:t>
      </w:r>
      <w:r w:rsidR="00D87A3D" w:rsidRPr="00A44200">
        <w:rPr>
          <w:rFonts w:asciiTheme="minorHAnsi" w:hAnsiTheme="minorHAnsi"/>
        </w:rPr>
        <w:t>.</w:t>
      </w:r>
      <w:r w:rsidR="00AD1B61" w:rsidRPr="00A44200">
        <w:rPr>
          <w:rFonts w:asciiTheme="minorHAnsi" w:hAnsiTheme="minorHAnsi"/>
        </w:rPr>
        <w:t xml:space="preserve"> </w:t>
      </w:r>
      <w:r w:rsidR="00841DD5" w:rsidRPr="00A44200">
        <w:rPr>
          <w:rFonts w:asciiTheme="minorHAnsi" w:hAnsiTheme="minorHAnsi"/>
        </w:rPr>
        <w:t>Rozměry a další údaje filtrů jsou uvedeny</w:t>
      </w:r>
      <w:r w:rsidR="00841DD5" w:rsidRPr="00210398">
        <w:rPr>
          <w:rFonts w:asciiTheme="minorHAnsi" w:hAnsiTheme="minorHAnsi"/>
        </w:rPr>
        <w:t xml:space="preserve"> v</w:t>
      </w:r>
      <w:r w:rsidR="00CE6717">
        <w:rPr>
          <w:rFonts w:asciiTheme="minorHAnsi" w:hAnsiTheme="minorHAnsi"/>
        </w:rPr>
        <w:t xml:space="preserve"> tabulce vystrojení v kap. </w:t>
      </w:r>
      <w:proofErr w:type="gramStart"/>
      <w:r w:rsidR="00CE6717">
        <w:rPr>
          <w:rFonts w:asciiTheme="minorHAnsi" w:hAnsiTheme="minorHAnsi"/>
        </w:rPr>
        <w:t>3.1.10</w:t>
      </w:r>
      <w:proofErr w:type="gramEnd"/>
      <w:r w:rsidR="00CE6717">
        <w:rPr>
          <w:rFonts w:asciiTheme="minorHAnsi" w:hAnsiTheme="minorHAnsi"/>
        </w:rPr>
        <w:t xml:space="preserve">. </w:t>
      </w:r>
    </w:p>
    <w:p w:rsidR="00201CCE" w:rsidRDefault="00FD57CD" w:rsidP="00B83792">
      <w:pPr>
        <w:pStyle w:val="Nadpis2"/>
        <w:numPr>
          <w:ilvl w:val="0"/>
          <w:numId w:val="0"/>
        </w:numPr>
        <w:ind w:left="709" w:hanging="709"/>
      </w:pPr>
      <w:bookmarkStart w:id="63" w:name="_Toc353887513"/>
      <w:r>
        <w:t>2</w:t>
      </w:r>
      <w:r w:rsidR="00B83792">
        <w:t>.9</w:t>
      </w:r>
      <w:r w:rsidR="00B83792">
        <w:tab/>
      </w:r>
      <w:r w:rsidR="00201CCE" w:rsidRPr="00652E9F">
        <w:t>Příprava</w:t>
      </w:r>
      <w:r w:rsidR="00201CCE" w:rsidRPr="00B81CFD">
        <w:t xml:space="preserve"> </w:t>
      </w:r>
      <w:r w:rsidR="00502313">
        <w:t>sondy</w:t>
      </w:r>
      <w:r w:rsidR="00201CCE" w:rsidRPr="00B81CFD">
        <w:t xml:space="preserve"> před naplavením</w:t>
      </w:r>
      <w:bookmarkEnd w:id="63"/>
    </w:p>
    <w:p w:rsidR="00201CCE" w:rsidRPr="009D6EB0" w:rsidRDefault="00201CCE" w:rsidP="009D6EB0">
      <w:pPr>
        <w:pStyle w:val="Zkladntext"/>
        <w:tabs>
          <w:tab w:val="left" w:pos="540"/>
        </w:tabs>
        <w:jc w:val="both"/>
        <w:rPr>
          <w:rFonts w:asciiTheme="minorHAnsi" w:hAnsiTheme="minorHAnsi"/>
        </w:rPr>
      </w:pPr>
      <w:r w:rsidRPr="009D6EB0">
        <w:rPr>
          <w:rFonts w:asciiTheme="minorHAnsi" w:hAnsiTheme="minorHAnsi"/>
        </w:rPr>
        <w:t>Před instalací filtru bude mechanicky očištěna stěna pažnic.</w:t>
      </w:r>
    </w:p>
    <w:p w:rsidR="00201CCE" w:rsidRPr="009D6EB0" w:rsidRDefault="00201CCE" w:rsidP="009D6EB0">
      <w:pPr>
        <w:pStyle w:val="Zkladntext"/>
        <w:tabs>
          <w:tab w:val="left" w:pos="540"/>
        </w:tabs>
        <w:jc w:val="both"/>
        <w:rPr>
          <w:rFonts w:asciiTheme="minorHAnsi" w:hAnsiTheme="minorHAnsi"/>
        </w:rPr>
      </w:pPr>
      <w:proofErr w:type="spellStart"/>
      <w:r w:rsidRPr="009D6EB0">
        <w:rPr>
          <w:rFonts w:asciiTheme="minorHAnsi" w:hAnsiTheme="minorHAnsi"/>
        </w:rPr>
        <w:t>Filter</w:t>
      </w:r>
      <w:proofErr w:type="spellEnd"/>
      <w:r w:rsidRPr="009D6EB0">
        <w:rPr>
          <w:rFonts w:asciiTheme="minorHAnsi" w:hAnsiTheme="minorHAnsi"/>
        </w:rPr>
        <w:t xml:space="preserve"> </w:t>
      </w:r>
      <w:proofErr w:type="spellStart"/>
      <w:r w:rsidRPr="009D6EB0">
        <w:rPr>
          <w:rFonts w:asciiTheme="minorHAnsi" w:hAnsiTheme="minorHAnsi"/>
        </w:rPr>
        <w:t>cake</w:t>
      </w:r>
      <w:proofErr w:type="spellEnd"/>
      <w:r w:rsidRPr="009D6EB0">
        <w:rPr>
          <w:rFonts w:asciiTheme="minorHAnsi" w:hAnsiTheme="minorHAnsi"/>
        </w:rPr>
        <w:t xml:space="preserve"> po výměně kapaliny by měl zůstat na stěně vrtu v průběhu </w:t>
      </w:r>
      <w:r w:rsidR="00462CFF">
        <w:rPr>
          <w:rFonts w:asciiTheme="minorHAnsi" w:hAnsiTheme="minorHAnsi"/>
        </w:rPr>
        <w:t xml:space="preserve">celého naplavování. Při výměně </w:t>
      </w:r>
      <w:proofErr w:type="spellStart"/>
      <w:r w:rsidR="00462CFF">
        <w:rPr>
          <w:rFonts w:asciiTheme="minorHAnsi" w:hAnsiTheme="minorHAnsi"/>
        </w:rPr>
        <w:t>d</w:t>
      </w:r>
      <w:r w:rsidR="008C1D28">
        <w:rPr>
          <w:rFonts w:asciiTheme="minorHAnsi" w:hAnsiTheme="minorHAnsi"/>
        </w:rPr>
        <w:t>rill</w:t>
      </w:r>
      <w:proofErr w:type="spellEnd"/>
      <w:r w:rsidR="008C1D28">
        <w:rPr>
          <w:rFonts w:asciiTheme="minorHAnsi" w:hAnsiTheme="minorHAnsi"/>
        </w:rPr>
        <w:t>-i</w:t>
      </w:r>
      <w:r w:rsidRPr="009D6EB0">
        <w:rPr>
          <w:rFonts w:asciiTheme="minorHAnsi" w:hAnsiTheme="minorHAnsi"/>
        </w:rPr>
        <w:t xml:space="preserve">n kapaliny za naplavovací bude použita </w:t>
      </w:r>
      <w:r w:rsidRPr="00462CFF">
        <w:rPr>
          <w:rFonts w:asciiTheme="minorHAnsi" w:hAnsiTheme="minorHAnsi"/>
          <w:b/>
        </w:rPr>
        <w:t>viskózní  oddělovací  zátka</w:t>
      </w:r>
      <w:r w:rsidRPr="009D6EB0">
        <w:rPr>
          <w:rFonts w:asciiTheme="minorHAnsi" w:hAnsiTheme="minorHAnsi"/>
        </w:rPr>
        <w:t xml:space="preserve"> v odpovídajícím objemu. Viskózní parametr - mez toku - bude </w:t>
      </w:r>
      <w:r w:rsidR="00700591">
        <w:rPr>
          <w:rFonts w:asciiTheme="minorHAnsi" w:hAnsiTheme="minorHAnsi"/>
        </w:rPr>
        <w:t>upraven</w:t>
      </w:r>
      <w:r w:rsidRPr="009D6EB0">
        <w:rPr>
          <w:rFonts w:asciiTheme="minorHAnsi" w:hAnsiTheme="minorHAnsi"/>
        </w:rPr>
        <w:t xml:space="preserve"> na </w:t>
      </w:r>
      <w:r w:rsidRPr="00462CFF">
        <w:rPr>
          <w:rFonts w:asciiTheme="minorHAnsi" w:hAnsiTheme="minorHAnsi"/>
          <w:b/>
        </w:rPr>
        <w:t xml:space="preserve">1,5-2 násobek meze toku </w:t>
      </w:r>
      <w:proofErr w:type="spellStart"/>
      <w:r w:rsidR="00462CFF">
        <w:rPr>
          <w:rFonts w:asciiTheme="minorHAnsi" w:hAnsiTheme="minorHAnsi"/>
          <w:b/>
        </w:rPr>
        <w:t>d</w:t>
      </w:r>
      <w:r w:rsidR="008C1D28">
        <w:rPr>
          <w:rFonts w:asciiTheme="minorHAnsi" w:hAnsiTheme="minorHAnsi"/>
          <w:b/>
        </w:rPr>
        <w:t>rill</w:t>
      </w:r>
      <w:proofErr w:type="spellEnd"/>
      <w:r w:rsidR="008C1D28">
        <w:rPr>
          <w:rFonts w:asciiTheme="minorHAnsi" w:hAnsiTheme="minorHAnsi"/>
          <w:b/>
        </w:rPr>
        <w:t>-i</w:t>
      </w:r>
      <w:r w:rsidRPr="00462CFF">
        <w:rPr>
          <w:rFonts w:asciiTheme="minorHAnsi" w:hAnsiTheme="minorHAnsi"/>
          <w:b/>
        </w:rPr>
        <w:t>n kapaliny</w:t>
      </w:r>
      <w:r w:rsidRPr="009D6EB0">
        <w:rPr>
          <w:rFonts w:asciiTheme="minorHAnsi" w:hAnsiTheme="minorHAnsi"/>
        </w:rPr>
        <w:t xml:space="preserve">.  Připravenost vrtu na instalaci filtrů bude odsouhlasena  objednatelem. </w:t>
      </w:r>
    </w:p>
    <w:p w:rsidR="00201CCE" w:rsidRPr="009D6EB0" w:rsidRDefault="00201CCE" w:rsidP="009D6EB0">
      <w:pPr>
        <w:pStyle w:val="Zkladntext"/>
        <w:tabs>
          <w:tab w:val="left" w:pos="540"/>
        </w:tabs>
        <w:jc w:val="both"/>
        <w:rPr>
          <w:rFonts w:asciiTheme="minorHAnsi" w:hAnsiTheme="minorHAnsi"/>
        </w:rPr>
      </w:pPr>
      <w:r w:rsidRPr="009D6EB0">
        <w:rPr>
          <w:rFonts w:asciiTheme="minorHAnsi" w:hAnsiTheme="minorHAnsi"/>
        </w:rPr>
        <w:t xml:space="preserve">Za </w:t>
      </w:r>
      <w:r w:rsidR="00502313" w:rsidRPr="009D6EB0">
        <w:rPr>
          <w:rFonts w:asciiTheme="minorHAnsi" w:hAnsiTheme="minorHAnsi"/>
        </w:rPr>
        <w:t xml:space="preserve">sondu </w:t>
      </w:r>
      <w:r w:rsidRPr="009D6EB0">
        <w:rPr>
          <w:rFonts w:asciiTheme="minorHAnsi" w:hAnsiTheme="minorHAnsi"/>
        </w:rPr>
        <w:t xml:space="preserve">připravenou pro naplavování  je považována sonda, která vykazuje na výstupu ze sondy hodnotu </w:t>
      </w:r>
      <w:r w:rsidRPr="00BD2779">
        <w:rPr>
          <w:rFonts w:asciiTheme="minorHAnsi" w:hAnsiTheme="minorHAnsi"/>
        </w:rPr>
        <w:t>zákalu výplachu maximálně</w:t>
      </w:r>
      <w:r w:rsidRPr="009D6EB0">
        <w:rPr>
          <w:rFonts w:asciiTheme="minorHAnsi" w:hAnsiTheme="minorHAnsi"/>
        </w:rPr>
        <w:t xml:space="preserve"> 30 NTU</w:t>
      </w:r>
      <w:r w:rsidR="00C218CC">
        <w:rPr>
          <w:rFonts w:asciiTheme="minorHAnsi" w:hAnsiTheme="minorHAnsi"/>
        </w:rPr>
        <w:t xml:space="preserve"> </w:t>
      </w:r>
      <w:r w:rsidR="00C218CC" w:rsidRPr="004D2D47">
        <w:rPr>
          <w:rFonts w:asciiTheme="minorHAnsi" w:hAnsiTheme="minorHAnsi"/>
          <w:szCs w:val="24"/>
        </w:rPr>
        <w:t>(</w:t>
      </w:r>
      <w:proofErr w:type="spellStart"/>
      <w:r w:rsidR="00C218CC" w:rsidRPr="00C218CC">
        <w:rPr>
          <w:rFonts w:asciiTheme="minorHAnsi" w:hAnsiTheme="minorHAnsi"/>
          <w:szCs w:val="24"/>
        </w:rPr>
        <w:t>Nephelometric</w:t>
      </w:r>
      <w:proofErr w:type="spellEnd"/>
      <w:r w:rsidR="00C218CC" w:rsidRPr="00C218CC">
        <w:rPr>
          <w:rFonts w:asciiTheme="minorHAnsi" w:hAnsiTheme="minorHAnsi"/>
          <w:sz w:val="22"/>
          <w:szCs w:val="22"/>
        </w:rPr>
        <w:t xml:space="preserve"> </w:t>
      </w:r>
      <w:r w:rsidR="00C218CC" w:rsidRPr="00C218CC">
        <w:rPr>
          <w:rFonts w:asciiTheme="minorHAnsi" w:hAnsiTheme="minorHAnsi"/>
          <w:szCs w:val="24"/>
        </w:rPr>
        <w:t>Turbidity Unit)</w:t>
      </w:r>
      <w:r w:rsidRPr="00C218CC">
        <w:rPr>
          <w:rFonts w:asciiTheme="minorHAnsi" w:hAnsiTheme="minorHAnsi"/>
        </w:rPr>
        <w:t xml:space="preserve">. </w:t>
      </w:r>
      <w:r w:rsidRPr="009D6EB0">
        <w:rPr>
          <w:rFonts w:asciiTheme="minorHAnsi" w:hAnsiTheme="minorHAnsi"/>
        </w:rPr>
        <w:t xml:space="preserve">V případě použití </w:t>
      </w:r>
      <w:r w:rsidR="00C218CC">
        <w:rPr>
          <w:rFonts w:asciiTheme="minorHAnsi" w:hAnsiTheme="minorHAnsi"/>
        </w:rPr>
        <w:t xml:space="preserve">naplavovací kapaliny na bázi </w:t>
      </w:r>
      <w:r w:rsidRPr="009D6EB0">
        <w:rPr>
          <w:rFonts w:asciiTheme="minorHAnsi" w:hAnsiTheme="minorHAnsi"/>
        </w:rPr>
        <w:t>gelu bude měření zákalu modifikováno, ale rozdíl vstupních a výstupních parametrů nebude větší než 30 NTU.</w:t>
      </w:r>
    </w:p>
    <w:p w:rsidR="000F6094" w:rsidRPr="00825F0D" w:rsidRDefault="00FD57CD" w:rsidP="00652E9F">
      <w:pPr>
        <w:pStyle w:val="Nadpis2"/>
        <w:numPr>
          <w:ilvl w:val="0"/>
          <w:numId w:val="0"/>
        </w:numPr>
      </w:pPr>
      <w:bookmarkStart w:id="64" w:name="_Toc209522438"/>
      <w:bookmarkStart w:id="65" w:name="_Toc209522947"/>
      <w:bookmarkStart w:id="66" w:name="_Toc209523008"/>
      <w:bookmarkStart w:id="67" w:name="_Toc209523069"/>
      <w:bookmarkStart w:id="68" w:name="_Toc209523502"/>
      <w:bookmarkStart w:id="69" w:name="_Toc209523572"/>
      <w:bookmarkStart w:id="70" w:name="_Toc209523680"/>
      <w:bookmarkStart w:id="71" w:name="_Toc209523856"/>
      <w:bookmarkStart w:id="72" w:name="_Toc209598640"/>
      <w:bookmarkStart w:id="73" w:name="_Toc209598856"/>
      <w:bookmarkStart w:id="74" w:name="_Toc96247424"/>
      <w:bookmarkStart w:id="75" w:name="_Toc353887514"/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  <w:r>
        <w:t>2</w:t>
      </w:r>
      <w:r w:rsidR="00F02C47" w:rsidRPr="00825F0D">
        <w:t>.</w:t>
      </w:r>
      <w:r w:rsidR="00201CCE">
        <w:t>10</w:t>
      </w:r>
      <w:r w:rsidR="00F02C47" w:rsidRPr="00825F0D">
        <w:t xml:space="preserve"> </w:t>
      </w:r>
      <w:r w:rsidR="00FD5FAA">
        <w:tab/>
      </w:r>
      <w:r w:rsidR="000F6094" w:rsidRPr="00825F0D">
        <w:t>Další geologické požadavky a upozornění</w:t>
      </w:r>
      <w:bookmarkEnd w:id="74"/>
      <w:bookmarkEnd w:id="75"/>
    </w:p>
    <w:p w:rsidR="000F6094" w:rsidRPr="00825F0D" w:rsidRDefault="000F6094" w:rsidP="00210398">
      <w:pPr>
        <w:pStyle w:val="Zkladntext"/>
        <w:tabs>
          <w:tab w:val="left" w:pos="540"/>
        </w:tabs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 xml:space="preserve">Požadavky na parametry a úpravu pracovních kapalin budou pro </w:t>
      </w:r>
      <w:proofErr w:type="gramStart"/>
      <w:r w:rsidRPr="00825F0D">
        <w:rPr>
          <w:rFonts w:asciiTheme="minorHAnsi" w:hAnsiTheme="minorHAnsi"/>
        </w:rPr>
        <w:t>POS</w:t>
      </w:r>
      <w:proofErr w:type="gramEnd"/>
      <w:r w:rsidRPr="00825F0D">
        <w:rPr>
          <w:rFonts w:asciiTheme="minorHAnsi" w:hAnsiTheme="minorHAnsi"/>
        </w:rPr>
        <w:t xml:space="preserve"> upřesněny před zahájením </w:t>
      </w:r>
      <w:r w:rsidR="00F41C8E" w:rsidRPr="00825F0D">
        <w:rPr>
          <w:rFonts w:asciiTheme="minorHAnsi" w:hAnsiTheme="minorHAnsi"/>
        </w:rPr>
        <w:t>prací</w:t>
      </w:r>
      <w:r w:rsidRPr="00825F0D">
        <w:rPr>
          <w:rFonts w:asciiTheme="minorHAnsi" w:hAnsiTheme="minorHAnsi"/>
        </w:rPr>
        <w:t xml:space="preserve"> dle aktuálního ložiskového tlaku v PZP.</w:t>
      </w:r>
    </w:p>
    <w:p w:rsidR="000F6094" w:rsidRPr="00825F0D" w:rsidRDefault="000F6094" w:rsidP="00210398">
      <w:pPr>
        <w:pStyle w:val="Zkladntext"/>
        <w:tabs>
          <w:tab w:val="left" w:pos="540"/>
        </w:tabs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>Požadavky na další vrtně-geofyzikální prá</w:t>
      </w:r>
      <w:r w:rsidR="002807DA" w:rsidRPr="00825F0D">
        <w:rPr>
          <w:rFonts w:asciiTheme="minorHAnsi" w:hAnsiTheme="minorHAnsi"/>
        </w:rPr>
        <w:t>ce</w:t>
      </w:r>
      <w:r w:rsidR="00210398">
        <w:rPr>
          <w:rFonts w:asciiTheme="minorHAnsi" w:hAnsiTheme="minorHAnsi"/>
        </w:rPr>
        <w:t>:</w:t>
      </w:r>
      <w:r w:rsidR="002807DA" w:rsidRPr="00825F0D">
        <w:rPr>
          <w:rFonts w:asciiTheme="minorHAnsi" w:hAnsiTheme="minorHAnsi"/>
        </w:rPr>
        <w:t xml:space="preserve"> </w:t>
      </w:r>
      <w:r w:rsidRPr="00825F0D">
        <w:rPr>
          <w:rFonts w:asciiTheme="minorHAnsi" w:hAnsiTheme="minorHAnsi"/>
        </w:rPr>
        <w:t>nejsou požadovány</w:t>
      </w:r>
    </w:p>
    <w:p w:rsidR="000F6094" w:rsidRPr="00825F0D" w:rsidRDefault="00210398" w:rsidP="00210398">
      <w:pPr>
        <w:pStyle w:val="Zkladntext"/>
        <w:tabs>
          <w:tab w:val="left" w:pos="540"/>
        </w:tabs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 xml:space="preserve">Požadavky na laboratoře: </w:t>
      </w:r>
      <w:r w:rsidR="000F6094" w:rsidRPr="00825F0D">
        <w:rPr>
          <w:rFonts w:asciiTheme="minorHAnsi" w:hAnsiTheme="minorHAnsi"/>
        </w:rPr>
        <w:t>chemické analýzy vrstevních medií odebraných při čer</w:t>
      </w:r>
      <w:r w:rsidR="00553DCB" w:rsidRPr="00825F0D">
        <w:rPr>
          <w:rFonts w:asciiTheme="minorHAnsi" w:hAnsiTheme="minorHAnsi"/>
        </w:rPr>
        <w:t xml:space="preserve">pací zkoušce </w:t>
      </w:r>
      <w:r w:rsidR="00CA137A">
        <w:rPr>
          <w:rFonts w:asciiTheme="minorHAnsi" w:hAnsiTheme="minorHAnsi"/>
        </w:rPr>
        <w:t>nejsou požadovány.</w:t>
      </w:r>
    </w:p>
    <w:p w:rsidR="00AB75BA" w:rsidRPr="00B83792" w:rsidRDefault="00B83792" w:rsidP="00B83792">
      <w:pPr>
        <w:pStyle w:val="Nadpis2"/>
        <w:numPr>
          <w:ilvl w:val="0"/>
          <w:numId w:val="0"/>
        </w:numPr>
      </w:pPr>
      <w:bookmarkStart w:id="76" w:name="_Toc209522441"/>
      <w:bookmarkStart w:id="77" w:name="_Toc209522950"/>
      <w:bookmarkStart w:id="78" w:name="_Toc209523011"/>
      <w:bookmarkStart w:id="79" w:name="_Toc209523072"/>
      <w:bookmarkStart w:id="80" w:name="_Toc209523682"/>
      <w:bookmarkStart w:id="81" w:name="_Toc209523858"/>
      <w:bookmarkStart w:id="82" w:name="_Toc209598642"/>
      <w:bookmarkStart w:id="83" w:name="_Toc209598858"/>
      <w:bookmarkStart w:id="84" w:name="_Toc209522442"/>
      <w:bookmarkStart w:id="85" w:name="_Toc209522951"/>
      <w:bookmarkStart w:id="86" w:name="_Toc209523012"/>
      <w:bookmarkStart w:id="87" w:name="_Toc209523073"/>
      <w:bookmarkStart w:id="88" w:name="_Toc209523683"/>
      <w:bookmarkStart w:id="89" w:name="_Toc209523859"/>
      <w:bookmarkStart w:id="90" w:name="_Toc209598643"/>
      <w:bookmarkStart w:id="91" w:name="_Toc209598859"/>
      <w:bookmarkStart w:id="92" w:name="_Toc353887515"/>
      <w:bookmarkStart w:id="93" w:name="_Toc9624742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  <w:r>
        <w:t>2.11</w:t>
      </w:r>
      <w:r>
        <w:tab/>
      </w:r>
      <w:r w:rsidR="005F5482" w:rsidRPr="00B83792">
        <w:t>Další</w:t>
      </w:r>
      <w:r w:rsidR="00344D9E" w:rsidRPr="00B83792">
        <w:t xml:space="preserve"> požadavky</w:t>
      </w:r>
      <w:r w:rsidR="00CD58B6" w:rsidRPr="00B83792">
        <w:t xml:space="preserve"> na plnění zakázky</w:t>
      </w:r>
      <w:bookmarkEnd w:id="92"/>
    </w:p>
    <w:p w:rsidR="002900FB" w:rsidRDefault="002900FB" w:rsidP="00462CFF">
      <w:pPr>
        <w:widowControl w:val="0"/>
        <w:tabs>
          <w:tab w:val="left" w:pos="540"/>
        </w:tabs>
        <w:spacing w:before="160"/>
        <w:jc w:val="both"/>
        <w:rPr>
          <w:rFonts w:asciiTheme="minorHAnsi" w:hAnsiTheme="minorHAnsi"/>
          <w:b/>
        </w:rPr>
      </w:pPr>
      <w:r w:rsidRPr="002900FB">
        <w:rPr>
          <w:rFonts w:asciiTheme="minorHAnsi" w:hAnsiTheme="minorHAnsi"/>
          <w:b/>
        </w:rPr>
        <w:t>Zhotovitel POS</w:t>
      </w:r>
      <w:r>
        <w:rPr>
          <w:rFonts w:asciiTheme="minorHAnsi" w:hAnsiTheme="minorHAnsi"/>
          <w:b/>
        </w:rPr>
        <w:t>:</w:t>
      </w:r>
    </w:p>
    <w:p w:rsidR="002900FB" w:rsidRDefault="002900FB" w:rsidP="003171D1">
      <w:pPr>
        <w:widowControl w:val="0"/>
        <w:ind w:left="709" w:hanging="142"/>
        <w:jc w:val="both"/>
        <w:rPr>
          <w:rFonts w:asciiTheme="minorHAnsi" w:hAnsiTheme="minorHAnsi"/>
        </w:rPr>
      </w:pPr>
      <w:r w:rsidRPr="00FD5FAA">
        <w:rPr>
          <w:rFonts w:asciiTheme="minorHAnsi" w:hAnsiTheme="minorHAnsi"/>
        </w:rPr>
        <w:t>-</w:t>
      </w:r>
      <w:r>
        <w:rPr>
          <w:rFonts w:asciiTheme="minorHAnsi" w:hAnsiTheme="minorHAnsi"/>
          <w:b/>
        </w:rPr>
        <w:t xml:space="preserve"> </w:t>
      </w:r>
      <w:r w:rsidRPr="002900FB">
        <w:rPr>
          <w:rFonts w:asciiTheme="minorHAnsi" w:hAnsiTheme="minorHAnsi"/>
        </w:rPr>
        <w:t xml:space="preserve">Pracovní a </w:t>
      </w:r>
      <w:proofErr w:type="spellStart"/>
      <w:r w:rsidRPr="002900FB">
        <w:rPr>
          <w:rFonts w:asciiTheme="minorHAnsi" w:hAnsiTheme="minorHAnsi"/>
        </w:rPr>
        <w:t>pakrovací</w:t>
      </w:r>
      <w:proofErr w:type="spellEnd"/>
      <w:r w:rsidRPr="002900FB">
        <w:rPr>
          <w:rFonts w:asciiTheme="minorHAnsi" w:hAnsiTheme="minorHAnsi"/>
        </w:rPr>
        <w:t xml:space="preserve"> kapaliny</w:t>
      </w:r>
      <w:r>
        <w:rPr>
          <w:rFonts w:asciiTheme="minorHAnsi" w:hAnsiTheme="minorHAnsi"/>
        </w:rPr>
        <w:t xml:space="preserve"> jsou připravovány zhotovitelem POS a jsou součástí ceny prací</w:t>
      </w:r>
      <w:r w:rsidR="0043537B">
        <w:rPr>
          <w:rFonts w:asciiTheme="minorHAnsi" w:hAnsiTheme="minorHAnsi"/>
        </w:rPr>
        <w:t>, včetně likvidace odpadních kapalin.</w:t>
      </w:r>
    </w:p>
    <w:p w:rsidR="00C64754" w:rsidRPr="00C64754" w:rsidRDefault="00C64754" w:rsidP="003171D1">
      <w:pPr>
        <w:widowControl w:val="0"/>
        <w:ind w:left="709" w:hanging="142"/>
        <w:jc w:val="both"/>
        <w:rPr>
          <w:rFonts w:asciiTheme="minorHAnsi" w:hAnsiTheme="minorHAnsi"/>
        </w:rPr>
      </w:pPr>
      <w:r w:rsidRPr="00C64754">
        <w:rPr>
          <w:rFonts w:asciiTheme="minorHAnsi" w:hAnsiTheme="minorHAnsi"/>
        </w:rPr>
        <w:t xml:space="preserve">- </w:t>
      </w:r>
      <w:r>
        <w:rPr>
          <w:rFonts w:asciiTheme="minorHAnsi" w:hAnsiTheme="minorHAnsi"/>
        </w:rPr>
        <w:t>Nelze vyloučit situaci, že se údaje z karotážního měření MFC</w:t>
      </w:r>
      <w:r w:rsidR="003B25BF">
        <w:rPr>
          <w:rFonts w:asciiTheme="minorHAnsi" w:hAnsiTheme="minorHAnsi"/>
        </w:rPr>
        <w:t xml:space="preserve"> a AT</w:t>
      </w:r>
      <w:r>
        <w:rPr>
          <w:rFonts w:asciiTheme="minorHAnsi" w:hAnsiTheme="minorHAnsi"/>
        </w:rPr>
        <w:t xml:space="preserve"> budou odlišovat od údajů v kap. 3.1.6. Proto požadujeme, aby zhotovitel POS byl na tuto možnost připraven a aby měl </w:t>
      </w:r>
      <w:r w:rsidRPr="00C64754">
        <w:rPr>
          <w:rFonts w:asciiTheme="minorHAnsi" w:hAnsiTheme="minorHAnsi"/>
        </w:rPr>
        <w:t xml:space="preserve">připravené nářadí na propracování sondy pro případ zúžení vnitřního průměru </w:t>
      </w:r>
      <w:proofErr w:type="spellStart"/>
      <w:r w:rsidRPr="00C64754">
        <w:rPr>
          <w:rFonts w:asciiTheme="minorHAnsi" w:hAnsiTheme="minorHAnsi"/>
        </w:rPr>
        <w:t>TěK</w:t>
      </w:r>
      <w:proofErr w:type="spellEnd"/>
      <w:r w:rsidRPr="00C64754">
        <w:rPr>
          <w:rFonts w:asciiTheme="minorHAnsi" w:hAnsiTheme="minorHAnsi"/>
        </w:rPr>
        <w:t xml:space="preserve"> a </w:t>
      </w:r>
      <w:r>
        <w:rPr>
          <w:rFonts w:asciiTheme="minorHAnsi" w:hAnsiTheme="minorHAnsi"/>
        </w:rPr>
        <w:t xml:space="preserve">také </w:t>
      </w:r>
      <w:r w:rsidRPr="00C64754">
        <w:rPr>
          <w:rFonts w:asciiTheme="minorHAnsi" w:hAnsiTheme="minorHAnsi"/>
        </w:rPr>
        <w:t>vhodné nářadí na rozšiřování</w:t>
      </w:r>
      <w:r>
        <w:rPr>
          <w:rFonts w:asciiTheme="minorHAnsi" w:hAnsiTheme="minorHAnsi"/>
        </w:rPr>
        <w:t xml:space="preserve">. </w:t>
      </w:r>
    </w:p>
    <w:p w:rsidR="002900FB" w:rsidRDefault="002900FB" w:rsidP="003171D1">
      <w:pPr>
        <w:widowControl w:val="0"/>
        <w:ind w:left="709" w:hanging="142"/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 xml:space="preserve">- </w:t>
      </w:r>
      <w:r w:rsidRPr="002900FB">
        <w:rPr>
          <w:rFonts w:asciiTheme="minorHAnsi" w:hAnsiTheme="minorHAnsi"/>
        </w:rPr>
        <w:t xml:space="preserve">Zaslepený </w:t>
      </w:r>
      <w:proofErr w:type="spellStart"/>
      <w:r w:rsidRPr="002900FB">
        <w:rPr>
          <w:rFonts w:asciiTheme="minorHAnsi" w:hAnsiTheme="minorHAnsi"/>
        </w:rPr>
        <w:t>pak</w:t>
      </w:r>
      <w:r>
        <w:rPr>
          <w:rFonts w:asciiTheme="minorHAnsi" w:hAnsiTheme="minorHAnsi"/>
        </w:rPr>
        <w:t>r</w:t>
      </w:r>
      <w:proofErr w:type="spellEnd"/>
      <w:r>
        <w:rPr>
          <w:rFonts w:asciiTheme="minorHAnsi" w:hAnsiTheme="minorHAnsi"/>
        </w:rPr>
        <w:t xml:space="preserve"> a servis usazení zaslepeného </w:t>
      </w:r>
      <w:proofErr w:type="spellStart"/>
      <w:r>
        <w:rPr>
          <w:rFonts w:asciiTheme="minorHAnsi" w:hAnsiTheme="minorHAnsi"/>
        </w:rPr>
        <w:t>pakru</w:t>
      </w:r>
      <w:proofErr w:type="spellEnd"/>
      <w:r>
        <w:rPr>
          <w:rFonts w:asciiTheme="minorHAnsi" w:hAnsiTheme="minorHAnsi"/>
        </w:rPr>
        <w:t xml:space="preserve"> dodá zhotovitel POS. </w:t>
      </w:r>
    </w:p>
    <w:p w:rsidR="005B7854" w:rsidRDefault="002900FB" w:rsidP="003171D1">
      <w:pPr>
        <w:widowControl w:val="0"/>
        <w:ind w:left="709" w:hanging="142"/>
        <w:jc w:val="both"/>
        <w:rPr>
          <w:rFonts w:asciiTheme="minorHAnsi" w:hAnsiTheme="minorHAnsi"/>
        </w:rPr>
      </w:pPr>
      <w:r w:rsidRPr="002900FB">
        <w:rPr>
          <w:rFonts w:asciiTheme="minorHAnsi" w:hAnsiTheme="minorHAnsi"/>
        </w:rPr>
        <w:t>- Servis frézování pažnic dodá zhotovitel POS</w:t>
      </w:r>
      <w:r w:rsidR="009562B4">
        <w:rPr>
          <w:rFonts w:asciiTheme="minorHAnsi" w:hAnsiTheme="minorHAnsi"/>
        </w:rPr>
        <w:t>.</w:t>
      </w:r>
    </w:p>
    <w:p w:rsidR="00824CED" w:rsidRPr="005B7854" w:rsidRDefault="00824CED" w:rsidP="003171D1">
      <w:pPr>
        <w:widowControl w:val="0"/>
        <w:ind w:firstLine="567"/>
        <w:jc w:val="both"/>
        <w:rPr>
          <w:rFonts w:asciiTheme="minorHAnsi" w:hAnsiTheme="minorHAnsi"/>
        </w:rPr>
      </w:pPr>
      <w:r w:rsidRPr="00AE1C31">
        <w:rPr>
          <w:rFonts w:asciiTheme="minorHAnsi" w:hAnsiTheme="minorHAnsi"/>
        </w:rPr>
        <w:t xml:space="preserve">- Při usazování </w:t>
      </w:r>
      <w:proofErr w:type="spellStart"/>
      <w:r w:rsidRPr="00AE1C31">
        <w:rPr>
          <w:rFonts w:asciiTheme="minorHAnsi" w:hAnsiTheme="minorHAnsi"/>
        </w:rPr>
        <w:t>pakru</w:t>
      </w:r>
      <w:proofErr w:type="spellEnd"/>
      <w:r w:rsidRPr="00AE1C31">
        <w:rPr>
          <w:rFonts w:asciiTheme="minorHAnsi" w:hAnsiTheme="minorHAnsi"/>
        </w:rPr>
        <w:t xml:space="preserve"> </w:t>
      </w:r>
      <w:r w:rsidR="005B7854" w:rsidRPr="00AE1C31">
        <w:rPr>
          <w:rFonts w:asciiTheme="minorHAnsi" w:hAnsiTheme="minorHAnsi"/>
        </w:rPr>
        <w:t xml:space="preserve">na VT </w:t>
      </w:r>
      <w:r w:rsidRPr="00AE1C31">
        <w:rPr>
          <w:rFonts w:asciiTheme="minorHAnsi" w:hAnsiTheme="minorHAnsi"/>
        </w:rPr>
        <w:t>zhotovitel</w:t>
      </w:r>
      <w:r w:rsidRPr="005B7854">
        <w:rPr>
          <w:rFonts w:asciiTheme="minorHAnsi" w:hAnsiTheme="minorHAnsi"/>
        </w:rPr>
        <w:t xml:space="preserve"> POS poskytne servisu usazení práci agregátu. </w:t>
      </w:r>
    </w:p>
    <w:p w:rsidR="001A4EDD" w:rsidRDefault="001A4EDD" w:rsidP="00FD5FAA">
      <w:pPr>
        <w:widowControl w:val="0"/>
        <w:ind w:left="709" w:hanging="142"/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 xml:space="preserve">- Veškerý materiál </w:t>
      </w:r>
      <w:r w:rsidR="00627F59">
        <w:rPr>
          <w:rFonts w:asciiTheme="minorHAnsi" w:hAnsiTheme="minorHAnsi"/>
        </w:rPr>
        <w:t>(</w:t>
      </w:r>
      <w:r w:rsidR="00627F59" w:rsidRPr="0027188E">
        <w:rPr>
          <w:rFonts w:asciiTheme="minorHAnsi" w:hAnsiTheme="minorHAnsi"/>
          <w:b/>
        </w:rPr>
        <w:t>vč. pahýlů pažnic</w:t>
      </w:r>
      <w:r w:rsidR="00627F59">
        <w:rPr>
          <w:rFonts w:asciiTheme="minorHAnsi" w:hAnsiTheme="minorHAnsi"/>
        </w:rPr>
        <w:t xml:space="preserve">) </w:t>
      </w:r>
      <w:r w:rsidRPr="002B493F">
        <w:rPr>
          <w:rFonts w:asciiTheme="minorHAnsi" w:hAnsiTheme="minorHAnsi"/>
        </w:rPr>
        <w:t>a služby nezbytné pro rekonstrukci ústí dodává zhotovitel POS</w:t>
      </w:r>
      <w:r>
        <w:rPr>
          <w:rFonts w:asciiTheme="minorHAnsi" w:hAnsiTheme="minorHAnsi"/>
        </w:rPr>
        <w:t>.</w:t>
      </w:r>
    </w:p>
    <w:p w:rsidR="00326B06" w:rsidRPr="00EB2BD9" w:rsidRDefault="00326B06" w:rsidP="00FD5FAA">
      <w:pPr>
        <w:widowControl w:val="0"/>
        <w:ind w:left="709" w:hanging="142"/>
        <w:jc w:val="both"/>
        <w:rPr>
          <w:rFonts w:asciiTheme="minorHAnsi" w:hAnsiTheme="minorHAnsi" w:cs="Arial"/>
        </w:rPr>
      </w:pPr>
      <w:r>
        <w:rPr>
          <w:rFonts w:asciiTheme="minorHAnsi" w:hAnsiTheme="minorHAnsi"/>
        </w:rPr>
        <w:t xml:space="preserve">- Dodá </w:t>
      </w:r>
      <w:r w:rsidRPr="00EB2BD9">
        <w:rPr>
          <w:rFonts w:asciiTheme="minorHAnsi" w:hAnsiTheme="minorHAnsi" w:cs="Arial"/>
        </w:rPr>
        <w:t>speciální mazadlo „</w:t>
      </w:r>
      <w:proofErr w:type="spellStart"/>
      <w:r w:rsidRPr="00EB2BD9">
        <w:rPr>
          <w:rFonts w:asciiTheme="minorHAnsi" w:hAnsiTheme="minorHAnsi" w:cs="Arial"/>
        </w:rPr>
        <w:t>Bestolife</w:t>
      </w:r>
      <w:proofErr w:type="spellEnd"/>
      <w:r w:rsidRPr="00EB2BD9">
        <w:rPr>
          <w:rFonts w:asciiTheme="minorHAnsi" w:hAnsiTheme="minorHAnsi" w:cs="Arial"/>
        </w:rPr>
        <w:t xml:space="preserve"> 2000“.</w:t>
      </w:r>
    </w:p>
    <w:p w:rsidR="008A2500" w:rsidRPr="00620B2D" w:rsidRDefault="008A2500" w:rsidP="003171D1">
      <w:pPr>
        <w:widowControl w:val="0"/>
        <w:ind w:left="709" w:hanging="142"/>
        <w:jc w:val="both"/>
        <w:rPr>
          <w:rFonts w:asciiTheme="minorHAnsi" w:hAnsiTheme="minorHAnsi"/>
        </w:rPr>
      </w:pPr>
      <w:r w:rsidRPr="00EB2BD9">
        <w:rPr>
          <w:rFonts w:asciiTheme="minorHAnsi" w:hAnsiTheme="minorHAnsi"/>
        </w:rPr>
        <w:t xml:space="preserve">- Dodá novou </w:t>
      </w:r>
      <w:r w:rsidR="00EB2BD9" w:rsidRPr="00EB2BD9">
        <w:rPr>
          <w:rFonts w:asciiTheme="minorHAnsi" w:hAnsiTheme="minorHAnsi"/>
        </w:rPr>
        <w:t xml:space="preserve">pozinkovanou </w:t>
      </w:r>
      <w:r w:rsidRPr="00EB2BD9">
        <w:rPr>
          <w:rFonts w:asciiTheme="minorHAnsi" w:hAnsiTheme="minorHAnsi"/>
        </w:rPr>
        <w:t>oplocenku se</w:t>
      </w:r>
      <w:r w:rsidRPr="00620B2D">
        <w:rPr>
          <w:rFonts w:asciiTheme="minorHAnsi" w:hAnsiTheme="minorHAnsi"/>
        </w:rPr>
        <w:t xml:space="preserve"> </w:t>
      </w:r>
      <w:r w:rsidRPr="00EB2BD9">
        <w:rPr>
          <w:rFonts w:asciiTheme="minorHAnsi" w:hAnsiTheme="minorHAnsi"/>
        </w:rPr>
        <w:t>vstupní brankou včetně montáže, viz Příloha č. 2</w:t>
      </w:r>
      <w:r w:rsidR="00742505">
        <w:rPr>
          <w:rFonts w:asciiTheme="minorHAnsi" w:hAnsiTheme="minorHAnsi"/>
        </w:rPr>
        <w:t>a a 2b</w:t>
      </w:r>
      <w:r w:rsidRPr="00EB2BD9">
        <w:rPr>
          <w:rFonts w:asciiTheme="minorHAnsi" w:hAnsiTheme="minorHAnsi"/>
        </w:rPr>
        <w:t>. Spoje</w:t>
      </w:r>
      <w:r w:rsidRPr="00620B2D">
        <w:rPr>
          <w:rFonts w:asciiTheme="minorHAnsi" w:hAnsiTheme="minorHAnsi"/>
        </w:rPr>
        <w:t xml:space="preserve"> budou podloženy tzv. vějířovitými podložkami. V pozinkované úpravě požadujeme všechen materiál (včetně šroubů, matic a podložek), mimo pletivo (tj. výplet). Toto bude provedeno v úpravě krytí výpletu umělohmotnou „bužírkou“.</w:t>
      </w:r>
    </w:p>
    <w:p w:rsidR="008A2500" w:rsidRPr="00620B2D" w:rsidRDefault="008A2500" w:rsidP="003171D1">
      <w:pPr>
        <w:widowControl w:val="0"/>
        <w:ind w:left="709" w:hanging="142"/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 xml:space="preserve">- </w:t>
      </w:r>
      <w:r w:rsidRPr="00620B2D">
        <w:rPr>
          <w:rFonts w:asciiTheme="minorHAnsi" w:hAnsiTheme="minorHAnsi"/>
        </w:rPr>
        <w:t xml:space="preserve">Provede </w:t>
      </w:r>
      <w:r w:rsidR="00EB2BD9">
        <w:rPr>
          <w:rFonts w:asciiTheme="minorHAnsi" w:hAnsiTheme="minorHAnsi"/>
        </w:rPr>
        <w:t xml:space="preserve">vyčištění a </w:t>
      </w:r>
      <w:r w:rsidRPr="00620B2D">
        <w:rPr>
          <w:rFonts w:asciiTheme="minorHAnsi" w:hAnsiTheme="minorHAnsi"/>
        </w:rPr>
        <w:t xml:space="preserve">dobetonování sklepa </w:t>
      </w:r>
      <w:r w:rsidRPr="00C031A7">
        <w:rPr>
          <w:rFonts w:asciiTheme="minorHAnsi" w:hAnsiTheme="minorHAnsi"/>
        </w:rPr>
        <w:t>sondy cca 2 x 2 m, dodá</w:t>
      </w:r>
      <w:r w:rsidRPr="00620B2D">
        <w:rPr>
          <w:rFonts w:asciiTheme="minorHAnsi" w:hAnsiTheme="minorHAnsi"/>
        </w:rPr>
        <w:t xml:space="preserve"> rošt a rám (vše v pozinkované úpravě). </w:t>
      </w:r>
    </w:p>
    <w:p w:rsidR="00700591" w:rsidRPr="00700591" w:rsidRDefault="00700591" w:rsidP="003171D1">
      <w:pPr>
        <w:widowControl w:val="0"/>
        <w:ind w:left="709" w:hanging="142"/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 xml:space="preserve">- </w:t>
      </w:r>
      <w:r w:rsidRPr="00A6010A">
        <w:rPr>
          <w:rFonts w:asciiTheme="minorHAnsi" w:hAnsiTheme="minorHAnsi" w:cs="Arial"/>
        </w:rPr>
        <w:t xml:space="preserve">Nutnost protokolárních převzetí sondy před a po EKM (technický stav a výstroj - </w:t>
      </w:r>
      <w:r w:rsidRPr="00A6010A">
        <w:rPr>
          <w:rFonts w:asciiTheme="minorHAnsi" w:hAnsiTheme="minorHAnsi" w:cs="Arial"/>
        </w:rPr>
        <w:lastRenderedPageBreak/>
        <w:t>průměry) od zhotovitele POS.</w:t>
      </w:r>
    </w:p>
    <w:p w:rsidR="002900FB" w:rsidRDefault="002900FB" w:rsidP="00462CFF">
      <w:pPr>
        <w:widowControl w:val="0"/>
        <w:tabs>
          <w:tab w:val="left" w:pos="540"/>
        </w:tabs>
        <w:spacing w:before="160"/>
        <w:jc w:val="both"/>
        <w:rPr>
          <w:rFonts w:asciiTheme="minorHAnsi" w:hAnsiTheme="minorHAnsi"/>
        </w:rPr>
      </w:pPr>
      <w:r w:rsidRPr="002900FB">
        <w:rPr>
          <w:rFonts w:asciiTheme="minorHAnsi" w:hAnsiTheme="minorHAnsi"/>
          <w:b/>
        </w:rPr>
        <w:t>Zhotovitel POS ve spolupráci se servisem naplavení objednatele</w:t>
      </w:r>
      <w:r>
        <w:rPr>
          <w:rFonts w:asciiTheme="minorHAnsi" w:hAnsiTheme="minorHAnsi"/>
        </w:rPr>
        <w:t>:</w:t>
      </w:r>
    </w:p>
    <w:p w:rsidR="009562B4" w:rsidRPr="003171D1" w:rsidRDefault="003171D1" w:rsidP="003171D1">
      <w:pPr>
        <w:pStyle w:val="Odstavecseseznamem"/>
        <w:widowControl w:val="0"/>
        <w:ind w:left="900" w:hanging="333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- </w:t>
      </w:r>
      <w:r w:rsidR="00D464C9" w:rsidRPr="003171D1">
        <w:rPr>
          <w:rFonts w:asciiTheme="minorHAnsi" w:hAnsiTheme="minorHAnsi" w:cstheme="minorHAnsi"/>
        </w:rPr>
        <w:t>z</w:t>
      </w:r>
      <w:r w:rsidR="002900FB" w:rsidRPr="003171D1">
        <w:rPr>
          <w:rFonts w:asciiTheme="minorHAnsi" w:hAnsiTheme="minorHAnsi" w:cstheme="minorHAnsi"/>
        </w:rPr>
        <w:t>ajistí instalaci filtr</w:t>
      </w:r>
      <w:r w:rsidR="009562B4" w:rsidRPr="003171D1">
        <w:rPr>
          <w:rFonts w:asciiTheme="minorHAnsi" w:hAnsiTheme="minorHAnsi" w:cstheme="minorHAnsi"/>
        </w:rPr>
        <w:t xml:space="preserve">ační </w:t>
      </w:r>
      <w:r w:rsidR="00D464C9" w:rsidRPr="003171D1">
        <w:rPr>
          <w:rFonts w:asciiTheme="minorHAnsi" w:hAnsiTheme="minorHAnsi" w:cstheme="minorHAnsi"/>
        </w:rPr>
        <w:t>kolony,</w:t>
      </w:r>
    </w:p>
    <w:p w:rsidR="00C218CC" w:rsidRPr="003171D1" w:rsidRDefault="003171D1" w:rsidP="003171D1">
      <w:pPr>
        <w:pStyle w:val="Odstavecseseznamem"/>
        <w:widowControl w:val="0"/>
        <w:ind w:left="709" w:hanging="142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- </w:t>
      </w:r>
      <w:r w:rsidR="00C218CC" w:rsidRPr="003171D1">
        <w:rPr>
          <w:rFonts w:asciiTheme="minorHAnsi" w:hAnsiTheme="minorHAnsi" w:cstheme="minorHAnsi"/>
        </w:rPr>
        <w:t>dle dohody servisu naplavení se zhotovitelem POS budou zajiš</w:t>
      </w:r>
      <w:r w:rsidR="005D60DD" w:rsidRPr="003171D1">
        <w:rPr>
          <w:rFonts w:asciiTheme="minorHAnsi" w:hAnsiTheme="minorHAnsi" w:cstheme="minorHAnsi"/>
        </w:rPr>
        <w:t>těny čisté nádrže pro naplavení</w:t>
      </w:r>
      <w:r w:rsidR="003B25BF">
        <w:rPr>
          <w:rFonts w:asciiTheme="minorHAnsi" w:hAnsiTheme="minorHAnsi" w:cstheme="minorHAnsi"/>
        </w:rPr>
        <w:t xml:space="preserve"> v objemu min. 60m³</w:t>
      </w:r>
      <w:r w:rsidR="005D60DD" w:rsidRPr="003171D1">
        <w:rPr>
          <w:rFonts w:asciiTheme="minorHAnsi" w:hAnsiTheme="minorHAnsi" w:cstheme="minorHAnsi"/>
        </w:rPr>
        <w:t>,</w:t>
      </w:r>
    </w:p>
    <w:p w:rsidR="00D044E8" w:rsidRPr="003171D1" w:rsidRDefault="003171D1" w:rsidP="003171D1">
      <w:pPr>
        <w:pStyle w:val="Odstavecseseznamem"/>
        <w:widowControl w:val="0"/>
        <w:ind w:left="900" w:hanging="333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- </w:t>
      </w:r>
      <w:r w:rsidR="00D044E8" w:rsidRPr="003171D1">
        <w:rPr>
          <w:rFonts w:asciiTheme="minorHAnsi" w:hAnsiTheme="minorHAnsi" w:cstheme="minorHAnsi"/>
        </w:rPr>
        <w:t>zajistí likvidaci naplavovací kapaliny</w:t>
      </w:r>
      <w:r w:rsidR="005D60DD" w:rsidRPr="003171D1">
        <w:rPr>
          <w:rFonts w:asciiTheme="minorHAnsi" w:hAnsiTheme="minorHAnsi" w:cstheme="minorHAnsi"/>
        </w:rPr>
        <w:t>.</w:t>
      </w:r>
    </w:p>
    <w:p w:rsidR="002900FB" w:rsidRPr="009562B4" w:rsidRDefault="002900FB" w:rsidP="009562B4">
      <w:pPr>
        <w:widowControl w:val="0"/>
        <w:tabs>
          <w:tab w:val="left" w:pos="540"/>
        </w:tabs>
        <w:jc w:val="both"/>
        <w:rPr>
          <w:rFonts w:asciiTheme="minorHAnsi" w:hAnsiTheme="minorHAnsi" w:cstheme="minorHAnsi"/>
          <w:b/>
        </w:rPr>
      </w:pPr>
      <w:r w:rsidRPr="009562B4">
        <w:rPr>
          <w:rFonts w:asciiTheme="minorHAnsi" w:hAnsiTheme="minorHAnsi" w:cstheme="minorHAnsi"/>
          <w:b/>
        </w:rPr>
        <w:t>Objednatel zajistí:</w:t>
      </w:r>
    </w:p>
    <w:p w:rsidR="002900FB" w:rsidRDefault="002900FB" w:rsidP="003171D1">
      <w:pPr>
        <w:widowControl w:val="0"/>
        <w:ind w:left="709" w:hanging="142"/>
        <w:jc w:val="both"/>
        <w:rPr>
          <w:rFonts w:asciiTheme="minorHAnsi" w:hAnsiTheme="minorHAnsi"/>
        </w:rPr>
      </w:pPr>
      <w:r w:rsidRPr="002900FB">
        <w:rPr>
          <w:rFonts w:asciiTheme="minorHAnsi" w:hAnsiTheme="minorHAnsi" w:cstheme="minorHAnsi"/>
        </w:rPr>
        <w:t xml:space="preserve">- </w:t>
      </w:r>
      <w:r w:rsidRPr="00FD5FAA">
        <w:rPr>
          <w:rFonts w:asciiTheme="minorHAnsi" w:hAnsiTheme="minorHAnsi"/>
        </w:rPr>
        <w:t xml:space="preserve">demontáž oplocení před </w:t>
      </w:r>
      <w:proofErr w:type="gramStart"/>
      <w:r w:rsidRPr="00FD5FAA">
        <w:rPr>
          <w:rFonts w:asciiTheme="minorHAnsi" w:hAnsiTheme="minorHAnsi"/>
        </w:rPr>
        <w:t>POS</w:t>
      </w:r>
      <w:proofErr w:type="gramEnd"/>
      <w:r w:rsidR="009562B4" w:rsidRPr="00FD5FAA">
        <w:rPr>
          <w:rFonts w:asciiTheme="minorHAnsi" w:hAnsiTheme="minorHAnsi"/>
        </w:rPr>
        <w:t>,</w:t>
      </w:r>
    </w:p>
    <w:p w:rsidR="000C17BE" w:rsidRPr="00AE1C31" w:rsidRDefault="000C17BE" w:rsidP="003171D1">
      <w:pPr>
        <w:widowControl w:val="0"/>
        <w:ind w:left="709" w:hanging="142"/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 xml:space="preserve">- </w:t>
      </w:r>
      <w:r w:rsidRPr="00AE1C31">
        <w:rPr>
          <w:rFonts w:asciiTheme="minorHAnsi" w:hAnsiTheme="minorHAnsi"/>
        </w:rPr>
        <w:t xml:space="preserve">produkční </w:t>
      </w:r>
      <w:proofErr w:type="spellStart"/>
      <w:r w:rsidRPr="00AE1C31">
        <w:rPr>
          <w:rFonts w:asciiTheme="minorHAnsi" w:hAnsiTheme="minorHAnsi"/>
        </w:rPr>
        <w:t>pakr</w:t>
      </w:r>
      <w:proofErr w:type="spellEnd"/>
      <w:r w:rsidRPr="00AE1C31">
        <w:rPr>
          <w:rFonts w:asciiTheme="minorHAnsi" w:hAnsiTheme="minorHAnsi"/>
        </w:rPr>
        <w:t xml:space="preserve"> </w:t>
      </w:r>
      <w:r w:rsidR="00FA4889">
        <w:rPr>
          <w:rFonts w:asciiTheme="minorHAnsi" w:hAnsiTheme="minorHAnsi"/>
        </w:rPr>
        <w:t xml:space="preserve">6 5/8“ pro </w:t>
      </w:r>
      <w:proofErr w:type="spellStart"/>
      <w:proofErr w:type="gramStart"/>
      <w:r w:rsidR="00FA4889">
        <w:rPr>
          <w:rFonts w:asciiTheme="minorHAnsi" w:hAnsiTheme="minorHAnsi"/>
        </w:rPr>
        <w:t>s.s</w:t>
      </w:r>
      <w:proofErr w:type="spellEnd"/>
      <w:r w:rsidR="00FA4889">
        <w:rPr>
          <w:rFonts w:asciiTheme="minorHAnsi" w:hAnsiTheme="minorHAnsi"/>
        </w:rPr>
        <w:t>.</w:t>
      </w:r>
      <w:proofErr w:type="gramEnd"/>
      <w:r w:rsidR="00FA4889">
        <w:rPr>
          <w:rFonts w:asciiTheme="minorHAnsi" w:hAnsiTheme="minorHAnsi"/>
        </w:rPr>
        <w:t xml:space="preserve"> 7,32 mm</w:t>
      </w:r>
      <w:r w:rsidR="00CB0323" w:rsidRPr="00AE1C31">
        <w:rPr>
          <w:rFonts w:asciiTheme="minorHAnsi" w:hAnsiTheme="minorHAnsi"/>
        </w:rPr>
        <w:t>,</w:t>
      </w:r>
    </w:p>
    <w:p w:rsidR="00AE1C31" w:rsidRPr="00C109B5" w:rsidRDefault="00AE1C31" w:rsidP="003171D1">
      <w:pPr>
        <w:widowControl w:val="0"/>
        <w:ind w:left="709" w:hanging="142"/>
        <w:jc w:val="both"/>
        <w:rPr>
          <w:rFonts w:asciiTheme="minorHAnsi" w:hAnsiTheme="minorHAnsi" w:cstheme="minorHAnsi"/>
        </w:rPr>
      </w:pPr>
      <w:r w:rsidRPr="00AE1C31">
        <w:rPr>
          <w:rFonts w:asciiTheme="minorHAnsi" w:hAnsiTheme="minorHAnsi"/>
        </w:rPr>
        <w:t xml:space="preserve">- základní přírubu 11“ o </w:t>
      </w:r>
      <w:proofErr w:type="spellStart"/>
      <w:r w:rsidRPr="00AE1C31">
        <w:rPr>
          <w:rFonts w:asciiTheme="minorHAnsi" w:hAnsiTheme="minorHAnsi"/>
        </w:rPr>
        <w:t>Jt</w:t>
      </w:r>
      <w:proofErr w:type="spellEnd"/>
      <w:r w:rsidRPr="00AE1C31">
        <w:rPr>
          <w:rFonts w:asciiTheme="minorHAnsi" w:hAnsiTheme="minorHAnsi"/>
        </w:rPr>
        <w:t xml:space="preserve"> 21 </w:t>
      </w:r>
      <w:proofErr w:type="spellStart"/>
      <w:r w:rsidRPr="00AE1C31">
        <w:rPr>
          <w:rFonts w:asciiTheme="minorHAnsi" w:hAnsiTheme="minorHAnsi"/>
        </w:rPr>
        <w:t>MPa</w:t>
      </w:r>
      <w:proofErr w:type="spellEnd"/>
      <w:r w:rsidRPr="00AE1C31">
        <w:rPr>
          <w:rFonts w:asciiTheme="minorHAnsi" w:hAnsiTheme="minorHAnsi"/>
        </w:rPr>
        <w:t xml:space="preserve"> (výrobce</w:t>
      </w:r>
      <w:r>
        <w:rPr>
          <w:rFonts w:asciiTheme="minorHAnsi" w:hAnsiTheme="minorHAnsi"/>
        </w:rPr>
        <w:t xml:space="preserve"> MND D</w:t>
      </w:r>
      <w:r w:rsidRPr="00FE0410">
        <w:rPr>
          <w:rFonts w:asciiTheme="minorHAnsi" w:hAnsiTheme="minorHAnsi"/>
        </w:rPr>
        <w:t>&amp;S</w:t>
      </w:r>
      <w:r>
        <w:rPr>
          <w:rFonts w:asciiTheme="minorHAnsi" w:hAnsiTheme="minorHAnsi"/>
        </w:rPr>
        <w:t>),</w:t>
      </w:r>
    </w:p>
    <w:p w:rsidR="00AE1C31" w:rsidRPr="00FD5FAA" w:rsidRDefault="00AE1C31" w:rsidP="003171D1">
      <w:pPr>
        <w:widowControl w:val="0"/>
        <w:ind w:left="709" w:hanging="142"/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>- spodní část PK (výrobce MND D</w:t>
      </w:r>
      <w:r>
        <w:rPr>
          <w:rFonts w:asciiTheme="minorHAnsi" w:hAnsiTheme="minorHAnsi"/>
          <w:lang w:val="en-US"/>
        </w:rPr>
        <w:t>&amp;S</w:t>
      </w:r>
      <w:r>
        <w:rPr>
          <w:rFonts w:asciiTheme="minorHAnsi" w:hAnsiTheme="minorHAnsi"/>
        </w:rPr>
        <w:t xml:space="preserve">) a PK (výrobce </w:t>
      </w:r>
      <w:proofErr w:type="spellStart"/>
      <w:r>
        <w:rPr>
          <w:rFonts w:asciiTheme="minorHAnsi" w:hAnsiTheme="minorHAnsi"/>
        </w:rPr>
        <w:t>Cameron</w:t>
      </w:r>
      <w:proofErr w:type="spellEnd"/>
      <w:r>
        <w:rPr>
          <w:rFonts w:asciiTheme="minorHAnsi" w:hAnsiTheme="minorHAnsi"/>
        </w:rPr>
        <w:t>),</w:t>
      </w:r>
    </w:p>
    <w:p w:rsidR="00D669FF" w:rsidRDefault="00D669FF" w:rsidP="003171D1">
      <w:pPr>
        <w:widowControl w:val="0"/>
        <w:ind w:left="709" w:hanging="142"/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>- dodávku filtrační kolony včetně plné paty</w:t>
      </w:r>
      <w:r w:rsidR="009562B4" w:rsidRPr="00FD5FAA">
        <w:rPr>
          <w:rFonts w:asciiTheme="minorHAnsi" w:hAnsiTheme="minorHAnsi"/>
        </w:rPr>
        <w:t>,</w:t>
      </w:r>
      <w:r>
        <w:rPr>
          <w:rFonts w:asciiTheme="minorHAnsi" w:hAnsiTheme="minorHAnsi"/>
        </w:rPr>
        <w:t xml:space="preserve"> </w:t>
      </w:r>
    </w:p>
    <w:p w:rsidR="00652E9F" w:rsidRDefault="00652E9F" w:rsidP="003171D1">
      <w:pPr>
        <w:widowControl w:val="0"/>
        <w:ind w:left="709" w:hanging="142"/>
        <w:jc w:val="both"/>
        <w:rPr>
          <w:rFonts w:asciiTheme="minorHAnsi" w:hAnsiTheme="minorHAnsi"/>
        </w:rPr>
      </w:pPr>
      <w:r w:rsidRPr="002900FB">
        <w:rPr>
          <w:rFonts w:asciiTheme="minorHAnsi" w:hAnsiTheme="minorHAnsi"/>
        </w:rPr>
        <w:t xml:space="preserve">- </w:t>
      </w:r>
      <w:r w:rsidR="002900FB" w:rsidRPr="002900FB">
        <w:rPr>
          <w:rFonts w:asciiTheme="minorHAnsi" w:hAnsiTheme="minorHAnsi"/>
        </w:rPr>
        <w:t xml:space="preserve">EK měření </w:t>
      </w:r>
      <w:r w:rsidR="0003695E">
        <w:rPr>
          <w:rFonts w:asciiTheme="minorHAnsi" w:hAnsiTheme="minorHAnsi"/>
        </w:rPr>
        <w:t>vyjma EKM pro opakovanou kontrolu rozšíření a vyjma EKM pro kontrolu naplavení,</w:t>
      </w:r>
    </w:p>
    <w:p w:rsidR="002900FB" w:rsidRPr="00FD5FAA" w:rsidRDefault="00FD5FAA" w:rsidP="003171D1">
      <w:pPr>
        <w:widowControl w:val="0"/>
        <w:ind w:left="709" w:hanging="142"/>
        <w:rPr>
          <w:rFonts w:asciiTheme="minorHAnsi" w:hAnsiTheme="minorHAnsi"/>
        </w:rPr>
      </w:pPr>
      <w:r>
        <w:rPr>
          <w:rFonts w:asciiTheme="minorHAnsi" w:hAnsiTheme="minorHAnsi"/>
        </w:rPr>
        <w:t xml:space="preserve">- </w:t>
      </w:r>
      <w:r w:rsidR="002900FB" w:rsidRPr="00FD5FAA">
        <w:rPr>
          <w:rFonts w:asciiTheme="minorHAnsi" w:hAnsiTheme="minorHAnsi"/>
        </w:rPr>
        <w:t>naplavení, naplavovací zařízení a potřebnou techniku a kontrolní měření kvality naplavení pískového obsypu (servis naplavení objednatele)</w:t>
      </w:r>
      <w:r w:rsidR="009562B4" w:rsidRPr="00FD5FAA">
        <w:rPr>
          <w:rFonts w:asciiTheme="minorHAnsi" w:hAnsiTheme="minorHAnsi"/>
        </w:rPr>
        <w:t>,</w:t>
      </w:r>
    </w:p>
    <w:p w:rsidR="001A4EDD" w:rsidRPr="00FD5FAA" w:rsidRDefault="001A4EDD" w:rsidP="003171D1">
      <w:pPr>
        <w:widowControl w:val="0"/>
        <w:ind w:left="709" w:hanging="142"/>
        <w:jc w:val="both"/>
        <w:rPr>
          <w:rFonts w:asciiTheme="minorHAnsi" w:hAnsiTheme="minorHAnsi"/>
        </w:rPr>
      </w:pPr>
      <w:r w:rsidRPr="00FD5FAA">
        <w:rPr>
          <w:rFonts w:asciiTheme="minorHAnsi" w:hAnsiTheme="minorHAnsi"/>
        </w:rPr>
        <w:t xml:space="preserve">- kompletaci FK včetně </w:t>
      </w:r>
      <w:proofErr w:type="spellStart"/>
      <w:r w:rsidRPr="00FD5FAA">
        <w:rPr>
          <w:rFonts w:asciiTheme="minorHAnsi" w:hAnsiTheme="minorHAnsi"/>
        </w:rPr>
        <w:t>centrátorů</w:t>
      </w:r>
      <w:proofErr w:type="spellEnd"/>
      <w:r w:rsidRPr="00FD5FAA">
        <w:rPr>
          <w:rFonts w:asciiTheme="minorHAnsi" w:hAnsiTheme="minorHAnsi"/>
        </w:rPr>
        <w:t xml:space="preserve"> (servis naplavení objednatele),</w:t>
      </w:r>
    </w:p>
    <w:p w:rsidR="002900FB" w:rsidRPr="00FD5FAA" w:rsidRDefault="002900FB" w:rsidP="003171D1">
      <w:pPr>
        <w:widowControl w:val="0"/>
        <w:ind w:left="709" w:hanging="142"/>
        <w:jc w:val="both"/>
        <w:rPr>
          <w:rFonts w:asciiTheme="minorHAnsi" w:hAnsiTheme="minorHAnsi"/>
        </w:rPr>
      </w:pPr>
      <w:r w:rsidRPr="00FD5FAA">
        <w:rPr>
          <w:rFonts w:asciiTheme="minorHAnsi" w:hAnsiTheme="minorHAnsi"/>
        </w:rPr>
        <w:t xml:space="preserve">- </w:t>
      </w:r>
      <w:r w:rsidR="00D669FF">
        <w:rPr>
          <w:rFonts w:asciiTheme="minorHAnsi" w:hAnsiTheme="minorHAnsi"/>
        </w:rPr>
        <w:t>aplikaci zátek do vsuvek</w:t>
      </w:r>
      <w:r w:rsidRPr="00FD5FAA">
        <w:rPr>
          <w:rFonts w:asciiTheme="minorHAnsi" w:hAnsiTheme="minorHAnsi"/>
        </w:rPr>
        <w:t xml:space="preserve"> (</w:t>
      </w:r>
      <w:proofErr w:type="spellStart"/>
      <w:r w:rsidRPr="00FD5FAA">
        <w:rPr>
          <w:rFonts w:asciiTheme="minorHAnsi" w:hAnsiTheme="minorHAnsi"/>
        </w:rPr>
        <w:t>wire</w:t>
      </w:r>
      <w:proofErr w:type="spellEnd"/>
      <w:r w:rsidRPr="00FD5FAA">
        <w:rPr>
          <w:rFonts w:asciiTheme="minorHAnsi" w:hAnsiTheme="minorHAnsi"/>
        </w:rPr>
        <w:t>-line servis objednatele)</w:t>
      </w:r>
      <w:r w:rsidR="00D404A6">
        <w:rPr>
          <w:rFonts w:asciiTheme="minorHAnsi" w:hAnsiTheme="minorHAnsi"/>
        </w:rPr>
        <w:t>.</w:t>
      </w:r>
      <w:r w:rsidRPr="00FD5FAA">
        <w:rPr>
          <w:rFonts w:asciiTheme="minorHAnsi" w:hAnsiTheme="minorHAnsi"/>
        </w:rPr>
        <w:t xml:space="preserve"> </w:t>
      </w:r>
      <w:r w:rsidR="008270D1">
        <w:rPr>
          <w:rFonts w:asciiTheme="minorHAnsi" w:hAnsiTheme="minorHAnsi"/>
        </w:rPr>
        <w:t xml:space="preserve">Časová náročnost 8 hod. </w:t>
      </w:r>
    </w:p>
    <w:p w:rsidR="00462CFF" w:rsidRDefault="00462CFF" w:rsidP="00652E9F">
      <w:pPr>
        <w:pStyle w:val="Zkladntext"/>
        <w:tabs>
          <w:tab w:val="left" w:pos="540"/>
        </w:tabs>
        <w:jc w:val="both"/>
        <w:rPr>
          <w:rFonts w:asciiTheme="minorHAnsi" w:hAnsiTheme="minorHAnsi"/>
        </w:rPr>
      </w:pPr>
    </w:p>
    <w:p w:rsidR="00344D9E" w:rsidRPr="00085A53" w:rsidRDefault="000F6094" w:rsidP="00B83792">
      <w:pPr>
        <w:pStyle w:val="Nadpis1"/>
        <w:numPr>
          <w:ilvl w:val="0"/>
          <w:numId w:val="22"/>
        </w:numPr>
        <w:rPr>
          <w:rFonts w:asciiTheme="minorHAnsi" w:hAnsiTheme="minorHAnsi"/>
          <w:b/>
          <w:sz w:val="28"/>
          <w:szCs w:val="28"/>
        </w:rPr>
      </w:pPr>
      <w:bookmarkStart w:id="94" w:name="_Toc353887516"/>
      <w:r w:rsidRPr="00825F0D">
        <w:rPr>
          <w:rFonts w:asciiTheme="minorHAnsi" w:hAnsiTheme="minorHAnsi"/>
          <w:b/>
          <w:sz w:val="28"/>
          <w:szCs w:val="28"/>
        </w:rPr>
        <w:t xml:space="preserve">Technická část </w:t>
      </w:r>
      <w:r w:rsidR="0082783C" w:rsidRPr="00825F0D">
        <w:rPr>
          <w:rFonts w:asciiTheme="minorHAnsi" w:hAnsiTheme="minorHAnsi"/>
          <w:b/>
          <w:sz w:val="28"/>
          <w:szCs w:val="28"/>
        </w:rPr>
        <w:t>zadání</w:t>
      </w:r>
      <w:r w:rsidRPr="00825F0D">
        <w:rPr>
          <w:rFonts w:asciiTheme="minorHAnsi" w:hAnsiTheme="minorHAnsi"/>
          <w:b/>
          <w:sz w:val="28"/>
          <w:szCs w:val="28"/>
        </w:rPr>
        <w:t xml:space="preserve"> POS</w:t>
      </w:r>
      <w:bookmarkStart w:id="95" w:name="_Toc96247427"/>
      <w:bookmarkStart w:id="96" w:name="_Toc250711154"/>
      <w:bookmarkEnd w:id="93"/>
      <w:bookmarkEnd w:id="94"/>
    </w:p>
    <w:p w:rsidR="00C603C1" w:rsidRPr="00825F0D" w:rsidRDefault="00F41D8B" w:rsidP="00FD5FAA">
      <w:pPr>
        <w:pStyle w:val="Nadpis2"/>
        <w:numPr>
          <w:ilvl w:val="1"/>
          <w:numId w:val="22"/>
        </w:numPr>
        <w:ind w:left="709" w:hanging="709"/>
      </w:pPr>
      <w:bookmarkStart w:id="97" w:name="_Toc353887517"/>
      <w:r w:rsidRPr="00825F0D">
        <w:t>Přípravné a rekultivační práce</w:t>
      </w:r>
      <w:bookmarkEnd w:id="97"/>
      <w:r w:rsidRPr="00825F0D">
        <w:t xml:space="preserve"> </w:t>
      </w:r>
      <w:bookmarkEnd w:id="95"/>
      <w:bookmarkEnd w:id="96"/>
    </w:p>
    <w:p w:rsidR="00C603C1" w:rsidRPr="008A58A2" w:rsidRDefault="00C603C1" w:rsidP="00FD5FAA">
      <w:pPr>
        <w:pStyle w:val="Nadpis3"/>
        <w:numPr>
          <w:ilvl w:val="2"/>
          <w:numId w:val="22"/>
        </w:numPr>
        <w:ind w:left="709" w:hanging="709"/>
        <w:rPr>
          <w:rFonts w:asciiTheme="minorHAnsi" w:hAnsiTheme="minorHAnsi"/>
          <w:szCs w:val="24"/>
        </w:rPr>
      </w:pPr>
      <w:bookmarkStart w:id="98" w:name="_Toc353887518"/>
      <w:r w:rsidRPr="008A58A2">
        <w:rPr>
          <w:rFonts w:asciiTheme="minorHAnsi" w:hAnsiTheme="minorHAnsi"/>
          <w:szCs w:val="24"/>
        </w:rPr>
        <w:t>Popis lokality sondy</w:t>
      </w:r>
      <w:bookmarkEnd w:id="98"/>
    </w:p>
    <w:p w:rsidR="00B1060B" w:rsidRPr="00B1060B" w:rsidRDefault="00B1060B" w:rsidP="00B1060B">
      <w:pPr>
        <w:pStyle w:val="Odstavecseseznamem"/>
      </w:pPr>
    </w:p>
    <w:p w:rsidR="00C378ED" w:rsidRDefault="0034039C" w:rsidP="00DC2BB8">
      <w:pPr>
        <w:pStyle w:val="Zkladntext"/>
        <w:spacing w:after="0"/>
        <w:ind w:firstLine="709"/>
        <w:jc w:val="both"/>
        <w:rPr>
          <w:rFonts w:asciiTheme="minorHAnsi" w:hAnsiTheme="minorHAnsi"/>
          <w:szCs w:val="24"/>
        </w:rPr>
      </w:pPr>
      <w:r w:rsidRPr="00825F0D">
        <w:rPr>
          <w:rFonts w:asciiTheme="minorHAnsi" w:hAnsiTheme="minorHAnsi"/>
        </w:rPr>
        <w:t xml:space="preserve">Sonda </w:t>
      </w:r>
      <w:r w:rsidR="006200F4">
        <w:rPr>
          <w:rFonts w:asciiTheme="minorHAnsi" w:hAnsiTheme="minorHAnsi"/>
          <w:b/>
        </w:rPr>
        <w:t>HR-221</w:t>
      </w:r>
      <w:r w:rsidRPr="00825F0D">
        <w:rPr>
          <w:rFonts w:asciiTheme="minorHAnsi" w:hAnsiTheme="minorHAnsi"/>
          <w:b/>
        </w:rPr>
        <w:t xml:space="preserve">  </w:t>
      </w:r>
      <w:r w:rsidRPr="00506BD3">
        <w:rPr>
          <w:rFonts w:asciiTheme="minorHAnsi" w:hAnsiTheme="minorHAnsi"/>
        </w:rPr>
        <w:t xml:space="preserve">(majetek RWE </w:t>
      </w:r>
      <w:proofErr w:type="spellStart"/>
      <w:r w:rsidRPr="00506BD3">
        <w:rPr>
          <w:rFonts w:asciiTheme="minorHAnsi" w:hAnsiTheme="minorHAnsi"/>
        </w:rPr>
        <w:t>Gas</w:t>
      </w:r>
      <w:proofErr w:type="spellEnd"/>
      <w:r w:rsidRPr="00506BD3">
        <w:rPr>
          <w:rFonts w:asciiTheme="minorHAnsi" w:hAnsiTheme="minorHAnsi"/>
        </w:rPr>
        <w:t xml:space="preserve"> </w:t>
      </w:r>
      <w:proofErr w:type="spellStart"/>
      <w:r w:rsidRPr="00506BD3">
        <w:rPr>
          <w:rFonts w:asciiTheme="minorHAnsi" w:hAnsiTheme="minorHAnsi"/>
        </w:rPr>
        <w:t>Storage</w:t>
      </w:r>
      <w:proofErr w:type="spellEnd"/>
      <w:r w:rsidRPr="00506BD3">
        <w:rPr>
          <w:rFonts w:asciiTheme="minorHAnsi" w:hAnsiTheme="minorHAnsi"/>
        </w:rPr>
        <w:t>, s.r.o)</w:t>
      </w:r>
      <w:r w:rsidRPr="00506BD3">
        <w:rPr>
          <w:rFonts w:asciiTheme="minorHAnsi" w:hAnsiTheme="minorHAnsi"/>
          <w:b/>
        </w:rPr>
        <w:t xml:space="preserve"> </w:t>
      </w:r>
      <w:r w:rsidR="00506BD3">
        <w:rPr>
          <w:rFonts w:asciiTheme="minorHAnsi" w:hAnsiTheme="minorHAnsi"/>
        </w:rPr>
        <w:t xml:space="preserve">je situována </w:t>
      </w:r>
      <w:r w:rsidR="004A0139">
        <w:rPr>
          <w:rFonts w:asciiTheme="minorHAnsi" w:hAnsiTheme="minorHAnsi"/>
        </w:rPr>
        <w:t>severozápadně</w:t>
      </w:r>
      <w:r w:rsidR="004A0139" w:rsidRPr="00506BD3">
        <w:rPr>
          <w:rFonts w:asciiTheme="minorHAnsi" w:hAnsiTheme="minorHAnsi"/>
        </w:rPr>
        <w:t xml:space="preserve"> </w:t>
      </w:r>
      <w:r w:rsidRPr="00506BD3">
        <w:rPr>
          <w:rFonts w:asciiTheme="minorHAnsi" w:hAnsiTheme="minorHAnsi"/>
        </w:rPr>
        <w:t xml:space="preserve">od obce </w:t>
      </w:r>
      <w:r w:rsidR="00A155C4">
        <w:rPr>
          <w:rFonts w:asciiTheme="minorHAnsi" w:hAnsiTheme="minorHAnsi"/>
        </w:rPr>
        <w:t>Kostice</w:t>
      </w:r>
      <w:r w:rsidR="00FF58D0">
        <w:rPr>
          <w:rFonts w:asciiTheme="minorHAnsi" w:hAnsiTheme="minorHAnsi"/>
        </w:rPr>
        <w:t xml:space="preserve"> a cca 16</w:t>
      </w:r>
      <w:r w:rsidR="004A0139">
        <w:rPr>
          <w:rFonts w:asciiTheme="minorHAnsi" w:hAnsiTheme="minorHAnsi"/>
        </w:rPr>
        <w:t xml:space="preserve">0 m </w:t>
      </w:r>
      <w:r w:rsidR="00FF58D0">
        <w:rPr>
          <w:rFonts w:asciiTheme="minorHAnsi" w:hAnsiTheme="minorHAnsi"/>
        </w:rPr>
        <w:t>severně od Sběrného střediska jih</w:t>
      </w:r>
      <w:r w:rsidR="00506BD3" w:rsidRPr="00506BD3">
        <w:rPr>
          <w:rFonts w:asciiTheme="minorHAnsi" w:hAnsiTheme="minorHAnsi"/>
        </w:rPr>
        <w:t>.</w:t>
      </w:r>
      <w:r w:rsidRPr="00506BD3">
        <w:rPr>
          <w:rFonts w:asciiTheme="minorHAnsi" w:hAnsiTheme="minorHAnsi"/>
        </w:rPr>
        <w:t xml:space="preserve"> </w:t>
      </w:r>
      <w:r w:rsidR="00D044E8" w:rsidRPr="00825F0D">
        <w:rPr>
          <w:rFonts w:asciiTheme="minorHAnsi" w:hAnsiTheme="minorHAnsi"/>
          <w:szCs w:val="24"/>
        </w:rPr>
        <w:t>Přesná poloha sondy je vyznačena na </w:t>
      </w:r>
      <w:r w:rsidR="00D044E8">
        <w:rPr>
          <w:rFonts w:asciiTheme="minorHAnsi" w:hAnsiTheme="minorHAnsi"/>
          <w:szCs w:val="24"/>
        </w:rPr>
        <w:t>obr.</w:t>
      </w:r>
      <w:r w:rsidR="00D044E8" w:rsidRPr="00825F0D">
        <w:rPr>
          <w:rFonts w:asciiTheme="minorHAnsi" w:hAnsiTheme="minorHAnsi"/>
          <w:szCs w:val="24"/>
        </w:rPr>
        <w:t xml:space="preserve"> č. 1. </w:t>
      </w:r>
      <w:r w:rsidRPr="00506BD3">
        <w:rPr>
          <w:rFonts w:asciiTheme="minorHAnsi" w:hAnsiTheme="minorHAnsi"/>
        </w:rPr>
        <w:t xml:space="preserve">V okolí sondy se nachází </w:t>
      </w:r>
      <w:r w:rsidR="00806C05">
        <w:rPr>
          <w:rFonts w:asciiTheme="minorHAnsi" w:hAnsiTheme="minorHAnsi"/>
        </w:rPr>
        <w:t xml:space="preserve">zčásti </w:t>
      </w:r>
      <w:r w:rsidRPr="00506BD3">
        <w:rPr>
          <w:rFonts w:asciiTheme="minorHAnsi" w:hAnsiTheme="minorHAnsi"/>
        </w:rPr>
        <w:t xml:space="preserve">zpevněná plocha </w:t>
      </w:r>
      <w:r w:rsidR="00437A9A" w:rsidRPr="00506BD3">
        <w:rPr>
          <w:rFonts w:asciiTheme="minorHAnsi" w:hAnsiTheme="minorHAnsi"/>
        </w:rPr>
        <w:t>obdélníkového</w:t>
      </w:r>
      <w:r w:rsidR="00A60030">
        <w:rPr>
          <w:rFonts w:asciiTheme="minorHAnsi" w:hAnsiTheme="minorHAnsi"/>
        </w:rPr>
        <w:t xml:space="preserve"> tvaru o rozměrech cca 17</w:t>
      </w:r>
      <w:r w:rsidR="00506BD3" w:rsidRPr="00506BD3">
        <w:rPr>
          <w:rFonts w:asciiTheme="minorHAnsi" w:hAnsiTheme="minorHAnsi"/>
        </w:rPr>
        <w:t> x </w:t>
      </w:r>
      <w:r w:rsidR="00A60030">
        <w:rPr>
          <w:rFonts w:asciiTheme="minorHAnsi" w:hAnsiTheme="minorHAnsi"/>
        </w:rPr>
        <w:t>6 m a výměře cca 102</w:t>
      </w:r>
      <w:r w:rsidRPr="00506BD3">
        <w:rPr>
          <w:rFonts w:asciiTheme="minorHAnsi" w:hAnsiTheme="minorHAnsi"/>
        </w:rPr>
        <w:t xml:space="preserve"> m</w:t>
      </w:r>
      <w:r w:rsidRPr="00102573">
        <w:rPr>
          <w:rFonts w:asciiTheme="minorHAnsi" w:hAnsiTheme="minorHAnsi"/>
        </w:rPr>
        <w:t>2</w:t>
      </w:r>
      <w:r w:rsidRPr="00506BD3">
        <w:rPr>
          <w:rFonts w:asciiTheme="minorHAnsi" w:hAnsiTheme="minorHAnsi"/>
        </w:rPr>
        <w:t>, na které jsou položeny betonové panely.</w:t>
      </w:r>
      <w:r w:rsidR="006200F4" w:rsidRPr="00102573">
        <w:rPr>
          <w:rFonts w:asciiTheme="minorHAnsi" w:hAnsiTheme="minorHAnsi"/>
        </w:rPr>
        <w:t xml:space="preserve"> Příjezdová cesta k HR-221 je trvalá, z betonových panelů.</w:t>
      </w:r>
      <w:r w:rsidRPr="00506BD3">
        <w:rPr>
          <w:rFonts w:asciiTheme="minorHAnsi" w:hAnsiTheme="minorHAnsi"/>
        </w:rPr>
        <w:t xml:space="preserve"> </w:t>
      </w:r>
      <w:r w:rsidR="00102573">
        <w:rPr>
          <w:rFonts w:asciiTheme="minorHAnsi" w:hAnsiTheme="minorHAnsi"/>
        </w:rPr>
        <w:t>Sonda se nachází na parcele</w:t>
      </w:r>
      <w:r w:rsidR="001E0310">
        <w:rPr>
          <w:rFonts w:asciiTheme="minorHAnsi" w:hAnsiTheme="minorHAnsi"/>
        </w:rPr>
        <w:t xml:space="preserve"> č. 648/2 zjednodušené evidence (5 582 m</w:t>
      </w:r>
      <w:r w:rsidR="001E0310" w:rsidRPr="001E0310">
        <w:rPr>
          <w:rFonts w:asciiTheme="minorHAnsi" w:hAnsiTheme="minorHAnsi"/>
          <w:vertAlign w:val="superscript"/>
        </w:rPr>
        <w:t>2</w:t>
      </w:r>
      <w:r w:rsidR="001E0310">
        <w:rPr>
          <w:rFonts w:asciiTheme="minorHAnsi" w:hAnsiTheme="minorHAnsi"/>
        </w:rPr>
        <w:t>)</w:t>
      </w:r>
      <w:r w:rsidR="00102573">
        <w:rPr>
          <w:rFonts w:asciiTheme="minorHAnsi" w:hAnsiTheme="minorHAnsi"/>
        </w:rPr>
        <w:t xml:space="preserve">, která </w:t>
      </w:r>
      <w:r w:rsidR="00102573" w:rsidRPr="006471EC">
        <w:rPr>
          <w:rFonts w:asciiTheme="minorHAnsi" w:hAnsiTheme="minorHAnsi"/>
        </w:rPr>
        <w:t>náleží ke katastrálnímu území Tvrdonice</w:t>
      </w:r>
      <w:r w:rsidR="001139A6">
        <w:rPr>
          <w:rFonts w:asciiTheme="minorHAnsi" w:hAnsiTheme="minorHAnsi"/>
        </w:rPr>
        <w:t xml:space="preserve"> a na parcele č 649 katastrálního území Tvrdonice</w:t>
      </w:r>
      <w:r w:rsidR="001E0310">
        <w:rPr>
          <w:rFonts w:asciiTheme="minorHAnsi" w:hAnsiTheme="minorHAnsi"/>
        </w:rPr>
        <w:t>. Vlastníkem pozemku</w:t>
      </w:r>
      <w:r w:rsidR="00102573">
        <w:rPr>
          <w:rFonts w:asciiTheme="minorHAnsi" w:hAnsiTheme="minorHAnsi"/>
        </w:rPr>
        <w:t xml:space="preserve"> č. 648/2 je p. Hnátek Jan</w:t>
      </w:r>
      <w:r w:rsidR="001E0310">
        <w:rPr>
          <w:rFonts w:asciiTheme="minorHAnsi" w:hAnsiTheme="minorHAnsi"/>
        </w:rPr>
        <w:t xml:space="preserve"> (adresa </w:t>
      </w:r>
      <w:r w:rsidR="001E0310" w:rsidRPr="001E0310">
        <w:rPr>
          <w:rFonts w:asciiTheme="minorHAnsi" w:hAnsiTheme="minorHAnsi"/>
        </w:rPr>
        <w:t>Dolní 244, Nové Homole, 37001 Homole), č. LV 1057</w:t>
      </w:r>
      <w:r w:rsidR="00102573">
        <w:rPr>
          <w:rFonts w:asciiTheme="minorHAnsi" w:hAnsiTheme="minorHAnsi"/>
        </w:rPr>
        <w:t xml:space="preserve">. </w:t>
      </w:r>
      <w:r w:rsidR="001139A6">
        <w:rPr>
          <w:rFonts w:asciiTheme="minorHAnsi" w:hAnsiTheme="minorHAnsi"/>
        </w:rPr>
        <w:t>Vlastníkem pozemku č. 649 je pí. Anna Tuč</w:t>
      </w:r>
      <w:r w:rsidR="001139A6" w:rsidRPr="001139A6">
        <w:rPr>
          <w:rFonts w:asciiTheme="minorHAnsi" w:hAnsiTheme="minorHAnsi"/>
        </w:rPr>
        <w:t>kov</w:t>
      </w:r>
      <w:r w:rsidR="001139A6">
        <w:rPr>
          <w:rFonts w:asciiTheme="minorHAnsi" w:hAnsiTheme="minorHAnsi"/>
        </w:rPr>
        <w:t>á</w:t>
      </w:r>
      <w:r w:rsidR="001139A6" w:rsidRPr="001139A6">
        <w:rPr>
          <w:rFonts w:asciiTheme="minorHAnsi" w:hAnsiTheme="minorHAnsi"/>
        </w:rPr>
        <w:t>, Gen.</w:t>
      </w:r>
      <w:r w:rsidR="001139A6">
        <w:rPr>
          <w:rFonts w:asciiTheme="minorHAnsi" w:hAnsiTheme="minorHAnsi"/>
        </w:rPr>
        <w:t xml:space="preserve"> Šimka 1509/22, Bř</w:t>
      </w:r>
      <w:r w:rsidR="001139A6" w:rsidRPr="001139A6">
        <w:rPr>
          <w:rFonts w:asciiTheme="minorHAnsi" w:hAnsiTheme="minorHAnsi"/>
        </w:rPr>
        <w:t>eclav</w:t>
      </w:r>
      <w:r w:rsidR="001139A6">
        <w:rPr>
          <w:rFonts w:asciiTheme="minorHAnsi" w:hAnsiTheme="minorHAnsi"/>
        </w:rPr>
        <w:t xml:space="preserve">. </w:t>
      </w:r>
      <w:r w:rsidR="00D044E8">
        <w:rPr>
          <w:rFonts w:asciiTheme="minorHAnsi" w:hAnsiTheme="minorHAnsi"/>
          <w:szCs w:val="24"/>
        </w:rPr>
        <w:t xml:space="preserve">Pozemková situace v okolí sondy HR-221 je znázorněna v příloze č. 1. </w:t>
      </w:r>
      <w:r w:rsidRPr="006471EC">
        <w:rPr>
          <w:rFonts w:asciiTheme="minorHAnsi" w:hAnsiTheme="minorHAnsi"/>
        </w:rPr>
        <w:t xml:space="preserve">Před zahájením přípravných prací a prací POS </w:t>
      </w:r>
      <w:r w:rsidR="00AB321F">
        <w:rPr>
          <w:rFonts w:asciiTheme="minorHAnsi" w:hAnsiTheme="minorHAnsi"/>
        </w:rPr>
        <w:t xml:space="preserve">zhotovitel POS zajistí </w:t>
      </w:r>
      <w:r w:rsidRPr="006471EC">
        <w:rPr>
          <w:rFonts w:asciiTheme="minorHAnsi" w:hAnsiTheme="minorHAnsi"/>
        </w:rPr>
        <w:t xml:space="preserve">povolení </w:t>
      </w:r>
      <w:r w:rsidR="00AB321F">
        <w:rPr>
          <w:rFonts w:asciiTheme="minorHAnsi" w:hAnsiTheme="minorHAnsi"/>
        </w:rPr>
        <w:t xml:space="preserve">ke </w:t>
      </w:r>
      <w:r w:rsidRPr="006471EC">
        <w:rPr>
          <w:rFonts w:asciiTheme="minorHAnsi" w:hAnsiTheme="minorHAnsi"/>
        </w:rPr>
        <w:t xml:space="preserve">vstupu na </w:t>
      </w:r>
      <w:r w:rsidR="004A0139">
        <w:rPr>
          <w:rFonts w:asciiTheme="minorHAnsi" w:hAnsiTheme="minorHAnsi"/>
        </w:rPr>
        <w:t xml:space="preserve">okolní </w:t>
      </w:r>
      <w:r w:rsidRPr="006471EC">
        <w:rPr>
          <w:rFonts w:asciiTheme="minorHAnsi" w:hAnsiTheme="minorHAnsi"/>
        </w:rPr>
        <w:t>pozemky, na kterých bude pomocná</w:t>
      </w:r>
      <w:r w:rsidRPr="00825F0D">
        <w:rPr>
          <w:rFonts w:asciiTheme="minorHAnsi" w:hAnsiTheme="minorHAnsi"/>
        </w:rPr>
        <w:t xml:space="preserve"> panelová plocha a zabudovány kotvy soupravy POS. Dále je nutné provést vytýčení stávajících podzemních vedení</w:t>
      </w:r>
      <w:r w:rsidR="00DC2BB8" w:rsidRPr="00DC2BB8">
        <w:t xml:space="preserve"> </w:t>
      </w:r>
      <w:r w:rsidR="00DC2BB8" w:rsidRPr="00DC2BB8">
        <w:rPr>
          <w:rFonts w:asciiTheme="minorHAnsi" w:hAnsiTheme="minorHAnsi"/>
        </w:rPr>
        <w:t xml:space="preserve">MND a.s. a RWE </w:t>
      </w:r>
      <w:proofErr w:type="spellStart"/>
      <w:r w:rsidR="00DC2BB8" w:rsidRPr="00DC2BB8">
        <w:rPr>
          <w:rFonts w:asciiTheme="minorHAnsi" w:hAnsiTheme="minorHAnsi"/>
        </w:rPr>
        <w:t>Gas</w:t>
      </w:r>
      <w:proofErr w:type="spellEnd"/>
      <w:r w:rsidR="00DC2BB8" w:rsidRPr="00DC2BB8">
        <w:rPr>
          <w:rFonts w:asciiTheme="minorHAnsi" w:hAnsiTheme="minorHAnsi"/>
        </w:rPr>
        <w:t xml:space="preserve"> </w:t>
      </w:r>
      <w:proofErr w:type="spellStart"/>
      <w:r w:rsidR="00DC2BB8" w:rsidRPr="00DC2BB8">
        <w:rPr>
          <w:rFonts w:asciiTheme="minorHAnsi" w:hAnsiTheme="minorHAnsi"/>
        </w:rPr>
        <w:t>Storage</w:t>
      </w:r>
      <w:proofErr w:type="spellEnd"/>
      <w:r w:rsidR="00DC2BB8" w:rsidRPr="00DC2BB8">
        <w:rPr>
          <w:rFonts w:asciiTheme="minorHAnsi" w:hAnsiTheme="minorHAnsi"/>
        </w:rPr>
        <w:t xml:space="preserve"> s.r.o.</w:t>
      </w:r>
      <w:r w:rsidR="00DC2BB8">
        <w:rPr>
          <w:rFonts w:asciiTheme="minorHAnsi" w:hAnsiTheme="minorHAnsi"/>
        </w:rPr>
        <w:t xml:space="preserve"> </w:t>
      </w:r>
      <w:r w:rsidR="00DC2BB8" w:rsidRPr="00DC2BB8">
        <w:rPr>
          <w:rFonts w:asciiTheme="minorHAnsi" w:hAnsiTheme="minorHAnsi"/>
        </w:rPr>
        <w:t xml:space="preserve">a provést opatření na jejich ochranu. Vytýčení sítí </w:t>
      </w:r>
      <w:r w:rsidR="00843C92">
        <w:rPr>
          <w:rFonts w:asciiTheme="minorHAnsi" w:hAnsiTheme="minorHAnsi"/>
        </w:rPr>
        <w:t xml:space="preserve">RWE </w:t>
      </w:r>
      <w:proofErr w:type="spellStart"/>
      <w:r w:rsidR="0090479F">
        <w:rPr>
          <w:rFonts w:asciiTheme="minorHAnsi" w:hAnsiTheme="minorHAnsi"/>
        </w:rPr>
        <w:t>Gas</w:t>
      </w:r>
      <w:proofErr w:type="spellEnd"/>
      <w:r w:rsidR="0090479F">
        <w:rPr>
          <w:rFonts w:asciiTheme="minorHAnsi" w:hAnsiTheme="minorHAnsi"/>
        </w:rPr>
        <w:t xml:space="preserve"> </w:t>
      </w:r>
      <w:proofErr w:type="spellStart"/>
      <w:r w:rsidR="00843C92">
        <w:rPr>
          <w:rFonts w:asciiTheme="minorHAnsi" w:hAnsiTheme="minorHAnsi"/>
        </w:rPr>
        <w:t>Storage</w:t>
      </w:r>
      <w:proofErr w:type="spellEnd"/>
      <w:r w:rsidR="00843C92">
        <w:rPr>
          <w:rFonts w:asciiTheme="minorHAnsi" w:hAnsiTheme="minorHAnsi"/>
        </w:rPr>
        <w:t xml:space="preserve"> s.r.o.</w:t>
      </w:r>
      <w:r w:rsidR="00843C92">
        <w:t xml:space="preserve"> </w:t>
      </w:r>
      <w:r w:rsidR="00DC2BB8" w:rsidRPr="00DC2BB8">
        <w:rPr>
          <w:rFonts w:asciiTheme="minorHAnsi" w:hAnsiTheme="minorHAnsi"/>
        </w:rPr>
        <w:t>zajistí provoz PZP.</w:t>
      </w:r>
      <w:r w:rsidR="00DC2BB8">
        <w:rPr>
          <w:rFonts w:asciiTheme="minorHAnsi" w:hAnsiTheme="minorHAnsi"/>
        </w:rPr>
        <w:t xml:space="preserve"> </w:t>
      </w:r>
      <w:r w:rsidR="00C378ED">
        <w:rPr>
          <w:rFonts w:asciiTheme="minorHAnsi" w:hAnsiTheme="minorHAnsi"/>
          <w:szCs w:val="24"/>
        </w:rPr>
        <w:t>Ústí sondy před opravou je vidět na obr. č. 2.</w:t>
      </w:r>
      <w:r w:rsidR="00023B22">
        <w:rPr>
          <w:rFonts w:asciiTheme="minorHAnsi" w:hAnsiTheme="minorHAnsi"/>
          <w:szCs w:val="24"/>
        </w:rPr>
        <w:t xml:space="preserve"> </w:t>
      </w:r>
    </w:p>
    <w:p w:rsidR="00023B22" w:rsidRDefault="00E16A1E" w:rsidP="00DC2BB8">
      <w:pPr>
        <w:pStyle w:val="Zkladntext"/>
        <w:spacing w:after="0"/>
        <w:ind w:firstLine="709"/>
        <w:jc w:val="both"/>
        <w:rPr>
          <w:rFonts w:asciiTheme="minorHAnsi" w:hAnsiTheme="minorHAnsi"/>
          <w:szCs w:val="24"/>
        </w:rPr>
      </w:pPr>
      <w:r>
        <w:rPr>
          <w:rFonts w:asciiTheme="minorHAnsi" w:hAnsiTheme="minorHAnsi"/>
          <w:noProof/>
          <w:szCs w:val="24"/>
        </w:rPr>
        <w:lastRenderedPageBreak/>
        <w:drawing>
          <wp:inline distT="0" distB="0" distL="0" distR="0" wp14:anchorId="0C4C131E" wp14:editId="5D862D27">
            <wp:extent cx="4603501" cy="3452871"/>
            <wp:effectExtent l="19050" t="0" r="6599" b="0"/>
            <wp:docPr id="3" name="Obrázek 2" descr="IMG00107-20130628-1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107-20130628-174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2563" cy="3452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78ED" w:rsidRPr="00FD5FAA" w:rsidRDefault="005D1C86" w:rsidP="00C378ED">
      <w:pPr>
        <w:pStyle w:val="Titulek"/>
        <w:jc w:val="center"/>
        <w:rPr>
          <w:rFonts w:asciiTheme="minorHAnsi" w:hAnsiTheme="minorHAnsi" w:cstheme="minorHAnsi"/>
          <w:b w:val="0"/>
          <w:szCs w:val="24"/>
        </w:rPr>
      </w:pPr>
      <w:r>
        <w:rPr>
          <w:rFonts w:asciiTheme="minorHAnsi" w:hAnsiTheme="minorHAnsi" w:cstheme="minorHAnsi"/>
          <w:b w:val="0"/>
        </w:rPr>
        <w:t>Obr. č. 2. Ústí sondy HR-221</w:t>
      </w:r>
    </w:p>
    <w:p w:rsidR="0034039C" w:rsidRPr="008A58A2" w:rsidRDefault="0034039C" w:rsidP="00FD5FAA">
      <w:pPr>
        <w:pStyle w:val="Nadpis3"/>
        <w:numPr>
          <w:ilvl w:val="2"/>
          <w:numId w:val="22"/>
        </w:numPr>
        <w:ind w:hanging="1440"/>
        <w:rPr>
          <w:rFonts w:asciiTheme="minorHAnsi" w:hAnsiTheme="minorHAnsi"/>
          <w:szCs w:val="24"/>
        </w:rPr>
      </w:pPr>
      <w:bookmarkStart w:id="99" w:name="_Toc353887519"/>
      <w:r w:rsidRPr="008A58A2">
        <w:rPr>
          <w:rFonts w:asciiTheme="minorHAnsi" w:hAnsiTheme="minorHAnsi"/>
          <w:szCs w:val="24"/>
        </w:rPr>
        <w:t>Pracovní plocha a příjezdová cesta</w:t>
      </w:r>
      <w:bookmarkEnd w:id="99"/>
    </w:p>
    <w:p w:rsidR="00B1060B" w:rsidRPr="00B1060B" w:rsidRDefault="00B1060B" w:rsidP="00B1060B">
      <w:pPr>
        <w:pStyle w:val="Odstavecseseznamem"/>
      </w:pPr>
    </w:p>
    <w:p w:rsidR="0034039C" w:rsidRDefault="00700591" w:rsidP="008A58A2">
      <w:pPr>
        <w:pStyle w:val="Zkladntext"/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>Rozsah přípravných pra</w:t>
      </w:r>
      <w:r w:rsidR="0034039C" w:rsidRPr="00825F0D">
        <w:rPr>
          <w:rFonts w:asciiTheme="minorHAnsi" w:hAnsiTheme="minorHAnsi"/>
        </w:rPr>
        <w:t>cí je stanoven na základě skutečné potřeby instalace příslušného strojního a ostatního zařízení potřebného pro realizaci požadovaných prací POS. Vychází z požadavku vybudování pracovní plochy pro nasazení soupravy POS. K příjezdu soupravy POS bude použi</w:t>
      </w:r>
      <w:r w:rsidR="00FF58D0">
        <w:rPr>
          <w:rFonts w:asciiTheme="minorHAnsi" w:hAnsiTheme="minorHAnsi"/>
        </w:rPr>
        <w:t>ta stávající komunikace k sondě;</w:t>
      </w:r>
      <w:r w:rsidR="0034039C" w:rsidRPr="00825F0D">
        <w:rPr>
          <w:rFonts w:asciiTheme="minorHAnsi" w:hAnsiTheme="minorHAnsi"/>
        </w:rPr>
        <w:t xml:space="preserve"> případné nájezdy budou dočasně vyloženy panely (ostré oblouky komunikace). </w:t>
      </w:r>
    </w:p>
    <w:p w:rsidR="0034039C" w:rsidRPr="00825F0D" w:rsidRDefault="0034039C" w:rsidP="008A58A2">
      <w:pPr>
        <w:pStyle w:val="Zkladntext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>Stavební práce se budou sestávat z těchto hlavních činností:</w:t>
      </w:r>
    </w:p>
    <w:p w:rsidR="005B7854" w:rsidRDefault="0034039C" w:rsidP="00FD5FAA">
      <w:pPr>
        <w:pStyle w:val="Zkladntext"/>
        <w:numPr>
          <w:ilvl w:val="0"/>
          <w:numId w:val="14"/>
        </w:numPr>
        <w:tabs>
          <w:tab w:val="clear" w:pos="927"/>
          <w:tab w:val="num" w:pos="567"/>
        </w:tabs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>úprava související pláně do vodorovné polohy</w:t>
      </w:r>
      <w:r w:rsidR="00700591">
        <w:rPr>
          <w:rFonts w:asciiTheme="minorHAnsi" w:hAnsiTheme="minorHAnsi"/>
        </w:rPr>
        <w:t>,</w:t>
      </w:r>
      <w:r w:rsidRPr="00825F0D">
        <w:rPr>
          <w:rFonts w:asciiTheme="minorHAnsi" w:hAnsiTheme="minorHAnsi"/>
        </w:rPr>
        <w:t xml:space="preserve"> </w:t>
      </w:r>
    </w:p>
    <w:p w:rsidR="005B7854" w:rsidRDefault="004A0139" w:rsidP="00FD5FAA">
      <w:pPr>
        <w:pStyle w:val="Zkladntext"/>
        <w:numPr>
          <w:ilvl w:val="0"/>
          <w:numId w:val="14"/>
        </w:numPr>
        <w:tabs>
          <w:tab w:val="clear" w:pos="927"/>
          <w:tab w:val="num" w:pos="567"/>
        </w:tabs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>položení panelové plochy</w:t>
      </w:r>
      <w:r w:rsidR="00700591">
        <w:rPr>
          <w:rFonts w:asciiTheme="minorHAnsi" w:hAnsiTheme="minorHAnsi"/>
        </w:rPr>
        <w:t>,</w:t>
      </w:r>
      <w:r>
        <w:rPr>
          <w:rFonts w:asciiTheme="minorHAnsi" w:hAnsiTheme="minorHAnsi"/>
        </w:rPr>
        <w:t xml:space="preserve"> </w:t>
      </w:r>
    </w:p>
    <w:p w:rsidR="005B7854" w:rsidRDefault="004A0139" w:rsidP="00FD5FAA">
      <w:pPr>
        <w:pStyle w:val="Zkladntext"/>
        <w:numPr>
          <w:ilvl w:val="0"/>
          <w:numId w:val="14"/>
        </w:numPr>
        <w:tabs>
          <w:tab w:val="clear" w:pos="927"/>
          <w:tab w:val="num" w:pos="567"/>
        </w:tabs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 xml:space="preserve">skrývka kulturní vrstvy zeminy </w:t>
      </w:r>
      <w:r w:rsidR="0034039C" w:rsidRPr="00825F0D">
        <w:rPr>
          <w:rFonts w:asciiTheme="minorHAnsi" w:hAnsiTheme="minorHAnsi"/>
        </w:rPr>
        <w:t xml:space="preserve">a </w:t>
      </w:r>
    </w:p>
    <w:p w:rsidR="0034039C" w:rsidRPr="00825F0D" w:rsidRDefault="005B7854" w:rsidP="00FD5FAA">
      <w:pPr>
        <w:pStyle w:val="Zkladntext"/>
        <w:numPr>
          <w:ilvl w:val="0"/>
          <w:numId w:val="14"/>
        </w:numPr>
        <w:tabs>
          <w:tab w:val="clear" w:pos="927"/>
          <w:tab w:val="num" w:pos="567"/>
        </w:tabs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>u</w:t>
      </w:r>
      <w:r w:rsidR="0034039C" w:rsidRPr="00825F0D">
        <w:rPr>
          <w:rFonts w:asciiTheme="minorHAnsi" w:hAnsiTheme="minorHAnsi"/>
        </w:rPr>
        <w:t>kotvení soupravy POS</w:t>
      </w:r>
      <w:r w:rsidR="006471EC">
        <w:rPr>
          <w:rFonts w:asciiTheme="minorHAnsi" w:hAnsiTheme="minorHAnsi"/>
        </w:rPr>
        <w:t>.</w:t>
      </w:r>
    </w:p>
    <w:p w:rsidR="0034039C" w:rsidRPr="008A58A2" w:rsidRDefault="0034039C" w:rsidP="00FD5FAA">
      <w:pPr>
        <w:pStyle w:val="Nadpis3"/>
        <w:numPr>
          <w:ilvl w:val="2"/>
          <w:numId w:val="22"/>
        </w:numPr>
        <w:ind w:hanging="1571"/>
        <w:rPr>
          <w:rFonts w:asciiTheme="minorHAnsi" w:hAnsiTheme="minorHAnsi"/>
          <w:szCs w:val="24"/>
        </w:rPr>
      </w:pPr>
      <w:bookmarkStart w:id="100" w:name="_Toc96247428"/>
      <w:bookmarkStart w:id="101" w:name="_Toc250711155"/>
      <w:r w:rsidRPr="008A58A2">
        <w:rPr>
          <w:rFonts w:asciiTheme="minorHAnsi" w:hAnsiTheme="minorHAnsi"/>
          <w:szCs w:val="24"/>
        </w:rPr>
        <w:t xml:space="preserve"> </w:t>
      </w:r>
      <w:bookmarkStart w:id="102" w:name="_Toc353887520"/>
      <w:r w:rsidRPr="008A58A2">
        <w:rPr>
          <w:rFonts w:asciiTheme="minorHAnsi" w:hAnsiTheme="minorHAnsi"/>
          <w:szCs w:val="24"/>
        </w:rPr>
        <w:t>Rekultivační práce po ukončení prací POS a vystrojení sondy</w:t>
      </w:r>
      <w:bookmarkEnd w:id="100"/>
      <w:bookmarkEnd w:id="101"/>
      <w:bookmarkEnd w:id="102"/>
    </w:p>
    <w:p w:rsidR="0034039C" w:rsidRPr="00825F0D" w:rsidRDefault="0034039C" w:rsidP="0034039C">
      <w:pPr>
        <w:rPr>
          <w:rFonts w:asciiTheme="minorHAnsi" w:hAnsiTheme="minorHAnsi"/>
        </w:rPr>
      </w:pPr>
    </w:p>
    <w:p w:rsidR="00C603C1" w:rsidRPr="00825F0D" w:rsidRDefault="00C603C1" w:rsidP="00210398">
      <w:pPr>
        <w:pStyle w:val="Zkladntext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 xml:space="preserve">Po provedení prací </w:t>
      </w:r>
      <w:r w:rsidR="00D404A6">
        <w:rPr>
          <w:rFonts w:asciiTheme="minorHAnsi" w:hAnsiTheme="minorHAnsi"/>
        </w:rPr>
        <w:t xml:space="preserve">POS, </w:t>
      </w:r>
      <w:r w:rsidR="00700591">
        <w:rPr>
          <w:rFonts w:asciiTheme="minorHAnsi" w:hAnsiTheme="minorHAnsi"/>
        </w:rPr>
        <w:t>vystrojení sondy a</w:t>
      </w:r>
      <w:r w:rsidRPr="00825F0D">
        <w:rPr>
          <w:rFonts w:asciiTheme="minorHAnsi" w:hAnsiTheme="minorHAnsi"/>
        </w:rPr>
        <w:t xml:space="preserve"> po odstěhování soupravy POS z pracovní plochy sondy bude pracovní plocha navrácena objednateli v původním stavu. Zhotovitel prací zajistí odpovídající biologickou rekultivaci stanovenou vlastníkem pozemku nebo uživatelem pozemku. Veškeré náklady na částečnou rekultivaci jsou zajišťovány zhotovitelem prací, stejně jakékoliv škody na okolních pozemcích a porostech v prostoru provádění této hornické činnosti.</w:t>
      </w:r>
    </w:p>
    <w:p w:rsidR="00C603C1" w:rsidRPr="00825F0D" w:rsidRDefault="00C603C1" w:rsidP="00210398">
      <w:pPr>
        <w:pStyle w:val="Zkladntext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>Po ukončení sanačních a rekultivačních prací musí být dočasně zabraný pozemek protokolárně předán zhotovitelem vlastníkovi pozemku nebo uživateli za účasti objednatele.</w:t>
      </w:r>
    </w:p>
    <w:p w:rsidR="00652E9F" w:rsidRPr="00652E9F" w:rsidRDefault="00652E9F" w:rsidP="00FD5FAA">
      <w:pPr>
        <w:pStyle w:val="Odstavecseseznamem"/>
        <w:keepNext/>
        <w:numPr>
          <w:ilvl w:val="0"/>
          <w:numId w:val="20"/>
        </w:numPr>
        <w:contextualSpacing w:val="0"/>
        <w:outlineLvl w:val="0"/>
        <w:rPr>
          <w:rFonts w:ascii="Arial" w:hAnsi="Arial"/>
          <w:vanish/>
          <w:color w:val="000000"/>
          <w:szCs w:val="20"/>
        </w:rPr>
      </w:pPr>
      <w:bookmarkStart w:id="103" w:name="_Toc250711156"/>
    </w:p>
    <w:p w:rsidR="00652E9F" w:rsidRPr="00652E9F" w:rsidRDefault="00652E9F" w:rsidP="00FD5FAA">
      <w:pPr>
        <w:pStyle w:val="Odstavecseseznamem"/>
        <w:keepNext/>
        <w:numPr>
          <w:ilvl w:val="0"/>
          <w:numId w:val="20"/>
        </w:numPr>
        <w:contextualSpacing w:val="0"/>
        <w:outlineLvl w:val="0"/>
        <w:rPr>
          <w:rFonts w:ascii="Arial" w:hAnsi="Arial"/>
          <w:vanish/>
          <w:color w:val="000000"/>
          <w:szCs w:val="20"/>
        </w:rPr>
      </w:pPr>
    </w:p>
    <w:p w:rsidR="00652E9F" w:rsidRPr="00652E9F" w:rsidRDefault="00652E9F" w:rsidP="00FD5FAA">
      <w:pPr>
        <w:pStyle w:val="Odstavecseseznamem"/>
        <w:keepNext/>
        <w:numPr>
          <w:ilvl w:val="0"/>
          <w:numId w:val="20"/>
        </w:numPr>
        <w:contextualSpacing w:val="0"/>
        <w:outlineLvl w:val="0"/>
        <w:rPr>
          <w:rFonts w:ascii="Arial" w:hAnsi="Arial"/>
          <w:vanish/>
          <w:color w:val="000000"/>
          <w:szCs w:val="20"/>
        </w:rPr>
      </w:pPr>
    </w:p>
    <w:p w:rsidR="00652E9F" w:rsidRPr="00652E9F" w:rsidRDefault="00652E9F" w:rsidP="00FD5FAA">
      <w:pPr>
        <w:pStyle w:val="Odstavecseseznamem"/>
        <w:keepNext/>
        <w:numPr>
          <w:ilvl w:val="0"/>
          <w:numId w:val="20"/>
        </w:numPr>
        <w:contextualSpacing w:val="0"/>
        <w:outlineLvl w:val="0"/>
        <w:rPr>
          <w:rFonts w:ascii="Arial" w:hAnsi="Arial"/>
          <w:vanish/>
          <w:color w:val="000000"/>
          <w:szCs w:val="20"/>
        </w:rPr>
      </w:pPr>
    </w:p>
    <w:p w:rsidR="00652E9F" w:rsidRPr="00652E9F" w:rsidRDefault="00652E9F" w:rsidP="00FD5FAA">
      <w:pPr>
        <w:pStyle w:val="Odstavecseseznamem"/>
        <w:keepNext/>
        <w:numPr>
          <w:ilvl w:val="1"/>
          <w:numId w:val="20"/>
        </w:numPr>
        <w:contextualSpacing w:val="0"/>
        <w:outlineLvl w:val="0"/>
        <w:rPr>
          <w:rFonts w:ascii="Arial" w:hAnsi="Arial"/>
          <w:vanish/>
          <w:color w:val="000000"/>
          <w:szCs w:val="20"/>
        </w:rPr>
      </w:pPr>
    </w:p>
    <w:p w:rsidR="00652E9F" w:rsidRPr="00652E9F" w:rsidRDefault="00652E9F" w:rsidP="00FD5FAA">
      <w:pPr>
        <w:pStyle w:val="Odstavecseseznamem"/>
        <w:keepNext/>
        <w:numPr>
          <w:ilvl w:val="2"/>
          <w:numId w:val="20"/>
        </w:numPr>
        <w:spacing w:before="120" w:line="240" w:lineRule="atLeast"/>
        <w:contextualSpacing w:val="0"/>
        <w:outlineLvl w:val="2"/>
        <w:rPr>
          <w:rFonts w:ascii="Arial" w:hAnsi="Arial"/>
          <w:b/>
          <w:vanish/>
          <w:szCs w:val="20"/>
        </w:rPr>
      </w:pPr>
    </w:p>
    <w:p w:rsidR="00652E9F" w:rsidRPr="00652E9F" w:rsidRDefault="00652E9F" w:rsidP="00FD5FAA">
      <w:pPr>
        <w:pStyle w:val="Odstavecseseznamem"/>
        <w:keepNext/>
        <w:numPr>
          <w:ilvl w:val="2"/>
          <w:numId w:val="20"/>
        </w:numPr>
        <w:spacing w:before="120" w:line="240" w:lineRule="atLeast"/>
        <w:contextualSpacing w:val="0"/>
        <w:outlineLvl w:val="2"/>
        <w:rPr>
          <w:rFonts w:ascii="Arial" w:hAnsi="Arial"/>
          <w:b/>
          <w:vanish/>
          <w:szCs w:val="20"/>
        </w:rPr>
      </w:pPr>
    </w:p>
    <w:p w:rsidR="00652E9F" w:rsidRPr="00652E9F" w:rsidRDefault="00652E9F" w:rsidP="00FD5FAA">
      <w:pPr>
        <w:pStyle w:val="Odstavecseseznamem"/>
        <w:keepNext/>
        <w:numPr>
          <w:ilvl w:val="2"/>
          <w:numId w:val="20"/>
        </w:numPr>
        <w:spacing w:before="120" w:line="240" w:lineRule="atLeast"/>
        <w:contextualSpacing w:val="0"/>
        <w:outlineLvl w:val="2"/>
        <w:rPr>
          <w:rFonts w:ascii="Arial" w:hAnsi="Arial"/>
          <w:b/>
          <w:vanish/>
          <w:szCs w:val="20"/>
        </w:rPr>
      </w:pPr>
    </w:p>
    <w:p w:rsidR="00C603C1" w:rsidRPr="008A58A2" w:rsidRDefault="00C603C1" w:rsidP="00FD5FAA">
      <w:pPr>
        <w:pStyle w:val="Nadpis3"/>
        <w:numPr>
          <w:ilvl w:val="2"/>
          <w:numId w:val="22"/>
        </w:numPr>
        <w:ind w:hanging="1571"/>
        <w:rPr>
          <w:rFonts w:asciiTheme="minorHAnsi" w:hAnsiTheme="minorHAnsi"/>
          <w:szCs w:val="24"/>
        </w:rPr>
      </w:pPr>
      <w:bookmarkStart w:id="104" w:name="_Toc250711157"/>
      <w:bookmarkStart w:id="105" w:name="_Toc353887521"/>
      <w:bookmarkEnd w:id="103"/>
      <w:r w:rsidRPr="008A58A2">
        <w:rPr>
          <w:rFonts w:asciiTheme="minorHAnsi" w:hAnsiTheme="minorHAnsi"/>
          <w:szCs w:val="24"/>
        </w:rPr>
        <w:t>Souprava – základní požadavky na parametry soupravy POS</w:t>
      </w:r>
      <w:bookmarkEnd w:id="104"/>
      <w:bookmarkEnd w:id="105"/>
    </w:p>
    <w:p w:rsidR="00E576FC" w:rsidRPr="00971881" w:rsidRDefault="00E576FC" w:rsidP="00FD5FAA">
      <w:pPr>
        <w:pStyle w:val="Zkladntext"/>
        <w:spacing w:after="0"/>
        <w:ind w:left="567"/>
        <w:rPr>
          <w:rFonts w:asciiTheme="minorHAnsi" w:hAnsiTheme="minorHAnsi"/>
        </w:rPr>
      </w:pPr>
      <w:r w:rsidRPr="006471EC">
        <w:rPr>
          <w:rFonts w:asciiTheme="minorHAnsi" w:hAnsiTheme="minorHAnsi"/>
        </w:rPr>
        <w:t>a) Trvalá p</w:t>
      </w:r>
      <w:r>
        <w:rPr>
          <w:rFonts w:asciiTheme="minorHAnsi" w:hAnsiTheme="minorHAnsi"/>
        </w:rPr>
        <w:t xml:space="preserve">racovní nosnost:  </w:t>
      </w:r>
      <w:r>
        <w:rPr>
          <w:rFonts w:asciiTheme="minorHAnsi" w:hAnsiTheme="minorHAnsi"/>
        </w:rPr>
        <w:tab/>
      </w:r>
      <w:r>
        <w:rPr>
          <w:rFonts w:asciiTheme="minorHAnsi" w:hAnsiTheme="minorHAnsi"/>
        </w:rPr>
        <w:tab/>
      </w:r>
      <w:r>
        <w:rPr>
          <w:rFonts w:asciiTheme="minorHAnsi" w:hAnsiTheme="minorHAnsi"/>
        </w:rPr>
        <w:tab/>
      </w:r>
      <w:r>
        <w:rPr>
          <w:rFonts w:asciiTheme="minorHAnsi" w:hAnsiTheme="minorHAnsi"/>
        </w:rPr>
        <w:tab/>
      </w:r>
      <w:r w:rsidRPr="00971881">
        <w:rPr>
          <w:rFonts w:asciiTheme="minorHAnsi" w:hAnsiTheme="minorHAnsi"/>
        </w:rPr>
        <w:t xml:space="preserve">min. 500 </w:t>
      </w:r>
      <w:proofErr w:type="spellStart"/>
      <w:r w:rsidRPr="00971881">
        <w:rPr>
          <w:rFonts w:asciiTheme="minorHAnsi" w:hAnsiTheme="minorHAnsi"/>
        </w:rPr>
        <w:t>kN</w:t>
      </w:r>
      <w:proofErr w:type="spellEnd"/>
    </w:p>
    <w:p w:rsidR="00E576FC" w:rsidRPr="00971881" w:rsidRDefault="00E576FC" w:rsidP="00FD5FAA">
      <w:pPr>
        <w:pStyle w:val="Zkladntext"/>
        <w:spacing w:after="0"/>
        <w:ind w:left="567"/>
        <w:rPr>
          <w:rFonts w:asciiTheme="minorHAnsi" w:hAnsiTheme="minorHAnsi"/>
        </w:rPr>
      </w:pPr>
      <w:r w:rsidRPr="00971881">
        <w:rPr>
          <w:rFonts w:asciiTheme="minorHAnsi" w:hAnsiTheme="minorHAnsi"/>
        </w:rPr>
        <w:t xml:space="preserve">b) Hydraulický výkon čerpadel:  </w:t>
      </w:r>
      <w:r w:rsidRPr="00971881">
        <w:rPr>
          <w:rFonts w:asciiTheme="minorHAnsi" w:hAnsiTheme="minorHAnsi"/>
        </w:rPr>
        <w:tab/>
      </w:r>
      <w:r w:rsidRPr="00971881">
        <w:rPr>
          <w:rFonts w:asciiTheme="minorHAnsi" w:hAnsiTheme="minorHAnsi"/>
        </w:rPr>
        <w:tab/>
      </w:r>
      <w:r w:rsidRPr="00971881">
        <w:rPr>
          <w:rFonts w:asciiTheme="minorHAnsi" w:hAnsiTheme="minorHAnsi"/>
        </w:rPr>
        <w:tab/>
        <w:t>min. 590 kW</w:t>
      </w:r>
    </w:p>
    <w:p w:rsidR="00E576FC" w:rsidRPr="00971881" w:rsidRDefault="00E72040" w:rsidP="00FD5FAA">
      <w:pPr>
        <w:pStyle w:val="Zkladntext"/>
        <w:spacing w:after="0"/>
        <w:ind w:left="567"/>
        <w:rPr>
          <w:rFonts w:asciiTheme="minorHAnsi" w:hAnsiTheme="minorHAnsi"/>
        </w:rPr>
      </w:pPr>
      <w:r>
        <w:rPr>
          <w:rFonts w:asciiTheme="minorHAnsi" w:hAnsiTheme="minorHAnsi"/>
        </w:rPr>
        <w:t>c) P</w:t>
      </w:r>
      <w:r w:rsidR="00E576FC" w:rsidRPr="00971881">
        <w:rPr>
          <w:rFonts w:asciiTheme="minorHAnsi" w:hAnsiTheme="minorHAnsi"/>
        </w:rPr>
        <w:t xml:space="preserve">růchodnost rotačního stolu: </w:t>
      </w:r>
      <w:r w:rsidR="00E576FC" w:rsidRPr="00971881">
        <w:rPr>
          <w:rFonts w:asciiTheme="minorHAnsi" w:hAnsiTheme="minorHAnsi"/>
        </w:rPr>
        <w:tab/>
      </w:r>
      <w:r w:rsidR="00E576FC" w:rsidRPr="00971881">
        <w:rPr>
          <w:rFonts w:asciiTheme="minorHAnsi" w:hAnsiTheme="minorHAnsi"/>
        </w:rPr>
        <w:tab/>
      </w:r>
      <w:r w:rsidR="00E576FC">
        <w:rPr>
          <w:rFonts w:asciiTheme="minorHAnsi" w:hAnsiTheme="minorHAnsi"/>
        </w:rPr>
        <w:tab/>
      </w:r>
      <w:r w:rsidR="00C127CE">
        <w:rPr>
          <w:rFonts w:asciiTheme="minorHAnsi" w:hAnsiTheme="minorHAnsi"/>
        </w:rPr>
        <w:t>min. 17 ½“ (</w:t>
      </w:r>
      <w:r w:rsidR="00E576FC" w:rsidRPr="00971881">
        <w:rPr>
          <w:rFonts w:asciiTheme="minorHAnsi" w:hAnsiTheme="minorHAnsi"/>
        </w:rPr>
        <w:t>445 mm)</w:t>
      </w:r>
    </w:p>
    <w:p w:rsidR="00E576FC" w:rsidRPr="00971881" w:rsidRDefault="008A58A2" w:rsidP="00FD5FAA">
      <w:pPr>
        <w:pStyle w:val="Zkladntext"/>
        <w:spacing w:after="0"/>
        <w:ind w:left="567"/>
        <w:rPr>
          <w:rFonts w:asciiTheme="minorHAnsi" w:hAnsiTheme="minorHAnsi"/>
        </w:rPr>
      </w:pPr>
      <w:r>
        <w:rPr>
          <w:rFonts w:asciiTheme="minorHAnsi" w:hAnsiTheme="minorHAnsi"/>
        </w:rPr>
        <w:lastRenderedPageBreak/>
        <w:t>d</w:t>
      </w:r>
      <w:r w:rsidR="00E72040">
        <w:rPr>
          <w:rFonts w:asciiTheme="minorHAnsi" w:hAnsiTheme="minorHAnsi"/>
        </w:rPr>
        <w:t>) V</w:t>
      </w:r>
      <w:r w:rsidR="00E576FC" w:rsidRPr="00971881">
        <w:rPr>
          <w:rFonts w:asciiTheme="minorHAnsi" w:hAnsiTheme="minorHAnsi"/>
        </w:rPr>
        <w:t>ýška sklepu pod rot.</w:t>
      </w:r>
      <w:r w:rsidR="00E72040">
        <w:rPr>
          <w:rFonts w:asciiTheme="minorHAnsi" w:hAnsiTheme="minorHAnsi"/>
        </w:rPr>
        <w:t xml:space="preserve"> </w:t>
      </w:r>
      <w:proofErr w:type="gramStart"/>
      <w:r w:rsidR="00E576FC" w:rsidRPr="00971881">
        <w:rPr>
          <w:rFonts w:asciiTheme="minorHAnsi" w:hAnsiTheme="minorHAnsi"/>
        </w:rPr>
        <w:t>stolem</w:t>
      </w:r>
      <w:proofErr w:type="gramEnd"/>
      <w:r w:rsidR="00E576FC" w:rsidRPr="00971881">
        <w:rPr>
          <w:rFonts w:asciiTheme="minorHAnsi" w:hAnsiTheme="minorHAnsi"/>
        </w:rPr>
        <w:t>:</w:t>
      </w:r>
      <w:r w:rsidR="00E576FC" w:rsidRPr="00971881">
        <w:rPr>
          <w:rFonts w:asciiTheme="minorHAnsi" w:hAnsiTheme="minorHAnsi"/>
        </w:rPr>
        <w:tab/>
      </w:r>
      <w:r w:rsidR="00E576FC" w:rsidRPr="00971881">
        <w:rPr>
          <w:rFonts w:asciiTheme="minorHAnsi" w:hAnsiTheme="minorHAnsi"/>
        </w:rPr>
        <w:tab/>
      </w:r>
      <w:r w:rsidR="00E576FC" w:rsidRPr="00971881">
        <w:rPr>
          <w:rFonts w:asciiTheme="minorHAnsi" w:hAnsiTheme="minorHAnsi"/>
        </w:rPr>
        <w:tab/>
        <w:t>min. 3,5 m</w:t>
      </w:r>
    </w:p>
    <w:p w:rsidR="00E576FC" w:rsidRDefault="008A58A2" w:rsidP="00FD5FAA">
      <w:pPr>
        <w:pStyle w:val="Zkladntext"/>
        <w:spacing w:after="0"/>
        <w:ind w:left="567"/>
        <w:rPr>
          <w:rFonts w:asciiTheme="minorHAnsi" w:hAnsiTheme="minorHAnsi"/>
          <w:vertAlign w:val="superscript"/>
        </w:rPr>
      </w:pPr>
      <w:r>
        <w:rPr>
          <w:rFonts w:asciiTheme="minorHAnsi" w:hAnsiTheme="minorHAnsi"/>
        </w:rPr>
        <w:t>e</w:t>
      </w:r>
      <w:r w:rsidR="00E72040">
        <w:rPr>
          <w:rFonts w:asciiTheme="minorHAnsi" w:hAnsiTheme="minorHAnsi"/>
        </w:rPr>
        <w:t>) A</w:t>
      </w:r>
      <w:r w:rsidR="00E576FC" w:rsidRPr="00971881">
        <w:rPr>
          <w:rFonts w:asciiTheme="minorHAnsi" w:hAnsiTheme="minorHAnsi"/>
        </w:rPr>
        <w:t xml:space="preserve">ktivní objem nádrží pro </w:t>
      </w:r>
      <w:proofErr w:type="spellStart"/>
      <w:r w:rsidR="00E576FC" w:rsidRPr="00971881">
        <w:rPr>
          <w:rFonts w:asciiTheme="minorHAnsi" w:hAnsiTheme="minorHAnsi"/>
        </w:rPr>
        <w:t>prac</w:t>
      </w:r>
      <w:proofErr w:type="spellEnd"/>
      <w:r w:rsidR="00E576FC" w:rsidRPr="00971881">
        <w:rPr>
          <w:rFonts w:asciiTheme="minorHAnsi" w:hAnsiTheme="minorHAnsi"/>
        </w:rPr>
        <w:t xml:space="preserve">. </w:t>
      </w:r>
      <w:proofErr w:type="gramStart"/>
      <w:r w:rsidR="00E576FC" w:rsidRPr="00971881">
        <w:rPr>
          <w:rFonts w:asciiTheme="minorHAnsi" w:hAnsiTheme="minorHAnsi"/>
        </w:rPr>
        <w:t>kapaliny</w:t>
      </w:r>
      <w:proofErr w:type="gramEnd"/>
      <w:r w:rsidR="00E576FC" w:rsidRPr="00971881">
        <w:rPr>
          <w:rFonts w:asciiTheme="minorHAnsi" w:hAnsiTheme="minorHAnsi"/>
        </w:rPr>
        <w:t>:</w:t>
      </w:r>
      <w:r w:rsidR="00E576FC" w:rsidRPr="00971881">
        <w:rPr>
          <w:rFonts w:asciiTheme="minorHAnsi" w:hAnsiTheme="minorHAnsi"/>
        </w:rPr>
        <w:tab/>
      </w:r>
      <w:r w:rsidR="00FD5FAA">
        <w:rPr>
          <w:rFonts w:asciiTheme="minorHAnsi" w:hAnsiTheme="minorHAnsi"/>
        </w:rPr>
        <w:tab/>
      </w:r>
      <w:r w:rsidR="00E576FC" w:rsidRPr="00971881">
        <w:rPr>
          <w:rFonts w:asciiTheme="minorHAnsi" w:hAnsiTheme="minorHAnsi"/>
        </w:rPr>
        <w:t>min. 40 m</w:t>
      </w:r>
      <w:r w:rsidR="00E576FC" w:rsidRPr="00971881">
        <w:rPr>
          <w:rFonts w:asciiTheme="minorHAnsi" w:hAnsiTheme="minorHAnsi"/>
          <w:vertAlign w:val="superscript"/>
        </w:rPr>
        <w:t>3</w:t>
      </w:r>
    </w:p>
    <w:p w:rsidR="00FD5FAA" w:rsidRPr="00971881" w:rsidRDefault="00FD5FAA" w:rsidP="00FD5FAA">
      <w:pPr>
        <w:pStyle w:val="Zkladntext"/>
        <w:spacing w:after="0"/>
        <w:ind w:left="567"/>
        <w:rPr>
          <w:rFonts w:asciiTheme="minorHAnsi" w:hAnsiTheme="minorHAnsi"/>
          <w:vertAlign w:val="superscript"/>
        </w:rPr>
      </w:pPr>
    </w:p>
    <w:p w:rsidR="008A58A2" w:rsidRDefault="00C603C1" w:rsidP="00FD5FAA">
      <w:pPr>
        <w:pStyle w:val="Zkladntext"/>
        <w:spacing w:after="0"/>
        <w:ind w:left="567"/>
        <w:jc w:val="both"/>
        <w:rPr>
          <w:rFonts w:asciiTheme="minorHAnsi" w:hAnsiTheme="minorHAnsi"/>
          <w:b/>
          <w:szCs w:val="24"/>
        </w:rPr>
      </w:pPr>
      <w:r w:rsidRPr="00825F0D">
        <w:rPr>
          <w:rFonts w:asciiTheme="minorHAnsi" w:hAnsiTheme="minorHAnsi"/>
        </w:rPr>
        <w:t xml:space="preserve">Minimální výška (světlost) sklepní konstrukce soupravy pod rotačním stolem je potřebná pro montáž protierupčního zařízení, </w:t>
      </w:r>
      <w:proofErr w:type="spellStart"/>
      <w:r w:rsidRPr="00825F0D">
        <w:rPr>
          <w:rFonts w:asciiTheme="minorHAnsi" w:hAnsiTheme="minorHAnsi"/>
        </w:rPr>
        <w:t>přírubování</w:t>
      </w:r>
      <w:proofErr w:type="spellEnd"/>
      <w:r w:rsidRPr="00825F0D">
        <w:rPr>
          <w:rFonts w:asciiTheme="minorHAnsi" w:hAnsiTheme="minorHAnsi"/>
        </w:rPr>
        <w:t xml:space="preserve"> ústí a další nutné pracovní operace při vystrojování sondy.</w:t>
      </w:r>
      <w:r w:rsidR="00FD5FAA">
        <w:rPr>
          <w:rFonts w:asciiTheme="minorHAnsi" w:hAnsiTheme="minorHAnsi"/>
        </w:rPr>
        <w:t xml:space="preserve"> </w:t>
      </w:r>
      <w:r w:rsidRPr="00825F0D">
        <w:rPr>
          <w:rFonts w:asciiTheme="minorHAnsi" w:hAnsiTheme="minorHAnsi"/>
        </w:rPr>
        <w:t>Souprava POS musí mít samostatný zdroj el.</w:t>
      </w:r>
      <w:r w:rsidR="00732415">
        <w:rPr>
          <w:rFonts w:asciiTheme="minorHAnsi" w:hAnsiTheme="minorHAnsi"/>
        </w:rPr>
        <w:t xml:space="preserve"> </w:t>
      </w:r>
      <w:proofErr w:type="gramStart"/>
      <w:r w:rsidRPr="00825F0D">
        <w:rPr>
          <w:rFonts w:asciiTheme="minorHAnsi" w:hAnsiTheme="minorHAnsi"/>
        </w:rPr>
        <w:t>energie</w:t>
      </w:r>
      <w:proofErr w:type="gramEnd"/>
      <w:r w:rsidRPr="00825F0D">
        <w:rPr>
          <w:rFonts w:asciiTheme="minorHAnsi" w:hAnsiTheme="minorHAnsi"/>
        </w:rPr>
        <w:t>.</w:t>
      </w:r>
      <w:r w:rsidR="005A66A4">
        <w:rPr>
          <w:rFonts w:asciiTheme="minorHAnsi" w:hAnsiTheme="minorHAnsi"/>
          <w:b/>
          <w:szCs w:val="24"/>
        </w:rPr>
        <w:t xml:space="preserve"> </w:t>
      </w:r>
    </w:p>
    <w:p w:rsidR="000F6094" w:rsidRPr="008A58A2" w:rsidRDefault="000F6094" w:rsidP="00FD5FAA">
      <w:pPr>
        <w:pStyle w:val="Nadpis3"/>
        <w:numPr>
          <w:ilvl w:val="2"/>
          <w:numId w:val="22"/>
        </w:numPr>
        <w:ind w:hanging="1571"/>
        <w:rPr>
          <w:rFonts w:asciiTheme="minorHAnsi" w:hAnsiTheme="minorHAnsi"/>
          <w:szCs w:val="24"/>
        </w:rPr>
      </w:pPr>
      <w:bookmarkStart w:id="106" w:name="_Toc353887522"/>
      <w:r w:rsidRPr="008A58A2">
        <w:rPr>
          <w:rFonts w:asciiTheme="minorHAnsi" w:hAnsiTheme="minorHAnsi"/>
          <w:szCs w:val="24"/>
        </w:rPr>
        <w:t xml:space="preserve">Hloubka </w:t>
      </w:r>
      <w:r w:rsidR="005A75CF" w:rsidRPr="008A58A2">
        <w:rPr>
          <w:rFonts w:asciiTheme="minorHAnsi" w:hAnsiTheme="minorHAnsi"/>
          <w:szCs w:val="24"/>
        </w:rPr>
        <w:t>zadání podzemní opravy sondy</w:t>
      </w:r>
      <w:bookmarkEnd w:id="106"/>
    </w:p>
    <w:p w:rsidR="00B1060B" w:rsidRPr="00B1060B" w:rsidRDefault="00B1060B" w:rsidP="00B1060B"/>
    <w:tbl>
      <w:tblPr>
        <w:tblW w:w="8456" w:type="dxa"/>
        <w:jc w:val="center"/>
        <w:tblInd w:w="61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538"/>
        <w:gridCol w:w="4392"/>
        <w:gridCol w:w="2526"/>
      </w:tblGrid>
      <w:tr w:rsidR="008A58A2" w:rsidRPr="00825F0D" w:rsidTr="008A58A2">
        <w:trPr>
          <w:cantSplit/>
          <w:trHeight w:val="439"/>
          <w:jc w:val="center"/>
        </w:trPr>
        <w:tc>
          <w:tcPr>
            <w:tcW w:w="1538" w:type="dxa"/>
            <w:tcBorders>
              <w:top w:val="single" w:sz="12" w:space="0" w:color="auto"/>
              <w:left w:val="single" w:sz="12" w:space="0" w:color="auto"/>
              <w:bottom w:val="single" w:sz="4" w:space="0" w:color="000000"/>
              <w:right w:val="single" w:sz="4" w:space="0" w:color="auto"/>
            </w:tcBorders>
          </w:tcPr>
          <w:p w:rsidR="008A58A2" w:rsidRPr="008A58A2" w:rsidRDefault="008A58A2" w:rsidP="008A58A2">
            <w:pPr>
              <w:tabs>
                <w:tab w:val="left" w:pos="540"/>
              </w:tabs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 w:rsidRPr="008A58A2">
              <w:rPr>
                <w:rFonts w:asciiTheme="minorHAnsi" w:hAnsiTheme="minorHAnsi"/>
                <w:b/>
                <w:sz w:val="22"/>
                <w:szCs w:val="22"/>
              </w:rPr>
              <w:t>Interval</w:t>
            </w:r>
          </w:p>
          <w:p w:rsidR="008A58A2" w:rsidRPr="00825F0D" w:rsidRDefault="008A58A2" w:rsidP="008A58A2">
            <w:pPr>
              <w:tabs>
                <w:tab w:val="left" w:pos="540"/>
              </w:tabs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8A58A2">
              <w:rPr>
                <w:rFonts w:asciiTheme="minorHAnsi" w:hAnsiTheme="minorHAnsi"/>
                <w:b/>
                <w:sz w:val="22"/>
                <w:szCs w:val="22"/>
              </w:rPr>
              <w:t>(m)</w:t>
            </w:r>
          </w:p>
        </w:tc>
        <w:tc>
          <w:tcPr>
            <w:tcW w:w="6918" w:type="dxa"/>
            <w:gridSpan w:val="2"/>
            <w:tcBorders>
              <w:top w:val="single" w:sz="12" w:space="0" w:color="auto"/>
              <w:left w:val="single" w:sz="4" w:space="0" w:color="auto"/>
              <w:bottom w:val="single" w:sz="4" w:space="0" w:color="000000"/>
              <w:right w:val="single" w:sz="12" w:space="0" w:color="auto"/>
            </w:tcBorders>
            <w:vAlign w:val="center"/>
          </w:tcPr>
          <w:p w:rsidR="008A58A2" w:rsidRPr="008A58A2" w:rsidRDefault="008A58A2" w:rsidP="007B5C16">
            <w:pPr>
              <w:tabs>
                <w:tab w:val="left" w:pos="540"/>
              </w:tabs>
              <w:jc w:val="center"/>
              <w:rPr>
                <w:rFonts w:asciiTheme="minorHAnsi" w:hAnsiTheme="minorHAnsi"/>
                <w:b/>
                <w:sz w:val="22"/>
                <w:szCs w:val="22"/>
              </w:rPr>
            </w:pPr>
            <w:r w:rsidRPr="008A58A2">
              <w:rPr>
                <w:rFonts w:asciiTheme="minorHAnsi" w:hAnsiTheme="minorHAnsi"/>
                <w:b/>
                <w:sz w:val="22"/>
                <w:szCs w:val="22"/>
              </w:rPr>
              <w:t>Požadované operace</w:t>
            </w:r>
          </w:p>
        </w:tc>
      </w:tr>
      <w:tr w:rsidR="008A58A2" w:rsidRPr="00825F0D" w:rsidTr="008A58A2">
        <w:trPr>
          <w:cantSplit/>
          <w:trHeight w:val="552"/>
          <w:jc w:val="center"/>
        </w:trPr>
        <w:tc>
          <w:tcPr>
            <w:tcW w:w="1538" w:type="dxa"/>
            <w:vMerge w:val="restart"/>
            <w:tcBorders>
              <w:top w:val="single" w:sz="4" w:space="0" w:color="auto"/>
              <w:left w:val="single" w:sz="12" w:space="0" w:color="auto"/>
              <w:right w:val="single" w:sz="4" w:space="0" w:color="auto"/>
            </w:tcBorders>
            <w:vAlign w:val="center"/>
          </w:tcPr>
          <w:p w:rsidR="008A58A2" w:rsidRPr="008A58A2" w:rsidRDefault="00FF58D0" w:rsidP="0041220C">
            <w:pPr>
              <w:tabs>
                <w:tab w:val="left" w:pos="540"/>
              </w:tabs>
              <w:jc w:val="center"/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1266,8 – 1270,5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58A2" w:rsidRPr="00825F0D" w:rsidRDefault="008A58A2" w:rsidP="00CA137A">
            <w:pPr>
              <w:tabs>
                <w:tab w:val="left" w:pos="540"/>
              </w:tabs>
              <w:jc w:val="center"/>
              <w:rPr>
                <w:rFonts w:asciiTheme="minorHAnsi" w:hAnsiTheme="minorHAnsi"/>
                <w:sz w:val="20"/>
              </w:rPr>
            </w:pPr>
            <w:r w:rsidRPr="00825F0D">
              <w:rPr>
                <w:rFonts w:asciiTheme="minorHAnsi" w:hAnsiTheme="minorHAnsi"/>
                <w:sz w:val="22"/>
                <w:szCs w:val="22"/>
              </w:rPr>
              <w:t>Otvírka</w:t>
            </w:r>
          </w:p>
        </w:tc>
        <w:tc>
          <w:tcPr>
            <w:tcW w:w="2526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12" w:space="0" w:color="auto"/>
            </w:tcBorders>
            <w:vAlign w:val="center"/>
          </w:tcPr>
          <w:p w:rsidR="008A58A2" w:rsidRPr="00825F0D" w:rsidRDefault="008A58A2" w:rsidP="00CA137A">
            <w:pPr>
              <w:tabs>
                <w:tab w:val="left" w:pos="540"/>
              </w:tabs>
              <w:jc w:val="center"/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 xml:space="preserve">Zrnitost </w:t>
            </w:r>
            <w:proofErr w:type="spellStart"/>
            <w:r>
              <w:rPr>
                <w:rFonts w:asciiTheme="minorHAnsi" w:hAnsiTheme="minorHAnsi"/>
                <w:sz w:val="22"/>
                <w:szCs w:val="22"/>
              </w:rPr>
              <w:t>propantu</w:t>
            </w:r>
            <w:proofErr w:type="spellEnd"/>
          </w:p>
        </w:tc>
      </w:tr>
      <w:tr w:rsidR="008A58A2" w:rsidRPr="00825F0D" w:rsidTr="008A58A2">
        <w:trPr>
          <w:trHeight w:val="330"/>
          <w:jc w:val="center"/>
        </w:trPr>
        <w:tc>
          <w:tcPr>
            <w:tcW w:w="1538" w:type="dxa"/>
            <w:vMerge/>
            <w:tcBorders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58A2" w:rsidRPr="00825F0D" w:rsidRDefault="008A58A2" w:rsidP="0041220C">
            <w:pPr>
              <w:tabs>
                <w:tab w:val="left" w:pos="540"/>
              </w:tabs>
              <w:jc w:val="center"/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43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A58A2" w:rsidRPr="00825F0D" w:rsidRDefault="008A58A2" w:rsidP="00551E2E">
            <w:pPr>
              <w:tabs>
                <w:tab w:val="left" w:pos="540"/>
              </w:tabs>
              <w:jc w:val="center"/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 xml:space="preserve">Open-hole 280 mm, instalace FK </w:t>
            </w:r>
            <w:r w:rsidRPr="00C2035A">
              <w:rPr>
                <w:rFonts w:ascii="Arial" w:hAnsi="Arial" w:cs="Arial"/>
                <w:sz w:val="22"/>
                <w:szCs w:val="22"/>
              </w:rPr>
              <w:t xml:space="preserve">3 ½“ </w:t>
            </w:r>
            <w:r w:rsidRPr="00765D20">
              <w:rPr>
                <w:rFonts w:asciiTheme="minorHAnsi" w:hAnsiTheme="minorHAnsi"/>
                <w:sz w:val="22"/>
                <w:szCs w:val="22"/>
              </w:rPr>
              <w:t>a</w:t>
            </w:r>
            <w:r>
              <w:rPr>
                <w:rFonts w:asciiTheme="minorHAnsi" w:hAnsiTheme="minorHAnsi"/>
                <w:sz w:val="22"/>
                <w:szCs w:val="22"/>
              </w:rPr>
              <w:t> </w:t>
            </w:r>
            <w:r w:rsidRPr="00765D20">
              <w:rPr>
                <w:rFonts w:asciiTheme="minorHAnsi" w:hAnsiTheme="minorHAnsi"/>
                <w:sz w:val="22"/>
                <w:szCs w:val="22"/>
              </w:rPr>
              <w:t>naplavení obsypu</w:t>
            </w:r>
            <w:r>
              <w:rPr>
                <w:rFonts w:asciiTheme="minorHAnsi" w:hAnsiTheme="minorHAnsi"/>
                <w:sz w:val="22"/>
                <w:szCs w:val="22"/>
              </w:rPr>
              <w:t xml:space="preserve">, </w:t>
            </w:r>
            <w:r w:rsidRPr="00825F0D">
              <w:rPr>
                <w:rFonts w:asciiTheme="minorHAnsi" w:hAnsiTheme="minorHAnsi"/>
                <w:sz w:val="22"/>
                <w:szCs w:val="22"/>
              </w:rPr>
              <w:t>slot na filtru 0,25 mm</w:t>
            </w:r>
            <w:r>
              <w:rPr>
                <w:rFonts w:asciiTheme="minorHAnsi" w:hAnsiTheme="minorHAnsi"/>
                <w:sz w:val="22"/>
                <w:szCs w:val="22"/>
              </w:rPr>
              <w:t xml:space="preserve"> </w:t>
            </w:r>
          </w:p>
        </w:tc>
        <w:tc>
          <w:tcPr>
            <w:tcW w:w="2526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vAlign w:val="center"/>
          </w:tcPr>
          <w:p w:rsidR="008A58A2" w:rsidRPr="00825F0D" w:rsidRDefault="008A58A2" w:rsidP="00CA137A">
            <w:pPr>
              <w:tabs>
                <w:tab w:val="left" w:pos="540"/>
              </w:tabs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825F0D">
              <w:rPr>
                <w:rFonts w:asciiTheme="minorHAnsi" w:hAnsiTheme="minorHAnsi"/>
                <w:sz w:val="22"/>
                <w:szCs w:val="22"/>
              </w:rPr>
              <w:t>0,4-0,8 mm</w:t>
            </w:r>
          </w:p>
        </w:tc>
      </w:tr>
      <w:tr w:rsidR="008A58A2" w:rsidRPr="00825F0D" w:rsidTr="008A58A2">
        <w:trPr>
          <w:trHeight w:val="330"/>
          <w:jc w:val="center"/>
        </w:trPr>
        <w:tc>
          <w:tcPr>
            <w:tcW w:w="1538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8A58A2" w:rsidRPr="00825F0D" w:rsidRDefault="00531160" w:rsidP="0041220C">
            <w:pPr>
              <w:tabs>
                <w:tab w:val="left" w:pos="540"/>
              </w:tabs>
              <w:jc w:val="center"/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1275</w:t>
            </w:r>
            <w:r w:rsidR="008A58A2">
              <w:rPr>
                <w:rFonts w:asciiTheme="minorHAnsi" w:hAnsiTheme="minorHAnsi"/>
                <w:sz w:val="22"/>
                <w:szCs w:val="22"/>
              </w:rPr>
              <w:t xml:space="preserve">,0 </w:t>
            </w:r>
            <w:r w:rsidR="008A58A2" w:rsidRPr="00825F0D">
              <w:rPr>
                <w:rFonts w:asciiTheme="minorHAnsi" w:hAnsiTheme="minorHAnsi"/>
                <w:sz w:val="22"/>
                <w:szCs w:val="22"/>
              </w:rPr>
              <w:t>-</w:t>
            </w:r>
            <w:r w:rsidR="00FF58D0">
              <w:rPr>
                <w:rFonts w:asciiTheme="minorHAnsi" w:hAnsiTheme="minorHAnsi"/>
                <w:sz w:val="22"/>
                <w:szCs w:val="22"/>
              </w:rPr>
              <w:t>1415,3 (dno)</w:t>
            </w:r>
          </w:p>
        </w:tc>
        <w:tc>
          <w:tcPr>
            <w:tcW w:w="6918" w:type="dxa"/>
            <w:gridSpan w:val="2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8A58A2" w:rsidRPr="00825F0D" w:rsidRDefault="008A58A2" w:rsidP="00447A22">
            <w:pPr>
              <w:tabs>
                <w:tab w:val="left" w:pos="540"/>
              </w:tabs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825F0D">
              <w:rPr>
                <w:rFonts w:asciiTheme="minorHAnsi" w:hAnsiTheme="minorHAnsi"/>
                <w:sz w:val="22"/>
                <w:szCs w:val="22"/>
              </w:rPr>
              <w:t xml:space="preserve">Izolace </w:t>
            </w:r>
            <w:r w:rsidR="00FF58D0">
              <w:rPr>
                <w:rFonts w:asciiTheme="minorHAnsi" w:hAnsiTheme="minorHAnsi"/>
                <w:sz w:val="22"/>
                <w:szCs w:val="22"/>
              </w:rPr>
              <w:t>svrchního</w:t>
            </w:r>
            <w:r>
              <w:rPr>
                <w:rFonts w:asciiTheme="minorHAnsi" w:hAnsiTheme="minorHAnsi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Theme="minorHAnsi" w:hAnsiTheme="minorHAnsi"/>
                <w:sz w:val="22"/>
                <w:szCs w:val="22"/>
              </w:rPr>
              <w:t>badenu</w:t>
            </w:r>
            <w:proofErr w:type="spellEnd"/>
            <w:r w:rsidR="00F5107C">
              <w:rPr>
                <w:rFonts w:asciiTheme="minorHAnsi" w:hAnsiTheme="minorHAnsi"/>
                <w:sz w:val="22"/>
                <w:szCs w:val="22"/>
              </w:rPr>
              <w:t xml:space="preserve"> </w:t>
            </w:r>
            <w:r w:rsidR="00447A22">
              <w:rPr>
                <w:rFonts w:asciiTheme="minorHAnsi" w:hAnsiTheme="minorHAnsi"/>
                <w:sz w:val="22"/>
                <w:szCs w:val="22"/>
              </w:rPr>
              <w:t xml:space="preserve">sypaným </w:t>
            </w:r>
            <w:r w:rsidR="00F5107C">
              <w:rPr>
                <w:rFonts w:asciiTheme="minorHAnsi" w:hAnsiTheme="minorHAnsi"/>
                <w:sz w:val="22"/>
                <w:szCs w:val="22"/>
              </w:rPr>
              <w:t>cementovým mostkem</w:t>
            </w:r>
          </w:p>
        </w:tc>
      </w:tr>
    </w:tbl>
    <w:p w:rsidR="003F4782" w:rsidRPr="008C1D28" w:rsidRDefault="008C1D28" w:rsidP="00B1060B">
      <w:pPr>
        <w:rPr>
          <w:rFonts w:asciiTheme="minorHAnsi" w:hAnsiTheme="minorHAnsi"/>
        </w:rPr>
      </w:pPr>
      <w:bookmarkStart w:id="107" w:name="_Toc209522455"/>
      <w:bookmarkStart w:id="108" w:name="_Toc209522964"/>
      <w:bookmarkStart w:id="109" w:name="_Toc209523025"/>
      <w:bookmarkStart w:id="110" w:name="_Toc209523086"/>
      <w:bookmarkStart w:id="111" w:name="_Toc209523696"/>
      <w:bookmarkStart w:id="112" w:name="_Toc209523869"/>
      <w:bookmarkStart w:id="113" w:name="_Toc209598647"/>
      <w:bookmarkStart w:id="114" w:name="_Toc209598863"/>
      <w:bookmarkStart w:id="115" w:name="_Toc209522456"/>
      <w:bookmarkStart w:id="116" w:name="_Toc209522965"/>
      <w:bookmarkStart w:id="117" w:name="_Toc209523026"/>
      <w:bookmarkStart w:id="118" w:name="_Toc209523087"/>
      <w:bookmarkStart w:id="119" w:name="_Toc209523697"/>
      <w:bookmarkStart w:id="120" w:name="_Toc209523870"/>
      <w:bookmarkStart w:id="121" w:name="_Toc209598648"/>
      <w:bookmarkStart w:id="122" w:name="_Toc209598864"/>
      <w:bookmarkStart w:id="123" w:name="_Toc96247432"/>
      <w:bookmarkEnd w:id="107"/>
      <w:bookmarkEnd w:id="108"/>
      <w:bookmarkEnd w:id="109"/>
      <w:bookmarkEnd w:id="110"/>
      <w:bookmarkEnd w:id="111"/>
      <w:bookmarkEnd w:id="112"/>
      <w:bookmarkEnd w:id="113"/>
      <w:bookmarkEnd w:id="114"/>
      <w:bookmarkEnd w:id="115"/>
      <w:bookmarkEnd w:id="116"/>
      <w:bookmarkEnd w:id="117"/>
      <w:bookmarkEnd w:id="118"/>
      <w:bookmarkEnd w:id="119"/>
      <w:bookmarkEnd w:id="120"/>
      <w:bookmarkEnd w:id="121"/>
      <w:bookmarkEnd w:id="122"/>
      <w:r w:rsidRPr="008C1D28">
        <w:rPr>
          <w:rFonts w:asciiTheme="minorHAnsi" w:hAnsiTheme="minorHAnsi"/>
        </w:rPr>
        <w:t>Pozn. Naplaven</w:t>
      </w:r>
      <w:r>
        <w:rPr>
          <w:rFonts w:asciiTheme="minorHAnsi" w:hAnsiTheme="minorHAnsi"/>
        </w:rPr>
        <w:t>í obsypu p</w:t>
      </w:r>
      <w:r w:rsidRPr="008C1D28">
        <w:rPr>
          <w:rFonts w:asciiTheme="minorHAnsi" w:hAnsiTheme="minorHAnsi"/>
        </w:rPr>
        <w:t>r</w:t>
      </w:r>
      <w:r>
        <w:rPr>
          <w:rFonts w:asciiTheme="minorHAnsi" w:hAnsiTheme="minorHAnsi"/>
        </w:rPr>
        <w:t>o</w:t>
      </w:r>
      <w:r w:rsidRPr="008C1D28">
        <w:rPr>
          <w:rFonts w:asciiTheme="minorHAnsi" w:hAnsiTheme="minorHAnsi"/>
        </w:rPr>
        <w:t>vede servis objednatele.</w:t>
      </w:r>
    </w:p>
    <w:p w:rsidR="000F6094" w:rsidRPr="00085A53" w:rsidRDefault="000F6094" w:rsidP="00FD5FAA">
      <w:pPr>
        <w:pStyle w:val="Nadpis3"/>
        <w:numPr>
          <w:ilvl w:val="2"/>
          <w:numId w:val="22"/>
        </w:numPr>
        <w:ind w:hanging="1571"/>
        <w:rPr>
          <w:rFonts w:asciiTheme="minorHAnsi" w:hAnsiTheme="minorHAnsi"/>
          <w:szCs w:val="24"/>
        </w:rPr>
      </w:pPr>
      <w:bookmarkStart w:id="124" w:name="_Toc353887523"/>
      <w:r w:rsidRPr="00085A53">
        <w:rPr>
          <w:rFonts w:asciiTheme="minorHAnsi" w:hAnsiTheme="minorHAnsi"/>
          <w:szCs w:val="24"/>
        </w:rPr>
        <w:t xml:space="preserve">Konstrukce </w:t>
      </w:r>
      <w:r w:rsidR="00E37573" w:rsidRPr="00085A53">
        <w:rPr>
          <w:rFonts w:asciiTheme="minorHAnsi" w:hAnsiTheme="minorHAnsi"/>
          <w:szCs w:val="24"/>
        </w:rPr>
        <w:t>pažnic</w:t>
      </w:r>
      <w:r w:rsidRPr="00085A53">
        <w:rPr>
          <w:rFonts w:asciiTheme="minorHAnsi" w:hAnsiTheme="minorHAnsi"/>
          <w:szCs w:val="24"/>
        </w:rPr>
        <w:t xml:space="preserve"> sond</w:t>
      </w:r>
      <w:bookmarkEnd w:id="123"/>
      <w:r w:rsidR="0025399E" w:rsidRPr="00085A53">
        <w:rPr>
          <w:rFonts w:asciiTheme="minorHAnsi" w:hAnsiTheme="minorHAnsi"/>
          <w:szCs w:val="24"/>
        </w:rPr>
        <w:t>y</w:t>
      </w:r>
      <w:bookmarkEnd w:id="124"/>
      <w:r w:rsidR="003056A3" w:rsidRPr="00085A53">
        <w:rPr>
          <w:rFonts w:asciiTheme="minorHAnsi" w:hAnsiTheme="minorHAnsi"/>
          <w:szCs w:val="24"/>
        </w:rPr>
        <w:t xml:space="preserve"> </w:t>
      </w:r>
    </w:p>
    <w:tbl>
      <w:tblPr>
        <w:tblW w:w="0" w:type="auto"/>
        <w:jc w:val="center"/>
        <w:tblInd w:w="637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41"/>
        <w:gridCol w:w="948"/>
        <w:gridCol w:w="992"/>
        <w:gridCol w:w="1134"/>
        <w:gridCol w:w="2552"/>
        <w:gridCol w:w="1745"/>
      </w:tblGrid>
      <w:tr w:rsidR="0025399E" w:rsidRPr="00825F0D" w:rsidTr="004825FF">
        <w:trPr>
          <w:trHeight w:val="714"/>
          <w:jc w:val="center"/>
        </w:trPr>
        <w:tc>
          <w:tcPr>
            <w:tcW w:w="941" w:type="dxa"/>
            <w:tcBorders>
              <w:top w:val="single" w:sz="4" w:space="0" w:color="auto"/>
              <w:left w:val="single" w:sz="4" w:space="0" w:color="auto"/>
              <w:bottom w:val="single" w:sz="4" w:space="0" w:color="FFFFFF" w:themeColor="background1"/>
            </w:tcBorders>
          </w:tcPr>
          <w:p w:rsidR="0025399E" w:rsidRPr="00825F0D" w:rsidRDefault="0025399E" w:rsidP="004825FF">
            <w:pPr>
              <w:numPr>
                <w:ilvl w:val="12"/>
                <w:numId w:val="0"/>
              </w:numPr>
              <w:tabs>
                <w:tab w:val="left" w:pos="540"/>
              </w:tabs>
              <w:spacing w:before="12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825F0D">
              <w:rPr>
                <w:rFonts w:asciiTheme="minorHAnsi" w:hAnsiTheme="minorHAnsi"/>
                <w:sz w:val="22"/>
                <w:szCs w:val="22"/>
              </w:rPr>
              <w:t>Název kolony</w:t>
            </w:r>
          </w:p>
        </w:tc>
        <w:tc>
          <w:tcPr>
            <w:tcW w:w="948" w:type="dxa"/>
            <w:tcBorders>
              <w:top w:val="single" w:sz="4" w:space="0" w:color="auto"/>
              <w:bottom w:val="single" w:sz="4" w:space="0" w:color="FFFFFF" w:themeColor="background1"/>
            </w:tcBorders>
          </w:tcPr>
          <w:p w:rsidR="0025399E" w:rsidRPr="00825F0D" w:rsidRDefault="00E62C40" w:rsidP="004825FF">
            <w:pPr>
              <w:numPr>
                <w:ilvl w:val="12"/>
                <w:numId w:val="0"/>
              </w:numPr>
              <w:tabs>
                <w:tab w:val="left" w:pos="540"/>
              </w:tabs>
              <w:spacing w:before="120"/>
              <w:jc w:val="center"/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P</w:t>
            </w:r>
            <w:r w:rsidR="0025399E" w:rsidRPr="00825F0D">
              <w:rPr>
                <w:rFonts w:asciiTheme="minorHAnsi" w:hAnsiTheme="minorHAnsi"/>
                <w:sz w:val="22"/>
                <w:szCs w:val="22"/>
              </w:rPr>
              <w:t>růměr kolony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FFFFFF" w:themeColor="background1"/>
            </w:tcBorders>
          </w:tcPr>
          <w:p w:rsidR="0025399E" w:rsidRPr="00825F0D" w:rsidRDefault="0025399E" w:rsidP="004825FF">
            <w:pPr>
              <w:numPr>
                <w:ilvl w:val="12"/>
                <w:numId w:val="0"/>
              </w:numPr>
              <w:tabs>
                <w:tab w:val="left" w:pos="540"/>
              </w:tabs>
              <w:spacing w:before="12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825F0D">
              <w:rPr>
                <w:rFonts w:asciiTheme="minorHAnsi" w:hAnsiTheme="minorHAnsi"/>
                <w:sz w:val="22"/>
                <w:szCs w:val="22"/>
              </w:rPr>
              <w:t>Hloubka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FFFFFF" w:themeColor="background1"/>
            </w:tcBorders>
          </w:tcPr>
          <w:p w:rsidR="004825FF" w:rsidRDefault="0025399E" w:rsidP="004825FF">
            <w:pPr>
              <w:numPr>
                <w:ilvl w:val="12"/>
                <w:numId w:val="0"/>
              </w:numPr>
              <w:tabs>
                <w:tab w:val="left" w:pos="540"/>
              </w:tabs>
              <w:spacing w:before="12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825F0D">
              <w:rPr>
                <w:rFonts w:asciiTheme="minorHAnsi" w:hAnsiTheme="minorHAnsi"/>
                <w:sz w:val="22"/>
                <w:szCs w:val="22"/>
              </w:rPr>
              <w:t>Materiál</w:t>
            </w:r>
          </w:p>
          <w:p w:rsidR="0025399E" w:rsidRPr="00825F0D" w:rsidRDefault="0025399E" w:rsidP="004825FF">
            <w:pPr>
              <w:numPr>
                <w:ilvl w:val="12"/>
                <w:numId w:val="0"/>
              </w:numPr>
              <w:tabs>
                <w:tab w:val="left" w:pos="540"/>
              </w:tabs>
              <w:spacing w:before="12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825F0D">
              <w:rPr>
                <w:rFonts w:asciiTheme="minorHAnsi" w:hAnsiTheme="minorHAnsi"/>
                <w:sz w:val="22"/>
                <w:szCs w:val="22"/>
              </w:rPr>
              <w:t>pažnic</w:t>
            </w:r>
          </w:p>
        </w:tc>
        <w:tc>
          <w:tcPr>
            <w:tcW w:w="2552" w:type="dxa"/>
            <w:tcBorders>
              <w:top w:val="single" w:sz="4" w:space="0" w:color="auto"/>
              <w:bottom w:val="single" w:sz="4" w:space="0" w:color="FFFFFF" w:themeColor="background1"/>
              <w:right w:val="single" w:sz="4" w:space="0" w:color="auto"/>
            </w:tcBorders>
          </w:tcPr>
          <w:p w:rsidR="0025399E" w:rsidRPr="00825F0D" w:rsidRDefault="00E62C40" w:rsidP="004825FF">
            <w:pPr>
              <w:numPr>
                <w:ilvl w:val="12"/>
                <w:numId w:val="0"/>
              </w:numPr>
              <w:tabs>
                <w:tab w:val="left" w:pos="540"/>
              </w:tabs>
              <w:spacing w:before="120"/>
              <w:jc w:val="center"/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S</w:t>
            </w:r>
            <w:r w:rsidR="0025399E" w:rsidRPr="00825F0D">
              <w:rPr>
                <w:rFonts w:asciiTheme="minorHAnsi" w:hAnsiTheme="minorHAnsi"/>
                <w:sz w:val="22"/>
                <w:szCs w:val="22"/>
              </w:rPr>
              <w:t xml:space="preserve">íla </w:t>
            </w:r>
            <w:r w:rsidR="004825FF">
              <w:rPr>
                <w:rFonts w:asciiTheme="minorHAnsi" w:hAnsiTheme="minorHAnsi"/>
                <w:sz w:val="22"/>
                <w:szCs w:val="22"/>
              </w:rPr>
              <w:t>stěny</w:t>
            </w:r>
          </w:p>
        </w:tc>
        <w:tc>
          <w:tcPr>
            <w:tcW w:w="1745" w:type="dxa"/>
            <w:tcBorders>
              <w:top w:val="single" w:sz="4" w:space="0" w:color="auto"/>
              <w:bottom w:val="single" w:sz="4" w:space="0" w:color="FFFFFF" w:themeColor="background1"/>
              <w:right w:val="single" w:sz="4" w:space="0" w:color="auto"/>
            </w:tcBorders>
          </w:tcPr>
          <w:p w:rsidR="0025399E" w:rsidRPr="00825F0D" w:rsidRDefault="0025399E" w:rsidP="004825FF">
            <w:pPr>
              <w:numPr>
                <w:ilvl w:val="12"/>
                <w:numId w:val="0"/>
              </w:numPr>
              <w:tabs>
                <w:tab w:val="left" w:pos="540"/>
              </w:tabs>
              <w:spacing w:before="12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825F0D">
              <w:rPr>
                <w:rFonts w:asciiTheme="minorHAnsi" w:hAnsiTheme="minorHAnsi"/>
                <w:sz w:val="22"/>
                <w:szCs w:val="22"/>
              </w:rPr>
              <w:t xml:space="preserve">Hlava cementu </w:t>
            </w:r>
            <w:r w:rsidR="004825FF">
              <w:rPr>
                <w:rFonts w:asciiTheme="minorHAnsi" w:hAnsiTheme="minorHAnsi"/>
                <w:sz w:val="22"/>
                <w:szCs w:val="22"/>
              </w:rPr>
              <w:t>v hloubce</w:t>
            </w:r>
          </w:p>
        </w:tc>
      </w:tr>
      <w:tr w:rsidR="004825FF" w:rsidRPr="00825F0D" w:rsidTr="004825FF">
        <w:trPr>
          <w:trHeight w:val="188"/>
          <w:jc w:val="center"/>
        </w:trPr>
        <w:tc>
          <w:tcPr>
            <w:tcW w:w="941" w:type="dxa"/>
            <w:tcBorders>
              <w:top w:val="single" w:sz="4" w:space="0" w:color="FFFFFF" w:themeColor="background1"/>
              <w:left w:val="single" w:sz="4" w:space="0" w:color="auto"/>
              <w:bottom w:val="single" w:sz="4" w:space="0" w:color="auto"/>
            </w:tcBorders>
          </w:tcPr>
          <w:p w:rsidR="004825FF" w:rsidRPr="00825F0D" w:rsidRDefault="004825FF" w:rsidP="004825FF">
            <w:pPr>
              <w:numPr>
                <w:ilvl w:val="12"/>
                <w:numId w:val="0"/>
              </w:numPr>
              <w:tabs>
                <w:tab w:val="left" w:pos="540"/>
              </w:tabs>
              <w:spacing w:before="120"/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948" w:type="dxa"/>
            <w:tcBorders>
              <w:top w:val="single" w:sz="4" w:space="0" w:color="FFFFFF" w:themeColor="background1"/>
              <w:bottom w:val="single" w:sz="4" w:space="0" w:color="auto"/>
            </w:tcBorders>
          </w:tcPr>
          <w:p w:rsidR="004825FF" w:rsidRDefault="004825FF" w:rsidP="007B5C16">
            <w:pPr>
              <w:numPr>
                <w:ilvl w:val="12"/>
                <w:numId w:val="0"/>
              </w:numPr>
              <w:tabs>
                <w:tab w:val="left" w:pos="540"/>
              </w:tabs>
              <w:spacing w:before="12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825F0D">
              <w:rPr>
                <w:rFonts w:asciiTheme="minorHAnsi" w:hAnsiTheme="minorHAnsi"/>
                <w:sz w:val="22"/>
                <w:szCs w:val="22"/>
              </w:rPr>
              <w:t xml:space="preserve"> </w:t>
            </w:r>
            <w:r>
              <w:rPr>
                <w:rFonts w:asciiTheme="minorHAnsi" w:hAnsiTheme="minorHAnsi"/>
                <w:sz w:val="22"/>
                <w:szCs w:val="22"/>
              </w:rPr>
              <w:t>(</w:t>
            </w:r>
            <w:r w:rsidRPr="00825F0D">
              <w:rPr>
                <w:rFonts w:asciiTheme="minorHAnsi" w:hAnsiTheme="minorHAnsi"/>
                <w:sz w:val="22"/>
                <w:szCs w:val="22"/>
              </w:rPr>
              <w:t>“</w:t>
            </w:r>
            <w:r>
              <w:rPr>
                <w:rFonts w:asciiTheme="minorHAnsi" w:hAnsiTheme="minorHAnsi"/>
                <w:sz w:val="22"/>
                <w:szCs w:val="22"/>
              </w:rPr>
              <w:t>)</w:t>
            </w:r>
            <w:r w:rsidRPr="00825F0D">
              <w:rPr>
                <w:rFonts w:asciiTheme="minorHAnsi" w:hAnsiTheme="minorHAnsi"/>
                <w:sz w:val="22"/>
                <w:szCs w:val="22"/>
              </w:rPr>
              <w:t xml:space="preserve">        </w:t>
            </w:r>
          </w:p>
        </w:tc>
        <w:tc>
          <w:tcPr>
            <w:tcW w:w="992" w:type="dxa"/>
            <w:tcBorders>
              <w:top w:val="single" w:sz="4" w:space="0" w:color="FFFFFF" w:themeColor="background1"/>
              <w:bottom w:val="single" w:sz="4" w:space="0" w:color="auto"/>
            </w:tcBorders>
          </w:tcPr>
          <w:p w:rsidR="004825FF" w:rsidRPr="00825F0D" w:rsidRDefault="004825FF" w:rsidP="007B5C16">
            <w:pPr>
              <w:numPr>
                <w:ilvl w:val="12"/>
                <w:numId w:val="0"/>
              </w:numPr>
              <w:tabs>
                <w:tab w:val="left" w:pos="540"/>
              </w:tabs>
              <w:spacing w:before="120"/>
              <w:jc w:val="center"/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(m)</w:t>
            </w:r>
          </w:p>
        </w:tc>
        <w:tc>
          <w:tcPr>
            <w:tcW w:w="1134" w:type="dxa"/>
            <w:tcBorders>
              <w:top w:val="single" w:sz="4" w:space="0" w:color="FFFFFF" w:themeColor="background1"/>
              <w:bottom w:val="single" w:sz="4" w:space="0" w:color="auto"/>
            </w:tcBorders>
          </w:tcPr>
          <w:p w:rsidR="004825FF" w:rsidRPr="00825F0D" w:rsidRDefault="004825FF" w:rsidP="007B5C16">
            <w:pPr>
              <w:numPr>
                <w:ilvl w:val="12"/>
                <w:numId w:val="0"/>
              </w:numPr>
              <w:tabs>
                <w:tab w:val="left" w:pos="540"/>
              </w:tabs>
              <w:spacing w:before="120"/>
              <w:jc w:val="center"/>
              <w:rPr>
                <w:rFonts w:asciiTheme="minorHAnsi" w:hAnsiTheme="minorHAnsi"/>
                <w:sz w:val="22"/>
                <w:szCs w:val="22"/>
              </w:rPr>
            </w:pPr>
          </w:p>
        </w:tc>
        <w:tc>
          <w:tcPr>
            <w:tcW w:w="2552" w:type="dxa"/>
            <w:tcBorders>
              <w:top w:val="single" w:sz="4" w:space="0" w:color="FFFFFF" w:themeColor="background1"/>
              <w:bottom w:val="single" w:sz="4" w:space="0" w:color="auto"/>
              <w:right w:val="single" w:sz="4" w:space="0" w:color="auto"/>
            </w:tcBorders>
          </w:tcPr>
          <w:p w:rsidR="004825FF" w:rsidRDefault="004825FF" w:rsidP="004825FF">
            <w:pPr>
              <w:numPr>
                <w:ilvl w:val="12"/>
                <w:numId w:val="0"/>
              </w:numPr>
              <w:tabs>
                <w:tab w:val="left" w:pos="540"/>
              </w:tabs>
              <w:spacing w:before="12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825F0D">
              <w:rPr>
                <w:rFonts w:asciiTheme="minorHAnsi" w:hAnsiTheme="minorHAnsi"/>
                <w:sz w:val="22"/>
                <w:szCs w:val="22"/>
              </w:rPr>
              <w:t>(mm)</w:t>
            </w:r>
          </w:p>
        </w:tc>
        <w:tc>
          <w:tcPr>
            <w:tcW w:w="1745" w:type="dxa"/>
            <w:tcBorders>
              <w:top w:val="single" w:sz="4" w:space="0" w:color="FFFFFF" w:themeColor="background1"/>
              <w:bottom w:val="single" w:sz="4" w:space="0" w:color="auto"/>
              <w:right w:val="single" w:sz="4" w:space="0" w:color="auto"/>
            </w:tcBorders>
          </w:tcPr>
          <w:p w:rsidR="004825FF" w:rsidRPr="00825F0D" w:rsidRDefault="004825FF" w:rsidP="007B5C16">
            <w:pPr>
              <w:numPr>
                <w:ilvl w:val="12"/>
                <w:numId w:val="0"/>
              </w:numPr>
              <w:tabs>
                <w:tab w:val="left" w:pos="540"/>
              </w:tabs>
              <w:spacing w:before="120"/>
              <w:jc w:val="center"/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(</w:t>
            </w:r>
            <w:r w:rsidRPr="00825F0D">
              <w:rPr>
                <w:rFonts w:asciiTheme="minorHAnsi" w:hAnsiTheme="minorHAnsi"/>
                <w:sz w:val="22"/>
                <w:szCs w:val="22"/>
              </w:rPr>
              <w:t>m</w:t>
            </w:r>
            <w:r>
              <w:rPr>
                <w:rFonts w:asciiTheme="minorHAnsi" w:hAnsiTheme="minorHAnsi"/>
                <w:sz w:val="22"/>
                <w:szCs w:val="22"/>
              </w:rPr>
              <w:t>)</w:t>
            </w:r>
            <w:r w:rsidRPr="00825F0D">
              <w:rPr>
                <w:rFonts w:asciiTheme="minorHAnsi" w:hAnsiTheme="minorHAnsi"/>
                <w:sz w:val="22"/>
                <w:szCs w:val="22"/>
              </w:rPr>
              <w:t xml:space="preserve">        </w:t>
            </w:r>
          </w:p>
        </w:tc>
      </w:tr>
      <w:tr w:rsidR="00752923" w:rsidRPr="00825F0D" w:rsidTr="00017834">
        <w:trPr>
          <w:cantSplit/>
          <w:trHeight w:hRule="exact" w:val="454"/>
          <w:jc w:val="center"/>
        </w:trPr>
        <w:tc>
          <w:tcPr>
            <w:tcW w:w="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52923" w:rsidRPr="00825F0D" w:rsidRDefault="00752923" w:rsidP="00D163EE">
            <w:pPr>
              <w:numPr>
                <w:ilvl w:val="12"/>
                <w:numId w:val="0"/>
              </w:numPr>
              <w:tabs>
                <w:tab w:val="left" w:pos="540"/>
              </w:tabs>
              <w:spacing w:before="120" w:after="120"/>
              <w:jc w:val="center"/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řídicí</w:t>
            </w:r>
          </w:p>
        </w:tc>
        <w:tc>
          <w:tcPr>
            <w:tcW w:w="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52923" w:rsidRDefault="005D1C86" w:rsidP="00D163EE">
            <w:pPr>
              <w:numPr>
                <w:ilvl w:val="12"/>
                <w:numId w:val="0"/>
              </w:numPr>
              <w:tabs>
                <w:tab w:val="left" w:pos="540"/>
              </w:tabs>
              <w:spacing w:before="120" w:after="120"/>
              <w:jc w:val="center"/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13 3/8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2923" w:rsidRPr="00752923" w:rsidRDefault="007D3B9A" w:rsidP="007D3B9A">
            <w:pPr>
              <w:numPr>
                <w:ilvl w:val="12"/>
                <w:numId w:val="0"/>
              </w:numPr>
              <w:tabs>
                <w:tab w:val="left" w:pos="540"/>
              </w:tabs>
              <w:spacing w:before="120" w:after="120"/>
              <w:jc w:val="center"/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 xml:space="preserve">8,4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2923" w:rsidRPr="005D1C86" w:rsidRDefault="00752923" w:rsidP="00752923">
            <w:pPr>
              <w:numPr>
                <w:ilvl w:val="12"/>
                <w:numId w:val="0"/>
              </w:numPr>
              <w:tabs>
                <w:tab w:val="left" w:pos="540"/>
              </w:tabs>
              <w:spacing w:before="120" w:after="12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5D1C86">
              <w:rPr>
                <w:rFonts w:asciiTheme="minorHAnsi" w:hAnsiTheme="minorHAnsi"/>
                <w:sz w:val="22"/>
                <w:szCs w:val="22"/>
              </w:rPr>
              <w:t>N/A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2923" w:rsidRPr="005D1C86" w:rsidRDefault="00752923" w:rsidP="00752923">
            <w:pPr>
              <w:numPr>
                <w:ilvl w:val="12"/>
                <w:numId w:val="0"/>
              </w:numPr>
              <w:tabs>
                <w:tab w:val="left" w:pos="540"/>
              </w:tabs>
              <w:spacing w:before="120" w:after="12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5D1C86">
              <w:rPr>
                <w:rFonts w:asciiTheme="minorHAnsi" w:hAnsiTheme="minorHAnsi"/>
                <w:sz w:val="22"/>
                <w:szCs w:val="22"/>
              </w:rPr>
              <w:t>N/A</w:t>
            </w:r>
          </w:p>
        </w:tc>
        <w:tc>
          <w:tcPr>
            <w:tcW w:w="1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52923" w:rsidRPr="00D94466" w:rsidRDefault="005D1C86" w:rsidP="00017834">
            <w:pPr>
              <w:numPr>
                <w:ilvl w:val="12"/>
                <w:numId w:val="0"/>
              </w:numPr>
              <w:tabs>
                <w:tab w:val="left" w:pos="540"/>
              </w:tabs>
              <w:spacing w:before="120" w:after="120"/>
              <w:jc w:val="center"/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po povrch</w:t>
            </w:r>
          </w:p>
        </w:tc>
      </w:tr>
      <w:tr w:rsidR="00871D13" w:rsidRPr="00D94466" w:rsidTr="00017834">
        <w:trPr>
          <w:cantSplit/>
          <w:trHeight w:hRule="exact" w:val="454"/>
          <w:jc w:val="center"/>
        </w:trPr>
        <w:tc>
          <w:tcPr>
            <w:tcW w:w="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71D13" w:rsidRPr="00825F0D" w:rsidRDefault="00871D13" w:rsidP="00D163EE">
            <w:pPr>
              <w:numPr>
                <w:ilvl w:val="12"/>
                <w:numId w:val="0"/>
              </w:numPr>
              <w:tabs>
                <w:tab w:val="left" w:pos="540"/>
              </w:tabs>
              <w:spacing w:before="120" w:after="12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825F0D">
              <w:rPr>
                <w:rFonts w:asciiTheme="minorHAnsi" w:hAnsiTheme="minorHAnsi"/>
                <w:sz w:val="22"/>
                <w:szCs w:val="22"/>
              </w:rPr>
              <w:t>úvodní</w:t>
            </w:r>
          </w:p>
        </w:tc>
        <w:tc>
          <w:tcPr>
            <w:tcW w:w="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71D13" w:rsidRPr="00D94466" w:rsidRDefault="005D1C86" w:rsidP="00D163EE">
            <w:pPr>
              <w:numPr>
                <w:ilvl w:val="12"/>
                <w:numId w:val="0"/>
              </w:numPr>
              <w:tabs>
                <w:tab w:val="left" w:pos="540"/>
              </w:tabs>
              <w:spacing w:before="120" w:after="120"/>
              <w:jc w:val="center"/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9 5/8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71D13" w:rsidRPr="00D94466" w:rsidRDefault="007D3B9A" w:rsidP="007D3B9A">
            <w:pPr>
              <w:numPr>
                <w:ilvl w:val="12"/>
                <w:numId w:val="0"/>
              </w:numPr>
              <w:tabs>
                <w:tab w:val="left" w:pos="540"/>
              </w:tabs>
              <w:spacing w:before="120" w:after="120"/>
              <w:jc w:val="center"/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 xml:space="preserve">308,79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71D13" w:rsidRPr="005D1C86" w:rsidRDefault="005D1C86" w:rsidP="00D163EE">
            <w:pPr>
              <w:numPr>
                <w:ilvl w:val="12"/>
                <w:numId w:val="0"/>
              </w:numPr>
              <w:tabs>
                <w:tab w:val="left" w:pos="540"/>
              </w:tabs>
              <w:spacing w:before="120" w:after="12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5D1C86">
              <w:rPr>
                <w:rFonts w:asciiTheme="minorHAnsi" w:hAnsiTheme="minorHAnsi"/>
                <w:sz w:val="22"/>
                <w:szCs w:val="22"/>
              </w:rPr>
              <w:t>N/A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71D13" w:rsidRPr="005D1C86" w:rsidRDefault="004825FF" w:rsidP="00D163EE">
            <w:pPr>
              <w:numPr>
                <w:ilvl w:val="12"/>
                <w:numId w:val="0"/>
              </w:numPr>
              <w:tabs>
                <w:tab w:val="left" w:pos="540"/>
              </w:tabs>
              <w:spacing w:before="120" w:after="120"/>
              <w:jc w:val="center"/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7,92</w:t>
            </w:r>
          </w:p>
        </w:tc>
        <w:tc>
          <w:tcPr>
            <w:tcW w:w="1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1D13" w:rsidRPr="00825F0D" w:rsidRDefault="00871D13" w:rsidP="00017834">
            <w:pPr>
              <w:numPr>
                <w:ilvl w:val="12"/>
                <w:numId w:val="0"/>
              </w:numPr>
              <w:tabs>
                <w:tab w:val="left" w:pos="540"/>
              </w:tabs>
              <w:spacing w:before="120" w:after="12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825F0D">
              <w:rPr>
                <w:rFonts w:asciiTheme="minorHAnsi" w:hAnsiTheme="minorHAnsi"/>
                <w:sz w:val="22"/>
                <w:szCs w:val="22"/>
              </w:rPr>
              <w:t>po povrch</w:t>
            </w:r>
          </w:p>
        </w:tc>
      </w:tr>
      <w:tr w:rsidR="00D94466" w:rsidRPr="00D94466" w:rsidTr="00017834">
        <w:trPr>
          <w:cantSplit/>
          <w:trHeight w:val="219"/>
          <w:jc w:val="center"/>
        </w:trPr>
        <w:tc>
          <w:tcPr>
            <w:tcW w:w="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4466" w:rsidRPr="00825F0D" w:rsidRDefault="00D94466" w:rsidP="00D163EE">
            <w:pPr>
              <w:numPr>
                <w:ilvl w:val="12"/>
                <w:numId w:val="0"/>
              </w:numPr>
              <w:tabs>
                <w:tab w:val="left" w:pos="540"/>
              </w:tabs>
              <w:spacing w:before="120" w:after="12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825F0D">
              <w:rPr>
                <w:rFonts w:asciiTheme="minorHAnsi" w:hAnsiTheme="minorHAnsi"/>
                <w:sz w:val="22"/>
                <w:szCs w:val="22"/>
              </w:rPr>
              <w:t>těžební</w:t>
            </w:r>
          </w:p>
        </w:tc>
        <w:tc>
          <w:tcPr>
            <w:tcW w:w="9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94466" w:rsidRPr="00825F0D" w:rsidRDefault="00D94466" w:rsidP="00D163EE">
            <w:pPr>
              <w:numPr>
                <w:ilvl w:val="12"/>
                <w:numId w:val="0"/>
              </w:numPr>
              <w:tabs>
                <w:tab w:val="left" w:pos="540"/>
              </w:tabs>
              <w:spacing w:before="120" w:after="12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D94466">
              <w:rPr>
                <w:rFonts w:asciiTheme="minorHAnsi" w:hAnsiTheme="minorHAnsi"/>
                <w:sz w:val="22"/>
                <w:szCs w:val="22"/>
              </w:rPr>
              <w:t>6 5/8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94466" w:rsidRPr="00825F0D" w:rsidRDefault="007D3B9A" w:rsidP="00017834">
            <w:pPr>
              <w:numPr>
                <w:ilvl w:val="12"/>
                <w:numId w:val="0"/>
              </w:numPr>
              <w:tabs>
                <w:tab w:val="left" w:pos="540"/>
              </w:tabs>
              <w:spacing w:before="120" w:after="120"/>
              <w:jc w:val="center"/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1 662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94466" w:rsidRPr="005D1C86" w:rsidRDefault="003A4F5D" w:rsidP="00017834">
            <w:pPr>
              <w:numPr>
                <w:ilvl w:val="12"/>
                <w:numId w:val="0"/>
              </w:numPr>
              <w:tabs>
                <w:tab w:val="left" w:pos="540"/>
              </w:tabs>
              <w:spacing w:before="120" w:after="120"/>
              <w:jc w:val="center"/>
              <w:rPr>
                <w:rFonts w:asciiTheme="minorHAnsi" w:hAnsiTheme="minorHAnsi"/>
                <w:sz w:val="22"/>
                <w:szCs w:val="22"/>
                <w:highlight w:val="yellow"/>
              </w:rPr>
            </w:pPr>
            <w:r w:rsidRPr="005D1C86">
              <w:rPr>
                <w:rFonts w:asciiTheme="minorHAnsi" w:hAnsiTheme="minorHAnsi"/>
                <w:sz w:val="22"/>
                <w:szCs w:val="22"/>
              </w:rPr>
              <w:t>N/A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94466" w:rsidRDefault="004825FF" w:rsidP="004825FF">
            <w:pPr>
              <w:numPr>
                <w:ilvl w:val="12"/>
                <w:numId w:val="0"/>
              </w:numPr>
              <w:tabs>
                <w:tab w:val="left" w:pos="540"/>
              </w:tabs>
              <w:spacing w:before="120" w:after="120"/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7,32 (0 – 1 483,29 m)</w:t>
            </w:r>
          </w:p>
          <w:p w:rsidR="004825FF" w:rsidRPr="00825F0D" w:rsidRDefault="004825FF" w:rsidP="004825FF">
            <w:pPr>
              <w:numPr>
                <w:ilvl w:val="12"/>
                <w:numId w:val="0"/>
              </w:numPr>
              <w:tabs>
                <w:tab w:val="left" w:pos="540"/>
              </w:tabs>
              <w:spacing w:before="120" w:after="120"/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8,94 (1 483,29 – 1 662 m)</w:t>
            </w:r>
          </w:p>
        </w:tc>
        <w:tc>
          <w:tcPr>
            <w:tcW w:w="1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94466" w:rsidRPr="00825F0D" w:rsidRDefault="00017834" w:rsidP="00017834">
            <w:pPr>
              <w:numPr>
                <w:ilvl w:val="12"/>
                <w:numId w:val="0"/>
              </w:numPr>
              <w:tabs>
                <w:tab w:val="left" w:pos="540"/>
              </w:tabs>
              <w:spacing w:before="120" w:after="120"/>
              <w:jc w:val="center"/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dle EKM 5 m pod povrchem</w:t>
            </w:r>
          </w:p>
        </w:tc>
      </w:tr>
    </w:tbl>
    <w:p w:rsidR="008A58A2" w:rsidRDefault="008A58A2" w:rsidP="00FD57CD">
      <w:pPr>
        <w:rPr>
          <w:rFonts w:asciiTheme="minorHAnsi" w:hAnsiTheme="minorHAnsi" w:cstheme="minorHAnsi"/>
        </w:rPr>
      </w:pPr>
      <w:bookmarkStart w:id="125" w:name="_Toc301878393"/>
      <w:bookmarkStart w:id="126" w:name="_Toc96247433"/>
      <w:r w:rsidRPr="00FD57CD">
        <w:rPr>
          <w:rFonts w:asciiTheme="minorHAnsi" w:hAnsiTheme="minorHAnsi" w:cstheme="minorHAnsi"/>
        </w:rPr>
        <w:t>Poznámka: kvalita cementace těžební kolony bude ověřena karotážním měřením</w:t>
      </w:r>
      <w:r w:rsidR="00FC0513">
        <w:rPr>
          <w:rFonts w:asciiTheme="minorHAnsi" w:hAnsiTheme="minorHAnsi" w:cstheme="minorHAnsi"/>
        </w:rPr>
        <w:t xml:space="preserve"> CBL+VDL</w:t>
      </w:r>
      <w:bookmarkEnd w:id="125"/>
      <w:r w:rsidRPr="00FD57CD">
        <w:rPr>
          <w:rFonts w:asciiTheme="minorHAnsi" w:hAnsiTheme="minorHAnsi" w:cstheme="minorHAnsi"/>
        </w:rPr>
        <w:t>.</w:t>
      </w:r>
    </w:p>
    <w:p w:rsidR="00806064" w:rsidRPr="00D94466" w:rsidRDefault="00806064" w:rsidP="00D94466">
      <w:pPr>
        <w:numPr>
          <w:ilvl w:val="12"/>
          <w:numId w:val="0"/>
        </w:numPr>
        <w:tabs>
          <w:tab w:val="left" w:pos="540"/>
        </w:tabs>
        <w:spacing w:before="120" w:after="120"/>
        <w:jc w:val="center"/>
        <w:rPr>
          <w:rFonts w:asciiTheme="minorHAnsi" w:hAnsiTheme="minorHAnsi"/>
          <w:sz w:val="22"/>
          <w:szCs w:val="22"/>
        </w:rPr>
      </w:pPr>
    </w:p>
    <w:p w:rsidR="000F6094" w:rsidRPr="00085A53" w:rsidRDefault="000F6094" w:rsidP="00FD5FAA">
      <w:pPr>
        <w:pStyle w:val="Nadpis3"/>
        <w:numPr>
          <w:ilvl w:val="2"/>
          <w:numId w:val="22"/>
        </w:numPr>
        <w:ind w:hanging="1571"/>
        <w:rPr>
          <w:rFonts w:asciiTheme="minorHAnsi" w:hAnsiTheme="minorHAnsi"/>
          <w:szCs w:val="24"/>
        </w:rPr>
      </w:pPr>
      <w:bookmarkStart w:id="127" w:name="_Toc353887524"/>
      <w:r w:rsidRPr="008A58A2">
        <w:rPr>
          <w:rFonts w:asciiTheme="minorHAnsi" w:hAnsiTheme="minorHAnsi"/>
          <w:szCs w:val="24"/>
        </w:rPr>
        <w:t>Zařízení na ústí sondy a současné vystrojení sond</w:t>
      </w:r>
      <w:bookmarkEnd w:id="126"/>
      <w:bookmarkEnd w:id="127"/>
      <w:r w:rsidR="00E37573" w:rsidRPr="00085A53">
        <w:rPr>
          <w:rFonts w:asciiTheme="minorHAnsi" w:hAnsiTheme="minorHAnsi"/>
          <w:szCs w:val="24"/>
        </w:rPr>
        <w:t xml:space="preserve"> </w:t>
      </w:r>
    </w:p>
    <w:tbl>
      <w:tblPr>
        <w:tblW w:w="7440" w:type="dxa"/>
        <w:jc w:val="center"/>
        <w:tblInd w:w="70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162"/>
        <w:gridCol w:w="1418"/>
        <w:gridCol w:w="980"/>
        <w:gridCol w:w="1260"/>
        <w:gridCol w:w="1620"/>
      </w:tblGrid>
      <w:tr w:rsidR="00BB7257" w:rsidRPr="00825F0D" w:rsidTr="00A371E3">
        <w:trPr>
          <w:jc w:val="center"/>
        </w:trPr>
        <w:tc>
          <w:tcPr>
            <w:tcW w:w="2162" w:type="dxa"/>
            <w:tcBorders>
              <w:top w:val="single" w:sz="18" w:space="0" w:color="auto"/>
              <w:bottom w:val="single" w:sz="6" w:space="0" w:color="auto"/>
            </w:tcBorders>
          </w:tcPr>
          <w:p w:rsidR="00BB7257" w:rsidRPr="00825F0D" w:rsidRDefault="00BB7257" w:rsidP="007B5C16">
            <w:pPr>
              <w:numPr>
                <w:ilvl w:val="12"/>
                <w:numId w:val="0"/>
              </w:numPr>
              <w:tabs>
                <w:tab w:val="left" w:pos="540"/>
              </w:tabs>
              <w:spacing w:before="12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825F0D">
              <w:rPr>
                <w:rFonts w:asciiTheme="minorHAnsi" w:hAnsiTheme="minorHAnsi"/>
                <w:sz w:val="22"/>
                <w:szCs w:val="22"/>
              </w:rPr>
              <w:t>Produkční</w:t>
            </w:r>
          </w:p>
          <w:p w:rsidR="00BB7257" w:rsidRPr="00825F0D" w:rsidRDefault="00BB7257" w:rsidP="007B5C16">
            <w:pPr>
              <w:numPr>
                <w:ilvl w:val="12"/>
                <w:numId w:val="0"/>
              </w:numPr>
              <w:tabs>
                <w:tab w:val="left" w:pos="540"/>
              </w:tabs>
              <w:spacing w:before="12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825F0D">
              <w:rPr>
                <w:rFonts w:asciiTheme="minorHAnsi" w:hAnsiTheme="minorHAnsi"/>
                <w:sz w:val="22"/>
                <w:szCs w:val="22"/>
              </w:rPr>
              <w:t>kříž</w:t>
            </w:r>
          </w:p>
        </w:tc>
        <w:tc>
          <w:tcPr>
            <w:tcW w:w="1418" w:type="dxa"/>
            <w:tcBorders>
              <w:top w:val="single" w:sz="18" w:space="0" w:color="auto"/>
              <w:bottom w:val="single" w:sz="6" w:space="0" w:color="auto"/>
            </w:tcBorders>
          </w:tcPr>
          <w:p w:rsidR="00BB7257" w:rsidRPr="00825F0D" w:rsidRDefault="00BB7257" w:rsidP="009E601E">
            <w:pPr>
              <w:numPr>
                <w:ilvl w:val="12"/>
                <w:numId w:val="0"/>
              </w:numPr>
              <w:tabs>
                <w:tab w:val="left" w:pos="540"/>
              </w:tabs>
              <w:spacing w:before="12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825F0D">
              <w:rPr>
                <w:rFonts w:asciiTheme="minorHAnsi" w:hAnsiTheme="minorHAnsi"/>
                <w:sz w:val="22"/>
                <w:szCs w:val="22"/>
              </w:rPr>
              <w:t>Stupačky</w:t>
            </w:r>
          </w:p>
        </w:tc>
        <w:tc>
          <w:tcPr>
            <w:tcW w:w="980" w:type="dxa"/>
            <w:tcBorders>
              <w:top w:val="single" w:sz="18" w:space="0" w:color="auto"/>
              <w:bottom w:val="single" w:sz="6" w:space="0" w:color="auto"/>
            </w:tcBorders>
          </w:tcPr>
          <w:p w:rsidR="00BB7257" w:rsidRPr="00825F0D" w:rsidRDefault="00BB7257" w:rsidP="007B5C16">
            <w:pPr>
              <w:pStyle w:val="Nadpis9"/>
              <w:numPr>
                <w:ilvl w:val="0"/>
                <w:numId w:val="0"/>
              </w:numPr>
              <w:tabs>
                <w:tab w:val="left" w:pos="540"/>
              </w:tabs>
              <w:spacing w:line="240" w:lineRule="auto"/>
              <w:rPr>
                <w:rFonts w:asciiTheme="minorHAnsi" w:hAnsiTheme="minorHAnsi"/>
                <w:b w:val="0"/>
                <w:sz w:val="22"/>
                <w:szCs w:val="22"/>
              </w:rPr>
            </w:pPr>
            <w:proofErr w:type="spellStart"/>
            <w:r w:rsidRPr="00825F0D">
              <w:rPr>
                <w:rFonts w:asciiTheme="minorHAnsi" w:hAnsiTheme="minorHAnsi"/>
                <w:b w:val="0"/>
                <w:sz w:val="22"/>
                <w:szCs w:val="22"/>
              </w:rPr>
              <w:t>Pakr</w:t>
            </w:r>
            <w:proofErr w:type="spellEnd"/>
          </w:p>
        </w:tc>
        <w:tc>
          <w:tcPr>
            <w:tcW w:w="1260" w:type="dxa"/>
            <w:tcBorders>
              <w:top w:val="single" w:sz="18" w:space="0" w:color="auto"/>
              <w:bottom w:val="single" w:sz="6" w:space="0" w:color="auto"/>
            </w:tcBorders>
          </w:tcPr>
          <w:p w:rsidR="00BB7257" w:rsidRPr="00825F0D" w:rsidRDefault="00BB7257" w:rsidP="007B5C16">
            <w:pPr>
              <w:numPr>
                <w:ilvl w:val="12"/>
                <w:numId w:val="0"/>
              </w:numPr>
              <w:tabs>
                <w:tab w:val="left" w:pos="540"/>
              </w:tabs>
              <w:spacing w:before="120"/>
              <w:jc w:val="center"/>
              <w:rPr>
                <w:rFonts w:asciiTheme="minorHAnsi" w:hAnsiTheme="minorHAnsi"/>
                <w:sz w:val="22"/>
                <w:szCs w:val="22"/>
              </w:rPr>
            </w:pPr>
            <w:proofErr w:type="spellStart"/>
            <w:r w:rsidRPr="00825F0D">
              <w:rPr>
                <w:rFonts w:asciiTheme="minorHAnsi" w:hAnsiTheme="minorHAnsi"/>
                <w:sz w:val="22"/>
                <w:szCs w:val="22"/>
              </w:rPr>
              <w:t>Propl</w:t>
            </w:r>
            <w:proofErr w:type="spellEnd"/>
            <w:r w:rsidRPr="00825F0D">
              <w:rPr>
                <w:rFonts w:asciiTheme="minorHAnsi" w:hAnsiTheme="minorHAnsi"/>
                <w:sz w:val="22"/>
                <w:szCs w:val="22"/>
              </w:rPr>
              <w:t>.</w:t>
            </w:r>
          </w:p>
          <w:p w:rsidR="00BB7257" w:rsidRPr="00825F0D" w:rsidRDefault="00BB7257" w:rsidP="007B5C16">
            <w:pPr>
              <w:numPr>
                <w:ilvl w:val="12"/>
                <w:numId w:val="0"/>
              </w:numPr>
              <w:tabs>
                <w:tab w:val="left" w:pos="540"/>
              </w:tabs>
              <w:spacing w:before="12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825F0D">
              <w:rPr>
                <w:rFonts w:asciiTheme="minorHAnsi" w:hAnsiTheme="minorHAnsi"/>
                <w:sz w:val="22"/>
                <w:szCs w:val="22"/>
              </w:rPr>
              <w:t>objímka</w:t>
            </w:r>
          </w:p>
        </w:tc>
        <w:tc>
          <w:tcPr>
            <w:tcW w:w="1620" w:type="dxa"/>
            <w:tcBorders>
              <w:top w:val="single" w:sz="18" w:space="0" w:color="auto"/>
              <w:bottom w:val="single" w:sz="6" w:space="0" w:color="auto"/>
            </w:tcBorders>
          </w:tcPr>
          <w:p w:rsidR="00BB7257" w:rsidRPr="00825F0D" w:rsidRDefault="00BB7257" w:rsidP="007B5C16">
            <w:pPr>
              <w:numPr>
                <w:ilvl w:val="12"/>
                <w:numId w:val="0"/>
              </w:numPr>
              <w:tabs>
                <w:tab w:val="left" w:pos="540"/>
              </w:tabs>
              <w:spacing w:before="12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825F0D">
              <w:rPr>
                <w:rFonts w:asciiTheme="minorHAnsi" w:hAnsiTheme="minorHAnsi"/>
                <w:sz w:val="22"/>
                <w:szCs w:val="22"/>
              </w:rPr>
              <w:t xml:space="preserve">Počva sondy v hloubce </w:t>
            </w:r>
            <w:r w:rsidR="007E38E0">
              <w:rPr>
                <w:rFonts w:asciiTheme="minorHAnsi" w:hAnsiTheme="minorHAnsi"/>
                <w:sz w:val="22"/>
                <w:szCs w:val="22"/>
              </w:rPr>
              <w:t>(</w:t>
            </w:r>
            <w:r w:rsidRPr="00825F0D">
              <w:rPr>
                <w:rFonts w:asciiTheme="minorHAnsi" w:hAnsiTheme="minorHAnsi"/>
                <w:sz w:val="22"/>
                <w:szCs w:val="22"/>
              </w:rPr>
              <w:t>m</w:t>
            </w:r>
            <w:r w:rsidR="007E38E0">
              <w:rPr>
                <w:rFonts w:asciiTheme="minorHAnsi" w:hAnsiTheme="minorHAnsi"/>
                <w:sz w:val="22"/>
                <w:szCs w:val="22"/>
              </w:rPr>
              <w:t>)</w:t>
            </w:r>
          </w:p>
        </w:tc>
      </w:tr>
      <w:tr w:rsidR="00BB7257" w:rsidRPr="00825F0D" w:rsidTr="00A371E3">
        <w:trPr>
          <w:trHeight w:val="465"/>
          <w:jc w:val="center"/>
        </w:trPr>
        <w:tc>
          <w:tcPr>
            <w:tcW w:w="2162" w:type="dxa"/>
          </w:tcPr>
          <w:p w:rsidR="00BB7257" w:rsidRPr="00362C64" w:rsidRDefault="00DE5E82" w:rsidP="00A371E3">
            <w:pPr>
              <w:numPr>
                <w:ilvl w:val="12"/>
                <w:numId w:val="0"/>
              </w:numPr>
              <w:tabs>
                <w:tab w:val="left" w:pos="540"/>
              </w:tabs>
              <w:spacing w:before="120"/>
              <w:jc w:val="center"/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 xml:space="preserve">PK o </w:t>
            </w:r>
            <w:proofErr w:type="spellStart"/>
            <w:r w:rsidR="00A371E3">
              <w:rPr>
                <w:rFonts w:asciiTheme="minorHAnsi" w:hAnsiTheme="minorHAnsi"/>
                <w:sz w:val="22"/>
                <w:szCs w:val="22"/>
              </w:rPr>
              <w:t>Jt</w:t>
            </w:r>
            <w:proofErr w:type="spellEnd"/>
            <w:r w:rsidR="00A371E3">
              <w:rPr>
                <w:rFonts w:asciiTheme="minorHAnsi" w:hAnsiTheme="minorHAnsi"/>
                <w:sz w:val="22"/>
                <w:szCs w:val="22"/>
              </w:rPr>
              <w:t xml:space="preserve"> 21 </w:t>
            </w:r>
            <w:proofErr w:type="spellStart"/>
            <w:r w:rsidR="00A371E3">
              <w:rPr>
                <w:rFonts w:asciiTheme="minorHAnsi" w:hAnsiTheme="minorHAnsi"/>
                <w:sz w:val="22"/>
                <w:szCs w:val="22"/>
              </w:rPr>
              <w:t>MPa</w:t>
            </w:r>
            <w:proofErr w:type="spellEnd"/>
          </w:p>
        </w:tc>
        <w:tc>
          <w:tcPr>
            <w:tcW w:w="1418" w:type="dxa"/>
          </w:tcPr>
          <w:p w:rsidR="00BB7257" w:rsidRPr="00362C64" w:rsidRDefault="00C94944" w:rsidP="00A371E3">
            <w:pPr>
              <w:numPr>
                <w:ilvl w:val="12"/>
                <w:numId w:val="0"/>
              </w:numPr>
              <w:tabs>
                <w:tab w:val="left" w:pos="540"/>
              </w:tabs>
              <w:spacing w:before="120"/>
              <w:jc w:val="center"/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2 7/8“ EU</w:t>
            </w:r>
          </w:p>
        </w:tc>
        <w:tc>
          <w:tcPr>
            <w:tcW w:w="980" w:type="dxa"/>
          </w:tcPr>
          <w:p w:rsidR="00BB7257" w:rsidRPr="00362C64" w:rsidRDefault="00C94944" w:rsidP="00A371E3">
            <w:pPr>
              <w:numPr>
                <w:ilvl w:val="12"/>
                <w:numId w:val="0"/>
              </w:numPr>
              <w:tabs>
                <w:tab w:val="left" w:pos="540"/>
              </w:tabs>
              <w:spacing w:before="120"/>
              <w:jc w:val="center"/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Není</w:t>
            </w:r>
          </w:p>
        </w:tc>
        <w:tc>
          <w:tcPr>
            <w:tcW w:w="1260" w:type="dxa"/>
          </w:tcPr>
          <w:p w:rsidR="00BB7257" w:rsidRPr="00362C64" w:rsidRDefault="00C94944" w:rsidP="00A371E3">
            <w:pPr>
              <w:numPr>
                <w:ilvl w:val="12"/>
                <w:numId w:val="0"/>
              </w:numPr>
              <w:tabs>
                <w:tab w:val="left" w:pos="540"/>
              </w:tabs>
              <w:spacing w:before="120"/>
              <w:jc w:val="center"/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není</w:t>
            </w:r>
          </w:p>
        </w:tc>
        <w:tc>
          <w:tcPr>
            <w:tcW w:w="1620" w:type="dxa"/>
          </w:tcPr>
          <w:p w:rsidR="00362C64" w:rsidRPr="00362C64" w:rsidRDefault="00DE5E82" w:rsidP="00A371E3">
            <w:pPr>
              <w:numPr>
                <w:ilvl w:val="12"/>
                <w:numId w:val="0"/>
              </w:numPr>
              <w:tabs>
                <w:tab w:val="left" w:pos="540"/>
              </w:tabs>
              <w:spacing w:before="120"/>
              <w:jc w:val="center"/>
              <w:rPr>
                <w:rFonts w:asciiTheme="minorHAnsi" w:hAnsiTheme="minorHAnsi"/>
                <w:sz w:val="22"/>
                <w:szCs w:val="22"/>
              </w:rPr>
            </w:pPr>
            <w:r w:rsidRPr="00275845">
              <w:rPr>
                <w:rFonts w:asciiTheme="minorHAnsi" w:hAnsiTheme="minorHAnsi"/>
              </w:rPr>
              <w:t>1</w:t>
            </w:r>
            <w:r w:rsidR="00E832C1">
              <w:rPr>
                <w:rFonts w:asciiTheme="minorHAnsi" w:hAnsiTheme="minorHAnsi"/>
              </w:rPr>
              <w:t>415,30</w:t>
            </w:r>
          </w:p>
        </w:tc>
      </w:tr>
    </w:tbl>
    <w:p w:rsidR="00C031A7" w:rsidRDefault="00C031A7" w:rsidP="00C031A7">
      <w:pPr>
        <w:pStyle w:val="Zkladntext"/>
        <w:spacing w:after="0"/>
        <w:ind w:firstLine="142"/>
        <w:jc w:val="both"/>
        <w:rPr>
          <w:rFonts w:asciiTheme="minorHAnsi" w:hAnsiTheme="minorHAnsi"/>
        </w:rPr>
      </w:pPr>
    </w:p>
    <w:p w:rsidR="00C94944" w:rsidRDefault="00C94944" w:rsidP="00C031A7">
      <w:pPr>
        <w:pStyle w:val="Zkladntext"/>
        <w:spacing w:after="0"/>
        <w:ind w:firstLine="142"/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>-</w:t>
      </w:r>
      <w:r w:rsidR="00FF58D0">
        <w:rPr>
          <w:rFonts w:asciiTheme="minorHAnsi" w:hAnsiTheme="minorHAnsi"/>
        </w:rPr>
        <w:t xml:space="preserve">základní příruba o </w:t>
      </w:r>
      <w:proofErr w:type="spellStart"/>
      <w:r w:rsidR="00FF58D0">
        <w:rPr>
          <w:rFonts w:asciiTheme="minorHAnsi" w:hAnsiTheme="minorHAnsi"/>
        </w:rPr>
        <w:t>Jt</w:t>
      </w:r>
      <w:proofErr w:type="spellEnd"/>
      <w:r w:rsidR="00FF58D0">
        <w:rPr>
          <w:rFonts w:asciiTheme="minorHAnsi" w:hAnsiTheme="minorHAnsi"/>
        </w:rPr>
        <w:t xml:space="preserve"> = 21 </w:t>
      </w:r>
      <w:proofErr w:type="spellStart"/>
      <w:r w:rsidR="00FF58D0">
        <w:rPr>
          <w:rFonts w:asciiTheme="minorHAnsi" w:hAnsiTheme="minorHAnsi"/>
        </w:rPr>
        <w:t>MPa</w:t>
      </w:r>
      <w:proofErr w:type="spellEnd"/>
      <w:r w:rsidR="00FF58D0">
        <w:rPr>
          <w:rFonts w:asciiTheme="minorHAnsi" w:hAnsiTheme="minorHAnsi"/>
        </w:rPr>
        <w:t>,</w:t>
      </w:r>
    </w:p>
    <w:p w:rsidR="00C94944" w:rsidRPr="00FF58D0" w:rsidRDefault="00C94944" w:rsidP="00C031A7">
      <w:pPr>
        <w:pStyle w:val="Zkladntext"/>
        <w:spacing w:after="0"/>
        <w:ind w:firstLine="142"/>
        <w:jc w:val="both"/>
        <w:rPr>
          <w:rFonts w:asciiTheme="minorHAnsi" w:hAnsiTheme="minorHAnsi"/>
        </w:rPr>
      </w:pPr>
      <w:r w:rsidRPr="00FF58D0">
        <w:rPr>
          <w:rFonts w:ascii="Arial" w:hAnsi="Arial"/>
          <w:sz w:val="22"/>
          <w:szCs w:val="22"/>
        </w:rPr>
        <w:t xml:space="preserve">- </w:t>
      </w:r>
      <w:r w:rsidRPr="00FF58D0">
        <w:rPr>
          <w:rFonts w:asciiTheme="minorHAnsi" w:hAnsiTheme="minorHAnsi"/>
        </w:rPr>
        <w:t>naváděcí objímka 93/50 mm M 2 7/8“ EU v hl. 1 399,71</w:t>
      </w:r>
      <w:r w:rsidR="00FF58D0">
        <w:rPr>
          <w:rFonts w:asciiTheme="minorHAnsi" w:hAnsiTheme="minorHAnsi"/>
        </w:rPr>
        <w:t>,</w:t>
      </w:r>
    </w:p>
    <w:p w:rsidR="00C94944" w:rsidRPr="00FF58D0" w:rsidRDefault="00FF58D0" w:rsidP="00C031A7">
      <w:pPr>
        <w:pStyle w:val="Zkladntext"/>
        <w:spacing w:after="0"/>
        <w:ind w:firstLine="142"/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>- s</w:t>
      </w:r>
      <w:r w:rsidR="00C94944" w:rsidRPr="00FF58D0">
        <w:rPr>
          <w:rFonts w:asciiTheme="minorHAnsi" w:hAnsiTheme="minorHAnsi"/>
        </w:rPr>
        <w:t xml:space="preserve">tupačky 2 7/8“ EU, </w:t>
      </w:r>
      <w:proofErr w:type="spellStart"/>
      <w:proofErr w:type="gramStart"/>
      <w:r w:rsidR="00C94944" w:rsidRPr="00FF58D0">
        <w:rPr>
          <w:rFonts w:asciiTheme="minorHAnsi" w:hAnsiTheme="minorHAnsi"/>
        </w:rPr>
        <w:t>s.s</w:t>
      </w:r>
      <w:proofErr w:type="spellEnd"/>
      <w:r w:rsidR="00C94944" w:rsidRPr="00FF58D0">
        <w:rPr>
          <w:rFonts w:asciiTheme="minorHAnsi" w:hAnsiTheme="minorHAnsi"/>
        </w:rPr>
        <w:t>.</w:t>
      </w:r>
      <w:proofErr w:type="gramEnd"/>
      <w:r w:rsidR="00C94944" w:rsidRPr="00FF58D0">
        <w:rPr>
          <w:rFonts w:asciiTheme="minorHAnsi" w:hAnsiTheme="minorHAnsi"/>
        </w:rPr>
        <w:t xml:space="preserve"> 5,51 mm, mat. J-55 – 179 ks</w:t>
      </w:r>
      <w:r>
        <w:rPr>
          <w:rFonts w:asciiTheme="minorHAnsi" w:hAnsiTheme="minorHAnsi"/>
        </w:rPr>
        <w:t>,</w:t>
      </w:r>
    </w:p>
    <w:p w:rsidR="00C94944" w:rsidRPr="00FF58D0" w:rsidRDefault="00FF58D0" w:rsidP="00C031A7">
      <w:pPr>
        <w:pStyle w:val="Zkladntext"/>
        <w:spacing w:after="0"/>
        <w:ind w:firstLine="142"/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>- p</w:t>
      </w:r>
      <w:r w:rsidR="00C94944" w:rsidRPr="00FF58D0">
        <w:rPr>
          <w:rFonts w:asciiTheme="minorHAnsi" w:hAnsiTheme="minorHAnsi"/>
        </w:rPr>
        <w:t>řechod Č 2 7/8“ EU x Č 3 ½“ EU</w:t>
      </w:r>
      <w:r>
        <w:rPr>
          <w:rFonts w:asciiTheme="minorHAnsi" w:hAnsiTheme="minorHAnsi"/>
        </w:rPr>
        <w:t>,</w:t>
      </w:r>
    </w:p>
    <w:p w:rsidR="00C94944" w:rsidRPr="00FF58D0" w:rsidRDefault="00FF58D0" w:rsidP="00C031A7">
      <w:pPr>
        <w:pStyle w:val="Zkladntext"/>
        <w:spacing w:after="0"/>
        <w:ind w:firstLine="142"/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>- z</w:t>
      </w:r>
      <w:r w:rsidR="00C94944" w:rsidRPr="00FF58D0">
        <w:rPr>
          <w:rFonts w:asciiTheme="minorHAnsi" w:hAnsiTheme="minorHAnsi"/>
        </w:rPr>
        <w:t>ávěs stupaček M 3 ½“ EU x M 3 ½“ EU</w:t>
      </w:r>
      <w:r>
        <w:rPr>
          <w:rFonts w:asciiTheme="minorHAnsi" w:hAnsiTheme="minorHAnsi"/>
        </w:rPr>
        <w:t>,</w:t>
      </w:r>
    </w:p>
    <w:p w:rsidR="00C94944" w:rsidRDefault="00FF58D0" w:rsidP="00C031A7">
      <w:pPr>
        <w:pStyle w:val="Zkladntext"/>
        <w:spacing w:after="0"/>
        <w:ind w:firstLine="142"/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 xml:space="preserve">- </w:t>
      </w:r>
      <w:r w:rsidR="00C94944" w:rsidRPr="00FF58D0">
        <w:rPr>
          <w:rFonts w:asciiTheme="minorHAnsi" w:hAnsiTheme="minorHAnsi"/>
        </w:rPr>
        <w:t>konečná hloubka 1 670 m</w:t>
      </w:r>
      <w:r>
        <w:rPr>
          <w:rFonts w:asciiTheme="minorHAnsi" w:hAnsiTheme="minorHAnsi"/>
        </w:rPr>
        <w:t xml:space="preserve">, cementový mostek s hlavou v hloubce </w:t>
      </w:r>
      <w:r w:rsidR="003568AA">
        <w:rPr>
          <w:rFonts w:asciiTheme="minorHAnsi" w:hAnsiTheme="minorHAnsi"/>
        </w:rPr>
        <w:t xml:space="preserve">1415,3 </w:t>
      </w:r>
      <w:r w:rsidR="00C94944" w:rsidRPr="00FF58D0">
        <w:rPr>
          <w:rFonts w:asciiTheme="minorHAnsi" w:hAnsiTheme="minorHAnsi"/>
        </w:rPr>
        <w:t>m</w:t>
      </w:r>
      <w:r w:rsidR="003568AA">
        <w:rPr>
          <w:rFonts w:asciiTheme="minorHAnsi" w:hAnsiTheme="minorHAnsi"/>
        </w:rPr>
        <w:t>.</w:t>
      </w:r>
    </w:p>
    <w:p w:rsidR="005D60DD" w:rsidRDefault="005D60DD">
      <w:pPr>
        <w:rPr>
          <w:rFonts w:asciiTheme="minorHAnsi" w:hAnsiTheme="minorHAnsi"/>
          <w:szCs w:val="20"/>
        </w:rPr>
      </w:pPr>
      <w:r>
        <w:rPr>
          <w:rFonts w:asciiTheme="minorHAnsi" w:hAnsiTheme="minorHAnsi"/>
        </w:rPr>
        <w:br w:type="page"/>
      </w:r>
    </w:p>
    <w:p w:rsidR="00C031A7" w:rsidRPr="00FF58D0" w:rsidRDefault="00C031A7" w:rsidP="00C031A7">
      <w:pPr>
        <w:pStyle w:val="Zkladntext"/>
        <w:spacing w:after="0"/>
        <w:ind w:firstLine="709"/>
        <w:jc w:val="both"/>
        <w:rPr>
          <w:rFonts w:asciiTheme="minorHAnsi" w:hAnsiTheme="minorHAnsi"/>
        </w:rPr>
      </w:pPr>
    </w:p>
    <w:p w:rsidR="00A0110C" w:rsidRPr="00825F0D" w:rsidRDefault="00A0110C" w:rsidP="00FD5FAA">
      <w:pPr>
        <w:pStyle w:val="Zkladntext"/>
        <w:numPr>
          <w:ilvl w:val="0"/>
          <w:numId w:val="17"/>
        </w:numPr>
        <w:spacing w:line="360" w:lineRule="auto"/>
        <w:ind w:hanging="720"/>
        <w:jc w:val="both"/>
        <w:rPr>
          <w:rFonts w:asciiTheme="minorHAnsi" w:hAnsiTheme="minorHAnsi"/>
          <w:b/>
        </w:rPr>
      </w:pPr>
      <w:r w:rsidRPr="00825F0D">
        <w:rPr>
          <w:rFonts w:asciiTheme="minorHAnsi" w:hAnsiTheme="minorHAnsi"/>
          <w:b/>
        </w:rPr>
        <w:t xml:space="preserve">Požadavky na zařízení ústí sondy při </w:t>
      </w:r>
      <w:proofErr w:type="gramStart"/>
      <w:r w:rsidRPr="00825F0D">
        <w:rPr>
          <w:rFonts w:asciiTheme="minorHAnsi" w:hAnsiTheme="minorHAnsi"/>
          <w:b/>
        </w:rPr>
        <w:t>POS :</w:t>
      </w:r>
      <w:proofErr w:type="gramEnd"/>
    </w:p>
    <w:p w:rsidR="00A0110C" w:rsidRPr="00825F0D" w:rsidRDefault="00A0110C" w:rsidP="005D34AA">
      <w:pPr>
        <w:pStyle w:val="Zkladntext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 xml:space="preserve">Pro práci na sondě při POS je nutno používat protierupční zařízení v minimální sestavě dvojitý </w:t>
      </w:r>
      <w:proofErr w:type="spellStart"/>
      <w:r w:rsidRPr="00825F0D">
        <w:rPr>
          <w:rFonts w:asciiTheme="minorHAnsi" w:hAnsiTheme="minorHAnsi"/>
        </w:rPr>
        <w:t>preventr</w:t>
      </w:r>
      <w:proofErr w:type="spellEnd"/>
      <w:r w:rsidRPr="00825F0D">
        <w:rPr>
          <w:rFonts w:asciiTheme="minorHAnsi" w:hAnsiTheme="minorHAnsi"/>
        </w:rPr>
        <w:t xml:space="preserve"> tlakové řady 21 </w:t>
      </w:r>
      <w:proofErr w:type="spellStart"/>
      <w:r w:rsidRPr="00825F0D">
        <w:rPr>
          <w:rFonts w:asciiTheme="minorHAnsi" w:hAnsiTheme="minorHAnsi"/>
        </w:rPr>
        <w:t>MPa</w:t>
      </w:r>
      <w:proofErr w:type="spellEnd"/>
      <w:r w:rsidRPr="00825F0D">
        <w:rPr>
          <w:rFonts w:asciiTheme="minorHAnsi" w:hAnsiTheme="minorHAnsi"/>
        </w:rPr>
        <w:t xml:space="preserve"> - dálkově hydraulicky ovládaný.</w:t>
      </w:r>
    </w:p>
    <w:p w:rsidR="00A0110C" w:rsidRPr="00825F0D" w:rsidRDefault="00A0110C" w:rsidP="005D34AA">
      <w:pPr>
        <w:pStyle w:val="Zkladntext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 xml:space="preserve">Doporučení viz norma API RP 53 a </w:t>
      </w:r>
      <w:proofErr w:type="spellStart"/>
      <w:r w:rsidRPr="00825F0D">
        <w:rPr>
          <w:rFonts w:asciiTheme="minorHAnsi" w:hAnsiTheme="minorHAnsi"/>
        </w:rPr>
        <w:t>vyhl</w:t>
      </w:r>
      <w:proofErr w:type="spellEnd"/>
      <w:r w:rsidRPr="00825F0D">
        <w:rPr>
          <w:rFonts w:asciiTheme="minorHAnsi" w:hAnsiTheme="minorHAnsi"/>
        </w:rPr>
        <w:t>.</w:t>
      </w:r>
      <w:r w:rsidR="008A58A2">
        <w:rPr>
          <w:rFonts w:asciiTheme="minorHAnsi" w:hAnsiTheme="minorHAnsi"/>
        </w:rPr>
        <w:t xml:space="preserve"> </w:t>
      </w:r>
      <w:r w:rsidRPr="00825F0D">
        <w:rPr>
          <w:rFonts w:asciiTheme="minorHAnsi" w:hAnsiTheme="minorHAnsi"/>
        </w:rPr>
        <w:t>ČBÚ č.</w:t>
      </w:r>
      <w:r w:rsidR="00CD785A">
        <w:rPr>
          <w:rFonts w:asciiTheme="minorHAnsi" w:hAnsiTheme="minorHAnsi"/>
        </w:rPr>
        <w:t xml:space="preserve"> </w:t>
      </w:r>
      <w:r w:rsidRPr="00825F0D">
        <w:rPr>
          <w:rFonts w:asciiTheme="minorHAnsi" w:hAnsiTheme="minorHAnsi"/>
        </w:rPr>
        <w:t>239/1998 Sb.</w:t>
      </w:r>
    </w:p>
    <w:p w:rsidR="00A0110C" w:rsidRDefault="00A0110C" w:rsidP="005D34AA">
      <w:pPr>
        <w:pStyle w:val="Zkladntext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 xml:space="preserve">Napájecí a tryskové potrubí musí mít po 2 šoupátkách. Šoupátka musí mít stejný jmenovitý tlak jako protierupční zařízení. Při zahájení prací musí být jedna větev tryskového </w:t>
      </w:r>
      <w:proofErr w:type="spellStart"/>
      <w:r w:rsidRPr="00825F0D">
        <w:rPr>
          <w:rFonts w:asciiTheme="minorHAnsi" w:hAnsiTheme="minorHAnsi"/>
        </w:rPr>
        <w:t>manifoldu</w:t>
      </w:r>
      <w:proofErr w:type="spellEnd"/>
      <w:r w:rsidRPr="00825F0D">
        <w:rPr>
          <w:rFonts w:asciiTheme="minorHAnsi" w:hAnsiTheme="minorHAnsi"/>
        </w:rPr>
        <w:t xml:space="preserve"> opatřena tryskou </w:t>
      </w:r>
      <w:r w:rsidRPr="00825F0D">
        <w:rPr>
          <w:rFonts w:asciiTheme="minorHAnsi" w:hAnsiTheme="minorHAnsi"/>
        </w:rPr>
        <w:sym w:font="Symbol" w:char="F0C6"/>
      </w:r>
      <w:r w:rsidRPr="00825F0D">
        <w:rPr>
          <w:rFonts w:asciiTheme="minorHAnsi" w:hAnsiTheme="minorHAnsi"/>
        </w:rPr>
        <w:t xml:space="preserve"> 10 mm. Tryskový rozvod musí být opatřen min. 1 regulovatelnou tryskou a přímým pevným odpadem do cirkulačního systému.</w:t>
      </w:r>
    </w:p>
    <w:p w:rsidR="00A0110C" w:rsidRPr="00825F0D" w:rsidRDefault="00B872EC" w:rsidP="00FD5FAA">
      <w:pPr>
        <w:pStyle w:val="Zkladntext"/>
        <w:numPr>
          <w:ilvl w:val="0"/>
          <w:numId w:val="17"/>
        </w:numPr>
        <w:ind w:hanging="720"/>
        <w:jc w:val="both"/>
        <w:rPr>
          <w:rFonts w:asciiTheme="minorHAnsi" w:hAnsiTheme="minorHAnsi"/>
          <w:b/>
        </w:rPr>
      </w:pPr>
      <w:r>
        <w:rPr>
          <w:rFonts w:asciiTheme="minorHAnsi" w:hAnsiTheme="minorHAnsi"/>
          <w:b/>
        </w:rPr>
        <w:t>Zkoušky protierupčního zařízení</w:t>
      </w:r>
      <w:r w:rsidR="00A0110C" w:rsidRPr="00825F0D">
        <w:rPr>
          <w:rFonts w:asciiTheme="minorHAnsi" w:hAnsiTheme="minorHAnsi"/>
          <w:b/>
        </w:rPr>
        <w:t>:</w:t>
      </w:r>
    </w:p>
    <w:p w:rsidR="00A0110C" w:rsidRPr="00825F0D" w:rsidRDefault="00A0110C" w:rsidP="005D34AA">
      <w:pPr>
        <w:pStyle w:val="Zkladntext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>Provád</w:t>
      </w:r>
      <w:r w:rsidR="00B872EC">
        <w:rPr>
          <w:rFonts w:asciiTheme="minorHAnsi" w:hAnsiTheme="minorHAnsi"/>
        </w:rPr>
        <w:t>ět tlakem na hodnotu minimálně</w:t>
      </w:r>
      <w:r w:rsidRPr="00825F0D">
        <w:rPr>
          <w:rFonts w:asciiTheme="minorHAnsi" w:hAnsiTheme="minorHAnsi"/>
        </w:rPr>
        <w:t>:</w:t>
      </w:r>
      <w:r w:rsidRPr="00825F0D">
        <w:rPr>
          <w:rFonts w:asciiTheme="minorHAnsi" w:hAnsiTheme="minorHAnsi"/>
        </w:rPr>
        <w:tab/>
      </w:r>
      <w:r w:rsidR="0025746F" w:rsidRPr="00825F0D">
        <w:rPr>
          <w:rFonts w:asciiTheme="minorHAnsi" w:hAnsiTheme="minorHAnsi"/>
          <w:b/>
        </w:rPr>
        <w:t>21</w:t>
      </w:r>
      <w:r w:rsidRPr="00825F0D">
        <w:rPr>
          <w:rFonts w:asciiTheme="minorHAnsi" w:hAnsiTheme="minorHAnsi"/>
          <w:b/>
        </w:rPr>
        <w:t xml:space="preserve"> </w:t>
      </w:r>
      <w:proofErr w:type="spellStart"/>
      <w:r w:rsidRPr="00825F0D">
        <w:rPr>
          <w:rFonts w:asciiTheme="minorHAnsi" w:hAnsiTheme="minorHAnsi"/>
          <w:b/>
        </w:rPr>
        <w:t>MPa</w:t>
      </w:r>
      <w:proofErr w:type="spellEnd"/>
      <w:r w:rsidRPr="00825F0D">
        <w:rPr>
          <w:rFonts w:asciiTheme="minorHAnsi" w:hAnsiTheme="minorHAnsi"/>
        </w:rPr>
        <w:t xml:space="preserve"> </w:t>
      </w:r>
    </w:p>
    <w:p w:rsidR="00A0110C" w:rsidRPr="00825F0D" w:rsidRDefault="00A0110C" w:rsidP="00FD5FAA">
      <w:pPr>
        <w:pStyle w:val="Zkladntext"/>
        <w:numPr>
          <w:ilvl w:val="0"/>
          <w:numId w:val="3"/>
        </w:numPr>
        <w:tabs>
          <w:tab w:val="clear" w:pos="927"/>
          <w:tab w:val="num" w:pos="567"/>
        </w:tabs>
        <w:ind w:left="426" w:hanging="142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 xml:space="preserve">Zkouška na uzavření: </w:t>
      </w:r>
      <w:r w:rsidRPr="00825F0D">
        <w:rPr>
          <w:rFonts w:asciiTheme="minorHAnsi" w:hAnsiTheme="minorHAnsi"/>
          <w:b/>
        </w:rPr>
        <w:t>tyčové</w:t>
      </w:r>
      <w:r w:rsidRPr="00825F0D">
        <w:rPr>
          <w:rFonts w:asciiTheme="minorHAnsi" w:hAnsiTheme="minorHAnsi"/>
        </w:rPr>
        <w:t xml:space="preserve"> čelisti musí být zkoušeny vždy po vtažení nářadí do pažnicové kolony z otevřeného intervalu sondy, </w:t>
      </w:r>
      <w:r w:rsidRPr="00825F0D">
        <w:rPr>
          <w:rFonts w:asciiTheme="minorHAnsi" w:hAnsiTheme="minorHAnsi"/>
          <w:b/>
        </w:rPr>
        <w:t>plné</w:t>
      </w:r>
      <w:r w:rsidRPr="00825F0D">
        <w:rPr>
          <w:rFonts w:asciiTheme="minorHAnsi" w:hAnsiTheme="minorHAnsi"/>
        </w:rPr>
        <w:t xml:space="preserve"> čelisti vždy po vytažení nářadí na pracovní plošinu POS</w:t>
      </w:r>
      <w:r w:rsidR="008A58A2">
        <w:rPr>
          <w:rFonts w:asciiTheme="minorHAnsi" w:hAnsiTheme="minorHAnsi"/>
        </w:rPr>
        <w:t>.</w:t>
      </w:r>
    </w:p>
    <w:p w:rsidR="00A0110C" w:rsidRDefault="00A0110C" w:rsidP="00FD5FAA">
      <w:pPr>
        <w:pStyle w:val="Zkladntext"/>
        <w:numPr>
          <w:ilvl w:val="0"/>
          <w:numId w:val="4"/>
        </w:numPr>
        <w:tabs>
          <w:tab w:val="clear" w:pos="927"/>
          <w:tab w:val="num" w:pos="567"/>
        </w:tabs>
        <w:ind w:left="426" w:hanging="142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>Na provedení tlakových zkoušek zařízení musí být vypracován technologický postup nebo zkoušky musí být prováděny dle manuálu, který má organizace vydaný jako platnou provozní dokumentaci</w:t>
      </w:r>
      <w:r w:rsidR="008A58A2">
        <w:rPr>
          <w:rFonts w:asciiTheme="minorHAnsi" w:hAnsiTheme="minorHAnsi"/>
        </w:rPr>
        <w:t>.</w:t>
      </w:r>
    </w:p>
    <w:p w:rsidR="00AE1C31" w:rsidRPr="00AD1EEF" w:rsidRDefault="00AE1C31" w:rsidP="00AE1C31">
      <w:pPr>
        <w:pStyle w:val="Zkladntext"/>
        <w:numPr>
          <w:ilvl w:val="0"/>
          <w:numId w:val="4"/>
        </w:numPr>
        <w:tabs>
          <w:tab w:val="clear" w:pos="927"/>
          <w:tab w:val="num" w:pos="567"/>
        </w:tabs>
        <w:ind w:left="426" w:hanging="142"/>
        <w:jc w:val="both"/>
        <w:rPr>
          <w:rFonts w:asciiTheme="minorHAnsi" w:hAnsiTheme="minorHAnsi"/>
        </w:rPr>
      </w:pPr>
      <w:r w:rsidRPr="00076043">
        <w:rPr>
          <w:rFonts w:asciiTheme="minorHAnsi" w:hAnsiTheme="minorHAnsi"/>
        </w:rPr>
        <w:t xml:space="preserve">Produkční kříž </w:t>
      </w:r>
      <w:r>
        <w:rPr>
          <w:rFonts w:asciiTheme="minorHAnsi" w:hAnsiTheme="minorHAnsi"/>
        </w:rPr>
        <w:t xml:space="preserve">(výrobce </w:t>
      </w:r>
      <w:proofErr w:type="spellStart"/>
      <w:r>
        <w:rPr>
          <w:rFonts w:asciiTheme="minorHAnsi" w:hAnsiTheme="minorHAnsi"/>
        </w:rPr>
        <w:t>Cameron</w:t>
      </w:r>
      <w:proofErr w:type="spellEnd"/>
      <w:r w:rsidR="00B754D4">
        <w:rPr>
          <w:rFonts w:asciiTheme="minorHAnsi" w:hAnsiTheme="minorHAnsi"/>
        </w:rPr>
        <w:t>, dodá objednatel</w:t>
      </w:r>
      <w:r>
        <w:rPr>
          <w:rFonts w:asciiTheme="minorHAnsi" w:hAnsiTheme="minorHAnsi"/>
        </w:rPr>
        <w:t xml:space="preserve">) </w:t>
      </w:r>
      <w:r w:rsidR="00B754D4">
        <w:rPr>
          <w:rFonts w:asciiTheme="minorHAnsi" w:hAnsiTheme="minorHAnsi"/>
        </w:rPr>
        <w:t>a SPK (výrobce MND D</w:t>
      </w:r>
      <w:r w:rsidR="00B754D4" w:rsidRPr="00FE0410">
        <w:rPr>
          <w:rFonts w:asciiTheme="minorHAnsi" w:hAnsiTheme="minorHAnsi"/>
        </w:rPr>
        <w:t>&amp;S, dodá objednatel)</w:t>
      </w:r>
      <w:r w:rsidR="00B754D4">
        <w:rPr>
          <w:rFonts w:asciiTheme="minorHAnsi" w:hAnsiTheme="minorHAnsi"/>
        </w:rPr>
        <w:t xml:space="preserve"> budou</w:t>
      </w:r>
      <w:r>
        <w:rPr>
          <w:rFonts w:asciiTheme="minorHAnsi" w:hAnsiTheme="minorHAnsi"/>
        </w:rPr>
        <w:t xml:space="preserve"> tlakově odzkoušen</w:t>
      </w:r>
      <w:r w:rsidR="00B754D4">
        <w:rPr>
          <w:rFonts w:asciiTheme="minorHAnsi" w:hAnsiTheme="minorHAnsi"/>
        </w:rPr>
        <w:t>y</w:t>
      </w:r>
      <w:r w:rsidRPr="00076043">
        <w:rPr>
          <w:rFonts w:asciiTheme="minorHAnsi" w:hAnsiTheme="minorHAnsi"/>
        </w:rPr>
        <w:t xml:space="preserve"> v souladu s </w:t>
      </w:r>
      <w:proofErr w:type="spellStart"/>
      <w:r w:rsidRPr="00076043">
        <w:rPr>
          <w:rFonts w:asciiTheme="minorHAnsi" w:hAnsiTheme="minorHAnsi"/>
        </w:rPr>
        <w:t>vyhl</w:t>
      </w:r>
      <w:proofErr w:type="spellEnd"/>
      <w:r w:rsidRPr="00076043">
        <w:rPr>
          <w:rFonts w:asciiTheme="minorHAnsi" w:hAnsiTheme="minorHAnsi"/>
        </w:rPr>
        <w:t>. ČBÚ č.</w:t>
      </w:r>
      <w:r w:rsidR="00DC2D97">
        <w:rPr>
          <w:rFonts w:asciiTheme="minorHAnsi" w:hAnsiTheme="minorHAnsi"/>
        </w:rPr>
        <w:t xml:space="preserve"> </w:t>
      </w:r>
      <w:r w:rsidRPr="00076043">
        <w:rPr>
          <w:rFonts w:asciiTheme="minorHAnsi" w:hAnsiTheme="minorHAnsi"/>
        </w:rPr>
        <w:t xml:space="preserve">239/1998 Sb. za účasti servisního technika firmy </w:t>
      </w:r>
      <w:proofErr w:type="spellStart"/>
      <w:r w:rsidRPr="00076043">
        <w:rPr>
          <w:rFonts w:asciiTheme="minorHAnsi" w:hAnsiTheme="minorHAnsi"/>
        </w:rPr>
        <w:t>Cameron</w:t>
      </w:r>
      <w:proofErr w:type="spellEnd"/>
      <w:r w:rsidRPr="00076043">
        <w:rPr>
          <w:rFonts w:asciiTheme="minorHAnsi" w:hAnsiTheme="minorHAnsi"/>
        </w:rPr>
        <w:t xml:space="preserve">. </w:t>
      </w:r>
      <w:r w:rsidRPr="00AD1EEF">
        <w:rPr>
          <w:rFonts w:asciiTheme="minorHAnsi" w:hAnsiTheme="minorHAnsi"/>
        </w:rPr>
        <w:t>Sch</w:t>
      </w:r>
      <w:r w:rsidR="004460BE">
        <w:rPr>
          <w:rFonts w:asciiTheme="minorHAnsi" w:hAnsiTheme="minorHAnsi"/>
        </w:rPr>
        <w:t>éma</w:t>
      </w:r>
      <w:r>
        <w:rPr>
          <w:rFonts w:asciiTheme="minorHAnsi" w:hAnsiTheme="minorHAnsi"/>
        </w:rPr>
        <w:t xml:space="preserve"> PK </w:t>
      </w:r>
      <w:proofErr w:type="spellStart"/>
      <w:r>
        <w:rPr>
          <w:rFonts w:asciiTheme="minorHAnsi" w:hAnsiTheme="minorHAnsi"/>
        </w:rPr>
        <w:t>Cameron</w:t>
      </w:r>
      <w:proofErr w:type="spellEnd"/>
      <w:r>
        <w:rPr>
          <w:rFonts w:asciiTheme="minorHAnsi" w:hAnsiTheme="minorHAnsi"/>
        </w:rPr>
        <w:t xml:space="preserve"> </w:t>
      </w:r>
      <w:r w:rsidR="00CE6717">
        <w:rPr>
          <w:rFonts w:asciiTheme="minorHAnsi" w:hAnsiTheme="minorHAnsi"/>
        </w:rPr>
        <w:t>viz obr. 5</w:t>
      </w:r>
      <w:r w:rsidRPr="00AD1EEF">
        <w:rPr>
          <w:rFonts w:asciiTheme="minorHAnsi" w:hAnsiTheme="minorHAnsi"/>
        </w:rPr>
        <w:t>.</w:t>
      </w:r>
      <w:r w:rsidR="00CE6717">
        <w:rPr>
          <w:rFonts w:asciiTheme="minorHAnsi" w:hAnsiTheme="minorHAnsi"/>
        </w:rPr>
        <w:t xml:space="preserve"> Schéma SPK viz obr. 6</w:t>
      </w:r>
      <w:r w:rsidR="004460BE">
        <w:rPr>
          <w:rFonts w:asciiTheme="minorHAnsi" w:hAnsiTheme="minorHAnsi"/>
        </w:rPr>
        <w:t xml:space="preserve">. </w:t>
      </w:r>
    </w:p>
    <w:p w:rsidR="00AE1C31" w:rsidRPr="00076043" w:rsidRDefault="00AE1C31" w:rsidP="00AE1C31">
      <w:pPr>
        <w:pStyle w:val="Zkladntext"/>
        <w:numPr>
          <w:ilvl w:val="0"/>
          <w:numId w:val="4"/>
        </w:numPr>
        <w:tabs>
          <w:tab w:val="clear" w:pos="927"/>
          <w:tab w:val="num" w:pos="567"/>
        </w:tabs>
        <w:ind w:left="426" w:hanging="142"/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>Z</w:t>
      </w:r>
      <w:r w:rsidRPr="00076043">
        <w:rPr>
          <w:rFonts w:asciiTheme="minorHAnsi" w:hAnsiTheme="minorHAnsi"/>
        </w:rPr>
        <w:t>ákladní příruba</w:t>
      </w:r>
      <w:r>
        <w:rPr>
          <w:rFonts w:asciiTheme="minorHAnsi" w:hAnsiTheme="minorHAnsi"/>
        </w:rPr>
        <w:t xml:space="preserve"> (výrobce MND D</w:t>
      </w:r>
      <w:r w:rsidRPr="00FE0410">
        <w:rPr>
          <w:rFonts w:asciiTheme="minorHAnsi" w:hAnsiTheme="minorHAnsi"/>
        </w:rPr>
        <w:t>&amp;S</w:t>
      </w:r>
      <w:r w:rsidR="00CE6717" w:rsidRPr="00FE0410">
        <w:rPr>
          <w:rFonts w:asciiTheme="minorHAnsi" w:hAnsiTheme="minorHAnsi"/>
        </w:rPr>
        <w:t>, obr. 7</w:t>
      </w:r>
      <w:r>
        <w:rPr>
          <w:rFonts w:asciiTheme="minorHAnsi" w:hAnsiTheme="minorHAnsi"/>
        </w:rPr>
        <w:t xml:space="preserve">) bude </w:t>
      </w:r>
      <w:r w:rsidR="004460BE">
        <w:rPr>
          <w:rFonts w:asciiTheme="minorHAnsi" w:hAnsiTheme="minorHAnsi"/>
        </w:rPr>
        <w:t xml:space="preserve">dodána objednatelem a </w:t>
      </w:r>
      <w:r>
        <w:rPr>
          <w:rFonts w:asciiTheme="minorHAnsi" w:hAnsiTheme="minorHAnsi"/>
        </w:rPr>
        <w:t>tlakově odzkoušena</w:t>
      </w:r>
      <w:r w:rsidRPr="00076043">
        <w:rPr>
          <w:rFonts w:asciiTheme="minorHAnsi" w:hAnsiTheme="minorHAnsi"/>
        </w:rPr>
        <w:t xml:space="preserve"> v souladu s </w:t>
      </w:r>
      <w:proofErr w:type="spellStart"/>
      <w:r w:rsidRPr="00076043">
        <w:rPr>
          <w:rFonts w:asciiTheme="minorHAnsi" w:hAnsiTheme="minorHAnsi"/>
        </w:rPr>
        <w:t>vyhl</w:t>
      </w:r>
      <w:proofErr w:type="spellEnd"/>
      <w:r w:rsidRPr="00076043">
        <w:rPr>
          <w:rFonts w:asciiTheme="minorHAnsi" w:hAnsiTheme="minorHAnsi"/>
        </w:rPr>
        <w:t>. ČBÚ č.239/1998 Sb.</w:t>
      </w:r>
    </w:p>
    <w:p w:rsidR="00A0110C" w:rsidRDefault="00A0110C" w:rsidP="00FD5FAA">
      <w:pPr>
        <w:pStyle w:val="Zkladntext"/>
        <w:numPr>
          <w:ilvl w:val="0"/>
          <w:numId w:val="5"/>
        </w:numPr>
        <w:tabs>
          <w:tab w:val="clear" w:pos="927"/>
          <w:tab w:val="num" w:pos="567"/>
        </w:tabs>
        <w:ind w:left="426" w:hanging="142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>Veškeré zařízení na ústí vrtu musí být zkoušeno čistou vodou. Při tlakové zkoušce se vizuálně sledují všechny spoje, příruby a víka, zda těsní. O provedené tlakové zkoušce ústí musí být vystaven protokol o zkoušce, veškeré tlakové zkoušky musí být za účasti TDO objednatele.</w:t>
      </w:r>
    </w:p>
    <w:p w:rsidR="00E16A1E" w:rsidRDefault="00E16A1E" w:rsidP="00E16A1E">
      <w:pPr>
        <w:pStyle w:val="Zkladntext"/>
        <w:ind w:left="426"/>
        <w:jc w:val="both"/>
        <w:rPr>
          <w:rFonts w:asciiTheme="minorHAnsi" w:hAnsiTheme="minorHAnsi"/>
        </w:rPr>
      </w:pPr>
    </w:p>
    <w:p w:rsidR="000F6094" w:rsidRPr="00076043" w:rsidRDefault="000F6094" w:rsidP="00FD5FAA">
      <w:pPr>
        <w:pStyle w:val="Nadpis3"/>
        <w:numPr>
          <w:ilvl w:val="2"/>
          <w:numId w:val="22"/>
        </w:numPr>
        <w:ind w:hanging="1571"/>
        <w:rPr>
          <w:rFonts w:asciiTheme="minorHAnsi" w:hAnsiTheme="minorHAnsi"/>
          <w:szCs w:val="24"/>
        </w:rPr>
      </w:pPr>
      <w:bookmarkStart w:id="128" w:name="_Toc96247435"/>
      <w:bookmarkStart w:id="129" w:name="_Toc353887525"/>
      <w:r w:rsidRPr="00076043">
        <w:rPr>
          <w:rFonts w:asciiTheme="minorHAnsi" w:hAnsiTheme="minorHAnsi"/>
          <w:szCs w:val="24"/>
        </w:rPr>
        <w:t>Poža</w:t>
      </w:r>
      <w:r w:rsidR="00B872EC" w:rsidRPr="00076043">
        <w:rPr>
          <w:rFonts w:asciiTheme="minorHAnsi" w:hAnsiTheme="minorHAnsi"/>
          <w:szCs w:val="24"/>
        </w:rPr>
        <w:t xml:space="preserve">davky na hermetičnosti </w:t>
      </w:r>
      <w:r w:rsidR="009E601E" w:rsidRPr="00076043">
        <w:rPr>
          <w:rFonts w:asciiTheme="minorHAnsi" w:hAnsiTheme="minorHAnsi"/>
          <w:szCs w:val="24"/>
        </w:rPr>
        <w:t xml:space="preserve">kolon a </w:t>
      </w:r>
      <w:r w:rsidRPr="00076043">
        <w:rPr>
          <w:rFonts w:asciiTheme="minorHAnsi" w:hAnsiTheme="minorHAnsi"/>
          <w:szCs w:val="24"/>
        </w:rPr>
        <w:t>produkčního kříže</w:t>
      </w:r>
      <w:bookmarkEnd w:id="128"/>
      <w:bookmarkEnd w:id="129"/>
    </w:p>
    <w:p w:rsidR="00B1060B" w:rsidRPr="00B1060B" w:rsidRDefault="00B1060B" w:rsidP="00B1060B"/>
    <w:tbl>
      <w:tblPr>
        <w:tblW w:w="9040" w:type="dxa"/>
        <w:tblInd w:w="637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953"/>
        <w:gridCol w:w="1559"/>
        <w:gridCol w:w="3119"/>
        <w:gridCol w:w="2409"/>
      </w:tblGrid>
      <w:tr w:rsidR="007613CD" w:rsidTr="007613CD">
        <w:tc>
          <w:tcPr>
            <w:tcW w:w="1953" w:type="dxa"/>
            <w:tcBorders>
              <w:top w:val="single" w:sz="18" w:space="0" w:color="auto"/>
              <w:bottom w:val="single" w:sz="6" w:space="0" w:color="auto"/>
            </w:tcBorders>
          </w:tcPr>
          <w:p w:rsidR="007613CD" w:rsidRPr="007A00DB" w:rsidRDefault="007613CD" w:rsidP="00BB6308">
            <w:pPr>
              <w:pStyle w:val="Nadpis9"/>
              <w:numPr>
                <w:ilvl w:val="0"/>
                <w:numId w:val="0"/>
              </w:numPr>
              <w:spacing w:line="360" w:lineRule="auto"/>
              <w:rPr>
                <w:rFonts w:ascii="Times New Roman" w:hAnsi="Times New Roman"/>
                <w:sz w:val="22"/>
                <w:szCs w:val="22"/>
              </w:rPr>
            </w:pPr>
            <w:r w:rsidRPr="007A00DB">
              <w:rPr>
                <w:rFonts w:ascii="Times New Roman" w:hAnsi="Times New Roman"/>
                <w:sz w:val="22"/>
                <w:szCs w:val="22"/>
              </w:rPr>
              <w:t xml:space="preserve">Název </w:t>
            </w:r>
          </w:p>
        </w:tc>
        <w:tc>
          <w:tcPr>
            <w:tcW w:w="1559" w:type="dxa"/>
            <w:tcBorders>
              <w:top w:val="single" w:sz="18" w:space="0" w:color="auto"/>
              <w:bottom w:val="single" w:sz="6" w:space="0" w:color="auto"/>
            </w:tcBorders>
          </w:tcPr>
          <w:p w:rsidR="007613CD" w:rsidRPr="007A00DB" w:rsidRDefault="007613CD" w:rsidP="00BB6308">
            <w:pPr>
              <w:pStyle w:val="Nadpis9"/>
              <w:numPr>
                <w:ilvl w:val="0"/>
                <w:numId w:val="0"/>
              </w:numPr>
              <w:spacing w:line="360" w:lineRule="auto"/>
              <w:rPr>
                <w:rFonts w:ascii="Times New Roman" w:hAnsi="Times New Roman"/>
                <w:sz w:val="22"/>
                <w:szCs w:val="22"/>
              </w:rPr>
            </w:pPr>
            <w:r w:rsidRPr="007A00DB">
              <w:rPr>
                <w:rFonts w:ascii="Times New Roman" w:hAnsi="Times New Roman"/>
                <w:sz w:val="22"/>
                <w:szCs w:val="22"/>
              </w:rPr>
              <w:t>Zkušební tlak</w:t>
            </w:r>
          </w:p>
        </w:tc>
        <w:tc>
          <w:tcPr>
            <w:tcW w:w="3119" w:type="dxa"/>
            <w:tcBorders>
              <w:top w:val="single" w:sz="18" w:space="0" w:color="auto"/>
              <w:bottom w:val="single" w:sz="6" w:space="0" w:color="auto"/>
            </w:tcBorders>
          </w:tcPr>
          <w:p w:rsidR="007613CD" w:rsidRPr="007A00DB" w:rsidRDefault="007613CD" w:rsidP="00BB6308">
            <w:pPr>
              <w:pStyle w:val="Nadpis9"/>
              <w:numPr>
                <w:ilvl w:val="0"/>
                <w:numId w:val="0"/>
              </w:numPr>
              <w:spacing w:line="360" w:lineRule="auto"/>
              <w:rPr>
                <w:rFonts w:ascii="Times New Roman" w:hAnsi="Times New Roman"/>
                <w:sz w:val="22"/>
                <w:szCs w:val="22"/>
              </w:rPr>
            </w:pPr>
            <w:r w:rsidRPr="007A00DB">
              <w:rPr>
                <w:rFonts w:ascii="Times New Roman" w:hAnsi="Times New Roman"/>
                <w:sz w:val="22"/>
                <w:szCs w:val="22"/>
              </w:rPr>
              <w:t>Způsob provedení</w:t>
            </w:r>
          </w:p>
        </w:tc>
        <w:tc>
          <w:tcPr>
            <w:tcW w:w="2409" w:type="dxa"/>
            <w:tcBorders>
              <w:top w:val="single" w:sz="18" w:space="0" w:color="auto"/>
              <w:bottom w:val="single" w:sz="6" w:space="0" w:color="auto"/>
            </w:tcBorders>
          </w:tcPr>
          <w:p w:rsidR="007613CD" w:rsidRPr="007A00DB" w:rsidRDefault="007613CD" w:rsidP="00BB6308">
            <w:pPr>
              <w:pStyle w:val="Nadpis9"/>
              <w:numPr>
                <w:ilvl w:val="0"/>
                <w:numId w:val="0"/>
              </w:numPr>
              <w:spacing w:line="360" w:lineRule="auto"/>
              <w:rPr>
                <w:rFonts w:ascii="Times New Roman" w:hAnsi="Times New Roman"/>
                <w:sz w:val="22"/>
                <w:szCs w:val="22"/>
              </w:rPr>
            </w:pPr>
            <w:r w:rsidRPr="007A00DB">
              <w:rPr>
                <w:rFonts w:ascii="Times New Roman" w:hAnsi="Times New Roman"/>
                <w:sz w:val="22"/>
                <w:szCs w:val="22"/>
              </w:rPr>
              <w:t xml:space="preserve">Dovolený pokles tlaku                                         </w:t>
            </w:r>
          </w:p>
        </w:tc>
      </w:tr>
      <w:tr w:rsidR="007613CD" w:rsidTr="007613CD">
        <w:tc>
          <w:tcPr>
            <w:tcW w:w="1953" w:type="dxa"/>
            <w:tcBorders>
              <w:top w:val="single" w:sz="6" w:space="0" w:color="auto"/>
              <w:bottom w:val="single" w:sz="6" w:space="0" w:color="auto"/>
            </w:tcBorders>
          </w:tcPr>
          <w:p w:rsidR="007613CD" w:rsidRPr="007A00DB" w:rsidRDefault="007613CD" w:rsidP="00BB6308">
            <w:pPr>
              <w:spacing w:before="120"/>
              <w:jc w:val="center"/>
              <w:rPr>
                <w:b/>
                <w:sz w:val="22"/>
                <w:szCs w:val="22"/>
              </w:rPr>
            </w:pPr>
            <w:proofErr w:type="spellStart"/>
            <w:r>
              <w:rPr>
                <w:b/>
                <w:sz w:val="22"/>
                <w:szCs w:val="22"/>
              </w:rPr>
              <w:t>Pakrovací</w:t>
            </w:r>
            <w:proofErr w:type="spellEnd"/>
            <w:r>
              <w:rPr>
                <w:b/>
                <w:sz w:val="22"/>
                <w:szCs w:val="22"/>
              </w:rPr>
              <w:t xml:space="preserve"> sestava</w:t>
            </w:r>
          </w:p>
        </w:tc>
        <w:tc>
          <w:tcPr>
            <w:tcW w:w="1559" w:type="dxa"/>
            <w:tcBorders>
              <w:top w:val="single" w:sz="6" w:space="0" w:color="auto"/>
              <w:bottom w:val="single" w:sz="6" w:space="0" w:color="auto"/>
            </w:tcBorders>
          </w:tcPr>
          <w:p w:rsidR="007613CD" w:rsidRDefault="007613CD" w:rsidP="00BB6308">
            <w:pPr>
              <w:spacing w:before="120"/>
              <w:ind w:left="-7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8 </w:t>
            </w:r>
            <w:proofErr w:type="spellStart"/>
            <w:r>
              <w:rPr>
                <w:b/>
                <w:sz w:val="22"/>
                <w:szCs w:val="22"/>
              </w:rPr>
              <w:t>MPa</w:t>
            </w:r>
            <w:proofErr w:type="spellEnd"/>
          </w:p>
        </w:tc>
        <w:tc>
          <w:tcPr>
            <w:tcW w:w="3119" w:type="dxa"/>
            <w:tcBorders>
              <w:top w:val="single" w:sz="6" w:space="0" w:color="auto"/>
              <w:bottom w:val="single" w:sz="6" w:space="0" w:color="auto"/>
            </w:tcBorders>
          </w:tcPr>
          <w:p w:rsidR="007613CD" w:rsidRPr="00607994" w:rsidRDefault="007613CD" w:rsidP="00BB6308">
            <w:pPr>
              <w:spacing w:before="120"/>
              <w:ind w:left="-70"/>
              <w:jc w:val="center"/>
              <w:rPr>
                <w:sz w:val="22"/>
                <w:szCs w:val="22"/>
                <w:highlight w:val="yellow"/>
              </w:rPr>
            </w:pPr>
            <w:r w:rsidRPr="007C45D6">
              <w:rPr>
                <w:sz w:val="22"/>
                <w:szCs w:val="22"/>
              </w:rPr>
              <w:t>do mezikruží</w:t>
            </w:r>
          </w:p>
        </w:tc>
        <w:tc>
          <w:tcPr>
            <w:tcW w:w="2409" w:type="dxa"/>
            <w:tcBorders>
              <w:top w:val="single" w:sz="6" w:space="0" w:color="auto"/>
              <w:bottom w:val="single" w:sz="6" w:space="0" w:color="auto"/>
            </w:tcBorders>
          </w:tcPr>
          <w:p w:rsidR="007613CD" w:rsidRPr="00607994" w:rsidRDefault="007613CD" w:rsidP="00BB6308">
            <w:pPr>
              <w:spacing w:before="120"/>
              <w:ind w:left="-70"/>
              <w:jc w:val="center"/>
              <w:rPr>
                <w:sz w:val="22"/>
                <w:szCs w:val="22"/>
                <w:highlight w:val="yellow"/>
              </w:rPr>
            </w:pPr>
            <w:r w:rsidRPr="007C45D6">
              <w:rPr>
                <w:sz w:val="22"/>
                <w:szCs w:val="22"/>
              </w:rPr>
              <w:t>2</w:t>
            </w:r>
            <w:r w:rsidR="00E72040">
              <w:rPr>
                <w:sz w:val="22"/>
                <w:szCs w:val="22"/>
              </w:rPr>
              <w:t xml:space="preserve"> </w:t>
            </w:r>
            <w:r w:rsidRPr="007C45D6">
              <w:rPr>
                <w:sz w:val="22"/>
                <w:szCs w:val="22"/>
              </w:rPr>
              <w:t>%</w:t>
            </w:r>
          </w:p>
        </w:tc>
      </w:tr>
      <w:tr w:rsidR="007613CD" w:rsidTr="007613CD">
        <w:tc>
          <w:tcPr>
            <w:tcW w:w="1953" w:type="dxa"/>
            <w:tcBorders>
              <w:top w:val="single" w:sz="6" w:space="0" w:color="auto"/>
              <w:bottom w:val="single" w:sz="6" w:space="0" w:color="auto"/>
            </w:tcBorders>
          </w:tcPr>
          <w:p w:rsidR="007613CD" w:rsidRPr="007A00DB" w:rsidRDefault="007613CD" w:rsidP="00BB6308">
            <w:pPr>
              <w:spacing w:before="120"/>
              <w:jc w:val="center"/>
              <w:rPr>
                <w:b/>
                <w:sz w:val="22"/>
                <w:szCs w:val="22"/>
              </w:rPr>
            </w:pPr>
            <w:proofErr w:type="spellStart"/>
            <w:r w:rsidRPr="007A00DB">
              <w:rPr>
                <w:b/>
                <w:sz w:val="22"/>
                <w:szCs w:val="22"/>
              </w:rPr>
              <w:t>Stupačková</w:t>
            </w:r>
            <w:proofErr w:type="spellEnd"/>
            <w:r w:rsidRPr="007A00DB">
              <w:rPr>
                <w:b/>
                <w:sz w:val="22"/>
                <w:szCs w:val="22"/>
              </w:rPr>
              <w:t xml:space="preserve"> kolona</w:t>
            </w:r>
          </w:p>
        </w:tc>
        <w:tc>
          <w:tcPr>
            <w:tcW w:w="1559" w:type="dxa"/>
            <w:tcBorders>
              <w:top w:val="single" w:sz="6" w:space="0" w:color="auto"/>
              <w:bottom w:val="single" w:sz="6" w:space="0" w:color="auto"/>
            </w:tcBorders>
          </w:tcPr>
          <w:p w:rsidR="007613CD" w:rsidRPr="007A00DB" w:rsidRDefault="007613CD" w:rsidP="00BB6308">
            <w:pPr>
              <w:spacing w:before="120"/>
              <w:ind w:left="-70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15</w:t>
            </w:r>
            <w:r w:rsidRPr="007A00DB">
              <w:rPr>
                <w:b/>
                <w:sz w:val="22"/>
                <w:szCs w:val="22"/>
              </w:rPr>
              <w:t xml:space="preserve"> </w:t>
            </w:r>
            <w:proofErr w:type="spellStart"/>
            <w:r w:rsidRPr="007A00DB">
              <w:rPr>
                <w:b/>
                <w:sz w:val="22"/>
                <w:szCs w:val="22"/>
              </w:rPr>
              <w:t>MPa</w:t>
            </w:r>
            <w:proofErr w:type="spellEnd"/>
            <w:r>
              <w:rPr>
                <w:b/>
                <w:sz w:val="22"/>
                <w:szCs w:val="22"/>
              </w:rPr>
              <w:t xml:space="preserve"> </w:t>
            </w:r>
          </w:p>
        </w:tc>
        <w:tc>
          <w:tcPr>
            <w:tcW w:w="3119" w:type="dxa"/>
            <w:tcBorders>
              <w:top w:val="single" w:sz="6" w:space="0" w:color="auto"/>
              <w:bottom w:val="single" w:sz="6" w:space="0" w:color="auto"/>
            </w:tcBorders>
          </w:tcPr>
          <w:p w:rsidR="007613CD" w:rsidRPr="007A00DB" w:rsidRDefault="007613CD" w:rsidP="00BB6308">
            <w:pPr>
              <w:spacing w:before="120"/>
              <w:ind w:left="-7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Dle TP</w:t>
            </w:r>
          </w:p>
        </w:tc>
        <w:tc>
          <w:tcPr>
            <w:tcW w:w="2409" w:type="dxa"/>
            <w:tcBorders>
              <w:top w:val="single" w:sz="6" w:space="0" w:color="auto"/>
              <w:bottom w:val="single" w:sz="6" w:space="0" w:color="auto"/>
            </w:tcBorders>
          </w:tcPr>
          <w:p w:rsidR="007613CD" w:rsidRPr="00470895" w:rsidRDefault="007613CD" w:rsidP="00BB6308">
            <w:pPr>
              <w:spacing w:before="120"/>
              <w:ind w:left="-70"/>
              <w:jc w:val="center"/>
              <w:rPr>
                <w:sz w:val="22"/>
                <w:szCs w:val="22"/>
              </w:rPr>
            </w:pPr>
            <w:r w:rsidRPr="007C45D6">
              <w:rPr>
                <w:sz w:val="22"/>
                <w:szCs w:val="22"/>
              </w:rPr>
              <w:t>2</w:t>
            </w:r>
            <w:r w:rsidR="00E72040">
              <w:rPr>
                <w:sz w:val="22"/>
                <w:szCs w:val="22"/>
              </w:rPr>
              <w:t xml:space="preserve"> </w:t>
            </w:r>
            <w:r w:rsidRPr="007C45D6">
              <w:rPr>
                <w:sz w:val="22"/>
                <w:szCs w:val="22"/>
              </w:rPr>
              <w:t>%</w:t>
            </w:r>
          </w:p>
        </w:tc>
      </w:tr>
      <w:tr w:rsidR="007613CD" w:rsidRPr="007A00DB" w:rsidTr="007613CD">
        <w:tc>
          <w:tcPr>
            <w:tcW w:w="1953" w:type="dxa"/>
            <w:tcBorders>
              <w:top w:val="single" w:sz="6" w:space="0" w:color="auto"/>
              <w:bottom w:val="single" w:sz="6" w:space="0" w:color="auto"/>
            </w:tcBorders>
          </w:tcPr>
          <w:p w:rsidR="007613CD" w:rsidRPr="007A00DB" w:rsidRDefault="007613CD" w:rsidP="00BB6308">
            <w:pPr>
              <w:spacing w:before="12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Spodní část PK</w:t>
            </w:r>
          </w:p>
        </w:tc>
        <w:tc>
          <w:tcPr>
            <w:tcW w:w="1559" w:type="dxa"/>
            <w:tcBorders>
              <w:top w:val="single" w:sz="6" w:space="0" w:color="auto"/>
              <w:bottom w:val="single" w:sz="6" w:space="0" w:color="auto"/>
            </w:tcBorders>
          </w:tcPr>
          <w:p w:rsidR="007613CD" w:rsidRPr="007A00DB" w:rsidRDefault="00276A28" w:rsidP="00BB6308">
            <w:pPr>
              <w:spacing w:before="120"/>
              <w:ind w:left="-7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21</w:t>
            </w:r>
            <w:r w:rsidRPr="007A00DB">
              <w:rPr>
                <w:b/>
                <w:sz w:val="22"/>
                <w:szCs w:val="22"/>
              </w:rPr>
              <w:t xml:space="preserve"> </w:t>
            </w:r>
            <w:proofErr w:type="spellStart"/>
            <w:r w:rsidR="007613CD" w:rsidRPr="007A00DB">
              <w:rPr>
                <w:b/>
                <w:sz w:val="22"/>
                <w:szCs w:val="22"/>
              </w:rPr>
              <w:t>MPa</w:t>
            </w:r>
            <w:proofErr w:type="spellEnd"/>
          </w:p>
        </w:tc>
        <w:tc>
          <w:tcPr>
            <w:tcW w:w="3119" w:type="dxa"/>
            <w:tcBorders>
              <w:top w:val="single" w:sz="6" w:space="0" w:color="auto"/>
              <w:bottom w:val="single" w:sz="6" w:space="0" w:color="auto"/>
            </w:tcBorders>
          </w:tcPr>
          <w:p w:rsidR="007613CD" w:rsidRPr="007A00DB" w:rsidRDefault="007613CD" w:rsidP="00BB6308">
            <w:pPr>
              <w:spacing w:before="120"/>
              <w:ind w:left="-7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Dle TP</w:t>
            </w:r>
          </w:p>
        </w:tc>
        <w:tc>
          <w:tcPr>
            <w:tcW w:w="2409" w:type="dxa"/>
            <w:tcBorders>
              <w:top w:val="single" w:sz="6" w:space="0" w:color="auto"/>
              <w:bottom w:val="single" w:sz="6" w:space="0" w:color="auto"/>
            </w:tcBorders>
          </w:tcPr>
          <w:p w:rsidR="007613CD" w:rsidRPr="00470895" w:rsidRDefault="00276A28" w:rsidP="00BB6308">
            <w:pPr>
              <w:spacing w:before="120"/>
              <w:ind w:left="-7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 </w:t>
            </w:r>
            <w:r w:rsidR="007613CD" w:rsidRPr="007C45D6">
              <w:rPr>
                <w:sz w:val="22"/>
                <w:szCs w:val="22"/>
              </w:rPr>
              <w:t>%</w:t>
            </w:r>
          </w:p>
        </w:tc>
      </w:tr>
      <w:tr w:rsidR="007613CD" w:rsidRPr="007A00DB" w:rsidTr="007613CD">
        <w:tc>
          <w:tcPr>
            <w:tcW w:w="1953" w:type="dxa"/>
            <w:tcBorders>
              <w:top w:val="single" w:sz="6" w:space="0" w:color="auto"/>
              <w:bottom w:val="single" w:sz="18" w:space="0" w:color="auto"/>
            </w:tcBorders>
          </w:tcPr>
          <w:p w:rsidR="007613CD" w:rsidRDefault="007613CD" w:rsidP="00BB6308">
            <w:pPr>
              <w:spacing w:before="12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Vrchní část PK</w:t>
            </w:r>
          </w:p>
        </w:tc>
        <w:tc>
          <w:tcPr>
            <w:tcW w:w="1559" w:type="dxa"/>
            <w:tcBorders>
              <w:top w:val="single" w:sz="6" w:space="0" w:color="auto"/>
              <w:bottom w:val="single" w:sz="18" w:space="0" w:color="auto"/>
            </w:tcBorders>
          </w:tcPr>
          <w:p w:rsidR="007613CD" w:rsidRDefault="00276A28" w:rsidP="00BB6308">
            <w:pPr>
              <w:spacing w:before="120"/>
              <w:ind w:left="-7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21 </w:t>
            </w:r>
            <w:proofErr w:type="spellStart"/>
            <w:r w:rsidR="007613CD">
              <w:rPr>
                <w:b/>
                <w:sz w:val="22"/>
                <w:szCs w:val="22"/>
              </w:rPr>
              <w:t>MPa</w:t>
            </w:r>
            <w:proofErr w:type="spellEnd"/>
          </w:p>
        </w:tc>
        <w:tc>
          <w:tcPr>
            <w:tcW w:w="3119" w:type="dxa"/>
            <w:tcBorders>
              <w:top w:val="single" w:sz="6" w:space="0" w:color="auto"/>
              <w:bottom w:val="single" w:sz="18" w:space="0" w:color="auto"/>
            </w:tcBorders>
          </w:tcPr>
          <w:p w:rsidR="007613CD" w:rsidRDefault="007613CD" w:rsidP="00BB6308">
            <w:pPr>
              <w:spacing w:before="120"/>
              <w:ind w:left="-70"/>
              <w:jc w:val="center"/>
              <w:rPr>
                <w:sz w:val="22"/>
                <w:szCs w:val="22"/>
              </w:rPr>
            </w:pPr>
            <w:r w:rsidRPr="007C45D6">
              <w:rPr>
                <w:sz w:val="22"/>
                <w:szCs w:val="22"/>
              </w:rPr>
              <w:t>Dle TP</w:t>
            </w:r>
          </w:p>
        </w:tc>
        <w:tc>
          <w:tcPr>
            <w:tcW w:w="2409" w:type="dxa"/>
            <w:tcBorders>
              <w:top w:val="single" w:sz="6" w:space="0" w:color="auto"/>
              <w:bottom w:val="single" w:sz="18" w:space="0" w:color="auto"/>
            </w:tcBorders>
          </w:tcPr>
          <w:p w:rsidR="007613CD" w:rsidRPr="00470895" w:rsidRDefault="00276A28" w:rsidP="00BB6308">
            <w:pPr>
              <w:spacing w:before="120"/>
              <w:ind w:left="-7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 </w:t>
            </w:r>
            <w:r w:rsidR="007613CD" w:rsidRPr="007C45D6">
              <w:rPr>
                <w:sz w:val="22"/>
                <w:szCs w:val="22"/>
              </w:rPr>
              <w:t>%</w:t>
            </w:r>
          </w:p>
        </w:tc>
      </w:tr>
    </w:tbl>
    <w:p w:rsidR="007B7C73" w:rsidRDefault="00551E2E" w:rsidP="007B5C16">
      <w:pPr>
        <w:pStyle w:val="Zkladntext"/>
        <w:tabs>
          <w:tab w:val="left" w:pos="540"/>
        </w:tabs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 xml:space="preserve">Bude provedena tlaková zkouška pro ověření těsnosti závěsu do mezikruží. </w:t>
      </w:r>
    </w:p>
    <w:p w:rsidR="00D41241" w:rsidRPr="00825F0D" w:rsidRDefault="00D41241" w:rsidP="007B5C16">
      <w:pPr>
        <w:pStyle w:val="Zkladntext"/>
        <w:tabs>
          <w:tab w:val="left" w:pos="540"/>
        </w:tabs>
        <w:jc w:val="both"/>
        <w:rPr>
          <w:rFonts w:asciiTheme="minorHAnsi" w:hAnsiTheme="minorHAnsi"/>
        </w:rPr>
      </w:pPr>
    </w:p>
    <w:p w:rsidR="000F6094" w:rsidRPr="00076043" w:rsidRDefault="000F6094" w:rsidP="00FD5FAA">
      <w:pPr>
        <w:pStyle w:val="Nadpis3"/>
        <w:numPr>
          <w:ilvl w:val="2"/>
          <w:numId w:val="22"/>
        </w:numPr>
        <w:ind w:hanging="1571"/>
        <w:rPr>
          <w:rFonts w:asciiTheme="minorHAnsi" w:hAnsiTheme="minorHAnsi"/>
          <w:szCs w:val="24"/>
        </w:rPr>
      </w:pPr>
      <w:bookmarkStart w:id="130" w:name="_Toc96247437"/>
      <w:bookmarkStart w:id="131" w:name="_Toc353887526"/>
      <w:r w:rsidRPr="00076043">
        <w:rPr>
          <w:rFonts w:asciiTheme="minorHAnsi" w:hAnsiTheme="minorHAnsi"/>
          <w:szCs w:val="24"/>
        </w:rPr>
        <w:t>P</w:t>
      </w:r>
      <w:r w:rsidR="00113494">
        <w:rPr>
          <w:rFonts w:asciiTheme="minorHAnsi" w:hAnsiTheme="minorHAnsi"/>
          <w:szCs w:val="24"/>
        </w:rPr>
        <w:t xml:space="preserve">ožadavky na </w:t>
      </w:r>
      <w:r w:rsidRPr="00076043">
        <w:rPr>
          <w:rFonts w:asciiTheme="minorHAnsi" w:hAnsiTheme="minorHAnsi"/>
          <w:szCs w:val="24"/>
        </w:rPr>
        <w:t>kapaliny</w:t>
      </w:r>
      <w:bookmarkEnd w:id="130"/>
      <w:bookmarkEnd w:id="131"/>
    </w:p>
    <w:p w:rsidR="00A93745" w:rsidRDefault="00FA538D" w:rsidP="009D6EB0">
      <w:pPr>
        <w:rPr>
          <w:rFonts w:asciiTheme="minorHAnsi" w:hAnsiTheme="minorHAnsi"/>
        </w:rPr>
      </w:pPr>
      <w:r w:rsidRPr="009D6EB0">
        <w:rPr>
          <w:rFonts w:asciiTheme="minorHAnsi" w:hAnsiTheme="minorHAnsi"/>
        </w:rPr>
        <w:t>U všech použitých kapalin bude zdokumentován a předložen protokol o přípravě kapalin dle EN ISO 13503-1</w:t>
      </w:r>
      <w:r w:rsidR="00113494" w:rsidRPr="009D6EB0">
        <w:rPr>
          <w:rFonts w:asciiTheme="minorHAnsi" w:hAnsiTheme="minorHAnsi"/>
        </w:rPr>
        <w:t xml:space="preserve">. </w:t>
      </w:r>
    </w:p>
    <w:p w:rsidR="00113494" w:rsidRPr="009D6EB0" w:rsidRDefault="00113494" w:rsidP="009D6EB0">
      <w:pPr>
        <w:rPr>
          <w:rFonts w:asciiTheme="minorHAnsi" w:hAnsiTheme="minorHAnsi"/>
        </w:rPr>
      </w:pPr>
      <w:r w:rsidRPr="009D6EB0">
        <w:rPr>
          <w:rFonts w:asciiTheme="minorHAnsi" w:hAnsiTheme="minorHAnsi"/>
        </w:rPr>
        <w:lastRenderedPageBreak/>
        <w:t>Pro všechny parametry kapalin bude veden fluid report:</w:t>
      </w:r>
    </w:p>
    <w:p w:rsidR="00113494" w:rsidRPr="009D6EB0" w:rsidRDefault="00113494" w:rsidP="009D6EB0">
      <w:pPr>
        <w:ind w:firstLine="1418"/>
        <w:rPr>
          <w:rFonts w:asciiTheme="minorHAnsi" w:hAnsiTheme="minorHAnsi"/>
        </w:rPr>
      </w:pPr>
      <w:r w:rsidRPr="009D6EB0">
        <w:rPr>
          <w:rFonts w:asciiTheme="minorHAnsi" w:hAnsiTheme="minorHAnsi"/>
        </w:rPr>
        <w:t xml:space="preserve">- pro rozšiřovací, frézovací a </w:t>
      </w:r>
      <w:r w:rsidR="00195FF0">
        <w:rPr>
          <w:rFonts w:asciiTheme="minorHAnsi" w:hAnsiTheme="minorHAnsi"/>
        </w:rPr>
        <w:t xml:space="preserve">vrtné kapaliny dle </w:t>
      </w:r>
      <w:r w:rsidR="00C218CC">
        <w:rPr>
          <w:rFonts w:asciiTheme="minorHAnsi" w:hAnsiTheme="minorHAnsi"/>
        </w:rPr>
        <w:t xml:space="preserve">ČSN </w:t>
      </w:r>
      <w:r w:rsidR="00195FF0">
        <w:rPr>
          <w:rFonts w:asciiTheme="minorHAnsi" w:hAnsiTheme="minorHAnsi"/>
        </w:rPr>
        <w:t>EN ISO 10414-</w:t>
      </w:r>
      <w:r w:rsidRPr="009D6EB0">
        <w:rPr>
          <w:rFonts w:asciiTheme="minorHAnsi" w:hAnsiTheme="minorHAnsi"/>
        </w:rPr>
        <w:t>1</w:t>
      </w:r>
      <w:r w:rsidR="00195FF0">
        <w:rPr>
          <w:rFonts w:asciiTheme="minorHAnsi" w:hAnsiTheme="minorHAnsi"/>
        </w:rPr>
        <w:t>,</w:t>
      </w:r>
    </w:p>
    <w:p w:rsidR="00113494" w:rsidRPr="009D6EB0" w:rsidRDefault="00113494" w:rsidP="009D6EB0">
      <w:pPr>
        <w:ind w:firstLine="1418"/>
        <w:rPr>
          <w:rFonts w:asciiTheme="minorHAnsi" w:hAnsiTheme="minorHAnsi"/>
        </w:rPr>
      </w:pPr>
      <w:r w:rsidRPr="009D6EB0">
        <w:rPr>
          <w:rFonts w:asciiTheme="minorHAnsi" w:hAnsiTheme="minorHAnsi"/>
        </w:rPr>
        <w:t xml:space="preserve">- pro ostatní použité kapaliny- dle </w:t>
      </w:r>
      <w:r w:rsidR="00C218CC">
        <w:rPr>
          <w:rFonts w:asciiTheme="minorHAnsi" w:hAnsiTheme="minorHAnsi"/>
        </w:rPr>
        <w:t xml:space="preserve">ČSN </w:t>
      </w:r>
      <w:r w:rsidRPr="009D6EB0">
        <w:rPr>
          <w:rFonts w:asciiTheme="minorHAnsi" w:hAnsiTheme="minorHAnsi"/>
        </w:rPr>
        <w:t>EN ISO 13503-3.</w:t>
      </w:r>
    </w:p>
    <w:p w:rsidR="00113494" w:rsidRDefault="00113494" w:rsidP="00113494">
      <w:pPr>
        <w:rPr>
          <w:rFonts w:asciiTheme="minorHAnsi" w:hAnsiTheme="minorHAnsi"/>
        </w:rPr>
      </w:pPr>
      <w:r>
        <w:rPr>
          <w:rFonts w:asciiTheme="minorHAnsi" w:hAnsiTheme="minorHAnsi"/>
        </w:rPr>
        <w:t>P</w:t>
      </w:r>
      <w:r w:rsidRPr="004630A9">
        <w:rPr>
          <w:rFonts w:asciiTheme="minorHAnsi" w:hAnsiTheme="minorHAnsi"/>
        </w:rPr>
        <w:t>řed zahájením prací</w:t>
      </w:r>
      <w:r w:rsidRPr="00113494">
        <w:rPr>
          <w:rFonts w:asciiTheme="minorHAnsi" w:hAnsiTheme="minorHAnsi"/>
        </w:rPr>
        <w:t xml:space="preserve"> </w:t>
      </w:r>
      <w:r>
        <w:rPr>
          <w:rFonts w:asciiTheme="minorHAnsi" w:hAnsiTheme="minorHAnsi"/>
        </w:rPr>
        <w:t>z</w:t>
      </w:r>
      <w:r w:rsidRPr="009D6EB0">
        <w:rPr>
          <w:rFonts w:asciiTheme="minorHAnsi" w:hAnsiTheme="minorHAnsi"/>
        </w:rPr>
        <w:t xml:space="preserve">hotovitel </w:t>
      </w:r>
      <w:r>
        <w:rPr>
          <w:rFonts w:asciiTheme="minorHAnsi" w:hAnsiTheme="minorHAnsi"/>
        </w:rPr>
        <w:t xml:space="preserve">POS </w:t>
      </w:r>
      <w:r w:rsidRPr="009D6EB0">
        <w:rPr>
          <w:rFonts w:asciiTheme="minorHAnsi" w:hAnsiTheme="minorHAnsi"/>
        </w:rPr>
        <w:t>připraví vhodné způsoby pro řešení případných ztrát kapalin</w:t>
      </w:r>
      <w:r w:rsidR="00F7534F">
        <w:rPr>
          <w:rFonts w:asciiTheme="minorHAnsi" w:hAnsiTheme="minorHAnsi"/>
        </w:rPr>
        <w:t>,</w:t>
      </w:r>
      <w:r w:rsidRPr="009D6EB0">
        <w:rPr>
          <w:rFonts w:asciiTheme="minorHAnsi" w:hAnsiTheme="minorHAnsi"/>
        </w:rPr>
        <w:t xml:space="preserve"> a to pro všechny kapaliny.</w:t>
      </w:r>
    </w:p>
    <w:p w:rsidR="00F7534F" w:rsidRDefault="00F7534F" w:rsidP="00113494">
      <w:pPr>
        <w:rPr>
          <w:rFonts w:asciiTheme="minorHAnsi" w:hAnsiTheme="minorHAnsi"/>
        </w:rPr>
      </w:pPr>
    </w:p>
    <w:p w:rsidR="00F7534F" w:rsidRDefault="00F7534F" w:rsidP="00113494">
      <w:pPr>
        <w:rPr>
          <w:rFonts w:asciiTheme="minorHAnsi" w:hAnsiTheme="minorHAnsi"/>
        </w:rPr>
      </w:pPr>
      <w:r>
        <w:rPr>
          <w:rFonts w:asciiTheme="minorHAnsi" w:hAnsiTheme="minorHAnsi"/>
        </w:rPr>
        <w:t>Parametry použitých kapalin</w:t>
      </w:r>
      <w:r w:rsidR="00AC4ABA">
        <w:rPr>
          <w:rFonts w:asciiTheme="minorHAnsi" w:hAnsiTheme="minorHAnsi"/>
        </w:rPr>
        <w:t xml:space="preserve"> </w:t>
      </w:r>
      <w:r>
        <w:rPr>
          <w:rFonts w:asciiTheme="minorHAnsi" w:hAnsiTheme="minorHAnsi"/>
        </w:rPr>
        <w:t>při operacích POS</w:t>
      </w:r>
      <w:r w:rsidR="00AC4ABA">
        <w:rPr>
          <w:rFonts w:asciiTheme="minorHAnsi" w:hAnsiTheme="minorHAnsi"/>
        </w:rPr>
        <w:t xml:space="preserve">, definované normou API </w:t>
      </w:r>
      <w:proofErr w:type="spellStart"/>
      <w:r w:rsidR="00AC4ABA">
        <w:rPr>
          <w:rFonts w:asciiTheme="minorHAnsi" w:hAnsiTheme="minorHAnsi"/>
        </w:rPr>
        <w:t>spec</w:t>
      </w:r>
      <w:proofErr w:type="spellEnd"/>
      <w:r w:rsidR="00AC4ABA">
        <w:rPr>
          <w:rFonts w:asciiTheme="minorHAnsi" w:hAnsiTheme="minorHAnsi"/>
        </w:rPr>
        <w:t xml:space="preserve">. 13 A, B, </w:t>
      </w:r>
      <w:r>
        <w:rPr>
          <w:rFonts w:asciiTheme="minorHAnsi" w:hAnsiTheme="minorHAnsi"/>
        </w:rPr>
        <w:t xml:space="preserve">jsou uvedeny v následující tabulce. </w:t>
      </w:r>
    </w:p>
    <w:p w:rsidR="00F7534F" w:rsidRPr="009D6EB0" w:rsidRDefault="00F7534F" w:rsidP="00113494">
      <w:pPr>
        <w:rPr>
          <w:rFonts w:asciiTheme="minorHAnsi" w:hAnsiTheme="minorHAnsi"/>
        </w:rPr>
      </w:pPr>
    </w:p>
    <w:tbl>
      <w:tblPr>
        <w:tblW w:w="8946" w:type="dxa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49"/>
        <w:gridCol w:w="851"/>
        <w:gridCol w:w="992"/>
        <w:gridCol w:w="992"/>
        <w:gridCol w:w="993"/>
        <w:gridCol w:w="1275"/>
        <w:gridCol w:w="709"/>
        <w:gridCol w:w="709"/>
        <w:gridCol w:w="1276"/>
      </w:tblGrid>
      <w:tr w:rsidR="00F7534F" w:rsidRPr="00A749E6" w:rsidTr="009D6EB0">
        <w:trPr>
          <w:trHeight w:val="975"/>
        </w:trPr>
        <w:tc>
          <w:tcPr>
            <w:tcW w:w="1149" w:type="dxa"/>
            <w:shd w:val="clear" w:color="4F81BD" w:fill="4F81BD"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  <w:t>Kapalina</w:t>
            </w:r>
          </w:p>
          <w:p w:rsidR="00F7534F" w:rsidRPr="009D6EB0" w:rsidRDefault="00F7534F" w:rsidP="00F7534F">
            <w:pP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</w:pPr>
          </w:p>
          <w:p w:rsidR="00F7534F" w:rsidRPr="009D6EB0" w:rsidRDefault="00F7534F" w:rsidP="00F7534F">
            <w:pP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</w:pPr>
          </w:p>
          <w:p w:rsidR="00F7534F" w:rsidRPr="009D6EB0" w:rsidRDefault="00F7534F" w:rsidP="00F7534F">
            <w:pP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</w:pPr>
          </w:p>
          <w:p w:rsidR="00F7534F" w:rsidRPr="009D6EB0" w:rsidRDefault="00F7534F" w:rsidP="00F7534F">
            <w:pP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</w:pPr>
          </w:p>
        </w:tc>
        <w:tc>
          <w:tcPr>
            <w:tcW w:w="851" w:type="dxa"/>
            <w:shd w:val="clear" w:color="4F81BD" w:fill="4F81BD"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  <w:t>Plastická viskozita</w:t>
            </w:r>
          </w:p>
          <w:p w:rsidR="00F7534F" w:rsidRPr="009D6EB0" w:rsidRDefault="00F7534F" w:rsidP="00F7534F">
            <w:pP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</w:pPr>
          </w:p>
          <w:p w:rsidR="00F7534F" w:rsidRPr="009D6EB0" w:rsidRDefault="00F7534F" w:rsidP="00F7534F">
            <w:pP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</w:pPr>
          </w:p>
          <w:p w:rsidR="00F7534F" w:rsidRPr="009D6EB0" w:rsidRDefault="00F7534F" w:rsidP="00F7534F">
            <w:pP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  <w:t xml:space="preserve"> (</w:t>
            </w:r>
            <w:proofErr w:type="spellStart"/>
            <w:r w:rsidRPr="009D6EB0"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  <w:t>cP</w:t>
            </w:r>
            <w:proofErr w:type="spellEnd"/>
            <w:r w:rsidRPr="009D6EB0"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  <w:t>)</w:t>
            </w:r>
          </w:p>
        </w:tc>
        <w:tc>
          <w:tcPr>
            <w:tcW w:w="992" w:type="dxa"/>
            <w:shd w:val="clear" w:color="4F81BD" w:fill="4F81BD"/>
            <w:vAlign w:val="bottom"/>
            <w:hideMark/>
          </w:tcPr>
          <w:p w:rsidR="00F7534F" w:rsidRDefault="00F7534F" w:rsidP="00F7534F">
            <w:pP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  <w:t>Mez toku</w:t>
            </w:r>
          </w:p>
          <w:p w:rsidR="00F7534F" w:rsidRPr="009D6EB0" w:rsidRDefault="00F7534F" w:rsidP="00F7534F">
            <w:pP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</w:pPr>
          </w:p>
          <w:p w:rsidR="00F7534F" w:rsidRPr="009D6EB0" w:rsidRDefault="00F7534F" w:rsidP="00F7534F">
            <w:pP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</w:pPr>
          </w:p>
          <w:p w:rsidR="00F7534F" w:rsidRPr="009D6EB0" w:rsidRDefault="00F7534F" w:rsidP="00F7534F">
            <w:pP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</w:pPr>
          </w:p>
          <w:p w:rsidR="00F7534F" w:rsidRPr="009D6EB0" w:rsidRDefault="00F7534F" w:rsidP="00F7534F">
            <w:pP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  <w:t xml:space="preserve"> (lb/100ft²)</w:t>
            </w:r>
          </w:p>
        </w:tc>
        <w:tc>
          <w:tcPr>
            <w:tcW w:w="992" w:type="dxa"/>
            <w:shd w:val="clear" w:color="4F81BD" w:fill="4F81BD"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  <w:t>Pevnost gelu po 10 minutách</w:t>
            </w:r>
          </w:p>
          <w:p w:rsidR="00F7534F" w:rsidRPr="009D6EB0" w:rsidRDefault="00F7534F" w:rsidP="00F7534F">
            <w:pP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  <w:t xml:space="preserve"> </w:t>
            </w:r>
          </w:p>
          <w:p w:rsidR="00F7534F" w:rsidRPr="009D6EB0" w:rsidRDefault="00F7534F" w:rsidP="00F7534F">
            <w:pP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  <w:t>(lb/100ft²)</w:t>
            </w:r>
          </w:p>
        </w:tc>
        <w:tc>
          <w:tcPr>
            <w:tcW w:w="993" w:type="dxa"/>
            <w:shd w:val="clear" w:color="4F81BD" w:fill="4F81BD"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  <w:t xml:space="preserve"> Pevnost gelu po 10 sekundách</w:t>
            </w:r>
          </w:p>
          <w:p w:rsidR="00F7534F" w:rsidRPr="009D6EB0" w:rsidRDefault="00F7534F" w:rsidP="00F7534F">
            <w:pP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</w:pPr>
          </w:p>
          <w:p w:rsidR="00F7534F" w:rsidRPr="009D6EB0" w:rsidRDefault="00F7534F" w:rsidP="00F7534F">
            <w:pP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  <w:t xml:space="preserve"> (lb/100ft²)</w:t>
            </w:r>
          </w:p>
        </w:tc>
        <w:tc>
          <w:tcPr>
            <w:tcW w:w="1275" w:type="dxa"/>
            <w:shd w:val="clear" w:color="4F81BD" w:fill="4F81BD"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  <w:t>Filtrovatelnost</w:t>
            </w:r>
          </w:p>
          <w:p w:rsidR="00F7534F" w:rsidRPr="009D6EB0" w:rsidRDefault="00F7534F" w:rsidP="00F7534F">
            <w:pP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</w:pPr>
          </w:p>
          <w:p w:rsidR="00F7534F" w:rsidRPr="009D6EB0" w:rsidRDefault="00F7534F" w:rsidP="00F7534F">
            <w:pP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</w:pPr>
          </w:p>
          <w:p w:rsidR="00F7534F" w:rsidRPr="009D6EB0" w:rsidRDefault="00F7534F" w:rsidP="00F7534F">
            <w:pP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</w:pPr>
          </w:p>
          <w:p w:rsidR="00F7534F" w:rsidRPr="009D6EB0" w:rsidRDefault="00F7534F" w:rsidP="00F7534F">
            <w:pP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  <w:t xml:space="preserve"> (ml/30min)</w:t>
            </w:r>
          </w:p>
        </w:tc>
        <w:tc>
          <w:tcPr>
            <w:tcW w:w="709" w:type="dxa"/>
            <w:shd w:val="clear" w:color="4F81BD" w:fill="4F81BD"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  <w:t>pH</w:t>
            </w:r>
          </w:p>
          <w:p w:rsidR="00F7534F" w:rsidRPr="009D6EB0" w:rsidRDefault="00F7534F" w:rsidP="00F7534F">
            <w:pP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</w:pPr>
          </w:p>
          <w:p w:rsidR="00F7534F" w:rsidRPr="009D6EB0" w:rsidRDefault="00F7534F" w:rsidP="00F7534F">
            <w:pP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</w:pPr>
          </w:p>
          <w:p w:rsidR="00F7534F" w:rsidRPr="009D6EB0" w:rsidRDefault="00F7534F" w:rsidP="00F7534F">
            <w:pP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</w:pPr>
          </w:p>
          <w:p w:rsidR="00F7534F" w:rsidRPr="009D6EB0" w:rsidRDefault="00F7534F" w:rsidP="00F7534F">
            <w:pP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</w:pPr>
          </w:p>
        </w:tc>
        <w:tc>
          <w:tcPr>
            <w:tcW w:w="709" w:type="dxa"/>
            <w:shd w:val="clear" w:color="4F81BD" w:fill="4F81BD"/>
            <w:vAlign w:val="bottom"/>
            <w:hideMark/>
          </w:tcPr>
          <w:p w:rsidR="00F7534F" w:rsidRDefault="00F7534F" w:rsidP="00F7534F">
            <w:pP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  <w:t>Obsah písku</w:t>
            </w:r>
          </w:p>
          <w:p w:rsidR="00F7534F" w:rsidRDefault="00F7534F" w:rsidP="00F7534F">
            <w:pP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</w:pPr>
          </w:p>
          <w:p w:rsidR="00F7534F" w:rsidRPr="009D6EB0" w:rsidRDefault="00F7534F" w:rsidP="00F7534F">
            <w:pP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</w:pPr>
          </w:p>
          <w:p w:rsidR="00F7534F" w:rsidRPr="009D6EB0" w:rsidRDefault="00F7534F" w:rsidP="00F7534F">
            <w:pP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  <w:t xml:space="preserve"> (%)</w:t>
            </w:r>
          </w:p>
        </w:tc>
        <w:tc>
          <w:tcPr>
            <w:tcW w:w="1276" w:type="dxa"/>
            <w:shd w:val="clear" w:color="4F81BD" w:fill="4F81BD"/>
            <w:vAlign w:val="bottom"/>
            <w:hideMark/>
          </w:tcPr>
          <w:p w:rsidR="00F7534F" w:rsidRDefault="00F7534F" w:rsidP="00F7534F">
            <w:pP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  <w:t>Čistota</w:t>
            </w:r>
          </w:p>
          <w:p w:rsidR="00F7534F" w:rsidRDefault="00F7534F" w:rsidP="00F7534F">
            <w:pP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</w:pPr>
          </w:p>
          <w:p w:rsidR="00F7534F" w:rsidRDefault="00F7534F" w:rsidP="00F7534F">
            <w:pP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</w:pPr>
          </w:p>
          <w:p w:rsidR="00F7534F" w:rsidRDefault="00F7534F" w:rsidP="00F7534F">
            <w:pP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  <w:t xml:space="preserve"> (FNU, NTU</w:t>
            </w:r>
            <w: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  <w:t>)</w:t>
            </w:r>
          </w:p>
          <w:p w:rsidR="00F7534F" w:rsidRPr="009D6EB0" w:rsidRDefault="00F7534F" w:rsidP="00F7534F">
            <w:pP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  <w:t>(</w:t>
            </w:r>
            <w:r w:rsidRPr="009D6EB0">
              <w:rPr>
                <w:rFonts w:asciiTheme="minorHAnsi" w:hAnsiTheme="minorHAnsi" w:cstheme="minorHAnsi"/>
                <w:b/>
                <w:bCs/>
                <w:color w:val="FFFFFF"/>
                <w:sz w:val="18"/>
                <w:szCs w:val="18"/>
              </w:rPr>
              <w:t>solanka)</w:t>
            </w:r>
          </w:p>
        </w:tc>
      </w:tr>
      <w:tr w:rsidR="00F7534F" w:rsidRPr="00A749E6" w:rsidTr="009D6EB0">
        <w:trPr>
          <w:trHeight w:val="615"/>
        </w:trPr>
        <w:tc>
          <w:tcPr>
            <w:tcW w:w="1149" w:type="dxa"/>
            <w:shd w:val="clear" w:color="DCE6F1" w:fill="DCE6F1"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b/>
                <w:bCs/>
                <w:color w:val="000000"/>
                <w:sz w:val="18"/>
                <w:szCs w:val="18"/>
              </w:rPr>
              <w:t>P</w:t>
            </w:r>
            <w:r w:rsidRPr="009D6EB0">
              <w:rPr>
                <w:rFonts w:asciiTheme="minorHAnsi" w:hAnsiTheme="minorHAnsi" w:cstheme="minorHAnsi"/>
                <w:b/>
                <w:bCs/>
                <w:color w:val="000000"/>
                <w:sz w:val="18"/>
                <w:szCs w:val="18"/>
              </w:rPr>
              <w:t xml:space="preserve">racovní - </w:t>
            </w:r>
            <w:proofErr w:type="spellStart"/>
            <w:r w:rsidRPr="009D6EB0">
              <w:rPr>
                <w:rFonts w:asciiTheme="minorHAnsi" w:hAnsiTheme="minorHAnsi" w:cstheme="minorHAnsi"/>
                <w:b/>
                <w:bCs/>
                <w:color w:val="000000"/>
                <w:sz w:val="18"/>
                <w:szCs w:val="18"/>
              </w:rPr>
              <w:t>umrtvovací</w:t>
            </w:r>
            <w:proofErr w:type="spellEnd"/>
          </w:p>
        </w:tc>
        <w:tc>
          <w:tcPr>
            <w:tcW w:w="851" w:type="dxa"/>
            <w:shd w:val="clear" w:color="DCE6F1" w:fill="DCE6F1"/>
            <w:noWrap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color w:val="000000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5 až 12</w:t>
            </w:r>
          </w:p>
        </w:tc>
        <w:tc>
          <w:tcPr>
            <w:tcW w:w="992" w:type="dxa"/>
            <w:shd w:val="clear" w:color="DCE6F1" w:fill="DCE6F1"/>
            <w:noWrap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color w:val="000000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7 až 13</w:t>
            </w:r>
          </w:p>
        </w:tc>
        <w:tc>
          <w:tcPr>
            <w:tcW w:w="992" w:type="dxa"/>
            <w:shd w:val="clear" w:color="DCE6F1" w:fill="DCE6F1"/>
            <w:noWrap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color w:val="000000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 až 4</w:t>
            </w:r>
          </w:p>
        </w:tc>
        <w:tc>
          <w:tcPr>
            <w:tcW w:w="993" w:type="dxa"/>
            <w:shd w:val="clear" w:color="DCE6F1" w:fill="DCE6F1"/>
            <w:noWrap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color w:val="000000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2 až 5</w:t>
            </w:r>
          </w:p>
        </w:tc>
        <w:tc>
          <w:tcPr>
            <w:tcW w:w="1275" w:type="dxa"/>
            <w:shd w:val="clear" w:color="DCE6F1" w:fill="DCE6F1"/>
            <w:noWrap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color w:val="000000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max. 10</w:t>
            </w:r>
          </w:p>
        </w:tc>
        <w:tc>
          <w:tcPr>
            <w:tcW w:w="709" w:type="dxa"/>
            <w:shd w:val="clear" w:color="DCE6F1" w:fill="DCE6F1"/>
            <w:noWrap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color w:val="000000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8 až 11</w:t>
            </w:r>
          </w:p>
        </w:tc>
        <w:tc>
          <w:tcPr>
            <w:tcW w:w="709" w:type="dxa"/>
            <w:shd w:val="clear" w:color="DCE6F1" w:fill="DCE6F1"/>
            <w:noWrap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color w:val="000000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_</w:t>
            </w:r>
          </w:p>
        </w:tc>
        <w:tc>
          <w:tcPr>
            <w:tcW w:w="1276" w:type="dxa"/>
            <w:shd w:val="clear" w:color="DCE6F1" w:fill="DCE6F1"/>
            <w:noWrap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color w:val="000000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max. 20</w:t>
            </w:r>
          </w:p>
        </w:tc>
      </w:tr>
      <w:tr w:rsidR="00F7534F" w:rsidRPr="00A749E6" w:rsidTr="009D6EB0">
        <w:trPr>
          <w:trHeight w:val="300"/>
        </w:trPr>
        <w:tc>
          <w:tcPr>
            <w:tcW w:w="1149" w:type="dxa"/>
            <w:shd w:val="clear" w:color="auto" w:fill="auto"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b/>
                <w:bCs/>
                <w:color w:val="000000"/>
                <w:sz w:val="18"/>
                <w:szCs w:val="18"/>
              </w:rPr>
            </w:pPr>
            <w:proofErr w:type="spellStart"/>
            <w:r w:rsidRPr="009D6EB0">
              <w:rPr>
                <w:rFonts w:asciiTheme="minorHAnsi" w:hAnsiTheme="minorHAnsi" w:cstheme="minorHAnsi"/>
                <w:b/>
                <w:bCs/>
                <w:color w:val="000000"/>
                <w:sz w:val="18"/>
                <w:szCs w:val="18"/>
              </w:rPr>
              <w:t>Drill</w:t>
            </w:r>
            <w:proofErr w:type="spellEnd"/>
            <w:r w:rsidRPr="009D6EB0">
              <w:rPr>
                <w:rFonts w:asciiTheme="minorHAnsi" w:hAnsiTheme="minorHAnsi" w:cstheme="minorHAnsi"/>
                <w:b/>
                <w:bCs/>
                <w:color w:val="000000"/>
                <w:sz w:val="18"/>
                <w:szCs w:val="18"/>
              </w:rPr>
              <w:t>-In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color w:val="000000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8 až 15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color w:val="000000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10 až 25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color w:val="000000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3 až 10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color w:val="000000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4 až 12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color w:val="000000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max. 8</w:t>
            </w:r>
          </w:p>
        </w:tc>
        <w:tc>
          <w:tcPr>
            <w:tcW w:w="709" w:type="dxa"/>
            <w:shd w:val="clear" w:color="auto" w:fill="auto"/>
            <w:noWrap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color w:val="000000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8 až 11</w:t>
            </w:r>
          </w:p>
        </w:tc>
        <w:tc>
          <w:tcPr>
            <w:tcW w:w="709" w:type="dxa"/>
            <w:shd w:val="clear" w:color="auto" w:fill="auto"/>
            <w:noWrap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color w:val="000000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max. 1</w:t>
            </w:r>
          </w:p>
        </w:tc>
        <w:tc>
          <w:tcPr>
            <w:tcW w:w="1276" w:type="dxa"/>
            <w:shd w:val="clear" w:color="auto" w:fill="auto"/>
            <w:noWrap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color w:val="000000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 xml:space="preserve">max. </w:t>
            </w:r>
            <w:r w:rsidR="00BD2779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30</w:t>
            </w:r>
          </w:p>
        </w:tc>
      </w:tr>
      <w:tr w:rsidR="00F7534F" w:rsidRPr="00A749E6" w:rsidTr="009D6EB0">
        <w:trPr>
          <w:trHeight w:val="495"/>
        </w:trPr>
        <w:tc>
          <w:tcPr>
            <w:tcW w:w="1149" w:type="dxa"/>
            <w:shd w:val="clear" w:color="DCE6F1" w:fill="DCE6F1"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b/>
                <w:bCs/>
                <w:color w:val="000000"/>
                <w:sz w:val="18"/>
                <w:szCs w:val="18"/>
              </w:rPr>
            </w:pPr>
            <w:proofErr w:type="spellStart"/>
            <w:r w:rsidRPr="009D6EB0">
              <w:rPr>
                <w:rFonts w:asciiTheme="minorHAnsi" w:hAnsiTheme="minorHAnsi" w:cstheme="minorHAnsi"/>
                <w:b/>
                <w:bCs/>
                <w:color w:val="000000"/>
                <w:sz w:val="18"/>
                <w:szCs w:val="18"/>
              </w:rPr>
              <w:t>Drill</w:t>
            </w:r>
            <w:proofErr w:type="spellEnd"/>
            <w:r w:rsidRPr="009D6EB0">
              <w:rPr>
                <w:rFonts w:asciiTheme="minorHAnsi" w:hAnsiTheme="minorHAnsi" w:cstheme="minorHAnsi"/>
                <w:b/>
                <w:bCs/>
                <w:color w:val="000000"/>
                <w:sz w:val="18"/>
                <w:szCs w:val="18"/>
              </w:rPr>
              <w:t>-In frézování pažnic</w:t>
            </w:r>
          </w:p>
        </w:tc>
        <w:tc>
          <w:tcPr>
            <w:tcW w:w="851" w:type="dxa"/>
            <w:shd w:val="clear" w:color="DCE6F1" w:fill="DCE6F1"/>
            <w:noWrap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color w:val="000000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_</w:t>
            </w:r>
          </w:p>
        </w:tc>
        <w:tc>
          <w:tcPr>
            <w:tcW w:w="992" w:type="dxa"/>
            <w:shd w:val="clear" w:color="DCE6F1" w:fill="DCE6F1"/>
            <w:noWrap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color w:val="000000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min. 30</w:t>
            </w:r>
          </w:p>
        </w:tc>
        <w:tc>
          <w:tcPr>
            <w:tcW w:w="992" w:type="dxa"/>
            <w:shd w:val="clear" w:color="DCE6F1" w:fill="DCE6F1"/>
            <w:noWrap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color w:val="000000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_</w:t>
            </w:r>
          </w:p>
        </w:tc>
        <w:tc>
          <w:tcPr>
            <w:tcW w:w="993" w:type="dxa"/>
            <w:shd w:val="clear" w:color="DCE6F1" w:fill="DCE6F1"/>
            <w:noWrap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color w:val="000000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_</w:t>
            </w:r>
          </w:p>
        </w:tc>
        <w:tc>
          <w:tcPr>
            <w:tcW w:w="1275" w:type="dxa"/>
            <w:shd w:val="clear" w:color="DCE6F1" w:fill="DCE6F1"/>
            <w:noWrap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color w:val="000000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max. 8</w:t>
            </w:r>
          </w:p>
        </w:tc>
        <w:tc>
          <w:tcPr>
            <w:tcW w:w="709" w:type="dxa"/>
            <w:shd w:val="clear" w:color="DCE6F1" w:fill="DCE6F1"/>
            <w:noWrap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color w:val="000000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8 až 11</w:t>
            </w:r>
          </w:p>
        </w:tc>
        <w:tc>
          <w:tcPr>
            <w:tcW w:w="709" w:type="dxa"/>
            <w:shd w:val="clear" w:color="DCE6F1" w:fill="DCE6F1"/>
            <w:noWrap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color w:val="000000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max. 1</w:t>
            </w:r>
          </w:p>
        </w:tc>
        <w:tc>
          <w:tcPr>
            <w:tcW w:w="1276" w:type="dxa"/>
            <w:shd w:val="clear" w:color="DCE6F1" w:fill="DCE6F1"/>
            <w:noWrap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color w:val="000000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max. 20</w:t>
            </w:r>
          </w:p>
        </w:tc>
      </w:tr>
      <w:tr w:rsidR="00F7534F" w:rsidRPr="00A749E6" w:rsidTr="009D6EB0">
        <w:trPr>
          <w:trHeight w:val="495"/>
        </w:trPr>
        <w:tc>
          <w:tcPr>
            <w:tcW w:w="1149" w:type="dxa"/>
            <w:shd w:val="clear" w:color="auto" w:fill="auto"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b/>
                <w:bCs/>
                <w:color w:val="000000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b/>
                <w:bCs/>
                <w:color w:val="000000"/>
                <w:sz w:val="18"/>
                <w:szCs w:val="18"/>
              </w:rPr>
              <w:t>Oddělovací - čistící zátka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color w:val="000000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_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color w:val="000000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(1,5-2,0)*YP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color w:val="000000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_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color w:val="000000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_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color w:val="000000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_</w:t>
            </w:r>
          </w:p>
        </w:tc>
        <w:tc>
          <w:tcPr>
            <w:tcW w:w="709" w:type="dxa"/>
            <w:shd w:val="clear" w:color="auto" w:fill="auto"/>
            <w:noWrap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color w:val="000000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_</w:t>
            </w:r>
          </w:p>
        </w:tc>
        <w:tc>
          <w:tcPr>
            <w:tcW w:w="709" w:type="dxa"/>
            <w:shd w:val="clear" w:color="auto" w:fill="auto"/>
            <w:noWrap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color w:val="000000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_</w:t>
            </w:r>
          </w:p>
        </w:tc>
        <w:tc>
          <w:tcPr>
            <w:tcW w:w="1276" w:type="dxa"/>
            <w:shd w:val="clear" w:color="auto" w:fill="auto"/>
            <w:noWrap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color w:val="000000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max. 20</w:t>
            </w:r>
          </w:p>
        </w:tc>
      </w:tr>
      <w:tr w:rsidR="00F7534F" w:rsidRPr="00A749E6" w:rsidTr="009D6EB0">
        <w:trPr>
          <w:trHeight w:val="300"/>
        </w:trPr>
        <w:tc>
          <w:tcPr>
            <w:tcW w:w="1149" w:type="dxa"/>
            <w:shd w:val="clear" w:color="DCE6F1" w:fill="DCE6F1"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b/>
                <w:bCs/>
                <w:color w:val="000000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b/>
                <w:bCs/>
                <w:color w:val="000000"/>
                <w:sz w:val="18"/>
                <w:szCs w:val="18"/>
              </w:rPr>
              <w:t>Naplavovací</w:t>
            </w:r>
          </w:p>
        </w:tc>
        <w:tc>
          <w:tcPr>
            <w:tcW w:w="851" w:type="dxa"/>
            <w:shd w:val="clear" w:color="DCE6F1" w:fill="DCE6F1"/>
            <w:noWrap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color w:val="000000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_</w:t>
            </w:r>
          </w:p>
        </w:tc>
        <w:tc>
          <w:tcPr>
            <w:tcW w:w="992" w:type="dxa"/>
            <w:shd w:val="clear" w:color="DCE6F1" w:fill="DCE6F1"/>
            <w:noWrap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color w:val="000000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_</w:t>
            </w:r>
          </w:p>
        </w:tc>
        <w:tc>
          <w:tcPr>
            <w:tcW w:w="992" w:type="dxa"/>
            <w:shd w:val="clear" w:color="DCE6F1" w:fill="DCE6F1"/>
            <w:noWrap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color w:val="000000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_</w:t>
            </w:r>
          </w:p>
        </w:tc>
        <w:tc>
          <w:tcPr>
            <w:tcW w:w="993" w:type="dxa"/>
            <w:shd w:val="clear" w:color="DCE6F1" w:fill="DCE6F1"/>
            <w:noWrap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color w:val="000000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_</w:t>
            </w:r>
          </w:p>
        </w:tc>
        <w:tc>
          <w:tcPr>
            <w:tcW w:w="1275" w:type="dxa"/>
            <w:shd w:val="clear" w:color="DCE6F1" w:fill="DCE6F1"/>
            <w:noWrap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color w:val="000000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_</w:t>
            </w:r>
          </w:p>
        </w:tc>
        <w:tc>
          <w:tcPr>
            <w:tcW w:w="709" w:type="dxa"/>
            <w:shd w:val="clear" w:color="DCE6F1" w:fill="DCE6F1"/>
            <w:noWrap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color w:val="000000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8 až 11</w:t>
            </w:r>
          </w:p>
        </w:tc>
        <w:tc>
          <w:tcPr>
            <w:tcW w:w="709" w:type="dxa"/>
            <w:shd w:val="clear" w:color="DCE6F1" w:fill="DCE6F1"/>
            <w:noWrap/>
            <w:vAlign w:val="bottom"/>
            <w:hideMark/>
          </w:tcPr>
          <w:p w:rsidR="00F7534F" w:rsidRPr="009D6EB0" w:rsidRDefault="00F7534F" w:rsidP="00F7534F">
            <w:pPr>
              <w:jc w:val="right"/>
              <w:rPr>
                <w:rFonts w:asciiTheme="minorHAnsi" w:hAnsiTheme="minorHAnsi" w:cstheme="minorHAnsi"/>
                <w:color w:val="000000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0</w:t>
            </w:r>
          </w:p>
        </w:tc>
        <w:tc>
          <w:tcPr>
            <w:tcW w:w="1276" w:type="dxa"/>
            <w:shd w:val="clear" w:color="DCE6F1" w:fill="DCE6F1"/>
            <w:noWrap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color w:val="000000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 xml:space="preserve">max. </w:t>
            </w:r>
            <w:r w:rsidR="00BD2779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30</w:t>
            </w:r>
          </w:p>
        </w:tc>
      </w:tr>
      <w:tr w:rsidR="00F7534F" w:rsidRPr="00A749E6" w:rsidTr="009D6EB0">
        <w:trPr>
          <w:trHeight w:val="300"/>
        </w:trPr>
        <w:tc>
          <w:tcPr>
            <w:tcW w:w="1149" w:type="dxa"/>
            <w:shd w:val="clear" w:color="auto" w:fill="auto"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b/>
                <w:bCs/>
                <w:color w:val="000000"/>
                <w:sz w:val="18"/>
                <w:szCs w:val="18"/>
              </w:rPr>
            </w:pPr>
            <w:proofErr w:type="spellStart"/>
            <w:r w:rsidRPr="009D6EB0">
              <w:rPr>
                <w:rFonts w:asciiTheme="minorHAnsi" w:hAnsiTheme="minorHAnsi" w:cstheme="minorHAnsi"/>
                <w:b/>
                <w:bCs/>
                <w:color w:val="000000"/>
                <w:sz w:val="18"/>
                <w:szCs w:val="18"/>
              </w:rPr>
              <w:t>Pakrovací</w:t>
            </w:r>
            <w:proofErr w:type="spellEnd"/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color w:val="000000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_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color w:val="000000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_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color w:val="000000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_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color w:val="000000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_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color w:val="000000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_</w:t>
            </w:r>
          </w:p>
        </w:tc>
        <w:tc>
          <w:tcPr>
            <w:tcW w:w="709" w:type="dxa"/>
            <w:shd w:val="clear" w:color="auto" w:fill="auto"/>
            <w:noWrap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color w:val="000000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8 až 11</w:t>
            </w:r>
          </w:p>
        </w:tc>
        <w:tc>
          <w:tcPr>
            <w:tcW w:w="709" w:type="dxa"/>
            <w:shd w:val="clear" w:color="auto" w:fill="auto"/>
            <w:noWrap/>
            <w:vAlign w:val="bottom"/>
            <w:hideMark/>
          </w:tcPr>
          <w:p w:rsidR="00F7534F" w:rsidRPr="009D6EB0" w:rsidRDefault="00F7534F" w:rsidP="00F7534F">
            <w:pPr>
              <w:jc w:val="right"/>
              <w:rPr>
                <w:rFonts w:asciiTheme="minorHAnsi" w:hAnsiTheme="minorHAnsi" w:cstheme="minorHAnsi"/>
                <w:color w:val="000000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0</w:t>
            </w:r>
          </w:p>
        </w:tc>
        <w:tc>
          <w:tcPr>
            <w:tcW w:w="1276" w:type="dxa"/>
            <w:shd w:val="clear" w:color="auto" w:fill="auto"/>
            <w:noWrap/>
            <w:vAlign w:val="bottom"/>
            <w:hideMark/>
          </w:tcPr>
          <w:p w:rsidR="00F7534F" w:rsidRPr="009D6EB0" w:rsidRDefault="00F7534F" w:rsidP="00F7534F">
            <w:pPr>
              <w:rPr>
                <w:rFonts w:asciiTheme="minorHAnsi" w:hAnsiTheme="minorHAnsi" w:cstheme="minorHAnsi"/>
                <w:color w:val="000000"/>
                <w:sz w:val="18"/>
                <w:szCs w:val="18"/>
              </w:rPr>
            </w:pPr>
            <w:r w:rsidRPr="009D6EB0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 xml:space="preserve">max. </w:t>
            </w:r>
            <w:r w:rsidR="00BD2779">
              <w:rPr>
                <w:rFonts w:asciiTheme="minorHAnsi" w:hAnsiTheme="minorHAnsi" w:cstheme="minorHAnsi"/>
                <w:color w:val="000000"/>
                <w:sz w:val="18"/>
                <w:szCs w:val="18"/>
              </w:rPr>
              <w:t>30</w:t>
            </w:r>
          </w:p>
        </w:tc>
      </w:tr>
    </w:tbl>
    <w:p w:rsidR="00113494" w:rsidRDefault="00113494" w:rsidP="007B5C16">
      <w:pPr>
        <w:tabs>
          <w:tab w:val="left" w:pos="540"/>
        </w:tabs>
        <w:jc w:val="both"/>
        <w:rPr>
          <w:rFonts w:asciiTheme="minorHAnsi" w:hAnsiTheme="minorHAnsi"/>
        </w:rPr>
      </w:pPr>
    </w:p>
    <w:p w:rsidR="00110577" w:rsidRPr="008C1D28" w:rsidRDefault="00110577" w:rsidP="008C1D28">
      <w:pPr>
        <w:tabs>
          <w:tab w:val="left" w:pos="540"/>
        </w:tabs>
        <w:jc w:val="both"/>
        <w:rPr>
          <w:rFonts w:asciiTheme="minorHAnsi" w:hAnsiTheme="minorHAnsi"/>
        </w:rPr>
      </w:pPr>
      <w:r w:rsidRPr="008C1D28">
        <w:rPr>
          <w:rFonts w:asciiTheme="minorHAnsi" w:hAnsiTheme="minorHAnsi"/>
        </w:rPr>
        <w:t>Pro všechny kapaliny bude jako zatěžkávací činidlo použita potaš K</w:t>
      </w:r>
      <w:r w:rsidRPr="008C1D28">
        <w:rPr>
          <w:rFonts w:asciiTheme="minorHAnsi" w:hAnsiTheme="minorHAnsi"/>
          <w:vertAlign w:val="subscript"/>
        </w:rPr>
        <w:t>2</w:t>
      </w:r>
      <w:r w:rsidRPr="008C1D28">
        <w:rPr>
          <w:rFonts w:asciiTheme="minorHAnsi" w:hAnsiTheme="minorHAnsi"/>
        </w:rPr>
        <w:t>CO</w:t>
      </w:r>
      <w:r w:rsidRPr="008C1D28">
        <w:rPr>
          <w:rFonts w:asciiTheme="minorHAnsi" w:hAnsiTheme="minorHAnsi"/>
          <w:vertAlign w:val="subscript"/>
        </w:rPr>
        <w:t>3</w:t>
      </w:r>
      <w:r w:rsidRPr="008C1D28">
        <w:rPr>
          <w:rFonts w:asciiTheme="minorHAnsi" w:hAnsiTheme="minorHAnsi"/>
        </w:rPr>
        <w:t xml:space="preserve"> (uhličitan draselný), nebo </w:t>
      </w:r>
      <w:proofErr w:type="spellStart"/>
      <w:r w:rsidRPr="008C1D28">
        <w:rPr>
          <w:rFonts w:asciiTheme="minorHAnsi" w:hAnsiTheme="minorHAnsi"/>
        </w:rPr>
        <w:t>KCl</w:t>
      </w:r>
      <w:proofErr w:type="spellEnd"/>
      <w:r w:rsidRPr="008C1D28">
        <w:rPr>
          <w:rFonts w:asciiTheme="minorHAnsi" w:hAnsiTheme="minorHAnsi"/>
        </w:rPr>
        <w:t xml:space="preserve"> dle požadované váhy.</w:t>
      </w:r>
      <w:r>
        <w:rPr>
          <w:rFonts w:asciiTheme="minorHAnsi" w:hAnsiTheme="minorHAnsi"/>
        </w:rPr>
        <w:t xml:space="preserve"> </w:t>
      </w:r>
      <w:r w:rsidRPr="008C1D28">
        <w:rPr>
          <w:rFonts w:asciiTheme="minorHAnsi" w:hAnsiTheme="minorHAnsi"/>
        </w:rPr>
        <w:t>Po úpravě kapaliny bude změřena koncentrace K</w:t>
      </w:r>
      <w:r w:rsidRPr="004F5497">
        <w:rPr>
          <w:rFonts w:asciiTheme="minorHAnsi" w:hAnsiTheme="minorHAnsi"/>
          <w:vertAlign w:val="superscript"/>
        </w:rPr>
        <w:t>+</w:t>
      </w:r>
      <w:r w:rsidRPr="008C1D28">
        <w:rPr>
          <w:rFonts w:asciiTheme="minorHAnsi" w:hAnsiTheme="minorHAnsi"/>
        </w:rPr>
        <w:t xml:space="preserve"> iontů.</w:t>
      </w:r>
    </w:p>
    <w:p w:rsidR="00110577" w:rsidRPr="008C1D28" w:rsidRDefault="00110577" w:rsidP="008C1D28">
      <w:pPr>
        <w:tabs>
          <w:tab w:val="left" w:pos="540"/>
        </w:tabs>
        <w:jc w:val="both"/>
        <w:rPr>
          <w:rFonts w:asciiTheme="minorHAnsi" w:hAnsiTheme="minorHAnsi"/>
        </w:rPr>
      </w:pPr>
      <w:r w:rsidRPr="008C1D28">
        <w:rPr>
          <w:rFonts w:asciiTheme="minorHAnsi" w:hAnsiTheme="minorHAnsi"/>
        </w:rPr>
        <w:t>Čistota přivezené vody a čistota kapalin po přidání solí bude změřena turbidimetrem</w:t>
      </w:r>
      <w:r w:rsidR="004F5497">
        <w:rPr>
          <w:rFonts w:asciiTheme="minorHAnsi" w:hAnsiTheme="minorHAnsi"/>
        </w:rPr>
        <w:t xml:space="preserve"> za účasti TDO.</w:t>
      </w:r>
    </w:p>
    <w:p w:rsidR="00113494" w:rsidRPr="009D6EB0" w:rsidRDefault="00113494" w:rsidP="00FD5FAA">
      <w:pPr>
        <w:numPr>
          <w:ilvl w:val="0"/>
          <w:numId w:val="11"/>
        </w:numPr>
        <w:tabs>
          <w:tab w:val="left" w:pos="540"/>
        </w:tabs>
        <w:spacing w:before="120"/>
        <w:ind w:left="0" w:firstLine="0"/>
        <w:jc w:val="both"/>
        <w:rPr>
          <w:rFonts w:asciiTheme="minorHAnsi" w:hAnsiTheme="minorHAnsi"/>
          <w:b/>
        </w:rPr>
      </w:pPr>
      <w:r w:rsidRPr="009D6EB0">
        <w:rPr>
          <w:rFonts w:asciiTheme="minorHAnsi" w:hAnsiTheme="minorHAnsi"/>
          <w:b/>
        </w:rPr>
        <w:t>Pracovní kapaliny</w:t>
      </w:r>
    </w:p>
    <w:p w:rsidR="002F7CCC" w:rsidRPr="00825F0D" w:rsidRDefault="000F6094" w:rsidP="007B5C16">
      <w:pPr>
        <w:tabs>
          <w:tab w:val="left" w:pos="540"/>
        </w:tabs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>Všechny pracovní kapaliny musí být připravovány v čistých nádržích a z čisté sladké vody</w:t>
      </w:r>
      <w:r w:rsidR="00201CCE">
        <w:rPr>
          <w:rFonts w:asciiTheme="minorHAnsi" w:hAnsiTheme="minorHAnsi"/>
        </w:rPr>
        <w:t xml:space="preserve"> (čistota před mícháním 5 NTU)</w:t>
      </w:r>
      <w:r w:rsidRPr="00825F0D">
        <w:rPr>
          <w:rFonts w:asciiTheme="minorHAnsi" w:hAnsiTheme="minorHAnsi"/>
        </w:rPr>
        <w:t xml:space="preserve">. Při napouštění vody a promíchávání roztoku s chemikáliemi tyto čistit přes síto o velikosti ok cca 120 </w:t>
      </w:r>
      <w:proofErr w:type="spellStart"/>
      <w:r w:rsidRPr="00825F0D">
        <w:rPr>
          <w:rFonts w:asciiTheme="minorHAnsi" w:hAnsiTheme="minorHAnsi"/>
        </w:rPr>
        <w:t>mesh</w:t>
      </w:r>
      <w:proofErr w:type="spellEnd"/>
      <w:r w:rsidRPr="00825F0D">
        <w:rPr>
          <w:rFonts w:asciiTheme="minorHAnsi" w:hAnsiTheme="minorHAnsi"/>
        </w:rPr>
        <w:t xml:space="preserve">. </w:t>
      </w:r>
      <w:r w:rsidR="002F7CCC" w:rsidRPr="00825F0D">
        <w:rPr>
          <w:rFonts w:asciiTheme="minorHAnsi" w:hAnsiTheme="minorHAnsi"/>
        </w:rPr>
        <w:t>Hustota kapalin musí být upravena dle aktuálních ložiskových tlaků v době opravy sondy</w:t>
      </w:r>
      <w:r w:rsidR="004276FA">
        <w:rPr>
          <w:rFonts w:asciiTheme="minorHAnsi" w:hAnsiTheme="minorHAnsi"/>
        </w:rPr>
        <w:t xml:space="preserve">, aby </w:t>
      </w:r>
      <w:r w:rsidR="004276FA" w:rsidRPr="00C218CC">
        <w:rPr>
          <w:rFonts w:asciiTheme="minorHAnsi" w:hAnsiTheme="minorHAnsi"/>
        </w:rPr>
        <w:t xml:space="preserve">tlak kapaliny byl alespoň o </w:t>
      </w:r>
      <w:r w:rsidR="00276A28">
        <w:rPr>
          <w:rFonts w:asciiTheme="minorHAnsi" w:hAnsiTheme="minorHAnsi"/>
        </w:rPr>
        <w:t>5 %</w:t>
      </w:r>
      <w:r w:rsidR="004276FA" w:rsidRPr="00C218CC">
        <w:rPr>
          <w:rFonts w:asciiTheme="minorHAnsi" w:hAnsiTheme="minorHAnsi"/>
        </w:rPr>
        <w:t xml:space="preserve"> vyšší než ložiskový tlak</w:t>
      </w:r>
      <w:r w:rsidR="002F7CCC" w:rsidRPr="00C218CC">
        <w:rPr>
          <w:rFonts w:asciiTheme="minorHAnsi" w:hAnsiTheme="minorHAnsi"/>
        </w:rPr>
        <w:t>.</w:t>
      </w:r>
      <w:r w:rsidR="002F7CCC" w:rsidRPr="00825F0D">
        <w:rPr>
          <w:rFonts w:asciiTheme="minorHAnsi" w:hAnsiTheme="minorHAnsi"/>
        </w:rPr>
        <w:t xml:space="preserve"> </w:t>
      </w:r>
    </w:p>
    <w:p w:rsidR="000F6094" w:rsidRPr="00825F0D" w:rsidRDefault="000F6094" w:rsidP="00FD5FAA">
      <w:pPr>
        <w:numPr>
          <w:ilvl w:val="0"/>
          <w:numId w:val="11"/>
        </w:numPr>
        <w:tabs>
          <w:tab w:val="left" w:pos="540"/>
        </w:tabs>
        <w:spacing w:before="120"/>
        <w:ind w:left="0" w:firstLine="0"/>
        <w:jc w:val="both"/>
        <w:rPr>
          <w:rFonts w:asciiTheme="minorHAnsi" w:hAnsiTheme="minorHAnsi"/>
          <w:b/>
        </w:rPr>
      </w:pPr>
      <w:r w:rsidRPr="00825F0D">
        <w:rPr>
          <w:rFonts w:asciiTheme="minorHAnsi" w:hAnsiTheme="minorHAnsi"/>
          <w:b/>
        </w:rPr>
        <w:t>Blokovací kapalina TEM blok</w:t>
      </w:r>
    </w:p>
    <w:p w:rsidR="00076043" w:rsidRPr="00076043" w:rsidRDefault="000F6094" w:rsidP="00076043">
      <w:pPr>
        <w:pStyle w:val="Zkladntext2"/>
        <w:tabs>
          <w:tab w:val="left" w:pos="540"/>
        </w:tabs>
        <w:spacing w:line="240" w:lineRule="auto"/>
        <w:rPr>
          <w:rFonts w:asciiTheme="minorHAnsi" w:hAnsiTheme="minorHAnsi"/>
        </w:rPr>
      </w:pPr>
      <w:r w:rsidRPr="00825F0D">
        <w:rPr>
          <w:rFonts w:asciiTheme="minorHAnsi" w:hAnsiTheme="minorHAnsi"/>
        </w:rPr>
        <w:t xml:space="preserve"> Blokovací kapalina je stanovena na základě požadavku objednatele a bude použita po dohodě s objednatelem k případnému zablokování ztrát kapaliny do </w:t>
      </w:r>
      <w:r w:rsidR="001C32C0" w:rsidRPr="00825F0D">
        <w:rPr>
          <w:rFonts w:asciiTheme="minorHAnsi" w:hAnsiTheme="minorHAnsi"/>
        </w:rPr>
        <w:t>sklad</w:t>
      </w:r>
      <w:r w:rsidR="002F7CCC" w:rsidRPr="00825F0D">
        <w:rPr>
          <w:rFonts w:asciiTheme="minorHAnsi" w:hAnsiTheme="minorHAnsi"/>
        </w:rPr>
        <w:t>ovacího</w:t>
      </w:r>
      <w:r w:rsidR="00E2767E" w:rsidRPr="00825F0D">
        <w:rPr>
          <w:rFonts w:asciiTheme="minorHAnsi" w:hAnsiTheme="minorHAnsi"/>
        </w:rPr>
        <w:t xml:space="preserve"> </w:t>
      </w:r>
      <w:r w:rsidR="001C32C0" w:rsidRPr="00825F0D">
        <w:rPr>
          <w:rFonts w:asciiTheme="minorHAnsi" w:hAnsiTheme="minorHAnsi"/>
        </w:rPr>
        <w:t>obzoru</w:t>
      </w:r>
      <w:r w:rsidRPr="00825F0D">
        <w:rPr>
          <w:rFonts w:asciiTheme="minorHAnsi" w:hAnsiTheme="minorHAnsi"/>
        </w:rPr>
        <w:t>.</w:t>
      </w:r>
      <w:r w:rsidR="00076043">
        <w:rPr>
          <w:rFonts w:asciiTheme="minorHAnsi" w:hAnsiTheme="minorHAnsi"/>
        </w:rPr>
        <w:t xml:space="preserve"> </w:t>
      </w:r>
      <w:r w:rsidR="00762239">
        <w:rPr>
          <w:rFonts w:asciiTheme="minorHAnsi" w:hAnsiTheme="minorHAnsi"/>
        </w:rPr>
        <w:t>Blokovací kapalina m</w:t>
      </w:r>
      <w:r w:rsidR="008412D4">
        <w:rPr>
          <w:rFonts w:asciiTheme="minorHAnsi" w:hAnsiTheme="minorHAnsi"/>
        </w:rPr>
        <w:t xml:space="preserve">usí být </w:t>
      </w:r>
      <w:r w:rsidR="00076043" w:rsidRPr="00076043">
        <w:rPr>
          <w:rFonts w:asciiTheme="minorHAnsi" w:hAnsiTheme="minorHAnsi"/>
        </w:rPr>
        <w:t>vyroben</w:t>
      </w:r>
      <w:r w:rsidR="008412D4">
        <w:rPr>
          <w:rFonts w:asciiTheme="minorHAnsi" w:hAnsiTheme="minorHAnsi"/>
        </w:rPr>
        <w:t>a</w:t>
      </w:r>
      <w:r w:rsidR="00076043" w:rsidRPr="00076043">
        <w:rPr>
          <w:rFonts w:asciiTheme="minorHAnsi" w:hAnsiTheme="minorHAnsi"/>
        </w:rPr>
        <w:t xml:space="preserve"> dle technologického postupu</w:t>
      </w:r>
      <w:r w:rsidR="008412D4">
        <w:rPr>
          <w:rFonts w:asciiTheme="minorHAnsi" w:hAnsiTheme="minorHAnsi"/>
        </w:rPr>
        <w:t xml:space="preserve"> výrobce</w:t>
      </w:r>
      <w:r w:rsidR="00076043" w:rsidRPr="00076043">
        <w:rPr>
          <w:rFonts w:asciiTheme="minorHAnsi" w:hAnsiTheme="minorHAnsi"/>
        </w:rPr>
        <w:t>.</w:t>
      </w:r>
    </w:p>
    <w:p w:rsidR="000F6094" w:rsidRPr="00825F0D" w:rsidRDefault="000F6094" w:rsidP="00076043">
      <w:pPr>
        <w:pStyle w:val="Zkladntext2"/>
        <w:tabs>
          <w:tab w:val="left" w:pos="540"/>
        </w:tabs>
        <w:spacing w:line="240" w:lineRule="auto"/>
        <w:rPr>
          <w:rFonts w:asciiTheme="minorHAnsi" w:hAnsiTheme="minorHAnsi"/>
        </w:rPr>
      </w:pPr>
      <w:r w:rsidRPr="00825F0D">
        <w:rPr>
          <w:rFonts w:asciiTheme="minorHAnsi" w:hAnsiTheme="minorHAnsi"/>
        </w:rPr>
        <w:t xml:space="preserve"> Před zahájením prací POS musí být na sondě k dispozici chemikálie pro výrobu min. 5 m</w:t>
      </w:r>
      <w:r w:rsidRPr="00825F0D">
        <w:rPr>
          <w:rFonts w:asciiTheme="minorHAnsi" w:hAnsiTheme="minorHAnsi"/>
          <w:vertAlign w:val="superscript"/>
        </w:rPr>
        <w:t xml:space="preserve">3  </w:t>
      </w:r>
      <w:proofErr w:type="spellStart"/>
      <w:r w:rsidRPr="00825F0D">
        <w:rPr>
          <w:rFonts w:asciiTheme="minorHAnsi" w:hAnsiTheme="minorHAnsi"/>
        </w:rPr>
        <w:t>temblo</w:t>
      </w:r>
      <w:r w:rsidR="002807DA" w:rsidRPr="00825F0D">
        <w:rPr>
          <w:rFonts w:asciiTheme="minorHAnsi" w:hAnsiTheme="minorHAnsi"/>
        </w:rPr>
        <w:t>ku</w:t>
      </w:r>
      <w:proofErr w:type="spellEnd"/>
      <w:r w:rsidR="002807DA" w:rsidRPr="00825F0D">
        <w:rPr>
          <w:rFonts w:asciiTheme="minorHAnsi" w:hAnsiTheme="minorHAnsi"/>
        </w:rPr>
        <w:t xml:space="preserve"> jako havari</w:t>
      </w:r>
      <w:r w:rsidRPr="00825F0D">
        <w:rPr>
          <w:rFonts w:asciiTheme="minorHAnsi" w:hAnsiTheme="minorHAnsi"/>
        </w:rPr>
        <w:t xml:space="preserve">jní zásoba. </w:t>
      </w:r>
    </w:p>
    <w:p w:rsidR="000F6094" w:rsidRPr="00825F0D" w:rsidRDefault="000F6094" w:rsidP="00FD5FAA">
      <w:pPr>
        <w:numPr>
          <w:ilvl w:val="0"/>
          <w:numId w:val="11"/>
        </w:numPr>
        <w:tabs>
          <w:tab w:val="left" w:pos="540"/>
        </w:tabs>
        <w:spacing w:before="120"/>
        <w:ind w:left="0" w:firstLine="0"/>
        <w:jc w:val="both"/>
        <w:rPr>
          <w:rFonts w:asciiTheme="minorHAnsi" w:hAnsiTheme="minorHAnsi"/>
          <w:b/>
        </w:rPr>
      </w:pPr>
      <w:r w:rsidRPr="00825F0D">
        <w:rPr>
          <w:rFonts w:asciiTheme="minorHAnsi" w:hAnsiTheme="minorHAnsi"/>
          <w:b/>
        </w:rPr>
        <w:t>Naplavovací kapalina</w:t>
      </w:r>
    </w:p>
    <w:p w:rsidR="00076043" w:rsidRDefault="00076043" w:rsidP="00076043">
      <w:pPr>
        <w:pStyle w:val="Zkladntext2"/>
        <w:tabs>
          <w:tab w:val="left" w:pos="540"/>
        </w:tabs>
        <w:spacing w:line="240" w:lineRule="auto"/>
        <w:rPr>
          <w:rFonts w:asciiTheme="minorHAnsi" w:hAnsiTheme="minorHAnsi"/>
        </w:rPr>
      </w:pPr>
      <w:r w:rsidRPr="00076043">
        <w:rPr>
          <w:rFonts w:asciiTheme="minorHAnsi" w:hAnsiTheme="minorHAnsi"/>
        </w:rPr>
        <w:t>Receptura naplavovací kapaliny a nakládání s kapalinou budou upřesněny samostatným TP dodavatelem naplavování.</w:t>
      </w:r>
    </w:p>
    <w:p w:rsidR="00A93745" w:rsidRDefault="00784D3C" w:rsidP="00FD5FAA">
      <w:pPr>
        <w:numPr>
          <w:ilvl w:val="0"/>
          <w:numId w:val="11"/>
        </w:numPr>
        <w:tabs>
          <w:tab w:val="left" w:pos="540"/>
        </w:tabs>
        <w:spacing w:before="120"/>
        <w:ind w:left="0" w:firstLine="0"/>
        <w:jc w:val="both"/>
        <w:rPr>
          <w:rFonts w:asciiTheme="minorHAnsi" w:hAnsiTheme="minorHAnsi"/>
          <w:b/>
        </w:rPr>
      </w:pPr>
      <w:proofErr w:type="spellStart"/>
      <w:r w:rsidRPr="009D6EB0">
        <w:rPr>
          <w:rFonts w:asciiTheme="minorHAnsi" w:hAnsiTheme="minorHAnsi"/>
          <w:b/>
        </w:rPr>
        <w:t>P</w:t>
      </w:r>
      <w:r w:rsidRPr="00784D3C">
        <w:rPr>
          <w:rFonts w:asciiTheme="minorHAnsi" w:hAnsiTheme="minorHAnsi"/>
          <w:b/>
        </w:rPr>
        <w:t>akrovací</w:t>
      </w:r>
      <w:proofErr w:type="spellEnd"/>
      <w:r>
        <w:rPr>
          <w:rFonts w:asciiTheme="minorHAnsi" w:hAnsiTheme="minorHAnsi"/>
          <w:b/>
        </w:rPr>
        <w:t xml:space="preserve"> a </w:t>
      </w:r>
      <w:proofErr w:type="spellStart"/>
      <w:r w:rsidRPr="00784D3C">
        <w:rPr>
          <w:rFonts w:asciiTheme="minorHAnsi" w:hAnsiTheme="minorHAnsi"/>
          <w:b/>
        </w:rPr>
        <w:t>umrtvovací</w:t>
      </w:r>
      <w:proofErr w:type="spellEnd"/>
      <w:r>
        <w:rPr>
          <w:rFonts w:asciiTheme="minorHAnsi" w:hAnsiTheme="minorHAnsi"/>
          <w:b/>
        </w:rPr>
        <w:t xml:space="preserve"> kapalina</w:t>
      </w:r>
    </w:p>
    <w:p w:rsidR="00784D3C" w:rsidRPr="00A93745" w:rsidRDefault="00784D3C" w:rsidP="009D6EB0">
      <w:pPr>
        <w:tabs>
          <w:tab w:val="left" w:pos="540"/>
        </w:tabs>
        <w:spacing w:before="120"/>
        <w:jc w:val="both"/>
        <w:rPr>
          <w:rFonts w:asciiTheme="minorHAnsi" w:hAnsiTheme="minorHAnsi"/>
          <w:b/>
        </w:rPr>
      </w:pPr>
      <w:r w:rsidRPr="009D6EB0">
        <w:rPr>
          <w:rFonts w:asciiTheme="minorHAnsi" w:hAnsiTheme="minorHAnsi"/>
        </w:rPr>
        <w:lastRenderedPageBreak/>
        <w:t>U vody použité pro tyto kapaliny bude chemicky upravena tvrdost vody a sraženina následně odfiltrována.</w:t>
      </w:r>
    </w:p>
    <w:p w:rsidR="00762239" w:rsidRPr="003F4782" w:rsidRDefault="00762239" w:rsidP="00FD5FAA">
      <w:pPr>
        <w:numPr>
          <w:ilvl w:val="0"/>
          <w:numId w:val="11"/>
        </w:numPr>
        <w:tabs>
          <w:tab w:val="left" w:pos="540"/>
        </w:tabs>
        <w:spacing w:before="120"/>
        <w:ind w:left="0" w:firstLine="0"/>
        <w:jc w:val="both"/>
        <w:rPr>
          <w:rFonts w:asciiTheme="minorHAnsi" w:hAnsiTheme="minorHAnsi"/>
          <w:b/>
        </w:rPr>
      </w:pPr>
      <w:proofErr w:type="spellStart"/>
      <w:r w:rsidRPr="003F4782">
        <w:rPr>
          <w:rFonts w:asciiTheme="minorHAnsi" w:hAnsiTheme="minorHAnsi"/>
          <w:b/>
        </w:rPr>
        <w:t>Drill</w:t>
      </w:r>
      <w:proofErr w:type="spellEnd"/>
      <w:r w:rsidRPr="003F4782">
        <w:rPr>
          <w:rFonts w:asciiTheme="minorHAnsi" w:hAnsiTheme="minorHAnsi"/>
          <w:b/>
        </w:rPr>
        <w:t>-in kapalina</w:t>
      </w:r>
      <w:r w:rsidR="00A93745">
        <w:rPr>
          <w:rFonts w:asciiTheme="minorHAnsi" w:hAnsiTheme="minorHAnsi"/>
          <w:b/>
        </w:rPr>
        <w:t xml:space="preserve"> při rozšiřování OH</w:t>
      </w:r>
    </w:p>
    <w:p w:rsidR="00806064" w:rsidRDefault="00762239" w:rsidP="00076043">
      <w:pPr>
        <w:widowControl w:val="0"/>
        <w:tabs>
          <w:tab w:val="left" w:pos="540"/>
        </w:tabs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>Pro rozšiřování intervalu op</w:t>
      </w:r>
      <w:r w:rsidR="00E72040">
        <w:rPr>
          <w:rFonts w:asciiTheme="minorHAnsi" w:hAnsiTheme="minorHAnsi"/>
        </w:rPr>
        <w:t>e</w:t>
      </w:r>
      <w:r>
        <w:rPr>
          <w:rFonts w:asciiTheme="minorHAnsi" w:hAnsiTheme="minorHAnsi"/>
        </w:rPr>
        <w:t xml:space="preserve">n-hole musí být použita </w:t>
      </w:r>
      <w:proofErr w:type="spellStart"/>
      <w:r>
        <w:rPr>
          <w:rFonts w:asciiTheme="minorHAnsi" w:hAnsiTheme="minorHAnsi"/>
        </w:rPr>
        <w:t>dril</w:t>
      </w:r>
      <w:r w:rsidR="009D6EB0">
        <w:rPr>
          <w:rFonts w:asciiTheme="minorHAnsi" w:hAnsiTheme="minorHAnsi"/>
        </w:rPr>
        <w:t>l</w:t>
      </w:r>
      <w:proofErr w:type="spellEnd"/>
      <w:r>
        <w:rPr>
          <w:rFonts w:asciiTheme="minorHAnsi" w:hAnsiTheme="minorHAnsi"/>
        </w:rPr>
        <w:t>-in kapalina splňující parametry</w:t>
      </w:r>
      <w:r w:rsidR="00AC4ABA">
        <w:rPr>
          <w:rFonts w:asciiTheme="minorHAnsi" w:hAnsiTheme="minorHAnsi"/>
        </w:rPr>
        <w:t xml:space="preserve"> podle výše uvedené tabulky</w:t>
      </w:r>
      <w:r w:rsidR="003F4782">
        <w:rPr>
          <w:rFonts w:asciiTheme="minorHAnsi" w:hAnsiTheme="minorHAnsi"/>
        </w:rPr>
        <w:t>,</w:t>
      </w:r>
      <w:r w:rsidR="00AC4ABA">
        <w:rPr>
          <w:rFonts w:asciiTheme="minorHAnsi" w:hAnsiTheme="minorHAnsi"/>
        </w:rPr>
        <w:t xml:space="preserve"> tedy</w:t>
      </w:r>
      <w:r>
        <w:rPr>
          <w:rFonts w:asciiTheme="minorHAnsi" w:hAnsiTheme="minorHAnsi"/>
        </w:rPr>
        <w:t>:</w:t>
      </w:r>
    </w:p>
    <w:p w:rsidR="00762239" w:rsidRPr="003F4782" w:rsidRDefault="00762239" w:rsidP="00FD5FAA">
      <w:pPr>
        <w:pStyle w:val="Odstavecseseznamem"/>
        <w:widowControl w:val="0"/>
        <w:numPr>
          <w:ilvl w:val="0"/>
          <w:numId w:val="5"/>
        </w:numPr>
        <w:tabs>
          <w:tab w:val="left" w:pos="540"/>
        </w:tabs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>p</w:t>
      </w:r>
      <w:r w:rsidRPr="003F4782">
        <w:rPr>
          <w:rFonts w:asciiTheme="minorHAnsi" w:hAnsiTheme="minorHAnsi"/>
        </w:rPr>
        <w:t>lastická viskozita</w:t>
      </w:r>
      <w:r w:rsidRPr="003F4782">
        <w:rPr>
          <w:rFonts w:asciiTheme="minorHAnsi" w:hAnsiTheme="minorHAnsi"/>
        </w:rPr>
        <w:tab/>
      </w:r>
      <w:r>
        <w:rPr>
          <w:rFonts w:asciiTheme="minorHAnsi" w:hAnsiTheme="minorHAnsi"/>
        </w:rPr>
        <w:tab/>
      </w:r>
      <w:r w:rsidR="008F71D7">
        <w:rPr>
          <w:rFonts w:asciiTheme="minorHAnsi" w:hAnsiTheme="minorHAnsi"/>
        </w:rPr>
        <w:tab/>
      </w:r>
      <w:r w:rsidRPr="003F4782">
        <w:rPr>
          <w:rFonts w:asciiTheme="minorHAnsi" w:hAnsiTheme="minorHAnsi"/>
        </w:rPr>
        <w:t xml:space="preserve">8 až 15 </w:t>
      </w:r>
      <w:r w:rsidR="00463BD1">
        <w:rPr>
          <w:rFonts w:asciiTheme="minorHAnsi" w:hAnsiTheme="minorHAnsi"/>
        </w:rPr>
        <w:tab/>
      </w:r>
      <w:r w:rsidR="008F71D7">
        <w:rPr>
          <w:rFonts w:asciiTheme="minorHAnsi" w:hAnsiTheme="minorHAnsi"/>
        </w:rPr>
        <w:tab/>
      </w:r>
      <w:proofErr w:type="spellStart"/>
      <w:r w:rsidRPr="003F4782">
        <w:rPr>
          <w:rFonts w:asciiTheme="minorHAnsi" w:hAnsiTheme="minorHAnsi"/>
        </w:rPr>
        <w:t>cP</w:t>
      </w:r>
      <w:proofErr w:type="spellEnd"/>
    </w:p>
    <w:p w:rsidR="00762239" w:rsidRPr="003F4782" w:rsidRDefault="00762239" w:rsidP="00FD5FAA">
      <w:pPr>
        <w:pStyle w:val="Odstavecseseznamem"/>
        <w:widowControl w:val="0"/>
        <w:numPr>
          <w:ilvl w:val="0"/>
          <w:numId w:val="5"/>
        </w:numPr>
        <w:tabs>
          <w:tab w:val="left" w:pos="540"/>
        </w:tabs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>m</w:t>
      </w:r>
      <w:r w:rsidRPr="003F4782">
        <w:rPr>
          <w:rFonts w:asciiTheme="minorHAnsi" w:hAnsiTheme="minorHAnsi"/>
        </w:rPr>
        <w:t>ez toku</w:t>
      </w:r>
      <w:r>
        <w:rPr>
          <w:rFonts w:asciiTheme="minorHAnsi" w:hAnsiTheme="minorHAnsi"/>
        </w:rPr>
        <w:tab/>
      </w:r>
      <w:r>
        <w:rPr>
          <w:rFonts w:asciiTheme="minorHAnsi" w:hAnsiTheme="minorHAnsi"/>
        </w:rPr>
        <w:tab/>
      </w:r>
      <w:r>
        <w:rPr>
          <w:rFonts w:asciiTheme="minorHAnsi" w:hAnsiTheme="minorHAnsi"/>
        </w:rPr>
        <w:tab/>
      </w:r>
      <w:r w:rsidR="008F71D7">
        <w:rPr>
          <w:rFonts w:asciiTheme="minorHAnsi" w:hAnsiTheme="minorHAnsi"/>
        </w:rPr>
        <w:tab/>
      </w:r>
      <w:r w:rsidR="00201CCE">
        <w:rPr>
          <w:rFonts w:asciiTheme="minorHAnsi" w:hAnsiTheme="minorHAnsi"/>
        </w:rPr>
        <w:t xml:space="preserve">10 až 25 </w:t>
      </w:r>
      <w:r w:rsidR="00463BD1">
        <w:rPr>
          <w:rFonts w:asciiTheme="minorHAnsi" w:hAnsiTheme="minorHAnsi"/>
        </w:rPr>
        <w:tab/>
      </w:r>
      <w:r w:rsidR="008F71D7">
        <w:rPr>
          <w:rFonts w:asciiTheme="minorHAnsi" w:hAnsiTheme="minorHAnsi"/>
        </w:rPr>
        <w:tab/>
      </w:r>
      <w:r w:rsidR="00201CCE">
        <w:rPr>
          <w:rFonts w:asciiTheme="minorHAnsi" w:hAnsiTheme="minorHAnsi"/>
        </w:rPr>
        <w:t>lb/100ft</w:t>
      </w:r>
      <w:r w:rsidR="00201CCE" w:rsidRPr="00201CCE">
        <w:rPr>
          <w:rFonts w:asciiTheme="minorHAnsi" w:hAnsiTheme="minorHAnsi"/>
          <w:vertAlign w:val="superscript"/>
        </w:rPr>
        <w:t>2</w:t>
      </w:r>
    </w:p>
    <w:p w:rsidR="00762239" w:rsidRPr="003F4782" w:rsidRDefault="00762239" w:rsidP="00FD5FAA">
      <w:pPr>
        <w:pStyle w:val="Odstavecseseznamem"/>
        <w:widowControl w:val="0"/>
        <w:numPr>
          <w:ilvl w:val="0"/>
          <w:numId w:val="5"/>
        </w:numPr>
        <w:tabs>
          <w:tab w:val="left" w:pos="540"/>
        </w:tabs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>pevnost gelu</w:t>
      </w:r>
      <w:r w:rsidR="00463BD1">
        <w:rPr>
          <w:rFonts w:asciiTheme="minorHAnsi" w:hAnsiTheme="minorHAnsi"/>
        </w:rPr>
        <w:t xml:space="preserve"> po 10 minutách</w:t>
      </w:r>
      <w:r>
        <w:rPr>
          <w:rFonts w:asciiTheme="minorHAnsi" w:hAnsiTheme="minorHAnsi"/>
        </w:rPr>
        <w:tab/>
      </w:r>
      <w:r w:rsidR="00201CCE">
        <w:rPr>
          <w:rFonts w:asciiTheme="minorHAnsi" w:hAnsiTheme="minorHAnsi"/>
        </w:rPr>
        <w:t xml:space="preserve">3 až 10 </w:t>
      </w:r>
      <w:r>
        <w:rPr>
          <w:rFonts w:asciiTheme="minorHAnsi" w:hAnsiTheme="minorHAnsi"/>
        </w:rPr>
        <w:tab/>
      </w:r>
      <w:r w:rsidR="00463BD1">
        <w:rPr>
          <w:rFonts w:asciiTheme="minorHAnsi" w:hAnsiTheme="minorHAnsi"/>
        </w:rPr>
        <w:tab/>
      </w:r>
      <w:r w:rsidR="00201CCE">
        <w:rPr>
          <w:rFonts w:asciiTheme="minorHAnsi" w:hAnsiTheme="minorHAnsi"/>
        </w:rPr>
        <w:t>lb/100ft</w:t>
      </w:r>
      <w:r w:rsidR="00201CCE" w:rsidRPr="00201CCE">
        <w:rPr>
          <w:rFonts w:asciiTheme="minorHAnsi" w:hAnsiTheme="minorHAnsi"/>
          <w:vertAlign w:val="superscript"/>
        </w:rPr>
        <w:t>2</w:t>
      </w:r>
    </w:p>
    <w:p w:rsidR="00463BD1" w:rsidRPr="00531C9D" w:rsidRDefault="00463BD1" w:rsidP="00FD5FAA">
      <w:pPr>
        <w:pStyle w:val="Odstavecseseznamem"/>
        <w:widowControl w:val="0"/>
        <w:numPr>
          <w:ilvl w:val="0"/>
          <w:numId w:val="5"/>
        </w:numPr>
        <w:tabs>
          <w:tab w:val="left" w:pos="540"/>
        </w:tabs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>pevnost gelu po 10 vteřinách</w:t>
      </w:r>
      <w:r>
        <w:rPr>
          <w:rFonts w:asciiTheme="minorHAnsi" w:hAnsiTheme="minorHAnsi"/>
        </w:rPr>
        <w:tab/>
      </w:r>
      <w:r w:rsidR="00201CCE">
        <w:rPr>
          <w:rFonts w:asciiTheme="minorHAnsi" w:hAnsiTheme="minorHAnsi"/>
        </w:rPr>
        <w:t xml:space="preserve">4 až 12 </w:t>
      </w:r>
      <w:r>
        <w:rPr>
          <w:rFonts w:asciiTheme="minorHAnsi" w:hAnsiTheme="minorHAnsi"/>
        </w:rPr>
        <w:tab/>
      </w:r>
      <w:r>
        <w:rPr>
          <w:rFonts w:asciiTheme="minorHAnsi" w:hAnsiTheme="minorHAnsi"/>
        </w:rPr>
        <w:tab/>
      </w:r>
      <w:r w:rsidR="00201CCE">
        <w:rPr>
          <w:rFonts w:asciiTheme="minorHAnsi" w:hAnsiTheme="minorHAnsi"/>
        </w:rPr>
        <w:t>lb/100ft</w:t>
      </w:r>
      <w:r w:rsidR="00201CCE" w:rsidRPr="00201CCE">
        <w:rPr>
          <w:rFonts w:asciiTheme="minorHAnsi" w:hAnsiTheme="minorHAnsi"/>
          <w:vertAlign w:val="superscript"/>
        </w:rPr>
        <w:t>2</w:t>
      </w:r>
    </w:p>
    <w:p w:rsidR="00463BD1" w:rsidRDefault="00463BD1" w:rsidP="00FD5FAA">
      <w:pPr>
        <w:pStyle w:val="Odstavecseseznamem"/>
        <w:widowControl w:val="0"/>
        <w:numPr>
          <w:ilvl w:val="0"/>
          <w:numId w:val="5"/>
        </w:numPr>
        <w:tabs>
          <w:tab w:val="left" w:pos="540"/>
        </w:tabs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>filtrovatelnost</w:t>
      </w:r>
      <w:r>
        <w:rPr>
          <w:rFonts w:asciiTheme="minorHAnsi" w:hAnsiTheme="minorHAnsi"/>
        </w:rPr>
        <w:tab/>
      </w:r>
      <w:r>
        <w:rPr>
          <w:rFonts w:asciiTheme="minorHAnsi" w:hAnsiTheme="minorHAnsi"/>
        </w:rPr>
        <w:tab/>
      </w:r>
      <w:r>
        <w:rPr>
          <w:rFonts w:asciiTheme="minorHAnsi" w:hAnsiTheme="minorHAnsi"/>
        </w:rPr>
        <w:tab/>
      </w:r>
      <w:proofErr w:type="spellStart"/>
      <w:r>
        <w:rPr>
          <w:rFonts w:asciiTheme="minorHAnsi" w:hAnsiTheme="minorHAnsi"/>
        </w:rPr>
        <w:t>max</w:t>
      </w:r>
      <w:proofErr w:type="spellEnd"/>
      <w:r>
        <w:rPr>
          <w:rFonts w:asciiTheme="minorHAnsi" w:hAnsiTheme="minorHAnsi"/>
        </w:rPr>
        <w:t xml:space="preserve"> 8 </w:t>
      </w:r>
      <w:r>
        <w:rPr>
          <w:rFonts w:asciiTheme="minorHAnsi" w:hAnsiTheme="minorHAnsi"/>
        </w:rPr>
        <w:tab/>
      </w:r>
      <w:r>
        <w:rPr>
          <w:rFonts w:asciiTheme="minorHAnsi" w:hAnsiTheme="minorHAnsi"/>
        </w:rPr>
        <w:tab/>
      </w:r>
      <w:r w:rsidR="008F71D7">
        <w:rPr>
          <w:rFonts w:asciiTheme="minorHAnsi" w:hAnsiTheme="minorHAnsi"/>
        </w:rPr>
        <w:tab/>
      </w:r>
      <w:r>
        <w:rPr>
          <w:rFonts w:asciiTheme="minorHAnsi" w:hAnsiTheme="minorHAnsi"/>
        </w:rPr>
        <w:t>ml/30min</w:t>
      </w:r>
    </w:p>
    <w:p w:rsidR="003F4782" w:rsidRDefault="00463BD1" w:rsidP="00FD5FAA">
      <w:pPr>
        <w:pStyle w:val="Odstavecseseznamem"/>
        <w:widowControl w:val="0"/>
        <w:numPr>
          <w:ilvl w:val="0"/>
          <w:numId w:val="5"/>
        </w:numPr>
        <w:tabs>
          <w:tab w:val="clear" w:pos="927"/>
          <w:tab w:val="left" w:pos="540"/>
          <w:tab w:val="num" w:pos="993"/>
        </w:tabs>
        <w:ind w:left="993" w:hanging="426"/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 xml:space="preserve">pH </w:t>
      </w:r>
      <w:r>
        <w:rPr>
          <w:rFonts w:asciiTheme="minorHAnsi" w:hAnsiTheme="minorHAnsi"/>
        </w:rPr>
        <w:tab/>
      </w:r>
      <w:r>
        <w:rPr>
          <w:rFonts w:asciiTheme="minorHAnsi" w:hAnsiTheme="minorHAnsi"/>
        </w:rPr>
        <w:tab/>
      </w:r>
      <w:r>
        <w:rPr>
          <w:rFonts w:asciiTheme="minorHAnsi" w:hAnsiTheme="minorHAnsi"/>
        </w:rPr>
        <w:tab/>
      </w:r>
      <w:r>
        <w:rPr>
          <w:rFonts w:asciiTheme="minorHAnsi" w:hAnsiTheme="minorHAnsi"/>
        </w:rPr>
        <w:tab/>
      </w:r>
      <w:r>
        <w:rPr>
          <w:rFonts w:asciiTheme="minorHAnsi" w:hAnsiTheme="minorHAnsi"/>
        </w:rPr>
        <w:tab/>
        <w:t>8 až 11</w:t>
      </w:r>
    </w:p>
    <w:p w:rsidR="003F4782" w:rsidRDefault="003F4782" w:rsidP="00FD5FAA">
      <w:pPr>
        <w:pStyle w:val="Odstavecseseznamem"/>
        <w:widowControl w:val="0"/>
        <w:numPr>
          <w:ilvl w:val="0"/>
          <w:numId w:val="5"/>
        </w:numPr>
        <w:tabs>
          <w:tab w:val="clear" w:pos="927"/>
          <w:tab w:val="left" w:pos="540"/>
          <w:tab w:val="num" w:pos="993"/>
        </w:tabs>
        <w:ind w:left="1068" w:hanging="501"/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>obsah písčité frakce</w:t>
      </w:r>
      <w:r>
        <w:rPr>
          <w:rFonts w:asciiTheme="minorHAnsi" w:hAnsiTheme="minorHAnsi"/>
        </w:rPr>
        <w:tab/>
      </w:r>
      <w:r>
        <w:rPr>
          <w:rFonts w:asciiTheme="minorHAnsi" w:hAnsiTheme="minorHAnsi"/>
        </w:rPr>
        <w:tab/>
      </w:r>
      <w:proofErr w:type="spellStart"/>
      <w:r>
        <w:rPr>
          <w:rFonts w:asciiTheme="minorHAnsi" w:hAnsiTheme="minorHAnsi"/>
        </w:rPr>
        <w:t>max</w:t>
      </w:r>
      <w:proofErr w:type="spellEnd"/>
      <w:r>
        <w:rPr>
          <w:rFonts w:asciiTheme="minorHAnsi" w:hAnsiTheme="minorHAnsi"/>
        </w:rPr>
        <w:t xml:space="preserve"> 1 </w:t>
      </w:r>
      <w:r>
        <w:rPr>
          <w:rFonts w:asciiTheme="minorHAnsi" w:hAnsiTheme="minorHAnsi"/>
        </w:rPr>
        <w:tab/>
      </w:r>
      <w:r>
        <w:rPr>
          <w:rFonts w:asciiTheme="minorHAnsi" w:hAnsiTheme="minorHAnsi"/>
        </w:rPr>
        <w:tab/>
      </w:r>
      <w:r w:rsidR="008F71D7">
        <w:rPr>
          <w:rFonts w:asciiTheme="minorHAnsi" w:hAnsiTheme="minorHAnsi"/>
        </w:rPr>
        <w:tab/>
      </w:r>
      <w:r>
        <w:rPr>
          <w:rFonts w:asciiTheme="minorHAnsi" w:hAnsiTheme="minorHAnsi"/>
        </w:rPr>
        <w:t>%</w:t>
      </w:r>
    </w:p>
    <w:p w:rsidR="003F4782" w:rsidRDefault="003F4782" w:rsidP="00FD5FAA">
      <w:pPr>
        <w:pStyle w:val="Odstavecseseznamem"/>
        <w:widowControl w:val="0"/>
        <w:numPr>
          <w:ilvl w:val="0"/>
          <w:numId w:val="5"/>
        </w:numPr>
        <w:tabs>
          <w:tab w:val="clear" w:pos="927"/>
          <w:tab w:val="left" w:pos="540"/>
          <w:tab w:val="num" w:pos="993"/>
        </w:tabs>
        <w:ind w:left="1068" w:hanging="501"/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>čistota</w:t>
      </w:r>
      <w:r w:rsidR="009D6EB0">
        <w:rPr>
          <w:rFonts w:asciiTheme="minorHAnsi" w:hAnsiTheme="minorHAnsi"/>
        </w:rPr>
        <w:t>-solanky</w:t>
      </w:r>
      <w:r w:rsidR="008F4872">
        <w:rPr>
          <w:rFonts w:asciiTheme="minorHAnsi" w:hAnsiTheme="minorHAnsi"/>
        </w:rPr>
        <w:tab/>
      </w:r>
      <w:r w:rsidR="008F4872">
        <w:rPr>
          <w:rFonts w:asciiTheme="minorHAnsi" w:hAnsiTheme="minorHAnsi"/>
        </w:rPr>
        <w:tab/>
      </w:r>
      <w:r w:rsidR="008F4872">
        <w:rPr>
          <w:rFonts w:asciiTheme="minorHAnsi" w:hAnsiTheme="minorHAnsi"/>
        </w:rPr>
        <w:tab/>
        <w:t>max</w:t>
      </w:r>
      <w:r w:rsidR="00320B05">
        <w:rPr>
          <w:rFonts w:asciiTheme="minorHAnsi" w:hAnsiTheme="minorHAnsi"/>
        </w:rPr>
        <w:t>.</w:t>
      </w:r>
      <w:r w:rsidR="008F4872">
        <w:rPr>
          <w:rFonts w:asciiTheme="minorHAnsi" w:hAnsiTheme="minorHAnsi"/>
        </w:rPr>
        <w:t xml:space="preserve"> 30</w:t>
      </w:r>
      <w:r>
        <w:rPr>
          <w:rFonts w:asciiTheme="minorHAnsi" w:hAnsiTheme="minorHAnsi"/>
        </w:rPr>
        <w:tab/>
      </w:r>
      <w:r w:rsidR="008F71D7">
        <w:rPr>
          <w:rFonts w:asciiTheme="minorHAnsi" w:hAnsiTheme="minorHAnsi"/>
        </w:rPr>
        <w:tab/>
      </w:r>
      <w:r w:rsidR="00F7534F">
        <w:rPr>
          <w:rFonts w:asciiTheme="minorHAnsi" w:hAnsiTheme="minorHAnsi"/>
        </w:rPr>
        <w:t>NTU</w:t>
      </w:r>
    </w:p>
    <w:p w:rsidR="009D6EB0" w:rsidRDefault="003F4782" w:rsidP="003F4782">
      <w:pPr>
        <w:pStyle w:val="Zkladntext2"/>
        <w:tabs>
          <w:tab w:val="left" w:pos="540"/>
        </w:tabs>
        <w:spacing w:line="240" w:lineRule="auto"/>
        <w:rPr>
          <w:rFonts w:asciiTheme="minorHAnsi" w:hAnsiTheme="minorHAnsi"/>
        </w:rPr>
      </w:pPr>
      <w:r w:rsidRPr="003F4782">
        <w:rPr>
          <w:rFonts w:asciiTheme="minorHAnsi" w:hAnsiTheme="minorHAnsi"/>
        </w:rPr>
        <w:t>Pozn. Filtrovatelnost (dynamická a statická) – schopnost pracovní kapaliny zabezpečovat ochranu ložiska před ztrátami kapaliny a zajistit stabilitu stěny (</w:t>
      </w:r>
      <w:proofErr w:type="spellStart"/>
      <w:r w:rsidRPr="003F4782">
        <w:rPr>
          <w:rFonts w:asciiTheme="minorHAnsi" w:hAnsiTheme="minorHAnsi"/>
        </w:rPr>
        <w:t>filter</w:t>
      </w:r>
      <w:proofErr w:type="spellEnd"/>
      <w:r w:rsidRPr="003F4782">
        <w:rPr>
          <w:rFonts w:asciiTheme="minorHAnsi" w:hAnsiTheme="minorHAnsi"/>
        </w:rPr>
        <w:t xml:space="preserve"> </w:t>
      </w:r>
      <w:proofErr w:type="spellStart"/>
      <w:r w:rsidRPr="003F4782">
        <w:rPr>
          <w:rFonts w:asciiTheme="minorHAnsi" w:hAnsiTheme="minorHAnsi"/>
        </w:rPr>
        <w:t>cake</w:t>
      </w:r>
      <w:proofErr w:type="spellEnd"/>
      <w:r w:rsidRPr="003F4782">
        <w:rPr>
          <w:rFonts w:asciiTheme="minorHAnsi" w:hAnsiTheme="minorHAnsi"/>
        </w:rPr>
        <w:t xml:space="preserve">). </w:t>
      </w:r>
      <w:r w:rsidR="00784D3C">
        <w:rPr>
          <w:rFonts w:asciiTheme="minorHAnsi" w:hAnsiTheme="minorHAnsi"/>
        </w:rPr>
        <w:t>U</w:t>
      </w:r>
      <w:r w:rsidR="00A93745" w:rsidRPr="00A93745">
        <w:rPr>
          <w:rFonts w:asciiTheme="minorHAnsi" w:hAnsiTheme="minorHAnsi"/>
        </w:rPr>
        <w:t xml:space="preserve"> vody použité pro t</w:t>
      </w:r>
      <w:r w:rsidR="00A93745">
        <w:rPr>
          <w:rFonts w:asciiTheme="minorHAnsi" w:hAnsiTheme="minorHAnsi"/>
        </w:rPr>
        <w:t>u</w:t>
      </w:r>
      <w:r w:rsidR="00784D3C" w:rsidRPr="009D6EB0">
        <w:rPr>
          <w:rFonts w:asciiTheme="minorHAnsi" w:hAnsiTheme="minorHAnsi"/>
        </w:rPr>
        <w:t>to kapaliny bude chemicky upravena tvrdost vody. Vzniklou sraženinu netřeba filtrovat.</w:t>
      </w:r>
      <w:r w:rsidR="00784D3C" w:rsidRPr="00784D3C">
        <w:rPr>
          <w:rFonts w:asciiTheme="minorHAnsi" w:hAnsiTheme="minorHAnsi"/>
        </w:rPr>
        <w:t xml:space="preserve"> </w:t>
      </w:r>
    </w:p>
    <w:p w:rsidR="009D6EB0" w:rsidRDefault="00784D3C" w:rsidP="003F4782">
      <w:pPr>
        <w:pStyle w:val="Zkladntext2"/>
        <w:tabs>
          <w:tab w:val="left" w:pos="540"/>
        </w:tabs>
        <w:spacing w:line="240" w:lineRule="auto"/>
        <w:rPr>
          <w:rFonts w:asciiTheme="minorHAnsi" w:hAnsiTheme="minorHAnsi"/>
        </w:rPr>
      </w:pPr>
      <w:r w:rsidRPr="009D6EB0">
        <w:rPr>
          <w:rFonts w:asciiTheme="minorHAnsi" w:hAnsiTheme="minorHAnsi"/>
        </w:rPr>
        <w:t>Zhotovitel před zahájením pra</w:t>
      </w:r>
      <w:r w:rsidR="000F2644">
        <w:rPr>
          <w:rFonts w:asciiTheme="minorHAnsi" w:hAnsiTheme="minorHAnsi"/>
        </w:rPr>
        <w:t>cí poskytne parametry vybrané  dril-i</w:t>
      </w:r>
      <w:r w:rsidRPr="009D6EB0">
        <w:rPr>
          <w:rFonts w:asciiTheme="minorHAnsi" w:hAnsiTheme="minorHAnsi"/>
        </w:rPr>
        <w:t xml:space="preserve">n kapaliny a upozorní na výhody a nevýhody použité kapaliny vzhledem </w:t>
      </w:r>
      <w:r w:rsidR="00320B05">
        <w:rPr>
          <w:rFonts w:asciiTheme="minorHAnsi" w:hAnsiTheme="minorHAnsi"/>
        </w:rPr>
        <w:t>možným komplikacím (např. vypadá</w:t>
      </w:r>
      <w:r w:rsidRPr="009D6EB0">
        <w:rPr>
          <w:rFonts w:asciiTheme="minorHAnsi" w:hAnsiTheme="minorHAnsi"/>
        </w:rPr>
        <w:t xml:space="preserve">vání materiálu, </w:t>
      </w:r>
      <w:proofErr w:type="spellStart"/>
      <w:r w:rsidRPr="009D6EB0">
        <w:rPr>
          <w:rFonts w:asciiTheme="minorHAnsi" w:hAnsiTheme="minorHAnsi"/>
        </w:rPr>
        <w:t>kolmataci</w:t>
      </w:r>
      <w:proofErr w:type="spellEnd"/>
      <w:r w:rsidRPr="009D6EB0">
        <w:rPr>
          <w:rFonts w:asciiTheme="minorHAnsi" w:hAnsiTheme="minorHAnsi"/>
        </w:rPr>
        <w:t xml:space="preserve"> ložiska, skin efekt po rekonstrukci</w:t>
      </w:r>
      <w:r w:rsidR="009D6EB0">
        <w:rPr>
          <w:rFonts w:asciiTheme="minorHAnsi" w:hAnsiTheme="minorHAnsi"/>
        </w:rPr>
        <w:t>, atd</w:t>
      </w:r>
      <w:r w:rsidR="000F2644">
        <w:rPr>
          <w:rFonts w:asciiTheme="minorHAnsi" w:hAnsiTheme="minorHAnsi"/>
        </w:rPr>
        <w:t>.</w:t>
      </w:r>
      <w:r w:rsidR="009D6EB0">
        <w:rPr>
          <w:rFonts w:asciiTheme="minorHAnsi" w:hAnsiTheme="minorHAnsi"/>
        </w:rPr>
        <w:t>)</w:t>
      </w:r>
      <w:r>
        <w:rPr>
          <w:rFonts w:asciiTheme="minorHAnsi" w:hAnsiTheme="minorHAnsi"/>
        </w:rPr>
        <w:t>.</w:t>
      </w:r>
      <w:r w:rsidR="009D6EB0">
        <w:rPr>
          <w:rFonts w:asciiTheme="minorHAnsi" w:hAnsiTheme="minorHAnsi"/>
        </w:rPr>
        <w:t xml:space="preserve"> </w:t>
      </w:r>
      <w:proofErr w:type="spellStart"/>
      <w:r w:rsidR="000F2644">
        <w:rPr>
          <w:rFonts w:asciiTheme="minorHAnsi" w:hAnsiTheme="minorHAnsi" w:cs="Arial"/>
          <w:szCs w:val="24"/>
        </w:rPr>
        <w:t>D</w:t>
      </w:r>
      <w:r w:rsidR="00773083" w:rsidRPr="00773083">
        <w:rPr>
          <w:rFonts w:asciiTheme="minorHAnsi" w:hAnsiTheme="minorHAnsi" w:cs="Arial"/>
          <w:szCs w:val="24"/>
        </w:rPr>
        <w:t>rill</w:t>
      </w:r>
      <w:proofErr w:type="spellEnd"/>
      <w:r w:rsidR="00773083" w:rsidRPr="00773083">
        <w:rPr>
          <w:rFonts w:asciiTheme="minorHAnsi" w:hAnsiTheme="minorHAnsi" w:cs="Arial"/>
          <w:szCs w:val="24"/>
        </w:rPr>
        <w:t xml:space="preserve">-in kapalina musí být prokazatelně odbouratelná, aby nedošlo ke </w:t>
      </w:r>
      <w:proofErr w:type="spellStart"/>
      <w:r w:rsidR="00773083" w:rsidRPr="00773083">
        <w:rPr>
          <w:rFonts w:asciiTheme="minorHAnsi" w:hAnsiTheme="minorHAnsi" w:cs="Arial"/>
          <w:szCs w:val="24"/>
        </w:rPr>
        <w:t>kolmataci</w:t>
      </w:r>
      <w:proofErr w:type="spellEnd"/>
      <w:r w:rsidR="00773083" w:rsidRPr="00773083">
        <w:rPr>
          <w:rFonts w:asciiTheme="minorHAnsi" w:hAnsiTheme="minorHAnsi" w:cs="Arial"/>
          <w:szCs w:val="24"/>
        </w:rPr>
        <w:t xml:space="preserve"> kolektoru.</w:t>
      </w:r>
      <w:r w:rsidR="009D6EB0" w:rsidRPr="009D6EB0">
        <w:rPr>
          <w:rFonts w:asciiTheme="minorHAnsi" w:hAnsiTheme="minorHAnsi"/>
        </w:rPr>
        <w:t xml:space="preserve"> </w:t>
      </w:r>
    </w:p>
    <w:p w:rsidR="00773083" w:rsidRDefault="009D6EB0" w:rsidP="003F4782">
      <w:pPr>
        <w:pStyle w:val="Zkladntext2"/>
        <w:tabs>
          <w:tab w:val="left" w:pos="540"/>
        </w:tabs>
        <w:spacing w:line="240" w:lineRule="auto"/>
        <w:rPr>
          <w:rFonts w:asciiTheme="minorHAnsi" w:hAnsiTheme="minorHAnsi"/>
        </w:rPr>
      </w:pPr>
      <w:r w:rsidRPr="009D6EB0">
        <w:rPr>
          <w:rFonts w:asciiTheme="minorHAnsi" w:hAnsiTheme="minorHAnsi"/>
        </w:rPr>
        <w:t>Před výběrem kapaliny poskytne objednatel zhotoviteli geologické parametry vrtu a upozorní na případné komplikace</w:t>
      </w:r>
      <w:r>
        <w:rPr>
          <w:rFonts w:asciiTheme="minorHAnsi" w:hAnsiTheme="minorHAnsi"/>
        </w:rPr>
        <w:t xml:space="preserve"> např. přítomnost nezpevněných písků</w:t>
      </w:r>
      <w:r w:rsidRPr="009D6EB0">
        <w:rPr>
          <w:rFonts w:asciiTheme="minorHAnsi" w:hAnsiTheme="minorHAnsi"/>
        </w:rPr>
        <w:t>.</w:t>
      </w:r>
      <w:r>
        <w:rPr>
          <w:rFonts w:asciiTheme="minorHAnsi" w:hAnsiTheme="minorHAnsi"/>
        </w:rPr>
        <w:t xml:space="preserve"> Dodavatel navrhne postup na případné zpevnění stěny vrtu dostupnými metodami, které budou před zahájením prací odsouhlaseny objednatelem.</w:t>
      </w:r>
    </w:p>
    <w:p w:rsidR="000F6094" w:rsidRDefault="000F6094" w:rsidP="00FD5FAA">
      <w:pPr>
        <w:pStyle w:val="Nadpis3"/>
        <w:numPr>
          <w:ilvl w:val="2"/>
          <w:numId w:val="22"/>
        </w:numPr>
        <w:ind w:hanging="1571"/>
        <w:rPr>
          <w:rFonts w:asciiTheme="minorHAnsi" w:hAnsiTheme="minorHAnsi"/>
          <w:szCs w:val="24"/>
        </w:rPr>
      </w:pPr>
      <w:bookmarkStart w:id="132" w:name="_Toc96247438"/>
      <w:bookmarkStart w:id="133" w:name="_Toc353887527"/>
      <w:r w:rsidRPr="00806064">
        <w:rPr>
          <w:rFonts w:asciiTheme="minorHAnsi" w:hAnsiTheme="minorHAnsi"/>
          <w:szCs w:val="24"/>
        </w:rPr>
        <w:t>Požadovaný postup prací při POS</w:t>
      </w:r>
      <w:bookmarkEnd w:id="132"/>
      <w:bookmarkEnd w:id="133"/>
    </w:p>
    <w:p w:rsidR="00E85AAA" w:rsidRDefault="00E85AAA" w:rsidP="00E85AAA"/>
    <w:p w:rsidR="00E85AAA" w:rsidRPr="00A6010A" w:rsidRDefault="00E85AAA" w:rsidP="00B8206A">
      <w:pPr>
        <w:widowControl w:val="0"/>
        <w:numPr>
          <w:ilvl w:val="0"/>
          <w:numId w:val="12"/>
        </w:numPr>
        <w:tabs>
          <w:tab w:val="left" w:pos="540"/>
        </w:tabs>
        <w:spacing w:before="160"/>
        <w:ind w:left="0" w:firstLine="0"/>
        <w:jc w:val="both"/>
        <w:rPr>
          <w:rFonts w:asciiTheme="minorHAnsi" w:hAnsiTheme="minorHAnsi"/>
        </w:rPr>
      </w:pPr>
      <w:r w:rsidRPr="00A6010A">
        <w:rPr>
          <w:rFonts w:asciiTheme="minorHAnsi" w:hAnsiTheme="minorHAnsi"/>
        </w:rPr>
        <w:t>Ohlášení zahájení POS</w:t>
      </w:r>
      <w:r w:rsidR="00C218CC">
        <w:rPr>
          <w:rFonts w:asciiTheme="minorHAnsi" w:hAnsiTheme="minorHAnsi"/>
        </w:rPr>
        <w:t xml:space="preserve"> min.</w:t>
      </w:r>
      <w:r w:rsidRPr="00A6010A">
        <w:rPr>
          <w:rFonts w:asciiTheme="minorHAnsi" w:hAnsiTheme="minorHAnsi"/>
        </w:rPr>
        <w:t xml:space="preserve"> </w:t>
      </w:r>
      <w:r w:rsidR="005B7854">
        <w:rPr>
          <w:rFonts w:asciiTheme="minorHAnsi" w:hAnsiTheme="minorHAnsi"/>
        </w:rPr>
        <w:t>8 dní před zahájením prací</w:t>
      </w:r>
      <w:r w:rsidR="00C218CC">
        <w:rPr>
          <w:rFonts w:asciiTheme="minorHAnsi" w:hAnsiTheme="minorHAnsi"/>
        </w:rPr>
        <w:t xml:space="preserve"> na sondě</w:t>
      </w:r>
      <w:r w:rsidR="005B7854">
        <w:rPr>
          <w:rFonts w:asciiTheme="minorHAnsi" w:hAnsiTheme="minorHAnsi"/>
        </w:rPr>
        <w:t xml:space="preserve"> </w:t>
      </w:r>
      <w:r w:rsidRPr="00A6010A">
        <w:rPr>
          <w:rFonts w:asciiTheme="minorHAnsi" w:hAnsiTheme="minorHAnsi"/>
        </w:rPr>
        <w:t xml:space="preserve">na místně příslušném OBÚ provede zhotovitel. </w:t>
      </w:r>
    </w:p>
    <w:p w:rsidR="00462CFF" w:rsidRDefault="00806C05" w:rsidP="00B8206A">
      <w:pPr>
        <w:widowControl w:val="0"/>
        <w:numPr>
          <w:ilvl w:val="0"/>
          <w:numId w:val="12"/>
        </w:numPr>
        <w:tabs>
          <w:tab w:val="left" w:pos="540"/>
        </w:tabs>
        <w:spacing w:before="160"/>
        <w:ind w:left="0" w:firstLine="0"/>
        <w:jc w:val="both"/>
        <w:rPr>
          <w:rFonts w:asciiTheme="minorHAnsi" w:hAnsiTheme="minorHAnsi"/>
        </w:rPr>
      </w:pPr>
      <w:r w:rsidRPr="00D20F0C">
        <w:rPr>
          <w:rFonts w:asciiTheme="minorHAnsi" w:hAnsiTheme="minorHAnsi"/>
        </w:rPr>
        <w:t>Při</w:t>
      </w:r>
      <w:r w:rsidR="00192CA9" w:rsidRPr="00D20F0C">
        <w:rPr>
          <w:rFonts w:asciiTheme="minorHAnsi" w:hAnsiTheme="minorHAnsi"/>
        </w:rPr>
        <w:t xml:space="preserve">pravit pracovní panelovou plochu před zahájením opravy </w:t>
      </w:r>
      <w:r w:rsidR="00032E14" w:rsidRPr="00D20F0C">
        <w:rPr>
          <w:rFonts w:asciiTheme="minorHAnsi" w:hAnsiTheme="minorHAnsi"/>
        </w:rPr>
        <w:t>s ohledem na konfiguraci terénu, zemní práce, zhotovení plochy z betonových panelů</w:t>
      </w:r>
      <w:r w:rsidRPr="00462CFF">
        <w:rPr>
          <w:rFonts w:asciiTheme="minorHAnsi" w:hAnsiTheme="minorHAnsi"/>
        </w:rPr>
        <w:t xml:space="preserve"> </w:t>
      </w:r>
    </w:p>
    <w:p w:rsidR="0034039C" w:rsidRPr="00D20F0C" w:rsidRDefault="0034039C" w:rsidP="00B8206A">
      <w:pPr>
        <w:widowControl w:val="0"/>
        <w:numPr>
          <w:ilvl w:val="0"/>
          <w:numId w:val="12"/>
        </w:numPr>
        <w:tabs>
          <w:tab w:val="left" w:pos="540"/>
        </w:tabs>
        <w:spacing w:before="160"/>
        <w:ind w:left="0" w:firstLine="0"/>
        <w:jc w:val="both"/>
        <w:rPr>
          <w:rFonts w:asciiTheme="minorHAnsi" w:hAnsiTheme="minorHAnsi"/>
        </w:rPr>
      </w:pPr>
      <w:r w:rsidRPr="00D20F0C">
        <w:rPr>
          <w:rFonts w:asciiTheme="minorHAnsi" w:hAnsiTheme="minorHAnsi"/>
        </w:rPr>
        <w:t xml:space="preserve">Provést přesun soupravy POS z lokality zhotovitele na sondu v lokalitě PZP a zrealizovat kompletní montáž soupravy, včetně </w:t>
      </w:r>
      <w:proofErr w:type="spellStart"/>
      <w:r w:rsidRPr="00D20F0C">
        <w:rPr>
          <w:rFonts w:asciiTheme="minorHAnsi" w:hAnsiTheme="minorHAnsi"/>
        </w:rPr>
        <w:t>elekt</w:t>
      </w:r>
      <w:r w:rsidR="00C127CE" w:rsidRPr="00D20F0C">
        <w:rPr>
          <w:rFonts w:asciiTheme="minorHAnsi" w:hAnsiTheme="minorHAnsi"/>
        </w:rPr>
        <w:t>r</w:t>
      </w:r>
      <w:r w:rsidRPr="00D20F0C">
        <w:rPr>
          <w:rFonts w:asciiTheme="minorHAnsi" w:hAnsiTheme="minorHAnsi"/>
        </w:rPr>
        <w:t>orevize</w:t>
      </w:r>
      <w:proofErr w:type="spellEnd"/>
      <w:r w:rsidRPr="00D20F0C">
        <w:rPr>
          <w:rFonts w:asciiTheme="minorHAnsi" w:hAnsiTheme="minorHAnsi"/>
        </w:rPr>
        <w:t xml:space="preserve"> zařízení soupravy dle BP.</w:t>
      </w:r>
    </w:p>
    <w:p w:rsidR="0047781E" w:rsidRPr="00A6010A" w:rsidRDefault="008B6594" w:rsidP="00B8206A">
      <w:pPr>
        <w:widowControl w:val="0"/>
        <w:numPr>
          <w:ilvl w:val="0"/>
          <w:numId w:val="12"/>
        </w:numPr>
        <w:tabs>
          <w:tab w:val="clear" w:pos="5214"/>
          <w:tab w:val="left" w:pos="540"/>
        </w:tabs>
        <w:spacing w:before="160"/>
        <w:ind w:left="0" w:firstLine="0"/>
        <w:jc w:val="both"/>
        <w:rPr>
          <w:rFonts w:asciiTheme="minorHAnsi" w:hAnsiTheme="minorHAnsi"/>
        </w:rPr>
      </w:pPr>
      <w:r w:rsidRPr="00A6010A">
        <w:rPr>
          <w:rFonts w:asciiTheme="minorHAnsi" w:hAnsiTheme="minorHAnsi"/>
        </w:rPr>
        <w:t xml:space="preserve">Kontrola ústí, měření tlaků. </w:t>
      </w:r>
      <w:r w:rsidR="0047781E" w:rsidRPr="00A6010A">
        <w:rPr>
          <w:rFonts w:asciiTheme="minorHAnsi" w:hAnsiTheme="minorHAnsi"/>
        </w:rPr>
        <w:t>Připravit pracovní kapalinu pro umrtvení sondy v nádržích soupravy POS na základě informace o ložiskovém tlaku od geologa PZP Tvrdonice. Kontrolu hodnoty měrné hmotnosti provede TDO a geolog PZP a TDO provede zápis do deníku</w:t>
      </w:r>
    </w:p>
    <w:p w:rsidR="0034039C" w:rsidRPr="00A6010A" w:rsidRDefault="0034039C" w:rsidP="00B8206A">
      <w:pPr>
        <w:widowControl w:val="0"/>
        <w:numPr>
          <w:ilvl w:val="0"/>
          <w:numId w:val="12"/>
        </w:numPr>
        <w:tabs>
          <w:tab w:val="left" w:pos="540"/>
        </w:tabs>
        <w:spacing w:before="160"/>
        <w:ind w:left="0" w:firstLine="0"/>
        <w:jc w:val="both"/>
        <w:rPr>
          <w:rFonts w:asciiTheme="minorHAnsi" w:hAnsiTheme="minorHAnsi"/>
        </w:rPr>
      </w:pPr>
      <w:r w:rsidRPr="00A6010A">
        <w:rPr>
          <w:rFonts w:asciiTheme="minorHAnsi" w:hAnsiTheme="minorHAnsi"/>
        </w:rPr>
        <w:t>Provede se spouštěcí konference v souladu s § 31, odst.</w:t>
      </w:r>
      <w:r w:rsidR="008D6159" w:rsidRPr="00A6010A">
        <w:rPr>
          <w:rFonts w:asciiTheme="minorHAnsi" w:hAnsiTheme="minorHAnsi"/>
        </w:rPr>
        <w:t xml:space="preserve"> </w:t>
      </w:r>
      <w:r w:rsidRPr="00A6010A">
        <w:rPr>
          <w:rFonts w:asciiTheme="minorHAnsi" w:hAnsiTheme="minorHAnsi"/>
        </w:rPr>
        <w:t xml:space="preserve">4 a § 47 </w:t>
      </w:r>
      <w:proofErr w:type="spellStart"/>
      <w:r w:rsidRPr="00A6010A">
        <w:rPr>
          <w:rFonts w:asciiTheme="minorHAnsi" w:hAnsiTheme="minorHAnsi"/>
        </w:rPr>
        <w:t>vyhl</w:t>
      </w:r>
      <w:proofErr w:type="spellEnd"/>
      <w:r w:rsidRPr="00A6010A">
        <w:rPr>
          <w:rFonts w:asciiTheme="minorHAnsi" w:hAnsiTheme="minorHAnsi"/>
        </w:rPr>
        <w:t>.</w:t>
      </w:r>
      <w:r w:rsidR="00B8206A">
        <w:rPr>
          <w:rFonts w:asciiTheme="minorHAnsi" w:hAnsiTheme="minorHAnsi"/>
        </w:rPr>
        <w:t xml:space="preserve"> </w:t>
      </w:r>
      <w:r w:rsidRPr="00A6010A">
        <w:rPr>
          <w:rFonts w:asciiTheme="minorHAnsi" w:hAnsiTheme="minorHAnsi"/>
        </w:rPr>
        <w:t>ČBÚ č.239/1998 Sb. s kontrolou pracoviště k provedení POS dle prováděcího technického projektu.</w:t>
      </w:r>
    </w:p>
    <w:p w:rsidR="00192CA9" w:rsidRPr="00C031A7" w:rsidRDefault="00BB6308" w:rsidP="00B8206A">
      <w:pPr>
        <w:widowControl w:val="0"/>
        <w:numPr>
          <w:ilvl w:val="0"/>
          <w:numId w:val="12"/>
        </w:numPr>
        <w:tabs>
          <w:tab w:val="left" w:pos="540"/>
        </w:tabs>
        <w:spacing w:before="160"/>
        <w:ind w:left="0" w:firstLine="0"/>
        <w:jc w:val="both"/>
        <w:rPr>
          <w:rFonts w:asciiTheme="minorHAnsi" w:hAnsiTheme="minorHAnsi"/>
        </w:rPr>
      </w:pPr>
      <w:r w:rsidRPr="00A6010A">
        <w:rPr>
          <w:rFonts w:asciiTheme="minorHAnsi" w:hAnsiTheme="minorHAnsi"/>
        </w:rPr>
        <w:t xml:space="preserve">Provede se </w:t>
      </w:r>
      <w:proofErr w:type="spellStart"/>
      <w:r w:rsidRPr="00A6010A">
        <w:rPr>
          <w:rFonts w:asciiTheme="minorHAnsi" w:hAnsiTheme="minorHAnsi"/>
        </w:rPr>
        <w:t>procirkulování</w:t>
      </w:r>
      <w:proofErr w:type="spellEnd"/>
      <w:r w:rsidRPr="00A6010A">
        <w:rPr>
          <w:rFonts w:asciiTheme="minorHAnsi" w:hAnsiTheme="minorHAnsi"/>
        </w:rPr>
        <w:t xml:space="preserve"> a </w:t>
      </w:r>
      <w:r w:rsidRPr="00C031A7">
        <w:rPr>
          <w:rFonts w:asciiTheme="minorHAnsi" w:hAnsiTheme="minorHAnsi"/>
        </w:rPr>
        <w:t>umrtvení sondy.</w:t>
      </w:r>
      <w:r w:rsidR="00192CA9" w:rsidRPr="00C031A7">
        <w:rPr>
          <w:rFonts w:asciiTheme="minorHAnsi" w:hAnsiTheme="minorHAnsi"/>
        </w:rPr>
        <w:t xml:space="preserve"> Umrtvení sondy se provede s ohledem na stávající výstroj (a pročištění sondy po úroveň cca</w:t>
      </w:r>
      <w:r w:rsidR="00447A22" w:rsidRPr="00C031A7">
        <w:rPr>
          <w:rFonts w:asciiTheme="minorHAnsi" w:hAnsiTheme="minorHAnsi"/>
        </w:rPr>
        <w:t xml:space="preserve"> 1 415 m</w:t>
      </w:r>
      <w:r w:rsidR="00276A28">
        <w:rPr>
          <w:rFonts w:asciiTheme="minorHAnsi" w:hAnsiTheme="minorHAnsi"/>
        </w:rPr>
        <w:t>)</w:t>
      </w:r>
    </w:p>
    <w:p w:rsidR="00885A3E" w:rsidRDefault="0034039C" w:rsidP="00B8206A">
      <w:pPr>
        <w:numPr>
          <w:ilvl w:val="0"/>
          <w:numId w:val="12"/>
        </w:numPr>
        <w:tabs>
          <w:tab w:val="left" w:pos="540"/>
        </w:tabs>
        <w:spacing w:before="160"/>
        <w:ind w:left="0" w:firstLine="0"/>
        <w:jc w:val="both"/>
        <w:rPr>
          <w:rFonts w:asciiTheme="minorHAnsi" w:hAnsiTheme="minorHAnsi"/>
        </w:rPr>
      </w:pPr>
      <w:r w:rsidRPr="00885A3E">
        <w:rPr>
          <w:rFonts w:asciiTheme="minorHAnsi" w:hAnsiTheme="minorHAnsi"/>
        </w:rPr>
        <w:t xml:space="preserve">Po ověření, že jsou stupačky průchozí a sonda je řádně </w:t>
      </w:r>
      <w:r w:rsidR="00BB6308" w:rsidRPr="00885A3E">
        <w:rPr>
          <w:rFonts w:asciiTheme="minorHAnsi" w:hAnsiTheme="minorHAnsi"/>
        </w:rPr>
        <w:t>umrtvena</w:t>
      </w:r>
      <w:r w:rsidRPr="00885A3E">
        <w:rPr>
          <w:rFonts w:asciiTheme="minorHAnsi" w:hAnsiTheme="minorHAnsi"/>
        </w:rPr>
        <w:t xml:space="preserve"> se provede demontáž ústí. </w:t>
      </w:r>
      <w:r w:rsidR="00D954A2" w:rsidRPr="00885A3E">
        <w:rPr>
          <w:rFonts w:asciiTheme="minorHAnsi" w:hAnsiTheme="minorHAnsi"/>
        </w:rPr>
        <w:t xml:space="preserve">Ústí bude opatřeno </w:t>
      </w:r>
      <w:proofErr w:type="spellStart"/>
      <w:r w:rsidR="00D954A2" w:rsidRPr="00885A3E">
        <w:rPr>
          <w:rFonts w:asciiTheme="minorHAnsi" w:hAnsiTheme="minorHAnsi"/>
        </w:rPr>
        <w:t>preventrem</w:t>
      </w:r>
      <w:proofErr w:type="spellEnd"/>
      <w:r w:rsidR="00D954A2" w:rsidRPr="00885A3E">
        <w:rPr>
          <w:rFonts w:asciiTheme="minorHAnsi" w:hAnsiTheme="minorHAnsi"/>
        </w:rPr>
        <w:t xml:space="preserve"> s tyčovými a plnými čelistmi</w:t>
      </w:r>
      <w:r w:rsidR="00CC1A6F" w:rsidRPr="00885A3E">
        <w:rPr>
          <w:rFonts w:asciiTheme="minorHAnsi" w:hAnsiTheme="minorHAnsi"/>
        </w:rPr>
        <w:t xml:space="preserve">. Bude provedena funkční zkouška a </w:t>
      </w:r>
      <w:r w:rsidR="00D954A2" w:rsidRPr="00885A3E">
        <w:rPr>
          <w:rFonts w:asciiTheme="minorHAnsi" w:hAnsiTheme="minorHAnsi"/>
        </w:rPr>
        <w:t xml:space="preserve">tlaková zkouška </w:t>
      </w:r>
      <w:proofErr w:type="spellStart"/>
      <w:r w:rsidR="00D954A2" w:rsidRPr="00885A3E">
        <w:rPr>
          <w:rFonts w:asciiTheme="minorHAnsi" w:hAnsiTheme="minorHAnsi"/>
        </w:rPr>
        <w:t>preventru</w:t>
      </w:r>
      <w:proofErr w:type="spellEnd"/>
      <w:r w:rsidR="00D954A2" w:rsidRPr="00885A3E">
        <w:rPr>
          <w:rFonts w:asciiTheme="minorHAnsi" w:hAnsiTheme="minorHAnsi"/>
        </w:rPr>
        <w:t xml:space="preserve"> tlakem minimálně 21 </w:t>
      </w:r>
      <w:proofErr w:type="spellStart"/>
      <w:r w:rsidR="00D954A2" w:rsidRPr="00885A3E">
        <w:rPr>
          <w:rFonts w:asciiTheme="minorHAnsi" w:hAnsiTheme="minorHAnsi"/>
        </w:rPr>
        <w:t>MPa</w:t>
      </w:r>
      <w:proofErr w:type="spellEnd"/>
      <w:r w:rsidR="00D954A2" w:rsidRPr="00885A3E">
        <w:rPr>
          <w:rFonts w:asciiTheme="minorHAnsi" w:hAnsiTheme="minorHAnsi"/>
        </w:rPr>
        <w:t xml:space="preserve">. </w:t>
      </w:r>
    </w:p>
    <w:p w:rsidR="00192CA9" w:rsidRPr="00885A3E" w:rsidRDefault="00302016" w:rsidP="00B8206A">
      <w:pPr>
        <w:numPr>
          <w:ilvl w:val="0"/>
          <w:numId w:val="12"/>
        </w:numPr>
        <w:tabs>
          <w:tab w:val="left" w:pos="540"/>
        </w:tabs>
        <w:spacing w:before="160"/>
        <w:ind w:left="0" w:firstLine="0"/>
        <w:jc w:val="both"/>
        <w:rPr>
          <w:rFonts w:asciiTheme="minorHAnsi" w:hAnsiTheme="minorHAnsi"/>
        </w:rPr>
      </w:pPr>
      <w:r w:rsidRPr="00885A3E">
        <w:rPr>
          <w:rFonts w:asciiTheme="minorHAnsi" w:hAnsiTheme="minorHAnsi"/>
        </w:rPr>
        <w:lastRenderedPageBreak/>
        <w:t>Provede se v</w:t>
      </w:r>
      <w:r w:rsidR="00192CA9" w:rsidRPr="00885A3E">
        <w:rPr>
          <w:rFonts w:asciiTheme="minorHAnsi" w:hAnsiTheme="minorHAnsi"/>
        </w:rPr>
        <w:t>ytažení stávajícího vystrojení.</w:t>
      </w:r>
    </w:p>
    <w:p w:rsidR="00192CA9" w:rsidRPr="00447A22" w:rsidRDefault="00192CA9" w:rsidP="00B8206A">
      <w:pPr>
        <w:numPr>
          <w:ilvl w:val="0"/>
          <w:numId w:val="12"/>
        </w:numPr>
        <w:tabs>
          <w:tab w:val="left" w:pos="540"/>
        </w:tabs>
        <w:spacing w:before="160"/>
        <w:ind w:left="0" w:firstLine="0"/>
        <w:jc w:val="both"/>
        <w:rPr>
          <w:rFonts w:ascii="Arial" w:hAnsi="Arial" w:cs="Arial"/>
          <w:sz w:val="22"/>
          <w:szCs w:val="22"/>
        </w:rPr>
      </w:pPr>
      <w:r w:rsidRPr="00A6010A">
        <w:rPr>
          <w:rFonts w:asciiTheme="minorHAnsi" w:hAnsiTheme="minorHAnsi"/>
        </w:rPr>
        <w:t xml:space="preserve">Pročištění sondy do </w:t>
      </w:r>
      <w:r w:rsidRPr="00C031A7">
        <w:rPr>
          <w:rFonts w:asciiTheme="minorHAnsi" w:hAnsiTheme="minorHAnsi"/>
        </w:rPr>
        <w:t xml:space="preserve">hloubky cca </w:t>
      </w:r>
      <w:r w:rsidR="00447A22" w:rsidRPr="00C031A7">
        <w:rPr>
          <w:rFonts w:asciiTheme="minorHAnsi" w:hAnsiTheme="minorHAnsi"/>
        </w:rPr>
        <w:t>1 415,3</w:t>
      </w:r>
      <w:r w:rsidRPr="00C031A7">
        <w:rPr>
          <w:rFonts w:asciiTheme="minorHAnsi" w:hAnsiTheme="minorHAnsi"/>
        </w:rPr>
        <w:t xml:space="preserve"> m</w:t>
      </w:r>
      <w:r w:rsidR="008B6594" w:rsidRPr="00C031A7">
        <w:rPr>
          <w:rFonts w:asciiTheme="minorHAnsi" w:hAnsiTheme="minorHAnsi"/>
        </w:rPr>
        <w:t>.</w:t>
      </w:r>
      <w:r w:rsidR="002C54F6">
        <w:rPr>
          <w:rFonts w:asciiTheme="minorHAnsi" w:hAnsiTheme="minorHAnsi"/>
        </w:rPr>
        <w:t xml:space="preserve"> </w:t>
      </w:r>
      <w:r w:rsidR="00276A28">
        <w:rPr>
          <w:rFonts w:asciiTheme="minorHAnsi" w:hAnsiTheme="minorHAnsi"/>
        </w:rPr>
        <w:t>v rozpočtu opravy uvažovat s </w:t>
      </w:r>
      <w:proofErr w:type="spellStart"/>
      <w:r w:rsidR="00276A28">
        <w:rPr>
          <w:rFonts w:asciiTheme="minorHAnsi" w:hAnsiTheme="minorHAnsi"/>
        </w:rPr>
        <w:t>deparafinaci</w:t>
      </w:r>
      <w:proofErr w:type="spellEnd"/>
      <w:r w:rsidR="00276A28">
        <w:rPr>
          <w:rFonts w:asciiTheme="minorHAnsi" w:hAnsiTheme="minorHAnsi"/>
        </w:rPr>
        <w:t xml:space="preserve"> o sondy. </w:t>
      </w:r>
      <w:r w:rsidR="001B4C5F">
        <w:rPr>
          <w:rFonts w:asciiTheme="minorHAnsi" w:hAnsiTheme="minorHAnsi"/>
        </w:rPr>
        <w:t xml:space="preserve">V případě, že TDO rozhodne že </w:t>
      </w:r>
      <w:proofErr w:type="spellStart"/>
      <w:r w:rsidR="001B4C5F">
        <w:rPr>
          <w:rFonts w:asciiTheme="minorHAnsi" w:hAnsiTheme="minorHAnsi"/>
        </w:rPr>
        <w:t>deparafinace</w:t>
      </w:r>
      <w:proofErr w:type="spellEnd"/>
      <w:r w:rsidR="001B4C5F">
        <w:rPr>
          <w:rFonts w:asciiTheme="minorHAnsi" w:hAnsiTheme="minorHAnsi"/>
        </w:rPr>
        <w:t xml:space="preserve"> </w:t>
      </w:r>
      <w:proofErr w:type="gramStart"/>
      <w:r w:rsidR="001B4C5F">
        <w:rPr>
          <w:rFonts w:asciiTheme="minorHAnsi" w:hAnsiTheme="minorHAnsi"/>
        </w:rPr>
        <w:t>není</w:t>
      </w:r>
      <w:proofErr w:type="gramEnd"/>
      <w:r w:rsidR="001B4C5F">
        <w:rPr>
          <w:rFonts w:asciiTheme="minorHAnsi" w:hAnsiTheme="minorHAnsi"/>
        </w:rPr>
        <w:t xml:space="preserve"> třeba </w:t>
      </w:r>
      <w:proofErr w:type="gramStart"/>
      <w:r w:rsidR="001B4C5F">
        <w:rPr>
          <w:rFonts w:asciiTheme="minorHAnsi" w:hAnsiTheme="minorHAnsi"/>
        </w:rPr>
        <w:t>bude</w:t>
      </w:r>
      <w:proofErr w:type="gramEnd"/>
      <w:r w:rsidR="001B4C5F">
        <w:rPr>
          <w:rFonts w:asciiTheme="minorHAnsi" w:hAnsiTheme="minorHAnsi"/>
        </w:rPr>
        <w:t xml:space="preserve"> položka </w:t>
      </w:r>
      <w:proofErr w:type="spellStart"/>
      <w:r w:rsidR="001B4C5F">
        <w:rPr>
          <w:rFonts w:asciiTheme="minorHAnsi" w:hAnsiTheme="minorHAnsi"/>
        </w:rPr>
        <w:t>deparafinace</w:t>
      </w:r>
      <w:proofErr w:type="spellEnd"/>
      <w:r w:rsidR="001B4C5F">
        <w:rPr>
          <w:rFonts w:asciiTheme="minorHAnsi" w:hAnsiTheme="minorHAnsi"/>
        </w:rPr>
        <w:t xml:space="preserve"> zahrnuta do položek </w:t>
      </w:r>
      <w:proofErr w:type="spellStart"/>
      <w:r w:rsidR="001B4C5F">
        <w:rPr>
          <w:rFonts w:asciiTheme="minorHAnsi" w:hAnsiTheme="minorHAnsi"/>
        </w:rPr>
        <w:t>méněprací</w:t>
      </w:r>
      <w:proofErr w:type="spellEnd"/>
    </w:p>
    <w:p w:rsidR="00192CA9" w:rsidRPr="00637BD9" w:rsidRDefault="00192CA9" w:rsidP="00B8206A">
      <w:pPr>
        <w:numPr>
          <w:ilvl w:val="0"/>
          <w:numId w:val="12"/>
        </w:numPr>
        <w:tabs>
          <w:tab w:val="left" w:pos="540"/>
        </w:tabs>
        <w:spacing w:before="160"/>
        <w:ind w:left="0" w:firstLine="0"/>
        <w:jc w:val="both"/>
        <w:rPr>
          <w:rFonts w:asciiTheme="minorHAnsi" w:hAnsiTheme="minorHAnsi"/>
        </w:rPr>
      </w:pPr>
      <w:r w:rsidRPr="00637BD9">
        <w:rPr>
          <w:rFonts w:asciiTheme="minorHAnsi" w:hAnsiTheme="minorHAnsi"/>
        </w:rPr>
        <w:t>Odvoz stávajícího PK</w:t>
      </w:r>
      <w:r w:rsidR="00276A28">
        <w:rPr>
          <w:rFonts w:asciiTheme="minorHAnsi" w:hAnsiTheme="minorHAnsi"/>
        </w:rPr>
        <w:t xml:space="preserve"> a stupaček do skladu Hrušky</w:t>
      </w:r>
      <w:r w:rsidR="00637BD9">
        <w:rPr>
          <w:rFonts w:asciiTheme="minorHAnsi" w:hAnsiTheme="minorHAnsi"/>
        </w:rPr>
        <w:t xml:space="preserve">. </w:t>
      </w:r>
    </w:p>
    <w:p w:rsidR="00192CA9" w:rsidRPr="00E16A1E" w:rsidRDefault="00380FA6" w:rsidP="00B8206A">
      <w:pPr>
        <w:numPr>
          <w:ilvl w:val="0"/>
          <w:numId w:val="12"/>
        </w:numPr>
        <w:tabs>
          <w:tab w:val="left" w:pos="540"/>
        </w:tabs>
        <w:spacing w:before="160"/>
        <w:ind w:left="0" w:firstLine="0"/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 xml:space="preserve">Za účasti </w:t>
      </w:r>
      <w:r w:rsidRPr="00E16A1E">
        <w:rPr>
          <w:rFonts w:asciiTheme="minorHAnsi" w:hAnsiTheme="minorHAnsi"/>
        </w:rPr>
        <w:t xml:space="preserve">TDO </w:t>
      </w:r>
      <w:r w:rsidR="00A17BBE" w:rsidRPr="00E16A1E">
        <w:rPr>
          <w:rFonts w:asciiTheme="minorHAnsi" w:hAnsiTheme="minorHAnsi"/>
        </w:rPr>
        <w:t>ověření hlavy stávajícího cementového mostku</w:t>
      </w:r>
      <w:r w:rsidR="00192CA9" w:rsidRPr="00E16A1E">
        <w:rPr>
          <w:rFonts w:asciiTheme="minorHAnsi" w:hAnsiTheme="minorHAnsi"/>
        </w:rPr>
        <w:t xml:space="preserve"> (tato v hloubce cca </w:t>
      </w:r>
      <w:r w:rsidR="00CC51C7" w:rsidRPr="00E16A1E">
        <w:rPr>
          <w:rFonts w:asciiTheme="minorHAnsi" w:hAnsiTheme="minorHAnsi"/>
        </w:rPr>
        <w:t xml:space="preserve">1 415,3 </w:t>
      </w:r>
      <w:r w:rsidR="00192CA9" w:rsidRPr="00E16A1E">
        <w:rPr>
          <w:rFonts w:asciiTheme="minorHAnsi" w:hAnsiTheme="minorHAnsi"/>
        </w:rPr>
        <w:t>m) nasednutím</w:t>
      </w:r>
      <w:r w:rsidRPr="00E16A1E">
        <w:rPr>
          <w:rFonts w:asciiTheme="minorHAnsi" w:hAnsiTheme="minorHAnsi"/>
        </w:rPr>
        <w:t xml:space="preserve"> nářadí</w:t>
      </w:r>
      <w:r w:rsidR="00551A31" w:rsidRPr="00E16A1E">
        <w:rPr>
          <w:rFonts w:asciiTheme="minorHAnsi" w:hAnsiTheme="minorHAnsi"/>
        </w:rPr>
        <w:t xml:space="preserve"> </w:t>
      </w:r>
      <w:r w:rsidR="00192CA9" w:rsidRPr="00E16A1E">
        <w:rPr>
          <w:rFonts w:asciiTheme="minorHAnsi" w:hAnsiTheme="minorHAnsi"/>
        </w:rPr>
        <w:t xml:space="preserve">a tlakem, dále </w:t>
      </w:r>
      <w:r w:rsidRPr="00E16A1E">
        <w:rPr>
          <w:rFonts w:asciiTheme="minorHAnsi" w:hAnsiTheme="minorHAnsi"/>
        </w:rPr>
        <w:t>ověření</w:t>
      </w:r>
      <w:r w:rsidR="00192CA9" w:rsidRPr="00E16A1E">
        <w:rPr>
          <w:rFonts w:asciiTheme="minorHAnsi" w:hAnsiTheme="minorHAnsi"/>
        </w:rPr>
        <w:t xml:space="preserve"> hermetičnosti snížením hladiny kapaliny v sondě do cca 750 m s následnou přestávkou a ověřením hladiny (hlava mostku a zkoušky hermetičnosti </w:t>
      </w:r>
      <w:r w:rsidR="00207122" w:rsidRPr="00E16A1E">
        <w:rPr>
          <w:rFonts w:asciiTheme="minorHAnsi" w:hAnsiTheme="minorHAnsi"/>
        </w:rPr>
        <w:t xml:space="preserve">tlakem 8 </w:t>
      </w:r>
      <w:proofErr w:type="spellStart"/>
      <w:r w:rsidR="00207122" w:rsidRPr="00E16A1E">
        <w:rPr>
          <w:rFonts w:asciiTheme="minorHAnsi" w:hAnsiTheme="minorHAnsi"/>
        </w:rPr>
        <w:t>MPa</w:t>
      </w:r>
      <w:proofErr w:type="spellEnd"/>
      <w:r w:rsidR="00207122" w:rsidRPr="00E16A1E">
        <w:rPr>
          <w:rFonts w:asciiTheme="minorHAnsi" w:hAnsiTheme="minorHAnsi"/>
        </w:rPr>
        <w:t xml:space="preserve">/10+30 min. na záznam. Dovolený pokles 2 %. </w:t>
      </w:r>
      <w:r w:rsidR="00FB0CBF" w:rsidRPr="00E16A1E">
        <w:rPr>
          <w:rFonts w:asciiTheme="minorHAnsi" w:hAnsiTheme="minorHAnsi"/>
        </w:rPr>
        <w:t>V</w:t>
      </w:r>
      <w:r w:rsidR="00207122" w:rsidRPr="00E16A1E">
        <w:rPr>
          <w:rFonts w:asciiTheme="minorHAnsi" w:hAnsiTheme="minorHAnsi"/>
        </w:rPr>
        <w:t> souladu s vyhláškou</w:t>
      </w:r>
      <w:r w:rsidR="00192CA9" w:rsidRPr="00E16A1E">
        <w:rPr>
          <w:rFonts w:asciiTheme="minorHAnsi" w:hAnsiTheme="minorHAnsi"/>
        </w:rPr>
        <w:t xml:space="preserve"> ČBÚ</w:t>
      </w:r>
      <w:r w:rsidR="00BF12D0" w:rsidRPr="00E16A1E">
        <w:rPr>
          <w:rFonts w:asciiTheme="minorHAnsi" w:hAnsiTheme="minorHAnsi"/>
        </w:rPr>
        <w:t xml:space="preserve"> 239/1998 Sb., v platném znění).</w:t>
      </w:r>
    </w:p>
    <w:p w:rsidR="00192CA9" w:rsidRPr="00A6010A" w:rsidRDefault="00BF12D0" w:rsidP="00B8206A">
      <w:pPr>
        <w:numPr>
          <w:ilvl w:val="0"/>
          <w:numId w:val="12"/>
        </w:numPr>
        <w:tabs>
          <w:tab w:val="left" w:pos="540"/>
        </w:tabs>
        <w:spacing w:before="160"/>
        <w:ind w:left="0" w:firstLine="0"/>
        <w:jc w:val="both"/>
        <w:rPr>
          <w:rFonts w:asciiTheme="minorHAnsi" w:hAnsiTheme="minorHAnsi"/>
        </w:rPr>
      </w:pPr>
      <w:proofErr w:type="spellStart"/>
      <w:r w:rsidRPr="00A6010A">
        <w:rPr>
          <w:rFonts w:asciiTheme="minorHAnsi" w:hAnsiTheme="minorHAnsi"/>
        </w:rPr>
        <w:t>Prošablování</w:t>
      </w:r>
      <w:proofErr w:type="spellEnd"/>
      <w:r w:rsidRPr="00A6010A">
        <w:rPr>
          <w:rFonts w:asciiTheme="minorHAnsi" w:hAnsiTheme="minorHAnsi"/>
        </w:rPr>
        <w:t xml:space="preserve"> pažnic</w:t>
      </w:r>
      <w:r w:rsidR="000625D9" w:rsidRPr="00A6010A">
        <w:rPr>
          <w:rFonts w:asciiTheme="minorHAnsi" w:hAnsiTheme="minorHAnsi"/>
        </w:rPr>
        <w:t xml:space="preserve"> </w:t>
      </w:r>
      <w:proofErr w:type="spellStart"/>
      <w:r w:rsidR="0066485A">
        <w:rPr>
          <w:rFonts w:asciiTheme="minorHAnsi" w:hAnsiTheme="minorHAnsi"/>
        </w:rPr>
        <w:t>sc</w:t>
      </w:r>
      <w:r w:rsidR="0066485A" w:rsidRPr="00A6010A">
        <w:rPr>
          <w:rFonts w:asciiTheme="minorHAnsi" w:hAnsiTheme="minorHAnsi"/>
        </w:rPr>
        <w:t>raperem</w:t>
      </w:r>
      <w:proofErr w:type="spellEnd"/>
      <w:r w:rsidR="000625D9" w:rsidRPr="00A6010A">
        <w:rPr>
          <w:rFonts w:asciiTheme="minorHAnsi" w:hAnsiTheme="minorHAnsi"/>
        </w:rPr>
        <w:t xml:space="preserve">, bočním magnetem, kartáčem a </w:t>
      </w:r>
      <w:r w:rsidR="00192CA9" w:rsidRPr="00A6010A">
        <w:rPr>
          <w:rFonts w:asciiTheme="minorHAnsi" w:hAnsiTheme="minorHAnsi"/>
        </w:rPr>
        <w:t xml:space="preserve">gumovou manžetou (před realizací EKM). </w:t>
      </w:r>
    </w:p>
    <w:p w:rsidR="00BF12D0" w:rsidRPr="00A6010A" w:rsidRDefault="00CD58B6" w:rsidP="00B8206A">
      <w:pPr>
        <w:numPr>
          <w:ilvl w:val="0"/>
          <w:numId w:val="12"/>
        </w:numPr>
        <w:tabs>
          <w:tab w:val="left" w:pos="540"/>
        </w:tabs>
        <w:spacing w:before="160"/>
        <w:ind w:left="0" w:firstLine="0"/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>Servis</w:t>
      </w:r>
      <w:r w:rsidRPr="00A6010A">
        <w:rPr>
          <w:rFonts w:asciiTheme="minorHAnsi" w:hAnsiTheme="minorHAnsi"/>
        </w:rPr>
        <w:t xml:space="preserve"> objednatele </w:t>
      </w:r>
      <w:r>
        <w:rPr>
          <w:rFonts w:asciiTheme="minorHAnsi" w:hAnsiTheme="minorHAnsi"/>
        </w:rPr>
        <w:t>provede</w:t>
      </w:r>
      <w:r w:rsidR="00192CA9" w:rsidRPr="00A6010A">
        <w:rPr>
          <w:rFonts w:asciiTheme="minorHAnsi" w:hAnsiTheme="minorHAnsi"/>
        </w:rPr>
        <w:t xml:space="preserve"> </w:t>
      </w:r>
      <w:r w:rsidR="00302016" w:rsidRPr="00A6010A">
        <w:rPr>
          <w:rFonts w:asciiTheme="minorHAnsi" w:hAnsiTheme="minorHAnsi"/>
        </w:rPr>
        <w:t>EK</w:t>
      </w:r>
      <w:r w:rsidR="00B44AB8">
        <w:rPr>
          <w:rFonts w:asciiTheme="minorHAnsi" w:hAnsiTheme="minorHAnsi"/>
        </w:rPr>
        <w:t>M</w:t>
      </w:r>
      <w:r>
        <w:rPr>
          <w:rFonts w:asciiTheme="minorHAnsi" w:hAnsiTheme="minorHAnsi"/>
        </w:rPr>
        <w:t xml:space="preserve"> měření </w:t>
      </w:r>
      <w:r w:rsidR="00192CA9" w:rsidRPr="00A6010A">
        <w:rPr>
          <w:rFonts w:asciiTheme="minorHAnsi" w:hAnsiTheme="minorHAnsi"/>
        </w:rPr>
        <w:t>v požadovaném rozsahu</w:t>
      </w:r>
      <w:r w:rsidR="00B44AB8">
        <w:rPr>
          <w:rFonts w:asciiTheme="minorHAnsi" w:hAnsiTheme="minorHAnsi"/>
        </w:rPr>
        <w:t xml:space="preserve"> viz kapitola 2,5.</w:t>
      </w:r>
      <w:r w:rsidR="00302016" w:rsidRPr="00A6010A">
        <w:rPr>
          <w:rFonts w:asciiTheme="minorHAnsi" w:hAnsiTheme="minorHAnsi"/>
        </w:rPr>
        <w:t>:</w:t>
      </w:r>
      <w:r w:rsidR="00BF12D0" w:rsidRPr="00A6010A">
        <w:rPr>
          <w:rFonts w:asciiTheme="minorHAnsi" w:hAnsiTheme="minorHAnsi"/>
        </w:rPr>
        <w:t xml:space="preserve"> </w:t>
      </w:r>
    </w:p>
    <w:p w:rsidR="00192CA9" w:rsidRPr="00A6010A" w:rsidRDefault="000625D9" w:rsidP="00B8206A">
      <w:pPr>
        <w:numPr>
          <w:ilvl w:val="0"/>
          <w:numId w:val="12"/>
        </w:numPr>
        <w:tabs>
          <w:tab w:val="left" w:pos="540"/>
        </w:tabs>
        <w:spacing w:before="160"/>
        <w:ind w:left="0" w:firstLine="0"/>
        <w:jc w:val="both"/>
        <w:rPr>
          <w:rFonts w:asciiTheme="minorHAnsi" w:hAnsiTheme="minorHAnsi"/>
        </w:rPr>
      </w:pPr>
      <w:r w:rsidRPr="00A6010A">
        <w:rPr>
          <w:rFonts w:asciiTheme="minorHAnsi" w:hAnsiTheme="minorHAnsi"/>
        </w:rPr>
        <w:t>Určení intervalu O</w:t>
      </w:r>
      <w:r w:rsidR="00192CA9" w:rsidRPr="00A6010A">
        <w:rPr>
          <w:rFonts w:asciiTheme="minorHAnsi" w:hAnsiTheme="minorHAnsi"/>
        </w:rPr>
        <w:t xml:space="preserve">H za účasti </w:t>
      </w:r>
      <w:proofErr w:type="spellStart"/>
      <w:r w:rsidR="00192CA9" w:rsidRPr="00A6010A">
        <w:rPr>
          <w:rFonts w:asciiTheme="minorHAnsi" w:hAnsiTheme="minorHAnsi"/>
        </w:rPr>
        <w:t>interpretátorky</w:t>
      </w:r>
      <w:proofErr w:type="spellEnd"/>
      <w:r w:rsidR="00192CA9" w:rsidRPr="00A6010A">
        <w:rPr>
          <w:rFonts w:asciiTheme="minorHAnsi" w:hAnsiTheme="minorHAnsi"/>
        </w:rPr>
        <w:t xml:space="preserve"> objednatele – na vr</w:t>
      </w:r>
      <w:r w:rsidR="00FD5FAA">
        <w:rPr>
          <w:rFonts w:asciiTheme="minorHAnsi" w:hAnsiTheme="minorHAnsi"/>
        </w:rPr>
        <w:t>tu – zápis do stavebního deníku.</w:t>
      </w:r>
    </w:p>
    <w:p w:rsidR="00375D68" w:rsidRPr="00A920EF" w:rsidRDefault="00F760F6" w:rsidP="00B8206A">
      <w:pPr>
        <w:numPr>
          <w:ilvl w:val="0"/>
          <w:numId w:val="12"/>
        </w:numPr>
        <w:tabs>
          <w:tab w:val="left" w:pos="540"/>
        </w:tabs>
        <w:spacing w:before="160"/>
        <w:ind w:left="0" w:firstLine="0"/>
        <w:jc w:val="both"/>
        <w:rPr>
          <w:rFonts w:asciiTheme="minorHAnsi" w:hAnsiTheme="minorHAnsi"/>
        </w:rPr>
      </w:pPr>
      <w:r w:rsidRPr="00A6010A">
        <w:rPr>
          <w:rFonts w:asciiTheme="minorHAnsi" w:hAnsiTheme="minorHAnsi"/>
        </w:rPr>
        <w:t xml:space="preserve"> </w:t>
      </w:r>
      <w:r w:rsidR="0034039C" w:rsidRPr="00A6010A">
        <w:rPr>
          <w:rFonts w:asciiTheme="minorHAnsi" w:hAnsiTheme="minorHAnsi"/>
        </w:rPr>
        <w:t xml:space="preserve">Po karotážním měření bude </w:t>
      </w:r>
      <w:r w:rsidR="00BB15EC" w:rsidRPr="00380FA6">
        <w:rPr>
          <w:rFonts w:asciiTheme="minorHAnsi" w:hAnsiTheme="minorHAnsi"/>
        </w:rPr>
        <w:t>zhotoven</w:t>
      </w:r>
      <w:r w:rsidR="00EB7FC0" w:rsidRPr="00380FA6">
        <w:rPr>
          <w:rFonts w:asciiTheme="minorHAnsi" w:hAnsiTheme="minorHAnsi" w:cs="Arial"/>
        </w:rPr>
        <w:t xml:space="preserve"> </w:t>
      </w:r>
      <w:r w:rsidR="00CC51C7" w:rsidRPr="00380FA6">
        <w:rPr>
          <w:rFonts w:asciiTheme="minorHAnsi" w:hAnsiTheme="minorHAnsi" w:cs="Arial"/>
        </w:rPr>
        <w:t xml:space="preserve">sypaný </w:t>
      </w:r>
      <w:r w:rsidR="00EB7FC0" w:rsidRPr="00380FA6">
        <w:rPr>
          <w:rFonts w:asciiTheme="minorHAnsi" w:hAnsiTheme="minorHAnsi" w:cs="Arial"/>
        </w:rPr>
        <w:t>cementový mostek</w:t>
      </w:r>
      <w:r w:rsidR="00375D68" w:rsidRPr="00380FA6">
        <w:rPr>
          <w:rFonts w:asciiTheme="minorHAnsi" w:hAnsiTheme="minorHAnsi" w:cs="Arial"/>
        </w:rPr>
        <w:t xml:space="preserve"> </w:t>
      </w:r>
      <w:r w:rsidR="00EB7FC0" w:rsidRPr="00380FA6">
        <w:rPr>
          <w:rFonts w:asciiTheme="minorHAnsi" w:hAnsiTheme="minorHAnsi"/>
        </w:rPr>
        <w:t>s </w:t>
      </w:r>
      <w:r w:rsidR="00B3289C" w:rsidRPr="00380FA6">
        <w:rPr>
          <w:rFonts w:asciiTheme="minorHAnsi" w:hAnsiTheme="minorHAnsi"/>
        </w:rPr>
        <w:t xml:space="preserve">užitím API G cementu </w:t>
      </w:r>
      <w:r w:rsidR="000625D9" w:rsidRPr="00380FA6">
        <w:rPr>
          <w:rFonts w:asciiTheme="minorHAnsi" w:hAnsiTheme="minorHAnsi"/>
        </w:rPr>
        <w:t>s hlavou cementového most</w:t>
      </w:r>
      <w:r w:rsidR="00A920EF" w:rsidRPr="00380FA6">
        <w:rPr>
          <w:rFonts w:asciiTheme="minorHAnsi" w:hAnsiTheme="minorHAnsi"/>
        </w:rPr>
        <w:t>k</w:t>
      </w:r>
      <w:r w:rsidR="000625D9" w:rsidRPr="00380FA6">
        <w:rPr>
          <w:rFonts w:asciiTheme="minorHAnsi" w:hAnsiTheme="minorHAnsi"/>
        </w:rPr>
        <w:t>u v požadované úrovni (</w:t>
      </w:r>
      <w:r w:rsidR="00D20F0C" w:rsidRPr="00380FA6">
        <w:rPr>
          <w:rFonts w:asciiTheme="minorHAnsi" w:hAnsiTheme="minorHAnsi" w:cs="Arial"/>
        </w:rPr>
        <w:t xml:space="preserve">1 </w:t>
      </w:r>
      <w:r w:rsidR="00CA0485" w:rsidRPr="00380FA6">
        <w:rPr>
          <w:rFonts w:asciiTheme="minorHAnsi" w:hAnsiTheme="minorHAnsi" w:cs="Arial"/>
        </w:rPr>
        <w:t>275</w:t>
      </w:r>
      <w:r w:rsidR="00375D68" w:rsidRPr="00380FA6">
        <w:rPr>
          <w:rFonts w:asciiTheme="minorHAnsi" w:hAnsiTheme="minorHAnsi" w:cs="Arial"/>
        </w:rPr>
        <w:t xml:space="preserve"> m</w:t>
      </w:r>
      <w:r w:rsidR="00D954A2" w:rsidRPr="00380FA6">
        <w:rPr>
          <w:rFonts w:asciiTheme="minorHAnsi" w:hAnsiTheme="minorHAnsi" w:cs="Arial"/>
        </w:rPr>
        <w:t>)</w:t>
      </w:r>
      <w:r w:rsidR="00B3289C" w:rsidRPr="00380FA6">
        <w:rPr>
          <w:rFonts w:asciiTheme="minorHAnsi" w:hAnsiTheme="minorHAnsi" w:cs="Arial"/>
        </w:rPr>
        <w:t>.</w:t>
      </w:r>
      <w:r w:rsidR="00806C05" w:rsidRPr="00380FA6">
        <w:rPr>
          <w:rFonts w:asciiTheme="minorHAnsi" w:hAnsiTheme="minorHAnsi" w:cs="Arial"/>
        </w:rPr>
        <w:t xml:space="preserve"> </w:t>
      </w:r>
      <w:r w:rsidR="00B3289C" w:rsidRPr="00380FA6">
        <w:rPr>
          <w:rFonts w:asciiTheme="minorHAnsi" w:hAnsiTheme="minorHAnsi" w:cs="Arial"/>
        </w:rPr>
        <w:t>Ú</w:t>
      </w:r>
      <w:r w:rsidR="00375D68" w:rsidRPr="00380FA6">
        <w:rPr>
          <w:rFonts w:asciiTheme="minorHAnsi" w:hAnsiTheme="minorHAnsi" w:cs="Arial"/>
        </w:rPr>
        <w:t>roveň hlavy CM může být operativně upravena dle výsledku EKM. Bude provedeno ověření hermetičnosti</w:t>
      </w:r>
      <w:r w:rsidR="00375D68" w:rsidRPr="00A920EF">
        <w:rPr>
          <w:rFonts w:asciiTheme="minorHAnsi" w:hAnsiTheme="minorHAnsi" w:cs="Arial"/>
        </w:rPr>
        <w:t xml:space="preserve"> mostku</w:t>
      </w:r>
      <w:r w:rsidR="00B44AB8">
        <w:rPr>
          <w:rFonts w:asciiTheme="minorHAnsi" w:hAnsiTheme="minorHAnsi" w:cs="Arial"/>
        </w:rPr>
        <w:t xml:space="preserve"> nasednutím nářadí na 2t po cementační přestávce. V případě netěsnosti původního CM (viz. Bod 11) bude provedeno ověření syp</w:t>
      </w:r>
      <w:r w:rsidR="001B4C5F">
        <w:rPr>
          <w:rFonts w:asciiTheme="minorHAnsi" w:hAnsiTheme="minorHAnsi" w:cs="Arial"/>
        </w:rPr>
        <w:t>a</w:t>
      </w:r>
      <w:r w:rsidR="00B44AB8">
        <w:rPr>
          <w:rFonts w:asciiTheme="minorHAnsi" w:hAnsiTheme="minorHAnsi" w:cs="Arial"/>
        </w:rPr>
        <w:t xml:space="preserve">ného CM tlakem 8MPa 10+30min a snížením hladiny kapaliny do 600 m </w:t>
      </w:r>
    </w:p>
    <w:p w:rsidR="001B35C0" w:rsidRDefault="00BB15EC" w:rsidP="00B8206A">
      <w:pPr>
        <w:numPr>
          <w:ilvl w:val="0"/>
          <w:numId w:val="12"/>
        </w:numPr>
        <w:tabs>
          <w:tab w:val="left" w:pos="540"/>
        </w:tabs>
        <w:spacing w:before="160"/>
        <w:ind w:left="0" w:firstLine="0"/>
        <w:jc w:val="both"/>
        <w:rPr>
          <w:rFonts w:asciiTheme="minorHAnsi" w:hAnsiTheme="minorHAnsi"/>
        </w:rPr>
      </w:pPr>
      <w:r w:rsidRPr="002B493F">
        <w:rPr>
          <w:rFonts w:asciiTheme="minorHAnsi" w:hAnsiTheme="minorHAnsi"/>
        </w:rPr>
        <w:t xml:space="preserve">Bude provedena </w:t>
      </w:r>
      <w:r w:rsidR="00CA0A3B" w:rsidRPr="002B493F">
        <w:rPr>
          <w:rFonts w:asciiTheme="minorHAnsi" w:hAnsiTheme="minorHAnsi"/>
        </w:rPr>
        <w:t xml:space="preserve">kompletní </w:t>
      </w:r>
      <w:r w:rsidRPr="002B493F">
        <w:rPr>
          <w:rFonts w:asciiTheme="minorHAnsi" w:hAnsiTheme="minorHAnsi"/>
        </w:rPr>
        <w:t>r</w:t>
      </w:r>
      <w:r w:rsidR="0042603F" w:rsidRPr="002B493F">
        <w:rPr>
          <w:rFonts w:asciiTheme="minorHAnsi" w:hAnsiTheme="minorHAnsi"/>
        </w:rPr>
        <w:t>ekonstrukce ústí na základě samostatného technologického postupu. P</w:t>
      </w:r>
      <w:r w:rsidR="005E1228" w:rsidRPr="002B493F">
        <w:rPr>
          <w:rFonts w:asciiTheme="minorHAnsi" w:hAnsiTheme="minorHAnsi" w:cs="Arial"/>
        </w:rPr>
        <w:t xml:space="preserve">rovede se upálení pažnic ÚK a </w:t>
      </w:r>
      <w:proofErr w:type="spellStart"/>
      <w:r w:rsidR="005E1228" w:rsidRPr="002B493F">
        <w:rPr>
          <w:rFonts w:asciiTheme="minorHAnsi" w:hAnsiTheme="minorHAnsi" w:cs="Arial"/>
        </w:rPr>
        <w:t>TěK</w:t>
      </w:r>
      <w:proofErr w:type="spellEnd"/>
      <w:r w:rsidR="0042603F" w:rsidRPr="002B493F">
        <w:rPr>
          <w:rFonts w:asciiTheme="minorHAnsi" w:hAnsiTheme="minorHAnsi" w:cs="Arial"/>
        </w:rPr>
        <w:t>,</w:t>
      </w:r>
      <w:r w:rsidR="005E1228" w:rsidRPr="002B493F">
        <w:rPr>
          <w:rFonts w:asciiTheme="minorHAnsi" w:hAnsiTheme="minorHAnsi" w:cs="Arial"/>
        </w:rPr>
        <w:t xml:space="preserve"> nastavení </w:t>
      </w:r>
      <w:proofErr w:type="spellStart"/>
      <w:r w:rsidR="005E1228" w:rsidRPr="002B493F">
        <w:rPr>
          <w:rFonts w:asciiTheme="minorHAnsi" w:hAnsiTheme="minorHAnsi" w:cs="Arial"/>
        </w:rPr>
        <w:t>nadvařením</w:t>
      </w:r>
      <w:proofErr w:type="spellEnd"/>
      <w:r w:rsidR="005E1228" w:rsidRPr="002B493F">
        <w:rPr>
          <w:rFonts w:asciiTheme="minorHAnsi" w:hAnsiTheme="minorHAnsi" w:cs="Arial"/>
        </w:rPr>
        <w:t xml:space="preserve">, provedení předepsaných zkoušek (rentgeny svárů a tlak. </w:t>
      </w:r>
      <w:proofErr w:type="gramStart"/>
      <w:r w:rsidR="002B493F">
        <w:rPr>
          <w:rFonts w:asciiTheme="minorHAnsi" w:hAnsiTheme="minorHAnsi" w:cs="Arial"/>
        </w:rPr>
        <w:t>z</w:t>
      </w:r>
      <w:r w:rsidR="002B493F" w:rsidRPr="002B493F">
        <w:rPr>
          <w:rFonts w:asciiTheme="minorHAnsi" w:hAnsiTheme="minorHAnsi" w:cs="Arial"/>
        </w:rPr>
        <w:t>kouška</w:t>
      </w:r>
      <w:proofErr w:type="gramEnd"/>
      <w:r w:rsidR="002B493F" w:rsidRPr="002B493F">
        <w:rPr>
          <w:rFonts w:asciiTheme="minorHAnsi" w:hAnsiTheme="minorHAnsi" w:cs="Arial"/>
        </w:rPr>
        <w:t xml:space="preserve"> </w:t>
      </w:r>
      <w:r w:rsidR="005E1228" w:rsidRPr="002B493F">
        <w:rPr>
          <w:rFonts w:asciiTheme="minorHAnsi" w:hAnsiTheme="minorHAnsi" w:cs="Arial"/>
        </w:rPr>
        <w:t xml:space="preserve">s užitím cup-testeru), </w:t>
      </w:r>
      <w:r w:rsidR="005E1228" w:rsidRPr="007C02E0">
        <w:rPr>
          <w:rFonts w:asciiTheme="minorHAnsi" w:hAnsiTheme="minorHAnsi" w:cs="Arial"/>
        </w:rPr>
        <w:t xml:space="preserve">montáž nové základní příruby </w:t>
      </w:r>
      <w:r w:rsidR="00CA0A3B" w:rsidRPr="007C02E0">
        <w:rPr>
          <w:rFonts w:asciiTheme="minorHAnsi" w:hAnsiTheme="minorHAnsi"/>
        </w:rPr>
        <w:t xml:space="preserve">11“ o </w:t>
      </w:r>
      <w:proofErr w:type="spellStart"/>
      <w:r w:rsidR="00CA0A3B" w:rsidRPr="007C02E0">
        <w:rPr>
          <w:rFonts w:asciiTheme="minorHAnsi" w:hAnsiTheme="minorHAnsi"/>
        </w:rPr>
        <w:t>Jt</w:t>
      </w:r>
      <w:proofErr w:type="spellEnd"/>
      <w:r w:rsidR="00CA0A3B" w:rsidRPr="007C02E0">
        <w:rPr>
          <w:rFonts w:asciiTheme="minorHAnsi" w:hAnsiTheme="minorHAnsi"/>
        </w:rPr>
        <w:t xml:space="preserve"> 21 </w:t>
      </w:r>
      <w:proofErr w:type="spellStart"/>
      <w:r w:rsidR="00CA0A3B" w:rsidRPr="007C02E0">
        <w:rPr>
          <w:rFonts w:asciiTheme="minorHAnsi" w:hAnsiTheme="minorHAnsi"/>
        </w:rPr>
        <w:t>MPa</w:t>
      </w:r>
      <w:proofErr w:type="spellEnd"/>
      <w:r w:rsidR="00CA0A3B" w:rsidRPr="007C02E0">
        <w:rPr>
          <w:rFonts w:asciiTheme="minorHAnsi" w:hAnsiTheme="minorHAnsi"/>
        </w:rPr>
        <w:t xml:space="preserve"> </w:t>
      </w:r>
      <w:r w:rsidR="005E1228" w:rsidRPr="007C02E0">
        <w:rPr>
          <w:rFonts w:asciiTheme="minorHAnsi" w:hAnsiTheme="minorHAnsi" w:cs="Arial"/>
        </w:rPr>
        <w:t xml:space="preserve">s pahýlem, vymanipulování ZP na úroveň terénu, vývod z </w:t>
      </w:r>
      <w:proofErr w:type="spellStart"/>
      <w:r w:rsidR="005E1228" w:rsidRPr="007C02E0">
        <w:rPr>
          <w:rFonts w:asciiTheme="minorHAnsi" w:hAnsiTheme="minorHAnsi" w:cs="Arial"/>
        </w:rPr>
        <w:t>TěK</w:t>
      </w:r>
      <w:proofErr w:type="spellEnd"/>
      <w:r w:rsidR="005E1228" w:rsidRPr="007C02E0">
        <w:rPr>
          <w:rFonts w:asciiTheme="minorHAnsi" w:hAnsiTheme="minorHAnsi" w:cs="Arial"/>
        </w:rPr>
        <w:t xml:space="preserve"> i ÚK nad rošt s jehlovým ventilem.</w:t>
      </w:r>
      <w:r w:rsidR="0042603F" w:rsidRPr="007C02E0">
        <w:rPr>
          <w:rFonts w:asciiTheme="minorHAnsi" w:hAnsiTheme="minorHAnsi"/>
        </w:rPr>
        <w:t xml:space="preserve"> Horní list </w:t>
      </w:r>
      <w:r w:rsidR="00C218CC" w:rsidRPr="007C02E0">
        <w:rPr>
          <w:rFonts w:asciiTheme="minorHAnsi" w:hAnsiTheme="minorHAnsi"/>
        </w:rPr>
        <w:t xml:space="preserve">základní </w:t>
      </w:r>
      <w:r w:rsidR="0042603F" w:rsidRPr="007C02E0">
        <w:rPr>
          <w:rFonts w:asciiTheme="minorHAnsi" w:hAnsiTheme="minorHAnsi"/>
        </w:rPr>
        <w:t xml:space="preserve">příruby </w:t>
      </w:r>
      <w:proofErr w:type="gramStart"/>
      <w:r w:rsidR="0042603F" w:rsidRPr="007C02E0">
        <w:rPr>
          <w:rFonts w:asciiTheme="minorHAnsi" w:hAnsiTheme="minorHAnsi"/>
        </w:rPr>
        <w:t>musí</w:t>
      </w:r>
      <w:proofErr w:type="gramEnd"/>
      <w:r w:rsidR="0042603F" w:rsidRPr="007C02E0">
        <w:rPr>
          <w:rFonts w:asciiTheme="minorHAnsi" w:hAnsiTheme="minorHAnsi"/>
        </w:rPr>
        <w:t xml:space="preserve"> být v úrovni povrchu sklepní</w:t>
      </w:r>
      <w:r w:rsidR="0042603F" w:rsidRPr="002B493F">
        <w:rPr>
          <w:rFonts w:asciiTheme="minorHAnsi" w:hAnsiTheme="minorHAnsi"/>
        </w:rPr>
        <w:t xml:space="preserve"> šachty sondy </w:t>
      </w:r>
      <w:proofErr w:type="gramStart"/>
      <w:r w:rsidR="0042603F" w:rsidRPr="002B493F">
        <w:rPr>
          <w:rFonts w:asciiTheme="minorHAnsi" w:hAnsiTheme="minorHAnsi"/>
        </w:rPr>
        <w:t>tzn</w:t>
      </w:r>
      <w:r w:rsidR="00C42E43">
        <w:rPr>
          <w:rFonts w:asciiTheme="minorHAnsi" w:hAnsiTheme="minorHAnsi"/>
        </w:rPr>
        <w:t>.</w:t>
      </w:r>
      <w:proofErr w:type="gramEnd"/>
      <w:r w:rsidR="0042603F" w:rsidRPr="002B493F">
        <w:rPr>
          <w:rFonts w:asciiTheme="minorHAnsi" w:hAnsiTheme="minorHAnsi"/>
        </w:rPr>
        <w:t>, že pahýl</w:t>
      </w:r>
      <w:r w:rsidR="00F169A4">
        <w:rPr>
          <w:rFonts w:asciiTheme="minorHAnsi" w:hAnsiTheme="minorHAnsi"/>
        </w:rPr>
        <w:t>y</w:t>
      </w:r>
      <w:r w:rsidR="0042603F" w:rsidRPr="002B493F">
        <w:rPr>
          <w:rFonts w:asciiTheme="minorHAnsi" w:hAnsiTheme="minorHAnsi"/>
        </w:rPr>
        <w:t xml:space="preserve"> pažnic musí být v případě nutnosti nastaven</w:t>
      </w:r>
      <w:r w:rsidR="00F169A4">
        <w:rPr>
          <w:rFonts w:asciiTheme="minorHAnsi" w:hAnsiTheme="minorHAnsi"/>
        </w:rPr>
        <w:t>y</w:t>
      </w:r>
      <w:r w:rsidR="0042603F" w:rsidRPr="002B493F">
        <w:rPr>
          <w:rFonts w:asciiTheme="minorHAnsi" w:hAnsiTheme="minorHAnsi"/>
        </w:rPr>
        <w:t xml:space="preserve"> navařením pažnic a provedeno jeji</w:t>
      </w:r>
      <w:r w:rsidR="001A4EDD">
        <w:rPr>
          <w:rFonts w:asciiTheme="minorHAnsi" w:hAnsiTheme="minorHAnsi"/>
        </w:rPr>
        <w:t xml:space="preserve">ch dotěsnění. </w:t>
      </w:r>
    </w:p>
    <w:p w:rsidR="00CA0A3B" w:rsidRPr="00A6010A" w:rsidRDefault="00CA0A3B" w:rsidP="00B8206A">
      <w:pPr>
        <w:pStyle w:val="Odstavecseseznamem"/>
        <w:numPr>
          <w:ilvl w:val="0"/>
          <w:numId w:val="12"/>
        </w:numPr>
        <w:tabs>
          <w:tab w:val="left" w:pos="540"/>
        </w:tabs>
        <w:spacing w:before="160"/>
        <w:ind w:left="0" w:firstLine="0"/>
        <w:jc w:val="both"/>
        <w:rPr>
          <w:rFonts w:asciiTheme="minorHAnsi" w:hAnsiTheme="minorHAnsi"/>
        </w:rPr>
      </w:pPr>
      <w:r w:rsidRPr="007C02E0">
        <w:rPr>
          <w:rFonts w:asciiTheme="minorHAnsi" w:hAnsiTheme="minorHAnsi" w:cs="Arial"/>
        </w:rPr>
        <w:t xml:space="preserve">Montáž nové spodní části PK </w:t>
      </w:r>
      <w:r w:rsidRPr="007C02E0">
        <w:rPr>
          <w:rFonts w:asciiTheme="minorHAnsi" w:hAnsiTheme="minorHAnsi"/>
        </w:rPr>
        <w:t xml:space="preserve">11“x 7 1/16“ o </w:t>
      </w:r>
      <w:proofErr w:type="spellStart"/>
      <w:r w:rsidRPr="007C02E0">
        <w:rPr>
          <w:rFonts w:asciiTheme="minorHAnsi" w:hAnsiTheme="minorHAnsi"/>
        </w:rPr>
        <w:t>Jt</w:t>
      </w:r>
      <w:proofErr w:type="spellEnd"/>
      <w:r w:rsidRPr="007C02E0">
        <w:rPr>
          <w:rFonts w:asciiTheme="minorHAnsi" w:hAnsiTheme="minorHAnsi"/>
        </w:rPr>
        <w:t xml:space="preserve"> 21 </w:t>
      </w:r>
      <w:proofErr w:type="spellStart"/>
      <w:r w:rsidRPr="007C02E0">
        <w:rPr>
          <w:rFonts w:asciiTheme="minorHAnsi" w:hAnsiTheme="minorHAnsi"/>
        </w:rPr>
        <w:t>MPa</w:t>
      </w:r>
      <w:proofErr w:type="spellEnd"/>
      <w:r w:rsidRPr="007C02E0">
        <w:rPr>
          <w:rFonts w:asciiTheme="minorHAnsi" w:hAnsiTheme="minorHAnsi" w:cs="Arial"/>
        </w:rPr>
        <w:t>, orientace objednatelem</w:t>
      </w:r>
      <w:r w:rsidRPr="00A6010A">
        <w:rPr>
          <w:rFonts w:asciiTheme="minorHAnsi" w:hAnsiTheme="minorHAnsi" w:cs="Arial"/>
        </w:rPr>
        <w:t xml:space="preserve"> dle určení na místě, aktivace a tlaková zkouška</w:t>
      </w:r>
      <w:r w:rsidR="00A66740" w:rsidRPr="00A66740">
        <w:rPr>
          <w:rFonts w:asciiTheme="minorHAnsi" w:hAnsiTheme="minorHAnsi" w:cs="Arial"/>
        </w:rPr>
        <w:t xml:space="preserve"> za účast</w:t>
      </w:r>
      <w:r w:rsidR="00E16A1E">
        <w:rPr>
          <w:rFonts w:asciiTheme="minorHAnsi" w:hAnsiTheme="minorHAnsi" w:cs="Arial"/>
        </w:rPr>
        <w:t>i servisního technika fy MND D</w:t>
      </w:r>
      <w:r w:rsidR="00E16A1E" w:rsidRPr="00FE0410">
        <w:rPr>
          <w:rFonts w:asciiTheme="minorHAnsi" w:hAnsiTheme="minorHAnsi" w:cs="Arial"/>
        </w:rPr>
        <w:t>&amp;S</w:t>
      </w:r>
      <w:r w:rsidR="00A66740" w:rsidRPr="00A66740">
        <w:rPr>
          <w:rFonts w:asciiTheme="minorHAnsi" w:hAnsiTheme="minorHAnsi" w:cs="Arial"/>
        </w:rPr>
        <w:t>.</w:t>
      </w:r>
      <w:r w:rsidR="008577A8">
        <w:rPr>
          <w:rFonts w:asciiTheme="minorHAnsi" w:hAnsiTheme="minorHAnsi" w:cs="Arial"/>
        </w:rPr>
        <w:t xml:space="preserve"> </w:t>
      </w:r>
    </w:p>
    <w:p w:rsidR="00424BE5" w:rsidRPr="00A6010A" w:rsidRDefault="00302016" w:rsidP="00B8206A">
      <w:pPr>
        <w:numPr>
          <w:ilvl w:val="0"/>
          <w:numId w:val="12"/>
        </w:numPr>
        <w:tabs>
          <w:tab w:val="left" w:pos="540"/>
        </w:tabs>
        <w:spacing w:before="160"/>
        <w:ind w:left="0" w:firstLine="0"/>
        <w:jc w:val="both"/>
        <w:rPr>
          <w:rFonts w:asciiTheme="minorHAnsi" w:hAnsiTheme="minorHAnsi"/>
        </w:rPr>
      </w:pPr>
      <w:r w:rsidRPr="00A6010A">
        <w:rPr>
          <w:rFonts w:asciiTheme="minorHAnsi" w:hAnsiTheme="minorHAnsi" w:cs="Arial"/>
        </w:rPr>
        <w:t>M</w:t>
      </w:r>
      <w:r w:rsidR="00120F28" w:rsidRPr="00A6010A">
        <w:rPr>
          <w:rFonts w:asciiTheme="minorHAnsi" w:hAnsiTheme="minorHAnsi" w:cs="Arial"/>
        </w:rPr>
        <w:t xml:space="preserve">ontáž </w:t>
      </w:r>
      <w:r w:rsidR="00C218CC">
        <w:rPr>
          <w:rFonts w:asciiTheme="minorHAnsi" w:hAnsiTheme="minorHAnsi" w:cs="Arial"/>
        </w:rPr>
        <w:t xml:space="preserve">sestavy </w:t>
      </w:r>
      <w:proofErr w:type="spellStart"/>
      <w:r w:rsidR="00C218CC">
        <w:rPr>
          <w:rFonts w:asciiTheme="minorHAnsi" w:hAnsiTheme="minorHAnsi" w:cs="Arial"/>
        </w:rPr>
        <w:t>preventrů</w:t>
      </w:r>
      <w:proofErr w:type="spellEnd"/>
      <w:r w:rsidR="00C218CC">
        <w:rPr>
          <w:rFonts w:asciiTheme="minorHAnsi" w:hAnsiTheme="minorHAnsi" w:cs="Arial"/>
        </w:rPr>
        <w:t xml:space="preserve"> (</w:t>
      </w:r>
      <w:proofErr w:type="spellStart"/>
      <w:r w:rsidR="00C218CC">
        <w:rPr>
          <w:rFonts w:asciiTheme="minorHAnsi" w:hAnsiTheme="minorHAnsi" w:cs="Arial"/>
        </w:rPr>
        <w:t>blow-out</w:t>
      </w:r>
      <w:proofErr w:type="spellEnd"/>
      <w:r w:rsidR="00C218CC">
        <w:rPr>
          <w:rFonts w:asciiTheme="minorHAnsi" w:hAnsiTheme="minorHAnsi" w:cs="Arial"/>
        </w:rPr>
        <w:t xml:space="preserve"> </w:t>
      </w:r>
      <w:proofErr w:type="spellStart"/>
      <w:r w:rsidR="00C218CC">
        <w:rPr>
          <w:rFonts w:asciiTheme="minorHAnsi" w:hAnsiTheme="minorHAnsi" w:cs="Arial"/>
        </w:rPr>
        <w:t>preventru</w:t>
      </w:r>
      <w:proofErr w:type="spellEnd"/>
      <w:r w:rsidR="00C218CC">
        <w:rPr>
          <w:rFonts w:asciiTheme="minorHAnsi" w:hAnsiTheme="minorHAnsi" w:cs="Arial"/>
        </w:rPr>
        <w:t xml:space="preserve"> - </w:t>
      </w:r>
      <w:r w:rsidR="00120F28" w:rsidRPr="00A6010A">
        <w:rPr>
          <w:rFonts w:asciiTheme="minorHAnsi" w:hAnsiTheme="minorHAnsi" w:cs="Arial"/>
        </w:rPr>
        <w:t>BOP)</w:t>
      </w:r>
      <w:r w:rsidR="00C218CC">
        <w:rPr>
          <w:rFonts w:asciiTheme="minorHAnsi" w:hAnsiTheme="minorHAnsi" w:cs="Arial"/>
        </w:rPr>
        <w:t xml:space="preserve"> na ústí sondy,</w:t>
      </w:r>
      <w:r w:rsidR="00424BE5" w:rsidRPr="00A6010A">
        <w:rPr>
          <w:rFonts w:asciiTheme="minorHAnsi" w:hAnsiTheme="minorHAnsi" w:cs="Arial"/>
        </w:rPr>
        <w:t xml:space="preserve"> včetně funkčních a tlakových zkoušek</w:t>
      </w:r>
      <w:r w:rsidRPr="00A6010A">
        <w:rPr>
          <w:rFonts w:asciiTheme="minorHAnsi" w:hAnsiTheme="minorHAnsi" w:cs="Arial"/>
        </w:rPr>
        <w:t>.</w:t>
      </w:r>
    </w:p>
    <w:p w:rsidR="00C218CC" w:rsidRPr="00C218CC" w:rsidRDefault="00302016" w:rsidP="00B8206A">
      <w:pPr>
        <w:numPr>
          <w:ilvl w:val="0"/>
          <w:numId w:val="12"/>
        </w:numPr>
        <w:tabs>
          <w:tab w:val="left" w:pos="540"/>
        </w:tabs>
        <w:spacing w:before="160"/>
        <w:ind w:left="0" w:firstLine="0"/>
        <w:jc w:val="both"/>
        <w:rPr>
          <w:rFonts w:asciiTheme="minorHAnsi" w:hAnsiTheme="minorHAnsi" w:cs="Arial"/>
        </w:rPr>
      </w:pPr>
      <w:r w:rsidRPr="00A6010A">
        <w:rPr>
          <w:rFonts w:asciiTheme="minorHAnsi" w:hAnsiTheme="minorHAnsi" w:cs="Arial"/>
        </w:rPr>
        <w:t>P</w:t>
      </w:r>
      <w:r w:rsidR="00424BE5" w:rsidRPr="00A6010A">
        <w:rPr>
          <w:rFonts w:asciiTheme="minorHAnsi" w:hAnsiTheme="minorHAnsi" w:cs="Arial"/>
        </w:rPr>
        <w:t>řed za</w:t>
      </w:r>
      <w:r w:rsidRPr="00A6010A">
        <w:rPr>
          <w:rFonts w:asciiTheme="minorHAnsi" w:hAnsiTheme="minorHAnsi" w:cs="Arial"/>
        </w:rPr>
        <w:t>hájením dalších prací osadit spodní</w:t>
      </w:r>
      <w:r w:rsidR="00424BE5" w:rsidRPr="00A6010A">
        <w:rPr>
          <w:rFonts w:asciiTheme="minorHAnsi" w:hAnsiTheme="minorHAnsi" w:cs="Arial"/>
        </w:rPr>
        <w:t xml:space="preserve"> část PK </w:t>
      </w:r>
      <w:r w:rsidR="002D3F0C" w:rsidRPr="00A6010A">
        <w:rPr>
          <w:rFonts w:asciiTheme="minorHAnsi" w:hAnsiTheme="minorHAnsi" w:cs="Arial"/>
        </w:rPr>
        <w:t>protektorem (tzv. „</w:t>
      </w:r>
      <w:proofErr w:type="spellStart"/>
      <w:r w:rsidR="002D3F0C" w:rsidRPr="00A6010A">
        <w:rPr>
          <w:rFonts w:asciiTheme="minorHAnsi" w:hAnsiTheme="minorHAnsi" w:cs="Arial"/>
        </w:rPr>
        <w:t>wear-bushing</w:t>
      </w:r>
      <w:proofErr w:type="spellEnd"/>
      <w:r w:rsidR="00424BE5" w:rsidRPr="00A6010A">
        <w:rPr>
          <w:rFonts w:asciiTheme="minorHAnsi" w:hAnsiTheme="minorHAnsi" w:cs="Arial"/>
        </w:rPr>
        <w:t>“</w:t>
      </w:r>
      <w:r w:rsidR="002D3F0C" w:rsidRPr="00A6010A">
        <w:rPr>
          <w:rFonts w:asciiTheme="minorHAnsi" w:hAnsiTheme="minorHAnsi" w:cs="Arial"/>
        </w:rPr>
        <w:t>)</w:t>
      </w:r>
      <w:r w:rsidR="00424BE5" w:rsidRPr="00A6010A">
        <w:rPr>
          <w:rFonts w:asciiTheme="minorHAnsi" w:hAnsiTheme="minorHAnsi" w:cs="Arial"/>
        </w:rPr>
        <w:t xml:space="preserve"> pod namontovaným ústím (BOP)</w:t>
      </w:r>
      <w:r w:rsidRPr="00A6010A">
        <w:rPr>
          <w:rFonts w:asciiTheme="minorHAnsi" w:hAnsiTheme="minorHAnsi" w:cs="Arial"/>
        </w:rPr>
        <w:t>.</w:t>
      </w:r>
      <w:r w:rsidR="00C218CC">
        <w:rPr>
          <w:rFonts w:asciiTheme="minorHAnsi" w:hAnsiTheme="minorHAnsi" w:cs="Arial"/>
        </w:rPr>
        <w:t xml:space="preserve"> </w:t>
      </w:r>
      <w:r w:rsidR="00C218CC" w:rsidRPr="00C218CC">
        <w:rPr>
          <w:rFonts w:asciiTheme="minorHAnsi" w:hAnsiTheme="minorHAnsi" w:cs="Arial"/>
        </w:rPr>
        <w:t xml:space="preserve">Souprava POS musí být vybavena </w:t>
      </w:r>
      <w:proofErr w:type="spellStart"/>
      <w:r w:rsidR="00C218CC" w:rsidRPr="00C218CC">
        <w:rPr>
          <w:rFonts w:asciiTheme="minorHAnsi" w:hAnsiTheme="minorHAnsi" w:cs="Arial"/>
        </w:rPr>
        <w:t>trip</w:t>
      </w:r>
      <w:proofErr w:type="spellEnd"/>
      <w:r w:rsidR="00C218CC" w:rsidRPr="00C218CC">
        <w:rPr>
          <w:rFonts w:asciiTheme="minorHAnsi" w:hAnsiTheme="minorHAnsi" w:cs="Arial"/>
        </w:rPr>
        <w:t xml:space="preserve"> tankem na přesné dopl</w:t>
      </w:r>
      <w:r w:rsidR="00230AC7">
        <w:rPr>
          <w:rFonts w:asciiTheme="minorHAnsi" w:hAnsiTheme="minorHAnsi" w:cs="Arial"/>
        </w:rPr>
        <w:t>ň</w:t>
      </w:r>
      <w:r w:rsidR="00C218CC" w:rsidRPr="00C218CC">
        <w:rPr>
          <w:rFonts w:asciiTheme="minorHAnsi" w:hAnsiTheme="minorHAnsi" w:cs="Arial"/>
        </w:rPr>
        <w:t>ován</w:t>
      </w:r>
      <w:r w:rsidR="00230AC7">
        <w:rPr>
          <w:rFonts w:asciiTheme="minorHAnsi" w:hAnsiTheme="minorHAnsi" w:cs="Arial"/>
        </w:rPr>
        <w:t>í kapalin a veden záznam o doplň</w:t>
      </w:r>
      <w:r w:rsidR="00C218CC" w:rsidRPr="00C218CC">
        <w:rPr>
          <w:rFonts w:asciiTheme="minorHAnsi" w:hAnsiTheme="minorHAnsi" w:cs="Arial"/>
        </w:rPr>
        <w:t xml:space="preserve">ování tzv. </w:t>
      </w:r>
      <w:proofErr w:type="spellStart"/>
      <w:r w:rsidR="00C218CC" w:rsidRPr="00C218CC">
        <w:rPr>
          <w:rFonts w:asciiTheme="minorHAnsi" w:hAnsiTheme="minorHAnsi" w:cs="Arial"/>
        </w:rPr>
        <w:t>trip</w:t>
      </w:r>
      <w:proofErr w:type="spellEnd"/>
      <w:r w:rsidR="00C218CC" w:rsidRPr="00C218CC">
        <w:rPr>
          <w:rFonts w:asciiTheme="minorHAnsi" w:hAnsiTheme="minorHAnsi" w:cs="Arial"/>
        </w:rPr>
        <w:t xml:space="preserve"> </w:t>
      </w:r>
      <w:proofErr w:type="spellStart"/>
      <w:r w:rsidR="00C218CC" w:rsidRPr="00C218CC">
        <w:rPr>
          <w:rFonts w:asciiTheme="minorHAnsi" w:hAnsiTheme="minorHAnsi" w:cs="Arial"/>
        </w:rPr>
        <w:t>sheet</w:t>
      </w:r>
      <w:proofErr w:type="spellEnd"/>
      <w:r w:rsidR="00C218CC" w:rsidRPr="00C218CC">
        <w:rPr>
          <w:rFonts w:asciiTheme="minorHAnsi" w:hAnsiTheme="minorHAnsi" w:cs="Arial"/>
        </w:rPr>
        <w:t>)</w:t>
      </w:r>
      <w:r w:rsidR="00C218CC">
        <w:rPr>
          <w:rFonts w:asciiTheme="minorHAnsi" w:hAnsiTheme="minorHAnsi" w:cs="Arial"/>
        </w:rPr>
        <w:t>.</w:t>
      </w:r>
    </w:p>
    <w:p w:rsidR="00424BE5" w:rsidRPr="00A6010A" w:rsidRDefault="00302016" w:rsidP="00B8206A">
      <w:pPr>
        <w:numPr>
          <w:ilvl w:val="0"/>
          <w:numId w:val="12"/>
        </w:numPr>
        <w:tabs>
          <w:tab w:val="left" w:pos="540"/>
        </w:tabs>
        <w:spacing w:before="160"/>
        <w:ind w:left="0" w:firstLine="0"/>
        <w:jc w:val="both"/>
        <w:rPr>
          <w:rFonts w:asciiTheme="minorHAnsi" w:hAnsiTheme="minorHAnsi" w:cs="Arial"/>
        </w:rPr>
      </w:pPr>
      <w:r w:rsidRPr="00A6010A">
        <w:rPr>
          <w:rFonts w:asciiTheme="minorHAnsi" w:hAnsiTheme="minorHAnsi" w:cs="Arial"/>
        </w:rPr>
        <w:t xml:space="preserve">Bude provedeno </w:t>
      </w:r>
      <w:r w:rsidR="00424BE5" w:rsidRPr="00A6010A">
        <w:rPr>
          <w:rFonts w:asciiTheme="minorHAnsi" w:hAnsiTheme="minorHAnsi" w:cs="Arial"/>
        </w:rPr>
        <w:t xml:space="preserve">EKM  ve VT pro </w:t>
      </w:r>
      <w:r w:rsidR="002D3F0C" w:rsidRPr="00A6010A">
        <w:rPr>
          <w:rFonts w:asciiTheme="minorHAnsi" w:hAnsiTheme="minorHAnsi" w:cs="Arial"/>
        </w:rPr>
        <w:t xml:space="preserve">přesné </w:t>
      </w:r>
      <w:r w:rsidR="00424BE5" w:rsidRPr="00A6010A">
        <w:rPr>
          <w:rFonts w:asciiTheme="minorHAnsi" w:hAnsiTheme="minorHAnsi" w:cs="Arial"/>
        </w:rPr>
        <w:t>navedení</w:t>
      </w:r>
      <w:r w:rsidR="00BC194D">
        <w:rPr>
          <w:rFonts w:asciiTheme="minorHAnsi" w:hAnsiTheme="minorHAnsi" w:cs="Arial"/>
        </w:rPr>
        <w:t xml:space="preserve"> frézy proti obzoru – za účasti </w:t>
      </w:r>
      <w:proofErr w:type="spellStart"/>
      <w:r w:rsidR="00BC194D">
        <w:rPr>
          <w:rFonts w:asciiTheme="minorHAnsi" w:hAnsiTheme="minorHAnsi" w:cs="Arial"/>
        </w:rPr>
        <w:t>interpretátora</w:t>
      </w:r>
      <w:proofErr w:type="spellEnd"/>
      <w:r w:rsidR="00BC194D">
        <w:rPr>
          <w:rFonts w:asciiTheme="minorHAnsi" w:hAnsiTheme="minorHAnsi" w:cs="Arial"/>
        </w:rPr>
        <w:t xml:space="preserve"> objednatele.</w:t>
      </w:r>
      <w:r w:rsidR="00523963">
        <w:rPr>
          <w:rFonts w:asciiTheme="minorHAnsi" w:hAnsiTheme="minorHAnsi" w:cs="Arial"/>
        </w:rPr>
        <w:t xml:space="preserve"> Provede servis karotáže, koordinaci EK měření zajišťuje zhotovitel POS.</w:t>
      </w:r>
    </w:p>
    <w:p w:rsidR="00424BE5" w:rsidRDefault="00302016" w:rsidP="00B8206A">
      <w:pPr>
        <w:numPr>
          <w:ilvl w:val="0"/>
          <w:numId w:val="12"/>
        </w:numPr>
        <w:tabs>
          <w:tab w:val="left" w:pos="540"/>
        </w:tabs>
        <w:spacing w:before="160"/>
        <w:ind w:left="0" w:firstLine="0"/>
        <w:jc w:val="both"/>
        <w:rPr>
          <w:rFonts w:asciiTheme="minorHAnsi" w:hAnsiTheme="minorHAnsi" w:cs="Arial"/>
        </w:rPr>
      </w:pPr>
      <w:r w:rsidRPr="00773083">
        <w:rPr>
          <w:rFonts w:asciiTheme="minorHAnsi" w:hAnsiTheme="minorHAnsi" w:cs="Arial"/>
        </w:rPr>
        <w:t xml:space="preserve">Bude provedena otvírka </w:t>
      </w:r>
      <w:r w:rsidR="0090431B">
        <w:rPr>
          <w:rFonts w:asciiTheme="minorHAnsi" w:hAnsiTheme="minorHAnsi" w:cs="Arial"/>
        </w:rPr>
        <w:t xml:space="preserve">12. – 14. </w:t>
      </w:r>
      <w:r w:rsidRPr="00773083">
        <w:rPr>
          <w:rFonts w:asciiTheme="minorHAnsi" w:hAnsiTheme="minorHAnsi" w:cs="Arial"/>
        </w:rPr>
        <w:t>sarmatu. R</w:t>
      </w:r>
      <w:r w:rsidR="002D3F0C" w:rsidRPr="00773083">
        <w:rPr>
          <w:rFonts w:asciiTheme="minorHAnsi" w:hAnsiTheme="minorHAnsi" w:cs="Arial"/>
        </w:rPr>
        <w:t>ealizace OH</w:t>
      </w:r>
      <w:r w:rsidR="00424BE5" w:rsidRPr="00773083">
        <w:rPr>
          <w:rFonts w:asciiTheme="minorHAnsi" w:hAnsiTheme="minorHAnsi" w:cs="Arial"/>
        </w:rPr>
        <w:t xml:space="preserve"> </w:t>
      </w:r>
      <w:r w:rsidR="002D3F0C" w:rsidRPr="00773083">
        <w:rPr>
          <w:rFonts w:asciiTheme="minorHAnsi" w:hAnsiTheme="minorHAnsi" w:cs="Arial"/>
        </w:rPr>
        <w:t>od</w:t>
      </w:r>
      <w:r w:rsidR="00424BE5" w:rsidRPr="00773083">
        <w:rPr>
          <w:rFonts w:asciiTheme="minorHAnsi" w:hAnsiTheme="minorHAnsi" w:cs="Arial"/>
        </w:rPr>
        <w:t xml:space="preserve">frézováním pažnic </w:t>
      </w:r>
      <w:proofErr w:type="spellStart"/>
      <w:r w:rsidR="00424BE5" w:rsidRPr="00773083">
        <w:rPr>
          <w:rFonts w:asciiTheme="minorHAnsi" w:hAnsiTheme="minorHAnsi" w:cs="Arial"/>
        </w:rPr>
        <w:t>TěK</w:t>
      </w:r>
      <w:proofErr w:type="spellEnd"/>
      <w:r w:rsidR="00424BE5" w:rsidRPr="00773083">
        <w:rPr>
          <w:rFonts w:asciiTheme="minorHAnsi" w:hAnsiTheme="minorHAnsi" w:cs="Arial"/>
        </w:rPr>
        <w:t xml:space="preserve"> a následným rozšířením na průměr 280 mm v intervalu určeném dle EKM – předběžně uvažovat </w:t>
      </w:r>
      <w:r w:rsidR="00424BE5" w:rsidRPr="00773083">
        <w:rPr>
          <w:rFonts w:asciiTheme="minorHAnsi" w:hAnsiTheme="minorHAnsi" w:cs="Arial"/>
        </w:rPr>
        <w:lastRenderedPageBreak/>
        <w:t xml:space="preserve">s intervalem cca </w:t>
      </w:r>
      <w:r w:rsidR="0090431B">
        <w:rPr>
          <w:rFonts w:asciiTheme="minorHAnsi" w:hAnsiTheme="minorHAnsi" w:cs="Arial"/>
        </w:rPr>
        <w:t>1</w:t>
      </w:r>
      <w:r w:rsidR="00637BD9">
        <w:rPr>
          <w:rFonts w:asciiTheme="minorHAnsi" w:hAnsiTheme="minorHAnsi" w:cs="Arial"/>
        </w:rPr>
        <w:t xml:space="preserve"> </w:t>
      </w:r>
      <w:r w:rsidR="0090431B">
        <w:rPr>
          <w:rFonts w:asciiTheme="minorHAnsi" w:hAnsiTheme="minorHAnsi" w:cs="Arial"/>
        </w:rPr>
        <w:t>266,8 – 1</w:t>
      </w:r>
      <w:r w:rsidR="00637BD9">
        <w:rPr>
          <w:rFonts w:asciiTheme="minorHAnsi" w:hAnsiTheme="minorHAnsi" w:cs="Arial"/>
        </w:rPr>
        <w:t xml:space="preserve"> </w:t>
      </w:r>
      <w:r w:rsidR="0090431B">
        <w:rPr>
          <w:rFonts w:asciiTheme="minorHAnsi" w:hAnsiTheme="minorHAnsi" w:cs="Arial"/>
        </w:rPr>
        <w:t>270,5</w:t>
      </w:r>
      <w:r w:rsidR="00424BE5" w:rsidRPr="00773083">
        <w:rPr>
          <w:rFonts w:asciiTheme="minorHAnsi" w:hAnsiTheme="minorHAnsi" w:cs="Arial"/>
        </w:rPr>
        <w:t xml:space="preserve"> m</w:t>
      </w:r>
      <w:r w:rsidR="00806C05" w:rsidRPr="00773083">
        <w:rPr>
          <w:rFonts w:asciiTheme="minorHAnsi" w:hAnsiTheme="minorHAnsi" w:cs="Arial"/>
        </w:rPr>
        <w:t>.</w:t>
      </w:r>
      <w:r w:rsidR="00FD043D" w:rsidRPr="00773083">
        <w:rPr>
          <w:rFonts w:asciiTheme="minorHAnsi" w:hAnsiTheme="minorHAnsi" w:cs="Arial"/>
        </w:rPr>
        <w:t xml:space="preserve"> </w:t>
      </w:r>
      <w:r w:rsidR="00F3115A" w:rsidRPr="00773083">
        <w:rPr>
          <w:rFonts w:asciiTheme="minorHAnsi" w:hAnsiTheme="minorHAnsi" w:cs="Arial"/>
        </w:rPr>
        <w:t xml:space="preserve">Je nezbytné použít vhodnou </w:t>
      </w:r>
      <w:proofErr w:type="spellStart"/>
      <w:r w:rsidR="00F3115A" w:rsidRPr="00773083">
        <w:rPr>
          <w:rFonts w:asciiTheme="minorHAnsi" w:hAnsiTheme="minorHAnsi" w:cs="Arial"/>
        </w:rPr>
        <w:t>drill</w:t>
      </w:r>
      <w:proofErr w:type="spellEnd"/>
      <w:r w:rsidR="00F3115A" w:rsidRPr="00773083">
        <w:rPr>
          <w:rFonts w:asciiTheme="minorHAnsi" w:hAnsiTheme="minorHAnsi" w:cs="Arial"/>
        </w:rPr>
        <w:t xml:space="preserve">-in kapalinu pro udržení stability stěny OH. </w:t>
      </w:r>
    </w:p>
    <w:p w:rsidR="00BC194D" w:rsidRPr="00796874" w:rsidRDefault="00BC194D" w:rsidP="00B8206A">
      <w:pPr>
        <w:numPr>
          <w:ilvl w:val="0"/>
          <w:numId w:val="12"/>
        </w:numPr>
        <w:tabs>
          <w:tab w:val="left" w:pos="540"/>
        </w:tabs>
        <w:spacing w:before="160"/>
        <w:ind w:left="0" w:firstLine="0"/>
        <w:jc w:val="both"/>
        <w:rPr>
          <w:rFonts w:asciiTheme="minorHAnsi" w:hAnsiTheme="minorHAnsi" w:cs="Arial"/>
        </w:rPr>
      </w:pPr>
      <w:r w:rsidRPr="00796874">
        <w:rPr>
          <w:rFonts w:asciiTheme="minorHAnsi" w:hAnsiTheme="minorHAnsi" w:cs="Arial"/>
        </w:rPr>
        <w:t xml:space="preserve">Při tažení </w:t>
      </w:r>
      <w:r>
        <w:rPr>
          <w:rFonts w:asciiTheme="minorHAnsi" w:hAnsiTheme="minorHAnsi" w:cs="Arial"/>
        </w:rPr>
        <w:t xml:space="preserve">frézy </w:t>
      </w:r>
      <w:r w:rsidRPr="00796874">
        <w:rPr>
          <w:rFonts w:asciiTheme="minorHAnsi" w:hAnsiTheme="minorHAnsi" w:cs="Arial"/>
        </w:rPr>
        <w:t xml:space="preserve">musí být snížena rychlost tažení </w:t>
      </w:r>
      <w:r>
        <w:rPr>
          <w:rFonts w:asciiTheme="minorHAnsi" w:hAnsiTheme="minorHAnsi" w:cs="Arial"/>
        </w:rPr>
        <w:t>frézy</w:t>
      </w:r>
      <w:r w:rsidRPr="00796874">
        <w:rPr>
          <w:rFonts w:asciiTheme="minorHAnsi" w:hAnsiTheme="minorHAnsi" w:cs="Arial"/>
        </w:rPr>
        <w:t xml:space="preserve"> a mezikruží musí být průběžně doplňováno za každým pásem VT. Při nedodržení tohoto opatření hrozí nebez</w:t>
      </w:r>
      <w:r>
        <w:rPr>
          <w:rFonts w:asciiTheme="minorHAnsi" w:hAnsiTheme="minorHAnsi" w:cs="Arial"/>
        </w:rPr>
        <w:t>pečí tlakového pro</w:t>
      </w:r>
      <w:r>
        <w:rPr>
          <w:rFonts w:asciiTheme="minorHAnsi" w:hAnsiTheme="minorHAnsi" w:cs="Arial"/>
        </w:rPr>
        <w:softHyphen/>
        <w:t>jevu</w:t>
      </w:r>
      <w:r w:rsidRPr="00796874">
        <w:rPr>
          <w:rFonts w:asciiTheme="minorHAnsi" w:hAnsiTheme="minorHAnsi" w:cs="Arial"/>
        </w:rPr>
        <w:t xml:space="preserve">. </w:t>
      </w:r>
    </w:p>
    <w:p w:rsidR="002D3F0C" w:rsidRDefault="002D3F0C" w:rsidP="00B8206A">
      <w:pPr>
        <w:numPr>
          <w:ilvl w:val="0"/>
          <w:numId w:val="12"/>
        </w:numPr>
        <w:tabs>
          <w:tab w:val="left" w:pos="540"/>
        </w:tabs>
        <w:spacing w:before="160"/>
        <w:ind w:left="0" w:firstLine="0"/>
        <w:jc w:val="both"/>
        <w:rPr>
          <w:rFonts w:asciiTheme="minorHAnsi" w:hAnsiTheme="minorHAnsi" w:cs="Arial"/>
        </w:rPr>
      </w:pPr>
      <w:r w:rsidRPr="00A6010A">
        <w:rPr>
          <w:rFonts w:asciiTheme="minorHAnsi" w:hAnsiTheme="minorHAnsi" w:cs="Arial"/>
        </w:rPr>
        <w:t xml:space="preserve">Po ukončení rozšiřování je nutno provést opětovné </w:t>
      </w:r>
      <w:proofErr w:type="spellStart"/>
      <w:r w:rsidRPr="00A6010A">
        <w:rPr>
          <w:rFonts w:asciiTheme="minorHAnsi" w:hAnsiTheme="minorHAnsi" w:cs="Arial"/>
        </w:rPr>
        <w:t>prošablonování</w:t>
      </w:r>
      <w:proofErr w:type="spellEnd"/>
      <w:r w:rsidRPr="00A6010A">
        <w:rPr>
          <w:rFonts w:asciiTheme="minorHAnsi" w:hAnsiTheme="minorHAnsi" w:cs="Arial"/>
        </w:rPr>
        <w:t xml:space="preserve"> úseku otevřeným rozšiřovačem s rotací přes celý interval rozšíření, poté se vrtné nářadí s rozšiřovačem vytáhne ze sondy.</w:t>
      </w:r>
    </w:p>
    <w:p w:rsidR="00BC194D" w:rsidRPr="00796874" w:rsidRDefault="00BC194D" w:rsidP="00B8206A">
      <w:pPr>
        <w:numPr>
          <w:ilvl w:val="0"/>
          <w:numId w:val="12"/>
        </w:numPr>
        <w:tabs>
          <w:tab w:val="left" w:pos="540"/>
        </w:tabs>
        <w:spacing w:before="160"/>
        <w:ind w:left="0" w:firstLine="0"/>
        <w:jc w:val="both"/>
        <w:rPr>
          <w:rFonts w:asciiTheme="minorHAnsi" w:hAnsiTheme="minorHAnsi" w:cs="Arial"/>
        </w:rPr>
      </w:pPr>
      <w:r w:rsidRPr="00796874">
        <w:rPr>
          <w:rFonts w:asciiTheme="minorHAnsi" w:hAnsiTheme="minorHAnsi" w:cs="Arial"/>
        </w:rPr>
        <w:t>Při operacích tažení rozšiřovače musí být snížena rychlost tažení rozšiřovače a mezikruží musí být průběžně doplňováno za každým pásem VT. Při nedodržení tohoto opatření hrozí nebez</w:t>
      </w:r>
      <w:r>
        <w:rPr>
          <w:rFonts w:asciiTheme="minorHAnsi" w:hAnsiTheme="minorHAnsi" w:cs="Arial"/>
        </w:rPr>
        <w:t>pečí tlakového pro</w:t>
      </w:r>
      <w:r>
        <w:rPr>
          <w:rFonts w:asciiTheme="minorHAnsi" w:hAnsiTheme="minorHAnsi" w:cs="Arial"/>
        </w:rPr>
        <w:softHyphen/>
        <w:t>jevu</w:t>
      </w:r>
      <w:r w:rsidRPr="00796874">
        <w:rPr>
          <w:rFonts w:asciiTheme="minorHAnsi" w:hAnsiTheme="minorHAnsi" w:cs="Arial"/>
        </w:rPr>
        <w:t xml:space="preserve">. </w:t>
      </w:r>
    </w:p>
    <w:p w:rsidR="00424BE5" w:rsidRDefault="00302016" w:rsidP="00B8206A">
      <w:pPr>
        <w:numPr>
          <w:ilvl w:val="0"/>
          <w:numId w:val="12"/>
        </w:numPr>
        <w:tabs>
          <w:tab w:val="left" w:pos="540"/>
        </w:tabs>
        <w:spacing w:before="160"/>
        <w:ind w:left="0" w:firstLine="0"/>
        <w:jc w:val="both"/>
        <w:rPr>
          <w:rFonts w:asciiTheme="minorHAnsi" w:hAnsiTheme="minorHAnsi" w:cs="Arial"/>
        </w:rPr>
      </w:pPr>
      <w:r w:rsidRPr="00A6010A">
        <w:rPr>
          <w:rFonts w:asciiTheme="minorHAnsi" w:hAnsiTheme="minorHAnsi" w:cs="Arial"/>
        </w:rPr>
        <w:t>P</w:t>
      </w:r>
      <w:r w:rsidR="00424BE5" w:rsidRPr="00A6010A">
        <w:rPr>
          <w:rFonts w:asciiTheme="minorHAnsi" w:hAnsiTheme="minorHAnsi" w:cs="Arial"/>
        </w:rPr>
        <w:t>r</w:t>
      </w:r>
      <w:r w:rsidR="002D3F0C" w:rsidRPr="00A6010A">
        <w:rPr>
          <w:rFonts w:asciiTheme="minorHAnsi" w:hAnsiTheme="minorHAnsi" w:cs="Arial"/>
        </w:rPr>
        <w:t xml:space="preserve">očištění pažnic </w:t>
      </w:r>
      <w:proofErr w:type="spellStart"/>
      <w:r w:rsidR="002D3F0C" w:rsidRPr="00A6010A">
        <w:rPr>
          <w:rFonts w:asciiTheme="minorHAnsi" w:hAnsiTheme="minorHAnsi" w:cs="Arial"/>
        </w:rPr>
        <w:t>TěK</w:t>
      </w:r>
      <w:proofErr w:type="spellEnd"/>
      <w:r w:rsidR="002D3F0C" w:rsidRPr="00A6010A">
        <w:rPr>
          <w:rFonts w:asciiTheme="minorHAnsi" w:hAnsiTheme="minorHAnsi" w:cs="Arial"/>
        </w:rPr>
        <w:t xml:space="preserve"> </w:t>
      </w:r>
      <w:proofErr w:type="spellStart"/>
      <w:r w:rsidR="005F0D2F" w:rsidRPr="00A6010A">
        <w:rPr>
          <w:rFonts w:asciiTheme="minorHAnsi" w:hAnsiTheme="minorHAnsi" w:cs="Arial"/>
        </w:rPr>
        <w:t>sc</w:t>
      </w:r>
      <w:r w:rsidR="002D3F0C" w:rsidRPr="00A6010A">
        <w:rPr>
          <w:rFonts w:asciiTheme="minorHAnsi" w:hAnsiTheme="minorHAnsi" w:cs="Arial"/>
        </w:rPr>
        <w:t>raperem</w:t>
      </w:r>
      <w:proofErr w:type="spellEnd"/>
      <w:r w:rsidR="002D3F0C" w:rsidRPr="00A6010A">
        <w:rPr>
          <w:rFonts w:asciiTheme="minorHAnsi" w:hAnsiTheme="minorHAnsi" w:cs="Arial"/>
        </w:rPr>
        <w:t xml:space="preserve">, </w:t>
      </w:r>
      <w:r w:rsidR="00424BE5" w:rsidRPr="00A6010A">
        <w:rPr>
          <w:rFonts w:asciiTheme="minorHAnsi" w:hAnsiTheme="minorHAnsi" w:cs="Arial"/>
        </w:rPr>
        <w:t>boční magnet</w:t>
      </w:r>
      <w:r w:rsidR="002D3F0C" w:rsidRPr="00A6010A">
        <w:rPr>
          <w:rFonts w:asciiTheme="minorHAnsi" w:hAnsiTheme="minorHAnsi" w:cs="Arial"/>
        </w:rPr>
        <w:t xml:space="preserve">em, </w:t>
      </w:r>
      <w:r w:rsidR="00424BE5" w:rsidRPr="00A6010A">
        <w:rPr>
          <w:rFonts w:asciiTheme="minorHAnsi" w:hAnsiTheme="minorHAnsi" w:cs="Arial"/>
        </w:rPr>
        <w:t>kartáč</w:t>
      </w:r>
      <w:r w:rsidR="002D3F0C" w:rsidRPr="00A6010A">
        <w:rPr>
          <w:rFonts w:asciiTheme="minorHAnsi" w:hAnsiTheme="minorHAnsi" w:cs="Arial"/>
        </w:rPr>
        <w:t xml:space="preserve">em, gumovou manžetou a </w:t>
      </w:r>
      <w:proofErr w:type="spellStart"/>
      <w:r w:rsidR="002D3F0C" w:rsidRPr="00A6010A">
        <w:rPr>
          <w:rFonts w:asciiTheme="minorHAnsi" w:hAnsiTheme="minorHAnsi" w:cs="Arial"/>
        </w:rPr>
        <w:t>hydrotryskou</w:t>
      </w:r>
      <w:proofErr w:type="spellEnd"/>
      <w:r w:rsidR="00424BE5" w:rsidRPr="00A6010A">
        <w:rPr>
          <w:rFonts w:asciiTheme="minorHAnsi" w:hAnsiTheme="minorHAnsi" w:cs="Arial"/>
        </w:rPr>
        <w:t xml:space="preserve"> (před realizací instalací FK)</w:t>
      </w:r>
      <w:r w:rsidRPr="00A6010A">
        <w:rPr>
          <w:rFonts w:asciiTheme="minorHAnsi" w:hAnsiTheme="minorHAnsi" w:cs="Arial"/>
        </w:rPr>
        <w:t>.</w:t>
      </w:r>
      <w:r w:rsidR="00BF243E">
        <w:rPr>
          <w:rFonts w:asciiTheme="minorHAnsi" w:hAnsiTheme="minorHAnsi" w:cs="Arial"/>
        </w:rPr>
        <w:t xml:space="preserve"> </w:t>
      </w:r>
      <w:proofErr w:type="spellStart"/>
      <w:r w:rsidR="00BF243E" w:rsidRPr="00935A05">
        <w:rPr>
          <w:rFonts w:asciiTheme="minorHAnsi" w:hAnsiTheme="minorHAnsi"/>
        </w:rPr>
        <w:t>Procirkulovat</w:t>
      </w:r>
      <w:proofErr w:type="spellEnd"/>
      <w:r w:rsidR="00BF243E" w:rsidRPr="00935A05">
        <w:rPr>
          <w:rFonts w:asciiTheme="minorHAnsi" w:hAnsiTheme="minorHAnsi"/>
        </w:rPr>
        <w:t xml:space="preserve"> sondu – </w:t>
      </w:r>
      <w:r w:rsidR="00BF243E" w:rsidRPr="00935A05">
        <w:rPr>
          <w:rFonts w:asciiTheme="minorHAnsi" w:hAnsiTheme="minorHAnsi" w:cs="Arial"/>
        </w:rPr>
        <w:t>sonda se musí proplachovat tak dlouho, dokud bude docházet k výnosu pevných částic.</w:t>
      </w:r>
    </w:p>
    <w:p w:rsidR="00BD4392" w:rsidRDefault="00BD4392" w:rsidP="00BD4392">
      <w:pPr>
        <w:pStyle w:val="Zkladntextodsazen3"/>
        <w:numPr>
          <w:ilvl w:val="0"/>
          <w:numId w:val="12"/>
        </w:numPr>
        <w:tabs>
          <w:tab w:val="clear" w:pos="5214"/>
          <w:tab w:val="num" w:pos="0"/>
          <w:tab w:val="left" w:pos="540"/>
        </w:tabs>
        <w:spacing w:before="160" w:line="240" w:lineRule="auto"/>
        <w:ind w:left="0" w:firstLine="0"/>
        <w:rPr>
          <w:rFonts w:asciiTheme="minorHAnsi" w:hAnsiTheme="minorHAnsi" w:cs="Arial"/>
          <w:szCs w:val="24"/>
        </w:rPr>
      </w:pPr>
      <w:r>
        <w:rPr>
          <w:rFonts w:asciiTheme="minorHAnsi" w:hAnsiTheme="minorHAnsi" w:cs="Arial"/>
          <w:szCs w:val="24"/>
        </w:rPr>
        <w:t>Servisem objednatele b</w:t>
      </w:r>
      <w:r w:rsidRPr="00A6010A">
        <w:rPr>
          <w:rFonts w:asciiTheme="minorHAnsi" w:hAnsiTheme="minorHAnsi" w:cs="Arial"/>
          <w:szCs w:val="24"/>
        </w:rPr>
        <w:t>ude provedeno EKM – KM + CCL – pro ověření kvality rozšíření a vyhodnocení stavu před zahájením instalace FK a naplavování.</w:t>
      </w:r>
    </w:p>
    <w:p w:rsidR="00BE7759" w:rsidRPr="00A6010A" w:rsidRDefault="00BE7759" w:rsidP="00B8206A">
      <w:pPr>
        <w:numPr>
          <w:ilvl w:val="0"/>
          <w:numId w:val="12"/>
        </w:numPr>
        <w:tabs>
          <w:tab w:val="left" w:pos="540"/>
        </w:tabs>
        <w:spacing w:before="160"/>
        <w:ind w:left="0" w:firstLine="0"/>
        <w:jc w:val="both"/>
        <w:rPr>
          <w:rFonts w:asciiTheme="minorHAnsi" w:hAnsiTheme="minorHAnsi" w:cs="Arial"/>
        </w:rPr>
      </w:pPr>
      <w:r>
        <w:rPr>
          <w:rFonts w:asciiTheme="minorHAnsi" w:hAnsiTheme="minorHAnsi" w:cs="Arial"/>
        </w:rPr>
        <w:t xml:space="preserve">Ověření dna sondy nasednutím na 2t před instalaci FK. Hloubka nasednutí – musí odpovídat požadované hloubce - bude odsouhlasená </w:t>
      </w:r>
      <w:r w:rsidR="001B4C5F">
        <w:rPr>
          <w:rFonts w:asciiTheme="minorHAnsi" w:hAnsiTheme="minorHAnsi" w:cs="Arial"/>
        </w:rPr>
        <w:t>TDO</w:t>
      </w:r>
      <w:r>
        <w:rPr>
          <w:rFonts w:asciiTheme="minorHAnsi" w:hAnsiTheme="minorHAnsi" w:cs="Arial"/>
        </w:rPr>
        <w:t xml:space="preserve">. V případě </w:t>
      </w:r>
      <w:r w:rsidR="00306C30">
        <w:rPr>
          <w:rFonts w:asciiTheme="minorHAnsi" w:hAnsiTheme="minorHAnsi" w:cs="Arial"/>
        </w:rPr>
        <w:t>překročení/</w:t>
      </w:r>
      <w:r>
        <w:rPr>
          <w:rFonts w:asciiTheme="minorHAnsi" w:hAnsiTheme="minorHAnsi" w:cs="Arial"/>
        </w:rPr>
        <w:t xml:space="preserve">nedosažení </w:t>
      </w:r>
      <w:r w:rsidR="00BD4392">
        <w:rPr>
          <w:rFonts w:asciiTheme="minorHAnsi" w:hAnsiTheme="minorHAnsi" w:cs="Arial"/>
        </w:rPr>
        <w:t>požadované hloubky, sonda bude opětovné propracov</w:t>
      </w:r>
      <w:r w:rsidR="00306C30">
        <w:rPr>
          <w:rFonts w:asciiTheme="minorHAnsi" w:hAnsiTheme="minorHAnsi" w:cs="Arial"/>
        </w:rPr>
        <w:t>á</w:t>
      </w:r>
      <w:r w:rsidR="00BD4392">
        <w:rPr>
          <w:rFonts w:asciiTheme="minorHAnsi" w:hAnsiTheme="minorHAnsi" w:cs="Arial"/>
        </w:rPr>
        <w:t>n</w:t>
      </w:r>
      <w:r w:rsidR="00306C30">
        <w:rPr>
          <w:rFonts w:asciiTheme="minorHAnsi" w:hAnsiTheme="minorHAnsi" w:cs="Arial"/>
        </w:rPr>
        <w:t>a/dosypána pískem</w:t>
      </w:r>
      <w:r w:rsidR="00BD4392">
        <w:rPr>
          <w:rFonts w:asciiTheme="minorHAnsi" w:hAnsiTheme="minorHAnsi" w:cs="Arial"/>
        </w:rPr>
        <w:t xml:space="preserve">. </w:t>
      </w:r>
    </w:p>
    <w:p w:rsidR="003F39F8" w:rsidRPr="003F39F8" w:rsidRDefault="006D6727" w:rsidP="00B8206A">
      <w:pPr>
        <w:pStyle w:val="Zkladntextodsazen3"/>
        <w:numPr>
          <w:ilvl w:val="0"/>
          <w:numId w:val="12"/>
        </w:numPr>
        <w:tabs>
          <w:tab w:val="clear" w:pos="5214"/>
          <w:tab w:val="num" w:pos="0"/>
          <w:tab w:val="left" w:pos="540"/>
        </w:tabs>
        <w:spacing w:before="160" w:line="240" w:lineRule="auto"/>
        <w:ind w:left="0" w:firstLine="0"/>
        <w:rPr>
          <w:rFonts w:asciiTheme="minorHAnsi" w:hAnsiTheme="minorHAnsi" w:cs="Arial"/>
          <w:szCs w:val="24"/>
        </w:rPr>
      </w:pPr>
      <w:bookmarkStart w:id="134" w:name="OLE_LINK1"/>
      <w:bookmarkStart w:id="135" w:name="OLE_LINK2"/>
      <w:r>
        <w:rPr>
          <w:rFonts w:asciiTheme="minorHAnsi" w:hAnsiTheme="minorHAnsi" w:cs="Arial"/>
        </w:rPr>
        <w:t>Zhotovitel POS předá sondu servis</w:t>
      </w:r>
      <w:r w:rsidR="001A4EDD">
        <w:rPr>
          <w:rFonts w:asciiTheme="minorHAnsi" w:hAnsiTheme="minorHAnsi" w:cs="Arial"/>
        </w:rPr>
        <w:t>u naplavení objednatele, zápis</w:t>
      </w:r>
      <w:r>
        <w:rPr>
          <w:rFonts w:asciiTheme="minorHAnsi" w:hAnsiTheme="minorHAnsi" w:cs="Arial"/>
        </w:rPr>
        <w:t xml:space="preserve"> do stavebního deníku</w:t>
      </w:r>
      <w:r w:rsidR="00462CFF">
        <w:rPr>
          <w:rFonts w:asciiTheme="minorHAnsi" w:hAnsiTheme="minorHAnsi" w:cs="Arial"/>
        </w:rPr>
        <w:t>.</w:t>
      </w:r>
      <w:r w:rsidR="003F39F8">
        <w:rPr>
          <w:rFonts w:asciiTheme="minorHAnsi" w:hAnsiTheme="minorHAnsi" w:cs="Arial"/>
        </w:rPr>
        <w:t xml:space="preserve"> </w:t>
      </w:r>
      <w:r w:rsidR="003F39F8" w:rsidRPr="003F39F8">
        <w:rPr>
          <w:rFonts w:asciiTheme="minorHAnsi" w:hAnsiTheme="minorHAnsi" w:cs="Arial"/>
          <w:szCs w:val="24"/>
        </w:rPr>
        <w:t>Pro naplavení filtru musí být dodavatelem prací vypracován podrobný technologický postup prací s určením zodpovědností za řízení prací na sondě.</w:t>
      </w:r>
    </w:p>
    <w:p w:rsidR="00201CCE" w:rsidRPr="00462CFF" w:rsidRDefault="00462CFF" w:rsidP="00B8206A">
      <w:pPr>
        <w:numPr>
          <w:ilvl w:val="0"/>
          <w:numId w:val="12"/>
        </w:numPr>
        <w:tabs>
          <w:tab w:val="clear" w:pos="5214"/>
          <w:tab w:val="num" w:pos="0"/>
          <w:tab w:val="left" w:pos="540"/>
        </w:tabs>
        <w:spacing w:before="160"/>
        <w:ind w:left="0" w:firstLine="0"/>
        <w:jc w:val="both"/>
        <w:rPr>
          <w:rFonts w:asciiTheme="minorHAnsi" w:hAnsiTheme="minorHAnsi" w:cs="Arial"/>
        </w:rPr>
      </w:pPr>
      <w:r w:rsidRPr="00462CFF">
        <w:rPr>
          <w:rFonts w:asciiTheme="minorHAnsi" w:hAnsiTheme="minorHAnsi" w:cs="Arial"/>
        </w:rPr>
        <w:t>V</w:t>
      </w:r>
      <w:bookmarkEnd w:id="134"/>
      <w:bookmarkEnd w:id="135"/>
      <w:r w:rsidR="007120E5" w:rsidRPr="00462CFF">
        <w:rPr>
          <w:rFonts w:asciiTheme="minorHAnsi" w:hAnsiTheme="minorHAnsi" w:cs="Arial"/>
        </w:rPr>
        <w:t>y</w:t>
      </w:r>
      <w:r w:rsidR="00B3289C" w:rsidRPr="00462CFF">
        <w:rPr>
          <w:rFonts w:asciiTheme="minorHAnsi" w:hAnsiTheme="minorHAnsi" w:cs="Arial"/>
        </w:rPr>
        <w:t>měnit pracovní kapalinu</w:t>
      </w:r>
      <w:r w:rsidR="00424BE5" w:rsidRPr="00462CFF">
        <w:rPr>
          <w:rFonts w:asciiTheme="minorHAnsi" w:hAnsiTheme="minorHAnsi" w:cs="Arial"/>
        </w:rPr>
        <w:t xml:space="preserve"> za naplavovací</w:t>
      </w:r>
      <w:r w:rsidR="00B3289C" w:rsidRPr="00462CFF">
        <w:rPr>
          <w:rFonts w:asciiTheme="minorHAnsi" w:hAnsiTheme="minorHAnsi" w:cs="Arial"/>
        </w:rPr>
        <w:t>.</w:t>
      </w:r>
      <w:r w:rsidR="00201CCE" w:rsidRPr="00201CCE">
        <w:t xml:space="preserve"> </w:t>
      </w:r>
      <w:r>
        <w:rPr>
          <w:rFonts w:asciiTheme="minorHAnsi" w:hAnsiTheme="minorHAnsi" w:cs="Arial"/>
        </w:rPr>
        <w:t xml:space="preserve">Při výměně </w:t>
      </w:r>
      <w:proofErr w:type="spellStart"/>
      <w:r>
        <w:rPr>
          <w:rFonts w:asciiTheme="minorHAnsi" w:hAnsiTheme="minorHAnsi" w:cs="Arial"/>
        </w:rPr>
        <w:t>drill</w:t>
      </w:r>
      <w:proofErr w:type="spellEnd"/>
      <w:r>
        <w:rPr>
          <w:rFonts w:asciiTheme="minorHAnsi" w:hAnsiTheme="minorHAnsi" w:cs="Arial"/>
        </w:rPr>
        <w:t>-i</w:t>
      </w:r>
      <w:r w:rsidR="00201CCE" w:rsidRPr="00462CFF">
        <w:rPr>
          <w:rFonts w:asciiTheme="minorHAnsi" w:hAnsiTheme="minorHAnsi" w:cs="Arial"/>
        </w:rPr>
        <w:t xml:space="preserve">n kapaliny za naplavovací bude použita viskózní  oddělovací  zátka v odpovídajícím objemu. Viskózní parametr - mez toku - bude nastaven na 1,5-2 násobek meze toku </w:t>
      </w:r>
      <w:proofErr w:type="spellStart"/>
      <w:r>
        <w:rPr>
          <w:rFonts w:asciiTheme="minorHAnsi" w:hAnsiTheme="minorHAnsi" w:cs="Arial"/>
        </w:rPr>
        <w:t>drill</w:t>
      </w:r>
      <w:proofErr w:type="spellEnd"/>
      <w:r>
        <w:rPr>
          <w:rFonts w:asciiTheme="minorHAnsi" w:hAnsiTheme="minorHAnsi" w:cs="Arial"/>
        </w:rPr>
        <w:t>-i</w:t>
      </w:r>
      <w:r w:rsidR="00201CCE" w:rsidRPr="00462CFF">
        <w:rPr>
          <w:rFonts w:asciiTheme="minorHAnsi" w:hAnsiTheme="minorHAnsi" w:cs="Arial"/>
        </w:rPr>
        <w:t xml:space="preserve">n kapaliny.  </w:t>
      </w:r>
      <w:r w:rsidR="009325B7" w:rsidRPr="008578AE">
        <w:rPr>
          <w:rFonts w:asciiTheme="minorHAnsi" w:hAnsiTheme="minorHAnsi" w:cs="Arial"/>
        </w:rPr>
        <w:t>Sonda se musí proplachovat tak dlouho, až z ní nebudou vycházet úlomky hornin anebo jiné pevné částice.</w:t>
      </w:r>
      <w:r w:rsidR="009325B7">
        <w:rPr>
          <w:rFonts w:asciiTheme="minorHAnsi" w:hAnsiTheme="minorHAnsi" w:cs="Arial"/>
        </w:rPr>
        <w:t xml:space="preserve"> </w:t>
      </w:r>
      <w:r w:rsidR="00201CCE" w:rsidRPr="00462CFF">
        <w:rPr>
          <w:rFonts w:asciiTheme="minorHAnsi" w:hAnsiTheme="minorHAnsi" w:cs="Arial"/>
        </w:rPr>
        <w:t xml:space="preserve">Připravenost vrtu na instalaci filtrů bude odsouhlasena  objednatelem. </w:t>
      </w:r>
    </w:p>
    <w:p w:rsidR="00CE6717" w:rsidRDefault="005B7854" w:rsidP="00B8206A">
      <w:pPr>
        <w:numPr>
          <w:ilvl w:val="0"/>
          <w:numId w:val="12"/>
        </w:numPr>
        <w:tabs>
          <w:tab w:val="clear" w:pos="5214"/>
          <w:tab w:val="num" w:pos="0"/>
          <w:tab w:val="left" w:pos="540"/>
        </w:tabs>
        <w:spacing w:before="160"/>
        <w:ind w:left="0" w:firstLine="0"/>
        <w:jc w:val="both"/>
        <w:rPr>
          <w:rFonts w:asciiTheme="minorHAnsi" w:hAnsiTheme="minorHAnsi" w:cs="Arial"/>
        </w:rPr>
      </w:pPr>
      <w:r w:rsidRPr="00CE6717">
        <w:rPr>
          <w:rFonts w:asciiTheme="minorHAnsi" w:hAnsiTheme="minorHAnsi" w:cs="Arial"/>
        </w:rPr>
        <w:t xml:space="preserve">Ve spolupráci se zhotovitelem POS </w:t>
      </w:r>
      <w:r w:rsidR="001A4EDD" w:rsidRPr="00CE6717">
        <w:rPr>
          <w:rFonts w:asciiTheme="minorHAnsi" w:hAnsiTheme="minorHAnsi" w:cs="Arial"/>
        </w:rPr>
        <w:t>b</w:t>
      </w:r>
      <w:r w:rsidR="00B3289C" w:rsidRPr="00CE6717">
        <w:rPr>
          <w:rFonts w:asciiTheme="minorHAnsi" w:hAnsiTheme="minorHAnsi" w:cs="Arial"/>
        </w:rPr>
        <w:t xml:space="preserve">ude provedena </w:t>
      </w:r>
      <w:r w:rsidR="007120E5" w:rsidRPr="00CE6717">
        <w:rPr>
          <w:rFonts w:asciiTheme="minorHAnsi" w:hAnsiTheme="minorHAnsi" w:cs="Arial"/>
        </w:rPr>
        <w:t xml:space="preserve">instalace FK 3 ½“ NU </w:t>
      </w:r>
      <w:r w:rsidR="00F15D55" w:rsidRPr="00CE6717">
        <w:rPr>
          <w:rFonts w:asciiTheme="minorHAnsi" w:hAnsiTheme="minorHAnsi" w:cs="Arial"/>
        </w:rPr>
        <w:t>slot 0,25</w:t>
      </w:r>
      <w:r w:rsidR="003F39F8" w:rsidRPr="00CE6717">
        <w:rPr>
          <w:rFonts w:asciiTheme="minorHAnsi" w:hAnsiTheme="minorHAnsi" w:cs="Arial"/>
        </w:rPr>
        <w:t xml:space="preserve"> mm</w:t>
      </w:r>
      <w:r w:rsidR="007D5925" w:rsidRPr="00CE6717">
        <w:rPr>
          <w:rFonts w:asciiTheme="minorHAnsi" w:hAnsiTheme="minorHAnsi" w:cs="Arial"/>
        </w:rPr>
        <w:t xml:space="preserve"> </w:t>
      </w:r>
      <w:r w:rsidR="001A4EDD" w:rsidRPr="00CE6717">
        <w:rPr>
          <w:rFonts w:asciiTheme="minorHAnsi" w:hAnsiTheme="minorHAnsi" w:cs="Arial"/>
        </w:rPr>
        <w:t>(</w:t>
      </w:r>
      <w:r w:rsidR="006D6727" w:rsidRPr="00CE6717">
        <w:rPr>
          <w:rFonts w:asciiTheme="minorHAnsi" w:hAnsiTheme="minorHAnsi" w:cs="Arial"/>
        </w:rPr>
        <w:t>vinuté filtry dodává objednatel</w:t>
      </w:r>
      <w:r w:rsidR="001A4EDD" w:rsidRPr="00CE6717">
        <w:rPr>
          <w:rFonts w:asciiTheme="minorHAnsi" w:hAnsiTheme="minorHAnsi" w:cs="Arial"/>
        </w:rPr>
        <w:t>). D</w:t>
      </w:r>
      <w:r w:rsidR="00AA3CAA" w:rsidRPr="00CE6717">
        <w:rPr>
          <w:rFonts w:asciiTheme="minorHAnsi" w:hAnsiTheme="minorHAnsi" w:cs="Arial"/>
        </w:rPr>
        <w:t>élka</w:t>
      </w:r>
      <w:r w:rsidR="005D60DD" w:rsidRPr="00CE6717">
        <w:rPr>
          <w:rFonts w:asciiTheme="minorHAnsi" w:hAnsiTheme="minorHAnsi" w:cs="Arial"/>
        </w:rPr>
        <w:t xml:space="preserve"> aktivní části </w:t>
      </w:r>
      <w:r w:rsidR="001A4EDD" w:rsidRPr="00CE6717">
        <w:rPr>
          <w:rFonts w:asciiTheme="minorHAnsi" w:hAnsiTheme="minorHAnsi" w:cs="Arial"/>
        </w:rPr>
        <w:t xml:space="preserve">FK </w:t>
      </w:r>
      <w:r w:rsidR="00CC51C7" w:rsidRPr="00CE6717">
        <w:rPr>
          <w:rFonts w:asciiTheme="minorHAnsi" w:hAnsiTheme="minorHAnsi"/>
        </w:rPr>
        <w:t xml:space="preserve"> </w:t>
      </w:r>
      <w:r w:rsidR="00B8206A" w:rsidRPr="00CE6717">
        <w:rPr>
          <w:rFonts w:asciiTheme="minorHAnsi" w:hAnsiTheme="minorHAnsi" w:cs="Arial"/>
        </w:rPr>
        <w:t>dle předpokladu otvírky cca 5,7</w:t>
      </w:r>
      <w:r w:rsidR="001A4EDD" w:rsidRPr="00CE6717">
        <w:rPr>
          <w:rFonts w:asciiTheme="minorHAnsi" w:hAnsiTheme="minorHAnsi" w:cs="Arial"/>
        </w:rPr>
        <w:t xml:space="preserve"> m</w:t>
      </w:r>
      <w:r w:rsidR="00CE6717" w:rsidRPr="00CE6717">
        <w:rPr>
          <w:rFonts w:asciiTheme="minorHAnsi" w:hAnsiTheme="minorHAnsi" w:cs="Arial"/>
        </w:rPr>
        <w:t>.</w:t>
      </w:r>
    </w:p>
    <w:p w:rsidR="006D6727" w:rsidRPr="00CE6717" w:rsidRDefault="00CE6717" w:rsidP="00B8206A">
      <w:pPr>
        <w:numPr>
          <w:ilvl w:val="0"/>
          <w:numId w:val="12"/>
        </w:numPr>
        <w:tabs>
          <w:tab w:val="clear" w:pos="5214"/>
          <w:tab w:val="num" w:pos="0"/>
          <w:tab w:val="left" w:pos="540"/>
        </w:tabs>
        <w:spacing w:before="160"/>
        <w:ind w:left="0" w:firstLine="0"/>
        <w:jc w:val="both"/>
        <w:rPr>
          <w:rFonts w:asciiTheme="minorHAnsi" w:hAnsiTheme="minorHAnsi" w:cs="Arial"/>
        </w:rPr>
      </w:pPr>
      <w:r w:rsidRPr="00CE6717">
        <w:rPr>
          <w:rFonts w:asciiTheme="minorHAnsi" w:hAnsiTheme="minorHAnsi" w:cs="Arial"/>
        </w:rPr>
        <w:t xml:space="preserve"> </w:t>
      </w:r>
      <w:r w:rsidR="00773083" w:rsidRPr="00CE6717">
        <w:rPr>
          <w:rFonts w:asciiTheme="minorHAnsi" w:hAnsiTheme="minorHAnsi" w:cs="Arial"/>
        </w:rPr>
        <w:t>Servisem naplavení b</w:t>
      </w:r>
      <w:r w:rsidR="006D6727" w:rsidRPr="00CE6717">
        <w:rPr>
          <w:rFonts w:asciiTheme="minorHAnsi" w:hAnsiTheme="minorHAnsi" w:cs="Arial"/>
        </w:rPr>
        <w:t xml:space="preserve">ude provedeno naplavení pískového obsypu (zrnitost </w:t>
      </w:r>
      <w:r w:rsidR="001A4EDD" w:rsidRPr="00CE6717">
        <w:rPr>
          <w:rFonts w:asciiTheme="minorHAnsi" w:hAnsiTheme="minorHAnsi" w:cs="Arial"/>
        </w:rPr>
        <w:t xml:space="preserve">pískového obsypu 0,4 – 0,8 mm, US </w:t>
      </w:r>
      <w:proofErr w:type="spellStart"/>
      <w:r w:rsidR="001A4EDD" w:rsidRPr="00CE6717">
        <w:rPr>
          <w:rFonts w:asciiTheme="minorHAnsi" w:hAnsiTheme="minorHAnsi" w:cs="Arial"/>
        </w:rPr>
        <w:t>Mesh</w:t>
      </w:r>
      <w:proofErr w:type="spellEnd"/>
      <w:r w:rsidR="001A4EDD" w:rsidRPr="00CE6717">
        <w:rPr>
          <w:rFonts w:asciiTheme="minorHAnsi" w:hAnsiTheme="minorHAnsi" w:cs="Arial"/>
        </w:rPr>
        <w:t xml:space="preserve"> </w:t>
      </w:r>
      <w:proofErr w:type="spellStart"/>
      <w:r w:rsidR="001A4EDD" w:rsidRPr="00CE6717">
        <w:rPr>
          <w:rFonts w:asciiTheme="minorHAnsi" w:hAnsiTheme="minorHAnsi" w:cs="Arial"/>
        </w:rPr>
        <w:t>Size</w:t>
      </w:r>
      <w:proofErr w:type="spellEnd"/>
      <w:r w:rsidR="001A4EDD" w:rsidRPr="00CE6717">
        <w:rPr>
          <w:rFonts w:asciiTheme="minorHAnsi" w:hAnsiTheme="minorHAnsi" w:cs="Arial"/>
        </w:rPr>
        <w:t xml:space="preserve"> </w:t>
      </w:r>
      <w:proofErr w:type="spellStart"/>
      <w:r w:rsidR="001A4EDD" w:rsidRPr="00CE6717">
        <w:rPr>
          <w:rFonts w:asciiTheme="minorHAnsi" w:hAnsiTheme="minorHAnsi" w:cs="Arial"/>
        </w:rPr>
        <w:t>Range</w:t>
      </w:r>
      <w:proofErr w:type="spellEnd"/>
      <w:r w:rsidR="001A4EDD" w:rsidRPr="00CE6717">
        <w:rPr>
          <w:rFonts w:asciiTheme="minorHAnsi" w:hAnsiTheme="minorHAnsi" w:cs="Arial"/>
        </w:rPr>
        <w:t xml:space="preserve"> 20/40</w:t>
      </w:r>
      <w:r w:rsidR="006D6727" w:rsidRPr="00CE6717">
        <w:rPr>
          <w:rFonts w:asciiTheme="minorHAnsi" w:hAnsiTheme="minorHAnsi" w:cs="Arial"/>
        </w:rPr>
        <w:t xml:space="preserve">). Časová náročnost těchto operací jeden den. </w:t>
      </w:r>
      <w:r w:rsidR="000D77E2">
        <w:rPr>
          <w:rFonts w:asciiTheme="minorHAnsi" w:hAnsiTheme="minorHAnsi" w:cs="Arial"/>
        </w:rPr>
        <w:t xml:space="preserve">Po uvolnění naplavovacího </w:t>
      </w:r>
      <w:proofErr w:type="spellStart"/>
      <w:r w:rsidR="000D77E2">
        <w:rPr>
          <w:rFonts w:asciiTheme="minorHAnsi" w:hAnsiTheme="minorHAnsi" w:cs="Arial"/>
        </w:rPr>
        <w:t>pakru</w:t>
      </w:r>
      <w:proofErr w:type="spellEnd"/>
      <w:r w:rsidR="000D77E2">
        <w:rPr>
          <w:rFonts w:asciiTheme="minorHAnsi" w:hAnsiTheme="minorHAnsi" w:cs="Arial"/>
        </w:rPr>
        <w:t xml:space="preserve"> bude sonda </w:t>
      </w:r>
      <w:proofErr w:type="spellStart"/>
      <w:r w:rsidR="000D77E2">
        <w:rPr>
          <w:rFonts w:asciiTheme="minorHAnsi" w:hAnsiTheme="minorHAnsi" w:cs="Arial"/>
        </w:rPr>
        <w:t>procirkulovaná</w:t>
      </w:r>
      <w:proofErr w:type="spellEnd"/>
      <w:r w:rsidR="000D77E2">
        <w:rPr>
          <w:rFonts w:asciiTheme="minorHAnsi" w:hAnsiTheme="minorHAnsi" w:cs="Arial"/>
        </w:rPr>
        <w:t xml:space="preserve"> min. 1,5 násobkem obsahu sondy.</w:t>
      </w:r>
    </w:p>
    <w:p w:rsidR="006D6727" w:rsidRDefault="006D6727" w:rsidP="00B8206A">
      <w:pPr>
        <w:numPr>
          <w:ilvl w:val="0"/>
          <w:numId w:val="12"/>
        </w:numPr>
        <w:tabs>
          <w:tab w:val="clear" w:pos="5214"/>
          <w:tab w:val="num" w:pos="0"/>
          <w:tab w:val="left" w:pos="540"/>
        </w:tabs>
        <w:spacing w:before="160"/>
        <w:ind w:left="0" w:firstLine="0"/>
        <w:jc w:val="both"/>
        <w:rPr>
          <w:rFonts w:asciiTheme="minorHAnsi" w:hAnsiTheme="minorHAnsi" w:cs="Arial"/>
        </w:rPr>
      </w:pPr>
      <w:r w:rsidRPr="00773083">
        <w:rPr>
          <w:rFonts w:asciiTheme="minorHAnsi" w:hAnsiTheme="minorHAnsi" w:cs="Arial"/>
        </w:rPr>
        <w:t>Záznam dat při naplavování</w:t>
      </w:r>
      <w:r w:rsidR="00773083" w:rsidRPr="00773083">
        <w:rPr>
          <w:rFonts w:asciiTheme="minorHAnsi" w:hAnsiTheme="minorHAnsi" w:cs="Arial"/>
        </w:rPr>
        <w:t xml:space="preserve"> (</w:t>
      </w:r>
      <w:r w:rsidR="00773083">
        <w:rPr>
          <w:rFonts w:asciiTheme="minorHAnsi" w:hAnsiTheme="minorHAnsi" w:cs="Arial"/>
        </w:rPr>
        <w:t xml:space="preserve">monitoring vstupních a výstupních parametrů, dále </w:t>
      </w:r>
      <w:r w:rsidR="00773083" w:rsidRPr="00773083">
        <w:rPr>
          <w:rFonts w:asciiTheme="minorHAnsi" w:hAnsiTheme="minorHAnsi" w:cs="Arial"/>
        </w:rPr>
        <w:t xml:space="preserve">průtok, množství použité kapaliny a </w:t>
      </w:r>
      <w:proofErr w:type="spellStart"/>
      <w:r w:rsidR="00773083" w:rsidRPr="00773083">
        <w:rPr>
          <w:rFonts w:asciiTheme="minorHAnsi" w:hAnsiTheme="minorHAnsi" w:cs="Arial"/>
        </w:rPr>
        <w:t>propantu</w:t>
      </w:r>
      <w:proofErr w:type="spellEnd"/>
      <w:r w:rsidR="00773083" w:rsidRPr="00773083">
        <w:rPr>
          <w:rFonts w:asciiTheme="minorHAnsi" w:hAnsiTheme="minorHAnsi" w:cs="Arial"/>
        </w:rPr>
        <w:t>, průběh tlaku a maximální dosažitelný tlak pro ukončení naplavení)</w:t>
      </w:r>
      <w:r w:rsidRPr="00773083">
        <w:rPr>
          <w:rFonts w:asciiTheme="minorHAnsi" w:hAnsiTheme="minorHAnsi" w:cs="Arial"/>
        </w:rPr>
        <w:t xml:space="preserve"> musí být k dispozici ke kontrole v průběhu celé operace. Z instalace FK a obsypu musí být dodána samostatná dílčí zpráva, která bude zařazena</w:t>
      </w:r>
      <w:r w:rsidR="00497CF1">
        <w:rPr>
          <w:rFonts w:asciiTheme="minorHAnsi" w:hAnsiTheme="minorHAnsi" w:cs="Arial"/>
        </w:rPr>
        <w:t xml:space="preserve"> do</w:t>
      </w:r>
      <w:r w:rsidRPr="00773083">
        <w:rPr>
          <w:rFonts w:asciiTheme="minorHAnsi" w:hAnsiTheme="minorHAnsi" w:cs="Arial"/>
        </w:rPr>
        <w:t xml:space="preserve"> konečné závěrečné zprávy z POS.</w:t>
      </w:r>
    </w:p>
    <w:p w:rsidR="00471690" w:rsidRDefault="00471690" w:rsidP="00B8206A">
      <w:pPr>
        <w:numPr>
          <w:ilvl w:val="0"/>
          <w:numId w:val="12"/>
        </w:numPr>
        <w:tabs>
          <w:tab w:val="clear" w:pos="5214"/>
          <w:tab w:val="num" w:pos="0"/>
          <w:tab w:val="left" w:pos="540"/>
        </w:tabs>
        <w:spacing w:before="160"/>
        <w:ind w:left="0" w:firstLine="0"/>
        <w:jc w:val="both"/>
        <w:rPr>
          <w:rFonts w:asciiTheme="minorHAnsi" w:hAnsiTheme="minorHAnsi" w:cs="Arial"/>
        </w:rPr>
      </w:pPr>
      <w:r w:rsidRPr="00471690">
        <w:rPr>
          <w:rFonts w:asciiTheme="minorHAnsi" w:hAnsiTheme="minorHAnsi" w:cs="Arial"/>
        </w:rPr>
        <w:t xml:space="preserve">Kvalita naplavení pískového obsypu filtru bude zkontrolována kontrolním karotážním měřením GGK-H a CCL (provede servis naplavení objednatele). Vyhodnocení kvality naplavení na vrtu provede interpretátor objednatele (kartogram a zápis do vrtného deníku). Dále bude provedena kontrola průchodnosti </w:t>
      </w:r>
      <w:r w:rsidR="00277810">
        <w:rPr>
          <w:rFonts w:asciiTheme="minorHAnsi" w:hAnsiTheme="minorHAnsi" w:cs="Arial"/>
        </w:rPr>
        <w:t>filtru po jeho patu.</w:t>
      </w:r>
      <w:r w:rsidRPr="00471690">
        <w:rPr>
          <w:rFonts w:asciiTheme="minorHAnsi" w:hAnsiTheme="minorHAnsi" w:cs="Arial"/>
        </w:rPr>
        <w:t xml:space="preserve"> </w:t>
      </w:r>
    </w:p>
    <w:p w:rsidR="00471690" w:rsidRPr="00471690" w:rsidRDefault="00471690" w:rsidP="00B8206A">
      <w:pPr>
        <w:pStyle w:val="Zkladntextodsazen"/>
        <w:numPr>
          <w:ilvl w:val="0"/>
          <w:numId w:val="12"/>
        </w:numPr>
        <w:tabs>
          <w:tab w:val="clear" w:pos="5214"/>
          <w:tab w:val="num" w:pos="0"/>
          <w:tab w:val="left" w:pos="540"/>
        </w:tabs>
        <w:spacing w:before="160" w:line="240" w:lineRule="auto"/>
        <w:ind w:left="0" w:firstLine="0"/>
        <w:jc w:val="both"/>
        <w:rPr>
          <w:rFonts w:asciiTheme="minorHAnsi" w:hAnsiTheme="minorHAnsi" w:cs="Arial"/>
          <w:b w:val="0"/>
          <w:sz w:val="24"/>
        </w:rPr>
      </w:pPr>
      <w:r w:rsidRPr="00471690">
        <w:rPr>
          <w:rFonts w:asciiTheme="minorHAnsi" w:hAnsiTheme="minorHAnsi" w:cs="Arial"/>
          <w:b w:val="0"/>
          <w:sz w:val="24"/>
        </w:rPr>
        <w:lastRenderedPageBreak/>
        <w:t>V případě neúspěšného naplavení zhotovitel servisu bude opakovat operaci naplavení, dokud nebude dosažena maximální hustota obsypu a obsyp nebude plně zaplňovat prostor otvírky až po kontrolní filtr</w:t>
      </w:r>
      <w:r w:rsidR="00BD4392">
        <w:rPr>
          <w:rFonts w:asciiTheme="minorHAnsi" w:hAnsiTheme="minorHAnsi" w:cs="Arial"/>
          <w:b w:val="0"/>
          <w:sz w:val="24"/>
        </w:rPr>
        <w:t xml:space="preserve"> min. však 10 m nad vrchní hranici OH</w:t>
      </w:r>
      <w:r w:rsidRPr="00471690">
        <w:rPr>
          <w:rFonts w:asciiTheme="minorHAnsi" w:hAnsiTheme="minorHAnsi" w:cs="Arial"/>
          <w:b w:val="0"/>
          <w:sz w:val="24"/>
        </w:rPr>
        <w:t>.</w:t>
      </w:r>
    </w:p>
    <w:p w:rsidR="00471690" w:rsidRPr="00471690" w:rsidRDefault="00471690" w:rsidP="00B8206A">
      <w:pPr>
        <w:pStyle w:val="Zkladntextodsazen"/>
        <w:numPr>
          <w:ilvl w:val="0"/>
          <w:numId w:val="12"/>
        </w:numPr>
        <w:tabs>
          <w:tab w:val="clear" w:pos="5214"/>
          <w:tab w:val="num" w:pos="0"/>
          <w:tab w:val="left" w:pos="540"/>
        </w:tabs>
        <w:spacing w:before="160" w:line="240" w:lineRule="auto"/>
        <w:ind w:left="0" w:firstLine="0"/>
        <w:jc w:val="both"/>
        <w:rPr>
          <w:rFonts w:asciiTheme="minorHAnsi" w:hAnsiTheme="minorHAnsi" w:cs="Arial"/>
          <w:b w:val="0"/>
          <w:sz w:val="24"/>
        </w:rPr>
      </w:pPr>
      <w:r w:rsidRPr="00471690">
        <w:rPr>
          <w:rFonts w:asciiTheme="minorHAnsi" w:hAnsiTheme="minorHAnsi" w:cs="Arial"/>
          <w:b w:val="0"/>
          <w:sz w:val="24"/>
        </w:rPr>
        <w:t>V případě odsouhlasení naplavení ze strany TDO je do FK instalována těsnící hlava filtrů s naváděcím zvonkem.</w:t>
      </w:r>
    </w:p>
    <w:p w:rsidR="0026793D" w:rsidRDefault="0026793D" w:rsidP="00B8206A">
      <w:pPr>
        <w:numPr>
          <w:ilvl w:val="0"/>
          <w:numId w:val="12"/>
        </w:numPr>
        <w:tabs>
          <w:tab w:val="clear" w:pos="5214"/>
          <w:tab w:val="num" w:pos="0"/>
          <w:tab w:val="left" w:pos="540"/>
        </w:tabs>
        <w:spacing w:before="160"/>
        <w:ind w:left="0" w:firstLine="0"/>
        <w:jc w:val="both"/>
        <w:rPr>
          <w:rFonts w:asciiTheme="minorHAnsi" w:hAnsiTheme="minorHAnsi" w:cs="Arial"/>
        </w:rPr>
      </w:pPr>
      <w:r>
        <w:rPr>
          <w:rFonts w:asciiTheme="minorHAnsi" w:hAnsiTheme="minorHAnsi" w:cs="Arial"/>
        </w:rPr>
        <w:t xml:space="preserve">Servis naplavení objednatele předá </w:t>
      </w:r>
      <w:r w:rsidR="00496904">
        <w:rPr>
          <w:rFonts w:asciiTheme="minorHAnsi" w:hAnsiTheme="minorHAnsi" w:cs="Arial"/>
        </w:rPr>
        <w:t xml:space="preserve">sondu </w:t>
      </w:r>
      <w:r>
        <w:rPr>
          <w:rFonts w:asciiTheme="minorHAnsi" w:hAnsiTheme="minorHAnsi" w:cs="Arial"/>
        </w:rPr>
        <w:t>zhotoviteli POS zápisem do stavebního deníku. Servis naplavení přiloží do stavebního deníku sestavu FK dle skutečného provedení.</w:t>
      </w:r>
    </w:p>
    <w:p w:rsidR="006D6727" w:rsidRDefault="006D6727" w:rsidP="00B8206A">
      <w:pPr>
        <w:numPr>
          <w:ilvl w:val="0"/>
          <w:numId w:val="12"/>
        </w:numPr>
        <w:tabs>
          <w:tab w:val="clear" w:pos="5214"/>
          <w:tab w:val="num" w:pos="0"/>
          <w:tab w:val="left" w:pos="540"/>
        </w:tabs>
        <w:spacing w:before="160"/>
        <w:ind w:left="0" w:firstLine="0"/>
        <w:jc w:val="both"/>
        <w:rPr>
          <w:rFonts w:asciiTheme="minorHAnsi" w:hAnsiTheme="minorHAnsi" w:cs="Arial"/>
        </w:rPr>
      </w:pPr>
      <w:r w:rsidRPr="00A6010A">
        <w:rPr>
          <w:rFonts w:asciiTheme="minorHAnsi" w:hAnsiTheme="minorHAnsi" w:cs="Arial"/>
        </w:rPr>
        <w:t xml:space="preserve">Vyměnit naplavovací kapalinu za </w:t>
      </w:r>
      <w:proofErr w:type="spellStart"/>
      <w:r w:rsidRPr="00A6010A">
        <w:rPr>
          <w:rFonts w:asciiTheme="minorHAnsi" w:hAnsiTheme="minorHAnsi" w:cs="Arial"/>
        </w:rPr>
        <w:t>pakrovací</w:t>
      </w:r>
      <w:proofErr w:type="spellEnd"/>
      <w:r w:rsidRPr="00A6010A">
        <w:rPr>
          <w:rFonts w:asciiTheme="minorHAnsi" w:hAnsiTheme="minorHAnsi" w:cs="Arial"/>
        </w:rPr>
        <w:t>.</w:t>
      </w:r>
    </w:p>
    <w:p w:rsidR="001B35C0" w:rsidRPr="007556B5" w:rsidRDefault="00233CDB" w:rsidP="00B8206A">
      <w:pPr>
        <w:pStyle w:val="Zkladntextodsazen3"/>
        <w:numPr>
          <w:ilvl w:val="0"/>
          <w:numId w:val="12"/>
        </w:numPr>
        <w:tabs>
          <w:tab w:val="clear" w:pos="5214"/>
          <w:tab w:val="num" w:pos="0"/>
          <w:tab w:val="left" w:pos="540"/>
        </w:tabs>
        <w:spacing w:before="160" w:line="240" w:lineRule="auto"/>
        <w:ind w:left="0" w:firstLine="0"/>
        <w:rPr>
          <w:rFonts w:asciiTheme="minorHAnsi" w:hAnsiTheme="minorHAnsi" w:cs="Arial"/>
        </w:rPr>
      </w:pPr>
      <w:r w:rsidRPr="00A6010A">
        <w:rPr>
          <w:rFonts w:asciiTheme="minorHAnsi" w:hAnsiTheme="minorHAnsi" w:cs="Arial"/>
          <w:szCs w:val="24"/>
        </w:rPr>
        <w:t xml:space="preserve">Před usazením </w:t>
      </w:r>
      <w:proofErr w:type="spellStart"/>
      <w:r w:rsidRPr="00A6010A">
        <w:rPr>
          <w:rFonts w:asciiTheme="minorHAnsi" w:hAnsiTheme="minorHAnsi" w:cs="Arial"/>
          <w:szCs w:val="24"/>
        </w:rPr>
        <w:t>pakru</w:t>
      </w:r>
      <w:proofErr w:type="spellEnd"/>
      <w:r w:rsidRPr="00A6010A">
        <w:rPr>
          <w:rFonts w:asciiTheme="minorHAnsi" w:hAnsiTheme="minorHAnsi" w:cs="Arial"/>
          <w:szCs w:val="24"/>
        </w:rPr>
        <w:t xml:space="preserve"> </w:t>
      </w:r>
      <w:r>
        <w:rPr>
          <w:rFonts w:asciiTheme="minorHAnsi" w:hAnsiTheme="minorHAnsi" w:cs="Arial"/>
          <w:szCs w:val="24"/>
        </w:rPr>
        <w:t xml:space="preserve">bude provedeno </w:t>
      </w:r>
      <w:r w:rsidR="00CA0485">
        <w:rPr>
          <w:rFonts w:asciiTheme="minorHAnsi" w:hAnsiTheme="minorHAnsi" w:cs="Arial"/>
          <w:szCs w:val="24"/>
        </w:rPr>
        <w:t>vyhodnocení AT a MFC</w:t>
      </w:r>
      <w:r w:rsidRPr="00A6010A">
        <w:rPr>
          <w:rFonts w:asciiTheme="minorHAnsi" w:hAnsiTheme="minorHAnsi" w:cs="Arial"/>
          <w:szCs w:val="24"/>
        </w:rPr>
        <w:t xml:space="preserve"> pro upřesnění intervalu usazení </w:t>
      </w:r>
      <w:proofErr w:type="spellStart"/>
      <w:r w:rsidRPr="00A6010A">
        <w:rPr>
          <w:rFonts w:asciiTheme="minorHAnsi" w:hAnsiTheme="minorHAnsi" w:cs="Arial"/>
          <w:szCs w:val="24"/>
        </w:rPr>
        <w:t>pakru</w:t>
      </w:r>
      <w:proofErr w:type="spellEnd"/>
      <w:r w:rsidRPr="00A6010A">
        <w:rPr>
          <w:rFonts w:asciiTheme="minorHAnsi" w:hAnsiTheme="minorHAnsi" w:cs="Arial"/>
          <w:szCs w:val="24"/>
        </w:rPr>
        <w:t>.</w:t>
      </w:r>
      <w:r w:rsidR="006E3FEE" w:rsidRPr="006E3FEE">
        <w:rPr>
          <w:rFonts w:asciiTheme="minorHAnsi" w:hAnsiTheme="minorHAnsi" w:cs="Arial"/>
          <w:szCs w:val="24"/>
        </w:rPr>
        <w:t xml:space="preserve"> </w:t>
      </w:r>
    </w:p>
    <w:p w:rsidR="007556B5" w:rsidRDefault="007556B5" w:rsidP="00B8206A">
      <w:pPr>
        <w:pStyle w:val="Zkladntextodsazen3"/>
        <w:numPr>
          <w:ilvl w:val="0"/>
          <w:numId w:val="12"/>
        </w:numPr>
        <w:tabs>
          <w:tab w:val="clear" w:pos="5214"/>
          <w:tab w:val="num" w:pos="0"/>
          <w:tab w:val="left" w:pos="540"/>
        </w:tabs>
        <w:spacing w:before="160" w:line="240" w:lineRule="auto"/>
        <w:ind w:left="0" w:firstLine="0"/>
        <w:rPr>
          <w:rFonts w:asciiTheme="minorHAnsi" w:hAnsiTheme="minorHAnsi" w:cs="Arial"/>
        </w:rPr>
      </w:pPr>
      <w:r>
        <w:rPr>
          <w:rFonts w:asciiTheme="minorHAnsi" w:hAnsiTheme="minorHAnsi" w:cs="Arial"/>
          <w:szCs w:val="24"/>
        </w:rPr>
        <w:t xml:space="preserve">Zapuštění VT se střižnou patou a odtlakování na </w:t>
      </w:r>
      <w:r w:rsidR="000D77E2">
        <w:rPr>
          <w:rFonts w:asciiTheme="minorHAnsi" w:hAnsiTheme="minorHAnsi" w:cs="Arial"/>
          <w:szCs w:val="24"/>
        </w:rPr>
        <w:t>25MPa.</w:t>
      </w:r>
    </w:p>
    <w:p w:rsidR="007120E5" w:rsidRDefault="00233CDB" w:rsidP="00B8206A">
      <w:pPr>
        <w:numPr>
          <w:ilvl w:val="0"/>
          <w:numId w:val="12"/>
        </w:numPr>
        <w:tabs>
          <w:tab w:val="clear" w:pos="5214"/>
          <w:tab w:val="num" w:pos="0"/>
          <w:tab w:val="left" w:pos="540"/>
        </w:tabs>
        <w:spacing w:before="160"/>
        <w:ind w:left="0" w:firstLine="0"/>
        <w:jc w:val="both"/>
        <w:rPr>
          <w:rFonts w:asciiTheme="minorHAnsi" w:hAnsiTheme="minorHAnsi" w:cs="Arial"/>
        </w:rPr>
      </w:pPr>
      <w:r>
        <w:rPr>
          <w:rFonts w:asciiTheme="minorHAnsi" w:hAnsiTheme="minorHAnsi" w:cs="Arial"/>
        </w:rPr>
        <w:t xml:space="preserve">Bude provedeno usazení produkčního </w:t>
      </w:r>
      <w:proofErr w:type="spellStart"/>
      <w:r>
        <w:rPr>
          <w:rFonts w:asciiTheme="minorHAnsi" w:hAnsiTheme="minorHAnsi" w:cs="Arial"/>
        </w:rPr>
        <w:t>pakru</w:t>
      </w:r>
      <w:proofErr w:type="spellEnd"/>
      <w:r>
        <w:rPr>
          <w:rFonts w:asciiTheme="minorHAnsi" w:hAnsiTheme="minorHAnsi" w:cs="Arial"/>
        </w:rPr>
        <w:t xml:space="preserve"> za účasti fy Halliburton s pomocí </w:t>
      </w:r>
      <w:r w:rsidR="00700591">
        <w:rPr>
          <w:rFonts w:asciiTheme="minorHAnsi" w:hAnsiTheme="minorHAnsi" w:cs="Arial"/>
        </w:rPr>
        <w:t xml:space="preserve">hydraulického </w:t>
      </w:r>
      <w:r>
        <w:rPr>
          <w:rFonts w:asciiTheme="minorHAnsi" w:hAnsiTheme="minorHAnsi" w:cs="Arial"/>
        </w:rPr>
        <w:t xml:space="preserve">usazovacího zařízení </w:t>
      </w:r>
      <w:r w:rsidR="00CE3411">
        <w:rPr>
          <w:rFonts w:asciiTheme="minorHAnsi" w:hAnsiTheme="minorHAnsi" w:cs="Arial"/>
        </w:rPr>
        <w:t>na VT</w:t>
      </w:r>
      <w:r>
        <w:rPr>
          <w:rFonts w:asciiTheme="minorHAnsi" w:hAnsiTheme="minorHAnsi" w:cs="Arial"/>
        </w:rPr>
        <w:t xml:space="preserve">. </w:t>
      </w:r>
      <w:r w:rsidR="0026793D">
        <w:rPr>
          <w:rFonts w:asciiTheme="minorHAnsi" w:hAnsiTheme="minorHAnsi" w:cs="Arial"/>
        </w:rPr>
        <w:t>Zap</w:t>
      </w:r>
      <w:r>
        <w:rPr>
          <w:rFonts w:asciiTheme="minorHAnsi" w:hAnsiTheme="minorHAnsi" w:cs="Arial"/>
        </w:rPr>
        <w:t>o</w:t>
      </w:r>
      <w:r w:rsidR="0026793D">
        <w:rPr>
          <w:rFonts w:asciiTheme="minorHAnsi" w:hAnsiTheme="minorHAnsi" w:cs="Arial"/>
        </w:rPr>
        <w:t>uštění</w:t>
      </w:r>
      <w:r w:rsidR="002F1920">
        <w:rPr>
          <w:rFonts w:asciiTheme="minorHAnsi" w:hAnsiTheme="minorHAnsi" w:cs="Arial"/>
        </w:rPr>
        <w:t xml:space="preserve"> </w:t>
      </w:r>
      <w:proofErr w:type="spellStart"/>
      <w:r w:rsidR="002F1920">
        <w:rPr>
          <w:rFonts w:asciiTheme="minorHAnsi" w:hAnsiTheme="minorHAnsi" w:cs="Arial"/>
        </w:rPr>
        <w:t>pakrovací</w:t>
      </w:r>
      <w:proofErr w:type="spellEnd"/>
      <w:r w:rsidR="002F1920">
        <w:rPr>
          <w:rFonts w:asciiTheme="minorHAnsi" w:hAnsiTheme="minorHAnsi" w:cs="Arial"/>
        </w:rPr>
        <w:t xml:space="preserve"> sestavy složené z naváděcí objímky, usazovací vsuvky, </w:t>
      </w:r>
      <w:r>
        <w:rPr>
          <w:rFonts w:asciiTheme="minorHAnsi" w:hAnsiTheme="minorHAnsi" w:cs="Arial"/>
        </w:rPr>
        <w:t xml:space="preserve">přechodů, </w:t>
      </w:r>
      <w:proofErr w:type="spellStart"/>
      <w:r w:rsidR="002F1920">
        <w:rPr>
          <w:rFonts w:asciiTheme="minorHAnsi" w:hAnsiTheme="minorHAnsi" w:cs="Arial"/>
        </w:rPr>
        <w:t>mill</w:t>
      </w:r>
      <w:proofErr w:type="spellEnd"/>
      <w:r w:rsidR="002F1920">
        <w:rPr>
          <w:rFonts w:asciiTheme="minorHAnsi" w:hAnsiTheme="minorHAnsi" w:cs="Arial"/>
        </w:rPr>
        <w:t xml:space="preserve"> </w:t>
      </w:r>
      <w:proofErr w:type="spellStart"/>
      <w:r w:rsidR="002F1920">
        <w:rPr>
          <w:rFonts w:asciiTheme="minorHAnsi" w:hAnsiTheme="minorHAnsi" w:cs="Arial"/>
        </w:rPr>
        <w:t>out</w:t>
      </w:r>
      <w:proofErr w:type="spellEnd"/>
      <w:r w:rsidR="002F1920">
        <w:rPr>
          <w:rFonts w:asciiTheme="minorHAnsi" w:hAnsiTheme="minorHAnsi" w:cs="Arial"/>
        </w:rPr>
        <w:t xml:space="preserve"> exten</w:t>
      </w:r>
      <w:r w:rsidR="00773083">
        <w:rPr>
          <w:rFonts w:asciiTheme="minorHAnsi" w:hAnsiTheme="minorHAnsi" w:cs="Arial"/>
        </w:rPr>
        <w:t>ze</w:t>
      </w:r>
      <w:r w:rsidR="002F1920">
        <w:rPr>
          <w:rFonts w:asciiTheme="minorHAnsi" w:hAnsiTheme="minorHAnsi" w:cs="Arial"/>
        </w:rPr>
        <w:t xml:space="preserve"> a </w:t>
      </w:r>
      <w:r>
        <w:rPr>
          <w:rFonts w:asciiTheme="minorHAnsi" w:hAnsiTheme="minorHAnsi" w:cs="Arial"/>
        </w:rPr>
        <w:t xml:space="preserve">hydraulicky usazovaného produkčního </w:t>
      </w:r>
      <w:proofErr w:type="spellStart"/>
      <w:r>
        <w:rPr>
          <w:rFonts w:asciiTheme="minorHAnsi" w:hAnsiTheme="minorHAnsi" w:cs="Arial"/>
        </w:rPr>
        <w:t>pakru</w:t>
      </w:r>
      <w:proofErr w:type="spellEnd"/>
      <w:r>
        <w:rPr>
          <w:rFonts w:asciiTheme="minorHAnsi" w:hAnsiTheme="minorHAnsi" w:cs="Arial"/>
        </w:rPr>
        <w:t xml:space="preserve"> Halliburton</w:t>
      </w:r>
      <w:r w:rsidR="00773083">
        <w:rPr>
          <w:rFonts w:asciiTheme="minorHAnsi" w:hAnsiTheme="minorHAnsi" w:cs="Arial"/>
        </w:rPr>
        <w:t>.</w:t>
      </w:r>
      <w:r>
        <w:rPr>
          <w:rFonts w:asciiTheme="minorHAnsi" w:hAnsiTheme="minorHAnsi" w:cs="Arial"/>
        </w:rPr>
        <w:t xml:space="preserve"> </w:t>
      </w:r>
      <w:proofErr w:type="spellStart"/>
      <w:r w:rsidR="007D5925" w:rsidRPr="006D6727">
        <w:rPr>
          <w:rFonts w:asciiTheme="minorHAnsi" w:hAnsiTheme="minorHAnsi" w:cs="Arial"/>
        </w:rPr>
        <w:t>P</w:t>
      </w:r>
      <w:r w:rsidR="007120E5" w:rsidRPr="006D6727">
        <w:rPr>
          <w:rFonts w:asciiTheme="minorHAnsi" w:hAnsiTheme="minorHAnsi" w:cs="Arial"/>
        </w:rPr>
        <w:t>akrovací</w:t>
      </w:r>
      <w:proofErr w:type="spellEnd"/>
      <w:r w:rsidR="007120E5" w:rsidRPr="006D6727">
        <w:rPr>
          <w:rFonts w:asciiTheme="minorHAnsi" w:hAnsiTheme="minorHAnsi" w:cs="Arial"/>
        </w:rPr>
        <w:t xml:space="preserve"> sestava bude </w:t>
      </w:r>
      <w:r>
        <w:rPr>
          <w:rFonts w:asciiTheme="minorHAnsi" w:hAnsiTheme="minorHAnsi" w:cs="Arial"/>
        </w:rPr>
        <w:t xml:space="preserve">předem </w:t>
      </w:r>
      <w:r w:rsidR="007120E5" w:rsidRPr="006D6727">
        <w:rPr>
          <w:rFonts w:asciiTheme="minorHAnsi" w:hAnsiTheme="minorHAnsi" w:cs="Arial"/>
        </w:rPr>
        <w:t>dílensky odtlakována do</w:t>
      </w:r>
      <w:r w:rsidR="007120E5" w:rsidRPr="00A6010A">
        <w:rPr>
          <w:rFonts w:asciiTheme="minorHAnsi" w:hAnsiTheme="minorHAnsi" w:cs="Arial"/>
        </w:rPr>
        <w:t xml:space="preserve">davatelem f. Halliburton. </w:t>
      </w:r>
      <w:r w:rsidR="006E3FEE" w:rsidRPr="00A6010A">
        <w:rPr>
          <w:rFonts w:asciiTheme="minorHAnsi" w:hAnsiTheme="minorHAnsi" w:cs="Arial"/>
        </w:rPr>
        <w:t>Protokoly od sestavy a tlakové zkoušce musí být před instalací k dispozici na sondě.</w:t>
      </w:r>
      <w:r w:rsidR="006E3FEE">
        <w:rPr>
          <w:rFonts w:asciiTheme="minorHAnsi" w:hAnsiTheme="minorHAnsi" w:cs="Arial"/>
        </w:rPr>
        <w:t xml:space="preserve"> </w:t>
      </w:r>
      <w:r w:rsidR="00080101">
        <w:rPr>
          <w:rFonts w:asciiTheme="minorHAnsi" w:hAnsiTheme="minorHAnsi" w:cs="Arial"/>
        </w:rPr>
        <w:t>Pata naváděcí objímky bude umístěna max</w:t>
      </w:r>
      <w:r w:rsidR="00D51DDC">
        <w:rPr>
          <w:rFonts w:asciiTheme="minorHAnsi" w:hAnsiTheme="minorHAnsi" w:cs="Arial"/>
        </w:rPr>
        <w:t>.</w:t>
      </w:r>
      <w:r w:rsidR="00080101">
        <w:rPr>
          <w:rFonts w:asciiTheme="minorHAnsi" w:hAnsiTheme="minorHAnsi" w:cs="Arial"/>
        </w:rPr>
        <w:t xml:space="preserve"> 1 m nad těsnící hlavou FK.</w:t>
      </w:r>
    </w:p>
    <w:p w:rsidR="007120E5" w:rsidRPr="00A6010A" w:rsidRDefault="007120E5" w:rsidP="00B8206A">
      <w:pPr>
        <w:numPr>
          <w:ilvl w:val="0"/>
          <w:numId w:val="12"/>
        </w:numPr>
        <w:tabs>
          <w:tab w:val="clear" w:pos="5214"/>
          <w:tab w:val="num" w:pos="0"/>
          <w:tab w:val="left" w:pos="540"/>
        </w:tabs>
        <w:spacing w:before="160"/>
        <w:ind w:left="0" w:firstLine="0"/>
        <w:jc w:val="both"/>
        <w:rPr>
          <w:rFonts w:asciiTheme="minorHAnsi" w:hAnsiTheme="minorHAnsi" w:cs="Arial"/>
        </w:rPr>
      </w:pPr>
      <w:r w:rsidRPr="00A6010A">
        <w:rPr>
          <w:rFonts w:asciiTheme="minorHAnsi" w:hAnsiTheme="minorHAnsi" w:cs="Arial"/>
        </w:rPr>
        <w:t xml:space="preserve">Po usazení </w:t>
      </w:r>
      <w:proofErr w:type="spellStart"/>
      <w:r w:rsidRPr="00A6010A">
        <w:rPr>
          <w:rFonts w:asciiTheme="minorHAnsi" w:hAnsiTheme="minorHAnsi" w:cs="Arial"/>
        </w:rPr>
        <w:t>pakru</w:t>
      </w:r>
      <w:proofErr w:type="spellEnd"/>
      <w:r w:rsidRPr="00A6010A">
        <w:rPr>
          <w:rFonts w:asciiTheme="minorHAnsi" w:hAnsiTheme="minorHAnsi" w:cs="Arial"/>
        </w:rPr>
        <w:t xml:space="preserve"> bude otestován </w:t>
      </w:r>
      <w:proofErr w:type="spellStart"/>
      <w:r w:rsidRPr="00A6010A">
        <w:rPr>
          <w:rFonts w:asciiTheme="minorHAnsi" w:hAnsiTheme="minorHAnsi" w:cs="Arial"/>
        </w:rPr>
        <w:t>pakr</w:t>
      </w:r>
      <w:proofErr w:type="spellEnd"/>
      <w:r w:rsidRPr="00A6010A">
        <w:rPr>
          <w:rFonts w:asciiTheme="minorHAnsi" w:hAnsiTheme="minorHAnsi" w:cs="Arial"/>
        </w:rPr>
        <w:t xml:space="preserve"> zhotovitelem POS tlakem 8 </w:t>
      </w:r>
      <w:proofErr w:type="spellStart"/>
      <w:r w:rsidRPr="00A6010A">
        <w:rPr>
          <w:rFonts w:asciiTheme="minorHAnsi" w:hAnsiTheme="minorHAnsi" w:cs="Arial"/>
        </w:rPr>
        <w:t>MPa</w:t>
      </w:r>
      <w:proofErr w:type="spellEnd"/>
      <w:r w:rsidRPr="00A6010A">
        <w:rPr>
          <w:rFonts w:asciiTheme="minorHAnsi" w:hAnsiTheme="minorHAnsi" w:cs="Arial"/>
        </w:rPr>
        <w:t xml:space="preserve"> do mezikruží po dobu </w:t>
      </w:r>
      <w:r w:rsidR="00BD4392">
        <w:rPr>
          <w:rFonts w:asciiTheme="minorHAnsi" w:hAnsiTheme="minorHAnsi" w:cs="Arial"/>
        </w:rPr>
        <w:t xml:space="preserve">10 + </w:t>
      </w:r>
      <w:r w:rsidRPr="00A6010A">
        <w:rPr>
          <w:rFonts w:asciiTheme="minorHAnsi" w:hAnsiTheme="minorHAnsi" w:cs="Arial"/>
        </w:rPr>
        <w:t>30 min. Povolený pokles 2 % po ustálení za účasti TDO.</w:t>
      </w:r>
      <w:r w:rsidR="006E3FEE">
        <w:rPr>
          <w:rFonts w:asciiTheme="minorHAnsi" w:hAnsiTheme="minorHAnsi" w:cs="Arial"/>
        </w:rPr>
        <w:t xml:space="preserve"> Protokol</w:t>
      </w:r>
      <w:r w:rsidR="006E3FEE" w:rsidRPr="00A6010A">
        <w:rPr>
          <w:rFonts w:asciiTheme="minorHAnsi" w:hAnsiTheme="minorHAnsi" w:cs="Arial"/>
        </w:rPr>
        <w:t xml:space="preserve"> </w:t>
      </w:r>
      <w:r w:rsidR="006E3FEE">
        <w:rPr>
          <w:rFonts w:asciiTheme="minorHAnsi" w:hAnsiTheme="minorHAnsi" w:cs="Arial"/>
        </w:rPr>
        <w:t>o</w:t>
      </w:r>
      <w:r w:rsidR="006E3FEE" w:rsidRPr="00A6010A">
        <w:rPr>
          <w:rFonts w:asciiTheme="minorHAnsi" w:hAnsiTheme="minorHAnsi" w:cs="Arial"/>
        </w:rPr>
        <w:t xml:space="preserve"> tlakové zkoušce</w:t>
      </w:r>
      <w:r w:rsidR="006E3FEE">
        <w:rPr>
          <w:rFonts w:asciiTheme="minorHAnsi" w:hAnsiTheme="minorHAnsi" w:cs="Arial"/>
        </w:rPr>
        <w:t xml:space="preserve"> bude přiložen ke st</w:t>
      </w:r>
      <w:r w:rsidR="00CE3411">
        <w:rPr>
          <w:rFonts w:asciiTheme="minorHAnsi" w:hAnsiTheme="minorHAnsi" w:cs="Arial"/>
        </w:rPr>
        <w:t>a</w:t>
      </w:r>
      <w:r w:rsidR="006E3FEE">
        <w:rPr>
          <w:rFonts w:asciiTheme="minorHAnsi" w:hAnsiTheme="minorHAnsi" w:cs="Arial"/>
        </w:rPr>
        <w:t>vebnímu deníku</w:t>
      </w:r>
      <w:r w:rsidR="003F39F8">
        <w:rPr>
          <w:rFonts w:asciiTheme="minorHAnsi" w:hAnsiTheme="minorHAnsi" w:cs="Arial"/>
        </w:rPr>
        <w:t xml:space="preserve"> a potvrzen ve stavebním deníku zástupcem objednatele.</w:t>
      </w:r>
    </w:p>
    <w:p w:rsidR="003F39F8" w:rsidRPr="00532E64" w:rsidRDefault="00B3289C" w:rsidP="00B8206A">
      <w:pPr>
        <w:numPr>
          <w:ilvl w:val="0"/>
          <w:numId w:val="12"/>
        </w:numPr>
        <w:tabs>
          <w:tab w:val="clear" w:pos="5214"/>
          <w:tab w:val="num" w:pos="0"/>
          <w:tab w:val="left" w:pos="540"/>
        </w:tabs>
        <w:spacing w:before="160"/>
        <w:ind w:left="0" w:firstLine="0"/>
        <w:jc w:val="both"/>
        <w:rPr>
          <w:rFonts w:asciiTheme="minorHAnsi" w:hAnsiTheme="minorHAnsi" w:cs="Arial"/>
        </w:rPr>
      </w:pPr>
      <w:r w:rsidRPr="00532E64">
        <w:rPr>
          <w:rFonts w:asciiTheme="minorHAnsi" w:hAnsiTheme="minorHAnsi" w:cs="Arial"/>
        </w:rPr>
        <w:t xml:space="preserve">Provést </w:t>
      </w:r>
      <w:r w:rsidR="00424BE5" w:rsidRPr="00532E64">
        <w:rPr>
          <w:rFonts w:asciiTheme="minorHAnsi" w:hAnsiTheme="minorHAnsi" w:cs="Arial"/>
        </w:rPr>
        <w:t>propaření stupaček (WAP) a kontro</w:t>
      </w:r>
      <w:r w:rsidR="003F39F8" w:rsidRPr="00532E64">
        <w:rPr>
          <w:rFonts w:asciiTheme="minorHAnsi" w:hAnsiTheme="minorHAnsi" w:cs="Arial"/>
        </w:rPr>
        <w:t>la vnitřní kalibrací na povrchu, očištění závitů benzínem a provedení kontroly závitů a těsnících ploch TDO. Měření a označení stupaček zajistí zhotovitel POS. Speciálním mazadlo „</w:t>
      </w:r>
      <w:proofErr w:type="spellStart"/>
      <w:r w:rsidR="003F39F8" w:rsidRPr="00532E64">
        <w:rPr>
          <w:rFonts w:asciiTheme="minorHAnsi" w:hAnsiTheme="minorHAnsi" w:cs="Arial"/>
        </w:rPr>
        <w:t>Bestolife</w:t>
      </w:r>
      <w:proofErr w:type="spellEnd"/>
      <w:r w:rsidR="003F39F8" w:rsidRPr="00532E64">
        <w:rPr>
          <w:rFonts w:asciiTheme="minorHAnsi" w:hAnsiTheme="minorHAnsi" w:cs="Arial"/>
        </w:rPr>
        <w:t xml:space="preserve"> 2000“ pro </w:t>
      </w:r>
      <w:r w:rsidR="00532E64" w:rsidRPr="00532E64">
        <w:rPr>
          <w:rFonts w:asciiTheme="minorHAnsi" w:hAnsiTheme="minorHAnsi" w:cs="Arial"/>
        </w:rPr>
        <w:t>závity stupaček dodá zhotovitel.</w:t>
      </w:r>
    </w:p>
    <w:p w:rsidR="00424BE5" w:rsidRPr="00A6010A" w:rsidRDefault="00B3289C" w:rsidP="00B8206A">
      <w:pPr>
        <w:pStyle w:val="Zkladntextodsazen3"/>
        <w:numPr>
          <w:ilvl w:val="0"/>
          <w:numId w:val="12"/>
        </w:numPr>
        <w:tabs>
          <w:tab w:val="clear" w:pos="5214"/>
          <w:tab w:val="num" w:pos="0"/>
          <w:tab w:val="left" w:pos="540"/>
        </w:tabs>
        <w:spacing w:before="160" w:line="240" w:lineRule="auto"/>
        <w:ind w:left="0" w:firstLine="0"/>
        <w:rPr>
          <w:rFonts w:asciiTheme="minorHAnsi" w:hAnsiTheme="minorHAnsi" w:cs="Arial"/>
        </w:rPr>
      </w:pPr>
      <w:r w:rsidRPr="00A6010A">
        <w:rPr>
          <w:rFonts w:asciiTheme="minorHAnsi" w:hAnsiTheme="minorHAnsi" w:cs="Arial"/>
          <w:szCs w:val="24"/>
        </w:rPr>
        <w:t>Bud</w:t>
      </w:r>
      <w:r w:rsidR="005A66A4" w:rsidRPr="00A6010A">
        <w:rPr>
          <w:rFonts w:asciiTheme="minorHAnsi" w:hAnsiTheme="minorHAnsi" w:cs="Arial"/>
          <w:szCs w:val="24"/>
        </w:rPr>
        <w:t>e</w:t>
      </w:r>
      <w:r w:rsidRPr="00A6010A">
        <w:rPr>
          <w:rFonts w:asciiTheme="minorHAnsi" w:hAnsiTheme="minorHAnsi" w:cs="Arial"/>
          <w:szCs w:val="24"/>
        </w:rPr>
        <w:t xml:space="preserve"> provedeno </w:t>
      </w:r>
      <w:r w:rsidR="00424BE5" w:rsidRPr="00A6010A">
        <w:rPr>
          <w:rFonts w:asciiTheme="minorHAnsi" w:hAnsiTheme="minorHAnsi" w:cs="Arial"/>
          <w:szCs w:val="24"/>
        </w:rPr>
        <w:t>vystrojení sondy novou sestavou (</w:t>
      </w:r>
      <w:r w:rsidR="006E3FEE">
        <w:rPr>
          <w:rFonts w:asciiTheme="minorHAnsi" w:hAnsiTheme="minorHAnsi" w:cs="Arial"/>
          <w:szCs w:val="24"/>
        </w:rPr>
        <w:t xml:space="preserve">kotva </w:t>
      </w:r>
      <w:proofErr w:type="spellStart"/>
      <w:r w:rsidR="00424BE5" w:rsidRPr="00A6010A">
        <w:rPr>
          <w:rFonts w:asciiTheme="minorHAnsi" w:hAnsiTheme="minorHAnsi" w:cs="Arial"/>
          <w:szCs w:val="24"/>
        </w:rPr>
        <w:t>pakr</w:t>
      </w:r>
      <w:r w:rsidR="006E3FEE">
        <w:rPr>
          <w:rFonts w:asciiTheme="minorHAnsi" w:hAnsiTheme="minorHAnsi" w:cs="Arial"/>
          <w:szCs w:val="24"/>
        </w:rPr>
        <w:t>u</w:t>
      </w:r>
      <w:proofErr w:type="spellEnd"/>
      <w:r w:rsidR="00424BE5" w:rsidRPr="00A6010A">
        <w:rPr>
          <w:rFonts w:asciiTheme="minorHAnsi" w:hAnsiTheme="minorHAnsi" w:cs="Arial"/>
          <w:szCs w:val="24"/>
        </w:rPr>
        <w:t xml:space="preserve">, </w:t>
      </w:r>
      <w:r w:rsidR="006E3FEE">
        <w:rPr>
          <w:rFonts w:asciiTheme="minorHAnsi" w:hAnsiTheme="minorHAnsi" w:cs="Arial"/>
          <w:szCs w:val="24"/>
        </w:rPr>
        <w:t xml:space="preserve">X vsuvka, </w:t>
      </w:r>
      <w:r w:rsidR="00424BE5" w:rsidRPr="00A6010A">
        <w:rPr>
          <w:rFonts w:asciiTheme="minorHAnsi" w:hAnsiTheme="minorHAnsi" w:cs="Arial"/>
          <w:szCs w:val="24"/>
        </w:rPr>
        <w:t xml:space="preserve">stupačky </w:t>
      </w:r>
      <w:r w:rsidR="00500540" w:rsidRPr="00A6010A">
        <w:rPr>
          <w:rFonts w:asciiTheme="minorHAnsi" w:hAnsiTheme="minorHAnsi" w:cs="Arial"/>
        </w:rPr>
        <w:t xml:space="preserve">3 ½“ </w:t>
      </w:r>
      <w:r w:rsidR="005A66A4" w:rsidRPr="00A6010A">
        <w:rPr>
          <w:rFonts w:asciiTheme="minorHAnsi" w:hAnsiTheme="minorHAnsi" w:cs="Arial"/>
          <w:szCs w:val="24"/>
        </w:rPr>
        <w:t xml:space="preserve">- </w:t>
      </w:r>
      <w:r w:rsidR="00424BE5" w:rsidRPr="00A6010A">
        <w:rPr>
          <w:rFonts w:asciiTheme="minorHAnsi" w:hAnsiTheme="minorHAnsi" w:cs="Arial"/>
          <w:szCs w:val="24"/>
        </w:rPr>
        <w:t xml:space="preserve">vše s plynotěsným </w:t>
      </w:r>
      <w:r w:rsidR="00424BE5" w:rsidRPr="00B8206A">
        <w:rPr>
          <w:rFonts w:asciiTheme="minorHAnsi" w:hAnsiTheme="minorHAnsi" w:cs="Arial"/>
          <w:szCs w:val="24"/>
        </w:rPr>
        <w:t>závitem VAGT</w:t>
      </w:r>
      <w:r w:rsidR="00500540" w:rsidRPr="00B8206A">
        <w:rPr>
          <w:rFonts w:asciiTheme="minorHAnsi" w:hAnsiTheme="minorHAnsi" w:cs="Arial"/>
          <w:szCs w:val="24"/>
        </w:rPr>
        <w:t>, a</w:t>
      </w:r>
      <w:r w:rsidR="00500540" w:rsidRPr="00A6010A">
        <w:rPr>
          <w:rFonts w:asciiTheme="minorHAnsi" w:hAnsiTheme="minorHAnsi" w:cs="Arial"/>
          <w:szCs w:val="24"/>
        </w:rPr>
        <w:t xml:space="preserve"> závěsu stupaček</w:t>
      </w:r>
      <w:r w:rsidR="006E5D82">
        <w:rPr>
          <w:rFonts w:asciiTheme="minorHAnsi" w:hAnsiTheme="minorHAnsi" w:cs="Arial"/>
          <w:szCs w:val="24"/>
        </w:rPr>
        <w:t xml:space="preserve"> VAGT MND D</w:t>
      </w:r>
      <w:r w:rsidR="006E5D82" w:rsidRPr="00FE0410">
        <w:rPr>
          <w:rFonts w:asciiTheme="minorHAnsi" w:hAnsiTheme="minorHAnsi" w:cs="Arial"/>
          <w:szCs w:val="24"/>
        </w:rPr>
        <w:t>&amp;S</w:t>
      </w:r>
      <w:r w:rsidR="00500540" w:rsidRPr="00A6010A">
        <w:rPr>
          <w:rFonts w:asciiTheme="minorHAnsi" w:hAnsiTheme="minorHAnsi" w:cs="Arial"/>
          <w:szCs w:val="24"/>
        </w:rPr>
        <w:t>)</w:t>
      </w:r>
      <w:r w:rsidRPr="00A6010A">
        <w:rPr>
          <w:rFonts w:asciiTheme="minorHAnsi" w:hAnsiTheme="minorHAnsi" w:cs="Arial"/>
          <w:szCs w:val="24"/>
        </w:rPr>
        <w:t xml:space="preserve"> </w:t>
      </w:r>
      <w:r w:rsidR="00500540" w:rsidRPr="00A6010A">
        <w:rPr>
          <w:rFonts w:asciiTheme="minorHAnsi" w:hAnsiTheme="minorHAnsi" w:cs="Arial"/>
        </w:rPr>
        <w:t xml:space="preserve">a zapuštění podpovrchového bezpečnostního ventilu 3 ½“ </w:t>
      </w:r>
      <w:proofErr w:type="spellStart"/>
      <w:r w:rsidR="00500540" w:rsidRPr="00A6010A">
        <w:rPr>
          <w:rFonts w:asciiTheme="minorHAnsi" w:hAnsiTheme="minorHAnsi" w:cs="Arial"/>
        </w:rPr>
        <w:t>Weatherford</w:t>
      </w:r>
      <w:proofErr w:type="spellEnd"/>
      <w:r w:rsidR="00500540" w:rsidRPr="00A6010A">
        <w:rPr>
          <w:rFonts w:asciiTheme="minorHAnsi" w:hAnsiTheme="minorHAnsi" w:cs="Arial"/>
        </w:rPr>
        <w:t xml:space="preserve">. (PPBV dodá </w:t>
      </w:r>
      <w:r w:rsidR="00CE3411">
        <w:rPr>
          <w:rFonts w:asciiTheme="minorHAnsi" w:hAnsiTheme="minorHAnsi" w:cs="Arial"/>
        </w:rPr>
        <w:t>objednatel</w:t>
      </w:r>
      <w:r w:rsidR="00500540" w:rsidRPr="00A6010A">
        <w:rPr>
          <w:rFonts w:asciiTheme="minorHAnsi" w:hAnsiTheme="minorHAnsi" w:cs="Arial"/>
        </w:rPr>
        <w:t>.)</w:t>
      </w:r>
      <w:r w:rsidR="00500540" w:rsidRPr="00A6010A">
        <w:rPr>
          <w:rFonts w:asciiTheme="minorHAnsi" w:hAnsiTheme="minorHAnsi" w:cs="Arial"/>
          <w:szCs w:val="24"/>
        </w:rPr>
        <w:t xml:space="preserve"> </w:t>
      </w:r>
      <w:r w:rsidR="00CE3411" w:rsidRPr="00A6010A">
        <w:rPr>
          <w:rFonts w:asciiTheme="minorHAnsi" w:hAnsiTheme="minorHAnsi" w:cs="Arial"/>
          <w:szCs w:val="24"/>
        </w:rPr>
        <w:t xml:space="preserve">Kotva a X-profil budou smontovány a dílensky odtlakovány </w:t>
      </w:r>
      <w:r w:rsidR="00CE3411">
        <w:rPr>
          <w:rFonts w:asciiTheme="minorHAnsi" w:hAnsiTheme="minorHAnsi" w:cs="Arial"/>
          <w:szCs w:val="24"/>
        </w:rPr>
        <w:t>fy</w:t>
      </w:r>
      <w:r w:rsidR="00CE3411" w:rsidRPr="00A6010A">
        <w:rPr>
          <w:rFonts w:asciiTheme="minorHAnsi" w:hAnsiTheme="minorHAnsi" w:cs="Arial"/>
          <w:szCs w:val="24"/>
        </w:rPr>
        <w:t xml:space="preserve"> Halliburton.</w:t>
      </w:r>
      <w:r w:rsidR="009C02E3">
        <w:rPr>
          <w:rFonts w:asciiTheme="minorHAnsi" w:hAnsiTheme="minorHAnsi" w:cs="Arial"/>
          <w:szCs w:val="24"/>
        </w:rPr>
        <w:t xml:space="preserve"> </w:t>
      </w:r>
      <w:r w:rsidR="008D348C" w:rsidRPr="00A6010A">
        <w:rPr>
          <w:rFonts w:asciiTheme="minorHAnsi" w:hAnsiTheme="minorHAnsi" w:cs="Arial"/>
        </w:rPr>
        <w:t>V</w:t>
      </w:r>
      <w:r w:rsidR="00424BE5" w:rsidRPr="00A6010A">
        <w:rPr>
          <w:rFonts w:asciiTheme="minorHAnsi" w:hAnsiTheme="minorHAnsi" w:cs="Arial"/>
        </w:rPr>
        <w:t xml:space="preserve">šechny závitové spoje dotahovat </w:t>
      </w:r>
      <w:r w:rsidR="00C127CE">
        <w:rPr>
          <w:rFonts w:asciiTheme="minorHAnsi" w:hAnsiTheme="minorHAnsi" w:cs="Arial"/>
        </w:rPr>
        <w:t>s registrací předepsaného krouti</w:t>
      </w:r>
      <w:r w:rsidR="00424BE5" w:rsidRPr="00A6010A">
        <w:rPr>
          <w:rFonts w:asciiTheme="minorHAnsi" w:hAnsiTheme="minorHAnsi" w:cs="Arial"/>
        </w:rPr>
        <w:t>cího momentu včetně vyhodnocení sešroubování závitů</w:t>
      </w:r>
      <w:r w:rsidR="003F39F8">
        <w:rPr>
          <w:rFonts w:asciiTheme="minorHAnsi" w:hAnsiTheme="minorHAnsi" w:cs="Arial"/>
        </w:rPr>
        <w:t xml:space="preserve"> (</w:t>
      </w:r>
      <w:r w:rsidR="003F39F8" w:rsidRPr="003F39F8">
        <w:rPr>
          <w:rFonts w:asciiTheme="minorHAnsi" w:hAnsiTheme="minorHAnsi" w:cs="Arial"/>
        </w:rPr>
        <w:t>rychlost šroubování max. 5 otáček za minutu)</w:t>
      </w:r>
      <w:r w:rsidR="00424BE5" w:rsidRPr="003F39F8">
        <w:rPr>
          <w:rFonts w:asciiTheme="minorHAnsi" w:hAnsiTheme="minorHAnsi" w:cs="Arial"/>
        </w:rPr>
        <w:t>, </w:t>
      </w:r>
      <w:r w:rsidR="00424BE5" w:rsidRPr="00A6010A">
        <w:rPr>
          <w:rFonts w:asciiTheme="minorHAnsi" w:hAnsiTheme="minorHAnsi" w:cs="Arial"/>
        </w:rPr>
        <w:t>soupis výstroje, typ, délka jednotlivých prvků, celková délka zapuštění, vnitřní i vnější průměry, výrobní čísla – vše bu</w:t>
      </w:r>
      <w:r w:rsidR="008D348C" w:rsidRPr="00A6010A">
        <w:rPr>
          <w:rFonts w:asciiTheme="minorHAnsi" w:hAnsiTheme="minorHAnsi" w:cs="Arial"/>
        </w:rPr>
        <w:t>de zahrnuto do závěrečné zprávy.</w:t>
      </w:r>
    </w:p>
    <w:p w:rsidR="00700591" w:rsidRDefault="00500540" w:rsidP="00B8206A">
      <w:pPr>
        <w:pStyle w:val="Zkladntextodsazen3"/>
        <w:numPr>
          <w:ilvl w:val="0"/>
          <w:numId w:val="12"/>
        </w:numPr>
        <w:tabs>
          <w:tab w:val="clear" w:pos="5214"/>
          <w:tab w:val="num" w:pos="0"/>
          <w:tab w:val="left" w:pos="540"/>
        </w:tabs>
        <w:spacing w:before="160" w:line="240" w:lineRule="auto"/>
        <w:ind w:left="0" w:firstLine="0"/>
        <w:rPr>
          <w:rFonts w:asciiTheme="minorHAnsi" w:hAnsiTheme="minorHAnsi" w:cs="Arial"/>
          <w:szCs w:val="24"/>
        </w:rPr>
      </w:pPr>
      <w:r w:rsidRPr="00A6010A">
        <w:rPr>
          <w:rFonts w:asciiTheme="minorHAnsi" w:hAnsiTheme="minorHAnsi" w:cs="Arial"/>
          <w:szCs w:val="24"/>
        </w:rPr>
        <w:t xml:space="preserve">Po úspěšné instalaci PPBV provede technik f. </w:t>
      </w:r>
      <w:proofErr w:type="spellStart"/>
      <w:r w:rsidRPr="00A6010A">
        <w:rPr>
          <w:rFonts w:asciiTheme="minorHAnsi" w:hAnsiTheme="minorHAnsi" w:cs="Arial"/>
          <w:szCs w:val="24"/>
        </w:rPr>
        <w:t>Weatherford</w:t>
      </w:r>
      <w:proofErr w:type="spellEnd"/>
      <w:r w:rsidRPr="00A6010A">
        <w:rPr>
          <w:rFonts w:asciiTheme="minorHAnsi" w:hAnsiTheme="minorHAnsi" w:cs="Arial"/>
          <w:szCs w:val="24"/>
        </w:rPr>
        <w:t xml:space="preserve"> zápis do stavebního deníku o stavu PPBV otevřeno resp. zavřeno (Upozornění PPBV musí být před zahájením dalších operací bezpečně otevřen). </w:t>
      </w:r>
    </w:p>
    <w:p w:rsidR="00500540" w:rsidRPr="00A6010A" w:rsidRDefault="00500540" w:rsidP="00B8206A">
      <w:pPr>
        <w:pStyle w:val="Zkladntextodsazen3"/>
        <w:numPr>
          <w:ilvl w:val="0"/>
          <w:numId w:val="12"/>
        </w:numPr>
        <w:tabs>
          <w:tab w:val="clear" w:pos="5214"/>
          <w:tab w:val="num" w:pos="0"/>
          <w:tab w:val="left" w:pos="540"/>
        </w:tabs>
        <w:spacing w:before="160" w:line="240" w:lineRule="auto"/>
        <w:ind w:left="0" w:firstLine="0"/>
        <w:rPr>
          <w:rFonts w:asciiTheme="minorHAnsi" w:hAnsiTheme="minorHAnsi" w:cs="Arial"/>
          <w:szCs w:val="24"/>
        </w:rPr>
      </w:pPr>
      <w:r w:rsidRPr="00A6010A">
        <w:rPr>
          <w:rFonts w:asciiTheme="minorHAnsi" w:hAnsiTheme="minorHAnsi" w:cs="Arial"/>
          <w:szCs w:val="24"/>
        </w:rPr>
        <w:t xml:space="preserve">Manipulační stupačky budou použity, pokud to bude třeba, pro výškové nastavení </w:t>
      </w:r>
      <w:proofErr w:type="spellStart"/>
      <w:r w:rsidRPr="00A6010A">
        <w:rPr>
          <w:rFonts w:asciiTheme="minorHAnsi" w:hAnsiTheme="minorHAnsi" w:cs="Arial"/>
          <w:szCs w:val="24"/>
        </w:rPr>
        <w:t>stupačkové</w:t>
      </w:r>
      <w:proofErr w:type="spellEnd"/>
      <w:r w:rsidRPr="00A6010A">
        <w:rPr>
          <w:rFonts w:asciiTheme="minorHAnsi" w:hAnsiTheme="minorHAnsi" w:cs="Arial"/>
          <w:szCs w:val="24"/>
        </w:rPr>
        <w:t xml:space="preserve"> kolony a její zavěšení do spodní části PK. </w:t>
      </w:r>
    </w:p>
    <w:p w:rsidR="00424BE5" w:rsidRDefault="00424BE5" w:rsidP="00B8206A">
      <w:pPr>
        <w:pStyle w:val="Zkladntextodsazen3"/>
        <w:numPr>
          <w:ilvl w:val="0"/>
          <w:numId w:val="12"/>
        </w:numPr>
        <w:tabs>
          <w:tab w:val="clear" w:pos="5214"/>
          <w:tab w:val="num" w:pos="0"/>
          <w:tab w:val="left" w:pos="540"/>
        </w:tabs>
        <w:spacing w:before="160" w:line="240" w:lineRule="auto"/>
        <w:ind w:left="0" w:firstLine="0"/>
        <w:rPr>
          <w:rFonts w:asciiTheme="minorHAnsi" w:hAnsiTheme="minorHAnsi" w:cs="Arial"/>
          <w:szCs w:val="24"/>
        </w:rPr>
      </w:pPr>
      <w:r w:rsidRPr="00A6010A">
        <w:rPr>
          <w:rFonts w:asciiTheme="minorHAnsi" w:hAnsiTheme="minorHAnsi" w:cs="Arial"/>
          <w:szCs w:val="24"/>
        </w:rPr>
        <w:t>W-L serv</w:t>
      </w:r>
      <w:r w:rsidR="00A6010A" w:rsidRPr="00A6010A">
        <w:rPr>
          <w:rFonts w:asciiTheme="minorHAnsi" w:hAnsiTheme="minorHAnsi" w:cs="Arial"/>
          <w:szCs w:val="24"/>
        </w:rPr>
        <w:t xml:space="preserve">is na aplikaci </w:t>
      </w:r>
      <w:r w:rsidR="00CE3411" w:rsidRPr="00A6010A">
        <w:rPr>
          <w:rFonts w:asciiTheme="minorHAnsi" w:hAnsiTheme="minorHAnsi" w:cs="Arial"/>
          <w:szCs w:val="24"/>
        </w:rPr>
        <w:t>zát</w:t>
      </w:r>
      <w:r w:rsidR="00CE3411">
        <w:rPr>
          <w:rFonts w:asciiTheme="minorHAnsi" w:hAnsiTheme="minorHAnsi" w:cs="Arial"/>
          <w:szCs w:val="24"/>
        </w:rPr>
        <w:t>ky</w:t>
      </w:r>
      <w:r w:rsidR="00CE3411" w:rsidRPr="00A6010A">
        <w:rPr>
          <w:rFonts w:asciiTheme="minorHAnsi" w:hAnsiTheme="minorHAnsi" w:cs="Arial"/>
          <w:szCs w:val="24"/>
        </w:rPr>
        <w:t xml:space="preserve"> </w:t>
      </w:r>
      <w:r w:rsidR="00CE3411">
        <w:rPr>
          <w:rFonts w:asciiTheme="minorHAnsi" w:hAnsiTheme="minorHAnsi" w:cs="Arial"/>
          <w:szCs w:val="24"/>
        </w:rPr>
        <w:t>do X</w:t>
      </w:r>
      <w:r w:rsidR="00AE73E3">
        <w:rPr>
          <w:rFonts w:asciiTheme="minorHAnsi" w:hAnsiTheme="minorHAnsi" w:cs="Arial"/>
          <w:szCs w:val="24"/>
        </w:rPr>
        <w:t>N</w:t>
      </w:r>
      <w:r w:rsidR="00CE3411">
        <w:rPr>
          <w:rFonts w:asciiTheme="minorHAnsi" w:hAnsiTheme="minorHAnsi" w:cs="Arial"/>
          <w:szCs w:val="24"/>
        </w:rPr>
        <w:t xml:space="preserve"> </w:t>
      </w:r>
      <w:r w:rsidR="00A6010A" w:rsidRPr="00A6010A">
        <w:rPr>
          <w:rFonts w:asciiTheme="minorHAnsi" w:hAnsiTheme="minorHAnsi" w:cs="Arial"/>
          <w:szCs w:val="24"/>
        </w:rPr>
        <w:t>vsuv</w:t>
      </w:r>
      <w:r w:rsidR="00CE3411">
        <w:rPr>
          <w:rFonts w:asciiTheme="minorHAnsi" w:hAnsiTheme="minorHAnsi" w:cs="Arial"/>
          <w:szCs w:val="24"/>
        </w:rPr>
        <w:t>ky</w:t>
      </w:r>
      <w:r w:rsidR="00A6010A" w:rsidRPr="00A6010A">
        <w:rPr>
          <w:rFonts w:asciiTheme="minorHAnsi" w:hAnsiTheme="minorHAnsi" w:cs="Arial"/>
          <w:szCs w:val="24"/>
        </w:rPr>
        <w:t xml:space="preserve"> (OTIS profil – </w:t>
      </w:r>
      <w:proofErr w:type="spellStart"/>
      <w:r w:rsidR="00A6010A" w:rsidRPr="00A6010A">
        <w:rPr>
          <w:rFonts w:asciiTheme="minorHAnsi" w:hAnsiTheme="minorHAnsi" w:cs="Arial"/>
          <w:szCs w:val="24"/>
        </w:rPr>
        <w:t>wire</w:t>
      </w:r>
      <w:proofErr w:type="spellEnd"/>
      <w:r w:rsidR="00A6010A" w:rsidRPr="00A6010A">
        <w:rPr>
          <w:rFonts w:asciiTheme="minorHAnsi" w:hAnsiTheme="minorHAnsi" w:cs="Arial"/>
          <w:szCs w:val="24"/>
        </w:rPr>
        <w:t xml:space="preserve">-line servis zajistí objednatel). </w:t>
      </w:r>
      <w:r w:rsidR="009C02E3">
        <w:rPr>
          <w:rFonts w:asciiTheme="minorHAnsi" w:hAnsiTheme="minorHAnsi" w:cs="Arial"/>
          <w:szCs w:val="24"/>
        </w:rPr>
        <w:t xml:space="preserve">Zkoušku usazení a uvolnění zátky provede </w:t>
      </w:r>
      <w:proofErr w:type="spellStart"/>
      <w:r w:rsidR="009C02E3">
        <w:rPr>
          <w:rFonts w:asciiTheme="minorHAnsi" w:hAnsiTheme="minorHAnsi" w:cs="Arial"/>
          <w:szCs w:val="24"/>
        </w:rPr>
        <w:t>wireline</w:t>
      </w:r>
      <w:proofErr w:type="spellEnd"/>
      <w:r w:rsidR="009C02E3">
        <w:rPr>
          <w:rFonts w:asciiTheme="minorHAnsi" w:hAnsiTheme="minorHAnsi" w:cs="Arial"/>
          <w:szCs w:val="24"/>
        </w:rPr>
        <w:t xml:space="preserve"> servis před zapuštěním sestavy do sondy. </w:t>
      </w:r>
    </w:p>
    <w:p w:rsidR="00AA346D" w:rsidRPr="00A6010A" w:rsidRDefault="00AA346D" w:rsidP="00B8206A">
      <w:pPr>
        <w:pStyle w:val="Zkladntextodsazen3"/>
        <w:numPr>
          <w:ilvl w:val="0"/>
          <w:numId w:val="12"/>
        </w:numPr>
        <w:tabs>
          <w:tab w:val="clear" w:pos="5214"/>
          <w:tab w:val="num" w:pos="0"/>
          <w:tab w:val="left" w:pos="540"/>
        </w:tabs>
        <w:spacing w:before="160" w:line="240" w:lineRule="auto"/>
        <w:ind w:left="0" w:firstLine="0"/>
        <w:rPr>
          <w:rFonts w:asciiTheme="minorHAnsi" w:hAnsiTheme="minorHAnsi" w:cs="Arial"/>
          <w:szCs w:val="24"/>
        </w:rPr>
      </w:pPr>
      <w:r>
        <w:rPr>
          <w:rFonts w:asciiTheme="minorHAnsi" w:hAnsiTheme="minorHAnsi" w:cs="Arial"/>
          <w:szCs w:val="24"/>
        </w:rPr>
        <w:t xml:space="preserve">Tlaková zkouška do </w:t>
      </w:r>
      <w:r w:rsidR="00306C30">
        <w:rPr>
          <w:rFonts w:asciiTheme="minorHAnsi" w:hAnsiTheme="minorHAnsi" w:cs="Arial"/>
          <w:szCs w:val="24"/>
        </w:rPr>
        <w:t>mezikruží</w:t>
      </w:r>
      <w:r>
        <w:rPr>
          <w:rFonts w:asciiTheme="minorHAnsi" w:hAnsiTheme="minorHAnsi" w:cs="Arial"/>
          <w:szCs w:val="24"/>
        </w:rPr>
        <w:t xml:space="preserve"> těžební kolony tlakem 8MPa - 10+30min. se záznamem na ověření těsnosti </w:t>
      </w:r>
      <w:proofErr w:type="spellStart"/>
      <w:r>
        <w:rPr>
          <w:rFonts w:asciiTheme="minorHAnsi" w:hAnsiTheme="minorHAnsi" w:cs="Arial"/>
          <w:szCs w:val="24"/>
        </w:rPr>
        <w:t>pakru</w:t>
      </w:r>
      <w:proofErr w:type="spellEnd"/>
      <w:r>
        <w:rPr>
          <w:rFonts w:asciiTheme="minorHAnsi" w:hAnsiTheme="minorHAnsi" w:cs="Arial"/>
          <w:szCs w:val="24"/>
        </w:rPr>
        <w:t>.</w:t>
      </w:r>
    </w:p>
    <w:p w:rsidR="00500540" w:rsidRDefault="00500540" w:rsidP="00B8206A">
      <w:pPr>
        <w:numPr>
          <w:ilvl w:val="0"/>
          <w:numId w:val="12"/>
        </w:numPr>
        <w:tabs>
          <w:tab w:val="clear" w:pos="5214"/>
          <w:tab w:val="left" w:pos="540"/>
        </w:tabs>
        <w:spacing w:before="160"/>
        <w:ind w:left="0" w:firstLine="0"/>
        <w:jc w:val="both"/>
        <w:rPr>
          <w:rFonts w:asciiTheme="minorHAnsi" w:hAnsiTheme="minorHAnsi" w:cs="Arial"/>
        </w:rPr>
      </w:pPr>
      <w:r w:rsidRPr="00A6010A">
        <w:rPr>
          <w:rFonts w:asciiTheme="minorHAnsi" w:hAnsiTheme="minorHAnsi" w:cs="Arial"/>
        </w:rPr>
        <w:lastRenderedPageBreak/>
        <w:t xml:space="preserve">Tlaková zkouška hermetičnosti </w:t>
      </w:r>
      <w:proofErr w:type="spellStart"/>
      <w:r w:rsidRPr="00A6010A">
        <w:rPr>
          <w:rFonts w:asciiTheme="minorHAnsi" w:hAnsiTheme="minorHAnsi" w:cs="Arial"/>
        </w:rPr>
        <w:t>stupačkové</w:t>
      </w:r>
      <w:proofErr w:type="spellEnd"/>
      <w:r w:rsidRPr="00A6010A">
        <w:rPr>
          <w:rFonts w:asciiTheme="minorHAnsi" w:hAnsiTheme="minorHAnsi" w:cs="Arial"/>
        </w:rPr>
        <w:t xml:space="preserve"> kolony </w:t>
      </w:r>
      <w:r w:rsidR="00A6010A" w:rsidRPr="00A6010A">
        <w:rPr>
          <w:rFonts w:asciiTheme="minorHAnsi" w:hAnsiTheme="minorHAnsi" w:cs="Arial"/>
        </w:rPr>
        <w:t xml:space="preserve">dle </w:t>
      </w:r>
      <w:proofErr w:type="spellStart"/>
      <w:r w:rsidR="00A6010A" w:rsidRPr="00A6010A">
        <w:rPr>
          <w:rFonts w:asciiTheme="minorHAnsi" w:hAnsiTheme="minorHAnsi" w:cs="Arial"/>
        </w:rPr>
        <w:t>vyhl</w:t>
      </w:r>
      <w:proofErr w:type="spellEnd"/>
      <w:r w:rsidR="00A6010A" w:rsidRPr="00A6010A">
        <w:rPr>
          <w:rFonts w:asciiTheme="minorHAnsi" w:hAnsiTheme="minorHAnsi" w:cs="Arial"/>
        </w:rPr>
        <w:t xml:space="preserve">. ČBÚ č. 239/1998 Sb. s protokolem dle </w:t>
      </w:r>
      <w:proofErr w:type="spellStart"/>
      <w:r w:rsidR="00A6010A" w:rsidRPr="00A6010A">
        <w:rPr>
          <w:rFonts w:asciiTheme="minorHAnsi" w:hAnsiTheme="minorHAnsi" w:cs="Arial"/>
        </w:rPr>
        <w:t>vyhl</w:t>
      </w:r>
      <w:proofErr w:type="spellEnd"/>
      <w:r w:rsidR="00A6010A" w:rsidRPr="00A6010A">
        <w:rPr>
          <w:rFonts w:asciiTheme="minorHAnsi" w:hAnsiTheme="minorHAnsi" w:cs="Arial"/>
        </w:rPr>
        <w:t xml:space="preserve">. ČBÚ č. 392/2003 </w:t>
      </w:r>
      <w:r w:rsidR="00C127CE" w:rsidRPr="00A6010A">
        <w:rPr>
          <w:rFonts w:asciiTheme="minorHAnsi" w:hAnsiTheme="minorHAnsi" w:cs="Arial"/>
        </w:rPr>
        <w:t>Sb.: tlak</w:t>
      </w:r>
      <w:r w:rsidRPr="00A6010A">
        <w:rPr>
          <w:rFonts w:asciiTheme="minorHAnsi" w:hAnsiTheme="minorHAnsi" w:cs="Arial"/>
        </w:rPr>
        <w:t xml:space="preserve"> 1</w:t>
      </w:r>
      <w:r w:rsidR="00497CF1">
        <w:rPr>
          <w:rFonts w:asciiTheme="minorHAnsi" w:hAnsiTheme="minorHAnsi" w:cs="Arial"/>
        </w:rPr>
        <w:t>5</w:t>
      </w:r>
      <w:r w:rsidRPr="00A6010A">
        <w:rPr>
          <w:rFonts w:asciiTheme="minorHAnsi" w:hAnsiTheme="minorHAnsi" w:cs="Arial"/>
        </w:rPr>
        <w:t xml:space="preserve"> </w:t>
      </w:r>
      <w:proofErr w:type="spellStart"/>
      <w:r w:rsidRPr="00A6010A">
        <w:rPr>
          <w:rFonts w:asciiTheme="minorHAnsi" w:hAnsiTheme="minorHAnsi" w:cs="Arial"/>
        </w:rPr>
        <w:t>MPa</w:t>
      </w:r>
      <w:proofErr w:type="spellEnd"/>
      <w:r w:rsidRPr="00A6010A">
        <w:rPr>
          <w:rFonts w:asciiTheme="minorHAnsi" w:hAnsiTheme="minorHAnsi" w:cs="Arial"/>
        </w:rPr>
        <w:t xml:space="preserve"> </w:t>
      </w:r>
      <w:r w:rsidR="00AA346D">
        <w:rPr>
          <w:rFonts w:asciiTheme="minorHAnsi" w:hAnsiTheme="minorHAnsi" w:cs="Arial"/>
        </w:rPr>
        <w:t>6</w:t>
      </w:r>
      <w:r w:rsidRPr="00A6010A">
        <w:rPr>
          <w:rFonts w:asciiTheme="minorHAnsi" w:hAnsiTheme="minorHAnsi" w:cs="Arial"/>
        </w:rPr>
        <w:t>0 min po ustálení s dovoleným poklesem 2 % (přítomnost TDO)</w:t>
      </w:r>
      <w:r w:rsidR="003F39F8">
        <w:rPr>
          <w:rFonts w:asciiTheme="minorHAnsi" w:hAnsiTheme="minorHAnsi" w:cs="Arial"/>
        </w:rPr>
        <w:t>, viz kap. 4.1.8</w:t>
      </w:r>
      <w:r w:rsidRPr="00A6010A">
        <w:rPr>
          <w:rFonts w:asciiTheme="minorHAnsi" w:hAnsiTheme="minorHAnsi" w:cs="Arial"/>
        </w:rPr>
        <w:t xml:space="preserve">. </w:t>
      </w:r>
    </w:p>
    <w:p w:rsidR="00AA346D" w:rsidRDefault="00AA346D" w:rsidP="00B8206A">
      <w:pPr>
        <w:numPr>
          <w:ilvl w:val="0"/>
          <w:numId w:val="12"/>
        </w:numPr>
        <w:tabs>
          <w:tab w:val="clear" w:pos="5214"/>
          <w:tab w:val="left" w:pos="540"/>
        </w:tabs>
        <w:spacing w:before="160"/>
        <w:ind w:left="0" w:firstLine="0"/>
        <w:jc w:val="both"/>
        <w:rPr>
          <w:rFonts w:asciiTheme="minorHAnsi" w:hAnsiTheme="minorHAnsi" w:cs="Arial"/>
        </w:rPr>
      </w:pPr>
      <w:proofErr w:type="spellStart"/>
      <w:r>
        <w:rPr>
          <w:rFonts w:asciiTheme="minorHAnsi" w:hAnsiTheme="minorHAnsi" w:cs="Arial"/>
        </w:rPr>
        <w:t>Inflow</w:t>
      </w:r>
      <w:proofErr w:type="spellEnd"/>
      <w:r>
        <w:rPr>
          <w:rFonts w:asciiTheme="minorHAnsi" w:hAnsiTheme="minorHAnsi" w:cs="Arial"/>
        </w:rPr>
        <w:t xml:space="preserve"> test PPBV. Po </w:t>
      </w:r>
      <w:proofErr w:type="spellStart"/>
      <w:r>
        <w:rPr>
          <w:rFonts w:asciiTheme="minorHAnsi" w:hAnsiTheme="minorHAnsi" w:cs="Arial"/>
        </w:rPr>
        <w:t>inflow</w:t>
      </w:r>
      <w:proofErr w:type="spellEnd"/>
      <w:r>
        <w:rPr>
          <w:rFonts w:asciiTheme="minorHAnsi" w:hAnsiTheme="minorHAnsi" w:cs="Arial"/>
        </w:rPr>
        <w:t xml:space="preserve"> testu bude PPBV otevřen.</w:t>
      </w:r>
    </w:p>
    <w:p w:rsidR="00AA346D" w:rsidRDefault="00AA346D" w:rsidP="00B8206A">
      <w:pPr>
        <w:numPr>
          <w:ilvl w:val="0"/>
          <w:numId w:val="12"/>
        </w:numPr>
        <w:tabs>
          <w:tab w:val="clear" w:pos="5214"/>
          <w:tab w:val="left" w:pos="540"/>
        </w:tabs>
        <w:spacing w:before="160"/>
        <w:ind w:left="0" w:firstLine="0"/>
        <w:jc w:val="both"/>
        <w:rPr>
          <w:rFonts w:asciiTheme="minorHAnsi" w:hAnsiTheme="minorHAnsi" w:cs="Arial"/>
        </w:rPr>
      </w:pPr>
      <w:r>
        <w:rPr>
          <w:rFonts w:asciiTheme="minorHAnsi" w:hAnsiTheme="minorHAnsi" w:cs="Arial"/>
        </w:rPr>
        <w:t xml:space="preserve">Odtlakovaní </w:t>
      </w:r>
      <w:proofErr w:type="spellStart"/>
      <w:r>
        <w:rPr>
          <w:rFonts w:asciiTheme="minorHAnsi" w:hAnsiTheme="minorHAnsi" w:cs="Arial"/>
        </w:rPr>
        <w:t>stupačkové</w:t>
      </w:r>
      <w:proofErr w:type="spellEnd"/>
      <w:r>
        <w:rPr>
          <w:rFonts w:asciiTheme="minorHAnsi" w:hAnsiTheme="minorHAnsi" w:cs="Arial"/>
        </w:rPr>
        <w:t xml:space="preserve"> kolony do 0MPa. Po </w:t>
      </w:r>
      <w:proofErr w:type="gramStart"/>
      <w:r>
        <w:rPr>
          <w:rFonts w:asciiTheme="minorHAnsi" w:hAnsiTheme="minorHAnsi" w:cs="Arial"/>
        </w:rPr>
        <w:t>odtlakovaní</w:t>
      </w:r>
      <w:proofErr w:type="gramEnd"/>
      <w:r>
        <w:rPr>
          <w:rFonts w:asciiTheme="minorHAnsi" w:hAnsiTheme="minorHAnsi" w:cs="Arial"/>
        </w:rPr>
        <w:t xml:space="preserve"> bude PPBV uzavřen.</w:t>
      </w:r>
    </w:p>
    <w:p w:rsidR="00424BE5" w:rsidRDefault="00AA346D" w:rsidP="00B8206A">
      <w:pPr>
        <w:pStyle w:val="Zkladntextodsazen"/>
        <w:numPr>
          <w:ilvl w:val="0"/>
          <w:numId w:val="12"/>
        </w:numPr>
        <w:tabs>
          <w:tab w:val="clear" w:pos="5214"/>
          <w:tab w:val="num" w:pos="0"/>
          <w:tab w:val="left" w:pos="540"/>
        </w:tabs>
        <w:spacing w:before="160" w:line="240" w:lineRule="auto"/>
        <w:ind w:left="0" w:firstLine="0"/>
        <w:jc w:val="both"/>
        <w:rPr>
          <w:rFonts w:asciiTheme="minorHAnsi" w:hAnsiTheme="minorHAnsi" w:cs="Arial"/>
          <w:b w:val="0"/>
          <w:sz w:val="24"/>
        </w:rPr>
      </w:pPr>
      <w:r>
        <w:rPr>
          <w:rFonts w:asciiTheme="minorHAnsi" w:hAnsiTheme="minorHAnsi" w:cs="Arial"/>
          <w:b w:val="0"/>
          <w:sz w:val="24"/>
        </w:rPr>
        <w:t>Demontáž BOP a m</w:t>
      </w:r>
      <w:r w:rsidR="00424BE5" w:rsidRPr="00A6010A">
        <w:rPr>
          <w:rFonts w:asciiTheme="minorHAnsi" w:hAnsiTheme="minorHAnsi" w:cs="Arial"/>
          <w:b w:val="0"/>
          <w:sz w:val="24"/>
        </w:rPr>
        <w:t>ontáž horní části produkčního kříže a tlaková z</w:t>
      </w:r>
      <w:r w:rsidR="00A6010A" w:rsidRPr="00A6010A">
        <w:rPr>
          <w:rFonts w:asciiTheme="minorHAnsi" w:hAnsiTheme="minorHAnsi" w:cs="Arial"/>
          <w:b w:val="0"/>
          <w:sz w:val="24"/>
        </w:rPr>
        <w:t>kouška</w:t>
      </w:r>
      <w:r w:rsidR="00CE3411">
        <w:rPr>
          <w:rFonts w:asciiTheme="minorHAnsi" w:hAnsiTheme="minorHAnsi" w:cs="Arial"/>
          <w:b w:val="0"/>
          <w:sz w:val="24"/>
        </w:rPr>
        <w:t xml:space="preserve"> za účasti servisního technika </w:t>
      </w:r>
      <w:r w:rsidR="00CE3411" w:rsidRPr="00A66740">
        <w:rPr>
          <w:rFonts w:asciiTheme="minorHAnsi" w:hAnsiTheme="minorHAnsi" w:cs="Arial"/>
          <w:b w:val="0"/>
          <w:sz w:val="24"/>
        </w:rPr>
        <w:t xml:space="preserve">fy </w:t>
      </w:r>
      <w:proofErr w:type="spellStart"/>
      <w:r w:rsidR="00CE3411" w:rsidRPr="00A66740">
        <w:rPr>
          <w:rFonts w:asciiTheme="minorHAnsi" w:hAnsiTheme="minorHAnsi" w:cs="Arial"/>
          <w:b w:val="0"/>
          <w:sz w:val="24"/>
        </w:rPr>
        <w:t>Cameron</w:t>
      </w:r>
      <w:proofErr w:type="spellEnd"/>
      <w:r w:rsidR="00A6010A" w:rsidRPr="00A66740">
        <w:rPr>
          <w:rFonts w:asciiTheme="minorHAnsi" w:hAnsiTheme="minorHAnsi" w:cs="Arial"/>
          <w:b w:val="0"/>
          <w:sz w:val="24"/>
        </w:rPr>
        <w:t>. Tlaková</w:t>
      </w:r>
      <w:r w:rsidR="00A6010A" w:rsidRPr="00A6010A">
        <w:rPr>
          <w:rFonts w:asciiTheme="minorHAnsi" w:hAnsiTheme="minorHAnsi" w:cs="Arial"/>
          <w:b w:val="0"/>
          <w:sz w:val="24"/>
        </w:rPr>
        <w:t xml:space="preserve"> zkouška PK</w:t>
      </w:r>
      <w:r w:rsidR="00424BE5" w:rsidRPr="00A6010A">
        <w:rPr>
          <w:rFonts w:asciiTheme="minorHAnsi" w:hAnsiTheme="minorHAnsi" w:cs="Arial"/>
          <w:b w:val="0"/>
          <w:sz w:val="24"/>
        </w:rPr>
        <w:t xml:space="preserve"> </w:t>
      </w:r>
      <w:r w:rsidR="00A6010A" w:rsidRPr="00A6010A">
        <w:rPr>
          <w:rFonts w:asciiTheme="minorHAnsi" w:hAnsiTheme="minorHAnsi" w:cs="Arial"/>
          <w:b w:val="0"/>
          <w:sz w:val="24"/>
        </w:rPr>
        <w:t xml:space="preserve">dle </w:t>
      </w:r>
      <w:proofErr w:type="spellStart"/>
      <w:r w:rsidR="00A6010A" w:rsidRPr="00A6010A">
        <w:rPr>
          <w:rFonts w:asciiTheme="minorHAnsi" w:hAnsiTheme="minorHAnsi" w:cs="Arial"/>
          <w:b w:val="0"/>
          <w:sz w:val="24"/>
        </w:rPr>
        <w:t>vyhl</w:t>
      </w:r>
      <w:proofErr w:type="spellEnd"/>
      <w:r w:rsidR="00A6010A" w:rsidRPr="00A6010A">
        <w:rPr>
          <w:rFonts w:asciiTheme="minorHAnsi" w:hAnsiTheme="minorHAnsi" w:cs="Arial"/>
          <w:b w:val="0"/>
          <w:sz w:val="24"/>
        </w:rPr>
        <w:t xml:space="preserve">. ČBÚ č. 239/1998 Sb. s protokolem dle </w:t>
      </w:r>
      <w:proofErr w:type="spellStart"/>
      <w:r w:rsidR="00A6010A" w:rsidRPr="00A6010A">
        <w:rPr>
          <w:rFonts w:asciiTheme="minorHAnsi" w:hAnsiTheme="minorHAnsi" w:cs="Arial"/>
          <w:b w:val="0"/>
          <w:sz w:val="24"/>
        </w:rPr>
        <w:t>vyhl</w:t>
      </w:r>
      <w:proofErr w:type="spellEnd"/>
      <w:r w:rsidR="00A6010A" w:rsidRPr="00A6010A">
        <w:rPr>
          <w:rFonts w:asciiTheme="minorHAnsi" w:hAnsiTheme="minorHAnsi" w:cs="Arial"/>
          <w:b w:val="0"/>
          <w:sz w:val="24"/>
        </w:rPr>
        <w:t xml:space="preserve">. ČBÚ č. 392/2003 Sb. za účasti TDO. Pozn. </w:t>
      </w:r>
      <w:r w:rsidR="008D348C" w:rsidRPr="00A6010A">
        <w:rPr>
          <w:rFonts w:asciiTheme="minorHAnsi" w:hAnsiTheme="minorHAnsi" w:cs="Arial"/>
          <w:b w:val="0"/>
          <w:sz w:val="24"/>
        </w:rPr>
        <w:t>D</w:t>
      </w:r>
      <w:r w:rsidR="00424BE5" w:rsidRPr="00A6010A">
        <w:rPr>
          <w:rFonts w:asciiTheme="minorHAnsi" w:hAnsiTheme="minorHAnsi" w:cs="Arial"/>
          <w:b w:val="0"/>
          <w:sz w:val="24"/>
        </w:rPr>
        <w:t>o závěrečn</w:t>
      </w:r>
      <w:r w:rsidR="00A6010A">
        <w:rPr>
          <w:rFonts w:asciiTheme="minorHAnsi" w:hAnsiTheme="minorHAnsi" w:cs="Arial"/>
          <w:b w:val="0"/>
          <w:sz w:val="24"/>
        </w:rPr>
        <w:t>é zprávy bude dodán zákres (sché</w:t>
      </w:r>
      <w:r w:rsidR="00424BE5" w:rsidRPr="00A6010A">
        <w:rPr>
          <w:rFonts w:asciiTheme="minorHAnsi" w:hAnsiTheme="minorHAnsi" w:cs="Arial"/>
          <w:b w:val="0"/>
          <w:sz w:val="24"/>
        </w:rPr>
        <w:t>ma) PK se všemi výrobními či evidenčními čísly, údaji o dime</w:t>
      </w:r>
      <w:r w:rsidR="00A6010A">
        <w:rPr>
          <w:rFonts w:asciiTheme="minorHAnsi" w:hAnsiTheme="minorHAnsi" w:cs="Arial"/>
          <w:b w:val="0"/>
          <w:sz w:val="24"/>
        </w:rPr>
        <w:t>nzi jednotlivých prvků PK – sché</w:t>
      </w:r>
      <w:r w:rsidR="00424BE5" w:rsidRPr="00A6010A">
        <w:rPr>
          <w:rFonts w:asciiTheme="minorHAnsi" w:hAnsiTheme="minorHAnsi" w:cs="Arial"/>
          <w:b w:val="0"/>
          <w:sz w:val="24"/>
        </w:rPr>
        <w:t>ma ústí včetně PK bude aktuální</w:t>
      </w:r>
      <w:r w:rsidR="00AF0439">
        <w:rPr>
          <w:rFonts w:asciiTheme="minorHAnsi" w:hAnsiTheme="minorHAnsi" w:cs="Arial"/>
          <w:b w:val="0"/>
          <w:sz w:val="24"/>
        </w:rPr>
        <w:t>,</w:t>
      </w:r>
      <w:r w:rsidR="00424BE5" w:rsidRPr="00A6010A">
        <w:rPr>
          <w:rFonts w:asciiTheme="minorHAnsi" w:hAnsiTheme="minorHAnsi" w:cs="Arial"/>
          <w:b w:val="0"/>
          <w:sz w:val="24"/>
        </w:rPr>
        <w:t xml:space="preserve"> tj. bude přesně odpovídat stavu na povrchu včetně zákresu </w:t>
      </w:r>
      <w:proofErr w:type="spellStart"/>
      <w:r w:rsidR="00424BE5" w:rsidRPr="00A6010A">
        <w:rPr>
          <w:rFonts w:asciiTheme="minorHAnsi" w:hAnsiTheme="minorHAnsi" w:cs="Arial"/>
          <w:b w:val="0"/>
          <w:sz w:val="24"/>
        </w:rPr>
        <w:t>mezipříruby</w:t>
      </w:r>
      <w:proofErr w:type="spellEnd"/>
      <w:r w:rsidR="00424BE5" w:rsidRPr="00A6010A">
        <w:rPr>
          <w:rFonts w:asciiTheme="minorHAnsi" w:hAnsiTheme="minorHAnsi" w:cs="Arial"/>
          <w:b w:val="0"/>
          <w:sz w:val="24"/>
        </w:rPr>
        <w:t xml:space="preserve"> pro vyvedení PPBV a zákresu vývodu impulsní</w:t>
      </w:r>
      <w:r w:rsidR="008D348C" w:rsidRPr="00A6010A">
        <w:rPr>
          <w:rFonts w:asciiTheme="minorHAnsi" w:hAnsiTheme="minorHAnsi" w:cs="Arial"/>
          <w:b w:val="0"/>
          <w:sz w:val="24"/>
        </w:rPr>
        <w:t>ho potrubí PPBV a jeho ukončení.</w:t>
      </w:r>
    </w:p>
    <w:p w:rsidR="00AA346D" w:rsidRPr="00A6010A" w:rsidRDefault="007556B5" w:rsidP="00B8206A">
      <w:pPr>
        <w:pStyle w:val="Zkladntextodsazen"/>
        <w:numPr>
          <w:ilvl w:val="0"/>
          <w:numId w:val="12"/>
        </w:numPr>
        <w:tabs>
          <w:tab w:val="clear" w:pos="5214"/>
          <w:tab w:val="num" w:pos="0"/>
          <w:tab w:val="left" w:pos="540"/>
        </w:tabs>
        <w:spacing w:before="160" w:line="240" w:lineRule="auto"/>
        <w:ind w:left="0" w:firstLine="0"/>
        <w:jc w:val="both"/>
        <w:rPr>
          <w:rFonts w:asciiTheme="minorHAnsi" w:hAnsiTheme="minorHAnsi" w:cs="Arial"/>
          <w:b w:val="0"/>
          <w:sz w:val="24"/>
        </w:rPr>
      </w:pPr>
      <w:r>
        <w:rPr>
          <w:rFonts w:asciiTheme="minorHAnsi" w:hAnsiTheme="minorHAnsi" w:cs="Arial"/>
          <w:b w:val="0"/>
          <w:sz w:val="24"/>
        </w:rPr>
        <w:t>Otevření</w:t>
      </w:r>
      <w:r w:rsidR="00AA346D">
        <w:rPr>
          <w:rFonts w:asciiTheme="minorHAnsi" w:hAnsiTheme="minorHAnsi" w:cs="Arial"/>
          <w:b w:val="0"/>
          <w:sz w:val="24"/>
        </w:rPr>
        <w:t xml:space="preserve"> PPBV a vytažení </w:t>
      </w:r>
      <w:r>
        <w:rPr>
          <w:rFonts w:asciiTheme="minorHAnsi" w:hAnsiTheme="minorHAnsi" w:cs="Arial"/>
          <w:b w:val="0"/>
          <w:sz w:val="24"/>
        </w:rPr>
        <w:t>zátky.</w:t>
      </w:r>
    </w:p>
    <w:p w:rsidR="00A6010A" w:rsidRPr="00CE3411" w:rsidRDefault="008D348C" w:rsidP="00B8206A">
      <w:pPr>
        <w:numPr>
          <w:ilvl w:val="0"/>
          <w:numId w:val="12"/>
        </w:numPr>
        <w:tabs>
          <w:tab w:val="clear" w:pos="5214"/>
          <w:tab w:val="left" w:pos="540"/>
        </w:tabs>
        <w:spacing w:before="160"/>
        <w:ind w:left="0" w:firstLine="0"/>
        <w:jc w:val="both"/>
        <w:rPr>
          <w:rFonts w:asciiTheme="minorHAnsi" w:hAnsiTheme="minorHAnsi" w:cs="Arial"/>
        </w:rPr>
      </w:pPr>
      <w:r w:rsidRPr="00A6010A">
        <w:rPr>
          <w:rFonts w:asciiTheme="minorHAnsi" w:hAnsiTheme="minorHAnsi" w:cs="Arial"/>
        </w:rPr>
        <w:t>O</w:t>
      </w:r>
      <w:r w:rsidR="00424BE5" w:rsidRPr="00A6010A">
        <w:rPr>
          <w:rFonts w:asciiTheme="minorHAnsi" w:hAnsiTheme="minorHAnsi" w:cs="Arial"/>
        </w:rPr>
        <w:t xml:space="preserve">živení sondy – </w:t>
      </w:r>
      <w:proofErr w:type="spellStart"/>
      <w:r w:rsidR="00424BE5" w:rsidRPr="00A6010A">
        <w:rPr>
          <w:rFonts w:asciiTheme="minorHAnsi" w:hAnsiTheme="minorHAnsi" w:cs="Arial"/>
        </w:rPr>
        <w:t>pístováním</w:t>
      </w:r>
      <w:proofErr w:type="spellEnd"/>
      <w:r w:rsidR="00424BE5" w:rsidRPr="00A6010A">
        <w:rPr>
          <w:rFonts w:asciiTheme="minorHAnsi" w:hAnsiTheme="minorHAnsi" w:cs="Arial"/>
        </w:rPr>
        <w:t xml:space="preserve"> a </w:t>
      </w:r>
      <w:proofErr w:type="spellStart"/>
      <w:r w:rsidR="00424BE5" w:rsidRPr="00A6010A">
        <w:rPr>
          <w:rFonts w:asciiTheme="minorHAnsi" w:hAnsiTheme="minorHAnsi" w:cs="Arial"/>
        </w:rPr>
        <w:t>samotokovou</w:t>
      </w:r>
      <w:proofErr w:type="spellEnd"/>
      <w:r w:rsidR="00424BE5" w:rsidRPr="00A6010A">
        <w:rPr>
          <w:rFonts w:asciiTheme="minorHAnsi" w:hAnsiTheme="minorHAnsi" w:cs="Arial"/>
        </w:rPr>
        <w:t xml:space="preserve"> těžbou - až do těžby suchého plynu – při oživování sondy nutno přesně evidovat tlaky na ústí sondy, těžená množství kapaliny, užité průměry trysek či clon, nutno mít přesnou evidenci případných ztrát v průběhu POS a přesnou kalkulaci objemu sondy</w:t>
      </w:r>
      <w:r w:rsidR="00A6010A" w:rsidRPr="00A6010A">
        <w:rPr>
          <w:rFonts w:asciiTheme="minorHAnsi" w:hAnsiTheme="minorHAnsi" w:cs="Arial"/>
        </w:rPr>
        <w:t xml:space="preserve">. Souprava musí být vybavena regulační tryskou či tryskovým kusem a tryskami různých Ø a nádrží na kapalinu, </w:t>
      </w:r>
    </w:p>
    <w:p w:rsidR="00424BE5" w:rsidRPr="00A6010A" w:rsidRDefault="008D348C" w:rsidP="00B8206A">
      <w:pPr>
        <w:numPr>
          <w:ilvl w:val="0"/>
          <w:numId w:val="12"/>
        </w:numPr>
        <w:tabs>
          <w:tab w:val="clear" w:pos="5214"/>
          <w:tab w:val="num" w:pos="0"/>
          <w:tab w:val="left" w:pos="540"/>
        </w:tabs>
        <w:spacing w:before="160"/>
        <w:ind w:left="0" w:firstLine="0"/>
        <w:jc w:val="both"/>
        <w:rPr>
          <w:rFonts w:asciiTheme="minorHAnsi" w:hAnsiTheme="minorHAnsi" w:cs="Arial"/>
        </w:rPr>
      </w:pPr>
      <w:r w:rsidRPr="00A6010A">
        <w:rPr>
          <w:rFonts w:asciiTheme="minorHAnsi" w:hAnsiTheme="minorHAnsi" w:cs="Arial"/>
        </w:rPr>
        <w:t>Po ukončení oživení provést kontrolu</w:t>
      </w:r>
      <w:r w:rsidR="00424BE5" w:rsidRPr="00A6010A">
        <w:rPr>
          <w:rFonts w:asciiTheme="minorHAnsi" w:hAnsiTheme="minorHAnsi" w:cs="Arial"/>
        </w:rPr>
        <w:t xml:space="preserve"> průchodnosti (pomocí </w:t>
      </w:r>
      <w:proofErr w:type="spellStart"/>
      <w:r w:rsidR="00424BE5" w:rsidRPr="00A6010A">
        <w:rPr>
          <w:rFonts w:asciiTheme="minorHAnsi" w:hAnsiTheme="minorHAnsi" w:cs="Arial"/>
        </w:rPr>
        <w:t>wire</w:t>
      </w:r>
      <w:proofErr w:type="spellEnd"/>
      <w:r w:rsidR="00424BE5" w:rsidRPr="00A6010A">
        <w:rPr>
          <w:rFonts w:asciiTheme="minorHAnsi" w:hAnsiTheme="minorHAnsi" w:cs="Arial"/>
        </w:rPr>
        <w:t>-line)</w:t>
      </w:r>
      <w:r w:rsidRPr="00A6010A">
        <w:rPr>
          <w:rFonts w:asciiTheme="minorHAnsi" w:hAnsiTheme="minorHAnsi" w:cs="Arial"/>
        </w:rPr>
        <w:t>,</w:t>
      </w:r>
      <w:r w:rsidR="00424BE5" w:rsidRPr="00A6010A">
        <w:rPr>
          <w:rFonts w:asciiTheme="minorHAnsi" w:hAnsiTheme="minorHAnsi" w:cs="Arial"/>
        </w:rPr>
        <w:t xml:space="preserve"> včetně kontroly úrovně hladiny po oživení sondy</w:t>
      </w:r>
      <w:r w:rsidRPr="00A6010A">
        <w:rPr>
          <w:rFonts w:asciiTheme="minorHAnsi" w:hAnsiTheme="minorHAnsi" w:cs="Arial"/>
        </w:rPr>
        <w:t>.</w:t>
      </w:r>
      <w:r w:rsidR="00A6010A" w:rsidRPr="00A6010A">
        <w:rPr>
          <w:rFonts w:asciiTheme="minorHAnsi" w:hAnsiTheme="minorHAnsi" w:cs="Arial"/>
        </w:rPr>
        <w:t xml:space="preserve"> </w:t>
      </w:r>
      <w:proofErr w:type="spellStart"/>
      <w:r w:rsidR="00A6010A" w:rsidRPr="00A6010A">
        <w:rPr>
          <w:rFonts w:asciiTheme="minorHAnsi" w:hAnsiTheme="minorHAnsi" w:cs="Arial"/>
        </w:rPr>
        <w:t>Wire</w:t>
      </w:r>
      <w:proofErr w:type="spellEnd"/>
      <w:r w:rsidR="00A6010A" w:rsidRPr="00A6010A">
        <w:rPr>
          <w:rFonts w:asciiTheme="minorHAnsi" w:hAnsiTheme="minorHAnsi" w:cs="Arial"/>
        </w:rPr>
        <w:t>-line op</w:t>
      </w:r>
      <w:r w:rsidR="00700591">
        <w:rPr>
          <w:rFonts w:asciiTheme="minorHAnsi" w:hAnsiTheme="minorHAnsi" w:cs="Arial"/>
        </w:rPr>
        <w:t>e</w:t>
      </w:r>
      <w:r w:rsidR="00A6010A" w:rsidRPr="00A6010A">
        <w:rPr>
          <w:rFonts w:asciiTheme="minorHAnsi" w:hAnsiTheme="minorHAnsi" w:cs="Arial"/>
        </w:rPr>
        <w:t xml:space="preserve">race dodá </w:t>
      </w:r>
      <w:r w:rsidR="00DA0095">
        <w:rPr>
          <w:rFonts w:asciiTheme="minorHAnsi" w:hAnsiTheme="minorHAnsi" w:cs="Arial"/>
        </w:rPr>
        <w:t>objednatel</w:t>
      </w:r>
      <w:r w:rsidR="00A6010A" w:rsidRPr="00A6010A">
        <w:rPr>
          <w:rFonts w:asciiTheme="minorHAnsi" w:hAnsiTheme="minorHAnsi" w:cs="Arial"/>
        </w:rPr>
        <w:t>.</w:t>
      </w:r>
    </w:p>
    <w:p w:rsidR="00CA0A3B" w:rsidRDefault="00D51DDC" w:rsidP="00B8206A">
      <w:pPr>
        <w:numPr>
          <w:ilvl w:val="0"/>
          <w:numId w:val="12"/>
        </w:numPr>
        <w:tabs>
          <w:tab w:val="clear" w:pos="5214"/>
          <w:tab w:val="num" w:pos="0"/>
          <w:tab w:val="left" w:pos="540"/>
        </w:tabs>
        <w:spacing w:before="160"/>
        <w:ind w:left="0" w:firstLine="0"/>
        <w:jc w:val="both"/>
        <w:rPr>
          <w:rFonts w:asciiTheme="minorHAnsi" w:hAnsiTheme="minorHAnsi" w:cs="Arial"/>
        </w:rPr>
      </w:pPr>
      <w:r>
        <w:rPr>
          <w:rFonts w:asciiTheme="minorHAnsi" w:hAnsiTheme="minorHAnsi" w:cs="Arial"/>
        </w:rPr>
        <w:t>Objednatel požaduje osadit</w:t>
      </w:r>
      <w:r w:rsidR="00CA0A3B" w:rsidRPr="00A6010A">
        <w:rPr>
          <w:rFonts w:asciiTheme="minorHAnsi" w:hAnsiTheme="minorHAnsi" w:cs="Arial"/>
        </w:rPr>
        <w:t xml:space="preserve"> </w:t>
      </w:r>
      <w:r>
        <w:rPr>
          <w:rFonts w:asciiTheme="minorHAnsi" w:hAnsiTheme="minorHAnsi" w:cs="Arial"/>
        </w:rPr>
        <w:t>vývod</w:t>
      </w:r>
      <w:r w:rsidR="00DA0095" w:rsidRPr="00A6010A">
        <w:rPr>
          <w:rFonts w:asciiTheme="minorHAnsi" w:hAnsiTheme="minorHAnsi" w:cs="Arial"/>
        </w:rPr>
        <w:t xml:space="preserve"> </w:t>
      </w:r>
      <w:r w:rsidR="003F39F8">
        <w:rPr>
          <w:rFonts w:asciiTheme="minorHAnsi" w:hAnsiTheme="minorHAnsi" w:cs="Arial"/>
        </w:rPr>
        <w:t xml:space="preserve">5/8“ </w:t>
      </w:r>
      <w:r w:rsidR="00DA0095" w:rsidRPr="00A6010A">
        <w:rPr>
          <w:rFonts w:asciiTheme="minorHAnsi" w:hAnsiTheme="minorHAnsi" w:cs="Arial"/>
        </w:rPr>
        <w:t xml:space="preserve">od PPBV manometrem odpovídajícího </w:t>
      </w:r>
      <w:proofErr w:type="gramStart"/>
      <w:r w:rsidR="00DA0095" w:rsidRPr="00A6010A">
        <w:rPr>
          <w:rFonts w:asciiTheme="minorHAnsi" w:hAnsiTheme="minorHAnsi" w:cs="Arial"/>
        </w:rPr>
        <w:t>roz</w:t>
      </w:r>
      <w:r w:rsidR="00DA0095">
        <w:rPr>
          <w:rFonts w:asciiTheme="minorHAnsi" w:hAnsiTheme="minorHAnsi" w:cs="Arial"/>
        </w:rPr>
        <w:t>sahu v SI</w:t>
      </w:r>
      <w:proofErr w:type="gramEnd"/>
      <w:r w:rsidR="00DA0095">
        <w:rPr>
          <w:rFonts w:asciiTheme="minorHAnsi" w:hAnsiTheme="minorHAnsi" w:cs="Arial"/>
        </w:rPr>
        <w:t xml:space="preserve"> jednotkách a 3- cestného ventilu vč. hydraulického oleje do jeho systému.</w:t>
      </w:r>
    </w:p>
    <w:p w:rsidR="004A0139" w:rsidRPr="00A6010A" w:rsidRDefault="004A0139" w:rsidP="00B8206A">
      <w:pPr>
        <w:numPr>
          <w:ilvl w:val="0"/>
          <w:numId w:val="12"/>
        </w:numPr>
        <w:tabs>
          <w:tab w:val="clear" w:pos="5214"/>
          <w:tab w:val="num" w:pos="0"/>
          <w:tab w:val="left" w:pos="540"/>
        </w:tabs>
        <w:spacing w:before="160"/>
        <w:ind w:left="0" w:firstLine="0"/>
        <w:jc w:val="both"/>
        <w:rPr>
          <w:rFonts w:asciiTheme="minorHAnsi" w:hAnsiTheme="minorHAnsi" w:cs="Arial"/>
        </w:rPr>
      </w:pPr>
      <w:r>
        <w:rPr>
          <w:rFonts w:asciiTheme="minorHAnsi" w:hAnsiTheme="minorHAnsi"/>
        </w:rPr>
        <w:t xml:space="preserve">Dobetonování sklepa sondy, jakož i rošt a rám (vše v pozinkované úpravě) dodá zhotovitel. </w:t>
      </w:r>
      <w:r w:rsidRPr="00CE3384">
        <w:rPr>
          <w:rFonts w:asciiTheme="minorHAnsi" w:hAnsiTheme="minorHAnsi"/>
        </w:rPr>
        <w:t>Novou</w:t>
      </w:r>
      <w:r w:rsidR="00445391">
        <w:rPr>
          <w:rFonts w:asciiTheme="minorHAnsi" w:hAnsiTheme="minorHAnsi"/>
        </w:rPr>
        <w:t xml:space="preserve"> pozinkovanou</w:t>
      </w:r>
      <w:r w:rsidRPr="00CE3384">
        <w:rPr>
          <w:rFonts w:asciiTheme="minorHAnsi" w:hAnsiTheme="minorHAnsi"/>
        </w:rPr>
        <w:t xml:space="preserve"> oplocenku, která bude obsahovat vstupní „b</w:t>
      </w:r>
      <w:r w:rsidR="003F39F8">
        <w:rPr>
          <w:rFonts w:asciiTheme="minorHAnsi" w:hAnsiTheme="minorHAnsi"/>
        </w:rPr>
        <w:t>ranku“, včetně montáže</w:t>
      </w:r>
      <w:r>
        <w:rPr>
          <w:rFonts w:asciiTheme="minorHAnsi" w:hAnsiTheme="minorHAnsi"/>
        </w:rPr>
        <w:t xml:space="preserve">, </w:t>
      </w:r>
      <w:r w:rsidRPr="00CE3384">
        <w:rPr>
          <w:rFonts w:asciiTheme="minorHAnsi" w:hAnsiTheme="minorHAnsi"/>
        </w:rPr>
        <w:t>dodá zhotovitel.</w:t>
      </w:r>
    </w:p>
    <w:p w:rsidR="00424BE5" w:rsidRPr="00A6010A" w:rsidRDefault="008D348C" w:rsidP="00B8206A">
      <w:pPr>
        <w:numPr>
          <w:ilvl w:val="0"/>
          <w:numId w:val="12"/>
        </w:numPr>
        <w:tabs>
          <w:tab w:val="clear" w:pos="5214"/>
          <w:tab w:val="left" w:pos="540"/>
        </w:tabs>
        <w:spacing w:before="160"/>
        <w:ind w:left="0" w:firstLine="0"/>
        <w:jc w:val="both"/>
        <w:rPr>
          <w:rFonts w:asciiTheme="minorHAnsi" w:hAnsiTheme="minorHAnsi" w:cs="Arial"/>
        </w:rPr>
      </w:pPr>
      <w:r w:rsidRPr="00A6010A">
        <w:rPr>
          <w:rFonts w:asciiTheme="minorHAnsi" w:hAnsiTheme="minorHAnsi" w:cs="Arial"/>
        </w:rPr>
        <w:t>P</w:t>
      </w:r>
      <w:r w:rsidR="00424BE5" w:rsidRPr="00A6010A">
        <w:rPr>
          <w:rFonts w:asciiTheme="minorHAnsi" w:hAnsiTheme="minorHAnsi" w:cs="Arial"/>
        </w:rPr>
        <w:t xml:space="preserve">o </w:t>
      </w:r>
      <w:r w:rsidRPr="00A6010A">
        <w:rPr>
          <w:rFonts w:asciiTheme="minorHAnsi" w:hAnsiTheme="minorHAnsi" w:cs="Arial"/>
        </w:rPr>
        <w:t>ukončení POS provést</w:t>
      </w:r>
      <w:r w:rsidR="00424BE5" w:rsidRPr="00A6010A">
        <w:rPr>
          <w:rFonts w:asciiTheme="minorHAnsi" w:hAnsiTheme="minorHAnsi" w:cs="Arial"/>
        </w:rPr>
        <w:t xml:space="preserve"> vyčištění panelové plochy, vyčištění sklepa a očištění PK včetně opravného nátěru PK a nátěru pažnice UK tzv. „</w:t>
      </w:r>
      <w:proofErr w:type="spellStart"/>
      <w:r w:rsidR="00424BE5" w:rsidRPr="00A6010A">
        <w:rPr>
          <w:rFonts w:asciiTheme="minorHAnsi" w:hAnsiTheme="minorHAnsi" w:cs="Arial"/>
        </w:rPr>
        <w:t>protegolem</w:t>
      </w:r>
      <w:proofErr w:type="spellEnd"/>
      <w:r w:rsidR="00424BE5" w:rsidRPr="00A6010A">
        <w:rPr>
          <w:rFonts w:asciiTheme="minorHAnsi" w:hAnsiTheme="minorHAnsi" w:cs="Arial"/>
        </w:rPr>
        <w:t>“</w:t>
      </w:r>
      <w:r w:rsidRPr="00A6010A">
        <w:rPr>
          <w:rFonts w:asciiTheme="minorHAnsi" w:hAnsiTheme="minorHAnsi" w:cs="Arial"/>
        </w:rPr>
        <w:t>.</w:t>
      </w:r>
      <w:r w:rsidR="00CE3384" w:rsidRPr="00A6010A">
        <w:rPr>
          <w:rFonts w:asciiTheme="minorHAnsi" w:hAnsiTheme="minorHAnsi" w:cs="Arial"/>
        </w:rPr>
        <w:t xml:space="preserve"> Materiál na nátěry PK</w:t>
      </w:r>
      <w:r w:rsidR="00496904">
        <w:rPr>
          <w:rFonts w:asciiTheme="minorHAnsi" w:hAnsiTheme="minorHAnsi" w:cs="Arial"/>
        </w:rPr>
        <w:t xml:space="preserve"> a ú</w:t>
      </w:r>
      <w:r w:rsidR="00E85AAA" w:rsidRPr="00A6010A">
        <w:rPr>
          <w:rFonts w:asciiTheme="minorHAnsi" w:hAnsiTheme="minorHAnsi" w:cs="Arial"/>
        </w:rPr>
        <w:t>stí sondy po</w:t>
      </w:r>
      <w:r w:rsidR="00496904">
        <w:rPr>
          <w:rFonts w:asciiTheme="minorHAnsi" w:hAnsiTheme="minorHAnsi" w:cs="Arial"/>
        </w:rPr>
        <w:t>v</w:t>
      </w:r>
      <w:r w:rsidR="00E85AAA" w:rsidRPr="00A6010A">
        <w:rPr>
          <w:rFonts w:asciiTheme="minorHAnsi" w:hAnsiTheme="minorHAnsi" w:cs="Arial"/>
        </w:rPr>
        <w:t>rchovou barvou</w:t>
      </w:r>
      <w:r w:rsidR="00CE3384" w:rsidRPr="00A6010A">
        <w:rPr>
          <w:rFonts w:asciiTheme="minorHAnsi" w:hAnsiTheme="minorHAnsi" w:cs="Arial"/>
        </w:rPr>
        <w:t xml:space="preserve"> dodá zhotovitel.</w:t>
      </w:r>
    </w:p>
    <w:p w:rsidR="00424BE5" w:rsidRPr="00A6010A" w:rsidRDefault="008D348C" w:rsidP="00B8206A">
      <w:pPr>
        <w:numPr>
          <w:ilvl w:val="0"/>
          <w:numId w:val="12"/>
        </w:numPr>
        <w:tabs>
          <w:tab w:val="clear" w:pos="5214"/>
          <w:tab w:val="num" w:pos="0"/>
          <w:tab w:val="left" w:pos="540"/>
        </w:tabs>
        <w:spacing w:before="160"/>
        <w:ind w:left="0" w:firstLine="0"/>
        <w:jc w:val="both"/>
        <w:rPr>
          <w:rFonts w:asciiTheme="minorHAnsi" w:hAnsiTheme="minorHAnsi" w:cs="Arial"/>
        </w:rPr>
      </w:pPr>
      <w:r w:rsidRPr="00A6010A">
        <w:rPr>
          <w:rFonts w:asciiTheme="minorHAnsi" w:hAnsiTheme="minorHAnsi" w:cs="Arial"/>
        </w:rPr>
        <w:t>V</w:t>
      </w:r>
      <w:r w:rsidR="00424BE5" w:rsidRPr="00A6010A">
        <w:rPr>
          <w:rFonts w:asciiTheme="minorHAnsi" w:hAnsiTheme="minorHAnsi" w:cs="Arial"/>
        </w:rPr>
        <w:t xml:space="preserve">šechny prvky vystrojení zapouštěné do sondy (včetně FK) budou </w:t>
      </w:r>
      <w:proofErr w:type="spellStart"/>
      <w:r w:rsidR="00424BE5" w:rsidRPr="00A6010A">
        <w:rPr>
          <w:rFonts w:asciiTheme="minorHAnsi" w:hAnsiTheme="minorHAnsi" w:cs="Arial"/>
        </w:rPr>
        <w:t>fotodokumentovány</w:t>
      </w:r>
      <w:proofErr w:type="spellEnd"/>
      <w:r w:rsidR="00424BE5" w:rsidRPr="00A6010A">
        <w:rPr>
          <w:rFonts w:asciiTheme="minorHAnsi" w:hAnsiTheme="minorHAnsi" w:cs="Arial"/>
        </w:rPr>
        <w:t>, budou zaevidována jejich výrobní či evidenční čísla, budou známy jejich vnitřní i vnější průměry a délky a všechny tyto údaje budou zahrnuty do závěrečné zprávy z opravy sondy.</w:t>
      </w:r>
    </w:p>
    <w:p w:rsidR="00E85AAA" w:rsidRPr="00A6010A" w:rsidRDefault="00E85AAA" w:rsidP="00B8206A">
      <w:pPr>
        <w:widowControl w:val="0"/>
        <w:numPr>
          <w:ilvl w:val="0"/>
          <w:numId w:val="12"/>
        </w:numPr>
        <w:tabs>
          <w:tab w:val="left" w:pos="540"/>
        </w:tabs>
        <w:spacing w:before="160"/>
        <w:ind w:left="0" w:firstLine="0"/>
        <w:jc w:val="both"/>
        <w:rPr>
          <w:rFonts w:asciiTheme="minorHAnsi" w:hAnsiTheme="minorHAnsi"/>
        </w:rPr>
      </w:pPr>
      <w:r w:rsidRPr="00A6010A">
        <w:rPr>
          <w:rFonts w:asciiTheme="minorHAnsi" w:hAnsiTheme="minorHAnsi"/>
        </w:rPr>
        <w:t xml:space="preserve">Ohlášení ukončení POS na místně příslušném OBÚ provede zhotovitel. </w:t>
      </w:r>
    </w:p>
    <w:p w:rsidR="00D41241" w:rsidRDefault="00D41241">
      <w:pPr>
        <w:rPr>
          <w:rFonts w:asciiTheme="minorHAnsi" w:hAnsiTheme="minorHAnsi"/>
          <w:b/>
          <w:szCs w:val="20"/>
        </w:rPr>
      </w:pPr>
      <w:r>
        <w:rPr>
          <w:rFonts w:asciiTheme="minorHAnsi" w:hAnsiTheme="minorHAnsi"/>
        </w:rPr>
        <w:br w:type="page"/>
      </w:r>
    </w:p>
    <w:p w:rsidR="002C0D86" w:rsidRPr="002C0D86" w:rsidRDefault="009D4DBB" w:rsidP="002C0D86">
      <w:pPr>
        <w:tabs>
          <w:tab w:val="left" w:pos="540"/>
        </w:tabs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lastRenderedPageBreak/>
        <w:t>S</w:t>
      </w:r>
      <w:r w:rsidR="00C81D88" w:rsidRPr="00825F0D">
        <w:rPr>
          <w:rFonts w:asciiTheme="minorHAnsi" w:hAnsiTheme="minorHAnsi"/>
        </w:rPr>
        <w:t>ond</w:t>
      </w:r>
      <w:r w:rsidR="00943FB1" w:rsidRPr="00825F0D">
        <w:rPr>
          <w:rFonts w:asciiTheme="minorHAnsi" w:hAnsiTheme="minorHAnsi"/>
        </w:rPr>
        <w:t>a</w:t>
      </w:r>
      <w:r w:rsidR="00C81D88" w:rsidRPr="00825F0D">
        <w:rPr>
          <w:rFonts w:asciiTheme="minorHAnsi" w:hAnsiTheme="minorHAnsi"/>
        </w:rPr>
        <w:t xml:space="preserve"> </w:t>
      </w:r>
      <w:r w:rsidR="00715C12">
        <w:rPr>
          <w:rFonts w:asciiTheme="minorHAnsi" w:hAnsiTheme="minorHAnsi"/>
        </w:rPr>
        <w:t xml:space="preserve">bude </w:t>
      </w:r>
      <w:r>
        <w:rPr>
          <w:rFonts w:asciiTheme="minorHAnsi" w:hAnsiTheme="minorHAnsi"/>
        </w:rPr>
        <w:t xml:space="preserve">vystrojena </w:t>
      </w:r>
      <w:r w:rsidR="00C81D88" w:rsidRPr="00825F0D">
        <w:rPr>
          <w:rFonts w:asciiTheme="minorHAnsi" w:hAnsiTheme="minorHAnsi"/>
        </w:rPr>
        <w:t xml:space="preserve">níže uvedenou </w:t>
      </w:r>
      <w:r w:rsidR="00C81D88" w:rsidRPr="002C0D86">
        <w:rPr>
          <w:rFonts w:asciiTheme="minorHAnsi" w:hAnsiTheme="minorHAnsi"/>
        </w:rPr>
        <w:t>sestavou</w:t>
      </w:r>
      <w:r w:rsidR="00943FB1" w:rsidRPr="002C0D86">
        <w:rPr>
          <w:rFonts w:asciiTheme="minorHAnsi" w:hAnsiTheme="minorHAnsi"/>
        </w:rPr>
        <w:t>:</w:t>
      </w:r>
      <w:r w:rsidR="002C0D86" w:rsidRPr="002C0D86">
        <w:rPr>
          <w:rFonts w:asciiTheme="minorHAnsi" w:hAnsiTheme="minorHAnsi"/>
        </w:rPr>
        <w:t xml:space="preserve"> Podzemní vystrojení sondy HR-221 - odspodu: </w:t>
      </w:r>
    </w:p>
    <w:tbl>
      <w:tblPr>
        <w:tblW w:w="9640" w:type="dxa"/>
        <w:tblInd w:w="-72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68"/>
        <w:gridCol w:w="992"/>
        <w:gridCol w:w="4039"/>
        <w:gridCol w:w="1417"/>
        <w:gridCol w:w="1418"/>
        <w:gridCol w:w="1206"/>
      </w:tblGrid>
      <w:tr w:rsidR="00AE1C31" w:rsidTr="002C0D86">
        <w:tc>
          <w:tcPr>
            <w:tcW w:w="568" w:type="dxa"/>
            <w:tcBorders>
              <w:top w:val="single" w:sz="4" w:space="0" w:color="auto"/>
              <w:left w:val="single" w:sz="4" w:space="0" w:color="auto"/>
            </w:tcBorders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szCs w:val="22"/>
              </w:rPr>
            </w:pPr>
            <w:r w:rsidRPr="00332145">
              <w:rPr>
                <w:rFonts w:asciiTheme="minorHAnsi" w:hAnsiTheme="minorHAnsi"/>
                <w:szCs w:val="22"/>
              </w:rPr>
              <w:t>Pol.</w:t>
            </w:r>
          </w:p>
        </w:tc>
        <w:tc>
          <w:tcPr>
            <w:tcW w:w="992" w:type="dxa"/>
            <w:tcBorders>
              <w:top w:val="single" w:sz="4" w:space="0" w:color="auto"/>
            </w:tcBorders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szCs w:val="22"/>
              </w:rPr>
            </w:pPr>
            <w:r w:rsidRPr="00332145">
              <w:rPr>
                <w:rFonts w:asciiTheme="minorHAnsi" w:hAnsiTheme="minorHAnsi"/>
                <w:szCs w:val="22"/>
              </w:rPr>
              <w:t>Množ.</w:t>
            </w:r>
          </w:p>
        </w:tc>
        <w:tc>
          <w:tcPr>
            <w:tcW w:w="4039" w:type="dxa"/>
            <w:tcBorders>
              <w:top w:val="single" w:sz="4" w:space="0" w:color="auto"/>
            </w:tcBorders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szCs w:val="22"/>
              </w:rPr>
            </w:pPr>
            <w:r w:rsidRPr="00332145">
              <w:rPr>
                <w:rFonts w:asciiTheme="minorHAnsi" w:hAnsiTheme="minorHAnsi"/>
                <w:szCs w:val="22"/>
              </w:rPr>
              <w:t>Specifikace</w:t>
            </w:r>
          </w:p>
        </w:tc>
        <w:tc>
          <w:tcPr>
            <w:tcW w:w="1417" w:type="dxa"/>
            <w:tcBorders>
              <w:top w:val="single" w:sz="4" w:space="0" w:color="auto"/>
            </w:tcBorders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szCs w:val="22"/>
              </w:rPr>
            </w:pPr>
            <w:r w:rsidRPr="00332145">
              <w:rPr>
                <w:rFonts w:asciiTheme="minorHAnsi" w:hAnsiTheme="minorHAnsi"/>
                <w:szCs w:val="22"/>
              </w:rPr>
              <w:t>Výrobce</w:t>
            </w:r>
          </w:p>
        </w:tc>
        <w:tc>
          <w:tcPr>
            <w:tcW w:w="1418" w:type="dxa"/>
            <w:tcBorders>
              <w:top w:val="single" w:sz="4" w:space="0" w:color="auto"/>
              <w:right w:val="single" w:sz="4" w:space="0" w:color="auto"/>
            </w:tcBorders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szCs w:val="22"/>
              </w:rPr>
            </w:pPr>
            <w:r w:rsidRPr="00332145">
              <w:rPr>
                <w:rFonts w:asciiTheme="minorHAnsi" w:hAnsiTheme="minorHAnsi"/>
                <w:szCs w:val="22"/>
              </w:rPr>
              <w:t>Dodává</w:t>
            </w:r>
          </w:p>
        </w:tc>
        <w:tc>
          <w:tcPr>
            <w:tcW w:w="1206" w:type="dxa"/>
            <w:tcBorders>
              <w:top w:val="single" w:sz="4" w:space="0" w:color="auto"/>
              <w:right w:val="single" w:sz="4" w:space="0" w:color="auto"/>
            </w:tcBorders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szCs w:val="22"/>
              </w:rPr>
            </w:pPr>
            <w:r>
              <w:rPr>
                <w:rFonts w:asciiTheme="minorHAnsi" w:hAnsiTheme="minorHAnsi"/>
                <w:szCs w:val="22"/>
              </w:rPr>
              <w:t>K dispozici na skladu</w:t>
            </w:r>
          </w:p>
        </w:tc>
      </w:tr>
      <w:tr w:rsidR="00AE1C31" w:rsidTr="002C0D86">
        <w:tc>
          <w:tcPr>
            <w:tcW w:w="568" w:type="dxa"/>
            <w:tcBorders>
              <w:left w:val="single" w:sz="4" w:space="0" w:color="auto"/>
            </w:tcBorders>
          </w:tcPr>
          <w:p w:rsidR="00AE1C31" w:rsidRPr="001A32AE" w:rsidDel="00555AD4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szCs w:val="22"/>
              </w:rPr>
            </w:pPr>
            <w:r w:rsidRPr="001A32AE">
              <w:rPr>
                <w:rFonts w:asciiTheme="minorHAnsi" w:hAnsiTheme="minorHAnsi"/>
                <w:szCs w:val="22"/>
              </w:rPr>
              <w:t>1</w:t>
            </w:r>
          </w:p>
        </w:tc>
        <w:tc>
          <w:tcPr>
            <w:tcW w:w="992" w:type="dxa"/>
          </w:tcPr>
          <w:p w:rsidR="00AE1C31" w:rsidRPr="001A32AE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szCs w:val="22"/>
              </w:rPr>
            </w:pPr>
            <w:r w:rsidRPr="001A32AE">
              <w:rPr>
                <w:rFonts w:asciiTheme="minorHAnsi" w:hAnsiTheme="minorHAnsi"/>
                <w:szCs w:val="22"/>
              </w:rPr>
              <w:t>1 ks</w:t>
            </w:r>
          </w:p>
        </w:tc>
        <w:tc>
          <w:tcPr>
            <w:tcW w:w="4039" w:type="dxa"/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szCs w:val="22"/>
              </w:rPr>
            </w:pPr>
            <w:r w:rsidRPr="00824CED">
              <w:rPr>
                <w:rFonts w:asciiTheme="minorHAnsi" w:hAnsiTheme="minorHAnsi"/>
                <w:b/>
                <w:szCs w:val="22"/>
              </w:rPr>
              <w:t xml:space="preserve">Bull </w:t>
            </w:r>
            <w:proofErr w:type="spellStart"/>
            <w:r w:rsidRPr="00824CED">
              <w:rPr>
                <w:rFonts w:asciiTheme="minorHAnsi" w:hAnsiTheme="minorHAnsi"/>
                <w:b/>
                <w:szCs w:val="22"/>
              </w:rPr>
              <w:t>plug</w:t>
            </w:r>
            <w:proofErr w:type="spellEnd"/>
            <w:r w:rsidRPr="00332145">
              <w:rPr>
                <w:rFonts w:asciiTheme="minorHAnsi" w:hAnsiTheme="minorHAnsi"/>
                <w:szCs w:val="22"/>
              </w:rPr>
              <w:t xml:space="preserve"> 3 1/2“ (pata FK) </w:t>
            </w:r>
          </w:p>
        </w:tc>
        <w:tc>
          <w:tcPr>
            <w:tcW w:w="1417" w:type="dxa"/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szCs w:val="22"/>
              </w:rPr>
            </w:pPr>
            <w:proofErr w:type="spellStart"/>
            <w:r w:rsidRPr="00332145">
              <w:rPr>
                <w:rFonts w:asciiTheme="minorHAnsi" w:hAnsiTheme="minorHAnsi"/>
                <w:szCs w:val="22"/>
              </w:rPr>
              <w:t>Weatherford</w:t>
            </w:r>
            <w:proofErr w:type="spellEnd"/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szCs w:val="22"/>
              </w:rPr>
            </w:pPr>
            <w:r w:rsidRPr="00332145">
              <w:rPr>
                <w:rFonts w:asciiTheme="minorHAnsi" w:hAnsiTheme="minorHAnsi"/>
                <w:szCs w:val="22"/>
              </w:rPr>
              <w:t>RWE GS</w:t>
            </w:r>
          </w:p>
        </w:tc>
        <w:tc>
          <w:tcPr>
            <w:tcW w:w="1206" w:type="dxa"/>
            <w:tcBorders>
              <w:right w:val="single" w:sz="4" w:space="0" w:color="auto"/>
            </w:tcBorders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szCs w:val="22"/>
              </w:rPr>
            </w:pPr>
          </w:p>
        </w:tc>
      </w:tr>
      <w:tr w:rsidR="00AE1C31" w:rsidTr="002C0D86">
        <w:tc>
          <w:tcPr>
            <w:tcW w:w="568" w:type="dxa"/>
            <w:tcBorders>
              <w:left w:val="single" w:sz="4" w:space="0" w:color="auto"/>
            </w:tcBorders>
          </w:tcPr>
          <w:p w:rsidR="00AE1C31" w:rsidRPr="001A32AE" w:rsidDel="00555AD4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szCs w:val="22"/>
              </w:rPr>
            </w:pPr>
            <w:r w:rsidRPr="001A32AE">
              <w:rPr>
                <w:rFonts w:asciiTheme="minorHAnsi" w:hAnsiTheme="minorHAnsi"/>
                <w:szCs w:val="22"/>
              </w:rPr>
              <w:t>2</w:t>
            </w:r>
          </w:p>
        </w:tc>
        <w:tc>
          <w:tcPr>
            <w:tcW w:w="992" w:type="dxa"/>
          </w:tcPr>
          <w:p w:rsidR="00AE1C31" w:rsidRPr="001A32AE" w:rsidRDefault="001A32AE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szCs w:val="22"/>
              </w:rPr>
            </w:pPr>
            <w:r w:rsidRPr="001A32AE">
              <w:rPr>
                <w:rFonts w:asciiTheme="minorHAnsi" w:hAnsiTheme="minorHAnsi"/>
                <w:szCs w:val="22"/>
              </w:rPr>
              <w:t>1 ks</w:t>
            </w:r>
          </w:p>
        </w:tc>
        <w:tc>
          <w:tcPr>
            <w:tcW w:w="4039" w:type="dxa"/>
          </w:tcPr>
          <w:p w:rsidR="00AE1C31" w:rsidRPr="004978CC" w:rsidDel="00616EE1" w:rsidRDefault="00AE1C31" w:rsidP="00981C4A">
            <w:pPr>
              <w:tabs>
                <w:tab w:val="left" w:pos="540"/>
              </w:tabs>
              <w:jc w:val="both"/>
              <w:rPr>
                <w:rFonts w:asciiTheme="minorHAnsi" w:hAnsiTheme="minorHAnsi"/>
                <w:szCs w:val="22"/>
              </w:rPr>
            </w:pPr>
            <w:r w:rsidRPr="00824CED">
              <w:rPr>
                <w:rFonts w:asciiTheme="minorHAnsi" w:hAnsiTheme="minorHAnsi" w:cs="Arial"/>
                <w:b/>
              </w:rPr>
              <w:t>FK</w:t>
            </w:r>
            <w:r w:rsidRPr="004978CC">
              <w:rPr>
                <w:rFonts w:asciiTheme="minorHAnsi" w:hAnsiTheme="minorHAnsi" w:cs="Arial"/>
              </w:rPr>
              <w:t xml:space="preserve"> 3 ½“ NU slot 0.25</w:t>
            </w:r>
            <w:r>
              <w:rPr>
                <w:rFonts w:asciiTheme="minorHAnsi" w:hAnsiTheme="minorHAnsi" w:cs="Arial"/>
              </w:rPr>
              <w:t xml:space="preserve"> mm,</w:t>
            </w:r>
            <w:r w:rsidRPr="004978CC">
              <w:rPr>
                <w:rFonts w:asciiTheme="minorHAnsi" w:hAnsiTheme="minorHAnsi" w:cs="Arial"/>
              </w:rPr>
              <w:t xml:space="preserve"> </w:t>
            </w:r>
            <w:r w:rsidR="0027115C">
              <w:rPr>
                <w:rFonts w:asciiTheme="minorHAnsi" w:hAnsiTheme="minorHAnsi" w:cs="Arial"/>
              </w:rPr>
              <w:t>6 m</w:t>
            </w:r>
          </w:p>
        </w:tc>
        <w:tc>
          <w:tcPr>
            <w:tcW w:w="1417" w:type="dxa"/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szCs w:val="22"/>
              </w:rPr>
            </w:pPr>
            <w:proofErr w:type="spellStart"/>
            <w:r>
              <w:rPr>
                <w:rFonts w:asciiTheme="minorHAnsi" w:hAnsiTheme="minorHAnsi"/>
                <w:szCs w:val="22"/>
              </w:rPr>
              <w:t>Weatherford</w:t>
            </w:r>
            <w:proofErr w:type="spellEnd"/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szCs w:val="22"/>
              </w:rPr>
            </w:pPr>
            <w:r w:rsidRPr="00332145">
              <w:rPr>
                <w:rFonts w:asciiTheme="minorHAnsi" w:hAnsiTheme="minorHAnsi"/>
                <w:szCs w:val="22"/>
              </w:rPr>
              <w:t>RWE GS</w:t>
            </w:r>
          </w:p>
        </w:tc>
        <w:tc>
          <w:tcPr>
            <w:tcW w:w="1206" w:type="dxa"/>
            <w:tcBorders>
              <w:right w:val="single" w:sz="4" w:space="0" w:color="auto"/>
            </w:tcBorders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szCs w:val="22"/>
              </w:rPr>
            </w:pPr>
          </w:p>
        </w:tc>
      </w:tr>
      <w:tr w:rsidR="00AE1C31" w:rsidTr="002C0D86">
        <w:tc>
          <w:tcPr>
            <w:tcW w:w="568" w:type="dxa"/>
            <w:tcBorders>
              <w:left w:val="single" w:sz="4" w:space="0" w:color="auto"/>
            </w:tcBorders>
          </w:tcPr>
          <w:p w:rsidR="00AE1C31" w:rsidRPr="001A32AE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szCs w:val="22"/>
              </w:rPr>
            </w:pPr>
            <w:r w:rsidRPr="001A32AE">
              <w:rPr>
                <w:rFonts w:asciiTheme="minorHAnsi" w:hAnsiTheme="minorHAnsi"/>
                <w:szCs w:val="22"/>
              </w:rPr>
              <w:t>3</w:t>
            </w:r>
          </w:p>
        </w:tc>
        <w:tc>
          <w:tcPr>
            <w:tcW w:w="992" w:type="dxa"/>
          </w:tcPr>
          <w:p w:rsidR="00AE1C31" w:rsidRPr="001A32AE" w:rsidRDefault="001A32AE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szCs w:val="22"/>
              </w:rPr>
            </w:pPr>
            <w:r w:rsidRPr="001A32AE">
              <w:rPr>
                <w:rFonts w:asciiTheme="minorHAnsi" w:hAnsiTheme="minorHAnsi"/>
                <w:szCs w:val="22"/>
              </w:rPr>
              <w:t>2 ks</w:t>
            </w:r>
          </w:p>
        </w:tc>
        <w:tc>
          <w:tcPr>
            <w:tcW w:w="4039" w:type="dxa"/>
          </w:tcPr>
          <w:p w:rsidR="00AE1C31" w:rsidRPr="004978CC" w:rsidRDefault="00AE1C31" w:rsidP="00981C4A">
            <w:pPr>
              <w:tabs>
                <w:tab w:val="left" w:pos="540"/>
              </w:tabs>
              <w:jc w:val="both"/>
              <w:rPr>
                <w:rFonts w:asciiTheme="minorHAnsi" w:hAnsiTheme="minorHAnsi" w:cs="Arial"/>
              </w:rPr>
            </w:pPr>
            <w:r w:rsidRPr="00824CED">
              <w:rPr>
                <w:rFonts w:asciiTheme="minorHAnsi" w:hAnsiTheme="minorHAnsi" w:cs="Arial"/>
                <w:b/>
              </w:rPr>
              <w:t>Stupačka</w:t>
            </w:r>
            <w:r>
              <w:rPr>
                <w:rFonts w:asciiTheme="minorHAnsi" w:hAnsiTheme="minorHAnsi" w:cs="Arial"/>
              </w:rPr>
              <w:t xml:space="preserve"> 3 ½ NU </w:t>
            </w:r>
            <w:r w:rsidR="001A32AE">
              <w:rPr>
                <w:rFonts w:asciiTheme="minorHAnsi" w:hAnsiTheme="minorHAnsi" w:cs="Arial"/>
              </w:rPr>
              <w:t>9 m</w:t>
            </w:r>
          </w:p>
        </w:tc>
        <w:tc>
          <w:tcPr>
            <w:tcW w:w="1417" w:type="dxa"/>
          </w:tcPr>
          <w:p w:rsidR="00AE1C31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szCs w:val="22"/>
              </w:rPr>
            </w:pP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szCs w:val="22"/>
              </w:rPr>
            </w:pPr>
            <w:r>
              <w:rPr>
                <w:rFonts w:asciiTheme="minorHAnsi" w:hAnsiTheme="minorHAnsi"/>
                <w:szCs w:val="22"/>
              </w:rPr>
              <w:t>Servis naplavení</w:t>
            </w:r>
          </w:p>
        </w:tc>
        <w:tc>
          <w:tcPr>
            <w:tcW w:w="1206" w:type="dxa"/>
            <w:tcBorders>
              <w:right w:val="single" w:sz="4" w:space="0" w:color="auto"/>
            </w:tcBorders>
          </w:tcPr>
          <w:p w:rsidR="00AE1C31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szCs w:val="22"/>
              </w:rPr>
            </w:pPr>
          </w:p>
        </w:tc>
      </w:tr>
      <w:tr w:rsidR="00AE1C31" w:rsidTr="002C0D86">
        <w:tc>
          <w:tcPr>
            <w:tcW w:w="568" w:type="dxa"/>
            <w:tcBorders>
              <w:left w:val="single" w:sz="4" w:space="0" w:color="auto"/>
            </w:tcBorders>
          </w:tcPr>
          <w:p w:rsidR="00AE1C31" w:rsidRPr="00332145" w:rsidDel="00555AD4" w:rsidRDefault="00981C4A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szCs w:val="22"/>
              </w:rPr>
            </w:pPr>
            <w:r>
              <w:rPr>
                <w:rFonts w:asciiTheme="minorHAnsi" w:hAnsiTheme="minorHAnsi"/>
                <w:szCs w:val="22"/>
              </w:rPr>
              <w:t>4</w:t>
            </w:r>
          </w:p>
        </w:tc>
        <w:tc>
          <w:tcPr>
            <w:tcW w:w="992" w:type="dxa"/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szCs w:val="22"/>
              </w:rPr>
            </w:pPr>
            <w:r w:rsidRPr="00332145">
              <w:rPr>
                <w:rFonts w:asciiTheme="minorHAnsi" w:hAnsiTheme="minorHAnsi"/>
                <w:szCs w:val="22"/>
              </w:rPr>
              <w:t>1 ks</w:t>
            </w:r>
          </w:p>
        </w:tc>
        <w:tc>
          <w:tcPr>
            <w:tcW w:w="4039" w:type="dxa"/>
          </w:tcPr>
          <w:p w:rsidR="00AE1C31" w:rsidRPr="00332145" w:rsidDel="00616EE1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szCs w:val="22"/>
              </w:rPr>
            </w:pPr>
            <w:r w:rsidRPr="00824CED">
              <w:rPr>
                <w:rFonts w:asciiTheme="minorHAnsi" w:hAnsiTheme="minorHAnsi"/>
                <w:b/>
                <w:szCs w:val="22"/>
              </w:rPr>
              <w:t>Kontrolní filtr</w:t>
            </w:r>
            <w:r w:rsidRPr="00332145">
              <w:rPr>
                <w:rFonts w:asciiTheme="minorHAnsi" w:hAnsiTheme="minorHAnsi"/>
                <w:szCs w:val="22"/>
              </w:rPr>
              <w:t xml:space="preserve"> 3 ½“ NU </w:t>
            </w:r>
            <w:proofErr w:type="spellStart"/>
            <w:r w:rsidRPr="00332145">
              <w:rPr>
                <w:rFonts w:asciiTheme="minorHAnsi" w:hAnsiTheme="minorHAnsi"/>
                <w:szCs w:val="22"/>
              </w:rPr>
              <w:t>Weatherford</w:t>
            </w:r>
            <w:proofErr w:type="spellEnd"/>
            <w:r w:rsidRPr="00332145">
              <w:rPr>
                <w:rFonts w:asciiTheme="minorHAnsi" w:hAnsiTheme="minorHAnsi"/>
                <w:szCs w:val="22"/>
              </w:rPr>
              <w:t xml:space="preserve"> slot 0.25 mm</w:t>
            </w:r>
            <w:r>
              <w:rPr>
                <w:rFonts w:asciiTheme="minorHAnsi" w:hAnsiTheme="minorHAnsi"/>
                <w:szCs w:val="22"/>
              </w:rPr>
              <w:t>, 3,1 m</w:t>
            </w:r>
          </w:p>
        </w:tc>
        <w:tc>
          <w:tcPr>
            <w:tcW w:w="1417" w:type="dxa"/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szCs w:val="22"/>
              </w:rPr>
            </w:pPr>
            <w:proofErr w:type="spellStart"/>
            <w:r w:rsidRPr="00332145">
              <w:rPr>
                <w:rFonts w:asciiTheme="minorHAnsi" w:hAnsiTheme="minorHAnsi"/>
                <w:szCs w:val="22"/>
              </w:rPr>
              <w:t>Weatherford</w:t>
            </w:r>
            <w:proofErr w:type="spellEnd"/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szCs w:val="22"/>
              </w:rPr>
            </w:pPr>
            <w:r w:rsidRPr="00332145">
              <w:rPr>
                <w:rFonts w:asciiTheme="minorHAnsi" w:hAnsiTheme="minorHAnsi"/>
                <w:szCs w:val="22"/>
              </w:rPr>
              <w:t>RWE GS</w:t>
            </w:r>
          </w:p>
        </w:tc>
        <w:tc>
          <w:tcPr>
            <w:tcW w:w="1206" w:type="dxa"/>
            <w:tcBorders>
              <w:right w:val="single" w:sz="4" w:space="0" w:color="auto"/>
            </w:tcBorders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szCs w:val="22"/>
              </w:rPr>
            </w:pPr>
          </w:p>
        </w:tc>
      </w:tr>
      <w:tr w:rsidR="00AE1C31" w:rsidTr="002C0D86">
        <w:tc>
          <w:tcPr>
            <w:tcW w:w="568" w:type="dxa"/>
            <w:tcBorders>
              <w:left w:val="single" w:sz="4" w:space="0" w:color="auto"/>
            </w:tcBorders>
          </w:tcPr>
          <w:p w:rsidR="00AE1C31" w:rsidRPr="00332145" w:rsidRDefault="00981C4A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szCs w:val="22"/>
              </w:rPr>
            </w:pPr>
            <w:r>
              <w:rPr>
                <w:rFonts w:asciiTheme="minorHAnsi" w:hAnsiTheme="minorHAnsi"/>
                <w:szCs w:val="22"/>
              </w:rPr>
              <w:t>5</w:t>
            </w:r>
          </w:p>
        </w:tc>
        <w:tc>
          <w:tcPr>
            <w:tcW w:w="992" w:type="dxa"/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szCs w:val="22"/>
              </w:rPr>
            </w:pPr>
          </w:p>
        </w:tc>
        <w:tc>
          <w:tcPr>
            <w:tcW w:w="4039" w:type="dxa"/>
          </w:tcPr>
          <w:p w:rsidR="00AE1C31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szCs w:val="22"/>
              </w:rPr>
            </w:pPr>
            <w:proofErr w:type="spellStart"/>
            <w:r w:rsidRPr="00824CED">
              <w:rPr>
                <w:rFonts w:asciiTheme="minorHAnsi" w:hAnsiTheme="minorHAnsi"/>
                <w:b/>
                <w:szCs w:val="22"/>
              </w:rPr>
              <w:t>Centrátory</w:t>
            </w:r>
            <w:proofErr w:type="spellEnd"/>
            <w:r>
              <w:rPr>
                <w:rFonts w:asciiTheme="minorHAnsi" w:hAnsiTheme="minorHAnsi"/>
                <w:szCs w:val="22"/>
              </w:rPr>
              <w:t xml:space="preserve"> FK</w:t>
            </w:r>
          </w:p>
        </w:tc>
        <w:tc>
          <w:tcPr>
            <w:tcW w:w="1417" w:type="dxa"/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szCs w:val="22"/>
              </w:rPr>
            </w:pP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szCs w:val="22"/>
              </w:rPr>
            </w:pPr>
            <w:r>
              <w:rPr>
                <w:rFonts w:asciiTheme="minorHAnsi" w:hAnsiTheme="minorHAnsi"/>
                <w:szCs w:val="22"/>
              </w:rPr>
              <w:t>Servis naplavení</w:t>
            </w:r>
          </w:p>
        </w:tc>
        <w:tc>
          <w:tcPr>
            <w:tcW w:w="1206" w:type="dxa"/>
            <w:tcBorders>
              <w:right w:val="single" w:sz="4" w:space="0" w:color="auto"/>
            </w:tcBorders>
          </w:tcPr>
          <w:p w:rsidR="00AE1C31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szCs w:val="22"/>
              </w:rPr>
            </w:pPr>
          </w:p>
        </w:tc>
      </w:tr>
      <w:tr w:rsidR="00AE1C31" w:rsidTr="002C0D86">
        <w:tc>
          <w:tcPr>
            <w:tcW w:w="568" w:type="dxa"/>
            <w:tcBorders>
              <w:left w:val="single" w:sz="4" w:space="0" w:color="auto"/>
            </w:tcBorders>
          </w:tcPr>
          <w:p w:rsidR="00AE1C31" w:rsidRDefault="00981C4A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szCs w:val="22"/>
              </w:rPr>
            </w:pPr>
            <w:r>
              <w:rPr>
                <w:rFonts w:asciiTheme="minorHAnsi" w:hAnsiTheme="minorHAnsi"/>
                <w:szCs w:val="22"/>
              </w:rPr>
              <w:t>6</w:t>
            </w:r>
          </w:p>
        </w:tc>
        <w:tc>
          <w:tcPr>
            <w:tcW w:w="992" w:type="dxa"/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szCs w:val="22"/>
              </w:rPr>
            </w:pPr>
            <w:r>
              <w:rPr>
                <w:rFonts w:asciiTheme="minorHAnsi" w:hAnsiTheme="minorHAnsi"/>
                <w:szCs w:val="22"/>
              </w:rPr>
              <w:t>1 ks</w:t>
            </w:r>
          </w:p>
        </w:tc>
        <w:tc>
          <w:tcPr>
            <w:tcW w:w="4039" w:type="dxa"/>
          </w:tcPr>
          <w:p w:rsidR="00AE1C31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szCs w:val="22"/>
              </w:rPr>
            </w:pPr>
            <w:r w:rsidRPr="00824CED">
              <w:rPr>
                <w:rFonts w:asciiTheme="minorHAnsi" w:hAnsiTheme="minorHAnsi" w:cs="Arial"/>
                <w:b/>
              </w:rPr>
              <w:t>Stupačka</w:t>
            </w:r>
            <w:r>
              <w:rPr>
                <w:rFonts w:asciiTheme="minorHAnsi" w:hAnsiTheme="minorHAnsi" w:cs="Arial"/>
              </w:rPr>
              <w:t xml:space="preserve"> 3 ½ NU 9 m</w:t>
            </w:r>
          </w:p>
        </w:tc>
        <w:tc>
          <w:tcPr>
            <w:tcW w:w="1417" w:type="dxa"/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szCs w:val="22"/>
              </w:rPr>
            </w:pP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AE1C31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szCs w:val="22"/>
              </w:rPr>
            </w:pPr>
            <w:r>
              <w:rPr>
                <w:rFonts w:asciiTheme="minorHAnsi" w:hAnsiTheme="minorHAnsi"/>
                <w:szCs w:val="22"/>
              </w:rPr>
              <w:t>Servis naplavení</w:t>
            </w:r>
          </w:p>
        </w:tc>
        <w:tc>
          <w:tcPr>
            <w:tcW w:w="1206" w:type="dxa"/>
            <w:tcBorders>
              <w:right w:val="single" w:sz="4" w:space="0" w:color="auto"/>
            </w:tcBorders>
          </w:tcPr>
          <w:p w:rsidR="00AE1C31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szCs w:val="22"/>
              </w:rPr>
            </w:pPr>
          </w:p>
        </w:tc>
      </w:tr>
      <w:tr w:rsidR="00AE1C31" w:rsidTr="002C0D86">
        <w:tc>
          <w:tcPr>
            <w:tcW w:w="568" w:type="dxa"/>
            <w:tcBorders>
              <w:left w:val="single" w:sz="4" w:space="0" w:color="auto"/>
            </w:tcBorders>
          </w:tcPr>
          <w:p w:rsidR="00AE1C31" w:rsidRPr="00332145" w:rsidRDefault="00981C4A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lang w:val="en-GB"/>
              </w:rPr>
            </w:pPr>
            <w:r>
              <w:rPr>
                <w:rFonts w:asciiTheme="minorHAnsi" w:hAnsiTheme="minorHAnsi"/>
                <w:lang w:val="en-GB"/>
              </w:rPr>
              <w:t>7</w:t>
            </w:r>
          </w:p>
        </w:tc>
        <w:tc>
          <w:tcPr>
            <w:tcW w:w="992" w:type="dxa"/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lang w:val="en-GB"/>
              </w:rPr>
            </w:pPr>
            <w:r w:rsidRPr="00332145">
              <w:rPr>
                <w:rFonts w:asciiTheme="minorHAnsi" w:hAnsiTheme="minorHAnsi"/>
                <w:lang w:val="en-GB"/>
              </w:rPr>
              <w:t xml:space="preserve">1 </w:t>
            </w:r>
            <w:proofErr w:type="spellStart"/>
            <w:r w:rsidRPr="00332145">
              <w:rPr>
                <w:rFonts w:asciiTheme="minorHAnsi" w:hAnsiTheme="minorHAnsi"/>
                <w:lang w:val="en-GB"/>
              </w:rPr>
              <w:t>ks</w:t>
            </w:r>
            <w:proofErr w:type="spellEnd"/>
          </w:p>
        </w:tc>
        <w:tc>
          <w:tcPr>
            <w:tcW w:w="4039" w:type="dxa"/>
          </w:tcPr>
          <w:p w:rsidR="00AE1C31" w:rsidRPr="00332145" w:rsidRDefault="00E1407C" w:rsidP="005D60DD">
            <w:pPr>
              <w:tabs>
                <w:tab w:val="left" w:pos="540"/>
              </w:tabs>
              <w:rPr>
                <w:rFonts w:asciiTheme="minorHAnsi" w:hAnsiTheme="minorHAnsi"/>
                <w:lang w:val="en-GB"/>
              </w:rPr>
            </w:pPr>
            <w:proofErr w:type="spellStart"/>
            <w:r>
              <w:rPr>
                <w:rFonts w:asciiTheme="minorHAnsi" w:hAnsiTheme="minorHAnsi"/>
                <w:b/>
                <w:lang w:val="en-GB"/>
              </w:rPr>
              <w:t>Těsní</w:t>
            </w:r>
            <w:r w:rsidR="00AE1C31" w:rsidRPr="00824CED">
              <w:rPr>
                <w:rFonts w:asciiTheme="minorHAnsi" w:hAnsiTheme="minorHAnsi"/>
                <w:b/>
                <w:lang w:val="en-GB"/>
              </w:rPr>
              <w:t>cí</w:t>
            </w:r>
            <w:proofErr w:type="spellEnd"/>
            <w:r w:rsidR="00AE1C31" w:rsidRPr="00824CED">
              <w:rPr>
                <w:rFonts w:asciiTheme="minorHAnsi" w:hAnsiTheme="minorHAnsi"/>
                <w:b/>
                <w:lang w:val="en-GB"/>
              </w:rPr>
              <w:t xml:space="preserve"> </w:t>
            </w:r>
            <w:proofErr w:type="spellStart"/>
            <w:r w:rsidR="00AE1C31" w:rsidRPr="00824CED">
              <w:rPr>
                <w:rFonts w:asciiTheme="minorHAnsi" w:hAnsiTheme="minorHAnsi"/>
                <w:b/>
                <w:lang w:val="en-GB"/>
              </w:rPr>
              <w:t>hlava</w:t>
            </w:r>
            <w:proofErr w:type="spellEnd"/>
            <w:r w:rsidR="00AE1C31" w:rsidRPr="00332145">
              <w:rPr>
                <w:rFonts w:asciiTheme="minorHAnsi" w:hAnsiTheme="minorHAnsi"/>
                <w:lang w:val="en-GB"/>
              </w:rPr>
              <w:t xml:space="preserve"> </w:t>
            </w:r>
            <w:proofErr w:type="spellStart"/>
            <w:r w:rsidR="00AE1C31" w:rsidRPr="00332145">
              <w:rPr>
                <w:rFonts w:asciiTheme="minorHAnsi" w:hAnsiTheme="minorHAnsi"/>
                <w:lang w:val="en-GB"/>
              </w:rPr>
              <w:t>filtrů</w:t>
            </w:r>
            <w:proofErr w:type="spellEnd"/>
            <w:r w:rsidR="00AE1C31" w:rsidRPr="00332145">
              <w:rPr>
                <w:rFonts w:asciiTheme="minorHAnsi" w:hAnsiTheme="minorHAnsi"/>
                <w:lang w:val="en-GB"/>
              </w:rPr>
              <w:t xml:space="preserve"> s </w:t>
            </w:r>
            <w:proofErr w:type="spellStart"/>
            <w:r w:rsidR="00AE1C31" w:rsidRPr="00332145">
              <w:rPr>
                <w:rFonts w:asciiTheme="minorHAnsi" w:hAnsiTheme="minorHAnsi"/>
                <w:lang w:val="en-GB"/>
              </w:rPr>
              <w:t>naváděcím</w:t>
            </w:r>
            <w:proofErr w:type="spellEnd"/>
            <w:r w:rsidR="00AE1C31" w:rsidRPr="00332145">
              <w:rPr>
                <w:rFonts w:asciiTheme="minorHAnsi" w:hAnsiTheme="minorHAnsi"/>
                <w:lang w:val="en-GB"/>
              </w:rPr>
              <w:t xml:space="preserve"> </w:t>
            </w:r>
            <w:proofErr w:type="spellStart"/>
            <w:r w:rsidR="00AE1C31" w:rsidRPr="00332145">
              <w:rPr>
                <w:rFonts w:asciiTheme="minorHAnsi" w:hAnsiTheme="minorHAnsi"/>
                <w:lang w:val="en-GB"/>
              </w:rPr>
              <w:t>zvonkem</w:t>
            </w:r>
            <w:proofErr w:type="spellEnd"/>
          </w:p>
        </w:tc>
        <w:tc>
          <w:tcPr>
            <w:tcW w:w="1417" w:type="dxa"/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szCs w:val="22"/>
              </w:rPr>
            </w:pP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szCs w:val="22"/>
              </w:rPr>
            </w:pPr>
            <w:r>
              <w:rPr>
                <w:rFonts w:asciiTheme="minorHAnsi" w:hAnsiTheme="minorHAnsi"/>
                <w:szCs w:val="22"/>
              </w:rPr>
              <w:t>Servis naplavení</w:t>
            </w:r>
          </w:p>
        </w:tc>
        <w:tc>
          <w:tcPr>
            <w:tcW w:w="1206" w:type="dxa"/>
            <w:tcBorders>
              <w:right w:val="single" w:sz="4" w:space="0" w:color="auto"/>
            </w:tcBorders>
          </w:tcPr>
          <w:p w:rsidR="00AE1C31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szCs w:val="22"/>
              </w:rPr>
            </w:pPr>
          </w:p>
        </w:tc>
      </w:tr>
      <w:tr w:rsidR="00AE1C31" w:rsidTr="002C0D86">
        <w:tc>
          <w:tcPr>
            <w:tcW w:w="568" w:type="dxa"/>
            <w:tcBorders>
              <w:left w:val="single" w:sz="4" w:space="0" w:color="auto"/>
            </w:tcBorders>
          </w:tcPr>
          <w:p w:rsidR="00AE1C31" w:rsidRPr="00332145" w:rsidRDefault="00981C4A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lang w:val="en-GB"/>
              </w:rPr>
            </w:pPr>
            <w:r>
              <w:rPr>
                <w:rFonts w:asciiTheme="minorHAnsi" w:hAnsiTheme="minorHAnsi"/>
                <w:lang w:val="en-GB"/>
              </w:rPr>
              <w:t>8</w:t>
            </w:r>
          </w:p>
        </w:tc>
        <w:tc>
          <w:tcPr>
            <w:tcW w:w="992" w:type="dxa"/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lang w:val="en-GB"/>
              </w:rPr>
            </w:pPr>
            <w:r w:rsidRPr="00332145">
              <w:rPr>
                <w:rFonts w:asciiTheme="minorHAnsi" w:hAnsiTheme="minorHAnsi"/>
                <w:lang w:val="en-GB"/>
              </w:rPr>
              <w:t xml:space="preserve">1 </w:t>
            </w:r>
            <w:proofErr w:type="spellStart"/>
            <w:r w:rsidRPr="00332145">
              <w:rPr>
                <w:rFonts w:asciiTheme="minorHAnsi" w:hAnsiTheme="minorHAnsi"/>
                <w:lang w:val="en-GB"/>
              </w:rPr>
              <w:t>ks</w:t>
            </w:r>
            <w:proofErr w:type="spellEnd"/>
          </w:p>
        </w:tc>
        <w:tc>
          <w:tcPr>
            <w:tcW w:w="4039" w:type="dxa"/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lang w:val="en-GB"/>
              </w:rPr>
            </w:pPr>
            <w:proofErr w:type="spellStart"/>
            <w:r w:rsidRPr="00824CED">
              <w:rPr>
                <w:rFonts w:asciiTheme="minorHAnsi" w:hAnsiTheme="minorHAnsi"/>
                <w:b/>
                <w:lang w:val="en-GB"/>
              </w:rPr>
              <w:t>Naváděcí</w:t>
            </w:r>
            <w:proofErr w:type="spellEnd"/>
            <w:r w:rsidRPr="00824CED">
              <w:rPr>
                <w:rFonts w:asciiTheme="minorHAnsi" w:hAnsiTheme="minorHAnsi"/>
                <w:b/>
                <w:lang w:val="en-GB"/>
              </w:rPr>
              <w:t xml:space="preserve"> </w:t>
            </w:r>
            <w:proofErr w:type="spellStart"/>
            <w:r w:rsidRPr="00824CED">
              <w:rPr>
                <w:rFonts w:asciiTheme="minorHAnsi" w:hAnsiTheme="minorHAnsi"/>
                <w:b/>
                <w:lang w:val="en-GB"/>
              </w:rPr>
              <w:t>objímka</w:t>
            </w:r>
            <w:proofErr w:type="spellEnd"/>
            <w:r w:rsidRPr="00332145">
              <w:rPr>
                <w:rFonts w:asciiTheme="minorHAnsi" w:hAnsiTheme="minorHAnsi"/>
                <w:lang w:val="en-GB"/>
              </w:rPr>
              <w:t xml:space="preserve"> Guide  Shoe 3½" </w:t>
            </w:r>
            <w:r>
              <w:rPr>
                <w:rFonts w:asciiTheme="minorHAnsi" w:hAnsiTheme="minorHAnsi"/>
                <w:lang w:val="en-GB"/>
              </w:rPr>
              <w:t>API NU</w:t>
            </w:r>
            <w:r w:rsidRPr="00332145">
              <w:rPr>
                <w:rFonts w:asciiTheme="minorHAnsi" w:hAnsiTheme="minorHAnsi"/>
                <w:lang w:val="en-GB"/>
              </w:rPr>
              <w:t xml:space="preserve">  </w:t>
            </w:r>
          </w:p>
        </w:tc>
        <w:tc>
          <w:tcPr>
            <w:tcW w:w="1417" w:type="dxa"/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lang w:val="en-GB"/>
              </w:rPr>
            </w:pP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lang w:val="en-GB"/>
              </w:rPr>
            </w:pPr>
            <w:r>
              <w:rPr>
                <w:rFonts w:asciiTheme="minorHAnsi" w:hAnsiTheme="minorHAnsi"/>
                <w:lang w:val="en-GB"/>
              </w:rPr>
              <w:t>RWE GS</w:t>
            </w:r>
          </w:p>
        </w:tc>
        <w:tc>
          <w:tcPr>
            <w:tcW w:w="1206" w:type="dxa"/>
            <w:tcBorders>
              <w:right w:val="single" w:sz="4" w:space="0" w:color="auto"/>
            </w:tcBorders>
          </w:tcPr>
          <w:p w:rsidR="00AE1C31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lang w:val="en-GB"/>
              </w:rPr>
            </w:pPr>
          </w:p>
        </w:tc>
      </w:tr>
      <w:tr w:rsidR="00AE1C31" w:rsidTr="002C0D86">
        <w:tc>
          <w:tcPr>
            <w:tcW w:w="568" w:type="dxa"/>
            <w:tcBorders>
              <w:left w:val="single" w:sz="4" w:space="0" w:color="auto"/>
            </w:tcBorders>
          </w:tcPr>
          <w:p w:rsidR="00AE1C31" w:rsidRPr="00332145" w:rsidRDefault="00981C4A" w:rsidP="00981C4A">
            <w:pPr>
              <w:tabs>
                <w:tab w:val="left" w:pos="540"/>
              </w:tabs>
              <w:rPr>
                <w:rFonts w:asciiTheme="minorHAnsi" w:hAnsiTheme="minorHAnsi"/>
                <w:lang w:val="en-GB"/>
              </w:rPr>
            </w:pPr>
            <w:r>
              <w:rPr>
                <w:rFonts w:asciiTheme="minorHAnsi" w:hAnsiTheme="minorHAnsi"/>
                <w:lang w:val="en-GB"/>
              </w:rPr>
              <w:t>9</w:t>
            </w:r>
          </w:p>
        </w:tc>
        <w:tc>
          <w:tcPr>
            <w:tcW w:w="992" w:type="dxa"/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lang w:val="en-GB"/>
              </w:rPr>
            </w:pPr>
            <w:r w:rsidRPr="00332145">
              <w:rPr>
                <w:rFonts w:asciiTheme="minorHAnsi" w:hAnsiTheme="minorHAnsi"/>
                <w:lang w:val="en-GB"/>
              </w:rPr>
              <w:t xml:space="preserve">1 </w:t>
            </w:r>
            <w:proofErr w:type="spellStart"/>
            <w:r w:rsidRPr="00332145">
              <w:rPr>
                <w:rFonts w:asciiTheme="minorHAnsi" w:hAnsiTheme="minorHAnsi"/>
                <w:lang w:val="en-GB"/>
              </w:rPr>
              <w:t>ks</w:t>
            </w:r>
            <w:proofErr w:type="spellEnd"/>
          </w:p>
        </w:tc>
        <w:tc>
          <w:tcPr>
            <w:tcW w:w="4039" w:type="dxa"/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lang w:val="en-GB"/>
              </w:rPr>
            </w:pPr>
            <w:r w:rsidRPr="00824CED">
              <w:rPr>
                <w:rFonts w:asciiTheme="minorHAnsi" w:hAnsiTheme="minorHAnsi"/>
                <w:b/>
                <w:lang w:val="en-GB"/>
              </w:rPr>
              <w:t>Landing nipple</w:t>
            </w:r>
            <w:r w:rsidRPr="00332145">
              <w:rPr>
                <w:rFonts w:asciiTheme="minorHAnsi" w:hAnsiTheme="minorHAnsi"/>
                <w:lang w:val="en-GB"/>
              </w:rPr>
              <w:t xml:space="preserve"> 3½" , XN profile </w:t>
            </w:r>
          </w:p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lang w:val="en-GB"/>
              </w:rPr>
            </w:pPr>
            <w:r w:rsidRPr="00332145">
              <w:rPr>
                <w:rFonts w:asciiTheme="minorHAnsi" w:hAnsiTheme="minorHAnsi"/>
                <w:lang w:val="en-GB"/>
              </w:rPr>
              <w:t xml:space="preserve">Packing </w:t>
            </w:r>
            <w:r w:rsidRPr="006605D3">
              <w:rPr>
                <w:rFonts w:asciiTheme="minorHAnsi" w:hAnsiTheme="minorHAnsi"/>
                <w:lang w:val="en-GB"/>
              </w:rPr>
              <w:t xml:space="preserve">bore </w:t>
            </w:r>
            <w:r w:rsidRPr="00763BDC">
              <w:rPr>
                <w:rFonts w:asciiTheme="minorHAnsi" w:hAnsiTheme="minorHAnsi"/>
                <w:lang w:val="en-GB"/>
              </w:rPr>
              <w:t>2.813"</w:t>
            </w:r>
            <w:r>
              <w:rPr>
                <w:rFonts w:asciiTheme="minorHAnsi" w:hAnsiTheme="minorHAnsi"/>
                <w:lang w:val="en-GB"/>
              </w:rPr>
              <w:t>, 9CR,</w:t>
            </w:r>
            <w:r w:rsidRPr="006605D3">
              <w:rPr>
                <w:rFonts w:asciiTheme="minorHAnsi" w:hAnsiTheme="minorHAnsi"/>
                <w:lang w:val="en-GB"/>
              </w:rPr>
              <w:t xml:space="preserve"> connection</w:t>
            </w:r>
            <w:r w:rsidRPr="00332145">
              <w:rPr>
                <w:rFonts w:asciiTheme="minorHAnsi" w:hAnsiTheme="minorHAnsi"/>
                <w:lang w:val="en-GB"/>
              </w:rPr>
              <w:t>, 3½" # 9.2 lbs/</w:t>
            </w:r>
            <w:proofErr w:type="spellStart"/>
            <w:r w:rsidRPr="00332145">
              <w:rPr>
                <w:rFonts w:asciiTheme="minorHAnsi" w:hAnsiTheme="minorHAnsi"/>
                <w:lang w:val="en-GB"/>
              </w:rPr>
              <w:t>ft</w:t>
            </w:r>
            <w:proofErr w:type="spellEnd"/>
            <w:r w:rsidRPr="00332145">
              <w:rPr>
                <w:rFonts w:asciiTheme="minorHAnsi" w:hAnsiTheme="minorHAnsi"/>
                <w:lang w:val="en-GB"/>
              </w:rPr>
              <w:t xml:space="preserve"> </w:t>
            </w:r>
            <w:r>
              <w:rPr>
                <w:rFonts w:asciiTheme="minorHAnsi" w:hAnsiTheme="minorHAnsi"/>
                <w:lang w:val="en-GB"/>
              </w:rPr>
              <w:t>NU (Box) x 3½", 9.2 lbs/</w:t>
            </w:r>
            <w:proofErr w:type="spellStart"/>
            <w:r>
              <w:rPr>
                <w:rFonts w:asciiTheme="minorHAnsi" w:hAnsiTheme="minorHAnsi"/>
                <w:lang w:val="en-GB"/>
              </w:rPr>
              <w:t>ft</w:t>
            </w:r>
            <w:proofErr w:type="spellEnd"/>
            <w:r>
              <w:rPr>
                <w:rFonts w:asciiTheme="minorHAnsi" w:hAnsiTheme="minorHAnsi"/>
                <w:lang w:val="en-GB"/>
              </w:rPr>
              <w:t xml:space="preserve"> 10RD, B-P</w:t>
            </w:r>
            <w:r w:rsidRPr="00332145">
              <w:rPr>
                <w:rFonts w:asciiTheme="minorHAnsi" w:hAnsiTheme="minorHAnsi"/>
                <w:lang w:val="en-GB"/>
              </w:rPr>
              <w:t xml:space="preserve"> </w:t>
            </w:r>
          </w:p>
        </w:tc>
        <w:tc>
          <w:tcPr>
            <w:tcW w:w="1417" w:type="dxa"/>
          </w:tcPr>
          <w:p w:rsidR="00AE1C31" w:rsidRPr="00332145" w:rsidRDefault="00AE1C31" w:rsidP="00822B5A">
            <w:pPr>
              <w:jc w:val="both"/>
              <w:rPr>
                <w:rFonts w:asciiTheme="minorHAnsi" w:hAnsiTheme="minorHAnsi"/>
                <w:color w:val="000000"/>
                <w:sz w:val="22"/>
                <w:szCs w:val="22"/>
              </w:rPr>
            </w:pPr>
            <w:r w:rsidRPr="00332145">
              <w:rPr>
                <w:rFonts w:asciiTheme="minorHAnsi" w:hAnsiTheme="minorHAnsi"/>
                <w:color w:val="000000"/>
                <w:sz w:val="22"/>
                <w:szCs w:val="22"/>
              </w:rPr>
              <w:t>Halliburton</w:t>
            </w:r>
          </w:p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lang w:val="en-GB"/>
              </w:rPr>
            </w:pP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lang w:val="en-GB"/>
              </w:rPr>
            </w:pPr>
            <w:r w:rsidRPr="00332145">
              <w:rPr>
                <w:rFonts w:asciiTheme="minorHAnsi" w:hAnsiTheme="minorHAnsi"/>
                <w:lang w:val="en-GB"/>
              </w:rPr>
              <w:t>RWE GS</w:t>
            </w:r>
          </w:p>
        </w:tc>
        <w:tc>
          <w:tcPr>
            <w:tcW w:w="1206" w:type="dxa"/>
            <w:tcBorders>
              <w:right w:val="single" w:sz="4" w:space="0" w:color="auto"/>
            </w:tcBorders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lang w:val="en-GB"/>
              </w:rPr>
            </w:pPr>
          </w:p>
        </w:tc>
      </w:tr>
      <w:tr w:rsidR="00AE1C31" w:rsidTr="002C0D86">
        <w:tc>
          <w:tcPr>
            <w:tcW w:w="568" w:type="dxa"/>
            <w:tcBorders>
              <w:left w:val="single" w:sz="4" w:space="0" w:color="auto"/>
            </w:tcBorders>
          </w:tcPr>
          <w:p w:rsidR="00AE1C31" w:rsidRDefault="00981C4A" w:rsidP="00981C4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10</w:t>
            </w:r>
          </w:p>
        </w:tc>
        <w:tc>
          <w:tcPr>
            <w:tcW w:w="992" w:type="dxa"/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  <w:r w:rsidRPr="00332145">
              <w:rPr>
                <w:rFonts w:asciiTheme="minorHAnsi" w:hAnsiTheme="minorHAnsi"/>
                <w:lang w:val="en-GB"/>
              </w:rPr>
              <w:t xml:space="preserve">1 </w:t>
            </w:r>
            <w:proofErr w:type="spellStart"/>
            <w:r w:rsidRPr="00332145">
              <w:rPr>
                <w:rFonts w:asciiTheme="minorHAnsi" w:hAnsiTheme="minorHAnsi"/>
                <w:lang w:val="en-GB"/>
              </w:rPr>
              <w:t>ks</w:t>
            </w:r>
            <w:proofErr w:type="spellEnd"/>
          </w:p>
        </w:tc>
        <w:tc>
          <w:tcPr>
            <w:tcW w:w="4039" w:type="dxa"/>
          </w:tcPr>
          <w:p w:rsidR="00AE1C31" w:rsidRPr="00332145" w:rsidRDefault="00AE1C31" w:rsidP="0026737E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  <w:r w:rsidRPr="00824CED">
              <w:rPr>
                <w:rFonts w:asciiTheme="minorHAnsi" w:hAnsiTheme="minorHAnsi"/>
                <w:b/>
              </w:rPr>
              <w:t>Stupačka</w:t>
            </w:r>
            <w:r>
              <w:rPr>
                <w:rFonts w:asciiTheme="minorHAnsi" w:hAnsiTheme="minorHAnsi"/>
              </w:rPr>
              <w:t xml:space="preserve"> 3,5“ NU</w:t>
            </w:r>
          </w:p>
        </w:tc>
        <w:tc>
          <w:tcPr>
            <w:tcW w:w="1417" w:type="dxa"/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  <w:r w:rsidRPr="00332145">
              <w:rPr>
                <w:rFonts w:asciiTheme="minorHAnsi" w:hAnsiTheme="minorHAnsi"/>
                <w:lang w:val="en-GB"/>
              </w:rPr>
              <w:t>RWE GS</w:t>
            </w:r>
          </w:p>
        </w:tc>
        <w:tc>
          <w:tcPr>
            <w:tcW w:w="1206" w:type="dxa"/>
            <w:tcBorders>
              <w:right w:val="single" w:sz="4" w:space="0" w:color="auto"/>
            </w:tcBorders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lang w:val="en-GB"/>
              </w:rPr>
            </w:pPr>
          </w:p>
        </w:tc>
      </w:tr>
      <w:tr w:rsidR="00AE1C31" w:rsidTr="002C0D86">
        <w:tc>
          <w:tcPr>
            <w:tcW w:w="568" w:type="dxa"/>
            <w:tcBorders>
              <w:left w:val="single" w:sz="4" w:space="0" w:color="auto"/>
            </w:tcBorders>
          </w:tcPr>
          <w:p w:rsidR="00AE1C31" w:rsidRPr="00332145" w:rsidDel="00555AD4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1</w:t>
            </w:r>
            <w:r w:rsidR="00981C4A">
              <w:rPr>
                <w:rFonts w:asciiTheme="minorHAnsi" w:hAnsiTheme="minorHAnsi"/>
              </w:rPr>
              <w:t>1</w:t>
            </w:r>
          </w:p>
        </w:tc>
        <w:tc>
          <w:tcPr>
            <w:tcW w:w="992" w:type="dxa"/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  <w:r w:rsidRPr="00332145">
              <w:rPr>
                <w:rFonts w:asciiTheme="minorHAnsi" w:hAnsiTheme="minorHAnsi"/>
              </w:rPr>
              <w:t>1 ks</w:t>
            </w:r>
          </w:p>
        </w:tc>
        <w:tc>
          <w:tcPr>
            <w:tcW w:w="4039" w:type="dxa"/>
          </w:tcPr>
          <w:p w:rsidR="00AE1C31" w:rsidRPr="00824CED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  <w:r w:rsidRPr="00824CED">
              <w:rPr>
                <w:rFonts w:asciiTheme="minorHAnsi" w:hAnsiTheme="minorHAnsi"/>
                <w:b/>
              </w:rPr>
              <w:t>Crossover</w:t>
            </w:r>
            <w:r w:rsidRPr="00824CED">
              <w:rPr>
                <w:rFonts w:asciiTheme="minorHAnsi" w:hAnsiTheme="minorHAnsi"/>
              </w:rPr>
              <w:t xml:space="preserve"> 5,5“ API LC x 3 ½“ API NU </w:t>
            </w:r>
          </w:p>
        </w:tc>
        <w:tc>
          <w:tcPr>
            <w:tcW w:w="1417" w:type="dxa"/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  <w:r w:rsidRPr="00332145">
              <w:rPr>
                <w:rFonts w:asciiTheme="minorHAnsi" w:hAnsiTheme="minorHAnsi"/>
              </w:rPr>
              <w:t>RWE GS</w:t>
            </w:r>
          </w:p>
        </w:tc>
        <w:tc>
          <w:tcPr>
            <w:tcW w:w="1206" w:type="dxa"/>
            <w:tcBorders>
              <w:right w:val="single" w:sz="4" w:space="0" w:color="auto"/>
            </w:tcBorders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</w:p>
        </w:tc>
      </w:tr>
      <w:tr w:rsidR="00AE1C31" w:rsidTr="002C0D86">
        <w:tc>
          <w:tcPr>
            <w:tcW w:w="568" w:type="dxa"/>
            <w:tcBorders>
              <w:left w:val="single" w:sz="4" w:space="0" w:color="auto"/>
            </w:tcBorders>
          </w:tcPr>
          <w:p w:rsidR="00AE1C31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1</w:t>
            </w:r>
            <w:r w:rsidR="00981C4A">
              <w:rPr>
                <w:rFonts w:asciiTheme="minorHAnsi" w:hAnsiTheme="minorHAnsi"/>
              </w:rPr>
              <w:t>2</w:t>
            </w:r>
          </w:p>
        </w:tc>
        <w:tc>
          <w:tcPr>
            <w:tcW w:w="992" w:type="dxa"/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1 ks</w:t>
            </w:r>
          </w:p>
        </w:tc>
        <w:tc>
          <w:tcPr>
            <w:tcW w:w="4039" w:type="dxa"/>
          </w:tcPr>
          <w:p w:rsidR="00AE1C31" w:rsidRPr="00824CED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  <w:proofErr w:type="spellStart"/>
            <w:r w:rsidRPr="00824CED">
              <w:rPr>
                <w:rFonts w:asciiTheme="minorHAnsi" w:hAnsiTheme="minorHAnsi"/>
                <w:b/>
              </w:rPr>
              <w:t>Mill</w:t>
            </w:r>
            <w:proofErr w:type="spellEnd"/>
            <w:r w:rsidRPr="00824CED">
              <w:rPr>
                <w:rFonts w:asciiTheme="minorHAnsi" w:hAnsiTheme="minorHAnsi"/>
                <w:b/>
              </w:rPr>
              <w:t xml:space="preserve"> </w:t>
            </w:r>
            <w:proofErr w:type="spellStart"/>
            <w:r w:rsidRPr="00824CED">
              <w:rPr>
                <w:rFonts w:asciiTheme="minorHAnsi" w:hAnsiTheme="minorHAnsi"/>
                <w:b/>
              </w:rPr>
              <w:t>out</w:t>
            </w:r>
            <w:proofErr w:type="spellEnd"/>
            <w:r w:rsidRPr="00824CED">
              <w:rPr>
                <w:rFonts w:asciiTheme="minorHAnsi" w:hAnsiTheme="minorHAnsi"/>
                <w:b/>
              </w:rPr>
              <w:t xml:space="preserve"> </w:t>
            </w:r>
            <w:proofErr w:type="spellStart"/>
            <w:r w:rsidRPr="00824CED">
              <w:rPr>
                <w:rFonts w:asciiTheme="minorHAnsi" w:hAnsiTheme="minorHAnsi"/>
                <w:b/>
              </w:rPr>
              <w:t>extension</w:t>
            </w:r>
            <w:proofErr w:type="spellEnd"/>
            <w:r w:rsidRPr="00824CED">
              <w:rPr>
                <w:rFonts w:asciiTheme="minorHAnsi" w:hAnsiTheme="minorHAnsi"/>
              </w:rPr>
              <w:t xml:space="preserve"> 5,5“ API LC</w:t>
            </w:r>
          </w:p>
        </w:tc>
        <w:tc>
          <w:tcPr>
            <w:tcW w:w="1417" w:type="dxa"/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  <w:r w:rsidRPr="00332145">
              <w:rPr>
                <w:rFonts w:asciiTheme="minorHAnsi" w:hAnsiTheme="minorHAnsi"/>
              </w:rPr>
              <w:t>RWE GS</w:t>
            </w:r>
          </w:p>
        </w:tc>
        <w:tc>
          <w:tcPr>
            <w:tcW w:w="1206" w:type="dxa"/>
            <w:tcBorders>
              <w:right w:val="single" w:sz="4" w:space="0" w:color="auto"/>
            </w:tcBorders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</w:p>
        </w:tc>
      </w:tr>
      <w:tr w:rsidR="00AE1C31" w:rsidTr="002C0D86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1</w:t>
            </w:r>
            <w:r w:rsidR="00981C4A">
              <w:rPr>
                <w:rFonts w:asciiTheme="minorHAnsi" w:hAnsiTheme="minorHAnsi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  <w:r w:rsidRPr="00332145">
              <w:rPr>
                <w:rFonts w:asciiTheme="minorHAnsi" w:hAnsiTheme="minorHAnsi"/>
              </w:rPr>
              <w:t>1 ks</w:t>
            </w:r>
          </w:p>
        </w:tc>
        <w:tc>
          <w:tcPr>
            <w:tcW w:w="4039" w:type="dxa"/>
            <w:tcBorders>
              <w:top w:val="single" w:sz="4" w:space="0" w:color="auto"/>
              <w:bottom w:val="single" w:sz="4" w:space="0" w:color="auto"/>
            </w:tcBorders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  <w:proofErr w:type="spellStart"/>
            <w:r w:rsidRPr="00824CED">
              <w:rPr>
                <w:rFonts w:asciiTheme="minorHAnsi" w:hAnsiTheme="minorHAnsi"/>
                <w:b/>
              </w:rPr>
              <w:t>Gravel</w:t>
            </w:r>
            <w:proofErr w:type="spellEnd"/>
            <w:r w:rsidRPr="00824CED">
              <w:rPr>
                <w:rFonts w:asciiTheme="minorHAnsi" w:hAnsiTheme="minorHAnsi"/>
                <w:b/>
              </w:rPr>
              <w:t xml:space="preserve"> </w:t>
            </w:r>
            <w:proofErr w:type="spellStart"/>
            <w:r w:rsidRPr="00824CED">
              <w:rPr>
                <w:rFonts w:asciiTheme="minorHAnsi" w:hAnsiTheme="minorHAnsi"/>
                <w:b/>
              </w:rPr>
              <w:t>Pack</w:t>
            </w:r>
            <w:proofErr w:type="spellEnd"/>
            <w:r w:rsidRPr="00824CED">
              <w:rPr>
                <w:rFonts w:asciiTheme="minorHAnsi" w:hAnsiTheme="minorHAnsi"/>
                <w:b/>
              </w:rPr>
              <w:t>/</w:t>
            </w:r>
            <w:proofErr w:type="spellStart"/>
            <w:r w:rsidRPr="00824CED">
              <w:rPr>
                <w:rFonts w:asciiTheme="minorHAnsi" w:hAnsiTheme="minorHAnsi"/>
                <w:b/>
              </w:rPr>
              <w:t>Production</w:t>
            </w:r>
            <w:proofErr w:type="spellEnd"/>
            <w:r w:rsidRPr="00824CED">
              <w:rPr>
                <w:rFonts w:asciiTheme="minorHAnsi" w:hAnsiTheme="minorHAnsi"/>
                <w:b/>
              </w:rPr>
              <w:t xml:space="preserve"> </w:t>
            </w:r>
            <w:proofErr w:type="spellStart"/>
            <w:r w:rsidRPr="00824CED">
              <w:rPr>
                <w:rFonts w:asciiTheme="minorHAnsi" w:hAnsiTheme="minorHAnsi"/>
                <w:b/>
              </w:rPr>
              <w:t>packer</w:t>
            </w:r>
            <w:proofErr w:type="spellEnd"/>
            <w:r w:rsidRPr="00A86482">
              <w:rPr>
                <w:rFonts w:asciiTheme="minorHAnsi" w:hAnsiTheme="minorHAnsi"/>
              </w:rPr>
              <w:t xml:space="preserve"> </w:t>
            </w:r>
            <w:r>
              <w:rPr>
                <w:rFonts w:asciiTheme="minorHAnsi" w:hAnsiTheme="minorHAnsi"/>
              </w:rPr>
              <w:t>7</w:t>
            </w:r>
            <w:r w:rsidRPr="00332145">
              <w:rPr>
                <w:rFonts w:asciiTheme="minorHAnsi" w:hAnsiTheme="minorHAnsi"/>
              </w:rPr>
              <w:t>“</w:t>
            </w:r>
            <w:r>
              <w:rPr>
                <w:rFonts w:asciiTheme="minorHAnsi" w:hAnsiTheme="minorHAnsi"/>
              </w:rPr>
              <w:t xml:space="preserve"> 32-35</w:t>
            </w:r>
            <w:r>
              <w:rPr>
                <w:rFonts w:asciiTheme="minorHAnsi" w:hAnsiTheme="minorHAnsi"/>
                <w:lang w:val="en-US"/>
              </w:rPr>
              <w:t>#, 3.880, 5,5</w:t>
            </w:r>
            <w:r w:rsidRPr="00332145">
              <w:rPr>
                <w:rFonts w:asciiTheme="minorHAnsi" w:hAnsiTheme="minorHAnsi"/>
              </w:rPr>
              <w:t>“</w:t>
            </w:r>
            <w:r>
              <w:rPr>
                <w:rFonts w:asciiTheme="minorHAnsi" w:hAnsiTheme="minorHAnsi"/>
              </w:rPr>
              <w:t xml:space="preserve"> API-LC 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strike/>
                <w:highlight w:val="red"/>
              </w:rPr>
            </w:pPr>
            <w:r w:rsidRPr="00332145">
              <w:rPr>
                <w:rFonts w:asciiTheme="minorHAnsi" w:hAnsiTheme="minorHAnsi"/>
              </w:rPr>
              <w:t>Halliburton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  <w:r w:rsidRPr="00332145">
              <w:rPr>
                <w:rFonts w:asciiTheme="minorHAnsi" w:hAnsiTheme="minorHAnsi"/>
              </w:rPr>
              <w:t>RWE GS</w:t>
            </w:r>
          </w:p>
        </w:tc>
        <w:tc>
          <w:tcPr>
            <w:tcW w:w="120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</w:p>
        </w:tc>
      </w:tr>
      <w:tr w:rsidR="00AE1C31" w:rsidTr="002C0D86">
        <w:tc>
          <w:tcPr>
            <w:tcW w:w="568" w:type="dxa"/>
            <w:tcBorders>
              <w:top w:val="single" w:sz="4" w:space="0" w:color="auto"/>
              <w:left w:val="single" w:sz="4" w:space="0" w:color="auto"/>
            </w:tcBorders>
          </w:tcPr>
          <w:p w:rsidR="00AE1C31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1</w:t>
            </w:r>
            <w:r w:rsidR="00981C4A">
              <w:rPr>
                <w:rFonts w:asciiTheme="minorHAnsi" w:hAnsiTheme="minorHAnsi"/>
              </w:rPr>
              <w:t>4</w:t>
            </w:r>
          </w:p>
        </w:tc>
        <w:tc>
          <w:tcPr>
            <w:tcW w:w="992" w:type="dxa"/>
            <w:tcBorders>
              <w:top w:val="single" w:sz="4" w:space="0" w:color="auto"/>
            </w:tcBorders>
          </w:tcPr>
          <w:p w:rsidR="00AE1C31" w:rsidRPr="00332145" w:rsidRDefault="002C0D86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1 ks</w:t>
            </w:r>
          </w:p>
        </w:tc>
        <w:tc>
          <w:tcPr>
            <w:tcW w:w="4039" w:type="dxa"/>
            <w:tcBorders>
              <w:top w:val="single" w:sz="4" w:space="0" w:color="auto"/>
            </w:tcBorders>
          </w:tcPr>
          <w:p w:rsidR="005D60DD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  <w:r w:rsidRPr="00824CED">
              <w:rPr>
                <w:rFonts w:asciiTheme="minorHAnsi" w:hAnsiTheme="minorHAnsi"/>
                <w:b/>
              </w:rPr>
              <w:t xml:space="preserve">Kotva </w:t>
            </w:r>
            <w:proofErr w:type="spellStart"/>
            <w:r w:rsidRPr="00824CED">
              <w:rPr>
                <w:rFonts w:asciiTheme="minorHAnsi" w:hAnsiTheme="minorHAnsi"/>
                <w:b/>
              </w:rPr>
              <w:t>pakru</w:t>
            </w:r>
            <w:proofErr w:type="spellEnd"/>
            <w:r>
              <w:rPr>
                <w:rFonts w:asciiTheme="minorHAnsi" w:hAnsiTheme="minorHAnsi"/>
              </w:rPr>
              <w:t xml:space="preserve">: </w:t>
            </w:r>
            <w:proofErr w:type="spellStart"/>
            <w:r>
              <w:rPr>
                <w:rFonts w:asciiTheme="minorHAnsi" w:hAnsiTheme="minorHAnsi"/>
              </w:rPr>
              <w:t>Ratch-Latch</w:t>
            </w:r>
            <w:proofErr w:type="spellEnd"/>
            <w:r>
              <w:rPr>
                <w:rFonts w:asciiTheme="minorHAnsi" w:hAnsiTheme="minorHAnsi"/>
              </w:rPr>
              <w:t xml:space="preserve"> </w:t>
            </w:r>
            <w:proofErr w:type="spellStart"/>
            <w:r>
              <w:rPr>
                <w:rFonts w:asciiTheme="minorHAnsi" w:hAnsiTheme="minorHAnsi"/>
              </w:rPr>
              <w:t>Seal</w:t>
            </w:r>
            <w:proofErr w:type="spellEnd"/>
            <w:r>
              <w:rPr>
                <w:rFonts w:asciiTheme="minorHAnsi" w:hAnsiTheme="minorHAnsi"/>
              </w:rPr>
              <w:t xml:space="preserve"> </w:t>
            </w:r>
            <w:proofErr w:type="spellStart"/>
            <w:r>
              <w:rPr>
                <w:rFonts w:asciiTheme="minorHAnsi" w:hAnsiTheme="minorHAnsi"/>
              </w:rPr>
              <w:t>Assembly</w:t>
            </w:r>
            <w:proofErr w:type="spellEnd"/>
            <w:r>
              <w:rPr>
                <w:rFonts w:asciiTheme="minorHAnsi" w:hAnsiTheme="minorHAnsi"/>
              </w:rPr>
              <w:t>:</w:t>
            </w:r>
            <w:r w:rsidR="005D60DD">
              <w:rPr>
                <w:rFonts w:asciiTheme="minorHAnsi" w:hAnsiTheme="minorHAnsi"/>
              </w:rPr>
              <w:t xml:space="preserve"> </w:t>
            </w:r>
          </w:p>
          <w:p w:rsidR="00AE1C31" w:rsidRDefault="005D60DD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 xml:space="preserve">Mule </w:t>
            </w:r>
            <w:proofErr w:type="spellStart"/>
            <w:r>
              <w:rPr>
                <w:rFonts w:asciiTheme="minorHAnsi" w:hAnsiTheme="minorHAnsi"/>
              </w:rPr>
              <w:t>Shoe</w:t>
            </w:r>
            <w:proofErr w:type="spellEnd"/>
            <w:r>
              <w:rPr>
                <w:rFonts w:asciiTheme="minorHAnsi" w:hAnsiTheme="minorHAnsi"/>
              </w:rPr>
              <w:t xml:space="preserve"> </w:t>
            </w:r>
            <w:proofErr w:type="spellStart"/>
            <w:r>
              <w:rPr>
                <w:rFonts w:asciiTheme="minorHAnsi" w:hAnsiTheme="minorHAnsi"/>
              </w:rPr>
              <w:t>Gid</w:t>
            </w:r>
            <w:proofErr w:type="spellEnd"/>
            <w:r>
              <w:rPr>
                <w:rFonts w:asciiTheme="minorHAnsi" w:hAnsiTheme="minorHAnsi"/>
              </w:rPr>
              <w:t>, 3 ½-12, UN Box</w:t>
            </w:r>
          </w:p>
          <w:p w:rsidR="005D60DD" w:rsidRDefault="005D60DD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  <w:proofErr w:type="spellStart"/>
            <w:r>
              <w:rPr>
                <w:rFonts w:asciiTheme="minorHAnsi" w:hAnsiTheme="minorHAnsi"/>
              </w:rPr>
              <w:t>Seal</w:t>
            </w:r>
            <w:proofErr w:type="spellEnd"/>
            <w:r>
              <w:rPr>
                <w:rFonts w:asciiTheme="minorHAnsi" w:hAnsiTheme="minorHAnsi"/>
              </w:rPr>
              <w:t xml:space="preserve"> </w:t>
            </w:r>
            <w:proofErr w:type="spellStart"/>
            <w:r>
              <w:rPr>
                <w:rFonts w:asciiTheme="minorHAnsi" w:hAnsiTheme="minorHAnsi"/>
              </w:rPr>
              <w:t>Assy</w:t>
            </w:r>
            <w:proofErr w:type="spellEnd"/>
            <w:r>
              <w:rPr>
                <w:rFonts w:asciiTheme="minorHAnsi" w:hAnsiTheme="minorHAnsi"/>
              </w:rPr>
              <w:t xml:space="preserve">, </w:t>
            </w:r>
            <w:proofErr w:type="spellStart"/>
            <w:r>
              <w:rPr>
                <w:rFonts w:asciiTheme="minorHAnsi" w:hAnsiTheme="minorHAnsi"/>
              </w:rPr>
              <w:t>Mld</w:t>
            </w:r>
            <w:proofErr w:type="spellEnd"/>
            <w:r>
              <w:rPr>
                <w:rFonts w:asciiTheme="minorHAnsi" w:hAnsiTheme="minorHAnsi"/>
              </w:rPr>
              <w:t>, 3.880 x 3 ½-12 UN;</w:t>
            </w:r>
          </w:p>
          <w:p w:rsidR="00AE1C31" w:rsidRPr="00332145" w:rsidRDefault="005D60DD" w:rsidP="005D60DD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  <w:proofErr w:type="spellStart"/>
            <w:r>
              <w:rPr>
                <w:rFonts w:asciiTheme="minorHAnsi" w:hAnsiTheme="minorHAnsi"/>
              </w:rPr>
              <w:t>Seal</w:t>
            </w:r>
            <w:proofErr w:type="spellEnd"/>
            <w:r>
              <w:rPr>
                <w:rFonts w:asciiTheme="minorHAnsi" w:hAnsiTheme="minorHAnsi"/>
              </w:rPr>
              <w:t xml:space="preserve"> Unit </w:t>
            </w:r>
            <w:proofErr w:type="spellStart"/>
            <w:r>
              <w:rPr>
                <w:rFonts w:asciiTheme="minorHAnsi" w:hAnsiTheme="minorHAnsi"/>
              </w:rPr>
              <w:t>Loc</w:t>
            </w:r>
            <w:proofErr w:type="spellEnd"/>
            <w:r>
              <w:rPr>
                <w:rFonts w:asciiTheme="minorHAnsi" w:hAnsiTheme="minorHAnsi"/>
              </w:rPr>
              <w:t>, 3.880, 4 ½-4 Versa-LTH</w:t>
            </w:r>
          </w:p>
        </w:tc>
        <w:tc>
          <w:tcPr>
            <w:tcW w:w="1417" w:type="dxa"/>
            <w:tcBorders>
              <w:top w:val="single" w:sz="4" w:space="0" w:color="auto"/>
            </w:tcBorders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  <w:r w:rsidRPr="00332145">
              <w:rPr>
                <w:rFonts w:asciiTheme="minorHAnsi" w:hAnsiTheme="minorHAnsi"/>
              </w:rPr>
              <w:t>Halliburton</w:t>
            </w:r>
          </w:p>
        </w:tc>
        <w:tc>
          <w:tcPr>
            <w:tcW w:w="1418" w:type="dxa"/>
            <w:tcBorders>
              <w:top w:val="single" w:sz="4" w:space="0" w:color="auto"/>
              <w:right w:val="single" w:sz="4" w:space="0" w:color="auto"/>
            </w:tcBorders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  <w:r w:rsidRPr="00332145">
              <w:rPr>
                <w:rFonts w:asciiTheme="minorHAnsi" w:hAnsiTheme="minorHAnsi"/>
              </w:rPr>
              <w:t>RWE GS</w:t>
            </w:r>
          </w:p>
        </w:tc>
        <w:tc>
          <w:tcPr>
            <w:tcW w:w="1206" w:type="dxa"/>
            <w:tcBorders>
              <w:top w:val="single" w:sz="4" w:space="0" w:color="auto"/>
              <w:right w:val="single" w:sz="4" w:space="0" w:color="auto"/>
            </w:tcBorders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</w:p>
        </w:tc>
      </w:tr>
      <w:tr w:rsidR="00AE1C31" w:rsidTr="002C0D86">
        <w:tc>
          <w:tcPr>
            <w:tcW w:w="568" w:type="dxa"/>
            <w:tcBorders>
              <w:left w:val="single" w:sz="4" w:space="0" w:color="auto"/>
            </w:tcBorders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1</w:t>
            </w:r>
            <w:r w:rsidR="00981C4A">
              <w:rPr>
                <w:rFonts w:asciiTheme="minorHAnsi" w:hAnsiTheme="minorHAnsi"/>
              </w:rPr>
              <w:t>5</w:t>
            </w:r>
          </w:p>
        </w:tc>
        <w:tc>
          <w:tcPr>
            <w:tcW w:w="992" w:type="dxa"/>
          </w:tcPr>
          <w:p w:rsidR="00AE1C31" w:rsidRPr="00332145" w:rsidDel="00555AD4" w:rsidRDefault="00AE1C31" w:rsidP="00822B5A">
            <w:pPr>
              <w:pStyle w:val="Zhlav"/>
              <w:tabs>
                <w:tab w:val="clear" w:pos="4536"/>
                <w:tab w:val="clear" w:pos="9072"/>
                <w:tab w:val="left" w:pos="540"/>
              </w:tabs>
              <w:jc w:val="both"/>
              <w:rPr>
                <w:rFonts w:asciiTheme="minorHAnsi" w:hAnsiTheme="minorHAnsi"/>
                <w:sz w:val="24"/>
                <w:szCs w:val="24"/>
              </w:rPr>
            </w:pPr>
            <w:r w:rsidRPr="00332145">
              <w:rPr>
                <w:rFonts w:asciiTheme="minorHAnsi" w:hAnsiTheme="minorHAnsi"/>
                <w:sz w:val="24"/>
                <w:szCs w:val="24"/>
              </w:rPr>
              <w:t>1 ks</w:t>
            </w:r>
          </w:p>
        </w:tc>
        <w:tc>
          <w:tcPr>
            <w:tcW w:w="4039" w:type="dxa"/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  <w:r w:rsidRPr="00824CED">
              <w:rPr>
                <w:rFonts w:asciiTheme="minorHAnsi" w:hAnsiTheme="minorHAnsi"/>
                <w:b/>
              </w:rPr>
              <w:t>X-profil</w:t>
            </w:r>
            <w:r w:rsidRPr="00332145">
              <w:rPr>
                <w:rFonts w:asciiTheme="minorHAnsi" w:hAnsiTheme="minorHAnsi"/>
              </w:rPr>
              <w:t xml:space="preserve"> 3 ½“ VAGT ID 2,813“</w:t>
            </w:r>
          </w:p>
        </w:tc>
        <w:tc>
          <w:tcPr>
            <w:tcW w:w="1417" w:type="dxa"/>
          </w:tcPr>
          <w:p w:rsidR="00AE1C31" w:rsidRPr="00332145" w:rsidDel="009E1208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  <w:r w:rsidRPr="00332145">
              <w:rPr>
                <w:rFonts w:asciiTheme="minorHAnsi" w:hAnsiTheme="minorHAnsi"/>
              </w:rPr>
              <w:t>Halliburton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  <w:r w:rsidRPr="00332145">
              <w:rPr>
                <w:rFonts w:asciiTheme="minorHAnsi" w:hAnsiTheme="minorHAnsi"/>
              </w:rPr>
              <w:t>RWE GS</w:t>
            </w:r>
          </w:p>
        </w:tc>
        <w:tc>
          <w:tcPr>
            <w:tcW w:w="1206" w:type="dxa"/>
            <w:tcBorders>
              <w:right w:val="single" w:sz="4" w:space="0" w:color="auto"/>
            </w:tcBorders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</w:p>
        </w:tc>
      </w:tr>
      <w:tr w:rsidR="00AE1C31" w:rsidTr="002C0D86">
        <w:tc>
          <w:tcPr>
            <w:tcW w:w="568" w:type="dxa"/>
            <w:tcBorders>
              <w:left w:val="single" w:sz="4" w:space="0" w:color="auto"/>
            </w:tcBorders>
          </w:tcPr>
          <w:p w:rsidR="00AE1C31" w:rsidRPr="00E1407C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  <w:r w:rsidRPr="00E1407C">
              <w:rPr>
                <w:rFonts w:asciiTheme="minorHAnsi" w:hAnsiTheme="minorHAnsi"/>
              </w:rPr>
              <w:t>1</w:t>
            </w:r>
            <w:r w:rsidR="00981C4A" w:rsidRPr="00E1407C">
              <w:rPr>
                <w:rFonts w:asciiTheme="minorHAnsi" w:hAnsiTheme="minorHAnsi"/>
              </w:rPr>
              <w:t>6</w:t>
            </w:r>
          </w:p>
        </w:tc>
        <w:tc>
          <w:tcPr>
            <w:tcW w:w="992" w:type="dxa"/>
          </w:tcPr>
          <w:p w:rsidR="00AE1C31" w:rsidRPr="00E1407C" w:rsidRDefault="002C0D86" w:rsidP="00C81FD8">
            <w:pPr>
              <w:pStyle w:val="Zhlav"/>
              <w:tabs>
                <w:tab w:val="clear" w:pos="4536"/>
                <w:tab w:val="clear" w:pos="9072"/>
                <w:tab w:val="left" w:pos="540"/>
              </w:tabs>
              <w:jc w:val="both"/>
              <w:rPr>
                <w:rFonts w:asciiTheme="minorHAnsi" w:hAnsiTheme="minorHAnsi"/>
                <w:sz w:val="24"/>
                <w:szCs w:val="24"/>
              </w:rPr>
            </w:pPr>
            <w:r>
              <w:rPr>
                <w:rFonts w:asciiTheme="minorHAnsi" w:hAnsiTheme="minorHAnsi"/>
                <w:sz w:val="24"/>
                <w:szCs w:val="24"/>
              </w:rPr>
              <w:t xml:space="preserve">1200 </w:t>
            </w:r>
            <w:r w:rsidR="00AE1C31" w:rsidRPr="00E1407C">
              <w:rPr>
                <w:rFonts w:asciiTheme="minorHAnsi" w:hAnsiTheme="minorHAnsi"/>
                <w:sz w:val="24"/>
                <w:szCs w:val="24"/>
              </w:rPr>
              <w:t>m</w:t>
            </w:r>
          </w:p>
        </w:tc>
        <w:tc>
          <w:tcPr>
            <w:tcW w:w="4039" w:type="dxa"/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  <w:r w:rsidRPr="00824CED">
              <w:rPr>
                <w:rFonts w:asciiTheme="minorHAnsi" w:hAnsiTheme="minorHAnsi"/>
                <w:b/>
              </w:rPr>
              <w:t>Stupačky</w:t>
            </w:r>
            <w:r w:rsidRPr="00332145">
              <w:rPr>
                <w:rFonts w:asciiTheme="minorHAnsi" w:hAnsiTheme="minorHAnsi"/>
              </w:rPr>
              <w:t xml:space="preserve"> 3½“ (#9,2 </w:t>
            </w:r>
            <w:proofErr w:type="spellStart"/>
            <w:r w:rsidRPr="00332145">
              <w:rPr>
                <w:rFonts w:asciiTheme="minorHAnsi" w:hAnsiTheme="minorHAnsi"/>
              </w:rPr>
              <w:t>lbs</w:t>
            </w:r>
            <w:proofErr w:type="spellEnd"/>
            <w:r w:rsidRPr="00332145">
              <w:rPr>
                <w:rFonts w:asciiTheme="minorHAnsi" w:hAnsiTheme="minorHAnsi"/>
              </w:rPr>
              <w:t>/ft ,J-55,VAGT)</w:t>
            </w:r>
          </w:p>
        </w:tc>
        <w:tc>
          <w:tcPr>
            <w:tcW w:w="1417" w:type="dxa"/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strike/>
                <w:highlight w:val="red"/>
              </w:rPr>
            </w:pPr>
            <w:r w:rsidRPr="00332145">
              <w:rPr>
                <w:rFonts w:asciiTheme="minorHAnsi" w:hAnsiTheme="minorHAnsi"/>
              </w:rPr>
              <w:t>VAGT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  <w:r w:rsidRPr="00332145">
              <w:rPr>
                <w:rFonts w:asciiTheme="minorHAnsi" w:hAnsiTheme="minorHAnsi"/>
              </w:rPr>
              <w:t>RWE GS</w:t>
            </w:r>
          </w:p>
        </w:tc>
        <w:tc>
          <w:tcPr>
            <w:tcW w:w="1206" w:type="dxa"/>
            <w:tcBorders>
              <w:right w:val="single" w:sz="4" w:space="0" w:color="auto"/>
            </w:tcBorders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</w:p>
        </w:tc>
      </w:tr>
      <w:tr w:rsidR="00AE1C31" w:rsidTr="002C0D86">
        <w:tc>
          <w:tcPr>
            <w:tcW w:w="568" w:type="dxa"/>
            <w:tcBorders>
              <w:left w:val="single" w:sz="4" w:space="0" w:color="auto"/>
            </w:tcBorders>
          </w:tcPr>
          <w:p w:rsidR="00AE1C31" w:rsidRPr="00E1407C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  <w:r w:rsidRPr="00E1407C">
              <w:rPr>
                <w:rFonts w:asciiTheme="minorHAnsi" w:hAnsiTheme="minorHAnsi"/>
              </w:rPr>
              <w:t>1</w:t>
            </w:r>
            <w:r w:rsidR="00981C4A" w:rsidRPr="00E1407C">
              <w:rPr>
                <w:rFonts w:asciiTheme="minorHAnsi" w:hAnsiTheme="minorHAnsi"/>
              </w:rPr>
              <w:t>7</w:t>
            </w:r>
          </w:p>
        </w:tc>
        <w:tc>
          <w:tcPr>
            <w:tcW w:w="992" w:type="dxa"/>
          </w:tcPr>
          <w:p w:rsidR="00AE1C31" w:rsidRPr="00E1407C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  <w:r w:rsidRPr="00E1407C">
              <w:rPr>
                <w:rFonts w:asciiTheme="minorHAnsi" w:hAnsiTheme="minorHAnsi"/>
              </w:rPr>
              <w:t>1 ks</w:t>
            </w:r>
          </w:p>
        </w:tc>
        <w:tc>
          <w:tcPr>
            <w:tcW w:w="4039" w:type="dxa"/>
          </w:tcPr>
          <w:p w:rsidR="00AE1C31" w:rsidRPr="00E8245E" w:rsidRDefault="00AE1C31" w:rsidP="00E1407C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  <w:r w:rsidRPr="00E8245E">
              <w:rPr>
                <w:rFonts w:asciiTheme="minorHAnsi" w:hAnsiTheme="minorHAnsi"/>
                <w:b/>
              </w:rPr>
              <w:t>PPBV</w:t>
            </w:r>
            <w:r w:rsidRPr="00E8245E">
              <w:rPr>
                <w:rFonts w:asciiTheme="minorHAnsi" w:hAnsiTheme="minorHAnsi"/>
              </w:rPr>
              <w:t xml:space="preserve"> </w:t>
            </w:r>
            <w:proofErr w:type="spellStart"/>
            <w:r w:rsidR="00E1407C">
              <w:rPr>
                <w:rFonts w:asciiTheme="minorHAnsi" w:hAnsiTheme="minorHAnsi"/>
              </w:rPr>
              <w:t>Weatherford</w:t>
            </w:r>
            <w:proofErr w:type="spellEnd"/>
            <w:r w:rsidR="001A32AE">
              <w:rPr>
                <w:rFonts w:asciiTheme="minorHAnsi" w:hAnsiTheme="minorHAnsi"/>
              </w:rPr>
              <w:t xml:space="preserve"> 3 1/2</w:t>
            </w:r>
            <w:r w:rsidR="00E1407C">
              <w:rPr>
                <w:rFonts w:asciiTheme="minorHAnsi" w:hAnsiTheme="minorHAnsi"/>
              </w:rPr>
              <w:t xml:space="preserve">“, </w:t>
            </w:r>
            <w:r w:rsidR="00E1407C" w:rsidRPr="00332145">
              <w:rPr>
                <w:rFonts w:asciiTheme="minorHAnsi" w:hAnsiTheme="minorHAnsi"/>
              </w:rPr>
              <w:t xml:space="preserve">typ klapkový, </w:t>
            </w:r>
            <w:r w:rsidR="00E1407C">
              <w:rPr>
                <w:rFonts w:asciiTheme="minorHAnsi" w:hAnsiTheme="minorHAnsi"/>
              </w:rPr>
              <w:t>VAGT</w:t>
            </w:r>
            <w:r w:rsidR="001A32AE">
              <w:rPr>
                <w:rFonts w:asciiTheme="minorHAnsi" w:hAnsiTheme="minorHAnsi"/>
              </w:rPr>
              <w:t xml:space="preserve"> 3 1/2</w:t>
            </w:r>
            <w:r w:rsidR="00E1407C" w:rsidRPr="00332145">
              <w:rPr>
                <w:rFonts w:asciiTheme="minorHAnsi" w:hAnsiTheme="minorHAnsi"/>
              </w:rPr>
              <w:t>“ a s přípojem pro ovládací potrubí ¼“.</w:t>
            </w:r>
          </w:p>
        </w:tc>
        <w:tc>
          <w:tcPr>
            <w:tcW w:w="1417" w:type="dxa"/>
          </w:tcPr>
          <w:p w:rsidR="00AE1C31" w:rsidRPr="00E8245E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strike/>
              </w:rPr>
            </w:pPr>
            <w:proofErr w:type="spellStart"/>
            <w:r w:rsidRPr="00E8245E">
              <w:rPr>
                <w:rFonts w:asciiTheme="minorHAnsi" w:hAnsiTheme="minorHAnsi"/>
              </w:rPr>
              <w:t>Weatherford</w:t>
            </w:r>
            <w:proofErr w:type="spellEnd"/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  <w:r w:rsidRPr="00332145">
              <w:rPr>
                <w:rFonts w:asciiTheme="minorHAnsi" w:hAnsiTheme="minorHAnsi"/>
              </w:rPr>
              <w:t>RWE GS</w:t>
            </w:r>
          </w:p>
        </w:tc>
        <w:tc>
          <w:tcPr>
            <w:tcW w:w="1206" w:type="dxa"/>
            <w:tcBorders>
              <w:right w:val="single" w:sz="4" w:space="0" w:color="auto"/>
            </w:tcBorders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</w:p>
        </w:tc>
      </w:tr>
      <w:tr w:rsidR="00AE1C31" w:rsidTr="002C0D86">
        <w:tc>
          <w:tcPr>
            <w:tcW w:w="568" w:type="dxa"/>
            <w:tcBorders>
              <w:left w:val="single" w:sz="4" w:space="0" w:color="auto"/>
            </w:tcBorders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1</w:t>
            </w:r>
            <w:r w:rsidR="00981C4A">
              <w:rPr>
                <w:rFonts w:asciiTheme="minorHAnsi" w:hAnsiTheme="minorHAnsi"/>
              </w:rPr>
              <w:t>8</w:t>
            </w:r>
          </w:p>
        </w:tc>
        <w:tc>
          <w:tcPr>
            <w:tcW w:w="992" w:type="dxa"/>
          </w:tcPr>
          <w:p w:rsidR="00AE1C31" w:rsidRPr="00332145" w:rsidRDefault="00AE1C31" w:rsidP="00822B5A">
            <w:pPr>
              <w:pStyle w:val="Zhlav"/>
              <w:tabs>
                <w:tab w:val="clear" w:pos="4536"/>
                <w:tab w:val="clear" w:pos="9072"/>
                <w:tab w:val="left" w:pos="540"/>
              </w:tabs>
              <w:jc w:val="both"/>
              <w:rPr>
                <w:rFonts w:asciiTheme="minorHAnsi" w:hAnsiTheme="minorHAnsi"/>
                <w:sz w:val="24"/>
                <w:szCs w:val="24"/>
              </w:rPr>
            </w:pPr>
            <w:r w:rsidRPr="00332145">
              <w:rPr>
                <w:rFonts w:asciiTheme="minorHAnsi" w:hAnsiTheme="minorHAnsi"/>
                <w:sz w:val="24"/>
                <w:szCs w:val="24"/>
              </w:rPr>
              <w:t>50 m</w:t>
            </w:r>
          </w:p>
        </w:tc>
        <w:tc>
          <w:tcPr>
            <w:tcW w:w="4039" w:type="dxa"/>
          </w:tcPr>
          <w:p w:rsidR="00AE1C31" w:rsidRPr="00332145" w:rsidRDefault="00AE1C31" w:rsidP="001A32AE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  <w:r w:rsidRPr="00824CED">
              <w:rPr>
                <w:rFonts w:asciiTheme="minorHAnsi" w:hAnsiTheme="minorHAnsi"/>
                <w:b/>
              </w:rPr>
              <w:t>Stupačky</w:t>
            </w:r>
            <w:r w:rsidRPr="00332145">
              <w:rPr>
                <w:rFonts w:asciiTheme="minorHAnsi" w:hAnsiTheme="minorHAnsi"/>
              </w:rPr>
              <w:t xml:space="preserve"> </w:t>
            </w:r>
            <w:r w:rsidR="001A32AE" w:rsidRPr="00332145">
              <w:rPr>
                <w:rFonts w:asciiTheme="minorHAnsi" w:hAnsiTheme="minorHAnsi"/>
              </w:rPr>
              <w:t xml:space="preserve">3½“ (# 9,2 </w:t>
            </w:r>
            <w:proofErr w:type="spellStart"/>
            <w:r w:rsidR="001A32AE" w:rsidRPr="00332145">
              <w:rPr>
                <w:rFonts w:asciiTheme="minorHAnsi" w:hAnsiTheme="minorHAnsi"/>
              </w:rPr>
              <w:t>lbs</w:t>
            </w:r>
            <w:proofErr w:type="spellEnd"/>
            <w:r w:rsidR="001A32AE" w:rsidRPr="00332145">
              <w:rPr>
                <w:rFonts w:asciiTheme="minorHAnsi" w:hAnsiTheme="minorHAnsi"/>
              </w:rPr>
              <w:t>/ft, J-55, plynotěsný závit VAGT)</w:t>
            </w:r>
          </w:p>
        </w:tc>
        <w:tc>
          <w:tcPr>
            <w:tcW w:w="1417" w:type="dxa"/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strike/>
                <w:highlight w:val="red"/>
              </w:rPr>
            </w:pPr>
            <w:r w:rsidRPr="00332145">
              <w:rPr>
                <w:rFonts w:asciiTheme="minorHAnsi" w:hAnsiTheme="minorHAnsi"/>
              </w:rPr>
              <w:t>VAGT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  <w:r w:rsidRPr="00332145">
              <w:rPr>
                <w:rFonts w:asciiTheme="minorHAnsi" w:hAnsiTheme="minorHAnsi"/>
              </w:rPr>
              <w:t>RWE GS</w:t>
            </w:r>
          </w:p>
        </w:tc>
        <w:tc>
          <w:tcPr>
            <w:tcW w:w="1206" w:type="dxa"/>
            <w:tcBorders>
              <w:right w:val="single" w:sz="4" w:space="0" w:color="auto"/>
            </w:tcBorders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</w:p>
        </w:tc>
      </w:tr>
      <w:tr w:rsidR="00AE1C31" w:rsidTr="002C0D86">
        <w:tc>
          <w:tcPr>
            <w:tcW w:w="568" w:type="dxa"/>
            <w:tcBorders>
              <w:left w:val="single" w:sz="4" w:space="0" w:color="auto"/>
            </w:tcBorders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1</w:t>
            </w:r>
            <w:r w:rsidR="00981C4A">
              <w:rPr>
                <w:rFonts w:asciiTheme="minorHAnsi" w:hAnsiTheme="minorHAnsi"/>
              </w:rPr>
              <w:t>9</w:t>
            </w:r>
          </w:p>
        </w:tc>
        <w:tc>
          <w:tcPr>
            <w:tcW w:w="992" w:type="dxa"/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X m</w:t>
            </w:r>
          </w:p>
        </w:tc>
        <w:tc>
          <w:tcPr>
            <w:tcW w:w="4039" w:type="dxa"/>
          </w:tcPr>
          <w:p w:rsidR="00AE1C31" w:rsidRPr="00332145" w:rsidRDefault="00AE1C31" w:rsidP="001A32AE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  <w:r w:rsidRPr="00824CED">
              <w:rPr>
                <w:rFonts w:asciiTheme="minorHAnsi" w:hAnsiTheme="minorHAnsi"/>
                <w:b/>
              </w:rPr>
              <w:t>Manipulační stupačky</w:t>
            </w:r>
            <w:r>
              <w:rPr>
                <w:rFonts w:asciiTheme="minorHAnsi" w:hAnsiTheme="minorHAnsi"/>
              </w:rPr>
              <w:t xml:space="preserve"> </w:t>
            </w:r>
            <w:r w:rsidR="001A32AE" w:rsidRPr="00332145">
              <w:rPr>
                <w:rFonts w:asciiTheme="minorHAnsi" w:hAnsiTheme="minorHAnsi"/>
              </w:rPr>
              <w:t xml:space="preserve">3½“ (# 9,2 </w:t>
            </w:r>
            <w:proofErr w:type="spellStart"/>
            <w:r w:rsidR="001A32AE" w:rsidRPr="00332145">
              <w:rPr>
                <w:rFonts w:asciiTheme="minorHAnsi" w:hAnsiTheme="minorHAnsi"/>
              </w:rPr>
              <w:t>lbs</w:t>
            </w:r>
            <w:proofErr w:type="spellEnd"/>
            <w:r w:rsidR="001A32AE" w:rsidRPr="00332145">
              <w:rPr>
                <w:rFonts w:asciiTheme="minorHAnsi" w:hAnsiTheme="minorHAnsi"/>
              </w:rPr>
              <w:t>/ft, J-55, plynotěsný závit VAGT)</w:t>
            </w:r>
          </w:p>
        </w:tc>
        <w:tc>
          <w:tcPr>
            <w:tcW w:w="1417" w:type="dxa"/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  <w:r w:rsidRPr="00332145">
              <w:rPr>
                <w:rFonts w:asciiTheme="minorHAnsi" w:hAnsiTheme="minorHAnsi"/>
              </w:rPr>
              <w:t>VAGT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  <w:proofErr w:type="spellStart"/>
            <w:r>
              <w:rPr>
                <w:rFonts w:asciiTheme="minorHAnsi" w:hAnsiTheme="minorHAnsi"/>
                <w:lang w:val="en-GB"/>
              </w:rPr>
              <w:t>Zhotovitel</w:t>
            </w:r>
            <w:proofErr w:type="spellEnd"/>
            <w:r>
              <w:rPr>
                <w:rFonts w:asciiTheme="minorHAnsi" w:hAnsiTheme="minorHAnsi"/>
                <w:lang w:val="en-GB"/>
              </w:rPr>
              <w:t xml:space="preserve"> POS</w:t>
            </w:r>
          </w:p>
        </w:tc>
        <w:tc>
          <w:tcPr>
            <w:tcW w:w="1206" w:type="dxa"/>
            <w:tcBorders>
              <w:right w:val="single" w:sz="4" w:space="0" w:color="auto"/>
            </w:tcBorders>
          </w:tcPr>
          <w:p w:rsidR="00AE1C31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lang w:val="en-GB"/>
              </w:rPr>
            </w:pPr>
          </w:p>
        </w:tc>
      </w:tr>
      <w:tr w:rsidR="00AE1C31" w:rsidTr="002C0D86">
        <w:tc>
          <w:tcPr>
            <w:tcW w:w="568" w:type="dxa"/>
            <w:tcBorders>
              <w:left w:val="single" w:sz="4" w:space="0" w:color="auto"/>
            </w:tcBorders>
          </w:tcPr>
          <w:p w:rsidR="00AE1C31" w:rsidRPr="00332145" w:rsidRDefault="00981C4A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20</w:t>
            </w:r>
          </w:p>
        </w:tc>
        <w:tc>
          <w:tcPr>
            <w:tcW w:w="992" w:type="dxa"/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  <w:r w:rsidRPr="00332145">
              <w:rPr>
                <w:rFonts w:asciiTheme="minorHAnsi" w:hAnsiTheme="minorHAnsi"/>
              </w:rPr>
              <w:t>50 m</w:t>
            </w:r>
          </w:p>
        </w:tc>
        <w:tc>
          <w:tcPr>
            <w:tcW w:w="4039" w:type="dxa"/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  <w:r w:rsidRPr="00824CED">
              <w:rPr>
                <w:rFonts w:asciiTheme="minorHAnsi" w:hAnsiTheme="minorHAnsi"/>
                <w:b/>
              </w:rPr>
              <w:t>Ovládací potrubí</w:t>
            </w:r>
            <w:r w:rsidRPr="00332145">
              <w:rPr>
                <w:rFonts w:asciiTheme="minorHAnsi" w:hAnsiTheme="minorHAnsi"/>
              </w:rPr>
              <w:t xml:space="preserve"> ¼“ (k PPBV)</w:t>
            </w:r>
          </w:p>
        </w:tc>
        <w:tc>
          <w:tcPr>
            <w:tcW w:w="1417" w:type="dxa"/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  <w:strike/>
                <w:highlight w:val="red"/>
              </w:rPr>
            </w:pPr>
            <w:proofErr w:type="spellStart"/>
            <w:r w:rsidRPr="00332145">
              <w:rPr>
                <w:rFonts w:asciiTheme="minorHAnsi" w:hAnsiTheme="minorHAnsi"/>
              </w:rPr>
              <w:t>Weatherford</w:t>
            </w:r>
            <w:proofErr w:type="spellEnd"/>
          </w:p>
        </w:tc>
        <w:tc>
          <w:tcPr>
            <w:tcW w:w="1418" w:type="dxa"/>
            <w:tcBorders>
              <w:right w:val="single" w:sz="4" w:space="0" w:color="auto"/>
            </w:tcBorders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  <w:r w:rsidRPr="00332145">
              <w:rPr>
                <w:rFonts w:asciiTheme="minorHAnsi" w:hAnsiTheme="minorHAnsi"/>
              </w:rPr>
              <w:t>RWE GS</w:t>
            </w:r>
          </w:p>
        </w:tc>
        <w:tc>
          <w:tcPr>
            <w:tcW w:w="1206" w:type="dxa"/>
            <w:tcBorders>
              <w:right w:val="single" w:sz="4" w:space="0" w:color="auto"/>
            </w:tcBorders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</w:p>
        </w:tc>
      </w:tr>
      <w:tr w:rsidR="00AE1C31" w:rsidTr="002C0D86">
        <w:tc>
          <w:tcPr>
            <w:tcW w:w="568" w:type="dxa"/>
            <w:tcBorders>
              <w:left w:val="single" w:sz="4" w:space="0" w:color="auto"/>
              <w:bottom w:val="single" w:sz="4" w:space="0" w:color="auto"/>
            </w:tcBorders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2</w:t>
            </w:r>
            <w:r w:rsidR="00981C4A">
              <w:rPr>
                <w:rFonts w:asciiTheme="minorHAnsi" w:hAnsiTheme="minorHAnsi"/>
              </w:rPr>
              <w:t>1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  <w:r w:rsidRPr="00332145">
              <w:rPr>
                <w:rFonts w:asciiTheme="minorHAnsi" w:hAnsiTheme="minorHAnsi"/>
              </w:rPr>
              <w:t>1 ks</w:t>
            </w:r>
          </w:p>
        </w:tc>
        <w:tc>
          <w:tcPr>
            <w:tcW w:w="4039" w:type="dxa"/>
            <w:tcBorders>
              <w:bottom w:val="single" w:sz="4" w:space="0" w:color="auto"/>
            </w:tcBorders>
          </w:tcPr>
          <w:p w:rsidR="00AE1C31" w:rsidRPr="00B17694" w:rsidRDefault="00AE1C31" w:rsidP="006E5D82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  <w:r w:rsidRPr="00B17694">
              <w:rPr>
                <w:rFonts w:asciiTheme="minorHAnsi" w:hAnsiTheme="minorHAnsi"/>
                <w:b/>
              </w:rPr>
              <w:t>Závěsný kužel stupaček</w:t>
            </w:r>
            <w:r w:rsidRPr="00B17694">
              <w:rPr>
                <w:rFonts w:asciiTheme="minorHAnsi" w:hAnsiTheme="minorHAnsi"/>
              </w:rPr>
              <w:t xml:space="preserve"> (matka 3½“ plynotěsný závit </w:t>
            </w:r>
            <w:r w:rsidR="006E5D82" w:rsidRPr="00B17694">
              <w:rPr>
                <w:rFonts w:asciiTheme="minorHAnsi" w:hAnsiTheme="minorHAnsi" w:cs="Arial"/>
              </w:rPr>
              <w:t>VAGT MND D</w:t>
            </w:r>
            <w:r w:rsidR="006E5D82" w:rsidRPr="00FE0410">
              <w:rPr>
                <w:rFonts w:asciiTheme="minorHAnsi" w:hAnsiTheme="minorHAnsi" w:cs="Arial"/>
              </w:rPr>
              <w:t>&amp;S</w:t>
            </w:r>
            <w:r w:rsidR="006E5D82" w:rsidRPr="00B17694">
              <w:rPr>
                <w:rFonts w:asciiTheme="minorHAnsi" w:hAnsiTheme="minorHAnsi"/>
              </w:rPr>
              <w:t xml:space="preserve"> </w:t>
            </w:r>
            <w:r w:rsidRPr="00B17694">
              <w:rPr>
                <w:rFonts w:asciiTheme="minorHAnsi" w:hAnsiTheme="minorHAnsi"/>
              </w:rPr>
              <w:t xml:space="preserve"> vnitřní testovací zátka 3” dle API)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AE1C31" w:rsidRPr="002C0D86" w:rsidRDefault="002C0D86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  <w:r w:rsidRPr="002C0D86">
              <w:rPr>
                <w:rFonts w:asciiTheme="minorHAnsi" w:hAnsiTheme="minorHAnsi"/>
              </w:rPr>
              <w:t>VAGT</w:t>
            </w:r>
          </w:p>
        </w:tc>
        <w:tc>
          <w:tcPr>
            <w:tcW w:w="1418" w:type="dxa"/>
            <w:tcBorders>
              <w:bottom w:val="single" w:sz="4" w:space="0" w:color="auto"/>
              <w:right w:val="single" w:sz="4" w:space="0" w:color="auto"/>
            </w:tcBorders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  <w:r w:rsidRPr="00332145">
              <w:rPr>
                <w:rFonts w:asciiTheme="minorHAnsi" w:hAnsiTheme="minorHAnsi"/>
              </w:rPr>
              <w:t>RWE GS</w:t>
            </w:r>
          </w:p>
        </w:tc>
        <w:tc>
          <w:tcPr>
            <w:tcW w:w="1206" w:type="dxa"/>
            <w:tcBorders>
              <w:bottom w:val="single" w:sz="4" w:space="0" w:color="auto"/>
              <w:right w:val="single" w:sz="4" w:space="0" w:color="auto"/>
            </w:tcBorders>
          </w:tcPr>
          <w:p w:rsidR="00AE1C31" w:rsidRPr="00332145" w:rsidRDefault="00AE1C31" w:rsidP="00822B5A">
            <w:pPr>
              <w:tabs>
                <w:tab w:val="left" w:pos="540"/>
              </w:tabs>
              <w:jc w:val="both"/>
              <w:rPr>
                <w:rFonts w:asciiTheme="minorHAnsi" w:hAnsiTheme="minorHAnsi"/>
              </w:rPr>
            </w:pPr>
          </w:p>
        </w:tc>
      </w:tr>
    </w:tbl>
    <w:p w:rsidR="00BB1368" w:rsidRDefault="0085163B" w:rsidP="0085163B">
      <w:pPr>
        <w:pStyle w:val="Vc"/>
        <w:widowControl w:val="0"/>
        <w:tabs>
          <w:tab w:val="left" w:pos="540"/>
        </w:tabs>
        <w:spacing w:before="120" w:after="0"/>
        <w:jc w:val="left"/>
        <w:rPr>
          <w:rFonts w:asciiTheme="minorHAnsi" w:hAnsiTheme="minorHAnsi"/>
          <w:b w:val="0"/>
        </w:rPr>
      </w:pPr>
      <w:r w:rsidRPr="0052589C">
        <w:rPr>
          <w:rFonts w:asciiTheme="minorHAnsi" w:hAnsiTheme="minorHAnsi"/>
          <w:b w:val="0"/>
        </w:rPr>
        <w:t>Pozn. Všechny potřebné přechody a manipulační stupačky</w:t>
      </w:r>
      <w:r w:rsidR="00C15514">
        <w:rPr>
          <w:rFonts w:asciiTheme="minorHAnsi" w:hAnsiTheme="minorHAnsi"/>
          <w:b w:val="0"/>
        </w:rPr>
        <w:t>,</w:t>
      </w:r>
      <w:r w:rsidRPr="0052589C">
        <w:rPr>
          <w:rFonts w:asciiTheme="minorHAnsi" w:hAnsiTheme="minorHAnsi"/>
          <w:b w:val="0"/>
        </w:rPr>
        <w:t xml:space="preserve"> pokud není uvedeno jinak</w:t>
      </w:r>
      <w:r w:rsidR="00E8245E">
        <w:rPr>
          <w:rFonts w:asciiTheme="minorHAnsi" w:hAnsiTheme="minorHAnsi"/>
          <w:b w:val="0"/>
        </w:rPr>
        <w:t>,</w:t>
      </w:r>
      <w:r w:rsidRPr="0052589C">
        <w:rPr>
          <w:rFonts w:asciiTheme="minorHAnsi" w:hAnsiTheme="minorHAnsi"/>
          <w:b w:val="0"/>
        </w:rPr>
        <w:t xml:space="preserve"> dodává zhotovitel POS.</w:t>
      </w:r>
    </w:p>
    <w:p w:rsidR="000542A1" w:rsidRPr="00825F0D" w:rsidRDefault="00943FB1" w:rsidP="0085163B">
      <w:pPr>
        <w:pStyle w:val="Vc"/>
        <w:widowControl w:val="0"/>
        <w:tabs>
          <w:tab w:val="left" w:pos="540"/>
        </w:tabs>
        <w:spacing w:before="120" w:after="0"/>
        <w:jc w:val="left"/>
        <w:rPr>
          <w:rFonts w:asciiTheme="minorHAnsi" w:hAnsiTheme="minorHAnsi"/>
        </w:rPr>
      </w:pPr>
      <w:r w:rsidRPr="0052589C">
        <w:rPr>
          <w:rFonts w:asciiTheme="minorHAnsi" w:hAnsiTheme="minorHAnsi"/>
        </w:rPr>
        <w:br w:type="page"/>
      </w:r>
      <w:r w:rsidR="000542A1" w:rsidRPr="00825F0D">
        <w:rPr>
          <w:rFonts w:asciiTheme="minorHAnsi" w:hAnsiTheme="minorHAnsi"/>
        </w:rPr>
        <w:lastRenderedPageBreak/>
        <w:t>ZAPOUŠTĚNÍ VYSTROJENÍ DO SONDY</w:t>
      </w:r>
    </w:p>
    <w:p w:rsidR="000542A1" w:rsidRPr="00825F0D" w:rsidRDefault="000542A1" w:rsidP="007B5C16">
      <w:pPr>
        <w:widowControl w:val="0"/>
        <w:tabs>
          <w:tab w:val="left" w:pos="540"/>
        </w:tabs>
        <w:jc w:val="both"/>
        <w:rPr>
          <w:rFonts w:asciiTheme="minorHAnsi" w:hAnsiTheme="minorHAnsi"/>
          <w:b/>
          <w:u w:val="single"/>
        </w:rPr>
      </w:pPr>
    </w:p>
    <w:p w:rsidR="0085163B" w:rsidRPr="0090431B" w:rsidRDefault="00CE3384" w:rsidP="00BA5589">
      <w:pPr>
        <w:widowControl w:val="0"/>
        <w:tabs>
          <w:tab w:val="left" w:pos="540"/>
        </w:tabs>
        <w:spacing w:before="240"/>
        <w:jc w:val="both"/>
        <w:rPr>
          <w:rFonts w:asciiTheme="minorHAnsi" w:hAnsiTheme="minorHAnsi"/>
        </w:rPr>
      </w:pPr>
      <w:r w:rsidRPr="0090431B">
        <w:rPr>
          <w:rFonts w:asciiTheme="minorHAnsi" w:hAnsiTheme="minorHAnsi"/>
        </w:rPr>
        <w:t xml:space="preserve">Filtrační kolona 3 ½“ včetně pískového obsypu </w:t>
      </w:r>
      <w:r w:rsidR="0085163B" w:rsidRPr="0090431B">
        <w:rPr>
          <w:rFonts w:asciiTheme="minorHAnsi" w:hAnsiTheme="minorHAnsi"/>
        </w:rPr>
        <w:t>bude zapuštěna do sondy tak, aby aktivní část filtru byla</w:t>
      </w:r>
      <w:r w:rsidRPr="0090431B">
        <w:rPr>
          <w:rFonts w:asciiTheme="minorHAnsi" w:hAnsiTheme="minorHAnsi"/>
        </w:rPr>
        <w:t xml:space="preserve"> v intervalu, ve kterém byl zhotoven open-hole</w:t>
      </w:r>
      <w:r w:rsidR="0085163B" w:rsidRPr="0090431B">
        <w:rPr>
          <w:rFonts w:asciiTheme="minorHAnsi" w:hAnsiTheme="minorHAnsi"/>
        </w:rPr>
        <w:t xml:space="preserve">. </w:t>
      </w:r>
      <w:r w:rsidR="001D269B" w:rsidRPr="0090431B">
        <w:rPr>
          <w:rFonts w:asciiTheme="minorHAnsi" w:hAnsiTheme="minorHAnsi"/>
        </w:rPr>
        <w:t xml:space="preserve">Usazení </w:t>
      </w:r>
      <w:r w:rsidR="000D3219" w:rsidRPr="0090431B">
        <w:rPr>
          <w:rFonts w:asciiTheme="minorHAnsi" w:hAnsiTheme="minorHAnsi"/>
        </w:rPr>
        <w:t xml:space="preserve">produkčního </w:t>
      </w:r>
      <w:proofErr w:type="spellStart"/>
      <w:r w:rsidR="001D269B" w:rsidRPr="0090431B">
        <w:rPr>
          <w:rFonts w:asciiTheme="minorHAnsi" w:hAnsiTheme="minorHAnsi"/>
        </w:rPr>
        <w:t>pakru</w:t>
      </w:r>
      <w:proofErr w:type="spellEnd"/>
      <w:r w:rsidR="001D269B" w:rsidRPr="0090431B">
        <w:rPr>
          <w:rFonts w:asciiTheme="minorHAnsi" w:hAnsiTheme="minorHAnsi"/>
        </w:rPr>
        <w:t xml:space="preserve"> bude provedeno servisní firmou </w:t>
      </w:r>
      <w:r w:rsidR="000D3219" w:rsidRPr="0090431B">
        <w:rPr>
          <w:rFonts w:asciiTheme="minorHAnsi" w:hAnsiTheme="minorHAnsi"/>
        </w:rPr>
        <w:t xml:space="preserve">Halliburton </w:t>
      </w:r>
      <w:r w:rsidR="00984C71" w:rsidRPr="0090431B">
        <w:rPr>
          <w:rFonts w:asciiTheme="minorHAnsi" w:hAnsiTheme="minorHAnsi"/>
        </w:rPr>
        <w:t>objednatele</w:t>
      </w:r>
      <w:r w:rsidR="001D269B" w:rsidRPr="0090431B">
        <w:rPr>
          <w:rFonts w:asciiTheme="minorHAnsi" w:hAnsiTheme="minorHAnsi"/>
        </w:rPr>
        <w:t xml:space="preserve">. </w:t>
      </w:r>
      <w:proofErr w:type="spellStart"/>
      <w:r w:rsidR="001D269B" w:rsidRPr="0090431B">
        <w:rPr>
          <w:rFonts w:asciiTheme="minorHAnsi" w:hAnsiTheme="minorHAnsi"/>
        </w:rPr>
        <w:t>Pakr</w:t>
      </w:r>
      <w:proofErr w:type="spellEnd"/>
      <w:r w:rsidR="001D269B" w:rsidRPr="0090431B">
        <w:rPr>
          <w:rFonts w:asciiTheme="minorHAnsi" w:hAnsiTheme="minorHAnsi"/>
        </w:rPr>
        <w:t xml:space="preserve"> bude propojen s kolonou stupaček kotvou. </w:t>
      </w:r>
    </w:p>
    <w:p w:rsidR="00CA48F6" w:rsidRPr="00825F0D" w:rsidRDefault="001D269B" w:rsidP="00BA5589">
      <w:pPr>
        <w:widowControl w:val="0"/>
        <w:tabs>
          <w:tab w:val="left" w:pos="540"/>
        </w:tabs>
        <w:spacing w:before="240"/>
        <w:jc w:val="both"/>
        <w:rPr>
          <w:rFonts w:asciiTheme="minorHAnsi" w:hAnsiTheme="minorHAnsi"/>
        </w:rPr>
      </w:pPr>
      <w:r w:rsidRPr="0090431B">
        <w:rPr>
          <w:rFonts w:asciiTheme="minorHAnsi" w:hAnsiTheme="minorHAnsi"/>
        </w:rPr>
        <w:t xml:space="preserve">Řízený dotah všech plynotěsných závitových spojů Ø 3½“ se záznamem musí provádět servisní specializovaná firma se svým zařízením, které vyhodnocuje a zaznamenává dotah každého plynotěsného spoje stupaček (zajistí zhotovitel POS). Záznamy budou uvedeny v závěrečné zprávě z průběhu POS. </w:t>
      </w:r>
      <w:r w:rsidR="00613DA0" w:rsidRPr="0090431B">
        <w:rPr>
          <w:rFonts w:asciiTheme="minorHAnsi" w:hAnsiTheme="minorHAnsi"/>
        </w:rPr>
        <w:t xml:space="preserve">Do </w:t>
      </w:r>
      <w:proofErr w:type="spellStart"/>
      <w:r w:rsidRPr="0090431B">
        <w:rPr>
          <w:rFonts w:asciiTheme="minorHAnsi" w:hAnsiTheme="minorHAnsi"/>
        </w:rPr>
        <w:t>stupačkové</w:t>
      </w:r>
      <w:proofErr w:type="spellEnd"/>
      <w:r w:rsidR="00613DA0" w:rsidRPr="0090431B">
        <w:rPr>
          <w:rFonts w:asciiTheme="minorHAnsi" w:hAnsiTheme="minorHAnsi"/>
        </w:rPr>
        <w:t xml:space="preserve"> kolony bude</w:t>
      </w:r>
      <w:r w:rsidR="002F04F8" w:rsidRPr="0090431B">
        <w:rPr>
          <w:rFonts w:asciiTheme="minorHAnsi" w:hAnsiTheme="minorHAnsi"/>
        </w:rPr>
        <w:t xml:space="preserve"> v případě plynem syceného </w:t>
      </w:r>
      <w:r w:rsidR="0090431B" w:rsidRPr="0090431B">
        <w:rPr>
          <w:rFonts w:asciiTheme="minorHAnsi" w:hAnsiTheme="minorHAnsi"/>
        </w:rPr>
        <w:t>12. – 14.</w:t>
      </w:r>
      <w:r w:rsidR="00BB1368" w:rsidRPr="0090431B">
        <w:rPr>
          <w:rFonts w:asciiTheme="minorHAnsi" w:hAnsiTheme="minorHAnsi"/>
        </w:rPr>
        <w:t xml:space="preserve"> s</w:t>
      </w:r>
      <w:r w:rsidR="002F04F8" w:rsidRPr="0090431B">
        <w:rPr>
          <w:rFonts w:asciiTheme="minorHAnsi" w:hAnsiTheme="minorHAnsi"/>
        </w:rPr>
        <w:t xml:space="preserve">armatského obzoru </w:t>
      </w:r>
      <w:r w:rsidR="00BB1368" w:rsidRPr="0090431B">
        <w:rPr>
          <w:rFonts w:asciiTheme="minorHAnsi" w:hAnsiTheme="minorHAnsi"/>
        </w:rPr>
        <w:t>v hloubce 4</w:t>
      </w:r>
      <w:r w:rsidR="009E6C14" w:rsidRPr="0090431B">
        <w:rPr>
          <w:rFonts w:asciiTheme="minorHAnsi" w:hAnsiTheme="minorHAnsi"/>
        </w:rPr>
        <w:t xml:space="preserve">0-50m zabudován PPBV, </w:t>
      </w:r>
      <w:r w:rsidR="00DA7679" w:rsidRPr="0090431B">
        <w:rPr>
          <w:rFonts w:asciiTheme="minorHAnsi" w:hAnsiTheme="minorHAnsi"/>
        </w:rPr>
        <w:t xml:space="preserve">řídící potrubí, závěs stupaček s vývodem </w:t>
      </w:r>
      <w:r w:rsidR="005969D6" w:rsidRPr="0090431B">
        <w:rPr>
          <w:rFonts w:asciiTheme="minorHAnsi" w:hAnsiTheme="minorHAnsi"/>
        </w:rPr>
        <w:t>řídícího potrubí</w:t>
      </w:r>
      <w:r w:rsidR="005969D6" w:rsidRPr="00825F0D">
        <w:rPr>
          <w:rFonts w:asciiTheme="minorHAnsi" w:hAnsiTheme="minorHAnsi"/>
        </w:rPr>
        <w:t xml:space="preserve"> k</w:t>
      </w:r>
      <w:r w:rsidR="00DA7679" w:rsidRPr="00825F0D">
        <w:rPr>
          <w:rFonts w:asciiTheme="minorHAnsi" w:hAnsiTheme="minorHAnsi"/>
        </w:rPr>
        <w:t xml:space="preserve"> PPBV</w:t>
      </w:r>
      <w:r w:rsidR="00613DA0" w:rsidRPr="00825F0D">
        <w:rPr>
          <w:rFonts w:asciiTheme="minorHAnsi" w:hAnsiTheme="minorHAnsi"/>
        </w:rPr>
        <w:t>.</w:t>
      </w:r>
      <w:r w:rsidR="0085163B" w:rsidRPr="00BA5589">
        <w:rPr>
          <w:rFonts w:asciiTheme="minorHAnsi" w:hAnsiTheme="minorHAnsi"/>
        </w:rPr>
        <w:t xml:space="preserve"> </w:t>
      </w:r>
    </w:p>
    <w:p w:rsidR="004F0DE9" w:rsidRPr="00825F0D" w:rsidRDefault="0087171F" w:rsidP="007B5C16">
      <w:pPr>
        <w:widowControl w:val="0"/>
        <w:tabs>
          <w:tab w:val="left" w:pos="540"/>
        </w:tabs>
        <w:spacing w:before="240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 xml:space="preserve">Po </w:t>
      </w:r>
      <w:r w:rsidR="002F04F8">
        <w:rPr>
          <w:rFonts w:asciiTheme="minorHAnsi" w:hAnsiTheme="minorHAnsi"/>
        </w:rPr>
        <w:t>sestavení kolony stupaček</w:t>
      </w:r>
      <w:r w:rsidR="00613DA0" w:rsidRPr="00825F0D">
        <w:rPr>
          <w:rFonts w:asciiTheme="minorHAnsi" w:hAnsiTheme="minorHAnsi"/>
        </w:rPr>
        <w:t xml:space="preserve"> </w:t>
      </w:r>
      <w:r w:rsidR="0085163B">
        <w:rPr>
          <w:rFonts w:asciiTheme="minorHAnsi" w:hAnsiTheme="minorHAnsi"/>
        </w:rPr>
        <w:t xml:space="preserve">se provede </w:t>
      </w:r>
      <w:r w:rsidR="00613DA0" w:rsidRPr="00825F0D">
        <w:rPr>
          <w:rFonts w:asciiTheme="minorHAnsi" w:hAnsiTheme="minorHAnsi"/>
        </w:rPr>
        <w:t xml:space="preserve">montáž svrchní části </w:t>
      </w:r>
      <w:r w:rsidR="007D0E39" w:rsidRPr="00825F0D">
        <w:rPr>
          <w:rFonts w:asciiTheme="minorHAnsi" w:hAnsiTheme="minorHAnsi"/>
        </w:rPr>
        <w:t>PK,</w:t>
      </w:r>
      <w:r w:rsidR="00613DA0" w:rsidRPr="00825F0D">
        <w:rPr>
          <w:rFonts w:asciiTheme="minorHAnsi" w:hAnsiTheme="minorHAnsi"/>
        </w:rPr>
        <w:t xml:space="preserve"> </w:t>
      </w:r>
      <w:r w:rsidR="008A4D87" w:rsidRPr="00825F0D">
        <w:rPr>
          <w:rFonts w:asciiTheme="minorHAnsi" w:hAnsiTheme="minorHAnsi"/>
        </w:rPr>
        <w:t xml:space="preserve">napojení </w:t>
      </w:r>
      <w:r w:rsidR="00B90694" w:rsidRPr="00825F0D">
        <w:rPr>
          <w:rFonts w:asciiTheme="minorHAnsi" w:hAnsiTheme="minorHAnsi"/>
        </w:rPr>
        <w:t>ovládací potrubí</w:t>
      </w:r>
      <w:r w:rsidR="00DA7679" w:rsidRPr="00825F0D">
        <w:rPr>
          <w:rFonts w:asciiTheme="minorHAnsi" w:hAnsiTheme="minorHAnsi"/>
        </w:rPr>
        <w:t xml:space="preserve"> od PPBV</w:t>
      </w:r>
      <w:r w:rsidR="00613DA0" w:rsidRPr="00825F0D">
        <w:rPr>
          <w:rFonts w:asciiTheme="minorHAnsi" w:hAnsiTheme="minorHAnsi"/>
        </w:rPr>
        <w:t>.</w:t>
      </w:r>
    </w:p>
    <w:p w:rsidR="00613DA0" w:rsidRPr="00825F0D" w:rsidRDefault="00613DA0" w:rsidP="007B5C16">
      <w:pPr>
        <w:widowControl w:val="0"/>
        <w:tabs>
          <w:tab w:val="left" w:pos="540"/>
        </w:tabs>
        <w:spacing w:before="240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 xml:space="preserve">V průběhu prací </w:t>
      </w:r>
      <w:r w:rsidR="00D060D8" w:rsidRPr="00825F0D">
        <w:rPr>
          <w:rFonts w:asciiTheme="minorHAnsi" w:hAnsiTheme="minorHAnsi"/>
        </w:rPr>
        <w:t xml:space="preserve">budou provedeny </w:t>
      </w:r>
      <w:r w:rsidRPr="00825F0D">
        <w:rPr>
          <w:rFonts w:asciiTheme="minorHAnsi" w:hAnsiTheme="minorHAnsi"/>
        </w:rPr>
        <w:t xml:space="preserve">všechny tlakové zkoušky dle </w:t>
      </w:r>
      <w:r w:rsidR="0085163B">
        <w:rPr>
          <w:rFonts w:asciiTheme="minorHAnsi" w:hAnsiTheme="minorHAnsi"/>
        </w:rPr>
        <w:t xml:space="preserve">samostatných </w:t>
      </w:r>
      <w:r w:rsidRPr="00825F0D">
        <w:rPr>
          <w:rFonts w:asciiTheme="minorHAnsi" w:hAnsiTheme="minorHAnsi"/>
        </w:rPr>
        <w:t>TP.</w:t>
      </w:r>
    </w:p>
    <w:p w:rsidR="0087171F" w:rsidRPr="00825F0D" w:rsidRDefault="0087171F" w:rsidP="007B5C16">
      <w:pPr>
        <w:widowControl w:val="0"/>
        <w:tabs>
          <w:tab w:val="left" w:pos="540"/>
        </w:tabs>
        <w:spacing w:before="240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>Na základě pokynu TDO</w:t>
      </w:r>
      <w:r w:rsidRPr="00BA5589">
        <w:rPr>
          <w:rFonts w:asciiTheme="minorHAnsi" w:hAnsiTheme="minorHAnsi"/>
        </w:rPr>
        <w:t xml:space="preserve"> </w:t>
      </w:r>
      <w:r w:rsidRPr="00825F0D">
        <w:rPr>
          <w:rFonts w:asciiTheme="minorHAnsi" w:hAnsiTheme="minorHAnsi"/>
        </w:rPr>
        <w:t>a protokolární</w:t>
      </w:r>
      <w:r w:rsidR="002807DA" w:rsidRPr="00825F0D">
        <w:rPr>
          <w:rFonts w:asciiTheme="minorHAnsi" w:hAnsiTheme="minorHAnsi"/>
        </w:rPr>
        <w:t>ho</w:t>
      </w:r>
      <w:r w:rsidRPr="00825F0D">
        <w:rPr>
          <w:rFonts w:asciiTheme="minorHAnsi" w:hAnsiTheme="minorHAnsi"/>
        </w:rPr>
        <w:t xml:space="preserve"> odevzdání pracoviště a sondy objednateli je sou</w:t>
      </w:r>
      <w:r w:rsidR="007D0E39" w:rsidRPr="00825F0D">
        <w:rPr>
          <w:rFonts w:asciiTheme="minorHAnsi" w:hAnsiTheme="minorHAnsi"/>
        </w:rPr>
        <w:t>prava POS uvolněna do demontáže</w:t>
      </w:r>
      <w:r w:rsidRPr="00825F0D">
        <w:rPr>
          <w:rFonts w:asciiTheme="minorHAnsi" w:hAnsiTheme="minorHAnsi"/>
        </w:rPr>
        <w:t>.</w:t>
      </w:r>
    </w:p>
    <w:p w:rsidR="00BA5589" w:rsidRPr="007A04F7" w:rsidRDefault="00BA5589" w:rsidP="00BA5589">
      <w:pPr>
        <w:widowControl w:val="0"/>
        <w:tabs>
          <w:tab w:val="left" w:pos="540"/>
        </w:tabs>
        <w:spacing w:before="240"/>
        <w:jc w:val="both"/>
        <w:rPr>
          <w:rFonts w:asciiTheme="minorHAnsi" w:hAnsiTheme="minorHAnsi"/>
          <w:b/>
        </w:rPr>
      </w:pPr>
      <w:r w:rsidRPr="007A04F7">
        <w:rPr>
          <w:rFonts w:asciiTheme="minorHAnsi" w:hAnsiTheme="minorHAnsi"/>
          <w:b/>
        </w:rPr>
        <w:t xml:space="preserve">Upozornění: </w:t>
      </w:r>
    </w:p>
    <w:p w:rsidR="00BA5589" w:rsidRPr="00BA5589" w:rsidRDefault="00BA5589" w:rsidP="00BA5589">
      <w:pPr>
        <w:widowControl w:val="0"/>
        <w:tabs>
          <w:tab w:val="left" w:pos="540"/>
        </w:tabs>
        <w:spacing w:before="240"/>
        <w:jc w:val="both"/>
        <w:rPr>
          <w:rFonts w:asciiTheme="minorHAnsi" w:hAnsiTheme="minorHAnsi"/>
        </w:rPr>
      </w:pPr>
      <w:r w:rsidRPr="00BA5589">
        <w:rPr>
          <w:rFonts w:asciiTheme="minorHAnsi" w:hAnsiTheme="minorHAnsi"/>
        </w:rPr>
        <w:t>-</w:t>
      </w:r>
      <w:r w:rsidRPr="00BA5589">
        <w:rPr>
          <w:rFonts w:asciiTheme="minorHAnsi" w:hAnsiTheme="minorHAnsi"/>
        </w:rPr>
        <w:tab/>
        <w:t>objednatel požaduje po zhotoviteli prací POS průběžně aktualizovat sestavu zapuštěného nářadí včetně všech vnějších a vnitřních průměrů, tak jako informaci o všech typech závitových spojů. V případě, nástupu jiné servisní organizace či subdodavatele na provedení operací v sondě nebo na PK, musí být tato organizace prokazatelně seznámena se sestavou zapuštěnou do</w:t>
      </w:r>
      <w:r w:rsidR="003F39F8">
        <w:rPr>
          <w:rFonts w:asciiTheme="minorHAnsi" w:hAnsiTheme="minorHAnsi"/>
        </w:rPr>
        <w:t xml:space="preserve"> sondy</w:t>
      </w:r>
      <w:r w:rsidRPr="00BA5589">
        <w:rPr>
          <w:rFonts w:asciiTheme="minorHAnsi" w:hAnsiTheme="minorHAnsi"/>
        </w:rPr>
        <w:t>. Dále požadujeme, aby bylo prokazatelně doloženo předání sondy zpět zhotoviteli včetně dokumentace skutečného provedení prací (</w:t>
      </w:r>
      <w:proofErr w:type="spellStart"/>
      <w:r w:rsidRPr="00BA5589">
        <w:rPr>
          <w:rFonts w:asciiTheme="minorHAnsi" w:hAnsiTheme="minorHAnsi"/>
        </w:rPr>
        <w:t>job</w:t>
      </w:r>
      <w:proofErr w:type="spellEnd"/>
      <w:r w:rsidRPr="00BA5589">
        <w:rPr>
          <w:rFonts w:asciiTheme="minorHAnsi" w:hAnsiTheme="minorHAnsi"/>
        </w:rPr>
        <w:t xml:space="preserve"> report). Všechny tyto operace budou zaznamenány do stavebního deníku a zhotovitel zodpovídá za úplnost všech záznamů.</w:t>
      </w:r>
    </w:p>
    <w:p w:rsidR="00BA5589" w:rsidRPr="00BA5589" w:rsidRDefault="00BA5589" w:rsidP="00BA5589">
      <w:pPr>
        <w:widowControl w:val="0"/>
        <w:tabs>
          <w:tab w:val="left" w:pos="540"/>
        </w:tabs>
        <w:spacing w:before="240"/>
        <w:jc w:val="both"/>
        <w:rPr>
          <w:rFonts w:asciiTheme="minorHAnsi" w:hAnsiTheme="minorHAnsi"/>
        </w:rPr>
      </w:pPr>
      <w:r w:rsidRPr="00BA5589">
        <w:rPr>
          <w:rFonts w:asciiTheme="minorHAnsi" w:hAnsiTheme="minorHAnsi"/>
        </w:rPr>
        <w:t>-</w:t>
      </w:r>
      <w:r w:rsidRPr="00BA5589">
        <w:rPr>
          <w:rFonts w:asciiTheme="minorHAnsi" w:hAnsiTheme="minorHAnsi"/>
        </w:rPr>
        <w:tab/>
        <w:t>Objednatel požaduje dodržení čistoty používaných vrtných tyčí</w:t>
      </w:r>
    </w:p>
    <w:p w:rsidR="00BA5589" w:rsidRPr="003F39F8" w:rsidRDefault="00BA5589" w:rsidP="00BA5589">
      <w:pPr>
        <w:widowControl w:val="0"/>
        <w:tabs>
          <w:tab w:val="left" w:pos="540"/>
        </w:tabs>
        <w:spacing w:before="240"/>
        <w:jc w:val="both"/>
        <w:rPr>
          <w:rFonts w:asciiTheme="minorHAnsi" w:hAnsiTheme="minorHAnsi"/>
        </w:rPr>
      </w:pPr>
      <w:r w:rsidRPr="00BA5589">
        <w:rPr>
          <w:rFonts w:asciiTheme="minorHAnsi" w:hAnsiTheme="minorHAnsi"/>
        </w:rPr>
        <w:t>-</w:t>
      </w:r>
      <w:r w:rsidRPr="00BA5589">
        <w:rPr>
          <w:rFonts w:asciiTheme="minorHAnsi" w:hAnsiTheme="minorHAnsi"/>
        </w:rPr>
        <w:tab/>
      </w:r>
      <w:r w:rsidR="003F39F8" w:rsidRPr="00BA5589">
        <w:rPr>
          <w:rFonts w:asciiTheme="minorHAnsi" w:hAnsiTheme="minorHAnsi"/>
        </w:rPr>
        <w:t xml:space="preserve">Objednatel požaduje použít přiměřené množství </w:t>
      </w:r>
      <w:r w:rsidR="003F39F8" w:rsidRPr="003F39F8">
        <w:rPr>
          <w:rFonts w:asciiTheme="minorHAnsi" w:hAnsiTheme="minorHAnsi"/>
        </w:rPr>
        <w:t xml:space="preserve">mazadla (použít </w:t>
      </w:r>
      <w:r w:rsidR="003F39F8" w:rsidRPr="003F39F8">
        <w:rPr>
          <w:rFonts w:asciiTheme="minorHAnsi" w:hAnsiTheme="minorHAnsi" w:cs="Arial"/>
        </w:rPr>
        <w:t>speciální mazadlo „</w:t>
      </w:r>
      <w:proofErr w:type="spellStart"/>
      <w:r w:rsidR="003F39F8" w:rsidRPr="003F39F8">
        <w:rPr>
          <w:rFonts w:asciiTheme="minorHAnsi" w:hAnsiTheme="minorHAnsi" w:cs="Arial"/>
        </w:rPr>
        <w:t>Bestolife</w:t>
      </w:r>
      <w:proofErr w:type="spellEnd"/>
      <w:r w:rsidR="003F39F8" w:rsidRPr="003F39F8">
        <w:rPr>
          <w:rFonts w:asciiTheme="minorHAnsi" w:hAnsiTheme="minorHAnsi" w:cs="Arial"/>
        </w:rPr>
        <w:t xml:space="preserve"> 2000“) a </w:t>
      </w:r>
      <w:r w:rsidR="003F39F8" w:rsidRPr="003F39F8">
        <w:rPr>
          <w:rFonts w:asciiTheme="minorHAnsi" w:hAnsiTheme="minorHAnsi"/>
        </w:rPr>
        <w:t xml:space="preserve">při sestavování </w:t>
      </w:r>
      <w:proofErr w:type="spellStart"/>
      <w:r w:rsidR="003F39F8" w:rsidRPr="003F39F8">
        <w:rPr>
          <w:rFonts w:asciiTheme="minorHAnsi" w:hAnsiTheme="minorHAnsi"/>
        </w:rPr>
        <w:t>stupačkové</w:t>
      </w:r>
      <w:proofErr w:type="spellEnd"/>
      <w:r w:rsidR="003F39F8" w:rsidRPr="003F39F8">
        <w:rPr>
          <w:rFonts w:asciiTheme="minorHAnsi" w:hAnsiTheme="minorHAnsi"/>
        </w:rPr>
        <w:t xml:space="preserve"> </w:t>
      </w:r>
      <w:proofErr w:type="gramStart"/>
      <w:r w:rsidR="003F39F8" w:rsidRPr="003F39F8">
        <w:rPr>
          <w:rFonts w:asciiTheme="minorHAnsi" w:hAnsiTheme="minorHAnsi"/>
        </w:rPr>
        <w:t>kolony !!!nepřemazávat</w:t>
      </w:r>
      <w:proofErr w:type="gramEnd"/>
      <w:r w:rsidR="003F39F8" w:rsidRPr="003F39F8">
        <w:rPr>
          <w:rFonts w:asciiTheme="minorHAnsi" w:hAnsiTheme="minorHAnsi"/>
        </w:rPr>
        <w:t>!!!, dle pokynu TDO.</w:t>
      </w:r>
    </w:p>
    <w:p w:rsidR="005A75CF" w:rsidRPr="003F39F8" w:rsidRDefault="005A75CF" w:rsidP="007B5C16">
      <w:pPr>
        <w:tabs>
          <w:tab w:val="left" w:pos="540"/>
        </w:tabs>
        <w:spacing w:before="120"/>
        <w:jc w:val="both"/>
        <w:rPr>
          <w:rFonts w:asciiTheme="minorHAnsi" w:hAnsiTheme="minorHAnsi"/>
        </w:rPr>
      </w:pPr>
    </w:p>
    <w:p w:rsidR="000F6094" w:rsidRPr="00085A53" w:rsidRDefault="000F6094" w:rsidP="00FD5FAA">
      <w:pPr>
        <w:pStyle w:val="Nadpis3"/>
        <w:numPr>
          <w:ilvl w:val="2"/>
          <w:numId w:val="22"/>
        </w:numPr>
        <w:ind w:hanging="1571"/>
        <w:rPr>
          <w:rFonts w:asciiTheme="minorHAnsi" w:hAnsiTheme="minorHAnsi"/>
          <w:szCs w:val="24"/>
        </w:rPr>
      </w:pPr>
      <w:bookmarkStart w:id="136" w:name="_Toc96247439"/>
      <w:bookmarkStart w:id="137" w:name="_Toc353887528"/>
      <w:r w:rsidRPr="00085A53">
        <w:rPr>
          <w:rFonts w:asciiTheme="minorHAnsi" w:hAnsiTheme="minorHAnsi"/>
          <w:szCs w:val="24"/>
        </w:rPr>
        <w:t>Opatření pro předcházení tlakovým projevům a erupcím</w:t>
      </w:r>
      <w:bookmarkEnd w:id="136"/>
      <w:bookmarkEnd w:id="137"/>
    </w:p>
    <w:p w:rsidR="000F6094" w:rsidRPr="00825F0D" w:rsidRDefault="000F6094" w:rsidP="007B5C16">
      <w:pPr>
        <w:numPr>
          <w:ilvl w:val="12"/>
          <w:numId w:val="0"/>
        </w:numPr>
        <w:tabs>
          <w:tab w:val="left" w:pos="540"/>
        </w:tabs>
        <w:spacing w:before="120"/>
        <w:rPr>
          <w:rFonts w:asciiTheme="minorHAnsi" w:hAnsiTheme="minorHAnsi"/>
        </w:rPr>
      </w:pPr>
      <w:r w:rsidRPr="00825F0D">
        <w:rPr>
          <w:rFonts w:asciiTheme="minorHAnsi" w:hAnsiTheme="minorHAnsi"/>
        </w:rPr>
        <w:t>Mimo o</w:t>
      </w:r>
      <w:r w:rsidR="002807DA" w:rsidRPr="00825F0D">
        <w:rPr>
          <w:rFonts w:asciiTheme="minorHAnsi" w:hAnsiTheme="minorHAnsi"/>
        </w:rPr>
        <w:t>patření uvedená</w:t>
      </w:r>
      <w:r w:rsidRPr="00825F0D">
        <w:rPr>
          <w:rFonts w:asciiTheme="minorHAnsi" w:hAnsiTheme="minorHAnsi"/>
        </w:rPr>
        <w:t xml:space="preserve"> v § 43 </w:t>
      </w:r>
      <w:proofErr w:type="spellStart"/>
      <w:r w:rsidRPr="00825F0D">
        <w:rPr>
          <w:rFonts w:asciiTheme="minorHAnsi" w:hAnsiTheme="minorHAnsi"/>
        </w:rPr>
        <w:t>vyhl</w:t>
      </w:r>
      <w:proofErr w:type="spellEnd"/>
      <w:r w:rsidRPr="00825F0D">
        <w:rPr>
          <w:rFonts w:asciiTheme="minorHAnsi" w:hAnsiTheme="minorHAnsi"/>
        </w:rPr>
        <w:t>.</w:t>
      </w:r>
      <w:r w:rsidR="00E2767E" w:rsidRPr="00825F0D">
        <w:rPr>
          <w:rFonts w:asciiTheme="minorHAnsi" w:hAnsiTheme="minorHAnsi"/>
        </w:rPr>
        <w:t xml:space="preserve"> </w:t>
      </w:r>
      <w:r w:rsidRPr="00825F0D">
        <w:rPr>
          <w:rFonts w:asciiTheme="minorHAnsi" w:hAnsiTheme="minorHAnsi"/>
        </w:rPr>
        <w:t>ČBÚ č.239/1998 Sb.</w:t>
      </w:r>
      <w:r w:rsidR="008F7997">
        <w:rPr>
          <w:rFonts w:asciiTheme="minorHAnsi" w:hAnsiTheme="minorHAnsi"/>
        </w:rPr>
        <w:t xml:space="preserve">, o </w:t>
      </w:r>
      <w:r w:rsidR="008F7997" w:rsidRPr="008F7997">
        <w:rPr>
          <w:rFonts w:asciiTheme="minorHAnsi" w:hAnsiTheme="minorHAnsi"/>
        </w:rPr>
        <w:t>bezpečnosti a ochraně zdraví při práci a bezpečnosti provozu při těžbě a úpravě ropy a zemního plynu a při vrtných a geofyzikálních pracích a o změně některých předpisů k zajištění bezpečnosti a ochrany zdraví při práci a bezpečnosti provozu při hornické činnosti a činnosti prováděné hornickým způsobem</w:t>
      </w:r>
      <w:r w:rsidR="008F7997">
        <w:rPr>
          <w:rFonts w:asciiTheme="minorHAnsi" w:hAnsiTheme="minorHAnsi"/>
        </w:rPr>
        <w:t>, ve znění pozdějších předpisů,</w:t>
      </w:r>
      <w:r w:rsidRPr="00825F0D">
        <w:rPr>
          <w:rFonts w:asciiTheme="minorHAnsi" w:hAnsiTheme="minorHAnsi"/>
        </w:rPr>
        <w:t xml:space="preserve"> dodržovat a v TP uvést:</w:t>
      </w:r>
    </w:p>
    <w:p w:rsidR="002C54F6" w:rsidRPr="002C54F6" w:rsidRDefault="000F6094" w:rsidP="002C54F6">
      <w:pPr>
        <w:numPr>
          <w:ilvl w:val="0"/>
          <w:numId w:val="6"/>
        </w:numPr>
        <w:tabs>
          <w:tab w:val="left" w:pos="540"/>
        </w:tabs>
        <w:spacing w:before="120"/>
        <w:ind w:left="0" w:firstLine="0"/>
        <w:rPr>
          <w:rFonts w:asciiTheme="minorHAnsi" w:hAnsiTheme="minorHAnsi"/>
        </w:rPr>
      </w:pPr>
      <w:r w:rsidRPr="003F39F8">
        <w:rPr>
          <w:rFonts w:asciiTheme="minorHAnsi" w:hAnsiTheme="minorHAnsi"/>
        </w:rPr>
        <w:t>Sledovat stav pracovních kapalin (zplynění, přibývání, ubývání) a soupravu POS vybavit nádrží na přesné doplňování s</w:t>
      </w:r>
      <w:r w:rsidR="003F39F8" w:rsidRPr="003F39F8">
        <w:rPr>
          <w:rFonts w:asciiTheme="minorHAnsi" w:hAnsiTheme="minorHAnsi"/>
        </w:rPr>
        <w:t xml:space="preserve">ondy při tažení nářadí ze sondy </w:t>
      </w:r>
      <w:r w:rsidR="003F39F8">
        <w:rPr>
          <w:rFonts w:asciiTheme="minorHAnsi" w:hAnsiTheme="minorHAnsi"/>
        </w:rPr>
        <w:t>–</w:t>
      </w:r>
      <w:r w:rsidR="003F39F8" w:rsidRPr="003F39F8">
        <w:rPr>
          <w:rFonts w:asciiTheme="minorHAnsi" w:hAnsiTheme="minorHAnsi"/>
        </w:rPr>
        <w:t xml:space="preserve"> tzv</w:t>
      </w:r>
      <w:r w:rsidR="003F39F8">
        <w:rPr>
          <w:rFonts w:asciiTheme="minorHAnsi" w:hAnsiTheme="minorHAnsi"/>
        </w:rPr>
        <w:t>.</w:t>
      </w:r>
      <w:r w:rsidR="003F39F8" w:rsidRPr="003F39F8">
        <w:rPr>
          <w:rFonts w:asciiTheme="minorHAnsi" w:hAnsiTheme="minorHAnsi"/>
        </w:rPr>
        <w:t xml:space="preserve"> </w:t>
      </w:r>
      <w:proofErr w:type="spellStart"/>
      <w:r w:rsidR="003F39F8" w:rsidRPr="003F39F8">
        <w:rPr>
          <w:rFonts w:asciiTheme="minorHAnsi" w:hAnsiTheme="minorHAnsi"/>
        </w:rPr>
        <w:t>trip</w:t>
      </w:r>
      <w:proofErr w:type="spellEnd"/>
      <w:r w:rsidR="003F39F8" w:rsidRPr="003F39F8">
        <w:rPr>
          <w:rFonts w:asciiTheme="minorHAnsi" w:hAnsiTheme="minorHAnsi"/>
        </w:rPr>
        <w:t xml:space="preserve"> tank a vést přesné </w:t>
      </w:r>
      <w:proofErr w:type="gramStart"/>
      <w:r w:rsidR="003F39F8" w:rsidRPr="003F39F8">
        <w:rPr>
          <w:rFonts w:asciiTheme="minorHAnsi" w:hAnsiTheme="minorHAnsi"/>
        </w:rPr>
        <w:t>záz</w:t>
      </w:r>
      <w:r w:rsidR="001E43E7">
        <w:rPr>
          <w:rFonts w:asciiTheme="minorHAnsi" w:hAnsiTheme="minorHAnsi"/>
        </w:rPr>
        <w:t>namy  doplňování</w:t>
      </w:r>
      <w:proofErr w:type="gramEnd"/>
      <w:r w:rsidR="001E43E7">
        <w:rPr>
          <w:rFonts w:asciiTheme="minorHAnsi" w:hAnsiTheme="minorHAnsi"/>
        </w:rPr>
        <w:t xml:space="preserve"> – </w:t>
      </w:r>
      <w:proofErr w:type="spellStart"/>
      <w:r w:rsidR="001E43E7">
        <w:rPr>
          <w:rFonts w:asciiTheme="minorHAnsi" w:hAnsiTheme="minorHAnsi"/>
        </w:rPr>
        <w:t>trip</w:t>
      </w:r>
      <w:proofErr w:type="spellEnd"/>
      <w:r w:rsidR="001E43E7">
        <w:rPr>
          <w:rFonts w:asciiTheme="minorHAnsi" w:hAnsiTheme="minorHAnsi"/>
        </w:rPr>
        <w:t xml:space="preserve"> </w:t>
      </w:r>
      <w:proofErr w:type="spellStart"/>
      <w:r w:rsidR="001E43E7">
        <w:rPr>
          <w:rFonts w:asciiTheme="minorHAnsi" w:hAnsiTheme="minorHAnsi"/>
        </w:rPr>
        <w:t>sheety</w:t>
      </w:r>
      <w:proofErr w:type="spellEnd"/>
      <w:r w:rsidR="001E43E7">
        <w:rPr>
          <w:rFonts w:asciiTheme="minorHAnsi" w:hAnsiTheme="minorHAnsi"/>
        </w:rPr>
        <w:t>)</w:t>
      </w:r>
      <w:r w:rsidR="003F39F8" w:rsidRPr="003F39F8">
        <w:rPr>
          <w:rFonts w:asciiTheme="minorHAnsi" w:hAnsiTheme="minorHAnsi"/>
        </w:rPr>
        <w:t>.</w:t>
      </w:r>
      <w:r w:rsidR="008F7997">
        <w:rPr>
          <w:rFonts w:asciiTheme="minorHAnsi" w:hAnsiTheme="minorHAnsi"/>
        </w:rPr>
        <w:t xml:space="preserve"> </w:t>
      </w:r>
      <w:r w:rsidR="002C54F6" w:rsidRPr="002C54F6">
        <w:rPr>
          <w:rFonts w:asciiTheme="minorHAnsi" w:hAnsiTheme="minorHAnsi"/>
        </w:rPr>
        <w:t xml:space="preserve">Během tažení nářadí prokazatelně zajistit kvalifikovanou </w:t>
      </w:r>
      <w:r w:rsidR="002C54F6" w:rsidRPr="002C54F6">
        <w:rPr>
          <w:rFonts w:asciiTheme="minorHAnsi" w:hAnsiTheme="minorHAnsi"/>
        </w:rPr>
        <w:lastRenderedPageBreak/>
        <w:t xml:space="preserve">obsluhu </w:t>
      </w:r>
      <w:proofErr w:type="spellStart"/>
      <w:r w:rsidR="002C54F6" w:rsidRPr="002C54F6">
        <w:rPr>
          <w:rFonts w:asciiTheme="minorHAnsi" w:hAnsiTheme="minorHAnsi"/>
        </w:rPr>
        <w:t>trip</w:t>
      </w:r>
      <w:proofErr w:type="spellEnd"/>
      <w:r w:rsidR="002C54F6" w:rsidRPr="002C54F6">
        <w:rPr>
          <w:rFonts w:asciiTheme="minorHAnsi" w:hAnsiTheme="minorHAnsi"/>
        </w:rPr>
        <w:t xml:space="preserve"> tanku, komunikaci a součinnost s případnými servisy objednatele. Zajistit potřebné doplňování sondy pro předcházení výše uvedených projevů a reagovat na ně pokud se přesto tyto projevy objeví.</w:t>
      </w:r>
    </w:p>
    <w:p w:rsidR="000F6094" w:rsidRPr="00825F0D" w:rsidRDefault="000F6094" w:rsidP="00FD5FAA">
      <w:pPr>
        <w:numPr>
          <w:ilvl w:val="0"/>
          <w:numId w:val="6"/>
        </w:numPr>
        <w:tabs>
          <w:tab w:val="left" w:pos="540"/>
        </w:tabs>
        <w:spacing w:before="120"/>
        <w:ind w:left="0" w:firstLine="0"/>
        <w:jc w:val="both"/>
        <w:rPr>
          <w:rFonts w:asciiTheme="minorHAnsi" w:hAnsiTheme="minorHAnsi"/>
        </w:rPr>
      </w:pPr>
      <w:r w:rsidRPr="003F39F8">
        <w:rPr>
          <w:rFonts w:asciiTheme="minorHAnsi" w:hAnsiTheme="minorHAnsi"/>
        </w:rPr>
        <w:t>V</w:t>
      </w:r>
      <w:r w:rsidR="00984C71" w:rsidRPr="003F39F8">
        <w:rPr>
          <w:rFonts w:asciiTheme="minorHAnsi" w:hAnsiTheme="minorHAnsi"/>
        </w:rPr>
        <w:t xml:space="preserve"> případě </w:t>
      </w:r>
      <w:r w:rsidR="000D3219" w:rsidRPr="003F39F8">
        <w:rPr>
          <w:rFonts w:asciiTheme="minorHAnsi" w:hAnsiTheme="minorHAnsi"/>
        </w:rPr>
        <w:t>výronu pracovní kapaliny</w:t>
      </w:r>
      <w:r w:rsidR="00984C71" w:rsidRPr="003F39F8">
        <w:rPr>
          <w:rFonts w:asciiTheme="minorHAnsi" w:hAnsiTheme="minorHAnsi"/>
        </w:rPr>
        <w:t xml:space="preserve"> je nutné </w:t>
      </w:r>
      <w:r w:rsidRPr="003F39F8">
        <w:rPr>
          <w:rFonts w:asciiTheme="minorHAnsi" w:hAnsiTheme="minorHAnsi"/>
        </w:rPr>
        <w:t xml:space="preserve">ihned po zjištění </w:t>
      </w:r>
      <w:r w:rsidR="000D3219" w:rsidRPr="003F39F8">
        <w:rPr>
          <w:rFonts w:asciiTheme="minorHAnsi" w:hAnsiTheme="minorHAnsi"/>
        </w:rPr>
        <w:t xml:space="preserve">výronu </w:t>
      </w:r>
      <w:r w:rsidRPr="003F39F8">
        <w:rPr>
          <w:rFonts w:asciiTheme="minorHAnsi" w:hAnsiTheme="minorHAnsi"/>
        </w:rPr>
        <w:t xml:space="preserve">měřit a zaznamenávat každých 10 minut hmotnost a viskozitu pracovní kapaliny ze sondy vytékající. Tato zhuštěná měření provádět </w:t>
      </w:r>
      <w:r w:rsidR="007C30D8">
        <w:rPr>
          <w:rFonts w:asciiTheme="minorHAnsi" w:hAnsiTheme="minorHAnsi"/>
        </w:rPr>
        <w:t xml:space="preserve">dokud nebude </w:t>
      </w:r>
      <w:r w:rsidRPr="00825F0D">
        <w:rPr>
          <w:rFonts w:asciiTheme="minorHAnsi" w:hAnsiTheme="minorHAnsi"/>
        </w:rPr>
        <w:t>obnoven normální postup prací.</w:t>
      </w:r>
    </w:p>
    <w:p w:rsidR="000F6094" w:rsidRPr="00825F0D" w:rsidRDefault="000F6094" w:rsidP="00FD5FAA">
      <w:pPr>
        <w:numPr>
          <w:ilvl w:val="0"/>
          <w:numId w:val="6"/>
        </w:numPr>
        <w:tabs>
          <w:tab w:val="left" w:pos="540"/>
        </w:tabs>
        <w:spacing w:before="120"/>
        <w:ind w:left="0" w:firstLine="0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>Začíná-li výron pracovní kapaliny</w:t>
      </w:r>
      <w:r w:rsidRPr="00825F0D">
        <w:rPr>
          <w:rFonts w:asciiTheme="minorHAnsi" w:hAnsiTheme="minorHAnsi"/>
          <w:b/>
        </w:rPr>
        <w:t xml:space="preserve"> </w:t>
      </w:r>
      <w:r w:rsidRPr="00825F0D">
        <w:rPr>
          <w:rFonts w:asciiTheme="minorHAnsi" w:hAnsiTheme="minorHAnsi"/>
        </w:rPr>
        <w:t>(ze sondy vychází více kapaliny</w:t>
      </w:r>
      <w:r w:rsidR="00407364" w:rsidRPr="00825F0D">
        <w:rPr>
          <w:rFonts w:asciiTheme="minorHAnsi" w:hAnsiTheme="minorHAnsi"/>
        </w:rPr>
        <w:t>,</w:t>
      </w:r>
      <w:r w:rsidRPr="00825F0D">
        <w:rPr>
          <w:rFonts w:asciiTheme="minorHAnsi" w:hAnsiTheme="minorHAnsi"/>
        </w:rPr>
        <w:t xml:space="preserve"> než je do sondy čerpáno, nebo je-li kapali</w:t>
      </w:r>
      <w:r w:rsidR="00407364" w:rsidRPr="00825F0D">
        <w:rPr>
          <w:rFonts w:asciiTheme="minorHAnsi" w:hAnsiTheme="minorHAnsi"/>
        </w:rPr>
        <w:t>na ze sondy vyhazována</w:t>
      </w:r>
      <w:r w:rsidRPr="00825F0D">
        <w:rPr>
          <w:rFonts w:asciiTheme="minorHAnsi" w:hAnsiTheme="minorHAnsi"/>
        </w:rPr>
        <w:t xml:space="preserve">), je nutno uzavřít </w:t>
      </w:r>
      <w:proofErr w:type="spellStart"/>
      <w:r w:rsidRPr="00825F0D">
        <w:rPr>
          <w:rFonts w:asciiTheme="minorHAnsi" w:hAnsiTheme="minorHAnsi"/>
        </w:rPr>
        <w:t>preventr</w:t>
      </w:r>
      <w:proofErr w:type="spellEnd"/>
      <w:r w:rsidRPr="00825F0D">
        <w:rPr>
          <w:rFonts w:asciiTheme="minorHAnsi" w:hAnsiTheme="minorHAnsi"/>
        </w:rPr>
        <w:t xml:space="preserve"> při otevřeném tryskovém rozvodu. Cirkulaci pracovní kapaliny regulovat tryskami za stálého sledování tlaku na ústí, který při zavřeném </w:t>
      </w:r>
      <w:proofErr w:type="spellStart"/>
      <w:r w:rsidRPr="00825F0D">
        <w:rPr>
          <w:rFonts w:asciiTheme="minorHAnsi" w:hAnsiTheme="minorHAnsi"/>
        </w:rPr>
        <w:t>preventru</w:t>
      </w:r>
      <w:proofErr w:type="spellEnd"/>
      <w:r w:rsidRPr="00825F0D">
        <w:rPr>
          <w:rFonts w:asciiTheme="minorHAnsi" w:hAnsiTheme="minorHAnsi"/>
        </w:rPr>
        <w:t xml:space="preserve"> nesmí překročit hodnotu stanoveného štěpného tlaku skladovacího obzoru. Sledovat množství zatlačené a odpuštěné pracovní kapaliny. Pokračovat dále v pracích dle </w:t>
      </w:r>
      <w:r w:rsidRPr="00825F0D">
        <w:rPr>
          <w:rFonts w:asciiTheme="minorHAnsi" w:hAnsiTheme="minorHAnsi"/>
          <w:b/>
        </w:rPr>
        <w:t>instrukce - manuálu zmáhaní tlakových projevů</w:t>
      </w:r>
      <w:r w:rsidRPr="00825F0D">
        <w:rPr>
          <w:rFonts w:asciiTheme="minorHAnsi" w:hAnsiTheme="minorHAnsi"/>
        </w:rPr>
        <w:t>, která musí být k dispozici jako provozní dokumentace zhotovitele.</w:t>
      </w:r>
    </w:p>
    <w:p w:rsidR="000F6094" w:rsidRPr="00825F0D" w:rsidRDefault="000F6094" w:rsidP="00FD5FAA">
      <w:pPr>
        <w:numPr>
          <w:ilvl w:val="0"/>
          <w:numId w:val="6"/>
        </w:numPr>
        <w:tabs>
          <w:tab w:val="left" w:pos="540"/>
        </w:tabs>
        <w:spacing w:before="120"/>
        <w:ind w:left="0" w:firstLine="0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 xml:space="preserve">Dojde-li na sondě k takové situaci, která není předvídána </w:t>
      </w:r>
      <w:r w:rsidR="00E05A0C" w:rsidRPr="00825F0D">
        <w:rPr>
          <w:rFonts w:asciiTheme="minorHAnsi" w:hAnsiTheme="minorHAnsi"/>
        </w:rPr>
        <w:t xml:space="preserve">prováděcím </w:t>
      </w:r>
      <w:r w:rsidR="00407364" w:rsidRPr="00825F0D">
        <w:rPr>
          <w:rFonts w:asciiTheme="minorHAnsi" w:hAnsiTheme="minorHAnsi"/>
        </w:rPr>
        <w:t>projektem POS</w:t>
      </w:r>
      <w:r w:rsidR="00352F93">
        <w:rPr>
          <w:rFonts w:asciiTheme="minorHAnsi" w:hAnsiTheme="minorHAnsi"/>
        </w:rPr>
        <w:t xml:space="preserve">, </w:t>
      </w:r>
      <w:r w:rsidRPr="00825F0D">
        <w:rPr>
          <w:rFonts w:asciiTheme="minorHAnsi" w:hAnsiTheme="minorHAnsi"/>
        </w:rPr>
        <w:t>rozhodne o dalším postupu prací zhotovitel dle havarijního plánu po dohodě s objednatelem v souladu s podmínkami uvedenými ve smlouvě o dílo.</w:t>
      </w:r>
    </w:p>
    <w:p w:rsidR="000F6094" w:rsidRPr="00825F0D" w:rsidRDefault="000F6094" w:rsidP="007B5C16">
      <w:pPr>
        <w:numPr>
          <w:ilvl w:val="12"/>
          <w:numId w:val="0"/>
        </w:numPr>
        <w:tabs>
          <w:tab w:val="left" w:pos="540"/>
        </w:tabs>
        <w:spacing w:before="120"/>
        <w:jc w:val="both"/>
        <w:rPr>
          <w:rFonts w:asciiTheme="minorHAnsi" w:hAnsiTheme="minorHAnsi"/>
          <w:b/>
        </w:rPr>
      </w:pPr>
      <w:r w:rsidRPr="00825F0D">
        <w:rPr>
          <w:rFonts w:asciiTheme="minorHAnsi" w:hAnsiTheme="minorHAnsi"/>
          <w:b/>
        </w:rPr>
        <w:t>Havarijní zásoba činidel na soupravě POS.</w:t>
      </w:r>
    </w:p>
    <w:p w:rsidR="007B5C16" w:rsidRDefault="000F6094" w:rsidP="007B5C16">
      <w:pPr>
        <w:numPr>
          <w:ilvl w:val="12"/>
          <w:numId w:val="0"/>
        </w:numPr>
        <w:tabs>
          <w:tab w:val="left" w:pos="540"/>
        </w:tabs>
        <w:spacing w:before="120"/>
        <w:jc w:val="both"/>
        <w:rPr>
          <w:rFonts w:asciiTheme="minorHAnsi" w:hAnsiTheme="minorHAnsi"/>
          <w:b/>
        </w:rPr>
      </w:pPr>
      <w:r w:rsidRPr="00825F0D">
        <w:rPr>
          <w:rFonts w:asciiTheme="minorHAnsi" w:hAnsiTheme="minorHAnsi"/>
        </w:rPr>
        <w:t xml:space="preserve">Na vrtu musí být zásoba </w:t>
      </w:r>
      <w:r w:rsidRPr="00825F0D">
        <w:rPr>
          <w:rFonts w:asciiTheme="minorHAnsi" w:hAnsiTheme="minorHAnsi"/>
          <w:b/>
        </w:rPr>
        <w:t>5 tun vápence.</w:t>
      </w:r>
    </w:p>
    <w:p w:rsidR="00732415" w:rsidRPr="00825F0D" w:rsidRDefault="00732415" w:rsidP="007B5C16">
      <w:pPr>
        <w:numPr>
          <w:ilvl w:val="12"/>
          <w:numId w:val="0"/>
        </w:numPr>
        <w:tabs>
          <w:tab w:val="left" w:pos="540"/>
        </w:tabs>
        <w:spacing w:before="120"/>
        <w:jc w:val="both"/>
        <w:rPr>
          <w:rFonts w:asciiTheme="minorHAnsi" w:hAnsiTheme="minorHAnsi"/>
          <w:b/>
        </w:rPr>
      </w:pPr>
    </w:p>
    <w:p w:rsidR="000F6094" w:rsidRPr="00085A53" w:rsidRDefault="000F6094" w:rsidP="00FD5FAA">
      <w:pPr>
        <w:pStyle w:val="Nadpis3"/>
        <w:numPr>
          <w:ilvl w:val="2"/>
          <w:numId w:val="22"/>
        </w:numPr>
        <w:ind w:hanging="1571"/>
        <w:rPr>
          <w:rFonts w:asciiTheme="minorHAnsi" w:hAnsiTheme="minorHAnsi"/>
          <w:szCs w:val="24"/>
        </w:rPr>
      </w:pPr>
      <w:bookmarkStart w:id="138" w:name="_Toc96247440"/>
      <w:bookmarkStart w:id="139" w:name="_Toc353887529"/>
      <w:r w:rsidRPr="00085A53">
        <w:rPr>
          <w:rFonts w:asciiTheme="minorHAnsi" w:hAnsiTheme="minorHAnsi"/>
          <w:szCs w:val="24"/>
        </w:rPr>
        <w:t>Opatření k zabezpečení požadavků na ochranu životního prostředí</w:t>
      </w:r>
      <w:bookmarkEnd w:id="138"/>
      <w:bookmarkEnd w:id="139"/>
    </w:p>
    <w:p w:rsidR="000F6094" w:rsidRPr="00825F0D" w:rsidRDefault="000F6094" w:rsidP="007B5C16">
      <w:pPr>
        <w:tabs>
          <w:tab w:val="left" w:pos="540"/>
        </w:tabs>
        <w:spacing w:before="120"/>
        <w:rPr>
          <w:rFonts w:asciiTheme="minorHAnsi" w:hAnsiTheme="minorHAnsi"/>
          <w:b/>
        </w:rPr>
      </w:pPr>
      <w:r w:rsidRPr="00825F0D">
        <w:rPr>
          <w:rFonts w:asciiTheme="minorHAnsi" w:hAnsiTheme="minorHAnsi"/>
        </w:rPr>
        <w:t xml:space="preserve">Během provádění POS musí </w:t>
      </w:r>
      <w:r w:rsidR="00497CF1">
        <w:rPr>
          <w:rFonts w:asciiTheme="minorHAnsi" w:hAnsiTheme="minorHAnsi"/>
        </w:rPr>
        <w:t xml:space="preserve">být </w:t>
      </w:r>
      <w:r w:rsidRPr="00825F0D">
        <w:rPr>
          <w:rFonts w:asciiTheme="minorHAnsi" w:hAnsiTheme="minorHAnsi"/>
        </w:rPr>
        <w:t>respektovány zákony a vyhlášky týkající se ochrany životního prostředí a dodržovány příslušné ČSN.</w:t>
      </w:r>
    </w:p>
    <w:p w:rsidR="00DE08C0" w:rsidRPr="00825F0D" w:rsidRDefault="00DE08C0" w:rsidP="00DE08C0">
      <w:pPr>
        <w:rPr>
          <w:rFonts w:asciiTheme="minorHAnsi" w:hAnsiTheme="minorHAnsi"/>
        </w:rPr>
      </w:pPr>
    </w:p>
    <w:p w:rsidR="000F6094" w:rsidRPr="00825F0D" w:rsidRDefault="000F6094" w:rsidP="00DE08C0">
      <w:pPr>
        <w:rPr>
          <w:rFonts w:asciiTheme="minorHAnsi" w:hAnsiTheme="minorHAnsi"/>
          <w:b/>
        </w:rPr>
      </w:pPr>
      <w:r w:rsidRPr="00825F0D">
        <w:rPr>
          <w:rFonts w:asciiTheme="minorHAnsi" w:hAnsiTheme="minorHAnsi"/>
          <w:b/>
        </w:rPr>
        <w:t>Ochrana půdního fondu</w:t>
      </w:r>
    </w:p>
    <w:p w:rsidR="000F6094" w:rsidRPr="00825F0D" w:rsidRDefault="000F6094" w:rsidP="007B5C16">
      <w:pPr>
        <w:tabs>
          <w:tab w:val="left" w:pos="540"/>
        </w:tabs>
        <w:spacing w:before="120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>Plán skrývky (resp. rozšíření a úprava plochy) musí být řešen technickou zprávou přípravných prací vrtu, rozsah sanace a rekultivace bude stanoven podle požadavku uživatele nebo vlastníka pozemku v okolí sondy.</w:t>
      </w:r>
    </w:p>
    <w:p w:rsidR="00DE08C0" w:rsidRPr="00825F0D" w:rsidRDefault="00DE08C0" w:rsidP="00DE08C0">
      <w:pPr>
        <w:rPr>
          <w:rFonts w:asciiTheme="minorHAnsi" w:hAnsiTheme="minorHAnsi"/>
          <w:b/>
        </w:rPr>
      </w:pPr>
    </w:p>
    <w:p w:rsidR="000F6094" w:rsidRPr="00825F0D" w:rsidRDefault="000F6094" w:rsidP="00DE08C0">
      <w:pPr>
        <w:rPr>
          <w:rFonts w:asciiTheme="minorHAnsi" w:hAnsiTheme="minorHAnsi"/>
          <w:b/>
        </w:rPr>
      </w:pPr>
      <w:r w:rsidRPr="00825F0D">
        <w:rPr>
          <w:rFonts w:asciiTheme="minorHAnsi" w:hAnsiTheme="minorHAnsi"/>
          <w:b/>
        </w:rPr>
        <w:t>Ochrana povrchových a podzemních vod</w:t>
      </w:r>
    </w:p>
    <w:p w:rsidR="000F6094" w:rsidRPr="00825F0D" w:rsidRDefault="000F6094" w:rsidP="007B5C16">
      <w:pPr>
        <w:tabs>
          <w:tab w:val="left" w:pos="540"/>
        </w:tabs>
        <w:spacing w:before="120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>Při ochraně povrchových a podzemních vod musí být postupováno v souladu se zákonem č. 254/2001 Sb. o vodách (vodní zákon)</w:t>
      </w:r>
      <w:r w:rsidR="008F7997">
        <w:rPr>
          <w:rFonts w:asciiTheme="minorHAnsi" w:hAnsiTheme="minorHAnsi"/>
        </w:rPr>
        <w:t>, ve znění pozdějších předpisů</w:t>
      </w:r>
      <w:r w:rsidRPr="00825F0D">
        <w:rPr>
          <w:rFonts w:asciiTheme="minorHAnsi" w:hAnsiTheme="minorHAnsi"/>
        </w:rPr>
        <w:t xml:space="preserve">, a nařízení vlády ČR č. 61/2003 Sb. </w:t>
      </w:r>
      <w:r w:rsidR="001102B2" w:rsidRPr="001102B2">
        <w:rPr>
          <w:rFonts w:asciiTheme="minorHAnsi" w:hAnsiTheme="minorHAnsi"/>
        </w:rPr>
        <w:t>bezpečnosti a ochraně zdraví při práci a bezpečnosti provozu při těžbě a úpravě ropy a zemního plynu a při vrtných a geofyzikálních pracích a o změně některých předpisů k zajištění bezpečnosti a ochrany zdraví při práci a bezpečnosti provozu při hornické činnosti a činnosti prováděné hornickým způsobem</w:t>
      </w:r>
      <w:r w:rsidR="001102B2">
        <w:rPr>
          <w:rFonts w:asciiTheme="minorHAnsi" w:hAnsiTheme="minorHAnsi"/>
        </w:rPr>
        <w:t>, ve znění pozdějších předpisů</w:t>
      </w:r>
      <w:r w:rsidR="0022715C">
        <w:rPr>
          <w:rFonts w:asciiTheme="minorHAnsi" w:hAnsiTheme="minorHAnsi"/>
        </w:rPr>
        <w:t xml:space="preserve">. </w:t>
      </w:r>
    </w:p>
    <w:p w:rsidR="000F6094" w:rsidRPr="00825F0D" w:rsidRDefault="000F6094" w:rsidP="007B5C16">
      <w:pPr>
        <w:tabs>
          <w:tab w:val="left" w:pos="540"/>
        </w:tabs>
        <w:spacing w:before="120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>Na pracovišti POS bude nakládáno s látkami, které jsou podle výše citovaných zákonů a vyhlášek ohrožujícími jakost či zdravotní nezávadnost vod.</w:t>
      </w:r>
    </w:p>
    <w:p w:rsidR="000F6094" w:rsidRPr="00825F0D" w:rsidRDefault="000F6094" w:rsidP="007B5C16">
      <w:pPr>
        <w:tabs>
          <w:tab w:val="left" w:pos="540"/>
        </w:tabs>
        <w:spacing w:before="120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 xml:space="preserve">Jedná se především: </w:t>
      </w:r>
    </w:p>
    <w:p w:rsidR="000F6094" w:rsidRPr="00825F0D" w:rsidRDefault="000F6094" w:rsidP="00FD5FAA">
      <w:pPr>
        <w:numPr>
          <w:ilvl w:val="0"/>
          <w:numId w:val="7"/>
        </w:numPr>
        <w:tabs>
          <w:tab w:val="left" w:pos="540"/>
          <w:tab w:val="num" w:pos="1068"/>
        </w:tabs>
        <w:spacing w:before="120"/>
        <w:ind w:left="0" w:firstLine="0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>ropné látky a oleje</w:t>
      </w:r>
    </w:p>
    <w:p w:rsidR="000F6094" w:rsidRPr="00825F0D" w:rsidRDefault="000F6094" w:rsidP="00FD5FAA">
      <w:pPr>
        <w:numPr>
          <w:ilvl w:val="0"/>
          <w:numId w:val="7"/>
        </w:numPr>
        <w:tabs>
          <w:tab w:val="left" w:pos="540"/>
          <w:tab w:val="num" w:pos="1068"/>
        </w:tabs>
        <w:spacing w:before="120"/>
        <w:ind w:left="0" w:firstLine="0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>chemikálie k úpravě pracovních kapalin</w:t>
      </w:r>
    </w:p>
    <w:p w:rsidR="000F6094" w:rsidRPr="00825F0D" w:rsidRDefault="000F6094" w:rsidP="00FD5FAA">
      <w:pPr>
        <w:numPr>
          <w:ilvl w:val="0"/>
          <w:numId w:val="7"/>
        </w:numPr>
        <w:tabs>
          <w:tab w:val="left" w:pos="540"/>
          <w:tab w:val="num" w:pos="1068"/>
        </w:tabs>
        <w:spacing w:before="120"/>
        <w:ind w:left="0" w:firstLine="0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>horninové úlomky a železné piliny,</w:t>
      </w:r>
      <w:r w:rsidR="00407364" w:rsidRPr="00825F0D">
        <w:rPr>
          <w:rFonts w:asciiTheme="minorHAnsi" w:hAnsiTheme="minorHAnsi"/>
        </w:rPr>
        <w:t xml:space="preserve"> </w:t>
      </w:r>
      <w:r w:rsidRPr="00825F0D">
        <w:rPr>
          <w:rFonts w:asciiTheme="minorHAnsi" w:hAnsiTheme="minorHAnsi"/>
        </w:rPr>
        <w:t>šrot</w:t>
      </w:r>
    </w:p>
    <w:p w:rsidR="000F6094" w:rsidRPr="00825F0D" w:rsidRDefault="000F6094" w:rsidP="00FD5FAA">
      <w:pPr>
        <w:numPr>
          <w:ilvl w:val="0"/>
          <w:numId w:val="7"/>
        </w:numPr>
        <w:tabs>
          <w:tab w:val="left" w:pos="540"/>
          <w:tab w:val="num" w:pos="1068"/>
        </w:tabs>
        <w:spacing w:before="120"/>
        <w:ind w:left="0" w:firstLine="0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lastRenderedPageBreak/>
        <w:t>obaly od použitých aditiv</w:t>
      </w:r>
    </w:p>
    <w:p w:rsidR="000F6094" w:rsidRPr="00825F0D" w:rsidRDefault="000F6094" w:rsidP="00FD5FAA">
      <w:pPr>
        <w:numPr>
          <w:ilvl w:val="0"/>
          <w:numId w:val="7"/>
        </w:numPr>
        <w:tabs>
          <w:tab w:val="left" w:pos="540"/>
          <w:tab w:val="num" w:pos="1068"/>
        </w:tabs>
        <w:spacing w:before="120"/>
        <w:ind w:left="0" w:firstLine="0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 xml:space="preserve">vyjeté oleje </w:t>
      </w:r>
    </w:p>
    <w:p w:rsidR="000F6094" w:rsidRPr="00825F0D" w:rsidRDefault="000F6094" w:rsidP="007B5C16">
      <w:pPr>
        <w:tabs>
          <w:tab w:val="left" w:pos="540"/>
        </w:tabs>
        <w:spacing w:before="120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>Místo jejich uložení, včetně manipulačních prostorů musí být stanoveno v prováděcím technickém projektu POS.</w:t>
      </w:r>
    </w:p>
    <w:p w:rsidR="000F6094" w:rsidRPr="00825F0D" w:rsidRDefault="000F6094" w:rsidP="007B5C16">
      <w:pPr>
        <w:tabs>
          <w:tab w:val="left" w:pos="540"/>
        </w:tabs>
        <w:spacing w:before="120"/>
        <w:jc w:val="both"/>
        <w:rPr>
          <w:rFonts w:asciiTheme="minorHAnsi" w:hAnsiTheme="minorHAnsi"/>
          <w:b/>
        </w:rPr>
      </w:pPr>
      <w:r w:rsidRPr="00825F0D">
        <w:rPr>
          <w:rFonts w:asciiTheme="minorHAnsi" w:hAnsiTheme="minorHAnsi"/>
        </w:rPr>
        <w:t xml:space="preserve">Pro případ havarijního znečištění jakosti vod </w:t>
      </w:r>
      <w:r w:rsidRPr="00825F0D">
        <w:rPr>
          <w:rFonts w:asciiTheme="minorHAnsi" w:hAnsiTheme="minorHAnsi"/>
          <w:b/>
          <w:i/>
        </w:rPr>
        <w:t xml:space="preserve">musí být </w:t>
      </w:r>
      <w:r w:rsidR="00A92A90" w:rsidRPr="00825F0D">
        <w:rPr>
          <w:rFonts w:asciiTheme="minorHAnsi" w:hAnsiTheme="minorHAnsi"/>
          <w:b/>
          <w:i/>
        </w:rPr>
        <w:t>vypracován plán opatření</w:t>
      </w:r>
      <w:r w:rsidR="00A92A90" w:rsidRPr="00825F0D">
        <w:rPr>
          <w:rFonts w:asciiTheme="minorHAnsi" w:hAnsiTheme="minorHAnsi"/>
        </w:rPr>
        <w:t>,</w:t>
      </w:r>
      <w:r w:rsidR="001B4EA2" w:rsidRPr="00825F0D">
        <w:rPr>
          <w:rFonts w:asciiTheme="minorHAnsi" w:hAnsiTheme="minorHAnsi"/>
        </w:rPr>
        <w:t xml:space="preserve"> </w:t>
      </w:r>
      <w:r w:rsidRPr="00825F0D">
        <w:rPr>
          <w:rFonts w:asciiTheme="minorHAnsi" w:hAnsiTheme="minorHAnsi"/>
        </w:rPr>
        <w:t>který obsahuje zásady postupu v případě havárie.</w:t>
      </w:r>
    </w:p>
    <w:p w:rsidR="00732415" w:rsidRDefault="00732415" w:rsidP="007B5C16">
      <w:pPr>
        <w:tabs>
          <w:tab w:val="left" w:pos="540"/>
        </w:tabs>
        <w:spacing w:before="120"/>
        <w:jc w:val="both"/>
        <w:rPr>
          <w:rFonts w:asciiTheme="minorHAnsi" w:hAnsiTheme="minorHAnsi"/>
          <w:b/>
        </w:rPr>
      </w:pPr>
    </w:p>
    <w:p w:rsidR="00732415" w:rsidRDefault="00732415" w:rsidP="007B5C16">
      <w:pPr>
        <w:tabs>
          <w:tab w:val="left" w:pos="540"/>
        </w:tabs>
        <w:spacing w:before="120"/>
        <w:jc w:val="both"/>
        <w:rPr>
          <w:rFonts w:asciiTheme="minorHAnsi" w:hAnsiTheme="minorHAnsi"/>
          <w:b/>
        </w:rPr>
      </w:pPr>
    </w:p>
    <w:p w:rsidR="007A04F7" w:rsidRDefault="007A04F7" w:rsidP="007B5C16">
      <w:pPr>
        <w:tabs>
          <w:tab w:val="left" w:pos="540"/>
        </w:tabs>
        <w:spacing w:before="120"/>
        <w:jc w:val="both"/>
        <w:rPr>
          <w:rFonts w:asciiTheme="minorHAnsi" w:hAnsiTheme="minorHAnsi"/>
          <w:b/>
        </w:rPr>
      </w:pPr>
    </w:p>
    <w:p w:rsidR="000F6094" w:rsidRPr="00825F0D" w:rsidRDefault="000F6094" w:rsidP="007B5C16">
      <w:pPr>
        <w:tabs>
          <w:tab w:val="left" w:pos="540"/>
        </w:tabs>
        <w:spacing w:before="120"/>
        <w:jc w:val="both"/>
        <w:rPr>
          <w:rFonts w:asciiTheme="minorHAnsi" w:hAnsiTheme="minorHAnsi"/>
          <w:b/>
        </w:rPr>
      </w:pPr>
      <w:r w:rsidRPr="00825F0D">
        <w:rPr>
          <w:rFonts w:asciiTheme="minorHAnsi" w:hAnsiTheme="minorHAnsi"/>
          <w:b/>
        </w:rPr>
        <w:t>Ropné látky a oleje</w:t>
      </w:r>
    </w:p>
    <w:p w:rsidR="000F6094" w:rsidRDefault="000F6094" w:rsidP="007B5C16">
      <w:pPr>
        <w:tabs>
          <w:tab w:val="left" w:pos="540"/>
        </w:tabs>
        <w:spacing w:before="120"/>
        <w:rPr>
          <w:rFonts w:asciiTheme="minorHAnsi" w:hAnsiTheme="minorHAnsi"/>
        </w:rPr>
      </w:pPr>
      <w:r w:rsidRPr="00825F0D">
        <w:rPr>
          <w:rFonts w:asciiTheme="minorHAnsi" w:hAnsiTheme="minorHAnsi"/>
        </w:rPr>
        <w:t>Všechny oleje</w:t>
      </w:r>
      <w:r w:rsidRPr="00825F0D">
        <w:rPr>
          <w:rFonts w:asciiTheme="minorHAnsi" w:hAnsiTheme="minorHAnsi"/>
          <w:b/>
        </w:rPr>
        <w:t xml:space="preserve"> </w:t>
      </w:r>
      <w:r w:rsidRPr="00825F0D">
        <w:rPr>
          <w:rFonts w:asciiTheme="minorHAnsi" w:hAnsiTheme="minorHAnsi"/>
        </w:rPr>
        <w:t>na pracovišti POS musí být uskladněny v mobilním skladu mazadel, který plně vyhovuje ČSN 753415.</w:t>
      </w:r>
    </w:p>
    <w:p w:rsidR="00984C71" w:rsidRPr="00825F0D" w:rsidRDefault="00984C71" w:rsidP="00984C71">
      <w:pPr>
        <w:tabs>
          <w:tab w:val="left" w:pos="540"/>
        </w:tabs>
        <w:spacing w:before="120"/>
        <w:rPr>
          <w:rFonts w:asciiTheme="minorHAnsi" w:hAnsiTheme="minorHAnsi"/>
        </w:rPr>
      </w:pPr>
      <w:r>
        <w:rPr>
          <w:rFonts w:asciiTheme="minorHAnsi" w:hAnsiTheme="minorHAnsi"/>
        </w:rPr>
        <w:t xml:space="preserve">V případě vypláchnutí ropných látek ze sondy musí být ropné látky prokazatelně ekologicky likvidovány. </w:t>
      </w:r>
    </w:p>
    <w:p w:rsidR="000F6094" w:rsidRPr="00825F0D" w:rsidRDefault="000F6094" w:rsidP="007B5C16">
      <w:pPr>
        <w:tabs>
          <w:tab w:val="left" w:pos="540"/>
        </w:tabs>
        <w:spacing w:before="120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>Motorová nafta musí být skladována v nádržích. Nádrže na naftu i její rozvody musí být řešeny v souladu s ČSN 753415 jako nadzemní, vizuálně kontrolovatelné a pravidelně kontrolované.</w:t>
      </w:r>
    </w:p>
    <w:p w:rsidR="000F6094" w:rsidRPr="00825F0D" w:rsidRDefault="000F6094" w:rsidP="007B5C16">
      <w:pPr>
        <w:tabs>
          <w:tab w:val="left" w:pos="540"/>
        </w:tabs>
        <w:spacing w:before="120"/>
        <w:jc w:val="both"/>
        <w:rPr>
          <w:rFonts w:asciiTheme="minorHAnsi" w:hAnsiTheme="minorHAnsi"/>
          <w:b/>
          <w:u w:val="single"/>
        </w:rPr>
      </w:pPr>
      <w:r w:rsidRPr="00825F0D">
        <w:rPr>
          <w:rFonts w:asciiTheme="minorHAnsi" w:hAnsiTheme="minorHAnsi"/>
          <w:b/>
        </w:rPr>
        <w:t>Chemikálie k úpravě pracovních kapalin</w:t>
      </w:r>
    </w:p>
    <w:p w:rsidR="003F39F8" w:rsidRPr="003F39F8" w:rsidRDefault="000F6094" w:rsidP="003F39F8">
      <w:pPr>
        <w:tabs>
          <w:tab w:val="left" w:pos="540"/>
        </w:tabs>
        <w:spacing w:before="120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 xml:space="preserve">Chemikálie na úpravu kapalin musí být baleny v papírových, případně plastikových obalech. Skladovány budou v zastřešených skladech, uloženy na paletách tak, aby nemohlo dojít k jejich </w:t>
      </w:r>
      <w:proofErr w:type="spellStart"/>
      <w:r w:rsidRPr="00825F0D">
        <w:rPr>
          <w:rFonts w:asciiTheme="minorHAnsi" w:hAnsiTheme="minorHAnsi"/>
        </w:rPr>
        <w:t>rozmokání</w:t>
      </w:r>
      <w:proofErr w:type="spellEnd"/>
      <w:r w:rsidRPr="00825F0D">
        <w:rPr>
          <w:rFonts w:asciiTheme="minorHAnsi" w:hAnsiTheme="minorHAnsi"/>
        </w:rPr>
        <w:t xml:space="preserve"> či rozplavování.</w:t>
      </w:r>
      <w:r w:rsidR="003F39F8">
        <w:rPr>
          <w:rFonts w:asciiTheme="minorHAnsi" w:hAnsiTheme="minorHAnsi"/>
        </w:rPr>
        <w:t xml:space="preserve"> </w:t>
      </w:r>
      <w:r w:rsidR="003F39F8" w:rsidRPr="003F39F8">
        <w:rPr>
          <w:rFonts w:asciiTheme="minorHAnsi" w:hAnsiTheme="minorHAnsi"/>
        </w:rPr>
        <w:t>Zhotovitel k chemikáliím musí doložit bezpečnostní listy (</w:t>
      </w:r>
      <w:proofErr w:type="spellStart"/>
      <w:r w:rsidR="003F39F8" w:rsidRPr="003F39F8">
        <w:rPr>
          <w:rStyle w:val="st1"/>
          <w:rFonts w:asciiTheme="minorHAnsi" w:hAnsiTheme="minorHAnsi" w:cs="Arial"/>
        </w:rPr>
        <w:t>Material</w:t>
      </w:r>
      <w:proofErr w:type="spellEnd"/>
      <w:r w:rsidR="003F39F8" w:rsidRPr="003F39F8">
        <w:rPr>
          <w:rStyle w:val="st1"/>
          <w:rFonts w:asciiTheme="minorHAnsi" w:hAnsiTheme="minorHAnsi" w:cs="Arial"/>
        </w:rPr>
        <w:t xml:space="preserve"> </w:t>
      </w:r>
      <w:proofErr w:type="spellStart"/>
      <w:r w:rsidR="003F39F8" w:rsidRPr="003F39F8">
        <w:rPr>
          <w:rStyle w:val="st1"/>
          <w:rFonts w:asciiTheme="minorHAnsi" w:hAnsiTheme="minorHAnsi" w:cs="Arial"/>
        </w:rPr>
        <w:t>Safety</w:t>
      </w:r>
      <w:proofErr w:type="spellEnd"/>
      <w:r w:rsidR="003F39F8" w:rsidRPr="003F39F8">
        <w:rPr>
          <w:rStyle w:val="st1"/>
          <w:rFonts w:asciiTheme="minorHAnsi" w:hAnsiTheme="minorHAnsi" w:cs="Arial"/>
        </w:rPr>
        <w:t xml:space="preserve"> Data </w:t>
      </w:r>
      <w:proofErr w:type="spellStart"/>
      <w:proofErr w:type="gramStart"/>
      <w:r w:rsidR="003F39F8" w:rsidRPr="003F39F8">
        <w:rPr>
          <w:rStyle w:val="st1"/>
          <w:rFonts w:asciiTheme="minorHAnsi" w:hAnsiTheme="minorHAnsi" w:cs="Arial"/>
        </w:rPr>
        <w:t>Sheet</w:t>
      </w:r>
      <w:proofErr w:type="spellEnd"/>
      <w:proofErr w:type="gramEnd"/>
      <w:r w:rsidR="003F39F8" w:rsidRPr="003F39F8">
        <w:rPr>
          <w:rStyle w:val="st1"/>
          <w:rFonts w:asciiTheme="minorHAnsi" w:hAnsiTheme="minorHAnsi" w:cs="Arial"/>
        </w:rPr>
        <w:t xml:space="preserve"> –</w:t>
      </w:r>
      <w:proofErr w:type="gramStart"/>
      <w:r w:rsidR="003F39F8" w:rsidRPr="003F39F8">
        <w:rPr>
          <w:rStyle w:val="st1"/>
          <w:rFonts w:asciiTheme="minorHAnsi" w:hAnsiTheme="minorHAnsi" w:cs="Arial"/>
        </w:rPr>
        <w:t>MSDS</w:t>
      </w:r>
      <w:proofErr w:type="gramEnd"/>
      <w:r w:rsidR="003F39F8" w:rsidRPr="003F39F8">
        <w:rPr>
          <w:rStyle w:val="st1"/>
          <w:rFonts w:asciiTheme="minorHAnsi" w:hAnsiTheme="minorHAnsi" w:cs="Arial"/>
        </w:rPr>
        <w:t xml:space="preserve">) </w:t>
      </w:r>
      <w:r w:rsidR="003F39F8" w:rsidRPr="003F39F8">
        <w:rPr>
          <w:rFonts w:asciiTheme="minorHAnsi" w:hAnsiTheme="minorHAnsi"/>
        </w:rPr>
        <w:t>v českém jazyce.</w:t>
      </w:r>
    </w:p>
    <w:p w:rsidR="000F6094" w:rsidRPr="00825F0D" w:rsidRDefault="000F6094" w:rsidP="007B5C16">
      <w:pPr>
        <w:tabs>
          <w:tab w:val="left" w:pos="540"/>
        </w:tabs>
        <w:spacing w:before="120"/>
        <w:jc w:val="both"/>
        <w:rPr>
          <w:rFonts w:asciiTheme="minorHAnsi" w:hAnsiTheme="minorHAnsi"/>
          <w:b/>
          <w:u w:val="single"/>
        </w:rPr>
      </w:pPr>
      <w:r w:rsidRPr="00825F0D">
        <w:rPr>
          <w:rFonts w:asciiTheme="minorHAnsi" w:hAnsiTheme="minorHAnsi"/>
          <w:b/>
        </w:rPr>
        <w:t>Pracovní kapaliny</w:t>
      </w:r>
    </w:p>
    <w:p w:rsidR="000F6094" w:rsidRPr="00825F0D" w:rsidRDefault="000F6094" w:rsidP="007B5C16">
      <w:pPr>
        <w:tabs>
          <w:tab w:val="left" w:pos="540"/>
        </w:tabs>
        <w:spacing w:before="120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 xml:space="preserve">Pro operace POS na sondě </w:t>
      </w:r>
      <w:r w:rsidR="00817181" w:rsidRPr="00825F0D">
        <w:rPr>
          <w:rFonts w:asciiTheme="minorHAnsi" w:hAnsiTheme="minorHAnsi"/>
        </w:rPr>
        <w:t>musí být</w:t>
      </w:r>
      <w:r w:rsidRPr="00825F0D">
        <w:rPr>
          <w:rFonts w:asciiTheme="minorHAnsi" w:hAnsiTheme="minorHAnsi"/>
        </w:rPr>
        <w:t xml:space="preserve"> použ</w:t>
      </w:r>
      <w:r w:rsidR="00407364" w:rsidRPr="00825F0D">
        <w:rPr>
          <w:rFonts w:asciiTheme="minorHAnsi" w:hAnsiTheme="minorHAnsi"/>
        </w:rPr>
        <w:t>í</w:t>
      </w:r>
      <w:r w:rsidR="00817181" w:rsidRPr="00825F0D">
        <w:rPr>
          <w:rFonts w:asciiTheme="minorHAnsi" w:hAnsiTheme="minorHAnsi"/>
        </w:rPr>
        <w:t xml:space="preserve">vány </w:t>
      </w:r>
      <w:r w:rsidRPr="00825F0D">
        <w:rPr>
          <w:rFonts w:asciiTheme="minorHAnsi" w:hAnsiTheme="minorHAnsi"/>
        </w:rPr>
        <w:t>jen ekologicky nezávadn</w:t>
      </w:r>
      <w:r w:rsidR="00817181" w:rsidRPr="00825F0D">
        <w:rPr>
          <w:rFonts w:asciiTheme="minorHAnsi" w:hAnsiTheme="minorHAnsi"/>
        </w:rPr>
        <w:t xml:space="preserve">é pracovní </w:t>
      </w:r>
      <w:r w:rsidRPr="00825F0D">
        <w:rPr>
          <w:rFonts w:asciiTheme="minorHAnsi" w:hAnsiTheme="minorHAnsi"/>
        </w:rPr>
        <w:t>kapalin</w:t>
      </w:r>
      <w:r w:rsidR="00817181" w:rsidRPr="00825F0D">
        <w:rPr>
          <w:rFonts w:asciiTheme="minorHAnsi" w:hAnsiTheme="minorHAnsi"/>
        </w:rPr>
        <w:t>y</w:t>
      </w:r>
      <w:r w:rsidRPr="00825F0D">
        <w:rPr>
          <w:rFonts w:asciiTheme="minorHAnsi" w:hAnsiTheme="minorHAnsi"/>
        </w:rPr>
        <w:t xml:space="preserve"> dle prováděcího proj</w:t>
      </w:r>
      <w:r w:rsidR="002807DA" w:rsidRPr="00825F0D">
        <w:rPr>
          <w:rFonts w:asciiTheme="minorHAnsi" w:hAnsiTheme="minorHAnsi"/>
        </w:rPr>
        <w:t>ektu zhotovitele vycházejícího z</w:t>
      </w:r>
      <w:r w:rsidRPr="00825F0D">
        <w:rPr>
          <w:rFonts w:asciiTheme="minorHAnsi" w:hAnsiTheme="minorHAnsi"/>
        </w:rPr>
        <w:t> doporučení tohoto typ</w:t>
      </w:r>
      <w:r w:rsidR="00817181" w:rsidRPr="00825F0D">
        <w:rPr>
          <w:rFonts w:asciiTheme="minorHAnsi" w:hAnsiTheme="minorHAnsi"/>
        </w:rPr>
        <w:t>ového technického projektu POS.</w:t>
      </w:r>
      <w:r w:rsidRPr="00825F0D">
        <w:rPr>
          <w:rFonts w:asciiTheme="minorHAnsi" w:hAnsiTheme="minorHAnsi"/>
        </w:rPr>
        <w:t xml:space="preserve"> Všechna aditiva používaná při pracích POS a čerpacích zkouškách musí mít hygienický atest nebo se musí jednat o inertní materiály neškodné vůči </w:t>
      </w:r>
      <w:r w:rsidR="00817181" w:rsidRPr="00825F0D">
        <w:rPr>
          <w:rFonts w:asciiTheme="minorHAnsi" w:hAnsiTheme="minorHAnsi"/>
        </w:rPr>
        <w:t>životnímu pro</w:t>
      </w:r>
      <w:r w:rsidR="00D47B4C">
        <w:rPr>
          <w:rFonts w:asciiTheme="minorHAnsi" w:hAnsiTheme="minorHAnsi"/>
        </w:rPr>
        <w:t>s</w:t>
      </w:r>
      <w:r w:rsidR="00817181" w:rsidRPr="00825F0D">
        <w:rPr>
          <w:rFonts w:asciiTheme="minorHAnsi" w:hAnsiTheme="minorHAnsi"/>
        </w:rPr>
        <w:t xml:space="preserve">tředí. </w:t>
      </w:r>
      <w:r w:rsidRPr="00825F0D">
        <w:rPr>
          <w:rFonts w:asciiTheme="minorHAnsi" w:hAnsiTheme="minorHAnsi"/>
        </w:rPr>
        <w:t>Všechny použité komponenty kapalin, včetně polymerů musí být netoxické.</w:t>
      </w:r>
    </w:p>
    <w:p w:rsidR="0087171F" w:rsidRPr="00825F0D" w:rsidRDefault="000F6094" w:rsidP="007B5C16">
      <w:pPr>
        <w:tabs>
          <w:tab w:val="left" w:pos="540"/>
        </w:tabs>
        <w:spacing w:before="120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>Pracovní kapaliny musí vždy cirkulovat v uzavřeném okruhu ze sondy přes očisťovací zařízení, nádrže soupravy POS a přes čerpadla zpět</w:t>
      </w:r>
      <w:r w:rsidR="002807DA" w:rsidRPr="00825F0D">
        <w:rPr>
          <w:rFonts w:asciiTheme="minorHAnsi" w:hAnsiTheme="minorHAnsi"/>
        </w:rPr>
        <w:t xml:space="preserve"> stupačkami či </w:t>
      </w:r>
      <w:r w:rsidRPr="00825F0D">
        <w:rPr>
          <w:rFonts w:asciiTheme="minorHAnsi" w:hAnsiTheme="minorHAnsi"/>
        </w:rPr>
        <w:t>vrtn</w:t>
      </w:r>
      <w:r w:rsidR="00407364" w:rsidRPr="00825F0D">
        <w:rPr>
          <w:rFonts w:asciiTheme="minorHAnsi" w:hAnsiTheme="minorHAnsi"/>
        </w:rPr>
        <w:t>ý</w:t>
      </w:r>
      <w:r w:rsidRPr="00825F0D">
        <w:rPr>
          <w:rFonts w:asciiTheme="minorHAnsi" w:hAnsiTheme="minorHAnsi"/>
        </w:rPr>
        <w:t>mi tyčemi do sondy.</w:t>
      </w:r>
    </w:p>
    <w:p w:rsidR="000F6094" w:rsidRPr="00825F0D" w:rsidRDefault="000F6094" w:rsidP="007B5C16">
      <w:pPr>
        <w:tabs>
          <w:tab w:val="left" w:pos="540"/>
        </w:tabs>
        <w:spacing w:before="120"/>
        <w:jc w:val="both"/>
        <w:rPr>
          <w:rFonts w:asciiTheme="minorHAnsi" w:hAnsiTheme="minorHAnsi"/>
          <w:b/>
        </w:rPr>
      </w:pPr>
      <w:r w:rsidRPr="00825F0D">
        <w:rPr>
          <w:rFonts w:asciiTheme="minorHAnsi" w:hAnsiTheme="minorHAnsi"/>
          <w:b/>
        </w:rPr>
        <w:t>Odpady</w:t>
      </w:r>
    </w:p>
    <w:p w:rsidR="000F6094" w:rsidRPr="00825F0D" w:rsidRDefault="000F6094" w:rsidP="007B5C16">
      <w:pPr>
        <w:tabs>
          <w:tab w:val="left" w:pos="540"/>
        </w:tabs>
        <w:spacing w:before="120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>Na pracovišti POS pokud vzniknou odpady, musí být evidovány, skladovány a</w:t>
      </w:r>
      <w:r w:rsidR="001B4EA2" w:rsidRPr="00825F0D">
        <w:rPr>
          <w:rFonts w:asciiTheme="minorHAnsi" w:hAnsiTheme="minorHAnsi"/>
        </w:rPr>
        <w:t xml:space="preserve"> </w:t>
      </w:r>
      <w:r w:rsidRPr="00825F0D">
        <w:rPr>
          <w:rFonts w:asciiTheme="minorHAnsi" w:hAnsiTheme="minorHAnsi"/>
        </w:rPr>
        <w:t>likvidovány podle zákona č. 185/2001 Sb. o odpadech</w:t>
      </w:r>
      <w:r w:rsidR="001102B2">
        <w:rPr>
          <w:rFonts w:asciiTheme="minorHAnsi" w:hAnsiTheme="minorHAnsi"/>
        </w:rPr>
        <w:t>,</w:t>
      </w:r>
      <w:r w:rsidRPr="00825F0D">
        <w:rPr>
          <w:rFonts w:asciiTheme="minorHAnsi" w:hAnsiTheme="minorHAnsi"/>
        </w:rPr>
        <w:t xml:space="preserve"> ve znění pozdějších </w:t>
      </w:r>
      <w:r w:rsidR="002807DA" w:rsidRPr="00825F0D">
        <w:rPr>
          <w:rFonts w:asciiTheme="minorHAnsi" w:hAnsiTheme="minorHAnsi"/>
        </w:rPr>
        <w:t>předpisů</w:t>
      </w:r>
      <w:r w:rsidRPr="00825F0D">
        <w:rPr>
          <w:rFonts w:asciiTheme="minorHAnsi" w:hAnsiTheme="minorHAnsi"/>
        </w:rPr>
        <w:t>.</w:t>
      </w:r>
    </w:p>
    <w:p w:rsidR="000F6094" w:rsidRPr="00825F0D" w:rsidRDefault="000F6094" w:rsidP="007B5C16">
      <w:pPr>
        <w:tabs>
          <w:tab w:val="left" w:pos="540"/>
        </w:tabs>
        <w:spacing w:before="120"/>
        <w:rPr>
          <w:rFonts w:asciiTheme="minorHAnsi" w:hAnsiTheme="minorHAnsi"/>
        </w:rPr>
      </w:pPr>
      <w:r w:rsidRPr="00825F0D">
        <w:rPr>
          <w:rFonts w:asciiTheme="minorHAnsi" w:hAnsiTheme="minorHAnsi"/>
          <w:b/>
        </w:rPr>
        <w:t>Použité (vyjeté) oleje</w:t>
      </w:r>
      <w:r w:rsidRPr="00825F0D">
        <w:rPr>
          <w:rFonts w:asciiTheme="minorHAnsi" w:hAnsiTheme="minorHAnsi"/>
        </w:rPr>
        <w:t xml:space="preserve"> </w:t>
      </w:r>
    </w:p>
    <w:p w:rsidR="000F6094" w:rsidRPr="00825F0D" w:rsidRDefault="000F6094" w:rsidP="007B5C16">
      <w:pPr>
        <w:tabs>
          <w:tab w:val="left" w:pos="540"/>
        </w:tabs>
        <w:spacing w:before="120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>musí být shromažďovány na vrtném pracovišti v uvedeném mobilním skladu mazadel. Likvidaci musí provádět odborné firmy.</w:t>
      </w:r>
    </w:p>
    <w:p w:rsidR="000F6094" w:rsidRPr="00825F0D" w:rsidRDefault="000F6094" w:rsidP="007B5C16">
      <w:pPr>
        <w:tabs>
          <w:tab w:val="left" w:pos="540"/>
        </w:tabs>
        <w:spacing w:before="120"/>
        <w:rPr>
          <w:rFonts w:asciiTheme="minorHAnsi" w:hAnsiTheme="minorHAnsi"/>
          <w:b/>
        </w:rPr>
      </w:pPr>
      <w:r w:rsidRPr="00825F0D">
        <w:rPr>
          <w:rFonts w:asciiTheme="minorHAnsi" w:hAnsiTheme="minorHAnsi"/>
          <w:b/>
        </w:rPr>
        <w:t>Papírové a plastikové obaly</w:t>
      </w:r>
    </w:p>
    <w:p w:rsidR="000F6094" w:rsidRPr="00825F0D" w:rsidRDefault="000F6094" w:rsidP="007B5C16">
      <w:pPr>
        <w:tabs>
          <w:tab w:val="left" w:pos="540"/>
        </w:tabs>
        <w:spacing w:before="120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 xml:space="preserve">od chemikálií, kontaminovaný </w:t>
      </w:r>
      <w:proofErr w:type="spellStart"/>
      <w:r w:rsidRPr="00825F0D">
        <w:rPr>
          <w:rFonts w:asciiTheme="minorHAnsi" w:hAnsiTheme="minorHAnsi"/>
        </w:rPr>
        <w:t>vapex</w:t>
      </w:r>
      <w:proofErr w:type="spellEnd"/>
      <w:r w:rsidRPr="00825F0D">
        <w:rPr>
          <w:rFonts w:asciiTheme="minorHAnsi" w:hAnsiTheme="minorHAnsi"/>
        </w:rPr>
        <w:t>, olejové filtry a čistící bavlna musí být odváženy do specializovaných firem zabývajících se likvidací těchto druhů odpadů</w:t>
      </w:r>
      <w:r w:rsidR="002807DA" w:rsidRPr="00825F0D">
        <w:rPr>
          <w:rFonts w:asciiTheme="minorHAnsi" w:hAnsiTheme="minorHAnsi"/>
        </w:rPr>
        <w:t xml:space="preserve"> </w:t>
      </w:r>
      <w:r w:rsidRPr="00825F0D">
        <w:rPr>
          <w:rFonts w:asciiTheme="minorHAnsi" w:hAnsiTheme="minorHAnsi"/>
        </w:rPr>
        <w:t>(viz zákon č. 477/2001  Sb. o obalech a o změně některých zákonů</w:t>
      </w:r>
      <w:r w:rsidR="001102B2">
        <w:rPr>
          <w:rFonts w:asciiTheme="minorHAnsi" w:hAnsiTheme="minorHAnsi"/>
        </w:rPr>
        <w:t>, ve znění pozdějších předpisů</w:t>
      </w:r>
      <w:r w:rsidRPr="00825F0D">
        <w:rPr>
          <w:rFonts w:asciiTheme="minorHAnsi" w:hAnsiTheme="minorHAnsi"/>
        </w:rPr>
        <w:t>).</w:t>
      </w:r>
    </w:p>
    <w:p w:rsidR="000F6094" w:rsidRPr="00825F0D" w:rsidRDefault="000F6094" w:rsidP="007B5C16">
      <w:pPr>
        <w:tabs>
          <w:tab w:val="left" w:pos="540"/>
        </w:tabs>
        <w:spacing w:before="120"/>
        <w:rPr>
          <w:rFonts w:asciiTheme="minorHAnsi" w:hAnsiTheme="minorHAnsi"/>
        </w:rPr>
      </w:pPr>
      <w:r w:rsidRPr="00825F0D">
        <w:rPr>
          <w:rFonts w:asciiTheme="minorHAnsi" w:hAnsiTheme="minorHAnsi"/>
          <w:b/>
        </w:rPr>
        <w:lastRenderedPageBreak/>
        <w:t>Zemina kontaminovaná ropnými látkami</w:t>
      </w:r>
      <w:r w:rsidRPr="00825F0D">
        <w:rPr>
          <w:rFonts w:asciiTheme="minorHAnsi" w:hAnsiTheme="minorHAnsi"/>
        </w:rPr>
        <w:t xml:space="preserve"> </w:t>
      </w:r>
    </w:p>
    <w:p w:rsidR="000F6094" w:rsidRPr="00825F0D" w:rsidRDefault="000F6094" w:rsidP="007B5C16">
      <w:pPr>
        <w:tabs>
          <w:tab w:val="left" w:pos="540"/>
        </w:tabs>
        <w:spacing w:before="120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>musí být likvidována a uložena na schválených skládkách pro ukládání nebezpečných odpadů.</w:t>
      </w:r>
    </w:p>
    <w:p w:rsidR="000F6094" w:rsidRPr="00085A53" w:rsidRDefault="000F6094" w:rsidP="00FD5FAA">
      <w:pPr>
        <w:pStyle w:val="Nadpis3"/>
        <w:numPr>
          <w:ilvl w:val="2"/>
          <w:numId w:val="22"/>
        </w:numPr>
        <w:ind w:hanging="1571"/>
        <w:rPr>
          <w:rFonts w:asciiTheme="minorHAnsi" w:hAnsiTheme="minorHAnsi"/>
          <w:szCs w:val="24"/>
        </w:rPr>
      </w:pPr>
      <w:bookmarkStart w:id="140" w:name="_Toc96247441"/>
      <w:bookmarkStart w:id="141" w:name="_Toc353887530"/>
      <w:r w:rsidRPr="00085A53">
        <w:rPr>
          <w:rFonts w:asciiTheme="minorHAnsi" w:hAnsiTheme="minorHAnsi"/>
          <w:szCs w:val="24"/>
        </w:rPr>
        <w:t>Čerpací zkoušky po vystrojení sondy</w:t>
      </w:r>
      <w:bookmarkEnd w:id="140"/>
      <w:bookmarkEnd w:id="141"/>
    </w:p>
    <w:p w:rsidR="00FD02EC" w:rsidRDefault="00613DA0" w:rsidP="00FD02EC">
      <w:pPr>
        <w:tabs>
          <w:tab w:val="left" w:pos="540"/>
        </w:tabs>
        <w:spacing w:before="120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>Po v</w:t>
      </w:r>
      <w:r w:rsidR="00CA48F6" w:rsidRPr="00825F0D">
        <w:rPr>
          <w:rFonts w:asciiTheme="minorHAnsi" w:hAnsiTheme="minorHAnsi"/>
        </w:rPr>
        <w:t xml:space="preserve">ystrojení sondy bude provedena </w:t>
      </w:r>
      <w:r w:rsidR="009C02E3">
        <w:rPr>
          <w:rFonts w:asciiTheme="minorHAnsi" w:hAnsiTheme="minorHAnsi"/>
        </w:rPr>
        <w:t>vyčištění sondy</w:t>
      </w:r>
      <w:r w:rsidR="00CA48F6" w:rsidRPr="00825F0D">
        <w:rPr>
          <w:rFonts w:asciiTheme="minorHAnsi" w:hAnsiTheme="minorHAnsi"/>
        </w:rPr>
        <w:t xml:space="preserve"> </w:t>
      </w:r>
      <w:r w:rsidR="00FD02EC" w:rsidRPr="00825F0D">
        <w:rPr>
          <w:rFonts w:asciiTheme="minorHAnsi" w:hAnsiTheme="minorHAnsi"/>
        </w:rPr>
        <w:t>od pracovních kapalin</w:t>
      </w:r>
      <w:r w:rsidR="00FD02EC">
        <w:rPr>
          <w:rFonts w:asciiTheme="minorHAnsi" w:hAnsiTheme="minorHAnsi"/>
        </w:rPr>
        <w:t xml:space="preserve"> </w:t>
      </w:r>
      <w:proofErr w:type="spellStart"/>
      <w:r w:rsidR="00FD02EC">
        <w:rPr>
          <w:rFonts w:asciiTheme="minorHAnsi" w:hAnsiTheme="minorHAnsi"/>
        </w:rPr>
        <w:t>pístováním</w:t>
      </w:r>
      <w:proofErr w:type="spellEnd"/>
      <w:r w:rsidR="00FD02EC">
        <w:rPr>
          <w:rFonts w:asciiTheme="minorHAnsi" w:hAnsiTheme="minorHAnsi"/>
        </w:rPr>
        <w:t xml:space="preserve"> a samotokem do oživení</w:t>
      </w:r>
      <w:r w:rsidR="00FD02EC" w:rsidRPr="00FD02EC">
        <w:rPr>
          <w:rFonts w:asciiTheme="minorHAnsi" w:hAnsiTheme="minorHAnsi"/>
        </w:rPr>
        <w:t xml:space="preserve"> </w:t>
      </w:r>
      <w:r w:rsidR="00FD02EC" w:rsidRPr="00825F0D">
        <w:rPr>
          <w:rFonts w:asciiTheme="minorHAnsi" w:hAnsiTheme="minorHAnsi"/>
        </w:rPr>
        <w:t>dle pokynů objednatele.</w:t>
      </w:r>
      <w:r w:rsidR="00FD02EC">
        <w:rPr>
          <w:rFonts w:asciiTheme="minorHAnsi" w:hAnsiTheme="minorHAnsi"/>
        </w:rPr>
        <w:t xml:space="preserve"> </w:t>
      </w:r>
      <w:r w:rsidR="00FD02EC" w:rsidRPr="00E87C92">
        <w:rPr>
          <w:rFonts w:asciiTheme="minorHAnsi" w:hAnsiTheme="minorHAnsi"/>
        </w:rPr>
        <w:t>Při oživování sondy nutno přesně evidovat tlaky na ústí sondy, těžená množství kapaliny, užité průměry trysek či clon, nutno mít přesnou evidenci případných ztrát v průběhu POS a</w:t>
      </w:r>
      <w:r w:rsidR="00FD02EC">
        <w:rPr>
          <w:rFonts w:asciiTheme="minorHAnsi" w:hAnsiTheme="minorHAnsi"/>
        </w:rPr>
        <w:t xml:space="preserve"> přesnou kalkulaci objemu sondy.</w:t>
      </w:r>
    </w:p>
    <w:p w:rsidR="000F6094" w:rsidRPr="00825F0D" w:rsidRDefault="000F6094" w:rsidP="007B5C16">
      <w:pPr>
        <w:tabs>
          <w:tab w:val="left" w:pos="540"/>
        </w:tabs>
        <w:spacing w:before="120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>Práce na sondě budou ukončeny dohodou TDO a zhotovite</w:t>
      </w:r>
      <w:r w:rsidR="007B5C16" w:rsidRPr="00825F0D">
        <w:rPr>
          <w:rFonts w:asciiTheme="minorHAnsi" w:hAnsiTheme="minorHAnsi"/>
        </w:rPr>
        <w:t>le zápisem ve stavebním deníku.</w:t>
      </w:r>
    </w:p>
    <w:p w:rsidR="007B5C16" w:rsidRPr="00825F0D" w:rsidRDefault="007B5C16" w:rsidP="007B5C16">
      <w:pPr>
        <w:tabs>
          <w:tab w:val="left" w:pos="540"/>
        </w:tabs>
        <w:spacing w:before="120"/>
        <w:jc w:val="both"/>
        <w:rPr>
          <w:rFonts w:asciiTheme="minorHAnsi" w:hAnsiTheme="minorHAnsi"/>
        </w:rPr>
      </w:pPr>
    </w:p>
    <w:p w:rsidR="008540A5" w:rsidRPr="00085A53" w:rsidRDefault="000F6094" w:rsidP="00FD5FAA">
      <w:pPr>
        <w:pStyle w:val="Nadpis3"/>
        <w:numPr>
          <w:ilvl w:val="2"/>
          <w:numId w:val="22"/>
        </w:numPr>
        <w:ind w:hanging="1571"/>
        <w:rPr>
          <w:rFonts w:asciiTheme="minorHAnsi" w:hAnsiTheme="minorHAnsi"/>
          <w:szCs w:val="24"/>
        </w:rPr>
      </w:pPr>
      <w:bookmarkStart w:id="142" w:name="_Toc96247442"/>
      <w:bookmarkStart w:id="143" w:name="_Toc353887531"/>
      <w:r w:rsidRPr="00085A53">
        <w:rPr>
          <w:rFonts w:asciiTheme="minorHAnsi" w:hAnsiTheme="minorHAnsi"/>
          <w:szCs w:val="24"/>
        </w:rPr>
        <w:t>Opatření vyžadovaná pro práce POS a podmínky pracoviště</w:t>
      </w:r>
      <w:r w:rsidRPr="00085A53">
        <w:rPr>
          <w:rFonts w:asciiTheme="minorHAnsi" w:hAnsiTheme="minorHAnsi"/>
          <w:szCs w:val="24"/>
        </w:rPr>
        <w:sym w:font="Symbol" w:char="F03B"/>
      </w:r>
      <w:r w:rsidRPr="00085A53">
        <w:rPr>
          <w:rFonts w:asciiTheme="minorHAnsi" w:hAnsiTheme="minorHAnsi"/>
          <w:szCs w:val="24"/>
        </w:rPr>
        <w:t xml:space="preserve"> opatření na ochranu veřejných zájmů, chráněná území, ochranná a bezpečnostní pásma.</w:t>
      </w:r>
      <w:bookmarkEnd w:id="142"/>
      <w:bookmarkEnd w:id="143"/>
    </w:p>
    <w:p w:rsidR="000F6094" w:rsidRPr="00825F0D" w:rsidRDefault="00CA48F6" w:rsidP="007B5C16">
      <w:pPr>
        <w:tabs>
          <w:tab w:val="left" w:pos="540"/>
        </w:tabs>
        <w:spacing w:before="120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>P</w:t>
      </w:r>
      <w:r w:rsidR="000F6094" w:rsidRPr="00825F0D">
        <w:rPr>
          <w:rFonts w:asciiTheme="minorHAnsi" w:hAnsiTheme="minorHAnsi"/>
        </w:rPr>
        <w:t xml:space="preserve">ři pracích POS a vystrojovacích pracích je nutno dodržovat podmínky </w:t>
      </w:r>
      <w:r w:rsidR="008B31EC" w:rsidRPr="00825F0D">
        <w:rPr>
          <w:rFonts w:asciiTheme="minorHAnsi" w:hAnsiTheme="minorHAnsi"/>
        </w:rPr>
        <w:t>rozhodnutí OBU v Br</w:t>
      </w:r>
      <w:r w:rsidR="00407364" w:rsidRPr="00825F0D">
        <w:rPr>
          <w:rFonts w:asciiTheme="minorHAnsi" w:hAnsiTheme="minorHAnsi"/>
        </w:rPr>
        <w:t>ně o povolení hornické činnosti</w:t>
      </w:r>
      <w:r w:rsidR="008B31EC" w:rsidRPr="00825F0D">
        <w:rPr>
          <w:rFonts w:asciiTheme="minorHAnsi" w:hAnsiTheme="minorHAnsi"/>
        </w:rPr>
        <w:t xml:space="preserve">, požadavky </w:t>
      </w:r>
      <w:r w:rsidR="000F6094" w:rsidRPr="00825F0D">
        <w:rPr>
          <w:rFonts w:asciiTheme="minorHAnsi" w:hAnsiTheme="minorHAnsi"/>
        </w:rPr>
        <w:t>zákona č.</w:t>
      </w:r>
      <w:r w:rsidR="007C30D8">
        <w:rPr>
          <w:rFonts w:asciiTheme="minorHAnsi" w:hAnsiTheme="minorHAnsi"/>
        </w:rPr>
        <w:t xml:space="preserve"> </w:t>
      </w:r>
      <w:r w:rsidR="000F6094" w:rsidRPr="00825F0D">
        <w:rPr>
          <w:rFonts w:asciiTheme="minorHAnsi" w:hAnsiTheme="minorHAnsi"/>
        </w:rPr>
        <w:t>17/1992 Sb.</w:t>
      </w:r>
      <w:r w:rsidR="00CA0A4C">
        <w:rPr>
          <w:rFonts w:asciiTheme="minorHAnsi" w:hAnsiTheme="minorHAnsi"/>
        </w:rPr>
        <w:t>,</w:t>
      </w:r>
      <w:r w:rsidR="008540A5" w:rsidRPr="00825F0D">
        <w:rPr>
          <w:rFonts w:asciiTheme="minorHAnsi" w:hAnsiTheme="minorHAnsi"/>
        </w:rPr>
        <w:t xml:space="preserve"> </w:t>
      </w:r>
      <w:r w:rsidR="000F6094" w:rsidRPr="00825F0D">
        <w:rPr>
          <w:rFonts w:asciiTheme="minorHAnsi" w:hAnsiTheme="minorHAnsi"/>
        </w:rPr>
        <w:t>o životním prostředí</w:t>
      </w:r>
      <w:r w:rsidR="00CA0A4C">
        <w:rPr>
          <w:rFonts w:asciiTheme="minorHAnsi" w:hAnsiTheme="minorHAnsi"/>
        </w:rPr>
        <w:t>, ve znění pozdějších předpisů</w:t>
      </w:r>
      <w:r w:rsidR="000F6094" w:rsidRPr="00825F0D">
        <w:rPr>
          <w:rFonts w:asciiTheme="minorHAnsi" w:hAnsiTheme="minorHAnsi"/>
        </w:rPr>
        <w:t xml:space="preserve"> a zákon</w:t>
      </w:r>
      <w:r w:rsidR="008B31EC" w:rsidRPr="00825F0D">
        <w:rPr>
          <w:rFonts w:asciiTheme="minorHAnsi" w:hAnsiTheme="minorHAnsi"/>
        </w:rPr>
        <w:t>a</w:t>
      </w:r>
      <w:r w:rsidR="000F6094" w:rsidRPr="00825F0D">
        <w:rPr>
          <w:rFonts w:asciiTheme="minorHAnsi" w:hAnsiTheme="minorHAnsi"/>
        </w:rPr>
        <w:t xml:space="preserve"> č. 334/1992 Sb.</w:t>
      </w:r>
      <w:r w:rsidR="00CA0A4C">
        <w:rPr>
          <w:rFonts w:asciiTheme="minorHAnsi" w:hAnsiTheme="minorHAnsi"/>
        </w:rPr>
        <w:t>,</w:t>
      </w:r>
      <w:r w:rsidR="000F6094" w:rsidRPr="00825F0D">
        <w:rPr>
          <w:rFonts w:asciiTheme="minorHAnsi" w:hAnsiTheme="minorHAnsi"/>
        </w:rPr>
        <w:t xml:space="preserve"> o ochraně Z</w:t>
      </w:r>
      <w:r w:rsidR="008B31EC" w:rsidRPr="00825F0D">
        <w:rPr>
          <w:rFonts w:asciiTheme="minorHAnsi" w:hAnsiTheme="minorHAnsi"/>
        </w:rPr>
        <w:t>PF</w:t>
      </w:r>
      <w:r w:rsidR="00CA0A4C">
        <w:rPr>
          <w:rFonts w:asciiTheme="minorHAnsi" w:hAnsiTheme="minorHAnsi"/>
        </w:rPr>
        <w:t>,</w:t>
      </w:r>
      <w:r w:rsidR="008B31EC" w:rsidRPr="00825F0D">
        <w:rPr>
          <w:rFonts w:asciiTheme="minorHAnsi" w:hAnsiTheme="minorHAnsi"/>
        </w:rPr>
        <w:t xml:space="preserve"> ve znění pozdějších předpisů </w:t>
      </w:r>
      <w:r w:rsidR="000F6094" w:rsidRPr="00825F0D">
        <w:rPr>
          <w:rFonts w:asciiTheme="minorHAnsi" w:hAnsiTheme="minorHAnsi"/>
        </w:rPr>
        <w:t xml:space="preserve">a </w:t>
      </w:r>
      <w:r w:rsidR="008540A5" w:rsidRPr="00825F0D">
        <w:rPr>
          <w:rFonts w:asciiTheme="minorHAnsi" w:hAnsiTheme="minorHAnsi"/>
        </w:rPr>
        <w:t xml:space="preserve">případná </w:t>
      </w:r>
      <w:r w:rsidR="000F6094" w:rsidRPr="00825F0D">
        <w:rPr>
          <w:rFonts w:asciiTheme="minorHAnsi" w:hAnsiTheme="minorHAnsi"/>
        </w:rPr>
        <w:t>stanovis</w:t>
      </w:r>
      <w:r w:rsidR="008B31EC" w:rsidRPr="00825F0D">
        <w:rPr>
          <w:rFonts w:asciiTheme="minorHAnsi" w:hAnsiTheme="minorHAnsi"/>
        </w:rPr>
        <w:t>ka</w:t>
      </w:r>
      <w:r w:rsidR="000F6094" w:rsidRPr="00825F0D">
        <w:rPr>
          <w:rFonts w:asciiTheme="minorHAnsi" w:hAnsiTheme="minorHAnsi"/>
        </w:rPr>
        <w:t xml:space="preserve"> vlastník</w:t>
      </w:r>
      <w:r w:rsidR="008B31EC" w:rsidRPr="00825F0D">
        <w:rPr>
          <w:rFonts w:asciiTheme="minorHAnsi" w:hAnsiTheme="minorHAnsi"/>
        </w:rPr>
        <w:t>ů</w:t>
      </w:r>
      <w:r w:rsidR="000F6094" w:rsidRPr="00825F0D">
        <w:rPr>
          <w:rFonts w:asciiTheme="minorHAnsi" w:hAnsiTheme="minorHAnsi"/>
        </w:rPr>
        <w:t xml:space="preserve"> pozemk</w:t>
      </w:r>
      <w:r w:rsidR="008B31EC" w:rsidRPr="00825F0D">
        <w:rPr>
          <w:rFonts w:asciiTheme="minorHAnsi" w:hAnsiTheme="minorHAnsi"/>
        </w:rPr>
        <w:t>ů</w:t>
      </w:r>
      <w:r w:rsidR="000F6094" w:rsidRPr="00825F0D">
        <w:rPr>
          <w:rFonts w:asciiTheme="minorHAnsi" w:hAnsiTheme="minorHAnsi"/>
        </w:rPr>
        <w:t>.</w:t>
      </w:r>
    </w:p>
    <w:p w:rsidR="000F6094" w:rsidRPr="00825F0D" w:rsidRDefault="000F6094" w:rsidP="007B5C16">
      <w:pPr>
        <w:pStyle w:val="Zkladntext2"/>
        <w:tabs>
          <w:tab w:val="left" w:pos="540"/>
        </w:tabs>
        <w:spacing w:line="240" w:lineRule="auto"/>
        <w:rPr>
          <w:rFonts w:asciiTheme="minorHAnsi" w:hAnsiTheme="minorHAnsi"/>
        </w:rPr>
      </w:pPr>
      <w:r w:rsidRPr="00825F0D">
        <w:rPr>
          <w:rFonts w:asciiTheme="minorHAnsi" w:hAnsiTheme="minorHAnsi"/>
        </w:rPr>
        <w:t>Při provádění prací je potřeba dále dodržovat ochranná pásma ze zákona č.</w:t>
      </w:r>
      <w:r w:rsidR="00CA0A4C">
        <w:rPr>
          <w:rFonts w:asciiTheme="minorHAnsi" w:hAnsiTheme="minorHAnsi"/>
        </w:rPr>
        <w:t xml:space="preserve"> </w:t>
      </w:r>
      <w:r w:rsidRPr="00825F0D">
        <w:rPr>
          <w:rFonts w:asciiTheme="minorHAnsi" w:hAnsiTheme="minorHAnsi"/>
        </w:rPr>
        <w:t>458/2000 Sb.</w:t>
      </w:r>
      <w:r w:rsidR="00CA0A4C">
        <w:rPr>
          <w:rFonts w:asciiTheme="minorHAnsi" w:hAnsiTheme="minorHAnsi"/>
        </w:rPr>
        <w:t>, energetický zákon,</w:t>
      </w:r>
      <w:r w:rsidRPr="00825F0D">
        <w:rPr>
          <w:rFonts w:asciiTheme="minorHAnsi" w:hAnsiTheme="minorHAnsi"/>
        </w:rPr>
        <w:t xml:space="preserve"> </w:t>
      </w:r>
      <w:r w:rsidR="008540A5" w:rsidRPr="00825F0D">
        <w:rPr>
          <w:rFonts w:asciiTheme="minorHAnsi" w:hAnsiTheme="minorHAnsi"/>
        </w:rPr>
        <w:t xml:space="preserve">v platném znění, </w:t>
      </w:r>
      <w:r w:rsidRPr="00825F0D">
        <w:rPr>
          <w:rFonts w:asciiTheme="minorHAnsi" w:hAnsiTheme="minorHAnsi"/>
        </w:rPr>
        <w:t>především</w:t>
      </w:r>
      <w:r w:rsidR="00CA0A4C">
        <w:rPr>
          <w:rFonts w:asciiTheme="minorHAnsi" w:hAnsiTheme="minorHAnsi"/>
        </w:rPr>
        <w:t xml:space="preserve"> v souladu s </w:t>
      </w:r>
      <w:proofErr w:type="spellStart"/>
      <w:r w:rsidR="00CA0A4C">
        <w:rPr>
          <w:rFonts w:asciiTheme="minorHAnsi" w:hAnsiTheme="minorHAnsi"/>
        </w:rPr>
        <w:t>ust</w:t>
      </w:r>
      <w:proofErr w:type="spellEnd"/>
      <w:r w:rsidR="00CA0A4C">
        <w:rPr>
          <w:rFonts w:asciiTheme="minorHAnsi" w:hAnsiTheme="minorHAnsi"/>
        </w:rPr>
        <w:t>.</w:t>
      </w:r>
      <w:r w:rsidRPr="00825F0D">
        <w:rPr>
          <w:rFonts w:asciiTheme="minorHAnsi" w:hAnsiTheme="minorHAnsi"/>
        </w:rPr>
        <w:t xml:space="preserve"> § 68,</w:t>
      </w:r>
      <w:r w:rsidR="008540A5" w:rsidRPr="00825F0D">
        <w:rPr>
          <w:rFonts w:asciiTheme="minorHAnsi" w:hAnsiTheme="minorHAnsi"/>
        </w:rPr>
        <w:t xml:space="preserve"> </w:t>
      </w:r>
      <w:r w:rsidRPr="00825F0D">
        <w:rPr>
          <w:rFonts w:asciiTheme="minorHAnsi" w:hAnsiTheme="minorHAnsi"/>
        </w:rPr>
        <w:t>69</w:t>
      </w:r>
      <w:r w:rsidR="00CA0A4C">
        <w:rPr>
          <w:rFonts w:asciiTheme="minorHAnsi" w:hAnsiTheme="minorHAnsi"/>
        </w:rPr>
        <w:t>, přílohami energetického zákona</w:t>
      </w:r>
      <w:r w:rsidRPr="00825F0D">
        <w:rPr>
          <w:rFonts w:asciiTheme="minorHAnsi" w:hAnsiTheme="minorHAnsi"/>
        </w:rPr>
        <w:t xml:space="preserve"> a požadavky na pracoviště dle § 29 vyhlášky ČBÚ č.239/1998 Sb</w:t>
      </w:r>
      <w:r w:rsidR="00D47B4C">
        <w:rPr>
          <w:rFonts w:asciiTheme="minorHAnsi" w:hAnsiTheme="minorHAnsi"/>
        </w:rPr>
        <w:t>.</w:t>
      </w:r>
    </w:p>
    <w:p w:rsidR="000F6094" w:rsidRPr="00825F0D" w:rsidRDefault="000F6094" w:rsidP="007B5C16">
      <w:pPr>
        <w:tabs>
          <w:tab w:val="left" w:pos="540"/>
        </w:tabs>
        <w:spacing w:before="120"/>
        <w:jc w:val="both"/>
        <w:rPr>
          <w:rFonts w:asciiTheme="minorHAnsi" w:hAnsiTheme="minorHAnsi"/>
          <w:b/>
        </w:rPr>
      </w:pPr>
      <w:r w:rsidRPr="00825F0D">
        <w:rPr>
          <w:rFonts w:asciiTheme="minorHAnsi" w:hAnsiTheme="minorHAnsi"/>
          <w:b/>
        </w:rPr>
        <w:t>Nebezpečná pásma:</w:t>
      </w:r>
    </w:p>
    <w:p w:rsidR="000F6094" w:rsidRPr="00825F0D" w:rsidRDefault="000F6094" w:rsidP="007B5C16">
      <w:pPr>
        <w:numPr>
          <w:ilvl w:val="0"/>
          <w:numId w:val="1"/>
        </w:numPr>
        <w:tabs>
          <w:tab w:val="left" w:pos="540"/>
        </w:tabs>
        <w:spacing w:before="120"/>
        <w:ind w:left="0" w:firstLine="0"/>
        <w:jc w:val="both"/>
        <w:rPr>
          <w:rFonts w:asciiTheme="minorHAnsi" w:hAnsiTheme="minorHAnsi"/>
          <w:b/>
        </w:rPr>
      </w:pPr>
      <w:r w:rsidRPr="00825F0D">
        <w:rPr>
          <w:rFonts w:asciiTheme="minorHAnsi" w:hAnsiTheme="minorHAnsi"/>
          <w:b/>
        </w:rPr>
        <w:t>pro ústí sondy:</w:t>
      </w:r>
    </w:p>
    <w:p w:rsidR="000F6094" w:rsidRPr="00825F0D" w:rsidRDefault="003F39F8" w:rsidP="007B5C16">
      <w:pPr>
        <w:tabs>
          <w:tab w:val="left" w:pos="540"/>
        </w:tabs>
        <w:spacing w:before="120"/>
        <w:jc w:val="both"/>
        <w:rPr>
          <w:rFonts w:asciiTheme="minorHAnsi" w:hAnsiTheme="minorHAnsi"/>
        </w:rPr>
      </w:pPr>
      <w:r>
        <w:rPr>
          <w:rFonts w:asciiTheme="minorHAnsi" w:hAnsiTheme="minorHAnsi"/>
          <w:b/>
        </w:rPr>
        <w:t>Zóna 2</w:t>
      </w:r>
      <w:r w:rsidR="000F6094" w:rsidRPr="00825F0D">
        <w:rPr>
          <w:rFonts w:asciiTheme="minorHAnsi" w:hAnsiTheme="minorHAnsi"/>
          <w:b/>
        </w:rPr>
        <w:t>: okruh do 5 m</w:t>
      </w:r>
      <w:r w:rsidR="000F6094" w:rsidRPr="00825F0D">
        <w:rPr>
          <w:rFonts w:asciiTheme="minorHAnsi" w:hAnsiTheme="minorHAnsi"/>
        </w:rPr>
        <w:t xml:space="preserve"> od ústí sondy a do výšky vrtního zařízení, nejméně však do výšky 15 m.</w:t>
      </w:r>
    </w:p>
    <w:p w:rsidR="000F6094" w:rsidRPr="00825F0D" w:rsidRDefault="000F6094" w:rsidP="007B5C16">
      <w:pPr>
        <w:tabs>
          <w:tab w:val="left" w:pos="540"/>
        </w:tabs>
        <w:spacing w:before="120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  <w:b/>
        </w:rPr>
        <w:t>Ochranný prostor (OP)</w:t>
      </w:r>
      <w:r w:rsidRPr="00825F0D">
        <w:rPr>
          <w:rFonts w:asciiTheme="minorHAnsi" w:hAnsiTheme="minorHAnsi"/>
        </w:rPr>
        <w:t xml:space="preserve"> musí být v okruhu min.</w:t>
      </w:r>
      <w:r w:rsidR="00407364" w:rsidRPr="00825F0D">
        <w:rPr>
          <w:rFonts w:asciiTheme="minorHAnsi" w:hAnsiTheme="minorHAnsi"/>
        </w:rPr>
        <w:t xml:space="preserve"> </w:t>
      </w:r>
      <w:r w:rsidRPr="00825F0D">
        <w:rPr>
          <w:rFonts w:asciiTheme="minorHAnsi" w:hAnsiTheme="minorHAnsi"/>
          <w:b/>
        </w:rPr>
        <w:t>vzdálenosti 15</w:t>
      </w:r>
      <w:r w:rsidRPr="00825F0D">
        <w:rPr>
          <w:rFonts w:asciiTheme="minorHAnsi" w:hAnsiTheme="minorHAnsi"/>
        </w:rPr>
        <w:t xml:space="preserve"> m od ústí vrtu,</w:t>
      </w:r>
      <w:r w:rsidR="00407364" w:rsidRPr="00825F0D">
        <w:rPr>
          <w:rFonts w:asciiTheme="minorHAnsi" w:hAnsiTheme="minorHAnsi"/>
        </w:rPr>
        <w:t xml:space="preserve"> </w:t>
      </w:r>
      <w:r w:rsidRPr="00825F0D">
        <w:rPr>
          <w:rFonts w:asciiTheme="minorHAnsi" w:hAnsiTheme="minorHAnsi"/>
        </w:rPr>
        <w:t>včetně prostoru strojovny a do výšky vrtné soupravy zvětšené o 5 m,</w:t>
      </w:r>
      <w:r w:rsidR="00297437" w:rsidRPr="00825F0D">
        <w:rPr>
          <w:rFonts w:asciiTheme="minorHAnsi" w:hAnsiTheme="minorHAnsi"/>
        </w:rPr>
        <w:t xml:space="preserve"> </w:t>
      </w:r>
      <w:r w:rsidRPr="00825F0D">
        <w:rPr>
          <w:rFonts w:asciiTheme="minorHAnsi" w:hAnsiTheme="minorHAnsi"/>
        </w:rPr>
        <w:t>nejméně však do výšky 20 m.</w:t>
      </w:r>
    </w:p>
    <w:p w:rsidR="000F6094" w:rsidRPr="00825F0D" w:rsidRDefault="000F6094" w:rsidP="007B5C16">
      <w:pPr>
        <w:tabs>
          <w:tab w:val="left" w:pos="540"/>
        </w:tabs>
        <w:spacing w:before="120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>Hr</w:t>
      </w:r>
      <w:r w:rsidR="003F39F8">
        <w:rPr>
          <w:rFonts w:asciiTheme="minorHAnsi" w:hAnsiTheme="minorHAnsi"/>
        </w:rPr>
        <w:t xml:space="preserve">anice prostorů zóna 2 </w:t>
      </w:r>
      <w:r w:rsidRPr="00825F0D">
        <w:rPr>
          <w:rFonts w:asciiTheme="minorHAnsi" w:hAnsiTheme="minorHAnsi"/>
        </w:rPr>
        <w:t>a ochranný prostor (OP) musí být na všech přístupech označeny výstražnými tabulkami podle ČSN 34 3510. V ochranných prostorech je zakázáno používat otevřeného ohně, kouřit, ap.</w:t>
      </w:r>
    </w:p>
    <w:p w:rsidR="000F6094" w:rsidRDefault="000F6094" w:rsidP="007B5C16">
      <w:pPr>
        <w:pStyle w:val="Nzev"/>
        <w:tabs>
          <w:tab w:val="left" w:pos="540"/>
        </w:tabs>
        <w:spacing w:before="120"/>
        <w:jc w:val="both"/>
        <w:rPr>
          <w:rFonts w:asciiTheme="minorHAnsi" w:hAnsiTheme="minorHAnsi"/>
          <w:b w:val="0"/>
          <w:sz w:val="24"/>
        </w:rPr>
      </w:pPr>
      <w:r w:rsidRPr="00825F0D">
        <w:rPr>
          <w:rFonts w:asciiTheme="minorHAnsi" w:hAnsiTheme="minorHAnsi"/>
          <w:b w:val="0"/>
          <w:sz w:val="24"/>
        </w:rPr>
        <w:t>Na provádění prací s otevřeným ohněm a svařování musí být vystaven písemný příkaz v souladu s ČSN 05 0601. Podle § 81 Vyhlášky ČBÚ č. 239/</w:t>
      </w:r>
      <w:r w:rsidR="004C17CB" w:rsidRPr="00825F0D">
        <w:rPr>
          <w:rFonts w:asciiTheme="minorHAnsi" w:hAnsiTheme="minorHAnsi"/>
          <w:b w:val="0"/>
          <w:sz w:val="24"/>
        </w:rPr>
        <w:t>19</w:t>
      </w:r>
      <w:r w:rsidRPr="00825F0D">
        <w:rPr>
          <w:rFonts w:asciiTheme="minorHAnsi" w:hAnsiTheme="minorHAnsi"/>
          <w:b w:val="0"/>
          <w:sz w:val="24"/>
        </w:rPr>
        <w:t>98 Sb. musí být povolení těchto prací vystaveno do</w:t>
      </w:r>
      <w:r w:rsidR="008540A5" w:rsidRPr="00825F0D">
        <w:rPr>
          <w:rFonts w:asciiTheme="minorHAnsi" w:hAnsiTheme="minorHAnsi"/>
          <w:b w:val="0"/>
          <w:sz w:val="24"/>
        </w:rPr>
        <w:t xml:space="preserve"> zóny 2</w:t>
      </w:r>
      <w:r w:rsidRPr="00825F0D">
        <w:rPr>
          <w:rFonts w:asciiTheme="minorHAnsi" w:hAnsiTheme="minorHAnsi"/>
          <w:b w:val="0"/>
          <w:sz w:val="24"/>
        </w:rPr>
        <w:t xml:space="preserve">, ochranného prostoru, a prostoru se zvýšeným požárním nebezpečím. Příkaz nesmí být vydán k použití otevřeného ohně v prostoru </w:t>
      </w:r>
      <w:r w:rsidR="008540A5" w:rsidRPr="00825F0D">
        <w:rPr>
          <w:rFonts w:asciiTheme="minorHAnsi" w:hAnsiTheme="minorHAnsi"/>
          <w:b w:val="0"/>
          <w:sz w:val="24"/>
        </w:rPr>
        <w:t>zóny 0 a 1</w:t>
      </w:r>
      <w:r w:rsidRPr="00825F0D">
        <w:rPr>
          <w:rFonts w:asciiTheme="minorHAnsi" w:hAnsiTheme="minorHAnsi"/>
          <w:b w:val="0"/>
          <w:sz w:val="24"/>
        </w:rPr>
        <w:t>.</w:t>
      </w:r>
    </w:p>
    <w:p w:rsidR="000F6094" w:rsidRPr="00085A53" w:rsidRDefault="000F6094" w:rsidP="00FD5FAA">
      <w:pPr>
        <w:pStyle w:val="Nadpis3"/>
        <w:numPr>
          <w:ilvl w:val="2"/>
          <w:numId w:val="22"/>
        </w:numPr>
        <w:ind w:hanging="1571"/>
        <w:rPr>
          <w:rFonts w:asciiTheme="minorHAnsi" w:hAnsiTheme="minorHAnsi"/>
          <w:szCs w:val="24"/>
        </w:rPr>
      </w:pPr>
      <w:bookmarkStart w:id="144" w:name="_Toc96247443"/>
      <w:bookmarkStart w:id="145" w:name="_Toc353887532"/>
      <w:r w:rsidRPr="00085A53">
        <w:rPr>
          <w:rFonts w:asciiTheme="minorHAnsi" w:hAnsiTheme="minorHAnsi"/>
          <w:szCs w:val="24"/>
        </w:rPr>
        <w:t>Způsob předání sondy po provedení POS objednateli</w:t>
      </w:r>
      <w:bookmarkEnd w:id="144"/>
      <w:bookmarkEnd w:id="145"/>
    </w:p>
    <w:p w:rsidR="00DE08C0" w:rsidRPr="00825F0D" w:rsidRDefault="00DE08C0" w:rsidP="00DE08C0">
      <w:pPr>
        <w:rPr>
          <w:rFonts w:asciiTheme="minorHAnsi" w:hAnsiTheme="minorHAnsi"/>
        </w:rPr>
      </w:pPr>
    </w:p>
    <w:p w:rsidR="000F6094" w:rsidRPr="00855AFE" w:rsidRDefault="000F6094" w:rsidP="00855AFE">
      <w:pPr>
        <w:rPr>
          <w:rFonts w:asciiTheme="minorHAnsi" w:hAnsiTheme="minorHAnsi"/>
          <w:b/>
        </w:rPr>
      </w:pPr>
      <w:r w:rsidRPr="00855AFE">
        <w:rPr>
          <w:rFonts w:asciiTheme="minorHAnsi" w:hAnsiTheme="minorHAnsi"/>
          <w:b/>
        </w:rPr>
        <w:t>Seznam základní dokumentace po dokončení POS na sondě</w:t>
      </w:r>
    </w:p>
    <w:p w:rsidR="000F6094" w:rsidRPr="00825F0D" w:rsidRDefault="000F6094" w:rsidP="00855AFE">
      <w:pPr>
        <w:tabs>
          <w:tab w:val="left" w:pos="540"/>
        </w:tabs>
        <w:spacing w:before="120" w:after="60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>Zhotovitel musí předat provozovateli úplnou dokumentaci o provedeném díle</w:t>
      </w:r>
      <w:r w:rsidR="008540A5" w:rsidRPr="00825F0D">
        <w:rPr>
          <w:rFonts w:asciiTheme="minorHAnsi" w:hAnsiTheme="minorHAnsi"/>
        </w:rPr>
        <w:t>.</w:t>
      </w:r>
    </w:p>
    <w:p w:rsidR="000F6094" w:rsidRPr="00825F0D" w:rsidRDefault="000F6094" w:rsidP="00855AFE">
      <w:pPr>
        <w:tabs>
          <w:tab w:val="left" w:pos="540"/>
        </w:tabs>
        <w:spacing w:before="120" w:after="60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>Její součástí musí být:</w:t>
      </w:r>
    </w:p>
    <w:p w:rsidR="000F6094" w:rsidRPr="00825F0D" w:rsidRDefault="00E85AAA" w:rsidP="00855AFE">
      <w:pPr>
        <w:tabs>
          <w:tab w:val="left" w:pos="284"/>
          <w:tab w:val="left" w:pos="540"/>
          <w:tab w:val="left" w:pos="567"/>
        </w:tabs>
        <w:spacing w:before="120" w:after="60"/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 xml:space="preserve">1  - </w:t>
      </w:r>
      <w:r w:rsidR="000F6094" w:rsidRPr="00825F0D">
        <w:rPr>
          <w:rFonts w:asciiTheme="minorHAnsi" w:hAnsiTheme="minorHAnsi"/>
        </w:rPr>
        <w:t>technické podklady objednatele</w:t>
      </w:r>
    </w:p>
    <w:p w:rsidR="000F6094" w:rsidRDefault="00E85AAA" w:rsidP="00855AFE">
      <w:pPr>
        <w:tabs>
          <w:tab w:val="left" w:pos="284"/>
          <w:tab w:val="left" w:pos="540"/>
          <w:tab w:val="left" w:pos="567"/>
        </w:tabs>
        <w:spacing w:before="120" w:after="60"/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 xml:space="preserve">2  - </w:t>
      </w:r>
      <w:r w:rsidR="000F6094" w:rsidRPr="00825F0D">
        <w:rPr>
          <w:rFonts w:asciiTheme="minorHAnsi" w:hAnsiTheme="minorHAnsi"/>
        </w:rPr>
        <w:t>technický prováděcí projekt POS, včetně všech dodatků</w:t>
      </w:r>
    </w:p>
    <w:p w:rsidR="00E85AAA" w:rsidRPr="00825F0D" w:rsidRDefault="00E85AAA" w:rsidP="00855AFE">
      <w:pPr>
        <w:tabs>
          <w:tab w:val="left" w:pos="284"/>
          <w:tab w:val="left" w:pos="540"/>
          <w:tab w:val="left" w:pos="567"/>
        </w:tabs>
        <w:spacing w:before="120" w:after="60"/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>3  - zpracování projektu opravy v písemné a digitální formě</w:t>
      </w:r>
    </w:p>
    <w:p w:rsidR="000F6094" w:rsidRPr="00825F0D" w:rsidRDefault="00867DC5" w:rsidP="00855AFE">
      <w:pPr>
        <w:tabs>
          <w:tab w:val="left" w:pos="284"/>
          <w:tab w:val="left" w:pos="540"/>
          <w:tab w:val="left" w:pos="567"/>
        </w:tabs>
        <w:spacing w:before="120" w:after="60"/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>4</w:t>
      </w:r>
      <w:r w:rsidR="000F6094" w:rsidRPr="00825F0D">
        <w:rPr>
          <w:rFonts w:asciiTheme="minorHAnsi" w:hAnsiTheme="minorHAnsi"/>
        </w:rPr>
        <w:tab/>
        <w:t>- protokol o předání a převzetí pracoviště</w:t>
      </w:r>
    </w:p>
    <w:p w:rsidR="000F6094" w:rsidRPr="00825F0D" w:rsidRDefault="00867DC5" w:rsidP="00855AFE">
      <w:pPr>
        <w:tabs>
          <w:tab w:val="left" w:pos="284"/>
          <w:tab w:val="left" w:pos="540"/>
          <w:tab w:val="left" w:pos="567"/>
        </w:tabs>
        <w:spacing w:before="120" w:after="60"/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lastRenderedPageBreak/>
        <w:t>5</w:t>
      </w:r>
      <w:r w:rsidR="000F6094" w:rsidRPr="00825F0D">
        <w:rPr>
          <w:rFonts w:asciiTheme="minorHAnsi" w:hAnsiTheme="minorHAnsi"/>
        </w:rPr>
        <w:tab/>
        <w:t>-  protokol o zaškolení zaměstnanců cizí organizace</w:t>
      </w:r>
    </w:p>
    <w:p w:rsidR="000F6094" w:rsidRPr="00825F0D" w:rsidRDefault="00867DC5" w:rsidP="00855AFE">
      <w:pPr>
        <w:tabs>
          <w:tab w:val="left" w:pos="284"/>
          <w:tab w:val="left" w:pos="540"/>
          <w:tab w:val="left" w:pos="567"/>
        </w:tabs>
        <w:spacing w:before="120" w:after="60"/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>6</w:t>
      </w:r>
      <w:r w:rsidR="000F6094" w:rsidRPr="00825F0D">
        <w:rPr>
          <w:rFonts w:asciiTheme="minorHAnsi" w:hAnsiTheme="minorHAnsi"/>
        </w:rPr>
        <w:tab/>
        <w:t xml:space="preserve">- ohlášení </w:t>
      </w:r>
      <w:r w:rsidR="003F39F8">
        <w:rPr>
          <w:rFonts w:asciiTheme="minorHAnsi" w:hAnsiTheme="minorHAnsi"/>
        </w:rPr>
        <w:t xml:space="preserve">zahájení a ukončení </w:t>
      </w:r>
      <w:r w:rsidR="0072215E" w:rsidRPr="00825F0D">
        <w:rPr>
          <w:rFonts w:asciiTheme="minorHAnsi" w:hAnsiTheme="minorHAnsi"/>
        </w:rPr>
        <w:t>hornické</w:t>
      </w:r>
      <w:r w:rsidR="000F6094" w:rsidRPr="00825F0D">
        <w:rPr>
          <w:rFonts w:asciiTheme="minorHAnsi" w:hAnsiTheme="minorHAnsi"/>
        </w:rPr>
        <w:t xml:space="preserve"> činnosti příslušnému Obvodnímu báňskému úřadu (OBÚ)  </w:t>
      </w:r>
    </w:p>
    <w:p w:rsidR="000F6094" w:rsidRPr="00825F0D" w:rsidRDefault="00867DC5" w:rsidP="00855AFE">
      <w:pPr>
        <w:tabs>
          <w:tab w:val="left" w:pos="284"/>
          <w:tab w:val="left" w:pos="540"/>
          <w:tab w:val="left" w:pos="567"/>
        </w:tabs>
        <w:spacing w:before="120" w:after="60"/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>7</w:t>
      </w:r>
      <w:r w:rsidR="000F6094" w:rsidRPr="00825F0D">
        <w:rPr>
          <w:rFonts w:asciiTheme="minorHAnsi" w:hAnsiTheme="minorHAnsi"/>
        </w:rPr>
        <w:tab/>
        <w:t>- stavební deník a denní hlášení</w:t>
      </w:r>
    </w:p>
    <w:p w:rsidR="00E85AAA" w:rsidRPr="00E85AAA" w:rsidRDefault="00867DC5" w:rsidP="00855AFE">
      <w:pPr>
        <w:tabs>
          <w:tab w:val="left" w:pos="284"/>
          <w:tab w:val="left" w:pos="540"/>
          <w:tab w:val="left" w:pos="567"/>
        </w:tabs>
        <w:spacing w:before="120" w:after="60"/>
        <w:ind w:left="426" w:hanging="426"/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>8</w:t>
      </w:r>
      <w:r w:rsidR="000F6094" w:rsidRPr="00825F0D">
        <w:rPr>
          <w:rFonts w:asciiTheme="minorHAnsi" w:hAnsiTheme="minorHAnsi"/>
        </w:rPr>
        <w:tab/>
        <w:t xml:space="preserve">- závěrečná zpráva o </w:t>
      </w:r>
      <w:proofErr w:type="gramStart"/>
      <w:r w:rsidR="000F6094" w:rsidRPr="00825F0D">
        <w:rPr>
          <w:rFonts w:asciiTheme="minorHAnsi" w:hAnsiTheme="minorHAnsi"/>
        </w:rPr>
        <w:t>POS</w:t>
      </w:r>
      <w:proofErr w:type="gramEnd"/>
      <w:r w:rsidR="00E11DEF">
        <w:rPr>
          <w:rFonts w:asciiTheme="minorHAnsi" w:hAnsiTheme="minorHAnsi"/>
        </w:rPr>
        <w:t xml:space="preserve">: </w:t>
      </w:r>
      <w:r w:rsidR="00E85AAA" w:rsidRPr="00E85AAA">
        <w:rPr>
          <w:rFonts w:asciiTheme="minorHAnsi" w:hAnsiTheme="minorHAnsi"/>
        </w:rPr>
        <w:t>závěrečnou zprávu, protokoly o zkouškách technických zařízení, průběh opravy sondy bude zhotovitel zaznamenávat ve stavebním deníku. Kompletní zprávu požadujeme 2x písemně a 2x v digitálním záznamu na CD nosiči. Závěrečná zpráva musí obsahovat přesné údaje o jednotlivých vystrojovacích prvcích včetně údajů o délkách, hloubkách zapuštění, vnitřních i vnějších průměrech, typech materiálu, protokoly o tlakových zkouškách (včetně grafických záznamů), schémat vystrojení. A rovněž i zprávu o průběhu čištění sondy pro následný výpočet případných ztrát plynu při oživování</w:t>
      </w:r>
      <w:r w:rsidR="00E85AAA">
        <w:rPr>
          <w:rFonts w:asciiTheme="minorHAnsi" w:hAnsiTheme="minorHAnsi"/>
        </w:rPr>
        <w:t>.</w:t>
      </w:r>
    </w:p>
    <w:p w:rsidR="000F6094" w:rsidRPr="00825F0D" w:rsidRDefault="00FF5DFD" w:rsidP="00FD5FAA">
      <w:pPr>
        <w:numPr>
          <w:ilvl w:val="0"/>
          <w:numId w:val="8"/>
        </w:numPr>
        <w:tabs>
          <w:tab w:val="clear" w:pos="360"/>
          <w:tab w:val="left" w:pos="284"/>
          <w:tab w:val="left" w:pos="540"/>
          <w:tab w:val="left" w:pos="567"/>
        </w:tabs>
        <w:spacing w:before="120" w:after="60"/>
        <w:ind w:left="1276" w:hanging="425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>p</w:t>
      </w:r>
      <w:r w:rsidR="000F6094" w:rsidRPr="00825F0D">
        <w:rPr>
          <w:rFonts w:asciiTheme="minorHAnsi" w:hAnsiTheme="minorHAnsi"/>
        </w:rPr>
        <w:t>růběh</w:t>
      </w:r>
      <w:r w:rsidRPr="00825F0D">
        <w:rPr>
          <w:rFonts w:asciiTheme="minorHAnsi" w:hAnsiTheme="minorHAnsi"/>
        </w:rPr>
        <w:t xml:space="preserve"> </w:t>
      </w:r>
      <w:r w:rsidR="000F6094" w:rsidRPr="00825F0D">
        <w:rPr>
          <w:rFonts w:asciiTheme="minorHAnsi" w:hAnsiTheme="minorHAnsi"/>
        </w:rPr>
        <w:t>po jednotlivých operacích</w:t>
      </w:r>
    </w:p>
    <w:p w:rsidR="000F6094" w:rsidRPr="00825F0D" w:rsidRDefault="000F6094" w:rsidP="00FD5FAA">
      <w:pPr>
        <w:numPr>
          <w:ilvl w:val="0"/>
          <w:numId w:val="8"/>
        </w:numPr>
        <w:tabs>
          <w:tab w:val="clear" w:pos="360"/>
          <w:tab w:val="left" w:pos="284"/>
          <w:tab w:val="left" w:pos="540"/>
          <w:tab w:val="left" w:pos="567"/>
        </w:tabs>
        <w:spacing w:before="120" w:after="60"/>
        <w:ind w:left="1276" w:hanging="425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 xml:space="preserve">vlastnosti použitých pracovních kapalin </w:t>
      </w:r>
    </w:p>
    <w:p w:rsidR="000F6094" w:rsidRPr="00825F0D" w:rsidRDefault="000F6094" w:rsidP="00FD5FAA">
      <w:pPr>
        <w:numPr>
          <w:ilvl w:val="0"/>
          <w:numId w:val="8"/>
        </w:numPr>
        <w:tabs>
          <w:tab w:val="left" w:pos="360"/>
        </w:tabs>
        <w:spacing w:before="120" w:after="60"/>
        <w:ind w:left="1276" w:hanging="425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 xml:space="preserve">protokoly o zkouškách hermetičnosti </w:t>
      </w:r>
    </w:p>
    <w:p w:rsidR="000F6094" w:rsidRPr="00825F0D" w:rsidRDefault="000F6094" w:rsidP="00FD5FAA">
      <w:pPr>
        <w:numPr>
          <w:ilvl w:val="0"/>
          <w:numId w:val="8"/>
        </w:numPr>
        <w:tabs>
          <w:tab w:val="clear" w:pos="360"/>
          <w:tab w:val="left" w:pos="284"/>
          <w:tab w:val="left" w:pos="540"/>
          <w:tab w:val="left" w:pos="567"/>
        </w:tabs>
        <w:spacing w:before="120" w:after="60"/>
        <w:ind w:left="1276" w:hanging="425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>vyhodnocení karotážního měření všech metod dle TP včetně zhodnocení</w:t>
      </w:r>
    </w:p>
    <w:p w:rsidR="000F6094" w:rsidRPr="00825F0D" w:rsidRDefault="000F6094" w:rsidP="00FD5FAA">
      <w:pPr>
        <w:numPr>
          <w:ilvl w:val="0"/>
          <w:numId w:val="8"/>
        </w:numPr>
        <w:tabs>
          <w:tab w:val="clear" w:pos="360"/>
          <w:tab w:val="left" w:pos="284"/>
          <w:tab w:val="left" w:pos="540"/>
          <w:tab w:val="left" w:pos="567"/>
        </w:tabs>
        <w:spacing w:before="120" w:after="60"/>
        <w:ind w:left="1276" w:hanging="425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>vystrojení podzemní části sondy</w:t>
      </w:r>
      <w:r w:rsidR="00FF5DFD" w:rsidRPr="00825F0D">
        <w:rPr>
          <w:rFonts w:asciiTheme="minorHAnsi" w:hAnsiTheme="minorHAnsi"/>
        </w:rPr>
        <w:t xml:space="preserve"> (schéma)</w:t>
      </w:r>
    </w:p>
    <w:p w:rsidR="000F6094" w:rsidRPr="00825F0D" w:rsidRDefault="000F6094" w:rsidP="00FD5FAA">
      <w:pPr>
        <w:numPr>
          <w:ilvl w:val="0"/>
          <w:numId w:val="8"/>
        </w:numPr>
        <w:tabs>
          <w:tab w:val="clear" w:pos="360"/>
          <w:tab w:val="left" w:pos="284"/>
          <w:tab w:val="left" w:pos="540"/>
          <w:tab w:val="left" w:pos="567"/>
        </w:tabs>
        <w:spacing w:before="120" w:after="60"/>
        <w:ind w:left="1276" w:hanging="425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>vystrojení nadzemní části sondy</w:t>
      </w:r>
    </w:p>
    <w:p w:rsidR="000F6094" w:rsidRPr="00825F0D" w:rsidRDefault="000F6094" w:rsidP="00FD5FAA">
      <w:pPr>
        <w:numPr>
          <w:ilvl w:val="0"/>
          <w:numId w:val="8"/>
        </w:numPr>
        <w:tabs>
          <w:tab w:val="clear" w:pos="360"/>
          <w:tab w:val="left" w:pos="284"/>
          <w:tab w:val="left" w:pos="540"/>
          <w:tab w:val="left" w:pos="567"/>
        </w:tabs>
        <w:spacing w:before="120" w:after="60"/>
        <w:ind w:left="1276" w:hanging="425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>protokol sestavy stupaček,</w:t>
      </w:r>
      <w:r w:rsidR="008540A5" w:rsidRPr="00825F0D">
        <w:rPr>
          <w:rFonts w:asciiTheme="minorHAnsi" w:hAnsiTheme="minorHAnsi"/>
        </w:rPr>
        <w:t xml:space="preserve"> včetně </w:t>
      </w:r>
      <w:r w:rsidR="0072215E" w:rsidRPr="00825F0D">
        <w:rPr>
          <w:rFonts w:asciiTheme="minorHAnsi" w:hAnsiTheme="minorHAnsi"/>
        </w:rPr>
        <w:t>čísla stupaček</w:t>
      </w:r>
    </w:p>
    <w:p w:rsidR="000F6094" w:rsidRPr="00825F0D" w:rsidRDefault="000F6094" w:rsidP="00FD5FAA">
      <w:pPr>
        <w:numPr>
          <w:ilvl w:val="0"/>
          <w:numId w:val="8"/>
        </w:numPr>
        <w:tabs>
          <w:tab w:val="clear" w:pos="360"/>
          <w:tab w:val="left" w:pos="284"/>
          <w:tab w:val="left" w:pos="540"/>
          <w:tab w:val="left" w:pos="567"/>
        </w:tabs>
        <w:spacing w:before="120" w:after="60"/>
        <w:ind w:left="1276" w:hanging="425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>protokol o provedených čerpacích pokusech</w:t>
      </w:r>
    </w:p>
    <w:p w:rsidR="000F6094" w:rsidRPr="00825F0D" w:rsidRDefault="000F6094" w:rsidP="00FD5FAA">
      <w:pPr>
        <w:numPr>
          <w:ilvl w:val="0"/>
          <w:numId w:val="8"/>
        </w:numPr>
        <w:tabs>
          <w:tab w:val="clear" w:pos="360"/>
          <w:tab w:val="left" w:pos="0"/>
        </w:tabs>
        <w:spacing w:before="120" w:after="60"/>
        <w:ind w:left="1276" w:hanging="425"/>
        <w:rPr>
          <w:rFonts w:asciiTheme="minorHAnsi" w:hAnsiTheme="minorHAnsi"/>
        </w:rPr>
      </w:pPr>
      <w:r w:rsidRPr="00825F0D">
        <w:rPr>
          <w:rFonts w:asciiTheme="minorHAnsi" w:hAnsiTheme="minorHAnsi"/>
        </w:rPr>
        <w:t xml:space="preserve">protokol o zkoušce těsnosti a funkční spolehlivosti </w:t>
      </w:r>
      <w:r w:rsidR="000516F0" w:rsidRPr="00825F0D">
        <w:rPr>
          <w:rFonts w:asciiTheme="minorHAnsi" w:hAnsiTheme="minorHAnsi"/>
        </w:rPr>
        <w:t xml:space="preserve">spodku </w:t>
      </w:r>
      <w:r w:rsidRPr="00825F0D">
        <w:rPr>
          <w:rFonts w:asciiTheme="minorHAnsi" w:hAnsiTheme="minorHAnsi"/>
        </w:rPr>
        <w:t xml:space="preserve">produkčního kříže (zkušební tlaková zkouška dle §51 </w:t>
      </w:r>
      <w:proofErr w:type="spellStart"/>
      <w:r w:rsidRPr="00825F0D">
        <w:rPr>
          <w:rFonts w:asciiTheme="minorHAnsi" w:hAnsiTheme="minorHAnsi"/>
        </w:rPr>
        <w:t>odst</w:t>
      </w:r>
      <w:proofErr w:type="spellEnd"/>
      <w:r w:rsidRPr="00825F0D">
        <w:rPr>
          <w:rFonts w:asciiTheme="minorHAnsi" w:hAnsiTheme="minorHAnsi"/>
        </w:rPr>
        <w:t xml:space="preserve"> 2b) </w:t>
      </w:r>
      <w:proofErr w:type="spellStart"/>
      <w:r w:rsidRPr="00825F0D">
        <w:rPr>
          <w:rFonts w:asciiTheme="minorHAnsi" w:hAnsiTheme="minorHAnsi"/>
        </w:rPr>
        <w:t>vyhl</w:t>
      </w:r>
      <w:proofErr w:type="spellEnd"/>
      <w:r w:rsidRPr="00825F0D">
        <w:rPr>
          <w:rFonts w:asciiTheme="minorHAnsi" w:hAnsiTheme="minorHAnsi"/>
        </w:rPr>
        <w:t>.</w:t>
      </w:r>
      <w:r w:rsidR="00407364" w:rsidRPr="00825F0D">
        <w:rPr>
          <w:rFonts w:asciiTheme="minorHAnsi" w:hAnsiTheme="minorHAnsi"/>
        </w:rPr>
        <w:t xml:space="preserve"> </w:t>
      </w:r>
      <w:r w:rsidRPr="00825F0D">
        <w:rPr>
          <w:rFonts w:asciiTheme="minorHAnsi" w:hAnsiTheme="minorHAnsi"/>
        </w:rPr>
        <w:t>ČBÚ č.239/1998 Sb.)</w:t>
      </w:r>
    </w:p>
    <w:p w:rsidR="000F6094" w:rsidRPr="00825F0D" w:rsidRDefault="000F6094" w:rsidP="00FD5FAA">
      <w:pPr>
        <w:numPr>
          <w:ilvl w:val="0"/>
          <w:numId w:val="9"/>
        </w:numPr>
        <w:tabs>
          <w:tab w:val="clear" w:pos="360"/>
          <w:tab w:val="left" w:pos="284"/>
          <w:tab w:val="left" w:pos="540"/>
          <w:tab w:val="left" w:pos="567"/>
          <w:tab w:val="num" w:pos="1428"/>
        </w:tabs>
        <w:spacing w:before="120" w:after="60"/>
        <w:ind w:left="1276" w:hanging="425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>protokoly o provedených zkouškách v prů</w:t>
      </w:r>
      <w:r w:rsidR="00412F25" w:rsidRPr="00825F0D">
        <w:rPr>
          <w:rFonts w:asciiTheme="minorHAnsi" w:hAnsiTheme="minorHAnsi"/>
        </w:rPr>
        <w:t xml:space="preserve">běhu POS a vystrojování sondy </w:t>
      </w:r>
      <w:r w:rsidRPr="00825F0D">
        <w:rPr>
          <w:rFonts w:asciiTheme="minorHAnsi" w:hAnsiTheme="minorHAnsi"/>
        </w:rPr>
        <w:t>na vrtu (</w:t>
      </w:r>
      <w:proofErr w:type="spellStart"/>
      <w:r w:rsidRPr="00825F0D">
        <w:rPr>
          <w:rFonts w:asciiTheme="minorHAnsi" w:hAnsiTheme="minorHAnsi"/>
        </w:rPr>
        <w:t>preventry</w:t>
      </w:r>
      <w:proofErr w:type="spellEnd"/>
      <w:r w:rsidRPr="00825F0D">
        <w:rPr>
          <w:rFonts w:asciiTheme="minorHAnsi" w:hAnsiTheme="minorHAnsi"/>
        </w:rPr>
        <w:t xml:space="preserve">, </w:t>
      </w:r>
      <w:proofErr w:type="spellStart"/>
      <w:r w:rsidRPr="00825F0D">
        <w:rPr>
          <w:rFonts w:asciiTheme="minorHAnsi" w:hAnsiTheme="minorHAnsi"/>
        </w:rPr>
        <w:t>manifold</w:t>
      </w:r>
      <w:proofErr w:type="spellEnd"/>
      <w:r w:rsidRPr="00825F0D">
        <w:rPr>
          <w:rFonts w:asciiTheme="minorHAnsi" w:hAnsiTheme="minorHAnsi"/>
        </w:rPr>
        <w:t>, tlakové rozvody, spodní část PK apod.)</w:t>
      </w:r>
    </w:p>
    <w:p w:rsidR="000F6094" w:rsidRPr="00825F0D" w:rsidRDefault="000F6094" w:rsidP="00FD5FAA">
      <w:pPr>
        <w:numPr>
          <w:ilvl w:val="0"/>
          <w:numId w:val="9"/>
        </w:numPr>
        <w:tabs>
          <w:tab w:val="clear" w:pos="360"/>
          <w:tab w:val="left" w:pos="284"/>
          <w:tab w:val="left" w:pos="540"/>
          <w:tab w:val="left" w:pos="567"/>
          <w:tab w:val="num" w:pos="1428"/>
        </w:tabs>
        <w:spacing w:before="120" w:after="60"/>
        <w:ind w:left="1276" w:hanging="425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>protokol o předání rekultivované okolní plochy uživateli nebo vlastníku pozemku.</w:t>
      </w:r>
    </w:p>
    <w:p w:rsidR="000F6094" w:rsidRPr="00085A53" w:rsidRDefault="000F6094" w:rsidP="00FD5FAA">
      <w:pPr>
        <w:pStyle w:val="Nadpis3"/>
        <w:numPr>
          <w:ilvl w:val="2"/>
          <w:numId w:val="22"/>
        </w:numPr>
        <w:ind w:hanging="1571"/>
        <w:rPr>
          <w:rFonts w:asciiTheme="minorHAnsi" w:hAnsiTheme="minorHAnsi"/>
          <w:szCs w:val="24"/>
        </w:rPr>
      </w:pPr>
      <w:bookmarkStart w:id="146" w:name="_Toc96247444"/>
      <w:bookmarkStart w:id="147" w:name="_Toc353887533"/>
      <w:r w:rsidRPr="00085A53">
        <w:rPr>
          <w:rFonts w:asciiTheme="minorHAnsi" w:hAnsiTheme="minorHAnsi"/>
          <w:szCs w:val="24"/>
        </w:rPr>
        <w:t>Bezpečnost práce</w:t>
      </w:r>
      <w:bookmarkEnd w:id="146"/>
      <w:bookmarkEnd w:id="147"/>
      <w:r w:rsidRPr="00085A53">
        <w:rPr>
          <w:rFonts w:asciiTheme="minorHAnsi" w:hAnsiTheme="minorHAnsi"/>
          <w:szCs w:val="24"/>
        </w:rPr>
        <w:t xml:space="preserve"> </w:t>
      </w:r>
    </w:p>
    <w:p w:rsidR="000F6094" w:rsidRPr="00825F0D" w:rsidRDefault="000F6094" w:rsidP="00FE0410">
      <w:pPr>
        <w:tabs>
          <w:tab w:val="left" w:pos="540"/>
        </w:tabs>
        <w:spacing w:before="120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>Před zahájením prací provede zhotovitel ohlášení prací POS místně příslušnému OBÚ na základě</w:t>
      </w:r>
      <w:r w:rsidR="004C17CB" w:rsidRPr="00825F0D">
        <w:rPr>
          <w:rFonts w:asciiTheme="minorHAnsi" w:hAnsiTheme="minorHAnsi"/>
        </w:rPr>
        <w:t xml:space="preserve"> </w:t>
      </w:r>
      <w:r w:rsidR="00407364" w:rsidRPr="00825F0D">
        <w:rPr>
          <w:rFonts w:asciiTheme="minorHAnsi" w:hAnsiTheme="minorHAnsi"/>
        </w:rPr>
        <w:t>§ 10</w:t>
      </w:r>
      <w:r w:rsidR="008540A5" w:rsidRPr="00825F0D">
        <w:rPr>
          <w:rFonts w:asciiTheme="minorHAnsi" w:hAnsiTheme="minorHAnsi"/>
        </w:rPr>
        <w:t>,</w:t>
      </w:r>
      <w:r w:rsidR="00407364" w:rsidRPr="00825F0D">
        <w:rPr>
          <w:rFonts w:asciiTheme="minorHAnsi" w:hAnsiTheme="minorHAnsi"/>
        </w:rPr>
        <w:t xml:space="preserve"> </w:t>
      </w:r>
      <w:r w:rsidR="008540A5" w:rsidRPr="00825F0D">
        <w:rPr>
          <w:rFonts w:asciiTheme="minorHAnsi" w:hAnsiTheme="minorHAnsi"/>
        </w:rPr>
        <w:t xml:space="preserve">11 </w:t>
      </w:r>
      <w:r w:rsidR="004C17CB" w:rsidRPr="00825F0D">
        <w:rPr>
          <w:rFonts w:asciiTheme="minorHAnsi" w:hAnsiTheme="minorHAnsi"/>
        </w:rPr>
        <w:t>vyhlášky ČBÚ č. 104/1988 Sb.</w:t>
      </w:r>
      <w:r w:rsidR="00CA0A4C">
        <w:rPr>
          <w:rFonts w:asciiTheme="minorHAnsi" w:hAnsiTheme="minorHAnsi"/>
        </w:rPr>
        <w:t xml:space="preserve">, </w:t>
      </w:r>
      <w:r w:rsidR="00CA0A4C" w:rsidRPr="00CA0A4C">
        <w:rPr>
          <w:rFonts w:asciiTheme="minorHAnsi" w:hAnsiTheme="minorHAnsi"/>
        </w:rPr>
        <w:t>o hospodárném využívání výhradních ložisek, o povolování a ohlašování hornické činnosti a ohlašování činnosti prováděné hornickým způsobem</w:t>
      </w:r>
      <w:r w:rsidR="00CA0A4C">
        <w:rPr>
          <w:rFonts w:asciiTheme="minorHAnsi" w:hAnsiTheme="minorHAnsi"/>
        </w:rPr>
        <w:t>,</w:t>
      </w:r>
      <w:r w:rsidR="004C17CB" w:rsidRPr="00825F0D">
        <w:rPr>
          <w:rFonts w:asciiTheme="minorHAnsi" w:hAnsiTheme="minorHAnsi"/>
        </w:rPr>
        <w:t xml:space="preserve"> </w:t>
      </w:r>
      <w:r w:rsidR="008540A5" w:rsidRPr="00825F0D">
        <w:rPr>
          <w:rFonts w:asciiTheme="minorHAnsi" w:hAnsiTheme="minorHAnsi"/>
        </w:rPr>
        <w:t>v</w:t>
      </w:r>
      <w:r w:rsidR="00CA0A4C">
        <w:rPr>
          <w:rFonts w:asciiTheme="minorHAnsi" w:hAnsiTheme="minorHAnsi"/>
        </w:rPr>
        <w:t>e znění pozdějších předpisů</w:t>
      </w:r>
      <w:r w:rsidRPr="00825F0D">
        <w:rPr>
          <w:rFonts w:asciiTheme="minorHAnsi" w:hAnsiTheme="minorHAnsi"/>
        </w:rPr>
        <w:t>.</w:t>
      </w:r>
    </w:p>
    <w:p w:rsidR="000F6094" w:rsidRPr="00825F0D" w:rsidRDefault="000F6094" w:rsidP="007B5C16">
      <w:pPr>
        <w:tabs>
          <w:tab w:val="left" w:pos="540"/>
        </w:tabs>
        <w:spacing w:before="120"/>
        <w:jc w:val="both"/>
        <w:rPr>
          <w:rFonts w:asciiTheme="minorHAnsi" w:hAnsiTheme="minorHAnsi"/>
          <w:b/>
        </w:rPr>
      </w:pPr>
      <w:r w:rsidRPr="00825F0D">
        <w:rPr>
          <w:rFonts w:asciiTheme="minorHAnsi" w:hAnsiTheme="minorHAnsi"/>
          <w:b/>
        </w:rPr>
        <w:t>Rozsah prac</w:t>
      </w:r>
      <w:r w:rsidR="00407364" w:rsidRPr="00825F0D">
        <w:rPr>
          <w:rFonts w:asciiTheme="minorHAnsi" w:hAnsiTheme="minorHAnsi"/>
          <w:b/>
        </w:rPr>
        <w:t>oviště s vymezením odpovědnosti</w:t>
      </w:r>
      <w:r w:rsidRPr="00825F0D">
        <w:rPr>
          <w:rFonts w:asciiTheme="minorHAnsi" w:hAnsiTheme="minorHAnsi"/>
          <w:b/>
        </w:rPr>
        <w:t>:</w:t>
      </w:r>
    </w:p>
    <w:p w:rsidR="000F6094" w:rsidRPr="00825F0D" w:rsidRDefault="000F6094" w:rsidP="00FD5FAA">
      <w:pPr>
        <w:widowControl w:val="0"/>
        <w:numPr>
          <w:ilvl w:val="0"/>
          <w:numId w:val="10"/>
        </w:numPr>
        <w:tabs>
          <w:tab w:val="clear" w:pos="360"/>
          <w:tab w:val="left" w:pos="540"/>
        </w:tabs>
        <w:spacing w:before="120"/>
        <w:ind w:left="0" w:firstLine="0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 xml:space="preserve">Pracovištěm je pracovní plocha sondy. Za pracoviště a přístupové cesty k němu odpovídá zhotovitel, práce jsou řízeny zhotovitelem a jeho zástupci. </w:t>
      </w:r>
    </w:p>
    <w:p w:rsidR="000F6094" w:rsidRPr="00825F0D" w:rsidRDefault="000F6094" w:rsidP="00FD5FAA">
      <w:pPr>
        <w:widowControl w:val="0"/>
        <w:numPr>
          <w:ilvl w:val="0"/>
          <w:numId w:val="10"/>
        </w:numPr>
        <w:tabs>
          <w:tab w:val="clear" w:pos="360"/>
          <w:tab w:val="left" w:pos="540"/>
        </w:tabs>
        <w:spacing w:before="120"/>
        <w:ind w:left="0" w:firstLine="0"/>
        <w:jc w:val="both"/>
        <w:rPr>
          <w:rFonts w:asciiTheme="minorHAnsi" w:hAnsiTheme="minorHAnsi"/>
          <w:i/>
        </w:rPr>
      </w:pPr>
      <w:r w:rsidRPr="00825F0D">
        <w:rPr>
          <w:rFonts w:asciiTheme="minorHAnsi" w:hAnsiTheme="minorHAnsi"/>
        </w:rPr>
        <w:t>Před zahájením prací na sondě bude provedena kontrola a odborné posouzení stavu a vybavení pracoviště POS (viz § 31 odst.</w:t>
      </w:r>
      <w:r w:rsidR="008540A5" w:rsidRPr="00825F0D">
        <w:rPr>
          <w:rFonts w:asciiTheme="minorHAnsi" w:hAnsiTheme="minorHAnsi"/>
        </w:rPr>
        <w:t xml:space="preserve"> </w:t>
      </w:r>
      <w:r w:rsidRPr="00825F0D">
        <w:rPr>
          <w:rFonts w:asciiTheme="minorHAnsi" w:hAnsiTheme="minorHAnsi"/>
        </w:rPr>
        <w:t xml:space="preserve">4 a § 47 </w:t>
      </w:r>
      <w:proofErr w:type="spellStart"/>
      <w:r w:rsidRPr="00825F0D">
        <w:rPr>
          <w:rFonts w:asciiTheme="minorHAnsi" w:hAnsiTheme="minorHAnsi"/>
        </w:rPr>
        <w:t>vyhl</w:t>
      </w:r>
      <w:proofErr w:type="spellEnd"/>
      <w:r w:rsidRPr="00825F0D">
        <w:rPr>
          <w:rFonts w:asciiTheme="minorHAnsi" w:hAnsiTheme="minorHAnsi"/>
        </w:rPr>
        <w:t>. ČBÚ č. 239/1998 Sb</w:t>
      </w:r>
      <w:r w:rsidR="00A94956">
        <w:rPr>
          <w:rFonts w:asciiTheme="minorHAnsi" w:hAnsiTheme="minorHAnsi"/>
        </w:rPr>
        <w:t>.</w:t>
      </w:r>
      <w:r w:rsidRPr="00825F0D">
        <w:rPr>
          <w:rFonts w:asciiTheme="minorHAnsi" w:hAnsiTheme="minorHAnsi"/>
        </w:rPr>
        <w:t xml:space="preserve">). Práce </w:t>
      </w:r>
      <w:r w:rsidR="004C17CB" w:rsidRPr="00825F0D">
        <w:rPr>
          <w:rFonts w:asciiTheme="minorHAnsi" w:hAnsiTheme="minorHAnsi"/>
        </w:rPr>
        <w:t xml:space="preserve">na sondě </w:t>
      </w:r>
      <w:r w:rsidRPr="00825F0D">
        <w:rPr>
          <w:rFonts w:asciiTheme="minorHAnsi" w:hAnsiTheme="minorHAnsi"/>
        </w:rPr>
        <w:t xml:space="preserve">budou zahájeny až po odstranění závad a nedostatků. </w:t>
      </w:r>
    </w:p>
    <w:p w:rsidR="000F6094" w:rsidRPr="00825F0D" w:rsidRDefault="000F6094" w:rsidP="00FD5FAA">
      <w:pPr>
        <w:widowControl w:val="0"/>
        <w:numPr>
          <w:ilvl w:val="0"/>
          <w:numId w:val="10"/>
        </w:numPr>
        <w:tabs>
          <w:tab w:val="clear" w:pos="360"/>
          <w:tab w:val="left" w:pos="540"/>
        </w:tabs>
        <w:spacing w:before="120"/>
        <w:ind w:left="0" w:firstLine="0"/>
        <w:jc w:val="both"/>
        <w:rPr>
          <w:rFonts w:asciiTheme="minorHAnsi" w:hAnsiTheme="minorHAnsi"/>
          <w:i/>
        </w:rPr>
      </w:pPr>
      <w:r w:rsidRPr="00825F0D">
        <w:rPr>
          <w:rFonts w:asciiTheme="minorHAnsi" w:hAnsiTheme="minorHAnsi"/>
        </w:rPr>
        <w:t>Po ukončení prací provést vývoz kapaliny ze sklepa sondy, dále vyčistit sklep od mechanických nečistot, sklep vybavit roštem a zabezpečit PK proti nedovolené manipulaci.</w:t>
      </w:r>
    </w:p>
    <w:p w:rsidR="000F6094" w:rsidRPr="00825F0D" w:rsidRDefault="000F6094" w:rsidP="007B5C16">
      <w:pPr>
        <w:tabs>
          <w:tab w:val="left" w:pos="540"/>
        </w:tabs>
        <w:spacing w:before="120"/>
        <w:jc w:val="both"/>
        <w:rPr>
          <w:rFonts w:asciiTheme="minorHAnsi" w:hAnsiTheme="minorHAnsi"/>
          <w:b/>
        </w:rPr>
      </w:pPr>
      <w:r w:rsidRPr="00825F0D">
        <w:rPr>
          <w:rFonts w:asciiTheme="minorHAnsi" w:hAnsiTheme="minorHAnsi"/>
          <w:b/>
        </w:rPr>
        <w:lastRenderedPageBreak/>
        <w:t xml:space="preserve">Osádka soupravy POS </w:t>
      </w:r>
      <w:r w:rsidRPr="00825F0D">
        <w:rPr>
          <w:rFonts w:asciiTheme="minorHAnsi" w:hAnsiTheme="minorHAnsi"/>
        </w:rPr>
        <w:t>musí být před zahájením prací prokazatelně seznámena s projektem prací POS, havarijním plánem a příslušnými bezpečnostními a ekologickými opatřeními a musí splňovat § 11</w:t>
      </w:r>
      <w:r w:rsidR="004C17CB" w:rsidRPr="00825F0D">
        <w:rPr>
          <w:rFonts w:asciiTheme="minorHAnsi" w:hAnsiTheme="minorHAnsi"/>
        </w:rPr>
        <w:t xml:space="preserve"> odst</w:t>
      </w:r>
      <w:r w:rsidR="00407364" w:rsidRPr="00825F0D">
        <w:rPr>
          <w:rFonts w:asciiTheme="minorHAnsi" w:hAnsiTheme="minorHAnsi"/>
        </w:rPr>
        <w:t>.</w:t>
      </w:r>
      <w:r w:rsidR="004C17CB" w:rsidRPr="00825F0D">
        <w:rPr>
          <w:rFonts w:asciiTheme="minorHAnsi" w:hAnsiTheme="minorHAnsi"/>
        </w:rPr>
        <w:t xml:space="preserve"> 3 </w:t>
      </w:r>
      <w:proofErr w:type="spellStart"/>
      <w:r w:rsidR="004C17CB" w:rsidRPr="00825F0D">
        <w:rPr>
          <w:rFonts w:asciiTheme="minorHAnsi" w:hAnsiTheme="minorHAnsi"/>
        </w:rPr>
        <w:t>vyhl</w:t>
      </w:r>
      <w:proofErr w:type="spellEnd"/>
      <w:r w:rsidR="004C17CB" w:rsidRPr="00825F0D">
        <w:rPr>
          <w:rFonts w:asciiTheme="minorHAnsi" w:hAnsiTheme="minorHAnsi"/>
        </w:rPr>
        <w:t>.</w:t>
      </w:r>
      <w:r w:rsidR="00407364" w:rsidRPr="00825F0D">
        <w:rPr>
          <w:rFonts w:asciiTheme="minorHAnsi" w:hAnsiTheme="minorHAnsi"/>
        </w:rPr>
        <w:t xml:space="preserve"> </w:t>
      </w:r>
      <w:r w:rsidR="004C17CB" w:rsidRPr="00825F0D">
        <w:rPr>
          <w:rFonts w:asciiTheme="minorHAnsi" w:hAnsiTheme="minorHAnsi"/>
        </w:rPr>
        <w:t>ČBÚ č.239/1998 Sb.</w:t>
      </w:r>
    </w:p>
    <w:p w:rsidR="000F6094" w:rsidRPr="00825F0D" w:rsidRDefault="000F6094" w:rsidP="007B5C16">
      <w:pPr>
        <w:tabs>
          <w:tab w:val="left" w:pos="540"/>
        </w:tabs>
        <w:spacing w:before="120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  <w:b/>
        </w:rPr>
        <w:t xml:space="preserve">Odpadní a technické kapaliny </w:t>
      </w:r>
      <w:r w:rsidRPr="00825F0D">
        <w:rPr>
          <w:rFonts w:asciiTheme="minorHAnsi" w:hAnsiTheme="minorHAnsi"/>
        </w:rPr>
        <w:t xml:space="preserve">vzniklé a používané při provozu </w:t>
      </w:r>
      <w:r w:rsidR="00B961BD" w:rsidRPr="00825F0D">
        <w:rPr>
          <w:rFonts w:asciiTheme="minorHAnsi" w:hAnsiTheme="minorHAnsi"/>
        </w:rPr>
        <w:t>POS</w:t>
      </w:r>
      <w:r w:rsidRPr="00825F0D">
        <w:rPr>
          <w:rFonts w:asciiTheme="minorHAnsi" w:hAnsiTheme="minorHAnsi"/>
        </w:rPr>
        <w:t xml:space="preserve"> musí být jímány v záchytných jímkách, nesmí znečišťovat okolí pracovní plochy a příjezdovou cestu.</w:t>
      </w:r>
    </w:p>
    <w:p w:rsidR="000F6094" w:rsidRPr="00825F0D" w:rsidRDefault="000F6094" w:rsidP="007B5C16">
      <w:pPr>
        <w:tabs>
          <w:tab w:val="left" w:pos="540"/>
        </w:tabs>
        <w:spacing w:before="120"/>
        <w:jc w:val="both"/>
        <w:rPr>
          <w:rFonts w:asciiTheme="minorHAnsi" w:hAnsiTheme="minorHAnsi"/>
          <w:b/>
        </w:rPr>
      </w:pPr>
      <w:r w:rsidRPr="00825F0D">
        <w:rPr>
          <w:rFonts w:asciiTheme="minorHAnsi" w:hAnsiTheme="minorHAnsi"/>
          <w:b/>
        </w:rPr>
        <w:t>Ukládání odpadů:</w:t>
      </w:r>
    </w:p>
    <w:p w:rsidR="000F6094" w:rsidRPr="00825F0D" w:rsidRDefault="000F6094" w:rsidP="007B5C16">
      <w:pPr>
        <w:tabs>
          <w:tab w:val="left" w:pos="540"/>
        </w:tabs>
        <w:spacing w:before="120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 xml:space="preserve">Pro naplnění ustanovení zákona o odpadech č. 185/2001 Sb. </w:t>
      </w:r>
      <w:r w:rsidR="004C17CB" w:rsidRPr="00825F0D">
        <w:rPr>
          <w:rFonts w:asciiTheme="minorHAnsi" w:hAnsiTheme="minorHAnsi"/>
        </w:rPr>
        <w:t>Ve znění pozdějších předpisů,</w:t>
      </w:r>
      <w:r w:rsidRPr="00825F0D">
        <w:rPr>
          <w:rFonts w:asciiTheme="minorHAnsi" w:hAnsiTheme="minorHAnsi"/>
        </w:rPr>
        <w:t xml:space="preserve"> zhotovitel provede uskladnění odpadů vzniklých činnosti</w:t>
      </w:r>
      <w:r w:rsidR="001C14DA" w:rsidRPr="00825F0D">
        <w:rPr>
          <w:rFonts w:asciiTheme="minorHAnsi" w:hAnsiTheme="minorHAnsi"/>
        </w:rPr>
        <w:t xml:space="preserve"> POS </w:t>
      </w:r>
      <w:r w:rsidRPr="00825F0D">
        <w:rPr>
          <w:rFonts w:asciiTheme="minorHAnsi" w:hAnsiTheme="minorHAnsi"/>
        </w:rPr>
        <w:t xml:space="preserve">na lokalitě </w:t>
      </w:r>
      <w:r w:rsidR="001C14DA" w:rsidRPr="00825F0D">
        <w:rPr>
          <w:rFonts w:asciiTheme="minorHAnsi" w:hAnsiTheme="minorHAnsi"/>
        </w:rPr>
        <w:t>sondy</w:t>
      </w:r>
      <w:r w:rsidRPr="00825F0D">
        <w:rPr>
          <w:rFonts w:asciiTheme="minorHAnsi" w:hAnsiTheme="minorHAnsi"/>
        </w:rPr>
        <w:t>.</w:t>
      </w:r>
    </w:p>
    <w:p w:rsidR="00361CD6" w:rsidRPr="00825F0D" w:rsidRDefault="00361CD6" w:rsidP="007B5C16">
      <w:pPr>
        <w:tabs>
          <w:tab w:val="left" w:pos="540"/>
        </w:tabs>
        <w:spacing w:before="120"/>
        <w:jc w:val="both"/>
        <w:rPr>
          <w:rFonts w:asciiTheme="minorHAnsi" w:hAnsiTheme="minorHAnsi"/>
        </w:rPr>
      </w:pPr>
    </w:p>
    <w:p w:rsidR="000F6094" w:rsidRPr="00825F0D" w:rsidRDefault="000F6094" w:rsidP="007B5C16">
      <w:pPr>
        <w:tabs>
          <w:tab w:val="left" w:pos="540"/>
        </w:tabs>
        <w:spacing w:before="120"/>
        <w:jc w:val="both"/>
        <w:rPr>
          <w:rFonts w:asciiTheme="minorHAnsi" w:hAnsiTheme="minorHAnsi"/>
          <w:b/>
        </w:rPr>
      </w:pPr>
      <w:r w:rsidRPr="00825F0D">
        <w:rPr>
          <w:rFonts w:asciiTheme="minorHAnsi" w:hAnsiTheme="minorHAnsi"/>
          <w:b/>
        </w:rPr>
        <w:t xml:space="preserve">Souprava </w:t>
      </w:r>
      <w:r w:rsidR="00B961BD" w:rsidRPr="00825F0D">
        <w:rPr>
          <w:rFonts w:asciiTheme="minorHAnsi" w:hAnsiTheme="minorHAnsi"/>
          <w:b/>
        </w:rPr>
        <w:t xml:space="preserve">POS </w:t>
      </w:r>
      <w:r w:rsidRPr="00825F0D">
        <w:rPr>
          <w:rFonts w:asciiTheme="minorHAnsi" w:hAnsiTheme="minorHAnsi"/>
          <w:b/>
        </w:rPr>
        <w:t xml:space="preserve">musí být vybavena </w:t>
      </w:r>
      <w:proofErr w:type="gramStart"/>
      <w:r w:rsidR="00195FF0">
        <w:rPr>
          <w:rFonts w:asciiTheme="minorHAnsi" w:hAnsiTheme="minorHAnsi"/>
          <w:b/>
        </w:rPr>
        <w:t>kontrolně</w:t>
      </w:r>
      <w:r w:rsidRPr="00825F0D">
        <w:rPr>
          <w:rFonts w:asciiTheme="minorHAnsi" w:hAnsiTheme="minorHAnsi"/>
          <w:b/>
        </w:rPr>
        <w:t>-</w:t>
      </w:r>
      <w:r w:rsidR="004C17CB" w:rsidRPr="00825F0D">
        <w:rPr>
          <w:rFonts w:asciiTheme="minorHAnsi" w:hAnsiTheme="minorHAnsi"/>
          <w:b/>
        </w:rPr>
        <w:t>měřícími</w:t>
      </w:r>
      <w:proofErr w:type="gramEnd"/>
      <w:r w:rsidR="004C17CB" w:rsidRPr="00825F0D">
        <w:rPr>
          <w:rFonts w:asciiTheme="minorHAnsi" w:hAnsiTheme="minorHAnsi"/>
          <w:b/>
        </w:rPr>
        <w:t xml:space="preserve"> přístroji v souladu s § 28 </w:t>
      </w:r>
      <w:r w:rsidRPr="00825F0D">
        <w:rPr>
          <w:rFonts w:asciiTheme="minorHAnsi" w:hAnsiTheme="minorHAnsi"/>
          <w:b/>
        </w:rPr>
        <w:t>vyhláškou ČBÚ č.239/1998 Sb.</w:t>
      </w:r>
      <w:r w:rsidR="004C17CB" w:rsidRPr="00825F0D">
        <w:rPr>
          <w:rFonts w:asciiTheme="minorHAnsi" w:hAnsiTheme="minorHAnsi"/>
          <w:b/>
        </w:rPr>
        <w:t xml:space="preserve"> </w:t>
      </w:r>
      <w:r w:rsidRPr="00825F0D">
        <w:rPr>
          <w:rFonts w:asciiTheme="minorHAnsi" w:hAnsiTheme="minorHAnsi"/>
          <w:b/>
        </w:rPr>
        <w:t>a navíc následujícím zařízením:</w:t>
      </w:r>
    </w:p>
    <w:p w:rsidR="000F6094" w:rsidRPr="00825F0D" w:rsidRDefault="00D47B4C" w:rsidP="007B5C16">
      <w:pPr>
        <w:numPr>
          <w:ilvl w:val="0"/>
          <w:numId w:val="1"/>
        </w:numPr>
        <w:tabs>
          <w:tab w:val="left" w:pos="540"/>
        </w:tabs>
        <w:spacing w:before="120"/>
        <w:ind w:left="0" w:firstLine="0"/>
        <w:jc w:val="both"/>
        <w:rPr>
          <w:rFonts w:asciiTheme="minorHAnsi" w:hAnsiTheme="minorHAnsi"/>
        </w:rPr>
      </w:pPr>
      <w:r>
        <w:rPr>
          <w:rFonts w:asciiTheme="minorHAnsi" w:hAnsiTheme="minorHAnsi"/>
        </w:rPr>
        <w:t>snímač krouti</w:t>
      </w:r>
      <w:r w:rsidR="000F6094" w:rsidRPr="00825F0D">
        <w:rPr>
          <w:rFonts w:asciiTheme="minorHAnsi" w:hAnsiTheme="minorHAnsi"/>
        </w:rPr>
        <w:t>cího momentu rotačního stolu</w:t>
      </w:r>
    </w:p>
    <w:p w:rsidR="000F6094" w:rsidRPr="00825F0D" w:rsidRDefault="000F6094" w:rsidP="007B5C16">
      <w:pPr>
        <w:numPr>
          <w:ilvl w:val="0"/>
          <w:numId w:val="1"/>
        </w:numPr>
        <w:tabs>
          <w:tab w:val="left" w:pos="540"/>
        </w:tabs>
        <w:spacing w:before="120"/>
        <w:ind w:left="0" w:firstLine="0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 xml:space="preserve">tenzometr pro zajištění </w:t>
      </w:r>
      <w:proofErr w:type="spellStart"/>
      <w:r w:rsidRPr="00825F0D">
        <w:rPr>
          <w:rFonts w:asciiTheme="minorHAnsi" w:hAnsiTheme="minorHAnsi"/>
        </w:rPr>
        <w:t>dotahového</w:t>
      </w:r>
      <w:proofErr w:type="spellEnd"/>
      <w:r w:rsidRPr="00825F0D">
        <w:rPr>
          <w:rFonts w:asciiTheme="minorHAnsi" w:hAnsiTheme="minorHAnsi"/>
        </w:rPr>
        <w:t xml:space="preserve"> momentu</w:t>
      </w:r>
    </w:p>
    <w:p w:rsidR="008540A5" w:rsidRPr="00825F0D" w:rsidRDefault="008540A5" w:rsidP="007B5C16">
      <w:pPr>
        <w:tabs>
          <w:tab w:val="left" w:pos="540"/>
        </w:tabs>
        <w:spacing w:before="120"/>
        <w:jc w:val="both"/>
        <w:rPr>
          <w:rFonts w:asciiTheme="minorHAnsi" w:hAnsiTheme="minorHAnsi"/>
          <w:b/>
        </w:rPr>
      </w:pPr>
    </w:p>
    <w:p w:rsidR="000F6094" w:rsidRPr="00825F0D" w:rsidRDefault="000F6094" w:rsidP="007B5C16">
      <w:pPr>
        <w:tabs>
          <w:tab w:val="left" w:pos="540"/>
        </w:tabs>
        <w:spacing w:before="120"/>
        <w:jc w:val="both"/>
        <w:rPr>
          <w:rFonts w:asciiTheme="minorHAnsi" w:hAnsiTheme="minorHAnsi"/>
          <w:b/>
        </w:rPr>
      </w:pPr>
      <w:r w:rsidRPr="00825F0D">
        <w:rPr>
          <w:rFonts w:asciiTheme="minorHAnsi" w:hAnsiTheme="minorHAnsi"/>
          <w:b/>
        </w:rPr>
        <w:t xml:space="preserve">Vybavení </w:t>
      </w:r>
      <w:r w:rsidR="00B961BD" w:rsidRPr="00825F0D">
        <w:rPr>
          <w:rFonts w:asciiTheme="minorHAnsi" w:hAnsiTheme="minorHAnsi"/>
          <w:b/>
        </w:rPr>
        <w:t xml:space="preserve">POS </w:t>
      </w:r>
      <w:r w:rsidRPr="00825F0D">
        <w:rPr>
          <w:rFonts w:asciiTheme="minorHAnsi" w:hAnsiTheme="minorHAnsi"/>
          <w:b/>
        </w:rPr>
        <w:t xml:space="preserve">soupravy protipožární technikou a hasícími prostředky </w:t>
      </w:r>
    </w:p>
    <w:p w:rsidR="000F6094" w:rsidRPr="00825F0D" w:rsidRDefault="000F6094" w:rsidP="007B5C16">
      <w:pPr>
        <w:tabs>
          <w:tab w:val="left" w:pos="540"/>
        </w:tabs>
        <w:spacing w:before="120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>Musí odpovídat instrukci a prováděcím směrnicím zhotovitele provádějícího vrtné práce v souladu se zákonem č.133/1985 Sb.</w:t>
      </w:r>
      <w:r w:rsidR="00A94956">
        <w:rPr>
          <w:rFonts w:asciiTheme="minorHAnsi" w:hAnsiTheme="minorHAnsi"/>
        </w:rPr>
        <w:t>, o požární ochraně, ve znění pozdějších předpisů</w:t>
      </w:r>
      <w:r w:rsidRPr="00825F0D">
        <w:rPr>
          <w:rFonts w:asciiTheme="minorHAnsi" w:hAnsiTheme="minorHAnsi"/>
        </w:rPr>
        <w:t xml:space="preserve"> a prová</w:t>
      </w:r>
      <w:r w:rsidR="00D47B4C">
        <w:rPr>
          <w:rFonts w:asciiTheme="minorHAnsi" w:hAnsiTheme="minorHAnsi"/>
        </w:rPr>
        <w:t>děcí vyhlášky MV č.246/2001 Sb.</w:t>
      </w:r>
      <w:r w:rsidR="00333250">
        <w:rPr>
          <w:rFonts w:asciiTheme="minorHAnsi" w:hAnsiTheme="minorHAnsi"/>
        </w:rPr>
        <w:t>, o požární prevenci, v platném znění.</w:t>
      </w:r>
    </w:p>
    <w:p w:rsidR="000F6094" w:rsidRPr="00825F0D" w:rsidRDefault="000F6094" w:rsidP="007B5C16">
      <w:pPr>
        <w:tabs>
          <w:tab w:val="left" w:pos="540"/>
        </w:tabs>
        <w:spacing w:before="120"/>
        <w:jc w:val="both"/>
        <w:rPr>
          <w:rFonts w:asciiTheme="minorHAnsi" w:hAnsiTheme="minorHAnsi"/>
          <w:b/>
        </w:rPr>
      </w:pPr>
      <w:r w:rsidRPr="00825F0D">
        <w:rPr>
          <w:rFonts w:asciiTheme="minorHAnsi" w:hAnsiTheme="minorHAnsi"/>
          <w:b/>
        </w:rPr>
        <w:t>Umístění příjezdové cesty a</w:t>
      </w:r>
      <w:r w:rsidRPr="00825F0D">
        <w:rPr>
          <w:rFonts w:asciiTheme="minorHAnsi" w:hAnsiTheme="minorHAnsi"/>
        </w:rPr>
        <w:t xml:space="preserve"> </w:t>
      </w:r>
      <w:r w:rsidRPr="00825F0D">
        <w:rPr>
          <w:rFonts w:asciiTheme="minorHAnsi" w:hAnsiTheme="minorHAnsi"/>
          <w:b/>
        </w:rPr>
        <w:t xml:space="preserve">stanoviště karotážní soupravy </w:t>
      </w:r>
    </w:p>
    <w:p w:rsidR="000F6094" w:rsidRPr="00825F0D" w:rsidRDefault="004C17CB" w:rsidP="007B5C16">
      <w:pPr>
        <w:tabs>
          <w:tab w:val="left" w:pos="540"/>
        </w:tabs>
        <w:spacing w:before="120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>P</w:t>
      </w:r>
      <w:r w:rsidR="000F6094" w:rsidRPr="00825F0D">
        <w:rPr>
          <w:rFonts w:asciiTheme="minorHAnsi" w:hAnsiTheme="minorHAnsi"/>
        </w:rPr>
        <w:t>rovést podle § 69 od</w:t>
      </w:r>
      <w:r w:rsidRPr="00825F0D">
        <w:rPr>
          <w:rFonts w:asciiTheme="minorHAnsi" w:hAnsiTheme="minorHAnsi"/>
        </w:rPr>
        <w:t xml:space="preserve">st. a) </w:t>
      </w:r>
      <w:proofErr w:type="spellStart"/>
      <w:r w:rsidRPr="00825F0D">
        <w:rPr>
          <w:rFonts w:asciiTheme="minorHAnsi" w:hAnsiTheme="minorHAnsi"/>
        </w:rPr>
        <w:t>vyhl</w:t>
      </w:r>
      <w:proofErr w:type="spellEnd"/>
      <w:r w:rsidRPr="00825F0D">
        <w:rPr>
          <w:rFonts w:asciiTheme="minorHAnsi" w:hAnsiTheme="minorHAnsi"/>
        </w:rPr>
        <w:t>. ČBÚ č. 239/1998 Sb</w:t>
      </w:r>
      <w:r w:rsidR="00BA6D2F" w:rsidRPr="00825F0D">
        <w:rPr>
          <w:rFonts w:asciiTheme="minorHAnsi" w:hAnsiTheme="minorHAnsi"/>
        </w:rPr>
        <w:t>.</w:t>
      </w:r>
      <w:r w:rsidRPr="00825F0D">
        <w:rPr>
          <w:rFonts w:asciiTheme="minorHAnsi" w:hAnsiTheme="minorHAnsi"/>
        </w:rPr>
        <w:t xml:space="preserve"> </w:t>
      </w:r>
      <w:r w:rsidR="000F6094" w:rsidRPr="00825F0D">
        <w:rPr>
          <w:rFonts w:asciiTheme="minorHAnsi" w:hAnsiTheme="minorHAnsi"/>
        </w:rPr>
        <w:t>Za provedení zodpovídá zhotovitel.</w:t>
      </w:r>
    </w:p>
    <w:p w:rsidR="000F6094" w:rsidRPr="00825F0D" w:rsidRDefault="000F6094" w:rsidP="007B5C16">
      <w:pPr>
        <w:widowControl w:val="0"/>
        <w:tabs>
          <w:tab w:val="left" w:pos="540"/>
        </w:tabs>
        <w:spacing w:before="120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  <w:b/>
        </w:rPr>
        <w:t>Možné havárie a nebezpečné stavy:</w:t>
      </w:r>
      <w:r w:rsidRPr="00825F0D">
        <w:rPr>
          <w:rFonts w:asciiTheme="minorHAnsi" w:hAnsiTheme="minorHAnsi"/>
        </w:rPr>
        <w:t xml:space="preserve"> </w:t>
      </w:r>
    </w:p>
    <w:p w:rsidR="000F6094" w:rsidRDefault="000F6094" w:rsidP="007B5C16">
      <w:pPr>
        <w:pStyle w:val="Zkladntext"/>
        <w:tabs>
          <w:tab w:val="left" w:pos="540"/>
        </w:tabs>
        <w:spacing w:before="120" w:after="0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 xml:space="preserve">Možné havárie (závažné provozní nehody), nebezpečné stavy dle §18 </w:t>
      </w:r>
      <w:proofErr w:type="spellStart"/>
      <w:r w:rsidRPr="00825F0D">
        <w:rPr>
          <w:rFonts w:asciiTheme="minorHAnsi" w:hAnsiTheme="minorHAnsi"/>
        </w:rPr>
        <w:t>vyhl</w:t>
      </w:r>
      <w:proofErr w:type="spellEnd"/>
      <w:r w:rsidRPr="00825F0D">
        <w:rPr>
          <w:rFonts w:asciiTheme="minorHAnsi" w:hAnsiTheme="minorHAnsi"/>
        </w:rPr>
        <w:t>.</w:t>
      </w:r>
      <w:r w:rsidR="00407364" w:rsidRPr="00825F0D">
        <w:rPr>
          <w:rFonts w:asciiTheme="minorHAnsi" w:hAnsiTheme="minorHAnsi"/>
        </w:rPr>
        <w:t xml:space="preserve"> </w:t>
      </w:r>
      <w:r w:rsidRPr="00825F0D">
        <w:rPr>
          <w:rFonts w:asciiTheme="minorHAnsi" w:hAnsiTheme="minorHAnsi"/>
        </w:rPr>
        <w:t>ČBÚ č.239/1998 Sb. a způsoby jejich řešení musí být uvedeny v havarijním plánu zhotovitele a musí být bezodkladně ohlášeny OBÚ v Brně (viz vyhláška ČBÚ č.447/2002 Sb.</w:t>
      </w:r>
      <w:r w:rsidR="004C17CB" w:rsidRPr="00825F0D">
        <w:rPr>
          <w:rFonts w:asciiTheme="minorHAnsi" w:hAnsiTheme="minorHAnsi"/>
        </w:rPr>
        <w:t xml:space="preserve">, </w:t>
      </w:r>
      <w:r w:rsidR="00D119DE" w:rsidRPr="00D119DE">
        <w:rPr>
          <w:rFonts w:asciiTheme="minorHAnsi" w:hAnsiTheme="minorHAnsi"/>
        </w:rPr>
        <w:t>o hlášení závažných událostí a nebezpečných stavů, závažných provozních nehod (havárií), závažných pracovních úrazů a poruch technických zařízení</w:t>
      </w:r>
      <w:r w:rsidR="00D119DE">
        <w:rPr>
          <w:rFonts w:asciiTheme="minorHAnsi" w:hAnsiTheme="minorHAnsi"/>
        </w:rPr>
        <w:t>, ve znění pozdějších předpisů</w:t>
      </w:r>
      <w:r w:rsidRPr="00825F0D">
        <w:rPr>
          <w:rFonts w:asciiTheme="minorHAnsi" w:hAnsiTheme="minorHAnsi"/>
        </w:rPr>
        <w:t>).</w:t>
      </w:r>
    </w:p>
    <w:p w:rsidR="000F6094" w:rsidRPr="00085A53" w:rsidRDefault="000F6094" w:rsidP="00FD5FAA">
      <w:pPr>
        <w:pStyle w:val="Nadpis3"/>
        <w:numPr>
          <w:ilvl w:val="2"/>
          <w:numId w:val="22"/>
        </w:numPr>
        <w:ind w:hanging="1571"/>
        <w:rPr>
          <w:rFonts w:asciiTheme="minorHAnsi" w:hAnsiTheme="minorHAnsi"/>
          <w:szCs w:val="24"/>
        </w:rPr>
      </w:pPr>
      <w:bookmarkStart w:id="148" w:name="_Toc96247445"/>
      <w:bookmarkStart w:id="149" w:name="_Toc353887534"/>
      <w:r w:rsidRPr="00085A53">
        <w:rPr>
          <w:rFonts w:asciiTheme="minorHAnsi" w:hAnsiTheme="minorHAnsi"/>
          <w:szCs w:val="24"/>
        </w:rPr>
        <w:t>Platné předpisy</w:t>
      </w:r>
      <w:bookmarkEnd w:id="148"/>
      <w:bookmarkEnd w:id="149"/>
    </w:p>
    <w:p w:rsidR="000F6094" w:rsidRPr="00825F0D" w:rsidRDefault="0035357C" w:rsidP="007B5C16">
      <w:pPr>
        <w:tabs>
          <w:tab w:val="left" w:pos="540"/>
        </w:tabs>
        <w:spacing w:before="120"/>
        <w:rPr>
          <w:rFonts w:asciiTheme="minorHAnsi" w:hAnsiTheme="minorHAnsi"/>
        </w:rPr>
      </w:pPr>
      <w:r w:rsidRPr="00825F0D">
        <w:rPr>
          <w:rFonts w:asciiTheme="minorHAnsi" w:hAnsiTheme="minorHAnsi"/>
        </w:rPr>
        <w:t xml:space="preserve">       </w:t>
      </w:r>
      <w:r w:rsidR="000F6094" w:rsidRPr="00825F0D">
        <w:rPr>
          <w:rFonts w:asciiTheme="minorHAnsi" w:hAnsiTheme="minorHAnsi"/>
        </w:rPr>
        <w:t>Při provádění prací je třeba dodržovat zejména následující zákony a vyhlášky:</w:t>
      </w:r>
    </w:p>
    <w:p w:rsidR="000F6094" w:rsidRPr="00825F0D" w:rsidRDefault="000F6094" w:rsidP="00FD5FAA">
      <w:pPr>
        <w:numPr>
          <w:ilvl w:val="0"/>
          <w:numId w:val="15"/>
        </w:numPr>
        <w:tabs>
          <w:tab w:val="left" w:pos="540"/>
        </w:tabs>
        <w:spacing w:before="120"/>
        <w:jc w:val="both"/>
        <w:rPr>
          <w:rFonts w:asciiTheme="minorHAnsi" w:hAnsiTheme="minorHAnsi"/>
          <w:i/>
        </w:rPr>
      </w:pPr>
      <w:r w:rsidRPr="00825F0D">
        <w:rPr>
          <w:rFonts w:asciiTheme="minorHAnsi" w:hAnsiTheme="minorHAnsi"/>
        </w:rPr>
        <w:t>zákon č. 44/1988 Sb. o ochraně a využití nerostného bohatství (horní zákon), ve znění pozdějších předpisů</w:t>
      </w:r>
    </w:p>
    <w:p w:rsidR="000F6094" w:rsidRPr="00825F0D" w:rsidRDefault="000F6094" w:rsidP="00FD5FAA">
      <w:pPr>
        <w:numPr>
          <w:ilvl w:val="0"/>
          <w:numId w:val="15"/>
        </w:numPr>
        <w:tabs>
          <w:tab w:val="left" w:pos="540"/>
        </w:tabs>
        <w:spacing w:before="120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>zákon č. 61/1988 Sb</w:t>
      </w:r>
      <w:r w:rsidR="00BA6D2F" w:rsidRPr="00825F0D">
        <w:rPr>
          <w:rFonts w:asciiTheme="minorHAnsi" w:hAnsiTheme="minorHAnsi"/>
        </w:rPr>
        <w:t>.</w:t>
      </w:r>
      <w:r w:rsidRPr="00825F0D">
        <w:rPr>
          <w:rFonts w:asciiTheme="minorHAnsi" w:hAnsiTheme="minorHAnsi"/>
        </w:rPr>
        <w:t xml:space="preserve"> o hornické činnosti, výbušninách a státní báňské správě, ve znění   pozdějších předpisů</w:t>
      </w:r>
    </w:p>
    <w:p w:rsidR="000F6094" w:rsidRPr="00825F0D" w:rsidRDefault="000F6094" w:rsidP="00FD5FAA">
      <w:pPr>
        <w:numPr>
          <w:ilvl w:val="0"/>
          <w:numId w:val="15"/>
        </w:numPr>
        <w:tabs>
          <w:tab w:val="left" w:pos="540"/>
        </w:tabs>
        <w:spacing w:before="120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>zákon č. 62/1988 Sb. o geologických pracích a o českém geologickém úřadu, ve znění   pozdějších předpisů</w:t>
      </w:r>
    </w:p>
    <w:p w:rsidR="000F6094" w:rsidRPr="00825F0D" w:rsidRDefault="000F6094" w:rsidP="00FD5FAA">
      <w:pPr>
        <w:numPr>
          <w:ilvl w:val="0"/>
          <w:numId w:val="15"/>
        </w:numPr>
        <w:tabs>
          <w:tab w:val="left" w:pos="540"/>
        </w:tabs>
        <w:spacing w:before="120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>zákon č. 133/1985 Sb. o požární ochraně ve znění pozdějších předpisů</w:t>
      </w:r>
    </w:p>
    <w:p w:rsidR="000F6094" w:rsidRPr="00825F0D" w:rsidRDefault="000F6094" w:rsidP="00FD5FAA">
      <w:pPr>
        <w:numPr>
          <w:ilvl w:val="0"/>
          <w:numId w:val="15"/>
        </w:numPr>
        <w:tabs>
          <w:tab w:val="left" w:pos="540"/>
        </w:tabs>
        <w:spacing w:before="120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 xml:space="preserve">zákon č. </w:t>
      </w:r>
      <w:r w:rsidR="00D47B4C">
        <w:rPr>
          <w:rFonts w:asciiTheme="minorHAnsi" w:hAnsiTheme="minorHAnsi"/>
        </w:rPr>
        <w:t xml:space="preserve">201/2012 </w:t>
      </w:r>
      <w:r w:rsidRPr="00825F0D">
        <w:rPr>
          <w:rFonts w:asciiTheme="minorHAnsi" w:hAnsiTheme="minorHAnsi"/>
        </w:rPr>
        <w:t>Sb. o ochraně ovzduší, ve znění pozdějších předpisů</w:t>
      </w:r>
    </w:p>
    <w:p w:rsidR="000F6094" w:rsidRPr="00825F0D" w:rsidRDefault="000F6094" w:rsidP="00FD5FAA">
      <w:pPr>
        <w:numPr>
          <w:ilvl w:val="0"/>
          <w:numId w:val="15"/>
        </w:numPr>
        <w:tabs>
          <w:tab w:val="left" w:pos="540"/>
        </w:tabs>
        <w:spacing w:before="120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>zákon č. 17/1992 Sb. o životním prostředí</w:t>
      </w:r>
      <w:r w:rsidR="004C17CB" w:rsidRPr="00825F0D">
        <w:rPr>
          <w:rFonts w:asciiTheme="minorHAnsi" w:hAnsiTheme="minorHAnsi"/>
        </w:rPr>
        <w:t>, ve znění pozdějších předpisů</w:t>
      </w:r>
    </w:p>
    <w:p w:rsidR="000F6094" w:rsidRPr="00825F0D" w:rsidRDefault="000F6094" w:rsidP="00FD5FAA">
      <w:pPr>
        <w:numPr>
          <w:ilvl w:val="0"/>
          <w:numId w:val="15"/>
        </w:numPr>
        <w:tabs>
          <w:tab w:val="left" w:pos="540"/>
        </w:tabs>
        <w:spacing w:before="120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>zákon č. 254/2001 Sb</w:t>
      </w:r>
      <w:r w:rsidR="00BA6D2F" w:rsidRPr="00825F0D">
        <w:rPr>
          <w:rFonts w:asciiTheme="minorHAnsi" w:hAnsiTheme="minorHAnsi"/>
        </w:rPr>
        <w:t>.</w:t>
      </w:r>
      <w:r w:rsidRPr="00825F0D">
        <w:rPr>
          <w:rFonts w:asciiTheme="minorHAnsi" w:hAnsiTheme="minorHAnsi"/>
        </w:rPr>
        <w:t xml:space="preserve"> o vodách, (vodní zákon)</w:t>
      </w:r>
      <w:r w:rsidR="004C17CB" w:rsidRPr="00825F0D">
        <w:rPr>
          <w:rFonts w:asciiTheme="minorHAnsi" w:hAnsiTheme="minorHAnsi"/>
        </w:rPr>
        <w:t>, ve znění pozdějších předpisů</w:t>
      </w:r>
    </w:p>
    <w:p w:rsidR="000F6094" w:rsidRPr="00825F0D" w:rsidRDefault="000F6094" w:rsidP="00FD5FAA">
      <w:pPr>
        <w:numPr>
          <w:ilvl w:val="0"/>
          <w:numId w:val="15"/>
        </w:numPr>
        <w:tabs>
          <w:tab w:val="left" w:pos="540"/>
        </w:tabs>
        <w:spacing w:before="120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lastRenderedPageBreak/>
        <w:t>zá</w:t>
      </w:r>
      <w:r w:rsidR="00407364" w:rsidRPr="00825F0D">
        <w:rPr>
          <w:rFonts w:asciiTheme="minorHAnsi" w:hAnsiTheme="minorHAnsi"/>
        </w:rPr>
        <w:t>kon č. 185/2001 Sb. o odpadech</w:t>
      </w:r>
      <w:r w:rsidR="004C17CB" w:rsidRPr="00825F0D">
        <w:rPr>
          <w:rFonts w:asciiTheme="minorHAnsi" w:hAnsiTheme="minorHAnsi"/>
        </w:rPr>
        <w:t>, ve znění pozdějších předpisů</w:t>
      </w:r>
    </w:p>
    <w:p w:rsidR="000F6094" w:rsidRPr="00825F0D" w:rsidRDefault="000F6094" w:rsidP="00FD5FAA">
      <w:pPr>
        <w:numPr>
          <w:ilvl w:val="0"/>
          <w:numId w:val="15"/>
        </w:numPr>
        <w:tabs>
          <w:tab w:val="left" w:pos="540"/>
        </w:tabs>
        <w:spacing w:before="120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>zákon č. 477/2001  Sb. o obalech a o změně některých zákonů</w:t>
      </w:r>
      <w:r w:rsidR="004C17CB" w:rsidRPr="00825F0D">
        <w:rPr>
          <w:rFonts w:asciiTheme="minorHAnsi" w:hAnsiTheme="minorHAnsi"/>
        </w:rPr>
        <w:t>, ve znění pozdějších předpisů</w:t>
      </w:r>
    </w:p>
    <w:p w:rsidR="000F6094" w:rsidRPr="00825F0D" w:rsidRDefault="000F6094" w:rsidP="00FD5FAA">
      <w:pPr>
        <w:numPr>
          <w:ilvl w:val="0"/>
          <w:numId w:val="15"/>
        </w:numPr>
        <w:tabs>
          <w:tab w:val="left" w:pos="540"/>
        </w:tabs>
        <w:spacing w:before="120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>zákon č. 22/1997 Sb. o technických požadavcích na výrobky</w:t>
      </w:r>
      <w:r w:rsidR="004C17CB" w:rsidRPr="00825F0D">
        <w:rPr>
          <w:rFonts w:asciiTheme="minorHAnsi" w:hAnsiTheme="minorHAnsi"/>
        </w:rPr>
        <w:t>, ve znění pozdějších předpisů</w:t>
      </w:r>
    </w:p>
    <w:p w:rsidR="000F6094" w:rsidRPr="00825F0D" w:rsidRDefault="000F6094" w:rsidP="00FD5FAA">
      <w:pPr>
        <w:pStyle w:val="Zkladntext3"/>
        <w:numPr>
          <w:ilvl w:val="0"/>
          <w:numId w:val="15"/>
        </w:numPr>
        <w:tabs>
          <w:tab w:val="left" w:pos="540"/>
        </w:tabs>
        <w:spacing w:line="240" w:lineRule="auto"/>
        <w:jc w:val="both"/>
        <w:rPr>
          <w:rFonts w:asciiTheme="minorHAnsi" w:hAnsiTheme="minorHAnsi"/>
          <w:i w:val="0"/>
        </w:rPr>
      </w:pPr>
      <w:r w:rsidRPr="00825F0D">
        <w:rPr>
          <w:rFonts w:asciiTheme="minorHAnsi" w:hAnsiTheme="minorHAnsi"/>
          <w:i w:val="0"/>
        </w:rPr>
        <w:t xml:space="preserve">vyhláška ČBÚ č.104/1988 Sb. o hospodárném využívání výhradních ložisek, </w:t>
      </w:r>
      <w:r w:rsidR="004C17CB" w:rsidRPr="00825F0D">
        <w:rPr>
          <w:rFonts w:asciiTheme="minorHAnsi" w:hAnsiTheme="minorHAnsi"/>
          <w:i w:val="0"/>
        </w:rPr>
        <w:t xml:space="preserve">o </w:t>
      </w:r>
      <w:r w:rsidRPr="00825F0D">
        <w:rPr>
          <w:rFonts w:asciiTheme="minorHAnsi" w:hAnsiTheme="minorHAnsi"/>
          <w:i w:val="0"/>
        </w:rPr>
        <w:t>povolování a ohlašování hornické činnosti a činnosti prováděné hornickým způso</w:t>
      </w:r>
      <w:r w:rsidR="004C17CB" w:rsidRPr="00825F0D">
        <w:rPr>
          <w:rFonts w:asciiTheme="minorHAnsi" w:hAnsiTheme="minorHAnsi"/>
          <w:i w:val="0"/>
        </w:rPr>
        <w:t>bem, v platném znění.</w:t>
      </w:r>
    </w:p>
    <w:p w:rsidR="000F6094" w:rsidRPr="00825F0D" w:rsidRDefault="000F6094" w:rsidP="00FD5FAA">
      <w:pPr>
        <w:numPr>
          <w:ilvl w:val="0"/>
          <w:numId w:val="15"/>
        </w:numPr>
        <w:tabs>
          <w:tab w:val="left" w:pos="540"/>
        </w:tabs>
        <w:spacing w:before="120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 xml:space="preserve">vyhláška </w:t>
      </w:r>
      <w:r w:rsidR="008B31EC" w:rsidRPr="00825F0D">
        <w:rPr>
          <w:rFonts w:asciiTheme="minorHAnsi" w:hAnsiTheme="minorHAnsi"/>
        </w:rPr>
        <w:t xml:space="preserve">ČBÚ č.72/1988 </w:t>
      </w:r>
      <w:r w:rsidRPr="00825F0D">
        <w:rPr>
          <w:rFonts w:asciiTheme="minorHAnsi" w:hAnsiTheme="minorHAnsi"/>
        </w:rPr>
        <w:t xml:space="preserve">Sb. o </w:t>
      </w:r>
      <w:r w:rsidR="008B31EC" w:rsidRPr="00825F0D">
        <w:rPr>
          <w:rFonts w:asciiTheme="minorHAnsi" w:hAnsiTheme="minorHAnsi"/>
        </w:rPr>
        <w:t>výbušninách</w:t>
      </w:r>
      <w:r w:rsidRPr="00825F0D">
        <w:rPr>
          <w:rFonts w:asciiTheme="minorHAnsi" w:hAnsiTheme="minorHAnsi"/>
        </w:rPr>
        <w:t>.</w:t>
      </w:r>
    </w:p>
    <w:p w:rsidR="000F6094" w:rsidRPr="00825F0D" w:rsidRDefault="000F6094" w:rsidP="00FD5FAA">
      <w:pPr>
        <w:pStyle w:val="Zkladntextodsazen3"/>
        <w:numPr>
          <w:ilvl w:val="0"/>
          <w:numId w:val="15"/>
        </w:numPr>
        <w:tabs>
          <w:tab w:val="left" w:pos="540"/>
        </w:tabs>
        <w:spacing w:line="240" w:lineRule="auto"/>
        <w:rPr>
          <w:rFonts w:asciiTheme="minorHAnsi" w:hAnsiTheme="minorHAnsi"/>
        </w:rPr>
      </w:pPr>
      <w:r w:rsidRPr="00825F0D">
        <w:rPr>
          <w:rFonts w:asciiTheme="minorHAnsi" w:hAnsiTheme="minorHAnsi"/>
        </w:rPr>
        <w:t>vyhláška ČBÚ č. 239/1998 Sb. o bezpečnosti a ochraně zdraví při práci a bezpečnosti provozu při těžbě a úpravě ropy a zemního plynu a při vrtných a geofyzikálních pracích</w:t>
      </w:r>
      <w:r w:rsidR="004C17CB" w:rsidRPr="00825F0D">
        <w:rPr>
          <w:rFonts w:asciiTheme="minorHAnsi" w:hAnsiTheme="minorHAnsi"/>
        </w:rPr>
        <w:t>, v platném zn</w:t>
      </w:r>
      <w:r w:rsidR="0035357C" w:rsidRPr="00825F0D">
        <w:rPr>
          <w:rFonts w:asciiTheme="minorHAnsi" w:hAnsiTheme="minorHAnsi"/>
        </w:rPr>
        <w:t>ě</w:t>
      </w:r>
      <w:r w:rsidR="004C17CB" w:rsidRPr="00825F0D">
        <w:rPr>
          <w:rFonts w:asciiTheme="minorHAnsi" w:hAnsiTheme="minorHAnsi"/>
        </w:rPr>
        <w:t>ní</w:t>
      </w:r>
    </w:p>
    <w:p w:rsidR="000F6094" w:rsidRPr="00825F0D" w:rsidRDefault="000F6094" w:rsidP="00FD5FAA">
      <w:pPr>
        <w:pStyle w:val="Zkladntext3"/>
        <w:numPr>
          <w:ilvl w:val="0"/>
          <w:numId w:val="15"/>
        </w:numPr>
        <w:tabs>
          <w:tab w:val="left" w:pos="540"/>
        </w:tabs>
        <w:spacing w:line="240" w:lineRule="auto"/>
        <w:jc w:val="both"/>
        <w:rPr>
          <w:rFonts w:asciiTheme="minorHAnsi" w:hAnsiTheme="minorHAnsi"/>
          <w:i w:val="0"/>
        </w:rPr>
      </w:pPr>
      <w:r w:rsidRPr="00825F0D">
        <w:rPr>
          <w:rFonts w:asciiTheme="minorHAnsi" w:hAnsiTheme="minorHAnsi"/>
          <w:i w:val="0"/>
        </w:rPr>
        <w:t>vyh</w:t>
      </w:r>
      <w:r w:rsidR="004C17CB" w:rsidRPr="00825F0D">
        <w:rPr>
          <w:rFonts w:asciiTheme="minorHAnsi" w:hAnsiTheme="minorHAnsi"/>
          <w:i w:val="0"/>
        </w:rPr>
        <w:t>láška ČBÚ č.71/2002 Sb.</w:t>
      </w:r>
      <w:r w:rsidR="0035357C" w:rsidRPr="00825F0D">
        <w:rPr>
          <w:rFonts w:asciiTheme="minorHAnsi" w:hAnsiTheme="minorHAnsi"/>
          <w:i w:val="0"/>
        </w:rPr>
        <w:t xml:space="preserve"> </w:t>
      </w:r>
      <w:r w:rsidR="004C17CB" w:rsidRPr="00825F0D">
        <w:rPr>
          <w:rFonts w:asciiTheme="minorHAnsi" w:hAnsiTheme="minorHAnsi"/>
          <w:i w:val="0"/>
        </w:rPr>
        <w:t xml:space="preserve">o </w:t>
      </w:r>
      <w:r w:rsidRPr="00825F0D">
        <w:rPr>
          <w:rFonts w:asciiTheme="minorHAnsi" w:hAnsiTheme="minorHAnsi"/>
          <w:i w:val="0"/>
        </w:rPr>
        <w:t>zdolávání havárií v dolech a při těžbě ropy a zemního plynu</w:t>
      </w:r>
      <w:r w:rsidR="004C17CB" w:rsidRPr="00825F0D">
        <w:rPr>
          <w:rFonts w:asciiTheme="minorHAnsi" w:hAnsiTheme="minorHAnsi"/>
          <w:i w:val="0"/>
        </w:rPr>
        <w:t>, v platném znění.</w:t>
      </w:r>
    </w:p>
    <w:p w:rsidR="000F6094" w:rsidRPr="00825F0D" w:rsidRDefault="000F6094" w:rsidP="00FD5FAA">
      <w:pPr>
        <w:pStyle w:val="Zkladntext3"/>
        <w:numPr>
          <w:ilvl w:val="0"/>
          <w:numId w:val="15"/>
        </w:numPr>
        <w:tabs>
          <w:tab w:val="left" w:pos="540"/>
        </w:tabs>
        <w:spacing w:line="240" w:lineRule="auto"/>
        <w:jc w:val="both"/>
        <w:rPr>
          <w:rFonts w:asciiTheme="minorHAnsi" w:hAnsiTheme="minorHAnsi"/>
          <w:i w:val="0"/>
        </w:rPr>
      </w:pPr>
      <w:r w:rsidRPr="00825F0D">
        <w:rPr>
          <w:rFonts w:asciiTheme="minorHAnsi" w:hAnsiTheme="minorHAnsi"/>
          <w:i w:val="0"/>
        </w:rPr>
        <w:t>vyhláška ČBÚ č.447/2002 Sb.</w:t>
      </w:r>
      <w:r w:rsidR="008540A5" w:rsidRPr="00825F0D">
        <w:rPr>
          <w:rFonts w:asciiTheme="minorHAnsi" w:hAnsiTheme="minorHAnsi"/>
          <w:i w:val="0"/>
        </w:rPr>
        <w:t xml:space="preserve"> </w:t>
      </w:r>
      <w:r w:rsidRPr="00825F0D">
        <w:rPr>
          <w:rFonts w:asciiTheme="minorHAnsi" w:hAnsiTheme="minorHAnsi"/>
          <w:i w:val="0"/>
        </w:rPr>
        <w:t>o hlášení závažných událostí a nebezpečných stavů, závaž</w:t>
      </w:r>
      <w:r w:rsidR="0035357C" w:rsidRPr="00825F0D">
        <w:rPr>
          <w:rFonts w:asciiTheme="minorHAnsi" w:hAnsiTheme="minorHAnsi"/>
          <w:i w:val="0"/>
        </w:rPr>
        <w:t>ných provozních nehod (havárií</w:t>
      </w:r>
      <w:r w:rsidRPr="00825F0D">
        <w:rPr>
          <w:rFonts w:asciiTheme="minorHAnsi" w:hAnsiTheme="minorHAnsi"/>
          <w:i w:val="0"/>
        </w:rPr>
        <w:t>) závažných pracovních úrazů a poruch technických zařízení</w:t>
      </w:r>
      <w:r w:rsidR="004C17CB" w:rsidRPr="00825F0D">
        <w:rPr>
          <w:rFonts w:asciiTheme="minorHAnsi" w:hAnsiTheme="minorHAnsi"/>
          <w:i w:val="0"/>
        </w:rPr>
        <w:t xml:space="preserve"> v platném znění.</w:t>
      </w:r>
    </w:p>
    <w:p w:rsidR="000F6094" w:rsidRPr="00825F0D" w:rsidRDefault="000F6094" w:rsidP="00FD5FAA">
      <w:pPr>
        <w:pStyle w:val="Zkladntext3"/>
        <w:numPr>
          <w:ilvl w:val="0"/>
          <w:numId w:val="15"/>
        </w:numPr>
        <w:tabs>
          <w:tab w:val="left" w:pos="540"/>
        </w:tabs>
        <w:spacing w:line="240" w:lineRule="auto"/>
        <w:jc w:val="both"/>
        <w:rPr>
          <w:rFonts w:asciiTheme="minorHAnsi" w:hAnsiTheme="minorHAnsi"/>
          <w:i w:val="0"/>
        </w:rPr>
      </w:pPr>
      <w:bookmarkStart w:id="150" w:name="_GoBack"/>
      <w:bookmarkEnd w:id="150"/>
      <w:r w:rsidRPr="00825F0D">
        <w:rPr>
          <w:rFonts w:asciiTheme="minorHAnsi" w:hAnsiTheme="minorHAnsi"/>
          <w:i w:val="0"/>
        </w:rPr>
        <w:t>vyhláška ČBÚ č.</w:t>
      </w:r>
      <w:r w:rsidR="008540A5" w:rsidRPr="00825F0D">
        <w:rPr>
          <w:rFonts w:asciiTheme="minorHAnsi" w:hAnsiTheme="minorHAnsi"/>
          <w:i w:val="0"/>
        </w:rPr>
        <w:t xml:space="preserve"> </w:t>
      </w:r>
      <w:r w:rsidRPr="00825F0D">
        <w:rPr>
          <w:rFonts w:asciiTheme="minorHAnsi" w:hAnsiTheme="minorHAnsi"/>
          <w:i w:val="0"/>
        </w:rPr>
        <w:t>74</w:t>
      </w:r>
      <w:r w:rsidR="008540A5" w:rsidRPr="00825F0D">
        <w:rPr>
          <w:rFonts w:asciiTheme="minorHAnsi" w:hAnsiTheme="minorHAnsi"/>
          <w:i w:val="0"/>
        </w:rPr>
        <w:t>/2002 Sb.</w:t>
      </w:r>
      <w:r w:rsidR="004574C2">
        <w:rPr>
          <w:rFonts w:asciiTheme="minorHAnsi" w:hAnsiTheme="minorHAnsi"/>
          <w:i w:val="0"/>
        </w:rPr>
        <w:t>, o vyhrazených elektrických zařízeních, ve znění pozdějších předpisů</w:t>
      </w:r>
      <w:r w:rsidRPr="00825F0D">
        <w:rPr>
          <w:rFonts w:asciiTheme="minorHAnsi" w:hAnsiTheme="minorHAnsi"/>
          <w:i w:val="0"/>
        </w:rPr>
        <w:t xml:space="preserve"> a </w:t>
      </w:r>
      <w:r w:rsidR="004574C2">
        <w:rPr>
          <w:rFonts w:asciiTheme="minorHAnsi" w:hAnsiTheme="minorHAnsi"/>
          <w:i w:val="0"/>
        </w:rPr>
        <w:t xml:space="preserve">vyhláška ČBÚ č. </w:t>
      </w:r>
      <w:r w:rsidRPr="00825F0D">
        <w:rPr>
          <w:rFonts w:asciiTheme="minorHAnsi" w:hAnsiTheme="minorHAnsi"/>
          <w:i w:val="0"/>
        </w:rPr>
        <w:t xml:space="preserve">75/2002 Sb. o </w:t>
      </w:r>
      <w:r w:rsidR="004C17CB" w:rsidRPr="00825F0D">
        <w:rPr>
          <w:rFonts w:asciiTheme="minorHAnsi" w:hAnsiTheme="minorHAnsi"/>
          <w:i w:val="0"/>
        </w:rPr>
        <w:t xml:space="preserve">bezpečnosti </w:t>
      </w:r>
      <w:r w:rsidRPr="00825F0D">
        <w:rPr>
          <w:rFonts w:asciiTheme="minorHAnsi" w:hAnsiTheme="minorHAnsi"/>
          <w:i w:val="0"/>
        </w:rPr>
        <w:t xml:space="preserve">provozu elektrických </w:t>
      </w:r>
      <w:r w:rsidR="004C17CB" w:rsidRPr="00825F0D">
        <w:rPr>
          <w:rFonts w:asciiTheme="minorHAnsi" w:hAnsiTheme="minorHAnsi"/>
          <w:i w:val="0"/>
        </w:rPr>
        <w:t xml:space="preserve">technických </w:t>
      </w:r>
      <w:r w:rsidRPr="00825F0D">
        <w:rPr>
          <w:rFonts w:asciiTheme="minorHAnsi" w:hAnsiTheme="minorHAnsi"/>
          <w:i w:val="0"/>
        </w:rPr>
        <w:t>zařízeních při hornické činnosti</w:t>
      </w:r>
      <w:r w:rsidR="004C17CB" w:rsidRPr="00825F0D">
        <w:rPr>
          <w:rFonts w:asciiTheme="minorHAnsi" w:hAnsiTheme="minorHAnsi"/>
          <w:i w:val="0"/>
        </w:rPr>
        <w:t xml:space="preserve"> a činnosti prováděné hornickým způsobem</w:t>
      </w:r>
      <w:r w:rsidR="004574C2">
        <w:rPr>
          <w:rFonts w:asciiTheme="minorHAnsi" w:hAnsiTheme="minorHAnsi"/>
          <w:i w:val="0"/>
        </w:rPr>
        <w:t>, ve znění pozdějších předpisů</w:t>
      </w:r>
      <w:r w:rsidR="004C17CB" w:rsidRPr="00825F0D">
        <w:rPr>
          <w:rFonts w:asciiTheme="minorHAnsi" w:hAnsiTheme="minorHAnsi"/>
          <w:i w:val="0"/>
        </w:rPr>
        <w:t>.</w:t>
      </w:r>
    </w:p>
    <w:p w:rsidR="000F6094" w:rsidRPr="00825F0D" w:rsidRDefault="000F6094" w:rsidP="00FD5FAA">
      <w:pPr>
        <w:numPr>
          <w:ilvl w:val="0"/>
          <w:numId w:val="15"/>
        </w:numPr>
        <w:tabs>
          <w:tab w:val="left" w:pos="540"/>
        </w:tabs>
        <w:spacing w:before="120"/>
        <w:jc w:val="both"/>
        <w:rPr>
          <w:rFonts w:asciiTheme="minorHAnsi" w:hAnsiTheme="minorHAnsi"/>
        </w:rPr>
      </w:pPr>
      <w:r w:rsidRPr="00825F0D">
        <w:rPr>
          <w:rFonts w:asciiTheme="minorHAnsi" w:hAnsiTheme="minorHAnsi"/>
        </w:rPr>
        <w:t>vyhláška č. 392/2003 Sb. o bezpečnosti provozu technických zařízení a o požadavcích na vyhrazená technická zařízení tlaková,</w:t>
      </w:r>
      <w:r w:rsidR="00BA6D2F" w:rsidRPr="00825F0D">
        <w:rPr>
          <w:rFonts w:asciiTheme="minorHAnsi" w:hAnsiTheme="minorHAnsi"/>
        </w:rPr>
        <w:t xml:space="preserve"> </w:t>
      </w:r>
      <w:r w:rsidRPr="00825F0D">
        <w:rPr>
          <w:rFonts w:asciiTheme="minorHAnsi" w:hAnsiTheme="minorHAnsi"/>
        </w:rPr>
        <w:t>zdvihací a plynová při hornické činnosti a činnosti prováděné hornickým způsobem</w:t>
      </w:r>
      <w:r w:rsidR="004C17CB" w:rsidRPr="00825F0D">
        <w:rPr>
          <w:rFonts w:asciiTheme="minorHAnsi" w:hAnsiTheme="minorHAnsi"/>
          <w:i/>
        </w:rPr>
        <w:t xml:space="preserve"> </w:t>
      </w:r>
      <w:r w:rsidR="004C17CB" w:rsidRPr="00825F0D">
        <w:rPr>
          <w:rFonts w:asciiTheme="minorHAnsi" w:hAnsiTheme="minorHAnsi"/>
        </w:rPr>
        <w:t>v platném znění.</w:t>
      </w:r>
      <w:r w:rsidRPr="00825F0D">
        <w:rPr>
          <w:rFonts w:asciiTheme="minorHAnsi" w:hAnsiTheme="minorHAnsi"/>
        </w:rPr>
        <w:t xml:space="preserve"> </w:t>
      </w:r>
    </w:p>
    <w:p w:rsidR="00211384" w:rsidRDefault="00211384" w:rsidP="00211384">
      <w:pPr>
        <w:tabs>
          <w:tab w:val="left" w:pos="540"/>
        </w:tabs>
        <w:spacing w:before="120"/>
        <w:rPr>
          <w:rFonts w:asciiTheme="minorHAnsi" w:hAnsiTheme="minorHAnsi"/>
          <w:b/>
        </w:rPr>
      </w:pPr>
      <w:r w:rsidRPr="006D2FC4">
        <w:rPr>
          <w:rFonts w:asciiTheme="minorHAnsi" w:hAnsiTheme="minorHAnsi"/>
          <w:b/>
        </w:rPr>
        <w:t xml:space="preserve">Dotazníky pro zhotovitele pro vypracování nabídky na realizaci </w:t>
      </w:r>
      <w:proofErr w:type="gramStart"/>
      <w:r>
        <w:rPr>
          <w:rFonts w:asciiTheme="minorHAnsi" w:hAnsiTheme="minorHAnsi"/>
          <w:b/>
        </w:rPr>
        <w:t>POS</w:t>
      </w:r>
      <w:r w:rsidRPr="006D2FC4">
        <w:rPr>
          <w:rFonts w:asciiTheme="minorHAnsi" w:hAnsiTheme="minorHAnsi"/>
          <w:b/>
        </w:rPr>
        <w:t xml:space="preserve"> :</w:t>
      </w:r>
      <w:proofErr w:type="gramEnd"/>
    </w:p>
    <w:p w:rsidR="00211384" w:rsidRDefault="00211384" w:rsidP="00211384">
      <w:pPr>
        <w:tabs>
          <w:tab w:val="left" w:pos="540"/>
        </w:tabs>
        <w:spacing w:before="120"/>
        <w:rPr>
          <w:rFonts w:asciiTheme="minorHAnsi" w:hAnsiTheme="minorHAnsi"/>
        </w:rPr>
      </w:pPr>
      <w:r w:rsidRPr="006D2FC4">
        <w:rPr>
          <w:rFonts w:asciiTheme="minorHAnsi" w:hAnsiTheme="minorHAnsi"/>
        </w:rPr>
        <w:t>Tyto přílohy musí být doloženy při výběrovém řízení zhotovitelem vrtných prací spolu s nabídkou.</w:t>
      </w:r>
    </w:p>
    <w:p w:rsidR="001F52E0" w:rsidRPr="006D2FC4" w:rsidRDefault="001F52E0" w:rsidP="00211384">
      <w:pPr>
        <w:tabs>
          <w:tab w:val="left" w:pos="540"/>
        </w:tabs>
        <w:spacing w:before="120"/>
        <w:rPr>
          <w:rFonts w:asciiTheme="minorHAnsi" w:hAnsiTheme="minorHAnsi"/>
        </w:rPr>
      </w:pPr>
    </w:p>
    <w:tbl>
      <w:tblPr>
        <w:tblW w:w="8945" w:type="dxa"/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5002"/>
        <w:gridCol w:w="3943"/>
      </w:tblGrid>
      <w:tr w:rsidR="00211384" w:rsidRPr="006D2FC4" w:rsidTr="00780CB3">
        <w:trPr>
          <w:trHeight w:val="305"/>
        </w:trPr>
        <w:tc>
          <w:tcPr>
            <w:tcW w:w="8945" w:type="dxa"/>
            <w:gridSpan w:val="2"/>
          </w:tcPr>
          <w:p w:rsidR="00211384" w:rsidRPr="006D2FC4" w:rsidRDefault="00211384" w:rsidP="00B16BD1">
            <w:pPr>
              <w:tabs>
                <w:tab w:val="left" w:pos="540"/>
              </w:tabs>
              <w:spacing w:before="120"/>
              <w:rPr>
                <w:rFonts w:asciiTheme="minorHAnsi" w:hAnsiTheme="minorHAnsi"/>
                <w:b/>
              </w:rPr>
            </w:pPr>
            <w:r w:rsidRPr="006D2FC4">
              <w:rPr>
                <w:rFonts w:asciiTheme="minorHAnsi" w:hAnsiTheme="minorHAnsi"/>
                <w:b/>
              </w:rPr>
              <w:t>Formulář A - seznam zařízení a nářadí zhotovitele, parametry soupravy</w:t>
            </w:r>
          </w:p>
        </w:tc>
      </w:tr>
      <w:tr w:rsidR="00211384" w:rsidRPr="006D2FC4" w:rsidTr="00780CB3">
        <w:trPr>
          <w:trHeight w:val="305"/>
        </w:trPr>
        <w:tc>
          <w:tcPr>
            <w:tcW w:w="5002" w:type="dxa"/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  <w:b/>
              </w:rPr>
            </w:pPr>
            <w:r w:rsidRPr="006D2FC4">
              <w:rPr>
                <w:rFonts w:asciiTheme="minorHAnsi" w:hAnsiTheme="minorHAnsi"/>
                <w:b/>
              </w:rPr>
              <w:t xml:space="preserve">Vrtná </w:t>
            </w:r>
            <w:proofErr w:type="gramStart"/>
            <w:r w:rsidRPr="006D2FC4">
              <w:rPr>
                <w:rFonts w:asciiTheme="minorHAnsi" w:hAnsiTheme="minorHAnsi"/>
                <w:b/>
              </w:rPr>
              <w:t>souprava :</w:t>
            </w:r>
            <w:proofErr w:type="gramEnd"/>
          </w:p>
        </w:tc>
        <w:tc>
          <w:tcPr>
            <w:tcW w:w="3943" w:type="dxa"/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  <w:b/>
              </w:rPr>
            </w:pPr>
            <w:r w:rsidRPr="006D2FC4">
              <w:rPr>
                <w:rFonts w:asciiTheme="minorHAnsi" w:hAnsiTheme="minorHAnsi"/>
                <w:b/>
              </w:rPr>
              <w:t>Typové označení výrobcem</w:t>
            </w:r>
          </w:p>
        </w:tc>
      </w:tr>
      <w:tr w:rsidR="00211384" w:rsidRPr="006D2FC4" w:rsidTr="00780CB3">
        <w:trPr>
          <w:trHeight w:val="319"/>
        </w:trPr>
        <w:tc>
          <w:tcPr>
            <w:tcW w:w="500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  <w:b/>
              </w:rPr>
            </w:pPr>
            <w:r w:rsidRPr="006D2FC4">
              <w:rPr>
                <w:rFonts w:asciiTheme="minorHAnsi" w:hAnsiTheme="minorHAnsi"/>
                <w:b/>
              </w:rPr>
              <w:t xml:space="preserve">Rok nasazení do </w:t>
            </w:r>
            <w:proofErr w:type="gramStart"/>
            <w:r w:rsidRPr="006D2FC4">
              <w:rPr>
                <w:rFonts w:asciiTheme="minorHAnsi" w:hAnsiTheme="minorHAnsi"/>
                <w:b/>
              </w:rPr>
              <w:t>provozu :</w:t>
            </w:r>
            <w:proofErr w:type="gramEnd"/>
          </w:p>
        </w:tc>
        <w:tc>
          <w:tcPr>
            <w:tcW w:w="3943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319"/>
        </w:trPr>
        <w:tc>
          <w:tcPr>
            <w:tcW w:w="500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  <w:b/>
              </w:rPr>
            </w:pPr>
            <w:r w:rsidRPr="006D2FC4">
              <w:rPr>
                <w:rFonts w:asciiTheme="minorHAnsi" w:hAnsiTheme="minorHAnsi"/>
                <w:b/>
              </w:rPr>
              <w:t>1.  Stožár</w:t>
            </w:r>
          </w:p>
        </w:tc>
        <w:tc>
          <w:tcPr>
            <w:tcW w:w="3943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Typ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Výška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Max. zatížení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305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Max. statické zatížení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319"/>
        </w:trPr>
        <w:tc>
          <w:tcPr>
            <w:tcW w:w="500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  <w:b/>
              </w:rPr>
            </w:pPr>
            <w:r w:rsidRPr="006D2FC4">
              <w:rPr>
                <w:rFonts w:asciiTheme="minorHAnsi" w:hAnsiTheme="minorHAnsi"/>
                <w:b/>
              </w:rPr>
              <w:t>2.  Sklepní konstrukce</w:t>
            </w:r>
          </w:p>
        </w:tc>
        <w:tc>
          <w:tcPr>
            <w:tcW w:w="3943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Typ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lastRenderedPageBreak/>
              <w:t>Výška sklepní konstrukce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Světlá výška sklepní konstrukce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305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Nosnost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319"/>
        </w:trPr>
        <w:tc>
          <w:tcPr>
            <w:tcW w:w="500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  <w:b/>
              </w:rPr>
            </w:pPr>
            <w:r w:rsidRPr="006D2FC4">
              <w:rPr>
                <w:rFonts w:asciiTheme="minorHAnsi" w:hAnsiTheme="minorHAnsi"/>
                <w:b/>
              </w:rPr>
              <w:t>3.  Vrátek</w:t>
            </w:r>
          </w:p>
        </w:tc>
        <w:tc>
          <w:tcPr>
            <w:tcW w:w="3943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Typ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Výkon vrátku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Max. doporučený tah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305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Průměr provozního lana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319"/>
        </w:trPr>
        <w:tc>
          <w:tcPr>
            <w:tcW w:w="500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  <w:b/>
              </w:rPr>
            </w:pPr>
            <w:r w:rsidRPr="006D2FC4">
              <w:rPr>
                <w:rFonts w:asciiTheme="minorHAnsi" w:hAnsiTheme="minorHAnsi"/>
                <w:b/>
              </w:rPr>
              <w:t>4.  Rotační stůl</w:t>
            </w:r>
          </w:p>
        </w:tc>
        <w:tc>
          <w:tcPr>
            <w:tcW w:w="3943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Typ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Max. statické zatížení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391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Průchozí průměr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305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Počet rychlostí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319"/>
        </w:trPr>
        <w:tc>
          <w:tcPr>
            <w:tcW w:w="500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  <w:b/>
              </w:rPr>
            </w:pPr>
            <w:r w:rsidRPr="006D2FC4">
              <w:rPr>
                <w:rFonts w:asciiTheme="minorHAnsi" w:hAnsiTheme="minorHAnsi"/>
                <w:b/>
              </w:rPr>
              <w:t>5.  Pohonné zařízení</w:t>
            </w:r>
          </w:p>
        </w:tc>
        <w:tc>
          <w:tcPr>
            <w:tcW w:w="3943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Počet motorů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Typ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Počet válců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348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 xml:space="preserve">Výkon 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305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proofErr w:type="spellStart"/>
            <w:r w:rsidRPr="006D2FC4">
              <w:rPr>
                <w:rFonts w:asciiTheme="minorHAnsi" w:hAnsiTheme="minorHAnsi"/>
              </w:rPr>
              <w:t>Hydromenič</w:t>
            </w:r>
            <w:proofErr w:type="spellEnd"/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319"/>
        </w:trPr>
        <w:tc>
          <w:tcPr>
            <w:tcW w:w="500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  <w:b/>
              </w:rPr>
            </w:pPr>
            <w:r w:rsidRPr="006D2FC4">
              <w:rPr>
                <w:rFonts w:asciiTheme="minorHAnsi" w:hAnsiTheme="minorHAnsi"/>
                <w:b/>
              </w:rPr>
              <w:t>6.  Výplachové čerpadlo</w:t>
            </w:r>
          </w:p>
        </w:tc>
        <w:tc>
          <w:tcPr>
            <w:tcW w:w="3943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Počet čerpadel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Typ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Max. výkon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Celkový využitelný výkon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Max. tlak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305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Průměry válců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319"/>
        </w:trPr>
        <w:tc>
          <w:tcPr>
            <w:tcW w:w="500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  <w:b/>
              </w:rPr>
            </w:pPr>
            <w:r w:rsidRPr="006D2FC4">
              <w:rPr>
                <w:rFonts w:asciiTheme="minorHAnsi" w:hAnsiTheme="minorHAnsi"/>
                <w:b/>
              </w:rPr>
              <w:t>7.  Výplachová hadice</w:t>
            </w:r>
          </w:p>
        </w:tc>
        <w:tc>
          <w:tcPr>
            <w:tcW w:w="3943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Rozměry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305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Pracovní tlak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319"/>
        </w:trPr>
        <w:tc>
          <w:tcPr>
            <w:tcW w:w="500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  <w:b/>
              </w:rPr>
            </w:pPr>
            <w:r w:rsidRPr="006D2FC4">
              <w:rPr>
                <w:rFonts w:asciiTheme="minorHAnsi" w:hAnsiTheme="minorHAnsi"/>
                <w:lang w:val="en-GB"/>
              </w:rPr>
              <w:br w:type="page"/>
            </w:r>
            <w:r w:rsidRPr="006D2FC4">
              <w:rPr>
                <w:rFonts w:asciiTheme="minorHAnsi" w:hAnsiTheme="minorHAnsi"/>
                <w:b/>
              </w:rPr>
              <w:t>8.  Výplachová hlava</w:t>
            </w:r>
          </w:p>
        </w:tc>
        <w:tc>
          <w:tcPr>
            <w:tcW w:w="3943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Typ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Max. nosnost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362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proofErr w:type="spellStart"/>
            <w:proofErr w:type="gramStart"/>
            <w:r w:rsidRPr="006D2FC4">
              <w:rPr>
                <w:rFonts w:asciiTheme="minorHAnsi" w:hAnsiTheme="minorHAnsi"/>
              </w:rPr>
              <w:lastRenderedPageBreak/>
              <w:t>Max.otáčky</w:t>
            </w:r>
            <w:proofErr w:type="spellEnd"/>
            <w:proofErr w:type="gramEnd"/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  <w:vertAlign w:val="superscript"/>
              </w:rPr>
            </w:pPr>
          </w:p>
        </w:tc>
      </w:tr>
      <w:tr w:rsidR="00211384" w:rsidRPr="006D2FC4" w:rsidTr="00780CB3">
        <w:trPr>
          <w:trHeight w:val="319"/>
        </w:trPr>
        <w:tc>
          <w:tcPr>
            <w:tcW w:w="500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  <w:b/>
              </w:rPr>
            </w:pPr>
            <w:r w:rsidRPr="006D2FC4">
              <w:rPr>
                <w:rFonts w:asciiTheme="minorHAnsi" w:hAnsiTheme="minorHAnsi"/>
                <w:b/>
              </w:rPr>
              <w:t>9.  Kladkostroj</w:t>
            </w:r>
          </w:p>
        </w:tc>
        <w:tc>
          <w:tcPr>
            <w:tcW w:w="3943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Typ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Nosnost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Počet kladek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305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Průměr kladek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319"/>
        </w:trPr>
        <w:tc>
          <w:tcPr>
            <w:tcW w:w="500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  <w:b/>
              </w:rPr>
            </w:pPr>
            <w:r w:rsidRPr="006D2FC4">
              <w:rPr>
                <w:rFonts w:asciiTheme="minorHAnsi" w:hAnsiTheme="minorHAnsi"/>
                <w:b/>
              </w:rPr>
              <w:t>10. Koruna</w:t>
            </w:r>
          </w:p>
        </w:tc>
        <w:tc>
          <w:tcPr>
            <w:tcW w:w="3943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Typ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Počet kladek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305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Průměr kladek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319"/>
        </w:trPr>
        <w:tc>
          <w:tcPr>
            <w:tcW w:w="500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  <w:b/>
              </w:rPr>
            </w:pPr>
            <w:r w:rsidRPr="006D2FC4">
              <w:rPr>
                <w:rFonts w:asciiTheme="minorHAnsi" w:hAnsiTheme="minorHAnsi"/>
                <w:b/>
              </w:rPr>
              <w:t>11. Kompresory</w:t>
            </w:r>
          </w:p>
        </w:tc>
        <w:tc>
          <w:tcPr>
            <w:tcW w:w="3943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Počet kompresorů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Typy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305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 xml:space="preserve">Pracovní tlak 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577"/>
        </w:trPr>
        <w:tc>
          <w:tcPr>
            <w:tcW w:w="8945" w:type="dxa"/>
            <w:gridSpan w:val="2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  <w:b/>
              </w:rPr>
              <w:t>12.  Výplachový systém</w:t>
            </w: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Počet nádrží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348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Kapacita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  <w:vertAlign w:val="superscript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Počet vodních nádrží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348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Kapacita vodních nádrží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  <w:vertAlign w:val="superscript"/>
              </w:rPr>
            </w:pPr>
          </w:p>
        </w:tc>
      </w:tr>
      <w:tr w:rsidR="00211384" w:rsidRPr="006D2FC4" w:rsidTr="00780CB3">
        <w:trPr>
          <w:trHeight w:val="362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proofErr w:type="spellStart"/>
            <w:r w:rsidRPr="006D2FC4">
              <w:rPr>
                <w:rFonts w:asciiTheme="minorHAnsi" w:hAnsiTheme="minorHAnsi"/>
              </w:rPr>
              <w:t>Trip</w:t>
            </w:r>
            <w:proofErr w:type="spellEnd"/>
            <w:r w:rsidRPr="006D2FC4">
              <w:rPr>
                <w:rFonts w:asciiTheme="minorHAnsi" w:hAnsiTheme="minorHAnsi"/>
              </w:rPr>
              <w:t xml:space="preserve"> tank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319"/>
        </w:trPr>
        <w:tc>
          <w:tcPr>
            <w:tcW w:w="500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  <w:b/>
              </w:rPr>
            </w:pPr>
            <w:r w:rsidRPr="006D2FC4">
              <w:rPr>
                <w:rFonts w:asciiTheme="minorHAnsi" w:hAnsiTheme="minorHAnsi"/>
                <w:b/>
              </w:rPr>
              <w:t>13.  Očišťovací zařízení</w:t>
            </w:r>
          </w:p>
        </w:tc>
        <w:tc>
          <w:tcPr>
            <w:tcW w:w="3943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proofErr w:type="spellStart"/>
            <w:r w:rsidRPr="006D2FC4">
              <w:rPr>
                <w:rFonts w:asciiTheme="minorHAnsi" w:hAnsiTheme="minorHAnsi"/>
              </w:rPr>
              <w:t>Vibrosíta</w:t>
            </w:r>
            <w:proofErr w:type="spellEnd"/>
            <w:r w:rsidRPr="006D2FC4">
              <w:rPr>
                <w:rFonts w:asciiTheme="minorHAnsi" w:hAnsiTheme="minorHAnsi"/>
              </w:rPr>
              <w:t xml:space="preserve"> typ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proofErr w:type="spellStart"/>
            <w:r w:rsidRPr="006D2FC4">
              <w:rPr>
                <w:rFonts w:asciiTheme="minorHAnsi" w:hAnsiTheme="minorHAnsi"/>
              </w:rPr>
              <w:t>Desilter</w:t>
            </w:r>
            <w:proofErr w:type="spellEnd"/>
            <w:r w:rsidRPr="006D2FC4">
              <w:rPr>
                <w:rFonts w:asciiTheme="minorHAnsi" w:hAnsiTheme="minorHAnsi"/>
              </w:rPr>
              <w:t xml:space="preserve"> typ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proofErr w:type="spellStart"/>
            <w:r w:rsidRPr="006D2FC4">
              <w:rPr>
                <w:rFonts w:asciiTheme="minorHAnsi" w:hAnsiTheme="minorHAnsi"/>
              </w:rPr>
              <w:t>Degaser</w:t>
            </w:r>
            <w:proofErr w:type="spellEnd"/>
            <w:r w:rsidRPr="006D2FC4">
              <w:rPr>
                <w:rFonts w:asciiTheme="minorHAnsi" w:hAnsiTheme="minorHAnsi"/>
              </w:rPr>
              <w:t xml:space="preserve">  typ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Centrifuga typ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305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proofErr w:type="spellStart"/>
            <w:r w:rsidRPr="006D2FC4">
              <w:rPr>
                <w:rFonts w:asciiTheme="minorHAnsi" w:hAnsiTheme="minorHAnsi"/>
              </w:rPr>
              <w:t>Barytomíchačka</w:t>
            </w:r>
            <w:proofErr w:type="spellEnd"/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319"/>
        </w:trPr>
        <w:tc>
          <w:tcPr>
            <w:tcW w:w="500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  <w:b/>
              </w:rPr>
            </w:pPr>
            <w:r w:rsidRPr="006D2FC4">
              <w:rPr>
                <w:rFonts w:asciiTheme="minorHAnsi" w:hAnsiTheme="minorHAnsi"/>
                <w:b/>
              </w:rPr>
              <w:t>14.  Palivový systém</w:t>
            </w:r>
          </w:p>
        </w:tc>
        <w:tc>
          <w:tcPr>
            <w:tcW w:w="3943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348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  <w:vertAlign w:val="superscript"/>
              </w:rPr>
            </w:pPr>
            <w:r w:rsidRPr="006D2FC4">
              <w:rPr>
                <w:rFonts w:asciiTheme="minorHAnsi" w:hAnsiTheme="minorHAnsi"/>
              </w:rPr>
              <w:t>Palivová nádrž ……</w:t>
            </w:r>
            <w:proofErr w:type="gramStart"/>
            <w:r w:rsidRPr="006D2FC4">
              <w:rPr>
                <w:rFonts w:asciiTheme="minorHAnsi" w:hAnsiTheme="minorHAnsi"/>
              </w:rPr>
              <w:t>….. m</w:t>
            </w:r>
            <w:r w:rsidRPr="006D2FC4">
              <w:rPr>
                <w:rFonts w:asciiTheme="minorHAnsi" w:hAnsiTheme="minorHAnsi"/>
                <w:vertAlign w:val="superscript"/>
              </w:rPr>
              <w:t>3</w:t>
            </w:r>
            <w:proofErr w:type="gramEnd"/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305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Dopravní čerpadlo, měrná nádrž, rozvody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319"/>
        </w:trPr>
        <w:tc>
          <w:tcPr>
            <w:tcW w:w="500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  <w:b/>
              </w:rPr>
            </w:pPr>
            <w:r w:rsidRPr="006D2FC4">
              <w:rPr>
                <w:rFonts w:asciiTheme="minorHAnsi" w:hAnsiTheme="minorHAnsi"/>
                <w:b/>
              </w:rPr>
              <w:t>15. Registrační a měřící zařízení</w:t>
            </w:r>
          </w:p>
        </w:tc>
        <w:tc>
          <w:tcPr>
            <w:tcW w:w="3943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1176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proofErr w:type="spellStart"/>
            <w:r w:rsidRPr="006D2FC4">
              <w:rPr>
                <w:rFonts w:asciiTheme="minorHAnsi" w:hAnsiTheme="minorHAnsi"/>
              </w:rPr>
              <w:lastRenderedPageBreak/>
              <w:t>Tunmetr</w:t>
            </w:r>
            <w:proofErr w:type="spellEnd"/>
            <w:r w:rsidRPr="006D2FC4">
              <w:rPr>
                <w:rFonts w:asciiTheme="minorHAnsi" w:hAnsiTheme="minorHAnsi"/>
              </w:rPr>
              <w:t xml:space="preserve"> ………… typ ….se záznamem tlaku a váhy, měřidla na </w:t>
            </w:r>
            <w:proofErr w:type="gramStart"/>
            <w:r w:rsidRPr="006D2FC4">
              <w:rPr>
                <w:rFonts w:asciiTheme="minorHAnsi" w:hAnsiTheme="minorHAnsi"/>
              </w:rPr>
              <w:t>kroutící</w:t>
            </w:r>
            <w:proofErr w:type="gramEnd"/>
            <w:r w:rsidRPr="006D2FC4">
              <w:rPr>
                <w:rFonts w:asciiTheme="minorHAnsi" w:hAnsiTheme="minorHAnsi"/>
              </w:rPr>
              <w:t xml:space="preserve"> moment, otáčky rotačního stolu, zdvihů čerpadla, tlaku čerpadla a </w:t>
            </w:r>
            <w:proofErr w:type="spellStart"/>
            <w:r w:rsidRPr="006D2FC4">
              <w:rPr>
                <w:rFonts w:asciiTheme="minorHAnsi" w:hAnsiTheme="minorHAnsi"/>
              </w:rPr>
              <w:t>dotahového</w:t>
            </w:r>
            <w:proofErr w:type="spellEnd"/>
            <w:r w:rsidRPr="006D2FC4">
              <w:rPr>
                <w:rFonts w:asciiTheme="minorHAnsi" w:hAnsiTheme="minorHAnsi"/>
              </w:rPr>
              <w:t xml:space="preserve"> momentu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319"/>
        </w:trPr>
        <w:tc>
          <w:tcPr>
            <w:tcW w:w="500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  <w:b/>
              </w:rPr>
            </w:pPr>
            <w:r w:rsidRPr="006D2FC4">
              <w:rPr>
                <w:rFonts w:asciiTheme="minorHAnsi" w:hAnsiTheme="minorHAnsi"/>
                <w:b/>
              </w:rPr>
              <w:t>16. Příslušenství</w:t>
            </w:r>
          </w:p>
        </w:tc>
        <w:tc>
          <w:tcPr>
            <w:tcW w:w="3943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Viják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proofErr w:type="spellStart"/>
            <w:r w:rsidRPr="006D2FC4">
              <w:rPr>
                <w:rFonts w:asciiTheme="minorHAnsi" w:hAnsiTheme="minorHAnsi"/>
              </w:rPr>
              <w:t>Pneuklíč</w:t>
            </w:r>
            <w:proofErr w:type="spellEnd"/>
            <w:r w:rsidRPr="006D2FC4">
              <w:rPr>
                <w:rFonts w:asciiTheme="minorHAnsi" w:hAnsiTheme="minorHAnsi"/>
              </w:rPr>
              <w:t xml:space="preserve">  typ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Vysokozdvižný vozík typ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305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proofErr w:type="spellStart"/>
            <w:r w:rsidRPr="006D2FC4">
              <w:rPr>
                <w:rFonts w:asciiTheme="minorHAnsi" w:hAnsiTheme="minorHAnsi"/>
              </w:rPr>
              <w:t>Kelly</w:t>
            </w:r>
            <w:proofErr w:type="spellEnd"/>
            <w:r w:rsidRPr="006D2FC4">
              <w:rPr>
                <w:rFonts w:asciiTheme="minorHAnsi" w:hAnsiTheme="minorHAnsi"/>
              </w:rPr>
              <w:t xml:space="preserve"> </w:t>
            </w:r>
            <w:proofErr w:type="spellStart"/>
            <w:r w:rsidRPr="006D2FC4">
              <w:rPr>
                <w:rFonts w:asciiTheme="minorHAnsi" w:hAnsiTheme="minorHAnsi"/>
              </w:rPr>
              <w:t>spiner</w:t>
            </w:r>
            <w:proofErr w:type="spellEnd"/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</w:tbl>
    <w:p w:rsidR="00211384" w:rsidRPr="006D2FC4" w:rsidRDefault="00211384" w:rsidP="00211384">
      <w:pPr>
        <w:tabs>
          <w:tab w:val="left" w:pos="540"/>
        </w:tabs>
        <w:spacing w:before="120"/>
        <w:rPr>
          <w:rFonts w:asciiTheme="minorHAnsi" w:hAnsiTheme="minorHAnsi"/>
          <w:lang w:val="en-GB"/>
        </w:rPr>
      </w:pPr>
    </w:p>
    <w:tbl>
      <w:tblPr>
        <w:tblW w:w="8945" w:type="dxa"/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5002"/>
        <w:gridCol w:w="3943"/>
      </w:tblGrid>
      <w:tr w:rsidR="00211384" w:rsidRPr="006D2FC4" w:rsidTr="00780CB3">
        <w:trPr>
          <w:trHeight w:val="319"/>
        </w:trPr>
        <w:tc>
          <w:tcPr>
            <w:tcW w:w="500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  <w:b/>
              </w:rPr>
            </w:pPr>
            <w:r w:rsidRPr="006D2FC4">
              <w:rPr>
                <w:rFonts w:asciiTheme="minorHAnsi" w:hAnsiTheme="minorHAnsi"/>
                <w:b/>
              </w:rPr>
              <w:t>1.  Vrtné nářadí</w:t>
            </w:r>
          </w:p>
        </w:tc>
        <w:tc>
          <w:tcPr>
            <w:tcW w:w="3943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VT ………." druh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VT ………." druh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ZT ………." druh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ZT ………." druh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proofErr w:type="spellStart"/>
            <w:r w:rsidRPr="006D2FC4">
              <w:rPr>
                <w:rFonts w:asciiTheme="minorHAnsi" w:hAnsiTheme="minorHAnsi"/>
              </w:rPr>
              <w:t>Centrátory</w:t>
            </w:r>
            <w:proofErr w:type="spellEnd"/>
            <w:r w:rsidRPr="006D2FC4">
              <w:rPr>
                <w:rFonts w:asciiTheme="minorHAnsi" w:hAnsiTheme="minorHAnsi"/>
              </w:rPr>
              <w:t xml:space="preserve"> ………</w:t>
            </w:r>
            <w:proofErr w:type="spellStart"/>
            <w:proofErr w:type="gramStart"/>
            <w:r w:rsidRPr="006D2FC4">
              <w:rPr>
                <w:rFonts w:asciiTheme="minorHAnsi" w:hAnsiTheme="minorHAnsi"/>
              </w:rPr>
              <w:t>průměr,druh</w:t>
            </w:r>
            <w:proofErr w:type="spellEnd"/>
            <w:proofErr w:type="gramEnd"/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proofErr w:type="spellStart"/>
            <w:r w:rsidRPr="006D2FC4">
              <w:rPr>
                <w:rFonts w:asciiTheme="minorHAnsi" w:hAnsiTheme="minorHAnsi"/>
              </w:rPr>
              <w:t>Centrátory</w:t>
            </w:r>
            <w:proofErr w:type="spellEnd"/>
            <w:r w:rsidRPr="006D2FC4">
              <w:rPr>
                <w:rFonts w:asciiTheme="minorHAnsi" w:hAnsiTheme="minorHAnsi"/>
              </w:rPr>
              <w:t xml:space="preserve"> ………</w:t>
            </w:r>
            <w:proofErr w:type="spellStart"/>
            <w:proofErr w:type="gramStart"/>
            <w:r w:rsidRPr="006D2FC4">
              <w:rPr>
                <w:rFonts w:asciiTheme="minorHAnsi" w:hAnsiTheme="minorHAnsi"/>
              </w:rPr>
              <w:t>průměr,druh</w:t>
            </w:r>
            <w:proofErr w:type="spellEnd"/>
            <w:proofErr w:type="gramEnd"/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proofErr w:type="spellStart"/>
            <w:r w:rsidRPr="006D2FC4">
              <w:rPr>
                <w:rFonts w:asciiTheme="minorHAnsi" w:hAnsiTheme="minorHAnsi"/>
              </w:rPr>
              <w:t>Reamer</w:t>
            </w:r>
            <w:proofErr w:type="spellEnd"/>
            <w:r w:rsidRPr="006D2FC4">
              <w:rPr>
                <w:rFonts w:asciiTheme="minorHAnsi" w:hAnsiTheme="minorHAnsi"/>
              </w:rPr>
              <w:t xml:space="preserve"> -</w:t>
            </w:r>
            <w:proofErr w:type="spellStart"/>
            <w:r w:rsidRPr="006D2FC4">
              <w:rPr>
                <w:rFonts w:asciiTheme="minorHAnsi" w:hAnsiTheme="minorHAnsi"/>
              </w:rPr>
              <w:t>přibírače</w:t>
            </w:r>
            <w:proofErr w:type="spellEnd"/>
            <w:r w:rsidRPr="006D2FC4">
              <w:rPr>
                <w:rFonts w:asciiTheme="minorHAnsi" w:hAnsiTheme="minorHAnsi"/>
              </w:rPr>
              <w:t>…….………." druh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proofErr w:type="spellStart"/>
            <w:r w:rsidRPr="006D2FC4">
              <w:rPr>
                <w:rFonts w:asciiTheme="minorHAnsi" w:hAnsiTheme="minorHAnsi"/>
              </w:rPr>
              <w:t>Jádrovnice</w:t>
            </w:r>
            <w:proofErr w:type="spellEnd"/>
            <w:r w:rsidRPr="006D2FC4">
              <w:rPr>
                <w:rFonts w:asciiTheme="minorHAnsi" w:hAnsiTheme="minorHAnsi"/>
              </w:rPr>
              <w:t xml:space="preserve"> ………." druh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Všechny přechody potřebné ke spojení dláta,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zátěžek a vrtních tyčí…………." druh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319"/>
        </w:trPr>
        <w:tc>
          <w:tcPr>
            <w:tcW w:w="500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  <w:b/>
              </w:rPr>
            </w:pPr>
            <w:r w:rsidRPr="006D2FC4">
              <w:rPr>
                <w:rFonts w:asciiTheme="minorHAnsi" w:hAnsiTheme="minorHAnsi"/>
                <w:b/>
              </w:rPr>
              <w:t xml:space="preserve">2.  Unášecí </w:t>
            </w:r>
            <w:proofErr w:type="spellStart"/>
            <w:proofErr w:type="gramStart"/>
            <w:r w:rsidRPr="006D2FC4">
              <w:rPr>
                <w:rFonts w:asciiTheme="minorHAnsi" w:hAnsiTheme="minorHAnsi"/>
                <w:b/>
              </w:rPr>
              <w:t>tyče,příslušenství</w:t>
            </w:r>
            <w:proofErr w:type="spellEnd"/>
            <w:proofErr w:type="gramEnd"/>
          </w:p>
        </w:tc>
        <w:tc>
          <w:tcPr>
            <w:tcW w:w="3943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Unášecí tyč ………." druh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proofErr w:type="spellStart"/>
            <w:r w:rsidRPr="006D2FC4">
              <w:rPr>
                <w:rFonts w:asciiTheme="minorHAnsi" w:hAnsiTheme="minorHAnsi"/>
              </w:rPr>
              <w:t>Kelly</w:t>
            </w:r>
            <w:proofErr w:type="spellEnd"/>
            <w:r w:rsidRPr="006D2FC4">
              <w:rPr>
                <w:rFonts w:asciiTheme="minorHAnsi" w:hAnsiTheme="minorHAnsi"/>
              </w:rPr>
              <w:t xml:space="preserve"> </w:t>
            </w:r>
            <w:proofErr w:type="spellStart"/>
            <w:r w:rsidRPr="006D2FC4">
              <w:rPr>
                <w:rFonts w:asciiTheme="minorHAnsi" w:hAnsiTheme="minorHAnsi"/>
              </w:rPr>
              <w:t>cock</w:t>
            </w:r>
            <w:proofErr w:type="spellEnd"/>
            <w:r w:rsidRPr="006D2FC4">
              <w:rPr>
                <w:rFonts w:asciiTheme="minorHAnsi" w:hAnsiTheme="minorHAnsi"/>
              </w:rPr>
              <w:t xml:space="preserve"> horní ………." druh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proofErr w:type="spellStart"/>
            <w:r w:rsidRPr="006D2FC4">
              <w:rPr>
                <w:rFonts w:asciiTheme="minorHAnsi" w:hAnsiTheme="minorHAnsi"/>
              </w:rPr>
              <w:t>Kelly</w:t>
            </w:r>
            <w:proofErr w:type="spellEnd"/>
            <w:r w:rsidRPr="006D2FC4">
              <w:rPr>
                <w:rFonts w:asciiTheme="minorHAnsi" w:hAnsiTheme="minorHAnsi"/>
              </w:rPr>
              <w:t xml:space="preserve"> </w:t>
            </w:r>
            <w:proofErr w:type="spellStart"/>
            <w:r w:rsidRPr="006D2FC4">
              <w:rPr>
                <w:rFonts w:asciiTheme="minorHAnsi" w:hAnsiTheme="minorHAnsi"/>
              </w:rPr>
              <w:t>cock</w:t>
            </w:r>
            <w:proofErr w:type="spellEnd"/>
            <w:r w:rsidRPr="006D2FC4">
              <w:rPr>
                <w:rFonts w:asciiTheme="minorHAnsi" w:hAnsiTheme="minorHAnsi"/>
              </w:rPr>
              <w:t xml:space="preserve"> spodní ………." druh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305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 xml:space="preserve">Drive </w:t>
            </w:r>
            <w:proofErr w:type="spellStart"/>
            <w:r w:rsidRPr="006D2FC4">
              <w:rPr>
                <w:rFonts w:asciiTheme="minorHAnsi" w:hAnsiTheme="minorHAnsi"/>
              </w:rPr>
              <w:t>kelly</w:t>
            </w:r>
            <w:proofErr w:type="spellEnd"/>
            <w:r w:rsidRPr="006D2FC4">
              <w:rPr>
                <w:rFonts w:asciiTheme="minorHAnsi" w:hAnsiTheme="minorHAnsi"/>
              </w:rPr>
              <w:t xml:space="preserve"> </w:t>
            </w:r>
            <w:proofErr w:type="spellStart"/>
            <w:r w:rsidRPr="006D2FC4">
              <w:rPr>
                <w:rFonts w:asciiTheme="minorHAnsi" w:hAnsiTheme="minorHAnsi"/>
              </w:rPr>
              <w:t>bushing</w:t>
            </w:r>
            <w:proofErr w:type="spellEnd"/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319"/>
        </w:trPr>
        <w:tc>
          <w:tcPr>
            <w:tcW w:w="500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  <w:b/>
              </w:rPr>
            </w:pPr>
            <w:r w:rsidRPr="006D2FC4">
              <w:rPr>
                <w:rFonts w:asciiTheme="minorHAnsi" w:hAnsiTheme="minorHAnsi"/>
                <w:b/>
              </w:rPr>
              <w:t>3.  Pomocné nářadí pro vrtní kolonu</w:t>
            </w:r>
          </w:p>
        </w:tc>
        <w:tc>
          <w:tcPr>
            <w:tcW w:w="3943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Wilson kleště ………." druh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Elevátor ………." druh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 xml:space="preserve">Elevátor na </w:t>
            </w:r>
            <w:proofErr w:type="gramStart"/>
            <w:r w:rsidRPr="006D2FC4">
              <w:rPr>
                <w:rFonts w:asciiTheme="minorHAnsi" w:hAnsiTheme="minorHAnsi"/>
              </w:rPr>
              <w:t>ZT  …</w:t>
            </w:r>
            <w:proofErr w:type="gramEnd"/>
            <w:r w:rsidRPr="006D2FC4">
              <w:rPr>
                <w:rFonts w:asciiTheme="minorHAnsi" w:hAnsiTheme="minorHAnsi"/>
              </w:rPr>
              <w:t>……." druh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 xml:space="preserve">Elevátor na </w:t>
            </w:r>
            <w:proofErr w:type="spellStart"/>
            <w:r w:rsidRPr="006D2FC4">
              <w:rPr>
                <w:rFonts w:asciiTheme="minorHAnsi" w:hAnsiTheme="minorHAnsi"/>
              </w:rPr>
              <w:t>jádrovnici</w:t>
            </w:r>
            <w:proofErr w:type="spellEnd"/>
            <w:r w:rsidRPr="006D2FC4">
              <w:rPr>
                <w:rFonts w:asciiTheme="minorHAnsi" w:hAnsiTheme="minorHAnsi"/>
              </w:rPr>
              <w:t xml:space="preserve"> ………." druh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Klíny na VT ………." druh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proofErr w:type="gramStart"/>
            <w:r w:rsidRPr="006D2FC4">
              <w:rPr>
                <w:rFonts w:asciiTheme="minorHAnsi" w:hAnsiTheme="minorHAnsi"/>
              </w:rPr>
              <w:t>Výtažníky  na</w:t>
            </w:r>
            <w:proofErr w:type="gramEnd"/>
            <w:r w:rsidRPr="006D2FC4">
              <w:rPr>
                <w:rFonts w:asciiTheme="minorHAnsi" w:hAnsiTheme="minorHAnsi"/>
              </w:rPr>
              <w:t xml:space="preserve"> ZT ………." druh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lastRenderedPageBreak/>
              <w:t>Košíky na ZT ………." druh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Košíky na ZT ………." druh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Pracovní kus ………." druh s protektorem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319"/>
        </w:trPr>
        <w:tc>
          <w:tcPr>
            <w:tcW w:w="500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  <w:b/>
              </w:rPr>
            </w:pPr>
            <w:r w:rsidRPr="006D2FC4">
              <w:rPr>
                <w:rFonts w:asciiTheme="minorHAnsi" w:hAnsiTheme="minorHAnsi"/>
                <w:b/>
              </w:rPr>
              <w:t>4. Příruby</w:t>
            </w:r>
          </w:p>
        </w:tc>
        <w:tc>
          <w:tcPr>
            <w:tcW w:w="3943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proofErr w:type="spellStart"/>
            <w:r w:rsidRPr="006D2FC4">
              <w:rPr>
                <w:rFonts w:asciiTheme="minorHAnsi" w:hAnsiTheme="minorHAnsi"/>
              </w:rPr>
              <w:t>Red</w:t>
            </w:r>
            <w:proofErr w:type="spellEnd"/>
            <w:r w:rsidRPr="006D2FC4">
              <w:rPr>
                <w:rFonts w:asciiTheme="minorHAnsi" w:hAnsiTheme="minorHAnsi"/>
              </w:rPr>
              <w:t xml:space="preserve">. </w:t>
            </w:r>
            <w:proofErr w:type="gramStart"/>
            <w:r w:rsidRPr="006D2FC4">
              <w:rPr>
                <w:rFonts w:asciiTheme="minorHAnsi" w:hAnsiTheme="minorHAnsi"/>
              </w:rPr>
              <w:t>příruba</w:t>
            </w:r>
            <w:proofErr w:type="gramEnd"/>
            <w:r w:rsidRPr="006D2FC4">
              <w:rPr>
                <w:rFonts w:asciiTheme="minorHAnsi" w:hAnsiTheme="minorHAnsi"/>
              </w:rPr>
              <w:t xml:space="preserve"> ………." druh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Prodlužovací příruba ………." druh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Přechodová příruba ………." druh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319"/>
        </w:trPr>
        <w:tc>
          <w:tcPr>
            <w:tcW w:w="500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  <w:b/>
              </w:rPr>
            </w:pPr>
            <w:r w:rsidRPr="006D2FC4">
              <w:rPr>
                <w:rFonts w:asciiTheme="minorHAnsi" w:hAnsiTheme="minorHAnsi"/>
                <w:b/>
              </w:rPr>
              <w:t>5. Ústí vrtu</w:t>
            </w:r>
          </w:p>
        </w:tc>
        <w:tc>
          <w:tcPr>
            <w:tcW w:w="3943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 xml:space="preserve">Tryskový rozvod </w:t>
            </w:r>
            <w:proofErr w:type="gramStart"/>
            <w:r w:rsidRPr="006D2FC4">
              <w:rPr>
                <w:rFonts w:asciiTheme="minorHAnsi" w:hAnsiTheme="minorHAnsi"/>
              </w:rPr>
              <w:t>viz</w:t>
            </w:r>
            <w:proofErr w:type="gramEnd"/>
            <w:r w:rsidRPr="006D2FC4">
              <w:rPr>
                <w:rFonts w:asciiTheme="minorHAnsi" w:hAnsiTheme="minorHAnsi"/>
              </w:rPr>
              <w:t xml:space="preserve"> projekt vrtu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proofErr w:type="spellStart"/>
            <w:r w:rsidRPr="006D2FC4">
              <w:rPr>
                <w:rFonts w:asciiTheme="minorHAnsi" w:hAnsiTheme="minorHAnsi"/>
              </w:rPr>
              <w:t>Preventr</w:t>
            </w:r>
            <w:proofErr w:type="spellEnd"/>
            <w:r w:rsidRPr="006D2FC4">
              <w:rPr>
                <w:rFonts w:asciiTheme="minorHAnsi" w:hAnsiTheme="minorHAnsi"/>
              </w:rPr>
              <w:t xml:space="preserve"> ………." druh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proofErr w:type="spellStart"/>
            <w:r w:rsidRPr="006D2FC4">
              <w:rPr>
                <w:rFonts w:asciiTheme="minorHAnsi" w:hAnsiTheme="minorHAnsi"/>
              </w:rPr>
              <w:t>Hydril</w:t>
            </w:r>
            <w:proofErr w:type="spellEnd"/>
            <w:r w:rsidRPr="006D2FC4">
              <w:rPr>
                <w:rFonts w:asciiTheme="minorHAnsi" w:hAnsiTheme="minorHAnsi"/>
              </w:rPr>
              <w:t xml:space="preserve"> ………." druh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Dálkově ovládaná tryska………." druh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 xml:space="preserve">Ovládací stanice </w:t>
            </w:r>
            <w:proofErr w:type="spellStart"/>
            <w:r w:rsidRPr="006D2FC4">
              <w:rPr>
                <w:rFonts w:asciiTheme="minorHAnsi" w:hAnsiTheme="minorHAnsi"/>
              </w:rPr>
              <w:t>protierup.zařízení</w:t>
            </w:r>
            <w:proofErr w:type="spellEnd"/>
            <w:r w:rsidRPr="006D2FC4">
              <w:rPr>
                <w:rFonts w:asciiTheme="minorHAnsi" w:hAnsiTheme="minorHAnsi"/>
              </w:rPr>
              <w:t xml:space="preserve"> -typ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319"/>
        </w:trPr>
        <w:tc>
          <w:tcPr>
            <w:tcW w:w="5002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  <w:b/>
              </w:rPr>
            </w:pPr>
            <w:r w:rsidRPr="006D2FC4">
              <w:rPr>
                <w:rFonts w:asciiTheme="minorHAnsi" w:hAnsiTheme="minorHAnsi"/>
                <w:b/>
              </w:rPr>
              <w:t>6. Havarijní nářadí a ostatní zařízení a materiál</w:t>
            </w:r>
          </w:p>
        </w:tc>
        <w:tc>
          <w:tcPr>
            <w:tcW w:w="3943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Přístroj na měření křivosti vrtu (Single shot)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proofErr w:type="spellStart"/>
            <w:r w:rsidRPr="006D2FC4">
              <w:rPr>
                <w:rFonts w:asciiTheme="minorHAnsi" w:hAnsiTheme="minorHAnsi"/>
              </w:rPr>
              <w:t>Pommer</w:t>
            </w:r>
            <w:proofErr w:type="spellEnd"/>
            <w:r w:rsidRPr="006D2FC4">
              <w:rPr>
                <w:rFonts w:asciiTheme="minorHAnsi" w:hAnsiTheme="minorHAnsi"/>
              </w:rPr>
              <w:t xml:space="preserve"> lift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 xml:space="preserve">In </w:t>
            </w:r>
            <w:proofErr w:type="spellStart"/>
            <w:r w:rsidRPr="006D2FC4">
              <w:rPr>
                <w:rFonts w:asciiTheme="minorHAnsi" w:hAnsiTheme="minorHAnsi"/>
              </w:rPr>
              <w:t>side</w:t>
            </w:r>
            <w:proofErr w:type="spellEnd"/>
            <w:r w:rsidRPr="006D2FC4">
              <w:rPr>
                <w:rFonts w:asciiTheme="minorHAnsi" w:hAnsiTheme="minorHAnsi"/>
              </w:rPr>
              <w:t xml:space="preserve"> </w:t>
            </w:r>
            <w:proofErr w:type="spellStart"/>
            <w:r w:rsidRPr="006D2FC4">
              <w:rPr>
                <w:rFonts w:asciiTheme="minorHAnsi" w:hAnsiTheme="minorHAnsi"/>
              </w:rPr>
              <w:t>preventr</w:t>
            </w:r>
            <w:proofErr w:type="spellEnd"/>
            <w:r w:rsidRPr="006D2FC4">
              <w:rPr>
                <w:rFonts w:asciiTheme="minorHAnsi" w:hAnsiTheme="minorHAnsi"/>
              </w:rPr>
              <w:t xml:space="preserve"> ………." druh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Tyčový uzávěr ………." druh</w:t>
            </w: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305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305"/>
        </w:trPr>
        <w:tc>
          <w:tcPr>
            <w:tcW w:w="5002" w:type="dxa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6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  <w:tc>
          <w:tcPr>
            <w:tcW w:w="3943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12" w:space="0" w:color="000000"/>
            </w:tcBorders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</w:tbl>
    <w:p w:rsidR="00211384" w:rsidRPr="006D2FC4" w:rsidRDefault="00211384" w:rsidP="00211384">
      <w:pPr>
        <w:tabs>
          <w:tab w:val="left" w:pos="540"/>
        </w:tabs>
        <w:spacing w:before="120"/>
        <w:rPr>
          <w:rFonts w:asciiTheme="minorHAnsi" w:hAnsiTheme="minorHAnsi"/>
        </w:rPr>
      </w:pPr>
    </w:p>
    <w:tbl>
      <w:tblPr>
        <w:tblW w:w="87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5103"/>
        <w:gridCol w:w="3686"/>
      </w:tblGrid>
      <w:tr w:rsidR="00211384" w:rsidRPr="006D2FC4" w:rsidTr="00780CB3">
        <w:trPr>
          <w:trHeight w:val="305"/>
        </w:trPr>
        <w:tc>
          <w:tcPr>
            <w:tcW w:w="5103" w:type="dxa"/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  <w:b/>
              </w:rPr>
            </w:pPr>
            <w:r w:rsidRPr="006D2FC4">
              <w:rPr>
                <w:rFonts w:asciiTheme="minorHAnsi" w:hAnsiTheme="minorHAnsi"/>
                <w:b/>
              </w:rPr>
              <w:t>Formulář B - personál  zhotovitele</w:t>
            </w:r>
          </w:p>
        </w:tc>
        <w:tc>
          <w:tcPr>
            <w:tcW w:w="3686" w:type="dxa"/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724"/>
        </w:trPr>
        <w:tc>
          <w:tcPr>
            <w:tcW w:w="5103" w:type="dxa"/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  <w:b/>
              </w:rPr>
            </w:pPr>
            <w:r w:rsidRPr="006D2FC4">
              <w:rPr>
                <w:rFonts w:asciiTheme="minorHAnsi" w:hAnsiTheme="minorHAnsi"/>
                <w:b/>
              </w:rPr>
              <w:t>Zařazení</w:t>
            </w:r>
          </w:p>
        </w:tc>
        <w:tc>
          <w:tcPr>
            <w:tcW w:w="3686" w:type="dxa"/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  <w:b/>
              </w:rPr>
            </w:pPr>
            <w:r w:rsidRPr="006D2FC4">
              <w:rPr>
                <w:rFonts w:asciiTheme="minorHAnsi" w:hAnsiTheme="minorHAnsi"/>
                <w:b/>
              </w:rPr>
              <w:t>Počet zaměstnanců</w:t>
            </w:r>
          </w:p>
        </w:tc>
      </w:tr>
      <w:tr w:rsidR="00211384" w:rsidRPr="006D2FC4" w:rsidTr="00780CB3">
        <w:trPr>
          <w:trHeight w:val="305"/>
        </w:trPr>
        <w:tc>
          <w:tcPr>
            <w:tcW w:w="5103" w:type="dxa"/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Operátor vrtu</w:t>
            </w:r>
          </w:p>
        </w:tc>
        <w:tc>
          <w:tcPr>
            <w:tcW w:w="3686" w:type="dxa"/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103" w:type="dxa"/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Specialista</w:t>
            </w:r>
          </w:p>
        </w:tc>
        <w:tc>
          <w:tcPr>
            <w:tcW w:w="3686" w:type="dxa"/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103" w:type="dxa"/>
          </w:tcPr>
          <w:p w:rsidR="00211384" w:rsidRPr="006D2FC4" w:rsidRDefault="002F5837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Mis</w:t>
            </w:r>
            <w:r w:rsidR="003F39F8">
              <w:rPr>
                <w:rFonts w:asciiTheme="minorHAnsi" w:hAnsiTheme="minorHAnsi"/>
              </w:rPr>
              <w:t>t</w:t>
            </w:r>
            <w:r>
              <w:rPr>
                <w:rFonts w:asciiTheme="minorHAnsi" w:hAnsiTheme="minorHAnsi"/>
              </w:rPr>
              <w:t>r</w:t>
            </w:r>
            <w:r w:rsidR="003F39F8">
              <w:rPr>
                <w:rFonts w:asciiTheme="minorHAnsi" w:hAnsiTheme="minorHAnsi"/>
              </w:rPr>
              <w:t xml:space="preserve"> POS</w:t>
            </w:r>
          </w:p>
        </w:tc>
        <w:tc>
          <w:tcPr>
            <w:tcW w:w="3686" w:type="dxa"/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103" w:type="dxa"/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Směnmistr</w:t>
            </w:r>
          </w:p>
        </w:tc>
        <w:tc>
          <w:tcPr>
            <w:tcW w:w="3686" w:type="dxa"/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103" w:type="dxa"/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Pomocný směnmistr</w:t>
            </w:r>
          </w:p>
        </w:tc>
        <w:tc>
          <w:tcPr>
            <w:tcW w:w="3686" w:type="dxa"/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103" w:type="dxa"/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Plošinář</w:t>
            </w:r>
          </w:p>
        </w:tc>
        <w:tc>
          <w:tcPr>
            <w:tcW w:w="3686" w:type="dxa"/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103" w:type="dxa"/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Střídač</w:t>
            </w:r>
          </w:p>
        </w:tc>
        <w:tc>
          <w:tcPr>
            <w:tcW w:w="3686" w:type="dxa"/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103" w:type="dxa"/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Strojník</w:t>
            </w:r>
          </w:p>
        </w:tc>
        <w:tc>
          <w:tcPr>
            <w:tcW w:w="3686" w:type="dxa"/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103" w:type="dxa"/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lastRenderedPageBreak/>
              <w:t>Dělník</w:t>
            </w:r>
          </w:p>
        </w:tc>
        <w:tc>
          <w:tcPr>
            <w:tcW w:w="3686" w:type="dxa"/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103" w:type="dxa"/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Elektrikář</w:t>
            </w:r>
          </w:p>
        </w:tc>
        <w:tc>
          <w:tcPr>
            <w:tcW w:w="3686" w:type="dxa"/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103" w:type="dxa"/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Údržbář</w:t>
            </w:r>
          </w:p>
        </w:tc>
        <w:tc>
          <w:tcPr>
            <w:tcW w:w="3686" w:type="dxa"/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103" w:type="dxa"/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Pracovníci geologické kontroly vrtání</w:t>
            </w:r>
          </w:p>
        </w:tc>
        <w:tc>
          <w:tcPr>
            <w:tcW w:w="3686" w:type="dxa"/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103" w:type="dxa"/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Výplachový inženýr</w:t>
            </w:r>
          </w:p>
        </w:tc>
        <w:tc>
          <w:tcPr>
            <w:tcW w:w="3686" w:type="dxa"/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305"/>
        </w:trPr>
        <w:tc>
          <w:tcPr>
            <w:tcW w:w="5103" w:type="dxa"/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Pomocný personál – rozvést</w:t>
            </w:r>
          </w:p>
        </w:tc>
        <w:tc>
          <w:tcPr>
            <w:tcW w:w="3686" w:type="dxa"/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305"/>
        </w:trPr>
        <w:tc>
          <w:tcPr>
            <w:tcW w:w="5103" w:type="dxa"/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Celkem</w:t>
            </w:r>
          </w:p>
        </w:tc>
        <w:tc>
          <w:tcPr>
            <w:tcW w:w="3686" w:type="dxa"/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103" w:type="dxa"/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  <w:tc>
          <w:tcPr>
            <w:tcW w:w="3686" w:type="dxa"/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103" w:type="dxa"/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proofErr w:type="gramStart"/>
            <w:r w:rsidRPr="006D2FC4">
              <w:rPr>
                <w:rFonts w:asciiTheme="minorHAnsi" w:hAnsiTheme="minorHAnsi"/>
              </w:rPr>
              <w:t>*)    na</w:t>
            </w:r>
            <w:proofErr w:type="gramEnd"/>
            <w:r w:rsidRPr="006D2FC4">
              <w:rPr>
                <w:rFonts w:asciiTheme="minorHAnsi" w:hAnsiTheme="minorHAnsi"/>
              </w:rPr>
              <w:t xml:space="preserve"> všech  směnách</w:t>
            </w:r>
          </w:p>
        </w:tc>
        <w:tc>
          <w:tcPr>
            <w:tcW w:w="3686" w:type="dxa"/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103" w:type="dxa"/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proofErr w:type="gramStart"/>
            <w:r w:rsidRPr="006D2FC4">
              <w:rPr>
                <w:rFonts w:asciiTheme="minorHAnsi" w:hAnsiTheme="minorHAnsi"/>
              </w:rPr>
              <w:t>**)  dle</w:t>
            </w:r>
            <w:proofErr w:type="gramEnd"/>
            <w:r w:rsidRPr="006D2FC4">
              <w:rPr>
                <w:rFonts w:asciiTheme="minorHAnsi" w:hAnsiTheme="minorHAnsi"/>
              </w:rPr>
              <w:t xml:space="preserve"> potřeby</w:t>
            </w:r>
          </w:p>
        </w:tc>
        <w:tc>
          <w:tcPr>
            <w:tcW w:w="3686" w:type="dxa"/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  <w:tr w:rsidR="00211384" w:rsidRPr="006D2FC4" w:rsidTr="00780CB3">
        <w:trPr>
          <w:trHeight w:val="290"/>
        </w:trPr>
        <w:tc>
          <w:tcPr>
            <w:tcW w:w="5103" w:type="dxa"/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  <w:r w:rsidRPr="006D2FC4">
              <w:rPr>
                <w:rFonts w:asciiTheme="minorHAnsi" w:hAnsiTheme="minorHAnsi"/>
              </w:rPr>
              <w:t>***) při čerpacích zkouškách</w:t>
            </w:r>
          </w:p>
        </w:tc>
        <w:tc>
          <w:tcPr>
            <w:tcW w:w="3686" w:type="dxa"/>
          </w:tcPr>
          <w:p w:rsidR="00211384" w:rsidRPr="006D2FC4" w:rsidRDefault="00211384" w:rsidP="00780CB3">
            <w:pPr>
              <w:tabs>
                <w:tab w:val="left" w:pos="540"/>
              </w:tabs>
              <w:spacing w:before="120"/>
              <w:rPr>
                <w:rFonts w:asciiTheme="minorHAnsi" w:hAnsiTheme="minorHAnsi"/>
              </w:rPr>
            </w:pPr>
          </w:p>
        </w:tc>
      </w:tr>
    </w:tbl>
    <w:p w:rsidR="00211384" w:rsidRPr="006D2FC4" w:rsidRDefault="00211384" w:rsidP="00211384">
      <w:pPr>
        <w:tabs>
          <w:tab w:val="left" w:pos="540"/>
        </w:tabs>
        <w:spacing w:before="120"/>
        <w:rPr>
          <w:rFonts w:asciiTheme="minorHAnsi" w:hAnsiTheme="minorHAnsi"/>
        </w:rPr>
      </w:pPr>
    </w:p>
    <w:p w:rsidR="009E6C14" w:rsidRDefault="009E6C14">
      <w:pPr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p w:rsidR="00732415" w:rsidRDefault="009E6C14">
      <w:r w:rsidRPr="009E6C14">
        <w:lastRenderedPageBreak/>
        <w:t xml:space="preserve"> </w:t>
      </w:r>
      <w:r w:rsidR="00C32E9F">
        <w:rPr>
          <w:noProof/>
        </w:rPr>
        <w:drawing>
          <wp:inline distT="0" distB="0" distL="0" distR="0" wp14:anchorId="63FC2CB9" wp14:editId="5C4CA872">
            <wp:extent cx="4945987" cy="8730533"/>
            <wp:effectExtent l="0" t="0" r="762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12.gif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5956" cy="873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9FE" w:rsidRDefault="00732415" w:rsidP="00CA31E5">
      <w:pPr>
        <w:tabs>
          <w:tab w:val="left" w:pos="540"/>
        </w:tabs>
        <w:spacing w:before="120"/>
        <w:rPr>
          <w:rFonts w:asciiTheme="minorHAnsi" w:hAnsiTheme="minorHAnsi"/>
        </w:rPr>
      </w:pPr>
      <w:r w:rsidRPr="00CA31E5">
        <w:rPr>
          <w:rFonts w:asciiTheme="minorHAnsi" w:hAnsiTheme="minorHAnsi"/>
        </w:rPr>
        <w:t>Obr. č. 3. Schéma vystrojení před realizací POS</w:t>
      </w:r>
    </w:p>
    <w:p w:rsidR="007629FE" w:rsidRDefault="007629FE" w:rsidP="00732415">
      <w:pPr>
        <w:tabs>
          <w:tab w:val="left" w:pos="540"/>
        </w:tabs>
        <w:spacing w:before="120"/>
        <w:rPr>
          <w:rFonts w:asciiTheme="minorHAnsi" w:hAnsiTheme="minorHAnsi"/>
        </w:rPr>
      </w:pPr>
      <w:r w:rsidRPr="007629FE">
        <w:rPr>
          <w:rFonts w:asciiTheme="minorHAnsi" w:hAnsiTheme="minorHAnsi"/>
          <w:noProof/>
        </w:rPr>
        <w:lastRenderedPageBreak/>
        <w:drawing>
          <wp:inline distT="0" distB="0" distL="0" distR="0" wp14:anchorId="03E70532" wp14:editId="50BEF23B">
            <wp:extent cx="4314411" cy="8675419"/>
            <wp:effectExtent l="19050" t="0" r="0" b="0"/>
            <wp:docPr id="117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206" cy="868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2415" w:rsidRDefault="007120E5" w:rsidP="00732415">
      <w:pPr>
        <w:tabs>
          <w:tab w:val="left" w:pos="540"/>
        </w:tabs>
        <w:spacing w:before="120"/>
        <w:rPr>
          <w:rFonts w:asciiTheme="minorHAnsi" w:hAnsiTheme="minorHAnsi"/>
        </w:rPr>
      </w:pPr>
      <w:r>
        <w:rPr>
          <w:rFonts w:asciiTheme="minorHAnsi" w:hAnsiTheme="minorHAnsi"/>
        </w:rPr>
        <w:t>Obr. č. 4</w:t>
      </w:r>
      <w:r w:rsidR="00732415">
        <w:rPr>
          <w:rFonts w:asciiTheme="minorHAnsi" w:hAnsiTheme="minorHAnsi"/>
        </w:rPr>
        <w:t>: Plánované schéma vystrojení po realizaci POS</w:t>
      </w:r>
    </w:p>
    <w:p w:rsidR="007629FE" w:rsidRDefault="007629FE" w:rsidP="00C648BB">
      <w:pPr>
        <w:tabs>
          <w:tab w:val="left" w:pos="540"/>
        </w:tabs>
        <w:spacing w:before="120"/>
        <w:rPr>
          <w:rFonts w:asciiTheme="minorHAnsi" w:hAnsiTheme="minorHAnsi"/>
        </w:rPr>
      </w:pPr>
    </w:p>
    <w:p w:rsidR="00234103" w:rsidRDefault="00234103" w:rsidP="00234103">
      <w:pPr>
        <w:keepNext/>
        <w:tabs>
          <w:tab w:val="left" w:pos="540"/>
        </w:tabs>
        <w:spacing w:before="120"/>
      </w:pPr>
      <w:r>
        <w:rPr>
          <w:rFonts w:asciiTheme="minorHAnsi" w:hAnsiTheme="minorHAnsi"/>
          <w:noProof/>
        </w:rPr>
        <w:drawing>
          <wp:inline distT="0" distB="0" distL="0" distR="0" wp14:anchorId="485F9B92" wp14:editId="16E01D96">
            <wp:extent cx="5759450" cy="6311265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K_Cam_CL.gif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631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103" w:rsidRDefault="00234103" w:rsidP="00234103">
      <w:pPr>
        <w:tabs>
          <w:tab w:val="left" w:pos="540"/>
        </w:tabs>
        <w:spacing w:before="120"/>
        <w:rPr>
          <w:rFonts w:asciiTheme="minorHAnsi" w:hAnsiTheme="minorHAnsi"/>
        </w:rPr>
      </w:pPr>
      <w:r w:rsidRPr="00F519C9">
        <w:rPr>
          <w:rFonts w:asciiTheme="minorHAnsi" w:hAnsiTheme="minorHAnsi"/>
        </w:rPr>
        <w:t xml:space="preserve">Obr. </w:t>
      </w:r>
      <w:r w:rsidR="00CE6717">
        <w:rPr>
          <w:rFonts w:asciiTheme="minorHAnsi" w:hAnsiTheme="minorHAnsi"/>
        </w:rPr>
        <w:t>č. 5</w:t>
      </w:r>
      <w:r>
        <w:rPr>
          <w:rFonts w:asciiTheme="minorHAnsi" w:hAnsiTheme="minorHAnsi"/>
        </w:rPr>
        <w:t xml:space="preserve"> – Produkční kříž</w:t>
      </w:r>
      <w:r w:rsidRPr="00F519C9">
        <w:rPr>
          <w:rFonts w:asciiTheme="minorHAnsi" w:hAnsiTheme="minorHAnsi"/>
        </w:rPr>
        <w:t xml:space="preserve"> </w:t>
      </w:r>
      <w:proofErr w:type="spellStart"/>
      <w:r w:rsidRPr="00F519C9">
        <w:rPr>
          <w:rFonts w:asciiTheme="minorHAnsi" w:hAnsiTheme="minorHAnsi"/>
        </w:rPr>
        <w:t>Cameron</w:t>
      </w:r>
      <w:proofErr w:type="spellEnd"/>
    </w:p>
    <w:p w:rsidR="0090431B" w:rsidRDefault="0090431B">
      <w:pPr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p w:rsidR="0090431B" w:rsidRDefault="0090431B" w:rsidP="00C648BB">
      <w:pPr>
        <w:tabs>
          <w:tab w:val="left" w:pos="540"/>
        </w:tabs>
        <w:spacing w:before="120"/>
        <w:rPr>
          <w:rFonts w:asciiTheme="minorHAnsi" w:hAnsiTheme="minorHAnsi"/>
        </w:rPr>
      </w:pPr>
    </w:p>
    <w:p w:rsidR="00F519C9" w:rsidRDefault="00247123" w:rsidP="00F519C9">
      <w:pPr>
        <w:keepNext/>
        <w:tabs>
          <w:tab w:val="left" w:pos="540"/>
        </w:tabs>
        <w:spacing w:before="120"/>
      </w:pPr>
      <w:r w:rsidRPr="00247123">
        <w:rPr>
          <w:noProof/>
        </w:rPr>
        <w:drawing>
          <wp:inline distT="0" distB="0" distL="0" distR="0" wp14:anchorId="2EDBCC66" wp14:editId="413D34C7">
            <wp:extent cx="5939790" cy="4404089"/>
            <wp:effectExtent l="19050" t="0" r="381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K_Valuch_5,5TeK_2_1_16_MK.gif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04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1C31" w:rsidRPr="00C56BCD" w:rsidRDefault="00CE6717" w:rsidP="00AE1C31">
      <w:pPr>
        <w:pStyle w:val="Titulek"/>
        <w:rPr>
          <w:rFonts w:asciiTheme="minorHAnsi" w:hAnsiTheme="minorHAnsi"/>
          <w:b w:val="0"/>
          <w:bCs w:val="0"/>
          <w:sz w:val="24"/>
          <w:szCs w:val="24"/>
          <w:lang w:val="en-US"/>
        </w:rPr>
      </w:pPr>
      <w:r>
        <w:rPr>
          <w:rFonts w:asciiTheme="minorHAnsi" w:hAnsiTheme="minorHAnsi"/>
          <w:b w:val="0"/>
          <w:bCs w:val="0"/>
          <w:sz w:val="24"/>
          <w:szCs w:val="24"/>
        </w:rPr>
        <w:t>Obr. č. 6</w:t>
      </w:r>
      <w:r w:rsidR="00AE1C31">
        <w:rPr>
          <w:rFonts w:asciiTheme="minorHAnsi" w:hAnsiTheme="minorHAnsi"/>
          <w:b w:val="0"/>
          <w:bCs w:val="0"/>
          <w:sz w:val="24"/>
          <w:szCs w:val="24"/>
        </w:rPr>
        <w:t xml:space="preserve"> – Spodní část kříže MND D</w:t>
      </w:r>
      <w:r w:rsidR="00AE1C31">
        <w:rPr>
          <w:rFonts w:asciiTheme="minorHAnsi" w:hAnsiTheme="minorHAnsi"/>
          <w:b w:val="0"/>
          <w:bCs w:val="0"/>
          <w:sz w:val="24"/>
          <w:szCs w:val="24"/>
          <w:lang w:val="en-US"/>
        </w:rPr>
        <w:t>&amp;S</w:t>
      </w:r>
    </w:p>
    <w:p w:rsidR="00AE1C31" w:rsidRDefault="00247123" w:rsidP="00AE1C31">
      <w:r w:rsidRPr="00247123">
        <w:rPr>
          <w:noProof/>
        </w:rPr>
        <w:lastRenderedPageBreak/>
        <w:drawing>
          <wp:inline distT="0" distB="0" distL="0" distR="0" wp14:anchorId="641E9A52" wp14:editId="05132870">
            <wp:extent cx="5939790" cy="4281823"/>
            <wp:effectExtent l="19050" t="0" r="381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P_Valuch_5,5x9_5_8.gif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28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1C31" w:rsidRPr="00C56BCD" w:rsidRDefault="00CE6717" w:rsidP="00AE1C31">
      <w:pPr>
        <w:pStyle w:val="Titulek"/>
        <w:rPr>
          <w:rFonts w:asciiTheme="minorHAnsi" w:hAnsiTheme="minorHAnsi"/>
          <w:b w:val="0"/>
          <w:bCs w:val="0"/>
          <w:sz w:val="24"/>
          <w:szCs w:val="24"/>
          <w:lang w:val="en-US"/>
        </w:rPr>
      </w:pPr>
      <w:r>
        <w:rPr>
          <w:rFonts w:asciiTheme="minorHAnsi" w:hAnsiTheme="minorHAnsi"/>
          <w:b w:val="0"/>
          <w:bCs w:val="0"/>
          <w:sz w:val="24"/>
          <w:szCs w:val="24"/>
        </w:rPr>
        <w:t>Obr. č. 7</w:t>
      </w:r>
      <w:r w:rsidR="00AE1C31">
        <w:rPr>
          <w:rFonts w:asciiTheme="minorHAnsi" w:hAnsiTheme="minorHAnsi"/>
          <w:b w:val="0"/>
          <w:bCs w:val="0"/>
          <w:sz w:val="24"/>
          <w:szCs w:val="24"/>
        </w:rPr>
        <w:t xml:space="preserve"> – </w:t>
      </w:r>
      <w:r w:rsidR="00AE1C31">
        <w:rPr>
          <w:rFonts w:asciiTheme="minorHAnsi" w:hAnsiTheme="minorHAnsi"/>
          <w:b w:val="0"/>
          <w:bCs w:val="0"/>
          <w:sz w:val="24"/>
          <w:szCs w:val="24"/>
          <w:lang w:val="en-US"/>
        </w:rPr>
        <w:t>Z</w:t>
      </w:r>
      <w:proofErr w:type="spellStart"/>
      <w:r w:rsidR="00AE1C31">
        <w:rPr>
          <w:rFonts w:asciiTheme="minorHAnsi" w:hAnsiTheme="minorHAnsi"/>
          <w:b w:val="0"/>
          <w:bCs w:val="0"/>
          <w:sz w:val="24"/>
          <w:szCs w:val="24"/>
        </w:rPr>
        <w:t>ákladní</w:t>
      </w:r>
      <w:proofErr w:type="spellEnd"/>
      <w:r w:rsidR="00AE1C31">
        <w:rPr>
          <w:rFonts w:asciiTheme="minorHAnsi" w:hAnsiTheme="minorHAnsi"/>
          <w:b w:val="0"/>
          <w:bCs w:val="0"/>
          <w:sz w:val="24"/>
          <w:szCs w:val="24"/>
        </w:rPr>
        <w:t xml:space="preserve"> příruba MND D</w:t>
      </w:r>
      <w:r w:rsidR="00AE1C31">
        <w:rPr>
          <w:rFonts w:asciiTheme="minorHAnsi" w:hAnsiTheme="minorHAnsi"/>
          <w:b w:val="0"/>
          <w:bCs w:val="0"/>
          <w:sz w:val="24"/>
          <w:szCs w:val="24"/>
          <w:lang w:val="en-US"/>
        </w:rPr>
        <w:t>&amp;S</w:t>
      </w:r>
    </w:p>
    <w:p w:rsidR="00C32E9F" w:rsidRDefault="00C32E9F"/>
    <w:p w:rsidR="00AE1C31" w:rsidRDefault="00AE1C31">
      <w:pPr>
        <w:sectPr w:rsidR="00AE1C31" w:rsidSect="00AE1C31">
          <w:footerReference w:type="default" r:id="rId21"/>
          <w:pgSz w:w="11906" w:h="16838" w:code="9"/>
          <w:pgMar w:top="1418" w:right="1418" w:bottom="1258" w:left="1134" w:header="397" w:footer="397" w:gutter="0"/>
          <w:cols w:space="708"/>
          <w:titlePg/>
          <w:docGrid w:linePitch="326"/>
        </w:sectPr>
      </w:pPr>
    </w:p>
    <w:p w:rsidR="00C32E9F" w:rsidRDefault="00C32E9F"/>
    <w:p w:rsidR="00023B22" w:rsidRPr="003F0376" w:rsidRDefault="00023B22" w:rsidP="00AE1C31">
      <w:pPr>
        <w:keepNext/>
        <w:rPr>
          <w:rFonts w:asciiTheme="minorHAnsi" w:hAnsiTheme="minorHAnsi"/>
        </w:rPr>
      </w:pPr>
      <w:r w:rsidRPr="003F0376">
        <w:rPr>
          <w:rFonts w:asciiTheme="minorHAnsi" w:hAnsiTheme="minorHAnsi"/>
        </w:rPr>
        <w:t>Příloha č. 1 – Pozemková situace v okolí sondy HR-221</w:t>
      </w:r>
    </w:p>
    <w:p w:rsidR="00742505" w:rsidRDefault="00023B22" w:rsidP="00023B22">
      <w:r>
        <w:rPr>
          <w:noProof/>
        </w:rPr>
        <w:drawing>
          <wp:inline distT="0" distB="0" distL="0" distR="0" wp14:anchorId="4B0312B3" wp14:editId="4FF137D7">
            <wp:extent cx="7728668" cy="5685985"/>
            <wp:effectExtent l="0" t="0" r="5715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904" cy="5691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2505" w:rsidRDefault="00742505" w:rsidP="00742505"/>
    <w:p w:rsidR="00742505" w:rsidRPr="00201436" w:rsidRDefault="00742505" w:rsidP="00742505">
      <w:pPr>
        <w:pStyle w:val="Titulek"/>
        <w:keepNext/>
        <w:rPr>
          <w:rFonts w:asciiTheme="minorHAnsi" w:hAnsiTheme="minorHAnsi"/>
          <w:b w:val="0"/>
          <w:sz w:val="24"/>
          <w:szCs w:val="24"/>
        </w:rPr>
      </w:pPr>
      <w:r w:rsidRPr="00201436">
        <w:rPr>
          <w:rFonts w:asciiTheme="minorHAnsi" w:hAnsiTheme="minorHAnsi"/>
          <w:b w:val="0"/>
          <w:sz w:val="24"/>
          <w:szCs w:val="24"/>
        </w:rPr>
        <w:lastRenderedPageBreak/>
        <w:t>Příloha č. 2a – Oplocení sondy HR-221</w:t>
      </w:r>
    </w:p>
    <w:p w:rsidR="00742505" w:rsidRDefault="00742505" w:rsidP="00742505">
      <w:pPr>
        <w:pStyle w:val="Titulek"/>
        <w:keepNext/>
      </w:pPr>
    </w:p>
    <w:p w:rsidR="00742505" w:rsidRDefault="00742505" w:rsidP="00742505">
      <w:r>
        <w:rPr>
          <w:noProof/>
        </w:rPr>
        <w:drawing>
          <wp:inline distT="0" distB="0" distL="0" distR="0" wp14:anchorId="73F812A3" wp14:editId="0EEFE7C3">
            <wp:extent cx="5751830" cy="7263033"/>
            <wp:effectExtent l="19050" t="19050" r="20320" b="14605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830" cy="7263033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42505" w:rsidRDefault="00742505" w:rsidP="00742505">
      <w:r>
        <w:br w:type="page"/>
      </w:r>
    </w:p>
    <w:p w:rsidR="00742505" w:rsidRDefault="00742505" w:rsidP="00742505">
      <w:pPr>
        <w:pStyle w:val="Titulek"/>
        <w:keepNext/>
      </w:pPr>
      <w:r>
        <w:lastRenderedPageBreak/>
        <w:t xml:space="preserve">Příloha č. 2b – </w:t>
      </w:r>
      <w:r>
        <w:rPr>
          <w:b w:val="0"/>
        </w:rPr>
        <w:t>Oplocení sondy HR-221 – výpis materiálu</w:t>
      </w:r>
    </w:p>
    <w:p w:rsidR="00742505" w:rsidRDefault="000D77E2" w:rsidP="00742505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49AD0B9" wp14:editId="62461B7A">
                <wp:simplePos x="0" y="0"/>
                <wp:positionH relativeFrom="column">
                  <wp:posOffset>-73025</wp:posOffset>
                </wp:positionH>
                <wp:positionV relativeFrom="paragraph">
                  <wp:posOffset>56515</wp:posOffset>
                </wp:positionV>
                <wp:extent cx="4874260" cy="6520180"/>
                <wp:effectExtent l="0" t="0" r="21590" b="13970"/>
                <wp:wrapNone/>
                <wp:docPr id="8" name="Obdélník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74260" cy="652018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Obdélník 8" o:spid="_x0000_s1026" style="position:absolute;margin-left:-5.75pt;margin-top:4.45pt;width:383.8pt;height:513.4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" filled="f" strokecolor="black [3213]" strokeweight="1pt">
                <v:path arrowok="t"/>
              </v:rect>
            </w:pict>
          </mc:Fallback>
        </mc:AlternateContent>
      </w:r>
    </w:p>
    <w:tbl>
      <w:tblPr>
        <w:tblStyle w:val="Mkatabulky"/>
        <w:tblW w:w="0" w:type="auto"/>
        <w:tblInd w:w="250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ook w:val="04A0" w:firstRow="1" w:lastRow="0" w:firstColumn="1" w:lastColumn="0" w:noHBand="0" w:noVBand="1"/>
      </w:tblPr>
      <w:tblGrid>
        <w:gridCol w:w="2376"/>
        <w:gridCol w:w="1418"/>
      </w:tblGrid>
      <w:tr w:rsidR="00742505" w:rsidTr="00E16A1E">
        <w:trPr>
          <w:trHeight w:hRule="exact" w:val="397"/>
        </w:trPr>
        <w:tc>
          <w:tcPr>
            <w:tcW w:w="2376" w:type="dxa"/>
          </w:tcPr>
          <w:p w:rsidR="00742505" w:rsidRPr="00A93152" w:rsidRDefault="00742505" w:rsidP="00E16A1E">
            <w:pPr>
              <w:spacing w:before="120"/>
              <w:rPr>
                <w:rFonts w:asciiTheme="minorHAnsi" w:hAnsiTheme="minorHAnsi"/>
              </w:rPr>
            </w:pPr>
            <w:r w:rsidRPr="00A93152">
              <w:rPr>
                <w:rFonts w:asciiTheme="minorHAnsi" w:hAnsiTheme="minorHAnsi"/>
              </w:rPr>
              <w:t>VÝPIS MATERIÁLU</w:t>
            </w:r>
          </w:p>
        </w:tc>
        <w:tc>
          <w:tcPr>
            <w:tcW w:w="1418" w:type="dxa"/>
          </w:tcPr>
          <w:p w:rsidR="00742505" w:rsidRPr="00A93152" w:rsidRDefault="00742505" w:rsidP="00E16A1E">
            <w:pPr>
              <w:spacing w:before="120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HR-221</w:t>
            </w:r>
          </w:p>
        </w:tc>
      </w:tr>
      <w:tr w:rsidR="00742505" w:rsidTr="00E16A1E">
        <w:trPr>
          <w:trHeight w:hRule="exact" w:val="397"/>
        </w:trPr>
        <w:tc>
          <w:tcPr>
            <w:tcW w:w="2376" w:type="dxa"/>
          </w:tcPr>
          <w:p w:rsidR="00742505" w:rsidRPr="00A93152" w:rsidRDefault="00742505" w:rsidP="00E16A1E">
            <w:pPr>
              <w:spacing w:before="120"/>
              <w:rPr>
                <w:rFonts w:asciiTheme="minorHAnsi" w:hAnsiTheme="minorHAnsi"/>
              </w:rPr>
            </w:pPr>
            <w:r w:rsidRPr="00A93152">
              <w:rPr>
                <w:rFonts w:asciiTheme="minorHAnsi" w:hAnsiTheme="minorHAnsi"/>
              </w:rPr>
              <w:t>BRANKA</w:t>
            </w:r>
          </w:p>
        </w:tc>
        <w:tc>
          <w:tcPr>
            <w:tcW w:w="1418" w:type="dxa"/>
          </w:tcPr>
          <w:p w:rsidR="00742505" w:rsidRPr="00A93152" w:rsidRDefault="00742505" w:rsidP="00E16A1E">
            <w:pPr>
              <w:spacing w:before="120"/>
              <w:rPr>
                <w:rFonts w:asciiTheme="minorHAnsi" w:hAnsiTheme="minorHAnsi"/>
              </w:rPr>
            </w:pPr>
            <w:r w:rsidRPr="00A93152">
              <w:rPr>
                <w:rFonts w:asciiTheme="minorHAnsi" w:hAnsiTheme="minorHAnsi"/>
              </w:rPr>
              <w:t>1 ks</w:t>
            </w:r>
          </w:p>
        </w:tc>
      </w:tr>
      <w:tr w:rsidR="00742505" w:rsidTr="00E16A1E">
        <w:trPr>
          <w:trHeight w:hRule="exact" w:val="397"/>
        </w:trPr>
        <w:tc>
          <w:tcPr>
            <w:tcW w:w="2376" w:type="dxa"/>
          </w:tcPr>
          <w:p w:rsidR="00742505" w:rsidRPr="00A93152" w:rsidRDefault="00742505" w:rsidP="00E16A1E">
            <w:pPr>
              <w:spacing w:before="120"/>
              <w:rPr>
                <w:rFonts w:asciiTheme="minorHAnsi" w:hAnsiTheme="minorHAnsi"/>
              </w:rPr>
            </w:pPr>
            <w:r w:rsidRPr="00A93152">
              <w:rPr>
                <w:rFonts w:asciiTheme="minorHAnsi" w:hAnsiTheme="minorHAnsi"/>
              </w:rPr>
              <w:t>MODUL 1m</w:t>
            </w:r>
          </w:p>
        </w:tc>
        <w:tc>
          <w:tcPr>
            <w:tcW w:w="1418" w:type="dxa"/>
          </w:tcPr>
          <w:p w:rsidR="00742505" w:rsidRPr="00A93152" w:rsidRDefault="00742505" w:rsidP="00E16A1E">
            <w:pPr>
              <w:spacing w:before="120"/>
              <w:rPr>
                <w:rFonts w:asciiTheme="minorHAnsi" w:hAnsiTheme="minorHAnsi"/>
              </w:rPr>
            </w:pPr>
            <w:r w:rsidRPr="00A93152">
              <w:rPr>
                <w:rFonts w:asciiTheme="minorHAnsi" w:hAnsiTheme="minorHAnsi"/>
              </w:rPr>
              <w:t>3 ks</w:t>
            </w:r>
          </w:p>
        </w:tc>
      </w:tr>
      <w:tr w:rsidR="00742505" w:rsidTr="00E16A1E">
        <w:trPr>
          <w:trHeight w:hRule="exact" w:val="397"/>
        </w:trPr>
        <w:tc>
          <w:tcPr>
            <w:tcW w:w="2376" w:type="dxa"/>
          </w:tcPr>
          <w:p w:rsidR="00742505" w:rsidRPr="00A93152" w:rsidRDefault="00742505" w:rsidP="00E16A1E">
            <w:pPr>
              <w:spacing w:before="120"/>
              <w:rPr>
                <w:rFonts w:asciiTheme="minorHAnsi" w:hAnsiTheme="minorHAnsi"/>
              </w:rPr>
            </w:pPr>
            <w:r w:rsidRPr="00A93152">
              <w:rPr>
                <w:rFonts w:asciiTheme="minorHAnsi" w:hAnsiTheme="minorHAnsi"/>
              </w:rPr>
              <w:t>MODUL 2m</w:t>
            </w:r>
          </w:p>
        </w:tc>
        <w:tc>
          <w:tcPr>
            <w:tcW w:w="1418" w:type="dxa"/>
          </w:tcPr>
          <w:p w:rsidR="00742505" w:rsidRPr="00A93152" w:rsidRDefault="00742505" w:rsidP="00E16A1E">
            <w:pPr>
              <w:spacing w:before="120"/>
              <w:rPr>
                <w:rFonts w:asciiTheme="minorHAnsi" w:hAnsiTheme="minorHAnsi"/>
              </w:rPr>
            </w:pPr>
            <w:r w:rsidRPr="00A93152">
              <w:rPr>
                <w:rFonts w:asciiTheme="minorHAnsi" w:hAnsiTheme="minorHAnsi"/>
              </w:rPr>
              <w:t>23 ks</w:t>
            </w:r>
          </w:p>
        </w:tc>
      </w:tr>
    </w:tbl>
    <w:p w:rsidR="00742505" w:rsidRDefault="00742505" w:rsidP="00742505"/>
    <w:p w:rsidR="00742505" w:rsidRDefault="00742505" w:rsidP="00742505"/>
    <w:p w:rsidR="00742505" w:rsidRDefault="00742505" w:rsidP="00742505">
      <w:r>
        <w:rPr>
          <w:noProof/>
        </w:rPr>
        <w:drawing>
          <wp:inline distT="0" distB="0" distL="0" distR="0" wp14:anchorId="36990218" wp14:editId="26F22657">
            <wp:extent cx="4699220" cy="5200153"/>
            <wp:effectExtent l="0" t="0" r="6350" b="635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58" t="28493" r="4666" b="6100"/>
                    <a:stretch/>
                  </pic:blipFill>
                  <pic:spPr bwMode="auto">
                    <a:xfrm>
                      <a:off x="0" y="0"/>
                      <a:ext cx="4703343" cy="520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742505" w:rsidSect="00AE1C31">
      <w:pgSz w:w="11906" w:h="16838" w:code="9"/>
      <w:pgMar w:top="1418" w:right="1418" w:bottom="1258" w:left="1134" w:header="397" w:footer="397" w:gutter="0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17542" w:rsidRDefault="00817542">
      <w:r>
        <w:separator/>
      </w:r>
    </w:p>
  </w:endnote>
  <w:endnote w:type="continuationSeparator" w:id="0">
    <w:p w:rsidR="00817542" w:rsidRDefault="0081754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4956" w:rsidRPr="0025746F" w:rsidRDefault="00A94956" w:rsidP="00502976">
    <w:pPr>
      <w:pStyle w:val="Zpat"/>
      <w:pBdr>
        <w:top w:val="single" w:sz="4" w:space="1" w:color="auto"/>
      </w:pBdr>
      <w:rPr>
        <w:rFonts w:asciiTheme="minorHAnsi" w:hAnsiTheme="minorHAnsi"/>
      </w:rPr>
    </w:pPr>
    <w:r>
      <w:rPr>
        <w:rFonts w:asciiTheme="minorHAnsi" w:hAnsiTheme="minorHAnsi"/>
      </w:rPr>
      <w:t>POS HR-221</w:t>
    </w:r>
    <w:r>
      <w:rPr>
        <w:rFonts w:asciiTheme="minorHAnsi" w:hAnsiTheme="minorHAnsi"/>
      </w:rPr>
      <w:tab/>
      <w:t>&lt;05/2013</w:t>
    </w:r>
    <w:r w:rsidRPr="0025746F">
      <w:rPr>
        <w:rFonts w:asciiTheme="minorHAnsi" w:hAnsiTheme="minorHAnsi"/>
      </w:rPr>
      <w:tab/>
      <w:t>List: &lt;</w:t>
    </w:r>
    <w:r w:rsidRPr="0025746F">
      <w:rPr>
        <w:rStyle w:val="slostrnky"/>
        <w:rFonts w:asciiTheme="minorHAnsi" w:hAnsiTheme="minorHAnsi"/>
      </w:rPr>
      <w:fldChar w:fldCharType="begin"/>
    </w:r>
    <w:r w:rsidRPr="0025746F">
      <w:rPr>
        <w:rStyle w:val="slostrnky"/>
        <w:rFonts w:asciiTheme="minorHAnsi" w:hAnsiTheme="minorHAnsi"/>
      </w:rPr>
      <w:instrText xml:space="preserve"> PAGE </w:instrText>
    </w:r>
    <w:r w:rsidRPr="0025746F">
      <w:rPr>
        <w:rStyle w:val="slostrnky"/>
        <w:rFonts w:asciiTheme="minorHAnsi" w:hAnsiTheme="minorHAnsi"/>
      </w:rPr>
      <w:fldChar w:fldCharType="separate"/>
    </w:r>
    <w:r>
      <w:rPr>
        <w:rStyle w:val="slostrnky"/>
        <w:rFonts w:asciiTheme="minorHAnsi" w:hAnsiTheme="minorHAnsi"/>
        <w:noProof/>
      </w:rPr>
      <w:t>4</w:t>
    </w:r>
    <w:r w:rsidRPr="0025746F">
      <w:rPr>
        <w:rStyle w:val="slostrnky"/>
        <w:rFonts w:asciiTheme="minorHAnsi" w:hAnsiTheme="minorHAnsi"/>
      </w:rPr>
      <w:fldChar w:fldCharType="end"/>
    </w:r>
    <w:r w:rsidRPr="0025746F">
      <w:rPr>
        <w:rFonts w:asciiTheme="minorHAnsi" w:hAnsiTheme="minorHAnsi"/>
      </w:rPr>
      <w:t>&gt;</w:t>
    </w:r>
  </w:p>
  <w:p w:rsidR="00A94956" w:rsidRPr="00502976" w:rsidRDefault="00A94956" w:rsidP="00502976">
    <w:pPr>
      <w:pStyle w:val="Zpat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4956" w:rsidRPr="000201C7" w:rsidRDefault="00A94956" w:rsidP="00C5363E">
    <w:pPr>
      <w:pStyle w:val="Zpat"/>
      <w:pBdr>
        <w:top w:val="single" w:sz="4" w:space="1" w:color="auto"/>
      </w:pBdr>
      <w:rPr>
        <w:rFonts w:ascii="Calibri" w:hAnsi="Calibri"/>
      </w:rPr>
    </w:pPr>
    <w:r w:rsidRPr="000201C7">
      <w:rPr>
        <w:rFonts w:ascii="Calibri" w:hAnsi="Calibri"/>
      </w:rPr>
      <w:t>POS HR-221</w:t>
    </w:r>
    <w:r w:rsidRPr="000201C7">
      <w:rPr>
        <w:rFonts w:ascii="Calibri" w:hAnsi="Calibri"/>
      </w:rPr>
      <w:tab/>
      <w:t>11/2013</w:t>
    </w:r>
    <w:r w:rsidRPr="000201C7">
      <w:rPr>
        <w:rFonts w:ascii="Calibri" w:hAnsi="Calibri"/>
      </w:rPr>
      <w:tab/>
      <w:t>List: &lt;</w:t>
    </w:r>
    <w:r w:rsidRPr="000201C7">
      <w:rPr>
        <w:rStyle w:val="slostrnky"/>
        <w:rFonts w:ascii="Calibri" w:hAnsi="Calibri"/>
      </w:rPr>
      <w:fldChar w:fldCharType="begin"/>
    </w:r>
    <w:r w:rsidRPr="000201C7">
      <w:rPr>
        <w:rStyle w:val="slostrnky"/>
        <w:rFonts w:ascii="Calibri" w:hAnsi="Calibri"/>
      </w:rPr>
      <w:instrText xml:space="preserve"> PAGE </w:instrText>
    </w:r>
    <w:r w:rsidRPr="000201C7">
      <w:rPr>
        <w:rStyle w:val="slostrnky"/>
        <w:rFonts w:ascii="Calibri" w:hAnsi="Calibri"/>
      </w:rPr>
      <w:fldChar w:fldCharType="separate"/>
    </w:r>
    <w:r w:rsidR="00FE0410">
      <w:rPr>
        <w:rStyle w:val="slostrnky"/>
        <w:rFonts w:ascii="Calibri" w:hAnsi="Calibri"/>
        <w:noProof/>
      </w:rPr>
      <w:t>35</w:t>
    </w:r>
    <w:r w:rsidRPr="000201C7">
      <w:rPr>
        <w:rStyle w:val="slostrnky"/>
        <w:rFonts w:ascii="Calibri" w:hAnsi="Calibri"/>
      </w:rPr>
      <w:fldChar w:fldCharType="end"/>
    </w:r>
    <w:r w:rsidRPr="000201C7">
      <w:rPr>
        <w:rFonts w:ascii="Calibri" w:hAnsi="Calibri"/>
      </w:rPr>
      <w:t>&gt;</w:t>
    </w:r>
  </w:p>
  <w:p w:rsidR="00A94956" w:rsidRPr="000201C7" w:rsidRDefault="00A94956">
    <w:pPr>
      <w:pStyle w:val="Zpat"/>
      <w:rPr>
        <w:rFonts w:ascii="Calibri" w:hAnsi="Calibri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4956" w:rsidRPr="0025746F" w:rsidRDefault="00A94956" w:rsidP="00502976">
    <w:pPr>
      <w:pStyle w:val="Zpat"/>
      <w:pBdr>
        <w:top w:val="single" w:sz="4" w:space="1" w:color="auto"/>
      </w:pBdr>
      <w:rPr>
        <w:rFonts w:asciiTheme="minorHAnsi" w:hAnsiTheme="minorHAnsi"/>
      </w:rPr>
    </w:pPr>
    <w:r>
      <w:rPr>
        <w:rFonts w:asciiTheme="minorHAnsi" w:hAnsiTheme="minorHAnsi"/>
      </w:rPr>
      <w:t>POS HR-221</w:t>
    </w:r>
    <w:r>
      <w:rPr>
        <w:rFonts w:asciiTheme="minorHAnsi" w:hAnsiTheme="minorHAnsi"/>
      </w:rPr>
      <w:tab/>
      <w:t>&lt;11/2013</w:t>
    </w:r>
    <w:r w:rsidRPr="0025746F">
      <w:rPr>
        <w:rFonts w:asciiTheme="minorHAnsi" w:hAnsiTheme="minorHAnsi"/>
      </w:rPr>
      <w:tab/>
      <w:t>List: &lt;</w:t>
    </w:r>
    <w:r w:rsidRPr="0025746F">
      <w:rPr>
        <w:rStyle w:val="slostrnky"/>
        <w:rFonts w:asciiTheme="minorHAnsi" w:hAnsiTheme="minorHAnsi"/>
      </w:rPr>
      <w:fldChar w:fldCharType="begin"/>
    </w:r>
    <w:r w:rsidRPr="0025746F">
      <w:rPr>
        <w:rStyle w:val="slostrnky"/>
        <w:rFonts w:asciiTheme="minorHAnsi" w:hAnsiTheme="minorHAnsi"/>
      </w:rPr>
      <w:instrText xml:space="preserve"> PAGE </w:instrText>
    </w:r>
    <w:r w:rsidRPr="0025746F">
      <w:rPr>
        <w:rStyle w:val="slostrnky"/>
        <w:rFonts w:asciiTheme="minorHAnsi" w:hAnsiTheme="minorHAnsi"/>
      </w:rPr>
      <w:fldChar w:fldCharType="separate"/>
    </w:r>
    <w:r w:rsidR="00FE0410">
      <w:rPr>
        <w:rStyle w:val="slostrnky"/>
        <w:rFonts w:asciiTheme="minorHAnsi" w:hAnsiTheme="minorHAnsi"/>
        <w:noProof/>
      </w:rPr>
      <w:t>37</w:t>
    </w:r>
    <w:r w:rsidRPr="0025746F">
      <w:rPr>
        <w:rStyle w:val="slostrnky"/>
        <w:rFonts w:asciiTheme="minorHAnsi" w:hAnsiTheme="minorHAnsi"/>
      </w:rPr>
      <w:fldChar w:fldCharType="end"/>
    </w:r>
    <w:r w:rsidRPr="0025746F">
      <w:rPr>
        <w:rFonts w:asciiTheme="minorHAnsi" w:hAnsiTheme="minorHAnsi"/>
      </w:rPr>
      <w:t>&gt;</w:t>
    </w:r>
  </w:p>
  <w:p w:rsidR="00A94956" w:rsidRPr="00502976" w:rsidRDefault="00A94956" w:rsidP="00502976">
    <w:pPr>
      <w:pStyle w:val="Zpa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17542" w:rsidRDefault="00817542">
      <w:r>
        <w:separator/>
      </w:r>
    </w:p>
  </w:footnote>
  <w:footnote w:type="continuationSeparator" w:id="0">
    <w:p w:rsidR="00817542" w:rsidRDefault="0081754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4956" w:rsidRPr="0025746F" w:rsidRDefault="00A94956" w:rsidP="00544870">
    <w:pPr>
      <w:pStyle w:val="Zhlav"/>
      <w:pBdr>
        <w:bottom w:val="single" w:sz="8" w:space="1" w:color="auto"/>
      </w:pBdr>
      <w:tabs>
        <w:tab w:val="left" w:pos="6237"/>
      </w:tabs>
      <w:rPr>
        <w:rFonts w:asciiTheme="minorHAnsi" w:hAnsiTheme="minorHAnsi"/>
      </w:rPr>
    </w:pPr>
    <w:r w:rsidRPr="00407364">
      <w:rPr>
        <w:rFonts w:asciiTheme="minorHAnsi" w:hAnsiTheme="minorHAnsi"/>
      </w:rPr>
      <w:t xml:space="preserve">RWE </w:t>
    </w:r>
    <w:proofErr w:type="spellStart"/>
    <w:r w:rsidRPr="00407364">
      <w:rPr>
        <w:rFonts w:asciiTheme="minorHAnsi" w:hAnsiTheme="minorHAnsi"/>
      </w:rPr>
      <w:t>Gas</w:t>
    </w:r>
    <w:proofErr w:type="spellEnd"/>
    <w:r w:rsidRPr="00407364">
      <w:rPr>
        <w:rFonts w:asciiTheme="minorHAnsi" w:hAnsiTheme="minorHAnsi"/>
      </w:rPr>
      <w:t xml:space="preserve"> </w:t>
    </w:r>
    <w:proofErr w:type="spellStart"/>
    <w:r w:rsidRPr="00407364">
      <w:rPr>
        <w:rFonts w:asciiTheme="minorHAnsi" w:hAnsiTheme="minorHAnsi"/>
      </w:rPr>
      <w:t>Storage</w:t>
    </w:r>
    <w:proofErr w:type="spellEnd"/>
    <w:r w:rsidRPr="00407364">
      <w:rPr>
        <w:rFonts w:asciiTheme="minorHAnsi" w:hAnsiTheme="minorHAnsi"/>
      </w:rPr>
      <w:t>, s.r.o.</w:t>
    </w:r>
    <w:r w:rsidRPr="0025746F">
      <w:rPr>
        <w:rFonts w:asciiTheme="minorHAnsi" w:hAnsiTheme="minorHAnsi"/>
      </w:rPr>
      <w:tab/>
    </w:r>
    <w:r w:rsidRPr="0025746F">
      <w:rPr>
        <w:rFonts w:asciiTheme="minorHAnsi" w:hAnsiTheme="minorHAnsi"/>
      </w:rPr>
      <w:tab/>
    </w:r>
    <w:r w:rsidRPr="0025746F">
      <w:rPr>
        <w:rFonts w:asciiTheme="minorHAnsi" w:hAnsiTheme="minorHAnsi"/>
      </w:rPr>
      <w:tab/>
      <w:t>PZP Tvrdonice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4956" w:rsidRPr="00F9368E" w:rsidRDefault="00A94956" w:rsidP="00544870">
    <w:pPr>
      <w:pStyle w:val="Zhlav"/>
      <w:pBdr>
        <w:bottom w:val="single" w:sz="8" w:space="1" w:color="auto"/>
      </w:pBdr>
      <w:tabs>
        <w:tab w:val="left" w:pos="6237"/>
      </w:tabs>
      <w:rPr>
        <w:rFonts w:asciiTheme="minorHAnsi" w:hAnsiTheme="minorHAnsi"/>
      </w:rPr>
    </w:pPr>
    <w:r w:rsidRPr="00407364">
      <w:rPr>
        <w:rFonts w:asciiTheme="minorHAnsi" w:hAnsiTheme="minorHAnsi"/>
      </w:rPr>
      <w:t xml:space="preserve">RWE </w:t>
    </w:r>
    <w:proofErr w:type="spellStart"/>
    <w:r w:rsidRPr="00407364">
      <w:rPr>
        <w:rFonts w:asciiTheme="minorHAnsi" w:hAnsiTheme="minorHAnsi"/>
      </w:rPr>
      <w:t>Gas</w:t>
    </w:r>
    <w:proofErr w:type="spellEnd"/>
    <w:r w:rsidRPr="00407364">
      <w:rPr>
        <w:rFonts w:asciiTheme="minorHAnsi" w:hAnsiTheme="minorHAnsi"/>
      </w:rPr>
      <w:t xml:space="preserve"> </w:t>
    </w:r>
    <w:proofErr w:type="spellStart"/>
    <w:r w:rsidRPr="00407364">
      <w:rPr>
        <w:rFonts w:asciiTheme="minorHAnsi" w:hAnsiTheme="minorHAnsi"/>
      </w:rPr>
      <w:t>Storage,s.r.o</w:t>
    </w:r>
    <w:proofErr w:type="spellEnd"/>
    <w:r w:rsidRPr="00407364">
      <w:rPr>
        <w:rFonts w:asciiTheme="minorHAnsi" w:hAnsiTheme="minorHAnsi"/>
      </w:rPr>
      <w:t>.</w:t>
    </w:r>
    <w:r w:rsidRPr="00F9368E">
      <w:rPr>
        <w:rFonts w:asciiTheme="minorHAnsi" w:hAnsiTheme="minorHAnsi"/>
      </w:rPr>
      <w:tab/>
    </w:r>
    <w:r w:rsidRPr="00F9368E">
      <w:rPr>
        <w:rFonts w:asciiTheme="minorHAnsi" w:hAnsiTheme="minorHAnsi"/>
      </w:rPr>
      <w:tab/>
    </w:r>
    <w:r w:rsidRPr="00F9368E">
      <w:rPr>
        <w:rFonts w:asciiTheme="minorHAnsi" w:hAnsiTheme="minorHAnsi"/>
      </w:rPr>
      <w:tab/>
    </w:r>
  </w:p>
  <w:p w:rsidR="00A94956" w:rsidRDefault="00A94956">
    <w:pPr>
      <w:pStyle w:val="Zhlav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FFFFFFFF"/>
    <w:lvl w:ilvl="0">
      <w:numFmt w:val="decimal"/>
      <w:lvlText w:val="*"/>
      <w:lvlJc w:val="left"/>
    </w:lvl>
  </w:abstractNum>
  <w:abstractNum w:abstractNumId="1">
    <w:nsid w:val="00F0151B"/>
    <w:multiLevelType w:val="multilevel"/>
    <w:tmpl w:val="78B2B40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5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2">
    <w:nsid w:val="0430672A"/>
    <w:multiLevelType w:val="singleLevel"/>
    <w:tmpl w:val="0FB4DADC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</w:rPr>
    </w:lvl>
  </w:abstractNum>
  <w:abstractNum w:abstractNumId="3">
    <w:nsid w:val="0E38375B"/>
    <w:multiLevelType w:val="hybridMultilevel"/>
    <w:tmpl w:val="4274E9AC"/>
    <w:lvl w:ilvl="0" w:tplc="00BEB772">
      <w:start w:val="2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1800" w:hanging="360"/>
      </w:pPr>
    </w:lvl>
    <w:lvl w:ilvl="2" w:tplc="0405001B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101C35A0"/>
    <w:multiLevelType w:val="multilevel"/>
    <w:tmpl w:val="50625634"/>
    <w:lvl w:ilvl="0">
      <w:numFmt w:val="decimal"/>
      <w:pStyle w:val="Nadpis1"/>
      <w:lvlText w:val="%1"/>
      <w:lvlJc w:val="left"/>
      <w:pPr>
        <w:tabs>
          <w:tab w:val="num" w:pos="432"/>
        </w:tabs>
        <w:ind w:left="432" w:hanging="432"/>
      </w:pPr>
    </w:lvl>
    <w:lvl w:ilvl="1">
      <w:start w:val="1"/>
      <w:numFmt w:val="decimal"/>
      <w:lvlText w:val="%1.%2"/>
      <w:lvlJc w:val="left"/>
      <w:pPr>
        <w:tabs>
          <w:tab w:val="num" w:pos="576"/>
        </w:tabs>
        <w:ind w:left="576" w:hanging="576"/>
      </w:pPr>
    </w:lvl>
    <w:lvl w:ilvl="2">
      <w:start w:val="1"/>
      <w:numFmt w:val="decimal"/>
      <w:pStyle w:val="Nadpis3"/>
      <w:lvlText w:val="%1.%2.%3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pStyle w:val="Nadpis4"/>
      <w:lvlText w:val="%1.%2.%3.%4"/>
      <w:lvlJc w:val="left"/>
      <w:pPr>
        <w:tabs>
          <w:tab w:val="num" w:pos="864"/>
        </w:tabs>
        <w:ind w:left="864" w:hanging="864"/>
      </w:pPr>
    </w:lvl>
    <w:lvl w:ilvl="4">
      <w:start w:val="1"/>
      <w:numFmt w:val="decimal"/>
      <w:pStyle w:val="Nadpis5"/>
      <w:lvlText w:val="%1.%2.%3.%4.%5"/>
      <w:lvlJc w:val="left"/>
      <w:pPr>
        <w:tabs>
          <w:tab w:val="num" w:pos="1008"/>
        </w:tabs>
        <w:ind w:left="1008" w:hanging="1008"/>
      </w:pPr>
    </w:lvl>
    <w:lvl w:ilvl="5">
      <w:start w:val="1"/>
      <w:numFmt w:val="decimal"/>
      <w:pStyle w:val="Nadpis6"/>
      <w:lvlText w:val="%1.%2.%3.%4.%5.%6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pStyle w:val="Nadpis7"/>
      <w:lvlText w:val="%1.%2.%3.%4.%5.%6.%7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pStyle w:val="Nadpis8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pStyle w:val="Nadpis9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abstractNum w:abstractNumId="5">
    <w:nsid w:val="1C440F2F"/>
    <w:multiLevelType w:val="singleLevel"/>
    <w:tmpl w:val="62FE0AC8"/>
    <w:lvl w:ilvl="0">
      <w:start w:val="2"/>
      <w:numFmt w:val="bullet"/>
      <w:lvlText w:val="-"/>
      <w:lvlJc w:val="left"/>
      <w:pPr>
        <w:tabs>
          <w:tab w:val="num" w:pos="927"/>
        </w:tabs>
        <w:ind w:left="927" w:hanging="360"/>
      </w:pPr>
      <w:rPr>
        <w:rFonts w:hint="default"/>
      </w:rPr>
    </w:lvl>
  </w:abstractNum>
  <w:abstractNum w:abstractNumId="6">
    <w:nsid w:val="1FA40387"/>
    <w:multiLevelType w:val="hybridMultilevel"/>
    <w:tmpl w:val="89C6014A"/>
    <w:lvl w:ilvl="0" w:tplc="4F501658">
      <w:start w:val="2"/>
      <w:numFmt w:val="bullet"/>
      <w:lvlText w:val="-"/>
      <w:lvlJc w:val="left"/>
      <w:pPr>
        <w:ind w:left="900" w:hanging="360"/>
      </w:pPr>
      <w:rPr>
        <w:rFonts w:ascii="Calibri" w:eastAsia="Times New Roman" w:hAnsi="Calibri" w:cs="Calibri" w:hint="default"/>
      </w:rPr>
    </w:lvl>
    <w:lvl w:ilvl="1" w:tplc="04050003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7">
    <w:nsid w:val="25F2770F"/>
    <w:multiLevelType w:val="hybridMultilevel"/>
    <w:tmpl w:val="3ECC795C"/>
    <w:lvl w:ilvl="0" w:tplc="F3F82E6C">
      <w:start w:val="1"/>
      <w:numFmt w:val="decimalZero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AA650F7"/>
    <w:multiLevelType w:val="singleLevel"/>
    <w:tmpl w:val="CD82969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9">
    <w:nsid w:val="2AD03B48"/>
    <w:multiLevelType w:val="multilevel"/>
    <w:tmpl w:val="6D26BFE2"/>
    <w:lvl w:ilvl="0">
      <w:start w:val="2"/>
      <w:numFmt w:val="decimal"/>
      <w:lvlText w:val="%1"/>
      <w:lvlJc w:val="left"/>
      <w:pPr>
        <w:ind w:left="502" w:hanging="360"/>
      </w:pPr>
      <w:rPr>
        <w:rFonts w:hint="default"/>
      </w:rPr>
    </w:lvl>
    <w:lvl w:ilvl="1">
      <w:start w:val="1"/>
      <w:numFmt w:val="decimal"/>
      <w:pStyle w:val="Nadpis2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0">
    <w:nsid w:val="2BBE4D9D"/>
    <w:multiLevelType w:val="hybridMultilevel"/>
    <w:tmpl w:val="EECA40E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71A12FB"/>
    <w:multiLevelType w:val="singleLevel"/>
    <w:tmpl w:val="62FE0AC8"/>
    <w:lvl w:ilvl="0">
      <w:start w:val="2"/>
      <w:numFmt w:val="bullet"/>
      <w:lvlText w:val="-"/>
      <w:lvlJc w:val="left"/>
      <w:pPr>
        <w:tabs>
          <w:tab w:val="num" w:pos="927"/>
        </w:tabs>
        <w:ind w:left="927" w:hanging="360"/>
      </w:pPr>
      <w:rPr>
        <w:rFonts w:hint="default"/>
      </w:rPr>
    </w:lvl>
  </w:abstractNum>
  <w:abstractNum w:abstractNumId="12">
    <w:nsid w:val="38776BA6"/>
    <w:multiLevelType w:val="singleLevel"/>
    <w:tmpl w:val="62FE0AC8"/>
    <w:lvl w:ilvl="0">
      <w:start w:val="2"/>
      <w:numFmt w:val="bullet"/>
      <w:lvlText w:val="-"/>
      <w:lvlJc w:val="left"/>
      <w:pPr>
        <w:tabs>
          <w:tab w:val="num" w:pos="927"/>
        </w:tabs>
        <w:ind w:left="927" w:hanging="360"/>
      </w:pPr>
      <w:rPr>
        <w:rFonts w:hint="default"/>
      </w:rPr>
    </w:lvl>
  </w:abstractNum>
  <w:abstractNum w:abstractNumId="13">
    <w:nsid w:val="3E01752C"/>
    <w:multiLevelType w:val="singleLevel"/>
    <w:tmpl w:val="0FB4DADC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</w:rPr>
    </w:lvl>
  </w:abstractNum>
  <w:abstractNum w:abstractNumId="14">
    <w:nsid w:val="413C5261"/>
    <w:multiLevelType w:val="hybridMultilevel"/>
    <w:tmpl w:val="19565A8C"/>
    <w:lvl w:ilvl="0" w:tplc="601A4D7A">
      <w:numFmt w:val="bullet"/>
      <w:lvlText w:val="-"/>
      <w:lvlJc w:val="left"/>
      <w:pPr>
        <w:tabs>
          <w:tab w:val="num" w:pos="927"/>
        </w:tabs>
        <w:ind w:left="927" w:hanging="360"/>
      </w:pPr>
      <w:rPr>
        <w:rFonts w:ascii="Arial" w:eastAsia="Times New Roman" w:hAnsi="Arial" w:cs="Aria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tabs>
          <w:tab w:val="num" w:pos="1647"/>
        </w:tabs>
        <w:ind w:left="1647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367"/>
        </w:tabs>
        <w:ind w:left="2367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3087"/>
        </w:tabs>
        <w:ind w:left="3087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807"/>
        </w:tabs>
        <w:ind w:left="3807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527"/>
        </w:tabs>
        <w:ind w:left="4527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247"/>
        </w:tabs>
        <w:ind w:left="5247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967"/>
        </w:tabs>
        <w:ind w:left="5967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687"/>
        </w:tabs>
        <w:ind w:left="6687" w:hanging="360"/>
      </w:pPr>
      <w:rPr>
        <w:rFonts w:ascii="Wingdings" w:hAnsi="Wingdings" w:hint="default"/>
      </w:rPr>
    </w:lvl>
  </w:abstractNum>
  <w:abstractNum w:abstractNumId="15">
    <w:nsid w:val="44B40023"/>
    <w:multiLevelType w:val="singleLevel"/>
    <w:tmpl w:val="0FB4DADC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</w:rPr>
    </w:lvl>
  </w:abstractNum>
  <w:abstractNum w:abstractNumId="16">
    <w:nsid w:val="4C505E64"/>
    <w:multiLevelType w:val="hybridMultilevel"/>
    <w:tmpl w:val="89A4CFCA"/>
    <w:lvl w:ilvl="0" w:tplc="FFFFFFFF">
      <w:start w:val="1"/>
      <w:numFmt w:val="decimal"/>
      <w:lvlText w:val="%1."/>
      <w:lvlJc w:val="left"/>
      <w:pPr>
        <w:tabs>
          <w:tab w:val="num" w:pos="5214"/>
        </w:tabs>
        <w:ind w:left="5214" w:hanging="360"/>
      </w:pPr>
    </w:lvl>
    <w:lvl w:ilvl="1" w:tplc="0405000F">
      <w:start w:val="1"/>
      <w:numFmt w:val="decimal"/>
      <w:lvlText w:val="%2."/>
      <w:lvlJc w:val="left"/>
      <w:pPr>
        <w:tabs>
          <w:tab w:val="num" w:pos="3600"/>
        </w:tabs>
        <w:ind w:left="360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4320"/>
        </w:tabs>
        <w:ind w:left="432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5040"/>
        </w:tabs>
        <w:ind w:left="504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5760"/>
        </w:tabs>
        <w:ind w:left="576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6480"/>
        </w:tabs>
        <w:ind w:left="648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7200"/>
        </w:tabs>
        <w:ind w:left="720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7920"/>
        </w:tabs>
        <w:ind w:left="792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8640"/>
        </w:tabs>
        <w:ind w:left="8640" w:hanging="180"/>
      </w:pPr>
    </w:lvl>
  </w:abstractNum>
  <w:abstractNum w:abstractNumId="17">
    <w:nsid w:val="50700EF7"/>
    <w:multiLevelType w:val="hybridMultilevel"/>
    <w:tmpl w:val="1ECE0980"/>
    <w:lvl w:ilvl="0" w:tplc="2174B6CC">
      <w:start w:val="1"/>
      <w:numFmt w:val="decimalZero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8D94544"/>
    <w:multiLevelType w:val="multilevel"/>
    <w:tmpl w:val="86A27D0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pStyle w:val="Styl2"/>
      <w:lvlText w:val="%1.%2"/>
      <w:lvlJc w:val="left"/>
      <w:pPr>
        <w:tabs>
          <w:tab w:val="num" w:pos="718"/>
        </w:tabs>
        <w:ind w:left="718" w:hanging="576"/>
      </w:pPr>
      <w:rPr>
        <w:rFonts w:hint="default"/>
      </w:rPr>
    </w:lvl>
    <w:lvl w:ilvl="2">
      <w:start w:val="1"/>
      <w:numFmt w:val="decimal"/>
      <w:pStyle w:val="Styl3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9">
    <w:nsid w:val="5F547226"/>
    <w:multiLevelType w:val="singleLevel"/>
    <w:tmpl w:val="F6B28ACE"/>
    <w:lvl w:ilvl="0">
      <w:start w:val="1"/>
      <w:numFmt w:val="lowerLetter"/>
      <w:lvlText w:val="%1)"/>
      <w:lvlJc w:val="left"/>
      <w:pPr>
        <w:tabs>
          <w:tab w:val="num" w:pos="927"/>
        </w:tabs>
        <w:ind w:left="927" w:hanging="360"/>
      </w:pPr>
      <w:rPr>
        <w:rFonts w:hint="default"/>
      </w:rPr>
    </w:lvl>
  </w:abstractNum>
  <w:abstractNum w:abstractNumId="20">
    <w:nsid w:val="5FB90B2F"/>
    <w:multiLevelType w:val="hybridMultilevel"/>
    <w:tmpl w:val="3B46391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F642860"/>
    <w:multiLevelType w:val="multilevel"/>
    <w:tmpl w:val="62002898"/>
    <w:lvl w:ilvl="0">
      <w:start w:val="2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11"/>
      <w:numFmt w:val="decimal"/>
      <w:lvlText w:val="%1.%2"/>
      <w:lvlJc w:val="left"/>
      <w:pPr>
        <w:ind w:left="885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22">
    <w:nsid w:val="702217C5"/>
    <w:multiLevelType w:val="singleLevel"/>
    <w:tmpl w:val="62FE0AC8"/>
    <w:lvl w:ilvl="0">
      <w:start w:val="2"/>
      <w:numFmt w:val="bullet"/>
      <w:lvlText w:val="-"/>
      <w:lvlJc w:val="left"/>
      <w:pPr>
        <w:tabs>
          <w:tab w:val="num" w:pos="927"/>
        </w:tabs>
        <w:ind w:left="927" w:hanging="360"/>
      </w:pPr>
      <w:rPr>
        <w:rFonts w:hint="default"/>
      </w:rPr>
    </w:lvl>
  </w:abstractNum>
  <w:abstractNum w:abstractNumId="23">
    <w:nsid w:val="703042E5"/>
    <w:multiLevelType w:val="multilevel"/>
    <w:tmpl w:val="754ECF60"/>
    <w:lvl w:ilvl="0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13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1800"/>
      </w:pPr>
      <w:rPr>
        <w:rFonts w:hint="default"/>
      </w:rPr>
    </w:lvl>
  </w:abstractNum>
  <w:abstractNum w:abstractNumId="24">
    <w:nsid w:val="71B91839"/>
    <w:multiLevelType w:val="hybridMultilevel"/>
    <w:tmpl w:val="9864E438"/>
    <w:lvl w:ilvl="0" w:tplc="EA3EDD2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2AEA102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Wingdings" w:hint="default"/>
      </w:rPr>
    </w:lvl>
    <w:lvl w:ilvl="2" w:tplc="6F2EA70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DD24F6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9164BC0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Wingdings" w:hint="default"/>
      </w:rPr>
    </w:lvl>
    <w:lvl w:ilvl="5" w:tplc="632AA81C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F10D6A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8E414D2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Wingdings" w:hint="default"/>
      </w:rPr>
    </w:lvl>
    <w:lvl w:ilvl="8" w:tplc="02B07E6A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>
    <w:nsid w:val="771C420E"/>
    <w:multiLevelType w:val="hybridMultilevel"/>
    <w:tmpl w:val="2DD230B0"/>
    <w:lvl w:ilvl="0" w:tplc="A360292E">
      <w:start w:val="1"/>
      <w:numFmt w:val="decimalZero"/>
      <w:lvlText w:val="%1.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>
    <w:nsid w:val="78495B5E"/>
    <w:multiLevelType w:val="multilevel"/>
    <w:tmpl w:val="C8829C5E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27">
    <w:nsid w:val="7BDA3EE3"/>
    <w:multiLevelType w:val="singleLevel"/>
    <w:tmpl w:val="62FE0AC8"/>
    <w:lvl w:ilvl="0">
      <w:start w:val="2"/>
      <w:numFmt w:val="bullet"/>
      <w:lvlText w:val="-"/>
      <w:lvlJc w:val="left"/>
      <w:pPr>
        <w:tabs>
          <w:tab w:val="num" w:pos="927"/>
        </w:tabs>
        <w:ind w:left="927" w:hanging="360"/>
      </w:pPr>
      <w:rPr>
        <w:rFonts w:hint="default"/>
      </w:rPr>
    </w:lvl>
  </w:abstractNum>
  <w:num w:numId="1">
    <w:abstractNumId w:val="0"/>
    <w:lvlOverride w:ilvl="0">
      <w:lvl w:ilvl="0">
        <w:start w:val="1"/>
        <w:numFmt w:val="bullet"/>
        <w:lvlText w:val=""/>
        <w:legacy w:legacy="1" w:legacySpace="0" w:legacyIndent="283"/>
        <w:lvlJc w:val="left"/>
        <w:pPr>
          <w:ind w:left="283" w:hanging="283"/>
        </w:pPr>
        <w:rPr>
          <w:rFonts w:ascii="Symbol" w:hAnsi="Symbol" w:hint="default"/>
        </w:rPr>
      </w:lvl>
    </w:lvlOverride>
  </w:num>
  <w:num w:numId="2">
    <w:abstractNumId w:val="4"/>
  </w:num>
  <w:num w:numId="3">
    <w:abstractNumId w:val="27"/>
  </w:num>
  <w:num w:numId="4">
    <w:abstractNumId w:val="12"/>
  </w:num>
  <w:num w:numId="5">
    <w:abstractNumId w:val="5"/>
  </w:num>
  <w:num w:numId="6">
    <w:abstractNumId w:val="19"/>
  </w:num>
  <w:num w:numId="7">
    <w:abstractNumId w:val="11"/>
  </w:num>
  <w:num w:numId="8">
    <w:abstractNumId w:val="15"/>
  </w:num>
  <w:num w:numId="9">
    <w:abstractNumId w:val="13"/>
  </w:num>
  <w:num w:numId="10">
    <w:abstractNumId w:val="8"/>
  </w:num>
  <w:num w:numId="11">
    <w:abstractNumId w:val="24"/>
  </w:num>
  <w:num w:numId="12">
    <w:abstractNumId w:val="16"/>
  </w:num>
  <w:num w:numId="13">
    <w:abstractNumId w:val="18"/>
  </w:num>
  <w:num w:numId="14">
    <w:abstractNumId w:val="22"/>
  </w:num>
  <w:num w:numId="15">
    <w:abstractNumId w:val="20"/>
  </w:num>
  <w:num w:numId="16">
    <w:abstractNumId w:val="9"/>
  </w:num>
  <w:num w:numId="17">
    <w:abstractNumId w:val="10"/>
  </w:num>
  <w:num w:numId="18">
    <w:abstractNumId w:val="6"/>
  </w:num>
  <w:num w:numId="19">
    <w:abstractNumId w:val="1"/>
  </w:num>
  <w:num w:numId="20">
    <w:abstractNumId w:val="3"/>
  </w:num>
  <w:num w:numId="21">
    <w:abstractNumId w:val="26"/>
  </w:num>
  <w:num w:numId="22">
    <w:abstractNumId w:val="23"/>
  </w:num>
  <w:num w:numId="23">
    <w:abstractNumId w:val="9"/>
  </w:num>
  <w:num w:numId="24">
    <w:abstractNumId w:val="9"/>
  </w:num>
  <w:num w:numId="25">
    <w:abstractNumId w:val="6"/>
  </w:num>
  <w:num w:numId="26">
    <w:abstractNumId w:val="21"/>
  </w:num>
  <w:num w:numId="27">
    <w:abstractNumId w:val="9"/>
  </w:num>
  <w:num w:numId="28">
    <w:abstractNumId w:val="9"/>
  </w:num>
  <w:num w:numId="29">
    <w:abstractNumId w:val="7"/>
  </w:num>
  <w:num w:numId="30">
    <w:abstractNumId w:val="25"/>
  </w:num>
  <w:num w:numId="31">
    <w:abstractNumId w:val="17"/>
  </w:num>
  <w:num w:numId="32">
    <w:abstractNumId w:val="14"/>
  </w:num>
  <w:num w:numId="33">
    <w:abstractNumId w:val="2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A2593"/>
    <w:rsid w:val="000106D4"/>
    <w:rsid w:val="00014D3C"/>
    <w:rsid w:val="00017834"/>
    <w:rsid w:val="000201C7"/>
    <w:rsid w:val="000210F5"/>
    <w:rsid w:val="00021AA3"/>
    <w:rsid w:val="00023B22"/>
    <w:rsid w:val="00023E31"/>
    <w:rsid w:val="00024B60"/>
    <w:rsid w:val="00024E7F"/>
    <w:rsid w:val="00027568"/>
    <w:rsid w:val="00031C6F"/>
    <w:rsid w:val="00032D50"/>
    <w:rsid w:val="00032E14"/>
    <w:rsid w:val="00034546"/>
    <w:rsid w:val="00034E0B"/>
    <w:rsid w:val="0003695E"/>
    <w:rsid w:val="00036D19"/>
    <w:rsid w:val="00047367"/>
    <w:rsid w:val="000516F0"/>
    <w:rsid w:val="000542A1"/>
    <w:rsid w:val="00054517"/>
    <w:rsid w:val="000560EC"/>
    <w:rsid w:val="000625D9"/>
    <w:rsid w:val="00063B4D"/>
    <w:rsid w:val="000661F0"/>
    <w:rsid w:val="0006646D"/>
    <w:rsid w:val="00074256"/>
    <w:rsid w:val="00076043"/>
    <w:rsid w:val="0007651B"/>
    <w:rsid w:val="00077B1D"/>
    <w:rsid w:val="00080101"/>
    <w:rsid w:val="00080E1D"/>
    <w:rsid w:val="000832C1"/>
    <w:rsid w:val="00083ACA"/>
    <w:rsid w:val="00085543"/>
    <w:rsid w:val="00085A53"/>
    <w:rsid w:val="000903F5"/>
    <w:rsid w:val="00095C53"/>
    <w:rsid w:val="00096A74"/>
    <w:rsid w:val="000A0E05"/>
    <w:rsid w:val="000A442E"/>
    <w:rsid w:val="000A54D5"/>
    <w:rsid w:val="000B045D"/>
    <w:rsid w:val="000B4FE7"/>
    <w:rsid w:val="000B503A"/>
    <w:rsid w:val="000C17BE"/>
    <w:rsid w:val="000C3729"/>
    <w:rsid w:val="000C40EA"/>
    <w:rsid w:val="000C5112"/>
    <w:rsid w:val="000C57E8"/>
    <w:rsid w:val="000D3219"/>
    <w:rsid w:val="000D77E2"/>
    <w:rsid w:val="000E0FDD"/>
    <w:rsid w:val="000E30E6"/>
    <w:rsid w:val="000F1F16"/>
    <w:rsid w:val="000F2644"/>
    <w:rsid w:val="000F550F"/>
    <w:rsid w:val="000F5A1F"/>
    <w:rsid w:val="000F6094"/>
    <w:rsid w:val="00100399"/>
    <w:rsid w:val="00102573"/>
    <w:rsid w:val="00105695"/>
    <w:rsid w:val="00105C56"/>
    <w:rsid w:val="001078EB"/>
    <w:rsid w:val="001102B2"/>
    <w:rsid w:val="00110577"/>
    <w:rsid w:val="00111DCD"/>
    <w:rsid w:val="00113494"/>
    <w:rsid w:val="001139A6"/>
    <w:rsid w:val="0011459D"/>
    <w:rsid w:val="001145D9"/>
    <w:rsid w:val="00116ACB"/>
    <w:rsid w:val="001170BE"/>
    <w:rsid w:val="00120F28"/>
    <w:rsid w:val="00121FF3"/>
    <w:rsid w:val="001221B7"/>
    <w:rsid w:val="00122D4A"/>
    <w:rsid w:val="00125C7F"/>
    <w:rsid w:val="001273B1"/>
    <w:rsid w:val="00127689"/>
    <w:rsid w:val="00130A31"/>
    <w:rsid w:val="00132DEE"/>
    <w:rsid w:val="001353F8"/>
    <w:rsid w:val="00136697"/>
    <w:rsid w:val="00137502"/>
    <w:rsid w:val="00144E19"/>
    <w:rsid w:val="00146A35"/>
    <w:rsid w:val="00154AF1"/>
    <w:rsid w:val="00160442"/>
    <w:rsid w:val="00163A95"/>
    <w:rsid w:val="00164923"/>
    <w:rsid w:val="00165358"/>
    <w:rsid w:val="00165F40"/>
    <w:rsid w:val="00167620"/>
    <w:rsid w:val="00167C26"/>
    <w:rsid w:val="001709D7"/>
    <w:rsid w:val="0017630E"/>
    <w:rsid w:val="00176963"/>
    <w:rsid w:val="00177716"/>
    <w:rsid w:val="0018231F"/>
    <w:rsid w:val="00182B98"/>
    <w:rsid w:val="0018361F"/>
    <w:rsid w:val="00183AEC"/>
    <w:rsid w:val="00186EFB"/>
    <w:rsid w:val="00191770"/>
    <w:rsid w:val="00191B8C"/>
    <w:rsid w:val="00192CA9"/>
    <w:rsid w:val="00195DD9"/>
    <w:rsid w:val="00195FF0"/>
    <w:rsid w:val="001962BC"/>
    <w:rsid w:val="0019737C"/>
    <w:rsid w:val="001A0351"/>
    <w:rsid w:val="001A07B8"/>
    <w:rsid w:val="001A2100"/>
    <w:rsid w:val="001A32AE"/>
    <w:rsid w:val="001A4EDD"/>
    <w:rsid w:val="001A5790"/>
    <w:rsid w:val="001A640E"/>
    <w:rsid w:val="001A6708"/>
    <w:rsid w:val="001A682B"/>
    <w:rsid w:val="001B0056"/>
    <w:rsid w:val="001B1258"/>
    <w:rsid w:val="001B2FC6"/>
    <w:rsid w:val="001B35C0"/>
    <w:rsid w:val="001B4C5F"/>
    <w:rsid w:val="001B4EA2"/>
    <w:rsid w:val="001B6209"/>
    <w:rsid w:val="001B7F92"/>
    <w:rsid w:val="001C14DA"/>
    <w:rsid w:val="001C2E89"/>
    <w:rsid w:val="001C32C0"/>
    <w:rsid w:val="001D0D2C"/>
    <w:rsid w:val="001D1F90"/>
    <w:rsid w:val="001D269B"/>
    <w:rsid w:val="001D29E1"/>
    <w:rsid w:val="001D3C4E"/>
    <w:rsid w:val="001D3FA4"/>
    <w:rsid w:val="001D5325"/>
    <w:rsid w:val="001D65A7"/>
    <w:rsid w:val="001D6D97"/>
    <w:rsid w:val="001D6DDA"/>
    <w:rsid w:val="001E0310"/>
    <w:rsid w:val="001E3CEA"/>
    <w:rsid w:val="001E43E7"/>
    <w:rsid w:val="001E4BB9"/>
    <w:rsid w:val="001E4F1F"/>
    <w:rsid w:val="001E582A"/>
    <w:rsid w:val="001E5D4F"/>
    <w:rsid w:val="001E7267"/>
    <w:rsid w:val="001F0A69"/>
    <w:rsid w:val="001F17FF"/>
    <w:rsid w:val="001F19A3"/>
    <w:rsid w:val="001F37FB"/>
    <w:rsid w:val="001F39A0"/>
    <w:rsid w:val="001F52E0"/>
    <w:rsid w:val="00200ED7"/>
    <w:rsid w:val="00201436"/>
    <w:rsid w:val="00201CCE"/>
    <w:rsid w:val="00201FF8"/>
    <w:rsid w:val="0020484E"/>
    <w:rsid w:val="00207122"/>
    <w:rsid w:val="00210398"/>
    <w:rsid w:val="00211384"/>
    <w:rsid w:val="00211A94"/>
    <w:rsid w:val="00212268"/>
    <w:rsid w:val="002123D7"/>
    <w:rsid w:val="00213944"/>
    <w:rsid w:val="002151DC"/>
    <w:rsid w:val="002159D3"/>
    <w:rsid w:val="00226086"/>
    <w:rsid w:val="002262E9"/>
    <w:rsid w:val="0022715C"/>
    <w:rsid w:val="00230915"/>
    <w:rsid w:val="00230AC7"/>
    <w:rsid w:val="00233CDB"/>
    <w:rsid w:val="00234103"/>
    <w:rsid w:val="00236C3E"/>
    <w:rsid w:val="00241B47"/>
    <w:rsid w:val="00242EAA"/>
    <w:rsid w:val="002458F1"/>
    <w:rsid w:val="00247123"/>
    <w:rsid w:val="00251728"/>
    <w:rsid w:val="002535F8"/>
    <w:rsid w:val="0025399E"/>
    <w:rsid w:val="00256526"/>
    <w:rsid w:val="00256CF3"/>
    <w:rsid w:val="0025746F"/>
    <w:rsid w:val="002602A6"/>
    <w:rsid w:val="0026148C"/>
    <w:rsid w:val="002646AA"/>
    <w:rsid w:val="0026737E"/>
    <w:rsid w:val="0026793D"/>
    <w:rsid w:val="00270C1E"/>
    <w:rsid w:val="0027115C"/>
    <w:rsid w:val="002714F9"/>
    <w:rsid w:val="0027188E"/>
    <w:rsid w:val="00272579"/>
    <w:rsid w:val="00273A41"/>
    <w:rsid w:val="00275845"/>
    <w:rsid w:val="00276A28"/>
    <w:rsid w:val="00277810"/>
    <w:rsid w:val="0028013A"/>
    <w:rsid w:val="002807DA"/>
    <w:rsid w:val="00280CA7"/>
    <w:rsid w:val="0028108A"/>
    <w:rsid w:val="00281D3C"/>
    <w:rsid w:val="00282255"/>
    <w:rsid w:val="00282BD2"/>
    <w:rsid w:val="0028416F"/>
    <w:rsid w:val="00286944"/>
    <w:rsid w:val="002900FB"/>
    <w:rsid w:val="00297437"/>
    <w:rsid w:val="002A06E3"/>
    <w:rsid w:val="002A13D1"/>
    <w:rsid w:val="002A541A"/>
    <w:rsid w:val="002A58E4"/>
    <w:rsid w:val="002A7BF3"/>
    <w:rsid w:val="002B1B1E"/>
    <w:rsid w:val="002B2B14"/>
    <w:rsid w:val="002B4306"/>
    <w:rsid w:val="002B493F"/>
    <w:rsid w:val="002B4DE1"/>
    <w:rsid w:val="002B7F54"/>
    <w:rsid w:val="002C0430"/>
    <w:rsid w:val="002C0D86"/>
    <w:rsid w:val="002C54F6"/>
    <w:rsid w:val="002C6EC1"/>
    <w:rsid w:val="002D1A52"/>
    <w:rsid w:val="002D3E3E"/>
    <w:rsid w:val="002D3F0C"/>
    <w:rsid w:val="002E0FF2"/>
    <w:rsid w:val="002F04F8"/>
    <w:rsid w:val="002F1920"/>
    <w:rsid w:val="002F3511"/>
    <w:rsid w:val="002F40E1"/>
    <w:rsid w:val="002F5837"/>
    <w:rsid w:val="002F7CCC"/>
    <w:rsid w:val="003017BF"/>
    <w:rsid w:val="00302001"/>
    <w:rsid w:val="00302016"/>
    <w:rsid w:val="00302F57"/>
    <w:rsid w:val="003056A3"/>
    <w:rsid w:val="00306653"/>
    <w:rsid w:val="00306C30"/>
    <w:rsid w:val="00313345"/>
    <w:rsid w:val="00315D94"/>
    <w:rsid w:val="003170DC"/>
    <w:rsid w:val="003171D1"/>
    <w:rsid w:val="00317EB6"/>
    <w:rsid w:val="00320161"/>
    <w:rsid w:val="00320B05"/>
    <w:rsid w:val="00320E46"/>
    <w:rsid w:val="0032216B"/>
    <w:rsid w:val="003224CA"/>
    <w:rsid w:val="00324216"/>
    <w:rsid w:val="00326308"/>
    <w:rsid w:val="00326B06"/>
    <w:rsid w:val="00332145"/>
    <w:rsid w:val="003322BF"/>
    <w:rsid w:val="00333250"/>
    <w:rsid w:val="00333A77"/>
    <w:rsid w:val="0033454A"/>
    <w:rsid w:val="0034039C"/>
    <w:rsid w:val="00343D67"/>
    <w:rsid w:val="00344D9E"/>
    <w:rsid w:val="00347075"/>
    <w:rsid w:val="003527D2"/>
    <w:rsid w:val="00352F93"/>
    <w:rsid w:val="0035357C"/>
    <w:rsid w:val="003568AA"/>
    <w:rsid w:val="00357E34"/>
    <w:rsid w:val="00361CD6"/>
    <w:rsid w:val="00362631"/>
    <w:rsid w:val="00362C64"/>
    <w:rsid w:val="00362D1A"/>
    <w:rsid w:val="00363CF4"/>
    <w:rsid w:val="00366351"/>
    <w:rsid w:val="003665EA"/>
    <w:rsid w:val="00375828"/>
    <w:rsid w:val="00375D68"/>
    <w:rsid w:val="00377ADD"/>
    <w:rsid w:val="00380FA6"/>
    <w:rsid w:val="003837F7"/>
    <w:rsid w:val="003845CA"/>
    <w:rsid w:val="00384B10"/>
    <w:rsid w:val="00384FC1"/>
    <w:rsid w:val="003873EE"/>
    <w:rsid w:val="00390BB1"/>
    <w:rsid w:val="003A1093"/>
    <w:rsid w:val="003A4F5D"/>
    <w:rsid w:val="003A520B"/>
    <w:rsid w:val="003B068B"/>
    <w:rsid w:val="003B2083"/>
    <w:rsid w:val="003B25BF"/>
    <w:rsid w:val="003B6D26"/>
    <w:rsid w:val="003B6D7F"/>
    <w:rsid w:val="003C0390"/>
    <w:rsid w:val="003D3B6B"/>
    <w:rsid w:val="003D4259"/>
    <w:rsid w:val="003D4AC5"/>
    <w:rsid w:val="003D5D0B"/>
    <w:rsid w:val="003D6CDA"/>
    <w:rsid w:val="003E17E4"/>
    <w:rsid w:val="003E2EF0"/>
    <w:rsid w:val="003E3B28"/>
    <w:rsid w:val="003E4CB7"/>
    <w:rsid w:val="003F0376"/>
    <w:rsid w:val="003F04DD"/>
    <w:rsid w:val="003F39F8"/>
    <w:rsid w:val="003F4782"/>
    <w:rsid w:val="003F72C3"/>
    <w:rsid w:val="003F79F5"/>
    <w:rsid w:val="004017C1"/>
    <w:rsid w:val="00403951"/>
    <w:rsid w:val="00403E90"/>
    <w:rsid w:val="00404FE9"/>
    <w:rsid w:val="00406E04"/>
    <w:rsid w:val="00407364"/>
    <w:rsid w:val="0041081B"/>
    <w:rsid w:val="0041220C"/>
    <w:rsid w:val="00412F25"/>
    <w:rsid w:val="004143A7"/>
    <w:rsid w:val="00424BE5"/>
    <w:rsid w:val="00425C79"/>
    <w:rsid w:val="0042603F"/>
    <w:rsid w:val="0042708D"/>
    <w:rsid w:val="004276FA"/>
    <w:rsid w:val="00431A97"/>
    <w:rsid w:val="00433336"/>
    <w:rsid w:val="004349EC"/>
    <w:rsid w:val="00434D5D"/>
    <w:rsid w:val="0043537B"/>
    <w:rsid w:val="00436BE1"/>
    <w:rsid w:val="004377BD"/>
    <w:rsid w:val="0043796A"/>
    <w:rsid w:val="00437A9A"/>
    <w:rsid w:val="00440386"/>
    <w:rsid w:val="004409A7"/>
    <w:rsid w:val="004435E3"/>
    <w:rsid w:val="00445391"/>
    <w:rsid w:val="004455CA"/>
    <w:rsid w:val="004460BE"/>
    <w:rsid w:val="00446DF6"/>
    <w:rsid w:val="00447A22"/>
    <w:rsid w:val="00447C99"/>
    <w:rsid w:val="004509E1"/>
    <w:rsid w:val="00452366"/>
    <w:rsid w:val="0045630B"/>
    <w:rsid w:val="004574C2"/>
    <w:rsid w:val="00462CFF"/>
    <w:rsid w:val="00463BD1"/>
    <w:rsid w:val="00465909"/>
    <w:rsid w:val="00467D51"/>
    <w:rsid w:val="0047107A"/>
    <w:rsid w:val="00471690"/>
    <w:rsid w:val="00474178"/>
    <w:rsid w:val="00475BEE"/>
    <w:rsid w:val="00476A93"/>
    <w:rsid w:val="0047781E"/>
    <w:rsid w:val="00477905"/>
    <w:rsid w:val="004825FF"/>
    <w:rsid w:val="00484DC8"/>
    <w:rsid w:val="0048797E"/>
    <w:rsid w:val="00490DB3"/>
    <w:rsid w:val="00490E13"/>
    <w:rsid w:val="00492AF6"/>
    <w:rsid w:val="00495A10"/>
    <w:rsid w:val="00496904"/>
    <w:rsid w:val="004978CC"/>
    <w:rsid w:val="00497CF1"/>
    <w:rsid w:val="004A0139"/>
    <w:rsid w:val="004A0308"/>
    <w:rsid w:val="004A329C"/>
    <w:rsid w:val="004A3681"/>
    <w:rsid w:val="004A699A"/>
    <w:rsid w:val="004B2E0B"/>
    <w:rsid w:val="004C0356"/>
    <w:rsid w:val="004C17CB"/>
    <w:rsid w:val="004C7512"/>
    <w:rsid w:val="004C7A6F"/>
    <w:rsid w:val="004D3D07"/>
    <w:rsid w:val="004D4D6C"/>
    <w:rsid w:val="004D60FC"/>
    <w:rsid w:val="004D7D82"/>
    <w:rsid w:val="004E05E9"/>
    <w:rsid w:val="004E1B36"/>
    <w:rsid w:val="004E3799"/>
    <w:rsid w:val="004E5E54"/>
    <w:rsid w:val="004E60A9"/>
    <w:rsid w:val="004F0DE9"/>
    <w:rsid w:val="004F5121"/>
    <w:rsid w:val="004F5497"/>
    <w:rsid w:val="00500231"/>
    <w:rsid w:val="00500540"/>
    <w:rsid w:val="00502313"/>
    <w:rsid w:val="00502976"/>
    <w:rsid w:val="00504BD4"/>
    <w:rsid w:val="00506BD3"/>
    <w:rsid w:val="0051071F"/>
    <w:rsid w:val="00514B6F"/>
    <w:rsid w:val="00514F29"/>
    <w:rsid w:val="00521608"/>
    <w:rsid w:val="005219EC"/>
    <w:rsid w:val="00522CE8"/>
    <w:rsid w:val="00523963"/>
    <w:rsid w:val="00523B4E"/>
    <w:rsid w:val="0052589C"/>
    <w:rsid w:val="00527BBE"/>
    <w:rsid w:val="00531160"/>
    <w:rsid w:val="00532E64"/>
    <w:rsid w:val="0054106F"/>
    <w:rsid w:val="00544870"/>
    <w:rsid w:val="005453A7"/>
    <w:rsid w:val="00545A33"/>
    <w:rsid w:val="00551A31"/>
    <w:rsid w:val="00551E2E"/>
    <w:rsid w:val="0055258F"/>
    <w:rsid w:val="00552CE1"/>
    <w:rsid w:val="0055321D"/>
    <w:rsid w:val="00553DCB"/>
    <w:rsid w:val="0055414A"/>
    <w:rsid w:val="0055726D"/>
    <w:rsid w:val="00560A6E"/>
    <w:rsid w:val="00565ACB"/>
    <w:rsid w:val="00565E46"/>
    <w:rsid w:val="0057142F"/>
    <w:rsid w:val="00575058"/>
    <w:rsid w:val="005777B4"/>
    <w:rsid w:val="005839C1"/>
    <w:rsid w:val="00586B86"/>
    <w:rsid w:val="00591D6C"/>
    <w:rsid w:val="005960C7"/>
    <w:rsid w:val="005969D6"/>
    <w:rsid w:val="00596F15"/>
    <w:rsid w:val="005A41D8"/>
    <w:rsid w:val="005A5585"/>
    <w:rsid w:val="005A58B9"/>
    <w:rsid w:val="005A66A4"/>
    <w:rsid w:val="005A6DC6"/>
    <w:rsid w:val="005A75CF"/>
    <w:rsid w:val="005B03C8"/>
    <w:rsid w:val="005B1B72"/>
    <w:rsid w:val="005B2A5D"/>
    <w:rsid w:val="005B4862"/>
    <w:rsid w:val="005B706C"/>
    <w:rsid w:val="005B7854"/>
    <w:rsid w:val="005C3AB0"/>
    <w:rsid w:val="005C63EB"/>
    <w:rsid w:val="005C70AB"/>
    <w:rsid w:val="005C7583"/>
    <w:rsid w:val="005C7940"/>
    <w:rsid w:val="005D0359"/>
    <w:rsid w:val="005D1C86"/>
    <w:rsid w:val="005D34AA"/>
    <w:rsid w:val="005D60DD"/>
    <w:rsid w:val="005D6364"/>
    <w:rsid w:val="005D760B"/>
    <w:rsid w:val="005E1228"/>
    <w:rsid w:val="005E2DB5"/>
    <w:rsid w:val="005E35E5"/>
    <w:rsid w:val="005E616F"/>
    <w:rsid w:val="005E679F"/>
    <w:rsid w:val="005E6FCB"/>
    <w:rsid w:val="005F0D2F"/>
    <w:rsid w:val="005F2CBB"/>
    <w:rsid w:val="005F5482"/>
    <w:rsid w:val="0060338A"/>
    <w:rsid w:val="00613DA0"/>
    <w:rsid w:val="0061446A"/>
    <w:rsid w:val="0061464B"/>
    <w:rsid w:val="006200F4"/>
    <w:rsid w:val="00620E55"/>
    <w:rsid w:val="00621F55"/>
    <w:rsid w:val="00621F84"/>
    <w:rsid w:val="00627BEC"/>
    <w:rsid w:val="00627F59"/>
    <w:rsid w:val="00632745"/>
    <w:rsid w:val="00637BD9"/>
    <w:rsid w:val="00642C56"/>
    <w:rsid w:val="00642F88"/>
    <w:rsid w:val="00643FDA"/>
    <w:rsid w:val="00645190"/>
    <w:rsid w:val="006471EC"/>
    <w:rsid w:val="0065002A"/>
    <w:rsid w:val="006509B9"/>
    <w:rsid w:val="00652E9F"/>
    <w:rsid w:val="00653FEA"/>
    <w:rsid w:val="0066199E"/>
    <w:rsid w:val="00661A59"/>
    <w:rsid w:val="006622E5"/>
    <w:rsid w:val="0066485A"/>
    <w:rsid w:val="006676FB"/>
    <w:rsid w:val="006742B6"/>
    <w:rsid w:val="0067570A"/>
    <w:rsid w:val="00677652"/>
    <w:rsid w:val="00682E03"/>
    <w:rsid w:val="00685FC8"/>
    <w:rsid w:val="006902BE"/>
    <w:rsid w:val="006933CE"/>
    <w:rsid w:val="00693FBE"/>
    <w:rsid w:val="006A2C26"/>
    <w:rsid w:val="006A566B"/>
    <w:rsid w:val="006A5D0A"/>
    <w:rsid w:val="006B1611"/>
    <w:rsid w:val="006B664C"/>
    <w:rsid w:val="006B6BBA"/>
    <w:rsid w:val="006B6FA1"/>
    <w:rsid w:val="006C1F51"/>
    <w:rsid w:val="006C36EE"/>
    <w:rsid w:val="006C3FE0"/>
    <w:rsid w:val="006C5A78"/>
    <w:rsid w:val="006C5E6B"/>
    <w:rsid w:val="006C6905"/>
    <w:rsid w:val="006D5CDD"/>
    <w:rsid w:val="006D6727"/>
    <w:rsid w:val="006D79AF"/>
    <w:rsid w:val="006E3FEE"/>
    <w:rsid w:val="006E5D2B"/>
    <w:rsid w:val="006E5D82"/>
    <w:rsid w:val="006E6AFA"/>
    <w:rsid w:val="006F0913"/>
    <w:rsid w:val="006F1C4F"/>
    <w:rsid w:val="006F1DB6"/>
    <w:rsid w:val="00700591"/>
    <w:rsid w:val="007018DA"/>
    <w:rsid w:val="00702B7D"/>
    <w:rsid w:val="00703063"/>
    <w:rsid w:val="00707438"/>
    <w:rsid w:val="00711074"/>
    <w:rsid w:val="007120E5"/>
    <w:rsid w:val="0071382F"/>
    <w:rsid w:val="00715816"/>
    <w:rsid w:val="00715C12"/>
    <w:rsid w:val="0072215E"/>
    <w:rsid w:val="0072231C"/>
    <w:rsid w:val="00722CDA"/>
    <w:rsid w:val="007254EA"/>
    <w:rsid w:val="00725953"/>
    <w:rsid w:val="00727B71"/>
    <w:rsid w:val="00732415"/>
    <w:rsid w:val="00733ADF"/>
    <w:rsid w:val="00741B9E"/>
    <w:rsid w:val="00742505"/>
    <w:rsid w:val="00744318"/>
    <w:rsid w:val="007448DE"/>
    <w:rsid w:val="007449B4"/>
    <w:rsid w:val="00744DE9"/>
    <w:rsid w:val="007520BD"/>
    <w:rsid w:val="00752923"/>
    <w:rsid w:val="0075295F"/>
    <w:rsid w:val="007556B5"/>
    <w:rsid w:val="00757A09"/>
    <w:rsid w:val="007613CD"/>
    <w:rsid w:val="007616B4"/>
    <w:rsid w:val="00762239"/>
    <w:rsid w:val="007629FE"/>
    <w:rsid w:val="0076479D"/>
    <w:rsid w:val="00765D20"/>
    <w:rsid w:val="00771533"/>
    <w:rsid w:val="00773083"/>
    <w:rsid w:val="00773792"/>
    <w:rsid w:val="007759D5"/>
    <w:rsid w:val="00780CB3"/>
    <w:rsid w:val="00781577"/>
    <w:rsid w:val="00783AB2"/>
    <w:rsid w:val="00784D3C"/>
    <w:rsid w:val="007855AA"/>
    <w:rsid w:val="007874BD"/>
    <w:rsid w:val="00794EC3"/>
    <w:rsid w:val="0079726A"/>
    <w:rsid w:val="007A00DB"/>
    <w:rsid w:val="007A0291"/>
    <w:rsid w:val="007A04F7"/>
    <w:rsid w:val="007A3B79"/>
    <w:rsid w:val="007A5A7A"/>
    <w:rsid w:val="007B32BA"/>
    <w:rsid w:val="007B497E"/>
    <w:rsid w:val="007B4FA6"/>
    <w:rsid w:val="007B5C16"/>
    <w:rsid w:val="007B787D"/>
    <w:rsid w:val="007B7C73"/>
    <w:rsid w:val="007C02E0"/>
    <w:rsid w:val="007C0356"/>
    <w:rsid w:val="007C1EA9"/>
    <w:rsid w:val="007C30D8"/>
    <w:rsid w:val="007D0303"/>
    <w:rsid w:val="007D0E39"/>
    <w:rsid w:val="007D3B9A"/>
    <w:rsid w:val="007D5925"/>
    <w:rsid w:val="007D65E1"/>
    <w:rsid w:val="007E0606"/>
    <w:rsid w:val="007E38E0"/>
    <w:rsid w:val="007F1F2B"/>
    <w:rsid w:val="007F45F0"/>
    <w:rsid w:val="007F7D2D"/>
    <w:rsid w:val="00806064"/>
    <w:rsid w:val="00806C05"/>
    <w:rsid w:val="00807505"/>
    <w:rsid w:val="00813D2F"/>
    <w:rsid w:val="00815AFE"/>
    <w:rsid w:val="00817181"/>
    <w:rsid w:val="00817542"/>
    <w:rsid w:val="008200D2"/>
    <w:rsid w:val="00822B5A"/>
    <w:rsid w:val="0082384C"/>
    <w:rsid w:val="00824CED"/>
    <w:rsid w:val="00825F0D"/>
    <w:rsid w:val="00826D02"/>
    <w:rsid w:val="008270D1"/>
    <w:rsid w:val="0082783C"/>
    <w:rsid w:val="00832F31"/>
    <w:rsid w:val="00833602"/>
    <w:rsid w:val="00835671"/>
    <w:rsid w:val="00836365"/>
    <w:rsid w:val="00836A3E"/>
    <w:rsid w:val="008412D4"/>
    <w:rsid w:val="00841DD5"/>
    <w:rsid w:val="00843C92"/>
    <w:rsid w:val="0085163B"/>
    <w:rsid w:val="008540A5"/>
    <w:rsid w:val="00854B63"/>
    <w:rsid w:val="00855AFE"/>
    <w:rsid w:val="00855CEF"/>
    <w:rsid w:val="00856868"/>
    <w:rsid w:val="008577A8"/>
    <w:rsid w:val="00860988"/>
    <w:rsid w:val="0086277C"/>
    <w:rsid w:val="00863C20"/>
    <w:rsid w:val="00867DC5"/>
    <w:rsid w:val="0087064A"/>
    <w:rsid w:val="0087171F"/>
    <w:rsid w:val="00871D13"/>
    <w:rsid w:val="0087345B"/>
    <w:rsid w:val="00876C57"/>
    <w:rsid w:val="00882B76"/>
    <w:rsid w:val="00885A3E"/>
    <w:rsid w:val="00890589"/>
    <w:rsid w:val="00892417"/>
    <w:rsid w:val="00893D81"/>
    <w:rsid w:val="008942DB"/>
    <w:rsid w:val="00894770"/>
    <w:rsid w:val="00894CC0"/>
    <w:rsid w:val="00894F06"/>
    <w:rsid w:val="008A2500"/>
    <w:rsid w:val="008A309E"/>
    <w:rsid w:val="008A3134"/>
    <w:rsid w:val="008A3198"/>
    <w:rsid w:val="008A4D87"/>
    <w:rsid w:val="008A58A2"/>
    <w:rsid w:val="008A7B21"/>
    <w:rsid w:val="008B248D"/>
    <w:rsid w:val="008B2C19"/>
    <w:rsid w:val="008B31EC"/>
    <w:rsid w:val="008B6594"/>
    <w:rsid w:val="008C12DD"/>
    <w:rsid w:val="008C137E"/>
    <w:rsid w:val="008C1D28"/>
    <w:rsid w:val="008C4278"/>
    <w:rsid w:val="008C457E"/>
    <w:rsid w:val="008C45C6"/>
    <w:rsid w:val="008D0406"/>
    <w:rsid w:val="008D1178"/>
    <w:rsid w:val="008D33D0"/>
    <w:rsid w:val="008D348C"/>
    <w:rsid w:val="008D6159"/>
    <w:rsid w:val="008F1AE9"/>
    <w:rsid w:val="008F4872"/>
    <w:rsid w:val="008F71D7"/>
    <w:rsid w:val="008F7997"/>
    <w:rsid w:val="009012EF"/>
    <w:rsid w:val="0090431B"/>
    <w:rsid w:val="0090479F"/>
    <w:rsid w:val="009051AD"/>
    <w:rsid w:val="0090638D"/>
    <w:rsid w:val="00906A77"/>
    <w:rsid w:val="00911E17"/>
    <w:rsid w:val="00922E1E"/>
    <w:rsid w:val="00922E2C"/>
    <w:rsid w:val="00924C28"/>
    <w:rsid w:val="009263C4"/>
    <w:rsid w:val="009268B1"/>
    <w:rsid w:val="009307B8"/>
    <w:rsid w:val="00931806"/>
    <w:rsid w:val="009325B7"/>
    <w:rsid w:val="00936930"/>
    <w:rsid w:val="009369A0"/>
    <w:rsid w:val="00937575"/>
    <w:rsid w:val="00940BF7"/>
    <w:rsid w:val="009429A0"/>
    <w:rsid w:val="009435B0"/>
    <w:rsid w:val="00943FB1"/>
    <w:rsid w:val="00946867"/>
    <w:rsid w:val="009523B5"/>
    <w:rsid w:val="009562B4"/>
    <w:rsid w:val="00964011"/>
    <w:rsid w:val="00964697"/>
    <w:rsid w:val="009660AF"/>
    <w:rsid w:val="00967194"/>
    <w:rsid w:val="00974C70"/>
    <w:rsid w:val="0098031C"/>
    <w:rsid w:val="00981075"/>
    <w:rsid w:val="00981C4A"/>
    <w:rsid w:val="009841BB"/>
    <w:rsid w:val="00984C71"/>
    <w:rsid w:val="009879B4"/>
    <w:rsid w:val="009938FD"/>
    <w:rsid w:val="0099418C"/>
    <w:rsid w:val="00994328"/>
    <w:rsid w:val="009946E9"/>
    <w:rsid w:val="00995F02"/>
    <w:rsid w:val="00996592"/>
    <w:rsid w:val="009970BC"/>
    <w:rsid w:val="00997156"/>
    <w:rsid w:val="009A25D1"/>
    <w:rsid w:val="009A281E"/>
    <w:rsid w:val="009A70CC"/>
    <w:rsid w:val="009B0CD7"/>
    <w:rsid w:val="009B1338"/>
    <w:rsid w:val="009B183B"/>
    <w:rsid w:val="009B216F"/>
    <w:rsid w:val="009B51E4"/>
    <w:rsid w:val="009C02E3"/>
    <w:rsid w:val="009C3E2E"/>
    <w:rsid w:val="009C503E"/>
    <w:rsid w:val="009C5B73"/>
    <w:rsid w:val="009C695E"/>
    <w:rsid w:val="009D169A"/>
    <w:rsid w:val="009D4DBB"/>
    <w:rsid w:val="009D5042"/>
    <w:rsid w:val="009D6EB0"/>
    <w:rsid w:val="009E18F6"/>
    <w:rsid w:val="009E601E"/>
    <w:rsid w:val="009E6C14"/>
    <w:rsid w:val="009F3A94"/>
    <w:rsid w:val="009F5203"/>
    <w:rsid w:val="00A00E78"/>
    <w:rsid w:val="00A0110C"/>
    <w:rsid w:val="00A155C4"/>
    <w:rsid w:val="00A17BBE"/>
    <w:rsid w:val="00A20442"/>
    <w:rsid w:val="00A23C30"/>
    <w:rsid w:val="00A24E45"/>
    <w:rsid w:val="00A25610"/>
    <w:rsid w:val="00A25EE0"/>
    <w:rsid w:val="00A34AD9"/>
    <w:rsid w:val="00A35536"/>
    <w:rsid w:val="00A36029"/>
    <w:rsid w:val="00A36934"/>
    <w:rsid w:val="00A371E3"/>
    <w:rsid w:val="00A400CE"/>
    <w:rsid w:val="00A42B71"/>
    <w:rsid w:val="00A43D4F"/>
    <w:rsid w:val="00A44200"/>
    <w:rsid w:val="00A44BD3"/>
    <w:rsid w:val="00A4552E"/>
    <w:rsid w:val="00A471CE"/>
    <w:rsid w:val="00A51810"/>
    <w:rsid w:val="00A51F86"/>
    <w:rsid w:val="00A5252A"/>
    <w:rsid w:val="00A54C7F"/>
    <w:rsid w:val="00A60030"/>
    <w:rsid w:val="00A6010A"/>
    <w:rsid w:val="00A60CB9"/>
    <w:rsid w:val="00A642FC"/>
    <w:rsid w:val="00A66740"/>
    <w:rsid w:val="00A6765F"/>
    <w:rsid w:val="00A70CA6"/>
    <w:rsid w:val="00A72B9E"/>
    <w:rsid w:val="00A75727"/>
    <w:rsid w:val="00A7613E"/>
    <w:rsid w:val="00A8459E"/>
    <w:rsid w:val="00A850B0"/>
    <w:rsid w:val="00A85B73"/>
    <w:rsid w:val="00A86624"/>
    <w:rsid w:val="00A900FD"/>
    <w:rsid w:val="00A9163C"/>
    <w:rsid w:val="00A920EF"/>
    <w:rsid w:val="00A92A90"/>
    <w:rsid w:val="00A93745"/>
    <w:rsid w:val="00A94956"/>
    <w:rsid w:val="00A94AB0"/>
    <w:rsid w:val="00A9663D"/>
    <w:rsid w:val="00AA2593"/>
    <w:rsid w:val="00AA346D"/>
    <w:rsid w:val="00AA3CAA"/>
    <w:rsid w:val="00AA4E6A"/>
    <w:rsid w:val="00AA50C2"/>
    <w:rsid w:val="00AB1899"/>
    <w:rsid w:val="00AB321F"/>
    <w:rsid w:val="00AB36F6"/>
    <w:rsid w:val="00AB657D"/>
    <w:rsid w:val="00AB75BA"/>
    <w:rsid w:val="00AC337E"/>
    <w:rsid w:val="00AC4116"/>
    <w:rsid w:val="00AC4385"/>
    <w:rsid w:val="00AC4ABA"/>
    <w:rsid w:val="00AD1B61"/>
    <w:rsid w:val="00AD2326"/>
    <w:rsid w:val="00AD4FB5"/>
    <w:rsid w:val="00AD5D91"/>
    <w:rsid w:val="00AD5E41"/>
    <w:rsid w:val="00AE1C31"/>
    <w:rsid w:val="00AE276C"/>
    <w:rsid w:val="00AE73E3"/>
    <w:rsid w:val="00AF0439"/>
    <w:rsid w:val="00AF476D"/>
    <w:rsid w:val="00B010DD"/>
    <w:rsid w:val="00B01B6D"/>
    <w:rsid w:val="00B04D2E"/>
    <w:rsid w:val="00B07EA5"/>
    <w:rsid w:val="00B1060B"/>
    <w:rsid w:val="00B11728"/>
    <w:rsid w:val="00B119E2"/>
    <w:rsid w:val="00B16BD1"/>
    <w:rsid w:val="00B17694"/>
    <w:rsid w:val="00B20D9D"/>
    <w:rsid w:val="00B2235D"/>
    <w:rsid w:val="00B25779"/>
    <w:rsid w:val="00B3289C"/>
    <w:rsid w:val="00B333D5"/>
    <w:rsid w:val="00B36A7A"/>
    <w:rsid w:val="00B44AB8"/>
    <w:rsid w:val="00B459B6"/>
    <w:rsid w:val="00B45C79"/>
    <w:rsid w:val="00B45CE1"/>
    <w:rsid w:val="00B512C7"/>
    <w:rsid w:val="00B53949"/>
    <w:rsid w:val="00B607D6"/>
    <w:rsid w:val="00B607FF"/>
    <w:rsid w:val="00B62A52"/>
    <w:rsid w:val="00B67110"/>
    <w:rsid w:val="00B704D6"/>
    <w:rsid w:val="00B748A7"/>
    <w:rsid w:val="00B7493F"/>
    <w:rsid w:val="00B754D4"/>
    <w:rsid w:val="00B76887"/>
    <w:rsid w:val="00B80ECA"/>
    <w:rsid w:val="00B8206A"/>
    <w:rsid w:val="00B82D4C"/>
    <w:rsid w:val="00B83792"/>
    <w:rsid w:val="00B84334"/>
    <w:rsid w:val="00B872EC"/>
    <w:rsid w:val="00B87FD7"/>
    <w:rsid w:val="00B9017C"/>
    <w:rsid w:val="00B903A1"/>
    <w:rsid w:val="00B9058D"/>
    <w:rsid w:val="00B90694"/>
    <w:rsid w:val="00B907F0"/>
    <w:rsid w:val="00B961BD"/>
    <w:rsid w:val="00BA0B58"/>
    <w:rsid w:val="00BA5589"/>
    <w:rsid w:val="00BA5976"/>
    <w:rsid w:val="00BA6234"/>
    <w:rsid w:val="00BA6AEF"/>
    <w:rsid w:val="00BA6D2F"/>
    <w:rsid w:val="00BB1368"/>
    <w:rsid w:val="00BB15EC"/>
    <w:rsid w:val="00BB337B"/>
    <w:rsid w:val="00BB6308"/>
    <w:rsid w:val="00BB7257"/>
    <w:rsid w:val="00BC0F40"/>
    <w:rsid w:val="00BC194D"/>
    <w:rsid w:val="00BD0833"/>
    <w:rsid w:val="00BD2779"/>
    <w:rsid w:val="00BD4392"/>
    <w:rsid w:val="00BD65D0"/>
    <w:rsid w:val="00BE09DF"/>
    <w:rsid w:val="00BE453F"/>
    <w:rsid w:val="00BE7759"/>
    <w:rsid w:val="00BF07A2"/>
    <w:rsid w:val="00BF10B6"/>
    <w:rsid w:val="00BF12D0"/>
    <w:rsid w:val="00BF243E"/>
    <w:rsid w:val="00BF2EEE"/>
    <w:rsid w:val="00BF3FB4"/>
    <w:rsid w:val="00BF711F"/>
    <w:rsid w:val="00BF72E0"/>
    <w:rsid w:val="00C02104"/>
    <w:rsid w:val="00C02A43"/>
    <w:rsid w:val="00C031A7"/>
    <w:rsid w:val="00C0613C"/>
    <w:rsid w:val="00C068E2"/>
    <w:rsid w:val="00C11947"/>
    <w:rsid w:val="00C127CE"/>
    <w:rsid w:val="00C1356E"/>
    <w:rsid w:val="00C15514"/>
    <w:rsid w:val="00C218CC"/>
    <w:rsid w:val="00C25D6E"/>
    <w:rsid w:val="00C32E9F"/>
    <w:rsid w:val="00C34331"/>
    <w:rsid w:val="00C350E9"/>
    <w:rsid w:val="00C363F6"/>
    <w:rsid w:val="00C378ED"/>
    <w:rsid w:val="00C42726"/>
    <w:rsid w:val="00C42E43"/>
    <w:rsid w:val="00C5363E"/>
    <w:rsid w:val="00C603C1"/>
    <w:rsid w:val="00C64754"/>
    <w:rsid w:val="00C648BB"/>
    <w:rsid w:val="00C64AB4"/>
    <w:rsid w:val="00C669CB"/>
    <w:rsid w:val="00C7098D"/>
    <w:rsid w:val="00C7431B"/>
    <w:rsid w:val="00C75957"/>
    <w:rsid w:val="00C809B8"/>
    <w:rsid w:val="00C81D88"/>
    <w:rsid w:val="00C81FD8"/>
    <w:rsid w:val="00C82B80"/>
    <w:rsid w:val="00C83B08"/>
    <w:rsid w:val="00C87612"/>
    <w:rsid w:val="00C911D0"/>
    <w:rsid w:val="00C91326"/>
    <w:rsid w:val="00C92350"/>
    <w:rsid w:val="00C94944"/>
    <w:rsid w:val="00C95880"/>
    <w:rsid w:val="00C97BC8"/>
    <w:rsid w:val="00CA0485"/>
    <w:rsid w:val="00CA0A3B"/>
    <w:rsid w:val="00CA0A4C"/>
    <w:rsid w:val="00CA137A"/>
    <w:rsid w:val="00CA31E5"/>
    <w:rsid w:val="00CA48F6"/>
    <w:rsid w:val="00CA720E"/>
    <w:rsid w:val="00CB0323"/>
    <w:rsid w:val="00CB0ADE"/>
    <w:rsid w:val="00CB40B1"/>
    <w:rsid w:val="00CB53EF"/>
    <w:rsid w:val="00CB56E8"/>
    <w:rsid w:val="00CB7D1D"/>
    <w:rsid w:val="00CC0495"/>
    <w:rsid w:val="00CC096B"/>
    <w:rsid w:val="00CC1A6F"/>
    <w:rsid w:val="00CC1D03"/>
    <w:rsid w:val="00CC2907"/>
    <w:rsid w:val="00CC51C7"/>
    <w:rsid w:val="00CD0961"/>
    <w:rsid w:val="00CD1A76"/>
    <w:rsid w:val="00CD24AC"/>
    <w:rsid w:val="00CD58B6"/>
    <w:rsid w:val="00CD785A"/>
    <w:rsid w:val="00CE0970"/>
    <w:rsid w:val="00CE3384"/>
    <w:rsid w:val="00CE3411"/>
    <w:rsid w:val="00CE3FBA"/>
    <w:rsid w:val="00CE400F"/>
    <w:rsid w:val="00CE65D3"/>
    <w:rsid w:val="00CE6717"/>
    <w:rsid w:val="00CF643B"/>
    <w:rsid w:val="00CF6984"/>
    <w:rsid w:val="00D03E7E"/>
    <w:rsid w:val="00D044E8"/>
    <w:rsid w:val="00D060D8"/>
    <w:rsid w:val="00D06902"/>
    <w:rsid w:val="00D07947"/>
    <w:rsid w:val="00D119DE"/>
    <w:rsid w:val="00D13FF4"/>
    <w:rsid w:val="00D163EE"/>
    <w:rsid w:val="00D17FC4"/>
    <w:rsid w:val="00D20F0C"/>
    <w:rsid w:val="00D21E88"/>
    <w:rsid w:val="00D2391E"/>
    <w:rsid w:val="00D2478C"/>
    <w:rsid w:val="00D24B74"/>
    <w:rsid w:val="00D3078C"/>
    <w:rsid w:val="00D30D00"/>
    <w:rsid w:val="00D33385"/>
    <w:rsid w:val="00D404A6"/>
    <w:rsid w:val="00D405B2"/>
    <w:rsid w:val="00D41241"/>
    <w:rsid w:val="00D4304D"/>
    <w:rsid w:val="00D43B5D"/>
    <w:rsid w:val="00D44826"/>
    <w:rsid w:val="00D44B12"/>
    <w:rsid w:val="00D464C9"/>
    <w:rsid w:val="00D47B4C"/>
    <w:rsid w:val="00D5052A"/>
    <w:rsid w:val="00D51DDC"/>
    <w:rsid w:val="00D52456"/>
    <w:rsid w:val="00D56367"/>
    <w:rsid w:val="00D57C08"/>
    <w:rsid w:val="00D6168A"/>
    <w:rsid w:val="00D632F6"/>
    <w:rsid w:val="00D669FF"/>
    <w:rsid w:val="00D706A8"/>
    <w:rsid w:val="00D740AB"/>
    <w:rsid w:val="00D838BA"/>
    <w:rsid w:val="00D87A3D"/>
    <w:rsid w:val="00D90FAA"/>
    <w:rsid w:val="00D91A0E"/>
    <w:rsid w:val="00D9373A"/>
    <w:rsid w:val="00D94091"/>
    <w:rsid w:val="00D94466"/>
    <w:rsid w:val="00D94490"/>
    <w:rsid w:val="00D954A2"/>
    <w:rsid w:val="00D95C49"/>
    <w:rsid w:val="00D97D0E"/>
    <w:rsid w:val="00DA0095"/>
    <w:rsid w:val="00DA04EA"/>
    <w:rsid w:val="00DA161A"/>
    <w:rsid w:val="00DA3669"/>
    <w:rsid w:val="00DA7679"/>
    <w:rsid w:val="00DB115D"/>
    <w:rsid w:val="00DB248F"/>
    <w:rsid w:val="00DB441E"/>
    <w:rsid w:val="00DB6DFB"/>
    <w:rsid w:val="00DB72B1"/>
    <w:rsid w:val="00DC1DDA"/>
    <w:rsid w:val="00DC2BB8"/>
    <w:rsid w:val="00DC2D97"/>
    <w:rsid w:val="00DC6F62"/>
    <w:rsid w:val="00DC7D6C"/>
    <w:rsid w:val="00DD2952"/>
    <w:rsid w:val="00DD6EF5"/>
    <w:rsid w:val="00DD7C46"/>
    <w:rsid w:val="00DE08C0"/>
    <w:rsid w:val="00DE5E82"/>
    <w:rsid w:val="00DF30CD"/>
    <w:rsid w:val="00DF442E"/>
    <w:rsid w:val="00DF63D2"/>
    <w:rsid w:val="00DF67FD"/>
    <w:rsid w:val="00DF7110"/>
    <w:rsid w:val="00DF77C1"/>
    <w:rsid w:val="00E034EB"/>
    <w:rsid w:val="00E05A0C"/>
    <w:rsid w:val="00E11350"/>
    <w:rsid w:val="00E11D55"/>
    <w:rsid w:val="00E11DEF"/>
    <w:rsid w:val="00E12E3B"/>
    <w:rsid w:val="00E13C79"/>
    <w:rsid w:val="00E1407C"/>
    <w:rsid w:val="00E16A1E"/>
    <w:rsid w:val="00E21086"/>
    <w:rsid w:val="00E22828"/>
    <w:rsid w:val="00E22D08"/>
    <w:rsid w:val="00E239AE"/>
    <w:rsid w:val="00E23FEA"/>
    <w:rsid w:val="00E25B11"/>
    <w:rsid w:val="00E25B65"/>
    <w:rsid w:val="00E2767E"/>
    <w:rsid w:val="00E312E8"/>
    <w:rsid w:val="00E332A6"/>
    <w:rsid w:val="00E33310"/>
    <w:rsid w:val="00E37573"/>
    <w:rsid w:val="00E375D8"/>
    <w:rsid w:val="00E42BAB"/>
    <w:rsid w:val="00E50EBE"/>
    <w:rsid w:val="00E5556D"/>
    <w:rsid w:val="00E55799"/>
    <w:rsid w:val="00E56321"/>
    <w:rsid w:val="00E576FC"/>
    <w:rsid w:val="00E602A3"/>
    <w:rsid w:val="00E607FF"/>
    <w:rsid w:val="00E60F4D"/>
    <w:rsid w:val="00E62C40"/>
    <w:rsid w:val="00E72040"/>
    <w:rsid w:val="00E7606E"/>
    <w:rsid w:val="00E8245E"/>
    <w:rsid w:val="00E832C1"/>
    <w:rsid w:val="00E85AAA"/>
    <w:rsid w:val="00E91BF1"/>
    <w:rsid w:val="00E96293"/>
    <w:rsid w:val="00E96C73"/>
    <w:rsid w:val="00E97931"/>
    <w:rsid w:val="00EB03F7"/>
    <w:rsid w:val="00EB2BD9"/>
    <w:rsid w:val="00EB6B7A"/>
    <w:rsid w:val="00EB7713"/>
    <w:rsid w:val="00EB7856"/>
    <w:rsid w:val="00EB7FC0"/>
    <w:rsid w:val="00EC19D7"/>
    <w:rsid w:val="00EC33A0"/>
    <w:rsid w:val="00ED39AA"/>
    <w:rsid w:val="00EE394B"/>
    <w:rsid w:val="00EE4C36"/>
    <w:rsid w:val="00EE7E8B"/>
    <w:rsid w:val="00EF02EA"/>
    <w:rsid w:val="00EF1DF4"/>
    <w:rsid w:val="00EF7F28"/>
    <w:rsid w:val="00F002EB"/>
    <w:rsid w:val="00F02C47"/>
    <w:rsid w:val="00F03B41"/>
    <w:rsid w:val="00F070FE"/>
    <w:rsid w:val="00F15D55"/>
    <w:rsid w:val="00F169A4"/>
    <w:rsid w:val="00F2243B"/>
    <w:rsid w:val="00F25AD7"/>
    <w:rsid w:val="00F26103"/>
    <w:rsid w:val="00F3115A"/>
    <w:rsid w:val="00F32A43"/>
    <w:rsid w:val="00F35650"/>
    <w:rsid w:val="00F368DB"/>
    <w:rsid w:val="00F41C8E"/>
    <w:rsid w:val="00F41D8B"/>
    <w:rsid w:val="00F42651"/>
    <w:rsid w:val="00F43FE6"/>
    <w:rsid w:val="00F46459"/>
    <w:rsid w:val="00F46695"/>
    <w:rsid w:val="00F47854"/>
    <w:rsid w:val="00F5107C"/>
    <w:rsid w:val="00F519C9"/>
    <w:rsid w:val="00F565DC"/>
    <w:rsid w:val="00F57A58"/>
    <w:rsid w:val="00F71473"/>
    <w:rsid w:val="00F73202"/>
    <w:rsid w:val="00F752B6"/>
    <w:rsid w:val="00F7534F"/>
    <w:rsid w:val="00F760F6"/>
    <w:rsid w:val="00F81A5F"/>
    <w:rsid w:val="00F8290A"/>
    <w:rsid w:val="00F85E9B"/>
    <w:rsid w:val="00F87A5C"/>
    <w:rsid w:val="00F93303"/>
    <w:rsid w:val="00F9368E"/>
    <w:rsid w:val="00FA03C9"/>
    <w:rsid w:val="00FA110A"/>
    <w:rsid w:val="00FA2D3B"/>
    <w:rsid w:val="00FA404B"/>
    <w:rsid w:val="00FA4889"/>
    <w:rsid w:val="00FA538D"/>
    <w:rsid w:val="00FA62CA"/>
    <w:rsid w:val="00FB0CBF"/>
    <w:rsid w:val="00FB102B"/>
    <w:rsid w:val="00FB5ACE"/>
    <w:rsid w:val="00FB7C88"/>
    <w:rsid w:val="00FC0513"/>
    <w:rsid w:val="00FC0593"/>
    <w:rsid w:val="00FC3D0C"/>
    <w:rsid w:val="00FC3EF1"/>
    <w:rsid w:val="00FD02EC"/>
    <w:rsid w:val="00FD043D"/>
    <w:rsid w:val="00FD57CD"/>
    <w:rsid w:val="00FD5FAA"/>
    <w:rsid w:val="00FD7B59"/>
    <w:rsid w:val="00FE0410"/>
    <w:rsid w:val="00FE0593"/>
    <w:rsid w:val="00FE1F79"/>
    <w:rsid w:val="00FE6496"/>
    <w:rsid w:val="00FF58D0"/>
    <w:rsid w:val="00FF5DFD"/>
    <w:rsid w:val="00FF6C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caption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ln">
    <w:name w:val="Normal"/>
    <w:qFormat/>
    <w:rsid w:val="007A00DB"/>
    <w:rPr>
      <w:sz w:val="24"/>
      <w:szCs w:val="24"/>
    </w:rPr>
  </w:style>
  <w:style w:type="paragraph" w:styleId="Nadpis1">
    <w:name w:val="heading 1"/>
    <w:basedOn w:val="Normln"/>
    <w:next w:val="Normln"/>
    <w:link w:val="Nadpis1Char"/>
    <w:qFormat/>
    <w:rsid w:val="008A3134"/>
    <w:pPr>
      <w:keepNext/>
      <w:numPr>
        <w:numId w:val="2"/>
      </w:numPr>
      <w:outlineLvl w:val="0"/>
    </w:pPr>
    <w:rPr>
      <w:rFonts w:ascii="Arial" w:hAnsi="Arial"/>
      <w:color w:val="000000"/>
      <w:szCs w:val="20"/>
    </w:rPr>
  </w:style>
  <w:style w:type="paragraph" w:styleId="Nadpis2">
    <w:name w:val="heading 2"/>
    <w:basedOn w:val="Normln"/>
    <w:next w:val="Normln"/>
    <w:link w:val="Nadpis2Char"/>
    <w:qFormat/>
    <w:rsid w:val="00652E9F"/>
    <w:pPr>
      <w:keepNext/>
      <w:keepLines/>
      <w:numPr>
        <w:ilvl w:val="1"/>
        <w:numId w:val="16"/>
      </w:numPr>
      <w:spacing w:before="200"/>
      <w:outlineLvl w:val="1"/>
    </w:pPr>
    <w:rPr>
      <w:rFonts w:asciiTheme="minorHAnsi" w:eastAsiaTheme="majorEastAsia" w:hAnsiTheme="minorHAnsi" w:cstheme="majorBidi"/>
      <w:b/>
      <w:bCs/>
      <w:sz w:val="22"/>
      <w:szCs w:val="26"/>
    </w:rPr>
  </w:style>
  <w:style w:type="paragraph" w:styleId="Nadpis3">
    <w:name w:val="heading 3"/>
    <w:basedOn w:val="Normln"/>
    <w:next w:val="Normln"/>
    <w:link w:val="Nadpis3Char"/>
    <w:qFormat/>
    <w:rsid w:val="008A3134"/>
    <w:pPr>
      <w:keepNext/>
      <w:numPr>
        <w:ilvl w:val="2"/>
        <w:numId w:val="2"/>
      </w:numPr>
      <w:spacing w:before="120" w:line="240" w:lineRule="atLeast"/>
      <w:outlineLvl w:val="2"/>
    </w:pPr>
    <w:rPr>
      <w:rFonts w:ascii="Arial" w:hAnsi="Arial"/>
      <w:b/>
      <w:szCs w:val="20"/>
    </w:rPr>
  </w:style>
  <w:style w:type="paragraph" w:styleId="Nadpis4">
    <w:name w:val="heading 4"/>
    <w:basedOn w:val="Normln"/>
    <w:next w:val="Normln"/>
    <w:qFormat/>
    <w:rsid w:val="008A3134"/>
    <w:pPr>
      <w:keepNext/>
      <w:numPr>
        <w:ilvl w:val="3"/>
        <w:numId w:val="2"/>
      </w:numPr>
      <w:spacing w:before="120" w:line="240" w:lineRule="atLeast"/>
      <w:jc w:val="center"/>
      <w:outlineLvl w:val="3"/>
    </w:pPr>
    <w:rPr>
      <w:rFonts w:ascii="Arial" w:hAnsi="Arial"/>
      <w:b/>
      <w:sz w:val="22"/>
      <w:szCs w:val="20"/>
    </w:rPr>
  </w:style>
  <w:style w:type="paragraph" w:styleId="Nadpis5">
    <w:name w:val="heading 5"/>
    <w:basedOn w:val="Normln"/>
    <w:next w:val="Normln"/>
    <w:qFormat/>
    <w:rsid w:val="008A3134"/>
    <w:pPr>
      <w:keepNext/>
      <w:numPr>
        <w:ilvl w:val="4"/>
        <w:numId w:val="2"/>
      </w:numPr>
      <w:jc w:val="center"/>
      <w:outlineLvl w:val="4"/>
    </w:pPr>
    <w:rPr>
      <w:rFonts w:ascii="Arial" w:hAnsi="Arial"/>
      <w:b/>
      <w:snapToGrid w:val="0"/>
      <w:color w:val="000000"/>
      <w:sz w:val="22"/>
      <w:szCs w:val="20"/>
    </w:rPr>
  </w:style>
  <w:style w:type="paragraph" w:styleId="Nadpis6">
    <w:name w:val="heading 6"/>
    <w:basedOn w:val="Normln"/>
    <w:next w:val="Normln"/>
    <w:qFormat/>
    <w:rsid w:val="008A3134"/>
    <w:pPr>
      <w:keepNext/>
      <w:numPr>
        <w:ilvl w:val="5"/>
        <w:numId w:val="2"/>
      </w:numPr>
      <w:outlineLvl w:val="5"/>
    </w:pPr>
    <w:rPr>
      <w:b/>
      <w:szCs w:val="20"/>
    </w:rPr>
  </w:style>
  <w:style w:type="paragraph" w:styleId="Nadpis7">
    <w:name w:val="heading 7"/>
    <w:basedOn w:val="Normln"/>
    <w:next w:val="Normln"/>
    <w:qFormat/>
    <w:rsid w:val="008A3134"/>
    <w:pPr>
      <w:keepNext/>
      <w:numPr>
        <w:ilvl w:val="6"/>
        <w:numId w:val="2"/>
      </w:numPr>
      <w:jc w:val="center"/>
      <w:outlineLvl w:val="6"/>
    </w:pPr>
    <w:rPr>
      <w:rFonts w:ascii="Arial" w:hAnsi="Arial"/>
      <w:i/>
      <w:snapToGrid w:val="0"/>
      <w:color w:val="000000"/>
      <w:sz w:val="18"/>
      <w:szCs w:val="20"/>
    </w:rPr>
  </w:style>
  <w:style w:type="paragraph" w:styleId="Nadpis8">
    <w:name w:val="heading 8"/>
    <w:basedOn w:val="Normln"/>
    <w:next w:val="Normln"/>
    <w:qFormat/>
    <w:rsid w:val="008A3134"/>
    <w:pPr>
      <w:keepNext/>
      <w:numPr>
        <w:ilvl w:val="7"/>
        <w:numId w:val="2"/>
      </w:numPr>
      <w:outlineLvl w:val="7"/>
    </w:pPr>
    <w:rPr>
      <w:rFonts w:ascii="Arial" w:hAnsi="Arial"/>
      <w:b/>
      <w:i/>
      <w:snapToGrid w:val="0"/>
      <w:color w:val="000000"/>
      <w:szCs w:val="20"/>
    </w:rPr>
  </w:style>
  <w:style w:type="paragraph" w:styleId="Nadpis9">
    <w:name w:val="heading 9"/>
    <w:basedOn w:val="Normln"/>
    <w:next w:val="Normln"/>
    <w:qFormat/>
    <w:rsid w:val="008A3134"/>
    <w:pPr>
      <w:keepNext/>
      <w:numPr>
        <w:ilvl w:val="8"/>
        <w:numId w:val="2"/>
      </w:numPr>
      <w:spacing w:before="120" w:line="240" w:lineRule="atLeast"/>
      <w:jc w:val="center"/>
      <w:outlineLvl w:val="8"/>
    </w:pPr>
    <w:rPr>
      <w:rFonts w:ascii="Arial" w:hAnsi="Arial"/>
      <w:b/>
      <w:szCs w:val="2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rsid w:val="008A3134"/>
    <w:pPr>
      <w:tabs>
        <w:tab w:val="center" w:pos="4536"/>
        <w:tab w:val="right" w:pos="9072"/>
      </w:tabs>
    </w:pPr>
    <w:rPr>
      <w:sz w:val="22"/>
      <w:szCs w:val="20"/>
    </w:rPr>
  </w:style>
  <w:style w:type="character" w:styleId="Hypertextovodkaz">
    <w:name w:val="Hyperlink"/>
    <w:basedOn w:val="Standardnpsmoodstavce"/>
    <w:uiPriority w:val="99"/>
    <w:rsid w:val="008A3134"/>
    <w:rPr>
      <w:color w:val="0000FF"/>
      <w:u w:val="single"/>
    </w:rPr>
  </w:style>
  <w:style w:type="paragraph" w:styleId="Obsah1">
    <w:name w:val="toc 1"/>
    <w:basedOn w:val="Normln"/>
    <w:next w:val="Normln"/>
    <w:autoRedefine/>
    <w:uiPriority w:val="39"/>
    <w:rsid w:val="007B5C16"/>
    <w:pPr>
      <w:spacing w:before="120" w:after="120"/>
    </w:pPr>
    <w:rPr>
      <w:b/>
      <w:bCs/>
      <w:caps/>
      <w:sz w:val="20"/>
      <w:szCs w:val="20"/>
    </w:rPr>
  </w:style>
  <w:style w:type="paragraph" w:styleId="Obsah2">
    <w:name w:val="toc 2"/>
    <w:basedOn w:val="Normln"/>
    <w:next w:val="Normln"/>
    <w:autoRedefine/>
    <w:uiPriority w:val="39"/>
    <w:rsid w:val="006933CE"/>
    <w:pPr>
      <w:tabs>
        <w:tab w:val="right" w:leader="hyphen" w:pos="9060"/>
      </w:tabs>
      <w:ind w:left="709" w:hanging="425"/>
    </w:pPr>
    <w:rPr>
      <w:smallCaps/>
      <w:sz w:val="20"/>
      <w:szCs w:val="20"/>
    </w:rPr>
  </w:style>
  <w:style w:type="paragraph" w:styleId="Obsah3">
    <w:name w:val="toc 3"/>
    <w:basedOn w:val="Normln"/>
    <w:next w:val="Normln"/>
    <w:autoRedefine/>
    <w:uiPriority w:val="39"/>
    <w:rsid w:val="000560EC"/>
    <w:pPr>
      <w:tabs>
        <w:tab w:val="left" w:pos="1276"/>
        <w:tab w:val="right" w:leader="hyphen" w:pos="9060"/>
      </w:tabs>
      <w:ind w:left="480"/>
    </w:pPr>
    <w:rPr>
      <w:i/>
      <w:iCs/>
      <w:sz w:val="20"/>
      <w:szCs w:val="20"/>
    </w:rPr>
  </w:style>
  <w:style w:type="paragraph" w:styleId="Zkladntext">
    <w:name w:val="Body Text"/>
    <w:basedOn w:val="Normln"/>
    <w:link w:val="ZkladntextChar"/>
    <w:rsid w:val="008A3134"/>
    <w:pPr>
      <w:spacing w:after="120"/>
    </w:pPr>
    <w:rPr>
      <w:szCs w:val="20"/>
    </w:rPr>
  </w:style>
  <w:style w:type="paragraph" w:styleId="Zkladntext2">
    <w:name w:val="Body Text 2"/>
    <w:basedOn w:val="Normln"/>
    <w:rsid w:val="008A3134"/>
    <w:pPr>
      <w:spacing w:before="120" w:line="240" w:lineRule="atLeast"/>
      <w:jc w:val="both"/>
    </w:pPr>
    <w:rPr>
      <w:rFonts w:ascii="Arial" w:hAnsi="Arial"/>
      <w:szCs w:val="20"/>
    </w:rPr>
  </w:style>
  <w:style w:type="paragraph" w:customStyle="1" w:styleId="Vc">
    <w:name w:val="Vìc"/>
    <w:basedOn w:val="Zkladntext"/>
    <w:rsid w:val="008A3134"/>
    <w:pPr>
      <w:spacing w:before="40" w:after="20"/>
      <w:jc w:val="both"/>
    </w:pPr>
    <w:rPr>
      <w:b/>
    </w:rPr>
  </w:style>
  <w:style w:type="paragraph" w:styleId="Nzev">
    <w:name w:val="Title"/>
    <w:basedOn w:val="Normln"/>
    <w:qFormat/>
    <w:rsid w:val="008A3134"/>
    <w:pPr>
      <w:spacing w:before="240" w:after="60"/>
      <w:jc w:val="center"/>
    </w:pPr>
    <w:rPr>
      <w:rFonts w:ascii="Arial" w:hAnsi="Arial"/>
      <w:b/>
      <w:kern w:val="28"/>
      <w:sz w:val="32"/>
      <w:szCs w:val="20"/>
    </w:rPr>
  </w:style>
  <w:style w:type="paragraph" w:styleId="Zkladntext3">
    <w:name w:val="Body Text 3"/>
    <w:basedOn w:val="Normln"/>
    <w:rsid w:val="008A3134"/>
    <w:pPr>
      <w:spacing w:before="120" w:line="240" w:lineRule="atLeast"/>
    </w:pPr>
    <w:rPr>
      <w:rFonts w:ascii="Arial" w:hAnsi="Arial"/>
      <w:i/>
      <w:szCs w:val="20"/>
    </w:rPr>
  </w:style>
  <w:style w:type="paragraph" w:styleId="Zkladntextodsazen3">
    <w:name w:val="Body Text Indent 3"/>
    <w:basedOn w:val="Normln"/>
    <w:rsid w:val="008A3134"/>
    <w:pPr>
      <w:spacing w:before="120" w:line="240" w:lineRule="atLeast"/>
      <w:ind w:left="142" w:hanging="142"/>
      <w:jc w:val="both"/>
    </w:pPr>
    <w:rPr>
      <w:rFonts w:ascii="Arial" w:hAnsi="Arial"/>
      <w:szCs w:val="20"/>
    </w:rPr>
  </w:style>
  <w:style w:type="character" w:styleId="slostrnky">
    <w:name w:val="page number"/>
    <w:basedOn w:val="Standardnpsmoodstavce"/>
    <w:rsid w:val="008A3134"/>
  </w:style>
  <w:style w:type="paragraph" w:styleId="Zpat">
    <w:name w:val="footer"/>
    <w:basedOn w:val="Normln"/>
    <w:rsid w:val="008A3134"/>
    <w:pPr>
      <w:tabs>
        <w:tab w:val="center" w:pos="4536"/>
        <w:tab w:val="right" w:pos="9072"/>
      </w:tabs>
    </w:pPr>
    <w:rPr>
      <w:sz w:val="22"/>
      <w:szCs w:val="20"/>
    </w:rPr>
  </w:style>
  <w:style w:type="paragraph" w:styleId="Zkladntextodsazen">
    <w:name w:val="Body Text Indent"/>
    <w:basedOn w:val="Normln"/>
    <w:rsid w:val="008A3134"/>
    <w:pPr>
      <w:spacing w:before="120" w:line="360" w:lineRule="auto"/>
      <w:ind w:left="540" w:hanging="540"/>
    </w:pPr>
    <w:rPr>
      <w:b/>
      <w:sz w:val="28"/>
    </w:rPr>
  </w:style>
  <w:style w:type="character" w:styleId="Sledovanodkaz">
    <w:name w:val="FollowedHyperlink"/>
    <w:basedOn w:val="Standardnpsmoodstavce"/>
    <w:rsid w:val="008A3134"/>
    <w:rPr>
      <w:color w:val="800080"/>
      <w:u w:val="single"/>
    </w:rPr>
  </w:style>
  <w:style w:type="paragraph" w:styleId="Rozloendokumentu">
    <w:name w:val="Document Map"/>
    <w:basedOn w:val="Normln"/>
    <w:semiHidden/>
    <w:rsid w:val="000C40EA"/>
    <w:pPr>
      <w:shd w:val="clear" w:color="auto" w:fill="000080"/>
    </w:pPr>
    <w:rPr>
      <w:rFonts w:ascii="Tahoma" w:hAnsi="Tahoma" w:cs="Tahoma"/>
      <w:sz w:val="20"/>
      <w:szCs w:val="20"/>
    </w:rPr>
  </w:style>
  <w:style w:type="paragraph" w:styleId="Textbubliny">
    <w:name w:val="Balloon Text"/>
    <w:basedOn w:val="Normln"/>
    <w:semiHidden/>
    <w:rsid w:val="005839C1"/>
    <w:rPr>
      <w:rFonts w:ascii="Tahoma" w:hAnsi="Tahoma" w:cs="Tahoma"/>
      <w:sz w:val="16"/>
      <w:szCs w:val="16"/>
    </w:rPr>
  </w:style>
  <w:style w:type="table" w:styleId="Mkatabulky">
    <w:name w:val="Table Grid"/>
    <w:basedOn w:val="Normlntabulka"/>
    <w:rsid w:val="00E7606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itulek">
    <w:name w:val="caption"/>
    <w:basedOn w:val="Normln"/>
    <w:next w:val="Normln"/>
    <w:qFormat/>
    <w:rsid w:val="00DF63D2"/>
    <w:rPr>
      <w:b/>
      <w:bCs/>
      <w:sz w:val="20"/>
      <w:szCs w:val="20"/>
    </w:rPr>
  </w:style>
  <w:style w:type="paragraph" w:customStyle="1" w:styleId="Styl1">
    <w:name w:val="Styl1"/>
    <w:basedOn w:val="Nadpis1"/>
    <w:link w:val="Styl1Char"/>
    <w:rsid w:val="00544870"/>
    <w:pPr>
      <w:numPr>
        <w:numId w:val="0"/>
      </w:numPr>
      <w:pBdr>
        <w:bottom w:val="double" w:sz="4" w:space="1" w:color="auto"/>
      </w:pBdr>
      <w:jc w:val="right"/>
    </w:pPr>
    <w:rPr>
      <w:rFonts w:ascii="Times New Roman" w:hAnsi="Times New Roman"/>
      <w:b/>
      <w:smallCaps/>
      <w:sz w:val="28"/>
    </w:rPr>
  </w:style>
  <w:style w:type="character" w:customStyle="1" w:styleId="Nadpis1Char">
    <w:name w:val="Nadpis 1 Char"/>
    <w:basedOn w:val="Standardnpsmoodstavce"/>
    <w:link w:val="Nadpis1"/>
    <w:rsid w:val="00544870"/>
    <w:rPr>
      <w:rFonts w:ascii="Arial" w:hAnsi="Arial"/>
      <w:color w:val="000000"/>
      <w:sz w:val="24"/>
    </w:rPr>
  </w:style>
  <w:style w:type="character" w:customStyle="1" w:styleId="Styl1Char">
    <w:name w:val="Styl1 Char"/>
    <w:basedOn w:val="Nadpis1Char"/>
    <w:link w:val="Styl1"/>
    <w:rsid w:val="00544870"/>
    <w:rPr>
      <w:rFonts w:ascii="Arial" w:hAnsi="Arial"/>
      <w:b/>
      <w:smallCaps/>
      <w:color w:val="000000"/>
      <w:sz w:val="28"/>
    </w:rPr>
  </w:style>
  <w:style w:type="paragraph" w:customStyle="1" w:styleId="Styl2">
    <w:name w:val="Styl2"/>
    <w:basedOn w:val="Styl1"/>
    <w:rsid w:val="001D3FA4"/>
    <w:pPr>
      <w:numPr>
        <w:ilvl w:val="1"/>
        <w:numId w:val="13"/>
      </w:numPr>
      <w:tabs>
        <w:tab w:val="left" w:pos="540"/>
        <w:tab w:val="right" w:pos="9000"/>
      </w:tabs>
    </w:pPr>
  </w:style>
  <w:style w:type="paragraph" w:customStyle="1" w:styleId="Styl3">
    <w:name w:val="Styl3"/>
    <w:basedOn w:val="Nadpis3"/>
    <w:link w:val="Styl3Char"/>
    <w:rsid w:val="005A75CF"/>
    <w:pPr>
      <w:numPr>
        <w:numId w:val="13"/>
      </w:numPr>
      <w:spacing w:line="240" w:lineRule="auto"/>
    </w:pPr>
    <w:rPr>
      <w:rFonts w:ascii="Times New Roman" w:hAnsi="Times New Roman"/>
    </w:rPr>
  </w:style>
  <w:style w:type="character" w:customStyle="1" w:styleId="Nadpis3Char">
    <w:name w:val="Nadpis 3 Char"/>
    <w:basedOn w:val="Standardnpsmoodstavce"/>
    <w:link w:val="Nadpis3"/>
    <w:rsid w:val="007B5C16"/>
    <w:rPr>
      <w:rFonts w:ascii="Arial" w:hAnsi="Arial"/>
      <w:b/>
      <w:sz w:val="24"/>
    </w:rPr>
  </w:style>
  <w:style w:type="character" w:customStyle="1" w:styleId="Styl3Char">
    <w:name w:val="Styl3 Char"/>
    <w:basedOn w:val="Nadpis3Char"/>
    <w:link w:val="Styl3"/>
    <w:rsid w:val="007B5C16"/>
    <w:rPr>
      <w:rFonts w:ascii="Arial" w:hAnsi="Arial"/>
      <w:b/>
      <w:sz w:val="24"/>
    </w:rPr>
  </w:style>
  <w:style w:type="paragraph" w:styleId="Obsah4">
    <w:name w:val="toc 4"/>
    <w:basedOn w:val="Normln"/>
    <w:next w:val="Normln"/>
    <w:autoRedefine/>
    <w:uiPriority w:val="39"/>
    <w:rsid w:val="007B5C16"/>
    <w:pPr>
      <w:ind w:left="720"/>
    </w:pPr>
    <w:rPr>
      <w:sz w:val="18"/>
      <w:szCs w:val="18"/>
    </w:rPr>
  </w:style>
  <w:style w:type="paragraph" w:styleId="Obsah5">
    <w:name w:val="toc 5"/>
    <w:basedOn w:val="Normln"/>
    <w:next w:val="Normln"/>
    <w:autoRedefine/>
    <w:semiHidden/>
    <w:rsid w:val="007B5C16"/>
    <w:pPr>
      <w:ind w:left="960"/>
    </w:pPr>
    <w:rPr>
      <w:sz w:val="18"/>
      <w:szCs w:val="18"/>
    </w:rPr>
  </w:style>
  <w:style w:type="paragraph" w:styleId="Obsah6">
    <w:name w:val="toc 6"/>
    <w:basedOn w:val="Normln"/>
    <w:next w:val="Normln"/>
    <w:autoRedefine/>
    <w:semiHidden/>
    <w:rsid w:val="007B5C16"/>
    <w:pPr>
      <w:ind w:left="1200"/>
    </w:pPr>
    <w:rPr>
      <w:sz w:val="18"/>
      <w:szCs w:val="18"/>
    </w:rPr>
  </w:style>
  <w:style w:type="paragraph" w:styleId="Obsah7">
    <w:name w:val="toc 7"/>
    <w:basedOn w:val="Normln"/>
    <w:next w:val="Normln"/>
    <w:autoRedefine/>
    <w:semiHidden/>
    <w:rsid w:val="007B5C16"/>
    <w:pPr>
      <w:ind w:left="1440"/>
    </w:pPr>
    <w:rPr>
      <w:sz w:val="18"/>
      <w:szCs w:val="18"/>
    </w:rPr>
  </w:style>
  <w:style w:type="paragraph" w:styleId="Obsah8">
    <w:name w:val="toc 8"/>
    <w:basedOn w:val="Normln"/>
    <w:next w:val="Normln"/>
    <w:autoRedefine/>
    <w:semiHidden/>
    <w:rsid w:val="007B5C16"/>
    <w:pPr>
      <w:ind w:left="1680"/>
    </w:pPr>
    <w:rPr>
      <w:sz w:val="18"/>
      <w:szCs w:val="18"/>
    </w:rPr>
  </w:style>
  <w:style w:type="paragraph" w:styleId="Obsah9">
    <w:name w:val="toc 9"/>
    <w:basedOn w:val="Normln"/>
    <w:next w:val="Normln"/>
    <w:autoRedefine/>
    <w:semiHidden/>
    <w:rsid w:val="007B5C16"/>
    <w:pPr>
      <w:ind w:left="1920"/>
    </w:pPr>
    <w:rPr>
      <w:sz w:val="18"/>
      <w:szCs w:val="18"/>
    </w:rPr>
  </w:style>
  <w:style w:type="paragraph" w:styleId="Odstavecseseznamem">
    <w:name w:val="List Paragraph"/>
    <w:basedOn w:val="Normln"/>
    <w:uiPriority w:val="34"/>
    <w:qFormat/>
    <w:rsid w:val="00F760F6"/>
    <w:pPr>
      <w:ind w:left="720"/>
      <w:contextualSpacing/>
    </w:pPr>
  </w:style>
  <w:style w:type="character" w:styleId="Odkaznakoment">
    <w:name w:val="annotation reference"/>
    <w:basedOn w:val="Standardnpsmoodstavce"/>
    <w:rsid w:val="00CA31E5"/>
    <w:rPr>
      <w:sz w:val="16"/>
      <w:szCs w:val="16"/>
    </w:rPr>
  </w:style>
  <w:style w:type="paragraph" w:styleId="Textkomente">
    <w:name w:val="annotation text"/>
    <w:basedOn w:val="Normln"/>
    <w:link w:val="TextkomenteChar"/>
    <w:rsid w:val="00CA31E5"/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rsid w:val="00CA31E5"/>
  </w:style>
  <w:style w:type="paragraph" w:styleId="Pedmtkomente">
    <w:name w:val="annotation subject"/>
    <w:basedOn w:val="Textkomente"/>
    <w:next w:val="Textkomente"/>
    <w:link w:val="PedmtkomenteChar"/>
    <w:rsid w:val="00CA31E5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rsid w:val="00CA31E5"/>
    <w:rPr>
      <w:b/>
      <w:bCs/>
    </w:rPr>
  </w:style>
  <w:style w:type="character" w:customStyle="1" w:styleId="Nadpis2Char">
    <w:name w:val="Nadpis 2 Char"/>
    <w:basedOn w:val="Standardnpsmoodstavce"/>
    <w:link w:val="Nadpis2"/>
    <w:rsid w:val="00652E9F"/>
    <w:rPr>
      <w:rFonts w:asciiTheme="minorHAnsi" w:eastAsiaTheme="majorEastAsia" w:hAnsiTheme="minorHAnsi" w:cstheme="majorBidi"/>
      <w:b/>
      <w:bCs/>
      <w:sz w:val="22"/>
      <w:szCs w:val="26"/>
    </w:rPr>
  </w:style>
  <w:style w:type="character" w:customStyle="1" w:styleId="ZkladntextChar">
    <w:name w:val="Základní text Char"/>
    <w:basedOn w:val="Standardnpsmoodstavce"/>
    <w:link w:val="Zkladntext"/>
    <w:rsid w:val="000F5A1F"/>
    <w:rPr>
      <w:sz w:val="24"/>
    </w:rPr>
  </w:style>
  <w:style w:type="character" w:customStyle="1" w:styleId="st1">
    <w:name w:val="st1"/>
    <w:basedOn w:val="Standardnpsmoodstavce"/>
    <w:rsid w:val="003F39F8"/>
  </w:style>
  <w:style w:type="character" w:customStyle="1" w:styleId="apple-converted-space">
    <w:name w:val="apple-converted-space"/>
    <w:basedOn w:val="Standardnpsmoodstavce"/>
    <w:rsid w:val="002C54F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caption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ln">
    <w:name w:val="Normal"/>
    <w:qFormat/>
    <w:rsid w:val="007A00DB"/>
    <w:rPr>
      <w:sz w:val="24"/>
      <w:szCs w:val="24"/>
    </w:rPr>
  </w:style>
  <w:style w:type="paragraph" w:styleId="Nadpis1">
    <w:name w:val="heading 1"/>
    <w:basedOn w:val="Normln"/>
    <w:next w:val="Normln"/>
    <w:link w:val="Nadpis1Char"/>
    <w:qFormat/>
    <w:rsid w:val="008A3134"/>
    <w:pPr>
      <w:keepNext/>
      <w:numPr>
        <w:numId w:val="2"/>
      </w:numPr>
      <w:outlineLvl w:val="0"/>
    </w:pPr>
    <w:rPr>
      <w:rFonts w:ascii="Arial" w:hAnsi="Arial"/>
      <w:color w:val="000000"/>
      <w:szCs w:val="20"/>
    </w:rPr>
  </w:style>
  <w:style w:type="paragraph" w:styleId="Nadpis2">
    <w:name w:val="heading 2"/>
    <w:basedOn w:val="Normln"/>
    <w:next w:val="Normln"/>
    <w:link w:val="Nadpis2Char"/>
    <w:qFormat/>
    <w:rsid w:val="00652E9F"/>
    <w:pPr>
      <w:keepNext/>
      <w:keepLines/>
      <w:numPr>
        <w:ilvl w:val="1"/>
        <w:numId w:val="16"/>
      </w:numPr>
      <w:spacing w:before="200"/>
      <w:outlineLvl w:val="1"/>
    </w:pPr>
    <w:rPr>
      <w:rFonts w:asciiTheme="minorHAnsi" w:eastAsiaTheme="majorEastAsia" w:hAnsiTheme="minorHAnsi" w:cstheme="majorBidi"/>
      <w:b/>
      <w:bCs/>
      <w:sz w:val="22"/>
      <w:szCs w:val="26"/>
    </w:rPr>
  </w:style>
  <w:style w:type="paragraph" w:styleId="Nadpis3">
    <w:name w:val="heading 3"/>
    <w:basedOn w:val="Normln"/>
    <w:next w:val="Normln"/>
    <w:link w:val="Nadpis3Char"/>
    <w:qFormat/>
    <w:rsid w:val="008A3134"/>
    <w:pPr>
      <w:keepNext/>
      <w:numPr>
        <w:ilvl w:val="2"/>
        <w:numId w:val="2"/>
      </w:numPr>
      <w:spacing w:before="120" w:line="240" w:lineRule="atLeast"/>
      <w:outlineLvl w:val="2"/>
    </w:pPr>
    <w:rPr>
      <w:rFonts w:ascii="Arial" w:hAnsi="Arial"/>
      <w:b/>
      <w:szCs w:val="20"/>
    </w:rPr>
  </w:style>
  <w:style w:type="paragraph" w:styleId="Nadpis4">
    <w:name w:val="heading 4"/>
    <w:basedOn w:val="Normln"/>
    <w:next w:val="Normln"/>
    <w:qFormat/>
    <w:rsid w:val="008A3134"/>
    <w:pPr>
      <w:keepNext/>
      <w:numPr>
        <w:ilvl w:val="3"/>
        <w:numId w:val="2"/>
      </w:numPr>
      <w:spacing w:before="120" w:line="240" w:lineRule="atLeast"/>
      <w:jc w:val="center"/>
      <w:outlineLvl w:val="3"/>
    </w:pPr>
    <w:rPr>
      <w:rFonts w:ascii="Arial" w:hAnsi="Arial"/>
      <w:b/>
      <w:sz w:val="22"/>
      <w:szCs w:val="20"/>
    </w:rPr>
  </w:style>
  <w:style w:type="paragraph" w:styleId="Nadpis5">
    <w:name w:val="heading 5"/>
    <w:basedOn w:val="Normln"/>
    <w:next w:val="Normln"/>
    <w:qFormat/>
    <w:rsid w:val="008A3134"/>
    <w:pPr>
      <w:keepNext/>
      <w:numPr>
        <w:ilvl w:val="4"/>
        <w:numId w:val="2"/>
      </w:numPr>
      <w:jc w:val="center"/>
      <w:outlineLvl w:val="4"/>
    </w:pPr>
    <w:rPr>
      <w:rFonts w:ascii="Arial" w:hAnsi="Arial"/>
      <w:b/>
      <w:snapToGrid w:val="0"/>
      <w:color w:val="000000"/>
      <w:sz w:val="22"/>
      <w:szCs w:val="20"/>
    </w:rPr>
  </w:style>
  <w:style w:type="paragraph" w:styleId="Nadpis6">
    <w:name w:val="heading 6"/>
    <w:basedOn w:val="Normln"/>
    <w:next w:val="Normln"/>
    <w:qFormat/>
    <w:rsid w:val="008A3134"/>
    <w:pPr>
      <w:keepNext/>
      <w:numPr>
        <w:ilvl w:val="5"/>
        <w:numId w:val="2"/>
      </w:numPr>
      <w:outlineLvl w:val="5"/>
    </w:pPr>
    <w:rPr>
      <w:b/>
      <w:szCs w:val="20"/>
    </w:rPr>
  </w:style>
  <w:style w:type="paragraph" w:styleId="Nadpis7">
    <w:name w:val="heading 7"/>
    <w:basedOn w:val="Normln"/>
    <w:next w:val="Normln"/>
    <w:qFormat/>
    <w:rsid w:val="008A3134"/>
    <w:pPr>
      <w:keepNext/>
      <w:numPr>
        <w:ilvl w:val="6"/>
        <w:numId w:val="2"/>
      </w:numPr>
      <w:jc w:val="center"/>
      <w:outlineLvl w:val="6"/>
    </w:pPr>
    <w:rPr>
      <w:rFonts w:ascii="Arial" w:hAnsi="Arial"/>
      <w:i/>
      <w:snapToGrid w:val="0"/>
      <w:color w:val="000000"/>
      <w:sz w:val="18"/>
      <w:szCs w:val="20"/>
    </w:rPr>
  </w:style>
  <w:style w:type="paragraph" w:styleId="Nadpis8">
    <w:name w:val="heading 8"/>
    <w:basedOn w:val="Normln"/>
    <w:next w:val="Normln"/>
    <w:qFormat/>
    <w:rsid w:val="008A3134"/>
    <w:pPr>
      <w:keepNext/>
      <w:numPr>
        <w:ilvl w:val="7"/>
        <w:numId w:val="2"/>
      </w:numPr>
      <w:outlineLvl w:val="7"/>
    </w:pPr>
    <w:rPr>
      <w:rFonts w:ascii="Arial" w:hAnsi="Arial"/>
      <w:b/>
      <w:i/>
      <w:snapToGrid w:val="0"/>
      <w:color w:val="000000"/>
      <w:szCs w:val="20"/>
    </w:rPr>
  </w:style>
  <w:style w:type="paragraph" w:styleId="Nadpis9">
    <w:name w:val="heading 9"/>
    <w:basedOn w:val="Normln"/>
    <w:next w:val="Normln"/>
    <w:qFormat/>
    <w:rsid w:val="008A3134"/>
    <w:pPr>
      <w:keepNext/>
      <w:numPr>
        <w:ilvl w:val="8"/>
        <w:numId w:val="2"/>
      </w:numPr>
      <w:spacing w:before="120" w:line="240" w:lineRule="atLeast"/>
      <w:jc w:val="center"/>
      <w:outlineLvl w:val="8"/>
    </w:pPr>
    <w:rPr>
      <w:rFonts w:ascii="Arial" w:hAnsi="Arial"/>
      <w:b/>
      <w:szCs w:val="2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rsid w:val="008A3134"/>
    <w:pPr>
      <w:tabs>
        <w:tab w:val="center" w:pos="4536"/>
        <w:tab w:val="right" w:pos="9072"/>
      </w:tabs>
    </w:pPr>
    <w:rPr>
      <w:sz w:val="22"/>
      <w:szCs w:val="20"/>
    </w:rPr>
  </w:style>
  <w:style w:type="character" w:styleId="Hypertextovodkaz">
    <w:name w:val="Hyperlink"/>
    <w:basedOn w:val="Standardnpsmoodstavce"/>
    <w:uiPriority w:val="99"/>
    <w:rsid w:val="008A3134"/>
    <w:rPr>
      <w:color w:val="0000FF"/>
      <w:u w:val="single"/>
    </w:rPr>
  </w:style>
  <w:style w:type="paragraph" w:styleId="Obsah1">
    <w:name w:val="toc 1"/>
    <w:basedOn w:val="Normln"/>
    <w:next w:val="Normln"/>
    <w:autoRedefine/>
    <w:uiPriority w:val="39"/>
    <w:rsid w:val="007B5C16"/>
    <w:pPr>
      <w:spacing w:before="120" w:after="120"/>
    </w:pPr>
    <w:rPr>
      <w:b/>
      <w:bCs/>
      <w:caps/>
      <w:sz w:val="20"/>
      <w:szCs w:val="20"/>
    </w:rPr>
  </w:style>
  <w:style w:type="paragraph" w:styleId="Obsah2">
    <w:name w:val="toc 2"/>
    <w:basedOn w:val="Normln"/>
    <w:next w:val="Normln"/>
    <w:autoRedefine/>
    <w:uiPriority w:val="39"/>
    <w:rsid w:val="006933CE"/>
    <w:pPr>
      <w:tabs>
        <w:tab w:val="right" w:leader="hyphen" w:pos="9060"/>
      </w:tabs>
      <w:ind w:left="709" w:hanging="425"/>
    </w:pPr>
    <w:rPr>
      <w:smallCaps/>
      <w:sz w:val="20"/>
      <w:szCs w:val="20"/>
    </w:rPr>
  </w:style>
  <w:style w:type="paragraph" w:styleId="Obsah3">
    <w:name w:val="toc 3"/>
    <w:basedOn w:val="Normln"/>
    <w:next w:val="Normln"/>
    <w:autoRedefine/>
    <w:uiPriority w:val="39"/>
    <w:rsid w:val="000560EC"/>
    <w:pPr>
      <w:tabs>
        <w:tab w:val="left" w:pos="1276"/>
        <w:tab w:val="right" w:leader="hyphen" w:pos="9060"/>
      </w:tabs>
      <w:ind w:left="480"/>
    </w:pPr>
    <w:rPr>
      <w:i/>
      <w:iCs/>
      <w:sz w:val="20"/>
      <w:szCs w:val="20"/>
    </w:rPr>
  </w:style>
  <w:style w:type="paragraph" w:styleId="Zkladntext">
    <w:name w:val="Body Text"/>
    <w:basedOn w:val="Normln"/>
    <w:link w:val="ZkladntextChar"/>
    <w:rsid w:val="008A3134"/>
    <w:pPr>
      <w:spacing w:after="120"/>
    </w:pPr>
    <w:rPr>
      <w:szCs w:val="20"/>
    </w:rPr>
  </w:style>
  <w:style w:type="paragraph" w:styleId="Zkladntext2">
    <w:name w:val="Body Text 2"/>
    <w:basedOn w:val="Normln"/>
    <w:rsid w:val="008A3134"/>
    <w:pPr>
      <w:spacing w:before="120" w:line="240" w:lineRule="atLeast"/>
      <w:jc w:val="both"/>
    </w:pPr>
    <w:rPr>
      <w:rFonts w:ascii="Arial" w:hAnsi="Arial"/>
      <w:szCs w:val="20"/>
    </w:rPr>
  </w:style>
  <w:style w:type="paragraph" w:customStyle="1" w:styleId="Vc">
    <w:name w:val="Vìc"/>
    <w:basedOn w:val="Zkladntext"/>
    <w:rsid w:val="008A3134"/>
    <w:pPr>
      <w:spacing w:before="40" w:after="20"/>
      <w:jc w:val="both"/>
    </w:pPr>
    <w:rPr>
      <w:b/>
    </w:rPr>
  </w:style>
  <w:style w:type="paragraph" w:styleId="Nzev">
    <w:name w:val="Title"/>
    <w:basedOn w:val="Normln"/>
    <w:qFormat/>
    <w:rsid w:val="008A3134"/>
    <w:pPr>
      <w:spacing w:before="240" w:after="60"/>
      <w:jc w:val="center"/>
    </w:pPr>
    <w:rPr>
      <w:rFonts w:ascii="Arial" w:hAnsi="Arial"/>
      <w:b/>
      <w:kern w:val="28"/>
      <w:sz w:val="32"/>
      <w:szCs w:val="20"/>
    </w:rPr>
  </w:style>
  <w:style w:type="paragraph" w:styleId="Zkladntext3">
    <w:name w:val="Body Text 3"/>
    <w:basedOn w:val="Normln"/>
    <w:rsid w:val="008A3134"/>
    <w:pPr>
      <w:spacing w:before="120" w:line="240" w:lineRule="atLeast"/>
    </w:pPr>
    <w:rPr>
      <w:rFonts w:ascii="Arial" w:hAnsi="Arial"/>
      <w:i/>
      <w:szCs w:val="20"/>
    </w:rPr>
  </w:style>
  <w:style w:type="paragraph" w:styleId="Zkladntextodsazen3">
    <w:name w:val="Body Text Indent 3"/>
    <w:basedOn w:val="Normln"/>
    <w:rsid w:val="008A3134"/>
    <w:pPr>
      <w:spacing w:before="120" w:line="240" w:lineRule="atLeast"/>
      <w:ind w:left="142" w:hanging="142"/>
      <w:jc w:val="both"/>
    </w:pPr>
    <w:rPr>
      <w:rFonts w:ascii="Arial" w:hAnsi="Arial"/>
      <w:szCs w:val="20"/>
    </w:rPr>
  </w:style>
  <w:style w:type="character" w:styleId="slostrnky">
    <w:name w:val="page number"/>
    <w:basedOn w:val="Standardnpsmoodstavce"/>
    <w:rsid w:val="008A3134"/>
  </w:style>
  <w:style w:type="paragraph" w:styleId="Zpat">
    <w:name w:val="footer"/>
    <w:basedOn w:val="Normln"/>
    <w:rsid w:val="008A3134"/>
    <w:pPr>
      <w:tabs>
        <w:tab w:val="center" w:pos="4536"/>
        <w:tab w:val="right" w:pos="9072"/>
      </w:tabs>
    </w:pPr>
    <w:rPr>
      <w:sz w:val="22"/>
      <w:szCs w:val="20"/>
    </w:rPr>
  </w:style>
  <w:style w:type="paragraph" w:styleId="Zkladntextodsazen">
    <w:name w:val="Body Text Indent"/>
    <w:basedOn w:val="Normln"/>
    <w:rsid w:val="008A3134"/>
    <w:pPr>
      <w:spacing w:before="120" w:line="360" w:lineRule="auto"/>
      <w:ind w:left="540" w:hanging="540"/>
    </w:pPr>
    <w:rPr>
      <w:b/>
      <w:sz w:val="28"/>
    </w:rPr>
  </w:style>
  <w:style w:type="character" w:styleId="Sledovanodkaz">
    <w:name w:val="FollowedHyperlink"/>
    <w:basedOn w:val="Standardnpsmoodstavce"/>
    <w:rsid w:val="008A3134"/>
    <w:rPr>
      <w:color w:val="800080"/>
      <w:u w:val="single"/>
    </w:rPr>
  </w:style>
  <w:style w:type="paragraph" w:styleId="Rozloendokumentu">
    <w:name w:val="Document Map"/>
    <w:basedOn w:val="Normln"/>
    <w:semiHidden/>
    <w:rsid w:val="000C40EA"/>
    <w:pPr>
      <w:shd w:val="clear" w:color="auto" w:fill="000080"/>
    </w:pPr>
    <w:rPr>
      <w:rFonts w:ascii="Tahoma" w:hAnsi="Tahoma" w:cs="Tahoma"/>
      <w:sz w:val="20"/>
      <w:szCs w:val="20"/>
    </w:rPr>
  </w:style>
  <w:style w:type="paragraph" w:styleId="Textbubliny">
    <w:name w:val="Balloon Text"/>
    <w:basedOn w:val="Normln"/>
    <w:semiHidden/>
    <w:rsid w:val="005839C1"/>
    <w:rPr>
      <w:rFonts w:ascii="Tahoma" w:hAnsi="Tahoma" w:cs="Tahoma"/>
      <w:sz w:val="16"/>
      <w:szCs w:val="16"/>
    </w:rPr>
  </w:style>
  <w:style w:type="table" w:styleId="Mkatabulky">
    <w:name w:val="Table Grid"/>
    <w:basedOn w:val="Normlntabulka"/>
    <w:rsid w:val="00E7606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itulek">
    <w:name w:val="caption"/>
    <w:basedOn w:val="Normln"/>
    <w:next w:val="Normln"/>
    <w:qFormat/>
    <w:rsid w:val="00DF63D2"/>
    <w:rPr>
      <w:b/>
      <w:bCs/>
      <w:sz w:val="20"/>
      <w:szCs w:val="20"/>
    </w:rPr>
  </w:style>
  <w:style w:type="paragraph" w:customStyle="1" w:styleId="Styl1">
    <w:name w:val="Styl1"/>
    <w:basedOn w:val="Nadpis1"/>
    <w:link w:val="Styl1Char"/>
    <w:rsid w:val="00544870"/>
    <w:pPr>
      <w:numPr>
        <w:numId w:val="0"/>
      </w:numPr>
      <w:pBdr>
        <w:bottom w:val="double" w:sz="4" w:space="1" w:color="auto"/>
      </w:pBdr>
      <w:jc w:val="right"/>
    </w:pPr>
    <w:rPr>
      <w:rFonts w:ascii="Times New Roman" w:hAnsi="Times New Roman"/>
      <w:b/>
      <w:smallCaps/>
      <w:sz w:val="28"/>
    </w:rPr>
  </w:style>
  <w:style w:type="character" w:customStyle="1" w:styleId="Nadpis1Char">
    <w:name w:val="Nadpis 1 Char"/>
    <w:basedOn w:val="Standardnpsmoodstavce"/>
    <w:link w:val="Nadpis1"/>
    <w:rsid w:val="00544870"/>
    <w:rPr>
      <w:rFonts w:ascii="Arial" w:hAnsi="Arial"/>
      <w:color w:val="000000"/>
      <w:sz w:val="24"/>
    </w:rPr>
  </w:style>
  <w:style w:type="character" w:customStyle="1" w:styleId="Styl1Char">
    <w:name w:val="Styl1 Char"/>
    <w:basedOn w:val="Nadpis1Char"/>
    <w:link w:val="Styl1"/>
    <w:rsid w:val="00544870"/>
    <w:rPr>
      <w:rFonts w:ascii="Arial" w:hAnsi="Arial"/>
      <w:b/>
      <w:smallCaps/>
      <w:color w:val="000000"/>
      <w:sz w:val="28"/>
    </w:rPr>
  </w:style>
  <w:style w:type="paragraph" w:customStyle="1" w:styleId="Styl2">
    <w:name w:val="Styl2"/>
    <w:basedOn w:val="Styl1"/>
    <w:rsid w:val="001D3FA4"/>
    <w:pPr>
      <w:numPr>
        <w:ilvl w:val="1"/>
        <w:numId w:val="13"/>
      </w:numPr>
      <w:tabs>
        <w:tab w:val="left" w:pos="540"/>
        <w:tab w:val="right" w:pos="9000"/>
      </w:tabs>
    </w:pPr>
  </w:style>
  <w:style w:type="paragraph" w:customStyle="1" w:styleId="Styl3">
    <w:name w:val="Styl3"/>
    <w:basedOn w:val="Nadpis3"/>
    <w:link w:val="Styl3Char"/>
    <w:rsid w:val="005A75CF"/>
    <w:pPr>
      <w:numPr>
        <w:numId w:val="13"/>
      </w:numPr>
      <w:spacing w:line="240" w:lineRule="auto"/>
    </w:pPr>
    <w:rPr>
      <w:rFonts w:ascii="Times New Roman" w:hAnsi="Times New Roman"/>
    </w:rPr>
  </w:style>
  <w:style w:type="character" w:customStyle="1" w:styleId="Nadpis3Char">
    <w:name w:val="Nadpis 3 Char"/>
    <w:basedOn w:val="Standardnpsmoodstavce"/>
    <w:link w:val="Nadpis3"/>
    <w:rsid w:val="007B5C16"/>
    <w:rPr>
      <w:rFonts w:ascii="Arial" w:hAnsi="Arial"/>
      <w:b/>
      <w:sz w:val="24"/>
    </w:rPr>
  </w:style>
  <w:style w:type="character" w:customStyle="1" w:styleId="Styl3Char">
    <w:name w:val="Styl3 Char"/>
    <w:basedOn w:val="Nadpis3Char"/>
    <w:link w:val="Styl3"/>
    <w:rsid w:val="007B5C16"/>
    <w:rPr>
      <w:rFonts w:ascii="Arial" w:hAnsi="Arial"/>
      <w:b/>
      <w:sz w:val="24"/>
    </w:rPr>
  </w:style>
  <w:style w:type="paragraph" w:styleId="Obsah4">
    <w:name w:val="toc 4"/>
    <w:basedOn w:val="Normln"/>
    <w:next w:val="Normln"/>
    <w:autoRedefine/>
    <w:uiPriority w:val="39"/>
    <w:rsid w:val="007B5C16"/>
    <w:pPr>
      <w:ind w:left="720"/>
    </w:pPr>
    <w:rPr>
      <w:sz w:val="18"/>
      <w:szCs w:val="18"/>
    </w:rPr>
  </w:style>
  <w:style w:type="paragraph" w:styleId="Obsah5">
    <w:name w:val="toc 5"/>
    <w:basedOn w:val="Normln"/>
    <w:next w:val="Normln"/>
    <w:autoRedefine/>
    <w:semiHidden/>
    <w:rsid w:val="007B5C16"/>
    <w:pPr>
      <w:ind w:left="960"/>
    </w:pPr>
    <w:rPr>
      <w:sz w:val="18"/>
      <w:szCs w:val="18"/>
    </w:rPr>
  </w:style>
  <w:style w:type="paragraph" w:styleId="Obsah6">
    <w:name w:val="toc 6"/>
    <w:basedOn w:val="Normln"/>
    <w:next w:val="Normln"/>
    <w:autoRedefine/>
    <w:semiHidden/>
    <w:rsid w:val="007B5C16"/>
    <w:pPr>
      <w:ind w:left="1200"/>
    </w:pPr>
    <w:rPr>
      <w:sz w:val="18"/>
      <w:szCs w:val="18"/>
    </w:rPr>
  </w:style>
  <w:style w:type="paragraph" w:styleId="Obsah7">
    <w:name w:val="toc 7"/>
    <w:basedOn w:val="Normln"/>
    <w:next w:val="Normln"/>
    <w:autoRedefine/>
    <w:semiHidden/>
    <w:rsid w:val="007B5C16"/>
    <w:pPr>
      <w:ind w:left="1440"/>
    </w:pPr>
    <w:rPr>
      <w:sz w:val="18"/>
      <w:szCs w:val="18"/>
    </w:rPr>
  </w:style>
  <w:style w:type="paragraph" w:styleId="Obsah8">
    <w:name w:val="toc 8"/>
    <w:basedOn w:val="Normln"/>
    <w:next w:val="Normln"/>
    <w:autoRedefine/>
    <w:semiHidden/>
    <w:rsid w:val="007B5C16"/>
    <w:pPr>
      <w:ind w:left="1680"/>
    </w:pPr>
    <w:rPr>
      <w:sz w:val="18"/>
      <w:szCs w:val="18"/>
    </w:rPr>
  </w:style>
  <w:style w:type="paragraph" w:styleId="Obsah9">
    <w:name w:val="toc 9"/>
    <w:basedOn w:val="Normln"/>
    <w:next w:val="Normln"/>
    <w:autoRedefine/>
    <w:semiHidden/>
    <w:rsid w:val="007B5C16"/>
    <w:pPr>
      <w:ind w:left="1920"/>
    </w:pPr>
    <w:rPr>
      <w:sz w:val="18"/>
      <w:szCs w:val="18"/>
    </w:rPr>
  </w:style>
  <w:style w:type="paragraph" w:styleId="Odstavecseseznamem">
    <w:name w:val="List Paragraph"/>
    <w:basedOn w:val="Normln"/>
    <w:uiPriority w:val="34"/>
    <w:qFormat/>
    <w:rsid w:val="00F760F6"/>
    <w:pPr>
      <w:ind w:left="720"/>
      <w:contextualSpacing/>
    </w:pPr>
  </w:style>
  <w:style w:type="character" w:styleId="Odkaznakoment">
    <w:name w:val="annotation reference"/>
    <w:basedOn w:val="Standardnpsmoodstavce"/>
    <w:rsid w:val="00CA31E5"/>
    <w:rPr>
      <w:sz w:val="16"/>
      <w:szCs w:val="16"/>
    </w:rPr>
  </w:style>
  <w:style w:type="paragraph" w:styleId="Textkomente">
    <w:name w:val="annotation text"/>
    <w:basedOn w:val="Normln"/>
    <w:link w:val="TextkomenteChar"/>
    <w:rsid w:val="00CA31E5"/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rsid w:val="00CA31E5"/>
  </w:style>
  <w:style w:type="paragraph" w:styleId="Pedmtkomente">
    <w:name w:val="annotation subject"/>
    <w:basedOn w:val="Textkomente"/>
    <w:next w:val="Textkomente"/>
    <w:link w:val="PedmtkomenteChar"/>
    <w:rsid w:val="00CA31E5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rsid w:val="00CA31E5"/>
    <w:rPr>
      <w:b/>
      <w:bCs/>
    </w:rPr>
  </w:style>
  <w:style w:type="character" w:customStyle="1" w:styleId="Nadpis2Char">
    <w:name w:val="Nadpis 2 Char"/>
    <w:basedOn w:val="Standardnpsmoodstavce"/>
    <w:link w:val="Nadpis2"/>
    <w:rsid w:val="00652E9F"/>
    <w:rPr>
      <w:rFonts w:asciiTheme="minorHAnsi" w:eastAsiaTheme="majorEastAsia" w:hAnsiTheme="minorHAnsi" w:cstheme="majorBidi"/>
      <w:b/>
      <w:bCs/>
      <w:sz w:val="22"/>
      <w:szCs w:val="26"/>
    </w:rPr>
  </w:style>
  <w:style w:type="character" w:customStyle="1" w:styleId="ZkladntextChar">
    <w:name w:val="Základní text Char"/>
    <w:basedOn w:val="Standardnpsmoodstavce"/>
    <w:link w:val="Zkladntext"/>
    <w:rsid w:val="000F5A1F"/>
    <w:rPr>
      <w:sz w:val="24"/>
    </w:rPr>
  </w:style>
  <w:style w:type="character" w:customStyle="1" w:styleId="st1">
    <w:name w:val="st1"/>
    <w:basedOn w:val="Standardnpsmoodstavce"/>
    <w:rsid w:val="003F39F8"/>
  </w:style>
  <w:style w:type="character" w:customStyle="1" w:styleId="apple-converted-space">
    <w:name w:val="apple-converted-space"/>
    <w:basedOn w:val="Standardnpsmoodstavce"/>
    <w:rsid w:val="002C54F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286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220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57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126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992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787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788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987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494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493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949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734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3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18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35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54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491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50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72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727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393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07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50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017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2.xml"/><Relationship Id="rId18" Type="http://schemas.openxmlformats.org/officeDocument/2006/relationships/image" Target="media/image6.gif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footer" Target="footer3.xml"/><Relationship Id="rId7" Type="http://schemas.openxmlformats.org/officeDocument/2006/relationships/footnotes" Target="footnotes.xml"/><Relationship Id="rId12" Type="http://schemas.openxmlformats.org/officeDocument/2006/relationships/header" Target="header2.xml"/><Relationship Id="rId17" Type="http://schemas.openxmlformats.org/officeDocument/2006/relationships/image" Target="media/image5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4.gif"/><Relationship Id="rId20" Type="http://schemas.openxmlformats.org/officeDocument/2006/relationships/image" Target="media/image8.gi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24" Type="http://schemas.openxmlformats.org/officeDocument/2006/relationships/image" Target="media/image11.emf"/><Relationship Id="rId5" Type="http://schemas.openxmlformats.org/officeDocument/2006/relationships/settings" Target="settings.xml"/><Relationship Id="rId15" Type="http://schemas.openxmlformats.org/officeDocument/2006/relationships/image" Target="media/image3.jpeg"/><Relationship Id="rId23" Type="http://schemas.openxmlformats.org/officeDocument/2006/relationships/image" Target="media/image10.emf"/><Relationship Id="rId10" Type="http://schemas.openxmlformats.org/officeDocument/2006/relationships/header" Target="header1.xml"/><Relationship Id="rId19" Type="http://schemas.openxmlformats.org/officeDocument/2006/relationships/image" Target="media/image7.gif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2.png"/><Relationship Id="rId22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F0F798A-77A9-4E02-AFBA-594A798F15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37</Pages>
  <Words>8467</Words>
  <Characters>49958</Characters>
  <Application>Microsoft Office Word</Application>
  <DocSecurity>0</DocSecurity>
  <Lines>416</Lines>
  <Paragraphs>116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RWE Transgas Net,s.r.o.</Company>
  <LinksUpToDate>false</LinksUpToDate>
  <CharactersWithSpaces>58309</CharactersWithSpaces>
  <SharedDoc>false</SharedDoc>
  <HLinks>
    <vt:vector size="162" baseType="variant">
      <vt:variant>
        <vt:i4>1114164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_Toc215366520</vt:lpwstr>
      </vt:variant>
      <vt:variant>
        <vt:i4>1179700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_Toc215366519</vt:lpwstr>
      </vt:variant>
      <vt:variant>
        <vt:i4>1179700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_Toc215366518</vt:lpwstr>
      </vt:variant>
      <vt:variant>
        <vt:i4>1179700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_Toc215366517</vt:lpwstr>
      </vt:variant>
      <vt:variant>
        <vt:i4>1179700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_Toc215366516</vt:lpwstr>
      </vt:variant>
      <vt:variant>
        <vt:i4>1179700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_Toc215366515</vt:lpwstr>
      </vt:variant>
      <vt:variant>
        <vt:i4>1179700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_Toc215366514</vt:lpwstr>
      </vt:variant>
      <vt:variant>
        <vt:i4>1179700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_Toc215366513</vt:lpwstr>
      </vt:variant>
      <vt:variant>
        <vt:i4>1179700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_Toc215366512</vt:lpwstr>
      </vt:variant>
      <vt:variant>
        <vt:i4>1179700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_Toc215366511</vt:lpwstr>
      </vt:variant>
      <vt:variant>
        <vt:i4>1179700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_Toc215366510</vt:lpwstr>
      </vt:variant>
      <vt:variant>
        <vt:i4>1245236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_Toc215366509</vt:lpwstr>
      </vt:variant>
      <vt:variant>
        <vt:i4>1245236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_Toc215366508</vt:lpwstr>
      </vt:variant>
      <vt:variant>
        <vt:i4>1245236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_Toc215366507</vt:lpwstr>
      </vt:variant>
      <vt:variant>
        <vt:i4>1245236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_Toc215366506</vt:lpwstr>
      </vt:variant>
      <vt:variant>
        <vt:i4>1245236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_Toc215366505</vt:lpwstr>
      </vt:variant>
      <vt:variant>
        <vt:i4>1245236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_Toc215366504</vt:lpwstr>
      </vt:variant>
      <vt:variant>
        <vt:i4>1245236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_Toc215366503</vt:lpwstr>
      </vt:variant>
      <vt:variant>
        <vt:i4>1245236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_Toc215366502</vt:lpwstr>
      </vt:variant>
      <vt:variant>
        <vt:i4>1245236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_Toc215366501</vt:lpwstr>
      </vt:variant>
      <vt:variant>
        <vt:i4>1245236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_Toc215366500</vt:lpwstr>
      </vt:variant>
      <vt:variant>
        <vt:i4>1703989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_Toc215366499</vt:lpwstr>
      </vt:variant>
      <vt:variant>
        <vt:i4>1703989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_Toc215366498</vt:lpwstr>
      </vt:variant>
      <vt:variant>
        <vt:i4>1703989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_Toc215366497</vt:lpwstr>
      </vt:variant>
      <vt:variant>
        <vt:i4>1703989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_Toc215366496</vt:lpwstr>
      </vt:variant>
      <vt:variant>
        <vt:i4>1703989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_Toc215366495</vt:lpwstr>
      </vt:variant>
      <vt:variant>
        <vt:i4>1703989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_Toc215366494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onderka</dc:creator>
  <cp:lastModifiedBy>schreiberova</cp:lastModifiedBy>
  <cp:revision>2</cp:revision>
  <cp:lastPrinted>2013-03-14T14:51:00Z</cp:lastPrinted>
  <dcterms:created xsi:type="dcterms:W3CDTF">2014-02-24T06:41:00Z</dcterms:created>
  <dcterms:modified xsi:type="dcterms:W3CDTF">2014-02-24T06:41:00Z</dcterms:modified>
</cp:coreProperties>
</file>