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>Příloha č.6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</w:p>
    <w:p w:rsidR="00CF4501" w:rsidRPr="0086674C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>
        <w:rPr>
          <w:rFonts w:ascii="Arial" w:hAnsi="Arial"/>
          <w:b/>
          <w:sz w:val="28"/>
          <w:szCs w:val="28"/>
        </w:rPr>
        <w:t>POS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 POS podle smlouvy o dílo předat provozovateli úplnou dokumentaci o provedeném díle.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výtisků kompletní dokumentace -</w:t>
      </w:r>
      <w:r>
        <w:rPr>
          <w:rFonts w:ascii="Arial" w:hAnsi="Arial"/>
          <w:sz w:val="22"/>
          <w:szCs w:val="22"/>
        </w:rPr>
        <w:t xml:space="preserve">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</w:t>
      </w:r>
      <w:r w:rsidR="00962554">
        <w:rPr>
          <w:rFonts w:ascii="Arial" w:hAnsi="Arial"/>
          <w:sz w:val="22"/>
          <w:szCs w:val="22"/>
        </w:rPr>
        <w:t>ků kompletní dokumentace –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Její součástí musí být: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technické podklady objednatele (RWE GS)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2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technický projekt POS, včetně všech dodatků, technologických postupů</w:t>
      </w:r>
      <w:r w:rsidRPr="00A33B33">
        <w:rPr>
          <w:rFonts w:ascii="Arial" w:hAnsi="Arial"/>
          <w:sz w:val="22"/>
          <w:szCs w:val="22"/>
        </w:rPr>
        <w:br/>
      </w:r>
      <w:r w:rsidRPr="00A33B33">
        <w:rPr>
          <w:rFonts w:ascii="Arial" w:hAnsi="Arial"/>
          <w:sz w:val="22"/>
          <w:szCs w:val="22"/>
        </w:rPr>
        <w:tab/>
      </w:r>
      <w:r w:rsidRPr="00A33B33">
        <w:rPr>
          <w:rFonts w:ascii="Arial" w:hAnsi="Arial"/>
          <w:sz w:val="22"/>
          <w:szCs w:val="22"/>
        </w:rPr>
        <w:tab/>
        <w:t>(přílohou seznámení zaměstnanců s projektem a TP)</w:t>
      </w:r>
      <w:r w:rsidR="00962554">
        <w:rPr>
          <w:rFonts w:ascii="Arial" w:hAnsi="Arial"/>
          <w:sz w:val="22"/>
          <w:szCs w:val="22"/>
        </w:rPr>
        <w:t xml:space="preserve"> a HSE plánu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oznámení o provádění POS na příslušném </w:t>
      </w:r>
      <w:r w:rsidR="00CF4501" w:rsidRPr="00A33B33">
        <w:rPr>
          <w:rFonts w:ascii="Arial" w:hAnsi="Arial"/>
          <w:sz w:val="22"/>
          <w:szCs w:val="22"/>
        </w:rPr>
        <w:t>(OBÚ)  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stavební deník a denní hlášení POS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závěrečná zpráva  o provedené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časový průběh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průběh POS  po jednotlivých operacích</w:t>
      </w:r>
    </w:p>
    <w:p w:rsidR="00CF4501" w:rsidRPr="00A33B33" w:rsidRDefault="00CF4501" w:rsidP="00CF4501">
      <w:pPr>
        <w:numPr>
          <w:ilvl w:val="0"/>
          <w:numId w:val="3"/>
        </w:num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vlastnosti použitých kapalin ( </w:t>
      </w:r>
      <w:r w:rsidR="00962554">
        <w:rPr>
          <w:rFonts w:ascii="Arial" w:hAnsi="Arial"/>
          <w:sz w:val="22"/>
          <w:szCs w:val="22"/>
        </w:rPr>
        <w:t>fluid</w:t>
      </w:r>
      <w:r w:rsidRPr="00A33B33">
        <w:rPr>
          <w:rFonts w:ascii="Arial" w:hAnsi="Arial"/>
          <w:sz w:val="22"/>
          <w:szCs w:val="22"/>
        </w:rPr>
        <w:t xml:space="preserve"> reporty</w:t>
      </w:r>
      <w:r w:rsidR="00962554">
        <w:rPr>
          <w:rFonts w:ascii="Arial" w:hAnsi="Arial"/>
          <w:sz w:val="22"/>
          <w:szCs w:val="22"/>
        </w:rPr>
        <w:t xml:space="preserve"> a reporty z výroby pracovních kapalin</w:t>
      </w:r>
      <w:r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CF4501" w:rsidP="00CF4501">
      <w:pPr>
        <w:spacing w:before="120" w:line="240" w:lineRule="atLeast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 protokoly o zkouškách hermetičnosti izolačních mostků, pokud byly prováděny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vyhodnocení karotážního měření v rozsahu zadání</w:t>
      </w:r>
      <w:r w:rsidR="00962554">
        <w:rPr>
          <w:rFonts w:ascii="Arial" w:hAnsi="Arial"/>
          <w:sz w:val="22"/>
          <w:szCs w:val="22"/>
        </w:rPr>
        <w:t xml:space="preserve"> dodá RWE GS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 včetně technologických postupů nebo protokol naplavení PPF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podzemní části sondy ( viz příloha 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 včetně materiálového atestu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 včetně vyhodnocení testerů.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komplexní zpráva o výchozí tlakové zkoušce produkčního kříže  (viz bod 1 přílohy)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protokoly o provedených zkouškách v průběhu POS a vystrojování sondy </w:t>
      </w:r>
      <w:r w:rsidR="00CF4501" w:rsidRPr="00A33B33">
        <w:rPr>
          <w:rFonts w:ascii="Arial" w:hAnsi="Arial"/>
          <w:sz w:val="22"/>
          <w:szCs w:val="22"/>
        </w:rPr>
        <w:br/>
        <w:t xml:space="preserve">        na vrtu (preventry, manifold, tlakové rozvody, spodní část PK apod.)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F4501" w:rsidRPr="00A33B33">
        <w:rPr>
          <w:rFonts w:ascii="Arial" w:hAnsi="Arial"/>
          <w:sz w:val="22"/>
          <w:szCs w:val="22"/>
        </w:rPr>
        <w:t xml:space="preserve"> -  zpráva o odpadech vzniklých při POS a kopie dokladů o jejich ekologické likvidaci.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CF4501" w:rsidRPr="00A33B33">
        <w:rPr>
          <w:rFonts w:ascii="Arial" w:hAnsi="Arial"/>
          <w:sz w:val="22"/>
          <w:szCs w:val="22"/>
        </w:rPr>
        <w:tab/>
        <w:t xml:space="preserve">- </w:t>
      </w:r>
      <w:r w:rsidR="00CF4501" w:rsidRPr="00A33B33">
        <w:rPr>
          <w:rFonts w:ascii="Arial" w:hAnsi="Arial"/>
          <w:sz w:val="22"/>
          <w:szCs w:val="22"/>
        </w:rPr>
        <w:tab/>
        <w:t xml:space="preserve">protokol o předání </w:t>
      </w:r>
      <w:r>
        <w:rPr>
          <w:rFonts w:ascii="Arial" w:hAnsi="Arial"/>
          <w:sz w:val="22"/>
          <w:szCs w:val="22"/>
        </w:rPr>
        <w:t xml:space="preserve">a převzetí </w:t>
      </w:r>
      <w:r w:rsidR="00CF4501" w:rsidRPr="00A33B33">
        <w:rPr>
          <w:rFonts w:ascii="Arial" w:hAnsi="Arial"/>
          <w:sz w:val="22"/>
          <w:szCs w:val="22"/>
        </w:rPr>
        <w:t xml:space="preserve">pracoviště 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F4501" w:rsidRPr="00A33B33">
        <w:rPr>
          <w:rFonts w:ascii="Arial" w:hAnsi="Arial"/>
          <w:sz w:val="22"/>
          <w:szCs w:val="22"/>
        </w:rPr>
        <w:t xml:space="preserve"> 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dohoda o užívání pozemků podepsaná před zahájením POS a doklad</w:t>
      </w:r>
      <w:r w:rsidR="00CF4501" w:rsidRPr="00A33B33">
        <w:rPr>
          <w:rFonts w:ascii="Arial" w:hAnsi="Arial"/>
          <w:sz w:val="22"/>
          <w:szCs w:val="22"/>
        </w:rPr>
        <w:t xml:space="preserve"> o náhradě škod na pozemcích dočasně využitých pro POS.</w:t>
      </w: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Doplnění seznamu základní dokumentace , kterou RWE Gas Storage s.r.o. vyžaduje od zhotovitele díla při předání závěrečné zprávy – dokumentace po vystrojení nové sondy PZP nebo  POS sondy.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="00962554">
        <w:rPr>
          <w:rFonts w:ascii="Arial" w:hAnsi="Arial" w:cs="Arial"/>
          <w:sz w:val="22"/>
          <w:szCs w:val="22"/>
        </w:rPr>
        <w:t xml:space="preserve"> dodá RWE GS 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lastRenderedPageBreak/>
        <w:t>Výrobce, přesná adresa ,výkresová sestava PK s jednotlivými prvky – s uvedením jmenovitých průměrů a tlaků v souladu s API  Spec 6A nebo ČSN EN ISO 104 23 (šoupátka,středová kostka,boční vývody,spodní část PK apod.)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>Detailní výkres závěsu stupaček ,s uvedením typu závitu zátky pro testování PK a pro nouzové uzavření sondy pomocí lubrikátoru a druh závitů v horní a dolní pracovní části pro stupačky a usazení.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PK , včetně originální dokumentace od výrobce.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šoupátek ,ostatních prvků PK od výrobce v souladu s  API  Spec 6A nebo ČSN EN ISO 104 23.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Kalibrační tzv.drift test smontované horní části PK od výrobce dle API  Spec 6A nebo ČSN EN ISO 104 23.</w:t>
      </w:r>
    </w:p>
    <w:p w:rsidR="00CF4501" w:rsidRPr="00A33B33" w:rsidRDefault="00CF4501" w:rsidP="00CF4501">
      <w:pPr>
        <w:ind w:left="360"/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Pr="00A33B33">
        <w:rPr>
          <w:rFonts w:ascii="Arial" w:hAnsi="Arial" w:cs="Arial"/>
          <w:sz w:val="22"/>
          <w:szCs w:val="22"/>
        </w:rPr>
        <w:t xml:space="preserve"> stupačkové kolony PZP sondy ( jedná se především o podpovrchové bezpečnostní ventily, proplachovací objímky, rozpojovače</w:t>
      </w:r>
      <w:r w:rsidRPr="00A33B33">
        <w:rPr>
          <w:rFonts w:ascii="Arial" w:hAnsi="Arial" w:cs="Arial"/>
          <w:sz w:val="22"/>
          <w:szCs w:val="22"/>
        </w:rPr>
        <w:br/>
        <w:t>,mechanické nebo hydraulicky usazované pakry, usazovací vsuvky ,paty a ukončení stupačkových kolon  apod.):</w:t>
      </w:r>
      <w:r w:rsidR="00962554">
        <w:rPr>
          <w:rFonts w:ascii="Arial" w:hAnsi="Arial" w:cs="Arial"/>
          <w:sz w:val="22"/>
          <w:szCs w:val="22"/>
        </w:rPr>
        <w:t xml:space="preserve"> dodá RWE GS a zhotovitel POS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 , detail z katalogu – tzv.</w:t>
      </w:r>
      <w:r w:rsidRPr="00A33B33">
        <w:rPr>
          <w:rFonts w:ascii="Arial" w:hAnsi="Arial" w:cs="Arial"/>
          <w:b/>
          <w:i/>
          <w:sz w:val="22"/>
          <w:szCs w:val="22"/>
        </w:rPr>
        <w:t>product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výrobku .O.D – vnější průměr, I.D.vnitřní průměr, usazovací profily – typ pokud jsou použity, druh připojovacího závitu , délka  a případně hmotnost prvku).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Seznam vyměnitelných dílů včetně katalogových čísel výrobce.( výkres )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u stupačkové kolony materiálové atesty od výrobce, přesná specifikace rozměru ( s hmotností v kg/m ,s uvedením síly stěny stupačky) , jakosti materiálu a připojovacího závitu, čísla stupaček uvedená ve stupačkové sestavě musí odpovídat dokumentaci z atestů, dále musí být doloženy grafické  záznamy dotahových momentů plynotěsných závitů s jejich vyhodnocení plynotěsnosti při zapouštění stupaček na sondě..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Pr="00A33B33">
        <w:rPr>
          <w:rFonts w:ascii="Arial" w:hAnsi="Arial" w:cs="Arial"/>
          <w:b/>
          <w:sz w:val="22"/>
          <w:szCs w:val="22"/>
        </w:rPr>
        <w:t>protipískových filtrů</w:t>
      </w:r>
      <w:r w:rsidRPr="00A33B33">
        <w:rPr>
          <w:rFonts w:ascii="Arial" w:hAnsi="Arial" w:cs="Arial"/>
          <w:sz w:val="22"/>
          <w:szCs w:val="22"/>
        </w:rPr>
        <w:t xml:space="preserve"> :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Výrobce, výrobní číslo,  detail z katalogu – tzv.product report ( s detailními údaji o rozměrech filtru,velikosti štěrbiny ,vnitřní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  Přesné hloubky usazení filtru ,včetně hloubky usazení manžety nebo těsnícího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propantu) ,vyhodnocení kvality naplavení fitru radiokarotáží 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EE74F0" w:rsidRDefault="00CF4501" w:rsidP="00CF4501">
      <w:r w:rsidRPr="00A33B33">
        <w:rPr>
          <w:rFonts w:ascii="Arial" w:hAnsi="Arial" w:cs="Arial"/>
          <w:b/>
          <w:sz w:val="22"/>
          <w:szCs w:val="22"/>
        </w:rPr>
        <w:t>4)</w:t>
      </w:r>
      <w:r w:rsidRPr="00A33B33">
        <w:rPr>
          <w:rFonts w:ascii="Arial" w:hAnsi="Arial" w:cs="Arial"/>
          <w:sz w:val="22"/>
          <w:szCs w:val="22"/>
        </w:rPr>
        <w:t xml:space="preserve"> Dokumentace </w:t>
      </w:r>
      <w:r w:rsidRPr="00A33B33">
        <w:rPr>
          <w:rFonts w:ascii="Arial" w:hAnsi="Arial" w:cs="Arial"/>
          <w:b/>
          <w:sz w:val="22"/>
          <w:szCs w:val="22"/>
        </w:rPr>
        <w:t xml:space="preserve">písek filtru </w:t>
      </w:r>
      <w:r w:rsidRPr="00A33B33">
        <w:rPr>
          <w:rFonts w:ascii="Arial" w:hAnsi="Arial" w:cs="Arial"/>
          <w:sz w:val="22"/>
          <w:szCs w:val="22"/>
        </w:rPr>
        <w:t>– gravel pack , doložit doklad o síťové analýze, certifikát dle API RP 58 , protokol o shodě výrobku –písku s normou API RP 58.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</w:p>
    <w:sectPr w:rsidR="00E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1"/>
    <w:rsid w:val="002628E3"/>
    <w:rsid w:val="00962554"/>
    <w:rsid w:val="00CF4501"/>
    <w:rsid w:val="00EE74F0"/>
    <w:rsid w:val="00FD002C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schreiberova</cp:lastModifiedBy>
  <cp:revision>2</cp:revision>
  <dcterms:created xsi:type="dcterms:W3CDTF">2014-02-24T06:46:00Z</dcterms:created>
  <dcterms:modified xsi:type="dcterms:W3CDTF">2014-02-24T06:46:00Z</dcterms:modified>
</cp:coreProperties>
</file>